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79722637"/>
        <w:docPartObj>
          <w:docPartGallery w:val="Cover Pages"/>
          <w:docPartUnique/>
        </w:docPartObj>
      </w:sdtPr>
      <w:sdtEndPr>
        <w:rPr>
          <w:highlight w:val="yellow"/>
        </w:rPr>
      </w:sdtEndPr>
      <w:sdtContent>
        <w:p w14:paraId="56766B23" w14:textId="07F66C37" w:rsidR="00427280" w:rsidRDefault="00CA6034" w:rsidP="00E365DA">
          <w:pPr>
            <w:spacing w:line="276" w:lineRule="auto"/>
            <w:jc w:val="both"/>
          </w:pPr>
          <w:r>
            <w:rPr>
              <w:noProof/>
            </w:rPr>
            <w:drawing>
              <wp:anchor distT="0" distB="0" distL="114300" distR="114300" simplePos="0" relativeHeight="251667456" behindDoc="0" locked="0" layoutInCell="1" allowOverlap="1" wp14:anchorId="6C903693" wp14:editId="120B7D47">
                <wp:simplePos x="0" y="0"/>
                <wp:positionH relativeFrom="margin">
                  <wp:posOffset>-94615</wp:posOffset>
                </wp:positionH>
                <wp:positionV relativeFrom="margin">
                  <wp:posOffset>1714500</wp:posOffset>
                </wp:positionV>
                <wp:extent cx="5986780" cy="3802380"/>
                <wp:effectExtent l="0" t="0" r="7620" b="762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slider-h1.jpg"/>
                        <pic:cNvPicPr/>
                      </pic:nvPicPr>
                      <pic:blipFill rotWithShape="1">
                        <a:blip r:embed="rId9">
                          <a:alphaModFix/>
                          <a:extLst>
                            <a:ext uri="{28A0092B-C50C-407E-A947-70E740481C1C}">
                              <a14:useLocalDpi xmlns:a14="http://schemas.microsoft.com/office/drawing/2010/main" val="0"/>
                            </a:ext>
                          </a:extLst>
                        </a:blip>
                        <a:srcRect l="13824" r="13184"/>
                        <a:stretch/>
                      </pic:blipFill>
                      <pic:spPr bwMode="auto">
                        <a:xfrm>
                          <a:off x="0" y="0"/>
                          <a:ext cx="5986780" cy="38023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8E5F70">
            <w:rPr>
              <w:noProof/>
            </w:rPr>
            <mc:AlternateContent>
              <mc:Choice Requires="wps">
                <w:drawing>
                  <wp:anchor distT="0" distB="0" distL="114300" distR="114300" simplePos="0" relativeHeight="251665408" behindDoc="0" locked="0" layoutInCell="1" allowOverlap="1" wp14:anchorId="427CA4A2" wp14:editId="0B1BAC24">
                    <wp:simplePos x="0" y="0"/>
                    <wp:positionH relativeFrom="column">
                      <wp:posOffset>-228600</wp:posOffset>
                    </wp:positionH>
                    <wp:positionV relativeFrom="paragraph">
                      <wp:posOffset>228600</wp:posOffset>
                    </wp:positionV>
                    <wp:extent cx="6172200" cy="1485900"/>
                    <wp:effectExtent l="0" t="0" r="0" b="1270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4B4768" w14:textId="36916DAC" w:rsidR="004961CD" w:rsidRPr="002C2068" w:rsidRDefault="004961CD" w:rsidP="00EE64AE">
                                <w:pPr>
                                  <w:spacing w:line="276" w:lineRule="auto"/>
                                  <w:jc w:val="center"/>
                                  <w:rPr>
                                    <w:sz w:val="48"/>
                                  </w:rPr>
                                </w:pPr>
                                <w:r w:rsidRPr="002C2068">
                                  <w:rPr>
                                    <w:sz w:val="48"/>
                                  </w:rPr>
                                  <w:t>Deskundig met ervaring!</w:t>
                                </w:r>
                              </w:p>
                              <w:p w14:paraId="3AC7DA9E" w14:textId="77777777" w:rsidR="004961CD" w:rsidRPr="002C2068" w:rsidRDefault="004961CD" w:rsidP="00713AC5">
                                <w:pPr>
                                  <w:jc w:val="center"/>
                                  <w:rPr>
                                    <w:sz w:val="24"/>
                                  </w:rPr>
                                </w:pPr>
                              </w:p>
                              <w:p w14:paraId="1676F4DC" w14:textId="0CCE63ED" w:rsidR="004961CD" w:rsidRPr="00CA6034" w:rsidRDefault="004961CD" w:rsidP="00713AC5">
                                <w:pPr>
                                  <w:jc w:val="center"/>
                                  <w:rPr>
                                    <w:sz w:val="24"/>
                                  </w:rPr>
                                </w:pPr>
                                <w:r w:rsidRPr="00CA6034">
                                  <w:rPr>
                                    <w:sz w:val="24"/>
                                  </w:rPr>
                                  <w:t>Onderzoek naar de implementatie van ervaringsdeskundigheid binnen Novadic-Kentron Vught, afdeling DD Medium-Care</w:t>
                                </w:r>
                              </w:p>
                              <w:p w14:paraId="557F9C5B" w14:textId="77777777" w:rsidR="004961CD" w:rsidRPr="002C2068" w:rsidRDefault="004961CD" w:rsidP="00713AC5">
                                <w:pPr>
                                  <w:jc w:val="center"/>
                                  <w:rPr>
                                    <w:sz w:val="56"/>
                                  </w:rPr>
                                </w:pPr>
                              </w:p>
                              <w:p w14:paraId="1DC4AF08" w14:textId="77777777" w:rsidR="004961CD" w:rsidRPr="002C2068" w:rsidRDefault="004961CD" w:rsidP="00713AC5">
                                <w:pPr>
                                  <w:jc w:val="center"/>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CA4A2" id="_x0000_t202" coordsize="21600,21600" o:spt="202" path="m,l,21600r21600,l21600,xe">
                    <v:stroke joinstyle="miter"/>
                    <v:path gradientshapeok="t" o:connecttype="rect"/>
                  </v:shapetype>
                  <v:shape id="Tekstvak 4" o:spid="_x0000_s1026" type="#_x0000_t202" style="position:absolute;left:0;text-align:left;margin-left:-18pt;margin-top:18pt;width:486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TRqwIAAKQFAAAOAAAAZHJzL2Uyb0RvYy54bWysVN9P2zAQfp+0/8Hye0lSpUAjUhSKOk1C&#10;gAYTz65j04jE59luk27a/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" filled="f" stroked="f">
                    <v:textbox>
                      <w:txbxContent>
                        <w:p w14:paraId="564B4768" w14:textId="36916DAC" w:rsidR="004961CD" w:rsidRPr="002C2068" w:rsidRDefault="004961CD" w:rsidP="00EE64AE">
                          <w:pPr>
                            <w:spacing w:line="276" w:lineRule="auto"/>
                            <w:jc w:val="center"/>
                            <w:rPr>
                              <w:sz w:val="48"/>
                            </w:rPr>
                          </w:pPr>
                          <w:r w:rsidRPr="002C2068">
                            <w:rPr>
                              <w:sz w:val="48"/>
                            </w:rPr>
                            <w:t>Deskundig met ervaring!</w:t>
                          </w:r>
                        </w:p>
                        <w:p w14:paraId="3AC7DA9E" w14:textId="77777777" w:rsidR="004961CD" w:rsidRPr="002C2068" w:rsidRDefault="004961CD" w:rsidP="00713AC5">
                          <w:pPr>
                            <w:jc w:val="center"/>
                            <w:rPr>
                              <w:sz w:val="24"/>
                            </w:rPr>
                          </w:pPr>
                        </w:p>
                        <w:p w14:paraId="1676F4DC" w14:textId="0CCE63ED" w:rsidR="004961CD" w:rsidRPr="00CA6034" w:rsidRDefault="004961CD" w:rsidP="00713AC5">
                          <w:pPr>
                            <w:jc w:val="center"/>
                            <w:rPr>
                              <w:sz w:val="24"/>
                            </w:rPr>
                          </w:pPr>
                          <w:r w:rsidRPr="00CA6034">
                            <w:rPr>
                              <w:sz w:val="24"/>
                            </w:rPr>
                            <w:t>Onderzoek naar de implementatie van ervaringsdeskundigheid binnen Novadic-Kentron Vught, afdeling DD Medium-Care</w:t>
                          </w:r>
                        </w:p>
                        <w:p w14:paraId="557F9C5B" w14:textId="77777777" w:rsidR="004961CD" w:rsidRPr="002C2068" w:rsidRDefault="004961CD" w:rsidP="00713AC5">
                          <w:pPr>
                            <w:jc w:val="center"/>
                            <w:rPr>
                              <w:sz w:val="56"/>
                            </w:rPr>
                          </w:pPr>
                        </w:p>
                        <w:p w14:paraId="1DC4AF08" w14:textId="77777777" w:rsidR="004961CD" w:rsidRPr="002C2068" w:rsidRDefault="004961CD" w:rsidP="00713AC5">
                          <w:pPr>
                            <w:jc w:val="center"/>
                            <w:rPr>
                              <w:sz w:val="56"/>
                            </w:rPr>
                          </w:pPr>
                        </w:p>
                      </w:txbxContent>
                    </v:textbox>
                    <w10:wrap type="square"/>
                  </v:shape>
                </w:pict>
              </mc:Fallback>
            </mc:AlternateContent>
          </w:r>
          <w:r w:rsidR="00FF1E7A">
            <w:rPr>
              <w:noProof/>
            </w:rPr>
            <w:drawing>
              <wp:anchor distT="0" distB="0" distL="114300" distR="114300" simplePos="0" relativeHeight="251668480" behindDoc="0" locked="0" layoutInCell="1" allowOverlap="1" wp14:anchorId="055FF888" wp14:editId="73D53924">
                <wp:simplePos x="0" y="0"/>
                <wp:positionH relativeFrom="column">
                  <wp:posOffset>0</wp:posOffset>
                </wp:positionH>
                <wp:positionV relativeFrom="paragraph">
                  <wp:posOffset>3886200</wp:posOffset>
                </wp:positionV>
                <wp:extent cx="5756910" cy="1557020"/>
                <wp:effectExtent l="0" t="0" r="0" b="0"/>
                <wp:wrapThrough wrapText="bothSides">
                  <wp:wrapPolygon edited="0">
                    <wp:start x="1048" y="1409"/>
                    <wp:lineTo x="1048" y="9866"/>
                    <wp:lineTo x="2478" y="13390"/>
                    <wp:lineTo x="3240" y="13390"/>
                    <wp:lineTo x="3240" y="16914"/>
                    <wp:lineTo x="16487" y="18323"/>
                    <wp:lineTo x="18488" y="18323"/>
                    <wp:lineTo x="18107" y="13390"/>
                    <wp:lineTo x="20680" y="8457"/>
                    <wp:lineTo x="20871" y="3524"/>
                    <wp:lineTo x="19346" y="3171"/>
                    <wp:lineTo x="2954" y="1409"/>
                    <wp:lineTo x="1048" y="1409"/>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slider-h-tekst.png"/>
                        <pic:cNvPicPr/>
                      </pic:nvPicPr>
                      <pic:blipFill rotWithShape="1">
                        <a:blip r:embed="rId10">
                          <a:alphaModFix/>
                          <a:duotone>
                            <a:prstClr val="black"/>
                            <a:srgbClr val="FFFFFF">
                              <a:tint val="45000"/>
                              <a:satMod val="400000"/>
                            </a:srgbClr>
                          </a:duotone>
                          <a:extLst>
                            <a:ext uri="{BEBA8EAE-BF5A-486C-A8C5-ECC9F3942E4B}">
                              <a14:imgProps xmlns:a14="http://schemas.microsoft.com/office/drawing/2010/main">
                                <a14:imgLayer r:embed="rId11">
                                  <a14:imgEffect>
                                    <a14:sharpenSoften amount="100000"/>
                                  </a14:imgEffect>
                                  <a14:imgEffect>
                                    <a14:brightnessContrast bright="100000" contrast="100000"/>
                                  </a14:imgEffect>
                                </a14:imgLayer>
                              </a14:imgProps>
                            </a:ext>
                            <a:ext uri="{28A0092B-C50C-407E-A947-70E740481C1C}">
                              <a14:useLocalDpi xmlns:a14="http://schemas.microsoft.com/office/drawing/2010/main" val="0"/>
                            </a:ext>
                          </a:extLst>
                        </a:blip>
                        <a:srcRect t="40944"/>
                        <a:stretch/>
                      </pic:blipFill>
                      <pic:spPr bwMode="auto">
                        <a:xfrm>
                          <a:off x="0" y="0"/>
                          <a:ext cx="5756910" cy="15570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427280">
            <w:rPr>
              <w:noProof/>
            </w:rPr>
            <mc:AlternateContent>
              <mc:Choice Requires="wps">
                <w:drawing>
                  <wp:anchor distT="0" distB="0" distL="114300" distR="114300" simplePos="0" relativeHeight="251660288" behindDoc="1" locked="1" layoutInCell="0" allowOverlap="1" wp14:anchorId="238BCF22" wp14:editId="02F43483">
                    <wp:simplePos x="0" y="0"/>
                    <wp:positionH relativeFrom="page">
                      <wp:posOffset>276225</wp:posOffset>
                    </wp:positionH>
                    <wp:positionV relativeFrom="page">
                      <wp:posOffset>276225</wp:posOffset>
                    </wp:positionV>
                    <wp:extent cx="7013448" cy="323850"/>
                    <wp:effectExtent l="0" t="0" r="22860" b="3175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323850"/>
                            </a:xfrm>
                            <a:prstGeom prst="rect">
                              <a:avLst/>
                            </a:prstGeom>
                            <a:solidFill>
                              <a:srgbClr val="800000"/>
                            </a:solidFill>
                            <a:ln>
                              <a:solidFill>
                                <a:srgbClr val="800000"/>
                              </a:solid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29573" id="Rectangle 73" o:spid="_x0000_s1026" style="position:absolute;margin-left:21.75pt;margin-top:21.75pt;width:552.25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" o:allowincell="f" fillcolor="maroon" strokecolor="maroon">
                    <v:textbox inset=",7.2pt,,7.2pt"/>
                    <w10:wrap anchorx="page" anchory="page"/>
                    <w10:anchorlock/>
                  </v:rect>
                </w:pict>
              </mc:Fallback>
            </mc:AlternateContent>
          </w:r>
        </w:p>
        <w:p w14:paraId="17F914C7" w14:textId="3246509C" w:rsidR="00427280" w:rsidRDefault="00427280" w:rsidP="00E365DA">
          <w:pPr>
            <w:spacing w:line="276" w:lineRule="auto"/>
            <w:jc w:val="both"/>
          </w:pPr>
        </w:p>
        <w:p w14:paraId="499EE1D2" w14:textId="47F51E05" w:rsidR="00427280" w:rsidRDefault="006C6FE1" w:rsidP="00E365DA">
          <w:pPr>
            <w:spacing w:line="276" w:lineRule="auto"/>
            <w:jc w:val="both"/>
          </w:pPr>
          <w:r>
            <w:rPr>
              <w:noProof/>
            </w:rPr>
            <mc:AlternateContent>
              <mc:Choice Requires="wps">
                <w:drawing>
                  <wp:anchor distT="0" distB="0" distL="114300" distR="114300" simplePos="0" relativeHeight="251666432" behindDoc="0" locked="0" layoutInCell="1" allowOverlap="1" wp14:anchorId="3D1C7E41" wp14:editId="620F6934">
                    <wp:simplePos x="0" y="0"/>
                    <wp:positionH relativeFrom="column">
                      <wp:posOffset>-571500</wp:posOffset>
                    </wp:positionH>
                    <wp:positionV relativeFrom="paragraph">
                      <wp:posOffset>1173480</wp:posOffset>
                    </wp:positionV>
                    <wp:extent cx="6057900" cy="2286000"/>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60579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5590C1" w14:textId="77777777" w:rsidR="004961CD" w:rsidRPr="006C6FE1" w:rsidRDefault="004961CD" w:rsidP="00D030CE">
                                <w:pPr>
                                  <w:rPr>
                                    <w:sz w:val="20"/>
                                    <w:szCs w:val="20"/>
                                  </w:rPr>
                                </w:pPr>
                                <w:r w:rsidRPr="006C6FE1">
                                  <w:rPr>
                                    <w:sz w:val="20"/>
                                    <w:szCs w:val="20"/>
                                  </w:rPr>
                                  <w:t>Esmay Stuiver – Studentnummer: 2082950</w:t>
                                </w:r>
                              </w:p>
                              <w:p w14:paraId="38ADEC45" w14:textId="28092372" w:rsidR="004961CD" w:rsidRPr="006C6FE1" w:rsidRDefault="004961CD" w:rsidP="00D030CE">
                                <w:pPr>
                                  <w:rPr>
                                    <w:sz w:val="20"/>
                                    <w:szCs w:val="20"/>
                                  </w:rPr>
                                </w:pPr>
                                <w:r w:rsidRPr="006C6FE1">
                                  <w:rPr>
                                    <w:sz w:val="20"/>
                                    <w:szCs w:val="20"/>
                                  </w:rPr>
                                  <w:t>Academie voor Sociale Studies ’s-Hertogenbosch</w:t>
                                </w:r>
                              </w:p>
                              <w:p w14:paraId="1D924D87" w14:textId="07F72A16" w:rsidR="004961CD" w:rsidRPr="006C6FE1" w:rsidRDefault="004961CD" w:rsidP="00D030CE">
                                <w:pPr>
                                  <w:rPr>
                                    <w:sz w:val="20"/>
                                    <w:szCs w:val="20"/>
                                  </w:rPr>
                                </w:pPr>
                                <w:r w:rsidRPr="006C6FE1">
                                  <w:rPr>
                                    <w:sz w:val="20"/>
                                    <w:szCs w:val="20"/>
                                  </w:rPr>
                                  <w:t>Sociaal Pedagogische Hulpverlening</w:t>
                                </w:r>
                              </w:p>
                              <w:p w14:paraId="400DDE13" w14:textId="2FD70007" w:rsidR="004961CD" w:rsidRPr="006C6FE1" w:rsidRDefault="004961CD" w:rsidP="00D030CE">
                                <w:pPr>
                                  <w:rPr>
                                    <w:sz w:val="20"/>
                                    <w:szCs w:val="20"/>
                                  </w:rPr>
                                </w:pPr>
                                <w:r w:rsidRPr="006C6FE1">
                                  <w:rPr>
                                    <w:sz w:val="20"/>
                                    <w:szCs w:val="20"/>
                                  </w:rPr>
                                  <w:t>Leerlijn: APA30 2017-2018</w:t>
                                </w:r>
                              </w:p>
                              <w:p w14:paraId="0C3DF5DD" w14:textId="48CD9E46" w:rsidR="004961CD" w:rsidRPr="006C6FE1" w:rsidRDefault="004961CD" w:rsidP="00D030CE">
                                <w:pPr>
                                  <w:rPr>
                                    <w:sz w:val="20"/>
                                    <w:szCs w:val="20"/>
                                  </w:rPr>
                                </w:pPr>
                                <w:r w:rsidRPr="006C6FE1">
                                  <w:rPr>
                                    <w:sz w:val="20"/>
                                    <w:szCs w:val="20"/>
                                  </w:rPr>
                                  <w:t>Groep: 5017-445</w:t>
                                </w:r>
                              </w:p>
                              <w:p w14:paraId="76081580" w14:textId="77777777" w:rsidR="004961CD" w:rsidRPr="006C6FE1" w:rsidRDefault="004961CD" w:rsidP="00D030CE">
                                <w:pPr>
                                  <w:rPr>
                                    <w:sz w:val="20"/>
                                    <w:szCs w:val="20"/>
                                  </w:rPr>
                                </w:pPr>
                              </w:p>
                              <w:p w14:paraId="25469EE7" w14:textId="1ED4043F" w:rsidR="004961CD" w:rsidRPr="006C6FE1" w:rsidRDefault="004961CD" w:rsidP="00D030CE">
                                <w:pPr>
                                  <w:rPr>
                                    <w:sz w:val="20"/>
                                    <w:szCs w:val="20"/>
                                  </w:rPr>
                                </w:pPr>
                                <w:r w:rsidRPr="006C6FE1">
                                  <w:rPr>
                                    <w:sz w:val="20"/>
                                    <w:szCs w:val="20"/>
                                  </w:rPr>
                                  <w:t>Opdrachtgever: Novadic-Kentron Vught, afdeling DD Medium-Care</w:t>
                                </w:r>
                              </w:p>
                              <w:p w14:paraId="4AF18949" w14:textId="5C32BAD6" w:rsidR="004961CD" w:rsidRPr="006C6FE1" w:rsidRDefault="004961CD" w:rsidP="00D030CE">
                                <w:pPr>
                                  <w:rPr>
                                    <w:sz w:val="20"/>
                                    <w:szCs w:val="20"/>
                                  </w:rPr>
                                </w:pPr>
                                <w:r w:rsidRPr="006C6FE1">
                                  <w:rPr>
                                    <w:sz w:val="20"/>
                                    <w:szCs w:val="20"/>
                                  </w:rPr>
                                  <w:t>Praktijkbegeleider: C. Verbrugge</w:t>
                                </w:r>
                              </w:p>
                              <w:p w14:paraId="1AFE5B62" w14:textId="135D8FB6" w:rsidR="004961CD" w:rsidRDefault="004961CD" w:rsidP="00D030CE">
                                <w:pPr>
                                  <w:rPr>
                                    <w:sz w:val="20"/>
                                    <w:szCs w:val="20"/>
                                  </w:rPr>
                                </w:pPr>
                                <w:r w:rsidRPr="006C6FE1">
                                  <w:rPr>
                                    <w:sz w:val="20"/>
                                    <w:szCs w:val="20"/>
                                  </w:rPr>
                                  <w:t>Docentbegeleider: S. van der Vleuten</w:t>
                                </w:r>
                              </w:p>
                              <w:p w14:paraId="2136897F" w14:textId="77777777" w:rsidR="004961CD" w:rsidRDefault="004961CD" w:rsidP="00D030CE">
                                <w:pPr>
                                  <w:rPr>
                                    <w:sz w:val="20"/>
                                    <w:szCs w:val="20"/>
                                  </w:rPr>
                                </w:pPr>
                              </w:p>
                              <w:p w14:paraId="44459A3D" w14:textId="296F81D7" w:rsidR="004961CD" w:rsidRDefault="004961CD" w:rsidP="00D030CE">
                                <w:pPr>
                                  <w:rPr>
                                    <w:sz w:val="20"/>
                                    <w:szCs w:val="20"/>
                                  </w:rPr>
                                </w:pPr>
                                <w:r>
                                  <w:rPr>
                                    <w:sz w:val="20"/>
                                    <w:szCs w:val="20"/>
                                  </w:rPr>
                                  <w:t>Eerste beoordelaar: A. van der Voort</w:t>
                                </w:r>
                              </w:p>
                              <w:p w14:paraId="3D3AEC7A" w14:textId="120317DB" w:rsidR="004961CD" w:rsidRPr="006C6FE1" w:rsidRDefault="004961CD" w:rsidP="00D030CE">
                                <w:pPr>
                                  <w:rPr>
                                    <w:sz w:val="20"/>
                                    <w:szCs w:val="20"/>
                                  </w:rPr>
                                </w:pPr>
                                <w:r>
                                  <w:rPr>
                                    <w:sz w:val="20"/>
                                    <w:szCs w:val="20"/>
                                  </w:rPr>
                                  <w:t xml:space="preserve">Tweede beoordelaar: M. </w:t>
                                </w:r>
                                <w:r w:rsidRPr="006C6FE1">
                                  <w:rPr>
                                    <w:sz w:val="20"/>
                                    <w:szCs w:val="20"/>
                                  </w:rPr>
                                  <w:t xml:space="preserve"> Verhagen</w:t>
                                </w:r>
                              </w:p>
                              <w:p w14:paraId="6F720A0B" w14:textId="77777777" w:rsidR="004961CD" w:rsidRPr="006C6FE1" w:rsidRDefault="004961CD" w:rsidP="00D030CE">
                                <w:pPr>
                                  <w:rPr>
                                    <w:sz w:val="20"/>
                                    <w:szCs w:val="20"/>
                                  </w:rPr>
                                </w:pPr>
                              </w:p>
                              <w:p w14:paraId="4E28DB95" w14:textId="23FA044D" w:rsidR="004961CD" w:rsidRPr="00E650FA" w:rsidRDefault="004961CD" w:rsidP="00D030CE">
                                <w:pPr>
                                  <w:rPr>
                                    <w:color w:val="FFFFFF" w:themeColor="background1"/>
                                    <w:sz w:val="22"/>
                                    <w:szCs w:val="20"/>
                                  </w:rPr>
                                </w:pPr>
                                <w:r w:rsidRPr="006C6FE1">
                                  <w:rPr>
                                    <w:sz w:val="20"/>
                                    <w:szCs w:val="20"/>
                                  </w:rPr>
                                  <w:t>Datum: 28 mei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C7E41" id="Tekstvak 5" o:spid="_x0000_s1027" type="#_x0000_t202" style="position:absolute;left:0;text-align:left;margin-left:-45pt;margin-top:92.4pt;width:477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" filled="f" stroked="f">
                    <v:textbox>
                      <w:txbxContent>
                        <w:p w14:paraId="105590C1" w14:textId="77777777" w:rsidR="004961CD" w:rsidRPr="006C6FE1" w:rsidRDefault="004961CD" w:rsidP="00D030CE">
                          <w:pPr>
                            <w:rPr>
                              <w:sz w:val="20"/>
                              <w:szCs w:val="20"/>
                            </w:rPr>
                          </w:pPr>
                          <w:r w:rsidRPr="006C6FE1">
                            <w:rPr>
                              <w:sz w:val="20"/>
                              <w:szCs w:val="20"/>
                            </w:rPr>
                            <w:t>Esmay Stuiver – Studentnummer: 2082950</w:t>
                          </w:r>
                        </w:p>
                        <w:p w14:paraId="38ADEC45" w14:textId="28092372" w:rsidR="004961CD" w:rsidRPr="006C6FE1" w:rsidRDefault="004961CD" w:rsidP="00D030CE">
                          <w:pPr>
                            <w:rPr>
                              <w:sz w:val="20"/>
                              <w:szCs w:val="20"/>
                            </w:rPr>
                          </w:pPr>
                          <w:r w:rsidRPr="006C6FE1">
                            <w:rPr>
                              <w:sz w:val="20"/>
                              <w:szCs w:val="20"/>
                            </w:rPr>
                            <w:t>Academie voor Sociale Studies ’s-Hertogenbosch</w:t>
                          </w:r>
                        </w:p>
                        <w:p w14:paraId="1D924D87" w14:textId="07F72A16" w:rsidR="004961CD" w:rsidRPr="006C6FE1" w:rsidRDefault="004961CD" w:rsidP="00D030CE">
                          <w:pPr>
                            <w:rPr>
                              <w:sz w:val="20"/>
                              <w:szCs w:val="20"/>
                            </w:rPr>
                          </w:pPr>
                          <w:r w:rsidRPr="006C6FE1">
                            <w:rPr>
                              <w:sz w:val="20"/>
                              <w:szCs w:val="20"/>
                            </w:rPr>
                            <w:t>Sociaal Pedagogische Hulpverlening</w:t>
                          </w:r>
                        </w:p>
                        <w:p w14:paraId="400DDE13" w14:textId="2FD70007" w:rsidR="004961CD" w:rsidRPr="006C6FE1" w:rsidRDefault="004961CD" w:rsidP="00D030CE">
                          <w:pPr>
                            <w:rPr>
                              <w:sz w:val="20"/>
                              <w:szCs w:val="20"/>
                            </w:rPr>
                          </w:pPr>
                          <w:r w:rsidRPr="006C6FE1">
                            <w:rPr>
                              <w:sz w:val="20"/>
                              <w:szCs w:val="20"/>
                            </w:rPr>
                            <w:t>Leerlijn: APA30 2017-2018</w:t>
                          </w:r>
                        </w:p>
                        <w:p w14:paraId="0C3DF5DD" w14:textId="48CD9E46" w:rsidR="004961CD" w:rsidRPr="006C6FE1" w:rsidRDefault="004961CD" w:rsidP="00D030CE">
                          <w:pPr>
                            <w:rPr>
                              <w:sz w:val="20"/>
                              <w:szCs w:val="20"/>
                            </w:rPr>
                          </w:pPr>
                          <w:r w:rsidRPr="006C6FE1">
                            <w:rPr>
                              <w:sz w:val="20"/>
                              <w:szCs w:val="20"/>
                            </w:rPr>
                            <w:t>Groep: 5017-445</w:t>
                          </w:r>
                        </w:p>
                        <w:p w14:paraId="76081580" w14:textId="77777777" w:rsidR="004961CD" w:rsidRPr="006C6FE1" w:rsidRDefault="004961CD" w:rsidP="00D030CE">
                          <w:pPr>
                            <w:rPr>
                              <w:sz w:val="20"/>
                              <w:szCs w:val="20"/>
                            </w:rPr>
                          </w:pPr>
                        </w:p>
                        <w:p w14:paraId="25469EE7" w14:textId="1ED4043F" w:rsidR="004961CD" w:rsidRPr="006C6FE1" w:rsidRDefault="004961CD" w:rsidP="00D030CE">
                          <w:pPr>
                            <w:rPr>
                              <w:sz w:val="20"/>
                              <w:szCs w:val="20"/>
                            </w:rPr>
                          </w:pPr>
                          <w:r w:rsidRPr="006C6FE1">
                            <w:rPr>
                              <w:sz w:val="20"/>
                              <w:szCs w:val="20"/>
                            </w:rPr>
                            <w:t>Opdrachtgever: Novadic-Kentron Vught, afdeling DD Medium-Care</w:t>
                          </w:r>
                        </w:p>
                        <w:p w14:paraId="4AF18949" w14:textId="5C32BAD6" w:rsidR="004961CD" w:rsidRPr="006C6FE1" w:rsidRDefault="004961CD" w:rsidP="00D030CE">
                          <w:pPr>
                            <w:rPr>
                              <w:sz w:val="20"/>
                              <w:szCs w:val="20"/>
                            </w:rPr>
                          </w:pPr>
                          <w:r w:rsidRPr="006C6FE1">
                            <w:rPr>
                              <w:sz w:val="20"/>
                              <w:szCs w:val="20"/>
                            </w:rPr>
                            <w:t>Praktijkbegeleider: C. Verbrugge</w:t>
                          </w:r>
                        </w:p>
                        <w:p w14:paraId="1AFE5B62" w14:textId="135D8FB6" w:rsidR="004961CD" w:rsidRDefault="004961CD" w:rsidP="00D030CE">
                          <w:pPr>
                            <w:rPr>
                              <w:sz w:val="20"/>
                              <w:szCs w:val="20"/>
                            </w:rPr>
                          </w:pPr>
                          <w:r w:rsidRPr="006C6FE1">
                            <w:rPr>
                              <w:sz w:val="20"/>
                              <w:szCs w:val="20"/>
                            </w:rPr>
                            <w:t>Docentbegeleider: S. van der Vleuten</w:t>
                          </w:r>
                        </w:p>
                        <w:p w14:paraId="2136897F" w14:textId="77777777" w:rsidR="004961CD" w:rsidRDefault="004961CD" w:rsidP="00D030CE">
                          <w:pPr>
                            <w:rPr>
                              <w:sz w:val="20"/>
                              <w:szCs w:val="20"/>
                            </w:rPr>
                          </w:pPr>
                        </w:p>
                        <w:p w14:paraId="44459A3D" w14:textId="296F81D7" w:rsidR="004961CD" w:rsidRDefault="004961CD" w:rsidP="00D030CE">
                          <w:pPr>
                            <w:rPr>
                              <w:sz w:val="20"/>
                              <w:szCs w:val="20"/>
                            </w:rPr>
                          </w:pPr>
                          <w:r>
                            <w:rPr>
                              <w:sz w:val="20"/>
                              <w:szCs w:val="20"/>
                            </w:rPr>
                            <w:t>Eerste beoordelaar: A. van der Voort</w:t>
                          </w:r>
                        </w:p>
                        <w:p w14:paraId="3D3AEC7A" w14:textId="120317DB" w:rsidR="004961CD" w:rsidRPr="006C6FE1" w:rsidRDefault="004961CD" w:rsidP="00D030CE">
                          <w:pPr>
                            <w:rPr>
                              <w:sz w:val="20"/>
                              <w:szCs w:val="20"/>
                            </w:rPr>
                          </w:pPr>
                          <w:r>
                            <w:rPr>
                              <w:sz w:val="20"/>
                              <w:szCs w:val="20"/>
                            </w:rPr>
                            <w:t xml:space="preserve">Tweede beoordelaar: M. </w:t>
                          </w:r>
                          <w:r w:rsidRPr="006C6FE1">
                            <w:rPr>
                              <w:sz w:val="20"/>
                              <w:szCs w:val="20"/>
                            </w:rPr>
                            <w:t xml:space="preserve"> Verhagen</w:t>
                          </w:r>
                        </w:p>
                        <w:p w14:paraId="6F720A0B" w14:textId="77777777" w:rsidR="004961CD" w:rsidRPr="006C6FE1" w:rsidRDefault="004961CD" w:rsidP="00D030CE">
                          <w:pPr>
                            <w:rPr>
                              <w:sz w:val="20"/>
                              <w:szCs w:val="20"/>
                            </w:rPr>
                          </w:pPr>
                        </w:p>
                        <w:p w14:paraId="4E28DB95" w14:textId="23FA044D" w:rsidR="004961CD" w:rsidRPr="00E650FA" w:rsidRDefault="004961CD" w:rsidP="00D030CE">
                          <w:pPr>
                            <w:rPr>
                              <w:color w:val="FFFFFF" w:themeColor="background1"/>
                              <w:sz w:val="22"/>
                              <w:szCs w:val="20"/>
                            </w:rPr>
                          </w:pPr>
                          <w:r w:rsidRPr="006C6FE1">
                            <w:rPr>
                              <w:sz w:val="20"/>
                              <w:szCs w:val="20"/>
                            </w:rPr>
                            <w:t>Datum: 28 mei 2018</w:t>
                          </w:r>
                        </w:p>
                      </w:txbxContent>
                    </v:textbox>
                    <w10:wrap type="square"/>
                  </v:shape>
                </w:pict>
              </mc:Fallback>
            </mc:AlternateContent>
          </w:r>
          <w:r w:rsidR="00B12B64">
            <w:rPr>
              <w:noProof/>
            </w:rPr>
            <mc:AlternateContent>
              <mc:Choice Requires="wps">
                <w:drawing>
                  <wp:anchor distT="0" distB="0" distL="114300" distR="114300" simplePos="0" relativeHeight="251664384" behindDoc="0" locked="0" layoutInCell="1" allowOverlap="1" wp14:anchorId="1851C7C6" wp14:editId="1C7AB45C">
                    <wp:simplePos x="0" y="0"/>
                    <wp:positionH relativeFrom="column">
                      <wp:posOffset>-685800</wp:posOffset>
                    </wp:positionH>
                    <wp:positionV relativeFrom="paragraph">
                      <wp:posOffset>716280</wp:posOffset>
                    </wp:positionV>
                    <wp:extent cx="7086600" cy="441960"/>
                    <wp:effectExtent l="0" t="0" r="25400" b="15240"/>
                    <wp:wrapSquare wrapText="bothSides"/>
                    <wp:docPr id="3" name="Tekstvak 3"/>
                    <wp:cNvGraphicFramePr/>
                    <a:graphic xmlns:a="http://schemas.openxmlformats.org/drawingml/2006/main">
                      <a:graphicData uri="http://schemas.microsoft.com/office/word/2010/wordprocessingShape">
                        <wps:wsp>
                          <wps:cNvSpPr txBox="1"/>
                          <wps:spPr>
                            <a:xfrm>
                              <a:off x="0" y="0"/>
                              <a:ext cx="7086600" cy="441960"/>
                            </a:xfrm>
                            <a:prstGeom prst="rect">
                              <a:avLst/>
                            </a:prstGeom>
                            <a:solidFill>
                              <a:srgbClr val="800000"/>
                            </a:solidFill>
                            <a:ln>
                              <a:solidFill>
                                <a:srgbClr val="8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1C8E09" w14:textId="63B66800" w:rsidR="004961CD" w:rsidRPr="000D772B" w:rsidRDefault="004961CD">
                                <w:pPr>
                                  <w:rPr>
                                    <w:color w:val="FFFFFF" w:themeColor="background1"/>
                                    <w:sz w:val="32"/>
                                  </w:rPr>
                                </w:pPr>
                                <w:r>
                                  <w:rPr>
                                    <w:color w:val="FFFFFF" w:themeColor="background1"/>
                                    <w:sz w:val="32"/>
                                  </w:rPr>
                                  <w:t>Eindrapport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1C7C6" id="Tekstvak 3" o:spid="_x0000_s1028" type="#_x0000_t202" style="position:absolute;left:0;text-align:left;margin-left:-54pt;margin-top:56.4pt;width:558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" fillcolor="maroon" strokecolor="maroon">
                    <v:textbox>
                      <w:txbxContent>
                        <w:p w14:paraId="371C8E09" w14:textId="63B66800" w:rsidR="004961CD" w:rsidRPr="000D772B" w:rsidRDefault="004961CD">
                          <w:pPr>
                            <w:rPr>
                              <w:color w:val="FFFFFF" w:themeColor="background1"/>
                              <w:sz w:val="32"/>
                            </w:rPr>
                          </w:pPr>
                          <w:r>
                            <w:rPr>
                              <w:color w:val="FFFFFF" w:themeColor="background1"/>
                              <w:sz w:val="32"/>
                            </w:rPr>
                            <w:t>Eindrapport</w:t>
                          </w:r>
                        </w:p>
                      </w:txbxContent>
                    </v:textbox>
                    <w10:wrap type="square"/>
                  </v:shape>
                </w:pict>
              </mc:Fallback>
            </mc:AlternateContent>
          </w:r>
          <w:r w:rsidR="00B12B64">
            <w:rPr>
              <w:noProof/>
            </w:rPr>
            <mc:AlternateContent>
              <mc:Choice Requires="wps">
                <w:drawing>
                  <wp:anchor distT="0" distB="0" distL="114300" distR="114300" simplePos="0" relativeHeight="251670528" behindDoc="1" locked="0" layoutInCell="1" allowOverlap="1" wp14:anchorId="332FD61D" wp14:editId="218D83EE">
                    <wp:simplePos x="0" y="0"/>
                    <wp:positionH relativeFrom="margin">
                      <wp:posOffset>-571500</wp:posOffset>
                    </wp:positionH>
                    <wp:positionV relativeFrom="margin">
                      <wp:posOffset>6858000</wp:posOffset>
                    </wp:positionV>
                    <wp:extent cx="6858000" cy="2256790"/>
                    <wp:effectExtent l="0" t="0" r="25400" b="29210"/>
                    <wp:wrapSquare wrapText="bothSides"/>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56790"/>
                            </a:xfrm>
                            <a:prstGeom prst="rect">
                              <a:avLst/>
                            </a:prstGeom>
                            <a:solidFill>
                              <a:srgbClr val="E1EBF7"/>
                            </a:solidFill>
                            <a:ln>
                              <a:solidFill>
                                <a:srgbClr val="E1EBF7"/>
                              </a:solid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B2D2" id="Rectangle 73" o:spid="_x0000_s1026" style="position:absolute;margin-left:-45pt;margin-top:540pt;width:540pt;height:177.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" fillcolor="#e1ebf7" strokecolor="#e1ebf7">
                    <v:textbox inset=",7.2pt,,7.2pt"/>
                    <w10:wrap type="square" anchorx="margin" anchory="margin"/>
                  </v:rect>
                </w:pict>
              </mc:Fallback>
            </mc:AlternateContent>
          </w:r>
        </w:p>
      </w:sdtContent>
    </w:sdt>
    <w:p w14:paraId="62395641" w14:textId="60688186" w:rsidR="00533E4F" w:rsidRDefault="00533E4F" w:rsidP="00186215">
      <w:pPr>
        <w:pStyle w:val="Kop1"/>
      </w:pPr>
      <w:bookmarkStart w:id="0" w:name="_Toc388927388"/>
      <w:bookmarkStart w:id="1" w:name="_Toc388927590"/>
      <w:bookmarkStart w:id="2" w:name="_Toc388952526"/>
      <w:bookmarkStart w:id="3" w:name="_Toc383765096"/>
      <w:bookmarkStart w:id="4" w:name="_Toc383627513"/>
      <w:r>
        <w:lastRenderedPageBreak/>
        <w:t>Colofon</w:t>
      </w:r>
      <w:bookmarkEnd w:id="0"/>
      <w:bookmarkEnd w:id="1"/>
      <w:bookmarkEnd w:id="2"/>
    </w:p>
    <w:p w14:paraId="6E32BB30" w14:textId="77777777" w:rsidR="00B92AF4" w:rsidRPr="00B92AF4" w:rsidRDefault="00B92AF4" w:rsidP="00B92AF4">
      <w:pPr>
        <w:spacing w:line="276" w:lineRule="auto"/>
        <w:jc w:val="both"/>
        <w:rPr>
          <w:b/>
        </w:rPr>
      </w:pPr>
      <w:r w:rsidRPr="00B92AF4">
        <w:rPr>
          <w:b/>
        </w:rPr>
        <w:t>Organisatie</w:t>
      </w:r>
    </w:p>
    <w:p w14:paraId="0274D689" w14:textId="7588C8E8" w:rsidR="00B92AF4" w:rsidRDefault="00B73C7F" w:rsidP="00B92AF4">
      <w:pPr>
        <w:spacing w:line="276" w:lineRule="auto"/>
        <w:jc w:val="both"/>
      </w:pPr>
      <w:r>
        <w:t xml:space="preserve">Novadic-Kentron, </w:t>
      </w:r>
      <w:r w:rsidR="00B92AF4">
        <w:t xml:space="preserve">Vught </w:t>
      </w:r>
    </w:p>
    <w:p w14:paraId="40A4608B" w14:textId="77777777" w:rsidR="00B92AF4" w:rsidRDefault="00B92AF4" w:rsidP="00B92AF4">
      <w:pPr>
        <w:spacing w:line="276" w:lineRule="auto"/>
        <w:jc w:val="both"/>
      </w:pPr>
    </w:p>
    <w:p w14:paraId="7D1879E0" w14:textId="77777777" w:rsidR="00B92AF4" w:rsidRPr="00B92AF4" w:rsidRDefault="00B92AF4" w:rsidP="00B92AF4">
      <w:pPr>
        <w:spacing w:line="276" w:lineRule="auto"/>
        <w:jc w:val="both"/>
        <w:rPr>
          <w:b/>
        </w:rPr>
      </w:pPr>
      <w:r w:rsidRPr="00B92AF4">
        <w:rPr>
          <w:b/>
        </w:rPr>
        <w:t xml:space="preserve">Opdrachtgever </w:t>
      </w:r>
    </w:p>
    <w:p w14:paraId="5E8F3F5C" w14:textId="77777777" w:rsidR="00B92AF4" w:rsidRDefault="00B92AF4" w:rsidP="00B92AF4">
      <w:pPr>
        <w:spacing w:line="276" w:lineRule="auto"/>
        <w:jc w:val="both"/>
      </w:pPr>
      <w:r>
        <w:t xml:space="preserve">Mireille IJpelaar </w:t>
      </w:r>
    </w:p>
    <w:p w14:paraId="697B83CD" w14:textId="77777777" w:rsidR="00B92AF4" w:rsidRDefault="00B92AF4" w:rsidP="00B92AF4">
      <w:pPr>
        <w:spacing w:line="276" w:lineRule="auto"/>
        <w:jc w:val="both"/>
      </w:pPr>
    </w:p>
    <w:p w14:paraId="35123CA4" w14:textId="77777777" w:rsidR="00B92AF4" w:rsidRPr="00B92AF4" w:rsidRDefault="00B92AF4" w:rsidP="00B92AF4">
      <w:pPr>
        <w:spacing w:line="276" w:lineRule="auto"/>
        <w:jc w:val="both"/>
        <w:rPr>
          <w:b/>
        </w:rPr>
      </w:pPr>
      <w:r w:rsidRPr="00B92AF4">
        <w:rPr>
          <w:b/>
        </w:rPr>
        <w:t>Auteur</w:t>
      </w:r>
    </w:p>
    <w:p w14:paraId="6CCE008A" w14:textId="77777777" w:rsidR="00B92AF4" w:rsidRDefault="00B92AF4" w:rsidP="00B92AF4">
      <w:pPr>
        <w:spacing w:line="276" w:lineRule="auto"/>
        <w:jc w:val="both"/>
      </w:pPr>
      <w:r>
        <w:t>Esmay Stuiver</w:t>
      </w:r>
    </w:p>
    <w:p w14:paraId="77304A48" w14:textId="77777777" w:rsidR="00B92AF4" w:rsidRDefault="00B92AF4" w:rsidP="00B92AF4">
      <w:pPr>
        <w:spacing w:line="276" w:lineRule="auto"/>
        <w:jc w:val="both"/>
      </w:pPr>
    </w:p>
    <w:p w14:paraId="129EB2BB" w14:textId="77777777" w:rsidR="00B92AF4" w:rsidRPr="00B92AF4" w:rsidRDefault="00B92AF4" w:rsidP="00B92AF4">
      <w:pPr>
        <w:spacing w:line="276" w:lineRule="auto"/>
        <w:jc w:val="both"/>
        <w:rPr>
          <w:b/>
        </w:rPr>
      </w:pPr>
      <w:r w:rsidRPr="00B92AF4">
        <w:rPr>
          <w:b/>
        </w:rPr>
        <w:t>Opleiding</w:t>
      </w:r>
    </w:p>
    <w:p w14:paraId="1BAEF5D1" w14:textId="77777777" w:rsidR="00B92AF4" w:rsidRDefault="00B92AF4" w:rsidP="00B92AF4">
      <w:pPr>
        <w:spacing w:line="276" w:lineRule="auto"/>
        <w:jc w:val="both"/>
      </w:pPr>
      <w:r>
        <w:t>Avans Hogeschool</w:t>
      </w:r>
    </w:p>
    <w:p w14:paraId="09DE2102" w14:textId="77777777" w:rsidR="00B92AF4" w:rsidRDefault="00B92AF4" w:rsidP="00B92AF4">
      <w:pPr>
        <w:spacing w:line="276" w:lineRule="auto"/>
        <w:jc w:val="both"/>
      </w:pPr>
      <w:r>
        <w:t>HBO Sociaal Pedagogische Hulpverlening</w:t>
      </w:r>
    </w:p>
    <w:p w14:paraId="3B9ACE28" w14:textId="77777777" w:rsidR="00B92AF4" w:rsidRDefault="00B92AF4" w:rsidP="00B92AF4">
      <w:pPr>
        <w:spacing w:line="276" w:lineRule="auto"/>
        <w:jc w:val="both"/>
      </w:pPr>
    </w:p>
    <w:p w14:paraId="3CE39CEA" w14:textId="77777777" w:rsidR="00B92AF4" w:rsidRPr="00B92AF4" w:rsidRDefault="00B92AF4" w:rsidP="00B92AF4">
      <w:pPr>
        <w:spacing w:line="276" w:lineRule="auto"/>
        <w:jc w:val="both"/>
        <w:rPr>
          <w:b/>
        </w:rPr>
      </w:pPr>
      <w:r w:rsidRPr="00B92AF4">
        <w:rPr>
          <w:b/>
        </w:rPr>
        <w:t>Begeleider vanuit Avans Hogeschool</w:t>
      </w:r>
    </w:p>
    <w:p w14:paraId="3AB7B58F" w14:textId="77777777" w:rsidR="00B92AF4" w:rsidRDefault="00B92AF4" w:rsidP="00B92AF4">
      <w:pPr>
        <w:spacing w:line="276" w:lineRule="auto"/>
        <w:jc w:val="both"/>
      </w:pPr>
      <w:r>
        <w:t>Sofie van der Vleuten</w:t>
      </w:r>
    </w:p>
    <w:p w14:paraId="521869CA" w14:textId="77777777" w:rsidR="00B92AF4" w:rsidRDefault="00B92AF4" w:rsidP="00B92AF4">
      <w:pPr>
        <w:spacing w:line="276" w:lineRule="auto"/>
        <w:jc w:val="both"/>
      </w:pPr>
    </w:p>
    <w:p w14:paraId="55CDC82D" w14:textId="08A640AC" w:rsidR="00B92AF4" w:rsidRPr="00B92AF4" w:rsidRDefault="00B92AF4" w:rsidP="00B92AF4">
      <w:pPr>
        <w:spacing w:line="276" w:lineRule="auto"/>
        <w:jc w:val="both"/>
        <w:rPr>
          <w:b/>
        </w:rPr>
      </w:pPr>
      <w:r w:rsidRPr="00B92AF4">
        <w:rPr>
          <w:b/>
        </w:rPr>
        <w:t>Begeleiders vanuit de organisatie</w:t>
      </w:r>
    </w:p>
    <w:p w14:paraId="0FCE0874" w14:textId="77777777" w:rsidR="00B92AF4" w:rsidRDefault="00B92AF4" w:rsidP="00B92AF4">
      <w:pPr>
        <w:spacing w:line="276" w:lineRule="auto"/>
        <w:jc w:val="both"/>
      </w:pPr>
      <w:r>
        <w:t>Mireille IJpelaar &amp; Cor Verbrugge</w:t>
      </w:r>
    </w:p>
    <w:p w14:paraId="6901C663" w14:textId="77777777" w:rsidR="00B92AF4" w:rsidRDefault="00B92AF4" w:rsidP="00B92AF4">
      <w:pPr>
        <w:spacing w:line="276" w:lineRule="auto"/>
        <w:jc w:val="both"/>
      </w:pPr>
    </w:p>
    <w:p w14:paraId="01F9DDFE" w14:textId="77777777" w:rsidR="00B92AF4" w:rsidRPr="00B92AF4" w:rsidRDefault="00B92AF4" w:rsidP="00B92AF4">
      <w:pPr>
        <w:spacing w:line="276" w:lineRule="auto"/>
        <w:jc w:val="both"/>
        <w:rPr>
          <w:b/>
        </w:rPr>
      </w:pPr>
      <w:r w:rsidRPr="00B92AF4">
        <w:rPr>
          <w:b/>
        </w:rPr>
        <w:t>Eerste beoordelaar</w:t>
      </w:r>
    </w:p>
    <w:p w14:paraId="4702EB12" w14:textId="312AD890" w:rsidR="00B73C7F" w:rsidRPr="00B73C7F" w:rsidRDefault="00B73C7F" w:rsidP="00B73C7F">
      <w:r w:rsidRPr="00B73C7F">
        <w:t>Arne van der Voort</w:t>
      </w:r>
    </w:p>
    <w:p w14:paraId="7A407239" w14:textId="77777777" w:rsidR="00B92AF4" w:rsidRPr="00B73C7F" w:rsidRDefault="00B92AF4" w:rsidP="00B92AF4">
      <w:pPr>
        <w:spacing w:line="276" w:lineRule="auto"/>
        <w:jc w:val="both"/>
      </w:pPr>
    </w:p>
    <w:p w14:paraId="42DAE50C" w14:textId="77777777" w:rsidR="00B92AF4" w:rsidRPr="00B73C7F" w:rsidRDefault="00B92AF4" w:rsidP="00B92AF4">
      <w:pPr>
        <w:spacing w:line="276" w:lineRule="auto"/>
        <w:jc w:val="both"/>
        <w:rPr>
          <w:b/>
        </w:rPr>
      </w:pPr>
      <w:r w:rsidRPr="00B73C7F">
        <w:rPr>
          <w:b/>
        </w:rPr>
        <w:t>Tweede beoordelaar</w:t>
      </w:r>
    </w:p>
    <w:p w14:paraId="10302EBF" w14:textId="6A61BBCF" w:rsidR="00B92AF4" w:rsidRPr="00B73C7F" w:rsidRDefault="00B73C7F" w:rsidP="00B92AF4">
      <w:pPr>
        <w:spacing w:line="276" w:lineRule="auto"/>
        <w:jc w:val="both"/>
      </w:pPr>
      <w:r w:rsidRPr="00B73C7F">
        <w:t>Martijn Verhagen</w:t>
      </w:r>
    </w:p>
    <w:p w14:paraId="7698053B" w14:textId="77777777" w:rsidR="00B92AF4" w:rsidRDefault="00B92AF4" w:rsidP="00B92AF4">
      <w:pPr>
        <w:spacing w:line="276" w:lineRule="auto"/>
        <w:jc w:val="both"/>
      </w:pPr>
    </w:p>
    <w:p w14:paraId="00E422F0" w14:textId="77777777" w:rsidR="00DB6E3D" w:rsidRDefault="00DB6E3D" w:rsidP="00B92AF4">
      <w:pPr>
        <w:spacing w:line="276" w:lineRule="auto"/>
        <w:jc w:val="both"/>
      </w:pPr>
    </w:p>
    <w:p w14:paraId="4B1D0410" w14:textId="77777777" w:rsidR="00DB6E3D" w:rsidRDefault="00DB6E3D" w:rsidP="00B92AF4">
      <w:pPr>
        <w:spacing w:line="276" w:lineRule="auto"/>
        <w:jc w:val="both"/>
      </w:pPr>
    </w:p>
    <w:p w14:paraId="3331C077" w14:textId="77777777" w:rsidR="00DB6E3D" w:rsidRDefault="00DB6E3D" w:rsidP="00B92AF4">
      <w:pPr>
        <w:spacing w:line="276" w:lineRule="auto"/>
        <w:jc w:val="both"/>
      </w:pPr>
    </w:p>
    <w:p w14:paraId="16B174B1" w14:textId="77777777" w:rsidR="00DB6E3D" w:rsidRDefault="00DB6E3D" w:rsidP="00B92AF4">
      <w:pPr>
        <w:spacing w:line="276" w:lineRule="auto"/>
        <w:jc w:val="both"/>
      </w:pPr>
    </w:p>
    <w:p w14:paraId="30D66D83" w14:textId="77777777" w:rsidR="00DB6E3D" w:rsidRDefault="00DB6E3D" w:rsidP="00B92AF4">
      <w:pPr>
        <w:spacing w:line="276" w:lineRule="auto"/>
        <w:jc w:val="both"/>
      </w:pPr>
    </w:p>
    <w:p w14:paraId="2063FBFC" w14:textId="2D3411CF" w:rsidR="00DB6E3D" w:rsidRDefault="00B92AF4" w:rsidP="00B92AF4">
      <w:pPr>
        <w:spacing w:line="276" w:lineRule="auto"/>
        <w:jc w:val="both"/>
      </w:pPr>
      <w:r>
        <w:t>’s-Hertogenbosch, 27 mei 2018</w:t>
      </w:r>
    </w:p>
    <w:p w14:paraId="36C6BA41" w14:textId="77777777" w:rsidR="00DB6E3D" w:rsidRDefault="00DB6E3D" w:rsidP="00B92AF4">
      <w:pPr>
        <w:spacing w:line="276" w:lineRule="auto"/>
        <w:jc w:val="both"/>
      </w:pPr>
    </w:p>
    <w:p w14:paraId="54CCF61E" w14:textId="77777777" w:rsidR="00B92AF4" w:rsidRPr="00B92AF4" w:rsidRDefault="00B92AF4" w:rsidP="00B92AF4">
      <w:pPr>
        <w:spacing w:line="276" w:lineRule="auto"/>
        <w:jc w:val="both"/>
      </w:pPr>
      <w:r w:rsidRPr="00B92AF4">
        <w:t xml:space="preserve">© 2017, Avans Hogeschool ’s-Hertogenbosch Alle rechten zijn voorbehouden. Niets uit deze uitgave mag worden verveelvoudigd, op welke wijze ook, zonder voorgaande schriftelijke toestemming van de auteur. </w:t>
      </w:r>
    </w:p>
    <w:p w14:paraId="243DDCFB" w14:textId="1201E1C9" w:rsidR="00533E4F" w:rsidRPr="00B92AF4" w:rsidRDefault="00533E4F" w:rsidP="00B92AF4">
      <w:pPr>
        <w:spacing w:line="276" w:lineRule="auto"/>
        <w:jc w:val="both"/>
      </w:pPr>
      <w:r w:rsidRPr="00B92AF4">
        <w:br w:type="page"/>
      </w:r>
    </w:p>
    <w:p w14:paraId="67531504" w14:textId="11B1FCF0" w:rsidR="00354872" w:rsidRDefault="00533E4F" w:rsidP="00186215">
      <w:pPr>
        <w:pStyle w:val="Kop1"/>
      </w:pPr>
      <w:bookmarkStart w:id="5" w:name="_Toc388927389"/>
      <w:bookmarkStart w:id="6" w:name="_Toc388927591"/>
      <w:bookmarkStart w:id="7" w:name="_Toc388952527"/>
      <w:r>
        <w:lastRenderedPageBreak/>
        <w:t>Voorwoord</w:t>
      </w:r>
      <w:bookmarkEnd w:id="5"/>
      <w:bookmarkEnd w:id="6"/>
      <w:bookmarkEnd w:id="7"/>
    </w:p>
    <w:p w14:paraId="0BC3A1E2" w14:textId="4C130CD8" w:rsidR="004E51B2" w:rsidRDefault="00354872" w:rsidP="004E51B2">
      <w:pPr>
        <w:spacing w:line="276" w:lineRule="auto"/>
        <w:jc w:val="both"/>
      </w:pPr>
      <w:r>
        <w:t>Voor u ligt het onderzoeksrapport ‘Deskundig met ervaring!’. Een onderzoek gericht op het optimaliseren van de inzet van ervaringsdeskundigheid binnen Novadic-Kentron, afdeling DD Medium-Care. Dit onderzoeksrapport is opgesteld ter afronding van mijn opleiding Sociaal Pedagogische Hulpverlening aan zowel Avans Hogeschool Breda als Avans Hogeschool ’s-Hertogenbosch. De eerste drie jaar van de opleiding heb ik gevolgd op de Academie voor Sociale studies in Breda, het vierde jaar ben ik overgestapt naar de Academie van Sociale studies in ’s-Hertogenbosch.</w:t>
      </w:r>
      <w:r w:rsidR="00263F10">
        <w:t xml:space="preserve"> In de periode van februari 2018 tot en met mei 2018 heb ik </w:t>
      </w:r>
      <w:r w:rsidR="00B91994">
        <w:t xml:space="preserve">gemotiveerd dit onderzoeksrapport geschreven. </w:t>
      </w:r>
    </w:p>
    <w:p w14:paraId="11E08C38" w14:textId="77777777" w:rsidR="004E51B2" w:rsidRDefault="004E51B2" w:rsidP="004E51B2">
      <w:pPr>
        <w:spacing w:line="276" w:lineRule="auto"/>
        <w:jc w:val="both"/>
      </w:pPr>
    </w:p>
    <w:p w14:paraId="0CC78955" w14:textId="2A2717E6" w:rsidR="006F58E2" w:rsidRDefault="004E51B2" w:rsidP="004E51B2">
      <w:pPr>
        <w:spacing w:line="276" w:lineRule="auto"/>
        <w:jc w:val="both"/>
      </w:pPr>
      <w:r>
        <w:t>Mijn derde studiej</w:t>
      </w:r>
      <w:r w:rsidR="006F58E2">
        <w:t>aar bestond uit een stagejaar. De</w:t>
      </w:r>
      <w:r>
        <w:t xml:space="preserve">ze stage heb ik uitgevoerd binnen Novadic-Kentron, afdeling Zorg Innovatie Centrum (tegenwoordig DD Medium-Care). Hierdoor is mijn interesse voor de verslavingszorg toegenomen wat maakt dat ik mijn afstudeeronderzoek binnen deze sector wilde uitvoeren. Om deze redenen heb ik contact opgenomen met mijn voormalige stagebegeleider en is er een samenwerking tot stand gekomen. </w:t>
      </w:r>
      <w:r w:rsidR="006F58E2">
        <w:t>Samen met praktijkbegeleider Cor Verbrugge en praktijkondersteuner Mireille iJpelaar is de onderzoeksvraag tot stand gekomen. Vanuit hier ben ik gemotiveerd zelfstand</w:t>
      </w:r>
      <w:r w:rsidR="005C4159">
        <w:t>ig</w:t>
      </w:r>
      <w:r w:rsidR="006F58E2">
        <w:t xml:space="preserve"> te werk gegaan met het </w:t>
      </w:r>
      <w:r w:rsidR="00830DDB">
        <w:t>onderzoek.</w:t>
      </w:r>
      <w:r w:rsidR="006F58E2">
        <w:t xml:space="preserve"> </w:t>
      </w:r>
    </w:p>
    <w:p w14:paraId="599530A0" w14:textId="77777777" w:rsidR="006F58E2" w:rsidRDefault="006F58E2" w:rsidP="004E51B2">
      <w:pPr>
        <w:spacing w:line="276" w:lineRule="auto"/>
        <w:jc w:val="both"/>
      </w:pPr>
    </w:p>
    <w:p w14:paraId="1EF0C508" w14:textId="540421B2" w:rsidR="00830DDB" w:rsidRDefault="00830DDB" w:rsidP="004E51B2">
      <w:pPr>
        <w:spacing w:line="276" w:lineRule="auto"/>
        <w:jc w:val="both"/>
      </w:pPr>
      <w:r>
        <w:t>Graag wil ik Mireille IJ</w:t>
      </w:r>
      <w:r w:rsidR="006F58E2">
        <w:t xml:space="preserve">pelaar en Cor Verbrugge bedanken </w:t>
      </w:r>
      <w:r>
        <w:t xml:space="preserve">voor de begeleiding gedurende mijn onderzoek. Tevens wil ik mijn docentbegeleider Sofie van der Vleuten bedanken voor de leerzame consultlessen en fijne feedback. Bovendien bedank ik mijn afstudeergroep voor het meedenken en de adviezen die zij gegeven hebben. Tot slot gaat er een vriendelijk dankwoord naar mijn collega’s van Novadic-Kentron die deel hebben genomen aan het onderzoek. </w:t>
      </w:r>
    </w:p>
    <w:p w14:paraId="7128B69A" w14:textId="77777777" w:rsidR="006F58E2" w:rsidRDefault="006F58E2" w:rsidP="004E51B2">
      <w:pPr>
        <w:spacing w:line="276" w:lineRule="auto"/>
        <w:jc w:val="both"/>
      </w:pPr>
    </w:p>
    <w:p w14:paraId="5DF91E80" w14:textId="78934230" w:rsidR="004E51B2" w:rsidRDefault="00830DDB" w:rsidP="00354872">
      <w:pPr>
        <w:jc w:val="both"/>
      </w:pPr>
      <w:r>
        <w:t xml:space="preserve">Ik wens u veel leesplezier toe. </w:t>
      </w:r>
    </w:p>
    <w:p w14:paraId="3D8D80CE" w14:textId="77777777" w:rsidR="00830DDB" w:rsidRDefault="00830DDB" w:rsidP="00354872">
      <w:pPr>
        <w:jc w:val="both"/>
      </w:pPr>
    </w:p>
    <w:p w14:paraId="445F2618" w14:textId="2ACA289A" w:rsidR="00830DDB" w:rsidRDefault="00830DDB" w:rsidP="00354872">
      <w:pPr>
        <w:jc w:val="both"/>
      </w:pPr>
      <w:r>
        <w:t xml:space="preserve">Esmay Stuiver </w:t>
      </w:r>
    </w:p>
    <w:p w14:paraId="7CE23768" w14:textId="1D0769E0" w:rsidR="00A12C80" w:rsidRDefault="005C4159" w:rsidP="00354872">
      <w:pPr>
        <w:jc w:val="both"/>
      </w:pPr>
      <w:r>
        <w:t xml:space="preserve">’s-Hertogenbosch, 28 </w:t>
      </w:r>
      <w:r w:rsidR="00A12C80">
        <w:t>mei 2018</w:t>
      </w:r>
    </w:p>
    <w:p w14:paraId="0D749E79" w14:textId="77777777" w:rsidR="00A12C80" w:rsidRDefault="00A12C80" w:rsidP="00354872">
      <w:pPr>
        <w:jc w:val="both"/>
      </w:pPr>
    </w:p>
    <w:p w14:paraId="4DF04E04" w14:textId="77777777" w:rsidR="00A12C80" w:rsidRDefault="00A12C80" w:rsidP="00354872">
      <w:pPr>
        <w:jc w:val="both"/>
      </w:pPr>
    </w:p>
    <w:p w14:paraId="3D2E42D0" w14:textId="77777777" w:rsidR="00830DDB" w:rsidRDefault="00830DDB" w:rsidP="00354872">
      <w:pPr>
        <w:jc w:val="both"/>
      </w:pPr>
    </w:p>
    <w:p w14:paraId="097145F3" w14:textId="77777777" w:rsidR="006F58E2" w:rsidRDefault="006F58E2" w:rsidP="00354872">
      <w:pPr>
        <w:jc w:val="both"/>
      </w:pPr>
    </w:p>
    <w:p w14:paraId="3811763E" w14:textId="46BD0F19" w:rsidR="004E51B2" w:rsidRDefault="004E51B2" w:rsidP="00354872">
      <w:pPr>
        <w:jc w:val="both"/>
      </w:pPr>
      <w:r>
        <w:t xml:space="preserve"> </w:t>
      </w:r>
    </w:p>
    <w:p w14:paraId="6D72CFF4" w14:textId="77777777" w:rsidR="00533E4F" w:rsidRDefault="00533E4F" w:rsidP="00354872">
      <w:pPr>
        <w:rPr>
          <w:rFonts w:eastAsiaTheme="majorEastAsia" w:cstheme="majorBidi"/>
          <w:color w:val="800000"/>
          <w:sz w:val="28"/>
          <w:szCs w:val="32"/>
        </w:rPr>
      </w:pPr>
      <w:r>
        <w:br w:type="page"/>
      </w:r>
    </w:p>
    <w:p w14:paraId="255F77A4" w14:textId="4CAEEACE" w:rsidR="00942001" w:rsidRDefault="00942001" w:rsidP="00186215">
      <w:pPr>
        <w:pStyle w:val="Kop1"/>
      </w:pPr>
      <w:bookmarkStart w:id="8" w:name="_Toc388927390"/>
      <w:bookmarkStart w:id="9" w:name="_Toc388927592"/>
      <w:bookmarkStart w:id="10" w:name="_Toc388952528"/>
      <w:r>
        <w:lastRenderedPageBreak/>
        <w:t>Samenvatting</w:t>
      </w:r>
      <w:bookmarkEnd w:id="3"/>
      <w:bookmarkEnd w:id="8"/>
      <w:bookmarkEnd w:id="9"/>
      <w:bookmarkEnd w:id="10"/>
    </w:p>
    <w:p w14:paraId="1D5794B9" w14:textId="76787EB0" w:rsidR="00F01ABC" w:rsidRDefault="004B3B14" w:rsidP="004B3B14">
      <w:pPr>
        <w:spacing w:line="276" w:lineRule="auto"/>
        <w:jc w:val="both"/>
      </w:pPr>
      <w:r>
        <w:t>Cliëntenbewegingen binnen de GGZ hebben zich vanaf 2004 hard gemaakt voor de inzet van ervaringsdeskundigen. Dit heeft ertoe geleidt dat steeds meer ervaringsdeskundigen werkzaam zijn binnen de Nederlandse verslavingszorg (</w:t>
      </w:r>
      <w:proofErr w:type="spellStart"/>
      <w:r>
        <w:t>Movisie</w:t>
      </w:r>
      <w:proofErr w:type="spellEnd"/>
      <w:r>
        <w:t>, 2014). In de praktijk is hierdoor behoefte aan een eenduidige opvatting over de kern van de inzet van ervaringsdeskundigheid en de competenties die daarmee samenhangen (Van Bakel et al., 2013). Dit onderzoeksrapport is opgesteld in opdracht van Novadic-Kentron Vught, afdeling Dubbele Diagnose</w:t>
      </w:r>
      <w:r w:rsidR="005C4159">
        <w:t xml:space="preserve"> </w:t>
      </w:r>
      <w:r w:rsidR="00C65056">
        <w:t>(DD)</w:t>
      </w:r>
      <w:r>
        <w:t xml:space="preserve"> Medium-Care. Het doel </w:t>
      </w:r>
      <w:r w:rsidR="005D09B5">
        <w:t xml:space="preserve">van het onderzoek is het optimaliseren van de inzet van ervaringsdeskundigheid binnen de afdeling om de kwaliteit van zorg te verbeteren. Hiervoor is de volgende onderzoeksvraag opgesteld: </w:t>
      </w:r>
    </w:p>
    <w:p w14:paraId="0DABDFB4" w14:textId="09D3E402" w:rsidR="005D09B5" w:rsidRDefault="005D09B5" w:rsidP="004B3B14">
      <w:pPr>
        <w:spacing w:line="276" w:lineRule="auto"/>
        <w:jc w:val="both"/>
      </w:pPr>
      <w:r>
        <w:rPr>
          <w:noProof/>
        </w:rPr>
        <mc:AlternateContent>
          <mc:Choice Requires="wps">
            <w:drawing>
              <wp:anchor distT="0" distB="0" distL="114300" distR="114300" simplePos="0" relativeHeight="251696128" behindDoc="0" locked="0" layoutInCell="1" allowOverlap="1" wp14:anchorId="40D483D8" wp14:editId="20DEE5E3">
                <wp:simplePos x="0" y="0"/>
                <wp:positionH relativeFrom="column">
                  <wp:posOffset>0</wp:posOffset>
                </wp:positionH>
                <wp:positionV relativeFrom="paragraph">
                  <wp:posOffset>74295</wp:posOffset>
                </wp:positionV>
                <wp:extent cx="5763895" cy="413385"/>
                <wp:effectExtent l="0" t="0" r="27305" b="18415"/>
                <wp:wrapSquare wrapText="bothSides"/>
                <wp:docPr id="26" name="Tekstvak 26"/>
                <wp:cNvGraphicFramePr/>
                <a:graphic xmlns:a="http://schemas.openxmlformats.org/drawingml/2006/main">
                  <a:graphicData uri="http://schemas.microsoft.com/office/word/2010/wordprocessingShape">
                    <wps:wsp>
                      <wps:cNvSpPr txBox="1"/>
                      <wps:spPr>
                        <a:xfrm>
                          <a:off x="0" y="0"/>
                          <a:ext cx="5763895" cy="413385"/>
                        </a:xfrm>
                        <a:prstGeom prst="rect">
                          <a:avLst/>
                        </a:prstGeom>
                        <a:noFill/>
                        <a:ln w="3175" cmpd="sng">
                          <a:solidFill>
                            <a:srgbClr val="8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531A8A4" w14:textId="77777777" w:rsidR="004961CD" w:rsidRPr="00155AFF" w:rsidRDefault="004961CD" w:rsidP="005D09B5">
                            <w:pPr>
                              <w:spacing w:line="276" w:lineRule="auto"/>
                              <w:jc w:val="both"/>
                            </w:pPr>
                            <w:r w:rsidRPr="00155AFF">
                              <w:t>‘Op welke wijze kan Novadic-Kentron Vught, afdeling DD Medium-Care, de inzet van ervaringsdeskundigheid binnen de afdeling optimaliseren?</w:t>
                            </w:r>
                            <w:r w:rsidRPr="00155AFF">
                              <w:rPr>
                                <w:color w:val="80000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D483D8" id="Tekstvak 26" o:spid="_x0000_s1029" type="#_x0000_t202" style="position:absolute;left:0;text-align:left;margin-left:0;margin-top:5.85pt;width:453.85pt;height:32.55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" filled="f" strokecolor="maroon" strokeweight=".25pt">
                <v:textbox style="mso-fit-shape-to-text:t">
                  <w:txbxContent>
                    <w:p w14:paraId="6531A8A4" w14:textId="77777777" w:rsidR="004961CD" w:rsidRPr="00155AFF" w:rsidRDefault="004961CD" w:rsidP="005D09B5">
                      <w:pPr>
                        <w:spacing w:line="276" w:lineRule="auto"/>
                        <w:jc w:val="both"/>
                      </w:pPr>
                      <w:r w:rsidRPr="00155AFF">
                        <w:t>‘Op welke wijze kan Novadic-Kentron Vught, afdeling DD Medium-Care, de inzet van ervaringsdeskundigheid binnen de afdeling optimaliseren?</w:t>
                      </w:r>
                      <w:r w:rsidRPr="00155AFF">
                        <w:rPr>
                          <w:color w:val="800000"/>
                        </w:rPr>
                        <w:t xml:space="preserve">’ </w:t>
                      </w:r>
                    </w:p>
                  </w:txbxContent>
                </v:textbox>
                <w10:wrap type="square"/>
              </v:shape>
            </w:pict>
          </mc:Fallback>
        </mc:AlternateContent>
      </w:r>
    </w:p>
    <w:p w14:paraId="587ABA68" w14:textId="33B6F559" w:rsidR="00F1382D" w:rsidRDefault="00F1382D" w:rsidP="004B3B14">
      <w:pPr>
        <w:spacing w:line="276" w:lineRule="auto"/>
        <w:jc w:val="both"/>
      </w:pPr>
      <w:r>
        <w:t>Door middel van vijf deelvragen is antwoord verkregen op de hoofdvraag. Deelvraag één is beantwoord middels literatuuronderzoek. Vakliteratuur gericht op de</w:t>
      </w:r>
      <w:r w:rsidR="00C65056">
        <w:t xml:space="preserve"> competenties, taken,</w:t>
      </w:r>
      <w:r>
        <w:t xml:space="preserve"> inzet en optimalisatie van ervaringsdeskundigen </w:t>
      </w:r>
      <w:r w:rsidR="00C65056">
        <w:t xml:space="preserve">is bestudeerd. De overige drie deelvragen zijn beantwoord middels half-gestructureerde interviews. De interviews hebben in kaart gebracht hoe ervaringsdeskundigheid momenteel ingezet wordt binnen de kliniek in Vught en wat nodig is om deze inzet te optimaliseren. Hiervoor zijn drie ervaringsdeskundigen en twee professionals met ervaringskennis geïnterviewd. Daarnaast is de cliëntengroep betrokken bij het onderzoek. Middels een groepsinterview zijn wensen met betrekking tot de inzet van ervaringsdeskundigheid in beeld gebracht. </w:t>
      </w:r>
    </w:p>
    <w:p w14:paraId="21935399" w14:textId="77777777" w:rsidR="00A12E46" w:rsidRDefault="00A12E46" w:rsidP="00A12E46">
      <w:pPr>
        <w:spacing w:line="276" w:lineRule="auto"/>
        <w:jc w:val="both"/>
      </w:pPr>
    </w:p>
    <w:p w14:paraId="06793CE4" w14:textId="77777777" w:rsidR="0013206B" w:rsidRDefault="00A12E46" w:rsidP="00DB6E3D">
      <w:pPr>
        <w:spacing w:line="276" w:lineRule="auto"/>
        <w:jc w:val="both"/>
      </w:pPr>
      <w:r>
        <w:t xml:space="preserve">Uit het literatuuronderzoek is gebleken dat de literatuur handvaten beschrijft voor de implementatie en inzet van ervaringsdeskundigen in de praktijk. Het beschrijft geen vaststaand plan, het biedt enkel adviezen en richtlijnen. Hieruit is geconcludeerd dat geen ‘goed’ of ‘fout’ bestaat in de inzet van ervaringsdeskundigheid. </w:t>
      </w:r>
    </w:p>
    <w:p w14:paraId="5848E4EC" w14:textId="4801DF76" w:rsidR="00CF4AD5" w:rsidRDefault="00C65056" w:rsidP="00DB6E3D">
      <w:pPr>
        <w:spacing w:line="276" w:lineRule="auto"/>
        <w:jc w:val="both"/>
      </w:pPr>
      <w:r>
        <w:t xml:space="preserve">Uit de resultaten </w:t>
      </w:r>
      <w:r w:rsidR="00A12E46">
        <w:t xml:space="preserve">van de interviews </w:t>
      </w:r>
      <w:r>
        <w:t xml:space="preserve">is gebleken dat </w:t>
      </w:r>
      <w:r w:rsidR="00CF4AD5">
        <w:t>ervaringsdeskundig</w:t>
      </w:r>
      <w:r w:rsidR="0013206B">
        <w:t xml:space="preserve">kennis </w:t>
      </w:r>
      <w:r w:rsidR="00CF4AD5">
        <w:t>voornamelijk selectief ingezet wordt met als doel het bieden van begrip, herkenning en erkenning. Aansluiting bij cliënten wordt gemaakt middels he</w:t>
      </w:r>
      <w:r w:rsidR="0013206B">
        <w:t>t delen van eigen ervaringen. Daarnaast is u</w:t>
      </w:r>
      <w:r w:rsidR="00A12E46">
        <w:t xml:space="preserve">it de interviews is naar voren gekomen dat er behoefte </w:t>
      </w:r>
      <w:r w:rsidR="0013206B">
        <w:t>is aan een gezamenlijke visie. Niet ieder teamlid draagt de Herstel ondersteunde Zorg visie die zich richt op het ondersteunen in het herstelproces en niet op het verminderen van symptomen. Hieruit is de behoefte ontstaan om het draagvlak van Herstelondersteunende Zorg binnen de afdeling te vergroten. Bovendien is naar voren gekomen dat begeleiding op het ervaringsstuk bijdraagt aan de optimalisatie van de inzet van ervaringskennis. De ervaringsdeskundigen geven dan ook aan dat de maandelijkse ervaringsdeskundige intervisies als noodzakelijk worden gezien. Professi</w:t>
      </w:r>
      <w:r w:rsidR="00ED6AE3">
        <w:t xml:space="preserve">onals met ervaringskennis </w:t>
      </w:r>
      <w:r w:rsidR="0013206B">
        <w:t>hebben de behoefte om aan te sluiten bij deze intervisies. Tot slot gebleken dat de aanstelling en financiering van ervaringsdeskund</w:t>
      </w:r>
      <w:r w:rsidR="00ED6AE3">
        <w:t xml:space="preserve">igen een onderzoek verreist en er </w:t>
      </w:r>
      <w:r w:rsidR="0013206B">
        <w:t>bestaan vragen rondom het beleid en de beweegredenen hierachter.</w:t>
      </w:r>
    </w:p>
    <w:p w14:paraId="46FBC44F" w14:textId="0AE68BDC" w:rsidR="00A12E46" w:rsidRDefault="0013206B" w:rsidP="00DB6E3D">
      <w:pPr>
        <w:spacing w:line="276" w:lineRule="auto"/>
        <w:jc w:val="both"/>
      </w:pPr>
      <w:r>
        <w:t xml:space="preserve">De resultaten voortkomend uit het interview met de cliëntengroep tonen </w:t>
      </w:r>
      <w:r w:rsidR="00ED6AE3">
        <w:t xml:space="preserve">aan </w:t>
      </w:r>
      <w:r w:rsidR="006C6FE1">
        <w:t xml:space="preserve">dat </w:t>
      </w:r>
      <w:r w:rsidR="00CF4AD5">
        <w:t>ervaringsdeskundigen hoop bieden</w:t>
      </w:r>
      <w:r w:rsidR="006C6FE1">
        <w:t xml:space="preserve"> door het geven van herkenning, erkenning en begrip</w:t>
      </w:r>
      <w:r w:rsidR="00CF4AD5">
        <w:t xml:space="preserve">. Het draagt bij aan het vergroten van de eigen kracht. </w:t>
      </w:r>
      <w:r w:rsidR="00A12E46">
        <w:t>De cliënten gaven aan dat binnen de afdeling weinig gedaan wordt met ervaringskennis. Zijn van mening dat het toevoegen van een herstel gerelateerd programma van meerwaarde zou zijn op de afdeling.</w:t>
      </w:r>
    </w:p>
    <w:p w14:paraId="3B57F771" w14:textId="77777777" w:rsidR="00275E6C" w:rsidRDefault="00275E6C" w:rsidP="00DB6E3D">
      <w:pPr>
        <w:spacing w:line="276" w:lineRule="auto"/>
        <w:jc w:val="both"/>
      </w:pPr>
    </w:p>
    <w:p w14:paraId="43F9DA09" w14:textId="147F1799" w:rsidR="00275E6C" w:rsidRDefault="00275E6C" w:rsidP="00DB6E3D">
      <w:pPr>
        <w:spacing w:line="276" w:lineRule="auto"/>
        <w:jc w:val="both"/>
      </w:pPr>
      <w:r>
        <w:t>Op basis van de conclusies zijn de volgende aanbevelingen gedaan aan de beroepspraktijk:</w:t>
      </w:r>
    </w:p>
    <w:p w14:paraId="3D5B4BA4" w14:textId="3EC2591F" w:rsidR="00275E6C" w:rsidRDefault="00275E6C" w:rsidP="00DB6E3D">
      <w:pPr>
        <w:pStyle w:val="Lijstalinea"/>
        <w:numPr>
          <w:ilvl w:val="0"/>
          <w:numId w:val="67"/>
        </w:numPr>
        <w:spacing w:line="276" w:lineRule="auto"/>
        <w:jc w:val="both"/>
      </w:pPr>
      <w:r>
        <w:t>Betrek professionals met ervaringskennis bij de maandelijkse ervaringsdeskundige intervisies</w:t>
      </w:r>
    </w:p>
    <w:p w14:paraId="47358FB9" w14:textId="65BEADA8" w:rsidR="00275E6C" w:rsidRDefault="00275E6C" w:rsidP="00DB6E3D">
      <w:pPr>
        <w:pStyle w:val="Lijstalinea"/>
        <w:numPr>
          <w:ilvl w:val="0"/>
          <w:numId w:val="67"/>
        </w:numPr>
        <w:spacing w:line="276" w:lineRule="auto"/>
        <w:jc w:val="both"/>
      </w:pPr>
      <w:r>
        <w:t xml:space="preserve">Creëer een verbinding tussen het herstelpunt en professionals </w:t>
      </w:r>
    </w:p>
    <w:p w14:paraId="6CD7782F" w14:textId="38621B34" w:rsidR="00275E6C" w:rsidRDefault="007F4408" w:rsidP="00DB6E3D">
      <w:pPr>
        <w:pStyle w:val="Lijstalinea"/>
        <w:numPr>
          <w:ilvl w:val="0"/>
          <w:numId w:val="67"/>
        </w:numPr>
        <w:spacing w:line="276" w:lineRule="auto"/>
        <w:jc w:val="both"/>
      </w:pPr>
      <w:r>
        <w:t>Breid</w:t>
      </w:r>
      <w:r w:rsidR="00275E6C">
        <w:t xml:space="preserve"> het </w:t>
      </w:r>
      <w:r>
        <w:t>programma-aanbod</w:t>
      </w:r>
      <w:r w:rsidR="00275E6C">
        <w:t xml:space="preserve"> uit met een herstel gerelateerd blok</w:t>
      </w:r>
    </w:p>
    <w:p w14:paraId="3969C000" w14:textId="14DB582A" w:rsidR="00275E6C" w:rsidRDefault="00275E6C" w:rsidP="00DB6E3D">
      <w:pPr>
        <w:pStyle w:val="Lijstalinea"/>
        <w:numPr>
          <w:ilvl w:val="0"/>
          <w:numId w:val="67"/>
        </w:numPr>
        <w:spacing w:line="276" w:lineRule="auto"/>
        <w:jc w:val="both"/>
      </w:pPr>
      <w:r>
        <w:t>Vergroot het draagvlak van Herstelondersteunende Zorg</w:t>
      </w:r>
    </w:p>
    <w:p w14:paraId="61925D65" w14:textId="0BEA5F43" w:rsidR="00275E6C" w:rsidRDefault="00275E6C" w:rsidP="00DB6E3D">
      <w:pPr>
        <w:pStyle w:val="Lijstalinea"/>
        <w:numPr>
          <w:ilvl w:val="0"/>
          <w:numId w:val="67"/>
        </w:numPr>
        <w:spacing w:line="276" w:lineRule="auto"/>
        <w:jc w:val="both"/>
      </w:pPr>
      <w:r>
        <w:t>Creëer een gezamenlijke visie binnen het team</w:t>
      </w:r>
    </w:p>
    <w:p w14:paraId="21F5ED05" w14:textId="09E10041" w:rsidR="00F01ABC" w:rsidRDefault="00275E6C" w:rsidP="00DB6E3D">
      <w:pPr>
        <w:pStyle w:val="Lijstalinea"/>
        <w:numPr>
          <w:ilvl w:val="0"/>
          <w:numId w:val="67"/>
        </w:numPr>
        <w:spacing w:line="276" w:lineRule="auto"/>
        <w:jc w:val="both"/>
      </w:pPr>
      <w:r>
        <w:t xml:space="preserve">Onderzoek naar de aanstelling en financiering van ervaringsdeskundigen </w:t>
      </w:r>
      <w:r w:rsidR="00F01ABC">
        <w:br w:type="page"/>
      </w:r>
    </w:p>
    <w:sdt>
      <w:sdtPr>
        <w:rPr>
          <w:rFonts w:ascii="Verdana" w:eastAsiaTheme="minorEastAsia" w:hAnsi="Verdana" w:cstheme="minorBidi"/>
          <w:bCs w:val="0"/>
          <w:color w:val="auto"/>
          <w:sz w:val="18"/>
          <w:szCs w:val="18"/>
        </w:rPr>
        <w:id w:val="501241613"/>
        <w:docPartObj>
          <w:docPartGallery w:val="Table of Contents"/>
          <w:docPartUnique/>
        </w:docPartObj>
      </w:sdtPr>
      <w:sdtEndPr>
        <w:rPr>
          <w:b/>
          <w:noProof/>
        </w:rPr>
      </w:sdtEndPr>
      <w:sdtContent>
        <w:p w14:paraId="346BF6D2" w14:textId="4328A801" w:rsidR="00534CD6" w:rsidRPr="00534CD6" w:rsidRDefault="00A853B9" w:rsidP="00534CD6">
          <w:pPr>
            <w:pStyle w:val="Kopvaninhoudsopgave"/>
            <w:rPr>
              <w:rFonts w:ascii="Verdana" w:hAnsi="Verdana"/>
              <w:b/>
              <w:bCs w:val="0"/>
              <w:noProof/>
              <w:color w:val="800000"/>
              <w:szCs w:val="32"/>
            </w:rPr>
          </w:pPr>
          <w:r w:rsidRPr="00A853B9">
            <w:rPr>
              <w:rStyle w:val="Kop1Char"/>
              <w:rFonts w:ascii="Verdana" w:hAnsi="Verdana"/>
              <w:i w:val="0"/>
            </w:rPr>
            <w:t>Inhoudsopgave</w:t>
          </w:r>
          <w:r w:rsidRPr="00534CD6">
            <w:rPr>
              <w:rFonts w:ascii="Verdana" w:hAnsi="Verdana"/>
              <w:b/>
              <w:sz w:val="18"/>
              <w:szCs w:val="18"/>
            </w:rPr>
            <w:fldChar w:fldCharType="begin"/>
          </w:r>
          <w:r w:rsidRPr="00534CD6">
            <w:rPr>
              <w:rFonts w:ascii="Verdana" w:hAnsi="Verdana"/>
              <w:sz w:val="18"/>
              <w:szCs w:val="18"/>
            </w:rPr>
            <w:instrText>TOC \o "1-3" \h \z \u</w:instrText>
          </w:r>
          <w:r w:rsidRPr="00534CD6">
            <w:rPr>
              <w:rFonts w:ascii="Verdana" w:hAnsi="Verdana"/>
              <w:b/>
              <w:sz w:val="18"/>
              <w:szCs w:val="18"/>
            </w:rPr>
            <w:fldChar w:fldCharType="separate"/>
          </w:r>
        </w:p>
        <w:p w14:paraId="09C1F600" w14:textId="5A438DDF" w:rsidR="00534CD6" w:rsidRDefault="00534CD6" w:rsidP="00534CD6">
          <w:pPr>
            <w:pStyle w:val="Inhopg1"/>
          </w:pPr>
        </w:p>
        <w:p w14:paraId="2CE8A0EB" w14:textId="77777777" w:rsidR="00534CD6" w:rsidRPr="00534CD6" w:rsidRDefault="00534CD6" w:rsidP="00534CD6">
          <w:pPr>
            <w:pStyle w:val="Inhopg1"/>
            <w:rPr>
              <w:iCs w:val="0"/>
              <w:lang w:eastAsia="ja-JP"/>
            </w:rPr>
          </w:pPr>
          <w:r w:rsidRPr="00534CD6">
            <w:t>Inleiding</w:t>
          </w:r>
          <w:r w:rsidRPr="00534CD6">
            <w:tab/>
          </w:r>
          <w:r w:rsidRPr="00534CD6">
            <w:fldChar w:fldCharType="begin"/>
          </w:r>
          <w:r w:rsidRPr="00534CD6">
            <w:instrText xml:space="preserve"> PAGEREF _Toc388952529 \h </w:instrText>
          </w:r>
          <w:r w:rsidRPr="00534CD6">
            <w:fldChar w:fldCharType="separate"/>
          </w:r>
          <w:r w:rsidR="00DB6E3D">
            <w:t>7</w:t>
          </w:r>
          <w:r w:rsidRPr="00534CD6">
            <w:fldChar w:fldCharType="end"/>
          </w:r>
        </w:p>
        <w:p w14:paraId="73722DE9" w14:textId="77777777" w:rsidR="00534CD6" w:rsidRPr="00534CD6" w:rsidRDefault="00534CD6">
          <w:pPr>
            <w:pStyle w:val="Inhopg2"/>
            <w:tabs>
              <w:tab w:val="right" w:leader="dot" w:pos="9063"/>
            </w:tabs>
            <w:rPr>
              <w:rFonts w:ascii="Verdana" w:hAnsi="Verdana"/>
              <w:iCs w:val="0"/>
              <w:noProof/>
              <w:sz w:val="18"/>
              <w:szCs w:val="18"/>
              <w:lang w:eastAsia="ja-JP"/>
            </w:rPr>
          </w:pPr>
          <w:r w:rsidRPr="002A79A3">
            <w:rPr>
              <w:rFonts w:ascii="Verdana" w:hAnsi="Verdana"/>
              <w:noProof/>
              <w:sz w:val="18"/>
              <w:szCs w:val="18"/>
            </w:rPr>
            <w:t>Leeswijzer</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_Toc388952530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7</w:t>
          </w:r>
          <w:r w:rsidRPr="00534CD6">
            <w:rPr>
              <w:rFonts w:ascii="Verdana" w:hAnsi="Verdana"/>
              <w:noProof/>
              <w:sz w:val="18"/>
              <w:szCs w:val="18"/>
            </w:rPr>
            <w:fldChar w:fldCharType="end"/>
          </w:r>
        </w:p>
        <w:p w14:paraId="7E583BFA" w14:textId="7643E184" w:rsidR="00534CD6" w:rsidRPr="00534CD6" w:rsidRDefault="00534CD6" w:rsidP="00534CD6">
          <w:pPr>
            <w:pStyle w:val="Inhopg1"/>
            <w:rPr>
              <w:b/>
              <w:iCs w:val="0"/>
              <w:color w:val="auto"/>
              <w:lang w:eastAsia="ja-JP"/>
            </w:rPr>
          </w:pPr>
          <w:r w:rsidRPr="00534CD6">
            <w:t>Hoofdstuk 1: Organisatorische context</w:t>
          </w:r>
          <w:r w:rsidRPr="00534CD6">
            <w:tab/>
          </w:r>
          <w:r w:rsidRPr="00534CD6">
            <w:fldChar w:fldCharType="begin"/>
          </w:r>
          <w:r w:rsidRPr="00534CD6">
            <w:instrText xml:space="preserve"> PAGEREF _Toc388952531 \h </w:instrText>
          </w:r>
          <w:r w:rsidRPr="00534CD6">
            <w:fldChar w:fldCharType="separate"/>
          </w:r>
          <w:r w:rsidR="00DB6E3D">
            <w:t>8</w:t>
          </w:r>
          <w:r w:rsidRPr="00534CD6">
            <w:fldChar w:fldCharType="end"/>
          </w:r>
        </w:p>
        <w:p w14:paraId="1A01DB3C"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1.1</w:t>
          </w:r>
          <w:r w:rsidRPr="00534CD6">
            <w:rPr>
              <w:rFonts w:ascii="Verdana" w:hAnsi="Verdana"/>
              <w:iCs w:val="0"/>
              <w:noProof/>
              <w:sz w:val="18"/>
              <w:szCs w:val="18"/>
              <w:lang w:eastAsia="ja-JP"/>
            </w:rPr>
            <w:tab/>
          </w:r>
          <w:r w:rsidRPr="00534CD6">
            <w:rPr>
              <w:rFonts w:ascii="Verdana" w:hAnsi="Verdana"/>
              <w:noProof/>
              <w:sz w:val="18"/>
              <w:szCs w:val="18"/>
            </w:rPr>
            <w:t>Beroepspraktijk</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_Toc388952532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8</w:t>
          </w:r>
          <w:r w:rsidRPr="00534CD6">
            <w:rPr>
              <w:rFonts w:ascii="Verdana" w:hAnsi="Verdana"/>
              <w:noProof/>
              <w:sz w:val="18"/>
              <w:szCs w:val="18"/>
            </w:rPr>
            <w:fldChar w:fldCharType="end"/>
          </w:r>
        </w:p>
        <w:p w14:paraId="5D05E533"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1.2</w:t>
          </w:r>
          <w:r w:rsidRPr="00534CD6">
            <w:rPr>
              <w:rFonts w:ascii="Verdana" w:hAnsi="Verdana"/>
              <w:iCs w:val="0"/>
              <w:noProof/>
              <w:sz w:val="18"/>
              <w:szCs w:val="18"/>
              <w:lang w:eastAsia="ja-JP"/>
            </w:rPr>
            <w:tab/>
          </w:r>
          <w:r w:rsidRPr="00534CD6">
            <w:rPr>
              <w:rFonts w:ascii="Verdana" w:hAnsi="Verdana"/>
              <w:noProof/>
              <w:sz w:val="18"/>
              <w:szCs w:val="18"/>
            </w:rPr>
            <w:t>Doelgroep</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_Toc388952534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9</w:t>
          </w:r>
          <w:r w:rsidRPr="00534CD6">
            <w:rPr>
              <w:rFonts w:ascii="Verdana" w:hAnsi="Verdana"/>
              <w:noProof/>
              <w:sz w:val="18"/>
              <w:szCs w:val="18"/>
            </w:rPr>
            <w:fldChar w:fldCharType="end"/>
          </w:r>
        </w:p>
        <w:p w14:paraId="4636B669" w14:textId="77777777" w:rsidR="00534CD6" w:rsidRPr="00534CD6" w:rsidRDefault="00534CD6" w:rsidP="00534CD6">
          <w:pPr>
            <w:pStyle w:val="Inhopg1"/>
            <w:rPr>
              <w:b/>
              <w:iCs w:val="0"/>
              <w:color w:val="auto"/>
              <w:lang w:eastAsia="ja-JP"/>
            </w:rPr>
          </w:pPr>
          <w:r w:rsidRPr="00534CD6">
            <w:t>Hoofdstuk 2: Analyse</w:t>
          </w:r>
          <w:r w:rsidRPr="00534CD6">
            <w:tab/>
          </w:r>
          <w:r w:rsidRPr="00534CD6">
            <w:fldChar w:fldCharType="begin"/>
          </w:r>
          <w:r w:rsidRPr="00534CD6">
            <w:instrText xml:space="preserve"> PAGEREF _Toc388952535 \h </w:instrText>
          </w:r>
          <w:r w:rsidRPr="00534CD6">
            <w:fldChar w:fldCharType="separate"/>
          </w:r>
          <w:r w:rsidR="00DB6E3D">
            <w:t>10</w:t>
          </w:r>
          <w:r w:rsidRPr="00534CD6">
            <w:fldChar w:fldCharType="end"/>
          </w:r>
        </w:p>
        <w:p w14:paraId="3C00AEAA"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2.1 </w:t>
          </w:r>
          <w:r w:rsidRPr="00534CD6">
            <w:rPr>
              <w:rFonts w:ascii="Verdana" w:hAnsi="Verdana"/>
              <w:iCs w:val="0"/>
              <w:noProof/>
              <w:sz w:val="18"/>
              <w:szCs w:val="18"/>
              <w:lang w:eastAsia="ja-JP"/>
            </w:rPr>
            <w:tab/>
          </w:r>
          <w:r w:rsidRPr="00534CD6">
            <w:rPr>
              <w:rFonts w:ascii="Verdana" w:hAnsi="Verdana"/>
              <w:noProof/>
              <w:sz w:val="18"/>
              <w:szCs w:val="18"/>
            </w:rPr>
            <w:t>Aanleiding</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_Toc388952536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10</w:t>
          </w:r>
          <w:r w:rsidRPr="00534CD6">
            <w:rPr>
              <w:rFonts w:ascii="Verdana" w:hAnsi="Verdana"/>
              <w:noProof/>
              <w:sz w:val="18"/>
              <w:szCs w:val="18"/>
            </w:rPr>
            <w:fldChar w:fldCharType="end"/>
          </w:r>
        </w:p>
        <w:p w14:paraId="01398568"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2.2</w:t>
          </w:r>
          <w:r w:rsidRPr="00534CD6">
            <w:rPr>
              <w:rFonts w:ascii="Verdana" w:hAnsi="Verdana"/>
              <w:iCs w:val="0"/>
              <w:noProof/>
              <w:sz w:val="18"/>
              <w:szCs w:val="18"/>
              <w:lang w:eastAsia="ja-JP"/>
            </w:rPr>
            <w:tab/>
          </w:r>
          <w:r w:rsidRPr="00534CD6">
            <w:rPr>
              <w:rFonts w:ascii="Verdana" w:hAnsi="Verdana"/>
              <w:noProof/>
              <w:sz w:val="18"/>
              <w:szCs w:val="18"/>
            </w:rPr>
            <w:t xml:space="preserve"> Analyse</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_Toc388952537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11</w:t>
          </w:r>
          <w:r w:rsidRPr="00534CD6">
            <w:rPr>
              <w:rFonts w:ascii="Verdana" w:hAnsi="Verdana"/>
              <w:noProof/>
              <w:sz w:val="18"/>
              <w:szCs w:val="18"/>
            </w:rPr>
            <w:fldChar w:fldCharType="end"/>
          </w:r>
        </w:p>
        <w:p w14:paraId="2CD4530F"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2.3 </w:t>
          </w:r>
          <w:r w:rsidRPr="00534CD6">
            <w:rPr>
              <w:rFonts w:ascii="Verdana" w:hAnsi="Verdana"/>
              <w:iCs w:val="0"/>
              <w:noProof/>
              <w:sz w:val="18"/>
              <w:szCs w:val="18"/>
              <w:lang w:eastAsia="ja-JP"/>
            </w:rPr>
            <w:tab/>
          </w:r>
          <w:r w:rsidRPr="00534CD6">
            <w:rPr>
              <w:rFonts w:ascii="Verdana" w:hAnsi="Verdana"/>
              <w:noProof/>
              <w:sz w:val="18"/>
              <w:szCs w:val="18"/>
            </w:rPr>
            <w:t>Probleembeschrijving</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_Toc388952541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13</w:t>
          </w:r>
          <w:r w:rsidRPr="00534CD6">
            <w:rPr>
              <w:rFonts w:ascii="Verdana" w:hAnsi="Verdana"/>
              <w:noProof/>
              <w:sz w:val="18"/>
              <w:szCs w:val="18"/>
            </w:rPr>
            <w:fldChar w:fldCharType="end"/>
          </w:r>
        </w:p>
        <w:p w14:paraId="6EE5B803" w14:textId="77777777" w:rsidR="00534CD6" w:rsidRPr="00534CD6" w:rsidRDefault="00534CD6" w:rsidP="00534CD6">
          <w:pPr>
            <w:pStyle w:val="Inhopg1"/>
            <w:rPr>
              <w:b/>
              <w:iCs w:val="0"/>
              <w:color w:val="auto"/>
              <w:lang w:eastAsia="ja-JP"/>
            </w:rPr>
          </w:pPr>
          <w:r w:rsidRPr="00534CD6">
            <w:t>Hoofdstuk 3: Onderzoeksontwerp</w:t>
          </w:r>
          <w:r w:rsidRPr="00534CD6">
            <w:tab/>
          </w:r>
          <w:r w:rsidRPr="00534CD6">
            <w:fldChar w:fldCharType="begin"/>
          </w:r>
          <w:r w:rsidRPr="00534CD6">
            <w:instrText xml:space="preserve"> PAGEREF _Toc388952546 \h </w:instrText>
          </w:r>
          <w:r w:rsidRPr="00534CD6">
            <w:fldChar w:fldCharType="separate"/>
          </w:r>
          <w:r w:rsidR="00DB6E3D">
            <w:t>15</w:t>
          </w:r>
          <w:r w:rsidRPr="00534CD6">
            <w:fldChar w:fldCharType="end"/>
          </w:r>
        </w:p>
        <w:p w14:paraId="7DD14CDD"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3.1 </w:t>
          </w:r>
          <w:r w:rsidRPr="00534CD6">
            <w:rPr>
              <w:rFonts w:ascii="Verdana" w:hAnsi="Verdana"/>
              <w:iCs w:val="0"/>
              <w:noProof/>
              <w:sz w:val="18"/>
              <w:szCs w:val="18"/>
              <w:lang w:eastAsia="ja-JP"/>
            </w:rPr>
            <w:tab/>
          </w:r>
          <w:r w:rsidRPr="00534CD6">
            <w:rPr>
              <w:rFonts w:ascii="Verdana" w:hAnsi="Verdana"/>
              <w:noProof/>
              <w:sz w:val="18"/>
              <w:szCs w:val="18"/>
            </w:rPr>
            <w:t>Onderzoeksstrategie</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_Toc388952547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15</w:t>
          </w:r>
          <w:r w:rsidRPr="00534CD6">
            <w:rPr>
              <w:rFonts w:ascii="Verdana" w:hAnsi="Verdana"/>
              <w:noProof/>
              <w:sz w:val="18"/>
              <w:szCs w:val="18"/>
            </w:rPr>
            <w:fldChar w:fldCharType="end"/>
          </w:r>
        </w:p>
        <w:p w14:paraId="617EAB33"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3.2 </w:t>
          </w:r>
          <w:r w:rsidRPr="00534CD6">
            <w:rPr>
              <w:rFonts w:ascii="Verdana" w:hAnsi="Verdana"/>
              <w:iCs w:val="0"/>
              <w:noProof/>
              <w:sz w:val="18"/>
              <w:szCs w:val="18"/>
              <w:lang w:eastAsia="ja-JP"/>
            </w:rPr>
            <w:tab/>
          </w:r>
          <w:r w:rsidRPr="00534CD6">
            <w:rPr>
              <w:rFonts w:ascii="Verdana" w:hAnsi="Verdana"/>
              <w:noProof/>
              <w:sz w:val="18"/>
              <w:szCs w:val="18"/>
            </w:rPr>
            <w:t>Dataverzamelingsmethoden</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_Toc388952548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15</w:t>
          </w:r>
          <w:r w:rsidRPr="00534CD6">
            <w:rPr>
              <w:rFonts w:ascii="Verdana" w:hAnsi="Verdana"/>
              <w:noProof/>
              <w:sz w:val="18"/>
              <w:szCs w:val="18"/>
            </w:rPr>
            <w:fldChar w:fldCharType="end"/>
          </w:r>
        </w:p>
        <w:p w14:paraId="1DD60892"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3.3 </w:t>
          </w:r>
          <w:r w:rsidRPr="00534CD6">
            <w:rPr>
              <w:rFonts w:ascii="Verdana" w:hAnsi="Verdana"/>
              <w:iCs w:val="0"/>
              <w:noProof/>
              <w:sz w:val="18"/>
              <w:szCs w:val="18"/>
              <w:lang w:eastAsia="ja-JP"/>
            </w:rPr>
            <w:tab/>
          </w:r>
          <w:r w:rsidRPr="00534CD6">
            <w:rPr>
              <w:rFonts w:ascii="Verdana" w:hAnsi="Verdana"/>
              <w:noProof/>
              <w:sz w:val="18"/>
              <w:szCs w:val="18"/>
            </w:rPr>
            <w:t>Populatie en steekproef</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_Toc388952551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17</w:t>
          </w:r>
          <w:r w:rsidRPr="00534CD6">
            <w:rPr>
              <w:rFonts w:ascii="Verdana" w:hAnsi="Verdana"/>
              <w:noProof/>
              <w:sz w:val="18"/>
              <w:szCs w:val="18"/>
            </w:rPr>
            <w:fldChar w:fldCharType="end"/>
          </w:r>
        </w:p>
        <w:p w14:paraId="37138AAD"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3.4 </w:t>
          </w:r>
          <w:r w:rsidRPr="00534CD6">
            <w:rPr>
              <w:rFonts w:ascii="Verdana" w:hAnsi="Verdana"/>
              <w:iCs w:val="0"/>
              <w:noProof/>
              <w:sz w:val="18"/>
              <w:szCs w:val="18"/>
              <w:lang w:eastAsia="ja-JP"/>
            </w:rPr>
            <w:tab/>
          </w:r>
          <w:r w:rsidRPr="00534CD6">
            <w:rPr>
              <w:rFonts w:ascii="Verdana" w:hAnsi="Verdana"/>
              <w:noProof/>
              <w:sz w:val="18"/>
              <w:szCs w:val="18"/>
            </w:rPr>
            <w:t>Analysemethoden</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_Toc388952552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18</w:t>
          </w:r>
          <w:r w:rsidRPr="00534CD6">
            <w:rPr>
              <w:rFonts w:ascii="Verdana" w:hAnsi="Verdana"/>
              <w:noProof/>
              <w:sz w:val="18"/>
              <w:szCs w:val="18"/>
            </w:rPr>
            <w:fldChar w:fldCharType="end"/>
          </w:r>
        </w:p>
        <w:p w14:paraId="03BBED30" w14:textId="77777777" w:rsidR="00534CD6" w:rsidRPr="00534CD6" w:rsidRDefault="00534CD6" w:rsidP="00534CD6">
          <w:pPr>
            <w:pStyle w:val="Inhopg1"/>
            <w:rPr>
              <w:b/>
              <w:iCs w:val="0"/>
              <w:color w:val="auto"/>
              <w:lang w:eastAsia="ja-JP"/>
            </w:rPr>
          </w:pPr>
          <w:r w:rsidRPr="00534CD6">
            <w:t>Hoofdstuk 4: Resultaten literatuurstudie</w:t>
          </w:r>
          <w:r w:rsidRPr="00534CD6">
            <w:tab/>
          </w:r>
          <w:r w:rsidRPr="00534CD6">
            <w:fldChar w:fldCharType="begin"/>
          </w:r>
          <w:r w:rsidRPr="00534CD6">
            <w:instrText xml:space="preserve"> PAGEREF _Toc388952553 \h </w:instrText>
          </w:r>
          <w:r w:rsidRPr="00534CD6">
            <w:fldChar w:fldCharType="separate"/>
          </w:r>
          <w:r w:rsidR="00DB6E3D">
            <w:t>19</w:t>
          </w:r>
          <w:r w:rsidRPr="00534CD6">
            <w:fldChar w:fldCharType="end"/>
          </w:r>
        </w:p>
        <w:p w14:paraId="5B86F1D9"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4.1 </w:t>
          </w:r>
          <w:r w:rsidRPr="00534CD6">
            <w:rPr>
              <w:rFonts w:ascii="Verdana" w:hAnsi="Verdana"/>
              <w:iCs w:val="0"/>
              <w:noProof/>
              <w:sz w:val="18"/>
              <w:szCs w:val="18"/>
              <w:lang w:eastAsia="ja-JP"/>
            </w:rPr>
            <w:tab/>
          </w:r>
          <w:r w:rsidRPr="00534CD6">
            <w:rPr>
              <w:rFonts w:ascii="Verdana" w:hAnsi="Verdana"/>
              <w:noProof/>
              <w:sz w:val="18"/>
              <w:szCs w:val="18"/>
            </w:rPr>
            <w:t>Inzet ervaringsdeskundigheid</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_Toc388952554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19</w:t>
          </w:r>
          <w:r w:rsidRPr="00534CD6">
            <w:rPr>
              <w:rFonts w:ascii="Verdana" w:hAnsi="Verdana"/>
              <w:noProof/>
              <w:sz w:val="18"/>
              <w:szCs w:val="18"/>
            </w:rPr>
            <w:fldChar w:fldCharType="end"/>
          </w:r>
        </w:p>
        <w:p w14:paraId="20CB4E55" w14:textId="28274683" w:rsidR="00534CD6" w:rsidRPr="00534CD6" w:rsidRDefault="00534CD6" w:rsidP="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4.2 </w:t>
          </w:r>
          <w:r w:rsidRPr="00534CD6">
            <w:rPr>
              <w:rFonts w:ascii="Verdana" w:hAnsi="Verdana"/>
              <w:iCs w:val="0"/>
              <w:noProof/>
              <w:sz w:val="18"/>
              <w:szCs w:val="18"/>
              <w:lang w:eastAsia="ja-JP"/>
            </w:rPr>
            <w:tab/>
          </w:r>
          <w:r w:rsidRPr="00534CD6">
            <w:rPr>
              <w:rFonts w:ascii="Verdana" w:hAnsi="Verdana"/>
              <w:noProof/>
              <w:sz w:val="18"/>
              <w:szCs w:val="18"/>
            </w:rPr>
            <w:t>(Kern)taken en competenties ervaringsdeskundigen</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_Toc388952555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19</w:t>
          </w:r>
          <w:r w:rsidRPr="00534CD6">
            <w:rPr>
              <w:rFonts w:ascii="Verdana" w:hAnsi="Verdana"/>
              <w:noProof/>
              <w:sz w:val="18"/>
              <w:szCs w:val="18"/>
            </w:rPr>
            <w:fldChar w:fldCharType="end"/>
          </w:r>
        </w:p>
        <w:p w14:paraId="3288CAB4"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4.3 </w:t>
          </w:r>
          <w:r w:rsidRPr="00534CD6">
            <w:rPr>
              <w:rFonts w:ascii="Verdana" w:hAnsi="Verdana"/>
              <w:iCs w:val="0"/>
              <w:noProof/>
              <w:sz w:val="18"/>
              <w:szCs w:val="18"/>
              <w:lang w:eastAsia="ja-JP"/>
            </w:rPr>
            <w:tab/>
          </w:r>
          <w:r w:rsidRPr="00534CD6">
            <w:rPr>
              <w:rFonts w:ascii="Verdana" w:hAnsi="Verdana"/>
              <w:noProof/>
              <w:sz w:val="18"/>
              <w:szCs w:val="18"/>
            </w:rPr>
            <w:t>Randvoorwaarden inzet ervaringsdeskundigheid</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_Toc388952559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21</w:t>
          </w:r>
          <w:r w:rsidRPr="00534CD6">
            <w:rPr>
              <w:rFonts w:ascii="Verdana" w:hAnsi="Verdana"/>
              <w:noProof/>
              <w:sz w:val="18"/>
              <w:szCs w:val="18"/>
            </w:rPr>
            <w:fldChar w:fldCharType="end"/>
          </w:r>
        </w:p>
        <w:p w14:paraId="3052E018"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4.4 </w:t>
          </w:r>
          <w:r w:rsidRPr="00534CD6">
            <w:rPr>
              <w:rFonts w:ascii="Verdana" w:hAnsi="Verdana"/>
              <w:iCs w:val="0"/>
              <w:noProof/>
              <w:sz w:val="18"/>
              <w:szCs w:val="18"/>
              <w:lang w:eastAsia="ja-JP"/>
            </w:rPr>
            <w:tab/>
          </w:r>
          <w:r w:rsidRPr="00534CD6">
            <w:rPr>
              <w:rFonts w:ascii="Verdana" w:hAnsi="Verdana"/>
              <w:noProof/>
              <w:sz w:val="18"/>
              <w:szCs w:val="18"/>
            </w:rPr>
            <w:t>Functiebeschrijving &amp; aanstelling ervaringsdeskundigen</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_Toc388952565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22</w:t>
          </w:r>
          <w:r w:rsidRPr="00534CD6">
            <w:rPr>
              <w:rFonts w:ascii="Verdana" w:hAnsi="Verdana"/>
              <w:noProof/>
              <w:sz w:val="18"/>
              <w:szCs w:val="18"/>
            </w:rPr>
            <w:fldChar w:fldCharType="end"/>
          </w:r>
        </w:p>
        <w:p w14:paraId="766BB57C"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4.5 </w:t>
          </w:r>
          <w:r w:rsidRPr="00534CD6">
            <w:rPr>
              <w:rFonts w:ascii="Verdana" w:hAnsi="Verdana"/>
              <w:iCs w:val="0"/>
              <w:noProof/>
              <w:sz w:val="18"/>
              <w:szCs w:val="18"/>
              <w:lang w:eastAsia="ja-JP"/>
            </w:rPr>
            <w:tab/>
          </w:r>
          <w:r w:rsidRPr="00534CD6">
            <w:rPr>
              <w:rFonts w:ascii="Verdana" w:hAnsi="Verdana"/>
              <w:noProof/>
              <w:sz w:val="18"/>
              <w:szCs w:val="18"/>
            </w:rPr>
            <w:t>Adviezen voor de implementatie van ervaringsdeskundigheid</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_Toc388952566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22</w:t>
          </w:r>
          <w:r w:rsidRPr="00534CD6">
            <w:rPr>
              <w:rFonts w:ascii="Verdana" w:hAnsi="Verdana"/>
              <w:noProof/>
              <w:sz w:val="18"/>
              <w:szCs w:val="18"/>
            </w:rPr>
            <w:fldChar w:fldCharType="end"/>
          </w:r>
        </w:p>
        <w:p w14:paraId="0239270F" w14:textId="77777777" w:rsidR="00534CD6" w:rsidRPr="00534CD6" w:rsidRDefault="00534CD6" w:rsidP="00534CD6">
          <w:pPr>
            <w:pStyle w:val="Inhopg1"/>
            <w:rPr>
              <w:b/>
              <w:iCs w:val="0"/>
              <w:color w:val="auto"/>
              <w:lang w:eastAsia="ja-JP"/>
            </w:rPr>
          </w:pPr>
          <w:r w:rsidRPr="00534CD6">
            <w:t>Hoofdstuk 5: Resultaten interviews</w:t>
          </w:r>
          <w:r w:rsidRPr="00534CD6">
            <w:tab/>
          </w:r>
          <w:r w:rsidRPr="00534CD6">
            <w:fldChar w:fldCharType="begin"/>
          </w:r>
          <w:r w:rsidRPr="00534CD6">
            <w:instrText xml:space="preserve"> PAGEREF _Toc388952570 \h </w:instrText>
          </w:r>
          <w:r w:rsidRPr="00534CD6">
            <w:fldChar w:fldCharType="separate"/>
          </w:r>
          <w:r w:rsidR="00DB6E3D">
            <w:t>23</w:t>
          </w:r>
          <w:r w:rsidRPr="00534CD6">
            <w:fldChar w:fldCharType="end"/>
          </w:r>
        </w:p>
        <w:p w14:paraId="659C2019"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5.1 </w:t>
          </w:r>
          <w:r w:rsidRPr="00534CD6">
            <w:rPr>
              <w:rFonts w:ascii="Verdana" w:hAnsi="Verdana"/>
              <w:iCs w:val="0"/>
              <w:noProof/>
              <w:sz w:val="18"/>
              <w:szCs w:val="18"/>
              <w:lang w:eastAsia="ja-JP"/>
            </w:rPr>
            <w:tab/>
          </w:r>
          <w:r w:rsidRPr="00534CD6">
            <w:rPr>
              <w:rFonts w:ascii="Verdana" w:hAnsi="Verdana"/>
              <w:noProof/>
              <w:sz w:val="18"/>
              <w:szCs w:val="18"/>
            </w:rPr>
            <w:t>Resultaten deelvraag 2</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_Toc388952571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23</w:t>
          </w:r>
          <w:r w:rsidRPr="00534CD6">
            <w:rPr>
              <w:rFonts w:ascii="Verdana" w:hAnsi="Verdana"/>
              <w:noProof/>
              <w:sz w:val="18"/>
              <w:szCs w:val="18"/>
            </w:rPr>
            <w:fldChar w:fldCharType="end"/>
          </w:r>
        </w:p>
        <w:p w14:paraId="410D7807" w14:textId="4C1D6AAA" w:rsidR="00534CD6" w:rsidRPr="00534CD6" w:rsidRDefault="00534CD6" w:rsidP="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5.2 </w:t>
          </w:r>
          <w:r w:rsidRPr="00534CD6">
            <w:rPr>
              <w:rFonts w:ascii="Verdana" w:hAnsi="Verdana"/>
              <w:iCs w:val="0"/>
              <w:noProof/>
              <w:sz w:val="18"/>
              <w:szCs w:val="18"/>
              <w:lang w:eastAsia="ja-JP"/>
            </w:rPr>
            <w:tab/>
          </w:r>
          <w:r w:rsidRPr="00534CD6">
            <w:rPr>
              <w:rFonts w:ascii="Verdana" w:hAnsi="Verdana"/>
              <w:noProof/>
              <w:sz w:val="18"/>
              <w:szCs w:val="18"/>
            </w:rPr>
            <w:t>Resultaten deelvraag 3</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_Toc388952574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24</w:t>
          </w:r>
          <w:r w:rsidRPr="00534CD6">
            <w:rPr>
              <w:rFonts w:ascii="Verdana" w:hAnsi="Verdana"/>
              <w:noProof/>
              <w:sz w:val="18"/>
              <w:szCs w:val="18"/>
            </w:rPr>
            <w:fldChar w:fldCharType="end"/>
          </w:r>
        </w:p>
        <w:p w14:paraId="3CC26F06"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5.3 </w:t>
          </w:r>
          <w:r w:rsidRPr="00534CD6">
            <w:rPr>
              <w:rFonts w:ascii="Verdana" w:hAnsi="Verdana"/>
              <w:iCs w:val="0"/>
              <w:noProof/>
              <w:sz w:val="18"/>
              <w:szCs w:val="18"/>
              <w:lang w:eastAsia="ja-JP"/>
            </w:rPr>
            <w:tab/>
          </w:r>
          <w:r w:rsidRPr="00534CD6">
            <w:rPr>
              <w:rFonts w:ascii="Verdana" w:hAnsi="Verdana"/>
              <w:noProof/>
              <w:sz w:val="18"/>
              <w:szCs w:val="18"/>
            </w:rPr>
            <w:t>Resultaten deelvraag 4</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_Toc388952577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26</w:t>
          </w:r>
          <w:r w:rsidRPr="00534CD6">
            <w:rPr>
              <w:rFonts w:ascii="Verdana" w:hAnsi="Verdana"/>
              <w:noProof/>
              <w:sz w:val="18"/>
              <w:szCs w:val="18"/>
            </w:rPr>
            <w:fldChar w:fldCharType="end"/>
          </w:r>
        </w:p>
        <w:p w14:paraId="40F359E9" w14:textId="15831248" w:rsidR="00534CD6" w:rsidRPr="00534CD6" w:rsidRDefault="00534CD6" w:rsidP="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5.4 </w:t>
          </w:r>
          <w:r w:rsidRPr="00534CD6">
            <w:rPr>
              <w:rFonts w:ascii="Verdana" w:hAnsi="Verdana"/>
              <w:iCs w:val="0"/>
              <w:noProof/>
              <w:sz w:val="18"/>
              <w:szCs w:val="18"/>
              <w:lang w:eastAsia="ja-JP"/>
            </w:rPr>
            <w:tab/>
          </w:r>
          <w:r w:rsidRPr="00534CD6">
            <w:rPr>
              <w:rFonts w:ascii="Verdana" w:hAnsi="Verdana"/>
              <w:noProof/>
              <w:sz w:val="18"/>
              <w:szCs w:val="18"/>
            </w:rPr>
            <w:t>Resultaten deelvraag 5</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_Toc388952580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28</w:t>
          </w:r>
          <w:r w:rsidRPr="00534CD6">
            <w:rPr>
              <w:rFonts w:ascii="Verdana" w:hAnsi="Verdana"/>
              <w:noProof/>
              <w:sz w:val="18"/>
              <w:szCs w:val="18"/>
            </w:rPr>
            <w:fldChar w:fldCharType="end"/>
          </w:r>
        </w:p>
        <w:p w14:paraId="52CD2027" w14:textId="77777777" w:rsidR="00534CD6" w:rsidRPr="00534CD6" w:rsidRDefault="00534CD6" w:rsidP="00534CD6">
          <w:pPr>
            <w:pStyle w:val="Inhopg1"/>
            <w:rPr>
              <w:b/>
              <w:iCs w:val="0"/>
              <w:color w:val="auto"/>
              <w:lang w:eastAsia="ja-JP"/>
            </w:rPr>
          </w:pPr>
          <w:r w:rsidRPr="00534CD6">
            <w:t>Hoofdstuk 6: Conclusie</w:t>
          </w:r>
          <w:r w:rsidRPr="00534CD6">
            <w:tab/>
          </w:r>
          <w:r w:rsidRPr="00534CD6">
            <w:fldChar w:fldCharType="begin"/>
          </w:r>
          <w:r w:rsidRPr="00534CD6">
            <w:instrText xml:space="preserve"> PAGEREF _Toc388952583 \h </w:instrText>
          </w:r>
          <w:r w:rsidRPr="00534CD6">
            <w:fldChar w:fldCharType="separate"/>
          </w:r>
          <w:r w:rsidR="00DB6E3D">
            <w:t>29</w:t>
          </w:r>
          <w:r w:rsidRPr="00534CD6">
            <w:fldChar w:fldCharType="end"/>
          </w:r>
        </w:p>
        <w:p w14:paraId="22575036"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6.1</w:t>
          </w:r>
          <w:r w:rsidRPr="00534CD6">
            <w:rPr>
              <w:rFonts w:ascii="Verdana" w:hAnsi="Verdana"/>
              <w:iCs w:val="0"/>
              <w:noProof/>
              <w:sz w:val="18"/>
              <w:szCs w:val="18"/>
              <w:lang w:eastAsia="ja-JP"/>
            </w:rPr>
            <w:tab/>
          </w:r>
          <w:r w:rsidRPr="00534CD6">
            <w:rPr>
              <w:rFonts w:ascii="Verdana" w:hAnsi="Verdana"/>
              <w:noProof/>
              <w:sz w:val="18"/>
              <w:szCs w:val="18"/>
            </w:rPr>
            <w:t>Conclusie deelvraag 1</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_Toc388952584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29</w:t>
          </w:r>
          <w:r w:rsidRPr="00534CD6">
            <w:rPr>
              <w:rFonts w:ascii="Verdana" w:hAnsi="Verdana"/>
              <w:noProof/>
              <w:sz w:val="18"/>
              <w:szCs w:val="18"/>
            </w:rPr>
            <w:fldChar w:fldCharType="end"/>
          </w:r>
        </w:p>
        <w:p w14:paraId="0AACEB81"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6.2</w:t>
          </w:r>
          <w:r w:rsidRPr="00534CD6">
            <w:rPr>
              <w:rFonts w:ascii="Verdana" w:hAnsi="Verdana"/>
              <w:iCs w:val="0"/>
              <w:noProof/>
              <w:sz w:val="18"/>
              <w:szCs w:val="18"/>
              <w:lang w:eastAsia="ja-JP"/>
            </w:rPr>
            <w:tab/>
          </w:r>
          <w:r w:rsidRPr="00534CD6">
            <w:rPr>
              <w:rFonts w:ascii="Verdana" w:hAnsi="Verdana"/>
              <w:noProof/>
              <w:sz w:val="18"/>
              <w:szCs w:val="18"/>
            </w:rPr>
            <w:t>Conclusie deelvraag 2</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_Toc388952585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29</w:t>
          </w:r>
          <w:r w:rsidRPr="00534CD6">
            <w:rPr>
              <w:rFonts w:ascii="Verdana" w:hAnsi="Verdana"/>
              <w:noProof/>
              <w:sz w:val="18"/>
              <w:szCs w:val="18"/>
            </w:rPr>
            <w:fldChar w:fldCharType="end"/>
          </w:r>
        </w:p>
        <w:p w14:paraId="26D37D12"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6.3</w:t>
          </w:r>
          <w:r w:rsidRPr="00534CD6">
            <w:rPr>
              <w:rFonts w:ascii="Verdana" w:hAnsi="Verdana"/>
              <w:iCs w:val="0"/>
              <w:noProof/>
              <w:sz w:val="18"/>
              <w:szCs w:val="18"/>
              <w:lang w:eastAsia="ja-JP"/>
            </w:rPr>
            <w:tab/>
          </w:r>
          <w:r w:rsidRPr="00534CD6">
            <w:rPr>
              <w:rFonts w:ascii="Verdana" w:hAnsi="Verdana"/>
              <w:noProof/>
              <w:sz w:val="18"/>
              <w:szCs w:val="18"/>
            </w:rPr>
            <w:t>Conclusie deelvraag 3</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_Toc388952586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30</w:t>
          </w:r>
          <w:r w:rsidRPr="00534CD6">
            <w:rPr>
              <w:rFonts w:ascii="Verdana" w:hAnsi="Verdana"/>
              <w:noProof/>
              <w:sz w:val="18"/>
              <w:szCs w:val="18"/>
            </w:rPr>
            <w:fldChar w:fldCharType="end"/>
          </w:r>
        </w:p>
        <w:p w14:paraId="1A71E0C7"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6.4</w:t>
          </w:r>
          <w:r w:rsidRPr="00534CD6">
            <w:rPr>
              <w:rFonts w:ascii="Verdana" w:hAnsi="Verdana"/>
              <w:iCs w:val="0"/>
              <w:noProof/>
              <w:sz w:val="18"/>
              <w:szCs w:val="18"/>
              <w:lang w:eastAsia="ja-JP"/>
            </w:rPr>
            <w:tab/>
          </w:r>
          <w:r w:rsidRPr="00534CD6">
            <w:rPr>
              <w:rFonts w:ascii="Verdana" w:hAnsi="Verdana"/>
              <w:noProof/>
              <w:sz w:val="18"/>
              <w:szCs w:val="18"/>
            </w:rPr>
            <w:t>Conclusie deelvraag 4</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_Toc388952587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30</w:t>
          </w:r>
          <w:r w:rsidRPr="00534CD6">
            <w:rPr>
              <w:rFonts w:ascii="Verdana" w:hAnsi="Verdana"/>
              <w:noProof/>
              <w:sz w:val="18"/>
              <w:szCs w:val="18"/>
            </w:rPr>
            <w:fldChar w:fldCharType="end"/>
          </w:r>
        </w:p>
        <w:p w14:paraId="1DC8DF7A"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6.5</w:t>
          </w:r>
          <w:r w:rsidRPr="00534CD6">
            <w:rPr>
              <w:rFonts w:ascii="Verdana" w:hAnsi="Verdana"/>
              <w:iCs w:val="0"/>
              <w:noProof/>
              <w:sz w:val="18"/>
              <w:szCs w:val="18"/>
              <w:lang w:eastAsia="ja-JP"/>
            </w:rPr>
            <w:tab/>
          </w:r>
          <w:r w:rsidRPr="00534CD6">
            <w:rPr>
              <w:rFonts w:ascii="Verdana" w:hAnsi="Verdana"/>
              <w:noProof/>
              <w:sz w:val="18"/>
              <w:szCs w:val="18"/>
            </w:rPr>
            <w:t>Conclusie deelvraag 5</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_Toc388952588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31</w:t>
          </w:r>
          <w:r w:rsidRPr="00534CD6">
            <w:rPr>
              <w:rFonts w:ascii="Verdana" w:hAnsi="Verdana"/>
              <w:noProof/>
              <w:sz w:val="18"/>
              <w:szCs w:val="18"/>
            </w:rPr>
            <w:fldChar w:fldCharType="end"/>
          </w:r>
        </w:p>
        <w:p w14:paraId="3E32131A"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6.6</w:t>
          </w:r>
          <w:r w:rsidRPr="00534CD6">
            <w:rPr>
              <w:rFonts w:ascii="Verdana" w:hAnsi="Verdana"/>
              <w:iCs w:val="0"/>
              <w:noProof/>
              <w:sz w:val="18"/>
              <w:szCs w:val="18"/>
              <w:lang w:eastAsia="ja-JP"/>
            </w:rPr>
            <w:tab/>
          </w:r>
          <w:r w:rsidRPr="00534CD6">
            <w:rPr>
              <w:rFonts w:ascii="Verdana" w:hAnsi="Verdana"/>
              <w:noProof/>
              <w:sz w:val="18"/>
              <w:szCs w:val="18"/>
            </w:rPr>
            <w:t>Eindconclusie</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_Toc388952589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32</w:t>
          </w:r>
          <w:r w:rsidRPr="00534CD6">
            <w:rPr>
              <w:rFonts w:ascii="Verdana" w:hAnsi="Verdana"/>
              <w:noProof/>
              <w:sz w:val="18"/>
              <w:szCs w:val="18"/>
            </w:rPr>
            <w:fldChar w:fldCharType="end"/>
          </w:r>
        </w:p>
        <w:p w14:paraId="2213A6BC" w14:textId="77777777" w:rsidR="00534CD6" w:rsidRPr="00534CD6" w:rsidRDefault="00534CD6" w:rsidP="00534CD6">
          <w:pPr>
            <w:pStyle w:val="Inhopg1"/>
            <w:rPr>
              <w:b/>
              <w:iCs w:val="0"/>
              <w:color w:val="auto"/>
              <w:lang w:eastAsia="ja-JP"/>
            </w:rPr>
          </w:pPr>
          <w:r w:rsidRPr="00534CD6">
            <w:t>Hoofdstuk 7: Discussie</w:t>
          </w:r>
          <w:r w:rsidRPr="00534CD6">
            <w:tab/>
          </w:r>
          <w:r w:rsidRPr="00534CD6">
            <w:fldChar w:fldCharType="begin"/>
          </w:r>
          <w:r w:rsidRPr="00534CD6">
            <w:instrText xml:space="preserve"> PAGEREF _Toc388952590 \h </w:instrText>
          </w:r>
          <w:r w:rsidRPr="00534CD6">
            <w:fldChar w:fldCharType="separate"/>
          </w:r>
          <w:r w:rsidR="00DB6E3D">
            <w:t>33</w:t>
          </w:r>
          <w:r w:rsidRPr="00534CD6">
            <w:fldChar w:fldCharType="end"/>
          </w:r>
        </w:p>
        <w:p w14:paraId="66F04F6A"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7.1</w:t>
          </w:r>
          <w:r w:rsidRPr="00534CD6">
            <w:rPr>
              <w:rFonts w:ascii="Verdana" w:hAnsi="Verdana"/>
              <w:iCs w:val="0"/>
              <w:noProof/>
              <w:sz w:val="18"/>
              <w:szCs w:val="18"/>
              <w:lang w:eastAsia="ja-JP"/>
            </w:rPr>
            <w:tab/>
          </w:r>
          <w:r w:rsidRPr="00534CD6">
            <w:rPr>
              <w:rFonts w:ascii="Verdana" w:hAnsi="Verdana"/>
              <w:noProof/>
              <w:sz w:val="18"/>
              <w:szCs w:val="18"/>
            </w:rPr>
            <w:t>Onafhankelijkheid</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_Toc388952591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33</w:t>
          </w:r>
          <w:r w:rsidRPr="00534CD6">
            <w:rPr>
              <w:rFonts w:ascii="Verdana" w:hAnsi="Verdana"/>
              <w:noProof/>
              <w:sz w:val="18"/>
              <w:szCs w:val="18"/>
            </w:rPr>
            <w:fldChar w:fldCharType="end"/>
          </w:r>
        </w:p>
        <w:p w14:paraId="2C237C89"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7.2 </w:t>
          </w:r>
          <w:r w:rsidRPr="00534CD6">
            <w:rPr>
              <w:rFonts w:ascii="Verdana" w:hAnsi="Verdana"/>
              <w:iCs w:val="0"/>
              <w:noProof/>
              <w:sz w:val="18"/>
              <w:szCs w:val="18"/>
              <w:lang w:eastAsia="ja-JP"/>
            </w:rPr>
            <w:tab/>
          </w:r>
          <w:r w:rsidRPr="00534CD6">
            <w:rPr>
              <w:rFonts w:ascii="Verdana" w:hAnsi="Verdana"/>
              <w:noProof/>
              <w:sz w:val="18"/>
              <w:szCs w:val="18"/>
            </w:rPr>
            <w:t>Validiteit en betrouwbaarheid</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_Toc388952592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33</w:t>
          </w:r>
          <w:r w:rsidRPr="00534CD6">
            <w:rPr>
              <w:rFonts w:ascii="Verdana" w:hAnsi="Verdana"/>
              <w:noProof/>
              <w:sz w:val="18"/>
              <w:szCs w:val="18"/>
            </w:rPr>
            <w:fldChar w:fldCharType="end"/>
          </w:r>
        </w:p>
        <w:p w14:paraId="686D643E"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7.3</w:t>
          </w:r>
          <w:r w:rsidRPr="00534CD6">
            <w:rPr>
              <w:rFonts w:ascii="Verdana" w:hAnsi="Verdana"/>
              <w:iCs w:val="0"/>
              <w:noProof/>
              <w:sz w:val="18"/>
              <w:szCs w:val="18"/>
              <w:lang w:eastAsia="ja-JP"/>
            </w:rPr>
            <w:tab/>
          </w:r>
          <w:r w:rsidRPr="00534CD6">
            <w:rPr>
              <w:rFonts w:ascii="Verdana" w:hAnsi="Verdana"/>
              <w:noProof/>
              <w:sz w:val="18"/>
              <w:szCs w:val="18"/>
            </w:rPr>
            <w:t>Generaliseerbaarheid</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_Toc388952593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34</w:t>
          </w:r>
          <w:r w:rsidRPr="00534CD6">
            <w:rPr>
              <w:rFonts w:ascii="Verdana" w:hAnsi="Verdana"/>
              <w:noProof/>
              <w:sz w:val="18"/>
              <w:szCs w:val="18"/>
            </w:rPr>
            <w:fldChar w:fldCharType="end"/>
          </w:r>
        </w:p>
        <w:p w14:paraId="47AB7B82"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7.4</w:t>
          </w:r>
          <w:r w:rsidRPr="00534CD6">
            <w:rPr>
              <w:rFonts w:ascii="Verdana" w:hAnsi="Verdana"/>
              <w:iCs w:val="0"/>
              <w:noProof/>
              <w:sz w:val="18"/>
              <w:szCs w:val="18"/>
              <w:lang w:eastAsia="ja-JP"/>
            </w:rPr>
            <w:tab/>
          </w:r>
          <w:r w:rsidRPr="00534CD6">
            <w:rPr>
              <w:rFonts w:ascii="Verdana" w:hAnsi="Verdana"/>
              <w:noProof/>
              <w:sz w:val="18"/>
              <w:szCs w:val="18"/>
            </w:rPr>
            <w:t>Informativiteit</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_Toc388952594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34</w:t>
          </w:r>
          <w:r w:rsidRPr="00534CD6">
            <w:rPr>
              <w:rFonts w:ascii="Verdana" w:hAnsi="Verdana"/>
              <w:noProof/>
              <w:sz w:val="18"/>
              <w:szCs w:val="18"/>
            </w:rPr>
            <w:fldChar w:fldCharType="end"/>
          </w:r>
        </w:p>
        <w:p w14:paraId="18AE1407"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7.5</w:t>
          </w:r>
          <w:r w:rsidRPr="00534CD6">
            <w:rPr>
              <w:rFonts w:ascii="Verdana" w:hAnsi="Verdana"/>
              <w:iCs w:val="0"/>
              <w:noProof/>
              <w:sz w:val="18"/>
              <w:szCs w:val="18"/>
              <w:lang w:eastAsia="ja-JP"/>
            </w:rPr>
            <w:tab/>
          </w:r>
          <w:r w:rsidRPr="00534CD6">
            <w:rPr>
              <w:rFonts w:ascii="Verdana" w:hAnsi="Verdana"/>
              <w:noProof/>
              <w:sz w:val="18"/>
              <w:szCs w:val="18"/>
            </w:rPr>
            <w:t>Bruikbaarheid</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_Toc388952595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34</w:t>
          </w:r>
          <w:r w:rsidRPr="00534CD6">
            <w:rPr>
              <w:rFonts w:ascii="Verdana" w:hAnsi="Verdana"/>
              <w:noProof/>
              <w:sz w:val="18"/>
              <w:szCs w:val="18"/>
            </w:rPr>
            <w:fldChar w:fldCharType="end"/>
          </w:r>
        </w:p>
        <w:p w14:paraId="6943164D" w14:textId="77777777" w:rsidR="00534CD6" w:rsidRPr="00534CD6" w:rsidRDefault="00534CD6" w:rsidP="00534CD6">
          <w:pPr>
            <w:pStyle w:val="Inhopg1"/>
            <w:rPr>
              <w:b/>
              <w:iCs w:val="0"/>
              <w:color w:val="auto"/>
              <w:lang w:eastAsia="ja-JP"/>
            </w:rPr>
          </w:pPr>
          <w:r w:rsidRPr="00534CD6">
            <w:t>Hoofdstuk 8: Aanbevelingen</w:t>
          </w:r>
          <w:r w:rsidRPr="00534CD6">
            <w:tab/>
          </w:r>
          <w:r w:rsidRPr="00534CD6">
            <w:fldChar w:fldCharType="begin"/>
          </w:r>
          <w:r w:rsidRPr="00534CD6">
            <w:instrText xml:space="preserve"> PAGEREF _Toc388952596 \h </w:instrText>
          </w:r>
          <w:r w:rsidRPr="00534CD6">
            <w:fldChar w:fldCharType="separate"/>
          </w:r>
          <w:r w:rsidR="00DB6E3D">
            <w:t>35</w:t>
          </w:r>
          <w:r w:rsidRPr="00534CD6">
            <w:fldChar w:fldCharType="end"/>
          </w:r>
        </w:p>
        <w:p w14:paraId="4DBB65EF"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8.1 </w:t>
          </w:r>
          <w:r w:rsidRPr="00534CD6">
            <w:rPr>
              <w:rFonts w:ascii="Verdana" w:hAnsi="Verdana"/>
              <w:iCs w:val="0"/>
              <w:noProof/>
              <w:sz w:val="18"/>
              <w:szCs w:val="18"/>
              <w:lang w:eastAsia="ja-JP"/>
            </w:rPr>
            <w:tab/>
          </w:r>
          <w:r w:rsidRPr="00534CD6">
            <w:rPr>
              <w:rFonts w:ascii="Verdana" w:hAnsi="Verdana"/>
              <w:noProof/>
              <w:sz w:val="18"/>
              <w:szCs w:val="18"/>
            </w:rPr>
            <w:t>Aanbevelingen gericht op optimalisatie</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_Toc388952597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35</w:t>
          </w:r>
          <w:r w:rsidRPr="00534CD6">
            <w:rPr>
              <w:rFonts w:ascii="Verdana" w:hAnsi="Verdana"/>
              <w:noProof/>
              <w:sz w:val="18"/>
              <w:szCs w:val="18"/>
            </w:rPr>
            <w:fldChar w:fldCharType="end"/>
          </w:r>
        </w:p>
        <w:p w14:paraId="29425320" w14:textId="77777777" w:rsidR="00534CD6" w:rsidRPr="00534CD6" w:rsidRDefault="00534CD6">
          <w:pPr>
            <w:pStyle w:val="Inhopg2"/>
            <w:tabs>
              <w:tab w:val="left" w:pos="529"/>
              <w:tab w:val="right" w:leader="dot" w:pos="9063"/>
            </w:tabs>
            <w:rPr>
              <w:rFonts w:ascii="Verdana" w:hAnsi="Verdana"/>
              <w:iCs w:val="0"/>
              <w:noProof/>
              <w:sz w:val="18"/>
              <w:szCs w:val="18"/>
              <w:lang w:eastAsia="ja-JP"/>
            </w:rPr>
          </w:pPr>
          <w:r w:rsidRPr="00534CD6">
            <w:rPr>
              <w:rFonts w:ascii="Verdana" w:hAnsi="Verdana"/>
              <w:noProof/>
              <w:sz w:val="18"/>
              <w:szCs w:val="18"/>
            </w:rPr>
            <w:t>8.2</w:t>
          </w:r>
          <w:r w:rsidRPr="00534CD6">
            <w:rPr>
              <w:rFonts w:ascii="Verdana" w:hAnsi="Verdana"/>
              <w:iCs w:val="0"/>
              <w:noProof/>
              <w:sz w:val="18"/>
              <w:szCs w:val="18"/>
              <w:lang w:eastAsia="ja-JP"/>
            </w:rPr>
            <w:tab/>
          </w:r>
          <w:r w:rsidRPr="00534CD6">
            <w:rPr>
              <w:rFonts w:ascii="Verdana" w:hAnsi="Verdana"/>
              <w:noProof/>
              <w:sz w:val="18"/>
              <w:szCs w:val="18"/>
            </w:rPr>
            <w:t>Aanbevelingen gericht op toekomst onderzoek</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_Toc388952598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36</w:t>
          </w:r>
          <w:r w:rsidRPr="00534CD6">
            <w:rPr>
              <w:rFonts w:ascii="Verdana" w:hAnsi="Verdana"/>
              <w:noProof/>
              <w:sz w:val="18"/>
              <w:szCs w:val="18"/>
            </w:rPr>
            <w:fldChar w:fldCharType="end"/>
          </w:r>
        </w:p>
        <w:p w14:paraId="707BA92C" w14:textId="77777777" w:rsidR="00534CD6" w:rsidRPr="00534CD6" w:rsidRDefault="00534CD6" w:rsidP="00534CD6">
          <w:pPr>
            <w:pStyle w:val="Inhopg1"/>
            <w:rPr>
              <w:b/>
              <w:iCs w:val="0"/>
              <w:color w:val="auto"/>
              <w:lang w:eastAsia="ja-JP"/>
            </w:rPr>
          </w:pPr>
          <w:r w:rsidRPr="00534CD6">
            <w:t>Hoofdstuk 9: Beroepsproduct</w:t>
          </w:r>
          <w:r w:rsidRPr="00534CD6">
            <w:tab/>
          </w:r>
          <w:r w:rsidRPr="00534CD6">
            <w:fldChar w:fldCharType="begin"/>
          </w:r>
          <w:r w:rsidRPr="00534CD6">
            <w:instrText xml:space="preserve"> PAGEREF _Toc388952599 \h </w:instrText>
          </w:r>
          <w:r w:rsidRPr="00534CD6">
            <w:fldChar w:fldCharType="separate"/>
          </w:r>
          <w:r w:rsidR="00DB6E3D">
            <w:t>37</w:t>
          </w:r>
          <w:r w:rsidRPr="00534CD6">
            <w:fldChar w:fldCharType="end"/>
          </w:r>
        </w:p>
        <w:p w14:paraId="5315DFD0"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9.1 </w:t>
          </w:r>
          <w:r w:rsidRPr="00534CD6">
            <w:rPr>
              <w:rFonts w:ascii="Verdana" w:hAnsi="Verdana"/>
              <w:iCs w:val="0"/>
              <w:noProof/>
              <w:sz w:val="18"/>
              <w:szCs w:val="18"/>
              <w:lang w:eastAsia="ja-JP"/>
            </w:rPr>
            <w:tab/>
          </w:r>
          <w:r w:rsidRPr="00534CD6">
            <w:rPr>
              <w:rFonts w:ascii="Verdana" w:hAnsi="Verdana"/>
              <w:noProof/>
              <w:sz w:val="18"/>
              <w:szCs w:val="18"/>
            </w:rPr>
            <w:t>Meerwaarde onderzoek</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_Toc388952600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37</w:t>
          </w:r>
          <w:r w:rsidRPr="00534CD6">
            <w:rPr>
              <w:rFonts w:ascii="Verdana" w:hAnsi="Verdana"/>
              <w:noProof/>
              <w:sz w:val="18"/>
              <w:szCs w:val="18"/>
            </w:rPr>
            <w:fldChar w:fldCharType="end"/>
          </w:r>
        </w:p>
        <w:p w14:paraId="09381EE2"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9.2 </w:t>
          </w:r>
          <w:r w:rsidRPr="00534CD6">
            <w:rPr>
              <w:rFonts w:ascii="Verdana" w:hAnsi="Verdana"/>
              <w:iCs w:val="0"/>
              <w:noProof/>
              <w:sz w:val="18"/>
              <w:szCs w:val="18"/>
              <w:lang w:eastAsia="ja-JP"/>
            </w:rPr>
            <w:tab/>
          </w:r>
          <w:r w:rsidRPr="00534CD6">
            <w:rPr>
              <w:rFonts w:ascii="Verdana" w:hAnsi="Verdana"/>
              <w:noProof/>
              <w:sz w:val="18"/>
              <w:szCs w:val="18"/>
            </w:rPr>
            <w:t>Meerwaarde beroepsproduct</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_Toc388952601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37</w:t>
          </w:r>
          <w:r w:rsidRPr="00534CD6">
            <w:rPr>
              <w:rFonts w:ascii="Verdana" w:hAnsi="Verdana"/>
              <w:noProof/>
              <w:sz w:val="18"/>
              <w:szCs w:val="18"/>
            </w:rPr>
            <w:fldChar w:fldCharType="end"/>
          </w:r>
        </w:p>
        <w:p w14:paraId="4905824B"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9.3 </w:t>
          </w:r>
          <w:r w:rsidRPr="00534CD6">
            <w:rPr>
              <w:rFonts w:ascii="Verdana" w:hAnsi="Verdana"/>
              <w:iCs w:val="0"/>
              <w:noProof/>
              <w:sz w:val="18"/>
              <w:szCs w:val="18"/>
              <w:lang w:eastAsia="ja-JP"/>
            </w:rPr>
            <w:tab/>
          </w:r>
          <w:r w:rsidRPr="00534CD6">
            <w:rPr>
              <w:rFonts w:ascii="Verdana" w:hAnsi="Verdana"/>
              <w:noProof/>
              <w:sz w:val="18"/>
              <w:szCs w:val="18"/>
            </w:rPr>
            <w:t>Overdracht</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_Toc388952602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38</w:t>
          </w:r>
          <w:r w:rsidRPr="00534CD6">
            <w:rPr>
              <w:rFonts w:ascii="Verdana" w:hAnsi="Verdana"/>
              <w:noProof/>
              <w:sz w:val="18"/>
              <w:szCs w:val="18"/>
            </w:rPr>
            <w:fldChar w:fldCharType="end"/>
          </w:r>
        </w:p>
        <w:p w14:paraId="736447F1" w14:textId="77777777" w:rsidR="00534CD6" w:rsidRPr="00534CD6" w:rsidRDefault="00534CD6">
          <w:pPr>
            <w:pStyle w:val="Inhopg2"/>
            <w:tabs>
              <w:tab w:val="left" w:pos="577"/>
              <w:tab w:val="right" w:leader="dot" w:pos="9063"/>
            </w:tabs>
            <w:rPr>
              <w:rFonts w:ascii="Verdana" w:hAnsi="Verdana"/>
              <w:iCs w:val="0"/>
              <w:noProof/>
              <w:sz w:val="18"/>
              <w:szCs w:val="18"/>
              <w:lang w:eastAsia="ja-JP"/>
            </w:rPr>
          </w:pPr>
          <w:r w:rsidRPr="00534CD6">
            <w:rPr>
              <w:rFonts w:ascii="Verdana" w:hAnsi="Verdana"/>
              <w:noProof/>
              <w:sz w:val="18"/>
              <w:szCs w:val="18"/>
            </w:rPr>
            <w:t xml:space="preserve">9.4 </w:t>
          </w:r>
          <w:r w:rsidRPr="00534CD6">
            <w:rPr>
              <w:rFonts w:ascii="Verdana" w:hAnsi="Verdana"/>
              <w:iCs w:val="0"/>
              <w:noProof/>
              <w:sz w:val="18"/>
              <w:szCs w:val="18"/>
              <w:lang w:eastAsia="ja-JP"/>
            </w:rPr>
            <w:tab/>
          </w:r>
          <w:r w:rsidRPr="00534CD6">
            <w:rPr>
              <w:rFonts w:ascii="Verdana" w:hAnsi="Verdana"/>
              <w:noProof/>
              <w:sz w:val="18"/>
              <w:szCs w:val="18"/>
            </w:rPr>
            <w:t>Feedback beroepsproduct</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_Toc388952603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38</w:t>
          </w:r>
          <w:r w:rsidRPr="00534CD6">
            <w:rPr>
              <w:rFonts w:ascii="Verdana" w:hAnsi="Verdana"/>
              <w:noProof/>
              <w:sz w:val="18"/>
              <w:szCs w:val="18"/>
            </w:rPr>
            <w:fldChar w:fldCharType="end"/>
          </w:r>
        </w:p>
        <w:p w14:paraId="6928DA71" w14:textId="77777777" w:rsidR="00534CD6" w:rsidRPr="00534CD6" w:rsidRDefault="00534CD6" w:rsidP="00534CD6">
          <w:pPr>
            <w:pStyle w:val="Inhopg1"/>
            <w:rPr>
              <w:b/>
              <w:iCs w:val="0"/>
              <w:color w:val="auto"/>
              <w:lang w:eastAsia="ja-JP"/>
            </w:rPr>
          </w:pPr>
          <w:r w:rsidRPr="00534CD6">
            <w:t>Hoofdstuk 10: Onderzoekende houding</w:t>
          </w:r>
          <w:r w:rsidRPr="00534CD6">
            <w:tab/>
          </w:r>
          <w:r w:rsidRPr="00534CD6">
            <w:fldChar w:fldCharType="begin"/>
          </w:r>
          <w:r w:rsidRPr="00534CD6">
            <w:instrText xml:space="preserve"> PAGEREF _Toc388952604 \h </w:instrText>
          </w:r>
          <w:r w:rsidRPr="00534CD6">
            <w:fldChar w:fldCharType="separate"/>
          </w:r>
          <w:r w:rsidR="00DB6E3D">
            <w:t>39</w:t>
          </w:r>
          <w:r w:rsidRPr="00534CD6">
            <w:fldChar w:fldCharType="end"/>
          </w:r>
        </w:p>
        <w:p w14:paraId="5F50FE7C" w14:textId="77777777" w:rsidR="00534CD6" w:rsidRPr="00534CD6" w:rsidRDefault="00534CD6">
          <w:pPr>
            <w:pStyle w:val="Inhopg2"/>
            <w:tabs>
              <w:tab w:val="left" w:pos="651"/>
              <w:tab w:val="right" w:leader="dot" w:pos="9063"/>
            </w:tabs>
            <w:rPr>
              <w:rFonts w:ascii="Verdana" w:hAnsi="Verdana"/>
              <w:iCs w:val="0"/>
              <w:noProof/>
              <w:sz w:val="18"/>
              <w:szCs w:val="18"/>
              <w:lang w:eastAsia="ja-JP"/>
            </w:rPr>
          </w:pPr>
          <w:r w:rsidRPr="00534CD6">
            <w:rPr>
              <w:rFonts w:ascii="Verdana" w:hAnsi="Verdana"/>
              <w:noProof/>
              <w:sz w:val="18"/>
              <w:szCs w:val="18"/>
            </w:rPr>
            <w:t>10.1</w:t>
          </w:r>
          <w:r w:rsidRPr="00534CD6">
            <w:rPr>
              <w:rFonts w:ascii="Verdana" w:hAnsi="Verdana"/>
              <w:iCs w:val="0"/>
              <w:noProof/>
              <w:sz w:val="18"/>
              <w:szCs w:val="18"/>
              <w:lang w:eastAsia="ja-JP"/>
            </w:rPr>
            <w:tab/>
          </w:r>
          <w:r w:rsidRPr="00534CD6">
            <w:rPr>
              <w:rFonts w:ascii="Verdana" w:hAnsi="Verdana"/>
              <w:noProof/>
              <w:sz w:val="18"/>
              <w:szCs w:val="18"/>
            </w:rPr>
            <w:t>Fase 1: Probleemanalyse</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_Toc388952605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39</w:t>
          </w:r>
          <w:r w:rsidRPr="00534CD6">
            <w:rPr>
              <w:rFonts w:ascii="Verdana" w:hAnsi="Verdana"/>
              <w:noProof/>
              <w:sz w:val="18"/>
              <w:szCs w:val="18"/>
            </w:rPr>
            <w:fldChar w:fldCharType="end"/>
          </w:r>
        </w:p>
        <w:p w14:paraId="413FC84B" w14:textId="77777777" w:rsidR="00534CD6" w:rsidRPr="00534CD6" w:rsidRDefault="00534CD6">
          <w:pPr>
            <w:pStyle w:val="Inhopg2"/>
            <w:tabs>
              <w:tab w:val="left" w:pos="651"/>
              <w:tab w:val="right" w:leader="dot" w:pos="9063"/>
            </w:tabs>
            <w:rPr>
              <w:rFonts w:ascii="Verdana" w:hAnsi="Verdana"/>
              <w:iCs w:val="0"/>
              <w:noProof/>
              <w:sz w:val="18"/>
              <w:szCs w:val="18"/>
              <w:lang w:eastAsia="ja-JP"/>
            </w:rPr>
          </w:pPr>
          <w:r w:rsidRPr="00534CD6">
            <w:rPr>
              <w:rFonts w:ascii="Verdana" w:hAnsi="Verdana"/>
              <w:noProof/>
              <w:sz w:val="18"/>
              <w:szCs w:val="18"/>
            </w:rPr>
            <w:t>10.2</w:t>
          </w:r>
          <w:r w:rsidRPr="00534CD6">
            <w:rPr>
              <w:rFonts w:ascii="Verdana" w:hAnsi="Verdana"/>
              <w:iCs w:val="0"/>
              <w:noProof/>
              <w:sz w:val="18"/>
              <w:szCs w:val="18"/>
              <w:lang w:eastAsia="ja-JP"/>
            </w:rPr>
            <w:tab/>
          </w:r>
          <w:r w:rsidRPr="00534CD6">
            <w:rPr>
              <w:rFonts w:ascii="Verdana" w:hAnsi="Verdana"/>
              <w:noProof/>
              <w:sz w:val="18"/>
              <w:szCs w:val="18"/>
            </w:rPr>
            <w:t>Fase 2: Onderzoeksontwerp</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_Toc388952606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40</w:t>
          </w:r>
          <w:r w:rsidRPr="00534CD6">
            <w:rPr>
              <w:rFonts w:ascii="Verdana" w:hAnsi="Verdana"/>
              <w:noProof/>
              <w:sz w:val="18"/>
              <w:szCs w:val="18"/>
            </w:rPr>
            <w:fldChar w:fldCharType="end"/>
          </w:r>
        </w:p>
        <w:p w14:paraId="46F3B8A4" w14:textId="77777777" w:rsidR="00534CD6" w:rsidRPr="00534CD6" w:rsidRDefault="00534CD6">
          <w:pPr>
            <w:pStyle w:val="Inhopg2"/>
            <w:tabs>
              <w:tab w:val="left" w:pos="651"/>
              <w:tab w:val="right" w:leader="dot" w:pos="9063"/>
            </w:tabs>
            <w:rPr>
              <w:rFonts w:ascii="Verdana" w:hAnsi="Verdana"/>
              <w:iCs w:val="0"/>
              <w:noProof/>
              <w:sz w:val="18"/>
              <w:szCs w:val="18"/>
              <w:lang w:eastAsia="ja-JP"/>
            </w:rPr>
          </w:pPr>
          <w:r w:rsidRPr="00534CD6">
            <w:rPr>
              <w:rFonts w:ascii="Verdana" w:hAnsi="Verdana"/>
              <w:noProof/>
              <w:sz w:val="18"/>
              <w:szCs w:val="18"/>
            </w:rPr>
            <w:t>10.3</w:t>
          </w:r>
          <w:r w:rsidRPr="00534CD6">
            <w:rPr>
              <w:rFonts w:ascii="Verdana" w:hAnsi="Verdana"/>
              <w:iCs w:val="0"/>
              <w:noProof/>
              <w:sz w:val="18"/>
              <w:szCs w:val="18"/>
              <w:lang w:eastAsia="ja-JP"/>
            </w:rPr>
            <w:tab/>
          </w:r>
          <w:r w:rsidRPr="00534CD6">
            <w:rPr>
              <w:rFonts w:ascii="Verdana" w:hAnsi="Verdana"/>
              <w:noProof/>
              <w:sz w:val="18"/>
              <w:szCs w:val="18"/>
            </w:rPr>
            <w:t>Fase 3: Dataverzameling</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_Toc388952607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40</w:t>
          </w:r>
          <w:r w:rsidRPr="00534CD6">
            <w:rPr>
              <w:rFonts w:ascii="Verdana" w:hAnsi="Verdana"/>
              <w:noProof/>
              <w:sz w:val="18"/>
              <w:szCs w:val="18"/>
            </w:rPr>
            <w:fldChar w:fldCharType="end"/>
          </w:r>
        </w:p>
        <w:p w14:paraId="0EFF4BCA" w14:textId="77777777" w:rsidR="00534CD6" w:rsidRPr="00534CD6" w:rsidRDefault="00534CD6">
          <w:pPr>
            <w:pStyle w:val="Inhopg2"/>
            <w:tabs>
              <w:tab w:val="left" w:pos="651"/>
              <w:tab w:val="right" w:leader="dot" w:pos="9063"/>
            </w:tabs>
            <w:rPr>
              <w:rFonts w:ascii="Verdana" w:hAnsi="Verdana"/>
              <w:iCs w:val="0"/>
              <w:noProof/>
              <w:sz w:val="18"/>
              <w:szCs w:val="18"/>
              <w:lang w:eastAsia="ja-JP"/>
            </w:rPr>
          </w:pPr>
          <w:r w:rsidRPr="00534CD6">
            <w:rPr>
              <w:rFonts w:ascii="Verdana" w:hAnsi="Verdana"/>
              <w:noProof/>
              <w:sz w:val="18"/>
              <w:szCs w:val="18"/>
            </w:rPr>
            <w:t>10.4</w:t>
          </w:r>
          <w:r w:rsidRPr="00534CD6">
            <w:rPr>
              <w:rFonts w:ascii="Verdana" w:hAnsi="Verdana"/>
              <w:iCs w:val="0"/>
              <w:noProof/>
              <w:sz w:val="18"/>
              <w:szCs w:val="18"/>
              <w:lang w:eastAsia="ja-JP"/>
            </w:rPr>
            <w:tab/>
          </w:r>
          <w:r w:rsidRPr="00534CD6">
            <w:rPr>
              <w:rFonts w:ascii="Verdana" w:hAnsi="Verdana"/>
              <w:noProof/>
              <w:sz w:val="18"/>
              <w:szCs w:val="18"/>
            </w:rPr>
            <w:t>Fase 4: Data-analyse</w:t>
          </w:r>
          <w:r w:rsidRPr="00534CD6">
            <w:rPr>
              <w:rFonts w:ascii="Verdana" w:hAnsi="Verdana"/>
              <w:noProof/>
              <w:sz w:val="18"/>
              <w:szCs w:val="18"/>
            </w:rPr>
            <w:tab/>
          </w:r>
          <w:r w:rsidRPr="00534CD6">
            <w:rPr>
              <w:rFonts w:ascii="Verdana" w:hAnsi="Verdana"/>
              <w:noProof/>
              <w:sz w:val="18"/>
              <w:szCs w:val="18"/>
            </w:rPr>
            <w:fldChar w:fldCharType="begin"/>
          </w:r>
          <w:r w:rsidRPr="00534CD6">
            <w:rPr>
              <w:rFonts w:ascii="Verdana" w:hAnsi="Verdana"/>
              <w:noProof/>
              <w:sz w:val="18"/>
              <w:szCs w:val="18"/>
            </w:rPr>
            <w:instrText xml:space="preserve"> PAGEREF _Toc388952608 \h </w:instrText>
          </w:r>
          <w:r w:rsidRPr="00534CD6">
            <w:rPr>
              <w:rFonts w:ascii="Verdana" w:hAnsi="Verdana"/>
              <w:noProof/>
              <w:sz w:val="18"/>
              <w:szCs w:val="18"/>
            </w:rPr>
          </w:r>
          <w:r w:rsidRPr="00534CD6">
            <w:rPr>
              <w:rFonts w:ascii="Verdana" w:hAnsi="Verdana"/>
              <w:noProof/>
              <w:sz w:val="18"/>
              <w:szCs w:val="18"/>
            </w:rPr>
            <w:fldChar w:fldCharType="separate"/>
          </w:r>
          <w:r w:rsidR="00DB6E3D">
            <w:rPr>
              <w:rFonts w:ascii="Verdana" w:hAnsi="Verdana"/>
              <w:noProof/>
              <w:sz w:val="18"/>
              <w:szCs w:val="18"/>
            </w:rPr>
            <w:t>41</w:t>
          </w:r>
          <w:r w:rsidRPr="00534CD6">
            <w:rPr>
              <w:rFonts w:ascii="Verdana" w:hAnsi="Verdana"/>
              <w:noProof/>
              <w:sz w:val="18"/>
              <w:szCs w:val="18"/>
            </w:rPr>
            <w:fldChar w:fldCharType="end"/>
          </w:r>
        </w:p>
        <w:p w14:paraId="730B408C" w14:textId="77777777" w:rsidR="00534CD6" w:rsidRPr="00534CD6" w:rsidRDefault="00534CD6" w:rsidP="00534CD6">
          <w:pPr>
            <w:pStyle w:val="Inhopg1"/>
            <w:rPr>
              <w:b/>
              <w:iCs w:val="0"/>
              <w:color w:val="auto"/>
              <w:lang w:eastAsia="ja-JP"/>
            </w:rPr>
          </w:pPr>
          <w:r w:rsidRPr="00534CD6">
            <w:t>Bijlage 1: Kerntaken &amp; taakgebieden</w:t>
          </w:r>
          <w:r w:rsidRPr="00534CD6">
            <w:tab/>
          </w:r>
          <w:r w:rsidRPr="00534CD6">
            <w:fldChar w:fldCharType="begin"/>
          </w:r>
          <w:r w:rsidRPr="00534CD6">
            <w:instrText xml:space="preserve"> PAGEREF _Toc388952609 \h </w:instrText>
          </w:r>
          <w:r w:rsidRPr="00534CD6">
            <w:fldChar w:fldCharType="separate"/>
          </w:r>
          <w:r w:rsidR="00DB6E3D">
            <w:t>46</w:t>
          </w:r>
          <w:r w:rsidRPr="00534CD6">
            <w:fldChar w:fldCharType="end"/>
          </w:r>
        </w:p>
        <w:p w14:paraId="4EF826A4" w14:textId="77777777" w:rsidR="00534CD6" w:rsidRPr="00534CD6" w:rsidRDefault="00534CD6" w:rsidP="00534CD6">
          <w:pPr>
            <w:pStyle w:val="Inhopg1"/>
            <w:rPr>
              <w:b/>
              <w:iCs w:val="0"/>
              <w:color w:val="auto"/>
              <w:lang w:eastAsia="ja-JP"/>
            </w:rPr>
          </w:pPr>
          <w:r w:rsidRPr="00534CD6">
            <w:t>Bijlage 2: Competenties ervaringsdeskundigen</w:t>
          </w:r>
          <w:r w:rsidRPr="00534CD6">
            <w:tab/>
          </w:r>
          <w:r w:rsidRPr="00534CD6">
            <w:fldChar w:fldCharType="begin"/>
          </w:r>
          <w:r w:rsidRPr="00534CD6">
            <w:instrText xml:space="preserve"> PAGEREF _Toc388952617 \h </w:instrText>
          </w:r>
          <w:r w:rsidRPr="00534CD6">
            <w:fldChar w:fldCharType="separate"/>
          </w:r>
          <w:r w:rsidR="00DB6E3D">
            <w:t>49</w:t>
          </w:r>
          <w:r w:rsidRPr="00534CD6">
            <w:fldChar w:fldCharType="end"/>
          </w:r>
        </w:p>
        <w:p w14:paraId="0B1D55CC" w14:textId="77777777" w:rsidR="00534CD6" w:rsidRPr="00534CD6" w:rsidRDefault="00534CD6" w:rsidP="00534CD6">
          <w:pPr>
            <w:pStyle w:val="Inhopg1"/>
            <w:rPr>
              <w:b/>
              <w:iCs w:val="0"/>
              <w:color w:val="auto"/>
              <w:lang w:eastAsia="ja-JP"/>
            </w:rPr>
          </w:pPr>
          <w:r w:rsidRPr="00534CD6">
            <w:lastRenderedPageBreak/>
            <w:t>Bijlage 3: Topiclijst interview ervaringsdeskundigen</w:t>
          </w:r>
          <w:r w:rsidRPr="00534CD6">
            <w:tab/>
          </w:r>
          <w:r w:rsidRPr="00534CD6">
            <w:fldChar w:fldCharType="begin"/>
          </w:r>
          <w:r w:rsidRPr="00534CD6">
            <w:instrText xml:space="preserve"> PAGEREF _Toc388952620 \h </w:instrText>
          </w:r>
          <w:r w:rsidRPr="00534CD6">
            <w:fldChar w:fldCharType="separate"/>
          </w:r>
          <w:r w:rsidR="00DB6E3D">
            <w:t>52</w:t>
          </w:r>
          <w:r w:rsidRPr="00534CD6">
            <w:fldChar w:fldCharType="end"/>
          </w:r>
        </w:p>
        <w:p w14:paraId="7F711EB7" w14:textId="77777777" w:rsidR="00534CD6" w:rsidRPr="00534CD6" w:rsidRDefault="00534CD6" w:rsidP="00534CD6">
          <w:pPr>
            <w:pStyle w:val="Inhopg1"/>
            <w:rPr>
              <w:b/>
              <w:iCs w:val="0"/>
              <w:color w:val="auto"/>
              <w:lang w:eastAsia="ja-JP"/>
            </w:rPr>
          </w:pPr>
          <w:r w:rsidRPr="00534CD6">
            <w:t>Bijlage 4: Topiclijst groepsinterview cliënten</w:t>
          </w:r>
          <w:r w:rsidRPr="00534CD6">
            <w:tab/>
          </w:r>
          <w:r w:rsidRPr="00534CD6">
            <w:fldChar w:fldCharType="begin"/>
          </w:r>
          <w:r w:rsidRPr="00534CD6">
            <w:instrText xml:space="preserve"> PAGEREF _Toc388952621 \h </w:instrText>
          </w:r>
          <w:r w:rsidRPr="00534CD6">
            <w:fldChar w:fldCharType="separate"/>
          </w:r>
          <w:r w:rsidR="00DB6E3D">
            <w:t>54</w:t>
          </w:r>
          <w:r w:rsidRPr="00534CD6">
            <w:fldChar w:fldCharType="end"/>
          </w:r>
        </w:p>
        <w:p w14:paraId="34E0271C" w14:textId="48E084A8" w:rsidR="00534CD6" w:rsidRPr="00534CD6" w:rsidRDefault="00534CD6" w:rsidP="00534CD6">
          <w:pPr>
            <w:pStyle w:val="Inhopg1"/>
            <w:rPr>
              <w:iCs w:val="0"/>
              <w:color w:val="auto"/>
              <w:lang w:eastAsia="ja-JP"/>
            </w:rPr>
          </w:pPr>
          <w:r w:rsidRPr="00534CD6">
            <w:t>Bijlage 5: Meetinstrument competentiemodel</w:t>
          </w:r>
          <w:r w:rsidRPr="00534CD6">
            <w:tab/>
          </w:r>
          <w:r w:rsidRPr="00534CD6">
            <w:fldChar w:fldCharType="begin"/>
          </w:r>
          <w:r w:rsidRPr="00534CD6">
            <w:instrText xml:space="preserve"> PAGEREF _Toc388952622 \h </w:instrText>
          </w:r>
          <w:r w:rsidRPr="00534CD6">
            <w:fldChar w:fldCharType="separate"/>
          </w:r>
          <w:r w:rsidR="00DB6E3D">
            <w:t>55</w:t>
          </w:r>
          <w:r w:rsidRPr="00534CD6">
            <w:fldChar w:fldCharType="end"/>
          </w:r>
        </w:p>
        <w:p w14:paraId="16493D4F" w14:textId="77777777" w:rsidR="00534CD6" w:rsidRPr="00534CD6" w:rsidRDefault="00534CD6" w:rsidP="00534CD6">
          <w:pPr>
            <w:pStyle w:val="Inhopg1"/>
            <w:rPr>
              <w:b/>
              <w:iCs w:val="0"/>
              <w:color w:val="auto"/>
              <w:lang w:eastAsia="ja-JP"/>
            </w:rPr>
          </w:pPr>
          <w:r w:rsidRPr="00534CD6">
            <w:t>Bijlage 6: Codering</w:t>
          </w:r>
          <w:r w:rsidRPr="00534CD6">
            <w:tab/>
          </w:r>
          <w:r w:rsidRPr="00534CD6">
            <w:fldChar w:fldCharType="begin"/>
          </w:r>
          <w:r w:rsidRPr="00534CD6">
            <w:instrText xml:space="preserve"> PAGEREF _Toc388952625 \h </w:instrText>
          </w:r>
          <w:r w:rsidRPr="00534CD6">
            <w:fldChar w:fldCharType="separate"/>
          </w:r>
          <w:r w:rsidR="00DB6E3D">
            <w:t>59</w:t>
          </w:r>
          <w:r w:rsidRPr="00534CD6">
            <w:fldChar w:fldCharType="end"/>
          </w:r>
        </w:p>
        <w:p w14:paraId="3109E484" w14:textId="77777777" w:rsidR="00534CD6" w:rsidRPr="00534CD6" w:rsidRDefault="00534CD6" w:rsidP="00534CD6">
          <w:pPr>
            <w:pStyle w:val="Inhopg1"/>
            <w:rPr>
              <w:b/>
              <w:iCs w:val="0"/>
              <w:color w:val="auto"/>
              <w:lang w:eastAsia="ja-JP"/>
            </w:rPr>
          </w:pPr>
          <w:r w:rsidRPr="00534CD6">
            <w:t>Bijlage 7: Beroepsproduct</w:t>
          </w:r>
          <w:r w:rsidRPr="00534CD6">
            <w:tab/>
          </w:r>
          <w:r w:rsidRPr="00534CD6">
            <w:fldChar w:fldCharType="begin"/>
          </w:r>
          <w:r w:rsidRPr="00534CD6">
            <w:instrText xml:space="preserve"> PAGEREF _Toc388952631 \h </w:instrText>
          </w:r>
          <w:r w:rsidRPr="00534CD6">
            <w:fldChar w:fldCharType="separate"/>
          </w:r>
          <w:r w:rsidR="00DB6E3D">
            <w:t>64</w:t>
          </w:r>
          <w:r w:rsidRPr="00534CD6">
            <w:fldChar w:fldCharType="end"/>
          </w:r>
        </w:p>
        <w:p w14:paraId="5561731E" w14:textId="7CFABCD1" w:rsidR="00A853B9" w:rsidRPr="00A853B9" w:rsidRDefault="00A853B9" w:rsidP="00A853B9">
          <w:pPr>
            <w:spacing w:line="276" w:lineRule="auto"/>
          </w:pPr>
          <w:r w:rsidRPr="00534CD6">
            <w:rPr>
              <w:b/>
              <w:bCs/>
              <w:noProof/>
            </w:rPr>
            <w:fldChar w:fldCharType="end"/>
          </w:r>
        </w:p>
      </w:sdtContent>
    </w:sdt>
    <w:p w14:paraId="4D761C97" w14:textId="77777777" w:rsidR="00533E4F" w:rsidRDefault="00533E4F" w:rsidP="00186215">
      <w:pPr>
        <w:pStyle w:val="Kop1"/>
      </w:pPr>
    </w:p>
    <w:p w14:paraId="0938EC76" w14:textId="709F5D6D" w:rsidR="00F01ABC" w:rsidRDefault="00433D63" w:rsidP="00433D63">
      <w:pPr>
        <w:jc w:val="both"/>
      </w:pPr>
      <w:r>
        <w:t xml:space="preserve"> </w:t>
      </w:r>
    </w:p>
    <w:p w14:paraId="1FD62B69" w14:textId="77777777" w:rsidR="00433D63" w:rsidRDefault="00433D63" w:rsidP="00186215">
      <w:pPr>
        <w:pStyle w:val="Kop1"/>
      </w:pPr>
    </w:p>
    <w:p w14:paraId="30468DC7" w14:textId="4201E8EA" w:rsidR="00433D63" w:rsidRPr="00433D63" w:rsidRDefault="00433D63" w:rsidP="00433D63">
      <w:pPr>
        <w:rPr>
          <w:rFonts w:eastAsiaTheme="majorEastAsia" w:cstheme="majorBidi"/>
          <w:b/>
          <w:bCs/>
          <w:color w:val="800000"/>
          <w:sz w:val="26"/>
          <w:szCs w:val="32"/>
        </w:rPr>
      </w:pPr>
    </w:p>
    <w:p w14:paraId="7C3F818F" w14:textId="77777777" w:rsidR="00433D63" w:rsidRDefault="00433D63">
      <w:pPr>
        <w:rPr>
          <w:rFonts w:eastAsiaTheme="majorEastAsia" w:cstheme="majorBidi"/>
          <w:b/>
          <w:bCs/>
          <w:color w:val="800000"/>
          <w:sz w:val="26"/>
          <w:szCs w:val="32"/>
        </w:rPr>
      </w:pPr>
      <w:r>
        <w:br w:type="page"/>
      </w:r>
    </w:p>
    <w:p w14:paraId="3169DF64" w14:textId="0B95A5F2" w:rsidR="008E64A1" w:rsidRDefault="00F01ABC" w:rsidP="00186215">
      <w:pPr>
        <w:pStyle w:val="Kop1"/>
      </w:pPr>
      <w:bookmarkStart w:id="11" w:name="_Toc383765098"/>
      <w:bookmarkStart w:id="12" w:name="_Toc388952529"/>
      <w:r w:rsidRPr="0098603A">
        <w:lastRenderedPageBreak/>
        <w:t>Inleiding</w:t>
      </w:r>
      <w:bookmarkEnd w:id="11"/>
      <w:bookmarkEnd w:id="12"/>
      <w:r>
        <w:t xml:space="preserve"> </w:t>
      </w:r>
    </w:p>
    <w:p w14:paraId="7C605B15" w14:textId="0AD057C3" w:rsidR="00155AFF" w:rsidRDefault="007F4408" w:rsidP="000409B6">
      <w:pPr>
        <w:spacing w:line="276" w:lineRule="auto"/>
        <w:jc w:val="both"/>
      </w:pPr>
      <w:r>
        <w:t>Novadic-Kentron is éé</w:t>
      </w:r>
      <w:r w:rsidR="005C69FD">
        <w:t>n van de organisaties die actief</w:t>
      </w:r>
      <w:r w:rsidR="00155AFF">
        <w:t xml:space="preserve"> is met de implementatie van </w:t>
      </w:r>
      <w:r w:rsidR="005C69FD">
        <w:t>ervar</w:t>
      </w:r>
      <w:r w:rsidR="008E64A1">
        <w:t>ingsdeskundigheid. De implementatie is echter nog niet geheel voltooid. Binnen Novadic-Kentron zijn slechts enkele ervaringsdeskundige</w:t>
      </w:r>
      <w:r>
        <w:t>n</w:t>
      </w:r>
      <w:r w:rsidR="008E64A1">
        <w:t xml:space="preserve"> actief. D</w:t>
      </w:r>
      <w:r w:rsidR="00155AFF">
        <w:t>ez</w:t>
      </w:r>
      <w:r w:rsidR="008E64A1">
        <w:t xml:space="preserve">e ervaringsdeskundigen werken verspreid over verschillende afdelingen wat het lastig maakt om </w:t>
      </w:r>
      <w:r w:rsidR="005144D6">
        <w:t>verandering</w:t>
      </w:r>
      <w:r w:rsidR="005E60C0">
        <w:t>en</w:t>
      </w:r>
      <w:r w:rsidR="005144D6">
        <w:t xml:space="preserve"> teweeg te brengen. </w:t>
      </w:r>
      <w:r w:rsidR="005E60C0">
        <w:t>Binnen afdeling Dubbelde Diagnose (DD)</w:t>
      </w:r>
      <w:r w:rsidR="00155AFF">
        <w:t xml:space="preserve"> </w:t>
      </w:r>
      <w:r w:rsidR="008E64A1">
        <w:t xml:space="preserve">Medium-Care </w:t>
      </w:r>
      <w:r w:rsidR="00155AFF">
        <w:t xml:space="preserve">is </w:t>
      </w:r>
      <w:r w:rsidR="005144D6">
        <w:t>één</w:t>
      </w:r>
      <w:r w:rsidR="008E64A1">
        <w:t xml:space="preserve"> ervaringsdeskun</w:t>
      </w:r>
      <w:r w:rsidR="00155AFF">
        <w:t>dige (in opleiding) werkzaam.</w:t>
      </w:r>
      <w:r w:rsidR="008E64A1">
        <w:t xml:space="preserve"> </w:t>
      </w:r>
      <w:r w:rsidR="007A71B4">
        <w:t xml:space="preserve">Het </w:t>
      </w:r>
      <w:r w:rsidR="00155AFF">
        <w:t>team heeft het signaal gegeven</w:t>
      </w:r>
      <w:r w:rsidR="007A71B4">
        <w:t xml:space="preserve"> behoefte te hebben aan een eenduidi</w:t>
      </w:r>
      <w:r w:rsidR="005E60C0">
        <w:t xml:space="preserve">ge opvatting over de kern en </w:t>
      </w:r>
      <w:r w:rsidR="007A71B4">
        <w:t>inzet van ervaringsdeskundigheid en de competenties die hiermee samenhangen.</w:t>
      </w:r>
      <w:r w:rsidR="00155AFF">
        <w:t xml:space="preserve"> </w:t>
      </w:r>
    </w:p>
    <w:p w14:paraId="52372549" w14:textId="40F8390B" w:rsidR="00155AFF" w:rsidRDefault="007A71B4" w:rsidP="000409B6">
      <w:pPr>
        <w:spacing w:line="276" w:lineRule="auto"/>
        <w:jc w:val="both"/>
      </w:pPr>
      <w:r>
        <w:t xml:space="preserve">Het onderzoek richt zich op de behoefte van het team om meer duidelijkheid te scheppen rondom </w:t>
      </w:r>
      <w:r w:rsidRPr="00155AFF">
        <w:t>de inzet van e</w:t>
      </w:r>
      <w:r w:rsidR="005E60C0">
        <w:t>rvaringsdeskundigheid</w:t>
      </w:r>
      <w:r w:rsidR="00086F60">
        <w:t>. De vraag</w:t>
      </w:r>
      <w:r w:rsidR="00155AFF">
        <w:t>stelling waarop antwoord is gegeven, luidt:</w:t>
      </w:r>
    </w:p>
    <w:p w14:paraId="6D6127A7" w14:textId="4A21B0ED" w:rsidR="00C824FF" w:rsidRDefault="00C824FF" w:rsidP="000409B6">
      <w:pPr>
        <w:spacing w:line="276" w:lineRule="auto"/>
        <w:jc w:val="both"/>
      </w:pPr>
      <w:r>
        <w:rPr>
          <w:noProof/>
        </w:rPr>
        <mc:AlternateContent>
          <mc:Choice Requires="wps">
            <w:drawing>
              <wp:anchor distT="0" distB="0" distL="114300" distR="114300" simplePos="0" relativeHeight="251679744" behindDoc="0" locked="0" layoutInCell="1" allowOverlap="1" wp14:anchorId="212E7140" wp14:editId="098D6146">
                <wp:simplePos x="0" y="0"/>
                <wp:positionH relativeFrom="column">
                  <wp:posOffset>0</wp:posOffset>
                </wp:positionH>
                <wp:positionV relativeFrom="paragraph">
                  <wp:posOffset>28575</wp:posOffset>
                </wp:positionV>
                <wp:extent cx="5763895" cy="413385"/>
                <wp:effectExtent l="0" t="0" r="27305" b="18415"/>
                <wp:wrapSquare wrapText="bothSides"/>
                <wp:docPr id="6" name="Tekstvak 6"/>
                <wp:cNvGraphicFramePr/>
                <a:graphic xmlns:a="http://schemas.openxmlformats.org/drawingml/2006/main">
                  <a:graphicData uri="http://schemas.microsoft.com/office/word/2010/wordprocessingShape">
                    <wps:wsp>
                      <wps:cNvSpPr txBox="1"/>
                      <wps:spPr>
                        <a:xfrm>
                          <a:off x="0" y="0"/>
                          <a:ext cx="5763895" cy="413385"/>
                        </a:xfrm>
                        <a:prstGeom prst="rect">
                          <a:avLst/>
                        </a:prstGeom>
                        <a:noFill/>
                        <a:ln w="3175" cmpd="sng">
                          <a:solidFill>
                            <a:srgbClr val="8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672540" w14:textId="77777777" w:rsidR="004961CD" w:rsidRPr="00155AFF" w:rsidRDefault="004961CD" w:rsidP="00155AFF">
                            <w:pPr>
                              <w:spacing w:line="276" w:lineRule="auto"/>
                              <w:jc w:val="both"/>
                            </w:pPr>
                            <w:r w:rsidRPr="00155AFF">
                              <w:t>‘Op welke wijze kan Novadic-Kentron Vught, afdeling DD Medium-Care, de inzet van ervaringsdeskundigheid binnen de afdeling optimaliseren?</w:t>
                            </w:r>
                            <w:r w:rsidRPr="00155AFF">
                              <w:rPr>
                                <w:color w:val="80000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2E7140" id="Tekstvak 6" o:spid="_x0000_s1030" type="#_x0000_t202" style="position:absolute;left:0;text-align:left;margin-left:0;margin-top:2.25pt;width:453.85pt;height:32.5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" filled="f" strokecolor="maroon" strokeweight=".25pt">
                <v:textbox style="mso-fit-shape-to-text:t">
                  <w:txbxContent>
                    <w:p w14:paraId="23672540" w14:textId="77777777" w:rsidR="004961CD" w:rsidRPr="00155AFF" w:rsidRDefault="004961CD" w:rsidP="00155AFF">
                      <w:pPr>
                        <w:spacing w:line="276" w:lineRule="auto"/>
                        <w:jc w:val="both"/>
                      </w:pPr>
                      <w:r w:rsidRPr="00155AFF">
                        <w:t>‘Op welke wijze kan Novadic-Kentron Vught, afdeling DD Medium-Care, de inzet van ervaringsdeskundigheid binnen de afdeling optimaliseren?</w:t>
                      </w:r>
                      <w:r w:rsidRPr="00155AFF">
                        <w:rPr>
                          <w:color w:val="800000"/>
                        </w:rPr>
                        <w:t xml:space="preserve">’ </w:t>
                      </w:r>
                    </w:p>
                  </w:txbxContent>
                </v:textbox>
                <w10:wrap type="square"/>
              </v:shape>
            </w:pict>
          </mc:Fallback>
        </mc:AlternateContent>
      </w:r>
    </w:p>
    <w:p w14:paraId="028FA71B" w14:textId="7EEC4BB7" w:rsidR="000409B6" w:rsidRPr="00086F60" w:rsidRDefault="00086F60" w:rsidP="000409B6">
      <w:pPr>
        <w:spacing w:line="276" w:lineRule="auto"/>
        <w:jc w:val="both"/>
      </w:pPr>
      <w:r>
        <w:t>Om een antwoord te kunnen formul</w:t>
      </w:r>
      <w:r w:rsidR="005E60C0">
        <w:t>eren op de vraagstelling was kennis vereist</w:t>
      </w:r>
      <w:r>
        <w:t xml:space="preserve"> over de huidige inzet van ervaringsdeskundigheid</w:t>
      </w:r>
      <w:r w:rsidR="000409B6">
        <w:t xml:space="preserve"> binnen van afdeling D</w:t>
      </w:r>
      <w:r w:rsidR="005E60C0">
        <w:t>D Medium-Care. Daarnaast was ook kennis nodig over</w:t>
      </w:r>
      <w:r w:rsidR="000409B6">
        <w:t xml:space="preserve"> implementatie van ervaringsdeskundigheid vanuit vakliteratuur, specifiek gericht op de verslavingszorg. Dit maakt dat een combinatie van literatuuronderzoek en interviews is gebruikt voor het verzamelen van data. Uit de dataverzameling zijn conclusies getrokken voortkomend uit feiten en mening</w:t>
      </w:r>
      <w:r w:rsidR="007F4408">
        <w:t>en</w:t>
      </w:r>
      <w:r w:rsidR="000409B6">
        <w:t xml:space="preserve"> wat het mogelijk heeft gemaakt om een antwoord te formuleren op de hoofdvraag van het onderzoek.  </w:t>
      </w:r>
    </w:p>
    <w:p w14:paraId="1D36E595" w14:textId="77777777" w:rsidR="00086F60" w:rsidRPr="00086F60" w:rsidRDefault="00086F60" w:rsidP="00883A8F">
      <w:pPr>
        <w:spacing w:line="276" w:lineRule="auto"/>
        <w:jc w:val="both"/>
      </w:pPr>
    </w:p>
    <w:p w14:paraId="3F7074ED" w14:textId="3740C675" w:rsidR="00533E4F" w:rsidRDefault="00533E4F" w:rsidP="004961CD">
      <w:pPr>
        <w:pStyle w:val="Kop2"/>
      </w:pPr>
      <w:bookmarkStart w:id="13" w:name="_Toc388927393"/>
      <w:bookmarkStart w:id="14" w:name="_Toc388952530"/>
      <w:r w:rsidRPr="002A79A3">
        <w:t>Leeswijzer</w:t>
      </w:r>
      <w:bookmarkEnd w:id="13"/>
      <w:bookmarkEnd w:id="14"/>
      <w:r>
        <w:t xml:space="preserve"> </w:t>
      </w:r>
    </w:p>
    <w:p w14:paraId="04A3E5D8" w14:textId="77777777" w:rsidR="00905AD9" w:rsidRDefault="00905AD9" w:rsidP="00883A8F">
      <w:pPr>
        <w:pStyle w:val="Lijstalinea"/>
        <w:numPr>
          <w:ilvl w:val="0"/>
          <w:numId w:val="91"/>
        </w:numPr>
        <w:spacing w:line="276" w:lineRule="auto"/>
        <w:jc w:val="both"/>
      </w:pPr>
      <w:r w:rsidRPr="00905AD9">
        <w:rPr>
          <w:color w:val="800000"/>
        </w:rPr>
        <w:t>Hoofdstuk 1</w:t>
      </w:r>
      <w:r>
        <w:t xml:space="preserve"> beschrijft de organisatorische context van het onderzoek. Hierin wordt een algemene uitleg gegeven over de Nederlandse verslavingszorg waarna specifiek de focus gelegd wordt op Novadic-Kentron en de doelgroep van het onderzoek. </w:t>
      </w:r>
    </w:p>
    <w:p w14:paraId="55AC07B9" w14:textId="3211802F" w:rsidR="00905AD9" w:rsidRDefault="00905AD9" w:rsidP="00883A8F">
      <w:pPr>
        <w:pStyle w:val="Lijstalinea"/>
        <w:numPr>
          <w:ilvl w:val="0"/>
          <w:numId w:val="91"/>
        </w:numPr>
        <w:spacing w:line="276" w:lineRule="auto"/>
        <w:jc w:val="both"/>
      </w:pPr>
      <w:r w:rsidRPr="00905AD9">
        <w:rPr>
          <w:color w:val="800000"/>
        </w:rPr>
        <w:t>Hoofdstuk 2</w:t>
      </w:r>
      <w:r w:rsidR="007F4408">
        <w:t xml:space="preserve"> beschrijft het vooronderzoek. De a</w:t>
      </w:r>
      <w:r>
        <w:t>anleiding, analyse en de probleemstelling worden hier kenbaar gemaakt. De hoofdvraag, deelvragen en doelstelling worden getoond en verduidelijkt middels een begripsafbakening.</w:t>
      </w:r>
    </w:p>
    <w:p w14:paraId="42E5C724" w14:textId="6C2BF4F4" w:rsidR="00905AD9" w:rsidRDefault="00905AD9" w:rsidP="00883A8F">
      <w:pPr>
        <w:pStyle w:val="Lijstalinea"/>
        <w:numPr>
          <w:ilvl w:val="0"/>
          <w:numId w:val="91"/>
        </w:numPr>
        <w:spacing w:line="276" w:lineRule="auto"/>
        <w:jc w:val="both"/>
      </w:pPr>
      <w:r w:rsidRPr="00905AD9">
        <w:rPr>
          <w:color w:val="800000"/>
        </w:rPr>
        <w:t>Hoofdstuk 3</w:t>
      </w:r>
      <w:r>
        <w:t xml:space="preserve"> geeft het </w:t>
      </w:r>
      <w:r w:rsidR="007F4408">
        <w:t>onderzoek ontwerp</w:t>
      </w:r>
      <w:r>
        <w:t xml:space="preserve"> weer. Hierin wordt weergeven welke methode is gebruikt en via welk weg data is verzameld. Ook wordt aandacht geschonken aan de populatie en </w:t>
      </w:r>
      <w:r w:rsidR="007F4408">
        <w:t xml:space="preserve">de </w:t>
      </w:r>
      <w:r>
        <w:t xml:space="preserve">steekproef van het onderzoek en wordt toegelicht hoe de data is geanalyseerd. </w:t>
      </w:r>
    </w:p>
    <w:p w14:paraId="3E866138" w14:textId="2D9D8366" w:rsidR="00905AD9" w:rsidRPr="00905AD9" w:rsidRDefault="00905AD9" w:rsidP="00883A8F">
      <w:pPr>
        <w:pStyle w:val="Lijstalinea"/>
        <w:numPr>
          <w:ilvl w:val="0"/>
          <w:numId w:val="91"/>
        </w:numPr>
        <w:spacing w:line="276" w:lineRule="auto"/>
        <w:jc w:val="both"/>
        <w:rPr>
          <w:color w:val="800000"/>
        </w:rPr>
      </w:pPr>
      <w:r w:rsidRPr="00905AD9">
        <w:rPr>
          <w:color w:val="800000"/>
        </w:rPr>
        <w:t>Hoofdstuk 4</w:t>
      </w:r>
      <w:r>
        <w:rPr>
          <w:color w:val="800000"/>
        </w:rPr>
        <w:t xml:space="preserve"> </w:t>
      </w:r>
      <w:r>
        <w:t xml:space="preserve">beschrijft de resultaten van het literatuuronderzoek. Het geeft een weergave van het beroepscompetentieprofiel van ervaringsdeskundigen en geeft inzicht in randvoorwaarden en adviezen voor de implementatie van ervaringsdeskundigheid in de beroepspraktijk. </w:t>
      </w:r>
    </w:p>
    <w:p w14:paraId="0EC69D33" w14:textId="430194A5" w:rsidR="00905AD9" w:rsidRPr="00883A8F" w:rsidRDefault="00905AD9" w:rsidP="00883A8F">
      <w:pPr>
        <w:pStyle w:val="Lijstalinea"/>
        <w:numPr>
          <w:ilvl w:val="0"/>
          <w:numId w:val="91"/>
        </w:numPr>
        <w:spacing w:line="276" w:lineRule="auto"/>
        <w:jc w:val="both"/>
        <w:rPr>
          <w:color w:val="800000"/>
        </w:rPr>
      </w:pPr>
      <w:r>
        <w:rPr>
          <w:color w:val="800000"/>
        </w:rPr>
        <w:t xml:space="preserve">Hoofdstuk 5 </w:t>
      </w:r>
      <w:r>
        <w:t>beschri</w:t>
      </w:r>
      <w:r w:rsidR="00883A8F">
        <w:t>jft de resultaten verkregen uit afgenomen intervie</w:t>
      </w:r>
      <w:r w:rsidR="007F4408">
        <w:t>ws. Hierin wordt aandacht besteed</w:t>
      </w:r>
      <w:r w:rsidR="00883A8F">
        <w:t xml:space="preserve"> aan de inzet van ervaringsdeskundigheid binnen Novadic-Kentron Vught en wordt gekeken naar wensen van zowel de medewerkers als de cliënten. </w:t>
      </w:r>
    </w:p>
    <w:p w14:paraId="440C326F" w14:textId="316CB6C1" w:rsidR="00883A8F" w:rsidRPr="00883A8F" w:rsidRDefault="00883A8F" w:rsidP="00883A8F">
      <w:pPr>
        <w:pStyle w:val="Lijstalinea"/>
        <w:numPr>
          <w:ilvl w:val="0"/>
          <w:numId w:val="91"/>
        </w:numPr>
        <w:spacing w:line="276" w:lineRule="auto"/>
        <w:jc w:val="both"/>
        <w:rPr>
          <w:color w:val="800000"/>
        </w:rPr>
      </w:pPr>
      <w:r w:rsidRPr="00883A8F">
        <w:rPr>
          <w:color w:val="800000"/>
        </w:rPr>
        <w:t>Hoofdstuk 6</w:t>
      </w:r>
      <w:r>
        <w:t xml:space="preserve"> toont per deelvraag conclusies die zijn voortgekomen uit de resultaten. Het hoofdstuk wordt afgesloten met de beantwoording van de hoofdvraag, omschreven in de eindconclusie. </w:t>
      </w:r>
    </w:p>
    <w:p w14:paraId="5BCAC569" w14:textId="66E1F17C" w:rsidR="00883A8F" w:rsidRPr="00883A8F" w:rsidRDefault="00883A8F" w:rsidP="00883A8F">
      <w:pPr>
        <w:pStyle w:val="Lijstalinea"/>
        <w:numPr>
          <w:ilvl w:val="0"/>
          <w:numId w:val="91"/>
        </w:numPr>
        <w:spacing w:line="276" w:lineRule="auto"/>
        <w:jc w:val="both"/>
        <w:rPr>
          <w:color w:val="800000"/>
        </w:rPr>
      </w:pPr>
      <w:r w:rsidRPr="00883A8F">
        <w:rPr>
          <w:color w:val="800000"/>
        </w:rPr>
        <w:t xml:space="preserve">Hoofdstuk 7 </w:t>
      </w:r>
      <w:r>
        <w:t>bestaat uit een kritische evaluatie van het onderzoek. Het onderzoek is geëvalueerd aan de hand van de kwaliteitscriteria en vormgegeven in een discussie.</w:t>
      </w:r>
    </w:p>
    <w:p w14:paraId="77DECF19" w14:textId="69716171" w:rsidR="00883A8F" w:rsidRPr="00427769" w:rsidRDefault="00883A8F" w:rsidP="00883A8F">
      <w:pPr>
        <w:pStyle w:val="Lijstalinea"/>
        <w:numPr>
          <w:ilvl w:val="0"/>
          <w:numId w:val="91"/>
        </w:numPr>
        <w:spacing w:line="276" w:lineRule="auto"/>
        <w:jc w:val="both"/>
        <w:rPr>
          <w:color w:val="800000"/>
        </w:rPr>
      </w:pPr>
      <w:r>
        <w:rPr>
          <w:color w:val="800000"/>
        </w:rPr>
        <w:t xml:space="preserve">Hoofdstuk 8 </w:t>
      </w:r>
      <w:r>
        <w:t>toont de aanbevelingen opgesteld door de onderzoeker. D</w:t>
      </w:r>
      <w:r w:rsidR="00427769">
        <w:t>eze</w:t>
      </w:r>
      <w:r>
        <w:t xml:space="preserve"> aanbevelingen zijn opgesteld voor de organisatie </w:t>
      </w:r>
      <w:r w:rsidR="00427769">
        <w:t xml:space="preserve">en gebaseerd op de resultaten en conclusies uit het onderzoek. </w:t>
      </w:r>
    </w:p>
    <w:p w14:paraId="3DB4163A" w14:textId="656686F3" w:rsidR="00427769" w:rsidRPr="00427769" w:rsidRDefault="00427769" w:rsidP="00883A8F">
      <w:pPr>
        <w:pStyle w:val="Lijstalinea"/>
        <w:numPr>
          <w:ilvl w:val="0"/>
          <w:numId w:val="91"/>
        </w:numPr>
        <w:spacing w:line="276" w:lineRule="auto"/>
        <w:jc w:val="both"/>
        <w:rPr>
          <w:color w:val="800000"/>
        </w:rPr>
      </w:pPr>
      <w:r w:rsidRPr="005E60C0">
        <w:rPr>
          <w:color w:val="800000"/>
        </w:rPr>
        <w:t>Hoofdstuk 9</w:t>
      </w:r>
      <w:r>
        <w:t xml:space="preserve"> geeft een beschrijving van het beroepsproduct. </w:t>
      </w:r>
      <w:r w:rsidR="005E60C0">
        <w:t>De meerwaarde, overdracht en feedback van het beroepsproduct wordt toegelicht.</w:t>
      </w:r>
    </w:p>
    <w:p w14:paraId="73F32B75" w14:textId="77777777" w:rsidR="00C824FF" w:rsidRPr="00C824FF" w:rsidRDefault="00427769" w:rsidP="00883A8F">
      <w:pPr>
        <w:pStyle w:val="Lijstalinea"/>
        <w:numPr>
          <w:ilvl w:val="0"/>
          <w:numId w:val="91"/>
        </w:numPr>
        <w:spacing w:line="276" w:lineRule="auto"/>
        <w:jc w:val="both"/>
        <w:rPr>
          <w:color w:val="800000"/>
        </w:rPr>
      </w:pPr>
      <w:r w:rsidRPr="00427769">
        <w:rPr>
          <w:color w:val="800000"/>
        </w:rPr>
        <w:t>Hoofdstuk 10</w:t>
      </w:r>
      <w:r>
        <w:t xml:space="preserve"> bestaat uit een kritische reflectie op de onderzoekende houding en vaardigheden van de onderzoek gedurende het onderzoek. </w:t>
      </w:r>
    </w:p>
    <w:p w14:paraId="4F188328" w14:textId="52D7271B" w:rsidR="00F01ABC" w:rsidRPr="00C824FF" w:rsidRDefault="00427769" w:rsidP="00C824FF">
      <w:pPr>
        <w:spacing w:line="276" w:lineRule="auto"/>
        <w:jc w:val="both"/>
        <w:rPr>
          <w:color w:val="800000"/>
        </w:rPr>
      </w:pPr>
      <w:r>
        <w:t>Na deze tien hoofdstuk</w:t>
      </w:r>
      <w:r w:rsidR="00CF4FA6">
        <w:t>ken</w:t>
      </w:r>
      <w:r>
        <w:t xml:space="preserve"> volgt de </w:t>
      </w:r>
      <w:r w:rsidRPr="00C824FF">
        <w:rPr>
          <w:color w:val="800000"/>
        </w:rPr>
        <w:t>literatuurlijst</w:t>
      </w:r>
      <w:r>
        <w:t xml:space="preserve">. Hierin worden alle bronnen getoond die gebruikt zijn tijdens het opstellen van dit onderzoeksrapport. Tot slot zijn er zeven </w:t>
      </w:r>
      <w:r w:rsidRPr="00C824FF">
        <w:rPr>
          <w:color w:val="800000"/>
        </w:rPr>
        <w:t>bijlagen</w:t>
      </w:r>
      <w:r>
        <w:t xml:space="preserve"> toegevoegd waar</w:t>
      </w:r>
      <w:r w:rsidR="00CF4FA6">
        <w:t xml:space="preserve"> </w:t>
      </w:r>
      <w:r>
        <w:t xml:space="preserve">in de hoofdtekst naar verwezen wordt. </w:t>
      </w:r>
      <w:r w:rsidR="00F01ABC">
        <w:br w:type="page"/>
      </w:r>
    </w:p>
    <w:p w14:paraId="1262C28E" w14:textId="517EBB12" w:rsidR="009A23E9" w:rsidRDefault="008A4EAA" w:rsidP="00186215">
      <w:pPr>
        <w:pStyle w:val="Kop1"/>
      </w:pPr>
      <w:bookmarkStart w:id="15" w:name="_Toc383765099"/>
      <w:bookmarkStart w:id="16" w:name="_Toc388952531"/>
      <w:r>
        <w:lastRenderedPageBreak/>
        <w:t xml:space="preserve">Hoofdstuk 1: </w:t>
      </w:r>
      <w:bookmarkEnd w:id="4"/>
      <w:bookmarkEnd w:id="15"/>
      <w:r w:rsidR="005119BB">
        <w:tab/>
      </w:r>
      <w:r w:rsidR="006910BF">
        <w:t>Organisatorische context</w:t>
      </w:r>
      <w:bookmarkEnd w:id="16"/>
    </w:p>
    <w:p w14:paraId="35185A03" w14:textId="4AE11D94" w:rsidR="00094152" w:rsidRDefault="00D03124" w:rsidP="000121CC">
      <w:pPr>
        <w:spacing w:line="276" w:lineRule="auto"/>
        <w:jc w:val="both"/>
      </w:pPr>
      <w:r>
        <w:t xml:space="preserve">Het onderzoek </w:t>
      </w:r>
      <w:r w:rsidR="00406DE9">
        <w:t>richt zich op</w:t>
      </w:r>
      <w:r>
        <w:t xml:space="preserve"> Novadic-Kentron, verslavingskliniek te Vught. In dit hoofdstuk wordt de context van de beroepspraktijk toegelicht</w:t>
      </w:r>
      <w:r w:rsidR="00406DE9">
        <w:t xml:space="preserve"> doormiddel van</w:t>
      </w:r>
      <w:r w:rsidR="0032254B">
        <w:t xml:space="preserve"> </w:t>
      </w:r>
      <w:r>
        <w:t>algeme</w:t>
      </w:r>
      <w:r w:rsidR="0032254B">
        <w:t>ne cijfers uit de</w:t>
      </w:r>
      <w:r w:rsidR="003D759F">
        <w:t xml:space="preserve"> Nederlandse</w:t>
      </w:r>
      <w:r w:rsidR="000409B6">
        <w:t xml:space="preserve"> verslavingszorg en </w:t>
      </w:r>
      <w:r w:rsidR="0032254B">
        <w:t>een beknopte samenvatting v</w:t>
      </w:r>
      <w:r w:rsidR="000409B6">
        <w:t>an de organisatie</w:t>
      </w:r>
      <w:r w:rsidR="0032254B">
        <w:t xml:space="preserve">. </w:t>
      </w:r>
      <w:r w:rsidR="004E4DFD" w:rsidRPr="00D03124">
        <w:t>Tot slot wordt d</w:t>
      </w:r>
      <w:r w:rsidR="00CF4FA6">
        <w:t>e doelgroep van de organisatie e</w:t>
      </w:r>
      <w:r w:rsidR="004E4DFD" w:rsidRPr="00D03124">
        <w:t>n het onderzoek toegelicht.</w:t>
      </w:r>
      <w:r w:rsidR="004E4DFD">
        <w:t xml:space="preserve"> </w:t>
      </w:r>
    </w:p>
    <w:p w14:paraId="1D5CF52B" w14:textId="77777777" w:rsidR="00E44812" w:rsidRDefault="00E44812" w:rsidP="000121CC">
      <w:pPr>
        <w:spacing w:line="276" w:lineRule="auto"/>
        <w:jc w:val="both"/>
      </w:pPr>
    </w:p>
    <w:p w14:paraId="6ED7C04D" w14:textId="594EF649" w:rsidR="00D077BF" w:rsidRDefault="00AA0CA7" w:rsidP="004961CD">
      <w:pPr>
        <w:pStyle w:val="Kop2"/>
      </w:pPr>
      <w:bookmarkStart w:id="17" w:name="_Toc383627514"/>
      <w:bookmarkStart w:id="18" w:name="_Toc383765100"/>
      <w:bookmarkStart w:id="19" w:name="_Toc388952532"/>
      <w:r>
        <w:t>1.</w:t>
      </w:r>
      <w:r w:rsidR="00F97BF3">
        <w:t>1</w:t>
      </w:r>
      <w:r w:rsidR="00DE75B9">
        <w:tab/>
      </w:r>
      <w:r w:rsidR="007A5045">
        <w:t>Beroepspraktijk</w:t>
      </w:r>
      <w:bookmarkEnd w:id="17"/>
      <w:bookmarkEnd w:id="18"/>
      <w:bookmarkEnd w:id="19"/>
    </w:p>
    <w:p w14:paraId="1A704B1D" w14:textId="6BFE5E2D" w:rsidR="00B905BD" w:rsidRDefault="00A87A04" w:rsidP="000121CC">
      <w:pPr>
        <w:spacing w:line="276" w:lineRule="auto"/>
        <w:jc w:val="both"/>
      </w:pPr>
      <w:r>
        <w:t>Nederland erkent 35 organisaties voor verslavingszorg. Deze organisaties leiden gezamenlijk tot 205 instellingen voor verslavingszorg door he</w:t>
      </w:r>
      <w:r w:rsidR="00455C4E">
        <w:t>el Nederland (</w:t>
      </w:r>
      <w:r w:rsidR="005550E8" w:rsidRPr="005550E8">
        <w:t>Patiëntenfederatie Nederland, 2018)</w:t>
      </w:r>
      <w:r w:rsidR="005550E8">
        <w:t>. H</w:t>
      </w:r>
      <w:r w:rsidR="00331F94">
        <w:t>et Landelijk Alcohol en Drugs Informatie Systeem (LADIS) gee</w:t>
      </w:r>
      <w:r w:rsidR="00EB157A">
        <w:t>ft inzicht in alle hulpvragers</w:t>
      </w:r>
      <w:r w:rsidR="00331F94">
        <w:t xml:space="preserve"> die daadwerkelijk een beroep doen op verslavingszorginstellingen</w:t>
      </w:r>
      <w:r w:rsidR="00EB157A">
        <w:t>, zowel ambulant als intramuraal</w:t>
      </w:r>
      <w:r w:rsidR="00331F94">
        <w:t xml:space="preserve">. </w:t>
      </w:r>
      <w:r w:rsidR="00F95594">
        <w:t xml:space="preserve">In 2015 telt het LADIS 65.000 personen die </w:t>
      </w:r>
      <w:r w:rsidR="00D077BF">
        <w:t xml:space="preserve">een behandeling hebben gevolgd binnen de </w:t>
      </w:r>
      <w:r w:rsidR="00E6751B">
        <w:t>verslavingszorg</w:t>
      </w:r>
      <w:r w:rsidR="00EB157A">
        <w:t>, zie tabel één</w:t>
      </w:r>
      <w:r w:rsidR="00D077BF">
        <w:t xml:space="preserve"> </w:t>
      </w:r>
      <w:r w:rsidR="00D077BF" w:rsidRPr="00D077BF">
        <w:t>(Wisselink, Kuijpers, &amp; Mol, 2016, p. 11)</w:t>
      </w:r>
      <w:r w:rsidR="00E6751B">
        <w:t xml:space="preserve">. </w:t>
      </w:r>
      <w:r w:rsidR="00F95594">
        <w:t>In dit aantal zijn cijfers uit internetbehandelingen</w:t>
      </w:r>
      <w:r w:rsidR="0032254B">
        <w:t>, internet</w:t>
      </w:r>
      <w:r w:rsidR="00F95594">
        <w:t xml:space="preserve">hulpverlening, particuliere zorgaanbieders en privéklinieken </w:t>
      </w:r>
      <w:r w:rsidR="00D077BF">
        <w:t>niet meegerekend</w:t>
      </w:r>
      <w:r w:rsidR="00F95594">
        <w:t xml:space="preserve">.   </w:t>
      </w:r>
    </w:p>
    <w:p w14:paraId="044C620A" w14:textId="77777777" w:rsidR="003C39A2" w:rsidRDefault="003C39A2" w:rsidP="000121CC"/>
    <w:p w14:paraId="545B15FD" w14:textId="58AE184E" w:rsidR="003C39A2" w:rsidRPr="000E07C6" w:rsidRDefault="003C39A2" w:rsidP="000121CC">
      <w:pPr>
        <w:pStyle w:val="Bijschrift"/>
        <w:keepNext/>
        <w:rPr>
          <w:sz w:val="18"/>
        </w:rPr>
      </w:pPr>
      <w:r w:rsidRPr="000E07C6">
        <w:rPr>
          <w:sz w:val="18"/>
        </w:rPr>
        <w:t xml:space="preserve">Tabel </w:t>
      </w:r>
      <w:r w:rsidR="0017725F" w:rsidRPr="000E07C6">
        <w:rPr>
          <w:sz w:val="18"/>
        </w:rPr>
        <w:fldChar w:fldCharType="begin"/>
      </w:r>
      <w:r w:rsidR="0017725F" w:rsidRPr="000E07C6">
        <w:rPr>
          <w:sz w:val="18"/>
        </w:rPr>
        <w:instrText xml:space="preserve"> SEQ Tabel \* ARABIC </w:instrText>
      </w:r>
      <w:r w:rsidR="0017725F" w:rsidRPr="000E07C6">
        <w:rPr>
          <w:sz w:val="18"/>
        </w:rPr>
        <w:fldChar w:fldCharType="separate"/>
      </w:r>
      <w:r w:rsidR="00B12B64">
        <w:rPr>
          <w:noProof/>
          <w:sz w:val="18"/>
        </w:rPr>
        <w:t>1</w:t>
      </w:r>
      <w:r w:rsidR="0017725F" w:rsidRPr="000E07C6">
        <w:rPr>
          <w:noProof/>
          <w:sz w:val="18"/>
        </w:rPr>
        <w:fldChar w:fldCharType="end"/>
      </w:r>
      <w:r w:rsidRPr="000E07C6">
        <w:rPr>
          <w:sz w:val="18"/>
        </w:rPr>
        <w:t>: Hulpvraag verslavingszorg: Aantal cliënten en primaire problematiek</w:t>
      </w:r>
    </w:p>
    <w:tbl>
      <w:tblPr>
        <w:tblStyle w:val="Gemiddeldearcering1-accent2"/>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551"/>
      </w:tblGrid>
      <w:tr w:rsidR="00D077BF" w14:paraId="01FBE2ED" w14:textId="77777777" w:rsidTr="00E24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800000"/>
          </w:tcPr>
          <w:p w14:paraId="19D6EFE9" w14:textId="6E9B18F3" w:rsidR="00F528F8" w:rsidRPr="00FA7BD1" w:rsidRDefault="00F528F8" w:rsidP="000121CC">
            <w:pPr>
              <w:rPr>
                <w:color w:val="auto"/>
                <w:sz w:val="16"/>
                <w:szCs w:val="16"/>
              </w:rPr>
            </w:pPr>
            <w:r w:rsidRPr="00FA7BD1">
              <w:rPr>
                <w:color w:val="auto"/>
                <w:sz w:val="16"/>
                <w:szCs w:val="16"/>
              </w:rPr>
              <w:t>Primaire problematiek</w:t>
            </w:r>
          </w:p>
        </w:tc>
        <w:tc>
          <w:tcPr>
            <w:tcW w:w="2835" w:type="dxa"/>
            <w:tcBorders>
              <w:top w:val="single" w:sz="4" w:space="0" w:color="auto"/>
              <w:left w:val="single" w:sz="4" w:space="0" w:color="auto"/>
              <w:bottom w:val="single" w:sz="4" w:space="0" w:color="auto"/>
              <w:right w:val="single" w:sz="4" w:space="0" w:color="auto"/>
            </w:tcBorders>
            <w:shd w:val="clear" w:color="auto" w:fill="800000"/>
          </w:tcPr>
          <w:p w14:paraId="65BE7C48" w14:textId="1D45155A" w:rsidR="00F528F8" w:rsidRPr="00FA7BD1" w:rsidRDefault="00F528F8" w:rsidP="000121CC">
            <w:pPr>
              <w:cnfStyle w:val="100000000000" w:firstRow="1" w:lastRow="0" w:firstColumn="0" w:lastColumn="0" w:oddVBand="0" w:evenVBand="0" w:oddHBand="0" w:evenHBand="0" w:firstRowFirstColumn="0" w:firstRowLastColumn="0" w:lastRowFirstColumn="0" w:lastRowLastColumn="0"/>
              <w:rPr>
                <w:color w:val="auto"/>
                <w:sz w:val="16"/>
                <w:szCs w:val="16"/>
              </w:rPr>
            </w:pPr>
            <w:r w:rsidRPr="00FA7BD1">
              <w:rPr>
                <w:color w:val="auto"/>
                <w:sz w:val="16"/>
                <w:szCs w:val="16"/>
              </w:rPr>
              <w:t>Aantal personen in 2015</w:t>
            </w:r>
          </w:p>
        </w:tc>
        <w:tc>
          <w:tcPr>
            <w:tcW w:w="2551" w:type="dxa"/>
            <w:tcBorders>
              <w:top w:val="single" w:sz="4" w:space="0" w:color="auto"/>
              <w:left w:val="single" w:sz="4" w:space="0" w:color="auto"/>
              <w:bottom w:val="single" w:sz="4" w:space="0" w:color="auto"/>
              <w:right w:val="single" w:sz="4" w:space="0" w:color="auto"/>
            </w:tcBorders>
            <w:shd w:val="clear" w:color="auto" w:fill="800000"/>
          </w:tcPr>
          <w:p w14:paraId="57B2D0AA" w14:textId="29DBBAC9" w:rsidR="00D60EA9" w:rsidRPr="00FA7BD1" w:rsidRDefault="00F528F8" w:rsidP="000121CC">
            <w:pPr>
              <w:cnfStyle w:val="100000000000" w:firstRow="1" w:lastRow="0" w:firstColumn="0" w:lastColumn="0" w:oddVBand="0" w:evenVBand="0" w:oddHBand="0" w:evenHBand="0" w:firstRowFirstColumn="0" w:firstRowLastColumn="0" w:lastRowFirstColumn="0" w:lastRowLastColumn="0"/>
              <w:rPr>
                <w:color w:val="auto"/>
                <w:sz w:val="16"/>
                <w:szCs w:val="16"/>
              </w:rPr>
            </w:pPr>
            <w:r w:rsidRPr="00FA7BD1">
              <w:rPr>
                <w:color w:val="auto"/>
                <w:sz w:val="16"/>
                <w:szCs w:val="16"/>
              </w:rPr>
              <w:t xml:space="preserve">Aandeel problematiek </w:t>
            </w:r>
          </w:p>
        </w:tc>
      </w:tr>
      <w:tr w:rsidR="00D077BF" w14:paraId="76F69395" w14:textId="77777777" w:rsidTr="00E24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right w:val="single" w:sz="4" w:space="0" w:color="auto"/>
            </w:tcBorders>
          </w:tcPr>
          <w:p w14:paraId="373D576B" w14:textId="7AB67DC7" w:rsidR="00D60EA9" w:rsidRPr="00FA7BD1" w:rsidRDefault="00F528F8" w:rsidP="000121CC">
            <w:pPr>
              <w:rPr>
                <w:b w:val="0"/>
                <w:sz w:val="16"/>
                <w:szCs w:val="16"/>
              </w:rPr>
            </w:pPr>
            <w:r w:rsidRPr="00FA7BD1">
              <w:rPr>
                <w:b w:val="0"/>
                <w:sz w:val="16"/>
                <w:szCs w:val="16"/>
              </w:rPr>
              <w:t>Alcohol</w:t>
            </w:r>
          </w:p>
        </w:tc>
        <w:tc>
          <w:tcPr>
            <w:tcW w:w="2835" w:type="dxa"/>
            <w:tcBorders>
              <w:top w:val="single" w:sz="4" w:space="0" w:color="auto"/>
              <w:left w:val="single" w:sz="4" w:space="0" w:color="auto"/>
              <w:right w:val="single" w:sz="4" w:space="0" w:color="auto"/>
            </w:tcBorders>
          </w:tcPr>
          <w:p w14:paraId="474F7BFD" w14:textId="5BA1948D" w:rsidR="00F528F8" w:rsidRPr="00FA7BD1" w:rsidRDefault="00F528F8" w:rsidP="000121CC">
            <w:pPr>
              <w:cnfStyle w:val="000000100000" w:firstRow="0" w:lastRow="0" w:firstColumn="0" w:lastColumn="0" w:oddVBand="0" w:evenVBand="0" w:oddHBand="1" w:evenHBand="0" w:firstRowFirstColumn="0" w:firstRowLastColumn="0" w:lastRowFirstColumn="0" w:lastRowLastColumn="0"/>
              <w:rPr>
                <w:sz w:val="16"/>
                <w:szCs w:val="16"/>
              </w:rPr>
            </w:pPr>
            <w:r w:rsidRPr="00FA7BD1">
              <w:rPr>
                <w:sz w:val="16"/>
                <w:szCs w:val="16"/>
              </w:rPr>
              <w:t>29.374</w:t>
            </w:r>
          </w:p>
        </w:tc>
        <w:tc>
          <w:tcPr>
            <w:tcW w:w="2551" w:type="dxa"/>
            <w:tcBorders>
              <w:top w:val="single" w:sz="4" w:space="0" w:color="auto"/>
              <w:left w:val="single" w:sz="4" w:space="0" w:color="auto"/>
            </w:tcBorders>
          </w:tcPr>
          <w:p w14:paraId="4F547AC4" w14:textId="60CCD923" w:rsidR="00F528F8" w:rsidRPr="00FA7BD1" w:rsidRDefault="00F528F8" w:rsidP="000121CC">
            <w:pPr>
              <w:cnfStyle w:val="000000100000" w:firstRow="0" w:lastRow="0" w:firstColumn="0" w:lastColumn="0" w:oddVBand="0" w:evenVBand="0" w:oddHBand="1" w:evenHBand="0" w:firstRowFirstColumn="0" w:firstRowLastColumn="0" w:lastRowFirstColumn="0" w:lastRowLastColumn="0"/>
              <w:rPr>
                <w:sz w:val="16"/>
                <w:szCs w:val="16"/>
              </w:rPr>
            </w:pPr>
            <w:r w:rsidRPr="00FA7BD1">
              <w:rPr>
                <w:sz w:val="16"/>
                <w:szCs w:val="16"/>
              </w:rPr>
              <w:t>45%</w:t>
            </w:r>
          </w:p>
        </w:tc>
      </w:tr>
      <w:tr w:rsidR="00D077BF" w14:paraId="5410079D" w14:textId="77777777" w:rsidTr="00E24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6C88A7EC" w14:textId="2DB2ED7B" w:rsidR="00F528F8" w:rsidRPr="00FA7BD1" w:rsidRDefault="00F528F8" w:rsidP="000121CC">
            <w:pPr>
              <w:rPr>
                <w:b w:val="0"/>
                <w:sz w:val="16"/>
                <w:szCs w:val="16"/>
              </w:rPr>
            </w:pPr>
            <w:r w:rsidRPr="00FA7BD1">
              <w:rPr>
                <w:b w:val="0"/>
                <w:sz w:val="16"/>
                <w:szCs w:val="16"/>
              </w:rPr>
              <w:t>Opiaten</w:t>
            </w:r>
          </w:p>
        </w:tc>
        <w:tc>
          <w:tcPr>
            <w:tcW w:w="2835" w:type="dxa"/>
            <w:tcBorders>
              <w:left w:val="single" w:sz="4" w:space="0" w:color="auto"/>
              <w:right w:val="single" w:sz="4" w:space="0" w:color="auto"/>
            </w:tcBorders>
          </w:tcPr>
          <w:p w14:paraId="519EFF0C" w14:textId="75007F2B" w:rsidR="00F528F8" w:rsidRPr="00FA7BD1" w:rsidRDefault="00F528F8" w:rsidP="000121CC">
            <w:pPr>
              <w:cnfStyle w:val="000000010000" w:firstRow="0" w:lastRow="0" w:firstColumn="0" w:lastColumn="0" w:oddVBand="0" w:evenVBand="0" w:oddHBand="0" w:evenHBand="1" w:firstRowFirstColumn="0" w:firstRowLastColumn="0" w:lastRowFirstColumn="0" w:lastRowLastColumn="0"/>
              <w:rPr>
                <w:sz w:val="16"/>
                <w:szCs w:val="16"/>
              </w:rPr>
            </w:pPr>
            <w:r w:rsidRPr="00FA7BD1">
              <w:rPr>
                <w:sz w:val="16"/>
                <w:szCs w:val="16"/>
              </w:rPr>
              <w:t>9.093</w:t>
            </w:r>
          </w:p>
        </w:tc>
        <w:tc>
          <w:tcPr>
            <w:tcW w:w="2551" w:type="dxa"/>
            <w:tcBorders>
              <w:left w:val="single" w:sz="4" w:space="0" w:color="auto"/>
            </w:tcBorders>
          </w:tcPr>
          <w:p w14:paraId="5BAB4201" w14:textId="2F1B8A43" w:rsidR="00F528F8" w:rsidRPr="00FA7BD1" w:rsidRDefault="00F528F8" w:rsidP="000121CC">
            <w:pPr>
              <w:cnfStyle w:val="000000010000" w:firstRow="0" w:lastRow="0" w:firstColumn="0" w:lastColumn="0" w:oddVBand="0" w:evenVBand="0" w:oddHBand="0" w:evenHBand="1" w:firstRowFirstColumn="0" w:firstRowLastColumn="0" w:lastRowFirstColumn="0" w:lastRowLastColumn="0"/>
              <w:rPr>
                <w:sz w:val="16"/>
                <w:szCs w:val="16"/>
              </w:rPr>
            </w:pPr>
            <w:r w:rsidRPr="00FA7BD1">
              <w:rPr>
                <w:sz w:val="16"/>
                <w:szCs w:val="16"/>
              </w:rPr>
              <w:t>14%</w:t>
            </w:r>
          </w:p>
        </w:tc>
      </w:tr>
      <w:tr w:rsidR="00D077BF" w14:paraId="12011647" w14:textId="77777777" w:rsidTr="00E24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0600F76B" w14:textId="5A9BB556" w:rsidR="00F528F8" w:rsidRPr="00FA7BD1" w:rsidRDefault="00F528F8" w:rsidP="000121CC">
            <w:pPr>
              <w:rPr>
                <w:b w:val="0"/>
                <w:sz w:val="16"/>
                <w:szCs w:val="16"/>
              </w:rPr>
            </w:pPr>
            <w:r w:rsidRPr="00FA7BD1">
              <w:rPr>
                <w:b w:val="0"/>
                <w:sz w:val="16"/>
                <w:szCs w:val="16"/>
              </w:rPr>
              <w:t>Cocaïne</w:t>
            </w:r>
          </w:p>
        </w:tc>
        <w:tc>
          <w:tcPr>
            <w:tcW w:w="2835" w:type="dxa"/>
            <w:tcBorders>
              <w:left w:val="single" w:sz="4" w:space="0" w:color="auto"/>
              <w:right w:val="single" w:sz="4" w:space="0" w:color="auto"/>
            </w:tcBorders>
          </w:tcPr>
          <w:p w14:paraId="6E206E21" w14:textId="22888547" w:rsidR="00F528F8" w:rsidRPr="00FA7BD1" w:rsidRDefault="00F528F8" w:rsidP="000121CC">
            <w:pPr>
              <w:cnfStyle w:val="000000100000" w:firstRow="0" w:lastRow="0" w:firstColumn="0" w:lastColumn="0" w:oddVBand="0" w:evenVBand="0" w:oddHBand="1" w:evenHBand="0" w:firstRowFirstColumn="0" w:firstRowLastColumn="0" w:lastRowFirstColumn="0" w:lastRowLastColumn="0"/>
              <w:rPr>
                <w:sz w:val="16"/>
                <w:szCs w:val="16"/>
              </w:rPr>
            </w:pPr>
            <w:r w:rsidRPr="00FA7BD1">
              <w:rPr>
                <w:sz w:val="16"/>
                <w:szCs w:val="16"/>
              </w:rPr>
              <w:t>7.295</w:t>
            </w:r>
          </w:p>
        </w:tc>
        <w:tc>
          <w:tcPr>
            <w:tcW w:w="2551" w:type="dxa"/>
            <w:tcBorders>
              <w:left w:val="single" w:sz="4" w:space="0" w:color="auto"/>
            </w:tcBorders>
          </w:tcPr>
          <w:p w14:paraId="6D2DD2E9" w14:textId="6A6DB0E2" w:rsidR="00F528F8" w:rsidRPr="00FA7BD1" w:rsidRDefault="00F528F8" w:rsidP="000121CC">
            <w:pPr>
              <w:cnfStyle w:val="000000100000" w:firstRow="0" w:lastRow="0" w:firstColumn="0" w:lastColumn="0" w:oddVBand="0" w:evenVBand="0" w:oddHBand="1" w:evenHBand="0" w:firstRowFirstColumn="0" w:firstRowLastColumn="0" w:lastRowFirstColumn="0" w:lastRowLastColumn="0"/>
              <w:rPr>
                <w:sz w:val="16"/>
                <w:szCs w:val="16"/>
              </w:rPr>
            </w:pPr>
            <w:r w:rsidRPr="00FA7BD1">
              <w:rPr>
                <w:sz w:val="16"/>
                <w:szCs w:val="16"/>
              </w:rPr>
              <w:t>11%</w:t>
            </w:r>
          </w:p>
        </w:tc>
      </w:tr>
      <w:tr w:rsidR="00D077BF" w14:paraId="2228D483" w14:textId="77777777" w:rsidTr="00E24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4EC06F58" w14:textId="3FEF3177" w:rsidR="00F528F8" w:rsidRPr="00FA7BD1" w:rsidRDefault="00F528F8" w:rsidP="000121CC">
            <w:pPr>
              <w:rPr>
                <w:b w:val="0"/>
                <w:sz w:val="16"/>
                <w:szCs w:val="16"/>
              </w:rPr>
            </w:pPr>
            <w:r w:rsidRPr="00FA7BD1">
              <w:rPr>
                <w:b w:val="0"/>
                <w:sz w:val="16"/>
                <w:szCs w:val="16"/>
              </w:rPr>
              <w:t>Cannabis</w:t>
            </w:r>
          </w:p>
        </w:tc>
        <w:tc>
          <w:tcPr>
            <w:tcW w:w="2835" w:type="dxa"/>
            <w:tcBorders>
              <w:left w:val="single" w:sz="4" w:space="0" w:color="auto"/>
              <w:right w:val="single" w:sz="4" w:space="0" w:color="auto"/>
            </w:tcBorders>
          </w:tcPr>
          <w:p w14:paraId="477C5CBC" w14:textId="56497746" w:rsidR="00F528F8" w:rsidRPr="00FA7BD1" w:rsidRDefault="00F528F8" w:rsidP="000121CC">
            <w:pPr>
              <w:cnfStyle w:val="000000010000" w:firstRow="0" w:lastRow="0" w:firstColumn="0" w:lastColumn="0" w:oddVBand="0" w:evenVBand="0" w:oddHBand="0" w:evenHBand="1" w:firstRowFirstColumn="0" w:firstRowLastColumn="0" w:lastRowFirstColumn="0" w:lastRowLastColumn="0"/>
              <w:rPr>
                <w:sz w:val="16"/>
                <w:szCs w:val="16"/>
              </w:rPr>
            </w:pPr>
            <w:r w:rsidRPr="00FA7BD1">
              <w:rPr>
                <w:sz w:val="16"/>
                <w:szCs w:val="16"/>
              </w:rPr>
              <w:t>10.816</w:t>
            </w:r>
          </w:p>
        </w:tc>
        <w:tc>
          <w:tcPr>
            <w:tcW w:w="2551" w:type="dxa"/>
            <w:tcBorders>
              <w:left w:val="single" w:sz="4" w:space="0" w:color="auto"/>
            </w:tcBorders>
          </w:tcPr>
          <w:p w14:paraId="08FE6301" w14:textId="5B71987D" w:rsidR="00F528F8" w:rsidRPr="00FA7BD1" w:rsidRDefault="00F528F8" w:rsidP="000121CC">
            <w:pPr>
              <w:cnfStyle w:val="000000010000" w:firstRow="0" w:lastRow="0" w:firstColumn="0" w:lastColumn="0" w:oddVBand="0" w:evenVBand="0" w:oddHBand="0" w:evenHBand="1" w:firstRowFirstColumn="0" w:firstRowLastColumn="0" w:lastRowFirstColumn="0" w:lastRowLastColumn="0"/>
              <w:rPr>
                <w:sz w:val="16"/>
                <w:szCs w:val="16"/>
              </w:rPr>
            </w:pPr>
            <w:r w:rsidRPr="00FA7BD1">
              <w:rPr>
                <w:sz w:val="16"/>
                <w:szCs w:val="16"/>
              </w:rPr>
              <w:t>17%</w:t>
            </w:r>
          </w:p>
        </w:tc>
      </w:tr>
      <w:tr w:rsidR="00D077BF" w14:paraId="62D6884E" w14:textId="77777777" w:rsidTr="00E24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136D7372" w14:textId="2FF3C801" w:rsidR="00F528F8" w:rsidRPr="00FA7BD1" w:rsidRDefault="00F528F8" w:rsidP="000121CC">
            <w:pPr>
              <w:rPr>
                <w:b w:val="0"/>
                <w:sz w:val="16"/>
                <w:szCs w:val="16"/>
              </w:rPr>
            </w:pPr>
            <w:r w:rsidRPr="00FA7BD1">
              <w:rPr>
                <w:b w:val="0"/>
                <w:sz w:val="16"/>
                <w:szCs w:val="16"/>
              </w:rPr>
              <w:t>Amfetamine</w:t>
            </w:r>
          </w:p>
        </w:tc>
        <w:tc>
          <w:tcPr>
            <w:tcW w:w="2835" w:type="dxa"/>
            <w:tcBorders>
              <w:left w:val="single" w:sz="4" w:space="0" w:color="auto"/>
              <w:right w:val="single" w:sz="4" w:space="0" w:color="auto"/>
            </w:tcBorders>
          </w:tcPr>
          <w:p w14:paraId="68F28553" w14:textId="364CAAFA" w:rsidR="00F528F8" w:rsidRPr="00FA7BD1" w:rsidRDefault="00F528F8" w:rsidP="000121CC">
            <w:pPr>
              <w:cnfStyle w:val="000000100000" w:firstRow="0" w:lastRow="0" w:firstColumn="0" w:lastColumn="0" w:oddVBand="0" w:evenVBand="0" w:oddHBand="1" w:evenHBand="0" w:firstRowFirstColumn="0" w:firstRowLastColumn="0" w:lastRowFirstColumn="0" w:lastRowLastColumn="0"/>
              <w:rPr>
                <w:sz w:val="16"/>
                <w:szCs w:val="16"/>
              </w:rPr>
            </w:pPr>
            <w:r w:rsidRPr="00FA7BD1">
              <w:rPr>
                <w:sz w:val="16"/>
                <w:szCs w:val="16"/>
              </w:rPr>
              <w:t>1.794</w:t>
            </w:r>
          </w:p>
        </w:tc>
        <w:tc>
          <w:tcPr>
            <w:tcW w:w="2551" w:type="dxa"/>
            <w:tcBorders>
              <w:left w:val="single" w:sz="4" w:space="0" w:color="auto"/>
            </w:tcBorders>
          </w:tcPr>
          <w:p w14:paraId="3AF1A1BC" w14:textId="3647FFC7" w:rsidR="00F528F8" w:rsidRPr="00FA7BD1" w:rsidRDefault="00F528F8" w:rsidP="000121CC">
            <w:pPr>
              <w:cnfStyle w:val="000000100000" w:firstRow="0" w:lastRow="0" w:firstColumn="0" w:lastColumn="0" w:oddVBand="0" w:evenVBand="0" w:oddHBand="1" w:evenHBand="0" w:firstRowFirstColumn="0" w:firstRowLastColumn="0" w:lastRowFirstColumn="0" w:lastRowLastColumn="0"/>
              <w:rPr>
                <w:sz w:val="16"/>
                <w:szCs w:val="16"/>
              </w:rPr>
            </w:pPr>
            <w:r w:rsidRPr="00FA7BD1">
              <w:rPr>
                <w:sz w:val="16"/>
                <w:szCs w:val="16"/>
              </w:rPr>
              <w:t>3%</w:t>
            </w:r>
          </w:p>
        </w:tc>
      </w:tr>
      <w:tr w:rsidR="00D077BF" w14:paraId="27727FBC" w14:textId="77777777" w:rsidTr="00E24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5B37FE76" w14:textId="032C4FA9" w:rsidR="00F528F8" w:rsidRPr="00FA7BD1" w:rsidRDefault="00F528F8" w:rsidP="000121CC">
            <w:pPr>
              <w:rPr>
                <w:b w:val="0"/>
                <w:sz w:val="16"/>
                <w:szCs w:val="16"/>
              </w:rPr>
            </w:pPr>
            <w:r w:rsidRPr="00FA7BD1">
              <w:rPr>
                <w:b w:val="0"/>
                <w:sz w:val="16"/>
                <w:szCs w:val="16"/>
              </w:rPr>
              <w:t>Ecstasy</w:t>
            </w:r>
          </w:p>
        </w:tc>
        <w:tc>
          <w:tcPr>
            <w:tcW w:w="2835" w:type="dxa"/>
            <w:tcBorders>
              <w:left w:val="single" w:sz="4" w:space="0" w:color="auto"/>
              <w:right w:val="single" w:sz="4" w:space="0" w:color="auto"/>
            </w:tcBorders>
          </w:tcPr>
          <w:p w14:paraId="0E29E4D0" w14:textId="55F8BC1E" w:rsidR="00F528F8" w:rsidRPr="00FA7BD1" w:rsidRDefault="00F528F8" w:rsidP="000121CC">
            <w:pPr>
              <w:cnfStyle w:val="000000010000" w:firstRow="0" w:lastRow="0" w:firstColumn="0" w:lastColumn="0" w:oddVBand="0" w:evenVBand="0" w:oddHBand="0" w:evenHBand="1" w:firstRowFirstColumn="0" w:firstRowLastColumn="0" w:lastRowFirstColumn="0" w:lastRowLastColumn="0"/>
              <w:rPr>
                <w:sz w:val="16"/>
                <w:szCs w:val="16"/>
              </w:rPr>
            </w:pPr>
            <w:r w:rsidRPr="00FA7BD1">
              <w:rPr>
                <w:sz w:val="16"/>
                <w:szCs w:val="16"/>
              </w:rPr>
              <w:t>122</w:t>
            </w:r>
          </w:p>
        </w:tc>
        <w:tc>
          <w:tcPr>
            <w:tcW w:w="2551" w:type="dxa"/>
            <w:tcBorders>
              <w:left w:val="single" w:sz="4" w:space="0" w:color="auto"/>
            </w:tcBorders>
          </w:tcPr>
          <w:p w14:paraId="783BC146" w14:textId="4255ADCE" w:rsidR="00F528F8" w:rsidRPr="00FA7BD1" w:rsidRDefault="00F528F8" w:rsidP="000121CC">
            <w:pPr>
              <w:cnfStyle w:val="000000010000" w:firstRow="0" w:lastRow="0" w:firstColumn="0" w:lastColumn="0" w:oddVBand="0" w:evenVBand="0" w:oddHBand="0" w:evenHBand="1" w:firstRowFirstColumn="0" w:firstRowLastColumn="0" w:lastRowFirstColumn="0" w:lastRowLastColumn="0"/>
              <w:rPr>
                <w:sz w:val="16"/>
                <w:szCs w:val="16"/>
              </w:rPr>
            </w:pPr>
            <w:r w:rsidRPr="00FA7BD1">
              <w:rPr>
                <w:sz w:val="16"/>
                <w:szCs w:val="16"/>
              </w:rPr>
              <w:t>0%</w:t>
            </w:r>
          </w:p>
        </w:tc>
      </w:tr>
      <w:tr w:rsidR="00D077BF" w14:paraId="77391D64" w14:textId="77777777" w:rsidTr="00E24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0234B1C5" w14:textId="2070F792" w:rsidR="00F528F8" w:rsidRPr="00FA7BD1" w:rsidRDefault="00F528F8" w:rsidP="000121CC">
            <w:pPr>
              <w:rPr>
                <w:b w:val="0"/>
                <w:sz w:val="16"/>
                <w:szCs w:val="16"/>
              </w:rPr>
            </w:pPr>
            <w:r w:rsidRPr="00FA7BD1">
              <w:rPr>
                <w:b w:val="0"/>
                <w:sz w:val="16"/>
                <w:szCs w:val="16"/>
              </w:rPr>
              <w:t>GHB</w:t>
            </w:r>
          </w:p>
        </w:tc>
        <w:tc>
          <w:tcPr>
            <w:tcW w:w="2835" w:type="dxa"/>
            <w:tcBorders>
              <w:left w:val="single" w:sz="4" w:space="0" w:color="auto"/>
              <w:right w:val="single" w:sz="4" w:space="0" w:color="auto"/>
            </w:tcBorders>
          </w:tcPr>
          <w:p w14:paraId="3A9493D4" w14:textId="28D64D45" w:rsidR="00F528F8" w:rsidRPr="00FA7BD1" w:rsidRDefault="00F528F8" w:rsidP="000121CC">
            <w:pPr>
              <w:cnfStyle w:val="000000100000" w:firstRow="0" w:lastRow="0" w:firstColumn="0" w:lastColumn="0" w:oddVBand="0" w:evenVBand="0" w:oddHBand="1" w:evenHBand="0" w:firstRowFirstColumn="0" w:firstRowLastColumn="0" w:lastRowFirstColumn="0" w:lastRowLastColumn="0"/>
              <w:rPr>
                <w:sz w:val="16"/>
                <w:szCs w:val="16"/>
              </w:rPr>
            </w:pPr>
            <w:r w:rsidRPr="00FA7BD1">
              <w:rPr>
                <w:sz w:val="16"/>
                <w:szCs w:val="16"/>
              </w:rPr>
              <w:t>837</w:t>
            </w:r>
          </w:p>
        </w:tc>
        <w:tc>
          <w:tcPr>
            <w:tcW w:w="2551" w:type="dxa"/>
            <w:tcBorders>
              <w:left w:val="single" w:sz="4" w:space="0" w:color="auto"/>
            </w:tcBorders>
          </w:tcPr>
          <w:p w14:paraId="70F80DDF" w14:textId="405F1081" w:rsidR="00F528F8" w:rsidRPr="00FA7BD1" w:rsidRDefault="00F528F8" w:rsidP="000121CC">
            <w:pPr>
              <w:cnfStyle w:val="000000100000" w:firstRow="0" w:lastRow="0" w:firstColumn="0" w:lastColumn="0" w:oddVBand="0" w:evenVBand="0" w:oddHBand="1" w:evenHBand="0" w:firstRowFirstColumn="0" w:firstRowLastColumn="0" w:lastRowFirstColumn="0" w:lastRowLastColumn="0"/>
              <w:rPr>
                <w:sz w:val="16"/>
                <w:szCs w:val="16"/>
              </w:rPr>
            </w:pPr>
            <w:r w:rsidRPr="00FA7BD1">
              <w:rPr>
                <w:sz w:val="16"/>
                <w:szCs w:val="16"/>
              </w:rPr>
              <w:t>1%</w:t>
            </w:r>
          </w:p>
        </w:tc>
      </w:tr>
      <w:tr w:rsidR="00D077BF" w14:paraId="4820E9D2" w14:textId="77777777" w:rsidTr="00E24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5106DBE9" w14:textId="1A0906CC" w:rsidR="00F528F8" w:rsidRPr="00FA7BD1" w:rsidRDefault="00F528F8" w:rsidP="000121CC">
            <w:pPr>
              <w:rPr>
                <w:b w:val="0"/>
                <w:sz w:val="16"/>
                <w:szCs w:val="16"/>
              </w:rPr>
            </w:pPr>
            <w:r w:rsidRPr="00FA7BD1">
              <w:rPr>
                <w:b w:val="0"/>
                <w:sz w:val="16"/>
                <w:szCs w:val="16"/>
              </w:rPr>
              <w:t>Medicijnen</w:t>
            </w:r>
          </w:p>
        </w:tc>
        <w:tc>
          <w:tcPr>
            <w:tcW w:w="2835" w:type="dxa"/>
            <w:tcBorders>
              <w:left w:val="single" w:sz="4" w:space="0" w:color="auto"/>
              <w:right w:val="single" w:sz="4" w:space="0" w:color="auto"/>
            </w:tcBorders>
          </w:tcPr>
          <w:p w14:paraId="0F2F67A4" w14:textId="67568318" w:rsidR="00F528F8" w:rsidRPr="00FA7BD1" w:rsidRDefault="00F528F8" w:rsidP="000121CC">
            <w:pPr>
              <w:cnfStyle w:val="000000010000" w:firstRow="0" w:lastRow="0" w:firstColumn="0" w:lastColumn="0" w:oddVBand="0" w:evenVBand="0" w:oddHBand="0" w:evenHBand="1" w:firstRowFirstColumn="0" w:firstRowLastColumn="0" w:lastRowFirstColumn="0" w:lastRowLastColumn="0"/>
              <w:rPr>
                <w:sz w:val="16"/>
                <w:szCs w:val="16"/>
              </w:rPr>
            </w:pPr>
            <w:r w:rsidRPr="00FA7BD1">
              <w:rPr>
                <w:sz w:val="16"/>
                <w:szCs w:val="16"/>
              </w:rPr>
              <w:t>839</w:t>
            </w:r>
          </w:p>
        </w:tc>
        <w:tc>
          <w:tcPr>
            <w:tcW w:w="2551" w:type="dxa"/>
            <w:tcBorders>
              <w:left w:val="single" w:sz="4" w:space="0" w:color="auto"/>
            </w:tcBorders>
          </w:tcPr>
          <w:p w14:paraId="28A7CAEF" w14:textId="7CF01864" w:rsidR="00F528F8" w:rsidRPr="00FA7BD1" w:rsidRDefault="00F528F8" w:rsidP="000121CC">
            <w:pPr>
              <w:cnfStyle w:val="000000010000" w:firstRow="0" w:lastRow="0" w:firstColumn="0" w:lastColumn="0" w:oddVBand="0" w:evenVBand="0" w:oddHBand="0" w:evenHBand="1" w:firstRowFirstColumn="0" w:firstRowLastColumn="0" w:lastRowFirstColumn="0" w:lastRowLastColumn="0"/>
              <w:rPr>
                <w:sz w:val="16"/>
                <w:szCs w:val="16"/>
              </w:rPr>
            </w:pPr>
            <w:r w:rsidRPr="00FA7BD1">
              <w:rPr>
                <w:sz w:val="16"/>
                <w:szCs w:val="16"/>
              </w:rPr>
              <w:t>1%</w:t>
            </w:r>
          </w:p>
        </w:tc>
      </w:tr>
      <w:tr w:rsidR="00D077BF" w14:paraId="0BA267E5" w14:textId="77777777" w:rsidTr="00E24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1F80D8E8" w14:textId="70382B8A" w:rsidR="00F528F8" w:rsidRPr="00FA7BD1" w:rsidRDefault="00F528F8" w:rsidP="000121CC">
            <w:pPr>
              <w:rPr>
                <w:b w:val="0"/>
                <w:sz w:val="16"/>
                <w:szCs w:val="16"/>
              </w:rPr>
            </w:pPr>
            <w:r w:rsidRPr="00FA7BD1">
              <w:rPr>
                <w:b w:val="0"/>
                <w:sz w:val="16"/>
                <w:szCs w:val="16"/>
              </w:rPr>
              <w:t>Gokken</w:t>
            </w:r>
          </w:p>
        </w:tc>
        <w:tc>
          <w:tcPr>
            <w:tcW w:w="2835" w:type="dxa"/>
            <w:tcBorders>
              <w:left w:val="single" w:sz="4" w:space="0" w:color="auto"/>
              <w:right w:val="single" w:sz="4" w:space="0" w:color="auto"/>
            </w:tcBorders>
          </w:tcPr>
          <w:p w14:paraId="2D0DFF0B" w14:textId="35EB3882" w:rsidR="00F528F8" w:rsidRPr="00FA7BD1" w:rsidRDefault="00F528F8" w:rsidP="000121CC">
            <w:pPr>
              <w:cnfStyle w:val="000000100000" w:firstRow="0" w:lastRow="0" w:firstColumn="0" w:lastColumn="0" w:oddVBand="0" w:evenVBand="0" w:oddHBand="1" w:evenHBand="0" w:firstRowFirstColumn="0" w:firstRowLastColumn="0" w:lastRowFirstColumn="0" w:lastRowLastColumn="0"/>
              <w:rPr>
                <w:sz w:val="16"/>
                <w:szCs w:val="16"/>
              </w:rPr>
            </w:pPr>
            <w:r w:rsidRPr="00FA7BD1">
              <w:rPr>
                <w:sz w:val="16"/>
                <w:szCs w:val="16"/>
              </w:rPr>
              <w:t>2.186</w:t>
            </w:r>
          </w:p>
        </w:tc>
        <w:tc>
          <w:tcPr>
            <w:tcW w:w="2551" w:type="dxa"/>
            <w:tcBorders>
              <w:left w:val="single" w:sz="4" w:space="0" w:color="auto"/>
            </w:tcBorders>
          </w:tcPr>
          <w:p w14:paraId="0CFE1CC5" w14:textId="1BE391F2" w:rsidR="00F528F8" w:rsidRPr="00FA7BD1" w:rsidRDefault="00F528F8" w:rsidP="000121CC">
            <w:pPr>
              <w:cnfStyle w:val="000000100000" w:firstRow="0" w:lastRow="0" w:firstColumn="0" w:lastColumn="0" w:oddVBand="0" w:evenVBand="0" w:oddHBand="1" w:evenHBand="0" w:firstRowFirstColumn="0" w:firstRowLastColumn="0" w:lastRowFirstColumn="0" w:lastRowLastColumn="0"/>
              <w:rPr>
                <w:sz w:val="16"/>
                <w:szCs w:val="16"/>
              </w:rPr>
            </w:pPr>
            <w:r w:rsidRPr="00FA7BD1">
              <w:rPr>
                <w:sz w:val="16"/>
                <w:szCs w:val="16"/>
              </w:rPr>
              <w:t>3%</w:t>
            </w:r>
          </w:p>
        </w:tc>
      </w:tr>
      <w:tr w:rsidR="00D077BF" w14:paraId="5EE55EC1" w14:textId="77777777" w:rsidTr="00E249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21531193" w14:textId="0462A5AB" w:rsidR="00F528F8" w:rsidRPr="00FA7BD1" w:rsidRDefault="00F528F8" w:rsidP="000121CC">
            <w:pPr>
              <w:rPr>
                <w:b w:val="0"/>
                <w:sz w:val="16"/>
                <w:szCs w:val="16"/>
              </w:rPr>
            </w:pPr>
            <w:r w:rsidRPr="00FA7BD1">
              <w:rPr>
                <w:b w:val="0"/>
                <w:sz w:val="16"/>
                <w:szCs w:val="16"/>
              </w:rPr>
              <w:t>Overig</w:t>
            </w:r>
          </w:p>
        </w:tc>
        <w:tc>
          <w:tcPr>
            <w:tcW w:w="2835" w:type="dxa"/>
            <w:tcBorders>
              <w:left w:val="single" w:sz="4" w:space="0" w:color="auto"/>
              <w:right w:val="single" w:sz="4" w:space="0" w:color="auto"/>
            </w:tcBorders>
          </w:tcPr>
          <w:p w14:paraId="0AD5EC87" w14:textId="577A3FCD" w:rsidR="00F528F8" w:rsidRPr="00FA7BD1" w:rsidRDefault="00F528F8" w:rsidP="000121CC">
            <w:pPr>
              <w:cnfStyle w:val="000000010000" w:firstRow="0" w:lastRow="0" w:firstColumn="0" w:lastColumn="0" w:oddVBand="0" w:evenVBand="0" w:oddHBand="0" w:evenHBand="1" w:firstRowFirstColumn="0" w:firstRowLastColumn="0" w:lastRowFirstColumn="0" w:lastRowLastColumn="0"/>
              <w:rPr>
                <w:sz w:val="16"/>
                <w:szCs w:val="16"/>
              </w:rPr>
            </w:pPr>
            <w:r w:rsidRPr="00FA7BD1">
              <w:rPr>
                <w:sz w:val="16"/>
                <w:szCs w:val="16"/>
              </w:rPr>
              <w:t>2.465</w:t>
            </w:r>
          </w:p>
        </w:tc>
        <w:tc>
          <w:tcPr>
            <w:tcW w:w="2551" w:type="dxa"/>
            <w:tcBorders>
              <w:left w:val="single" w:sz="4" w:space="0" w:color="auto"/>
            </w:tcBorders>
          </w:tcPr>
          <w:p w14:paraId="4BDFAC64" w14:textId="07EE7B89" w:rsidR="00F528F8" w:rsidRPr="00FA7BD1" w:rsidRDefault="00F528F8" w:rsidP="000121CC">
            <w:pPr>
              <w:cnfStyle w:val="000000010000" w:firstRow="0" w:lastRow="0" w:firstColumn="0" w:lastColumn="0" w:oddVBand="0" w:evenVBand="0" w:oddHBand="0" w:evenHBand="1" w:firstRowFirstColumn="0" w:firstRowLastColumn="0" w:lastRowFirstColumn="0" w:lastRowLastColumn="0"/>
              <w:rPr>
                <w:sz w:val="16"/>
                <w:szCs w:val="16"/>
              </w:rPr>
            </w:pPr>
            <w:r w:rsidRPr="00FA7BD1">
              <w:rPr>
                <w:sz w:val="16"/>
                <w:szCs w:val="16"/>
              </w:rPr>
              <w:t>4%</w:t>
            </w:r>
          </w:p>
        </w:tc>
      </w:tr>
      <w:tr w:rsidR="00D077BF" w14:paraId="6814DDC9" w14:textId="77777777" w:rsidTr="00E24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035B18B7" w14:textId="038D6454" w:rsidR="00F528F8" w:rsidRPr="00FA7BD1" w:rsidRDefault="00F528F8" w:rsidP="000121CC">
            <w:pPr>
              <w:rPr>
                <w:sz w:val="16"/>
                <w:szCs w:val="16"/>
              </w:rPr>
            </w:pPr>
            <w:r w:rsidRPr="00FA7BD1">
              <w:rPr>
                <w:sz w:val="16"/>
                <w:szCs w:val="16"/>
              </w:rPr>
              <w:t>Totaal</w:t>
            </w:r>
          </w:p>
        </w:tc>
        <w:tc>
          <w:tcPr>
            <w:tcW w:w="2835" w:type="dxa"/>
            <w:tcBorders>
              <w:left w:val="single" w:sz="4" w:space="0" w:color="auto"/>
              <w:right w:val="single" w:sz="4" w:space="0" w:color="auto"/>
            </w:tcBorders>
          </w:tcPr>
          <w:p w14:paraId="58CFE12C" w14:textId="624EAB1A" w:rsidR="00F528F8" w:rsidRPr="00FA7BD1" w:rsidRDefault="00F528F8" w:rsidP="000121CC">
            <w:pPr>
              <w:cnfStyle w:val="000000100000" w:firstRow="0" w:lastRow="0" w:firstColumn="0" w:lastColumn="0" w:oddVBand="0" w:evenVBand="0" w:oddHBand="1" w:evenHBand="0" w:firstRowFirstColumn="0" w:firstRowLastColumn="0" w:lastRowFirstColumn="0" w:lastRowLastColumn="0"/>
              <w:rPr>
                <w:sz w:val="16"/>
                <w:szCs w:val="16"/>
              </w:rPr>
            </w:pPr>
            <w:r w:rsidRPr="00FA7BD1">
              <w:rPr>
                <w:sz w:val="16"/>
                <w:szCs w:val="16"/>
              </w:rPr>
              <w:t>64.821</w:t>
            </w:r>
          </w:p>
        </w:tc>
        <w:tc>
          <w:tcPr>
            <w:tcW w:w="2551" w:type="dxa"/>
            <w:tcBorders>
              <w:left w:val="single" w:sz="4" w:space="0" w:color="auto"/>
            </w:tcBorders>
          </w:tcPr>
          <w:p w14:paraId="39FE33C5" w14:textId="7F06F44F" w:rsidR="00F528F8" w:rsidRPr="00FA7BD1" w:rsidRDefault="00F528F8" w:rsidP="000121CC">
            <w:pPr>
              <w:keepNext/>
              <w:cnfStyle w:val="000000100000" w:firstRow="0" w:lastRow="0" w:firstColumn="0" w:lastColumn="0" w:oddVBand="0" w:evenVBand="0" w:oddHBand="1" w:evenHBand="0" w:firstRowFirstColumn="0" w:firstRowLastColumn="0" w:lastRowFirstColumn="0" w:lastRowLastColumn="0"/>
              <w:rPr>
                <w:sz w:val="16"/>
                <w:szCs w:val="16"/>
              </w:rPr>
            </w:pPr>
            <w:r w:rsidRPr="00FA7BD1">
              <w:rPr>
                <w:sz w:val="16"/>
                <w:szCs w:val="16"/>
              </w:rPr>
              <w:t>100%</w:t>
            </w:r>
          </w:p>
        </w:tc>
      </w:tr>
    </w:tbl>
    <w:p w14:paraId="69FB6ADD" w14:textId="77777777" w:rsidR="0085343B" w:rsidRPr="0085343B" w:rsidRDefault="003C39A2" w:rsidP="000121CC">
      <w:pPr>
        <w:ind w:right="986"/>
        <w:jc w:val="both"/>
        <w:rPr>
          <w:sz w:val="14"/>
          <w:szCs w:val="14"/>
        </w:rPr>
      </w:pPr>
      <w:r w:rsidRPr="0085343B">
        <w:rPr>
          <w:i/>
          <w:sz w:val="14"/>
          <w:szCs w:val="14"/>
        </w:rPr>
        <w:t>Noot</w:t>
      </w:r>
      <w:r w:rsidR="00D077BF" w:rsidRPr="0085343B">
        <w:rPr>
          <w:i/>
          <w:sz w:val="14"/>
          <w:szCs w:val="14"/>
        </w:rPr>
        <w:t>.</w:t>
      </w:r>
      <w:r w:rsidR="00D077BF" w:rsidRPr="0085343B">
        <w:rPr>
          <w:sz w:val="14"/>
          <w:szCs w:val="14"/>
        </w:rPr>
        <w:t xml:space="preserve"> Herdrukt van “Kerncijfers verslavingszorg 2015: LADIS Landelijk Alcohol en Drugs Informatie Systeem”, door Wisselink, D. J., Kuij</w:t>
      </w:r>
      <w:r w:rsidR="00DC41E9" w:rsidRPr="0085343B">
        <w:rPr>
          <w:sz w:val="14"/>
          <w:szCs w:val="14"/>
        </w:rPr>
        <w:t>pers, W. G. T., &amp; Mol, A. 2016.</w:t>
      </w:r>
      <w:r w:rsidR="0085343B" w:rsidRPr="0085343B">
        <w:rPr>
          <w:sz w:val="14"/>
          <w:szCs w:val="14"/>
        </w:rPr>
        <w:t xml:space="preserve"> Geraadpleegd van http://cdn.bluenotion.nl/1b7662a764fa088ca7577160e97757ee8e6d6667b106aae1cd8349ce2b44dbbb.pdf</w:t>
      </w:r>
    </w:p>
    <w:p w14:paraId="12D4AF0E" w14:textId="77777777" w:rsidR="003C39A2" w:rsidRDefault="003C39A2" w:rsidP="00406DE9">
      <w:pPr>
        <w:spacing w:line="276" w:lineRule="auto"/>
        <w:jc w:val="both"/>
      </w:pPr>
    </w:p>
    <w:p w14:paraId="0C7A2DD8" w14:textId="3A2416AA" w:rsidR="00D077BF" w:rsidRDefault="00794B81" w:rsidP="005119BB">
      <w:pPr>
        <w:pStyle w:val="Kop3"/>
      </w:pPr>
      <w:bookmarkStart w:id="20" w:name="_Toc383627516"/>
      <w:bookmarkStart w:id="21" w:name="_Toc383765102"/>
      <w:bookmarkStart w:id="22" w:name="_Toc388927597"/>
      <w:bookmarkStart w:id="23" w:name="_Toc388952533"/>
      <w:r>
        <w:t>1.1.1</w:t>
      </w:r>
      <w:r w:rsidR="00DE75B9">
        <w:tab/>
      </w:r>
      <w:r w:rsidR="00E24947">
        <w:t xml:space="preserve"> Novadic-Kentron</w:t>
      </w:r>
      <w:bookmarkEnd w:id="20"/>
      <w:bookmarkEnd w:id="21"/>
      <w:bookmarkEnd w:id="22"/>
      <w:bookmarkEnd w:id="23"/>
      <w:r w:rsidR="00E24947">
        <w:t xml:space="preserve"> </w:t>
      </w:r>
    </w:p>
    <w:p w14:paraId="31F79F31" w14:textId="5577919B" w:rsidR="003D759F" w:rsidRDefault="007A5045" w:rsidP="000121CC">
      <w:pPr>
        <w:spacing w:line="276" w:lineRule="auto"/>
        <w:jc w:val="both"/>
      </w:pPr>
      <w:r>
        <w:t xml:space="preserve">Novadic-Kentron </w:t>
      </w:r>
      <w:r w:rsidR="005550E8">
        <w:t>be</w:t>
      </w:r>
      <w:r w:rsidR="00794B81">
        <w:t>heert achttien zorginstellingen</w:t>
      </w:r>
      <w:r w:rsidR="00595FCD">
        <w:t xml:space="preserve"> in Nederland</w:t>
      </w:r>
      <w:r w:rsidR="00794B81">
        <w:t xml:space="preserve"> </w:t>
      </w:r>
      <w:r w:rsidR="005550E8" w:rsidRPr="005550E8">
        <w:t>(Patiëntenfederatie Nederland, 2018)</w:t>
      </w:r>
      <w:r w:rsidR="005550E8">
        <w:t xml:space="preserve"> en beschrijft zichzelf als dé expert voor verslavingszorg en verslavingskunde in Brabant. </w:t>
      </w:r>
      <w:r w:rsidR="00437771">
        <w:t xml:space="preserve">De organisatie zet </w:t>
      </w:r>
      <w:r>
        <w:t xml:space="preserve">verslavingskennis in voor een gezonde, </w:t>
      </w:r>
      <w:r w:rsidR="00437771">
        <w:t xml:space="preserve">sociale en veilige samenleving, met als missie ‘Samen nieuwe kansen creëren’. </w:t>
      </w:r>
      <w:r w:rsidR="00F22FFC">
        <w:t>De organisatie onders</w:t>
      </w:r>
      <w:r w:rsidR="000C74BE">
        <w:t>teund cliënten bij</w:t>
      </w:r>
      <w:r w:rsidR="0017725F">
        <w:t xml:space="preserve"> herstel </w:t>
      </w:r>
      <w:r w:rsidR="00F22FFC">
        <w:t>in de wijk</w:t>
      </w:r>
      <w:r w:rsidR="000C74BE">
        <w:t>, bij de huisarts en in de door hen</w:t>
      </w:r>
      <w:r w:rsidR="00F22FFC">
        <w:t xml:space="preserve"> opgestelde klinieken</w:t>
      </w:r>
      <w:r w:rsidR="00CA3B40">
        <w:rPr>
          <w:b/>
        </w:rPr>
        <w:t xml:space="preserve"> </w:t>
      </w:r>
      <w:r w:rsidR="00BA129F">
        <w:t>(Novadic-Kentron, 2016)</w:t>
      </w:r>
      <w:r w:rsidR="00F22FFC">
        <w:t>.</w:t>
      </w:r>
      <w:r w:rsidR="000F66CB">
        <w:t xml:space="preserve"> </w:t>
      </w:r>
      <w:r w:rsidR="000F66CB" w:rsidRPr="007559C4">
        <w:t>In 2017 telde Novadic-Kentron 8039 cliënten, waarvan 1196 klinische opnames (Novadic-Kentron, 2018).</w:t>
      </w:r>
      <w:r w:rsidR="000F66CB">
        <w:t xml:space="preserve"> </w:t>
      </w:r>
      <w:r w:rsidR="00F22FFC">
        <w:t xml:space="preserve">Dit onderzoek </w:t>
      </w:r>
      <w:r w:rsidR="00794B81">
        <w:t>richt zich op de</w:t>
      </w:r>
      <w:r w:rsidR="00F22FFC">
        <w:t xml:space="preserve"> kliniek in Vught, hoofdlocatie van Novadic-Kentron. </w:t>
      </w:r>
    </w:p>
    <w:p w14:paraId="15162433" w14:textId="77777777" w:rsidR="00EB157A" w:rsidRDefault="00EB157A" w:rsidP="000121CC">
      <w:pPr>
        <w:spacing w:line="276" w:lineRule="auto"/>
        <w:jc w:val="both"/>
      </w:pPr>
    </w:p>
    <w:p w14:paraId="2AD5B6F0" w14:textId="3FA8F324" w:rsidR="00FA7BD1" w:rsidRPr="00FA7BD1" w:rsidRDefault="00F22FFC" w:rsidP="00EB157A">
      <w:pPr>
        <w:spacing w:line="276" w:lineRule="auto"/>
        <w:jc w:val="both"/>
      </w:pPr>
      <w:r>
        <w:t>Novadic-Kentron wordt gevormd</w:t>
      </w:r>
      <w:r w:rsidR="00AB669D">
        <w:t xml:space="preserve"> door professionele medewerkers die cliënten ondersteunen bij hun herstel.</w:t>
      </w:r>
      <w:r>
        <w:t xml:space="preserve"> Zij sluiten aan bij de vraag</w:t>
      </w:r>
      <w:r w:rsidR="00AB669D">
        <w:t xml:space="preserve">; nemen niet over, maar voegen toe. Indien nodig neemt de organisatie de regie. Het behandelaanbod is vormgegeven vanuit de </w:t>
      </w:r>
      <w:r w:rsidR="00AB669D" w:rsidRPr="00953E54">
        <w:rPr>
          <w:i/>
        </w:rPr>
        <w:t>biopsychosociale benadering</w:t>
      </w:r>
      <w:r w:rsidR="00AB669D">
        <w:t xml:space="preserve"> </w:t>
      </w:r>
      <w:r w:rsidR="00BA129F">
        <w:t xml:space="preserve">(Novadic-Kentron, 2016). </w:t>
      </w:r>
      <w:r w:rsidR="00CE2922">
        <w:t>Het biopsychosociale model stelt dat ziekte en gezondheid altijd het resultaat is van een complex samenspel van biologische, psychologische en sociale factoren, inclusief gedrag.</w:t>
      </w:r>
      <w:r w:rsidR="002D004D">
        <w:t xml:space="preserve"> De invloed van elk van deze drie factoren is geen constant</w:t>
      </w:r>
      <w:r w:rsidR="00E87C3F">
        <w:t>e</w:t>
      </w:r>
      <w:r w:rsidR="002D004D">
        <w:t>,</w:t>
      </w:r>
      <w:r w:rsidR="00EB157A">
        <w:t xml:space="preserve"> het kan per situatie en per individu van het ene op het andere moment fluctueren</w:t>
      </w:r>
      <w:r w:rsidR="00901248">
        <w:rPr>
          <w:b/>
        </w:rPr>
        <w:t xml:space="preserve"> </w:t>
      </w:r>
      <w:r w:rsidR="00901248">
        <w:t>(Vingerhoets, 2004).</w:t>
      </w:r>
      <w:r w:rsidR="002D004D">
        <w:rPr>
          <w:b/>
        </w:rPr>
        <w:t xml:space="preserve"> </w:t>
      </w:r>
      <w:r w:rsidR="002D004D">
        <w:t xml:space="preserve">Voortkomend uit het biopsychosociale model </w:t>
      </w:r>
      <w:r w:rsidR="008D6554">
        <w:t>behandeld</w:t>
      </w:r>
      <w:r w:rsidR="002D004D">
        <w:t xml:space="preserve"> Novadic-Kentron </w:t>
      </w:r>
      <w:r w:rsidR="00B70828">
        <w:t>verslaving als gevolg van een samenspel tussen biologische, psyc</w:t>
      </w:r>
      <w:r w:rsidR="003D759F">
        <w:t xml:space="preserve">hologische en sociale factoren </w:t>
      </w:r>
      <w:r w:rsidR="00BA129F">
        <w:t>(Novadic-Kentron, 2016).</w:t>
      </w:r>
    </w:p>
    <w:p w14:paraId="465D238F" w14:textId="619A38D2" w:rsidR="008066FF" w:rsidRDefault="00E076CB" w:rsidP="000121CC">
      <w:pPr>
        <w:spacing w:line="276" w:lineRule="auto"/>
        <w:jc w:val="both"/>
      </w:pPr>
      <w:r>
        <w:t xml:space="preserve">Centraal in de zorgvisie van Novadic-Kentron staat </w:t>
      </w:r>
      <w:r w:rsidR="003C603F">
        <w:t xml:space="preserve">de </w:t>
      </w:r>
      <w:r w:rsidR="003C603F" w:rsidRPr="003C603F">
        <w:rPr>
          <w:i/>
        </w:rPr>
        <w:t>Community Reinforcement Approach (CRA).</w:t>
      </w:r>
      <w:r w:rsidR="003C603F">
        <w:t xml:space="preserve"> CRA is een cognitief-gedragsmatige behandeling die zich richt op gedragsverandering bij mensen die afhankelijk zijn van middelen. </w:t>
      </w:r>
      <w:r w:rsidR="00A84A46">
        <w:t>De behandeling is gebaseerd op de aanname dat bekrachtigers uit de sociale omgeving</w:t>
      </w:r>
      <w:r w:rsidR="00426177">
        <w:t xml:space="preserve"> van</w:t>
      </w:r>
      <w:r w:rsidR="00A84A46">
        <w:t xml:space="preserve"> invloed zijn en bepalen of het gebruik van middelen wordt voortgezet. </w:t>
      </w:r>
      <w:r w:rsidR="00BC3118">
        <w:lastRenderedPageBreak/>
        <w:t>De methode richt zich dan ook primair op bekrachtigers in de fysieke omgeving, zoals het gezin, de woonomgeving, vrijetijdsbestedi</w:t>
      </w:r>
      <w:r w:rsidR="00EB157A">
        <w:t xml:space="preserve">ng en werk </w:t>
      </w:r>
      <w:r w:rsidR="00BA129F">
        <w:t xml:space="preserve">(Meyers, 2014). </w:t>
      </w:r>
      <w:r w:rsidR="00BC3118">
        <w:t>Door het aanreiken van positieve alternatiev</w:t>
      </w:r>
      <w:r w:rsidR="00F268F0">
        <w:t xml:space="preserve">en voor het gebruik van alcohol en </w:t>
      </w:r>
      <w:r w:rsidR="00BC3118">
        <w:t>drugs, gokken of gamen, probeert Novadic-Kentron het gedrag van de cliënt</w:t>
      </w:r>
      <w:r w:rsidR="00595FCD">
        <w:t xml:space="preserve">en te veranderen </w:t>
      </w:r>
      <w:r w:rsidR="00D171F0">
        <w:t>(Novadic-Kentron, 2016)</w:t>
      </w:r>
      <w:r w:rsidR="00595FCD">
        <w:t>.</w:t>
      </w:r>
    </w:p>
    <w:p w14:paraId="35855BC3" w14:textId="77777777" w:rsidR="00595FCD" w:rsidRDefault="00595FCD" w:rsidP="000121CC">
      <w:pPr>
        <w:spacing w:line="276" w:lineRule="auto"/>
        <w:jc w:val="both"/>
      </w:pPr>
    </w:p>
    <w:p w14:paraId="1BE94A15" w14:textId="08C04605" w:rsidR="006442AB" w:rsidRDefault="00B728F7" w:rsidP="000121CC">
      <w:pPr>
        <w:spacing w:line="276" w:lineRule="auto"/>
        <w:jc w:val="both"/>
      </w:pPr>
      <w:r>
        <w:t xml:space="preserve">Een andere pijler binnen de zorg van Novadic-Kentron is </w:t>
      </w:r>
      <w:r w:rsidRPr="00B728F7">
        <w:rPr>
          <w:i/>
        </w:rPr>
        <w:t>Herstelondersteunende zorg</w:t>
      </w:r>
      <w:r w:rsidR="00595FCD">
        <w:rPr>
          <w:i/>
        </w:rPr>
        <w:t xml:space="preserve"> (HOZ)</w:t>
      </w:r>
      <w:r>
        <w:rPr>
          <w:i/>
        </w:rPr>
        <w:t>.</w:t>
      </w:r>
      <w:r w:rsidR="00B247E7">
        <w:rPr>
          <w:i/>
        </w:rPr>
        <w:t xml:space="preserve"> </w:t>
      </w:r>
      <w:r w:rsidR="00EB157A">
        <w:t xml:space="preserve">HOZ zorg gaat </w:t>
      </w:r>
      <w:r w:rsidR="00BF7C7A">
        <w:t xml:space="preserve">om het ondersteunen bij het herstel van de identiteit, gezondheid, het dagelijks functioneren en het rol functioneren in de maatschappij. </w:t>
      </w:r>
      <w:r w:rsidR="00FA7BD1">
        <w:t>Begeleiding en zorg heb</w:t>
      </w:r>
      <w:r w:rsidR="00CF4FA6">
        <w:t>ben als doel om mensen te begeleiden</w:t>
      </w:r>
      <w:r w:rsidR="00FA7BD1">
        <w:t xml:space="preserve"> om zov</w:t>
      </w:r>
      <w:r w:rsidR="00BD7AEF">
        <w:t xml:space="preserve">eel mogelijk zichzelf te helpen </w:t>
      </w:r>
      <w:r w:rsidR="00BD7AEF" w:rsidRPr="00BD7AEF">
        <w:t>(Hendriksen-Favier, Nijmens, &amp; Van Rooijen, 2012)</w:t>
      </w:r>
      <w:r w:rsidR="00BD7AEF">
        <w:t>.</w:t>
      </w:r>
      <w:r w:rsidR="00FA7BD1" w:rsidRPr="00FA7BD1">
        <w:t xml:space="preserve"> </w:t>
      </w:r>
      <w:r w:rsidR="00BF7C7A">
        <w:t xml:space="preserve">Novadic-Kentron </w:t>
      </w:r>
      <w:r>
        <w:t xml:space="preserve">richt zich op de kracht van de cliënt, op </w:t>
      </w:r>
      <w:r w:rsidRPr="00FA7BD1">
        <w:t>empowerment</w:t>
      </w:r>
      <w:r>
        <w:t xml:space="preserve"> en op hetgeen wat de cliënt wél kan. De cliënt heeft de regie over </w:t>
      </w:r>
      <w:r w:rsidR="00EA531E">
        <w:t>het</w:t>
      </w:r>
      <w:r>
        <w:t xml:space="preserve"> eigen leven en hiermee ook over </w:t>
      </w:r>
      <w:r w:rsidR="00EA531E">
        <w:t xml:space="preserve">de </w:t>
      </w:r>
      <w:r>
        <w:t xml:space="preserve">zorg. Behandelaren nemen zo min mogelijk over van de cliënt; hoe meer de cliënt zelf </w:t>
      </w:r>
      <w:r w:rsidR="00EA531E">
        <w:t>aan</w:t>
      </w:r>
      <w:r>
        <w:t xml:space="preserve"> herstel</w:t>
      </w:r>
      <w:r w:rsidR="00EA531E">
        <w:t xml:space="preserve"> doet</w:t>
      </w:r>
      <w:r>
        <w:t xml:space="preserve">, hoe meer </w:t>
      </w:r>
      <w:r w:rsidR="00EA531E">
        <w:t>de</w:t>
      </w:r>
      <w:r>
        <w:t xml:space="preserve"> eigenwaarde groet</w:t>
      </w:r>
      <w:r w:rsidR="00BA129F">
        <w:t xml:space="preserve"> (Novadic-Kentron, 2016)</w:t>
      </w:r>
      <w:bookmarkStart w:id="24" w:name="_Toc383627517"/>
      <w:bookmarkStart w:id="25" w:name="_Toc383765103"/>
      <w:r w:rsidR="00FA7BD1">
        <w:t>.</w:t>
      </w:r>
    </w:p>
    <w:p w14:paraId="30357C8B" w14:textId="77777777" w:rsidR="00FA7BD1" w:rsidRDefault="00FA7BD1" w:rsidP="000121CC">
      <w:pPr>
        <w:spacing w:line="276" w:lineRule="auto"/>
        <w:jc w:val="both"/>
      </w:pPr>
    </w:p>
    <w:p w14:paraId="2D007BC0" w14:textId="6BDC7706" w:rsidR="006442AB" w:rsidRPr="006442AB" w:rsidRDefault="006038A2" w:rsidP="004961CD">
      <w:pPr>
        <w:pStyle w:val="Kop2"/>
      </w:pPr>
      <w:bookmarkStart w:id="26" w:name="_Toc388952534"/>
      <w:r>
        <w:t>1.2</w:t>
      </w:r>
      <w:r w:rsidR="00DE75B9">
        <w:tab/>
      </w:r>
      <w:r w:rsidR="005840E3">
        <w:t>Doelgroep</w:t>
      </w:r>
      <w:bookmarkEnd w:id="24"/>
      <w:bookmarkEnd w:id="25"/>
      <w:bookmarkEnd w:id="26"/>
    </w:p>
    <w:p w14:paraId="6D6787ED" w14:textId="1A627ED8" w:rsidR="00C00C1A" w:rsidRDefault="00F832B7" w:rsidP="000121CC">
      <w:pPr>
        <w:spacing w:line="276" w:lineRule="auto"/>
        <w:jc w:val="both"/>
      </w:pPr>
      <w:r>
        <w:t xml:space="preserve">Novadic-Kentron biedt zowel hulp aan jongeren als aan ouderen. Jongeren met de leeftijd </w:t>
      </w:r>
      <w:r w:rsidR="00A27679">
        <w:t xml:space="preserve">twaalf tot en </w:t>
      </w:r>
      <w:r w:rsidR="00EA531E">
        <w:t xml:space="preserve">met </w:t>
      </w:r>
      <w:r w:rsidR="009B7057">
        <w:t xml:space="preserve">vierentwintig </w:t>
      </w:r>
      <w:r>
        <w:t>jaar worden behandeld in de jongerenklinieken, genaamd Kentra24. Volwassenen vanaf de leeftijd 24 worden behandeld in de regulieren klinieken. Iedere kliniek is opgedeeld in een aantal afdelingen, ingericht op zorg</w:t>
      </w:r>
      <w:r w:rsidR="00EA531E">
        <w:t xml:space="preserve">niveau (Novadic-Kentron, 2016). </w:t>
      </w:r>
      <w:r w:rsidR="00207C81">
        <w:t xml:space="preserve">Het onderzoek richt zicht op </w:t>
      </w:r>
      <w:r w:rsidR="00000C54">
        <w:t xml:space="preserve">één specifieke afdeling </w:t>
      </w:r>
      <w:r w:rsidR="00716F1E">
        <w:t>binnen</w:t>
      </w:r>
      <w:r w:rsidR="00000C54">
        <w:t xml:space="preserve"> de hoofdkliniek te V</w:t>
      </w:r>
      <w:r w:rsidR="00586E10">
        <w:t>ught</w:t>
      </w:r>
      <w:r w:rsidR="00EA531E">
        <w:t>;</w:t>
      </w:r>
      <w:r w:rsidR="00000C54">
        <w:t xml:space="preserve"> </w:t>
      </w:r>
      <w:r w:rsidR="00EA531E">
        <w:t xml:space="preserve">afdeling DD </w:t>
      </w:r>
      <w:r w:rsidR="00207C81">
        <w:t xml:space="preserve">Medium-Care. </w:t>
      </w:r>
      <w:r w:rsidR="00000C54">
        <w:t xml:space="preserve">Dit </w:t>
      </w:r>
      <w:r w:rsidR="00EA531E">
        <w:t>betekent dat</w:t>
      </w:r>
      <w:r w:rsidR="00000C54">
        <w:t xml:space="preserve"> de doelgroep gelijktijdig kampt met een psychisch</w:t>
      </w:r>
      <w:r w:rsidR="00A13835">
        <w:t>e aandoening é</w:t>
      </w:r>
      <w:r w:rsidR="0006119E">
        <w:t xml:space="preserve">n verslaving. </w:t>
      </w:r>
      <w:r w:rsidR="00DD48D2">
        <w:t xml:space="preserve">DD Medium-Care is een open afdeling, </w:t>
      </w:r>
      <w:r w:rsidR="00A13835">
        <w:t xml:space="preserve">over het algemeen is het merendeel </w:t>
      </w:r>
      <w:r w:rsidR="00B73107">
        <w:t xml:space="preserve">van de cliënten </w:t>
      </w:r>
      <w:r w:rsidR="00DD48D2">
        <w:t>vrijwillig opgenomen</w:t>
      </w:r>
      <w:r w:rsidR="00A13835">
        <w:t xml:space="preserve"> (M. IJpelaar, persoonlijke communicatie, 22 februari 2018)</w:t>
      </w:r>
      <w:r w:rsidR="00DD48D2">
        <w:t xml:space="preserve">. Een enkele cliënt moet verplicht een behandeling ondergaan in het kader van een juridische maatregel of rechtelijke machtiging. Een rechtelijke machtiging (RM) is een beslissing van de rechter dat een cliënt gedwongen opgenomen moet worden of blijven </w:t>
      </w:r>
      <w:r w:rsidR="0006119E" w:rsidRPr="0006119E">
        <w:t>(Ministerie van Volksgezondheid, 2014)</w:t>
      </w:r>
      <w:r w:rsidR="0006119E">
        <w:t>.</w:t>
      </w:r>
      <w:r w:rsidR="00956531">
        <w:t xml:space="preserve"> </w:t>
      </w:r>
      <w:r w:rsidR="00A13835">
        <w:t>De c</w:t>
      </w:r>
      <w:r w:rsidR="00956531">
        <w:t>liënten worden begeleid door een team bestaande uit verpleegkundigen, sociotherapeuten en ervaringsdeskundigen (M. IJpelaar, persoonlijke communicatie, 22 februari 2018).</w:t>
      </w:r>
    </w:p>
    <w:p w14:paraId="462C6DC7" w14:textId="77777777" w:rsidR="00FA7BD1" w:rsidRDefault="00FA7BD1" w:rsidP="000121CC">
      <w:pPr>
        <w:spacing w:line="276" w:lineRule="auto"/>
        <w:jc w:val="both"/>
      </w:pPr>
    </w:p>
    <w:p w14:paraId="7913DBCC" w14:textId="70D068DC" w:rsidR="00390117" w:rsidRDefault="00C00C1A" w:rsidP="000121CC">
      <w:pPr>
        <w:spacing w:line="276" w:lineRule="auto"/>
        <w:jc w:val="both"/>
      </w:pPr>
      <w:r>
        <w:t xml:space="preserve">Het onderzoek </w:t>
      </w:r>
      <w:r w:rsidR="003458E3">
        <w:t>heeft</w:t>
      </w:r>
      <w:r w:rsidR="003D759F">
        <w:t xml:space="preserve"> daarnaast</w:t>
      </w:r>
      <w:r w:rsidR="003458E3">
        <w:t xml:space="preserve"> betrekking tot </w:t>
      </w:r>
      <w:r>
        <w:t xml:space="preserve">de ervaringsdeskundigen binnen afdeling DD Medium-Care. </w:t>
      </w:r>
      <w:r w:rsidR="003458E3">
        <w:t>Ervaringsdeskundigheid kan op vele manieren worde</w:t>
      </w:r>
      <w:r w:rsidR="00EA531E">
        <w:t>n ingezet in de hulpverlening. D</w:t>
      </w:r>
      <w:r w:rsidR="003458E3">
        <w:t xml:space="preserve">e één legt het accent meer op het persoonlijk begeleiderschap en de ander meer op het inzetten van ervaringsdeskundigheid </w:t>
      </w:r>
      <w:r w:rsidR="003458E3" w:rsidRPr="003458E3">
        <w:t>(Posthouwer &amp; Timmer, 2013)</w:t>
      </w:r>
      <w:r w:rsidR="003458E3">
        <w:t>. Het onderzoek richt zich op de ervaringsdeskundige</w:t>
      </w:r>
      <w:r w:rsidR="00EA531E">
        <w:t>n</w:t>
      </w:r>
      <w:r w:rsidR="003458E3">
        <w:t xml:space="preserve"> binnen afdeling DD Medium-Care, waarbij het accent meer ligt op persoonlijk begeleiderschap dan op ervaringsdeskundigheid. </w:t>
      </w:r>
      <w:r w:rsidR="00390117">
        <w:br w:type="page"/>
      </w:r>
    </w:p>
    <w:p w14:paraId="20C09346" w14:textId="0144A85A" w:rsidR="00390117" w:rsidRDefault="00390117" w:rsidP="00186215">
      <w:pPr>
        <w:pStyle w:val="Kop1"/>
      </w:pPr>
      <w:bookmarkStart w:id="27" w:name="_Toc383627520"/>
      <w:bookmarkStart w:id="28" w:name="_Toc383765106"/>
      <w:bookmarkStart w:id="29" w:name="_Toc388952535"/>
      <w:r>
        <w:lastRenderedPageBreak/>
        <w:t>Hoofdstuk 2: Analyse</w:t>
      </w:r>
      <w:bookmarkEnd w:id="27"/>
      <w:bookmarkEnd w:id="28"/>
      <w:bookmarkEnd w:id="29"/>
      <w:r>
        <w:t xml:space="preserve"> </w:t>
      </w:r>
    </w:p>
    <w:p w14:paraId="024206CD" w14:textId="5F1B2933" w:rsidR="00094152" w:rsidRDefault="004E4DFD" w:rsidP="000121CC">
      <w:pPr>
        <w:spacing w:line="276" w:lineRule="auto"/>
        <w:jc w:val="both"/>
      </w:pPr>
      <w:r>
        <w:t>In dit hoofdstuk wordt de aanleiding</w:t>
      </w:r>
      <w:r w:rsidR="001D03B2">
        <w:t xml:space="preserve"> van</w:t>
      </w:r>
      <w:r w:rsidR="00B5698C">
        <w:t xml:space="preserve"> het o</w:t>
      </w:r>
      <w:r w:rsidR="001D03B2">
        <w:t xml:space="preserve">nderzoek toegelicht waarna </w:t>
      </w:r>
      <w:r w:rsidR="00B5698C">
        <w:t xml:space="preserve">de </w:t>
      </w:r>
      <w:r w:rsidR="001D03B2">
        <w:t>onderzoeks</w:t>
      </w:r>
      <w:r w:rsidR="00B5698C">
        <w:t xml:space="preserve">vraag </w:t>
      </w:r>
      <w:r w:rsidR="001D03B2">
        <w:t xml:space="preserve">wordt </w:t>
      </w:r>
      <w:r w:rsidR="00B5698C">
        <w:t xml:space="preserve">geanalyseerd. De analyse is </w:t>
      </w:r>
      <w:r w:rsidR="001D03B2">
        <w:t xml:space="preserve">verdeeld in </w:t>
      </w:r>
      <w:r w:rsidR="00B5698C">
        <w:t>micro</w:t>
      </w:r>
      <w:r w:rsidR="00506FDC">
        <w:t xml:space="preserve">-, meso- en </w:t>
      </w:r>
      <w:r w:rsidR="00B5698C">
        <w:t xml:space="preserve">macro- niveau. Binnen dit onderzoek verwijst microniveau naar het team (afdeling DD Medium-Care), mesoniveau naar de organisatie (Novadic-Kentron) en macroniveau naar de Nederlandse samenleving. </w:t>
      </w:r>
    </w:p>
    <w:p w14:paraId="30086D1C" w14:textId="77777777" w:rsidR="00BE6437" w:rsidRDefault="00BE6437" w:rsidP="000121CC">
      <w:pPr>
        <w:spacing w:line="276" w:lineRule="auto"/>
        <w:jc w:val="both"/>
      </w:pPr>
    </w:p>
    <w:p w14:paraId="66EE793E" w14:textId="15B0D105" w:rsidR="00BE3235" w:rsidRDefault="00DE75B9" w:rsidP="004961CD">
      <w:pPr>
        <w:pStyle w:val="Kop2"/>
      </w:pPr>
      <w:bookmarkStart w:id="30" w:name="_Toc383627521"/>
      <w:bookmarkStart w:id="31" w:name="_Toc383765107"/>
      <w:bookmarkStart w:id="32" w:name="_Toc388952536"/>
      <w:r>
        <w:t xml:space="preserve">2.1 </w:t>
      </w:r>
      <w:r>
        <w:tab/>
      </w:r>
      <w:r w:rsidR="008A4EAA">
        <w:t>Aanleiding</w:t>
      </w:r>
      <w:bookmarkEnd w:id="30"/>
      <w:bookmarkEnd w:id="31"/>
      <w:bookmarkEnd w:id="32"/>
    </w:p>
    <w:p w14:paraId="5704369F" w14:textId="21BDE05C" w:rsidR="00E86E38" w:rsidRDefault="00E97B49" w:rsidP="00E86E38">
      <w:pPr>
        <w:spacing w:line="276" w:lineRule="auto"/>
        <w:jc w:val="both"/>
      </w:pPr>
      <w:r>
        <w:t xml:space="preserve">De traditionele behandeling van verslavingsproblematiek is gebaseerd op een medisch model, ziekte wordt </w:t>
      </w:r>
      <w:r w:rsidR="00184370">
        <w:t>beschouwd</w:t>
      </w:r>
      <w:r>
        <w:t xml:space="preserve"> als een op zichzelf staande factor die gediagnostiseerd en behandeld dient te </w:t>
      </w:r>
      <w:r w:rsidRPr="00BD7AEF">
        <w:t>worden (Engel, 2012).</w:t>
      </w:r>
      <w:r>
        <w:t xml:space="preserve"> Het begrip ‘herstel’ heeft hierdoor een medische betekenis, namelijk het verminder van de klachten en/ of symptomen van de (psychische) aandoening. In het medisch model komen andere aspecten als gevoelens van machteloos- en hopeloosheid en het verlies van sociale- en maatschappelijke rollen niet voldoende aan bod terwijl deze factoren wel invloed hebben op de behandelresultaten (</w:t>
      </w:r>
      <w:r w:rsidRPr="00417644">
        <w:t>Davidson, Bellamy, Guy, &amp; Miller, 2012).</w:t>
      </w:r>
      <w:r>
        <w:t xml:space="preserve"> Dit zorgt voor een paradigmaverschuiving binnen de </w:t>
      </w:r>
      <w:r w:rsidRPr="000121CC">
        <w:t xml:space="preserve">geestelijke gezondheidszorg (GGZ). Het medische perspectief, gericht op het probleem, wordt naar achter verschoven door </w:t>
      </w:r>
      <w:r>
        <w:t>HOZ (GGZ Nederland, 2009)</w:t>
      </w:r>
      <w:r w:rsidRPr="00BD7AEF">
        <w:t>.</w:t>
      </w:r>
      <w:r>
        <w:t xml:space="preserve"> Bij HOZ gaat het om het ondersteunen bij het herstel van de identiteit, gezondheid, het dagelijks </w:t>
      </w:r>
      <w:r w:rsidRPr="00313B47">
        <w:t xml:space="preserve">functioneren en </w:t>
      </w:r>
      <w:r w:rsidR="00313B47" w:rsidRPr="00313B47">
        <w:t>de rol</w:t>
      </w:r>
      <w:r w:rsidRPr="00313B47">
        <w:t xml:space="preserve"> </w:t>
      </w:r>
      <w:r w:rsidR="00313B47" w:rsidRPr="00313B47">
        <w:t xml:space="preserve">in </w:t>
      </w:r>
      <w:r w:rsidRPr="00313B47">
        <w:t>de maatschappij. Het</w:t>
      </w:r>
      <w:r>
        <w:t xml:space="preserve"> gaat niet alleen om het behandelen van de ziekt</w:t>
      </w:r>
      <w:r w:rsidR="00313B47">
        <w:t>everschijnselen, maar ook</w:t>
      </w:r>
      <w:r>
        <w:t xml:space="preserve"> om </w:t>
      </w:r>
      <w:r w:rsidR="00313B47">
        <w:t xml:space="preserve">het </w:t>
      </w:r>
      <w:r>
        <w:t xml:space="preserve">ondersteunen bij activiteiten </w:t>
      </w:r>
      <w:r w:rsidR="00313B47">
        <w:t>zo</w:t>
      </w:r>
      <w:r>
        <w:t xml:space="preserve">als grenzen bewaken, gezond leven en het huishouden oppakken (Droes &amp; Witsenburg, 2012). Herstel wordt hierin gezien als het eigen proces van de herstellende en is dus iets wat de cliënt zelf doet (Anthony, 1990). Een van de kernpunten van HOZ is het creëren van een derde kennisbron naast wetenschappelijke- en professionele kennis, namelijk: ervaringskennis. Wetenschappelijke kennis wordt hierin gevormd door theoretische kennis, professionele kennis door praktijkervaring en ervaringskennis door het reflecteren op eigen ervaringen </w:t>
      </w:r>
      <w:r w:rsidRPr="00BD7AEF">
        <w:t>(Oudebosch &amp; Rutten, 2010)</w:t>
      </w:r>
      <w:r>
        <w:t>. Ervaringskennis speelt een belangrijke rol in herstelprocessen. De kennis wordt gebruik om het eigen herstelproces te bevorderen en om eigen kracht te (her)ontdekken. De inzet van ervaringske</w:t>
      </w:r>
      <w:r w:rsidR="00727DDC">
        <w:t>nnis is hierdoor onmisbaar in</w:t>
      </w:r>
      <w:r>
        <w:t xml:space="preserve"> HOZ. Zodra ervaringskennis op een professionele manier wordt ingezet, wordt gesproken van ervaringsdeskundigheid </w:t>
      </w:r>
      <w:r w:rsidRPr="00F83D17">
        <w:t>(Posthouwer &amp; Timmer, 2013).</w:t>
      </w:r>
      <w:r>
        <w:t xml:space="preserve"> Dit zorgt in de praktijk voor een behoefte aan een eenduidige opvatting over de kern van de inzet van ervaringsdeskundigheid en de competenties die daarmee samenhangen (Van Bakel et al., 2013).  </w:t>
      </w:r>
    </w:p>
    <w:p w14:paraId="57B062AD" w14:textId="77777777" w:rsidR="00E86E38" w:rsidRDefault="00E86E38" w:rsidP="00E86E38">
      <w:pPr>
        <w:spacing w:line="276" w:lineRule="auto"/>
        <w:jc w:val="both"/>
      </w:pPr>
    </w:p>
    <w:p w14:paraId="78BAB13F" w14:textId="7DB66742" w:rsidR="00E97B49" w:rsidRPr="00E86E38" w:rsidRDefault="00727DDC" w:rsidP="00E86E38">
      <w:pPr>
        <w:jc w:val="both"/>
        <w:rPr>
          <w:u w:val="single"/>
        </w:rPr>
      </w:pPr>
      <w:r w:rsidRPr="00E86E38">
        <w:rPr>
          <w:u w:val="single"/>
        </w:rPr>
        <w:t xml:space="preserve">Figuur </w:t>
      </w:r>
      <w:r w:rsidRPr="00E86E38">
        <w:rPr>
          <w:u w:val="single"/>
        </w:rPr>
        <w:fldChar w:fldCharType="begin"/>
      </w:r>
      <w:r w:rsidRPr="00E86E38">
        <w:rPr>
          <w:u w:val="single"/>
        </w:rPr>
        <w:instrText xml:space="preserve"> SEQ Figuur \* ARABIC </w:instrText>
      </w:r>
      <w:r w:rsidRPr="00E86E38">
        <w:rPr>
          <w:u w:val="single"/>
        </w:rPr>
        <w:fldChar w:fldCharType="separate"/>
      </w:r>
      <w:r w:rsidRPr="00E86E38">
        <w:rPr>
          <w:noProof/>
          <w:u w:val="single"/>
        </w:rPr>
        <w:t>1</w:t>
      </w:r>
      <w:r w:rsidRPr="00E86E38">
        <w:rPr>
          <w:u w:val="single"/>
        </w:rPr>
        <w:fldChar w:fldCharType="end"/>
      </w:r>
      <w:r w:rsidRPr="00E86E38">
        <w:rPr>
          <w:u w:val="single"/>
        </w:rPr>
        <w:t xml:space="preserve">. Ontwikkeling ervaringsdeskundigheid </w:t>
      </w:r>
    </w:p>
    <w:p w14:paraId="73EE7B83" w14:textId="1D029B23" w:rsidR="00732A41" w:rsidRPr="00C32C8E" w:rsidRDefault="00E86E38" w:rsidP="00C32C8E">
      <w:pPr>
        <w:spacing w:line="276" w:lineRule="auto"/>
        <w:jc w:val="both"/>
      </w:pPr>
      <w:r w:rsidRPr="00E86E38">
        <w:rPr>
          <w:noProof/>
          <w:u w:val="single"/>
        </w:rPr>
        <w:drawing>
          <wp:anchor distT="0" distB="0" distL="114300" distR="114300" simplePos="0" relativeHeight="251680768" behindDoc="0" locked="0" layoutInCell="1" allowOverlap="1" wp14:anchorId="7346E4F1" wp14:editId="08DEFF34">
            <wp:simplePos x="0" y="0"/>
            <wp:positionH relativeFrom="column">
              <wp:posOffset>0</wp:posOffset>
            </wp:positionH>
            <wp:positionV relativeFrom="paragraph">
              <wp:posOffset>91440</wp:posOffset>
            </wp:positionV>
            <wp:extent cx="3030220" cy="2400300"/>
            <wp:effectExtent l="25400" t="25400" r="17780" b="38100"/>
            <wp:wrapSquare wrapText="bothSides"/>
            <wp:docPr id="1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5881" b="5381"/>
                    <a:stretch/>
                  </pic:blipFill>
                  <pic:spPr bwMode="auto">
                    <a:xfrm>
                      <a:off x="0" y="0"/>
                      <a:ext cx="3030220" cy="2400300"/>
                    </a:xfrm>
                    <a:prstGeom prst="rect">
                      <a:avLst/>
                    </a:prstGeom>
                    <a:ln w="3175" cap="sq" cmpd="sng">
                      <a:solidFill>
                        <a:srgbClr val="800000"/>
                      </a:solidFill>
                      <a:prstDash val="solid"/>
                      <a:miter lim="800000"/>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6A1C87">
        <w:t>Het inzetten van ervaringskennis vraagt specifieke vaardigheden, persoonlijke ervaring wordt pas ervaringskennis door deze te delen, te analyseren, erop te reflecteren</w:t>
      </w:r>
      <w:r w:rsidR="00287DEF">
        <w:t xml:space="preserve"> en te koppelen aan literatuur</w:t>
      </w:r>
      <w:r w:rsidR="00D73601">
        <w:t xml:space="preserve"> </w:t>
      </w:r>
      <w:r w:rsidR="00D73601" w:rsidRPr="00F55EE1">
        <w:t>(Markieza, z.d.)</w:t>
      </w:r>
      <w:r w:rsidR="00287DEF">
        <w:t xml:space="preserve">. Ervaringsdeskundigheid </w:t>
      </w:r>
      <w:r w:rsidR="00732A41">
        <w:t xml:space="preserve">wordt dan ook </w:t>
      </w:r>
      <w:r w:rsidR="00287DEF">
        <w:t xml:space="preserve">gedefinieerd als: </w:t>
      </w:r>
      <w:r w:rsidR="00287DEF">
        <w:rPr>
          <w:i/>
        </w:rPr>
        <w:t>“E</w:t>
      </w:r>
      <w:r w:rsidR="00727DDC">
        <w:rPr>
          <w:i/>
        </w:rPr>
        <w:t xml:space="preserve">rvaringsdeskundigheid is </w:t>
      </w:r>
      <w:r w:rsidR="00287DEF" w:rsidRPr="00A63F89">
        <w:rPr>
          <w:i/>
        </w:rPr>
        <w:t>de professionele inzet en overdracht van kennis die vergaard is door analyse van en reflectie op eigen ervaringen en ervaringen van deelgenoten, aangevuld met kennis uit andere bronnen zoals literatuur, presentaties en media</w:t>
      </w:r>
      <w:r w:rsidR="00287DEF">
        <w:rPr>
          <w:i/>
        </w:rPr>
        <w:t>”</w:t>
      </w:r>
      <w:r w:rsidR="00D73601">
        <w:rPr>
          <w:i/>
        </w:rPr>
        <w:t xml:space="preserve"> </w:t>
      </w:r>
      <w:r w:rsidR="00D73601" w:rsidRPr="00D73601">
        <w:t>(Posthouwer &amp; Timmer, 2013, p. 25).</w:t>
      </w:r>
      <w:r w:rsidR="00D73601">
        <w:rPr>
          <w:i/>
        </w:rPr>
        <w:t xml:space="preserve"> </w:t>
      </w:r>
      <w:r>
        <w:t>In figuur één</w:t>
      </w:r>
      <w:r w:rsidR="00287DEF">
        <w:t xml:space="preserve"> is de ontwikke</w:t>
      </w:r>
      <w:r w:rsidR="00732A41">
        <w:t xml:space="preserve">ling van ervaringskennis </w:t>
      </w:r>
      <w:r w:rsidR="00287DEF">
        <w:t>schematisch weergegeven.</w:t>
      </w:r>
      <w:r w:rsidR="005C5303">
        <w:t xml:space="preserve"> </w:t>
      </w:r>
    </w:p>
    <w:p w14:paraId="750CB3ED" w14:textId="1F05464E" w:rsidR="006A1C87" w:rsidRPr="00E86E38" w:rsidRDefault="00732A41" w:rsidP="00E86E38">
      <w:pPr>
        <w:ind w:right="4111"/>
        <w:rPr>
          <w:i/>
        </w:rPr>
      </w:pPr>
      <w:r>
        <w:rPr>
          <w:i/>
          <w:sz w:val="14"/>
        </w:rPr>
        <w:t>N</w:t>
      </w:r>
      <w:r w:rsidR="00287DEF" w:rsidRPr="00E86E38">
        <w:rPr>
          <w:i/>
          <w:sz w:val="14"/>
        </w:rPr>
        <w:t>oot: Herdrukt van ‘Erva</w:t>
      </w:r>
      <w:r w:rsidR="00E86E38">
        <w:rPr>
          <w:i/>
          <w:sz w:val="14"/>
        </w:rPr>
        <w:t xml:space="preserve">ringsdeskundigheid </w:t>
      </w:r>
      <w:r w:rsidR="00287DEF" w:rsidRPr="00E86E38">
        <w:rPr>
          <w:i/>
          <w:sz w:val="14"/>
        </w:rPr>
        <w:t>Beroepscompetentieprofiel’ door Van Bakel et al., 2013. Geraadpleegd van https://www.trimbos.nl/producten-en-diensten/webwinkel/product/?prod=dl019</w:t>
      </w:r>
    </w:p>
    <w:p w14:paraId="3846303D" w14:textId="5792A132" w:rsidR="00261E1D" w:rsidRPr="007559C4" w:rsidRDefault="00B14072" w:rsidP="000121CC">
      <w:pPr>
        <w:spacing w:line="276" w:lineRule="auto"/>
        <w:jc w:val="both"/>
      </w:pPr>
      <w:r>
        <w:lastRenderedPageBreak/>
        <w:t>In een opleiding tot ervaringsdeskundige wor</w:t>
      </w:r>
      <w:r w:rsidR="00F55EE1">
        <w:t>den deelnemers voorbereid en geschoold</w:t>
      </w:r>
      <w:r w:rsidR="00D73601">
        <w:t xml:space="preserve"> voor de professionele inzet van ervaring</w:t>
      </w:r>
      <w:r w:rsidR="00F55EE1">
        <w:t xml:space="preserve"> </w:t>
      </w:r>
      <w:r w:rsidR="00F55EE1" w:rsidRPr="00F55EE1">
        <w:t>(Markieza, z.d.)</w:t>
      </w:r>
      <w:r w:rsidR="00F55EE1">
        <w:t xml:space="preserve">. </w:t>
      </w:r>
      <w:r w:rsidR="00261E1D" w:rsidRPr="007559C4">
        <w:t xml:space="preserve">Opleidingen voor ervaringsdeskundigheid variëren van naam, niveau, soort, duur en </w:t>
      </w:r>
      <w:r w:rsidR="00E86E38">
        <w:t>ond</w:t>
      </w:r>
      <w:r w:rsidR="00C32C8E">
        <w:t>erwijsinstelling, zie tabel één</w:t>
      </w:r>
      <w:r w:rsidR="00261E1D" w:rsidRPr="007559C4">
        <w:t xml:space="preserve">. </w:t>
      </w:r>
      <w:r w:rsidR="00823285" w:rsidRPr="007559C4">
        <w:t>Tijdens de opleiding wordt er aandacht besteed aan het ontwikkelen van ervaringsdeskundigheid, het onderbouwen en h</w:t>
      </w:r>
      <w:r w:rsidR="004F0F1A" w:rsidRPr="007559C4">
        <w:t>et kaderen van de eigen ervaring</w:t>
      </w:r>
      <w:r>
        <w:t xml:space="preserve"> </w:t>
      </w:r>
      <w:r w:rsidR="00BE3235" w:rsidRPr="007559C4">
        <w:t>(Summa College, 2018)</w:t>
      </w:r>
      <w:r w:rsidR="00823285" w:rsidRPr="007559C4">
        <w:t>. Studenten leren hoe zij als ervaringsdeskundige kunnen reflecteren, analyseren en een dialoog kunnen voeren</w:t>
      </w:r>
      <w:r w:rsidR="00BE3235" w:rsidRPr="007559C4">
        <w:t xml:space="preserve"> (Zadkine, 2018)</w:t>
      </w:r>
      <w:r w:rsidR="00F55EE1">
        <w:t xml:space="preserve">. </w:t>
      </w:r>
      <w:r w:rsidRPr="007559C4">
        <w:t>Persoonlijkheid wordt ingezet om anderen te begeleiden</w:t>
      </w:r>
      <w:r>
        <w:t xml:space="preserve"> en</w:t>
      </w:r>
      <w:r w:rsidR="00F55EE1">
        <w:t xml:space="preserve"> wordt</w:t>
      </w:r>
      <w:r>
        <w:t xml:space="preserve"> gezien als </w:t>
      </w:r>
      <w:r w:rsidR="004F0F1A" w:rsidRPr="007559C4">
        <w:t>het belangrijkste werktuig binnen de hulpverlening (Summa College, 2018).</w:t>
      </w:r>
    </w:p>
    <w:p w14:paraId="310E8F48" w14:textId="77777777" w:rsidR="00C56ED3" w:rsidRPr="000F66CB" w:rsidRDefault="00C56ED3" w:rsidP="00E365DA">
      <w:pPr>
        <w:spacing w:line="276" w:lineRule="auto"/>
        <w:jc w:val="both"/>
        <w:rPr>
          <w:i/>
          <w:highlight w:val="yellow"/>
        </w:rPr>
      </w:pPr>
    </w:p>
    <w:p w14:paraId="62A81C77" w14:textId="6542487D" w:rsidR="007559C4" w:rsidRPr="00E86E38" w:rsidRDefault="007559C4" w:rsidP="000121CC">
      <w:pPr>
        <w:pStyle w:val="Bijschrift"/>
        <w:keepNext/>
        <w:rPr>
          <w:i w:val="0"/>
          <w:sz w:val="18"/>
          <w:u w:val="single"/>
        </w:rPr>
      </w:pPr>
      <w:r w:rsidRPr="00E86E38">
        <w:rPr>
          <w:i w:val="0"/>
          <w:sz w:val="18"/>
          <w:u w:val="single"/>
        </w:rPr>
        <w:t xml:space="preserve">Tabel </w:t>
      </w:r>
      <w:r w:rsidR="00C32C8E">
        <w:rPr>
          <w:i w:val="0"/>
          <w:sz w:val="18"/>
          <w:u w:val="single"/>
        </w:rPr>
        <w:t>1</w:t>
      </w:r>
      <w:r w:rsidRPr="00E86E38">
        <w:rPr>
          <w:i w:val="0"/>
          <w:sz w:val="18"/>
          <w:u w:val="single"/>
        </w:rPr>
        <w:t>: Opleidingsoverzicht ervaringsdeskundigen</w:t>
      </w:r>
    </w:p>
    <w:tbl>
      <w:tblPr>
        <w:tblStyle w:val="Gemiddeldearcering1-accent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2268"/>
        <w:gridCol w:w="1134"/>
        <w:gridCol w:w="1984"/>
      </w:tblGrid>
      <w:tr w:rsidR="000E07C6" w:rsidRPr="007559C4" w14:paraId="6F9203CC" w14:textId="3B411EED" w:rsidTr="000E0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shd w:val="clear" w:color="auto" w:fill="800000"/>
          </w:tcPr>
          <w:p w14:paraId="48AC97F8" w14:textId="011A2ABC" w:rsidR="00C56ED3" w:rsidRPr="0042538C" w:rsidRDefault="00C56ED3" w:rsidP="000121CC">
            <w:pPr>
              <w:rPr>
                <w:sz w:val="16"/>
                <w:szCs w:val="16"/>
              </w:rPr>
            </w:pPr>
            <w:r w:rsidRPr="0042538C">
              <w:rPr>
                <w:sz w:val="16"/>
                <w:szCs w:val="16"/>
              </w:rPr>
              <w:t>Opleiding</w:t>
            </w:r>
          </w:p>
        </w:tc>
        <w:tc>
          <w:tcPr>
            <w:tcW w:w="851" w:type="dxa"/>
            <w:tcBorders>
              <w:top w:val="single" w:sz="4" w:space="0" w:color="auto"/>
              <w:left w:val="single" w:sz="4" w:space="0" w:color="auto"/>
              <w:bottom w:val="single" w:sz="4" w:space="0" w:color="auto"/>
              <w:right w:val="single" w:sz="4" w:space="0" w:color="auto"/>
            </w:tcBorders>
            <w:shd w:val="clear" w:color="auto" w:fill="800000"/>
          </w:tcPr>
          <w:p w14:paraId="204EF2B7" w14:textId="63E624D8" w:rsidR="00C56ED3" w:rsidRPr="0042538C" w:rsidRDefault="00C56ED3" w:rsidP="000121CC">
            <w:pPr>
              <w:cnfStyle w:val="100000000000" w:firstRow="1" w:lastRow="0" w:firstColumn="0" w:lastColumn="0" w:oddVBand="0" w:evenVBand="0" w:oddHBand="0" w:evenHBand="0" w:firstRowFirstColumn="0" w:firstRowLastColumn="0" w:lastRowFirstColumn="0" w:lastRowLastColumn="0"/>
              <w:rPr>
                <w:sz w:val="16"/>
                <w:szCs w:val="16"/>
              </w:rPr>
            </w:pPr>
            <w:r w:rsidRPr="0042538C">
              <w:rPr>
                <w:sz w:val="16"/>
                <w:szCs w:val="16"/>
              </w:rPr>
              <w:t>Niveau</w:t>
            </w:r>
          </w:p>
        </w:tc>
        <w:tc>
          <w:tcPr>
            <w:tcW w:w="2268" w:type="dxa"/>
            <w:tcBorders>
              <w:top w:val="single" w:sz="4" w:space="0" w:color="auto"/>
              <w:left w:val="single" w:sz="4" w:space="0" w:color="auto"/>
              <w:bottom w:val="single" w:sz="4" w:space="0" w:color="auto"/>
              <w:right w:val="single" w:sz="4" w:space="0" w:color="auto"/>
            </w:tcBorders>
            <w:shd w:val="clear" w:color="auto" w:fill="800000"/>
          </w:tcPr>
          <w:p w14:paraId="0FC2265B" w14:textId="25C74780" w:rsidR="00C56ED3" w:rsidRPr="0042538C" w:rsidRDefault="00C56ED3" w:rsidP="000121CC">
            <w:pPr>
              <w:cnfStyle w:val="100000000000" w:firstRow="1" w:lastRow="0" w:firstColumn="0" w:lastColumn="0" w:oddVBand="0" w:evenVBand="0" w:oddHBand="0" w:evenHBand="0" w:firstRowFirstColumn="0" w:firstRowLastColumn="0" w:lastRowFirstColumn="0" w:lastRowLastColumn="0"/>
              <w:rPr>
                <w:sz w:val="16"/>
                <w:szCs w:val="16"/>
              </w:rPr>
            </w:pPr>
            <w:r w:rsidRPr="0042538C">
              <w:rPr>
                <w:sz w:val="16"/>
                <w:szCs w:val="16"/>
              </w:rPr>
              <w:t xml:space="preserve">Soort </w:t>
            </w:r>
          </w:p>
        </w:tc>
        <w:tc>
          <w:tcPr>
            <w:tcW w:w="1134" w:type="dxa"/>
            <w:tcBorders>
              <w:top w:val="single" w:sz="4" w:space="0" w:color="auto"/>
              <w:left w:val="single" w:sz="4" w:space="0" w:color="auto"/>
              <w:bottom w:val="single" w:sz="4" w:space="0" w:color="auto"/>
              <w:right w:val="single" w:sz="4" w:space="0" w:color="auto"/>
            </w:tcBorders>
            <w:shd w:val="clear" w:color="auto" w:fill="800000"/>
          </w:tcPr>
          <w:p w14:paraId="26463CAA" w14:textId="1C62B74B" w:rsidR="00C56ED3" w:rsidRPr="0042538C" w:rsidRDefault="00C56ED3" w:rsidP="000121CC">
            <w:pPr>
              <w:cnfStyle w:val="100000000000" w:firstRow="1" w:lastRow="0" w:firstColumn="0" w:lastColumn="0" w:oddVBand="0" w:evenVBand="0" w:oddHBand="0" w:evenHBand="0" w:firstRowFirstColumn="0" w:firstRowLastColumn="0" w:lastRowFirstColumn="0" w:lastRowLastColumn="0"/>
              <w:rPr>
                <w:sz w:val="16"/>
                <w:szCs w:val="16"/>
              </w:rPr>
            </w:pPr>
            <w:r w:rsidRPr="0042538C">
              <w:rPr>
                <w:sz w:val="16"/>
                <w:szCs w:val="16"/>
              </w:rPr>
              <w:t xml:space="preserve">Duur </w:t>
            </w:r>
          </w:p>
        </w:tc>
        <w:tc>
          <w:tcPr>
            <w:tcW w:w="1984" w:type="dxa"/>
            <w:tcBorders>
              <w:top w:val="single" w:sz="4" w:space="0" w:color="auto"/>
              <w:left w:val="single" w:sz="4" w:space="0" w:color="auto"/>
              <w:bottom w:val="single" w:sz="4" w:space="0" w:color="auto"/>
              <w:right w:val="single" w:sz="4" w:space="0" w:color="auto"/>
            </w:tcBorders>
            <w:shd w:val="clear" w:color="auto" w:fill="800000"/>
          </w:tcPr>
          <w:p w14:paraId="4C4C41EA" w14:textId="10BC9281" w:rsidR="00C56ED3" w:rsidRPr="0042538C" w:rsidRDefault="00C56ED3" w:rsidP="000121CC">
            <w:pPr>
              <w:cnfStyle w:val="100000000000" w:firstRow="1" w:lastRow="0" w:firstColumn="0" w:lastColumn="0" w:oddVBand="0" w:evenVBand="0" w:oddHBand="0" w:evenHBand="0" w:firstRowFirstColumn="0" w:firstRowLastColumn="0" w:lastRowFirstColumn="0" w:lastRowLastColumn="0"/>
              <w:rPr>
                <w:sz w:val="16"/>
                <w:szCs w:val="16"/>
              </w:rPr>
            </w:pPr>
            <w:r w:rsidRPr="0042538C">
              <w:rPr>
                <w:sz w:val="16"/>
                <w:szCs w:val="16"/>
              </w:rPr>
              <w:t>Onderwijsinstelling</w:t>
            </w:r>
          </w:p>
        </w:tc>
      </w:tr>
      <w:tr w:rsidR="000E07C6" w:rsidRPr="007559C4" w14:paraId="60EEEB90" w14:textId="2489835A" w:rsidTr="000E0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14:paraId="4FA8923C" w14:textId="4B636D11" w:rsidR="008D1C4B" w:rsidRPr="00A41034" w:rsidRDefault="008D1C4B" w:rsidP="000121CC">
            <w:pPr>
              <w:rPr>
                <w:b w:val="0"/>
                <w:sz w:val="16"/>
                <w:szCs w:val="16"/>
              </w:rPr>
            </w:pPr>
            <w:r w:rsidRPr="00A41034">
              <w:rPr>
                <w:b w:val="0"/>
                <w:sz w:val="16"/>
                <w:szCs w:val="16"/>
              </w:rPr>
              <w:t>Persoonlijk be</w:t>
            </w:r>
            <w:r w:rsidR="00830103" w:rsidRPr="00A41034">
              <w:rPr>
                <w:b w:val="0"/>
                <w:sz w:val="16"/>
                <w:szCs w:val="16"/>
              </w:rPr>
              <w:t>geleider specifieke doelgroepen</w:t>
            </w:r>
            <w:r w:rsidRPr="00A41034">
              <w:rPr>
                <w:b w:val="0"/>
                <w:sz w:val="16"/>
                <w:szCs w:val="16"/>
              </w:rPr>
              <w:t xml:space="preserve">/ ervaringsdeskundige </w:t>
            </w:r>
          </w:p>
        </w:tc>
        <w:tc>
          <w:tcPr>
            <w:tcW w:w="851" w:type="dxa"/>
            <w:tcBorders>
              <w:left w:val="single" w:sz="4" w:space="0" w:color="auto"/>
              <w:right w:val="single" w:sz="4" w:space="0" w:color="auto"/>
            </w:tcBorders>
          </w:tcPr>
          <w:p w14:paraId="10FEDBA5" w14:textId="5D622EB6" w:rsidR="00C56ED3" w:rsidRPr="00A41034" w:rsidRDefault="00C56ED3" w:rsidP="000121CC">
            <w:pPr>
              <w:cnfStyle w:val="000000100000" w:firstRow="0" w:lastRow="0" w:firstColumn="0" w:lastColumn="0" w:oddVBand="0" w:evenVBand="0" w:oddHBand="1" w:evenHBand="0" w:firstRowFirstColumn="0" w:firstRowLastColumn="0" w:lastRowFirstColumn="0" w:lastRowLastColumn="0"/>
              <w:rPr>
                <w:sz w:val="16"/>
                <w:szCs w:val="16"/>
              </w:rPr>
            </w:pPr>
            <w:r w:rsidRPr="00A41034">
              <w:rPr>
                <w:sz w:val="16"/>
                <w:szCs w:val="16"/>
              </w:rPr>
              <w:t xml:space="preserve">MBO </w:t>
            </w:r>
            <w:r w:rsidR="008D1C4B" w:rsidRPr="00A41034">
              <w:rPr>
                <w:sz w:val="16"/>
                <w:szCs w:val="16"/>
              </w:rPr>
              <w:t>4</w:t>
            </w:r>
          </w:p>
        </w:tc>
        <w:tc>
          <w:tcPr>
            <w:tcW w:w="2268" w:type="dxa"/>
            <w:tcBorders>
              <w:left w:val="single" w:sz="4" w:space="0" w:color="auto"/>
              <w:right w:val="single" w:sz="4" w:space="0" w:color="auto"/>
            </w:tcBorders>
          </w:tcPr>
          <w:p w14:paraId="1C3D063C" w14:textId="6C41A085" w:rsidR="00C56ED3" w:rsidRPr="00A41034" w:rsidRDefault="00C56ED3" w:rsidP="000121CC">
            <w:pPr>
              <w:cnfStyle w:val="000000100000" w:firstRow="0" w:lastRow="0" w:firstColumn="0" w:lastColumn="0" w:oddVBand="0" w:evenVBand="0" w:oddHBand="1" w:evenHBand="0" w:firstRowFirstColumn="0" w:firstRowLastColumn="0" w:lastRowFirstColumn="0" w:lastRowLastColumn="0"/>
              <w:rPr>
                <w:sz w:val="16"/>
                <w:szCs w:val="16"/>
              </w:rPr>
            </w:pPr>
            <w:r w:rsidRPr="00A41034">
              <w:rPr>
                <w:sz w:val="16"/>
                <w:szCs w:val="16"/>
              </w:rPr>
              <w:t>Beroepsbegeleidende leerweg (BBL)</w:t>
            </w:r>
            <w:r w:rsidR="00360F63" w:rsidRPr="00A41034">
              <w:rPr>
                <w:rStyle w:val="Voetnootmarkering"/>
                <w:sz w:val="16"/>
                <w:szCs w:val="16"/>
              </w:rPr>
              <w:footnoteReference w:id="1"/>
            </w:r>
          </w:p>
        </w:tc>
        <w:tc>
          <w:tcPr>
            <w:tcW w:w="1134" w:type="dxa"/>
            <w:tcBorders>
              <w:left w:val="single" w:sz="4" w:space="0" w:color="auto"/>
              <w:right w:val="single" w:sz="4" w:space="0" w:color="auto"/>
            </w:tcBorders>
          </w:tcPr>
          <w:p w14:paraId="6C24F599" w14:textId="21413385" w:rsidR="00C56ED3" w:rsidRPr="00A41034" w:rsidRDefault="008D1C4B" w:rsidP="000121CC">
            <w:pPr>
              <w:cnfStyle w:val="000000100000" w:firstRow="0" w:lastRow="0" w:firstColumn="0" w:lastColumn="0" w:oddVBand="0" w:evenVBand="0" w:oddHBand="1" w:evenHBand="0" w:firstRowFirstColumn="0" w:firstRowLastColumn="0" w:lastRowFirstColumn="0" w:lastRowLastColumn="0"/>
              <w:rPr>
                <w:i/>
                <w:sz w:val="16"/>
                <w:szCs w:val="16"/>
              </w:rPr>
            </w:pPr>
            <w:r w:rsidRPr="00A41034">
              <w:rPr>
                <w:sz w:val="16"/>
                <w:szCs w:val="16"/>
              </w:rPr>
              <w:t xml:space="preserve">Drie jaar </w:t>
            </w:r>
          </w:p>
        </w:tc>
        <w:tc>
          <w:tcPr>
            <w:tcW w:w="1984" w:type="dxa"/>
            <w:tcBorders>
              <w:left w:val="single" w:sz="4" w:space="0" w:color="auto"/>
            </w:tcBorders>
          </w:tcPr>
          <w:p w14:paraId="7F11DAB1" w14:textId="2F47BB56" w:rsidR="00C56ED3" w:rsidRPr="00A41034" w:rsidRDefault="008D1C4B" w:rsidP="000121CC">
            <w:pPr>
              <w:cnfStyle w:val="000000100000" w:firstRow="0" w:lastRow="0" w:firstColumn="0" w:lastColumn="0" w:oddVBand="0" w:evenVBand="0" w:oddHBand="1" w:evenHBand="0" w:firstRowFirstColumn="0" w:firstRowLastColumn="0" w:lastRowFirstColumn="0" w:lastRowLastColumn="0"/>
              <w:rPr>
                <w:sz w:val="16"/>
                <w:szCs w:val="16"/>
              </w:rPr>
            </w:pPr>
            <w:r w:rsidRPr="00A41034">
              <w:rPr>
                <w:sz w:val="16"/>
                <w:szCs w:val="16"/>
              </w:rPr>
              <w:t xml:space="preserve">Summa College </w:t>
            </w:r>
          </w:p>
          <w:p w14:paraId="4A80E943" w14:textId="5EE2FF7E" w:rsidR="00C56ED3" w:rsidRPr="00A41034" w:rsidRDefault="00C56ED3" w:rsidP="000121CC">
            <w:pPr>
              <w:cnfStyle w:val="000000100000" w:firstRow="0" w:lastRow="0" w:firstColumn="0" w:lastColumn="0" w:oddVBand="0" w:evenVBand="0" w:oddHBand="1" w:evenHBand="0" w:firstRowFirstColumn="0" w:firstRowLastColumn="0" w:lastRowFirstColumn="0" w:lastRowLastColumn="0"/>
              <w:rPr>
                <w:sz w:val="16"/>
                <w:szCs w:val="16"/>
              </w:rPr>
            </w:pPr>
          </w:p>
        </w:tc>
      </w:tr>
      <w:tr w:rsidR="000E07C6" w:rsidRPr="007559C4" w14:paraId="263DF75F" w14:textId="77777777" w:rsidTr="000E0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14:paraId="0811BB54" w14:textId="37884C9D" w:rsidR="008D1C4B" w:rsidRPr="00A41034" w:rsidRDefault="008D1C4B" w:rsidP="000121CC">
            <w:pPr>
              <w:rPr>
                <w:b w:val="0"/>
                <w:sz w:val="16"/>
                <w:szCs w:val="16"/>
              </w:rPr>
            </w:pPr>
            <w:r w:rsidRPr="00A41034">
              <w:rPr>
                <w:b w:val="0"/>
                <w:sz w:val="16"/>
                <w:szCs w:val="16"/>
              </w:rPr>
              <w:t xml:space="preserve">Sociaal-Maatschappelijk dienstverlener </w:t>
            </w:r>
            <w:r w:rsidR="00BE3235" w:rsidRPr="00A41034">
              <w:rPr>
                <w:b w:val="0"/>
                <w:sz w:val="16"/>
                <w:szCs w:val="16"/>
              </w:rPr>
              <w:t>EDASU (Ervaringsdeskundige binnen armoede en sociale uitsluiting)</w:t>
            </w:r>
          </w:p>
        </w:tc>
        <w:tc>
          <w:tcPr>
            <w:tcW w:w="851" w:type="dxa"/>
            <w:tcBorders>
              <w:left w:val="single" w:sz="4" w:space="0" w:color="auto"/>
              <w:right w:val="single" w:sz="4" w:space="0" w:color="auto"/>
            </w:tcBorders>
          </w:tcPr>
          <w:p w14:paraId="2B4C3087" w14:textId="0460279A" w:rsidR="008D1C4B" w:rsidRPr="00A41034" w:rsidRDefault="008D1C4B" w:rsidP="000121CC">
            <w:pPr>
              <w:cnfStyle w:val="000000010000" w:firstRow="0" w:lastRow="0" w:firstColumn="0" w:lastColumn="0" w:oddVBand="0" w:evenVBand="0" w:oddHBand="0" w:evenHBand="1" w:firstRowFirstColumn="0" w:firstRowLastColumn="0" w:lastRowFirstColumn="0" w:lastRowLastColumn="0"/>
              <w:rPr>
                <w:sz w:val="16"/>
                <w:szCs w:val="16"/>
              </w:rPr>
            </w:pPr>
            <w:r w:rsidRPr="00A41034">
              <w:rPr>
                <w:sz w:val="16"/>
                <w:szCs w:val="16"/>
              </w:rPr>
              <w:t>MBO 4</w:t>
            </w:r>
          </w:p>
        </w:tc>
        <w:tc>
          <w:tcPr>
            <w:tcW w:w="2268" w:type="dxa"/>
            <w:tcBorders>
              <w:left w:val="single" w:sz="4" w:space="0" w:color="auto"/>
              <w:right w:val="single" w:sz="4" w:space="0" w:color="auto"/>
            </w:tcBorders>
          </w:tcPr>
          <w:p w14:paraId="24EE6890" w14:textId="7F91B720" w:rsidR="008D1C4B" w:rsidRPr="00A41034" w:rsidRDefault="008D1C4B" w:rsidP="000121CC">
            <w:pPr>
              <w:cnfStyle w:val="000000010000" w:firstRow="0" w:lastRow="0" w:firstColumn="0" w:lastColumn="0" w:oddVBand="0" w:evenVBand="0" w:oddHBand="0" w:evenHBand="1" w:firstRowFirstColumn="0" w:firstRowLastColumn="0" w:lastRowFirstColumn="0" w:lastRowLastColumn="0"/>
              <w:rPr>
                <w:sz w:val="16"/>
                <w:szCs w:val="16"/>
              </w:rPr>
            </w:pPr>
            <w:r w:rsidRPr="00A41034">
              <w:rPr>
                <w:sz w:val="16"/>
                <w:szCs w:val="16"/>
              </w:rPr>
              <w:t>Beroepsbegeleidende leerweg (BBL)</w:t>
            </w:r>
          </w:p>
        </w:tc>
        <w:tc>
          <w:tcPr>
            <w:tcW w:w="1134" w:type="dxa"/>
            <w:tcBorders>
              <w:left w:val="single" w:sz="4" w:space="0" w:color="auto"/>
              <w:right w:val="single" w:sz="4" w:space="0" w:color="auto"/>
            </w:tcBorders>
          </w:tcPr>
          <w:p w14:paraId="692E14A8" w14:textId="31D6E1B0" w:rsidR="008D1C4B" w:rsidRPr="00A41034" w:rsidRDefault="008D1C4B" w:rsidP="000121CC">
            <w:pPr>
              <w:cnfStyle w:val="000000010000" w:firstRow="0" w:lastRow="0" w:firstColumn="0" w:lastColumn="0" w:oddVBand="0" w:evenVBand="0" w:oddHBand="0" w:evenHBand="1" w:firstRowFirstColumn="0" w:firstRowLastColumn="0" w:lastRowFirstColumn="0" w:lastRowLastColumn="0"/>
              <w:rPr>
                <w:sz w:val="16"/>
                <w:szCs w:val="16"/>
              </w:rPr>
            </w:pPr>
            <w:r w:rsidRPr="00A41034">
              <w:rPr>
                <w:sz w:val="16"/>
                <w:szCs w:val="16"/>
              </w:rPr>
              <w:t xml:space="preserve">Drie jaar </w:t>
            </w:r>
          </w:p>
        </w:tc>
        <w:tc>
          <w:tcPr>
            <w:tcW w:w="1984" w:type="dxa"/>
            <w:tcBorders>
              <w:left w:val="single" w:sz="4" w:space="0" w:color="auto"/>
            </w:tcBorders>
          </w:tcPr>
          <w:p w14:paraId="27DB61A6" w14:textId="1B9CF954" w:rsidR="008D1C4B" w:rsidRPr="00A41034" w:rsidRDefault="008D1C4B" w:rsidP="000121CC">
            <w:pPr>
              <w:cnfStyle w:val="000000010000" w:firstRow="0" w:lastRow="0" w:firstColumn="0" w:lastColumn="0" w:oddVBand="0" w:evenVBand="0" w:oddHBand="0" w:evenHBand="1" w:firstRowFirstColumn="0" w:firstRowLastColumn="0" w:lastRowFirstColumn="0" w:lastRowLastColumn="0"/>
              <w:rPr>
                <w:sz w:val="16"/>
                <w:szCs w:val="16"/>
              </w:rPr>
            </w:pPr>
            <w:r w:rsidRPr="00A41034">
              <w:rPr>
                <w:sz w:val="16"/>
                <w:szCs w:val="16"/>
              </w:rPr>
              <w:t>Summa College</w:t>
            </w:r>
          </w:p>
        </w:tc>
      </w:tr>
      <w:tr w:rsidR="000E07C6" w:rsidRPr="007559C4" w14:paraId="75E218E9" w14:textId="77777777" w:rsidTr="000E0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14:paraId="2555E7E1" w14:textId="7DE28D6A" w:rsidR="00830103" w:rsidRPr="00A41034" w:rsidRDefault="00830103" w:rsidP="000121CC">
            <w:pPr>
              <w:rPr>
                <w:b w:val="0"/>
                <w:sz w:val="16"/>
                <w:szCs w:val="16"/>
              </w:rPr>
            </w:pPr>
            <w:r w:rsidRPr="00A41034">
              <w:rPr>
                <w:b w:val="0"/>
                <w:sz w:val="16"/>
                <w:szCs w:val="16"/>
              </w:rPr>
              <w:t>BGE / Maatschappelijke zorg voor ervaringsdeskundigen</w:t>
            </w:r>
          </w:p>
        </w:tc>
        <w:tc>
          <w:tcPr>
            <w:tcW w:w="851" w:type="dxa"/>
            <w:tcBorders>
              <w:left w:val="single" w:sz="4" w:space="0" w:color="auto"/>
              <w:right w:val="single" w:sz="4" w:space="0" w:color="auto"/>
            </w:tcBorders>
          </w:tcPr>
          <w:p w14:paraId="6BAD668C" w14:textId="59DEB7F5" w:rsidR="00830103" w:rsidRPr="00A41034" w:rsidRDefault="00830103" w:rsidP="000121CC">
            <w:pPr>
              <w:cnfStyle w:val="000000100000" w:firstRow="0" w:lastRow="0" w:firstColumn="0" w:lastColumn="0" w:oddVBand="0" w:evenVBand="0" w:oddHBand="1" w:evenHBand="0" w:firstRowFirstColumn="0" w:firstRowLastColumn="0" w:lastRowFirstColumn="0" w:lastRowLastColumn="0"/>
              <w:rPr>
                <w:sz w:val="16"/>
                <w:szCs w:val="16"/>
              </w:rPr>
            </w:pPr>
            <w:r w:rsidRPr="00A41034">
              <w:rPr>
                <w:sz w:val="16"/>
                <w:szCs w:val="16"/>
              </w:rPr>
              <w:t>MBO 4</w:t>
            </w:r>
          </w:p>
        </w:tc>
        <w:tc>
          <w:tcPr>
            <w:tcW w:w="2268" w:type="dxa"/>
            <w:tcBorders>
              <w:left w:val="single" w:sz="4" w:space="0" w:color="auto"/>
              <w:right w:val="single" w:sz="4" w:space="0" w:color="auto"/>
            </w:tcBorders>
          </w:tcPr>
          <w:p w14:paraId="7643F175" w14:textId="55A5EF6B" w:rsidR="00830103" w:rsidRPr="00A41034" w:rsidRDefault="00830103" w:rsidP="000121CC">
            <w:pPr>
              <w:cnfStyle w:val="000000100000" w:firstRow="0" w:lastRow="0" w:firstColumn="0" w:lastColumn="0" w:oddVBand="0" w:evenVBand="0" w:oddHBand="1" w:evenHBand="0" w:firstRowFirstColumn="0" w:firstRowLastColumn="0" w:lastRowFirstColumn="0" w:lastRowLastColumn="0"/>
              <w:rPr>
                <w:sz w:val="16"/>
                <w:szCs w:val="16"/>
              </w:rPr>
            </w:pPr>
            <w:r w:rsidRPr="00A41034">
              <w:rPr>
                <w:sz w:val="16"/>
                <w:szCs w:val="16"/>
              </w:rPr>
              <w:t>Beroepsbegeleidende leerweg (BBL)</w:t>
            </w:r>
          </w:p>
        </w:tc>
        <w:tc>
          <w:tcPr>
            <w:tcW w:w="1134" w:type="dxa"/>
            <w:tcBorders>
              <w:left w:val="single" w:sz="4" w:space="0" w:color="auto"/>
              <w:right w:val="single" w:sz="4" w:space="0" w:color="auto"/>
            </w:tcBorders>
          </w:tcPr>
          <w:p w14:paraId="27930539" w14:textId="3F658F4A" w:rsidR="00830103" w:rsidRPr="00A41034" w:rsidRDefault="00830103" w:rsidP="000121CC">
            <w:pPr>
              <w:cnfStyle w:val="000000100000" w:firstRow="0" w:lastRow="0" w:firstColumn="0" w:lastColumn="0" w:oddVBand="0" w:evenVBand="0" w:oddHBand="1" w:evenHBand="0" w:firstRowFirstColumn="0" w:firstRowLastColumn="0" w:lastRowFirstColumn="0" w:lastRowLastColumn="0"/>
              <w:rPr>
                <w:sz w:val="16"/>
                <w:szCs w:val="16"/>
              </w:rPr>
            </w:pPr>
            <w:r w:rsidRPr="00A41034">
              <w:rPr>
                <w:sz w:val="16"/>
                <w:szCs w:val="16"/>
              </w:rPr>
              <w:t xml:space="preserve">Twee jaar </w:t>
            </w:r>
          </w:p>
        </w:tc>
        <w:tc>
          <w:tcPr>
            <w:tcW w:w="1984" w:type="dxa"/>
            <w:tcBorders>
              <w:left w:val="single" w:sz="4" w:space="0" w:color="auto"/>
            </w:tcBorders>
          </w:tcPr>
          <w:p w14:paraId="4E3C2EF4" w14:textId="504414E9" w:rsidR="00830103" w:rsidRPr="00A41034" w:rsidRDefault="00830103" w:rsidP="000121CC">
            <w:pPr>
              <w:cnfStyle w:val="000000100000" w:firstRow="0" w:lastRow="0" w:firstColumn="0" w:lastColumn="0" w:oddVBand="0" w:evenVBand="0" w:oddHBand="1" w:evenHBand="0" w:firstRowFirstColumn="0" w:firstRowLastColumn="0" w:lastRowFirstColumn="0" w:lastRowLastColumn="0"/>
              <w:rPr>
                <w:sz w:val="16"/>
                <w:szCs w:val="16"/>
              </w:rPr>
            </w:pPr>
            <w:r w:rsidRPr="00A41034">
              <w:rPr>
                <w:sz w:val="16"/>
                <w:szCs w:val="16"/>
              </w:rPr>
              <w:t xml:space="preserve">Zadkine </w:t>
            </w:r>
          </w:p>
        </w:tc>
      </w:tr>
      <w:tr w:rsidR="000E07C6" w:rsidRPr="007559C4" w14:paraId="3E5B641C" w14:textId="4E8199D0" w:rsidTr="000E0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4" w:space="0" w:color="auto"/>
            </w:tcBorders>
          </w:tcPr>
          <w:p w14:paraId="48CFCC41" w14:textId="35271A07" w:rsidR="00C56ED3" w:rsidRPr="00A41034" w:rsidRDefault="00C56ED3" w:rsidP="000121CC">
            <w:pPr>
              <w:rPr>
                <w:b w:val="0"/>
                <w:sz w:val="16"/>
                <w:szCs w:val="16"/>
              </w:rPr>
            </w:pPr>
            <w:r w:rsidRPr="00A41034">
              <w:rPr>
                <w:b w:val="0"/>
                <w:sz w:val="16"/>
                <w:szCs w:val="16"/>
              </w:rPr>
              <w:t xml:space="preserve">Ervaringsdeskundige in de zorg </w:t>
            </w:r>
          </w:p>
        </w:tc>
        <w:tc>
          <w:tcPr>
            <w:tcW w:w="851" w:type="dxa"/>
            <w:tcBorders>
              <w:left w:val="single" w:sz="4" w:space="0" w:color="auto"/>
              <w:right w:val="single" w:sz="4" w:space="0" w:color="auto"/>
            </w:tcBorders>
          </w:tcPr>
          <w:p w14:paraId="66DBA464" w14:textId="2543EB6A" w:rsidR="00C56ED3" w:rsidRPr="00A41034" w:rsidRDefault="00C56ED3" w:rsidP="000121CC">
            <w:pPr>
              <w:cnfStyle w:val="000000010000" w:firstRow="0" w:lastRow="0" w:firstColumn="0" w:lastColumn="0" w:oddVBand="0" w:evenVBand="0" w:oddHBand="0" w:evenHBand="1" w:firstRowFirstColumn="0" w:firstRowLastColumn="0" w:lastRowFirstColumn="0" w:lastRowLastColumn="0"/>
              <w:rPr>
                <w:sz w:val="16"/>
                <w:szCs w:val="16"/>
              </w:rPr>
            </w:pPr>
            <w:r w:rsidRPr="00A41034">
              <w:rPr>
                <w:sz w:val="16"/>
                <w:szCs w:val="16"/>
              </w:rPr>
              <w:t>HBO</w:t>
            </w:r>
          </w:p>
        </w:tc>
        <w:tc>
          <w:tcPr>
            <w:tcW w:w="2268" w:type="dxa"/>
            <w:tcBorders>
              <w:left w:val="single" w:sz="4" w:space="0" w:color="auto"/>
              <w:right w:val="single" w:sz="4" w:space="0" w:color="auto"/>
            </w:tcBorders>
          </w:tcPr>
          <w:p w14:paraId="133E74CF" w14:textId="0F38F4E0" w:rsidR="00C56ED3" w:rsidRPr="00A41034" w:rsidRDefault="00C56ED3" w:rsidP="000121CC">
            <w:pPr>
              <w:cnfStyle w:val="000000010000" w:firstRow="0" w:lastRow="0" w:firstColumn="0" w:lastColumn="0" w:oddVBand="0" w:evenVBand="0" w:oddHBand="0" w:evenHBand="1" w:firstRowFirstColumn="0" w:firstRowLastColumn="0" w:lastRowFirstColumn="0" w:lastRowLastColumn="0"/>
              <w:rPr>
                <w:sz w:val="16"/>
                <w:szCs w:val="16"/>
              </w:rPr>
            </w:pPr>
            <w:r w:rsidRPr="00A41034">
              <w:rPr>
                <w:sz w:val="16"/>
                <w:szCs w:val="16"/>
              </w:rPr>
              <w:t xml:space="preserve">Associate Degree </w:t>
            </w:r>
            <w:r w:rsidR="00360F63" w:rsidRPr="00A41034">
              <w:rPr>
                <w:rStyle w:val="Voetnootmarkering"/>
                <w:sz w:val="16"/>
                <w:szCs w:val="16"/>
              </w:rPr>
              <w:footnoteReference w:id="2"/>
            </w:r>
          </w:p>
        </w:tc>
        <w:tc>
          <w:tcPr>
            <w:tcW w:w="1134" w:type="dxa"/>
            <w:tcBorders>
              <w:left w:val="single" w:sz="4" w:space="0" w:color="auto"/>
              <w:right w:val="single" w:sz="4" w:space="0" w:color="auto"/>
            </w:tcBorders>
          </w:tcPr>
          <w:p w14:paraId="5E13F2ED" w14:textId="7993C16A" w:rsidR="00C56ED3" w:rsidRPr="00A41034" w:rsidRDefault="00C56ED3" w:rsidP="000121CC">
            <w:pPr>
              <w:cnfStyle w:val="000000010000" w:firstRow="0" w:lastRow="0" w:firstColumn="0" w:lastColumn="0" w:oddVBand="0" w:evenVBand="0" w:oddHBand="0" w:evenHBand="1" w:firstRowFirstColumn="0" w:firstRowLastColumn="0" w:lastRowFirstColumn="0" w:lastRowLastColumn="0"/>
              <w:rPr>
                <w:sz w:val="16"/>
                <w:szCs w:val="16"/>
              </w:rPr>
            </w:pPr>
            <w:r w:rsidRPr="00A41034">
              <w:rPr>
                <w:sz w:val="16"/>
                <w:szCs w:val="16"/>
              </w:rPr>
              <w:t xml:space="preserve">Twee jaar </w:t>
            </w:r>
          </w:p>
        </w:tc>
        <w:tc>
          <w:tcPr>
            <w:tcW w:w="1984" w:type="dxa"/>
            <w:tcBorders>
              <w:left w:val="single" w:sz="4" w:space="0" w:color="auto"/>
            </w:tcBorders>
          </w:tcPr>
          <w:p w14:paraId="458AE821" w14:textId="77777777" w:rsidR="00C56ED3" w:rsidRPr="00A41034" w:rsidRDefault="00C56ED3" w:rsidP="000121CC">
            <w:pPr>
              <w:cnfStyle w:val="000000010000" w:firstRow="0" w:lastRow="0" w:firstColumn="0" w:lastColumn="0" w:oddVBand="0" w:evenVBand="0" w:oddHBand="0" w:evenHBand="1" w:firstRowFirstColumn="0" w:firstRowLastColumn="0" w:lastRowFirstColumn="0" w:lastRowLastColumn="0"/>
              <w:rPr>
                <w:sz w:val="16"/>
                <w:szCs w:val="16"/>
              </w:rPr>
            </w:pPr>
            <w:r w:rsidRPr="00A41034">
              <w:rPr>
                <w:sz w:val="16"/>
                <w:szCs w:val="16"/>
              </w:rPr>
              <w:t>Fontys Hogeschool</w:t>
            </w:r>
          </w:p>
          <w:p w14:paraId="5CF69EAC" w14:textId="6C0A3471" w:rsidR="00C56ED3" w:rsidRPr="00A41034" w:rsidRDefault="00C56ED3" w:rsidP="000121CC">
            <w:pPr>
              <w:keepNext/>
              <w:cnfStyle w:val="000000010000" w:firstRow="0" w:lastRow="0" w:firstColumn="0" w:lastColumn="0" w:oddVBand="0" w:evenVBand="0" w:oddHBand="0" w:evenHBand="1" w:firstRowFirstColumn="0" w:firstRowLastColumn="0" w:lastRowFirstColumn="0" w:lastRowLastColumn="0"/>
              <w:rPr>
                <w:sz w:val="16"/>
                <w:szCs w:val="16"/>
              </w:rPr>
            </w:pPr>
            <w:r w:rsidRPr="00A41034">
              <w:rPr>
                <w:sz w:val="16"/>
                <w:szCs w:val="16"/>
              </w:rPr>
              <w:t xml:space="preserve">Hanzehogeschool </w:t>
            </w:r>
          </w:p>
        </w:tc>
      </w:tr>
    </w:tbl>
    <w:p w14:paraId="02492577" w14:textId="77777777" w:rsidR="00D73601" w:rsidRDefault="00D73601" w:rsidP="000121CC">
      <w:pPr>
        <w:jc w:val="both"/>
      </w:pPr>
    </w:p>
    <w:p w14:paraId="7A9FB2D3" w14:textId="51032AEC" w:rsidR="009D2065" w:rsidRDefault="00E86E38" w:rsidP="000121CC">
      <w:pPr>
        <w:spacing w:line="276" w:lineRule="auto"/>
        <w:jc w:val="both"/>
      </w:pPr>
      <w:r>
        <w:t xml:space="preserve">Novadic-Kentron is een van de organisaties die actief is met de implementatie van HOZ en ervaringsdeskundigheid. Zij zien HOZ als een belangrijke pijler van zorg (Novadic-Kentron, 2016). De implementatie is echter nog niet geheel voltooid. Binnen Novadic-Kentron zijn slechts enkele ervaringsdeskundige actief. </w:t>
      </w:r>
      <w:r w:rsidR="00732A41">
        <w:t>Afdeling DD Medium-Care is een van de afdelingen waar ee</w:t>
      </w:r>
      <w:r>
        <w:t xml:space="preserve">n ervaringsdeskundige (in opleiding) werkzaam is. Het team van afdeling DD Medium-Care geeft het signaal behoefte te hebben aan een eenduidige opvatting over de kern en de inzet van ervaringsdeskundigheid en de competenties die hiermee samenhangen. </w:t>
      </w:r>
      <w:r w:rsidR="006007EE">
        <w:t>Het is niet duidelijk welke taken en werkzaamheden in het beroepsprofiel van de ervari</w:t>
      </w:r>
      <w:r w:rsidR="006F0242">
        <w:t>ngsdeskundige voorkomen en hoe de kwaliteiten van de ervaringsdeskundige het best belicht</w:t>
      </w:r>
      <w:r>
        <w:t xml:space="preserve"> kunnen worden. Hiernaast heerst </w:t>
      </w:r>
      <w:r w:rsidR="006F0242">
        <w:t>ook onduidelijkheid over de begeleiding van ervaringsdeskundige leerlingen</w:t>
      </w:r>
      <w:r w:rsidR="00D13653">
        <w:t xml:space="preserve"> (M. IJpelaar, persoonlijke communicatie, 22 februari 2018)</w:t>
      </w:r>
      <w:r w:rsidR="006F0242">
        <w:t xml:space="preserve">. </w:t>
      </w:r>
      <w:r w:rsidR="00E90010">
        <w:t xml:space="preserve">Novadic-Kentron biedt </w:t>
      </w:r>
      <w:r w:rsidR="00707487">
        <w:t xml:space="preserve">zowel MBO- als HBO </w:t>
      </w:r>
      <w:r w:rsidR="00E57B62">
        <w:t>studenten stageplaatsen</w:t>
      </w:r>
      <w:r w:rsidR="00591E1A">
        <w:t xml:space="preserve"> (Novadic-Kentron, 2016)</w:t>
      </w:r>
      <w:r w:rsidR="00E57B62">
        <w:t xml:space="preserve">. </w:t>
      </w:r>
      <w:r w:rsidR="00C32C8E">
        <w:t xml:space="preserve">BBL studenten worden </w:t>
      </w:r>
      <w:r w:rsidR="00591E1A">
        <w:t xml:space="preserve">leerlingen genoemd. </w:t>
      </w:r>
      <w:r w:rsidR="00B177D1">
        <w:t>De onduidelijkheden en vragen rondom de in</w:t>
      </w:r>
      <w:r w:rsidR="003A58F2">
        <w:t>zet van ervaringsdeskundigheid é</w:t>
      </w:r>
      <w:r w:rsidR="00B177D1">
        <w:t>n begeleiding van ervaringsdeskundige leerlingen, zor</w:t>
      </w:r>
      <w:r w:rsidR="003A58F2">
        <w:t>gen er mogelijk voor dat</w:t>
      </w:r>
      <w:r w:rsidR="00B177D1">
        <w:t xml:space="preserve"> competenties van de ervaringsdeskundige niet optimaal benut en ingezet worden. </w:t>
      </w:r>
      <w:r w:rsidR="00DB16B2">
        <w:t>Ervaringsdeskundige op afdeling DD Medium-Care hebb</w:t>
      </w:r>
      <w:r w:rsidR="00707487">
        <w:t>en tot op heden dezelfde taken/</w:t>
      </w:r>
      <w:r w:rsidR="00DB16B2">
        <w:t>werkzaamheden als sociotherapeuten</w:t>
      </w:r>
      <w:r w:rsidR="00B177D1">
        <w:t xml:space="preserve">. Het team ziet graag een afdeling waar ervaringsdeskundigheid zo optimaal mogelijk ingezet wordt, met de focus op hun eigen beroepsprofiel en competenties </w:t>
      </w:r>
      <w:r w:rsidR="00D13653">
        <w:t xml:space="preserve">(M. IJpelaar, persoonlijke communicatie, 22 februari 2018). </w:t>
      </w:r>
      <w:r w:rsidR="00B177D1">
        <w:t xml:space="preserve">Deze behoefte vormt de aanleiding van het onderzoek. </w:t>
      </w:r>
    </w:p>
    <w:p w14:paraId="5B9C3CCA" w14:textId="77777777" w:rsidR="009D2065" w:rsidRPr="00DA44DF" w:rsidRDefault="009D2065" w:rsidP="000121CC">
      <w:pPr>
        <w:spacing w:line="276" w:lineRule="auto"/>
      </w:pPr>
    </w:p>
    <w:p w14:paraId="7C984C83" w14:textId="79BC3732" w:rsidR="006C6E7F" w:rsidRDefault="00DE75B9" w:rsidP="004961CD">
      <w:pPr>
        <w:pStyle w:val="Kop2"/>
      </w:pPr>
      <w:bookmarkStart w:id="33" w:name="_Toc383627524"/>
      <w:bookmarkStart w:id="34" w:name="_Toc383765110"/>
      <w:bookmarkStart w:id="35" w:name="_Toc388952537"/>
      <w:r>
        <w:t>2.2</w:t>
      </w:r>
      <w:r>
        <w:tab/>
      </w:r>
      <w:r w:rsidR="00390117">
        <w:t xml:space="preserve"> </w:t>
      </w:r>
      <w:r w:rsidR="00E60317">
        <w:t>A</w:t>
      </w:r>
      <w:r w:rsidR="008A4EAA">
        <w:t>nalyse</w:t>
      </w:r>
      <w:bookmarkEnd w:id="33"/>
      <w:bookmarkEnd w:id="34"/>
      <w:bookmarkEnd w:id="35"/>
      <w:r w:rsidR="008A4EAA">
        <w:t xml:space="preserve"> </w:t>
      </w:r>
    </w:p>
    <w:p w14:paraId="39307F85" w14:textId="7FF1DC2B" w:rsidR="00A41034" w:rsidRDefault="006C6E7F" w:rsidP="000121CC">
      <w:pPr>
        <w:spacing w:line="276" w:lineRule="auto"/>
        <w:jc w:val="both"/>
      </w:pPr>
      <w:r>
        <w:t xml:space="preserve">Tegenwoordig verwijst herstel naar het (opnieuw) controle verwerven over het eigen bestaan. </w:t>
      </w:r>
      <w:r w:rsidR="00C71744">
        <w:t xml:space="preserve">Het staat </w:t>
      </w:r>
      <w:r w:rsidR="00845B72">
        <w:t xml:space="preserve">voor </w:t>
      </w:r>
      <w:r w:rsidR="00C71744">
        <w:t xml:space="preserve">een </w:t>
      </w:r>
      <w:r w:rsidR="00845B72">
        <w:t>emancipatieproces</w:t>
      </w:r>
      <w:r w:rsidR="00C71744">
        <w:t xml:space="preserve"> waarbij de cliënt de draad van het dagelijks </w:t>
      </w:r>
      <w:r w:rsidR="00845B72">
        <w:t xml:space="preserve">leven weer op probeert te pakken, ongeacht de aan- of afwezigheid van symptomen </w:t>
      </w:r>
      <w:r w:rsidR="00845B72" w:rsidRPr="00845B72">
        <w:t>(Dröes &amp; Witsenburg, 2012)</w:t>
      </w:r>
      <w:r w:rsidR="005169F9">
        <w:t>. Mede door deze ontwikkeling is er</w:t>
      </w:r>
      <w:r w:rsidR="003A0E96">
        <w:t xml:space="preserve"> een nieuwe visie ontstaan voor de</w:t>
      </w:r>
      <w:r w:rsidR="005169F9">
        <w:t xml:space="preserve"> behandeling van (chronisch)psychiatrische cliën</w:t>
      </w:r>
      <w:r w:rsidR="004F0643">
        <w:t xml:space="preserve">ten, </w:t>
      </w:r>
      <w:r w:rsidR="004F0643" w:rsidRPr="006C6E7F">
        <w:rPr>
          <w:i/>
        </w:rPr>
        <w:t>de rehabilitatiebenadering</w:t>
      </w:r>
      <w:r w:rsidR="004F0643">
        <w:t xml:space="preserve">. </w:t>
      </w:r>
      <w:r w:rsidR="003A0E96">
        <w:t>De rehabilitatie</w:t>
      </w:r>
      <w:r w:rsidR="00636814">
        <w:t>benadering hanteert de normen en waarden v</w:t>
      </w:r>
      <w:r w:rsidR="00EF11B1">
        <w:t>an de cliënt als uitgangspunt. B</w:t>
      </w:r>
      <w:r w:rsidR="00636814">
        <w:t xml:space="preserve">ehandeling en zorg wordt zoveel mogelijk aangepast aan de wensen, mogelijkheden en beperkingen van de </w:t>
      </w:r>
      <w:r w:rsidR="003A0E96">
        <w:t>cliënt</w:t>
      </w:r>
      <w:r w:rsidR="00EF11B1">
        <w:t xml:space="preserve">. </w:t>
      </w:r>
      <w:r w:rsidR="006E211B" w:rsidRPr="006E211B">
        <w:t>(Wilken &amp; Den Hollander, 1999)</w:t>
      </w:r>
      <w:r w:rsidR="006E211B">
        <w:t>.</w:t>
      </w:r>
      <w:r w:rsidR="00DA03C3">
        <w:t xml:space="preserve"> </w:t>
      </w:r>
      <w:r w:rsidR="0057131B">
        <w:t>Deze benadering is gericht op het ondersteunen van mensen bij het (opni</w:t>
      </w:r>
      <w:r w:rsidR="003A0E96">
        <w:t>euw) innemen van burgerrollen na o</w:t>
      </w:r>
      <w:r w:rsidR="0057131B">
        <w:t xml:space="preserve">f ondanks een psychiatrische ziekte </w:t>
      </w:r>
      <w:r w:rsidR="0057131B" w:rsidRPr="0057131B">
        <w:t>(Dröes &amp; Witsenburg, 2012)</w:t>
      </w:r>
      <w:r w:rsidR="0057131B">
        <w:t xml:space="preserve">. </w:t>
      </w:r>
      <w:r w:rsidR="00DA03C3">
        <w:t>R</w:t>
      </w:r>
      <w:r w:rsidR="0057131B">
        <w:t xml:space="preserve">ehabilitatie </w:t>
      </w:r>
      <w:r w:rsidR="00DA03C3">
        <w:lastRenderedPageBreak/>
        <w:t xml:space="preserve">wordt </w:t>
      </w:r>
      <w:r w:rsidR="00AA3BD5">
        <w:t xml:space="preserve">gezien </w:t>
      </w:r>
      <w:r w:rsidR="0057131B">
        <w:t xml:space="preserve">als het leveren van technieken en diensten om cliënten te helpen bij het eigen herstelproces </w:t>
      </w:r>
      <w:r w:rsidR="007723C7" w:rsidRPr="007723C7">
        <w:t>(Nuy, 2003).</w:t>
      </w:r>
      <w:r w:rsidR="003A0E96" w:rsidRPr="003A0E96">
        <w:t xml:space="preserve"> </w:t>
      </w:r>
      <w:r w:rsidR="003A0E96">
        <w:t>Rehabilitatie ondersteunt het herstelproces van cliënten, het is iets wat de hulpverlener doet</w:t>
      </w:r>
      <w:r w:rsidR="003A0E96" w:rsidRPr="00C7380E">
        <w:t xml:space="preserve"> </w:t>
      </w:r>
      <w:r w:rsidR="003A0E96">
        <w:t>(</w:t>
      </w:r>
      <w:r w:rsidR="003A0E96" w:rsidRPr="00845B72">
        <w:t>Dröes &amp; Witsenburg, 2012)</w:t>
      </w:r>
      <w:r w:rsidR="003A0E96">
        <w:t xml:space="preserve">. Herstel wordt gezien als het eigen proces van de herstellende en is dus iets wat de cliënt </w:t>
      </w:r>
      <w:r w:rsidR="00340450">
        <w:t xml:space="preserve">zelf </w:t>
      </w:r>
      <w:r w:rsidR="003A0E96">
        <w:t>doet (Anthony, 1990</w:t>
      </w:r>
      <w:r w:rsidR="00DA03C3">
        <w:t>).</w:t>
      </w:r>
    </w:p>
    <w:p w14:paraId="1341B3E1" w14:textId="77777777" w:rsidR="00A41034" w:rsidRDefault="00A41034" w:rsidP="000121CC">
      <w:pPr>
        <w:spacing w:line="276" w:lineRule="auto"/>
        <w:jc w:val="both"/>
      </w:pPr>
    </w:p>
    <w:p w14:paraId="3C500368" w14:textId="7166EC96" w:rsidR="00D42767" w:rsidRDefault="002A7F2A" w:rsidP="000121CC">
      <w:pPr>
        <w:spacing w:line="276" w:lineRule="auto"/>
        <w:jc w:val="both"/>
      </w:pPr>
      <w:r>
        <w:t>Herstelondersteunende zorg en rehabilitatie vragen</w:t>
      </w:r>
      <w:r w:rsidR="00055C45">
        <w:t xml:space="preserve"> dus</w:t>
      </w:r>
      <w:r>
        <w:t xml:space="preserve"> andere</w:t>
      </w:r>
      <w:r w:rsidR="00707487">
        <w:t xml:space="preserve"> taakopvattingen en werkwijzen</w:t>
      </w:r>
      <w:r>
        <w:t xml:space="preserve"> van </w:t>
      </w:r>
      <w:r w:rsidR="00055C45">
        <w:t>professionals</w:t>
      </w:r>
      <w:r w:rsidR="00637A02">
        <w:t xml:space="preserve">. De door de jaren heen gekleurde denkmodellen en vanzelfsprekendheden dienen gedeeltelijk losgelaten te worden om gezamenlijk een nieuw referentiekader op te bouwen, gebruikmakend van ervaringskennis </w:t>
      </w:r>
      <w:r w:rsidR="00055C45" w:rsidRPr="00055C45">
        <w:t>(Posthouwer &amp; Timmer, 2013)</w:t>
      </w:r>
      <w:r w:rsidR="00055C45">
        <w:t xml:space="preserve">. Afdeling DD Medium-Care, </w:t>
      </w:r>
      <w:r w:rsidR="00DA03C3">
        <w:t>heeft</w:t>
      </w:r>
      <w:r w:rsidR="00055C45">
        <w:t xml:space="preserve"> moeite met het aanpassen van de taakopvattingen en werkwijzen omdat zij onduidelijkheid ervaren over de inzet van ervaringsde</w:t>
      </w:r>
      <w:r w:rsidR="00340450">
        <w:t xml:space="preserve">skundigheid binnen de afdeling, het ontbreekt aan een zuivere visie. </w:t>
      </w:r>
      <w:r w:rsidR="00390967">
        <w:t>Het team is van mening dat de</w:t>
      </w:r>
      <w:r w:rsidR="00184406">
        <w:t xml:space="preserve"> </w:t>
      </w:r>
      <w:r w:rsidR="001457C2">
        <w:t>i</w:t>
      </w:r>
      <w:r w:rsidR="00FC5E0B">
        <w:t>mplementatie</w:t>
      </w:r>
      <w:r w:rsidR="00184406">
        <w:t xml:space="preserve"> van ervaringsdeskundigheid binnen de afdeling verbeterd kan worden </w:t>
      </w:r>
      <w:r w:rsidR="00637A02">
        <w:t>(M. IJpelaar, persoonlijke communicatie, 22 februari 2018).</w:t>
      </w:r>
      <w:r w:rsidR="00390967">
        <w:t xml:space="preserve"> </w:t>
      </w:r>
    </w:p>
    <w:p w14:paraId="31204BAE" w14:textId="77777777" w:rsidR="00D42767" w:rsidRDefault="00D42767" w:rsidP="000121CC">
      <w:pPr>
        <w:spacing w:line="276" w:lineRule="auto"/>
        <w:jc w:val="both"/>
      </w:pPr>
    </w:p>
    <w:p w14:paraId="6EE4A20E" w14:textId="419B6A95" w:rsidR="00055C45" w:rsidRDefault="00A41034" w:rsidP="005119BB">
      <w:pPr>
        <w:pStyle w:val="Kop3"/>
      </w:pPr>
      <w:bookmarkStart w:id="36" w:name="_Toc383627526"/>
      <w:bookmarkStart w:id="37" w:name="_Toc383765112"/>
      <w:bookmarkStart w:id="38" w:name="_Toc388927602"/>
      <w:bookmarkStart w:id="39" w:name="_Toc388952538"/>
      <w:r>
        <w:t>2.2.1</w:t>
      </w:r>
      <w:r w:rsidR="00DE75B9">
        <w:tab/>
      </w:r>
      <w:r w:rsidR="00C11BEF">
        <w:t xml:space="preserve"> Praktijkprobleem op microniveau</w:t>
      </w:r>
      <w:bookmarkEnd w:id="36"/>
      <w:bookmarkEnd w:id="37"/>
      <w:bookmarkEnd w:id="38"/>
      <w:bookmarkEnd w:id="39"/>
      <w:r w:rsidR="00C11BEF">
        <w:t xml:space="preserve"> </w:t>
      </w:r>
    </w:p>
    <w:p w14:paraId="77BA16D9" w14:textId="148F3AE5" w:rsidR="00B0520E" w:rsidRDefault="000746E5" w:rsidP="000121CC">
      <w:pPr>
        <w:spacing w:line="276" w:lineRule="auto"/>
        <w:jc w:val="both"/>
      </w:pPr>
      <w:r>
        <w:t xml:space="preserve">Nederlandse studies tonen positieve uitkomsten van de effectiviteit van de inzet van ervaringsdeskundigheid </w:t>
      </w:r>
      <w:r w:rsidR="00242DC5" w:rsidRPr="00242DC5">
        <w:t>(Den Oude, Van Oosterum, &amp; De Leeuw, 2011)</w:t>
      </w:r>
      <w:r w:rsidR="00242DC5">
        <w:t xml:space="preserve">. </w:t>
      </w:r>
      <w:r>
        <w:t>Ervaringsdeskundige</w:t>
      </w:r>
      <w:r w:rsidR="00707487">
        <w:t>n</w:t>
      </w:r>
      <w:r>
        <w:t xml:space="preserve"> lijken een positieve bijdrage te leveren ten aanzien van de cliënttevredenheid, zingeving, subjectieve beleving van acceptatie en begrip bi</w:t>
      </w:r>
      <w:r w:rsidR="00526B47">
        <w:t xml:space="preserve">j cliënten. Zij voelen zich begrepen door ervaringsdeskundigen en zien hen als rolmodel </w:t>
      </w:r>
      <w:r w:rsidR="00526B47" w:rsidRPr="00242DC5">
        <w:t>(Weerman et al., 2012)</w:t>
      </w:r>
      <w:r w:rsidR="00526B47">
        <w:t xml:space="preserve">. </w:t>
      </w:r>
      <w:r>
        <w:t xml:space="preserve">Uit een haalbaarheidsonderzoek bij afdeling verslavingspsychiatrie van Dimence </w:t>
      </w:r>
      <w:r w:rsidR="00582B3D" w:rsidRPr="00582B3D">
        <w:t>(Kruse &amp; Loggen, 2012)</w:t>
      </w:r>
      <w:r w:rsidR="00582B3D">
        <w:t xml:space="preserve"> </w:t>
      </w:r>
      <w:r w:rsidR="00526B47">
        <w:t>i</w:t>
      </w:r>
      <w:r w:rsidR="00B0520E">
        <w:t xml:space="preserve">s gebleken dat medewerkers meerwaarde zien in het aanstellen van ervaringsdeskundigen. De medewerkers menen de </w:t>
      </w:r>
      <w:r w:rsidR="007D2EC8">
        <w:t xml:space="preserve">dat </w:t>
      </w:r>
      <w:r w:rsidR="00B0520E">
        <w:t xml:space="preserve">ervaringsdeskundigen een positief-kritische rol kunnen vervullen binnen het team. Zij kunnen bewustwording van het cliëntenperspectief vergroten, zorginnovatie bevorderen, stigmatisering in de organisatie bestrijden en het wij-zij denken doorbreken. </w:t>
      </w:r>
    </w:p>
    <w:p w14:paraId="5B7026F9" w14:textId="77777777" w:rsidR="00DD7454" w:rsidRDefault="00DD7454" w:rsidP="000121CC">
      <w:pPr>
        <w:spacing w:line="276" w:lineRule="auto"/>
        <w:jc w:val="both"/>
      </w:pPr>
    </w:p>
    <w:p w14:paraId="2E547FD4" w14:textId="5C010F6E" w:rsidR="00C11BEF" w:rsidRDefault="00CD1A0A" w:rsidP="000121CC">
      <w:pPr>
        <w:spacing w:line="276" w:lineRule="auto"/>
        <w:jc w:val="both"/>
      </w:pPr>
      <w:r>
        <w:t>Door het gebrek aan een zuivere visie en een duidelijke taak- en functieomschrijving met betrekking tot ervaringsdeskundige</w:t>
      </w:r>
      <w:r w:rsidR="00F93029">
        <w:t>n</w:t>
      </w:r>
      <w:r>
        <w:t>, worden ervaringsdeskundigen binnen afdeling DD Medium-Care ingez</w:t>
      </w:r>
      <w:r w:rsidR="009D0D00">
        <w:t xml:space="preserve">et als ‘reguliere’ professional. </w:t>
      </w:r>
      <w:r>
        <w:t>(M. IJpelaar, persoonlijke commu</w:t>
      </w:r>
      <w:r w:rsidR="00C32C8E">
        <w:t xml:space="preserve">nicatie, 22 februari 2018). De </w:t>
      </w:r>
      <w:r>
        <w:t>meerwaarde van ervaringskennis</w:t>
      </w:r>
      <w:r w:rsidR="00C32C8E">
        <w:t xml:space="preserve"> krijgt hierdoor </w:t>
      </w:r>
      <w:r>
        <w:t xml:space="preserve">niet de </w:t>
      </w:r>
      <w:r w:rsidR="00434248">
        <w:t xml:space="preserve">mogelijkheid om te groeien binnen de afdeling. </w:t>
      </w:r>
      <w:r w:rsidR="00683238">
        <w:t xml:space="preserve">Dit zorgt mogelijk voor een lagere cliënttevredenheid, zingeving en subjectieve beleving van acceptatie en begrip. </w:t>
      </w:r>
      <w:r w:rsidR="009B7057">
        <w:t>Daarnaast laat het gebrek aan duidelijkheid rondom ervaringsdeskundigen sporen achter in de begeleiding van ervaringsdeskundige leerlingen. Om leerlingen te begeleiden dien je een zogenaamde ‘senior’ functie t</w:t>
      </w:r>
      <w:r w:rsidR="00F93029">
        <w:t xml:space="preserve">e hebben. Op dit moment zijn </w:t>
      </w:r>
      <w:r w:rsidR="00C32C8E">
        <w:t xml:space="preserve">alleen </w:t>
      </w:r>
      <w:r w:rsidR="009B7057">
        <w:t>senior-sociotherapeuten en senior-verpleegkundige</w:t>
      </w:r>
      <w:r w:rsidR="002544FF">
        <w:t>n</w:t>
      </w:r>
      <w:r w:rsidR="009B7057">
        <w:t xml:space="preserve"> medewerke</w:t>
      </w:r>
      <w:r w:rsidR="007E080B">
        <w:t xml:space="preserve">rs werkzaam binnen de afdeling. </w:t>
      </w:r>
      <w:r w:rsidR="009B7057">
        <w:t>De</w:t>
      </w:r>
      <w:r w:rsidR="007E080B">
        <w:t>ze</w:t>
      </w:r>
      <w:r w:rsidR="009B7057">
        <w:t xml:space="preserve"> begeleiders weten niet goed </w:t>
      </w:r>
      <w:r w:rsidR="007E080B">
        <w:t>hoe ze</w:t>
      </w:r>
      <w:r w:rsidR="009B7057">
        <w:t xml:space="preserve"> </w:t>
      </w:r>
      <w:r w:rsidR="007E080B">
        <w:t xml:space="preserve">ervaringsdeskundige leerlingen dienen te begeleiden </w:t>
      </w:r>
      <w:r w:rsidR="009B7057">
        <w:t>(M. IJpelaar, persoonlijke communicatie, 22 februari 2018).</w:t>
      </w:r>
    </w:p>
    <w:p w14:paraId="649F8160" w14:textId="77777777" w:rsidR="00D42767" w:rsidRDefault="00D42767" w:rsidP="005119BB">
      <w:pPr>
        <w:pStyle w:val="Kop3"/>
      </w:pPr>
    </w:p>
    <w:p w14:paraId="7AB8BF27" w14:textId="30346CA9" w:rsidR="00C11BEF" w:rsidRDefault="00A41034" w:rsidP="005119BB">
      <w:pPr>
        <w:pStyle w:val="Kop3"/>
      </w:pPr>
      <w:bookmarkStart w:id="40" w:name="_Toc383627527"/>
      <w:bookmarkStart w:id="41" w:name="_Toc383765113"/>
      <w:bookmarkStart w:id="42" w:name="_Toc388927603"/>
      <w:bookmarkStart w:id="43" w:name="_Toc388952539"/>
      <w:r>
        <w:t>2.2.2</w:t>
      </w:r>
      <w:r w:rsidR="00DE75B9">
        <w:tab/>
      </w:r>
      <w:r w:rsidR="00C11BEF">
        <w:t xml:space="preserve"> </w:t>
      </w:r>
      <w:r w:rsidR="00316756">
        <w:t>Praktijkprobleem op m</w:t>
      </w:r>
      <w:r w:rsidR="00C11BEF">
        <w:t>esoniveau</w:t>
      </w:r>
      <w:bookmarkEnd w:id="40"/>
      <w:bookmarkEnd w:id="41"/>
      <w:bookmarkEnd w:id="42"/>
      <w:bookmarkEnd w:id="43"/>
      <w:r w:rsidR="001F54E4">
        <w:t xml:space="preserve"> </w:t>
      </w:r>
    </w:p>
    <w:p w14:paraId="7FF89748" w14:textId="4F257F9B" w:rsidR="00434248" w:rsidRDefault="00C83216" w:rsidP="000121CC">
      <w:pPr>
        <w:spacing w:line="276" w:lineRule="auto"/>
        <w:jc w:val="both"/>
      </w:pPr>
      <w:r>
        <w:t xml:space="preserve">Novadic-Kentron (2017) noemt zich dé expert voor verslavingszorg en verslavingskunde in Brabant. </w:t>
      </w:r>
      <w:r w:rsidR="00064A90" w:rsidRPr="00F40DF6">
        <w:rPr>
          <w:i/>
        </w:rPr>
        <w:t>Toonaangevend</w:t>
      </w:r>
      <w:r w:rsidR="00064A90">
        <w:t xml:space="preserve"> en </w:t>
      </w:r>
      <w:r w:rsidR="00064A90" w:rsidRPr="00F40DF6">
        <w:rPr>
          <w:i/>
        </w:rPr>
        <w:t xml:space="preserve">fijn behandeld </w:t>
      </w:r>
      <w:r w:rsidR="00064A90">
        <w:t>vormen samen de twee kernwaarden van Novadic-Kentron. De organisatie is toonaangevend op het gebied van riskante leefstijlen, verslaving en verslavingszorg. Novadic-Kentron streeft naar een organisatie waarin alle betrokkenen, cliënten en hun omgeving, professionals en samenwerkingspartne</w:t>
      </w:r>
      <w:r w:rsidR="00547661">
        <w:t xml:space="preserve">rs, zich fijn behandeld voelen (Novadic-Kentron, 2016). </w:t>
      </w:r>
      <w:r w:rsidR="00E26D35">
        <w:t>Om deze kernwaarden te verwezenlijken werken zijn volgens de</w:t>
      </w:r>
      <w:r w:rsidR="00F93029">
        <w:t xml:space="preserve"> HOZ</w:t>
      </w:r>
      <w:r w:rsidR="00E26D35">
        <w:t xml:space="preserve">. </w:t>
      </w:r>
      <w:r>
        <w:t xml:space="preserve"> </w:t>
      </w:r>
      <w:r w:rsidR="00E26D35">
        <w:t xml:space="preserve">Door de onduidelijkheden werkt afdeling DD Medium-Care </w:t>
      </w:r>
      <w:r w:rsidR="00F93029">
        <w:t xml:space="preserve">echter </w:t>
      </w:r>
      <w:r w:rsidR="00E26D35">
        <w:t>niet geheel volgens de</w:t>
      </w:r>
      <w:r w:rsidR="009D0D00">
        <w:t xml:space="preserve"> HOZ</w:t>
      </w:r>
      <w:r w:rsidR="00E26D35">
        <w:t>.</w:t>
      </w:r>
      <w:r>
        <w:t xml:space="preserve"> De kernwaarden </w:t>
      </w:r>
      <w:r w:rsidRPr="00C83216">
        <w:rPr>
          <w:i/>
        </w:rPr>
        <w:t>toonaangevend</w:t>
      </w:r>
      <w:r>
        <w:t xml:space="preserve"> en </w:t>
      </w:r>
      <w:r w:rsidRPr="00C83216">
        <w:rPr>
          <w:i/>
        </w:rPr>
        <w:t>fijn behandeld</w:t>
      </w:r>
      <w:r>
        <w:t xml:space="preserve"> kunnen hierdoor mogelijk niet optimaal nageleefd worden. Dit kan gevolgen hebben voor de kwaliteit van zorg.</w:t>
      </w:r>
    </w:p>
    <w:p w14:paraId="6A3D894A" w14:textId="77777777" w:rsidR="00F93029" w:rsidRPr="00F93029" w:rsidRDefault="00F93029" w:rsidP="00F93029"/>
    <w:p w14:paraId="05068EA0" w14:textId="0CCF3A9E" w:rsidR="00F60F62" w:rsidRDefault="00DE75B9" w:rsidP="005119BB">
      <w:pPr>
        <w:pStyle w:val="Kop3"/>
      </w:pPr>
      <w:bookmarkStart w:id="44" w:name="_Toc383627528"/>
      <w:bookmarkStart w:id="45" w:name="_Toc383765114"/>
      <w:bookmarkStart w:id="46" w:name="_Toc388927604"/>
      <w:bookmarkStart w:id="47" w:name="_Toc388952540"/>
      <w:r>
        <w:t>2.2.3</w:t>
      </w:r>
      <w:r>
        <w:tab/>
      </w:r>
      <w:r w:rsidR="00316756">
        <w:t xml:space="preserve"> Praktijkprobleem op m</w:t>
      </w:r>
      <w:r w:rsidR="00C11BEF">
        <w:t>acroniveau</w:t>
      </w:r>
      <w:bookmarkEnd w:id="44"/>
      <w:bookmarkEnd w:id="45"/>
      <w:bookmarkEnd w:id="46"/>
      <w:bookmarkEnd w:id="47"/>
      <w:r w:rsidR="00C11BEF">
        <w:t xml:space="preserve"> </w:t>
      </w:r>
    </w:p>
    <w:p w14:paraId="275F0BA4" w14:textId="57991C95" w:rsidR="00911C5F" w:rsidRDefault="00911C5F" w:rsidP="000121CC">
      <w:pPr>
        <w:spacing w:line="276" w:lineRule="auto"/>
        <w:jc w:val="both"/>
      </w:pPr>
      <w:r>
        <w:t>Ervaringsdeskundigen worden ingezet als kwartiermaker</w:t>
      </w:r>
      <w:r w:rsidR="007F307D">
        <w:t>s</w:t>
      </w:r>
      <w:r>
        <w:t xml:space="preserve"> </w:t>
      </w:r>
      <w:r w:rsidR="00F60F62" w:rsidRPr="00F60F62">
        <w:t>(Dröes &amp; Witsenburg, 2012)</w:t>
      </w:r>
      <w:r w:rsidR="00F60F62">
        <w:t xml:space="preserve">. </w:t>
      </w:r>
      <w:r w:rsidR="009C6104">
        <w:t xml:space="preserve">De centrale boodschap van kwartiermaken </w:t>
      </w:r>
      <w:r w:rsidR="00DB09D5">
        <w:t xml:space="preserve">is dat het proces van cliënt naar burger </w:t>
      </w:r>
      <w:r w:rsidR="009D0D00">
        <w:t xml:space="preserve">alleen kans van slagen heeft als er in de samenleving </w:t>
      </w:r>
      <w:r w:rsidR="009C6104">
        <w:t xml:space="preserve">ruimte gemaakt wordt voor mensen met een </w:t>
      </w:r>
      <w:r w:rsidR="009D0D00">
        <w:t>beperking</w:t>
      </w:r>
      <w:r w:rsidR="00DB09D5">
        <w:t xml:space="preserve">. Kwartiermakers onderzoeken wat er binnen de maatschappij nodig is </w:t>
      </w:r>
      <w:r w:rsidR="009D0D00">
        <w:t>om deze doelgroep</w:t>
      </w:r>
      <w:r w:rsidR="00DB09D5">
        <w:t xml:space="preserve"> te ondersteunen in volwaardig burgerschap </w:t>
      </w:r>
      <w:r w:rsidR="00BC3528" w:rsidRPr="00BC3528">
        <w:t>(Kal, 2011)</w:t>
      </w:r>
      <w:r w:rsidR="00DB09D5">
        <w:t xml:space="preserve">. </w:t>
      </w:r>
      <w:r w:rsidR="000E07C6">
        <w:t>I</w:t>
      </w:r>
      <w:r w:rsidR="00DB09D5">
        <w:t xml:space="preserve">n de </w:t>
      </w:r>
      <w:r w:rsidR="009D0D00">
        <w:t xml:space="preserve">GGZ </w:t>
      </w:r>
      <w:r w:rsidR="00DB09D5">
        <w:t>richt</w:t>
      </w:r>
      <w:r w:rsidR="009D0D00">
        <w:t xml:space="preserve"> de</w:t>
      </w:r>
      <w:r w:rsidR="00DB09D5">
        <w:t xml:space="preserve"> </w:t>
      </w:r>
      <w:r w:rsidR="000E07C6">
        <w:t>kwartiermaker</w:t>
      </w:r>
      <w:r w:rsidR="00DB09D5">
        <w:t xml:space="preserve"> </w:t>
      </w:r>
      <w:r w:rsidR="00817553">
        <w:t xml:space="preserve">zich op mensen die door </w:t>
      </w:r>
      <w:r w:rsidR="00817553">
        <w:lastRenderedPageBreak/>
        <w:t xml:space="preserve">psychische kwetsbaarheid of een beperking te maken hebben met uitsluiting. Het doel van kwartiermaken is om deze groep mensen (opnieuw) succesvol deel te laten nemen in de samenleving. </w:t>
      </w:r>
      <w:r w:rsidR="00281379">
        <w:t>De aanpak richt zich</w:t>
      </w:r>
      <w:r w:rsidR="00817553">
        <w:t xml:space="preserve"> op het bevorderen van een samenleving wa</w:t>
      </w:r>
      <w:r w:rsidR="009D0D00">
        <w:t>arin meer mogelijkheden ontstaan</w:t>
      </w:r>
      <w:r w:rsidR="00817553">
        <w:t xml:space="preserve">. Anderzijds onderzoekt een kwartiermaker samen met de doelgroep, hoe zijn (opnieuw) aan de samenleving kunnen deelnemen </w:t>
      </w:r>
      <w:r w:rsidR="00F60F62" w:rsidRPr="00F60F62">
        <w:t>(Movisie, 2011)</w:t>
      </w:r>
      <w:r w:rsidR="00F60F62">
        <w:t xml:space="preserve">. </w:t>
      </w:r>
      <w:r w:rsidR="00817553">
        <w:t>K</w:t>
      </w:r>
      <w:r>
        <w:t xml:space="preserve">wartiermaken </w:t>
      </w:r>
      <w:r w:rsidR="00281379">
        <w:t xml:space="preserve">draagt bij aan </w:t>
      </w:r>
      <w:r>
        <w:t>herstelproces</w:t>
      </w:r>
      <w:r w:rsidR="00281379">
        <w:t>se</w:t>
      </w:r>
      <w:r w:rsidR="00817553">
        <w:t>n</w:t>
      </w:r>
      <w:r>
        <w:t>. Er wordt ruimte gemaakt voor andere aspecten naast de ‘ziekte’ en haar gevolgen, waardoor het leven weer opgepakt kan worden</w:t>
      </w:r>
      <w:r w:rsidR="00F60F62">
        <w:t xml:space="preserve">. </w:t>
      </w:r>
      <w:r w:rsidR="00C32C8E">
        <w:t>Zie figuur twee</w:t>
      </w:r>
      <w:r w:rsidR="00D5298A">
        <w:t xml:space="preserve"> </w:t>
      </w:r>
      <w:r w:rsidR="00717B7E">
        <w:t>(Jongetjes, z.d.</w:t>
      </w:r>
      <w:r w:rsidR="00D5298A" w:rsidRPr="00D5298A">
        <w:t>)</w:t>
      </w:r>
      <w:r w:rsidR="00B720C5">
        <w:t>.</w:t>
      </w:r>
      <w:r>
        <w:t xml:space="preserve"> </w:t>
      </w:r>
    </w:p>
    <w:p w14:paraId="35960486" w14:textId="77777777" w:rsidR="00F93029" w:rsidRDefault="00F93029" w:rsidP="00E365DA">
      <w:pPr>
        <w:spacing w:line="276" w:lineRule="auto"/>
        <w:jc w:val="both"/>
      </w:pPr>
    </w:p>
    <w:p w14:paraId="6E420F56" w14:textId="75436567" w:rsidR="00DC41E9" w:rsidRPr="00F93029" w:rsidRDefault="00F93029" w:rsidP="00E365DA">
      <w:pPr>
        <w:spacing w:line="276" w:lineRule="auto"/>
        <w:jc w:val="both"/>
        <w:rPr>
          <w:u w:val="single"/>
        </w:rPr>
      </w:pPr>
      <w:r w:rsidRPr="00F93029">
        <w:rPr>
          <w:u w:val="single"/>
        </w:rPr>
        <w:t xml:space="preserve">Figuur </w:t>
      </w:r>
      <w:r w:rsidRPr="00F93029">
        <w:rPr>
          <w:u w:val="single"/>
        </w:rPr>
        <w:fldChar w:fldCharType="begin"/>
      </w:r>
      <w:r w:rsidRPr="00F93029">
        <w:rPr>
          <w:u w:val="single"/>
        </w:rPr>
        <w:instrText xml:space="preserve"> SEQ Figuur \* ARABIC </w:instrText>
      </w:r>
      <w:r w:rsidRPr="00F93029">
        <w:rPr>
          <w:u w:val="single"/>
        </w:rPr>
        <w:fldChar w:fldCharType="separate"/>
      </w:r>
      <w:r w:rsidRPr="00F93029">
        <w:rPr>
          <w:noProof/>
          <w:u w:val="single"/>
        </w:rPr>
        <w:t>2</w:t>
      </w:r>
      <w:r w:rsidRPr="00F93029">
        <w:rPr>
          <w:noProof/>
          <w:u w:val="single"/>
        </w:rPr>
        <w:fldChar w:fldCharType="end"/>
      </w:r>
      <w:r w:rsidRPr="00F93029">
        <w:rPr>
          <w:u w:val="single"/>
        </w:rPr>
        <w:t>: Doelstelling 'kwartiermaken’</w:t>
      </w:r>
      <w:r w:rsidRPr="00F93029">
        <w:rPr>
          <w:u w:val="single"/>
        </w:rPr>
        <w:tab/>
      </w:r>
    </w:p>
    <w:p w14:paraId="50DB4259" w14:textId="77777777" w:rsidR="00F93029" w:rsidRDefault="00817553" w:rsidP="00F93029">
      <w:pPr>
        <w:keepNext/>
        <w:spacing w:line="276" w:lineRule="auto"/>
        <w:jc w:val="both"/>
        <w:rPr>
          <w:szCs w:val="14"/>
        </w:rPr>
      </w:pPr>
      <w:r>
        <w:rPr>
          <w:rFonts w:ascii="Helvetica" w:hAnsi="Helvetica" w:cs="Helvetica"/>
          <w:i/>
          <w:noProof/>
          <w:sz w:val="24"/>
          <w:szCs w:val="24"/>
        </w:rPr>
        <w:drawing>
          <wp:inline distT="0" distB="0" distL="0" distR="0" wp14:anchorId="6F2621D8" wp14:editId="6D74B165">
            <wp:extent cx="3996169" cy="1599760"/>
            <wp:effectExtent l="0" t="0" r="0" b="635"/>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9313" cy="1601019"/>
                    </a:xfrm>
                    <a:prstGeom prst="rect">
                      <a:avLst/>
                    </a:prstGeom>
                    <a:noFill/>
                    <a:ln>
                      <a:noFill/>
                    </a:ln>
                  </pic:spPr>
                </pic:pic>
              </a:graphicData>
            </a:graphic>
          </wp:inline>
        </w:drawing>
      </w:r>
    </w:p>
    <w:p w14:paraId="07A7D22F" w14:textId="068D2575" w:rsidR="00281379" w:rsidRPr="00F93029" w:rsidRDefault="00DA44DF" w:rsidP="00F93029">
      <w:pPr>
        <w:keepNext/>
        <w:spacing w:line="276" w:lineRule="auto"/>
        <w:ind w:right="2410"/>
        <w:jc w:val="both"/>
        <w:rPr>
          <w:i/>
          <w:sz w:val="14"/>
          <w:szCs w:val="14"/>
        </w:rPr>
      </w:pPr>
      <w:r w:rsidRPr="00F93029">
        <w:rPr>
          <w:sz w:val="14"/>
          <w:szCs w:val="14"/>
        </w:rPr>
        <w:t xml:space="preserve">Noot: </w:t>
      </w:r>
      <w:r w:rsidRPr="00F93029">
        <w:rPr>
          <w:i/>
          <w:sz w:val="14"/>
          <w:szCs w:val="14"/>
        </w:rPr>
        <w:t>Herdrukt van “Wat is kwartie</w:t>
      </w:r>
      <w:r w:rsidR="00717B7E" w:rsidRPr="00F93029">
        <w:rPr>
          <w:i/>
          <w:sz w:val="14"/>
          <w:szCs w:val="14"/>
        </w:rPr>
        <w:t>rmaken?”, door Jongetjes, G. Z.d</w:t>
      </w:r>
      <w:r w:rsidRPr="00F93029">
        <w:rPr>
          <w:i/>
          <w:sz w:val="14"/>
          <w:szCs w:val="14"/>
        </w:rPr>
        <w:t>. Geraadpleegd van http://www.deervaringsdeskundige.nl/inzet-ervarings-deskundigheid/kwartiermaken/wat-is-</w:t>
      </w:r>
      <w:r w:rsidR="0085343B" w:rsidRPr="00F93029">
        <w:rPr>
          <w:i/>
          <w:sz w:val="14"/>
          <w:szCs w:val="14"/>
        </w:rPr>
        <w:t>kwartiermaken.aspx</w:t>
      </w:r>
    </w:p>
    <w:p w14:paraId="6FE29F44" w14:textId="77777777" w:rsidR="00F93029" w:rsidRDefault="00F93029" w:rsidP="00F93029">
      <w:pPr>
        <w:keepNext/>
        <w:spacing w:line="276" w:lineRule="auto"/>
        <w:jc w:val="both"/>
      </w:pPr>
    </w:p>
    <w:p w14:paraId="2E1B2DD9" w14:textId="69B7D7AD" w:rsidR="00281379" w:rsidRPr="000A0AB5" w:rsidRDefault="00281379" w:rsidP="000121CC">
      <w:pPr>
        <w:spacing w:line="276" w:lineRule="auto"/>
        <w:jc w:val="both"/>
      </w:pPr>
      <w:r>
        <w:t xml:space="preserve">Kwartiermaken ondersteunt cliënten op (opnieuw) deel te nemen in de samenleving doordat er ruimte gecreëerd wordt </w:t>
      </w:r>
      <w:r w:rsidR="001D7C66">
        <w:t>De inzet van ervaringsdeskundige</w:t>
      </w:r>
      <w:r w:rsidR="00F40DF6">
        <w:t>n</w:t>
      </w:r>
      <w:r w:rsidR="001D7C66">
        <w:t xml:space="preserve"> als kwartiermaker draagt </w:t>
      </w:r>
      <w:r>
        <w:t xml:space="preserve">hierdoor bij aan </w:t>
      </w:r>
      <w:r w:rsidR="001D7C66">
        <w:t>rolher</w:t>
      </w:r>
      <w:r w:rsidR="004236C6">
        <w:t xml:space="preserve">stel </w:t>
      </w:r>
      <w:r>
        <w:t xml:space="preserve">van </w:t>
      </w:r>
      <w:r w:rsidR="004236C6">
        <w:t xml:space="preserve">cliënten. </w:t>
      </w:r>
      <w:r>
        <w:t>Daarnaast dienen zij</w:t>
      </w:r>
      <w:r w:rsidR="009235CA">
        <w:t xml:space="preserve"> als rolmodel voor cliënten, zij brengen hoop en laten zien dat rolherstel in de maatschappij weldegelijk mogelijk is. </w:t>
      </w:r>
      <w:r w:rsidR="004236C6">
        <w:t xml:space="preserve">Op dit moment worden </w:t>
      </w:r>
      <w:r>
        <w:t>ervaringsdeskundige</w:t>
      </w:r>
      <w:r w:rsidR="00F40DF6">
        <w:t>n</w:t>
      </w:r>
      <w:r>
        <w:t xml:space="preserve"> </w:t>
      </w:r>
      <w:r w:rsidR="004236C6">
        <w:t xml:space="preserve">niet ingezet </w:t>
      </w:r>
      <w:r>
        <w:t>in hen bijbehorende functie en hierdoor</w:t>
      </w:r>
      <w:r w:rsidR="004236C6">
        <w:t xml:space="preserve"> mogelijk ook niet als kwartiermaker</w:t>
      </w:r>
      <w:r>
        <w:t>,</w:t>
      </w:r>
      <w:r w:rsidR="004236C6">
        <w:t xml:space="preserve"> wat gevolgen </w:t>
      </w:r>
      <w:r w:rsidR="009235CA">
        <w:t xml:space="preserve">kan hebben voor het </w:t>
      </w:r>
      <w:r w:rsidR="004236C6">
        <w:t xml:space="preserve">rolherstel van de cliënten. </w:t>
      </w:r>
    </w:p>
    <w:p w14:paraId="28AB799B" w14:textId="77777777" w:rsidR="00FC0C76" w:rsidRDefault="00FC0C76" w:rsidP="000121CC">
      <w:pPr>
        <w:spacing w:line="276" w:lineRule="auto"/>
      </w:pPr>
    </w:p>
    <w:p w14:paraId="37E2EF83" w14:textId="52A2ACAF" w:rsidR="00390117" w:rsidRDefault="005119BB" w:rsidP="004961CD">
      <w:pPr>
        <w:pStyle w:val="Kop2"/>
      </w:pPr>
      <w:bookmarkStart w:id="48" w:name="_Toc388952541"/>
      <w:r>
        <w:t>2.3</w:t>
      </w:r>
      <w:r w:rsidR="00A02723">
        <w:t xml:space="preserve"> </w:t>
      </w:r>
      <w:r w:rsidR="00DE75B9">
        <w:tab/>
      </w:r>
      <w:r w:rsidR="000A0AB5">
        <w:t>Probleembeschrijving</w:t>
      </w:r>
      <w:bookmarkEnd w:id="48"/>
      <w:r w:rsidR="000A0AB5">
        <w:t xml:space="preserve"> </w:t>
      </w:r>
    </w:p>
    <w:p w14:paraId="63A733B5" w14:textId="3C63E997" w:rsidR="00D0028D" w:rsidRDefault="00D0028D" w:rsidP="000121CC">
      <w:pPr>
        <w:spacing w:line="276" w:lineRule="auto"/>
        <w:jc w:val="both"/>
      </w:pPr>
      <w:r>
        <w:t>Uit de</w:t>
      </w:r>
      <w:r w:rsidR="00F40DF6">
        <w:t xml:space="preserve"> analyse komt naar voren</w:t>
      </w:r>
      <w:r w:rsidR="00C32C8E">
        <w:t xml:space="preserve"> dat onduidelijkheid </w:t>
      </w:r>
      <w:r>
        <w:t>over de inzet en begeleiding van ervaringsdeskundige</w:t>
      </w:r>
      <w:r w:rsidR="00AD54D9">
        <w:t xml:space="preserve"> </w:t>
      </w:r>
      <w:r w:rsidR="00F40DF6">
        <w:t xml:space="preserve">binnen afdeling DD Medium-Care </w:t>
      </w:r>
      <w:r w:rsidR="00C32C8E">
        <w:t xml:space="preserve">ertoe </w:t>
      </w:r>
      <w:r>
        <w:t>leidt dat ervaringskennis niet optimaal ingezet wordt. Dit signaal vormt de basis van de hoofdvraag. Om een</w:t>
      </w:r>
      <w:r w:rsidR="00AD54D9">
        <w:t xml:space="preserve"> antwoord te formuleren op de hoofd</w:t>
      </w:r>
      <w:r>
        <w:t xml:space="preserve">vraag zijn er vijf deelvragen opgesteld.  </w:t>
      </w:r>
    </w:p>
    <w:p w14:paraId="3D2260E7" w14:textId="77777777" w:rsidR="00193351" w:rsidRDefault="00193351" w:rsidP="000121CC">
      <w:pPr>
        <w:spacing w:line="276" w:lineRule="auto"/>
      </w:pPr>
    </w:p>
    <w:p w14:paraId="61F48890" w14:textId="05CC28E4" w:rsidR="000A0AB5" w:rsidRDefault="00DE75B9" w:rsidP="005119BB">
      <w:pPr>
        <w:pStyle w:val="Kop3"/>
      </w:pPr>
      <w:bookmarkStart w:id="49" w:name="_Toc388927606"/>
      <w:bookmarkStart w:id="50" w:name="_Toc388952542"/>
      <w:r>
        <w:t>2.3.1</w:t>
      </w:r>
      <w:r w:rsidR="00A02723">
        <w:t xml:space="preserve"> </w:t>
      </w:r>
      <w:r>
        <w:tab/>
      </w:r>
      <w:r w:rsidR="000A0AB5">
        <w:t>Hoofdvraag</w:t>
      </w:r>
      <w:bookmarkEnd w:id="49"/>
      <w:bookmarkEnd w:id="50"/>
      <w:r w:rsidR="000A0AB5">
        <w:t xml:space="preserve"> </w:t>
      </w:r>
    </w:p>
    <w:p w14:paraId="5BB0B663" w14:textId="1A35C531" w:rsidR="00AD54D9" w:rsidRPr="009D2065" w:rsidRDefault="00D0028D" w:rsidP="000121CC">
      <w:pPr>
        <w:spacing w:line="276" w:lineRule="auto"/>
      </w:pPr>
      <w:r w:rsidRPr="009D2065">
        <w:rPr>
          <w:noProof/>
        </w:rPr>
        <mc:AlternateContent>
          <mc:Choice Requires="wps">
            <w:drawing>
              <wp:anchor distT="0" distB="0" distL="114300" distR="114300" simplePos="0" relativeHeight="251672576" behindDoc="0" locked="0" layoutInCell="1" allowOverlap="1" wp14:anchorId="7D0F424D" wp14:editId="513C87E2">
                <wp:simplePos x="0" y="0"/>
                <wp:positionH relativeFrom="column">
                  <wp:posOffset>0</wp:posOffset>
                </wp:positionH>
                <wp:positionV relativeFrom="paragraph">
                  <wp:posOffset>295910</wp:posOffset>
                </wp:positionV>
                <wp:extent cx="5759450" cy="457200"/>
                <wp:effectExtent l="0" t="0" r="31750" b="25400"/>
                <wp:wrapSquare wrapText="bothSides"/>
                <wp:docPr id="1" name="Tekstvak 1"/>
                <wp:cNvGraphicFramePr/>
                <a:graphic xmlns:a="http://schemas.openxmlformats.org/drawingml/2006/main">
                  <a:graphicData uri="http://schemas.microsoft.com/office/word/2010/wordprocessingShape">
                    <wps:wsp>
                      <wps:cNvSpPr txBox="1"/>
                      <wps:spPr>
                        <a:xfrm>
                          <a:off x="0" y="0"/>
                          <a:ext cx="5759450" cy="457200"/>
                        </a:xfrm>
                        <a:prstGeom prst="rect">
                          <a:avLst/>
                        </a:prstGeom>
                        <a:noFill/>
                        <a:ln w="3175" cmpd="sng">
                          <a:solidFill>
                            <a:srgbClr val="8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E56A8DA" w14:textId="414DFC0D" w:rsidR="004961CD" w:rsidRPr="00A237EE" w:rsidRDefault="004961CD" w:rsidP="00AD54D9">
                            <w:pPr>
                              <w:spacing w:line="276" w:lineRule="auto"/>
                            </w:pPr>
                            <w:r w:rsidRPr="009D2065">
                              <w:t>Op welke wijze</w:t>
                            </w:r>
                            <w:r>
                              <w:t xml:space="preserve"> kan Novadic-Kentron Vught, afdeling DD Medium-Care, de inzet van ervaringsdeskundigheid binnen de afdeling optimaliseren?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F424D" id="Tekstvak 1" o:spid="_x0000_s1031" type="#_x0000_t202" style="position:absolute;margin-left:0;margin-top:23.3pt;width:453.5pt;height:36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" filled="f" strokecolor="maroon" strokeweight=".25pt">
                <v:textbox>
                  <w:txbxContent>
                    <w:p w14:paraId="3E56A8DA" w14:textId="414DFC0D" w:rsidR="004961CD" w:rsidRPr="00A237EE" w:rsidRDefault="004961CD" w:rsidP="00AD54D9">
                      <w:pPr>
                        <w:spacing w:line="276" w:lineRule="auto"/>
                      </w:pPr>
                      <w:r w:rsidRPr="009D2065">
                        <w:t>Op welke wijze</w:t>
                      </w:r>
                      <w:r>
                        <w:t xml:space="preserve"> kan Novadic-Kentron Vught, afdeling DD Medium-Care, de inzet van ervaringsdeskundigheid binnen de afdeling optimaliseren?</w:t>
                      </w:r>
                    </w:p>
                  </w:txbxContent>
                </v:textbox>
                <w10:wrap type="square"/>
              </v:shape>
            </w:pict>
          </mc:Fallback>
        </mc:AlternateContent>
      </w:r>
      <w:r w:rsidR="00FD6B4C" w:rsidRPr="009D2065">
        <w:t>De onderzoeksvraag</w:t>
      </w:r>
      <w:r w:rsidR="0043313F" w:rsidRPr="009D2065">
        <w:t xml:space="preserve"> van het onderzoek luidt als volgt:</w:t>
      </w:r>
    </w:p>
    <w:p w14:paraId="4BF4EDAB" w14:textId="37AB1785" w:rsidR="00094152" w:rsidRPr="009D2065" w:rsidRDefault="00094152" w:rsidP="000121CC">
      <w:pPr>
        <w:spacing w:line="276" w:lineRule="auto"/>
      </w:pPr>
    </w:p>
    <w:p w14:paraId="7080EECE" w14:textId="72101CCD" w:rsidR="00C322BC" w:rsidRPr="009D2065" w:rsidRDefault="00A85779" w:rsidP="005119BB">
      <w:pPr>
        <w:pStyle w:val="Kop3"/>
      </w:pPr>
      <w:bookmarkStart w:id="51" w:name="_Toc383627531"/>
      <w:bookmarkStart w:id="52" w:name="_Toc383765117"/>
      <w:bookmarkStart w:id="53" w:name="_Toc388927607"/>
      <w:bookmarkStart w:id="54" w:name="_Toc388952543"/>
      <w:r>
        <w:t>2</w:t>
      </w:r>
      <w:r w:rsidR="00D0028D">
        <w:t>.3.2</w:t>
      </w:r>
      <w:r w:rsidR="00C322BC" w:rsidRPr="009D2065">
        <w:t xml:space="preserve"> </w:t>
      </w:r>
      <w:r w:rsidR="00DE75B9">
        <w:tab/>
      </w:r>
      <w:r w:rsidR="00C322BC" w:rsidRPr="009D2065">
        <w:t>Deelvragen</w:t>
      </w:r>
      <w:bookmarkEnd w:id="51"/>
      <w:bookmarkEnd w:id="52"/>
      <w:bookmarkEnd w:id="53"/>
      <w:bookmarkEnd w:id="54"/>
    </w:p>
    <w:p w14:paraId="3C8F520D" w14:textId="3C18E0E5" w:rsidR="00FD6B4C" w:rsidRPr="009D2065" w:rsidRDefault="00FD6B4C" w:rsidP="005119BB">
      <w:pPr>
        <w:spacing w:line="276" w:lineRule="auto"/>
        <w:jc w:val="both"/>
      </w:pPr>
      <w:r w:rsidRPr="009D2065">
        <w:t xml:space="preserve">Aan de hand van de onderzoeksvraag zijn de </w:t>
      </w:r>
      <w:r w:rsidR="00835FA2" w:rsidRPr="009D2065">
        <w:t>volgende deelvragen geformuleerd</w:t>
      </w:r>
      <w:r w:rsidRPr="009D2065">
        <w:t>:</w:t>
      </w:r>
    </w:p>
    <w:p w14:paraId="1349DE7D" w14:textId="0AFF11FC" w:rsidR="008E5F70" w:rsidRPr="006C19A3" w:rsidRDefault="008E5F70" w:rsidP="005119BB">
      <w:pPr>
        <w:pStyle w:val="Lijstalinea"/>
        <w:numPr>
          <w:ilvl w:val="0"/>
          <w:numId w:val="1"/>
        </w:numPr>
        <w:spacing w:line="276" w:lineRule="auto"/>
        <w:jc w:val="both"/>
      </w:pPr>
      <w:r w:rsidRPr="006C19A3">
        <w:t>Wat zegt de literatuur over ervaringsdeskundigheid</w:t>
      </w:r>
      <w:r w:rsidR="00AC38B8" w:rsidRPr="006C19A3">
        <w:t xml:space="preserve"> in de </w:t>
      </w:r>
      <w:r w:rsidR="003754B2" w:rsidRPr="006C19A3">
        <w:t>verslavingszorg</w:t>
      </w:r>
      <w:r w:rsidRPr="006C19A3">
        <w:t>?</w:t>
      </w:r>
    </w:p>
    <w:p w14:paraId="6D946FE1" w14:textId="6B963706" w:rsidR="00AC5414" w:rsidRPr="009D2065" w:rsidRDefault="00E20348" w:rsidP="005119BB">
      <w:pPr>
        <w:pStyle w:val="Lijstalinea"/>
        <w:numPr>
          <w:ilvl w:val="0"/>
          <w:numId w:val="1"/>
        </w:numPr>
        <w:spacing w:line="276" w:lineRule="auto"/>
        <w:jc w:val="both"/>
      </w:pPr>
      <w:r w:rsidRPr="009D2065">
        <w:t>Hoe wordt ervaring</w:t>
      </w:r>
      <w:r w:rsidR="00E571F9" w:rsidRPr="009D2065">
        <w:t>sdeskundigheid op dit moment in</w:t>
      </w:r>
      <w:r w:rsidRPr="009D2065">
        <w:t xml:space="preserve">gezet binnen </w:t>
      </w:r>
      <w:r w:rsidR="008E5F70" w:rsidRPr="009D2065">
        <w:t xml:space="preserve">Novadic-Kentron, </w:t>
      </w:r>
      <w:r w:rsidRPr="009D2065">
        <w:t>afdeling DD Medium-Care?</w:t>
      </w:r>
    </w:p>
    <w:p w14:paraId="0626E632" w14:textId="77777777" w:rsidR="006C19A3" w:rsidRDefault="00E571F9" w:rsidP="005119BB">
      <w:pPr>
        <w:pStyle w:val="Lijstalinea"/>
        <w:numPr>
          <w:ilvl w:val="0"/>
          <w:numId w:val="1"/>
        </w:numPr>
        <w:spacing w:line="276" w:lineRule="auto"/>
        <w:jc w:val="both"/>
      </w:pPr>
      <w:r w:rsidRPr="009D2065">
        <w:t xml:space="preserve">Op welke wijze worden ervaringsdeskundige ingezet in overige afdelingen </w:t>
      </w:r>
      <w:r w:rsidR="008E5F70" w:rsidRPr="009D2065">
        <w:t>binnen Novadic-Kentron te Vught?</w:t>
      </w:r>
    </w:p>
    <w:p w14:paraId="3D693490" w14:textId="122C3A53" w:rsidR="00B202E9" w:rsidRPr="006C19A3" w:rsidRDefault="00B202E9" w:rsidP="005119BB">
      <w:pPr>
        <w:pStyle w:val="Lijstalinea"/>
        <w:numPr>
          <w:ilvl w:val="0"/>
          <w:numId w:val="1"/>
        </w:numPr>
        <w:spacing w:line="276" w:lineRule="auto"/>
        <w:jc w:val="both"/>
      </w:pPr>
      <w:r w:rsidRPr="005119BB">
        <w:t xml:space="preserve">Wat is er volgens de ervaringsdeskundigen, werkzaam binnen Novadic-Kentron Vught, nodig om de inzet van ervaringsdeskundigheid te optimaliseren?  </w:t>
      </w:r>
    </w:p>
    <w:p w14:paraId="03FACE84" w14:textId="2593ABD1" w:rsidR="0035550A" w:rsidRPr="009D2065" w:rsidRDefault="00AC5414" w:rsidP="005119BB">
      <w:pPr>
        <w:pStyle w:val="Lijstalinea"/>
        <w:numPr>
          <w:ilvl w:val="0"/>
          <w:numId w:val="1"/>
        </w:numPr>
        <w:spacing w:line="276" w:lineRule="auto"/>
        <w:jc w:val="both"/>
      </w:pPr>
      <w:r w:rsidRPr="009D2065">
        <w:t xml:space="preserve">Wat wensen de cliënten van afdeling DD Medium-Care, </w:t>
      </w:r>
      <w:r w:rsidR="00E571F9" w:rsidRPr="009D2065">
        <w:t>met betrekking tot de inzet van ervaringsdeskundigheid?</w:t>
      </w:r>
    </w:p>
    <w:p w14:paraId="2D334838" w14:textId="77777777" w:rsidR="0035550A" w:rsidRPr="009D2065" w:rsidRDefault="0035550A" w:rsidP="005119BB">
      <w:pPr>
        <w:spacing w:line="276" w:lineRule="auto"/>
        <w:jc w:val="both"/>
      </w:pPr>
    </w:p>
    <w:p w14:paraId="01460C3F" w14:textId="6F6A72DC" w:rsidR="00390117" w:rsidRDefault="00D0028D" w:rsidP="005119BB">
      <w:pPr>
        <w:pStyle w:val="Kop3"/>
      </w:pPr>
      <w:bookmarkStart w:id="55" w:name="_Toc383627532"/>
      <w:bookmarkStart w:id="56" w:name="_Toc383765118"/>
      <w:bookmarkStart w:id="57" w:name="_Toc388927608"/>
      <w:bookmarkStart w:id="58" w:name="_Toc388952544"/>
      <w:r>
        <w:lastRenderedPageBreak/>
        <w:t>2.3</w:t>
      </w:r>
      <w:r w:rsidR="00390117" w:rsidRPr="009D2065">
        <w:t>.</w:t>
      </w:r>
      <w:r w:rsidR="00DE75B9">
        <w:t>3</w:t>
      </w:r>
      <w:r w:rsidR="00390117" w:rsidRPr="009D2065">
        <w:t xml:space="preserve"> </w:t>
      </w:r>
      <w:r w:rsidR="00DE75B9">
        <w:tab/>
      </w:r>
      <w:r w:rsidR="00390117" w:rsidRPr="009D2065">
        <w:t>Doelstelling</w:t>
      </w:r>
      <w:bookmarkEnd w:id="55"/>
      <w:bookmarkEnd w:id="56"/>
      <w:bookmarkEnd w:id="57"/>
      <w:bookmarkEnd w:id="58"/>
    </w:p>
    <w:p w14:paraId="7661AC69" w14:textId="62E32E8E" w:rsidR="00E56B6B" w:rsidRDefault="00FD6B4C" w:rsidP="005119BB">
      <w:pPr>
        <w:spacing w:line="276" w:lineRule="auto"/>
        <w:jc w:val="both"/>
      </w:pPr>
      <w:r>
        <w:t>De doels</w:t>
      </w:r>
      <w:r w:rsidR="00975822">
        <w:t xml:space="preserve">telling van het onderzoek luidt: </w:t>
      </w:r>
      <w:r>
        <w:t>“Binnen een periode van vier maanden, is er voor afdeling DD Medium-Care, onderdeel van Novadic-Kentron Vught, een onderzoeksrapport opgeste</w:t>
      </w:r>
      <w:r w:rsidR="00E23277">
        <w:t>ld, waarin advies en aanbevelingen gegeven worden gericht op het optimaliseren van de i</w:t>
      </w:r>
      <w:r w:rsidR="00C32C8E">
        <w:t>nzet van ervaringsdeskundigheid,</w:t>
      </w:r>
      <w:r w:rsidR="00F71ACF">
        <w:t xml:space="preserve"> met als doel het verbeteren van de kwaliteit van zorg om cliënten zo optimaal mogelijk te </w:t>
      </w:r>
      <w:r w:rsidR="009C4A92">
        <w:t>ondersteunen in</w:t>
      </w:r>
      <w:r w:rsidR="00F40DF6">
        <w:t xml:space="preserve"> </w:t>
      </w:r>
      <w:r w:rsidR="000C74BE">
        <w:t xml:space="preserve">hun </w:t>
      </w:r>
      <w:r w:rsidR="00F71ACF">
        <w:t xml:space="preserve">herstelproces. </w:t>
      </w:r>
    </w:p>
    <w:p w14:paraId="2FB9DDDB" w14:textId="77777777" w:rsidR="00C32C8E" w:rsidRDefault="00C32C8E" w:rsidP="005119BB">
      <w:pPr>
        <w:pStyle w:val="Kop3"/>
      </w:pPr>
    </w:p>
    <w:p w14:paraId="05B85FC6" w14:textId="0880EDCF" w:rsidR="00A02723" w:rsidRDefault="005119BB" w:rsidP="00C32C8E">
      <w:pPr>
        <w:pStyle w:val="Kop3"/>
      </w:pPr>
      <w:bookmarkStart w:id="59" w:name="_Toc388927609"/>
      <w:bookmarkStart w:id="60" w:name="_Toc388952545"/>
      <w:r>
        <w:t>2.3.4</w:t>
      </w:r>
      <w:r w:rsidR="00A02723">
        <w:t xml:space="preserve"> </w:t>
      </w:r>
      <w:r w:rsidR="00DE75B9">
        <w:tab/>
      </w:r>
      <w:r w:rsidR="00A02723">
        <w:t>Begripsafbakening</w:t>
      </w:r>
      <w:bookmarkEnd w:id="59"/>
      <w:bookmarkEnd w:id="60"/>
      <w:r w:rsidR="00A02723">
        <w:t xml:space="preserve"> </w:t>
      </w:r>
    </w:p>
    <w:p w14:paraId="41D3B231" w14:textId="600525E9" w:rsidR="00A02723" w:rsidRDefault="00A02723" w:rsidP="005119BB">
      <w:pPr>
        <w:spacing w:line="276" w:lineRule="auto"/>
        <w:jc w:val="both"/>
      </w:pPr>
      <w:r w:rsidRPr="00A02723">
        <w:t xml:space="preserve">Belangrijke begrippen uit de hoofdvraag, deelvragen en doelstelling worden toegelicht doormiddel van begripsafbakening (Verhoeven, 2014). Mogelijk kunnen onderstaande begrippen op meerdere wijzen geïnterpreteerd worden, </w:t>
      </w:r>
      <w:r w:rsidR="000121CC">
        <w:t xml:space="preserve">begrippen </w:t>
      </w:r>
      <w:r w:rsidRPr="00A02723">
        <w:t>zijn afgebakend zoals bedoeld in dit onderzoek.</w:t>
      </w:r>
      <w:r>
        <w:t xml:space="preserve">   </w:t>
      </w:r>
    </w:p>
    <w:p w14:paraId="2807B4D4" w14:textId="77777777" w:rsidR="000121CC" w:rsidRPr="00A02723" w:rsidRDefault="000121CC" w:rsidP="005119BB">
      <w:pPr>
        <w:spacing w:line="276" w:lineRule="auto"/>
        <w:jc w:val="both"/>
      </w:pPr>
    </w:p>
    <w:p w14:paraId="1C658B5A" w14:textId="2A4B0C92" w:rsidR="00A02723" w:rsidRDefault="00A02723" w:rsidP="00E043F1">
      <w:pPr>
        <w:pStyle w:val="Lijstalinea"/>
        <w:numPr>
          <w:ilvl w:val="0"/>
          <w:numId w:val="65"/>
        </w:numPr>
        <w:spacing w:line="276" w:lineRule="auto"/>
        <w:jc w:val="both"/>
      </w:pPr>
      <w:r w:rsidRPr="00433D63">
        <w:rPr>
          <w:u w:val="single"/>
        </w:rPr>
        <w:t>Ervaringsdeskundigen:</w:t>
      </w:r>
      <w:r>
        <w:t xml:space="preserve"> een professional die eigen ervaringen en ervaringen van deelgenoten overdraag</w:t>
      </w:r>
      <w:r w:rsidR="000121CC">
        <w:t>t</w:t>
      </w:r>
      <w:r>
        <w:t>, aangevuld met kennis uit andere bronnen zoals literatuur, presentaties en media (Posthouwer &amp; Timmer, 2013). Om ervingsdeskundige te worden is het volgen</w:t>
      </w:r>
      <w:r w:rsidR="008A5042">
        <w:t xml:space="preserve"> van een opleiding noodzakelijk, </w:t>
      </w:r>
      <w:r>
        <w:t>persoonlijke ervaring</w:t>
      </w:r>
      <w:r w:rsidR="008A5042">
        <w:t xml:space="preserve"> wordt</w:t>
      </w:r>
      <w:r>
        <w:t xml:space="preserve"> pas ervaringske</w:t>
      </w:r>
      <w:r w:rsidR="008A5042">
        <w:t xml:space="preserve">nnis </w:t>
      </w:r>
      <w:r>
        <w:t xml:space="preserve">door deze te delen, te analyseren, erop te reflecteren en om te koppelen aan literatuur. Ervaringsdeskundigen kunnen zowel een Mbo- of Hbo-opleiding volgen (GGZtotaal, 2016). In dit onderzoek ligt de focus op ‘verslavingsdeskundigheid’. Dit houdt in dat de ervaringsdeskundige zelf ooit verslaafd is geweest en deze ervaring inzet om middelenafhankelijke personen te helpen bij hen herstel. </w:t>
      </w:r>
    </w:p>
    <w:p w14:paraId="18795354" w14:textId="39A9A0A5" w:rsidR="00A02723" w:rsidRDefault="00A02723" w:rsidP="00E043F1">
      <w:pPr>
        <w:pStyle w:val="Lijstalinea"/>
        <w:numPr>
          <w:ilvl w:val="0"/>
          <w:numId w:val="65"/>
        </w:numPr>
        <w:spacing w:line="276" w:lineRule="auto"/>
        <w:jc w:val="both"/>
      </w:pPr>
      <w:r w:rsidRPr="00433D63">
        <w:rPr>
          <w:u w:val="single"/>
        </w:rPr>
        <w:t>Novadic-Kentron:</w:t>
      </w:r>
      <w:r>
        <w:t xml:space="preserve"> organisatie gericht op verslavingszorg en verslavingskunde. Het onderzoek richt zich op de hoofdkliniek gevestigd </w:t>
      </w:r>
      <w:r w:rsidR="00F40DF6">
        <w:t xml:space="preserve">in Vught. Voor een uitgebreide </w:t>
      </w:r>
      <w:r>
        <w:t xml:space="preserve">omschrijving van de organisatie wordt verwezen naar paragraaf 1.1. </w:t>
      </w:r>
    </w:p>
    <w:p w14:paraId="066E0679" w14:textId="753D722B" w:rsidR="00A02723" w:rsidRDefault="00A02723" w:rsidP="00E043F1">
      <w:pPr>
        <w:pStyle w:val="Lijstalinea"/>
        <w:numPr>
          <w:ilvl w:val="0"/>
          <w:numId w:val="65"/>
        </w:numPr>
        <w:spacing w:line="276" w:lineRule="auto"/>
        <w:jc w:val="both"/>
      </w:pPr>
      <w:r w:rsidRPr="00433D63">
        <w:rPr>
          <w:u w:val="single"/>
        </w:rPr>
        <w:t>DD Medium-Care:</w:t>
      </w:r>
      <w:r>
        <w:t xml:space="preserve"> dubbel-diagnose afdeling van Novadic-Kentron Vught. Voor een uitgebreide omschrijving van de doelgroep wordt verwezen naar paragraaf 1.2. </w:t>
      </w:r>
    </w:p>
    <w:p w14:paraId="55402391" w14:textId="4AA26BAB" w:rsidR="00A02723" w:rsidRDefault="00A02723" w:rsidP="00E043F1">
      <w:pPr>
        <w:pStyle w:val="Lijstalinea"/>
        <w:numPr>
          <w:ilvl w:val="0"/>
          <w:numId w:val="65"/>
        </w:numPr>
        <w:spacing w:line="276" w:lineRule="auto"/>
        <w:jc w:val="both"/>
      </w:pPr>
      <w:r w:rsidRPr="00433D63">
        <w:rPr>
          <w:u w:val="single"/>
        </w:rPr>
        <w:t>Cliënten:</w:t>
      </w:r>
      <w:r>
        <w:t xml:space="preserve"> klanten van hulp- en dienstverleners (Verburg, 2006). In dit onderzoek gaat het om cliënten met een dubbele diagnose, er is sprake van verslavings- én psychiatrische problematiek (Novadic-Kentron, 2016). Het onderzoekt richt zich op volwassen cliënten vanaf 24 jaar. </w:t>
      </w:r>
    </w:p>
    <w:p w14:paraId="38C3F746" w14:textId="5BFEE3A4" w:rsidR="00A02723" w:rsidRDefault="00A02723" w:rsidP="00E043F1">
      <w:pPr>
        <w:pStyle w:val="Lijstalinea"/>
        <w:numPr>
          <w:ilvl w:val="0"/>
          <w:numId w:val="65"/>
        </w:numPr>
        <w:spacing w:line="276" w:lineRule="auto"/>
        <w:jc w:val="both"/>
      </w:pPr>
      <w:r w:rsidRPr="00433D63">
        <w:rPr>
          <w:u w:val="single"/>
        </w:rPr>
        <w:t>Klinische zorg:</w:t>
      </w:r>
      <w:r>
        <w:t xml:space="preserve"> zorg die met een kliniek in verband staat (Van Dale, 2018). In dit onderzoek wordt uitgegaan van een zorg duur van ongeveer drie maanden. </w:t>
      </w:r>
    </w:p>
    <w:p w14:paraId="72B217E2" w14:textId="5567D04B" w:rsidR="00A02723" w:rsidRPr="00BA3B80" w:rsidRDefault="00A02723" w:rsidP="00E043F1">
      <w:pPr>
        <w:pStyle w:val="Lijstalinea"/>
        <w:numPr>
          <w:ilvl w:val="0"/>
          <w:numId w:val="65"/>
        </w:numPr>
        <w:spacing w:line="276" w:lineRule="auto"/>
        <w:jc w:val="both"/>
        <w:rPr>
          <w:u w:val="single"/>
        </w:rPr>
      </w:pPr>
      <w:r w:rsidRPr="00433D63">
        <w:rPr>
          <w:u w:val="single"/>
        </w:rPr>
        <w:t xml:space="preserve">Optimaliseren: </w:t>
      </w:r>
      <w:r>
        <w:t xml:space="preserve">tot het hoogste effect, de beste werking brengen (Kernerman Dictionaries, 2016). In dit onderzoek gaat het om optimalisatie van de inzet van ervaringsdeskundigen. </w:t>
      </w:r>
    </w:p>
    <w:p w14:paraId="4E7FB6BF" w14:textId="3C3D34C5" w:rsidR="00A02723" w:rsidRPr="00BA3B80" w:rsidRDefault="00A02723" w:rsidP="00E043F1">
      <w:pPr>
        <w:pStyle w:val="Lijstalinea"/>
        <w:numPr>
          <w:ilvl w:val="0"/>
          <w:numId w:val="65"/>
        </w:numPr>
        <w:spacing w:line="276" w:lineRule="auto"/>
        <w:jc w:val="both"/>
        <w:rPr>
          <w:u w:val="single"/>
        </w:rPr>
      </w:pPr>
      <w:r w:rsidRPr="00433D63">
        <w:rPr>
          <w:u w:val="single"/>
        </w:rPr>
        <w:t>Kwaliteit:</w:t>
      </w:r>
      <w:r>
        <w:t xml:space="preserve"> de mate waarin iets goed is (Van Dale, 2018). Kwaliteit heeft in dit onderzoek betrekking op de zorg die geleverd wordt binnen Novadic-Kentron. De kwaliteit van zorg wordt verhoogd naarmate de doelen, visie en missie van de organisatie in een hogere mate nageleefd en/of behaald worden. </w:t>
      </w:r>
    </w:p>
    <w:p w14:paraId="2E4D4A90" w14:textId="034C9EE0" w:rsidR="00A02723" w:rsidRPr="00BA3B80" w:rsidRDefault="00A02723" w:rsidP="00E043F1">
      <w:pPr>
        <w:pStyle w:val="Lijstalinea"/>
        <w:numPr>
          <w:ilvl w:val="0"/>
          <w:numId w:val="65"/>
        </w:numPr>
        <w:spacing w:line="276" w:lineRule="auto"/>
        <w:jc w:val="both"/>
        <w:rPr>
          <w:u w:val="single"/>
        </w:rPr>
      </w:pPr>
      <w:r w:rsidRPr="00433D63">
        <w:rPr>
          <w:u w:val="single"/>
        </w:rPr>
        <w:t>Implementeren:</w:t>
      </w:r>
      <w:r>
        <w:t xml:space="preserve"> het procesmatig en/of planmatig invoeren van een vernieuwing of verandering met als doel verbetering van de huidige situatie (Nederlands Jeugdinstituut, 2018). In dit onderzoek betreft het de implementatie van ervaringsdeskundigheid met als doel het verbeteren van de zorg van Novadic-Kentron.</w:t>
      </w:r>
    </w:p>
    <w:p w14:paraId="6D69F108" w14:textId="77777777" w:rsidR="00A02723" w:rsidRPr="00433D63" w:rsidRDefault="00A02723" w:rsidP="00E043F1">
      <w:pPr>
        <w:pStyle w:val="Lijstalinea"/>
        <w:numPr>
          <w:ilvl w:val="0"/>
          <w:numId w:val="65"/>
        </w:numPr>
        <w:spacing w:line="276" w:lineRule="auto"/>
        <w:jc w:val="both"/>
        <w:rPr>
          <w:u w:val="single"/>
        </w:rPr>
      </w:pPr>
      <w:r w:rsidRPr="00433D63">
        <w:rPr>
          <w:u w:val="single"/>
        </w:rPr>
        <w:t>Competentie:</w:t>
      </w:r>
      <w:r>
        <w:t xml:space="preserve"> een vermogen, vaardigheid of kwaliteit die ontwikkelt kan worden door intensief en doelbewust leren en oefenen. De betekenis van een competentie is het vermogen of de kennis om een handeling bekwaam uit te voeren of om een probleem op te lossen (Schriel, 2016). </w:t>
      </w:r>
    </w:p>
    <w:p w14:paraId="69666798" w14:textId="44B8DE54" w:rsidR="00E8108E" w:rsidRPr="00E8108E" w:rsidRDefault="00E8108E" w:rsidP="00E8108E">
      <w:pPr>
        <w:rPr>
          <w:rFonts w:eastAsiaTheme="majorEastAsia" w:cstheme="majorBidi"/>
          <w:b/>
          <w:bCs/>
          <w:color w:val="800000"/>
          <w:sz w:val="24"/>
          <w:szCs w:val="32"/>
        </w:rPr>
      </w:pPr>
      <w:bookmarkStart w:id="61" w:name="_Toc383627534"/>
      <w:bookmarkStart w:id="62" w:name="_Toc383765120"/>
    </w:p>
    <w:p w14:paraId="7A9110FB" w14:textId="77777777" w:rsidR="00E8108E" w:rsidRDefault="00E8108E">
      <w:pPr>
        <w:rPr>
          <w:rFonts w:eastAsiaTheme="majorEastAsia" w:cstheme="majorBidi"/>
          <w:b/>
          <w:bCs/>
          <w:color w:val="800000"/>
          <w:sz w:val="24"/>
          <w:szCs w:val="32"/>
        </w:rPr>
      </w:pPr>
      <w:r>
        <w:br w:type="page"/>
      </w:r>
    </w:p>
    <w:p w14:paraId="0CEE9D22" w14:textId="28E24CE5" w:rsidR="008A4EAA" w:rsidRPr="00D76C39" w:rsidRDefault="000A0AB5" w:rsidP="00186215">
      <w:pPr>
        <w:pStyle w:val="Kop1"/>
      </w:pPr>
      <w:bookmarkStart w:id="63" w:name="_Toc388952546"/>
      <w:r w:rsidRPr="00D76C39">
        <w:lastRenderedPageBreak/>
        <w:t>Hoofdstuk 3</w:t>
      </w:r>
      <w:r w:rsidR="00EC2436">
        <w:t xml:space="preserve">: </w:t>
      </w:r>
      <w:r w:rsidR="008A4EAA" w:rsidRPr="00D76C39">
        <w:t>Onderzoeksontwerp</w:t>
      </w:r>
      <w:bookmarkEnd w:id="61"/>
      <w:bookmarkEnd w:id="62"/>
      <w:bookmarkEnd w:id="63"/>
    </w:p>
    <w:p w14:paraId="77FB64F0" w14:textId="5C16A3D9" w:rsidR="00A74EAC" w:rsidRDefault="00D037A1" w:rsidP="008A5042">
      <w:pPr>
        <w:spacing w:line="276" w:lineRule="auto"/>
        <w:jc w:val="both"/>
      </w:pPr>
      <w:r>
        <w:t>In dit hoofdstuk is</w:t>
      </w:r>
      <w:r w:rsidR="007147D9">
        <w:t xml:space="preserve"> </w:t>
      </w:r>
      <w:r>
        <w:t>het onderzoeksontwerp be</w:t>
      </w:r>
      <w:r w:rsidR="006977F0">
        <w:t xml:space="preserve">schreven. </w:t>
      </w:r>
      <w:r w:rsidR="00A74EAC">
        <w:t>De gekozen onderzoekstrategie, dataverzamelingsmethoden en analysemethoden worden toegelicht</w:t>
      </w:r>
      <w:r w:rsidR="002257D6">
        <w:t xml:space="preserve">. </w:t>
      </w:r>
      <w:r w:rsidR="00A74EAC">
        <w:t xml:space="preserve"> </w:t>
      </w:r>
      <w:r w:rsidR="002257D6">
        <w:t>Tot slot wordt</w:t>
      </w:r>
      <w:r w:rsidR="00A74EAC">
        <w:t xml:space="preserve"> de populatie en steekproef van het onderwerp</w:t>
      </w:r>
      <w:r w:rsidR="002257D6">
        <w:t xml:space="preserve"> toegelicht</w:t>
      </w:r>
      <w:r w:rsidR="00A74EAC">
        <w:t xml:space="preserve">. </w:t>
      </w:r>
    </w:p>
    <w:p w14:paraId="1118228C" w14:textId="77777777" w:rsidR="00094152" w:rsidRDefault="00094152" w:rsidP="008A5042">
      <w:pPr>
        <w:spacing w:line="276" w:lineRule="auto"/>
      </w:pPr>
    </w:p>
    <w:p w14:paraId="7AB14E62" w14:textId="55B21526" w:rsidR="000B7A8F" w:rsidRDefault="005119BB" w:rsidP="004961CD">
      <w:pPr>
        <w:pStyle w:val="Kop2"/>
      </w:pPr>
      <w:bookmarkStart w:id="64" w:name="_Toc383627535"/>
      <w:bookmarkStart w:id="65" w:name="_Toc383765121"/>
      <w:bookmarkStart w:id="66" w:name="_Toc388952547"/>
      <w:r>
        <w:t>3.1</w:t>
      </w:r>
      <w:r w:rsidR="008A4EAA">
        <w:t xml:space="preserve"> </w:t>
      </w:r>
      <w:r w:rsidR="00497392">
        <w:tab/>
      </w:r>
      <w:r w:rsidR="008A4EAA">
        <w:t>Onderzoeks</w:t>
      </w:r>
      <w:r w:rsidR="00E3610E">
        <w:t>strategie</w:t>
      </w:r>
      <w:bookmarkEnd w:id="64"/>
      <w:bookmarkEnd w:id="65"/>
      <w:bookmarkEnd w:id="66"/>
      <w:r w:rsidR="00E3610E">
        <w:t xml:space="preserve"> </w:t>
      </w:r>
    </w:p>
    <w:p w14:paraId="1DDE8E57" w14:textId="61017253" w:rsidR="00E365DA" w:rsidRDefault="00A74EAC" w:rsidP="008A5042">
      <w:pPr>
        <w:spacing w:line="276" w:lineRule="auto"/>
        <w:jc w:val="both"/>
      </w:pPr>
      <w:r>
        <w:t xml:space="preserve">De onderzoeksvraag is beantwoord </w:t>
      </w:r>
      <w:r w:rsidR="00536BF5">
        <w:t>doormi</w:t>
      </w:r>
      <w:r w:rsidR="000B7A8F">
        <w:t xml:space="preserve">ddel van kwalitatief onderzoek. </w:t>
      </w:r>
      <w:r>
        <w:t xml:space="preserve">Het onderzoek heeft zich vooral gericht op </w:t>
      </w:r>
      <w:r w:rsidR="0001580C">
        <w:t>het verkr</w:t>
      </w:r>
      <w:r>
        <w:t>ijgen van inzichten en minder om</w:t>
      </w:r>
      <w:r w:rsidR="0001580C">
        <w:t xml:space="preserve"> harde, getalsmatige onderbouwde feiten (Baarda, 2014). </w:t>
      </w:r>
      <w:r w:rsidR="00E365DA">
        <w:t>Belevingen, meningen en ervar</w:t>
      </w:r>
      <w:r>
        <w:t>ingen van betrokkenen zijn in kaart gebracht</w:t>
      </w:r>
      <w:r w:rsidR="00E365DA">
        <w:t xml:space="preserve">. </w:t>
      </w:r>
      <w:r>
        <w:t>Er is ruimte gemaakt voor verhaal en uitleg van de respondenten, wat aansluit bij kwalitatief onderzoek (Verhoeven, 2014).</w:t>
      </w:r>
      <w:r w:rsidR="00497392">
        <w:t xml:space="preserve"> </w:t>
      </w:r>
      <w:r w:rsidR="00E365DA">
        <w:t xml:space="preserve">Het onderzoek </w:t>
      </w:r>
      <w:r w:rsidR="00497392">
        <w:t>vormt</w:t>
      </w:r>
      <w:r w:rsidR="00E365DA">
        <w:t xml:space="preserve"> een </w:t>
      </w:r>
      <w:r w:rsidR="00E365DA" w:rsidRPr="000E667A">
        <w:t>beschrijvend</w:t>
      </w:r>
      <w:r w:rsidR="00E365DA">
        <w:t xml:space="preserve"> onderzoek. </w:t>
      </w:r>
      <w:r w:rsidR="00497392">
        <w:t xml:space="preserve">Het doel van het onderzoek was gericht op het in kaart brengen van een thema. Het onderzoek heeft ervaringsdeskundigheid in kaart gebracht met de focus op de implementatie hiervan. De uitkomsten van het onderzoek vormen aanleiding voor veranderingen binnen afdeling DD Medium-Care en het vormt een aanleiding voor een vervolgonderzoek.  </w:t>
      </w:r>
      <w:r w:rsidR="000E667A">
        <w:t xml:space="preserve">Het oproepen van veranderprocessen en het leiden tot vervolgonderzoek zijn volgens Van der Donk &amp; Van Lanen (2013) kenmerken van een beschrijvend onderzoek. </w:t>
      </w:r>
      <w:r w:rsidR="00745334">
        <w:t xml:space="preserve"> </w:t>
      </w:r>
    </w:p>
    <w:p w14:paraId="4CAEB0B0" w14:textId="77777777" w:rsidR="00094152" w:rsidRDefault="00094152" w:rsidP="008A5042">
      <w:pPr>
        <w:spacing w:line="276" w:lineRule="auto"/>
        <w:jc w:val="both"/>
      </w:pPr>
    </w:p>
    <w:p w14:paraId="08DE2F6D" w14:textId="1DE3329C" w:rsidR="008A4EAA" w:rsidRDefault="005119BB" w:rsidP="004961CD">
      <w:pPr>
        <w:pStyle w:val="Kop2"/>
      </w:pPr>
      <w:bookmarkStart w:id="67" w:name="_Toc383627536"/>
      <w:bookmarkStart w:id="68" w:name="_Toc383765122"/>
      <w:bookmarkStart w:id="69" w:name="_Toc388952548"/>
      <w:r>
        <w:t>3.2</w:t>
      </w:r>
      <w:r w:rsidR="008A4EAA">
        <w:t xml:space="preserve"> </w:t>
      </w:r>
      <w:r w:rsidR="00497392">
        <w:tab/>
      </w:r>
      <w:r w:rsidR="008A4EAA">
        <w:t>Dataverzamelingsmethoden</w:t>
      </w:r>
      <w:bookmarkEnd w:id="67"/>
      <w:bookmarkEnd w:id="68"/>
      <w:bookmarkEnd w:id="69"/>
      <w:r w:rsidR="008A4EAA">
        <w:t xml:space="preserve"> </w:t>
      </w:r>
    </w:p>
    <w:p w14:paraId="5A55BB33" w14:textId="441B1F11" w:rsidR="00E5294B" w:rsidRDefault="00E5294B" w:rsidP="008A5042">
      <w:pPr>
        <w:spacing w:line="276" w:lineRule="auto"/>
        <w:jc w:val="both"/>
      </w:pPr>
      <w:r>
        <w:t xml:space="preserve">Om herkenbare en bruikbare conclusies te kunnen trekken is het belangrijk om meerde databronnen en methode van dataverzameling te gebruiken </w:t>
      </w:r>
      <w:r w:rsidRPr="00E5294B">
        <w:t>(Van der Donk &amp; Van Lanen, 2013)</w:t>
      </w:r>
      <w:r>
        <w:t xml:space="preserve">. In dit onderzoek </w:t>
      </w:r>
      <w:r w:rsidR="00497392">
        <w:t xml:space="preserve">is </w:t>
      </w:r>
      <w:r>
        <w:t xml:space="preserve">data verzameld aan de hand van </w:t>
      </w:r>
      <w:r w:rsidR="00AD1683">
        <w:t xml:space="preserve">datamethoden </w:t>
      </w:r>
      <w:r w:rsidR="00AD1683" w:rsidRPr="004A383D">
        <w:rPr>
          <w:i/>
        </w:rPr>
        <w:t>bestuderen</w:t>
      </w:r>
      <w:r w:rsidR="00AD1683">
        <w:t xml:space="preserve"> en </w:t>
      </w:r>
      <w:r w:rsidR="00AD1683" w:rsidRPr="004A383D">
        <w:rPr>
          <w:i/>
        </w:rPr>
        <w:t>bevragen</w:t>
      </w:r>
      <w:r w:rsidR="00497392">
        <w:t xml:space="preserve">. </w:t>
      </w:r>
      <w:r w:rsidR="00AD1683">
        <w:t xml:space="preserve">Desbetreffende dataverzamelingsmethoden </w:t>
      </w:r>
      <w:r w:rsidR="00497392">
        <w:t>zijn</w:t>
      </w:r>
      <w:r w:rsidR="00AD1683">
        <w:t xml:space="preserve"> </w:t>
      </w:r>
      <w:r w:rsidR="00497392">
        <w:t xml:space="preserve">gevormd door literatuuronderzoek en </w:t>
      </w:r>
      <w:r w:rsidR="00AD1683">
        <w:t xml:space="preserve">interviews. </w:t>
      </w:r>
    </w:p>
    <w:p w14:paraId="6C29F166" w14:textId="77777777" w:rsidR="00AD1683" w:rsidRDefault="00AD1683" w:rsidP="008A5042">
      <w:pPr>
        <w:spacing w:line="276" w:lineRule="auto"/>
        <w:jc w:val="both"/>
      </w:pPr>
    </w:p>
    <w:p w14:paraId="42892998" w14:textId="54216196" w:rsidR="00B4440F" w:rsidRDefault="005119BB" w:rsidP="005119BB">
      <w:pPr>
        <w:pStyle w:val="Kop3"/>
      </w:pPr>
      <w:bookmarkStart w:id="70" w:name="_Toc383627537"/>
      <w:bookmarkStart w:id="71" w:name="_Toc383765123"/>
      <w:bookmarkStart w:id="72" w:name="_Toc388927613"/>
      <w:bookmarkStart w:id="73" w:name="_Toc388952549"/>
      <w:r>
        <w:t>3</w:t>
      </w:r>
      <w:r w:rsidR="00E5294B">
        <w:t xml:space="preserve">.2.1 </w:t>
      </w:r>
      <w:r w:rsidR="00497392">
        <w:tab/>
      </w:r>
      <w:r w:rsidR="00E5294B">
        <w:t>Literatuuronderzoek</w:t>
      </w:r>
      <w:bookmarkEnd w:id="70"/>
      <w:bookmarkEnd w:id="71"/>
      <w:bookmarkEnd w:id="72"/>
      <w:bookmarkEnd w:id="73"/>
    </w:p>
    <w:p w14:paraId="487FC461" w14:textId="512586E2" w:rsidR="00497392" w:rsidRPr="006C19A3" w:rsidRDefault="00F40DF6" w:rsidP="00497392">
      <w:pPr>
        <w:spacing w:line="276" w:lineRule="auto"/>
        <w:jc w:val="both"/>
      </w:pPr>
      <w:r>
        <w:t xml:space="preserve">Literatuur wordt verdeeld </w:t>
      </w:r>
      <w:r w:rsidR="00FB649D">
        <w:t xml:space="preserve">in verschillende gradaties (Verhoeven, 2014). In dit onderzoek </w:t>
      </w:r>
      <w:r w:rsidR="00497392">
        <w:t xml:space="preserve">is gebruik gemaakt van </w:t>
      </w:r>
      <w:r w:rsidR="00FB649D">
        <w:t>secundaire- en grijze</w:t>
      </w:r>
      <w:r w:rsidR="00497392">
        <w:t xml:space="preserve"> literatuur. Deze literatuur is gezocht </w:t>
      </w:r>
      <w:r w:rsidR="00FB649D">
        <w:t xml:space="preserve">in (online) vaktijdschriften, via Xplora, hbo-kennisbank, Kaluga en overige zoekmachines op het internet. </w:t>
      </w:r>
      <w:r w:rsidR="00FC7A5D">
        <w:t xml:space="preserve">De literatuur is geselecteerd op bruikbaarheid, validiteit, relevantie en actualiteit. </w:t>
      </w:r>
      <w:r w:rsidR="006F1211">
        <w:t>Het gebruik van verschillende bronnen draagt bij aan de betrouwbaarheid van het onderzoek (Van der donk &amp; Van Lanen, 2013).</w:t>
      </w:r>
      <w:r w:rsidR="00E943E8">
        <w:t xml:space="preserve"> H</w:t>
      </w:r>
      <w:r w:rsidR="00FC7A5D">
        <w:t>et literatuuronderzoek heeft plaatsgevonden</w:t>
      </w:r>
      <w:r w:rsidR="003F18DB">
        <w:t xml:space="preserve"> voorafgaand aan de interviews. Middels</w:t>
      </w:r>
      <w:r w:rsidR="00FC7A5D">
        <w:t xml:space="preserve"> </w:t>
      </w:r>
      <w:r w:rsidR="003F18DB">
        <w:t xml:space="preserve">operationalisering zijn abstracte begrippen uit de literatuur vertaald in concrete meetbare kenmerken </w:t>
      </w:r>
      <w:r w:rsidR="003F18DB" w:rsidRPr="003F18DB">
        <w:t>(</w:t>
      </w:r>
      <w:proofErr w:type="spellStart"/>
      <w:r w:rsidR="003F18DB" w:rsidRPr="003F18DB">
        <w:t>Baada</w:t>
      </w:r>
      <w:proofErr w:type="spellEnd"/>
      <w:r w:rsidR="003F18DB" w:rsidRPr="003F18DB">
        <w:t xml:space="preserve"> &amp; De Goede, 2014)</w:t>
      </w:r>
      <w:r w:rsidR="003F18DB">
        <w:t xml:space="preserve">. Op basis van de operationalisering </w:t>
      </w:r>
      <w:r w:rsidR="00DE0DCC">
        <w:t xml:space="preserve"> zijn</w:t>
      </w:r>
      <w:r w:rsidR="00E943E8">
        <w:t xml:space="preserve"> meetinstrumenten </w:t>
      </w:r>
      <w:r w:rsidR="00FC7A5D">
        <w:t>voor de interview</w:t>
      </w:r>
      <w:r w:rsidR="00DE0DCC">
        <w:t>s opgesteld</w:t>
      </w:r>
      <w:r w:rsidR="00E943E8">
        <w:t xml:space="preserve">. De meetinstrumenten zijn toegevoegd in bijlage drie en vier. </w:t>
      </w:r>
    </w:p>
    <w:p w14:paraId="444A33DC" w14:textId="77777777" w:rsidR="00E36943" w:rsidRDefault="00E36943" w:rsidP="008A5042">
      <w:pPr>
        <w:spacing w:line="276" w:lineRule="auto"/>
        <w:jc w:val="both"/>
      </w:pPr>
    </w:p>
    <w:p w14:paraId="6416B19B" w14:textId="68F9BAC3" w:rsidR="00496718" w:rsidRDefault="00021D23" w:rsidP="00AA2CC5">
      <w:pPr>
        <w:pStyle w:val="Kop4"/>
      </w:pPr>
      <w:r>
        <w:t>Operationalisering</w:t>
      </w:r>
    </w:p>
    <w:p w14:paraId="4F7EC532" w14:textId="77777777" w:rsidR="00AA2CC5" w:rsidRPr="00AA2CC5" w:rsidRDefault="00AA2CC5" w:rsidP="00AA2CC5"/>
    <w:tbl>
      <w:tblPr>
        <w:tblStyle w:val="Rastertabel4-Accent2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559"/>
        <w:gridCol w:w="1276"/>
        <w:gridCol w:w="4961"/>
      </w:tblGrid>
      <w:tr w:rsidR="00496718" w:rsidRPr="0087004C" w14:paraId="1E65CB18" w14:textId="77777777" w:rsidTr="000D5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800000"/>
          </w:tcPr>
          <w:p w14:paraId="268AC40B" w14:textId="77777777" w:rsidR="00496718" w:rsidRPr="0042538C" w:rsidRDefault="00496718" w:rsidP="00496718">
            <w:pPr>
              <w:rPr>
                <w:sz w:val="16"/>
                <w:szCs w:val="16"/>
              </w:rPr>
            </w:pPr>
            <w:r w:rsidRPr="0042538C">
              <w:rPr>
                <w:sz w:val="16"/>
                <w:szCs w:val="16"/>
              </w:rPr>
              <w:t>Definiëren</w:t>
            </w:r>
          </w:p>
        </w:tc>
        <w:tc>
          <w:tcPr>
            <w:tcW w:w="1559" w:type="dxa"/>
            <w:shd w:val="clear" w:color="auto" w:fill="800000"/>
          </w:tcPr>
          <w:p w14:paraId="348FA6A6" w14:textId="77777777" w:rsidR="00496718" w:rsidRPr="0042538C" w:rsidRDefault="00496718" w:rsidP="00496718">
            <w:pPr>
              <w:cnfStyle w:val="100000000000" w:firstRow="1" w:lastRow="0" w:firstColumn="0" w:lastColumn="0" w:oddVBand="0" w:evenVBand="0" w:oddHBand="0" w:evenHBand="0" w:firstRowFirstColumn="0" w:firstRowLastColumn="0" w:lastRowFirstColumn="0" w:lastRowLastColumn="0"/>
              <w:rPr>
                <w:sz w:val="16"/>
                <w:szCs w:val="16"/>
              </w:rPr>
            </w:pPr>
            <w:r w:rsidRPr="0042538C">
              <w:rPr>
                <w:sz w:val="16"/>
                <w:szCs w:val="16"/>
              </w:rPr>
              <w:t>Dimensie</w:t>
            </w:r>
          </w:p>
        </w:tc>
        <w:tc>
          <w:tcPr>
            <w:tcW w:w="1276" w:type="dxa"/>
            <w:shd w:val="clear" w:color="auto" w:fill="800000"/>
          </w:tcPr>
          <w:p w14:paraId="05F9012E" w14:textId="4699821A" w:rsidR="00496718" w:rsidRPr="0042538C" w:rsidRDefault="00496718" w:rsidP="00496718">
            <w:pPr>
              <w:cnfStyle w:val="100000000000" w:firstRow="1" w:lastRow="0" w:firstColumn="0" w:lastColumn="0" w:oddVBand="0" w:evenVBand="0" w:oddHBand="0" w:evenHBand="0" w:firstRowFirstColumn="0" w:firstRowLastColumn="0" w:lastRowFirstColumn="0" w:lastRowLastColumn="0"/>
              <w:rPr>
                <w:sz w:val="16"/>
                <w:szCs w:val="16"/>
              </w:rPr>
            </w:pPr>
            <w:r w:rsidRPr="0042538C">
              <w:rPr>
                <w:sz w:val="16"/>
                <w:szCs w:val="16"/>
              </w:rPr>
              <w:t>Sub</w:t>
            </w:r>
            <w:r w:rsidR="000D52C4">
              <w:rPr>
                <w:sz w:val="16"/>
                <w:szCs w:val="16"/>
              </w:rPr>
              <w:t>-</w:t>
            </w:r>
            <w:r w:rsidRPr="0042538C">
              <w:rPr>
                <w:sz w:val="16"/>
                <w:szCs w:val="16"/>
              </w:rPr>
              <w:t>dimensies</w:t>
            </w:r>
          </w:p>
        </w:tc>
        <w:tc>
          <w:tcPr>
            <w:tcW w:w="4961" w:type="dxa"/>
            <w:shd w:val="clear" w:color="auto" w:fill="800000"/>
          </w:tcPr>
          <w:p w14:paraId="3CAEF124" w14:textId="77777777" w:rsidR="00496718" w:rsidRPr="0042538C" w:rsidRDefault="00496718" w:rsidP="00496718">
            <w:pPr>
              <w:cnfStyle w:val="100000000000" w:firstRow="1" w:lastRow="0" w:firstColumn="0" w:lastColumn="0" w:oddVBand="0" w:evenVBand="0" w:oddHBand="0" w:evenHBand="0" w:firstRowFirstColumn="0" w:firstRowLastColumn="0" w:lastRowFirstColumn="0" w:lastRowLastColumn="0"/>
              <w:rPr>
                <w:sz w:val="16"/>
                <w:szCs w:val="16"/>
              </w:rPr>
            </w:pPr>
            <w:r w:rsidRPr="0042538C">
              <w:rPr>
                <w:sz w:val="16"/>
                <w:szCs w:val="16"/>
              </w:rPr>
              <w:t>Indicatoren</w:t>
            </w:r>
          </w:p>
        </w:tc>
      </w:tr>
      <w:tr w:rsidR="00496718" w:rsidRPr="0087004C" w14:paraId="2545392C" w14:textId="77777777" w:rsidTr="003F18DB">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44" w:type="dxa"/>
            <w:vMerge w:val="restart"/>
          </w:tcPr>
          <w:p w14:paraId="422D2977" w14:textId="77777777" w:rsidR="00496718" w:rsidRPr="001B5702" w:rsidRDefault="00496718" w:rsidP="00496718">
            <w:pPr>
              <w:rPr>
                <w:sz w:val="16"/>
                <w:szCs w:val="16"/>
              </w:rPr>
            </w:pPr>
            <w:r w:rsidRPr="001B5702">
              <w:rPr>
                <w:sz w:val="16"/>
                <w:szCs w:val="16"/>
              </w:rPr>
              <w:t>Ervaringskennis</w:t>
            </w:r>
          </w:p>
          <w:p w14:paraId="67E35CF5" w14:textId="77777777" w:rsidR="00496718" w:rsidRPr="001B5702" w:rsidRDefault="00496718" w:rsidP="00496718">
            <w:pPr>
              <w:rPr>
                <w:b w:val="0"/>
                <w:sz w:val="16"/>
                <w:szCs w:val="16"/>
              </w:rPr>
            </w:pPr>
          </w:p>
        </w:tc>
        <w:tc>
          <w:tcPr>
            <w:tcW w:w="1559" w:type="dxa"/>
          </w:tcPr>
          <w:p w14:paraId="1872157F"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r w:rsidRPr="0087004C">
              <w:rPr>
                <w:sz w:val="16"/>
                <w:szCs w:val="16"/>
                <w:u w:val="single"/>
              </w:rPr>
              <w:t>Expliciet</w:t>
            </w:r>
          </w:p>
          <w:p w14:paraId="6A58E190" w14:textId="6E73276B"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p>
        </w:tc>
        <w:tc>
          <w:tcPr>
            <w:tcW w:w="1276" w:type="dxa"/>
          </w:tcPr>
          <w:p w14:paraId="6ED252DC"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rPr>
            </w:pPr>
          </w:p>
        </w:tc>
        <w:tc>
          <w:tcPr>
            <w:tcW w:w="4961" w:type="dxa"/>
          </w:tcPr>
          <w:p w14:paraId="15C1C44D" w14:textId="77777777" w:rsidR="00496718" w:rsidRDefault="00496718" w:rsidP="00496718">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Refereren aan eigen verhaal</w:t>
            </w:r>
          </w:p>
          <w:p w14:paraId="73B942D1" w14:textId="09D9C6C6" w:rsidR="00496718" w:rsidRPr="00496718" w:rsidRDefault="00496718" w:rsidP="00496718">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Vertellen van het verloop van eigen herstelproces</w:t>
            </w:r>
          </w:p>
        </w:tc>
      </w:tr>
      <w:tr w:rsidR="00496718" w:rsidRPr="0087004C" w14:paraId="1C8650D6" w14:textId="77777777" w:rsidTr="003F18DB">
        <w:trPr>
          <w:trHeight w:val="398"/>
        </w:trPr>
        <w:tc>
          <w:tcPr>
            <w:cnfStyle w:val="001000000000" w:firstRow="0" w:lastRow="0" w:firstColumn="1" w:lastColumn="0" w:oddVBand="0" w:evenVBand="0" w:oddHBand="0" w:evenHBand="0" w:firstRowFirstColumn="0" w:firstRowLastColumn="0" w:lastRowFirstColumn="0" w:lastRowLastColumn="0"/>
            <w:tcW w:w="1844" w:type="dxa"/>
            <w:vMerge/>
          </w:tcPr>
          <w:p w14:paraId="6FCFE748" w14:textId="77777777" w:rsidR="00496718" w:rsidRPr="001B5702" w:rsidRDefault="00496718" w:rsidP="00496718">
            <w:pPr>
              <w:rPr>
                <w:sz w:val="16"/>
                <w:szCs w:val="16"/>
              </w:rPr>
            </w:pPr>
          </w:p>
        </w:tc>
        <w:tc>
          <w:tcPr>
            <w:tcW w:w="1559" w:type="dxa"/>
            <w:shd w:val="clear" w:color="auto" w:fill="F2DBDB" w:themeFill="accent2" w:themeFillTint="33"/>
          </w:tcPr>
          <w:p w14:paraId="15E8ABFF" w14:textId="02AB452B"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r w:rsidRPr="0087004C">
              <w:rPr>
                <w:sz w:val="16"/>
                <w:szCs w:val="16"/>
                <w:u w:val="single"/>
              </w:rPr>
              <w:t>Impliciet</w:t>
            </w:r>
          </w:p>
        </w:tc>
        <w:tc>
          <w:tcPr>
            <w:tcW w:w="1276" w:type="dxa"/>
            <w:shd w:val="clear" w:color="auto" w:fill="F2DBDB" w:themeFill="accent2" w:themeFillTint="33"/>
          </w:tcPr>
          <w:p w14:paraId="1A1B0C69"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sz w:val="16"/>
                <w:szCs w:val="16"/>
              </w:rPr>
            </w:pPr>
          </w:p>
        </w:tc>
        <w:tc>
          <w:tcPr>
            <w:tcW w:w="4961" w:type="dxa"/>
            <w:shd w:val="clear" w:color="auto" w:fill="F2DBDB" w:themeFill="accent2" w:themeFillTint="33"/>
          </w:tcPr>
          <w:p w14:paraId="52113682" w14:textId="77777777" w:rsidR="00496718" w:rsidRDefault="00496718" w:rsidP="00496718">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Creëren van ruimte voor de cliënt</w:t>
            </w:r>
          </w:p>
          <w:p w14:paraId="1AB7E985" w14:textId="4613B4A9" w:rsidR="00496718" w:rsidRPr="00496718" w:rsidRDefault="00496718" w:rsidP="00496718">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Confronteren met gedrag, spiegel voorhouden</w:t>
            </w:r>
          </w:p>
        </w:tc>
      </w:tr>
      <w:tr w:rsidR="00496718" w:rsidRPr="0087004C" w14:paraId="53BD68C1" w14:textId="77777777" w:rsidTr="000D52C4">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844" w:type="dxa"/>
            <w:vMerge/>
          </w:tcPr>
          <w:p w14:paraId="7598C674" w14:textId="77777777" w:rsidR="00496718" w:rsidRPr="001B5702" w:rsidRDefault="00496718" w:rsidP="00496718">
            <w:pPr>
              <w:rPr>
                <w:sz w:val="16"/>
                <w:szCs w:val="16"/>
              </w:rPr>
            </w:pPr>
          </w:p>
        </w:tc>
        <w:tc>
          <w:tcPr>
            <w:tcW w:w="1559" w:type="dxa"/>
          </w:tcPr>
          <w:p w14:paraId="01025298" w14:textId="31A12FAA"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r>
              <w:rPr>
                <w:sz w:val="16"/>
                <w:szCs w:val="16"/>
                <w:u w:val="single"/>
              </w:rPr>
              <w:t>Selectief</w:t>
            </w:r>
          </w:p>
        </w:tc>
        <w:tc>
          <w:tcPr>
            <w:tcW w:w="1276" w:type="dxa"/>
          </w:tcPr>
          <w:p w14:paraId="51274DD6"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rPr>
            </w:pPr>
          </w:p>
        </w:tc>
        <w:tc>
          <w:tcPr>
            <w:tcW w:w="4961" w:type="dxa"/>
          </w:tcPr>
          <w:p w14:paraId="6BE1E28F" w14:textId="1F245936" w:rsidR="00496718" w:rsidRDefault="00496718" w:rsidP="00496718">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Bereiken van een specifiek doel</w:t>
            </w:r>
          </w:p>
        </w:tc>
      </w:tr>
      <w:tr w:rsidR="00496718" w:rsidRPr="0087004C" w14:paraId="6C7AF296" w14:textId="77777777" w:rsidTr="000D52C4">
        <w:trPr>
          <w:trHeight w:val="789"/>
        </w:trPr>
        <w:tc>
          <w:tcPr>
            <w:cnfStyle w:val="001000000000" w:firstRow="0" w:lastRow="0" w:firstColumn="1" w:lastColumn="0" w:oddVBand="0" w:evenVBand="0" w:oddHBand="0" w:evenHBand="0" w:firstRowFirstColumn="0" w:firstRowLastColumn="0" w:lastRowFirstColumn="0" w:lastRowLastColumn="0"/>
            <w:tcW w:w="1844" w:type="dxa"/>
            <w:vMerge w:val="restart"/>
          </w:tcPr>
          <w:p w14:paraId="203C2A55" w14:textId="3F30B01B" w:rsidR="000D52C4" w:rsidRDefault="00496718" w:rsidP="00496718">
            <w:pPr>
              <w:rPr>
                <w:sz w:val="16"/>
                <w:szCs w:val="16"/>
              </w:rPr>
            </w:pPr>
            <w:r w:rsidRPr="001B5702">
              <w:rPr>
                <w:sz w:val="16"/>
                <w:szCs w:val="16"/>
              </w:rPr>
              <w:t>Ervarings</w:t>
            </w:r>
            <w:r w:rsidR="000D52C4">
              <w:rPr>
                <w:sz w:val="16"/>
                <w:szCs w:val="16"/>
              </w:rPr>
              <w:t>-</w:t>
            </w:r>
          </w:p>
          <w:p w14:paraId="6BAF2087" w14:textId="49E0E29C" w:rsidR="00496718" w:rsidRPr="001B5702" w:rsidRDefault="00496718" w:rsidP="00496718">
            <w:pPr>
              <w:rPr>
                <w:sz w:val="16"/>
                <w:szCs w:val="16"/>
              </w:rPr>
            </w:pPr>
            <w:r w:rsidRPr="001B5702">
              <w:rPr>
                <w:sz w:val="16"/>
                <w:szCs w:val="16"/>
              </w:rPr>
              <w:t>deskundigheid</w:t>
            </w:r>
          </w:p>
          <w:p w14:paraId="387FC930" w14:textId="58314054" w:rsidR="00496718" w:rsidRPr="001B5702" w:rsidRDefault="00496718" w:rsidP="00496718">
            <w:pPr>
              <w:rPr>
                <w:b w:val="0"/>
                <w:sz w:val="16"/>
                <w:szCs w:val="16"/>
              </w:rPr>
            </w:pPr>
          </w:p>
        </w:tc>
        <w:tc>
          <w:tcPr>
            <w:tcW w:w="1559" w:type="dxa"/>
          </w:tcPr>
          <w:p w14:paraId="195610E1"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r w:rsidRPr="0087004C">
              <w:rPr>
                <w:sz w:val="16"/>
                <w:szCs w:val="16"/>
                <w:u w:val="single"/>
              </w:rPr>
              <w:t xml:space="preserve">Bruggenbouwer </w:t>
            </w:r>
          </w:p>
          <w:p w14:paraId="15D2446F"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p>
          <w:p w14:paraId="3E980EBF"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p>
          <w:p w14:paraId="77912864"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sz w:val="16"/>
                <w:szCs w:val="16"/>
              </w:rPr>
            </w:pPr>
          </w:p>
        </w:tc>
        <w:tc>
          <w:tcPr>
            <w:tcW w:w="1276" w:type="dxa"/>
          </w:tcPr>
          <w:p w14:paraId="16C775B3" w14:textId="77777777" w:rsidR="00496718" w:rsidRDefault="00496718" w:rsidP="00496718">
            <w:pPr>
              <w:cnfStyle w:val="000000000000" w:firstRow="0" w:lastRow="0" w:firstColumn="0" w:lastColumn="0" w:oddVBand="0" w:evenVBand="0" w:oddHBand="0" w:evenHBand="0" w:firstRowFirstColumn="0" w:firstRowLastColumn="0" w:lastRowFirstColumn="0" w:lastRowLastColumn="0"/>
              <w:rPr>
                <w:i/>
                <w:sz w:val="16"/>
                <w:szCs w:val="16"/>
              </w:rPr>
            </w:pPr>
            <w:r w:rsidRPr="0087004C">
              <w:rPr>
                <w:i/>
                <w:sz w:val="16"/>
                <w:szCs w:val="16"/>
              </w:rPr>
              <w:t xml:space="preserve">Expliciet, impliciet, </w:t>
            </w:r>
          </w:p>
          <w:p w14:paraId="7CFB00C2"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i/>
                <w:sz w:val="16"/>
                <w:szCs w:val="16"/>
              </w:rPr>
            </w:pPr>
            <w:r>
              <w:rPr>
                <w:i/>
                <w:sz w:val="16"/>
                <w:szCs w:val="16"/>
              </w:rPr>
              <w:t>Selectief</w:t>
            </w:r>
          </w:p>
        </w:tc>
        <w:tc>
          <w:tcPr>
            <w:tcW w:w="4961" w:type="dxa"/>
          </w:tcPr>
          <w:p w14:paraId="4458FD2D" w14:textId="77777777" w:rsidR="00496718" w:rsidRPr="0087004C" w:rsidRDefault="00496718" w:rsidP="00496718">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16"/>
                <w:szCs w:val="16"/>
              </w:rPr>
            </w:pPr>
            <w:r w:rsidRPr="0087004C">
              <w:rPr>
                <w:sz w:val="16"/>
                <w:szCs w:val="16"/>
              </w:rPr>
              <w:t>Cliënten verleiden tot zorg</w:t>
            </w:r>
          </w:p>
          <w:p w14:paraId="24F57400" w14:textId="77777777" w:rsidR="00496718" w:rsidRPr="0087004C" w:rsidRDefault="00496718" w:rsidP="00496718">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16"/>
                <w:szCs w:val="16"/>
              </w:rPr>
            </w:pPr>
            <w:r w:rsidRPr="0087004C">
              <w:rPr>
                <w:sz w:val="16"/>
                <w:szCs w:val="16"/>
              </w:rPr>
              <w:t>Hulpverleners verleiden tot overleg en keuzemogelijkheden</w:t>
            </w:r>
          </w:p>
          <w:p w14:paraId="6016F9D3" w14:textId="441E93FD" w:rsidR="00496718" w:rsidRPr="008A5042" w:rsidRDefault="00496718" w:rsidP="00496718">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16"/>
                <w:szCs w:val="16"/>
              </w:rPr>
            </w:pPr>
            <w:r w:rsidRPr="0087004C">
              <w:rPr>
                <w:sz w:val="16"/>
                <w:szCs w:val="16"/>
              </w:rPr>
              <w:t>Spagaat tussen cliënt en hulpverlener</w:t>
            </w:r>
          </w:p>
        </w:tc>
      </w:tr>
      <w:tr w:rsidR="00496718" w:rsidRPr="0087004C" w14:paraId="44264F48" w14:textId="77777777" w:rsidTr="000D52C4">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844" w:type="dxa"/>
            <w:vMerge/>
          </w:tcPr>
          <w:p w14:paraId="3CBA39BA" w14:textId="77777777" w:rsidR="00496718" w:rsidRPr="001B5702" w:rsidRDefault="00496718" w:rsidP="00496718">
            <w:pPr>
              <w:rPr>
                <w:sz w:val="16"/>
                <w:szCs w:val="16"/>
              </w:rPr>
            </w:pPr>
          </w:p>
        </w:tc>
        <w:tc>
          <w:tcPr>
            <w:tcW w:w="1559" w:type="dxa"/>
            <w:shd w:val="clear" w:color="auto" w:fill="FFFFFF" w:themeFill="background1"/>
          </w:tcPr>
          <w:p w14:paraId="19BBABC3"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r w:rsidRPr="0087004C">
              <w:rPr>
                <w:sz w:val="16"/>
                <w:szCs w:val="16"/>
                <w:u w:val="single"/>
              </w:rPr>
              <w:t xml:space="preserve">Bondgenoot </w:t>
            </w:r>
          </w:p>
          <w:p w14:paraId="4FB90552"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p>
          <w:p w14:paraId="080DFE73"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p>
          <w:p w14:paraId="4F4569D7"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p>
        </w:tc>
        <w:tc>
          <w:tcPr>
            <w:tcW w:w="1276" w:type="dxa"/>
            <w:shd w:val="clear" w:color="auto" w:fill="FFFFFF" w:themeFill="background1"/>
          </w:tcPr>
          <w:p w14:paraId="34FA2BB5"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i/>
                <w:sz w:val="16"/>
                <w:szCs w:val="16"/>
              </w:rPr>
            </w:pPr>
          </w:p>
        </w:tc>
        <w:tc>
          <w:tcPr>
            <w:tcW w:w="4961" w:type="dxa"/>
            <w:shd w:val="clear" w:color="auto" w:fill="FFFFFF" w:themeFill="background1"/>
          </w:tcPr>
          <w:p w14:paraId="208D890D" w14:textId="77777777" w:rsidR="00496718" w:rsidRPr="0087004C" w:rsidRDefault="00496718" w:rsidP="00496718">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16"/>
                <w:szCs w:val="16"/>
              </w:rPr>
            </w:pPr>
            <w:r w:rsidRPr="0087004C">
              <w:rPr>
                <w:sz w:val="16"/>
                <w:szCs w:val="16"/>
              </w:rPr>
              <w:t>Belangenbehartiger</w:t>
            </w:r>
          </w:p>
          <w:p w14:paraId="70CF6CD8" w14:textId="77777777" w:rsidR="00496718" w:rsidRPr="0087004C" w:rsidRDefault="00496718" w:rsidP="00496718">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16"/>
                <w:szCs w:val="16"/>
              </w:rPr>
            </w:pPr>
            <w:r w:rsidRPr="0087004C">
              <w:rPr>
                <w:sz w:val="16"/>
                <w:szCs w:val="16"/>
              </w:rPr>
              <w:t>Vertrouwenspersoon</w:t>
            </w:r>
          </w:p>
          <w:p w14:paraId="608F925A" w14:textId="77777777" w:rsidR="00496718" w:rsidRPr="0087004C" w:rsidRDefault="00496718" w:rsidP="00496718">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16"/>
                <w:szCs w:val="16"/>
              </w:rPr>
            </w:pPr>
            <w:r w:rsidRPr="0087004C">
              <w:rPr>
                <w:sz w:val="16"/>
                <w:szCs w:val="16"/>
              </w:rPr>
              <w:t xml:space="preserve">Bieden van begrip </w:t>
            </w:r>
          </w:p>
          <w:p w14:paraId="7C6B86FB" w14:textId="21CF89EA" w:rsidR="00496718" w:rsidRPr="00496718" w:rsidRDefault="00496718" w:rsidP="00496718">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16"/>
                <w:szCs w:val="16"/>
              </w:rPr>
            </w:pPr>
            <w:r w:rsidRPr="0087004C">
              <w:rPr>
                <w:sz w:val="16"/>
                <w:szCs w:val="16"/>
              </w:rPr>
              <w:t>Bezwaard gevoel door vertrouwelijke informatie cliënt</w:t>
            </w:r>
          </w:p>
        </w:tc>
      </w:tr>
      <w:tr w:rsidR="00496718" w:rsidRPr="0087004C" w14:paraId="4A24F454" w14:textId="77777777" w:rsidTr="003F18DB">
        <w:trPr>
          <w:trHeight w:val="599"/>
        </w:trPr>
        <w:tc>
          <w:tcPr>
            <w:cnfStyle w:val="001000000000" w:firstRow="0" w:lastRow="0" w:firstColumn="1" w:lastColumn="0" w:oddVBand="0" w:evenVBand="0" w:oddHBand="0" w:evenHBand="0" w:firstRowFirstColumn="0" w:firstRowLastColumn="0" w:lastRowFirstColumn="0" w:lastRowLastColumn="0"/>
            <w:tcW w:w="1844" w:type="dxa"/>
            <w:vMerge/>
          </w:tcPr>
          <w:p w14:paraId="1DE5B1CC" w14:textId="77777777" w:rsidR="00496718" w:rsidRPr="001B5702" w:rsidRDefault="00496718" w:rsidP="00496718">
            <w:pPr>
              <w:rPr>
                <w:sz w:val="16"/>
                <w:szCs w:val="16"/>
              </w:rPr>
            </w:pPr>
          </w:p>
        </w:tc>
        <w:tc>
          <w:tcPr>
            <w:tcW w:w="1559" w:type="dxa"/>
            <w:shd w:val="clear" w:color="auto" w:fill="FFFFFF" w:themeFill="background1"/>
          </w:tcPr>
          <w:p w14:paraId="490CE298"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r w:rsidRPr="0087004C">
              <w:rPr>
                <w:sz w:val="16"/>
                <w:szCs w:val="16"/>
                <w:u w:val="single"/>
              </w:rPr>
              <w:t>Veranderaar</w:t>
            </w:r>
          </w:p>
          <w:p w14:paraId="0E5DCEB1"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p>
          <w:p w14:paraId="0FE2A2C6"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p>
        </w:tc>
        <w:tc>
          <w:tcPr>
            <w:tcW w:w="1276" w:type="dxa"/>
            <w:shd w:val="clear" w:color="auto" w:fill="FFFFFF" w:themeFill="background1"/>
          </w:tcPr>
          <w:p w14:paraId="048B3A3C"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i/>
                <w:sz w:val="16"/>
                <w:szCs w:val="16"/>
              </w:rPr>
            </w:pPr>
          </w:p>
        </w:tc>
        <w:tc>
          <w:tcPr>
            <w:tcW w:w="4961" w:type="dxa"/>
            <w:shd w:val="clear" w:color="auto" w:fill="FFFFFF" w:themeFill="background1"/>
          </w:tcPr>
          <w:p w14:paraId="0A01E697" w14:textId="77777777" w:rsidR="00496718" w:rsidRPr="0087004C" w:rsidRDefault="00496718" w:rsidP="00496718">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16"/>
                <w:szCs w:val="16"/>
              </w:rPr>
            </w:pPr>
            <w:r w:rsidRPr="0087004C">
              <w:rPr>
                <w:sz w:val="16"/>
                <w:szCs w:val="16"/>
              </w:rPr>
              <w:t xml:space="preserve">Nadruk op cultuurverandering </w:t>
            </w:r>
          </w:p>
          <w:p w14:paraId="05F7DF7D" w14:textId="77777777" w:rsidR="00496718" w:rsidRPr="0087004C" w:rsidRDefault="00496718" w:rsidP="00496718">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16"/>
                <w:szCs w:val="16"/>
              </w:rPr>
            </w:pPr>
            <w:r w:rsidRPr="0087004C">
              <w:rPr>
                <w:sz w:val="16"/>
                <w:szCs w:val="16"/>
              </w:rPr>
              <w:t>Herstelondersteunende zorg</w:t>
            </w:r>
          </w:p>
          <w:p w14:paraId="6C45BB07" w14:textId="5983DC50" w:rsidR="00496718" w:rsidRPr="0087004C" w:rsidRDefault="00496718" w:rsidP="00496718">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16"/>
                <w:szCs w:val="16"/>
              </w:rPr>
            </w:pPr>
            <w:r w:rsidRPr="0087004C">
              <w:rPr>
                <w:sz w:val="16"/>
                <w:szCs w:val="16"/>
              </w:rPr>
              <w:t>Verkennen van nieuwe mogelijkheden en opvattingen</w:t>
            </w:r>
          </w:p>
        </w:tc>
      </w:tr>
      <w:tr w:rsidR="00496718" w:rsidRPr="0087004C" w14:paraId="278F9538" w14:textId="77777777" w:rsidTr="000D52C4">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1844" w:type="dxa"/>
            <w:vMerge/>
          </w:tcPr>
          <w:p w14:paraId="58263872" w14:textId="77777777" w:rsidR="00496718" w:rsidRPr="001B5702" w:rsidRDefault="00496718" w:rsidP="00496718">
            <w:pPr>
              <w:rPr>
                <w:sz w:val="16"/>
                <w:szCs w:val="16"/>
              </w:rPr>
            </w:pPr>
          </w:p>
        </w:tc>
        <w:tc>
          <w:tcPr>
            <w:tcW w:w="1559" w:type="dxa"/>
            <w:shd w:val="clear" w:color="auto" w:fill="FFFFFF" w:themeFill="background1"/>
          </w:tcPr>
          <w:p w14:paraId="2482BBC5"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r w:rsidRPr="0087004C">
              <w:rPr>
                <w:sz w:val="16"/>
                <w:szCs w:val="16"/>
                <w:u w:val="single"/>
              </w:rPr>
              <w:t>‘Luis in de pels’</w:t>
            </w:r>
          </w:p>
          <w:p w14:paraId="466A3F7F"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p>
          <w:p w14:paraId="7512B730"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p>
          <w:p w14:paraId="6A0A9449"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p>
          <w:p w14:paraId="4D50405C"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p>
        </w:tc>
        <w:tc>
          <w:tcPr>
            <w:tcW w:w="1276" w:type="dxa"/>
            <w:shd w:val="clear" w:color="auto" w:fill="FFFFFF" w:themeFill="background1"/>
          </w:tcPr>
          <w:p w14:paraId="1AC1E630"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i/>
                <w:sz w:val="16"/>
                <w:szCs w:val="16"/>
              </w:rPr>
            </w:pPr>
          </w:p>
        </w:tc>
        <w:tc>
          <w:tcPr>
            <w:tcW w:w="4961" w:type="dxa"/>
            <w:shd w:val="clear" w:color="auto" w:fill="FFFFFF" w:themeFill="background1"/>
          </w:tcPr>
          <w:p w14:paraId="1BB07CAC" w14:textId="77777777" w:rsidR="00496718" w:rsidRPr="0087004C" w:rsidRDefault="00496718" w:rsidP="00496718">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16"/>
                <w:szCs w:val="16"/>
              </w:rPr>
            </w:pPr>
            <w:r w:rsidRPr="0087004C">
              <w:rPr>
                <w:sz w:val="16"/>
                <w:szCs w:val="16"/>
              </w:rPr>
              <w:t xml:space="preserve">Kritisch en spiegelend </w:t>
            </w:r>
          </w:p>
          <w:p w14:paraId="5CAB9505" w14:textId="77777777" w:rsidR="00496718" w:rsidRPr="0087004C" w:rsidRDefault="00496718" w:rsidP="00496718">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16"/>
                <w:szCs w:val="16"/>
              </w:rPr>
            </w:pPr>
            <w:r w:rsidRPr="0087004C">
              <w:rPr>
                <w:sz w:val="16"/>
                <w:szCs w:val="16"/>
              </w:rPr>
              <w:t>Zorg verbeteren</w:t>
            </w:r>
          </w:p>
          <w:p w14:paraId="3D80C60C" w14:textId="77777777" w:rsidR="00496718" w:rsidRPr="0087004C" w:rsidRDefault="00496718" w:rsidP="00496718">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16"/>
                <w:szCs w:val="16"/>
              </w:rPr>
            </w:pPr>
            <w:r w:rsidRPr="0087004C">
              <w:rPr>
                <w:sz w:val="16"/>
                <w:szCs w:val="16"/>
              </w:rPr>
              <w:t xml:space="preserve">Toepassen kennis van binnenuit van belemmerende en stigmatiserende aspecten van zorg </w:t>
            </w:r>
          </w:p>
          <w:p w14:paraId="1BA86DF8" w14:textId="35F826A4" w:rsidR="00496718" w:rsidRPr="0087004C" w:rsidRDefault="00496718" w:rsidP="00496718">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sz w:val="16"/>
                <w:szCs w:val="16"/>
              </w:rPr>
            </w:pPr>
            <w:r w:rsidRPr="0087004C">
              <w:rPr>
                <w:sz w:val="16"/>
                <w:szCs w:val="16"/>
              </w:rPr>
              <w:t>Spanningen door altijd alleen maar kritisch te zijn</w:t>
            </w:r>
          </w:p>
        </w:tc>
      </w:tr>
      <w:tr w:rsidR="00496718" w:rsidRPr="0087004C" w14:paraId="475ACAC0" w14:textId="77777777" w:rsidTr="000D52C4">
        <w:trPr>
          <w:trHeight w:val="370"/>
        </w:trPr>
        <w:tc>
          <w:tcPr>
            <w:cnfStyle w:val="001000000000" w:firstRow="0" w:lastRow="0" w:firstColumn="1" w:lastColumn="0" w:oddVBand="0" w:evenVBand="0" w:oddHBand="0" w:evenHBand="0" w:firstRowFirstColumn="0" w:firstRowLastColumn="0" w:lastRowFirstColumn="0" w:lastRowLastColumn="0"/>
            <w:tcW w:w="1844" w:type="dxa"/>
            <w:vMerge/>
          </w:tcPr>
          <w:p w14:paraId="76C6E356" w14:textId="77777777" w:rsidR="00496718" w:rsidRPr="001B5702" w:rsidRDefault="00496718" w:rsidP="00496718">
            <w:pPr>
              <w:rPr>
                <w:sz w:val="16"/>
                <w:szCs w:val="16"/>
              </w:rPr>
            </w:pPr>
          </w:p>
        </w:tc>
        <w:tc>
          <w:tcPr>
            <w:tcW w:w="1559" w:type="dxa"/>
            <w:shd w:val="clear" w:color="auto" w:fill="FFFFFF" w:themeFill="background1"/>
          </w:tcPr>
          <w:p w14:paraId="470C60BD" w14:textId="62160FC2"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r w:rsidRPr="0087004C">
              <w:rPr>
                <w:sz w:val="16"/>
                <w:szCs w:val="16"/>
                <w:u w:val="single"/>
              </w:rPr>
              <w:t>Rolmodel</w:t>
            </w:r>
          </w:p>
        </w:tc>
        <w:tc>
          <w:tcPr>
            <w:tcW w:w="1276" w:type="dxa"/>
            <w:shd w:val="clear" w:color="auto" w:fill="FFFFFF" w:themeFill="background1"/>
          </w:tcPr>
          <w:p w14:paraId="40E80E4C"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i/>
                <w:sz w:val="16"/>
                <w:szCs w:val="16"/>
              </w:rPr>
            </w:pPr>
          </w:p>
        </w:tc>
        <w:tc>
          <w:tcPr>
            <w:tcW w:w="4961" w:type="dxa"/>
            <w:shd w:val="clear" w:color="auto" w:fill="FFFFFF" w:themeFill="background1"/>
          </w:tcPr>
          <w:p w14:paraId="37985BD8" w14:textId="77777777" w:rsidR="00496718" w:rsidRPr="0087004C" w:rsidRDefault="00496718" w:rsidP="00496718">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16"/>
                <w:szCs w:val="16"/>
              </w:rPr>
            </w:pPr>
            <w:r w:rsidRPr="0087004C">
              <w:rPr>
                <w:sz w:val="16"/>
                <w:szCs w:val="16"/>
              </w:rPr>
              <w:t>Normaliseren van de psychiatrie</w:t>
            </w:r>
          </w:p>
          <w:p w14:paraId="21795912" w14:textId="6B083C24" w:rsidR="00496718" w:rsidRPr="0087004C" w:rsidRDefault="00496718" w:rsidP="00496718">
            <w:pPr>
              <w:pStyle w:val="Lijstalinea"/>
              <w:numPr>
                <w:ilvl w:val="0"/>
                <w:numId w:val="28"/>
              </w:numPr>
              <w:cnfStyle w:val="000000000000" w:firstRow="0" w:lastRow="0" w:firstColumn="0" w:lastColumn="0" w:oddVBand="0" w:evenVBand="0" w:oddHBand="0" w:evenHBand="0" w:firstRowFirstColumn="0" w:firstRowLastColumn="0" w:lastRowFirstColumn="0" w:lastRowLastColumn="0"/>
              <w:rPr>
                <w:sz w:val="16"/>
                <w:szCs w:val="16"/>
              </w:rPr>
            </w:pPr>
            <w:r w:rsidRPr="0087004C">
              <w:rPr>
                <w:sz w:val="16"/>
                <w:szCs w:val="16"/>
              </w:rPr>
              <w:t xml:space="preserve">Kennis inzetten als voorbeeld </w:t>
            </w:r>
          </w:p>
        </w:tc>
      </w:tr>
      <w:tr w:rsidR="00496718" w:rsidRPr="0087004C" w14:paraId="074B46B9" w14:textId="77777777" w:rsidTr="000D52C4">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844" w:type="dxa"/>
            <w:vMerge w:val="restart"/>
          </w:tcPr>
          <w:p w14:paraId="43B943A7" w14:textId="77777777" w:rsidR="00496718" w:rsidRPr="001B5702" w:rsidRDefault="00496718" w:rsidP="00496718">
            <w:pPr>
              <w:rPr>
                <w:sz w:val="16"/>
                <w:szCs w:val="16"/>
              </w:rPr>
            </w:pPr>
            <w:r w:rsidRPr="001B5702">
              <w:rPr>
                <w:sz w:val="16"/>
                <w:szCs w:val="16"/>
              </w:rPr>
              <w:t xml:space="preserve">Kwartiermaken </w:t>
            </w:r>
          </w:p>
          <w:p w14:paraId="05435C98" w14:textId="77777777" w:rsidR="00496718" w:rsidRPr="001B5702" w:rsidRDefault="00496718" w:rsidP="00496718">
            <w:pPr>
              <w:rPr>
                <w:b w:val="0"/>
                <w:sz w:val="16"/>
                <w:szCs w:val="16"/>
              </w:rPr>
            </w:pPr>
          </w:p>
        </w:tc>
        <w:tc>
          <w:tcPr>
            <w:tcW w:w="1559" w:type="dxa"/>
            <w:vMerge w:val="restart"/>
          </w:tcPr>
          <w:p w14:paraId="0443ED71"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r w:rsidRPr="0087004C">
              <w:rPr>
                <w:sz w:val="16"/>
                <w:szCs w:val="16"/>
                <w:u w:val="single"/>
              </w:rPr>
              <w:t xml:space="preserve">Creëren van een draagvlak </w:t>
            </w:r>
          </w:p>
          <w:p w14:paraId="3CF8C0B2"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p>
          <w:p w14:paraId="2E0552CB"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p>
          <w:p w14:paraId="1D45FF54"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rPr>
            </w:pPr>
          </w:p>
        </w:tc>
        <w:tc>
          <w:tcPr>
            <w:tcW w:w="1276" w:type="dxa"/>
          </w:tcPr>
          <w:p w14:paraId="2160FB3B"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i/>
                <w:sz w:val="16"/>
                <w:szCs w:val="16"/>
              </w:rPr>
            </w:pPr>
            <w:r w:rsidRPr="0087004C">
              <w:rPr>
                <w:i/>
                <w:sz w:val="16"/>
                <w:szCs w:val="16"/>
              </w:rPr>
              <w:t>Informeren</w:t>
            </w:r>
          </w:p>
          <w:p w14:paraId="2092C560"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i/>
                <w:sz w:val="16"/>
                <w:szCs w:val="16"/>
              </w:rPr>
            </w:pPr>
          </w:p>
          <w:p w14:paraId="40AB8C61"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rPr>
            </w:pPr>
          </w:p>
        </w:tc>
        <w:tc>
          <w:tcPr>
            <w:tcW w:w="4961" w:type="dxa"/>
          </w:tcPr>
          <w:p w14:paraId="10352A66" w14:textId="77777777" w:rsidR="00496718" w:rsidRPr="00345A9A" w:rsidRDefault="00496718" w:rsidP="00496718">
            <w:pPr>
              <w:pStyle w:val="Lijstalinea"/>
              <w:numPr>
                <w:ilvl w:val="0"/>
                <w:numId w:val="29"/>
              </w:numPr>
              <w:cnfStyle w:val="000000100000" w:firstRow="0" w:lastRow="0" w:firstColumn="0" w:lastColumn="0" w:oddVBand="0" w:evenVBand="0" w:oddHBand="1" w:evenHBand="0" w:firstRowFirstColumn="0" w:firstRowLastColumn="0" w:lastRowFirstColumn="0" w:lastRowLastColumn="0"/>
              <w:rPr>
                <w:sz w:val="16"/>
                <w:szCs w:val="16"/>
              </w:rPr>
            </w:pPr>
            <w:r w:rsidRPr="00345A9A">
              <w:rPr>
                <w:sz w:val="16"/>
                <w:szCs w:val="16"/>
              </w:rPr>
              <w:t>Voorlichten</w:t>
            </w:r>
          </w:p>
          <w:p w14:paraId="62A857A1" w14:textId="77777777" w:rsidR="00496718" w:rsidRPr="00345A9A" w:rsidRDefault="00496718" w:rsidP="00496718">
            <w:pPr>
              <w:pStyle w:val="Lijstalinea"/>
              <w:numPr>
                <w:ilvl w:val="0"/>
                <w:numId w:val="29"/>
              </w:numPr>
              <w:cnfStyle w:val="000000100000" w:firstRow="0" w:lastRow="0" w:firstColumn="0" w:lastColumn="0" w:oddVBand="0" w:evenVBand="0" w:oddHBand="1" w:evenHBand="0" w:firstRowFirstColumn="0" w:firstRowLastColumn="0" w:lastRowFirstColumn="0" w:lastRowLastColumn="0"/>
              <w:rPr>
                <w:sz w:val="16"/>
                <w:szCs w:val="16"/>
              </w:rPr>
            </w:pPr>
            <w:r w:rsidRPr="00345A9A">
              <w:rPr>
                <w:sz w:val="16"/>
                <w:szCs w:val="16"/>
              </w:rPr>
              <w:t xml:space="preserve">Motiveren van anderen </w:t>
            </w:r>
          </w:p>
          <w:p w14:paraId="5E51E857" w14:textId="186C1BB7" w:rsidR="00496718" w:rsidRPr="00496718" w:rsidRDefault="00496718" w:rsidP="00496718">
            <w:pPr>
              <w:pStyle w:val="Lijstalinea"/>
              <w:numPr>
                <w:ilvl w:val="0"/>
                <w:numId w:val="29"/>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Workshops</w:t>
            </w:r>
          </w:p>
        </w:tc>
      </w:tr>
      <w:tr w:rsidR="00496718" w:rsidRPr="0087004C" w14:paraId="739C8B15" w14:textId="77777777" w:rsidTr="000D52C4">
        <w:trPr>
          <w:trHeight w:val="512"/>
        </w:trPr>
        <w:tc>
          <w:tcPr>
            <w:cnfStyle w:val="001000000000" w:firstRow="0" w:lastRow="0" w:firstColumn="1" w:lastColumn="0" w:oddVBand="0" w:evenVBand="0" w:oddHBand="0" w:evenHBand="0" w:firstRowFirstColumn="0" w:firstRowLastColumn="0" w:lastRowFirstColumn="0" w:lastRowLastColumn="0"/>
            <w:tcW w:w="1844" w:type="dxa"/>
            <w:vMerge/>
          </w:tcPr>
          <w:p w14:paraId="42261064" w14:textId="77777777" w:rsidR="00496718" w:rsidRPr="001B5702" w:rsidRDefault="00496718" w:rsidP="00496718">
            <w:pPr>
              <w:rPr>
                <w:sz w:val="16"/>
                <w:szCs w:val="16"/>
              </w:rPr>
            </w:pPr>
          </w:p>
        </w:tc>
        <w:tc>
          <w:tcPr>
            <w:tcW w:w="1559" w:type="dxa"/>
            <w:vMerge/>
            <w:shd w:val="clear" w:color="auto" w:fill="F2DBDB" w:themeFill="accent2" w:themeFillTint="33"/>
          </w:tcPr>
          <w:p w14:paraId="494F91B6"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p>
        </w:tc>
        <w:tc>
          <w:tcPr>
            <w:tcW w:w="1276" w:type="dxa"/>
            <w:shd w:val="clear" w:color="auto" w:fill="F2DBDB" w:themeFill="accent2" w:themeFillTint="33"/>
          </w:tcPr>
          <w:p w14:paraId="6399F0A5"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i/>
                <w:sz w:val="16"/>
                <w:szCs w:val="16"/>
              </w:rPr>
            </w:pPr>
            <w:r>
              <w:rPr>
                <w:i/>
                <w:sz w:val="16"/>
                <w:szCs w:val="16"/>
              </w:rPr>
              <w:t>Discussie aanwengelen</w:t>
            </w:r>
            <w:r w:rsidRPr="0087004C">
              <w:rPr>
                <w:i/>
                <w:sz w:val="16"/>
                <w:szCs w:val="16"/>
              </w:rPr>
              <w:t xml:space="preserve">  </w:t>
            </w:r>
          </w:p>
          <w:p w14:paraId="0C95D49A"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i/>
                <w:sz w:val="16"/>
                <w:szCs w:val="16"/>
              </w:rPr>
            </w:pPr>
          </w:p>
        </w:tc>
        <w:tc>
          <w:tcPr>
            <w:tcW w:w="4961" w:type="dxa"/>
            <w:shd w:val="clear" w:color="auto" w:fill="F2DBDB" w:themeFill="accent2" w:themeFillTint="33"/>
          </w:tcPr>
          <w:p w14:paraId="1288E448" w14:textId="77777777" w:rsidR="00496718" w:rsidRPr="00345A9A" w:rsidRDefault="00496718" w:rsidP="00496718">
            <w:pPr>
              <w:pStyle w:val="Lijstalinea"/>
              <w:numPr>
                <w:ilvl w:val="0"/>
                <w:numId w:val="29"/>
              </w:numPr>
              <w:cnfStyle w:val="000000000000" w:firstRow="0" w:lastRow="0" w:firstColumn="0" w:lastColumn="0" w:oddVBand="0" w:evenVBand="0" w:oddHBand="0" w:evenHBand="0" w:firstRowFirstColumn="0" w:firstRowLastColumn="0" w:lastRowFirstColumn="0" w:lastRowLastColumn="0"/>
              <w:rPr>
                <w:sz w:val="16"/>
                <w:szCs w:val="16"/>
              </w:rPr>
            </w:pPr>
            <w:r w:rsidRPr="00345A9A">
              <w:rPr>
                <w:sz w:val="16"/>
                <w:szCs w:val="16"/>
              </w:rPr>
              <w:t>Netwerken voor een nieuwe visie</w:t>
            </w:r>
          </w:p>
          <w:p w14:paraId="6B09D77B" w14:textId="28AA5515" w:rsidR="00496718" w:rsidRPr="00345A9A" w:rsidRDefault="00496718" w:rsidP="00496718">
            <w:pPr>
              <w:pStyle w:val="Lijstalinea"/>
              <w:numPr>
                <w:ilvl w:val="0"/>
                <w:numId w:val="29"/>
              </w:numPr>
              <w:cnfStyle w:val="000000000000" w:firstRow="0" w:lastRow="0" w:firstColumn="0" w:lastColumn="0" w:oddVBand="0" w:evenVBand="0" w:oddHBand="0" w:evenHBand="0" w:firstRowFirstColumn="0" w:firstRowLastColumn="0" w:lastRowFirstColumn="0" w:lastRowLastColumn="0"/>
              <w:rPr>
                <w:sz w:val="16"/>
                <w:szCs w:val="16"/>
              </w:rPr>
            </w:pPr>
            <w:r w:rsidRPr="00345A9A">
              <w:rPr>
                <w:sz w:val="16"/>
                <w:szCs w:val="16"/>
              </w:rPr>
              <w:t>In beweging brengen en verleiden tot actieve veranderingen</w:t>
            </w:r>
          </w:p>
        </w:tc>
      </w:tr>
      <w:tr w:rsidR="00496718" w:rsidRPr="0087004C" w14:paraId="0EBF8F2E" w14:textId="77777777" w:rsidTr="000D52C4">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1844" w:type="dxa"/>
            <w:vMerge w:val="restart"/>
            <w:shd w:val="clear" w:color="auto" w:fill="FFFFFF" w:themeFill="background1"/>
          </w:tcPr>
          <w:p w14:paraId="6DE4D702" w14:textId="77777777" w:rsidR="00496718" w:rsidRPr="00A7306B" w:rsidRDefault="00496718" w:rsidP="00496718">
            <w:pPr>
              <w:rPr>
                <w:sz w:val="16"/>
                <w:szCs w:val="16"/>
              </w:rPr>
            </w:pPr>
            <w:r w:rsidRPr="00A7306B">
              <w:rPr>
                <w:sz w:val="16"/>
                <w:szCs w:val="16"/>
              </w:rPr>
              <w:t xml:space="preserve">Competenties </w:t>
            </w:r>
          </w:p>
          <w:p w14:paraId="0C0E2EB6" w14:textId="77777777" w:rsidR="00496718" w:rsidRPr="001B5702" w:rsidRDefault="00496718" w:rsidP="00496718">
            <w:pPr>
              <w:rPr>
                <w:b w:val="0"/>
                <w:sz w:val="16"/>
                <w:szCs w:val="16"/>
              </w:rPr>
            </w:pPr>
          </w:p>
          <w:p w14:paraId="1722BF08" w14:textId="77777777" w:rsidR="00496718" w:rsidRPr="001B5702" w:rsidRDefault="00496718" w:rsidP="00496718">
            <w:pPr>
              <w:rPr>
                <w:b w:val="0"/>
                <w:sz w:val="16"/>
                <w:szCs w:val="16"/>
              </w:rPr>
            </w:pPr>
          </w:p>
          <w:p w14:paraId="2B075140" w14:textId="77777777" w:rsidR="00496718" w:rsidRPr="001B5702" w:rsidRDefault="00496718" w:rsidP="00496718">
            <w:pPr>
              <w:rPr>
                <w:b w:val="0"/>
                <w:sz w:val="16"/>
                <w:szCs w:val="16"/>
              </w:rPr>
            </w:pPr>
          </w:p>
          <w:p w14:paraId="52C4D8B2" w14:textId="77777777" w:rsidR="00496718" w:rsidRPr="001B5702" w:rsidRDefault="00496718" w:rsidP="00496718">
            <w:pPr>
              <w:rPr>
                <w:b w:val="0"/>
                <w:sz w:val="16"/>
                <w:szCs w:val="16"/>
              </w:rPr>
            </w:pPr>
          </w:p>
        </w:tc>
        <w:tc>
          <w:tcPr>
            <w:tcW w:w="1559" w:type="dxa"/>
            <w:shd w:val="clear" w:color="auto" w:fill="FFFFFF" w:themeFill="background1"/>
          </w:tcPr>
          <w:p w14:paraId="64B9F356"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r w:rsidRPr="0087004C">
              <w:rPr>
                <w:sz w:val="16"/>
                <w:szCs w:val="16"/>
                <w:u w:val="single"/>
              </w:rPr>
              <w:t xml:space="preserve">Generieke competenties </w:t>
            </w:r>
          </w:p>
          <w:p w14:paraId="4CB91FCE"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rPr>
            </w:pPr>
          </w:p>
          <w:p w14:paraId="7505FB72"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rPr>
            </w:pPr>
          </w:p>
          <w:p w14:paraId="018C4DE9"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rPr>
            </w:pPr>
          </w:p>
          <w:p w14:paraId="7E95A31B"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rPr>
            </w:pPr>
          </w:p>
          <w:p w14:paraId="4D9F3D3E" w14:textId="77777777"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rPr>
            </w:pPr>
          </w:p>
          <w:p w14:paraId="3ABD70B4" w14:textId="0B971396" w:rsidR="00496718" w:rsidRPr="0087004C" w:rsidRDefault="00496718" w:rsidP="00496718">
            <w:pPr>
              <w:cnfStyle w:val="000000100000" w:firstRow="0" w:lastRow="0" w:firstColumn="0" w:lastColumn="0" w:oddVBand="0" w:evenVBand="0" w:oddHBand="1" w:evenHBand="0" w:firstRowFirstColumn="0" w:firstRowLastColumn="0" w:lastRowFirstColumn="0" w:lastRowLastColumn="0"/>
              <w:rPr>
                <w:sz w:val="16"/>
                <w:szCs w:val="16"/>
              </w:rPr>
            </w:pPr>
          </w:p>
        </w:tc>
        <w:tc>
          <w:tcPr>
            <w:tcW w:w="1276" w:type="dxa"/>
            <w:shd w:val="clear" w:color="auto" w:fill="FFFFFF" w:themeFill="background1"/>
          </w:tcPr>
          <w:p w14:paraId="109975BF" w14:textId="043A3029" w:rsidR="000D52C4" w:rsidRDefault="000D52C4" w:rsidP="00496718">
            <w:pPr>
              <w:cnfStyle w:val="000000100000" w:firstRow="0" w:lastRow="0" w:firstColumn="0" w:lastColumn="0" w:oddVBand="0" w:evenVBand="0" w:oddHBand="1" w:evenHBand="0" w:firstRowFirstColumn="0" w:firstRowLastColumn="0" w:lastRowFirstColumn="0" w:lastRowLastColumn="0"/>
              <w:rPr>
                <w:sz w:val="16"/>
                <w:szCs w:val="16"/>
              </w:rPr>
            </w:pPr>
          </w:p>
          <w:p w14:paraId="59FCB5A7" w14:textId="77777777" w:rsidR="000D52C4" w:rsidRPr="000D52C4" w:rsidRDefault="000D52C4" w:rsidP="000D52C4">
            <w:pPr>
              <w:cnfStyle w:val="000000100000" w:firstRow="0" w:lastRow="0" w:firstColumn="0" w:lastColumn="0" w:oddVBand="0" w:evenVBand="0" w:oddHBand="1" w:evenHBand="0" w:firstRowFirstColumn="0" w:firstRowLastColumn="0" w:lastRowFirstColumn="0" w:lastRowLastColumn="0"/>
              <w:rPr>
                <w:sz w:val="16"/>
                <w:szCs w:val="16"/>
              </w:rPr>
            </w:pPr>
          </w:p>
          <w:p w14:paraId="5BE8A17E" w14:textId="77777777" w:rsidR="000D52C4" w:rsidRPr="000D52C4" w:rsidRDefault="000D52C4" w:rsidP="000D52C4">
            <w:pPr>
              <w:cnfStyle w:val="000000100000" w:firstRow="0" w:lastRow="0" w:firstColumn="0" w:lastColumn="0" w:oddVBand="0" w:evenVBand="0" w:oddHBand="1" w:evenHBand="0" w:firstRowFirstColumn="0" w:firstRowLastColumn="0" w:lastRowFirstColumn="0" w:lastRowLastColumn="0"/>
              <w:rPr>
                <w:sz w:val="16"/>
                <w:szCs w:val="16"/>
              </w:rPr>
            </w:pPr>
          </w:p>
          <w:p w14:paraId="32F95052" w14:textId="77777777" w:rsidR="000D52C4" w:rsidRPr="000D52C4" w:rsidRDefault="000D52C4" w:rsidP="000D52C4">
            <w:pPr>
              <w:cnfStyle w:val="000000100000" w:firstRow="0" w:lastRow="0" w:firstColumn="0" w:lastColumn="0" w:oddVBand="0" w:evenVBand="0" w:oddHBand="1" w:evenHBand="0" w:firstRowFirstColumn="0" w:firstRowLastColumn="0" w:lastRowFirstColumn="0" w:lastRowLastColumn="0"/>
              <w:rPr>
                <w:sz w:val="16"/>
                <w:szCs w:val="16"/>
              </w:rPr>
            </w:pPr>
          </w:p>
          <w:p w14:paraId="725CEF46" w14:textId="77777777" w:rsidR="000D52C4" w:rsidRPr="000D52C4" w:rsidRDefault="000D52C4" w:rsidP="000D52C4">
            <w:pPr>
              <w:cnfStyle w:val="000000100000" w:firstRow="0" w:lastRow="0" w:firstColumn="0" w:lastColumn="0" w:oddVBand="0" w:evenVBand="0" w:oddHBand="1" w:evenHBand="0" w:firstRowFirstColumn="0" w:firstRowLastColumn="0" w:lastRowFirstColumn="0" w:lastRowLastColumn="0"/>
              <w:rPr>
                <w:sz w:val="16"/>
                <w:szCs w:val="16"/>
              </w:rPr>
            </w:pPr>
          </w:p>
          <w:p w14:paraId="23F47339" w14:textId="77777777" w:rsidR="000D52C4" w:rsidRPr="000D52C4" w:rsidRDefault="000D52C4" w:rsidP="000D52C4">
            <w:pPr>
              <w:cnfStyle w:val="000000100000" w:firstRow="0" w:lastRow="0" w:firstColumn="0" w:lastColumn="0" w:oddVBand="0" w:evenVBand="0" w:oddHBand="1" w:evenHBand="0" w:firstRowFirstColumn="0" w:firstRowLastColumn="0" w:lastRowFirstColumn="0" w:lastRowLastColumn="0"/>
              <w:rPr>
                <w:sz w:val="16"/>
                <w:szCs w:val="16"/>
              </w:rPr>
            </w:pPr>
          </w:p>
          <w:p w14:paraId="47564BAB" w14:textId="73F51FDB" w:rsidR="00496718" w:rsidRPr="000D52C4" w:rsidRDefault="00496718" w:rsidP="000D52C4">
            <w:pPr>
              <w:cnfStyle w:val="000000100000" w:firstRow="0" w:lastRow="0" w:firstColumn="0" w:lastColumn="0" w:oddVBand="0" w:evenVBand="0" w:oddHBand="1" w:evenHBand="0" w:firstRowFirstColumn="0" w:firstRowLastColumn="0" w:lastRowFirstColumn="0" w:lastRowLastColumn="0"/>
              <w:rPr>
                <w:sz w:val="16"/>
                <w:szCs w:val="16"/>
              </w:rPr>
            </w:pPr>
          </w:p>
        </w:tc>
        <w:tc>
          <w:tcPr>
            <w:tcW w:w="4961" w:type="dxa"/>
            <w:shd w:val="clear" w:color="auto" w:fill="FFFFFF" w:themeFill="background1"/>
          </w:tcPr>
          <w:p w14:paraId="6A46D762" w14:textId="77777777" w:rsidR="00496718" w:rsidRPr="00345A9A" w:rsidRDefault="00496718"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345A9A">
              <w:rPr>
                <w:sz w:val="16"/>
                <w:szCs w:val="16"/>
              </w:rPr>
              <w:t>Niet methodisch taalgebruik</w:t>
            </w:r>
          </w:p>
          <w:p w14:paraId="3AC1B0E1" w14:textId="77777777" w:rsidR="00496718" w:rsidRPr="00345A9A" w:rsidRDefault="00496718"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345A9A">
              <w:rPr>
                <w:sz w:val="16"/>
                <w:szCs w:val="16"/>
              </w:rPr>
              <w:t>Betekenisgeving kritisch en open kunnen bezien</w:t>
            </w:r>
          </w:p>
          <w:p w14:paraId="33AB7F41" w14:textId="77777777" w:rsidR="00496718" w:rsidRPr="00345A9A" w:rsidRDefault="00496718"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345A9A">
              <w:rPr>
                <w:sz w:val="16"/>
                <w:szCs w:val="16"/>
              </w:rPr>
              <w:t>Ooordeelloos luisteren</w:t>
            </w:r>
          </w:p>
          <w:p w14:paraId="553DC072" w14:textId="77777777" w:rsidR="00496718" w:rsidRPr="00345A9A" w:rsidRDefault="00496718"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345A9A">
              <w:rPr>
                <w:sz w:val="16"/>
                <w:szCs w:val="16"/>
              </w:rPr>
              <w:t>Wederkerige inbreng</w:t>
            </w:r>
          </w:p>
          <w:p w14:paraId="3D0CBB78" w14:textId="77777777" w:rsidR="00496718" w:rsidRPr="00345A9A" w:rsidRDefault="00496718"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345A9A">
              <w:rPr>
                <w:sz w:val="16"/>
                <w:szCs w:val="16"/>
              </w:rPr>
              <w:t>Flexibel omgaan met grenzen</w:t>
            </w:r>
          </w:p>
          <w:p w14:paraId="2C80AD35" w14:textId="77777777" w:rsidR="00496718" w:rsidRPr="00345A9A" w:rsidRDefault="00496718"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345A9A">
              <w:rPr>
                <w:sz w:val="16"/>
                <w:szCs w:val="16"/>
              </w:rPr>
              <w:t>Begrip van en voor herstel</w:t>
            </w:r>
          </w:p>
          <w:p w14:paraId="5F819016" w14:textId="77777777" w:rsidR="00496718" w:rsidRPr="00345A9A" w:rsidRDefault="00496718"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345A9A">
              <w:rPr>
                <w:sz w:val="16"/>
                <w:szCs w:val="16"/>
              </w:rPr>
              <w:t>Begrip van en voor conflicten</w:t>
            </w:r>
          </w:p>
          <w:p w14:paraId="29AA8BBD" w14:textId="29F4F60C" w:rsidR="00496718" w:rsidRPr="00496718" w:rsidRDefault="00496718"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345A9A">
              <w:rPr>
                <w:sz w:val="16"/>
                <w:szCs w:val="16"/>
              </w:rPr>
              <w:t xml:space="preserve">Reflectie en </w:t>
            </w:r>
            <w:r>
              <w:rPr>
                <w:sz w:val="16"/>
                <w:szCs w:val="16"/>
              </w:rPr>
              <w:t>introspecties</w:t>
            </w:r>
          </w:p>
        </w:tc>
      </w:tr>
      <w:tr w:rsidR="00496718" w:rsidRPr="0087004C" w14:paraId="4BC80C40" w14:textId="77777777" w:rsidTr="003F18DB">
        <w:trPr>
          <w:trHeight w:val="1447"/>
        </w:trPr>
        <w:tc>
          <w:tcPr>
            <w:cnfStyle w:val="001000000000" w:firstRow="0" w:lastRow="0" w:firstColumn="1" w:lastColumn="0" w:oddVBand="0" w:evenVBand="0" w:oddHBand="0" w:evenHBand="0" w:firstRowFirstColumn="0" w:firstRowLastColumn="0" w:lastRowFirstColumn="0" w:lastRowLastColumn="0"/>
            <w:tcW w:w="1844" w:type="dxa"/>
            <w:vMerge/>
            <w:shd w:val="clear" w:color="auto" w:fill="FFFFFF" w:themeFill="background1"/>
          </w:tcPr>
          <w:p w14:paraId="7EEAF027" w14:textId="77777777" w:rsidR="00496718" w:rsidRPr="00A7306B" w:rsidRDefault="00496718" w:rsidP="00496718">
            <w:pPr>
              <w:rPr>
                <w:sz w:val="16"/>
                <w:szCs w:val="16"/>
              </w:rPr>
            </w:pPr>
          </w:p>
        </w:tc>
        <w:tc>
          <w:tcPr>
            <w:tcW w:w="1559" w:type="dxa"/>
            <w:shd w:val="clear" w:color="auto" w:fill="FFFFFF" w:themeFill="background1"/>
          </w:tcPr>
          <w:p w14:paraId="160C1603" w14:textId="50BFF09D" w:rsidR="000D52C4" w:rsidRDefault="000D52C4"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r>
              <w:rPr>
                <w:sz w:val="16"/>
                <w:szCs w:val="16"/>
                <w:u w:val="single"/>
              </w:rPr>
              <w:t>Specifieke compe</w:t>
            </w:r>
            <w:r w:rsidR="00496718" w:rsidRPr="0087004C">
              <w:rPr>
                <w:sz w:val="16"/>
                <w:szCs w:val="16"/>
                <w:u w:val="single"/>
              </w:rPr>
              <w:t>tenties</w:t>
            </w:r>
          </w:p>
          <w:p w14:paraId="6D32BF77" w14:textId="77777777" w:rsidR="000D52C4" w:rsidRPr="000D52C4" w:rsidRDefault="000D52C4" w:rsidP="000D52C4">
            <w:pPr>
              <w:cnfStyle w:val="000000000000" w:firstRow="0" w:lastRow="0" w:firstColumn="0" w:lastColumn="0" w:oddVBand="0" w:evenVBand="0" w:oddHBand="0" w:evenHBand="0" w:firstRowFirstColumn="0" w:firstRowLastColumn="0" w:lastRowFirstColumn="0" w:lastRowLastColumn="0"/>
              <w:rPr>
                <w:sz w:val="16"/>
                <w:szCs w:val="16"/>
              </w:rPr>
            </w:pPr>
          </w:p>
          <w:p w14:paraId="3DA46DD4" w14:textId="77777777" w:rsidR="000D52C4" w:rsidRPr="000D52C4" w:rsidRDefault="000D52C4" w:rsidP="000D52C4">
            <w:pPr>
              <w:cnfStyle w:val="000000000000" w:firstRow="0" w:lastRow="0" w:firstColumn="0" w:lastColumn="0" w:oddVBand="0" w:evenVBand="0" w:oddHBand="0" w:evenHBand="0" w:firstRowFirstColumn="0" w:firstRowLastColumn="0" w:lastRowFirstColumn="0" w:lastRowLastColumn="0"/>
              <w:rPr>
                <w:sz w:val="16"/>
                <w:szCs w:val="16"/>
              </w:rPr>
            </w:pPr>
          </w:p>
          <w:p w14:paraId="35F6CEEA" w14:textId="77777777" w:rsidR="000D52C4" w:rsidRPr="000D52C4" w:rsidRDefault="000D52C4" w:rsidP="000D52C4">
            <w:pPr>
              <w:cnfStyle w:val="000000000000" w:firstRow="0" w:lastRow="0" w:firstColumn="0" w:lastColumn="0" w:oddVBand="0" w:evenVBand="0" w:oddHBand="0" w:evenHBand="0" w:firstRowFirstColumn="0" w:firstRowLastColumn="0" w:lastRowFirstColumn="0" w:lastRowLastColumn="0"/>
              <w:rPr>
                <w:sz w:val="16"/>
                <w:szCs w:val="16"/>
              </w:rPr>
            </w:pPr>
          </w:p>
          <w:p w14:paraId="5E4C00B8" w14:textId="77777777" w:rsidR="000D52C4" w:rsidRPr="000D52C4" w:rsidRDefault="000D52C4" w:rsidP="000D52C4">
            <w:pPr>
              <w:cnfStyle w:val="000000000000" w:firstRow="0" w:lastRow="0" w:firstColumn="0" w:lastColumn="0" w:oddVBand="0" w:evenVBand="0" w:oddHBand="0" w:evenHBand="0" w:firstRowFirstColumn="0" w:firstRowLastColumn="0" w:lastRowFirstColumn="0" w:lastRowLastColumn="0"/>
              <w:rPr>
                <w:sz w:val="16"/>
                <w:szCs w:val="16"/>
              </w:rPr>
            </w:pPr>
          </w:p>
          <w:p w14:paraId="6C99344A" w14:textId="77777777" w:rsidR="00496718" w:rsidRPr="000D52C4" w:rsidRDefault="00496718" w:rsidP="000D52C4">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76" w:type="dxa"/>
            <w:shd w:val="clear" w:color="auto" w:fill="FFFFFF" w:themeFill="background1"/>
          </w:tcPr>
          <w:p w14:paraId="68B51EB8" w14:textId="77777777" w:rsidR="00496718" w:rsidRPr="0087004C" w:rsidRDefault="00496718" w:rsidP="00496718">
            <w:pPr>
              <w:cnfStyle w:val="000000000000" w:firstRow="0" w:lastRow="0" w:firstColumn="0" w:lastColumn="0" w:oddVBand="0" w:evenVBand="0" w:oddHBand="0" w:evenHBand="0" w:firstRowFirstColumn="0" w:firstRowLastColumn="0" w:lastRowFirstColumn="0" w:lastRowLastColumn="0"/>
              <w:rPr>
                <w:sz w:val="16"/>
                <w:szCs w:val="16"/>
              </w:rPr>
            </w:pPr>
          </w:p>
        </w:tc>
        <w:tc>
          <w:tcPr>
            <w:tcW w:w="4961" w:type="dxa"/>
            <w:shd w:val="clear" w:color="auto" w:fill="FFFFFF" w:themeFill="background1"/>
          </w:tcPr>
          <w:p w14:paraId="34402745" w14:textId="77777777" w:rsidR="00496718" w:rsidRPr="00345A9A" w:rsidRDefault="00496718"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sidRPr="00345A9A">
              <w:rPr>
                <w:sz w:val="16"/>
                <w:szCs w:val="16"/>
              </w:rPr>
              <w:t>Contactueel en communicatief vaardig zijn in individuele contacten en met groepen</w:t>
            </w:r>
          </w:p>
          <w:p w14:paraId="1C2F5C35" w14:textId="77777777" w:rsidR="00496718" w:rsidRPr="00345A9A" w:rsidRDefault="00496718"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sidRPr="00345A9A">
              <w:rPr>
                <w:sz w:val="16"/>
                <w:szCs w:val="16"/>
              </w:rPr>
              <w:t>Inzetten van eigen ervaringen op empowerende wijze</w:t>
            </w:r>
          </w:p>
          <w:p w14:paraId="5FF1246F" w14:textId="77777777" w:rsidR="00496718" w:rsidRPr="00345A9A" w:rsidRDefault="00496718"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sidRPr="00345A9A">
              <w:rPr>
                <w:sz w:val="16"/>
                <w:szCs w:val="16"/>
              </w:rPr>
              <w:t>Methodisch handelen</w:t>
            </w:r>
          </w:p>
          <w:p w14:paraId="410FA598" w14:textId="77777777" w:rsidR="00496718" w:rsidRPr="00345A9A" w:rsidRDefault="00496718"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sidRPr="00345A9A">
              <w:rPr>
                <w:sz w:val="16"/>
                <w:szCs w:val="16"/>
              </w:rPr>
              <w:t xml:space="preserve">Samenwerken </w:t>
            </w:r>
          </w:p>
          <w:p w14:paraId="105087F2" w14:textId="77777777" w:rsidR="00496718" w:rsidRPr="00345A9A" w:rsidRDefault="00496718"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sidRPr="00345A9A">
              <w:rPr>
                <w:sz w:val="16"/>
                <w:szCs w:val="16"/>
              </w:rPr>
              <w:t>Conceptueel en normatief denken</w:t>
            </w:r>
          </w:p>
          <w:p w14:paraId="7C7C0C94" w14:textId="77777777" w:rsidR="00496718" w:rsidRPr="00345A9A" w:rsidRDefault="00496718"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sidRPr="00345A9A">
              <w:rPr>
                <w:sz w:val="16"/>
                <w:szCs w:val="16"/>
              </w:rPr>
              <w:t>Voorlichten, adviseren, coachen en scholen</w:t>
            </w:r>
          </w:p>
          <w:p w14:paraId="2E08996F" w14:textId="054D0634" w:rsidR="00496718" w:rsidRPr="000D52C4" w:rsidRDefault="00496718" w:rsidP="000D52C4">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sidRPr="00345A9A">
              <w:rPr>
                <w:sz w:val="16"/>
                <w:szCs w:val="16"/>
              </w:rPr>
              <w:t>Zelfsturing en zelfhantering</w:t>
            </w:r>
          </w:p>
        </w:tc>
      </w:tr>
      <w:tr w:rsidR="006F1211" w:rsidRPr="0087004C" w14:paraId="54685362" w14:textId="77777777" w:rsidTr="000D52C4">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844" w:type="dxa"/>
            <w:vMerge w:val="restart"/>
          </w:tcPr>
          <w:p w14:paraId="65E4900E" w14:textId="77777777" w:rsidR="006F1211" w:rsidRDefault="006F1211" w:rsidP="00496718">
            <w:pPr>
              <w:rPr>
                <w:sz w:val="16"/>
                <w:szCs w:val="16"/>
              </w:rPr>
            </w:pPr>
            <w:r w:rsidRPr="001B5702">
              <w:rPr>
                <w:sz w:val="16"/>
                <w:szCs w:val="16"/>
              </w:rPr>
              <w:t xml:space="preserve">Herstel </w:t>
            </w:r>
          </w:p>
          <w:p w14:paraId="0C7759B5" w14:textId="747DB3F3" w:rsidR="006F1211" w:rsidRPr="00A7306B" w:rsidRDefault="006F1211" w:rsidP="00496718">
            <w:pPr>
              <w:rPr>
                <w:b w:val="0"/>
                <w:i/>
                <w:sz w:val="16"/>
                <w:szCs w:val="16"/>
              </w:rPr>
            </w:pPr>
          </w:p>
        </w:tc>
        <w:tc>
          <w:tcPr>
            <w:tcW w:w="1559" w:type="dxa"/>
          </w:tcPr>
          <w:p w14:paraId="7F64B5C0" w14:textId="39E74086" w:rsidR="006F1211" w:rsidRPr="0087004C" w:rsidRDefault="006F1211"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r w:rsidRPr="0087004C">
              <w:rPr>
                <w:sz w:val="16"/>
                <w:szCs w:val="16"/>
                <w:u w:val="single"/>
              </w:rPr>
              <w:t xml:space="preserve">Gezondheid </w:t>
            </w:r>
          </w:p>
        </w:tc>
        <w:tc>
          <w:tcPr>
            <w:tcW w:w="1276" w:type="dxa"/>
          </w:tcPr>
          <w:p w14:paraId="559D7D5C" w14:textId="77777777" w:rsidR="006F1211" w:rsidRPr="0087004C" w:rsidRDefault="006F1211" w:rsidP="00496718">
            <w:pPr>
              <w:cnfStyle w:val="000000100000" w:firstRow="0" w:lastRow="0" w:firstColumn="0" w:lastColumn="0" w:oddVBand="0" w:evenVBand="0" w:oddHBand="1" w:evenHBand="0" w:firstRowFirstColumn="0" w:firstRowLastColumn="0" w:lastRowFirstColumn="0" w:lastRowLastColumn="0"/>
              <w:rPr>
                <w:sz w:val="16"/>
                <w:szCs w:val="16"/>
              </w:rPr>
            </w:pPr>
          </w:p>
        </w:tc>
        <w:tc>
          <w:tcPr>
            <w:tcW w:w="4961" w:type="dxa"/>
          </w:tcPr>
          <w:p w14:paraId="15DF20F2" w14:textId="77777777" w:rsidR="006F1211" w:rsidRPr="00345A9A" w:rsidRDefault="006F1211"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sidRPr="00345A9A">
              <w:rPr>
                <w:sz w:val="16"/>
                <w:szCs w:val="16"/>
              </w:rPr>
              <w:t xml:space="preserve">Vermindering/ verdwijning symptomen </w:t>
            </w:r>
          </w:p>
          <w:p w14:paraId="163D9ACC" w14:textId="13E456EB" w:rsidR="006F1211" w:rsidRPr="006F1211" w:rsidRDefault="006F1211"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Aandoen verschuift naar de achtergrond</w:t>
            </w:r>
          </w:p>
        </w:tc>
      </w:tr>
      <w:tr w:rsidR="006F1211" w:rsidRPr="0087004C" w14:paraId="1F6336E8" w14:textId="77777777" w:rsidTr="000D52C4">
        <w:trPr>
          <w:trHeight w:val="492"/>
        </w:trPr>
        <w:tc>
          <w:tcPr>
            <w:cnfStyle w:val="001000000000" w:firstRow="0" w:lastRow="0" w:firstColumn="1" w:lastColumn="0" w:oddVBand="0" w:evenVBand="0" w:oddHBand="0" w:evenHBand="0" w:firstRowFirstColumn="0" w:firstRowLastColumn="0" w:lastRowFirstColumn="0" w:lastRowLastColumn="0"/>
            <w:tcW w:w="1844" w:type="dxa"/>
            <w:vMerge/>
            <w:shd w:val="clear" w:color="auto" w:fill="F2DBDB" w:themeFill="accent2" w:themeFillTint="33"/>
          </w:tcPr>
          <w:p w14:paraId="300655DE" w14:textId="77777777" w:rsidR="006F1211" w:rsidRPr="001B5702" w:rsidRDefault="006F1211" w:rsidP="00496718">
            <w:pPr>
              <w:rPr>
                <w:sz w:val="16"/>
                <w:szCs w:val="16"/>
              </w:rPr>
            </w:pPr>
          </w:p>
        </w:tc>
        <w:tc>
          <w:tcPr>
            <w:tcW w:w="1559" w:type="dxa"/>
            <w:shd w:val="clear" w:color="auto" w:fill="F2DBDB" w:themeFill="accent2" w:themeFillTint="33"/>
          </w:tcPr>
          <w:p w14:paraId="74CD4F6B" w14:textId="77777777" w:rsidR="006F1211" w:rsidRPr="0087004C" w:rsidRDefault="006F1211"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r w:rsidRPr="0087004C">
              <w:rPr>
                <w:sz w:val="16"/>
                <w:szCs w:val="16"/>
                <w:u w:val="single"/>
              </w:rPr>
              <w:t>Identiteit</w:t>
            </w:r>
          </w:p>
          <w:p w14:paraId="036CB1AA" w14:textId="77777777" w:rsidR="006F1211" w:rsidRDefault="006F1211"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p>
          <w:p w14:paraId="7E18FBBD" w14:textId="77777777" w:rsidR="006F1211" w:rsidRPr="0087004C" w:rsidRDefault="006F1211"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p>
        </w:tc>
        <w:tc>
          <w:tcPr>
            <w:tcW w:w="1276" w:type="dxa"/>
            <w:shd w:val="clear" w:color="auto" w:fill="F2DBDB" w:themeFill="accent2" w:themeFillTint="33"/>
          </w:tcPr>
          <w:p w14:paraId="1F7E768D" w14:textId="77777777" w:rsidR="006F1211" w:rsidRPr="0087004C" w:rsidRDefault="006F1211" w:rsidP="00496718">
            <w:pPr>
              <w:cnfStyle w:val="000000000000" w:firstRow="0" w:lastRow="0" w:firstColumn="0" w:lastColumn="0" w:oddVBand="0" w:evenVBand="0" w:oddHBand="0" w:evenHBand="0" w:firstRowFirstColumn="0" w:firstRowLastColumn="0" w:lastRowFirstColumn="0" w:lastRowLastColumn="0"/>
              <w:rPr>
                <w:sz w:val="16"/>
                <w:szCs w:val="16"/>
              </w:rPr>
            </w:pPr>
          </w:p>
        </w:tc>
        <w:tc>
          <w:tcPr>
            <w:tcW w:w="4961" w:type="dxa"/>
            <w:shd w:val="clear" w:color="auto" w:fill="F2DBDB" w:themeFill="accent2" w:themeFillTint="33"/>
          </w:tcPr>
          <w:p w14:paraId="71F00A34" w14:textId="77777777" w:rsidR="006F1211" w:rsidRDefault="006F1211"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Hervinden eigen ik </w:t>
            </w:r>
          </w:p>
          <w:p w14:paraId="20C46ED2" w14:textId="77777777" w:rsidR="006F1211" w:rsidRDefault="006F1211"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Normen en waarden </w:t>
            </w:r>
          </w:p>
          <w:p w14:paraId="5196C07C" w14:textId="26ABE1CF" w:rsidR="006F1211" w:rsidRPr="006F1211" w:rsidRDefault="006F1211"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Passies, dromen en ambities</w:t>
            </w:r>
          </w:p>
        </w:tc>
      </w:tr>
      <w:tr w:rsidR="006F1211" w:rsidRPr="0087004C" w14:paraId="1EFC116F" w14:textId="77777777" w:rsidTr="000D52C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844" w:type="dxa"/>
            <w:vMerge/>
          </w:tcPr>
          <w:p w14:paraId="212E4F0B" w14:textId="77777777" w:rsidR="006F1211" w:rsidRPr="001B5702" w:rsidRDefault="006F1211" w:rsidP="00496718">
            <w:pPr>
              <w:rPr>
                <w:sz w:val="16"/>
                <w:szCs w:val="16"/>
              </w:rPr>
            </w:pPr>
          </w:p>
        </w:tc>
        <w:tc>
          <w:tcPr>
            <w:tcW w:w="1559" w:type="dxa"/>
          </w:tcPr>
          <w:p w14:paraId="089B23EE" w14:textId="38B4DD80" w:rsidR="006F1211" w:rsidRPr="0087004C" w:rsidRDefault="006F1211"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r w:rsidRPr="0087004C">
              <w:rPr>
                <w:sz w:val="16"/>
                <w:szCs w:val="16"/>
                <w:u w:val="single"/>
              </w:rPr>
              <w:t>Dagelijks functioneren</w:t>
            </w:r>
          </w:p>
        </w:tc>
        <w:tc>
          <w:tcPr>
            <w:tcW w:w="1276" w:type="dxa"/>
          </w:tcPr>
          <w:p w14:paraId="42BE0726" w14:textId="77777777" w:rsidR="006F1211" w:rsidRPr="0087004C" w:rsidRDefault="006F1211" w:rsidP="00496718">
            <w:pPr>
              <w:cnfStyle w:val="000000100000" w:firstRow="0" w:lastRow="0" w:firstColumn="0" w:lastColumn="0" w:oddVBand="0" w:evenVBand="0" w:oddHBand="1" w:evenHBand="0" w:firstRowFirstColumn="0" w:firstRowLastColumn="0" w:lastRowFirstColumn="0" w:lastRowLastColumn="0"/>
              <w:rPr>
                <w:sz w:val="16"/>
                <w:szCs w:val="16"/>
              </w:rPr>
            </w:pPr>
          </w:p>
        </w:tc>
        <w:tc>
          <w:tcPr>
            <w:tcW w:w="4961" w:type="dxa"/>
          </w:tcPr>
          <w:p w14:paraId="25E7549E" w14:textId="77777777" w:rsidR="006F1211" w:rsidRDefault="006F1211"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Oppakken dagelijkse activiteiten </w:t>
            </w:r>
          </w:p>
          <w:p w14:paraId="0F2524A9" w14:textId="31C048C8" w:rsidR="006F1211" w:rsidRPr="006F1211" w:rsidRDefault="006F1211"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Dagelijkse structuur</w:t>
            </w:r>
          </w:p>
        </w:tc>
      </w:tr>
      <w:tr w:rsidR="006F1211" w:rsidRPr="0087004C" w14:paraId="7CE11DBE" w14:textId="77777777" w:rsidTr="000D52C4">
        <w:trPr>
          <w:trHeight w:val="491"/>
        </w:trPr>
        <w:tc>
          <w:tcPr>
            <w:cnfStyle w:val="001000000000" w:firstRow="0" w:lastRow="0" w:firstColumn="1" w:lastColumn="0" w:oddVBand="0" w:evenVBand="0" w:oddHBand="0" w:evenHBand="0" w:firstRowFirstColumn="0" w:firstRowLastColumn="0" w:lastRowFirstColumn="0" w:lastRowLastColumn="0"/>
            <w:tcW w:w="1844" w:type="dxa"/>
            <w:vMerge/>
            <w:shd w:val="clear" w:color="auto" w:fill="F2DBDB" w:themeFill="accent2" w:themeFillTint="33"/>
          </w:tcPr>
          <w:p w14:paraId="390EEAC5" w14:textId="77777777" w:rsidR="006F1211" w:rsidRPr="001B5702" w:rsidRDefault="006F1211" w:rsidP="00496718">
            <w:pPr>
              <w:rPr>
                <w:sz w:val="16"/>
                <w:szCs w:val="16"/>
              </w:rPr>
            </w:pPr>
          </w:p>
        </w:tc>
        <w:tc>
          <w:tcPr>
            <w:tcW w:w="1559" w:type="dxa"/>
            <w:shd w:val="clear" w:color="auto" w:fill="F2DBDB" w:themeFill="accent2" w:themeFillTint="33"/>
          </w:tcPr>
          <w:p w14:paraId="7A771285" w14:textId="77777777" w:rsidR="006F1211" w:rsidRPr="0087004C" w:rsidRDefault="006F1211"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r w:rsidRPr="0087004C">
              <w:rPr>
                <w:sz w:val="16"/>
                <w:szCs w:val="16"/>
                <w:u w:val="single"/>
              </w:rPr>
              <w:t>Rolherstel</w:t>
            </w:r>
          </w:p>
          <w:p w14:paraId="450E7EAA" w14:textId="77777777" w:rsidR="006F1211" w:rsidRPr="0087004C" w:rsidRDefault="006F1211"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p>
          <w:p w14:paraId="0C5159B1" w14:textId="77777777" w:rsidR="006F1211" w:rsidRPr="0087004C" w:rsidRDefault="006F1211"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p>
        </w:tc>
        <w:tc>
          <w:tcPr>
            <w:tcW w:w="1276" w:type="dxa"/>
            <w:shd w:val="clear" w:color="auto" w:fill="F2DBDB" w:themeFill="accent2" w:themeFillTint="33"/>
          </w:tcPr>
          <w:p w14:paraId="27EA91C7" w14:textId="77777777" w:rsidR="006F1211" w:rsidRPr="0087004C" w:rsidRDefault="006F1211" w:rsidP="00496718">
            <w:pPr>
              <w:cnfStyle w:val="000000000000" w:firstRow="0" w:lastRow="0" w:firstColumn="0" w:lastColumn="0" w:oddVBand="0" w:evenVBand="0" w:oddHBand="0" w:evenHBand="0" w:firstRowFirstColumn="0" w:firstRowLastColumn="0" w:lastRowFirstColumn="0" w:lastRowLastColumn="0"/>
              <w:rPr>
                <w:sz w:val="16"/>
                <w:szCs w:val="16"/>
              </w:rPr>
            </w:pPr>
          </w:p>
        </w:tc>
        <w:tc>
          <w:tcPr>
            <w:tcW w:w="4961" w:type="dxa"/>
            <w:shd w:val="clear" w:color="auto" w:fill="F2DBDB" w:themeFill="accent2" w:themeFillTint="33"/>
          </w:tcPr>
          <w:p w14:paraId="7A4DACCD" w14:textId="77777777" w:rsidR="006F1211" w:rsidRPr="00A040D9" w:rsidRDefault="006F1211"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Burgerschap </w:t>
            </w:r>
          </w:p>
          <w:p w14:paraId="10EB3F2B" w14:textId="77777777" w:rsidR="006F1211" w:rsidRDefault="006F1211"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Betaalde baan</w:t>
            </w:r>
          </w:p>
          <w:p w14:paraId="6CE734CA" w14:textId="2BE3107E" w:rsidR="006F1211" w:rsidRDefault="006F1211"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Familierollen </w:t>
            </w:r>
          </w:p>
        </w:tc>
      </w:tr>
      <w:tr w:rsidR="006F1211" w:rsidRPr="0087004C" w14:paraId="52EE6770" w14:textId="77777777" w:rsidTr="003F18DB">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844" w:type="dxa"/>
            <w:vMerge w:val="restart"/>
            <w:shd w:val="clear" w:color="auto" w:fill="auto"/>
          </w:tcPr>
          <w:p w14:paraId="4153B72F" w14:textId="77777777" w:rsidR="006F1211" w:rsidRDefault="006F1211" w:rsidP="00496718">
            <w:pPr>
              <w:rPr>
                <w:sz w:val="16"/>
                <w:szCs w:val="16"/>
              </w:rPr>
            </w:pPr>
            <w:r>
              <w:rPr>
                <w:sz w:val="16"/>
                <w:szCs w:val="16"/>
              </w:rPr>
              <w:t xml:space="preserve">Stigmatisering </w:t>
            </w:r>
          </w:p>
          <w:p w14:paraId="07DDBCC3" w14:textId="77777777" w:rsidR="006F1211" w:rsidRPr="001B5702" w:rsidRDefault="006F1211" w:rsidP="00496718">
            <w:pPr>
              <w:rPr>
                <w:sz w:val="16"/>
                <w:szCs w:val="16"/>
              </w:rPr>
            </w:pPr>
          </w:p>
        </w:tc>
        <w:tc>
          <w:tcPr>
            <w:tcW w:w="1559" w:type="dxa"/>
            <w:shd w:val="clear" w:color="auto" w:fill="auto"/>
          </w:tcPr>
          <w:p w14:paraId="729F76A3" w14:textId="76F3A698" w:rsidR="006F1211" w:rsidRPr="0087004C" w:rsidRDefault="006F1211"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r>
              <w:rPr>
                <w:sz w:val="16"/>
                <w:szCs w:val="16"/>
                <w:u w:val="single"/>
              </w:rPr>
              <w:t>Publiek stigma</w:t>
            </w:r>
          </w:p>
        </w:tc>
        <w:tc>
          <w:tcPr>
            <w:tcW w:w="1276" w:type="dxa"/>
            <w:shd w:val="clear" w:color="auto" w:fill="auto"/>
          </w:tcPr>
          <w:p w14:paraId="6A9736BC" w14:textId="77777777" w:rsidR="006F1211" w:rsidRPr="0087004C" w:rsidRDefault="006F1211" w:rsidP="00496718">
            <w:pPr>
              <w:cnfStyle w:val="000000100000" w:firstRow="0" w:lastRow="0" w:firstColumn="0" w:lastColumn="0" w:oddVBand="0" w:evenVBand="0" w:oddHBand="1" w:evenHBand="0" w:firstRowFirstColumn="0" w:firstRowLastColumn="0" w:lastRowFirstColumn="0" w:lastRowLastColumn="0"/>
              <w:rPr>
                <w:sz w:val="16"/>
                <w:szCs w:val="16"/>
              </w:rPr>
            </w:pPr>
          </w:p>
        </w:tc>
        <w:tc>
          <w:tcPr>
            <w:tcW w:w="4961" w:type="dxa"/>
            <w:shd w:val="clear" w:color="auto" w:fill="auto"/>
          </w:tcPr>
          <w:p w14:paraId="2F4DB390" w14:textId="34CFFAF3" w:rsidR="006F1211" w:rsidRPr="008A5042" w:rsidRDefault="006F1211"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Gebruik van de woorden als ‘junk’ en ‘crimineel’</w:t>
            </w:r>
          </w:p>
        </w:tc>
      </w:tr>
      <w:tr w:rsidR="006F1211" w:rsidRPr="0087004C" w14:paraId="07A6F0B5" w14:textId="77777777" w:rsidTr="000D52C4">
        <w:trPr>
          <w:trHeight w:val="344"/>
        </w:trPr>
        <w:tc>
          <w:tcPr>
            <w:cnfStyle w:val="001000000000" w:firstRow="0" w:lastRow="0" w:firstColumn="1" w:lastColumn="0" w:oddVBand="0" w:evenVBand="0" w:oddHBand="0" w:evenHBand="0" w:firstRowFirstColumn="0" w:firstRowLastColumn="0" w:lastRowFirstColumn="0" w:lastRowLastColumn="0"/>
            <w:tcW w:w="1844" w:type="dxa"/>
            <w:vMerge/>
            <w:shd w:val="clear" w:color="auto" w:fill="auto"/>
          </w:tcPr>
          <w:p w14:paraId="5397FBC9" w14:textId="77777777" w:rsidR="006F1211" w:rsidRDefault="006F1211" w:rsidP="00496718">
            <w:pPr>
              <w:rPr>
                <w:sz w:val="16"/>
                <w:szCs w:val="16"/>
              </w:rPr>
            </w:pPr>
          </w:p>
        </w:tc>
        <w:tc>
          <w:tcPr>
            <w:tcW w:w="1559" w:type="dxa"/>
            <w:shd w:val="clear" w:color="auto" w:fill="auto"/>
          </w:tcPr>
          <w:p w14:paraId="29C8C547" w14:textId="1BF533D8" w:rsidR="006F1211" w:rsidRDefault="006F1211"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r>
              <w:rPr>
                <w:sz w:val="16"/>
                <w:szCs w:val="16"/>
                <w:u w:val="single"/>
              </w:rPr>
              <w:t>Zelfstigma</w:t>
            </w:r>
          </w:p>
          <w:p w14:paraId="08A332E0" w14:textId="3C2B641F" w:rsidR="006F1211" w:rsidRDefault="006F1211"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p>
        </w:tc>
        <w:tc>
          <w:tcPr>
            <w:tcW w:w="1276" w:type="dxa"/>
            <w:shd w:val="clear" w:color="auto" w:fill="auto"/>
          </w:tcPr>
          <w:p w14:paraId="77E38194" w14:textId="77777777" w:rsidR="006F1211" w:rsidRPr="0087004C" w:rsidRDefault="006F1211" w:rsidP="00496718">
            <w:pPr>
              <w:cnfStyle w:val="000000000000" w:firstRow="0" w:lastRow="0" w:firstColumn="0" w:lastColumn="0" w:oddVBand="0" w:evenVBand="0" w:oddHBand="0" w:evenHBand="0" w:firstRowFirstColumn="0" w:firstRowLastColumn="0" w:lastRowFirstColumn="0" w:lastRowLastColumn="0"/>
              <w:rPr>
                <w:sz w:val="16"/>
                <w:szCs w:val="16"/>
              </w:rPr>
            </w:pPr>
          </w:p>
        </w:tc>
        <w:tc>
          <w:tcPr>
            <w:tcW w:w="4961" w:type="dxa"/>
            <w:shd w:val="clear" w:color="auto" w:fill="auto"/>
          </w:tcPr>
          <w:p w14:paraId="521FBDCE" w14:textId="77777777" w:rsidR="006F1211" w:rsidRDefault="006F1211"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Verlies van eigenwaarde </w:t>
            </w:r>
          </w:p>
          <w:p w14:paraId="6DEF1289" w14:textId="5D991F9C" w:rsidR="006F1211" w:rsidRPr="006F1211" w:rsidRDefault="006F1211"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Verlies van zelfrespect</w:t>
            </w:r>
          </w:p>
        </w:tc>
      </w:tr>
      <w:tr w:rsidR="006F1211" w:rsidRPr="0087004C" w14:paraId="2510C250" w14:textId="77777777" w:rsidTr="003F18D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44" w:type="dxa"/>
            <w:vMerge w:val="restart"/>
          </w:tcPr>
          <w:p w14:paraId="1F032282" w14:textId="77777777" w:rsidR="006F1211" w:rsidRPr="00F92D27" w:rsidRDefault="006F1211" w:rsidP="00496718">
            <w:pPr>
              <w:rPr>
                <w:sz w:val="16"/>
                <w:szCs w:val="16"/>
              </w:rPr>
            </w:pPr>
            <w:r>
              <w:rPr>
                <w:sz w:val="16"/>
                <w:szCs w:val="16"/>
              </w:rPr>
              <w:t xml:space="preserve">Optimaliseren </w:t>
            </w:r>
          </w:p>
          <w:p w14:paraId="564FA181" w14:textId="156D5E87" w:rsidR="006F1211" w:rsidRPr="00F92D27" w:rsidRDefault="006F1211" w:rsidP="00496718">
            <w:pPr>
              <w:rPr>
                <w:b w:val="0"/>
                <w:i/>
                <w:sz w:val="16"/>
                <w:szCs w:val="16"/>
              </w:rPr>
            </w:pPr>
          </w:p>
        </w:tc>
        <w:tc>
          <w:tcPr>
            <w:tcW w:w="1559" w:type="dxa"/>
          </w:tcPr>
          <w:p w14:paraId="3E17F892" w14:textId="77777777" w:rsidR="006F1211" w:rsidRPr="006F1211" w:rsidRDefault="006F1211" w:rsidP="006F1211">
            <w:pPr>
              <w:cnfStyle w:val="000000100000" w:firstRow="0" w:lastRow="0" w:firstColumn="0" w:lastColumn="0" w:oddVBand="0" w:evenVBand="0" w:oddHBand="1" w:evenHBand="0" w:firstRowFirstColumn="0" w:firstRowLastColumn="0" w:lastRowFirstColumn="0" w:lastRowLastColumn="0"/>
              <w:rPr>
                <w:sz w:val="16"/>
                <w:szCs w:val="16"/>
                <w:u w:val="single"/>
              </w:rPr>
            </w:pPr>
            <w:r w:rsidRPr="006F1211">
              <w:rPr>
                <w:sz w:val="16"/>
                <w:szCs w:val="16"/>
                <w:u w:val="single"/>
              </w:rPr>
              <w:t xml:space="preserve">Huidige situatie </w:t>
            </w:r>
          </w:p>
          <w:p w14:paraId="52021506" w14:textId="77777777" w:rsidR="006F1211" w:rsidRPr="006F1211" w:rsidRDefault="006F1211" w:rsidP="00496718">
            <w:pPr>
              <w:cnfStyle w:val="000000100000" w:firstRow="0" w:lastRow="0" w:firstColumn="0" w:lastColumn="0" w:oddVBand="0" w:evenVBand="0" w:oddHBand="1" w:evenHBand="0" w:firstRowFirstColumn="0" w:firstRowLastColumn="0" w:lastRowFirstColumn="0" w:lastRowLastColumn="0"/>
              <w:rPr>
                <w:sz w:val="16"/>
                <w:szCs w:val="16"/>
                <w:u w:val="single"/>
              </w:rPr>
            </w:pPr>
          </w:p>
        </w:tc>
        <w:tc>
          <w:tcPr>
            <w:tcW w:w="1276" w:type="dxa"/>
          </w:tcPr>
          <w:p w14:paraId="125F269A" w14:textId="0FA218CC" w:rsidR="006F1211" w:rsidRPr="00A040D9" w:rsidRDefault="006F1211" w:rsidP="00496718">
            <w:pPr>
              <w:cnfStyle w:val="000000100000" w:firstRow="0" w:lastRow="0" w:firstColumn="0" w:lastColumn="0" w:oddVBand="0" w:evenVBand="0" w:oddHBand="1" w:evenHBand="0" w:firstRowFirstColumn="0" w:firstRowLastColumn="0" w:lastRowFirstColumn="0" w:lastRowLastColumn="0"/>
              <w:rPr>
                <w:sz w:val="16"/>
                <w:szCs w:val="16"/>
              </w:rPr>
            </w:pPr>
          </w:p>
        </w:tc>
        <w:tc>
          <w:tcPr>
            <w:tcW w:w="4961" w:type="dxa"/>
          </w:tcPr>
          <w:p w14:paraId="6758A621" w14:textId="77777777" w:rsidR="006F1211" w:rsidRPr="00F92D27" w:rsidRDefault="006F1211"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i/>
                <w:sz w:val="16"/>
                <w:szCs w:val="16"/>
              </w:rPr>
            </w:pPr>
            <w:r>
              <w:rPr>
                <w:sz w:val="16"/>
                <w:szCs w:val="16"/>
              </w:rPr>
              <w:t>Ervaringsdeskundigskennis op de achtergrond</w:t>
            </w:r>
          </w:p>
          <w:p w14:paraId="2495E221" w14:textId="0DE87986" w:rsidR="006F1211" w:rsidRPr="006F1211" w:rsidRDefault="006F1211" w:rsidP="00496718">
            <w:pPr>
              <w:pStyle w:val="Lijstalinea"/>
              <w:numPr>
                <w:ilvl w:val="0"/>
                <w:numId w:val="30"/>
              </w:numPr>
              <w:cnfStyle w:val="000000100000" w:firstRow="0" w:lastRow="0" w:firstColumn="0" w:lastColumn="0" w:oddVBand="0" w:evenVBand="0" w:oddHBand="1" w:evenHBand="0" w:firstRowFirstColumn="0" w:firstRowLastColumn="0" w:lastRowFirstColumn="0" w:lastRowLastColumn="0"/>
              <w:rPr>
                <w:i/>
                <w:sz w:val="16"/>
                <w:szCs w:val="16"/>
              </w:rPr>
            </w:pPr>
            <w:r>
              <w:rPr>
                <w:sz w:val="16"/>
                <w:szCs w:val="16"/>
              </w:rPr>
              <w:t>Verschil in visie</w:t>
            </w:r>
          </w:p>
        </w:tc>
      </w:tr>
      <w:tr w:rsidR="006F1211" w:rsidRPr="0087004C" w14:paraId="6C462E9F" w14:textId="77777777" w:rsidTr="000D52C4">
        <w:trPr>
          <w:trHeight w:val="775"/>
        </w:trPr>
        <w:tc>
          <w:tcPr>
            <w:cnfStyle w:val="001000000000" w:firstRow="0" w:lastRow="0" w:firstColumn="1" w:lastColumn="0" w:oddVBand="0" w:evenVBand="0" w:oddHBand="0" w:evenHBand="0" w:firstRowFirstColumn="0" w:firstRowLastColumn="0" w:lastRowFirstColumn="0" w:lastRowLastColumn="0"/>
            <w:tcW w:w="1844" w:type="dxa"/>
            <w:vMerge/>
            <w:shd w:val="clear" w:color="auto" w:fill="F2DBDB" w:themeFill="accent2" w:themeFillTint="33"/>
          </w:tcPr>
          <w:p w14:paraId="41490739" w14:textId="77777777" w:rsidR="006F1211" w:rsidRDefault="006F1211" w:rsidP="00496718">
            <w:pPr>
              <w:rPr>
                <w:sz w:val="16"/>
                <w:szCs w:val="16"/>
              </w:rPr>
            </w:pPr>
          </w:p>
        </w:tc>
        <w:tc>
          <w:tcPr>
            <w:tcW w:w="1559" w:type="dxa"/>
            <w:shd w:val="clear" w:color="auto" w:fill="F2DBDB" w:themeFill="accent2" w:themeFillTint="33"/>
          </w:tcPr>
          <w:p w14:paraId="19A24FCB" w14:textId="77777777" w:rsidR="006F1211" w:rsidRPr="006F1211" w:rsidRDefault="006F1211" w:rsidP="006F1211">
            <w:pPr>
              <w:cnfStyle w:val="000000000000" w:firstRow="0" w:lastRow="0" w:firstColumn="0" w:lastColumn="0" w:oddVBand="0" w:evenVBand="0" w:oddHBand="0" w:evenHBand="0" w:firstRowFirstColumn="0" w:firstRowLastColumn="0" w:lastRowFirstColumn="0" w:lastRowLastColumn="0"/>
              <w:rPr>
                <w:sz w:val="16"/>
                <w:szCs w:val="16"/>
                <w:u w:val="single"/>
              </w:rPr>
            </w:pPr>
            <w:r w:rsidRPr="006F1211">
              <w:rPr>
                <w:sz w:val="16"/>
                <w:szCs w:val="16"/>
                <w:u w:val="single"/>
              </w:rPr>
              <w:t xml:space="preserve">Gewenste situatie </w:t>
            </w:r>
          </w:p>
          <w:p w14:paraId="29A6F76A" w14:textId="77777777" w:rsidR="006F1211" w:rsidRPr="006F1211" w:rsidRDefault="006F1211" w:rsidP="00496718">
            <w:pPr>
              <w:cnfStyle w:val="000000000000" w:firstRow="0" w:lastRow="0" w:firstColumn="0" w:lastColumn="0" w:oddVBand="0" w:evenVBand="0" w:oddHBand="0" w:evenHBand="0" w:firstRowFirstColumn="0" w:firstRowLastColumn="0" w:lastRowFirstColumn="0" w:lastRowLastColumn="0"/>
              <w:rPr>
                <w:sz w:val="16"/>
                <w:szCs w:val="16"/>
                <w:u w:val="single"/>
              </w:rPr>
            </w:pPr>
          </w:p>
        </w:tc>
        <w:tc>
          <w:tcPr>
            <w:tcW w:w="1276" w:type="dxa"/>
            <w:shd w:val="clear" w:color="auto" w:fill="F2DBDB" w:themeFill="accent2" w:themeFillTint="33"/>
          </w:tcPr>
          <w:p w14:paraId="056E71F5" w14:textId="77777777" w:rsidR="006F1211" w:rsidRPr="00A040D9" w:rsidRDefault="006F1211" w:rsidP="00496718">
            <w:pPr>
              <w:cnfStyle w:val="000000000000" w:firstRow="0" w:lastRow="0" w:firstColumn="0" w:lastColumn="0" w:oddVBand="0" w:evenVBand="0" w:oddHBand="0" w:evenHBand="0" w:firstRowFirstColumn="0" w:firstRowLastColumn="0" w:lastRowFirstColumn="0" w:lastRowLastColumn="0"/>
              <w:rPr>
                <w:i/>
                <w:sz w:val="16"/>
                <w:szCs w:val="16"/>
              </w:rPr>
            </w:pPr>
          </w:p>
        </w:tc>
        <w:tc>
          <w:tcPr>
            <w:tcW w:w="4961" w:type="dxa"/>
            <w:shd w:val="clear" w:color="auto" w:fill="F2DBDB" w:themeFill="accent2" w:themeFillTint="33"/>
          </w:tcPr>
          <w:p w14:paraId="7AB42CE8" w14:textId="77777777" w:rsidR="006F1211" w:rsidRPr="00F92D27" w:rsidRDefault="006F1211"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Zorg gericht op HOZ</w:t>
            </w:r>
          </w:p>
          <w:p w14:paraId="6D2BCA26" w14:textId="77777777" w:rsidR="006F1211" w:rsidRPr="001B5702" w:rsidRDefault="006F1211"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i/>
                <w:sz w:val="16"/>
                <w:szCs w:val="16"/>
              </w:rPr>
            </w:pPr>
            <w:r>
              <w:rPr>
                <w:sz w:val="16"/>
                <w:szCs w:val="16"/>
              </w:rPr>
              <w:t xml:space="preserve">Gedeelde visie </w:t>
            </w:r>
          </w:p>
          <w:p w14:paraId="79166C50" w14:textId="43F6F609" w:rsidR="006F1211" w:rsidRDefault="006F1211" w:rsidP="00496718">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Ervaringsdeskundigheid ingezet zoals aanbevolen in literatuur</w:t>
            </w:r>
          </w:p>
        </w:tc>
      </w:tr>
    </w:tbl>
    <w:p w14:paraId="24B1AB11" w14:textId="451D3A66" w:rsidR="00517EFD" w:rsidRPr="00FB60B9" w:rsidRDefault="00B4440F" w:rsidP="008A5042">
      <w:pPr>
        <w:spacing w:line="276" w:lineRule="auto"/>
        <w:jc w:val="both"/>
        <w:rPr>
          <w:i/>
        </w:rPr>
      </w:pPr>
      <w:r>
        <w:t xml:space="preserve"> </w:t>
      </w:r>
    </w:p>
    <w:p w14:paraId="70D3FF58" w14:textId="77777777" w:rsidR="00E36943" w:rsidRDefault="00E36943" w:rsidP="005119BB">
      <w:pPr>
        <w:pStyle w:val="Kop3"/>
      </w:pPr>
      <w:bookmarkStart w:id="74" w:name="_Toc383627538"/>
      <w:bookmarkStart w:id="75" w:name="_Toc383765124"/>
    </w:p>
    <w:p w14:paraId="0FF7D2CD" w14:textId="77777777" w:rsidR="00E36943" w:rsidRDefault="00E36943" w:rsidP="005119BB">
      <w:pPr>
        <w:pStyle w:val="Kop3"/>
      </w:pPr>
    </w:p>
    <w:p w14:paraId="2C51FE3B" w14:textId="77777777" w:rsidR="00E36943" w:rsidRDefault="00E36943" w:rsidP="005119BB">
      <w:pPr>
        <w:pStyle w:val="Kop3"/>
      </w:pPr>
    </w:p>
    <w:p w14:paraId="6092D52E" w14:textId="77777777" w:rsidR="00E36943" w:rsidRDefault="00E36943" w:rsidP="005119BB">
      <w:pPr>
        <w:pStyle w:val="Kop3"/>
      </w:pPr>
    </w:p>
    <w:p w14:paraId="6DB44FB1" w14:textId="77777777" w:rsidR="00E36943" w:rsidRDefault="00E36943" w:rsidP="005119BB">
      <w:pPr>
        <w:pStyle w:val="Kop3"/>
      </w:pPr>
    </w:p>
    <w:p w14:paraId="39623229" w14:textId="77777777" w:rsidR="00E36943" w:rsidRDefault="00E36943" w:rsidP="005119BB">
      <w:pPr>
        <w:pStyle w:val="Kop3"/>
      </w:pPr>
    </w:p>
    <w:p w14:paraId="6B9D299D" w14:textId="77777777" w:rsidR="00E36943" w:rsidRDefault="00E36943" w:rsidP="005119BB">
      <w:pPr>
        <w:pStyle w:val="Kop3"/>
      </w:pPr>
    </w:p>
    <w:p w14:paraId="18E9FCCC" w14:textId="25723D10" w:rsidR="00E36943" w:rsidRPr="00E36943" w:rsidRDefault="00E36943" w:rsidP="00E36943">
      <w:pPr>
        <w:rPr>
          <w:rFonts w:eastAsiaTheme="majorEastAsia" w:cstheme="majorBidi"/>
          <w:bCs/>
          <w:i/>
          <w:color w:val="800000"/>
        </w:rPr>
      </w:pPr>
    </w:p>
    <w:p w14:paraId="39635316" w14:textId="77777777" w:rsidR="00E36943" w:rsidRDefault="00E36943">
      <w:pPr>
        <w:rPr>
          <w:rFonts w:eastAsiaTheme="majorEastAsia" w:cstheme="majorBidi"/>
          <w:bCs/>
          <w:i/>
          <w:color w:val="800000"/>
        </w:rPr>
      </w:pPr>
      <w:r>
        <w:br w:type="page"/>
      </w:r>
    </w:p>
    <w:p w14:paraId="176567CB" w14:textId="49BA3EB6" w:rsidR="00FE5C8E" w:rsidRDefault="005119BB" w:rsidP="005119BB">
      <w:pPr>
        <w:pStyle w:val="Kop3"/>
      </w:pPr>
      <w:bookmarkStart w:id="76" w:name="_Toc388927614"/>
      <w:bookmarkStart w:id="77" w:name="_Toc388952550"/>
      <w:r>
        <w:lastRenderedPageBreak/>
        <w:t>3</w:t>
      </w:r>
      <w:r w:rsidR="00497392">
        <w:t>.2.3</w:t>
      </w:r>
      <w:r w:rsidR="00EC2436">
        <w:tab/>
      </w:r>
      <w:r w:rsidR="00E5294B">
        <w:t>Interviews</w:t>
      </w:r>
      <w:bookmarkEnd w:id="74"/>
      <w:bookmarkEnd w:id="75"/>
      <w:bookmarkEnd w:id="76"/>
      <w:bookmarkEnd w:id="77"/>
      <w:r w:rsidR="00E5294B">
        <w:t xml:space="preserve"> </w:t>
      </w:r>
    </w:p>
    <w:p w14:paraId="5F61F7CE" w14:textId="42D9114D" w:rsidR="002B5B0F" w:rsidRDefault="00A60117" w:rsidP="008A5042">
      <w:pPr>
        <w:spacing w:line="276" w:lineRule="auto"/>
        <w:jc w:val="both"/>
      </w:pPr>
      <w:r>
        <w:t>Een interview is een vraaggesprek met als doel het verzamelen van informatie over een bepaald onderwerp, waarin de beleving van de geïnterviewde vooropstaat (Verhoeven, 2014).</w:t>
      </w:r>
      <w:r w:rsidR="00FC16A2">
        <w:t xml:space="preserve"> De interviews met </w:t>
      </w:r>
      <w:r w:rsidR="00AA2CC5">
        <w:t xml:space="preserve">werknemers van Novadic-Kentron </w:t>
      </w:r>
      <w:r w:rsidR="00FC16A2">
        <w:t xml:space="preserve">zijn individueel afgenomen om onderlinge beïnvloeding te voorkomen (Van der Donk &amp; Van Lanen, 2013). </w:t>
      </w:r>
      <w:r w:rsidR="00AA2CC5">
        <w:t xml:space="preserve">Er is </w:t>
      </w:r>
      <w:r w:rsidR="000428BF">
        <w:t>gebruik gemaakt</w:t>
      </w:r>
      <w:r w:rsidR="00964FFD">
        <w:t xml:space="preserve"> van half-gestructureerde interviews. </w:t>
      </w:r>
      <w:r w:rsidR="002B5B0F">
        <w:t>Het afnemen van de interviews v</w:t>
      </w:r>
      <w:r w:rsidR="00FB60B9">
        <w:t>ereiste</w:t>
      </w:r>
      <w:r w:rsidR="002B5B0F">
        <w:t xml:space="preserve"> enige vorm van richting om </w:t>
      </w:r>
      <w:r w:rsidR="00FB60B9">
        <w:t xml:space="preserve">de juiste data te verkrijgen voor het beantwoorden van de deelvraag. Vanuit </w:t>
      </w:r>
      <w:r w:rsidR="00F55FC8">
        <w:t xml:space="preserve">operationalisering is </w:t>
      </w:r>
      <w:r w:rsidR="002B5B0F">
        <w:t>een meetinstrument opgesteld. Het meetinstrument</w:t>
      </w:r>
      <w:r w:rsidR="00FB60B9">
        <w:t xml:space="preserve"> bestond uit</w:t>
      </w:r>
      <w:r w:rsidR="002B5B0F">
        <w:t xml:space="preserve"> een topiclijst met daarin de belangrijkste onderwerpen van het onderzoek, zie</w:t>
      </w:r>
      <w:r w:rsidR="00DE0DCC">
        <w:t xml:space="preserve"> </w:t>
      </w:r>
      <w:r w:rsidR="00E943E8">
        <w:t xml:space="preserve">bijlage </w:t>
      </w:r>
      <w:r w:rsidR="00DE0DCC">
        <w:t>drie</w:t>
      </w:r>
      <w:r w:rsidR="002B5B0F">
        <w:t>. Tijdens de interviews was er ruimte voor eigen inbreng van de respondent. Er werd ingespeeld op de situatie, de topiclist was niet leidend, het bood</w:t>
      </w:r>
      <w:r w:rsidR="00AA2CC5">
        <w:t xml:space="preserve"> enkel </w:t>
      </w:r>
      <w:r w:rsidR="002B5B0F">
        <w:t xml:space="preserve">structuur (Verhoeven, 2014). </w:t>
      </w:r>
    </w:p>
    <w:p w14:paraId="5A996671" w14:textId="77777777" w:rsidR="002B5B0F" w:rsidRDefault="002B5B0F" w:rsidP="008A5042">
      <w:pPr>
        <w:spacing w:line="276" w:lineRule="auto"/>
        <w:jc w:val="both"/>
      </w:pPr>
    </w:p>
    <w:p w14:paraId="75580A3A" w14:textId="0652A9A3" w:rsidR="00AA2CC5" w:rsidRDefault="00FC16A2" w:rsidP="008A5042">
      <w:pPr>
        <w:spacing w:line="276" w:lineRule="auto"/>
        <w:jc w:val="both"/>
      </w:pPr>
      <w:r>
        <w:t>De cliëntengroep is geïnterviewd</w:t>
      </w:r>
      <w:r w:rsidR="00AA2CC5">
        <w:t xml:space="preserve"> </w:t>
      </w:r>
      <w:r w:rsidR="00E943E8">
        <w:t>in</w:t>
      </w:r>
      <w:r w:rsidR="00AA2CC5">
        <w:t xml:space="preserve"> een groepsgesprek. </w:t>
      </w:r>
      <w:r w:rsidR="009A22FA">
        <w:t xml:space="preserve">Er is gekozen voor een groepsinterview in verband met de tijdsdruk en </w:t>
      </w:r>
      <w:r w:rsidR="00E943E8">
        <w:t>om verschillende perspectieven in kaart te brengen. R</w:t>
      </w:r>
      <w:r w:rsidR="009A22FA">
        <w:t>espondenten hebben tijdens een gro</w:t>
      </w:r>
      <w:r w:rsidR="00E943E8">
        <w:t xml:space="preserve">epsinterview de mogelijkheid </w:t>
      </w:r>
      <w:r w:rsidR="009A22FA">
        <w:t>op elkaar te reageren</w:t>
      </w:r>
      <w:r w:rsidR="00E943E8">
        <w:t>, dit brengt verschillende perspectieven en inzichten aan het licht</w:t>
      </w:r>
      <w:r w:rsidR="009A22FA">
        <w:t xml:space="preserve"> (Van der Donk &amp; Van Lanen, 2013). Tijdens het groepsinterview zijn verschillende meningen gepeild waaruit vervolgens één gezamenlijke conclusie </w:t>
      </w:r>
      <w:r w:rsidR="00E943E8">
        <w:t>is getrokken.</w:t>
      </w:r>
      <w:r w:rsidR="009A22FA">
        <w:t xml:space="preserve"> Het interview is afgenomen aan de hand </w:t>
      </w:r>
      <w:r w:rsidR="00DE0DCC">
        <w:t xml:space="preserve">van een topic-lijst (zie bijlage vier) </w:t>
      </w:r>
      <w:r w:rsidR="009A22FA">
        <w:t>en vormt hierdoor een half-gestructureerd interview. De onderzoeker heeft de rol al</w:t>
      </w:r>
      <w:r w:rsidR="00E943E8">
        <w:t>s moderator aangenomen waardoor</w:t>
      </w:r>
      <w:r w:rsidR="009A22FA">
        <w:t xml:space="preserve"> structuur </w:t>
      </w:r>
      <w:r w:rsidR="00E943E8">
        <w:t xml:space="preserve">aan </w:t>
      </w:r>
      <w:r w:rsidR="009A22FA">
        <w:t>het gesprek én de informatie</w:t>
      </w:r>
      <w:r w:rsidR="00E943E8">
        <w:t xml:space="preserve"> gegeven is</w:t>
      </w:r>
      <w:r w:rsidR="00AA2CC5">
        <w:t xml:space="preserve">. Tijdens een groepsinterview </w:t>
      </w:r>
      <w:r w:rsidR="00F502E2">
        <w:t xml:space="preserve">dient de onderzoeker </w:t>
      </w:r>
      <w:r w:rsidR="00C41FF3">
        <w:t>het proces in de groep, de groepsdynamica, in</w:t>
      </w:r>
      <w:r w:rsidR="00915BCA">
        <w:t xml:space="preserve"> de gaten te houden (Verhoeven, 2014).</w:t>
      </w:r>
      <w:r w:rsidR="00C41FF3">
        <w:t xml:space="preserve"> </w:t>
      </w:r>
      <w:r w:rsidR="00AA2CC5">
        <w:t>Het gesprek is</w:t>
      </w:r>
      <w:r w:rsidR="00E943E8">
        <w:t xml:space="preserve"> om deze reden</w:t>
      </w:r>
      <w:r w:rsidR="00AA2CC5">
        <w:t xml:space="preserve"> voorbereid met een teamlid </w:t>
      </w:r>
      <w:r w:rsidR="00E943E8">
        <w:t xml:space="preserve">om op deze manier </w:t>
      </w:r>
      <w:r w:rsidR="00F502E2">
        <w:t xml:space="preserve">vooraf </w:t>
      </w:r>
      <w:r w:rsidR="00A0054B">
        <w:t xml:space="preserve">inzicht </w:t>
      </w:r>
      <w:r w:rsidR="00F502E2">
        <w:t>te verwerven</w:t>
      </w:r>
      <w:r w:rsidR="00A0054B">
        <w:t xml:space="preserve"> met betrekking tot de heersende groepsdynam</w:t>
      </w:r>
      <w:r w:rsidR="000C74BE">
        <w:t>ica. Om de respondenten zich op hun</w:t>
      </w:r>
      <w:r w:rsidR="00A0054B">
        <w:t xml:space="preserve"> gemak te laten voelen is het interview afgenomen in</w:t>
      </w:r>
      <w:r w:rsidR="00F502E2">
        <w:t xml:space="preserve"> de huiskamer van de cliëntengroep</w:t>
      </w:r>
      <w:r w:rsidR="00E943E8">
        <w:t>,</w:t>
      </w:r>
      <w:r w:rsidR="00F502E2">
        <w:t xml:space="preserve"> in</w:t>
      </w:r>
      <w:r w:rsidR="00A0054B">
        <w:t xml:space="preserve"> aanwezigheid van</w:t>
      </w:r>
      <w:r w:rsidR="00E943E8">
        <w:t xml:space="preserve"> twee </w:t>
      </w:r>
      <w:r w:rsidR="00A0054B">
        <w:t>sociotherapeuten van de</w:t>
      </w:r>
      <w:r w:rsidR="00F502E2">
        <w:t xml:space="preserve"> afdeling.</w:t>
      </w:r>
    </w:p>
    <w:p w14:paraId="61DE032A" w14:textId="30B97CA3" w:rsidR="00C41FF3" w:rsidRDefault="00C41FF3" w:rsidP="008A5042">
      <w:pPr>
        <w:spacing w:line="276" w:lineRule="auto"/>
        <w:jc w:val="both"/>
      </w:pPr>
    </w:p>
    <w:p w14:paraId="040C91F8" w14:textId="3EF772DA" w:rsidR="00D9405C" w:rsidRDefault="000A4E26" w:rsidP="008A5042">
      <w:pPr>
        <w:spacing w:line="276" w:lineRule="auto"/>
        <w:jc w:val="both"/>
      </w:pPr>
      <w:r>
        <w:t xml:space="preserve">De interviews duurden gemiddeld één uur en </w:t>
      </w:r>
      <w:r w:rsidR="00AA2CC5">
        <w:t>zijn opgenomen middels een stemrecorder</w:t>
      </w:r>
      <w:r>
        <w:t>. Vanuit de opnames zijn</w:t>
      </w:r>
      <w:r w:rsidR="00AA2CC5">
        <w:t xml:space="preserve"> de in</w:t>
      </w:r>
      <w:r>
        <w:t xml:space="preserve">terviews getranscribeerd waarna de </w:t>
      </w:r>
      <w:r w:rsidR="009A22FA">
        <w:t xml:space="preserve">resultaten </w:t>
      </w:r>
      <w:r>
        <w:t xml:space="preserve">zijn </w:t>
      </w:r>
      <w:r w:rsidR="009A22FA">
        <w:t>gecodeerd middels de gefundeerde theori</w:t>
      </w:r>
      <w:r w:rsidR="00DE0DCC">
        <w:t>ebenadering (1967). In bijlage zes</w:t>
      </w:r>
      <w:r w:rsidR="009A22FA">
        <w:t xml:space="preserve"> is </w:t>
      </w:r>
      <w:r>
        <w:t xml:space="preserve">een stuk van </w:t>
      </w:r>
      <w:r w:rsidR="009A22FA">
        <w:t>de codering to</w:t>
      </w:r>
      <w:r>
        <w:t>egevoegd om een beeld te schetsen</w:t>
      </w:r>
      <w:r w:rsidR="009A22FA">
        <w:t xml:space="preserve"> van de werkwijze. </w:t>
      </w:r>
      <w:r>
        <w:t xml:space="preserve">Bij behoefte en interesse kunnen zowel de transcripties als coderingen opgevraagd worden. </w:t>
      </w:r>
    </w:p>
    <w:p w14:paraId="3ABE2029" w14:textId="77777777" w:rsidR="00FC1233" w:rsidRDefault="00FC1233" w:rsidP="008A5042">
      <w:pPr>
        <w:spacing w:line="276" w:lineRule="auto"/>
        <w:jc w:val="both"/>
      </w:pPr>
    </w:p>
    <w:p w14:paraId="52642D9B" w14:textId="1290577B" w:rsidR="00015B63" w:rsidRDefault="005119BB" w:rsidP="004961CD">
      <w:pPr>
        <w:pStyle w:val="Kop2"/>
      </w:pPr>
      <w:bookmarkStart w:id="78" w:name="_Toc383627540"/>
      <w:bookmarkStart w:id="79" w:name="_Toc383765126"/>
      <w:bookmarkStart w:id="80" w:name="_Toc388952551"/>
      <w:r>
        <w:t>3</w:t>
      </w:r>
      <w:r w:rsidR="00015B63">
        <w:t xml:space="preserve">.3 </w:t>
      </w:r>
      <w:r w:rsidR="00DE75B9">
        <w:tab/>
      </w:r>
      <w:r w:rsidR="00015B63">
        <w:t>Populatie en steekproef</w:t>
      </w:r>
      <w:bookmarkEnd w:id="78"/>
      <w:bookmarkEnd w:id="79"/>
      <w:bookmarkEnd w:id="80"/>
      <w:r w:rsidR="00015B63">
        <w:t xml:space="preserve"> </w:t>
      </w:r>
    </w:p>
    <w:p w14:paraId="6DF8DA78" w14:textId="7F230863" w:rsidR="00BF7310" w:rsidRDefault="00015B63" w:rsidP="00BF7310">
      <w:pPr>
        <w:spacing w:line="276" w:lineRule="auto"/>
        <w:jc w:val="both"/>
      </w:pPr>
      <w:r>
        <w:t xml:space="preserve">Het onderzoek </w:t>
      </w:r>
      <w:r w:rsidR="00805996">
        <w:t xml:space="preserve">is </w:t>
      </w:r>
      <w:r>
        <w:t xml:space="preserve">gericht op de inzet van ervaringsdeskundigheid binnen Novadic-Kentron Vught, afdeling DD Medium-Care. Het 24uurs team bestaat uit veertien werknemers. Bestaande uit vijf sociotherapeuten, vijf verpleegkundigen, twee social work stagiaires en twee leerlingen, waarvan één ervaringsdeskundige en één verpleegkundige. DD Medium-Care heeft ruimte voor maximaal zestien cliënten. Op dit moment zijn er veertien cliënten opgenomen. </w:t>
      </w:r>
      <w:r w:rsidRPr="001F0041">
        <w:t>(</w:t>
      </w:r>
      <w:r>
        <w:t>M. IJpelaar, persoonlijke communicatie, 8 maart 2018</w:t>
      </w:r>
      <w:r w:rsidRPr="001F0041">
        <w:t>)</w:t>
      </w:r>
      <w:r>
        <w:t xml:space="preserve">. </w:t>
      </w:r>
      <w:r w:rsidR="00805996">
        <w:t>Om uitspraken te kunnen doen met betrekking tot de inzet van ervaringsdeskundigheid in overige afdelingen binnen de kliniek in Vught zijn</w:t>
      </w:r>
      <w:r w:rsidR="00F47698">
        <w:t xml:space="preserve"> drie medewerkers uit</w:t>
      </w:r>
      <w:r w:rsidR="00805996">
        <w:t xml:space="preserve"> verschillende teams geïnterviewd. </w:t>
      </w:r>
      <w:r w:rsidR="00F47698">
        <w:t>Binnen de kliniek zijn</w:t>
      </w:r>
      <w:r w:rsidR="00870A4D">
        <w:t xml:space="preserve"> maar vier ervaringsdeskundigen werkzaam (Cor Verbrugge, persoonlijke communicatie, 10 maart 2018). Dit heeft ertoe geleid dat professionals met ervaringskennis, werkzaam in een reguliere functie, betrokken zijn in de populatie van het onderzoek. </w:t>
      </w:r>
      <w:r w:rsidR="00BF7310">
        <w:t>De populatie betreft hierdoor ervaringsdeskundigen en professionals met ervaringskennis werkzaam binnen Novadic-Kentron Vught en de cliëntengroep van afdeling DD Medium-Care. Wat maakt dat er vanuit verschillende invalshoeken meningen</w:t>
      </w:r>
      <w:r w:rsidR="00F47698">
        <w:t xml:space="preserve"> en opvattingen</w:t>
      </w:r>
      <w:r w:rsidR="00BF7310">
        <w:t xml:space="preserve"> over het onderwerp belicht zijn. </w:t>
      </w:r>
    </w:p>
    <w:p w14:paraId="7E05B386" w14:textId="77777777" w:rsidR="00F47698" w:rsidRDefault="00F47698" w:rsidP="00015B63">
      <w:pPr>
        <w:spacing w:line="276" w:lineRule="auto"/>
        <w:jc w:val="both"/>
      </w:pPr>
    </w:p>
    <w:p w14:paraId="51EA00AF" w14:textId="5091812D" w:rsidR="0027062A" w:rsidRDefault="00015B63" w:rsidP="00015B63">
      <w:pPr>
        <w:spacing w:line="276" w:lineRule="auto"/>
        <w:jc w:val="both"/>
      </w:pPr>
      <w:r>
        <w:t xml:space="preserve">Voor het onderzoek </w:t>
      </w:r>
      <w:r w:rsidR="008B1436">
        <w:t>is gebruik</w:t>
      </w:r>
      <w:r w:rsidR="00C47E74">
        <w:t xml:space="preserve"> gemaakt van een </w:t>
      </w:r>
      <w:r w:rsidR="0027062A">
        <w:t>doelgerichte steekproef. R</w:t>
      </w:r>
      <w:r>
        <w:t xml:space="preserve">elatief homogenen groepen </w:t>
      </w:r>
      <w:r w:rsidR="00C47E74">
        <w:t>zijn</w:t>
      </w:r>
      <w:r>
        <w:t xml:space="preserve"> samengesteld en hieruit </w:t>
      </w:r>
      <w:r w:rsidR="00C47E74">
        <w:t xml:space="preserve">zijn </w:t>
      </w:r>
      <w:r>
        <w:t>één of meerdere respondenten geïnte</w:t>
      </w:r>
      <w:r w:rsidR="0027062A">
        <w:t>rviewd (Baarda, 2014). Voor het onderzoek zijn</w:t>
      </w:r>
      <w:r>
        <w:t xml:space="preserve"> vijf medewerker</w:t>
      </w:r>
      <w:r w:rsidR="0027062A">
        <w:t xml:space="preserve">s uit de populatie geïnterviewd. </w:t>
      </w:r>
      <w:r>
        <w:t xml:space="preserve">De </w:t>
      </w:r>
      <w:r w:rsidR="0027062A">
        <w:t>cliënten zijn geïnterviewd tijdens een groepsgesprek. Tien cliënten hebben hieraan deelgeno</w:t>
      </w:r>
      <w:r w:rsidR="00DD3C4C">
        <w:t xml:space="preserve">men. Hier is geen specifieke werving voor geweest, zij vormde de aanwezige cliëntengroep op de afdeling de dag dat het interview werd afgenomen. </w:t>
      </w:r>
    </w:p>
    <w:p w14:paraId="03864DD2" w14:textId="77777777" w:rsidR="00015B63" w:rsidRDefault="00015B63" w:rsidP="008A5042">
      <w:pPr>
        <w:spacing w:line="276" w:lineRule="auto"/>
        <w:jc w:val="both"/>
      </w:pPr>
    </w:p>
    <w:p w14:paraId="53BEBA95" w14:textId="21EC34D6" w:rsidR="008A4EAA" w:rsidRDefault="005119BB" w:rsidP="004961CD">
      <w:pPr>
        <w:pStyle w:val="Kop2"/>
      </w:pPr>
      <w:bookmarkStart w:id="81" w:name="_Toc383627539"/>
      <w:bookmarkStart w:id="82" w:name="_Toc383765125"/>
      <w:bookmarkStart w:id="83" w:name="_Toc388952552"/>
      <w:r>
        <w:t>3</w:t>
      </w:r>
      <w:r w:rsidR="00015B63">
        <w:t>.4</w:t>
      </w:r>
      <w:r w:rsidR="008A4EAA">
        <w:t xml:space="preserve"> </w:t>
      </w:r>
      <w:r w:rsidR="00DE75B9">
        <w:tab/>
      </w:r>
      <w:r w:rsidR="008A4EAA">
        <w:t>Analysemethoden</w:t>
      </w:r>
      <w:bookmarkEnd w:id="81"/>
      <w:bookmarkEnd w:id="82"/>
      <w:bookmarkEnd w:id="83"/>
    </w:p>
    <w:p w14:paraId="361AD87E" w14:textId="2CE3DEEB" w:rsidR="00A51830" w:rsidRDefault="007B4200" w:rsidP="00015B63">
      <w:pPr>
        <w:spacing w:line="276" w:lineRule="auto"/>
        <w:jc w:val="both"/>
      </w:pPr>
      <w:r>
        <w:t>De interviews z</w:t>
      </w:r>
      <w:r w:rsidR="004C0E42">
        <w:t>ijn geanalyseerd</w:t>
      </w:r>
      <w:r>
        <w:t xml:space="preserve"> </w:t>
      </w:r>
      <w:r w:rsidR="000C74BE">
        <w:t>middels</w:t>
      </w:r>
      <w:r>
        <w:t xml:space="preserve"> de </w:t>
      </w:r>
      <w:r w:rsidRPr="007B4200">
        <w:rPr>
          <w:i/>
        </w:rPr>
        <w:t xml:space="preserve">gefundeerde theoriebenadering </w:t>
      </w:r>
      <w:r w:rsidR="00273FEA">
        <w:t>(1967).</w:t>
      </w:r>
      <w:r w:rsidR="005E3449">
        <w:t xml:space="preserve"> Deze methode is gek</w:t>
      </w:r>
      <w:r w:rsidR="00F55FC8">
        <w:t>ozen om de</w:t>
      </w:r>
      <w:r w:rsidR="005E3449">
        <w:t xml:space="preserve"> lange transcripties overzichtelijk in kaart brengt. </w:t>
      </w:r>
      <w:r w:rsidR="00224946">
        <w:t>De analyse van kwalitatieve gegevens kent vijf stappen</w:t>
      </w:r>
      <w:r w:rsidR="005E3449">
        <w:t xml:space="preserve">. </w:t>
      </w:r>
      <w:r w:rsidR="00D61629">
        <w:t>De eerste stap van de analyse is het ordenen van gegeve</w:t>
      </w:r>
      <w:r w:rsidR="005E3449">
        <w:t>ns (Baarda, 2014).</w:t>
      </w:r>
      <w:r w:rsidR="00D61629">
        <w:t xml:space="preserve"> De </w:t>
      </w:r>
      <w:r w:rsidR="005E3449">
        <w:t xml:space="preserve">antwoorden van de respondenten zijn </w:t>
      </w:r>
      <w:r w:rsidR="00D61629">
        <w:t xml:space="preserve">geordend in informatie-eenheden. Er </w:t>
      </w:r>
      <w:r w:rsidR="005E3449">
        <w:t>is gekeken</w:t>
      </w:r>
      <w:r w:rsidR="00D61629">
        <w:t xml:space="preserve"> welke informatie bij elkaar hoort en</w:t>
      </w:r>
      <w:r w:rsidR="003732CC">
        <w:t xml:space="preserve"> deze zijn </w:t>
      </w:r>
      <w:r w:rsidR="00D61629">
        <w:t>opgesplitst in fragmenten. Na h</w:t>
      </w:r>
      <w:r w:rsidR="005E3449">
        <w:t>et ordenen is</w:t>
      </w:r>
      <w:r w:rsidR="002F1022">
        <w:t xml:space="preserve"> overgegaan naar</w:t>
      </w:r>
      <w:r w:rsidR="00D61629">
        <w:t xml:space="preserve"> stap twee: het vaststellen van de relevantie</w:t>
      </w:r>
      <w:r w:rsidR="00F55FC8">
        <w:t xml:space="preserve"> </w:t>
      </w:r>
      <w:r w:rsidR="003732CC">
        <w:t xml:space="preserve">(Baarda, 2014).  </w:t>
      </w:r>
      <w:r w:rsidR="00D61629">
        <w:t>Informatie die niet relevant is voor het</w:t>
      </w:r>
      <w:r w:rsidR="005E3449">
        <w:t xml:space="preserve"> onderzoek is </w:t>
      </w:r>
      <w:r w:rsidR="003732CC">
        <w:t xml:space="preserve">doorgestreept. </w:t>
      </w:r>
      <w:r w:rsidR="007D46D8">
        <w:t>Na het volt</w:t>
      </w:r>
      <w:r w:rsidR="005E3449">
        <w:t>ooien van stap één en twee is</w:t>
      </w:r>
      <w:r w:rsidR="007D46D8">
        <w:t xml:space="preserve"> een ruwe structuur ontstaan in d</w:t>
      </w:r>
      <w:r w:rsidR="005E3449">
        <w:t>e gegevens. Stap drie</w:t>
      </w:r>
      <w:r w:rsidR="007D46D8">
        <w:t xml:space="preserve"> is het </w:t>
      </w:r>
      <w:r w:rsidR="007D46D8" w:rsidRPr="005E3449">
        <w:rPr>
          <w:i/>
        </w:rPr>
        <w:t>open coderen</w:t>
      </w:r>
      <w:r w:rsidR="007D46D8">
        <w:t xml:space="preserve"> van deze gegevens (Baar</w:t>
      </w:r>
      <w:r w:rsidR="006B5A54">
        <w:t xml:space="preserve">da, 2014). Per fragment </w:t>
      </w:r>
      <w:r w:rsidR="005E3449">
        <w:t xml:space="preserve">is </w:t>
      </w:r>
      <w:r w:rsidR="006B5A54">
        <w:t xml:space="preserve">een hoofdthema zichtbaar </w:t>
      </w:r>
      <w:r w:rsidR="005E3449">
        <w:t xml:space="preserve">geworden </w:t>
      </w:r>
      <w:r w:rsidR="006B5A54">
        <w:t>door het labelen (code</w:t>
      </w:r>
      <w:r w:rsidR="009235CA">
        <w:t xml:space="preserve">ren) van de gegeven antwoorden </w:t>
      </w:r>
      <w:r w:rsidR="009235CA" w:rsidRPr="009235CA">
        <w:t>(Dingemanse, 2017)</w:t>
      </w:r>
      <w:r w:rsidR="006B5A54">
        <w:t xml:space="preserve">. Na het labelen </w:t>
      </w:r>
      <w:r w:rsidR="005E3449">
        <w:t>zijn</w:t>
      </w:r>
      <w:r w:rsidR="006B5A54">
        <w:t xml:space="preserve"> synoniemen samengevoegd om de analyse te specificeren. Achter de synoniemen </w:t>
      </w:r>
      <w:r w:rsidR="005E3449">
        <w:t xml:space="preserve">zijn </w:t>
      </w:r>
      <w:r w:rsidR="006B5A54">
        <w:t>x’en geplaat</w:t>
      </w:r>
      <w:r w:rsidR="00BF1FCD">
        <w:t xml:space="preserve">s om aan te geven hoe vaak het </w:t>
      </w:r>
      <w:r w:rsidR="006B5A54">
        <w:t>benoemd is</w:t>
      </w:r>
      <w:r w:rsidR="00CB36D8">
        <w:t>.</w:t>
      </w:r>
      <w:r w:rsidR="00BF1FCD">
        <w:t xml:space="preserve"> Na het open coderen is</w:t>
      </w:r>
      <w:r w:rsidR="006B5A54">
        <w:t xml:space="preserve"> er overgegaan op stap vier: </w:t>
      </w:r>
      <w:r w:rsidR="006B5A54" w:rsidRPr="005E3449">
        <w:rPr>
          <w:i/>
        </w:rPr>
        <w:t>axiaal coderen</w:t>
      </w:r>
      <w:r w:rsidR="006B5A54">
        <w:t xml:space="preserve">. </w:t>
      </w:r>
      <w:r w:rsidR="00CB36D8">
        <w:t>Het resu</w:t>
      </w:r>
      <w:r w:rsidR="005E3449">
        <w:t xml:space="preserve">ltaat van de eerste ordening is </w:t>
      </w:r>
      <w:r w:rsidR="00CB36D8">
        <w:t xml:space="preserve">opgedeeld in categorieën (Baarda, 2014). Ook hier </w:t>
      </w:r>
      <w:r w:rsidR="005E3449">
        <w:t xml:space="preserve">zijn </w:t>
      </w:r>
      <w:r w:rsidR="00CB36D8">
        <w:t>weer x’en geplaatst om aan te tonen hoe vaak een an</w:t>
      </w:r>
      <w:r w:rsidR="005E3449">
        <w:t xml:space="preserve">twoord gegeven is. Tot slot is stap vijf uitgevoerd: </w:t>
      </w:r>
      <w:r w:rsidR="005E3449" w:rsidRPr="005E3449">
        <w:rPr>
          <w:i/>
        </w:rPr>
        <w:t>s</w:t>
      </w:r>
      <w:r w:rsidR="00CB36D8" w:rsidRPr="005E3449">
        <w:rPr>
          <w:i/>
        </w:rPr>
        <w:t>electief coderen.</w:t>
      </w:r>
      <w:r w:rsidR="00CB36D8">
        <w:t xml:space="preserve"> </w:t>
      </w:r>
      <w:r w:rsidR="005E3449">
        <w:t xml:space="preserve">Er is opnieuw stil gestaan </w:t>
      </w:r>
      <w:r w:rsidR="002F1022">
        <w:t>bij het doel van het onderzoek en de onderzoeksvraag waarna de laatste ordening</w:t>
      </w:r>
      <w:r w:rsidR="00F02488">
        <w:t xml:space="preserve">, namelijk </w:t>
      </w:r>
      <w:r w:rsidR="002F1022">
        <w:t xml:space="preserve">ordening in centrale begrippen, </w:t>
      </w:r>
      <w:r w:rsidR="005E3449">
        <w:t>heeft plaatsgevonden</w:t>
      </w:r>
      <w:r w:rsidR="002F1022">
        <w:t xml:space="preserve"> (Baarda, 2014). </w:t>
      </w:r>
    </w:p>
    <w:p w14:paraId="609B8190" w14:textId="4D083557" w:rsidR="00492520" w:rsidRDefault="000D1A98" w:rsidP="00A51830">
      <w:r>
        <w:br w:type="page"/>
      </w:r>
    </w:p>
    <w:p w14:paraId="308EE042" w14:textId="6BA3E5CF" w:rsidR="00F01ABC" w:rsidRDefault="000A0AB5" w:rsidP="00186215">
      <w:pPr>
        <w:pStyle w:val="Kop1"/>
      </w:pPr>
      <w:bookmarkStart w:id="84" w:name="_Toc383765130"/>
      <w:bookmarkStart w:id="85" w:name="_Toc388952553"/>
      <w:bookmarkStart w:id="86" w:name="_Toc383627545"/>
      <w:r>
        <w:lastRenderedPageBreak/>
        <w:t>Hoofdstuk 4</w:t>
      </w:r>
      <w:r w:rsidR="00F01ABC">
        <w:t xml:space="preserve">: </w:t>
      </w:r>
      <w:bookmarkEnd w:id="84"/>
      <w:r w:rsidR="00605006">
        <w:t xml:space="preserve">Resultaten </w:t>
      </w:r>
      <w:r w:rsidR="007C605D">
        <w:t>literatuurstudie</w:t>
      </w:r>
      <w:bookmarkEnd w:id="85"/>
      <w:r w:rsidR="007C605D">
        <w:t xml:space="preserve"> </w:t>
      </w:r>
    </w:p>
    <w:p w14:paraId="403A36F9" w14:textId="220CE507" w:rsidR="00F01ABC" w:rsidRDefault="00254915" w:rsidP="00D76C39">
      <w:pPr>
        <w:spacing w:line="276" w:lineRule="auto"/>
        <w:jc w:val="both"/>
      </w:pPr>
      <w:r w:rsidRPr="00662C04">
        <w:t xml:space="preserve">In dit hoofdstuk </w:t>
      </w:r>
      <w:r w:rsidR="008E30B6">
        <w:t>worden de resultaten getoond van deelvraag één</w:t>
      </w:r>
      <w:r w:rsidR="009D2579">
        <w:t xml:space="preserve">: </w:t>
      </w:r>
      <w:r w:rsidR="009D2579" w:rsidRPr="00BB42CA">
        <w:rPr>
          <w:i/>
          <w:color w:val="262626" w:themeColor="text1" w:themeTint="D9"/>
        </w:rPr>
        <w:t>‘Wat zegt de literatuur over ervaringsdeskundigheid in de verslavingszorg?’</w:t>
      </w:r>
      <w:r w:rsidR="008E30B6" w:rsidRPr="00BB42CA">
        <w:rPr>
          <w:color w:val="262626" w:themeColor="text1" w:themeTint="D9"/>
        </w:rPr>
        <w:t xml:space="preserve"> De </w:t>
      </w:r>
      <w:r w:rsidR="008E30B6">
        <w:t xml:space="preserve">resultaten zijn verkregen doormiddel van een literatuurstudie. </w:t>
      </w:r>
      <w:r w:rsidR="00186215">
        <w:t xml:space="preserve">Om een beeld te vormen </w:t>
      </w:r>
      <w:r w:rsidR="006C19A3">
        <w:t xml:space="preserve">van de inzet en implementatie van ervaringsdeskundigen </w:t>
      </w:r>
      <w:r w:rsidR="00186215">
        <w:t xml:space="preserve">binnen de verslavingszorg is </w:t>
      </w:r>
      <w:r w:rsidR="00D771A0">
        <w:t xml:space="preserve">literatuur </w:t>
      </w:r>
      <w:r w:rsidR="00186215">
        <w:t>bestudeerd met gericht op</w:t>
      </w:r>
      <w:r w:rsidR="00D771A0">
        <w:t xml:space="preserve"> competenties en </w:t>
      </w:r>
      <w:r w:rsidR="00186215">
        <w:t>taken van ervaringsdeskundigen. Tot slot zijn</w:t>
      </w:r>
      <w:r w:rsidR="00D771A0">
        <w:t xml:space="preserve"> randvoorwaarden en adviezen bestudeerd</w:t>
      </w:r>
      <w:r w:rsidR="00186215">
        <w:t xml:space="preserve"> gericht op </w:t>
      </w:r>
      <w:r w:rsidR="00D771A0">
        <w:t xml:space="preserve">de inzet en implementatie van </w:t>
      </w:r>
      <w:r w:rsidRPr="00662C04">
        <w:t>ervari</w:t>
      </w:r>
      <w:r w:rsidR="007C605D">
        <w:t>ngsdeskundigheid binnen de GGZ é</w:t>
      </w:r>
      <w:r w:rsidR="00186215">
        <w:t>n specifiek</w:t>
      </w:r>
      <w:r w:rsidRPr="00662C04">
        <w:t xml:space="preserve"> de verslavingszorg</w:t>
      </w:r>
      <w:r w:rsidR="00133900">
        <w:t xml:space="preserve">. </w:t>
      </w:r>
    </w:p>
    <w:p w14:paraId="3A334B8B" w14:textId="77777777" w:rsidR="00133900" w:rsidRPr="00133900" w:rsidRDefault="00133900" w:rsidP="00D76C39">
      <w:pPr>
        <w:spacing w:line="276" w:lineRule="auto"/>
      </w:pPr>
    </w:p>
    <w:p w14:paraId="4E3B9092" w14:textId="21B7D73B" w:rsidR="008F5F0D" w:rsidRDefault="009D2579" w:rsidP="004961CD">
      <w:pPr>
        <w:pStyle w:val="Kop2"/>
      </w:pPr>
      <w:bookmarkStart w:id="87" w:name="_Toc388952554"/>
      <w:r>
        <w:t>4.1</w:t>
      </w:r>
      <w:r w:rsidR="00BE5490">
        <w:t xml:space="preserve"> </w:t>
      </w:r>
      <w:r w:rsidR="00DE75B9">
        <w:tab/>
      </w:r>
      <w:r w:rsidR="00BE5490">
        <w:t>Inzet ervaringsdeskundigheid</w:t>
      </w:r>
      <w:bookmarkEnd w:id="87"/>
    </w:p>
    <w:p w14:paraId="0AC755B7" w14:textId="34FACABF" w:rsidR="006E2DB9" w:rsidRPr="006E2DB9" w:rsidRDefault="006E2DB9" w:rsidP="00D76C39">
      <w:pPr>
        <w:spacing w:line="276" w:lineRule="auto"/>
        <w:jc w:val="both"/>
      </w:pPr>
      <w:r>
        <w:t>Ervaringsdeskundigheid kan expliciet, impliciet en selectief ingezet worden. Expliciet houdt in dat ervaringsdeskundigen zich refereren aan h</w:t>
      </w:r>
      <w:r w:rsidR="00603021">
        <w:t xml:space="preserve">un eigen verhaal, bijvoorbeeld </w:t>
      </w:r>
      <w:r>
        <w:t>het vertellen van het eigen herstelproces. Impliciete inzet richt zich op het creëren van ruimte voor de cliënt door het tonen van begrip, aandachtig luisteren en het bie</w:t>
      </w:r>
      <w:r w:rsidR="00603021">
        <w:t xml:space="preserve">den van herkenning en erkenning. </w:t>
      </w:r>
      <w:r>
        <w:t>Bovendien kan ervaringsdeskundig</w:t>
      </w:r>
      <w:r w:rsidR="00186215">
        <w:t>heid selectief ingezet worden. E</w:t>
      </w:r>
      <w:r>
        <w:t>r wordt</w:t>
      </w:r>
      <w:r w:rsidR="00186215">
        <w:t xml:space="preserve"> beoordeeld</w:t>
      </w:r>
      <w:r>
        <w:t xml:space="preserve"> of de cliënt iets uit de ervaringskennis kan halen, </w:t>
      </w:r>
      <w:r w:rsidR="00F55FC8">
        <w:t>dat wordt</w:t>
      </w:r>
      <w:r>
        <w:t xml:space="preserve"> ingezet met een specifiek doel (Van Erp et al., 2012)</w:t>
      </w:r>
      <w:r w:rsidR="00DF2794">
        <w:t>.</w:t>
      </w:r>
      <w:r>
        <w:t xml:space="preserve"> </w:t>
      </w:r>
      <w:r w:rsidR="00E52AE1">
        <w:t xml:space="preserve">Naast het verschil in inzet kan een </w:t>
      </w:r>
      <w:r>
        <w:t xml:space="preserve">ervaringsdeskundige </w:t>
      </w:r>
      <w:r w:rsidR="00E52AE1">
        <w:t xml:space="preserve">ook </w:t>
      </w:r>
      <w:r>
        <w:t xml:space="preserve">verschillende rollen aannemen. De </w:t>
      </w:r>
      <w:r w:rsidRPr="006E2DB9">
        <w:rPr>
          <w:i/>
        </w:rPr>
        <w:t>bruggenbouwer</w:t>
      </w:r>
      <w:r>
        <w:t xml:space="preserve"> slaat een brug tussen cliënt en hulpverlener. Enerzijds gaat het om het verleiden tot zorg, anderzijds gaat het om het verleiden van de hulpverleners tot overleg en keuzemogelijkheden gedurende de behandeling. De </w:t>
      </w:r>
      <w:r w:rsidRPr="006E2DB9">
        <w:rPr>
          <w:i/>
        </w:rPr>
        <w:t>bondgenoot</w:t>
      </w:r>
      <w:r>
        <w:t xml:space="preserve"> is een soort belangenbehartiger en vertrouwenspersoon van de cliënten. Hij biedt begrip, erkenning en herkenning door de gedeelde achtergrond en vergelijkbare ervaringen. De </w:t>
      </w:r>
      <w:r w:rsidRPr="006E2DB9">
        <w:rPr>
          <w:i/>
        </w:rPr>
        <w:t xml:space="preserve">veranderaar </w:t>
      </w:r>
      <w:r>
        <w:t>richt zich op de opvattingen over cultuur rondom de geestelijke gez</w:t>
      </w:r>
      <w:r w:rsidR="00DF2794">
        <w:t>ondheid en de zorg. Samen met</w:t>
      </w:r>
      <w:r>
        <w:t xml:space="preserve"> cliënten en medewerkers worden nieuwe opvattingen en mogelijkheden verkent. De </w:t>
      </w:r>
      <w:r w:rsidRPr="006E2DB9">
        <w:rPr>
          <w:i/>
        </w:rPr>
        <w:t xml:space="preserve">‘luis in de pels’ </w:t>
      </w:r>
      <w:r>
        <w:t xml:space="preserve">is kritisch en spiegelend om zo de zorg te verbeteren. Kennis van binnenuit, de eigen ervaring van de zorg, is onmisbaar voor het verbeteren van de zorg. Het </w:t>
      </w:r>
      <w:r w:rsidRPr="006E2DB9">
        <w:rPr>
          <w:i/>
        </w:rPr>
        <w:t xml:space="preserve">rolmodel </w:t>
      </w:r>
      <w:r>
        <w:t>is een voorbeeld voor cliënt. In deze rol draagt de ervaringsdeskundige bij aan het normaliseren van de psychiatrie, het beeld dat verwarring en zorgafhankelijkheid niet blijvend hoe</w:t>
      </w:r>
      <w:r w:rsidR="00C67473">
        <w:t>ft te zijn wordt getoond (Boertien &amp; Van Bakel, 2012)</w:t>
      </w:r>
      <w:r>
        <w:t xml:space="preserve">. </w:t>
      </w:r>
    </w:p>
    <w:p w14:paraId="7B986577" w14:textId="77777777" w:rsidR="006E2DB9" w:rsidRDefault="006E2DB9" w:rsidP="00D76C39">
      <w:pPr>
        <w:spacing w:line="276" w:lineRule="auto"/>
        <w:jc w:val="both"/>
      </w:pPr>
    </w:p>
    <w:p w14:paraId="6FAEC8A1" w14:textId="6C916AB7" w:rsidR="00254915" w:rsidRPr="001E5D40" w:rsidRDefault="009D2579" w:rsidP="004961CD">
      <w:pPr>
        <w:pStyle w:val="Kop2"/>
      </w:pPr>
      <w:bookmarkStart w:id="88" w:name="_Toc388952555"/>
      <w:r>
        <w:t>4.2</w:t>
      </w:r>
      <w:r w:rsidR="00657AD9">
        <w:t xml:space="preserve"> </w:t>
      </w:r>
      <w:r w:rsidR="00DE75B9">
        <w:tab/>
      </w:r>
      <w:r w:rsidR="007A5C5D">
        <w:t>(Kern)taken en competenties ervaringsdeskundigen</w:t>
      </w:r>
      <w:bookmarkEnd w:id="88"/>
    </w:p>
    <w:p w14:paraId="68BD88B5" w14:textId="55A96159" w:rsidR="00254915" w:rsidRDefault="00254915" w:rsidP="00D76C39">
      <w:pPr>
        <w:spacing w:line="276" w:lineRule="auto"/>
        <w:jc w:val="both"/>
      </w:pPr>
      <w:r>
        <w:t xml:space="preserve">De beroepsmatige inzet van ervaringsdeskundigheid bestaat uit twee pijlers. </w:t>
      </w:r>
      <w:r w:rsidRPr="00142629">
        <w:rPr>
          <w:i/>
        </w:rPr>
        <w:t>Medische zelfhulp</w:t>
      </w:r>
      <w:r w:rsidR="00517F73">
        <w:t xml:space="preserve"> vormt de eerste pijler. </w:t>
      </w:r>
      <w:r>
        <w:t xml:space="preserve">Ervaringsdeskundigheid wordt hier ingezet bij het krijgen van inzicht en ontwikkelen van persoonlijke ervaringskennis. </w:t>
      </w:r>
      <w:r w:rsidRPr="00142629">
        <w:rPr>
          <w:i/>
        </w:rPr>
        <w:t xml:space="preserve">Emancipatie </w:t>
      </w:r>
      <w:r>
        <w:t>vormt de tweede pijler en omvat de ervaringen van uitsluiting en afwijzing en van de tegenhangers daarvan: inclusie</w:t>
      </w:r>
      <w:r>
        <w:rPr>
          <w:rStyle w:val="Voetnootmarkering"/>
        </w:rPr>
        <w:footnoteReference w:id="3"/>
      </w:r>
      <w:r>
        <w:t xml:space="preserve"> en empowerment </w:t>
      </w:r>
      <w:r w:rsidRPr="001D332D">
        <w:t>(Kwaliteitsontwikkeling GGZ, 2017)</w:t>
      </w:r>
      <w:r>
        <w:t xml:space="preserve">. </w:t>
      </w:r>
    </w:p>
    <w:p w14:paraId="3D3DE6DC" w14:textId="77777777" w:rsidR="00BE5490" w:rsidRDefault="00BE5490" w:rsidP="00D76C39">
      <w:pPr>
        <w:spacing w:line="276" w:lineRule="auto"/>
        <w:jc w:val="both"/>
      </w:pPr>
    </w:p>
    <w:p w14:paraId="4A32814A" w14:textId="3845E5E6" w:rsidR="00254915" w:rsidRPr="00657AD9" w:rsidRDefault="009D2579" w:rsidP="005119BB">
      <w:pPr>
        <w:pStyle w:val="Kop3"/>
      </w:pPr>
      <w:bookmarkStart w:id="89" w:name="_Toc388927620"/>
      <w:bookmarkStart w:id="90" w:name="_Toc388952556"/>
      <w:r>
        <w:t>4.2.1</w:t>
      </w:r>
      <w:r w:rsidR="003015BC">
        <w:t xml:space="preserve"> </w:t>
      </w:r>
      <w:r w:rsidR="00DE75B9">
        <w:tab/>
      </w:r>
      <w:r w:rsidR="00254915" w:rsidRPr="00657AD9">
        <w:t>Kerntaken</w:t>
      </w:r>
      <w:bookmarkEnd w:id="89"/>
      <w:bookmarkEnd w:id="90"/>
      <w:r w:rsidR="00254915" w:rsidRPr="00657AD9">
        <w:t xml:space="preserve"> </w:t>
      </w:r>
    </w:p>
    <w:p w14:paraId="0E96BF30" w14:textId="3EDA5BDE" w:rsidR="00254915" w:rsidRDefault="00254915" w:rsidP="00D76C39">
      <w:pPr>
        <w:spacing w:line="276" w:lineRule="auto"/>
        <w:jc w:val="both"/>
      </w:pPr>
      <w:r>
        <w:t xml:space="preserve">Het </w:t>
      </w:r>
      <w:r w:rsidR="00657AD9">
        <w:t>Beroepscompetentieprofiel Ervaringsdeskundigheid</w:t>
      </w:r>
      <w:r w:rsidR="008F5F0D">
        <w:t xml:space="preserve"> (BCP-E)</w:t>
      </w:r>
      <w:r w:rsidR="00657AD9">
        <w:t xml:space="preserve"> (2013) </w:t>
      </w:r>
      <w:r>
        <w:t>beschrijft op grond van deze pijlers drie kerntaken in de beroepsmatige i</w:t>
      </w:r>
      <w:r w:rsidR="00DF2794">
        <w:t xml:space="preserve">nzet van ervaringsdeskundigheid. Het BCP-E biedt richtlijnen voor en van ervaringsdeskundigheid, het dient niet gezien te worden als een bijbel. </w:t>
      </w:r>
      <w:r>
        <w:t xml:space="preserve">In </w:t>
      </w:r>
      <w:r w:rsidR="009B051D" w:rsidRPr="009B051D">
        <w:t>bijlage één</w:t>
      </w:r>
      <w:r>
        <w:t xml:space="preserve"> worden de kerntaken toegelicht. </w:t>
      </w:r>
    </w:p>
    <w:p w14:paraId="48315CF8" w14:textId="77777777" w:rsidR="00254915" w:rsidRDefault="00254915" w:rsidP="00D76C39">
      <w:pPr>
        <w:pStyle w:val="Lijstalinea"/>
        <w:numPr>
          <w:ilvl w:val="0"/>
          <w:numId w:val="2"/>
        </w:numPr>
        <w:spacing w:line="276" w:lineRule="auto"/>
        <w:jc w:val="both"/>
      </w:pPr>
      <w:r>
        <w:t>Ondersteuning bij individuele herstelprocessen</w:t>
      </w:r>
    </w:p>
    <w:p w14:paraId="28C86957" w14:textId="77777777" w:rsidR="00254915" w:rsidRDefault="00254915" w:rsidP="00D76C39">
      <w:pPr>
        <w:pStyle w:val="Lijstalinea"/>
        <w:numPr>
          <w:ilvl w:val="0"/>
          <w:numId w:val="2"/>
        </w:numPr>
        <w:spacing w:line="276" w:lineRule="auto"/>
        <w:jc w:val="both"/>
      </w:pPr>
      <w:r>
        <w:t>Inrichting van Herstelondersteunende zorg</w:t>
      </w:r>
    </w:p>
    <w:p w14:paraId="2B7E00E1" w14:textId="4936AC16" w:rsidR="00254915" w:rsidRDefault="00254915" w:rsidP="00D76C39">
      <w:pPr>
        <w:pStyle w:val="Lijstalinea"/>
        <w:numPr>
          <w:ilvl w:val="0"/>
          <w:numId w:val="2"/>
        </w:numPr>
        <w:spacing w:line="276" w:lineRule="auto"/>
        <w:jc w:val="both"/>
      </w:pPr>
      <w:r>
        <w:t>Het bevorderen van emancipatie en van de maatschappelijke processen gericht op het tegengaan van stigma(tisering)</w:t>
      </w:r>
      <w:r>
        <w:rPr>
          <w:rStyle w:val="Voetnootmarkering"/>
        </w:rPr>
        <w:footnoteReference w:id="4"/>
      </w:r>
      <w:r>
        <w:t xml:space="preserve"> en het creëren van maatschappelijke kansen</w:t>
      </w:r>
      <w:r w:rsidR="00DF2794">
        <w:t xml:space="preserve"> (Van Bakel et al., 2013).</w:t>
      </w:r>
    </w:p>
    <w:p w14:paraId="5C9AFEF2" w14:textId="77777777" w:rsidR="00D76C39" w:rsidRDefault="00D76C39" w:rsidP="005119BB">
      <w:pPr>
        <w:pStyle w:val="Kop3"/>
      </w:pPr>
    </w:p>
    <w:p w14:paraId="5F89185F" w14:textId="77F2CA40" w:rsidR="00254915" w:rsidRDefault="00D76C39" w:rsidP="005119BB">
      <w:pPr>
        <w:pStyle w:val="Kop3"/>
      </w:pPr>
      <w:bookmarkStart w:id="91" w:name="_Toc388927621"/>
      <w:bookmarkStart w:id="92" w:name="_Toc388952557"/>
      <w:r>
        <w:t xml:space="preserve">4.2.2 </w:t>
      </w:r>
      <w:r w:rsidR="00DE75B9">
        <w:tab/>
      </w:r>
      <w:r w:rsidR="00254915">
        <w:t>Taakgebieden</w:t>
      </w:r>
      <w:bookmarkEnd w:id="91"/>
      <w:bookmarkEnd w:id="92"/>
    </w:p>
    <w:p w14:paraId="2978D2D9" w14:textId="05EE24A3" w:rsidR="00254915" w:rsidRDefault="00F55FC8" w:rsidP="00D76C39">
      <w:pPr>
        <w:spacing w:line="276" w:lineRule="auto"/>
        <w:jc w:val="both"/>
      </w:pPr>
      <w:r>
        <w:t xml:space="preserve">De kern- </w:t>
      </w:r>
      <w:r w:rsidR="00254915">
        <w:t>taken en activiteiten worden uitgewerkt naar specifieke taken, onderverdeeld in drie taakgebieden</w:t>
      </w:r>
      <w:r w:rsidR="00C267F4">
        <w:t xml:space="preserve">. </w:t>
      </w:r>
      <w:r w:rsidR="00254915">
        <w:t>Bij de uitvoering van deze taken is een beroepsmatige inzet altijd aan de orde. Cliëntgebonden taken bet</w:t>
      </w:r>
      <w:r w:rsidR="00603021">
        <w:t>reffen alle taken gericht op het ondersteunen</w:t>
      </w:r>
      <w:r w:rsidR="00254915">
        <w:t xml:space="preserve"> van cliënten. Organisatiegebonden taken raken de taken ten behoeve van de organisatie waarbinnen gewerkt wordt. Professiegebonden taken hebben betrekking t</w:t>
      </w:r>
      <w:r w:rsidR="007404B8">
        <w:t xml:space="preserve">ot het onderhoud van het beroep (Van Bakel et al., 2013). </w:t>
      </w:r>
      <w:r w:rsidR="00254915">
        <w:t xml:space="preserve">In </w:t>
      </w:r>
      <w:r w:rsidR="00603021">
        <w:t>bijlage één</w:t>
      </w:r>
      <w:r w:rsidR="00254915">
        <w:t xml:space="preserve"> worden de taken toegelicht aan de hand van bijbehorende activiteiten. </w:t>
      </w:r>
    </w:p>
    <w:p w14:paraId="1B3D9C9C" w14:textId="77777777" w:rsidR="00254915" w:rsidRDefault="00254915" w:rsidP="00D76C39">
      <w:pPr>
        <w:pStyle w:val="Kop4"/>
        <w:spacing w:line="276" w:lineRule="auto"/>
      </w:pPr>
    </w:p>
    <w:p w14:paraId="25ADD4FB" w14:textId="727B797E" w:rsidR="00254915" w:rsidRPr="007A5C5D" w:rsidRDefault="00254915" w:rsidP="00D76C39">
      <w:pPr>
        <w:pStyle w:val="Kop4"/>
        <w:spacing w:line="276" w:lineRule="auto"/>
        <w:rPr>
          <w:i w:val="0"/>
        </w:rPr>
      </w:pPr>
      <w:r w:rsidRPr="007A5C5D">
        <w:rPr>
          <w:i w:val="0"/>
        </w:rPr>
        <w:t>Cliëntgebonden taken</w:t>
      </w:r>
    </w:p>
    <w:p w14:paraId="18D05F87" w14:textId="77777777" w:rsidR="00254915" w:rsidRDefault="00254915" w:rsidP="00E043F1">
      <w:pPr>
        <w:pStyle w:val="Lijstalinea"/>
        <w:numPr>
          <w:ilvl w:val="0"/>
          <w:numId w:val="68"/>
        </w:numPr>
        <w:spacing w:line="276" w:lineRule="auto"/>
        <w:jc w:val="both"/>
      </w:pPr>
      <w:r>
        <w:t xml:space="preserve">De ervaringsdeskundige ondersteunt het individuele herstelproces van cliënten </w:t>
      </w:r>
    </w:p>
    <w:p w14:paraId="0CED7651" w14:textId="77777777" w:rsidR="00254915" w:rsidRDefault="00254915" w:rsidP="00E043F1">
      <w:pPr>
        <w:pStyle w:val="Lijstalinea"/>
        <w:numPr>
          <w:ilvl w:val="0"/>
          <w:numId w:val="68"/>
        </w:numPr>
        <w:spacing w:line="276" w:lineRule="auto"/>
        <w:jc w:val="both"/>
      </w:pPr>
      <w:r>
        <w:t xml:space="preserve">De ervaringsdeskundige biedt gevraagde sociale en praktische ondersteuning </w:t>
      </w:r>
    </w:p>
    <w:p w14:paraId="0CE0C4B7" w14:textId="77777777" w:rsidR="00254915" w:rsidRDefault="00254915" w:rsidP="00E043F1">
      <w:pPr>
        <w:pStyle w:val="Lijstalinea"/>
        <w:numPr>
          <w:ilvl w:val="0"/>
          <w:numId w:val="68"/>
        </w:numPr>
        <w:spacing w:line="276" w:lineRule="auto"/>
        <w:jc w:val="both"/>
      </w:pPr>
      <w:r>
        <w:t xml:space="preserve">De ervaringsdeskundige begeleidt mensen in groepsverband bij herstel </w:t>
      </w:r>
    </w:p>
    <w:p w14:paraId="3733682D" w14:textId="13632E24" w:rsidR="00254915" w:rsidRDefault="00254915" w:rsidP="00E043F1">
      <w:pPr>
        <w:pStyle w:val="Lijstalinea"/>
        <w:numPr>
          <w:ilvl w:val="0"/>
          <w:numId w:val="68"/>
        </w:numPr>
        <w:spacing w:line="276" w:lineRule="auto"/>
        <w:jc w:val="both"/>
      </w:pPr>
      <w:r>
        <w:t>De ervaringsdeskundige faciliteert een diagnosevrije ruimt</w:t>
      </w:r>
      <w:r w:rsidR="007C605D">
        <w:t>e en nodigt mensen uit om er geb</w:t>
      </w:r>
      <w:r>
        <w:t xml:space="preserve">ruik van te maken. Hij laat mensen ruimte om zichzelf te zijn en te worden en schept ruimte om te ontdekken waar hun kracht en interesse ligt </w:t>
      </w:r>
      <w:r w:rsidR="007404B8">
        <w:t>(Van Bakel et al., 2013).</w:t>
      </w:r>
    </w:p>
    <w:p w14:paraId="63CCDDAF" w14:textId="77777777" w:rsidR="00D76C39" w:rsidRDefault="00D76C39" w:rsidP="00D76C39">
      <w:pPr>
        <w:spacing w:line="276" w:lineRule="auto"/>
        <w:jc w:val="both"/>
      </w:pPr>
    </w:p>
    <w:p w14:paraId="4A3056E5" w14:textId="05F0C931" w:rsidR="00254915" w:rsidRPr="007A5C5D" w:rsidRDefault="00254915" w:rsidP="00D76C39">
      <w:pPr>
        <w:pStyle w:val="Kop4"/>
        <w:spacing w:line="276" w:lineRule="auto"/>
        <w:rPr>
          <w:i w:val="0"/>
        </w:rPr>
      </w:pPr>
      <w:r w:rsidRPr="007A5C5D">
        <w:rPr>
          <w:i w:val="0"/>
        </w:rPr>
        <w:t xml:space="preserve">Organisatiegebonden taken </w:t>
      </w:r>
    </w:p>
    <w:p w14:paraId="3B827325" w14:textId="77777777" w:rsidR="00254915" w:rsidRDefault="00254915" w:rsidP="00E043F1">
      <w:pPr>
        <w:pStyle w:val="Lijstalinea"/>
        <w:numPr>
          <w:ilvl w:val="0"/>
          <w:numId w:val="66"/>
        </w:numPr>
        <w:spacing w:line="276" w:lineRule="auto"/>
        <w:jc w:val="both"/>
      </w:pPr>
      <w:r>
        <w:t xml:space="preserve">De ervaringsdeskundige draagt bij aan de organisatie van Herstelondersteunende zorg </w:t>
      </w:r>
    </w:p>
    <w:p w14:paraId="0B9D684B" w14:textId="77777777" w:rsidR="007C605D" w:rsidRDefault="00254915" w:rsidP="00E043F1">
      <w:pPr>
        <w:pStyle w:val="Lijstalinea"/>
        <w:numPr>
          <w:ilvl w:val="0"/>
          <w:numId w:val="66"/>
        </w:numPr>
        <w:spacing w:line="276" w:lineRule="auto"/>
        <w:jc w:val="both"/>
      </w:pPr>
      <w:r>
        <w:t xml:space="preserve">De ervaringsdeskundige draagt bij aan coachen, scholen en deskundigheidsbevordering van reguliere hulpverleners en ervaringsdeskundigen </w:t>
      </w:r>
    </w:p>
    <w:p w14:paraId="02DDC366" w14:textId="72F87094" w:rsidR="00254915" w:rsidRDefault="00254915" w:rsidP="00E043F1">
      <w:pPr>
        <w:pStyle w:val="Lijstalinea"/>
        <w:numPr>
          <w:ilvl w:val="0"/>
          <w:numId w:val="66"/>
        </w:numPr>
        <w:spacing w:line="276" w:lineRule="auto"/>
        <w:jc w:val="both"/>
      </w:pPr>
      <w:r>
        <w:t>De ervar</w:t>
      </w:r>
      <w:r w:rsidR="00603021">
        <w:t xml:space="preserve">ingsdeskundige adviseert </w:t>
      </w:r>
      <w:r>
        <w:t xml:space="preserve">bij zorgprogramma’s en beleid </w:t>
      </w:r>
    </w:p>
    <w:p w14:paraId="109DD422" w14:textId="77777777" w:rsidR="00254915" w:rsidRDefault="00254915" w:rsidP="00E043F1">
      <w:pPr>
        <w:pStyle w:val="Lijstalinea"/>
        <w:numPr>
          <w:ilvl w:val="0"/>
          <w:numId w:val="66"/>
        </w:numPr>
        <w:spacing w:line="276" w:lineRule="auto"/>
        <w:jc w:val="both"/>
      </w:pPr>
      <w:r>
        <w:t xml:space="preserve">De ervaringsdeskundige ontwikkelt en participeert in relevante netwerken </w:t>
      </w:r>
    </w:p>
    <w:p w14:paraId="11DFD90D" w14:textId="77777777" w:rsidR="00254915" w:rsidRDefault="00254915" w:rsidP="00E043F1">
      <w:pPr>
        <w:pStyle w:val="Lijstalinea"/>
        <w:numPr>
          <w:ilvl w:val="0"/>
          <w:numId w:val="66"/>
        </w:numPr>
        <w:spacing w:line="276" w:lineRule="auto"/>
        <w:jc w:val="both"/>
      </w:pPr>
      <w:r>
        <w:t xml:space="preserve">De ervaringsdeskundige legt en onderhoudt contact met maatschappelijke partijen ten behoeve van het creëren van maatschappelijke kansen </w:t>
      </w:r>
    </w:p>
    <w:p w14:paraId="5290AD27" w14:textId="67A64664" w:rsidR="008F5F0D" w:rsidRDefault="00254915" w:rsidP="00E043F1">
      <w:pPr>
        <w:pStyle w:val="Lijstalinea"/>
        <w:numPr>
          <w:ilvl w:val="0"/>
          <w:numId w:val="66"/>
        </w:numPr>
        <w:spacing w:line="276" w:lineRule="auto"/>
        <w:jc w:val="both"/>
      </w:pPr>
      <w:r>
        <w:t>De ervaringsdeskundige draagt bij aan onderwijs en onderzoek</w:t>
      </w:r>
      <w:r w:rsidR="007404B8">
        <w:t xml:space="preserve"> (Van Bakel et al., 2013).</w:t>
      </w:r>
    </w:p>
    <w:p w14:paraId="6A698C27" w14:textId="77777777" w:rsidR="00C267F4" w:rsidRDefault="00C267F4" w:rsidP="00D76C39">
      <w:pPr>
        <w:pStyle w:val="Kop4"/>
        <w:spacing w:line="276" w:lineRule="auto"/>
      </w:pPr>
    </w:p>
    <w:p w14:paraId="19C1701E" w14:textId="01631E5E" w:rsidR="00254915" w:rsidRPr="00C267F4" w:rsidRDefault="00254915" w:rsidP="00D76C39">
      <w:pPr>
        <w:pStyle w:val="Kop4"/>
        <w:spacing w:line="276" w:lineRule="auto"/>
        <w:rPr>
          <w:i w:val="0"/>
        </w:rPr>
      </w:pPr>
      <w:r w:rsidRPr="00C267F4">
        <w:rPr>
          <w:i w:val="0"/>
        </w:rPr>
        <w:t>Professiegebonden taken</w:t>
      </w:r>
    </w:p>
    <w:p w14:paraId="2CF6EF6A" w14:textId="5095786F" w:rsidR="00254915" w:rsidRDefault="00254915" w:rsidP="00E043F1">
      <w:pPr>
        <w:pStyle w:val="Lijstalinea"/>
        <w:numPr>
          <w:ilvl w:val="0"/>
          <w:numId w:val="67"/>
        </w:numPr>
        <w:spacing w:line="276" w:lineRule="auto"/>
        <w:jc w:val="both"/>
      </w:pPr>
      <w:r>
        <w:t>De ervarin</w:t>
      </w:r>
      <w:r w:rsidR="00D76C39">
        <w:t xml:space="preserve">gsdeskundige reflecteert op </w:t>
      </w:r>
      <w:r>
        <w:t>eig</w:t>
      </w:r>
      <w:r w:rsidR="007404B8">
        <w:t xml:space="preserve">en handelen en </w:t>
      </w:r>
      <w:r w:rsidR="00603021">
        <w:t>heeft een onder</w:t>
      </w:r>
      <w:r>
        <w:t xml:space="preserve">zoekende </w:t>
      </w:r>
      <w:r w:rsidR="007404B8">
        <w:t>houding</w:t>
      </w:r>
    </w:p>
    <w:p w14:paraId="184B780C" w14:textId="77777777" w:rsidR="00254915" w:rsidRDefault="00254915" w:rsidP="00E043F1">
      <w:pPr>
        <w:pStyle w:val="Lijstalinea"/>
        <w:numPr>
          <w:ilvl w:val="0"/>
          <w:numId w:val="67"/>
        </w:numPr>
        <w:spacing w:line="276" w:lineRule="auto"/>
        <w:jc w:val="both"/>
      </w:pPr>
      <w:r>
        <w:t xml:space="preserve">De ervaringsdeskundige houdt eigen deskundigheid en expertise op peil </w:t>
      </w:r>
    </w:p>
    <w:p w14:paraId="6AD92AC1" w14:textId="736E3472" w:rsidR="00254915" w:rsidRDefault="00254915" w:rsidP="00E043F1">
      <w:pPr>
        <w:pStyle w:val="Lijstalinea"/>
        <w:numPr>
          <w:ilvl w:val="0"/>
          <w:numId w:val="67"/>
        </w:numPr>
        <w:spacing w:line="276" w:lineRule="auto"/>
        <w:jc w:val="both"/>
      </w:pPr>
      <w:r>
        <w:t>Levert een bijdrage aan de beroepsontwikkeling en</w:t>
      </w:r>
      <w:r w:rsidR="007C605D">
        <w:t xml:space="preserve"> de professionele inzet van </w:t>
      </w:r>
      <w:r w:rsidR="00D76C39">
        <w:t>het beroep</w:t>
      </w:r>
      <w:r w:rsidR="007404B8">
        <w:t xml:space="preserve"> (Van Bakel et al., 2013).</w:t>
      </w:r>
    </w:p>
    <w:p w14:paraId="4E19A7C1" w14:textId="77777777" w:rsidR="008F5F0D" w:rsidRDefault="008F5F0D" w:rsidP="00D76C39">
      <w:pPr>
        <w:spacing w:line="276" w:lineRule="auto"/>
        <w:jc w:val="both"/>
      </w:pPr>
    </w:p>
    <w:p w14:paraId="284A2148" w14:textId="32DD898E" w:rsidR="00254915" w:rsidRDefault="007A5C5D" w:rsidP="005119BB">
      <w:pPr>
        <w:pStyle w:val="Kop3"/>
      </w:pPr>
      <w:bookmarkStart w:id="93" w:name="_Toc388927622"/>
      <w:bookmarkStart w:id="94" w:name="_Toc388952558"/>
      <w:r>
        <w:t>4.2.3</w:t>
      </w:r>
      <w:r w:rsidR="00254915">
        <w:t xml:space="preserve"> </w:t>
      </w:r>
      <w:r w:rsidR="00DE75B9">
        <w:tab/>
      </w:r>
      <w:r w:rsidR="00254915">
        <w:t xml:space="preserve">Competenties </w:t>
      </w:r>
      <w:r w:rsidR="008E7257">
        <w:t>ervaringsdeskundigen</w:t>
      </w:r>
      <w:bookmarkEnd w:id="93"/>
      <w:bookmarkEnd w:id="94"/>
    </w:p>
    <w:p w14:paraId="54DAE6FA" w14:textId="07C59C07" w:rsidR="00603021" w:rsidRDefault="00603021" w:rsidP="00D76C39">
      <w:pPr>
        <w:spacing w:line="276" w:lineRule="auto"/>
        <w:jc w:val="both"/>
      </w:pPr>
      <w:r>
        <w:t xml:space="preserve">Om een vrijplaats en </w:t>
      </w:r>
      <w:r w:rsidR="00254915">
        <w:t>vrije ruimte te creëren, hebben ervaringsdeskundigen generieke competenties nodig die zij inzetten bij het uitvoeren van alle taken. Deze competenties vormen een soort gedeeld referentiekader, een grondhouding</w:t>
      </w:r>
      <w:r w:rsidR="00C267F4">
        <w:t xml:space="preserve">. </w:t>
      </w:r>
      <w:r w:rsidR="00254915">
        <w:t>S</w:t>
      </w:r>
      <w:r>
        <w:t xml:space="preserve">pecifieke competenties zijn nodig </w:t>
      </w:r>
      <w:r w:rsidR="00254915">
        <w:t>bij het uitvoeren van de specifieke (kern)taken van ervaringsdeskundigen (Van Bakel et al., 2013). De generieke- en specifieke competenties vorm</w:t>
      </w:r>
      <w:r w:rsidR="00C267F4">
        <w:t xml:space="preserve">en het competentieprofiel </w:t>
      </w:r>
      <w:r w:rsidR="00254915">
        <w:t xml:space="preserve">van ervaringsdeskundigen. </w:t>
      </w:r>
      <w:r w:rsidR="00DC5D25">
        <w:t>Samen vormen zij</w:t>
      </w:r>
      <w:r w:rsidR="00254915">
        <w:t xml:space="preserve"> een overkoepelende competentie: </w:t>
      </w:r>
      <w:r w:rsidR="00254915" w:rsidRPr="00E1050C">
        <w:rPr>
          <w:i/>
        </w:rPr>
        <w:t>ervaringsdeskundigheid in kunnen zetten</w:t>
      </w:r>
      <w:r w:rsidR="00BE5490">
        <w:rPr>
          <w:i/>
        </w:rPr>
        <w:t xml:space="preserve"> </w:t>
      </w:r>
      <w:r w:rsidR="00254915" w:rsidRPr="00E1050C">
        <w:rPr>
          <w:i/>
        </w:rPr>
        <w:t>en herstel facilitere</w:t>
      </w:r>
      <w:r w:rsidR="00C267F4">
        <w:rPr>
          <w:i/>
        </w:rPr>
        <w:t xml:space="preserve">n </w:t>
      </w:r>
      <w:r w:rsidR="00C267F4" w:rsidRPr="00087BC7">
        <w:t>(Boertien &amp; Van Bakel, 2012)</w:t>
      </w:r>
      <w:r w:rsidR="00C267F4">
        <w:t xml:space="preserve">. </w:t>
      </w:r>
      <w:r>
        <w:t xml:space="preserve">De competenties worden nader toegelicht aan de hand van bijbehorende gedragskenmerken in bijlage twee. </w:t>
      </w:r>
    </w:p>
    <w:p w14:paraId="37DD262E" w14:textId="77777777" w:rsidR="003015BC" w:rsidRDefault="003015BC" w:rsidP="00D76C39">
      <w:pPr>
        <w:spacing w:line="276" w:lineRule="auto"/>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3015BC" w14:paraId="64F32492" w14:textId="77777777" w:rsidTr="003015BC">
        <w:tc>
          <w:tcPr>
            <w:tcW w:w="4603" w:type="dxa"/>
          </w:tcPr>
          <w:p w14:paraId="74182F07" w14:textId="5ED11ED8" w:rsidR="003015BC" w:rsidRPr="003015BC" w:rsidRDefault="003015BC" w:rsidP="00D76C39">
            <w:pPr>
              <w:spacing w:line="276" w:lineRule="auto"/>
              <w:jc w:val="both"/>
              <w:rPr>
                <w:i/>
                <w:u w:val="single"/>
              </w:rPr>
            </w:pPr>
            <w:r w:rsidRPr="003015BC">
              <w:rPr>
                <w:i/>
                <w:u w:val="single"/>
              </w:rPr>
              <w:t xml:space="preserve">Generieke competenties </w:t>
            </w:r>
          </w:p>
          <w:p w14:paraId="5CA3AB50" w14:textId="77777777" w:rsidR="003015BC" w:rsidRDefault="003015BC" w:rsidP="00D76C39">
            <w:pPr>
              <w:spacing w:line="276" w:lineRule="auto"/>
              <w:jc w:val="both"/>
            </w:pPr>
            <w:r>
              <w:t>1. Niet-medisch taalgebruik</w:t>
            </w:r>
          </w:p>
          <w:p w14:paraId="0DF003C4" w14:textId="77777777" w:rsidR="003015BC" w:rsidRDefault="003015BC" w:rsidP="00D76C39">
            <w:pPr>
              <w:spacing w:line="276" w:lineRule="auto"/>
              <w:jc w:val="both"/>
            </w:pPr>
            <w:r>
              <w:t>2. Betekenisgeving kritisch en open kunnen</w:t>
            </w:r>
          </w:p>
          <w:p w14:paraId="4BCD38AA" w14:textId="77777777" w:rsidR="003015BC" w:rsidRDefault="003015BC" w:rsidP="00D76C39">
            <w:pPr>
              <w:spacing w:line="276" w:lineRule="auto"/>
              <w:jc w:val="both"/>
            </w:pPr>
            <w:r>
              <w:t xml:space="preserve">    bezien</w:t>
            </w:r>
          </w:p>
          <w:p w14:paraId="1B03B005" w14:textId="77777777" w:rsidR="003015BC" w:rsidRDefault="003015BC" w:rsidP="00D76C39">
            <w:pPr>
              <w:spacing w:line="276" w:lineRule="auto"/>
              <w:jc w:val="both"/>
            </w:pPr>
            <w:r>
              <w:t>3. Oordeelloos luisteren</w:t>
            </w:r>
          </w:p>
          <w:p w14:paraId="7784769F" w14:textId="77777777" w:rsidR="003015BC" w:rsidRDefault="003015BC" w:rsidP="00D76C39">
            <w:pPr>
              <w:spacing w:line="276" w:lineRule="auto"/>
              <w:jc w:val="both"/>
            </w:pPr>
            <w:r>
              <w:t xml:space="preserve">4. Wederkerige inbreng met respect voor </w:t>
            </w:r>
          </w:p>
          <w:p w14:paraId="2FC7A48E" w14:textId="77777777" w:rsidR="003015BC" w:rsidRDefault="003015BC" w:rsidP="00D76C39">
            <w:pPr>
              <w:spacing w:line="276" w:lineRule="auto"/>
              <w:jc w:val="both"/>
            </w:pPr>
            <w:r>
              <w:t xml:space="preserve">    verschil</w:t>
            </w:r>
          </w:p>
          <w:p w14:paraId="1900998E" w14:textId="77777777" w:rsidR="003015BC" w:rsidRDefault="003015BC" w:rsidP="00D76C39">
            <w:pPr>
              <w:spacing w:line="276" w:lineRule="auto"/>
              <w:jc w:val="both"/>
            </w:pPr>
            <w:r>
              <w:t>5. Flexibel met grenzen omgaan</w:t>
            </w:r>
          </w:p>
          <w:p w14:paraId="470F9861" w14:textId="77777777" w:rsidR="003015BC" w:rsidRDefault="003015BC" w:rsidP="00D76C39">
            <w:pPr>
              <w:spacing w:line="276" w:lineRule="auto"/>
              <w:jc w:val="both"/>
            </w:pPr>
            <w:r>
              <w:t xml:space="preserve">6. Begrip van en vertrouwen hebben in </w:t>
            </w:r>
          </w:p>
          <w:p w14:paraId="3C559921" w14:textId="77777777" w:rsidR="003015BC" w:rsidRDefault="003015BC" w:rsidP="00D76C39">
            <w:pPr>
              <w:spacing w:line="276" w:lineRule="auto"/>
              <w:jc w:val="both"/>
            </w:pPr>
            <w:r>
              <w:t xml:space="preserve">    herstel</w:t>
            </w:r>
          </w:p>
          <w:p w14:paraId="3AE0634D" w14:textId="77777777" w:rsidR="003015BC" w:rsidRDefault="003015BC" w:rsidP="00D76C39">
            <w:pPr>
              <w:spacing w:line="276" w:lineRule="auto"/>
              <w:jc w:val="both"/>
            </w:pPr>
            <w:r>
              <w:t>7. Begrip van en voor conflicten</w:t>
            </w:r>
          </w:p>
          <w:p w14:paraId="3CC37991" w14:textId="443B6137" w:rsidR="003015BC" w:rsidRDefault="003015BC" w:rsidP="00D76C39">
            <w:pPr>
              <w:spacing w:line="276" w:lineRule="auto"/>
              <w:jc w:val="both"/>
            </w:pPr>
            <w:r>
              <w:t>8. Reflectie en introspectie</w:t>
            </w:r>
          </w:p>
        </w:tc>
        <w:tc>
          <w:tcPr>
            <w:tcW w:w="4603" w:type="dxa"/>
          </w:tcPr>
          <w:p w14:paraId="7A8ECFE0" w14:textId="77777777" w:rsidR="003015BC" w:rsidRPr="00D76C39" w:rsidRDefault="003015BC" w:rsidP="00D76C39">
            <w:pPr>
              <w:pStyle w:val="Kop4"/>
              <w:spacing w:line="276" w:lineRule="auto"/>
            </w:pPr>
            <w:r w:rsidRPr="00D76C39">
              <w:t xml:space="preserve">Specifieke competenties </w:t>
            </w:r>
          </w:p>
          <w:p w14:paraId="53C9C6AD" w14:textId="77777777" w:rsidR="003015BC" w:rsidRDefault="003015BC" w:rsidP="00D76C39">
            <w:pPr>
              <w:spacing w:line="276" w:lineRule="auto"/>
              <w:jc w:val="both"/>
            </w:pPr>
            <w:r>
              <w:t xml:space="preserve">1. </w:t>
            </w:r>
            <w:r w:rsidRPr="00AF284D">
              <w:t xml:space="preserve">Contactueel en communicatief vaardig zijn in </w:t>
            </w:r>
          </w:p>
          <w:p w14:paraId="7ED7AFE3" w14:textId="77777777" w:rsidR="003015BC" w:rsidRDefault="003015BC" w:rsidP="00D76C39">
            <w:pPr>
              <w:spacing w:line="276" w:lineRule="auto"/>
              <w:jc w:val="both"/>
            </w:pPr>
            <w:r>
              <w:t xml:space="preserve">    </w:t>
            </w:r>
            <w:r w:rsidRPr="00AF284D">
              <w:t>individuele contacten en met groepen</w:t>
            </w:r>
          </w:p>
          <w:p w14:paraId="33839DE3" w14:textId="77777777" w:rsidR="003015BC" w:rsidRDefault="003015BC" w:rsidP="00D76C39">
            <w:pPr>
              <w:spacing w:line="276" w:lineRule="auto"/>
              <w:jc w:val="both"/>
            </w:pPr>
            <w:r>
              <w:t xml:space="preserve">2. </w:t>
            </w:r>
            <w:r w:rsidRPr="00AF284D">
              <w:t xml:space="preserve">Kunnen inzetten van eigen ervaringen op </w:t>
            </w:r>
          </w:p>
          <w:p w14:paraId="5B4CE235" w14:textId="77777777" w:rsidR="003015BC" w:rsidRDefault="003015BC" w:rsidP="00D76C39">
            <w:pPr>
              <w:spacing w:line="276" w:lineRule="auto"/>
              <w:jc w:val="both"/>
            </w:pPr>
            <w:r>
              <w:t xml:space="preserve">    </w:t>
            </w:r>
            <w:r w:rsidRPr="00AF284D">
              <w:t>empowerende wijze</w:t>
            </w:r>
          </w:p>
          <w:p w14:paraId="2F8EF5CE" w14:textId="77777777" w:rsidR="003015BC" w:rsidRDefault="003015BC" w:rsidP="00D76C39">
            <w:pPr>
              <w:spacing w:line="276" w:lineRule="auto"/>
              <w:jc w:val="both"/>
            </w:pPr>
            <w:r>
              <w:t xml:space="preserve">3. </w:t>
            </w:r>
            <w:r w:rsidRPr="00AF284D">
              <w:t>Methodisch handelen</w:t>
            </w:r>
          </w:p>
          <w:p w14:paraId="1A789E8E" w14:textId="77777777" w:rsidR="003015BC" w:rsidRDefault="003015BC" w:rsidP="00D76C39">
            <w:pPr>
              <w:spacing w:line="276" w:lineRule="auto"/>
              <w:jc w:val="both"/>
            </w:pPr>
            <w:r>
              <w:t xml:space="preserve">4. </w:t>
            </w:r>
            <w:r w:rsidRPr="00AF284D">
              <w:t>Samenwerken</w:t>
            </w:r>
          </w:p>
          <w:p w14:paraId="20676256" w14:textId="77777777" w:rsidR="003015BC" w:rsidRDefault="003015BC" w:rsidP="00D76C39">
            <w:pPr>
              <w:spacing w:line="276" w:lineRule="auto"/>
              <w:jc w:val="both"/>
            </w:pPr>
            <w:r>
              <w:t xml:space="preserve">5. </w:t>
            </w:r>
            <w:r w:rsidRPr="00AF284D">
              <w:t>Conceptueel en normatief denken</w:t>
            </w:r>
          </w:p>
          <w:p w14:paraId="39345249" w14:textId="77777777" w:rsidR="003015BC" w:rsidRDefault="003015BC" w:rsidP="00D76C39">
            <w:pPr>
              <w:spacing w:line="276" w:lineRule="auto"/>
              <w:jc w:val="both"/>
            </w:pPr>
            <w:r>
              <w:t xml:space="preserve">6. </w:t>
            </w:r>
            <w:r w:rsidRPr="00AF284D">
              <w:t>Voorlichten, adviseren, coachen en scholen</w:t>
            </w:r>
          </w:p>
          <w:p w14:paraId="321B8612" w14:textId="78101EF8" w:rsidR="003015BC" w:rsidRDefault="003015BC" w:rsidP="00D76C39">
            <w:pPr>
              <w:spacing w:line="276" w:lineRule="auto"/>
              <w:jc w:val="both"/>
            </w:pPr>
            <w:r>
              <w:t xml:space="preserve">7. </w:t>
            </w:r>
            <w:r w:rsidRPr="00AF284D">
              <w:t>Zelfsturing en zelfhantering</w:t>
            </w:r>
            <w:r w:rsidR="00A85B94">
              <w:t xml:space="preserve"> </w:t>
            </w:r>
            <w:r w:rsidR="00A85B94" w:rsidRPr="00087BC7">
              <w:t>(Boertien &amp; Van Bakel, 2012)</w:t>
            </w:r>
            <w:r w:rsidR="00A85B94">
              <w:t>.</w:t>
            </w:r>
          </w:p>
        </w:tc>
      </w:tr>
    </w:tbl>
    <w:p w14:paraId="20FBD320" w14:textId="7B015BEC" w:rsidR="00657AD9" w:rsidRDefault="00534CD6" w:rsidP="004961CD">
      <w:pPr>
        <w:pStyle w:val="Kop2"/>
      </w:pPr>
      <w:bookmarkStart w:id="95" w:name="_Toc388952559"/>
      <w:r>
        <w:lastRenderedPageBreak/>
        <w:t>4.3</w:t>
      </w:r>
      <w:r w:rsidR="00657AD9">
        <w:t xml:space="preserve"> </w:t>
      </w:r>
      <w:r w:rsidR="00DE75B9">
        <w:tab/>
      </w:r>
      <w:r w:rsidR="00657AD9">
        <w:t xml:space="preserve">Randvoorwaarden </w:t>
      </w:r>
      <w:r w:rsidR="008E7257">
        <w:t>inzet ervaringsdeskundigheid</w:t>
      </w:r>
      <w:bookmarkEnd w:id="95"/>
    </w:p>
    <w:p w14:paraId="6166D97D" w14:textId="7E8E651F" w:rsidR="00F87F07" w:rsidRPr="00BB561F" w:rsidRDefault="00657AD9" w:rsidP="00D76C39">
      <w:pPr>
        <w:spacing w:line="276" w:lineRule="auto"/>
        <w:jc w:val="both"/>
      </w:pPr>
      <w:r>
        <w:t>Randvoorwaarden zijn eisen waarin voldaan moet worden om een specifiek proces plaats te laten vinden (Ensie, 2013). Voor de implementatie van ervaringsdesku</w:t>
      </w:r>
      <w:r w:rsidR="007404B8">
        <w:t>ndigheid binnen de GGZ worden</w:t>
      </w:r>
      <w:r>
        <w:t xml:space="preserve"> onderstaande randvoorwaarden gesteld.  </w:t>
      </w:r>
    </w:p>
    <w:p w14:paraId="1E5F79FB" w14:textId="77777777" w:rsidR="00603021" w:rsidRDefault="00603021" w:rsidP="005119BB">
      <w:pPr>
        <w:pStyle w:val="Kop3"/>
      </w:pPr>
    </w:p>
    <w:p w14:paraId="5BAA5100" w14:textId="22EFA397" w:rsidR="00657AD9" w:rsidRDefault="00657AD9" w:rsidP="005119BB">
      <w:pPr>
        <w:pStyle w:val="Kop3"/>
      </w:pPr>
      <w:bookmarkStart w:id="96" w:name="_Toc388927624"/>
      <w:bookmarkStart w:id="97" w:name="_Toc388952560"/>
      <w:r>
        <w:t>4</w:t>
      </w:r>
      <w:r w:rsidR="003015BC">
        <w:t>.</w:t>
      </w:r>
      <w:r w:rsidR="00534CD6">
        <w:t>3</w:t>
      </w:r>
      <w:r w:rsidR="00F87F07">
        <w:t>.1</w:t>
      </w:r>
      <w:r>
        <w:t xml:space="preserve"> </w:t>
      </w:r>
      <w:r w:rsidR="00DE75B9">
        <w:tab/>
      </w:r>
      <w:r>
        <w:t>Het creëren van een draagvlak</w:t>
      </w:r>
      <w:bookmarkEnd w:id="96"/>
      <w:bookmarkEnd w:id="97"/>
    </w:p>
    <w:p w14:paraId="2FF24AA9" w14:textId="0859D767" w:rsidR="00657AD9" w:rsidRDefault="007404B8" w:rsidP="00D76C39">
      <w:pPr>
        <w:spacing w:line="276" w:lineRule="auto"/>
        <w:jc w:val="both"/>
      </w:pPr>
      <w:r>
        <w:t>Het is belangrijk binnen de organisatie een draagvlak te hebben voor herstel en ervaringsdeskundigheid</w:t>
      </w:r>
      <w:r w:rsidR="00657AD9">
        <w:t xml:space="preserve"> </w:t>
      </w:r>
      <w:r w:rsidR="00657AD9" w:rsidRPr="006727A5">
        <w:t>(Van Erp et al., 2012)</w:t>
      </w:r>
      <w:r w:rsidR="00657AD9">
        <w:t xml:space="preserve">. Een draagvalk is acceptatie en aanvaarding van een nieuw idee, een innovatie, een nieuwe aanpak of een nieuwe richting die ingeslagen wordt. Bij het creëren van een draagvlak wordt </w:t>
      </w:r>
      <w:r w:rsidR="00657AD9" w:rsidRPr="00967EE4">
        <w:t>intrinsieke</w:t>
      </w:r>
      <w:r w:rsidR="00657AD9">
        <w:t xml:space="preserve"> motivatie en betrokkenheid bij medewerkers verworven </w:t>
      </w:r>
      <w:r w:rsidR="00657AD9" w:rsidRPr="00655189">
        <w:t>(Stevens, z.d.)</w:t>
      </w:r>
      <w:r w:rsidR="00657AD9">
        <w:t>. Het creëren van een draagvlak draagt volgens Van Erp et al., (2012) bij aan de succesvolle implementatie van ervaringsdeskundigheid. Kwartiermaken doormiddel van informeren, voorlichten, workshops en intervisies dragen bij aan het creëren van een draagvlak.</w:t>
      </w:r>
    </w:p>
    <w:p w14:paraId="7D27112E" w14:textId="77777777" w:rsidR="00657AD9" w:rsidRDefault="00657AD9" w:rsidP="00D76C39">
      <w:pPr>
        <w:spacing w:line="276" w:lineRule="auto"/>
        <w:jc w:val="both"/>
      </w:pPr>
    </w:p>
    <w:p w14:paraId="5ECAFF1B" w14:textId="2CE2022C" w:rsidR="00657AD9" w:rsidRPr="00FC7F9B" w:rsidRDefault="00534CD6" w:rsidP="005119BB">
      <w:pPr>
        <w:pStyle w:val="Kop3"/>
      </w:pPr>
      <w:bookmarkStart w:id="98" w:name="_Toc388927625"/>
      <w:bookmarkStart w:id="99" w:name="_Toc388952561"/>
      <w:r>
        <w:t>4.3</w:t>
      </w:r>
      <w:r w:rsidR="00F87F07">
        <w:t>.2</w:t>
      </w:r>
      <w:r w:rsidR="00DE75B9">
        <w:tab/>
      </w:r>
      <w:r w:rsidR="007C1BF9">
        <w:t xml:space="preserve"> </w:t>
      </w:r>
      <w:r w:rsidR="00657AD9" w:rsidRPr="00FC7F9B">
        <w:t>Kwartiermaken</w:t>
      </w:r>
      <w:bookmarkEnd w:id="98"/>
      <w:bookmarkEnd w:id="99"/>
      <w:r w:rsidR="00657AD9" w:rsidRPr="00FC7F9B">
        <w:t xml:space="preserve"> </w:t>
      </w:r>
    </w:p>
    <w:p w14:paraId="2CA99024" w14:textId="34769B02" w:rsidR="00657AD9" w:rsidRDefault="00657AD9" w:rsidP="00D76C39">
      <w:pPr>
        <w:spacing w:line="276" w:lineRule="auto"/>
        <w:jc w:val="both"/>
      </w:pPr>
      <w:r>
        <w:t xml:space="preserve">Kwartiermaken </w:t>
      </w:r>
      <w:r w:rsidR="00F87F07">
        <w:t xml:space="preserve">(zie paragraaf 2.2.3) </w:t>
      </w:r>
      <w:r>
        <w:t>voor herstel en ervaringsdeskundigheid is belangrijk, hoe hoger het begrip van herstel, hoe hoger de bereidheid om tot een andere visie en houd</w:t>
      </w:r>
      <w:r w:rsidR="007404B8">
        <w:t xml:space="preserve">ing, die bijdraagt aan inclusie te ontwikkelen (Van Bakel et al., 2013). </w:t>
      </w:r>
      <w:r>
        <w:t xml:space="preserve">Het gaat om het netwerken voor de nieuwe visie bij alle partijen die betrokken zijn bij de verschillende aspecten van herstel. Het gaat om het motiveren van de ‘andere’ om de vraag </w:t>
      </w:r>
      <w:r w:rsidRPr="007404B8">
        <w:rPr>
          <w:i/>
        </w:rPr>
        <w:t>‘waarom moeten andere meedoen?’.</w:t>
      </w:r>
      <w:r>
        <w:t xml:space="preserve"> De kunst van kwartiermaken is het in beweging brengen en het verleiden tot een actieve inzet van veranderingen, zowel binnen als buiten de GGZ (Boertien &amp; Van Bakel, 2012). </w:t>
      </w:r>
    </w:p>
    <w:p w14:paraId="000B8D0C" w14:textId="77777777" w:rsidR="00657AD9" w:rsidRDefault="00657AD9" w:rsidP="00D76C39">
      <w:pPr>
        <w:pStyle w:val="Kop4"/>
        <w:spacing w:line="276" w:lineRule="auto"/>
      </w:pPr>
    </w:p>
    <w:p w14:paraId="562EC246" w14:textId="6843EE1A" w:rsidR="00657AD9" w:rsidRDefault="00534CD6" w:rsidP="005119BB">
      <w:pPr>
        <w:pStyle w:val="Kop3"/>
      </w:pPr>
      <w:bookmarkStart w:id="100" w:name="_Toc388927626"/>
      <w:bookmarkStart w:id="101" w:name="_Toc388952562"/>
      <w:r>
        <w:t>4.3</w:t>
      </w:r>
      <w:r w:rsidR="00F87F07">
        <w:t>.3</w:t>
      </w:r>
      <w:r w:rsidR="00DE75B9">
        <w:tab/>
      </w:r>
      <w:r w:rsidR="00657AD9">
        <w:t xml:space="preserve"> Het bieden van een vrijplaats</w:t>
      </w:r>
      <w:bookmarkEnd w:id="100"/>
      <w:bookmarkEnd w:id="101"/>
    </w:p>
    <w:p w14:paraId="5ADFEB1E" w14:textId="5AF41817" w:rsidR="00657AD9" w:rsidRDefault="00657AD9" w:rsidP="00D76C39">
      <w:pPr>
        <w:spacing w:line="276" w:lineRule="auto"/>
        <w:jc w:val="both"/>
      </w:pPr>
      <w:r>
        <w:t xml:space="preserve">Het sleutelwoord </w:t>
      </w:r>
      <w:r w:rsidRPr="007404B8">
        <w:rPr>
          <w:i/>
        </w:rPr>
        <w:t>‘vrije ruimte’</w:t>
      </w:r>
      <w:r>
        <w:t xml:space="preserve"> vormt de belangrijkste onderliggende waarde van ervaringsdeskundigheid. Het betreft een waarde omdat in concrete situaties vrije ruimte niet altijd voelbaar of zichtbaar is, het moet nog opgezocht en gerealiseerd worden om herstel en herstelondersteuning vorm te laten krijgen </w:t>
      </w:r>
      <w:r w:rsidR="00F87F07" w:rsidRPr="00B50986">
        <w:t>(Van den Bergh, 2012).</w:t>
      </w:r>
      <w:r w:rsidR="00F87F07">
        <w:t xml:space="preserve"> </w:t>
      </w:r>
      <w:r>
        <w:t xml:space="preserve">Een vrijplaats is een plek waar mensen met ervaringsdeskundige ondersteuning zelf aan hun herstel kunnen werken. Maar het is ook een plek waar ervaringsdeskundigen kunnen werken aan beleidsontwikkelingen voor herstel en </w:t>
      </w:r>
      <w:r w:rsidR="0024454A">
        <w:t>HOZ.</w:t>
      </w:r>
      <w:r>
        <w:t xml:space="preserve"> Welke activiteiten zich in een vrijplaats dienen te ontwikkelen staat niet voorgeschreven. Een voorb</w:t>
      </w:r>
      <w:r w:rsidR="00DC5D25">
        <w:t xml:space="preserve">eeld van een vrijplaats is een </w:t>
      </w:r>
      <w:r>
        <w:t xml:space="preserve">ontmoetingsplek waar in ideeën vrij kunnen worden uitgewisseld </w:t>
      </w:r>
      <w:r w:rsidRPr="00087BC7">
        <w:t>(Boertien &amp; Van Bakel, 2012)</w:t>
      </w:r>
      <w:r>
        <w:t>.</w:t>
      </w:r>
    </w:p>
    <w:p w14:paraId="5B4BD6C2" w14:textId="77777777" w:rsidR="00657AD9" w:rsidRPr="00B50986" w:rsidRDefault="00657AD9" w:rsidP="00D76C39">
      <w:pPr>
        <w:spacing w:line="276" w:lineRule="auto"/>
        <w:jc w:val="both"/>
      </w:pPr>
    </w:p>
    <w:p w14:paraId="077AA9CB" w14:textId="7FBCF870" w:rsidR="00657AD9" w:rsidRPr="00FB29BD" w:rsidRDefault="00F87F07" w:rsidP="005119BB">
      <w:pPr>
        <w:pStyle w:val="Kop3"/>
      </w:pPr>
      <w:bookmarkStart w:id="102" w:name="_Toc388927627"/>
      <w:bookmarkStart w:id="103" w:name="_Toc388952563"/>
      <w:r>
        <w:t>4.4.4</w:t>
      </w:r>
      <w:r w:rsidR="00657AD9">
        <w:t xml:space="preserve"> </w:t>
      </w:r>
      <w:r w:rsidR="00DE75B9">
        <w:tab/>
      </w:r>
      <w:r w:rsidR="00657AD9">
        <w:t>Gezamenlijke visie</w:t>
      </w:r>
      <w:bookmarkEnd w:id="102"/>
      <w:bookmarkEnd w:id="103"/>
      <w:r w:rsidR="00657AD9">
        <w:t xml:space="preserve"> </w:t>
      </w:r>
    </w:p>
    <w:p w14:paraId="384149A6" w14:textId="7E9A9926" w:rsidR="00657AD9" w:rsidRPr="00967EE4" w:rsidRDefault="00E04191" w:rsidP="00D76C39">
      <w:pPr>
        <w:spacing w:line="276" w:lineRule="auto"/>
        <w:jc w:val="both"/>
      </w:pPr>
      <w:r>
        <w:t>S</w:t>
      </w:r>
      <w:r w:rsidR="00657AD9">
        <w:t>tructurele verandering</w:t>
      </w:r>
      <w:r>
        <w:t>en vereisen</w:t>
      </w:r>
      <w:r w:rsidR="00657AD9">
        <w:t xml:space="preserve"> een visie</w:t>
      </w:r>
      <w:r w:rsidR="003A0F09">
        <w:t xml:space="preserve">. </w:t>
      </w:r>
      <w:r w:rsidR="00657AD9">
        <w:t>Bij ervaringsdeskundigheid en herstel gaat het om het bieden van een andere dimensie in de omgang met (geestelijke) ziekte, gezondheid en mogelijkheden. Ervaringsdeskundigen hebben op grond van eigen ervaring inzi</w:t>
      </w:r>
      <w:r w:rsidR="003A0F09">
        <w:t xml:space="preserve">cht verkregen in deze dimensie. </w:t>
      </w:r>
      <w:r w:rsidR="00657AD9">
        <w:t xml:space="preserve">Implementatie van ervaringsdeskundigheid in de zorg bestaat voor een groot deel uit het bevorderen en verspreiden van dit inzicht. Het is een bewustwordingsproces waarin </w:t>
      </w:r>
      <w:r>
        <w:t xml:space="preserve">steeds beter begrepen wordt waar het over gaat, wat </w:t>
      </w:r>
      <w:r w:rsidR="00657AD9">
        <w:t xml:space="preserve">anders moet en wat dit uiteindelijk oplevert </w:t>
      </w:r>
      <w:r w:rsidR="00657AD9" w:rsidRPr="006727A5">
        <w:t>(Van Erp et al., 2012)</w:t>
      </w:r>
      <w:r w:rsidR="00657AD9">
        <w:t>.</w:t>
      </w:r>
      <w:r w:rsidR="003A0F09">
        <w:t xml:space="preserve"> </w:t>
      </w:r>
      <w:r w:rsidR="00657AD9">
        <w:t xml:space="preserve">Het is </w:t>
      </w:r>
      <w:r w:rsidR="003A0F09">
        <w:t xml:space="preserve">hierbij </w:t>
      </w:r>
      <w:r w:rsidR="00657AD9">
        <w:t>belangrijk om vast te stellen welke rol de ervaringsdeskundige inneemt. Het g</w:t>
      </w:r>
      <w:r>
        <w:t>aat om de relationele rol die</w:t>
      </w:r>
      <w:r w:rsidR="00657AD9">
        <w:t xml:space="preserve"> ervaringsdeskundigen innemen in het geheel van d</w:t>
      </w:r>
      <w:r>
        <w:t xml:space="preserve">e bestaande verhoudingen, </w:t>
      </w:r>
      <w:r w:rsidR="00657AD9">
        <w:t>niet</w:t>
      </w:r>
      <w:r w:rsidR="003A0F09">
        <w:t xml:space="preserve"> om concrete taken en functies </w:t>
      </w:r>
      <w:r w:rsidR="00EE5C7E">
        <w:t xml:space="preserve">(Boertien &amp; Van Bakel, 2012). </w:t>
      </w:r>
    </w:p>
    <w:p w14:paraId="094899A5" w14:textId="77777777" w:rsidR="00603021" w:rsidRDefault="00603021" w:rsidP="005119BB">
      <w:pPr>
        <w:pStyle w:val="Kop3"/>
      </w:pPr>
    </w:p>
    <w:p w14:paraId="3BB33926" w14:textId="05C35E77" w:rsidR="00657AD9" w:rsidRPr="00BB561F" w:rsidRDefault="00534CD6" w:rsidP="005119BB">
      <w:pPr>
        <w:pStyle w:val="Kop3"/>
      </w:pPr>
      <w:bookmarkStart w:id="104" w:name="_Toc388927628"/>
      <w:bookmarkStart w:id="105" w:name="_Toc388952564"/>
      <w:r>
        <w:t>4.3</w:t>
      </w:r>
      <w:r w:rsidR="00EE5C7E">
        <w:t>.5</w:t>
      </w:r>
      <w:r w:rsidR="00657AD9">
        <w:t xml:space="preserve"> </w:t>
      </w:r>
      <w:r w:rsidR="00DE75B9">
        <w:tab/>
      </w:r>
      <w:r w:rsidR="00657AD9">
        <w:t>Begeleiding</w:t>
      </w:r>
      <w:bookmarkEnd w:id="104"/>
      <w:bookmarkEnd w:id="105"/>
    </w:p>
    <w:p w14:paraId="53CC4FE6" w14:textId="4EE4031D" w:rsidR="00EE5C7E" w:rsidRDefault="00657AD9" w:rsidP="00D76C39">
      <w:pPr>
        <w:spacing w:line="276" w:lineRule="auto"/>
        <w:jc w:val="both"/>
      </w:pPr>
      <w:r>
        <w:t>Om ervaringsdeskundigen te ondersteunen in het werkveld zijn twee condities van belang: coaching en intervisie. Individuele coaching kan begeleid worden doo</w:t>
      </w:r>
      <w:r w:rsidR="00E04191">
        <w:t xml:space="preserve">r een job-coach, de coördinator van </w:t>
      </w:r>
      <w:r>
        <w:t xml:space="preserve">herstel of door een ervaren ervaringsdeskundige. Ervaringsdeskundige leerlingen ontvangen begeleiding via de opleiding en vanuit het team </w:t>
      </w:r>
      <w:r w:rsidRPr="006727A5">
        <w:t>(Van Erp et al., 2012)</w:t>
      </w:r>
      <w:r>
        <w:t xml:space="preserve">. Uit het </w:t>
      </w:r>
      <w:r w:rsidR="00E04191">
        <w:t>onderzoek (</w:t>
      </w:r>
      <w:r>
        <w:t xml:space="preserve">2012) is gebleken dat de meeste instellingen wel ondersteuning bieden aan ervaringsdeskundigen, maar dat deze niet altijd toereikend is. Onderlinge uitwisseling met andere ervaringsdeskundigen binnen of buiten de instelling werd </w:t>
      </w:r>
      <w:r w:rsidR="00EE5C7E">
        <w:t>gemist</w:t>
      </w:r>
      <w:r>
        <w:t xml:space="preserve">. </w:t>
      </w:r>
    </w:p>
    <w:p w14:paraId="49A84F1A" w14:textId="64FD479C" w:rsidR="00657AD9" w:rsidRDefault="00534CD6" w:rsidP="004961CD">
      <w:pPr>
        <w:pStyle w:val="Kop2"/>
      </w:pPr>
      <w:bookmarkStart w:id="106" w:name="_Toc388952565"/>
      <w:r>
        <w:lastRenderedPageBreak/>
        <w:t>4.4</w:t>
      </w:r>
      <w:r w:rsidR="00EE5C7E">
        <w:t xml:space="preserve"> </w:t>
      </w:r>
      <w:r w:rsidR="00DE75B9">
        <w:tab/>
      </w:r>
      <w:r w:rsidR="00657AD9">
        <w:t>Functiebeschrijving &amp; aanstelling</w:t>
      </w:r>
      <w:r w:rsidR="008E7257">
        <w:t xml:space="preserve"> ervaringsdeskundigen</w:t>
      </w:r>
      <w:bookmarkEnd w:id="106"/>
      <w:r w:rsidR="00657AD9">
        <w:t xml:space="preserve"> </w:t>
      </w:r>
    </w:p>
    <w:p w14:paraId="58EF7162" w14:textId="7F616463" w:rsidR="00657AD9" w:rsidRPr="00BB7D84" w:rsidRDefault="00657AD9" w:rsidP="00D76C39">
      <w:pPr>
        <w:spacing w:line="276" w:lineRule="auto"/>
        <w:jc w:val="both"/>
      </w:pPr>
      <w:r>
        <w:t xml:space="preserve">Een heldere taak- en functiebeschrijving is zowel </w:t>
      </w:r>
      <w:r w:rsidR="00DC5D25">
        <w:t>voor de ervaringsdeskundige</w:t>
      </w:r>
      <w:r>
        <w:t xml:space="preserve"> als het team van belang. Zonder taakbeschrijving z</w:t>
      </w:r>
      <w:r w:rsidR="00EE5C7E">
        <w:t xml:space="preserve">ullen ervaringsdeskundigen </w:t>
      </w:r>
      <w:r>
        <w:t xml:space="preserve">zwemmen in het werk. Anderzijds is het bieden van vrije ruimte aan </w:t>
      </w:r>
      <w:r w:rsidR="00712BCC">
        <w:t>ervaringsdeskundigen nodig om hu</w:t>
      </w:r>
      <w:r>
        <w:t>n taken te kunnen ontwikkelen en nader in te vullen. Dit lijkt tegenstrijdig; enerzijds een heldere taakomschrijving, anderzijds een vrije ruimte. De uitdaging van de taakomschrijving is om beide taken voldoende richting te geven om bij de invulling niet de weg kwijt te raken</w:t>
      </w:r>
      <w:r w:rsidR="00EE5C7E">
        <w:t xml:space="preserve"> (Boertien &amp; Van Bakel, 2012).</w:t>
      </w:r>
      <w:r>
        <w:t xml:space="preserve"> </w:t>
      </w:r>
    </w:p>
    <w:p w14:paraId="2501A392" w14:textId="1BF4C8BC" w:rsidR="00C267F4" w:rsidRDefault="00EE5C7E" w:rsidP="00D76C39">
      <w:pPr>
        <w:spacing w:line="276" w:lineRule="auto"/>
        <w:jc w:val="both"/>
      </w:pPr>
      <w:r>
        <w:rPr>
          <w:noProof/>
        </w:rPr>
        <mc:AlternateContent>
          <mc:Choice Requires="wps">
            <w:drawing>
              <wp:anchor distT="0" distB="0" distL="114300" distR="114300" simplePos="0" relativeHeight="251674624" behindDoc="0" locked="0" layoutInCell="1" allowOverlap="1" wp14:anchorId="3277E7ED" wp14:editId="0E8DE5EE">
                <wp:simplePos x="0" y="0"/>
                <wp:positionH relativeFrom="column">
                  <wp:posOffset>0</wp:posOffset>
                </wp:positionH>
                <wp:positionV relativeFrom="paragraph">
                  <wp:posOffset>17145</wp:posOffset>
                </wp:positionV>
                <wp:extent cx="5756910" cy="732790"/>
                <wp:effectExtent l="0" t="0" r="8890" b="3810"/>
                <wp:wrapSquare wrapText="bothSides"/>
                <wp:docPr id="19" name="Tekstvak 19"/>
                <wp:cNvGraphicFramePr/>
                <a:graphic xmlns:a="http://schemas.openxmlformats.org/drawingml/2006/main">
                  <a:graphicData uri="http://schemas.microsoft.com/office/word/2010/wordprocessingShape">
                    <wps:wsp>
                      <wps:cNvSpPr txBox="1"/>
                      <wps:spPr>
                        <a:xfrm>
                          <a:off x="0" y="0"/>
                          <a:ext cx="5756910" cy="732790"/>
                        </a:xfrm>
                        <a:prstGeom prst="rect">
                          <a:avLst/>
                        </a:prstGeom>
                        <a:solidFill>
                          <a:srgbClr val="EEECE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24BAA1" w14:textId="7C31943A" w:rsidR="004961CD" w:rsidRDefault="004961CD" w:rsidP="00657AD9">
                            <w:pPr>
                              <w:spacing w:line="276" w:lineRule="auto"/>
                              <w:rPr>
                                <w:i/>
                              </w:rPr>
                            </w:pPr>
                            <w:r w:rsidRPr="00247A7F">
                              <w:rPr>
                                <w:i/>
                              </w:rPr>
                              <w:t>‘Het gaat erom dat er goede afspraken zijn binnen het team over wat je als ervaringswerker komt doen, wat je taken en werkzaamheden zijn en wat je wel en niet mag doen. Dat er binnen het team geen vragen meer zijn. Dat als er dilemma’s zijn, dat die besproken worden en dat je feedback krijgt van het team. Dat is de basis’. (ervaringsdeskundige)</w:t>
                            </w:r>
                            <w:r w:rsidRPr="00D87B7E">
                              <w:t xml:space="preserve"> (Van Erp et al., p,19.)</w:t>
                            </w:r>
                            <w:r>
                              <w:t>.</w:t>
                            </w:r>
                            <w:r w:rsidRPr="00D87B7E">
                              <w:t xml:space="preserve"> </w:t>
                            </w:r>
                          </w:p>
                          <w:p w14:paraId="1C1870FB" w14:textId="77777777" w:rsidR="004961CD" w:rsidRPr="00247A7F" w:rsidRDefault="004961CD" w:rsidP="00657AD9">
                            <w:pPr>
                              <w:spacing w:line="276" w:lineRule="auto"/>
                              <w:rPr>
                                <w:i/>
                              </w:rPr>
                            </w:pPr>
                          </w:p>
                          <w:p w14:paraId="70B31364" w14:textId="77777777" w:rsidR="004961CD" w:rsidRDefault="004961CD" w:rsidP="00657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7E7ED" id="Tekstvak 19" o:spid="_x0000_s1032" type="#_x0000_t202" style="position:absolute;left:0;text-align:left;margin-left:0;margin-top:1.35pt;width:453.3pt;height:5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" fillcolor="#eeece1" stroked="f">
                <v:textbox>
                  <w:txbxContent>
                    <w:p w14:paraId="0024BAA1" w14:textId="7C31943A" w:rsidR="004961CD" w:rsidRDefault="004961CD" w:rsidP="00657AD9">
                      <w:pPr>
                        <w:spacing w:line="276" w:lineRule="auto"/>
                        <w:rPr>
                          <w:i/>
                        </w:rPr>
                      </w:pPr>
                      <w:r w:rsidRPr="00247A7F">
                        <w:rPr>
                          <w:i/>
                        </w:rPr>
                        <w:t>‘Het gaat erom dat er goede afspraken zijn binnen het team over wat je als ervaringswerker komt doen, wat je taken en werkzaamheden zijn en wat je wel en niet mag doen. Dat er binnen het team geen vragen meer zijn. Dat als er dilemma’s zijn, dat die besproken worden en dat je feedback krijgt van het team. Dat is de basis’. (ervaringsdeskundige)</w:t>
                      </w:r>
                      <w:r w:rsidRPr="00D87B7E">
                        <w:t xml:space="preserve"> (Van Erp et al., p,19.)</w:t>
                      </w:r>
                      <w:r>
                        <w:t>.</w:t>
                      </w:r>
                      <w:r w:rsidRPr="00D87B7E">
                        <w:t xml:space="preserve"> </w:t>
                      </w:r>
                    </w:p>
                    <w:p w14:paraId="1C1870FB" w14:textId="77777777" w:rsidR="004961CD" w:rsidRPr="00247A7F" w:rsidRDefault="004961CD" w:rsidP="00657AD9">
                      <w:pPr>
                        <w:spacing w:line="276" w:lineRule="auto"/>
                        <w:rPr>
                          <w:i/>
                        </w:rPr>
                      </w:pPr>
                    </w:p>
                    <w:p w14:paraId="70B31364" w14:textId="77777777" w:rsidR="004961CD" w:rsidRDefault="004961CD" w:rsidP="00657AD9"/>
                  </w:txbxContent>
                </v:textbox>
                <w10:wrap type="square"/>
              </v:shape>
            </w:pict>
          </mc:Fallback>
        </mc:AlternateContent>
      </w:r>
      <w:r w:rsidR="00657AD9">
        <w:t>Een heldere taak- en functieomschrijving maakt dat</w:t>
      </w:r>
      <w:r w:rsidR="00A85B94">
        <w:t xml:space="preserve"> de</w:t>
      </w:r>
      <w:r w:rsidR="00657AD9">
        <w:t xml:space="preserve"> ervaringsdeskundige w</w:t>
      </w:r>
      <w:r w:rsidR="00DC5D25">
        <w:t>eet wat er wel of niet van hem/</w:t>
      </w:r>
      <w:r w:rsidR="00657AD9">
        <w:t xml:space="preserve">haar verwacht wordt en dat het team weet wat zij kunnen verwachten van de ervaringsdeskundige </w:t>
      </w:r>
      <w:r w:rsidR="00657AD9" w:rsidRPr="006727A5">
        <w:t>(Van Erp et al., 2012)</w:t>
      </w:r>
      <w:r w:rsidR="00657AD9">
        <w:t xml:space="preserve">.  </w:t>
      </w:r>
    </w:p>
    <w:p w14:paraId="52B98981" w14:textId="77777777" w:rsidR="003F0A38" w:rsidRDefault="003F0A38" w:rsidP="00D76C39">
      <w:pPr>
        <w:spacing w:line="276" w:lineRule="auto"/>
        <w:jc w:val="both"/>
      </w:pPr>
    </w:p>
    <w:p w14:paraId="1A68B6C9" w14:textId="1C691F05" w:rsidR="00657AD9" w:rsidRDefault="00534CD6" w:rsidP="004961CD">
      <w:pPr>
        <w:pStyle w:val="Kop2"/>
      </w:pPr>
      <w:bookmarkStart w:id="107" w:name="_Toc388952566"/>
      <w:r>
        <w:t>4.5</w:t>
      </w:r>
      <w:r w:rsidR="00657AD9">
        <w:t xml:space="preserve"> </w:t>
      </w:r>
      <w:r w:rsidR="00DE75B9">
        <w:tab/>
      </w:r>
      <w:r w:rsidR="007A5C5D">
        <w:t>Adviezen voor de implementatie</w:t>
      </w:r>
      <w:r w:rsidR="008E7257">
        <w:t xml:space="preserve"> van ervaringsdeskundigheid</w:t>
      </w:r>
      <w:bookmarkEnd w:id="107"/>
    </w:p>
    <w:p w14:paraId="3E38F5D1" w14:textId="54BBB612" w:rsidR="00657AD9" w:rsidRDefault="00657AD9" w:rsidP="00A85B94">
      <w:pPr>
        <w:spacing w:line="276" w:lineRule="auto"/>
        <w:jc w:val="both"/>
      </w:pPr>
      <w:r>
        <w:t>Lectoraat Verslavingspreventie van Hogeschool Windesheim (2012) heeft onderzoek gedaan naar de praktijken en dilemma’s bij de in</w:t>
      </w:r>
      <w:r w:rsidR="00633D12">
        <w:t xml:space="preserve">zet van ervaringsdeskundigheid. Het onderzoek is uitgevoerd door een werkgroep </w:t>
      </w:r>
      <w:r>
        <w:t>en</w:t>
      </w:r>
      <w:r w:rsidR="00633D12">
        <w:t xml:space="preserve"> beschreven</w:t>
      </w:r>
      <w:r>
        <w:t xml:space="preserve"> in het boek </w:t>
      </w:r>
      <w:r w:rsidRPr="008E7257">
        <w:rPr>
          <w:i/>
        </w:rPr>
        <w:t>‘Deskundig door de verslaving’</w:t>
      </w:r>
      <w:r>
        <w:t>. De we</w:t>
      </w:r>
      <w:r w:rsidR="00A85B94">
        <w:t xml:space="preserve">rkgroep geeft aan de hand van het </w:t>
      </w:r>
      <w:r>
        <w:t xml:space="preserve">onderzoek zeventien adviezen voor de inzet van ervaringsdeskundigheid in de verslavingszorg </w:t>
      </w:r>
      <w:r w:rsidRPr="00177BA8">
        <w:t>(Weerman et al., 2012)</w:t>
      </w:r>
      <w:r>
        <w:t>.</w:t>
      </w:r>
    </w:p>
    <w:p w14:paraId="2A3B20A1" w14:textId="77777777" w:rsidR="00657AD9" w:rsidRDefault="00657AD9" w:rsidP="005119BB">
      <w:pPr>
        <w:pStyle w:val="Kop3"/>
      </w:pPr>
    </w:p>
    <w:p w14:paraId="395F81D4" w14:textId="18C5865A" w:rsidR="00657AD9" w:rsidRDefault="00534CD6" w:rsidP="005119BB">
      <w:pPr>
        <w:pStyle w:val="Kop3"/>
      </w:pPr>
      <w:bookmarkStart w:id="108" w:name="_Toc388927631"/>
      <w:bookmarkStart w:id="109" w:name="_Toc388952567"/>
      <w:r>
        <w:t>4.5</w:t>
      </w:r>
      <w:r w:rsidR="00A85B94">
        <w:t>.1</w:t>
      </w:r>
      <w:r w:rsidR="00657AD9">
        <w:t xml:space="preserve"> Algemene adviezen</w:t>
      </w:r>
      <w:bookmarkEnd w:id="108"/>
      <w:bookmarkEnd w:id="109"/>
    </w:p>
    <w:p w14:paraId="2004647B" w14:textId="3920BB21" w:rsidR="00657AD9" w:rsidRDefault="00657AD9" w:rsidP="00D76C39">
      <w:pPr>
        <w:pStyle w:val="Lijstalinea"/>
        <w:numPr>
          <w:ilvl w:val="0"/>
          <w:numId w:val="3"/>
        </w:numPr>
        <w:spacing w:line="276" w:lineRule="auto"/>
        <w:jc w:val="both"/>
      </w:pPr>
      <w:r>
        <w:t>Gebruik het begrip ervaringsdeskundige</w:t>
      </w:r>
      <w:r w:rsidR="005C0D4F">
        <w:t xml:space="preserve">, het sluit goed aan bij de uitgangspunten van herstel </w:t>
      </w:r>
    </w:p>
    <w:p w14:paraId="638F7A94" w14:textId="77777777" w:rsidR="00657AD9" w:rsidRDefault="00657AD9" w:rsidP="00D76C39">
      <w:pPr>
        <w:pStyle w:val="Lijstalinea"/>
        <w:numPr>
          <w:ilvl w:val="0"/>
          <w:numId w:val="3"/>
        </w:numPr>
        <w:spacing w:line="276" w:lineRule="auto"/>
        <w:jc w:val="both"/>
      </w:pPr>
      <w:r>
        <w:t>Realiseer je als professional dat je de intermediair bent tussen de objectieve wetenschappelijke wereld en de belevingswereld van cliënten waarin ervaringskennis zich ontwikkelt</w:t>
      </w:r>
    </w:p>
    <w:p w14:paraId="125E6CF0" w14:textId="7FD80C94" w:rsidR="00657AD9" w:rsidRDefault="00657AD9" w:rsidP="00D76C39">
      <w:pPr>
        <w:pStyle w:val="Lijstalinea"/>
        <w:numPr>
          <w:ilvl w:val="0"/>
          <w:numId w:val="3"/>
        </w:numPr>
        <w:spacing w:line="276" w:lineRule="auto"/>
        <w:jc w:val="both"/>
      </w:pPr>
      <w:r>
        <w:t>Besteed aandacht aan de persoonlijk-professionele ontwikkelen van de medewerkers</w:t>
      </w:r>
      <w:r w:rsidR="00A85B94">
        <w:t xml:space="preserve"> </w:t>
      </w:r>
      <w:r w:rsidR="00A85B94" w:rsidRPr="00177BA8">
        <w:t>(Weerman et al., 2012)</w:t>
      </w:r>
      <w:r w:rsidR="00A85B94">
        <w:t>.</w:t>
      </w:r>
    </w:p>
    <w:p w14:paraId="4B85FF9D" w14:textId="77777777" w:rsidR="00657AD9" w:rsidRDefault="00657AD9" w:rsidP="005119BB">
      <w:pPr>
        <w:pStyle w:val="Kop3"/>
      </w:pPr>
    </w:p>
    <w:p w14:paraId="6EAC0E5D" w14:textId="1D5F886A" w:rsidR="00657AD9" w:rsidRDefault="00534CD6" w:rsidP="005119BB">
      <w:pPr>
        <w:pStyle w:val="Kop3"/>
      </w:pPr>
      <w:bookmarkStart w:id="110" w:name="_Toc388927632"/>
      <w:bookmarkStart w:id="111" w:name="_Toc388952568"/>
      <w:r>
        <w:t>4.5</w:t>
      </w:r>
      <w:r w:rsidR="00A85B94">
        <w:t>.2</w:t>
      </w:r>
      <w:r w:rsidR="00657AD9">
        <w:t xml:space="preserve"> </w:t>
      </w:r>
      <w:r w:rsidR="00DE75B9">
        <w:tab/>
      </w:r>
      <w:r w:rsidR="00657AD9">
        <w:t>Adviezen aan het werkveld</w:t>
      </w:r>
      <w:bookmarkEnd w:id="110"/>
      <w:bookmarkEnd w:id="111"/>
    </w:p>
    <w:p w14:paraId="59AFE7F1" w14:textId="2369AE30" w:rsidR="00657AD9" w:rsidRDefault="00657AD9" w:rsidP="00D76C39">
      <w:pPr>
        <w:pStyle w:val="Lijstalinea"/>
        <w:numPr>
          <w:ilvl w:val="0"/>
          <w:numId w:val="4"/>
        </w:numPr>
        <w:spacing w:line="276" w:lineRule="auto"/>
        <w:jc w:val="both"/>
      </w:pPr>
      <w:r>
        <w:t>Expliceer de visie op ervaringsdeskundigheid, s</w:t>
      </w:r>
      <w:r w:rsidR="00B65CE5">
        <w:t>tel doelen en kies een werkvorm</w:t>
      </w:r>
      <w:r>
        <w:t xml:space="preserve"> </w:t>
      </w:r>
    </w:p>
    <w:p w14:paraId="4C61E097" w14:textId="47F4CBC1" w:rsidR="00657AD9" w:rsidRDefault="00657AD9" w:rsidP="00D76C39">
      <w:pPr>
        <w:pStyle w:val="Lijstalinea"/>
        <w:numPr>
          <w:ilvl w:val="0"/>
          <w:numId w:val="4"/>
        </w:numPr>
        <w:spacing w:line="276" w:lineRule="auto"/>
        <w:jc w:val="both"/>
      </w:pPr>
      <w:r>
        <w:t>Maak expliciet duidelijk welke meerwaarde wordt gehecht aan ervaringsdeskundigheid, creëer ruimte waar huidige reguliere medewerkers hun ervaring</w:t>
      </w:r>
      <w:r w:rsidR="00A85B94">
        <w:t>en met verslaving kunnen delen</w:t>
      </w:r>
    </w:p>
    <w:p w14:paraId="61F1EB1A" w14:textId="00571ABE" w:rsidR="00657AD9" w:rsidRDefault="00657AD9" w:rsidP="00D76C39">
      <w:pPr>
        <w:pStyle w:val="Lijstalinea"/>
        <w:numPr>
          <w:ilvl w:val="0"/>
          <w:numId w:val="4"/>
        </w:numPr>
        <w:spacing w:line="276" w:lineRule="auto"/>
        <w:jc w:val="both"/>
      </w:pPr>
      <w:r>
        <w:t>Spreek de visie uit ten aanzien van kwetsbaarheid, verzuim en terugval. Hanteer reguliere afspraken ten aanzien van verzuim, beoordeeld de ervaringsdeskundige op zijn functioneren e</w:t>
      </w:r>
      <w:r w:rsidR="00A85B94">
        <w:t>n niet als een ex-cliënt</w:t>
      </w:r>
    </w:p>
    <w:p w14:paraId="18D53404" w14:textId="77777777" w:rsidR="00657AD9" w:rsidRDefault="00657AD9" w:rsidP="00D76C39">
      <w:pPr>
        <w:pStyle w:val="Lijstalinea"/>
        <w:numPr>
          <w:ilvl w:val="0"/>
          <w:numId w:val="4"/>
        </w:numPr>
        <w:spacing w:line="276" w:lineRule="auto"/>
        <w:jc w:val="both"/>
      </w:pPr>
      <w:r>
        <w:t>Maak gebruik van ervaringsdeskundigheid op meerdere terreinen, beperk dit niet tot verslaving</w:t>
      </w:r>
    </w:p>
    <w:p w14:paraId="463942B0" w14:textId="77777777" w:rsidR="00657AD9" w:rsidRDefault="00657AD9" w:rsidP="00D76C39">
      <w:pPr>
        <w:pStyle w:val="Lijstalinea"/>
        <w:numPr>
          <w:ilvl w:val="0"/>
          <w:numId w:val="4"/>
        </w:numPr>
        <w:spacing w:line="276" w:lineRule="auto"/>
        <w:jc w:val="both"/>
      </w:pPr>
      <w:r>
        <w:t>Waak ervoor dat de ervaringsdeskundige medewerk geen spreekbuis wordt van de cliënten</w:t>
      </w:r>
    </w:p>
    <w:p w14:paraId="1DC02D7C" w14:textId="77777777" w:rsidR="00657AD9" w:rsidRDefault="00657AD9" w:rsidP="00D76C39">
      <w:pPr>
        <w:pStyle w:val="Lijstalinea"/>
        <w:numPr>
          <w:ilvl w:val="0"/>
          <w:numId w:val="4"/>
        </w:numPr>
        <w:spacing w:line="276" w:lineRule="auto"/>
        <w:jc w:val="both"/>
      </w:pPr>
      <w:r>
        <w:t>Creëer aandacht binnen team en afdelingen voor ervaringsdeskundigheid</w:t>
      </w:r>
    </w:p>
    <w:p w14:paraId="709DB5D3" w14:textId="0B698640" w:rsidR="00657AD9" w:rsidRDefault="00657AD9" w:rsidP="00D76C39">
      <w:pPr>
        <w:pStyle w:val="Lijstalinea"/>
        <w:numPr>
          <w:ilvl w:val="0"/>
          <w:numId w:val="4"/>
        </w:numPr>
        <w:spacing w:line="276" w:lineRule="auto"/>
        <w:jc w:val="both"/>
      </w:pPr>
      <w:r>
        <w:t>Zie reguliere</w:t>
      </w:r>
      <w:r w:rsidR="00A85B94">
        <w:t>-</w:t>
      </w:r>
      <w:r>
        <w:t xml:space="preserve"> en ervaringsdeskundige medewerkers als complementair, ze vullen elkaar aan</w:t>
      </w:r>
    </w:p>
    <w:p w14:paraId="6D55604D" w14:textId="03DFEF89" w:rsidR="00657AD9" w:rsidRPr="00161C0E" w:rsidRDefault="00657AD9" w:rsidP="00D76C39">
      <w:pPr>
        <w:pStyle w:val="Lijstalinea"/>
        <w:numPr>
          <w:ilvl w:val="0"/>
          <w:numId w:val="4"/>
        </w:numPr>
        <w:spacing w:line="276" w:lineRule="auto"/>
        <w:jc w:val="both"/>
      </w:pPr>
      <w:r>
        <w:t>Stimuleer ervaringsdeskundigen om hun ervaringskennis op een doordachte manier in te zetten en kritisch te reflecteren op hun eigen functioneren</w:t>
      </w:r>
      <w:r w:rsidR="00A85B94">
        <w:t xml:space="preserve"> </w:t>
      </w:r>
      <w:r w:rsidR="00A85B94" w:rsidRPr="00177BA8">
        <w:t>(Weerman et al., 2012)</w:t>
      </w:r>
      <w:r w:rsidR="00A85B94">
        <w:t>.</w:t>
      </w:r>
    </w:p>
    <w:p w14:paraId="7F5C6587" w14:textId="77777777" w:rsidR="00657AD9" w:rsidRDefault="00657AD9" w:rsidP="005119BB">
      <w:pPr>
        <w:pStyle w:val="Kop3"/>
      </w:pPr>
    </w:p>
    <w:p w14:paraId="16AFDA1E" w14:textId="4494E1C4" w:rsidR="00657AD9" w:rsidRDefault="00534CD6" w:rsidP="005119BB">
      <w:pPr>
        <w:pStyle w:val="Kop3"/>
      </w:pPr>
      <w:bookmarkStart w:id="112" w:name="_Toc388927633"/>
      <w:bookmarkStart w:id="113" w:name="_Toc388952569"/>
      <w:r>
        <w:t>4.5</w:t>
      </w:r>
      <w:r w:rsidR="00A85B94">
        <w:t>.3</w:t>
      </w:r>
      <w:r w:rsidR="00657AD9">
        <w:t xml:space="preserve"> </w:t>
      </w:r>
      <w:r w:rsidR="00DE75B9">
        <w:tab/>
      </w:r>
      <w:r w:rsidR="00657AD9">
        <w:t>Adviezen aan het onderwijs</w:t>
      </w:r>
      <w:bookmarkEnd w:id="112"/>
      <w:bookmarkEnd w:id="113"/>
    </w:p>
    <w:p w14:paraId="734F5DED" w14:textId="6A92FCB1" w:rsidR="00657AD9" w:rsidRDefault="00657AD9" w:rsidP="00D76C39">
      <w:pPr>
        <w:pStyle w:val="Lijstalinea"/>
        <w:numPr>
          <w:ilvl w:val="0"/>
          <w:numId w:val="5"/>
        </w:numPr>
        <w:spacing w:line="276" w:lineRule="auto"/>
        <w:jc w:val="both"/>
      </w:pPr>
      <w:r>
        <w:t>Erken ervaringsdes</w:t>
      </w:r>
      <w:r w:rsidR="00A85B94">
        <w:t>kundigheid als derde kennisbron</w:t>
      </w:r>
      <w:r>
        <w:t xml:space="preserve"> </w:t>
      </w:r>
    </w:p>
    <w:p w14:paraId="46D353AB" w14:textId="77777777" w:rsidR="00657AD9" w:rsidRPr="00A85B94" w:rsidRDefault="00657AD9" w:rsidP="00D76C39">
      <w:pPr>
        <w:pStyle w:val="Lijstalinea"/>
        <w:numPr>
          <w:ilvl w:val="0"/>
          <w:numId w:val="5"/>
        </w:numPr>
        <w:spacing w:line="276" w:lineRule="auto"/>
        <w:jc w:val="both"/>
        <w:rPr>
          <w:i/>
        </w:rPr>
      </w:pPr>
      <w:r w:rsidRPr="00A85B94">
        <w:rPr>
          <w:i/>
        </w:rPr>
        <w:t xml:space="preserve">‘Creëer voldoende mogelijkheden voor docenten om onderling standpunten en visies uit te wisselen’ (Weerman et al., 2012, p. 148). </w:t>
      </w:r>
    </w:p>
    <w:p w14:paraId="343DA9A7" w14:textId="2D9978AD" w:rsidR="00657AD9" w:rsidRDefault="00A85B94" w:rsidP="00D76C39">
      <w:pPr>
        <w:pStyle w:val="Lijstalinea"/>
        <w:numPr>
          <w:ilvl w:val="0"/>
          <w:numId w:val="5"/>
        </w:numPr>
        <w:spacing w:line="276" w:lineRule="auto"/>
        <w:jc w:val="both"/>
      </w:pPr>
      <w:r>
        <w:t>Doe aan kwartier maken: creëer samenwerking tussen onderwijs- en zorginstellingen</w:t>
      </w:r>
      <w:r w:rsidR="00657AD9">
        <w:t xml:space="preserve"> </w:t>
      </w:r>
      <w:r>
        <w:t>gericht op</w:t>
      </w:r>
      <w:r w:rsidR="00657AD9">
        <w:t xml:space="preserve"> mogelijkheden voor opleidingstrajecten voor ervaringsdeskundigen in spe</w:t>
      </w:r>
    </w:p>
    <w:p w14:paraId="3CA2400A" w14:textId="5A965806" w:rsidR="00657AD9" w:rsidRDefault="00657AD9" w:rsidP="00D76C39">
      <w:pPr>
        <w:pStyle w:val="Lijstalinea"/>
        <w:numPr>
          <w:ilvl w:val="0"/>
          <w:numId w:val="5"/>
        </w:numPr>
        <w:spacing w:line="276" w:lineRule="auto"/>
        <w:jc w:val="both"/>
      </w:pPr>
      <w:r>
        <w:t>Probeer het wij-zij enken te doorbereken door rekening te houden met polaris</w:t>
      </w:r>
      <w:r w:rsidR="00B65CE5">
        <w:t xml:space="preserve">atie van </w:t>
      </w:r>
      <w:r>
        <w:t>studenten die zich voorbereiden op een andere functie in de zorg of dienstverlening</w:t>
      </w:r>
    </w:p>
    <w:p w14:paraId="377F8757" w14:textId="11421A51" w:rsidR="00657AD9" w:rsidRDefault="00657AD9" w:rsidP="00D76C39">
      <w:pPr>
        <w:pStyle w:val="Lijstalinea"/>
        <w:numPr>
          <w:ilvl w:val="0"/>
          <w:numId w:val="5"/>
        </w:numPr>
        <w:spacing w:line="276" w:lineRule="auto"/>
        <w:jc w:val="both"/>
      </w:pPr>
      <w:r>
        <w:t>Creëer gradaties in mogelijkheden in hoeverre studenten hun levenservaringen impliciet dan wel expliciet als professional gebruiken</w:t>
      </w:r>
      <w:r w:rsidR="00A85B94">
        <w:t xml:space="preserve"> </w:t>
      </w:r>
      <w:r w:rsidR="00A85B94" w:rsidRPr="00177BA8">
        <w:t>(Weerman et al., 2012)</w:t>
      </w:r>
      <w:r w:rsidR="00A85B94">
        <w:t>.</w:t>
      </w:r>
    </w:p>
    <w:p w14:paraId="6BAA0BDC" w14:textId="77777777" w:rsidR="001C19A8" w:rsidRDefault="001C19A8" w:rsidP="00186215">
      <w:pPr>
        <w:pStyle w:val="Kop1"/>
      </w:pPr>
      <w:bookmarkStart w:id="114" w:name="_Toc388952570"/>
      <w:r>
        <w:lastRenderedPageBreak/>
        <w:t>Hoofdstuk 5: Resultaten interviews</w:t>
      </w:r>
      <w:bookmarkEnd w:id="114"/>
      <w:r>
        <w:t xml:space="preserve"> </w:t>
      </w:r>
    </w:p>
    <w:p w14:paraId="7595E2D1" w14:textId="2F99B0A8" w:rsidR="001C19A8" w:rsidRDefault="001C19A8" w:rsidP="001C19A8">
      <w:pPr>
        <w:spacing w:line="276" w:lineRule="auto"/>
        <w:jc w:val="both"/>
      </w:pPr>
      <w:r>
        <w:t>In dit hoofdstuk worden de resultaten van de interview</w:t>
      </w:r>
      <w:r w:rsidR="00767FCF">
        <w:t>s weergegeven. In totaal zijn</w:t>
      </w:r>
      <w:r>
        <w:t xml:space="preserve"> vijf medewerkers van Novadic-Kentron geïnterviewd. Daarnaast is de cliëntengroep van afdeling DD Medium-Care geïnterviewd in de vorm van een groepsgesprek. De resultaten komen voort uit half-gestructureerde interviews waarbij gebruik</w:t>
      </w:r>
      <w:r w:rsidR="00767FCF">
        <w:t xml:space="preserve"> is gemaakt van een topic-lijst, </w:t>
      </w:r>
      <w:r>
        <w:t>zie bijlage</w:t>
      </w:r>
      <w:r w:rsidR="00DE0DCC">
        <w:t xml:space="preserve"> drie en vier</w:t>
      </w:r>
      <w:r>
        <w:t>.</w:t>
      </w:r>
    </w:p>
    <w:p w14:paraId="122B5B59" w14:textId="77777777" w:rsidR="001C19A8" w:rsidRDefault="001C19A8" w:rsidP="001C19A8">
      <w:pPr>
        <w:spacing w:line="276" w:lineRule="auto"/>
        <w:jc w:val="both"/>
      </w:pPr>
    </w:p>
    <w:p w14:paraId="245C1CB5" w14:textId="6D611183" w:rsidR="001C19A8" w:rsidRDefault="001C19A8" w:rsidP="004961CD">
      <w:pPr>
        <w:pStyle w:val="Kop2"/>
      </w:pPr>
      <w:bookmarkStart w:id="115" w:name="_Toc388952571"/>
      <w:r>
        <w:t xml:space="preserve">5.1 </w:t>
      </w:r>
      <w:r w:rsidR="00DE75B9">
        <w:tab/>
      </w:r>
      <w:r>
        <w:t>Resultaten deelvraag 2</w:t>
      </w:r>
      <w:bookmarkEnd w:id="115"/>
    </w:p>
    <w:p w14:paraId="7CC60825" w14:textId="77777777" w:rsidR="001C19A8" w:rsidRDefault="001C19A8" w:rsidP="001C19A8">
      <w:pPr>
        <w:spacing w:line="276" w:lineRule="auto"/>
        <w:jc w:val="both"/>
      </w:pPr>
      <w:r>
        <w:t xml:space="preserve">In deze paragraaf worden de resultaten beschreven van deelvraag twee: </w:t>
      </w:r>
      <w:r>
        <w:rPr>
          <w:rStyle w:val="Paginanummer"/>
          <w:i/>
          <w:iCs w:val="0"/>
          <w:color w:val="262626"/>
          <w:u w:color="262626"/>
        </w:rPr>
        <w:t xml:space="preserve">‘Hoe wordt ervaringsdeskundigheid op dit moment ingezet binnen Novadic-Kentron, afdeling DD Medium-Care?’ </w:t>
      </w:r>
      <w:r>
        <w:t xml:space="preserve">De resultaten komen voort uit twee respondenten waaronder één ervaringsdeskundige (A) en één sociotherapeut met ervaringskennis (B) werkzaam op afdeling DD Medium-Care. </w:t>
      </w:r>
    </w:p>
    <w:p w14:paraId="54335CB7" w14:textId="77777777" w:rsidR="001C19A8" w:rsidRDefault="001C19A8" w:rsidP="001C19A8">
      <w:pPr>
        <w:spacing w:line="276" w:lineRule="auto"/>
        <w:jc w:val="both"/>
      </w:pPr>
    </w:p>
    <w:p w14:paraId="5178BA43" w14:textId="332D56A0" w:rsidR="001C19A8" w:rsidRDefault="001C19A8" w:rsidP="005119BB">
      <w:pPr>
        <w:pStyle w:val="Kop3"/>
      </w:pPr>
      <w:bookmarkStart w:id="116" w:name="_Toc388927636"/>
      <w:bookmarkStart w:id="117" w:name="_Toc388952572"/>
      <w:r>
        <w:t>5.1.1</w:t>
      </w:r>
      <w:r w:rsidR="00DE75B9">
        <w:tab/>
      </w:r>
      <w:r>
        <w:t xml:space="preserve"> Rol van de ervaringsdeskundige</w:t>
      </w:r>
      <w:bookmarkEnd w:id="116"/>
      <w:bookmarkEnd w:id="117"/>
      <w:r>
        <w:t xml:space="preserve"> </w:t>
      </w:r>
    </w:p>
    <w:p w14:paraId="1F8E77C1" w14:textId="68493CC1" w:rsidR="001C19A8" w:rsidRDefault="001C19A8" w:rsidP="001C19A8">
      <w:pPr>
        <w:spacing w:line="276" w:lineRule="auto"/>
        <w:jc w:val="both"/>
      </w:pPr>
      <w:r>
        <w:t>De respondenten geven aan dat zij niet specifiek een bepaalde rol aannemen als ervaringsdeskundige</w:t>
      </w:r>
      <w:r w:rsidR="00767FCF">
        <w:t xml:space="preserve"> en</w:t>
      </w:r>
      <w:r>
        <w:t xml:space="preserve"> dat </w:t>
      </w:r>
      <w:r w:rsidR="00767FCF">
        <w:t xml:space="preserve">de </w:t>
      </w:r>
      <w:r>
        <w:t>inzet van ervaringskennis vooral specifiek en doelbewust is:</w:t>
      </w:r>
    </w:p>
    <w:p w14:paraId="3794F1AB" w14:textId="77777777" w:rsidR="001C19A8" w:rsidRDefault="001C19A8" w:rsidP="001C19A8">
      <w:pPr>
        <w:spacing w:line="276" w:lineRule="auto"/>
        <w:jc w:val="both"/>
      </w:pPr>
      <w:r>
        <w:rPr>
          <w:noProof/>
        </w:rPr>
        <mc:AlternateContent>
          <mc:Choice Requires="wpg">
            <w:drawing>
              <wp:inline distT="0" distB="0" distL="0" distR="0" wp14:anchorId="1F9CED1B" wp14:editId="6240F67B">
                <wp:extent cx="5756911" cy="730250"/>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5756911" cy="730250"/>
                          <a:chOff x="0" y="0"/>
                          <a:chExt cx="5756910" cy="730250"/>
                        </a:xfrm>
                      </wpg:grpSpPr>
                      <wps:wsp>
                        <wps:cNvPr id="1073741825" name="Shape 1073741825"/>
                        <wps:cNvSpPr/>
                        <wps:spPr>
                          <a:xfrm>
                            <a:off x="-1" y="0"/>
                            <a:ext cx="5756912" cy="730250"/>
                          </a:xfrm>
                          <a:prstGeom prst="rect">
                            <a:avLst/>
                          </a:prstGeom>
                          <a:solidFill>
                            <a:srgbClr val="EEECE1"/>
                          </a:solidFill>
                          <a:ln w="12700" cap="flat">
                            <a:noFill/>
                            <a:miter lim="400000"/>
                          </a:ln>
                          <a:effectLst/>
                        </wps:spPr>
                        <wps:bodyPr/>
                      </wps:wsp>
                      <wps:wsp>
                        <wps:cNvPr id="1073741826" name="Shape 1073741826"/>
                        <wps:cNvSpPr/>
                        <wps:spPr>
                          <a:xfrm>
                            <a:off x="-1" y="0"/>
                            <a:ext cx="5756912" cy="730250"/>
                          </a:xfrm>
                          <a:prstGeom prst="rect">
                            <a:avLst/>
                          </a:prstGeom>
                          <a:noFill/>
                          <a:ln w="12700" cap="flat">
                            <a:noFill/>
                            <a:miter lim="400000"/>
                          </a:ln>
                          <a:effectLst/>
                        </wps:spPr>
                        <wps:txbx>
                          <w:txbxContent>
                            <w:p w14:paraId="507C972E" w14:textId="77777777" w:rsidR="004961CD" w:rsidRDefault="004961CD" w:rsidP="001C19A8">
                              <w:pPr>
                                <w:spacing w:line="276" w:lineRule="auto"/>
                                <w:jc w:val="both"/>
                              </w:pPr>
                              <w:r>
                                <w:rPr>
                                  <w:rStyle w:val="Paginanummer"/>
                                  <w:i/>
                                  <w:iCs w:val="0"/>
                                  <w:color w:val="595959"/>
                                  <w:u w:color="595959"/>
                                </w:rPr>
                                <w:t xml:space="preserve">“Tijdens een opnamegesprek merk ik wel dat er veel gezegd wordt als ‘ja daar wil ik wel achter komen om sociaal te kunnen drinken’ en dan geef ik wel aan van drie maanden is echt heel erg kort om dat te proberen, je moet eerst jezelf gaan vinden. Dat zeg ik dan wel met meer woorden, maar echt mijn hele verhaal neerleggen dat doe ik eigenlijk niet”. </w:t>
                              </w:r>
                            </w:p>
                          </w:txbxContent>
                        </wps:txbx>
                        <wps:bodyPr wrap="square" lIns="45719" tIns="45719" rIns="45719" bIns="45719" numCol="1" anchor="t">
                          <a:noAutofit/>
                        </wps:bodyPr>
                      </wps:wsp>
                    </wpg:wgp>
                  </a:graphicData>
                </a:graphic>
              </wp:inline>
            </w:drawing>
          </mc:Choice>
          <mc:Fallback>
            <w:pict>
              <v:group w14:anchorId="1F9CED1B" id="officeArt object" o:spid="_x0000_s1033" style="width:453.3pt;height:57.5pt;mso-position-horizontal-relative:char;mso-position-vertical-relative:line" coordsize="57569,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">
                <v:rect id="Shape 1073741825" o:spid="_x0000_s1034" style="position:absolute;width:57569;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" fillcolor="#eeece1" stroked="f" strokeweight="1pt">
                  <v:stroke miterlimit="4"/>
                </v:rect>
                <v:rect id="Shape 1073741826" o:spid="_x0000_s1035" style="position:absolute;width:57569;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507C972E" w14:textId="77777777" w:rsidR="004961CD" w:rsidRDefault="004961CD" w:rsidP="001C19A8">
                        <w:pPr>
                          <w:spacing w:line="276" w:lineRule="auto"/>
                          <w:jc w:val="both"/>
                        </w:pPr>
                        <w:r>
                          <w:rPr>
                            <w:rStyle w:val="Paginanummer"/>
                            <w:i/>
                            <w:iCs w:val="0"/>
                            <w:color w:val="595959"/>
                            <w:u w:color="595959"/>
                          </w:rPr>
                          <w:t xml:space="preserve">“Tijdens een opnamegesprek merk ik wel dat er veel gezegd wordt als ‘ja daar wil ik wel achter komen om sociaal te kunnen drinken’ en dan geef ik wel aan van drie maanden is echt heel erg kort om dat te proberen, je moet eerst jezelf gaan vinden. Dat zeg ik dan wel met meer woorden, maar echt mijn hele verhaal neerleggen dat doe ik eigenlijk niet”. </w:t>
                        </w:r>
                      </w:p>
                    </w:txbxContent>
                  </v:textbox>
                </v:rect>
                <w10:anchorlock/>
              </v:group>
            </w:pict>
          </mc:Fallback>
        </mc:AlternateContent>
      </w:r>
    </w:p>
    <w:p w14:paraId="6807FCB1" w14:textId="0507545C" w:rsidR="001C19A8" w:rsidRDefault="001C19A8" w:rsidP="001C19A8">
      <w:pPr>
        <w:spacing w:line="276" w:lineRule="auto"/>
        <w:jc w:val="both"/>
      </w:pPr>
      <w:r>
        <w:t>Respondent B. heeft gespeeld met de inzet van ervaringskennis. Zo zette hij een half jaar lang zijn ervaringskennis expliciet, het andere half jaar liet hij aan de cliënten niet merk</w:t>
      </w:r>
      <w:r w:rsidR="00767FCF">
        <w:t>en dat hij ervaringskennis in bezit heeft</w:t>
      </w:r>
      <w:r>
        <w:t>. Hieruit concludeert de respondent dat de sterkste verbintenisse</w:t>
      </w:r>
      <w:r w:rsidR="00767FCF">
        <w:t xml:space="preserve">n niet gebonden zijn aan de </w:t>
      </w:r>
      <w:r>
        <w:t xml:space="preserve">inbreng van ervaringskennis maar aan het contact op betrekkingsniveau, </w:t>
      </w:r>
      <w:r>
        <w:rPr>
          <w:rStyle w:val="Paginanummer"/>
          <w:color w:val="595959"/>
          <w:u w:color="595959"/>
        </w:rPr>
        <w:t>“</w:t>
      </w:r>
      <w:r w:rsidR="00767FCF">
        <w:rPr>
          <w:rStyle w:val="Paginanummer"/>
          <w:i/>
          <w:iCs w:val="0"/>
          <w:color w:val="595959"/>
          <w:u w:color="595959"/>
        </w:rPr>
        <w:t>H</w:t>
      </w:r>
      <w:r>
        <w:rPr>
          <w:rStyle w:val="Paginanummer"/>
          <w:i/>
          <w:iCs w:val="0"/>
          <w:color w:val="595959"/>
          <w:u w:color="595959"/>
        </w:rPr>
        <w:t>et is mij opgevallen dat de sterkste verbintenissen waren met de cliënten waartegen ik het niet had verteld. Ik probeer dan op betrekkingsniveau te gaan zitten, dus op gevoel”.</w:t>
      </w:r>
      <w:r>
        <w:rPr>
          <w:rStyle w:val="Paginanummer"/>
          <w:i/>
          <w:iCs w:val="0"/>
        </w:rPr>
        <w:t xml:space="preserve"> </w:t>
      </w:r>
      <w:r>
        <w:t xml:space="preserve">Respondent A. geeft aan dat hij zoekende is in zijn rol als ervaringsdeskundige, </w:t>
      </w:r>
      <w:r>
        <w:rPr>
          <w:rStyle w:val="Paginanummer"/>
          <w:i/>
          <w:iCs w:val="0"/>
          <w:color w:val="595959"/>
          <w:u w:color="595959"/>
        </w:rPr>
        <w:t>“Het is lastig om je visie uit te dragen als enige ervaringsdeskundige op de afdeling, waardoor ik eigenlijk heel snel de mening van het team ook wel als waarheid zie zeg maar”.</w:t>
      </w:r>
      <w:r>
        <w:rPr>
          <w:rStyle w:val="Paginanummer"/>
          <w:i/>
          <w:iCs w:val="0"/>
        </w:rPr>
        <w:t xml:space="preserve"> </w:t>
      </w:r>
      <w:r>
        <w:t xml:space="preserve">Hierdoor is zijn eigen visie (onbewust) vervormd </w:t>
      </w:r>
      <w:r>
        <w:rPr>
          <w:rStyle w:val="Paginanummer"/>
          <w:i/>
          <w:iCs w:val="0"/>
          <w:color w:val="595959"/>
          <w:u w:color="595959"/>
        </w:rPr>
        <w:t xml:space="preserve">“Ik merk dat ik inmiddels, heel erg beïnvloed ben door wat er al was”. </w:t>
      </w:r>
    </w:p>
    <w:p w14:paraId="15760EC2" w14:textId="77777777" w:rsidR="001C19A8" w:rsidRDefault="001C19A8" w:rsidP="001C19A8">
      <w:pPr>
        <w:spacing w:line="276" w:lineRule="auto"/>
        <w:jc w:val="both"/>
      </w:pPr>
    </w:p>
    <w:p w14:paraId="6D20F700" w14:textId="5FF1E2FB" w:rsidR="001C19A8" w:rsidRDefault="001C19A8" w:rsidP="001C19A8">
      <w:pPr>
        <w:spacing w:line="276" w:lineRule="auto"/>
        <w:jc w:val="both"/>
        <w:rPr>
          <w:rStyle w:val="Paginanummer"/>
          <w:i/>
          <w:iCs w:val="0"/>
        </w:rPr>
      </w:pPr>
      <w:r>
        <w:t xml:space="preserve">De respondenten benoemen dat ervaringskennis </w:t>
      </w:r>
      <w:r w:rsidRPr="00767FCF">
        <w:rPr>
          <w:i/>
        </w:rPr>
        <w:t>herkenning, erkenning</w:t>
      </w:r>
      <w:r>
        <w:t xml:space="preserve"> en </w:t>
      </w:r>
      <w:r w:rsidRPr="00767FCF">
        <w:rPr>
          <w:i/>
        </w:rPr>
        <w:t>inlevingsvermogen</w:t>
      </w:r>
      <w:r>
        <w:t xml:space="preserve"> biedt wat reguliere hulpverleners niet </w:t>
      </w:r>
      <w:r w:rsidR="00767FCF">
        <w:t>kunnen, het gaat om de gevoelszaken. V</w:t>
      </w:r>
      <w:r>
        <w:t xml:space="preserve">oorbeelden uit de praktijk geven een verdieping op de theoretische kennis, </w:t>
      </w:r>
      <w:r>
        <w:rPr>
          <w:rStyle w:val="Paginanummer"/>
          <w:i/>
          <w:iCs w:val="0"/>
          <w:color w:val="595959"/>
          <w:u w:color="595959"/>
        </w:rPr>
        <w:t>“Meer inlevingsvermogen in de stof die je aanreikt eigenlijk en daadwerkelijk voorbeelden uit mijn verleden en mensen waarmee ik heb gepraat”.</w:t>
      </w:r>
      <w:r>
        <w:rPr>
          <w:rStyle w:val="Paginanummer"/>
          <w:i/>
          <w:iCs w:val="0"/>
        </w:rPr>
        <w:t xml:space="preserve"> </w:t>
      </w:r>
      <w:r>
        <w:t xml:space="preserve">De respondenten benoemen dat ervaringskennis bijdraagt aan gelijkwaardig en eerlijk contact met de cliënt doordat zij eerder gedrag herkennen en confronteren, </w:t>
      </w:r>
      <w:r>
        <w:rPr>
          <w:rStyle w:val="Paginanummer"/>
          <w:i/>
          <w:iCs w:val="0"/>
          <w:color w:val="595959"/>
          <w:u w:color="595959"/>
        </w:rPr>
        <w:t>“Ik zie bijvoorbeeld wel manipulatief gedrag wat niet altijd herkend wordt of vaak niet herkend wordt, ik zie daarin dingen eerder door een stukje herkenning”</w:t>
      </w:r>
      <w:r>
        <w:rPr>
          <w:rStyle w:val="Paginanummer"/>
          <w:color w:val="595959"/>
          <w:u w:color="595959"/>
        </w:rPr>
        <w:t>.</w:t>
      </w:r>
      <w:r w:rsidR="00767FCF">
        <w:t xml:space="preserve"> Dit zorgt er echter </w:t>
      </w:r>
      <w:r>
        <w:t xml:space="preserve">voor dat ervaringskennis niet altijd gewild is bij cliënten, </w:t>
      </w:r>
      <w:r>
        <w:rPr>
          <w:rStyle w:val="Paginanummer"/>
          <w:i/>
          <w:iCs w:val="0"/>
          <w:color w:val="595959"/>
          <w:u w:color="595959"/>
        </w:rPr>
        <w:t>“Niet iedereen is dol op een ervaringswerker, we kunnen net op wat andere dingen prikken en zien net wat andere dingen”.</w:t>
      </w:r>
      <w:r>
        <w:t xml:space="preserve"> Respondent B. gelooft dan ook dat cliënten in de kliniek nog niet ver genoeg zijn in herstel</w:t>
      </w:r>
      <w:r>
        <w:rPr>
          <w:rStyle w:val="Paginanummer"/>
          <w:color w:val="595959"/>
          <w:u w:color="595959"/>
        </w:rPr>
        <w:t xml:space="preserve">, </w:t>
      </w:r>
      <w:r>
        <w:rPr>
          <w:rStyle w:val="Paginanummer"/>
          <w:i/>
          <w:iCs w:val="0"/>
          <w:color w:val="595959"/>
          <w:u w:color="595959"/>
        </w:rPr>
        <w:t>“Ik denk dat de mensen hier nog niet zo ver zijn. Die willen zich nog graag verschuilen achter bepaalde principes die ze juist verslaafd houden want het geeft ze de mogelijkheid om straks terug te vall</w:t>
      </w:r>
      <w:r w:rsidR="00767FCF">
        <w:rPr>
          <w:rStyle w:val="Paginanummer"/>
          <w:i/>
          <w:iCs w:val="0"/>
          <w:color w:val="595959"/>
          <w:u w:color="595959"/>
        </w:rPr>
        <w:t xml:space="preserve">en en weer te gaan gebruiken, </w:t>
      </w:r>
      <w:r>
        <w:rPr>
          <w:rStyle w:val="Paginanummer"/>
          <w:i/>
          <w:iCs w:val="0"/>
          <w:color w:val="595959"/>
          <w:u w:color="595959"/>
        </w:rPr>
        <w:t>dan is een ervaringsdeskundige alleen maar vervelend”.</w:t>
      </w:r>
      <w:r>
        <w:rPr>
          <w:rStyle w:val="Paginanummer"/>
          <w:i/>
          <w:iCs w:val="0"/>
        </w:rPr>
        <w:t xml:space="preserve"> </w:t>
      </w:r>
      <w:r>
        <w:t xml:space="preserve">Voor respondent B. zit herstel dan ook in de reguliere functie van de hulpverlening. </w:t>
      </w:r>
      <w:r>
        <w:rPr>
          <w:rStyle w:val="Paginanummer"/>
          <w:i/>
          <w:iCs w:val="0"/>
          <w:color w:val="595959"/>
          <w:u w:color="595959"/>
        </w:rPr>
        <w:t>“Bij mij zit herstel in deze werkzaamheden of in elk geval in de reguliere functie, zodat je ook reguliere mensen leert kennen. Dat is wat ik uitdraag en ook dat het gaat om waar jij tevreden mee bent, herstel is acceptatie”.</w:t>
      </w:r>
      <w:r>
        <w:rPr>
          <w:rStyle w:val="Paginanummer"/>
          <w:i/>
          <w:iCs w:val="0"/>
        </w:rPr>
        <w:t xml:space="preserve"> </w:t>
      </w:r>
    </w:p>
    <w:p w14:paraId="24B0A2A1" w14:textId="77777777" w:rsidR="001C19A8" w:rsidRDefault="001C19A8" w:rsidP="001C19A8">
      <w:pPr>
        <w:spacing w:line="276" w:lineRule="auto"/>
        <w:jc w:val="both"/>
        <w:rPr>
          <w:i/>
          <w:iCs w:val="0"/>
        </w:rPr>
      </w:pPr>
    </w:p>
    <w:p w14:paraId="275BB60F" w14:textId="2059E184" w:rsidR="001C19A8" w:rsidRDefault="001C19A8" w:rsidP="005119BB">
      <w:pPr>
        <w:pStyle w:val="Kop3"/>
      </w:pPr>
      <w:bookmarkStart w:id="118" w:name="_Toc388927637"/>
      <w:bookmarkStart w:id="119" w:name="_Toc388952573"/>
      <w:r>
        <w:t xml:space="preserve">5.1.2 </w:t>
      </w:r>
      <w:r w:rsidR="00DE75B9">
        <w:tab/>
      </w:r>
      <w:r>
        <w:t>Taken &amp; activiteiten</w:t>
      </w:r>
      <w:bookmarkEnd w:id="118"/>
      <w:bookmarkEnd w:id="119"/>
      <w:r>
        <w:t xml:space="preserve"> </w:t>
      </w:r>
    </w:p>
    <w:p w14:paraId="04642070" w14:textId="1EDB20BB" w:rsidR="001C19A8" w:rsidRDefault="001C19A8" w:rsidP="001C19A8">
      <w:pPr>
        <w:spacing w:line="276" w:lineRule="auto"/>
        <w:jc w:val="both"/>
      </w:pPr>
      <w:r>
        <w:t xml:space="preserve">De taken van de ervaringsdeskundigen binnen de afdeling zijn op dit moment niet duidelijk, de ervaringsdeskundige draait volledig mee op de afdeling, </w:t>
      </w:r>
      <w:r>
        <w:rPr>
          <w:rStyle w:val="Paginanummer"/>
          <w:i/>
          <w:iCs w:val="0"/>
          <w:color w:val="595959"/>
          <w:u w:color="595959"/>
        </w:rPr>
        <w:t xml:space="preserve">“Je bent hetzelfde poppetje als iemand anders op de lijst, dus automatisch draai ik op dezelfde manier mee. En daar kan ik mezelf niet van </w:t>
      </w:r>
      <w:r>
        <w:rPr>
          <w:rStyle w:val="Paginanummer"/>
          <w:i/>
          <w:iCs w:val="0"/>
          <w:color w:val="595959"/>
          <w:u w:color="595959"/>
        </w:rPr>
        <w:lastRenderedPageBreak/>
        <w:t>terugtrekken want ik sta in de bezetting”.</w:t>
      </w:r>
      <w:r>
        <w:t xml:space="preserve"> Daarnaast geven de respondenten aan dat de afdeling te klein is om de vrije ruimte te creëren die volgens de literatuur noodzakelijk is voor de implementatie van ervaringsdeskundigheid, </w:t>
      </w:r>
      <w:r>
        <w:rPr>
          <w:rStyle w:val="Paginanummer"/>
          <w:i/>
          <w:iCs w:val="0"/>
          <w:color w:val="595959"/>
          <w:u w:color="595959"/>
        </w:rPr>
        <w:t>“De afdeling is te klein om daar een ander gevoel aan te koppelen, van hier ben ik vrij”.</w:t>
      </w:r>
      <w:r>
        <w:rPr>
          <w:rStyle w:val="Paginanummer"/>
          <w:i/>
          <w:iCs w:val="0"/>
          <w:color w:val="7F7F7F"/>
          <w:u w:color="7F7F7F"/>
        </w:rPr>
        <w:t xml:space="preserve"> </w:t>
      </w:r>
      <w:r>
        <w:t xml:space="preserve">Er wordt hierdoor vooral aandacht besteed aan positieve bekrachtiging, het bieden van steun en bewustmaking. De respondenten geven aan dat ervaringskennis binnen het team nieuwe perspectieven biedt, het brengt nieuwe inzichten waar voorheen niet aan gedacht werd. Deze perspectieven roepen soms weerstand op. Respondent B. koppelt dit aan de blinde vlek van hulpverleners, </w:t>
      </w:r>
      <w:r>
        <w:rPr>
          <w:rStyle w:val="Paginanummer"/>
          <w:i/>
          <w:iCs w:val="0"/>
          <w:color w:val="595959"/>
          <w:u w:color="595959"/>
        </w:rPr>
        <w:t>“Er zit voor de een heel erg het reddingsyndroom en voor de ander een klein beetje, maar je prikkelt iemand wel door hem het gevoel te geven dat hij jou aan het helpen is, dan krijg je de hulpverleners als cliënt allemaal mee”.</w:t>
      </w:r>
      <w:r>
        <w:t xml:space="preserve"> Cliënten worden naar zijn mening te</w:t>
      </w:r>
      <w:r w:rsidR="00B604B7">
        <w:t xml:space="preserve"> </w:t>
      </w:r>
      <w:r>
        <w:t xml:space="preserve">veel betutteld wanneer ze het reddingsyndroom van de hulpverleners prikkelen. </w:t>
      </w:r>
    </w:p>
    <w:p w14:paraId="103D2B01" w14:textId="77777777" w:rsidR="001C19A8" w:rsidRDefault="001C19A8" w:rsidP="001C19A8">
      <w:pPr>
        <w:spacing w:line="276" w:lineRule="auto"/>
        <w:jc w:val="both"/>
      </w:pPr>
    </w:p>
    <w:p w14:paraId="15A76F53" w14:textId="6865B190" w:rsidR="001C19A8" w:rsidRDefault="001C19A8" w:rsidP="004961CD">
      <w:pPr>
        <w:pStyle w:val="Kop2"/>
      </w:pPr>
      <w:bookmarkStart w:id="120" w:name="_Toc388952574"/>
      <w:r>
        <w:t xml:space="preserve">5.2 </w:t>
      </w:r>
      <w:r w:rsidR="00DE75B9">
        <w:tab/>
      </w:r>
      <w:r>
        <w:t>Resultaten deelvraag 3</w:t>
      </w:r>
      <w:bookmarkEnd w:id="120"/>
    </w:p>
    <w:p w14:paraId="53669233" w14:textId="77777777" w:rsidR="001C19A8" w:rsidRDefault="001C19A8" w:rsidP="001C19A8">
      <w:pPr>
        <w:spacing w:line="276" w:lineRule="auto"/>
        <w:jc w:val="both"/>
      </w:pPr>
      <w:r>
        <w:rPr>
          <w:rStyle w:val="Paginanummer"/>
          <w:i/>
          <w:iCs w:val="0"/>
          <w:color w:val="262626"/>
          <w:u w:color="262626"/>
        </w:rPr>
        <w:t>‘Op welke wijze worden ervaringsdeskundige ingezet in overige afdelingen binnen Novadic-Kentron te Vught?’</w:t>
      </w:r>
      <w:r>
        <w:rPr>
          <w:rStyle w:val="Paginanummer"/>
          <w:color w:val="262626"/>
          <w:u w:color="262626"/>
        </w:rPr>
        <w:t xml:space="preserve"> betreft</w:t>
      </w:r>
      <w:r>
        <w:t xml:space="preserve"> de derde deelvraag van het onderzoek. De resultaten komen voort uit drie respondenten waaronder één ervaringsdeskundige (C), één senior ervaringsdeskundigen (D) en één sociotherapeut met ervaringskennis (E) werkzaam in de kliniek in Vught. </w:t>
      </w:r>
    </w:p>
    <w:p w14:paraId="2103A092" w14:textId="77777777" w:rsidR="001C19A8" w:rsidRDefault="001C19A8" w:rsidP="001C19A8">
      <w:pPr>
        <w:spacing w:line="276" w:lineRule="auto"/>
        <w:jc w:val="both"/>
      </w:pPr>
    </w:p>
    <w:p w14:paraId="2333C60D" w14:textId="766DABD3" w:rsidR="001C19A8" w:rsidRDefault="001C19A8" w:rsidP="005119BB">
      <w:pPr>
        <w:pStyle w:val="Kop3"/>
      </w:pPr>
      <w:bookmarkStart w:id="121" w:name="_Toc388952575"/>
      <w:r>
        <w:t xml:space="preserve">5.2.1 </w:t>
      </w:r>
      <w:r w:rsidR="00DE75B9">
        <w:tab/>
      </w:r>
      <w:r>
        <w:t>Rol ervaringsdeskundige</w:t>
      </w:r>
      <w:bookmarkEnd w:id="121"/>
    </w:p>
    <w:p w14:paraId="14419F5E" w14:textId="64BF262D" w:rsidR="001C19A8" w:rsidRDefault="001C19A8" w:rsidP="001C19A8">
      <w:pPr>
        <w:spacing w:line="276" w:lineRule="auto"/>
        <w:jc w:val="both"/>
      </w:pPr>
      <w:r>
        <w:t>De respondenten geven aan niet bewust een specifieke e</w:t>
      </w:r>
      <w:r w:rsidR="00AA4EE3">
        <w:t>rvaringsdeskundige rol aannemen</w:t>
      </w:r>
      <w:r>
        <w:t xml:space="preserve"> maar dat zij van elke rol een aantal aspecten bezitten. De rollen die het meest naar voren komen zijn: </w:t>
      </w:r>
      <w:r>
        <w:rPr>
          <w:rStyle w:val="Paginanummer"/>
          <w:i/>
          <w:iCs w:val="0"/>
        </w:rPr>
        <w:t xml:space="preserve">bruggenbouwer, bondgenoot </w:t>
      </w:r>
      <w:r>
        <w:t xml:space="preserve">en </w:t>
      </w:r>
      <w:r>
        <w:rPr>
          <w:rStyle w:val="Paginanummer"/>
          <w:i/>
          <w:iCs w:val="0"/>
        </w:rPr>
        <w:t>rolmodel</w:t>
      </w:r>
      <w:r w:rsidR="00B604B7">
        <w:t xml:space="preserve">, </w:t>
      </w:r>
      <w:r>
        <w:rPr>
          <w:rStyle w:val="Paginanummer"/>
          <w:i/>
          <w:iCs w:val="0"/>
          <w:color w:val="595959"/>
          <w:u w:color="595959"/>
        </w:rPr>
        <w:t>“Het is niet perse mijn doel om rolmodel te zijn, maar ik merk wel dat sommige mij zo zien. Maar het is een stukje bondgenoot, gelijkwaardigheid”.</w:t>
      </w:r>
      <w:r>
        <w:rPr>
          <w:rStyle w:val="Paginanummer"/>
          <w:i/>
          <w:iCs w:val="0"/>
        </w:rPr>
        <w:t xml:space="preserve"> </w:t>
      </w:r>
      <w:r>
        <w:t xml:space="preserve">De rol van bruggenbouwer wordt nageleefd door de belangen van de cliënten te behartigen: </w:t>
      </w:r>
    </w:p>
    <w:p w14:paraId="348B86EE" w14:textId="006156DE" w:rsidR="001C19A8" w:rsidRDefault="00AA4EE3" w:rsidP="001C19A8">
      <w:pPr>
        <w:spacing w:line="276" w:lineRule="auto"/>
        <w:jc w:val="both"/>
      </w:pPr>
      <w:r>
        <w:rPr>
          <w:noProof/>
        </w:rPr>
        <mc:AlternateContent>
          <mc:Choice Requires="wps">
            <w:drawing>
              <wp:inline distT="0" distB="0" distL="0" distR="0" wp14:anchorId="314E21E5" wp14:editId="2B710080">
                <wp:extent cx="5756913" cy="913922"/>
                <wp:effectExtent l="0" t="0" r="8890" b="635"/>
                <wp:docPr id="1073741829" name="Shape 1073741829"/>
                <wp:cNvGraphicFramePr/>
                <a:graphic xmlns:a="http://schemas.openxmlformats.org/drawingml/2006/main">
                  <a:graphicData uri="http://schemas.microsoft.com/office/word/2010/wordprocessingShape">
                    <wps:wsp>
                      <wps:cNvSpPr/>
                      <wps:spPr>
                        <a:xfrm>
                          <a:off x="0" y="0"/>
                          <a:ext cx="5756913" cy="913922"/>
                        </a:xfrm>
                        <a:prstGeom prst="rect">
                          <a:avLst/>
                        </a:prstGeom>
                        <a:solidFill>
                          <a:schemeClr val="bg2"/>
                        </a:solidFill>
                        <a:ln w="12700" cap="flat">
                          <a:noFill/>
                          <a:miter lim="400000"/>
                        </a:ln>
                        <a:effectLst/>
                      </wps:spPr>
                      <wps:txbx>
                        <w:txbxContent>
                          <w:p w14:paraId="56C0A1CA" w14:textId="7162DD60" w:rsidR="004961CD" w:rsidRDefault="004961CD" w:rsidP="001C19A8">
                            <w:pPr>
                              <w:spacing w:line="276" w:lineRule="auto"/>
                              <w:jc w:val="both"/>
                            </w:pPr>
                            <w:r>
                              <w:rPr>
                                <w:rStyle w:val="Paginanummer"/>
                                <w:i/>
                                <w:iCs w:val="0"/>
                                <w:color w:val="595959"/>
                                <w:u w:color="595959"/>
                              </w:rPr>
                              <w:t>“Ik neem mezelf mee als bruggenbouwer en daarmee kom ik op voor de belangen van de cliënt maar ook tussen het andere verkeer. Soms hoor je een beetje een ondertoon, ik wil niet zeggen stigmatiserend, maar bijvoorbeeld: ‘ze zeggen dat ze allemaal veel spanningen hebben’ en ik kan dat dan onderbouwen. Het is niet zo dat collega’s het niet willen aannemen van cliënten, maar het is meer dat ze dat dan van een ander horen, het is de onderbouwing”.</w:t>
                            </w:r>
                          </w:p>
                        </w:txbxContent>
                      </wps:txbx>
                      <wps:bodyPr wrap="square" lIns="45719" tIns="45719" rIns="45719" bIns="45719" numCol="1" anchor="t">
                        <a:noAutofit/>
                      </wps:bodyPr>
                    </wps:wsp>
                  </a:graphicData>
                </a:graphic>
              </wp:inline>
            </w:drawing>
          </mc:Choice>
          <mc:Fallback>
            <w:pict>
              <v:rect w14:anchorId="314E21E5" id="Shape 1073741829" o:spid="_x0000_s1036" style="width:453.3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" fillcolor="#eeece1 [3214]" stroked="f" strokeweight="1pt">
                <v:stroke miterlimit="4"/>
                <v:textbox inset="1.27mm,1.27mm,1.27mm,1.27mm">
                  <w:txbxContent>
                    <w:p w14:paraId="56C0A1CA" w14:textId="7162DD60" w:rsidR="004961CD" w:rsidRDefault="004961CD" w:rsidP="001C19A8">
                      <w:pPr>
                        <w:spacing w:line="276" w:lineRule="auto"/>
                        <w:jc w:val="both"/>
                      </w:pPr>
                      <w:r>
                        <w:rPr>
                          <w:rStyle w:val="Paginanummer"/>
                          <w:i/>
                          <w:iCs w:val="0"/>
                          <w:color w:val="595959"/>
                          <w:u w:color="595959"/>
                        </w:rPr>
                        <w:t>“Ik neem mezelf mee als bruggenbouwer en daarmee kom ik op voor de belangen van de cliënt maar ook tussen het andere verkeer. Soms hoor je een beetje een ondertoon, ik wil niet zeggen stigmatiserend, maar bijvoorbeeld: ‘ze zeggen dat ze allemaal veel spanningen hebben’ en ik kan dat dan onderbouwen. Het is niet zo dat collega’s het niet willen aannemen van cliënten, maar het is meer dat ze dat dan van een ander horen, het is de onderbouwing”.</w:t>
                      </w:r>
                    </w:p>
                  </w:txbxContent>
                </v:textbox>
                <w10:anchorlock/>
              </v:rect>
            </w:pict>
          </mc:Fallback>
        </mc:AlternateContent>
      </w:r>
    </w:p>
    <w:p w14:paraId="67C431A0" w14:textId="6B9A0BB8" w:rsidR="001C19A8" w:rsidRDefault="001C19A8" w:rsidP="001C19A8">
      <w:pPr>
        <w:spacing w:line="276" w:lineRule="auto"/>
        <w:jc w:val="both"/>
      </w:pPr>
      <w:r>
        <w:t xml:space="preserve">De rol van bondgenoot wordt nageleefd door aan te sluiten en door het geven van voorbeelden, </w:t>
      </w:r>
      <w:r>
        <w:rPr>
          <w:rStyle w:val="Paginanummer"/>
          <w:i/>
          <w:iCs w:val="0"/>
          <w:color w:val="595959"/>
          <w:u w:color="595959"/>
        </w:rPr>
        <w:t>“Ik herken moeilijke momenten van ze en dat kan ik dan ook benoemen en voorbeelden van mezelf in toevoegen, wat ik deed en hoe dat voor mij was”.</w:t>
      </w:r>
      <w:r>
        <w:rPr>
          <w:rStyle w:val="Paginanummer"/>
          <w:i/>
          <w:iCs w:val="0"/>
        </w:rPr>
        <w:t xml:space="preserve"> </w:t>
      </w:r>
      <w:r>
        <w:t xml:space="preserve">Respondent C. benoemd dat de inzet van ervaringskennis afhankelijk is van de </w:t>
      </w:r>
      <w:r w:rsidR="00AA4EE3">
        <w:t>opleidingsfase</w:t>
      </w:r>
      <w:r>
        <w:t xml:space="preserve">, </w:t>
      </w:r>
      <w:r>
        <w:rPr>
          <w:rStyle w:val="Paginanummer"/>
          <w:i/>
          <w:iCs w:val="0"/>
          <w:color w:val="595959"/>
          <w:u w:color="595959"/>
        </w:rPr>
        <w:t xml:space="preserve">“In het laatste jaar van mijn opleiding moest ik heel erg focussen op </w:t>
      </w:r>
      <w:r w:rsidR="00AA4EE3">
        <w:rPr>
          <w:rStyle w:val="Paginanummer"/>
          <w:i/>
          <w:iCs w:val="0"/>
          <w:color w:val="595959"/>
          <w:u w:color="595959"/>
        </w:rPr>
        <w:t>het persoonlijk begeleider stuk</w:t>
      </w:r>
      <w:r>
        <w:rPr>
          <w:rStyle w:val="Paginanummer"/>
          <w:i/>
          <w:iCs w:val="0"/>
          <w:color w:val="595959"/>
          <w:u w:color="595959"/>
        </w:rPr>
        <w:t xml:space="preserve"> omdat ik daar ook mijn examens op moest doen”.</w:t>
      </w:r>
      <w:r>
        <w:t xml:space="preserve"> Bovendien verschilt de inzet van ervaringskennis per cliënt. De ene cliënt wil graag met een ervaringsdeskundige praten e</w:t>
      </w:r>
      <w:r w:rsidR="00AA4EE3">
        <w:t>n een ander houdt het meer af. D</w:t>
      </w:r>
      <w:r>
        <w:t xml:space="preserve">e respondenten koppelen dit </w:t>
      </w:r>
      <w:r w:rsidR="00B604B7">
        <w:t xml:space="preserve">aan </w:t>
      </w:r>
      <w:r>
        <w:t xml:space="preserve">motivatie, </w:t>
      </w:r>
      <w:r>
        <w:rPr>
          <w:rStyle w:val="Paginanummer"/>
          <w:i/>
          <w:iCs w:val="0"/>
          <w:color w:val="595959"/>
          <w:u w:color="595959"/>
        </w:rPr>
        <w:t>“Over het algemeen, dat is niet om te stempelen, maar degene die het a</w:t>
      </w:r>
      <w:r w:rsidR="00AA4EE3">
        <w:rPr>
          <w:rStyle w:val="Paginanummer"/>
          <w:i/>
          <w:iCs w:val="0"/>
          <w:color w:val="595959"/>
          <w:u w:color="595959"/>
        </w:rPr>
        <w:t>fhouden zijn vaak degene die ne</w:t>
      </w:r>
      <w:r>
        <w:rPr>
          <w:rStyle w:val="Paginanummer"/>
          <w:i/>
          <w:iCs w:val="0"/>
          <w:color w:val="595959"/>
          <w:u w:color="595959"/>
        </w:rPr>
        <w:t>t iets minder gemotiveerd zijn”.</w:t>
      </w:r>
      <w:r>
        <w:rPr>
          <w:rStyle w:val="Paginanummer"/>
          <w:i/>
          <w:iCs w:val="0"/>
        </w:rPr>
        <w:t xml:space="preserve"> </w:t>
      </w:r>
      <w:r>
        <w:t xml:space="preserve">Ook zijn de respondenten van mening dat de sterkte van het contact niet gerelateerd is aan de inzet van ervaringskennis, </w:t>
      </w:r>
      <w:r>
        <w:rPr>
          <w:rStyle w:val="Paginanummer"/>
          <w:i/>
          <w:iCs w:val="0"/>
          <w:color w:val="595959"/>
          <w:u w:color="595959"/>
        </w:rPr>
        <w:t>“Ik heb niet het idee dat cliënten hun verhaal eerder bij mij doen omdat ik ervaringskennis heb, dat volgens mij niet. Wel om andere reden, dat ik bijvoorbeeld een bekend gezicht heb en duidelijk ben”</w:t>
      </w:r>
      <w:r>
        <w:rPr>
          <w:rStyle w:val="Paginanummer"/>
          <w:i/>
          <w:iCs w:val="0"/>
        </w:rPr>
        <w:t xml:space="preserve">. </w:t>
      </w:r>
    </w:p>
    <w:p w14:paraId="6CB0A6CE" w14:textId="77777777" w:rsidR="001C19A8" w:rsidRDefault="001C19A8" w:rsidP="001C19A8">
      <w:pPr>
        <w:spacing w:line="276" w:lineRule="auto"/>
        <w:jc w:val="both"/>
        <w:rPr>
          <w:i/>
          <w:iCs w:val="0"/>
        </w:rPr>
      </w:pPr>
    </w:p>
    <w:p w14:paraId="0252B204" w14:textId="0FBDDAAF" w:rsidR="006A49C0" w:rsidRPr="006D5150" w:rsidRDefault="001C19A8" w:rsidP="006A49C0">
      <w:pPr>
        <w:spacing w:line="276" w:lineRule="auto"/>
        <w:jc w:val="both"/>
      </w:pPr>
      <w:r>
        <w:t xml:space="preserve">Respondent C. en E. geven aan dat het inzetten van ervaringskennis op een laagdrempelige manier makkelijker is, </w:t>
      </w:r>
      <w:r>
        <w:rPr>
          <w:rStyle w:val="Paginanummer"/>
          <w:i/>
          <w:iCs w:val="0"/>
          <w:color w:val="595959"/>
          <w:u w:color="595959"/>
        </w:rPr>
        <w:t>“Dan heb ik het bijvoorbeeld over een rondje wandelen, dan kom je makkelijker in gesprek”.</w:t>
      </w:r>
      <w:r>
        <w:rPr>
          <w:rStyle w:val="Paginanummer"/>
          <w:i/>
          <w:iCs w:val="0"/>
        </w:rPr>
        <w:t xml:space="preserve"> </w:t>
      </w:r>
      <w:r w:rsidR="00976D6E">
        <w:t xml:space="preserve">Het gaat </w:t>
      </w:r>
      <w:r>
        <w:t xml:space="preserve">om het informele contact waarmee je gelijkwaardigheid creëert, </w:t>
      </w:r>
      <w:r>
        <w:rPr>
          <w:rStyle w:val="Paginanummer"/>
          <w:i/>
          <w:iCs w:val="0"/>
          <w:color w:val="595959"/>
          <w:u w:color="595959"/>
        </w:rPr>
        <w:t>“Ik vind het leuk om een informeel babbeltje te maken. Ik ga niet vriendjes zijn, helemaal niet, maar met humor en grapjes dingen normaliseren en het positief houden”.</w:t>
      </w:r>
      <w:r>
        <w:rPr>
          <w:rStyle w:val="Paginanummer"/>
          <w:i/>
          <w:iCs w:val="0"/>
        </w:rPr>
        <w:t xml:space="preserve"> </w:t>
      </w:r>
      <w:r>
        <w:t xml:space="preserve">De respondenten maken gebruik van positieve bekrachtiging waardoor zij bijdragen aan empowerment, </w:t>
      </w:r>
      <w:r>
        <w:rPr>
          <w:rStyle w:val="Paginanummer"/>
          <w:i/>
          <w:iCs w:val="0"/>
          <w:color w:val="595959"/>
          <w:u w:color="595959"/>
        </w:rPr>
        <w:t xml:space="preserve">“Dat de strijd het op een gegeven moment, als je de goede dingen blijft doen, de strijd niet </w:t>
      </w:r>
      <w:r w:rsidR="00B604B7">
        <w:rPr>
          <w:rStyle w:val="Paginanummer"/>
          <w:i/>
          <w:iCs w:val="0"/>
          <w:color w:val="595959"/>
          <w:u w:color="595959"/>
        </w:rPr>
        <w:t>per se</w:t>
      </w:r>
      <w:r>
        <w:rPr>
          <w:rStyle w:val="Paginanummer"/>
          <w:i/>
          <w:iCs w:val="0"/>
          <w:color w:val="595959"/>
          <w:u w:color="595959"/>
        </w:rPr>
        <w:t xml:space="preserve"> overgaat, maar het wel waard </w:t>
      </w:r>
      <w:r w:rsidR="00976D6E">
        <w:rPr>
          <w:rStyle w:val="Paginanummer"/>
          <w:i/>
          <w:iCs w:val="0"/>
          <w:color w:val="595959"/>
          <w:u w:color="595959"/>
        </w:rPr>
        <w:t>is. E</w:t>
      </w:r>
      <w:r>
        <w:rPr>
          <w:rStyle w:val="Paginanummer"/>
          <w:i/>
          <w:iCs w:val="0"/>
          <w:color w:val="595959"/>
          <w:u w:color="595959"/>
        </w:rPr>
        <w:t>n dat ook nuchter dingen leuk kunnen zijn. Dus echt het bekrachtigen van die verandering”.</w:t>
      </w:r>
      <w:r>
        <w:rPr>
          <w:rStyle w:val="Paginanummer"/>
          <w:i/>
          <w:iCs w:val="0"/>
        </w:rPr>
        <w:t xml:space="preserve"> </w:t>
      </w:r>
      <w:r>
        <w:t xml:space="preserve">Het gaat hierin om de beleving en het gevoel van de cliënt, </w:t>
      </w:r>
      <w:r>
        <w:rPr>
          <w:rStyle w:val="Paginanummer"/>
          <w:i/>
          <w:iCs w:val="0"/>
          <w:color w:val="595959"/>
          <w:u w:color="595959"/>
        </w:rPr>
        <w:t xml:space="preserve">“Ik vind de beleving van belangrijk, wat beleefd iemand? En dat kan zo krom als een hoepel zijn wat iemand zegt, maar dat </w:t>
      </w:r>
      <w:r>
        <w:rPr>
          <w:rStyle w:val="Paginanummer"/>
          <w:i/>
          <w:iCs w:val="0"/>
          <w:color w:val="595959"/>
          <w:u w:color="595959"/>
        </w:rPr>
        <w:lastRenderedPageBreak/>
        <w:t>is wel wat iemand beleefd dus daar moet je wat mee”</w:t>
      </w:r>
      <w:r>
        <w:rPr>
          <w:rStyle w:val="Paginanummer"/>
          <w:i/>
          <w:iCs w:val="0"/>
        </w:rPr>
        <w:t>.</w:t>
      </w:r>
      <w:r>
        <w:t xml:space="preserve"> De ervaringsdeskundigen inspireren de cliënt door het geven van voorbeelden en door ze te confronteren met hen gedrag</w:t>
      </w:r>
      <w:r w:rsidR="006A49C0">
        <w:t xml:space="preserve">, </w:t>
      </w:r>
      <w:r w:rsidR="006A49C0">
        <w:rPr>
          <w:rStyle w:val="Paginanummer"/>
          <w:i/>
          <w:iCs w:val="0"/>
          <w:color w:val="595959"/>
          <w:u w:color="595959"/>
        </w:rPr>
        <w:t>“Ze inspireren, ik heb meerdere opnames gehad en dacht ‘dat ga ik allemaal niet doen’. Op een moment ben ik het wel serieus gaan nemen en kijk het resultaat. Het mag wat confronterend en prikkelend, maar wel voor het goede”.</w:t>
      </w:r>
    </w:p>
    <w:p w14:paraId="18168D48" w14:textId="4993A048" w:rsidR="001C19A8" w:rsidRPr="00976D6E" w:rsidRDefault="001C19A8" w:rsidP="001C19A8">
      <w:pPr>
        <w:spacing w:line="276" w:lineRule="auto"/>
        <w:jc w:val="both"/>
      </w:pPr>
    </w:p>
    <w:p w14:paraId="3436C83E" w14:textId="458E4720" w:rsidR="001C19A8" w:rsidRDefault="00534CD6" w:rsidP="005119BB">
      <w:pPr>
        <w:pStyle w:val="Kop3"/>
      </w:pPr>
      <w:bookmarkStart w:id="122" w:name="_Toc388952576"/>
      <w:r>
        <w:t>5.2</w:t>
      </w:r>
      <w:r w:rsidR="001C19A8">
        <w:t xml:space="preserve">.2 </w:t>
      </w:r>
      <w:r w:rsidR="00DE75B9">
        <w:tab/>
      </w:r>
      <w:r w:rsidR="001C19A8">
        <w:t>Taken &amp; activiteiten</w:t>
      </w:r>
      <w:bookmarkEnd w:id="122"/>
      <w:r w:rsidR="001C19A8">
        <w:t xml:space="preserve"> </w:t>
      </w:r>
    </w:p>
    <w:p w14:paraId="34ACB822" w14:textId="5CAFACA1" w:rsidR="001C19A8" w:rsidRDefault="001C19A8" w:rsidP="001C19A8">
      <w:pPr>
        <w:spacing w:line="276" w:lineRule="auto"/>
        <w:jc w:val="both"/>
      </w:pPr>
      <w:r>
        <w:t>De respondenten geven aan dat er geen specifieke taken zijn voor ervaringsdeskundige, zij hebben dezelfde taken als reguliere professionals. Hierdoor w</w:t>
      </w:r>
      <w:r w:rsidR="006429A7">
        <w:t xml:space="preserve">ordt ervaringskennis ingezet </w:t>
      </w:r>
      <w:r>
        <w:t>tijdens reguliere taken</w:t>
      </w:r>
      <w:r>
        <w:rPr>
          <w:rStyle w:val="Paginanummer"/>
          <w:color w:val="595959"/>
          <w:u w:color="595959"/>
        </w:rPr>
        <w:t xml:space="preserve">, </w:t>
      </w:r>
      <w:r>
        <w:rPr>
          <w:rStyle w:val="Paginanummer"/>
          <w:i/>
          <w:iCs w:val="0"/>
          <w:color w:val="595959"/>
          <w:u w:color="595959"/>
        </w:rPr>
        <w:t>“Zoals ik het nu aanpak op de afdeling is dat ik zeg maar de reguliere taken gebruik, dus ook mijn t</w:t>
      </w:r>
      <w:r w:rsidR="006429A7">
        <w:rPr>
          <w:rStyle w:val="Paginanummer"/>
          <w:i/>
          <w:iCs w:val="0"/>
          <w:color w:val="595959"/>
          <w:u w:color="595959"/>
        </w:rPr>
        <w:t>aken als persoonlijk begeleider</w:t>
      </w:r>
      <w:r>
        <w:rPr>
          <w:rStyle w:val="Paginanummer"/>
          <w:i/>
          <w:iCs w:val="0"/>
          <w:color w:val="595959"/>
          <w:u w:color="595959"/>
        </w:rPr>
        <w:t xml:space="preserve"> om mijn ervaringskennis in te zetten”. </w:t>
      </w:r>
      <w:r>
        <w:t>Respondent D. benoemd dan ook dat een specifieke taak- en rolomschrijving niet bij ervaringsdeskundigheid past, het gaa</w:t>
      </w:r>
      <w:r w:rsidR="006429A7">
        <w:t>t om de bejegening en het begrip</w:t>
      </w:r>
      <w:r>
        <w:t>:</w:t>
      </w:r>
    </w:p>
    <w:p w14:paraId="6120C060" w14:textId="77777777" w:rsidR="001C19A8" w:rsidRDefault="001C19A8" w:rsidP="001C19A8">
      <w:pPr>
        <w:spacing w:line="276" w:lineRule="auto"/>
        <w:jc w:val="both"/>
      </w:pPr>
      <w:r>
        <w:rPr>
          <w:noProof/>
        </w:rPr>
        <mc:AlternateContent>
          <mc:Choice Requires="wpg">
            <w:drawing>
              <wp:inline distT="0" distB="0" distL="0" distR="0" wp14:anchorId="4BB7BEBE" wp14:editId="426D9E53">
                <wp:extent cx="5756911" cy="599276"/>
                <wp:effectExtent l="0" t="0" r="8890" b="10795"/>
                <wp:docPr id="1073741833" name="officeArt object"/>
                <wp:cNvGraphicFramePr/>
                <a:graphic xmlns:a="http://schemas.openxmlformats.org/drawingml/2006/main">
                  <a:graphicData uri="http://schemas.microsoft.com/office/word/2010/wordprocessingGroup">
                    <wpg:wgp>
                      <wpg:cNvGrpSpPr/>
                      <wpg:grpSpPr>
                        <a:xfrm>
                          <a:off x="0" y="0"/>
                          <a:ext cx="5756911" cy="599276"/>
                          <a:chOff x="0" y="0"/>
                          <a:chExt cx="5756910" cy="730250"/>
                        </a:xfrm>
                      </wpg:grpSpPr>
                      <wps:wsp>
                        <wps:cNvPr id="1073741831" name="Shape 1073741831"/>
                        <wps:cNvSpPr/>
                        <wps:spPr>
                          <a:xfrm>
                            <a:off x="-1" y="0"/>
                            <a:ext cx="5756912" cy="730250"/>
                          </a:xfrm>
                          <a:prstGeom prst="rect">
                            <a:avLst/>
                          </a:prstGeom>
                          <a:solidFill>
                            <a:srgbClr val="EEECE1"/>
                          </a:solidFill>
                          <a:ln w="12700" cap="flat">
                            <a:noFill/>
                            <a:miter lim="400000"/>
                          </a:ln>
                          <a:effectLst/>
                        </wps:spPr>
                        <wps:bodyPr/>
                      </wps:wsp>
                      <wps:wsp>
                        <wps:cNvPr id="1073741832" name="Shape 1073741832"/>
                        <wps:cNvSpPr/>
                        <wps:spPr>
                          <a:xfrm>
                            <a:off x="-1" y="0"/>
                            <a:ext cx="5756912" cy="730250"/>
                          </a:xfrm>
                          <a:prstGeom prst="rect">
                            <a:avLst/>
                          </a:prstGeom>
                          <a:noFill/>
                          <a:ln w="12700" cap="flat">
                            <a:noFill/>
                            <a:miter lim="400000"/>
                          </a:ln>
                          <a:effectLst/>
                        </wps:spPr>
                        <wps:txbx>
                          <w:txbxContent>
                            <w:p w14:paraId="370BB9AB" w14:textId="106C1632" w:rsidR="004961CD" w:rsidRDefault="004961CD" w:rsidP="001C19A8">
                              <w:pPr>
                                <w:spacing w:line="276" w:lineRule="auto"/>
                                <w:jc w:val="both"/>
                              </w:pPr>
                              <w:r>
                                <w:rPr>
                                  <w:rStyle w:val="Paginanummer"/>
                                  <w:i/>
                                  <w:iCs w:val="0"/>
                                  <w:color w:val="595959"/>
                                  <w:u w:color="595959"/>
                                </w:rPr>
                                <w:t>“Dat is meer van de hulpverlener uit, graag alles willen vatten in specifieke taken en rollen. Maar dat houdt ervaringsdeskundigheid helemaal niet in. Het zit juist in de bejegening, het herstelproces. Het begrijpen, echt het begrijpen vanuit het herstelproces wat iemand doormaakt”</w:t>
                              </w:r>
                            </w:p>
                          </w:txbxContent>
                        </wps:txbx>
                        <wps:bodyPr wrap="square" lIns="45719" tIns="45719" rIns="45719" bIns="45719" numCol="1" anchor="t">
                          <a:noAutofit/>
                        </wps:bodyPr>
                      </wps:wsp>
                    </wpg:wgp>
                  </a:graphicData>
                </a:graphic>
              </wp:inline>
            </w:drawing>
          </mc:Choice>
          <mc:Fallback>
            <w:pict>
              <v:group w14:anchorId="4BB7BEBE" id="_x0000_s1037" style="width:453.3pt;height:47.2pt;mso-position-horizontal-relative:char;mso-position-vertical-relative:line" coordsize="57569,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">
                <v:rect id="Shape 1073741831" o:spid="_x0000_s1038" style="position:absolute;width:57569;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" fillcolor="#eeece1" stroked="f" strokeweight="1pt">
                  <v:stroke miterlimit="4"/>
                </v:rect>
                <v:rect id="Shape 1073741832" o:spid="_x0000_s1039" style="position:absolute;width:57569;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" filled="f" stroked="f" strokeweight="1pt">
                  <v:stroke miterlimit="4"/>
                  <v:textbox inset="1.27mm,1.27mm,1.27mm,1.27mm">
                    <w:txbxContent>
                      <w:p w14:paraId="370BB9AB" w14:textId="106C1632" w:rsidR="004961CD" w:rsidRDefault="004961CD" w:rsidP="001C19A8">
                        <w:pPr>
                          <w:spacing w:line="276" w:lineRule="auto"/>
                          <w:jc w:val="both"/>
                        </w:pPr>
                        <w:r>
                          <w:rPr>
                            <w:rStyle w:val="Paginanummer"/>
                            <w:i/>
                            <w:iCs w:val="0"/>
                            <w:color w:val="595959"/>
                            <w:u w:color="595959"/>
                          </w:rPr>
                          <w:t>“Dat is meer van de hulpverlener uit, graag alles willen vatten in specifieke taken en rollen. Maar dat houdt ervaringsdeskundigheid helemaal niet in. Het zit juist in de bejegening, het herstelproces. Het begrijpen, echt het begrijpen vanuit het herstelproces wat iemand doormaakt”</w:t>
                        </w:r>
                      </w:p>
                    </w:txbxContent>
                  </v:textbox>
                </v:rect>
                <w10:anchorlock/>
              </v:group>
            </w:pict>
          </mc:Fallback>
        </mc:AlternateContent>
      </w:r>
    </w:p>
    <w:p w14:paraId="4080FC6A" w14:textId="3FC8E091" w:rsidR="001C19A8" w:rsidRDefault="001C19A8" w:rsidP="001C19A8">
      <w:pPr>
        <w:spacing w:line="276" w:lineRule="auto"/>
        <w:jc w:val="both"/>
      </w:pPr>
      <w:r>
        <w:t xml:space="preserve">De respondenten richting zich </w:t>
      </w:r>
      <w:r w:rsidR="006429A7">
        <w:t>voornamelijk</w:t>
      </w:r>
      <w:r>
        <w:t xml:space="preserve"> op het ondersteunen van de cliënten tijdens het herstelproces.</w:t>
      </w:r>
      <w:r w:rsidR="006429A7">
        <w:t xml:space="preserve"> Dit wordt gedaan door cliënten mee te laten denken en te betrekken </w:t>
      </w:r>
      <w:r>
        <w:t xml:space="preserve">bij beslissingen, </w:t>
      </w:r>
      <w:r>
        <w:rPr>
          <w:rStyle w:val="Paginanummer"/>
          <w:i/>
          <w:iCs w:val="0"/>
          <w:color w:val="595959"/>
          <w:u w:color="595959"/>
        </w:rPr>
        <w:t>“Het terugleggen van problemen bij cliënten, zo laat je ze gehoord voelen en ga je met ze in gesprek over hen eigen aandeel”</w:t>
      </w:r>
      <w:r>
        <w:rPr>
          <w:rStyle w:val="Paginanummer"/>
          <w:i/>
          <w:iCs w:val="0"/>
        </w:rPr>
        <w:t xml:space="preserve">. </w:t>
      </w:r>
      <w:r>
        <w:t xml:space="preserve">De ervaringsdeskundige levert een extra bijdrage aan deze gesprekken door het geven van voorbeelden uit de eigen behandeling, </w:t>
      </w:r>
      <w:r>
        <w:rPr>
          <w:rStyle w:val="Paginanummer"/>
          <w:i/>
          <w:iCs w:val="0"/>
        </w:rPr>
        <w:t>“</w:t>
      </w:r>
      <w:r>
        <w:rPr>
          <w:rStyle w:val="Paginanummer"/>
          <w:i/>
          <w:iCs w:val="0"/>
          <w:color w:val="595959"/>
          <w:u w:color="595959"/>
        </w:rPr>
        <w:t>Ik merk dat cliënten het dan fijn vinden als ik zeg: het is best een bekend probleem, maar wij gaan dat niet een, twee, drie oplossen. Wat we wel kunnen is samen kijken hoe we tot een oplossing kunnen komen”.</w:t>
      </w:r>
      <w:r>
        <w:t xml:space="preserve">  </w:t>
      </w:r>
    </w:p>
    <w:p w14:paraId="2F604AAC" w14:textId="77777777" w:rsidR="001C19A8" w:rsidRDefault="001C19A8" w:rsidP="001C19A8">
      <w:pPr>
        <w:spacing w:line="276" w:lineRule="auto"/>
        <w:jc w:val="both"/>
      </w:pPr>
    </w:p>
    <w:p w14:paraId="1C1D6BFF" w14:textId="0C2012B6" w:rsidR="001C19A8" w:rsidRDefault="001C19A8" w:rsidP="001C19A8">
      <w:pPr>
        <w:spacing w:line="276" w:lineRule="auto"/>
        <w:jc w:val="both"/>
      </w:pPr>
      <w:r>
        <w:t>De respondenten houden zich bezig met het creëren van een draagvlak voor HOZ</w:t>
      </w:r>
      <w:r w:rsidR="006429A7">
        <w:t xml:space="preserve"> door cliënten te stimuleren te praten </w:t>
      </w:r>
      <w:r>
        <w:t xml:space="preserve">en om naar meetings te gaan, </w:t>
      </w:r>
      <w:r>
        <w:rPr>
          <w:rStyle w:val="Paginanummer"/>
          <w:i/>
          <w:iCs w:val="0"/>
          <w:color w:val="595959"/>
          <w:u w:color="595959"/>
        </w:rPr>
        <w:t>“Vaak hoor je cliënten zeggen ‘ja ik moet het toch zelf doen’. Ja zelf, maar niet alleen”.</w:t>
      </w:r>
      <w:r>
        <w:rPr>
          <w:rStyle w:val="Paginanummer"/>
          <w:i/>
          <w:iCs w:val="0"/>
        </w:rPr>
        <w:t xml:space="preserve">  </w:t>
      </w:r>
      <w:r>
        <w:t>Daarnaast i</w:t>
      </w:r>
      <w:r w:rsidR="00B604B7">
        <w:t xml:space="preserve">s respondent C. betrokken bij </w:t>
      </w:r>
      <w:proofErr w:type="spellStart"/>
      <w:r w:rsidR="006429A7">
        <w:t>h</w:t>
      </w:r>
      <w:r>
        <w:t>erstelondersteune</w:t>
      </w:r>
      <w:r w:rsidR="006429A7">
        <w:t>nde</w:t>
      </w:r>
      <w:proofErr w:type="spellEnd"/>
      <w:r w:rsidR="006429A7">
        <w:t xml:space="preserve"> denktanks, onderdeel van het</w:t>
      </w:r>
      <w:r>
        <w:t xml:space="preserve"> onderzoek van Teun den Hollander (medewerker van Novadic-Kentron). Tijdens overdrachten worden thema geeltjes uitgedeeld, </w:t>
      </w:r>
      <w:r w:rsidR="00B604B7">
        <w:t xml:space="preserve">waarbij </w:t>
      </w:r>
      <w:r>
        <w:t>per thema wordt gekeken hoe dit momenteel in zijn werk gaat, waarna er wordt na</w:t>
      </w:r>
      <w:r w:rsidR="006429A7">
        <w:t xml:space="preserve">gedacht hoe dit zou zijn als </w:t>
      </w:r>
      <w:r>
        <w:t>meer herstelon</w:t>
      </w:r>
      <w:r w:rsidR="006429A7">
        <w:t xml:space="preserve">dersteunend gewerkt zou worden: </w:t>
      </w:r>
      <w:r w:rsidRPr="006429A7">
        <w:rPr>
          <w:i/>
        </w:rPr>
        <w:t xml:space="preserve">wat zou er dan veranderd moeten worden? </w:t>
      </w:r>
      <w:r w:rsidR="006429A7">
        <w:rPr>
          <w:i/>
        </w:rPr>
        <w:t xml:space="preserve"> </w:t>
      </w:r>
      <w:r>
        <w:t xml:space="preserve">De thema geeltjes vergroten het draagvlak, </w:t>
      </w:r>
      <w:r>
        <w:rPr>
          <w:rStyle w:val="Paginanummer"/>
          <w:i/>
          <w:iCs w:val="0"/>
          <w:color w:val="595959"/>
          <w:u w:color="595959"/>
        </w:rPr>
        <w:t>“Wij maken het op deze manier draagbaar. En ik mo</w:t>
      </w:r>
      <w:r w:rsidR="006429A7">
        <w:rPr>
          <w:rStyle w:val="Paginanummer"/>
          <w:i/>
          <w:iCs w:val="0"/>
          <w:color w:val="595959"/>
          <w:u w:color="595959"/>
        </w:rPr>
        <w:t>et eerlijk zeggen dat ik het een</w:t>
      </w:r>
      <w:r>
        <w:rPr>
          <w:rStyle w:val="Paginanummer"/>
          <w:i/>
          <w:iCs w:val="0"/>
          <w:color w:val="595959"/>
          <w:u w:color="595959"/>
        </w:rPr>
        <w:t xml:space="preserve"> hele fijne manier heb gevonden want het kan allemaal wel van mij afkomen, maar het team moet het uiteindelijk gaan dragen”.</w:t>
      </w:r>
      <w:r>
        <w:t xml:space="preserve"> Daarnaast is de anti-stigma bel geïntroduceerd op de afdeling van respondent C. om het team bewust te maken van stigmatiserend taalgebruik, </w:t>
      </w:r>
      <w:r>
        <w:rPr>
          <w:rStyle w:val="Paginanummer"/>
          <w:i/>
          <w:iCs w:val="0"/>
          <w:color w:val="595959"/>
          <w:u w:color="595959"/>
        </w:rPr>
        <w:t>“Er is ooit een fictief belletje geïntroduceerd, zo van als ik vind dat jij stigma</w:t>
      </w:r>
      <w:r w:rsidR="006429A7">
        <w:rPr>
          <w:rStyle w:val="Paginanummer"/>
          <w:i/>
          <w:iCs w:val="0"/>
          <w:color w:val="595959"/>
          <w:u w:color="595959"/>
        </w:rPr>
        <w:t>tiserend praat dan doen we even</w:t>
      </w:r>
      <w:r>
        <w:rPr>
          <w:rStyle w:val="Paginanummer"/>
          <w:i/>
          <w:iCs w:val="0"/>
          <w:color w:val="595959"/>
          <w:u w:color="595959"/>
        </w:rPr>
        <w:t xml:space="preserve"> ‘ting ding ding’ geluid”.</w:t>
      </w:r>
      <w:r>
        <w:rPr>
          <w:rStyle w:val="Paginanummer"/>
          <w:i/>
          <w:iCs w:val="0"/>
        </w:rPr>
        <w:t xml:space="preserve"> </w:t>
      </w:r>
      <w:r>
        <w:t>Respondent E. creëert draagvlak door een brug te slaan tussen professionals en het herstelpunt:</w:t>
      </w:r>
    </w:p>
    <w:p w14:paraId="2FC4E25D" w14:textId="77777777" w:rsidR="001C19A8" w:rsidRDefault="001C19A8" w:rsidP="001C19A8">
      <w:pPr>
        <w:spacing w:line="276" w:lineRule="auto"/>
        <w:jc w:val="both"/>
      </w:pPr>
      <w:r>
        <w:rPr>
          <w:noProof/>
        </w:rPr>
        <mc:AlternateContent>
          <mc:Choice Requires="wpg">
            <w:drawing>
              <wp:inline distT="0" distB="0" distL="0" distR="0" wp14:anchorId="75D31FE1" wp14:editId="3F7AF59F">
                <wp:extent cx="5756911" cy="730250"/>
                <wp:effectExtent l="0" t="0" r="0" b="0"/>
                <wp:docPr id="1073741836" name="officeArt object"/>
                <wp:cNvGraphicFramePr/>
                <a:graphic xmlns:a="http://schemas.openxmlformats.org/drawingml/2006/main">
                  <a:graphicData uri="http://schemas.microsoft.com/office/word/2010/wordprocessingGroup">
                    <wpg:wgp>
                      <wpg:cNvGrpSpPr/>
                      <wpg:grpSpPr>
                        <a:xfrm>
                          <a:off x="0" y="0"/>
                          <a:ext cx="5756911" cy="730250"/>
                          <a:chOff x="0" y="0"/>
                          <a:chExt cx="5756910" cy="730250"/>
                        </a:xfrm>
                      </wpg:grpSpPr>
                      <wps:wsp>
                        <wps:cNvPr id="1073741834" name="Shape 1073741834"/>
                        <wps:cNvSpPr/>
                        <wps:spPr>
                          <a:xfrm>
                            <a:off x="-1" y="0"/>
                            <a:ext cx="5756912" cy="730250"/>
                          </a:xfrm>
                          <a:prstGeom prst="rect">
                            <a:avLst/>
                          </a:prstGeom>
                          <a:solidFill>
                            <a:srgbClr val="EEECE1"/>
                          </a:solidFill>
                          <a:ln w="12700" cap="flat">
                            <a:noFill/>
                            <a:miter lim="400000"/>
                          </a:ln>
                          <a:effectLst/>
                        </wps:spPr>
                        <wps:bodyPr/>
                      </wps:wsp>
                      <wps:wsp>
                        <wps:cNvPr id="1073741835" name="Shape 1073741835"/>
                        <wps:cNvSpPr/>
                        <wps:spPr>
                          <a:xfrm>
                            <a:off x="-1" y="0"/>
                            <a:ext cx="5756912" cy="730250"/>
                          </a:xfrm>
                          <a:prstGeom prst="rect">
                            <a:avLst/>
                          </a:prstGeom>
                          <a:noFill/>
                          <a:ln w="12700" cap="flat">
                            <a:noFill/>
                            <a:miter lim="400000"/>
                          </a:ln>
                          <a:effectLst/>
                        </wps:spPr>
                        <wps:txbx>
                          <w:txbxContent>
                            <w:p w14:paraId="57DEB58D" w14:textId="77777777" w:rsidR="004961CD" w:rsidRDefault="004961CD" w:rsidP="001C19A8">
                              <w:pPr>
                                <w:spacing w:line="276" w:lineRule="auto"/>
                                <w:jc w:val="both"/>
                              </w:pPr>
                              <w:r>
                                <w:rPr>
                                  <w:rStyle w:val="Paginanummer"/>
                                  <w:i/>
                                  <w:iCs w:val="0"/>
                                  <w:color w:val="595959"/>
                                  <w:u w:color="595959"/>
                                </w:rPr>
                                <w:t>“Wat ik probeer te doen is een beetje een brug slaan tussen ervaringswerkers en reguliere professionals in de zorg. Dus ik probeer altijd die mannen van het herstelpunt binnen te halen. Dus als ze komen voor een flyer op te hangen, dan ben ik degene die er tien ophangt bij wijze van, om echt die HOZ te promoten”.</w:t>
                              </w:r>
                            </w:p>
                          </w:txbxContent>
                        </wps:txbx>
                        <wps:bodyPr wrap="square" lIns="45719" tIns="45719" rIns="45719" bIns="45719" numCol="1" anchor="t">
                          <a:noAutofit/>
                        </wps:bodyPr>
                      </wps:wsp>
                    </wpg:wgp>
                  </a:graphicData>
                </a:graphic>
              </wp:inline>
            </w:drawing>
          </mc:Choice>
          <mc:Fallback>
            <w:pict>
              <v:group w14:anchorId="75D31FE1" id="_x0000_s1040" style="width:453.3pt;height:57.5pt;mso-position-horizontal-relative:char;mso-position-vertical-relative:line" coordsize="57569,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">
                <v:rect id="Shape 1073741834" o:spid="_x0000_s1041" style="position:absolute;width:57569;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" fillcolor="#eeece1" stroked="f" strokeweight="1pt">
                  <v:stroke miterlimit="4"/>
                </v:rect>
                <v:rect id="Shape 1073741835" o:spid="_x0000_s1042" style="position:absolute;width:57569;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" filled="f" stroked="f" strokeweight="1pt">
                  <v:stroke miterlimit="4"/>
                  <v:textbox inset="1.27mm,1.27mm,1.27mm,1.27mm">
                    <w:txbxContent>
                      <w:p w14:paraId="57DEB58D" w14:textId="77777777" w:rsidR="004961CD" w:rsidRDefault="004961CD" w:rsidP="001C19A8">
                        <w:pPr>
                          <w:spacing w:line="276" w:lineRule="auto"/>
                          <w:jc w:val="both"/>
                        </w:pPr>
                        <w:r>
                          <w:rPr>
                            <w:rStyle w:val="Paginanummer"/>
                            <w:i/>
                            <w:iCs w:val="0"/>
                            <w:color w:val="595959"/>
                            <w:u w:color="595959"/>
                          </w:rPr>
                          <w:t>“Wat ik probeer te doen is een beetje een brug slaan tussen ervaringswerkers en reguliere professionals in de zorg. Dus ik probeer altijd die mannen van het herstelpunt binnen te halen. Dus als ze komen voor een flyer op te hangen, dan ben ik degene die er tien ophangt bij wijze van, om echt die HOZ te promoten”.</w:t>
                        </w:r>
                      </w:p>
                    </w:txbxContent>
                  </v:textbox>
                </v:rect>
                <w10:anchorlock/>
              </v:group>
            </w:pict>
          </mc:Fallback>
        </mc:AlternateContent>
      </w:r>
    </w:p>
    <w:p w14:paraId="2F2CE3A0" w14:textId="77777777" w:rsidR="001C19A8" w:rsidRDefault="001C19A8" w:rsidP="001C19A8">
      <w:pPr>
        <w:spacing w:line="276" w:lineRule="auto"/>
        <w:jc w:val="both"/>
      </w:pPr>
      <w:r>
        <w:t xml:space="preserve">Respondent D. houdt zich bezig met het verbreden van HOZ in de kliniek, </w:t>
      </w:r>
      <w:r>
        <w:rPr>
          <w:rStyle w:val="Paginanummer"/>
          <w:i/>
          <w:iCs w:val="0"/>
          <w:color w:val="595959"/>
          <w:u w:color="595959"/>
        </w:rPr>
        <w:t>“Ik ben constant mensen aan het coachen, aan het trainen op de herstelvisie”</w:t>
      </w:r>
      <w:r>
        <w:rPr>
          <w:rStyle w:val="Paginanummer"/>
          <w:i/>
          <w:iCs w:val="0"/>
        </w:rPr>
        <w:t xml:space="preserve">. </w:t>
      </w:r>
      <w:r>
        <w:t>Dit wordt gedaan door HOZ trainingen voor de afdelingen, volgend jaar wordt hier een destigmatisering training aan toegevoegd.</w:t>
      </w:r>
    </w:p>
    <w:p w14:paraId="682542CB" w14:textId="77777777" w:rsidR="001C19A8" w:rsidRDefault="001C19A8" w:rsidP="001C19A8">
      <w:pPr>
        <w:spacing w:line="276" w:lineRule="auto"/>
        <w:jc w:val="both"/>
      </w:pPr>
    </w:p>
    <w:p w14:paraId="7880657F" w14:textId="7E7B79A1" w:rsidR="001C19A8" w:rsidRDefault="006429A7" w:rsidP="001C19A8">
      <w:pPr>
        <w:spacing w:line="276" w:lineRule="auto"/>
        <w:jc w:val="both"/>
      </w:pPr>
      <w:r>
        <w:t>Naast het herstelpunt is</w:t>
      </w:r>
      <w:r w:rsidR="001C19A8">
        <w:t xml:space="preserve"> geen vrije ruimte op andere afdelin</w:t>
      </w:r>
      <w:r>
        <w:t>gen binnen de kliniek. Wel bestaat</w:t>
      </w:r>
      <w:r w:rsidR="001C19A8">
        <w:t xml:space="preserve"> een comfortroom, een prikkelvrije ruimte, maar hier vinden geen gesprekken pl</w:t>
      </w:r>
      <w:r>
        <w:t xml:space="preserve">aats. Respondent C. benoemd wel </w:t>
      </w:r>
      <w:r w:rsidR="001C19A8">
        <w:t xml:space="preserve">bezig te zijn met het creëren van een vrije ruimte, </w:t>
      </w:r>
      <w:r w:rsidR="001C19A8">
        <w:rPr>
          <w:rStyle w:val="Paginanummer"/>
          <w:i/>
          <w:iCs w:val="0"/>
          <w:color w:val="595959"/>
          <w:u w:color="595959"/>
        </w:rPr>
        <w:t>“We zijn actief bezig om het koffiemomentje weer actiever maken, zodat je ook echt</w:t>
      </w:r>
      <w:r>
        <w:rPr>
          <w:rStyle w:val="Paginanummer"/>
          <w:i/>
          <w:iCs w:val="0"/>
          <w:color w:val="595959"/>
          <w:u w:color="595959"/>
        </w:rPr>
        <w:t>,</w:t>
      </w:r>
      <w:r w:rsidR="001C19A8">
        <w:rPr>
          <w:rStyle w:val="Paginanummer"/>
          <w:i/>
          <w:iCs w:val="0"/>
          <w:color w:val="595959"/>
          <w:u w:color="595959"/>
        </w:rPr>
        <w:t xml:space="preserve"> zonder dat er iets moet</w:t>
      </w:r>
      <w:r w:rsidR="005F3510">
        <w:rPr>
          <w:rStyle w:val="Paginanummer"/>
          <w:i/>
          <w:iCs w:val="0"/>
          <w:color w:val="595959"/>
          <w:u w:color="595959"/>
        </w:rPr>
        <w:t>,</w:t>
      </w:r>
      <w:r w:rsidR="001C19A8">
        <w:rPr>
          <w:rStyle w:val="Paginanummer"/>
          <w:i/>
          <w:iCs w:val="0"/>
          <w:color w:val="595959"/>
          <w:u w:color="595959"/>
        </w:rPr>
        <w:t xml:space="preserve"> contact hebt”.</w:t>
      </w:r>
    </w:p>
    <w:p w14:paraId="70C2ADB9" w14:textId="77777777" w:rsidR="001C19A8" w:rsidRDefault="001C19A8" w:rsidP="001C19A8">
      <w:pPr>
        <w:spacing w:line="276" w:lineRule="auto"/>
        <w:jc w:val="both"/>
      </w:pPr>
      <w:r>
        <w:t xml:space="preserve">Daarnaast benoemen de respondenten te kijken naar de persoon in kwestie en niet naar het label dat zij dragen, </w:t>
      </w:r>
      <w:r>
        <w:rPr>
          <w:rStyle w:val="Paginanummer"/>
          <w:i/>
          <w:iCs w:val="0"/>
          <w:color w:val="595959"/>
          <w:u w:color="595959"/>
        </w:rPr>
        <w:t>“Ik krijg soms de vraag: vind jij mij een ADHD’er? Maar dat is niet zo, je bent een mens die tegen bepaalde dingen aanloopt en dat probeer ik ook altijd op die manier uit te leggen”.</w:t>
      </w:r>
      <w:r>
        <w:rPr>
          <w:rStyle w:val="Paginanummer"/>
          <w:i/>
          <w:iCs w:val="0"/>
        </w:rPr>
        <w:t xml:space="preserve"> </w:t>
      </w:r>
    </w:p>
    <w:p w14:paraId="778F8452" w14:textId="77777777" w:rsidR="001C19A8" w:rsidRDefault="001C19A8" w:rsidP="001C19A8">
      <w:pPr>
        <w:spacing w:line="276" w:lineRule="auto"/>
        <w:jc w:val="both"/>
      </w:pPr>
    </w:p>
    <w:p w14:paraId="57D43034" w14:textId="0630982D" w:rsidR="001C19A8" w:rsidRDefault="001C19A8" w:rsidP="004961CD">
      <w:pPr>
        <w:pStyle w:val="Kop2"/>
      </w:pPr>
      <w:bookmarkStart w:id="123" w:name="_Toc388952577"/>
      <w:r>
        <w:lastRenderedPageBreak/>
        <w:t xml:space="preserve">5.3 </w:t>
      </w:r>
      <w:r w:rsidR="00DE75B9">
        <w:tab/>
      </w:r>
      <w:r>
        <w:t>Resultaten deelvraag 4</w:t>
      </w:r>
      <w:bookmarkEnd w:id="123"/>
      <w:r>
        <w:t xml:space="preserve"> </w:t>
      </w:r>
    </w:p>
    <w:p w14:paraId="024A22D2" w14:textId="12473620" w:rsidR="001C19A8" w:rsidRDefault="001C19A8" w:rsidP="001C19A8">
      <w:pPr>
        <w:spacing w:line="276" w:lineRule="auto"/>
        <w:jc w:val="both"/>
      </w:pPr>
      <w:r>
        <w:rPr>
          <w:rStyle w:val="Paginanummer"/>
          <w:i/>
          <w:iCs w:val="0"/>
          <w:color w:val="262626"/>
          <w:u w:color="262626"/>
        </w:rPr>
        <w:t xml:space="preserve">‘Wat is er volgens de ervaringsdeskundigen, werkzaam binnen Novadic-Kentron Vught, nodig om de inzet van ervaringsdeskundigheid te optimaliseren? </w:t>
      </w:r>
      <w:r w:rsidR="00B604B7">
        <w:rPr>
          <w:rStyle w:val="Paginanummer"/>
          <w:color w:val="262626"/>
          <w:u w:color="262626"/>
        </w:rPr>
        <w:t>betreft</w:t>
      </w:r>
      <w:r>
        <w:rPr>
          <w:rStyle w:val="Paginanummer"/>
          <w:color w:val="262626"/>
          <w:u w:color="262626"/>
        </w:rPr>
        <w:t xml:space="preserve"> de vierde deelvraag van het onderzoek. De resultaten komen </w:t>
      </w:r>
      <w:r w:rsidR="00350F38">
        <w:rPr>
          <w:rStyle w:val="Paginanummer"/>
          <w:color w:val="262626"/>
          <w:u w:color="262626"/>
        </w:rPr>
        <w:t>voort uit</w:t>
      </w:r>
      <w:r>
        <w:rPr>
          <w:rStyle w:val="Paginanummer"/>
          <w:color w:val="262626"/>
          <w:u w:color="262626"/>
        </w:rPr>
        <w:t xml:space="preserve"> individuele</w:t>
      </w:r>
      <w:r>
        <w:t xml:space="preserve"> interviews afgenomen onder vijf respondenten, bestaande uit twee ervaringsdeskundigen (A &amp; C), twee sociotherapeu</w:t>
      </w:r>
      <w:r w:rsidR="00350F38">
        <w:t>ten met ervaringskennis (B &amp; E)</w:t>
      </w:r>
      <w:r>
        <w:t xml:space="preserve"> en één senior ervaringsdeskundigen (D) werkzaam in de kliniek in Vught.</w:t>
      </w:r>
    </w:p>
    <w:p w14:paraId="7126834A" w14:textId="77777777" w:rsidR="001C19A8" w:rsidRDefault="001C19A8" w:rsidP="001C19A8">
      <w:pPr>
        <w:spacing w:line="276" w:lineRule="auto"/>
        <w:jc w:val="both"/>
      </w:pPr>
    </w:p>
    <w:p w14:paraId="6D87A625" w14:textId="4E935BAB" w:rsidR="001C19A8" w:rsidRDefault="001C19A8" w:rsidP="005119BB">
      <w:pPr>
        <w:pStyle w:val="Kop3"/>
      </w:pPr>
      <w:bookmarkStart w:id="124" w:name="_Toc388927642"/>
      <w:bookmarkStart w:id="125" w:name="_Toc388952578"/>
      <w:r>
        <w:t xml:space="preserve">5.3.1 </w:t>
      </w:r>
      <w:r w:rsidR="00DE75B9">
        <w:tab/>
      </w:r>
      <w:r>
        <w:t>Begeleiding</w:t>
      </w:r>
      <w:bookmarkEnd w:id="124"/>
      <w:bookmarkEnd w:id="125"/>
    </w:p>
    <w:p w14:paraId="07FDB861" w14:textId="23D7F97F" w:rsidR="001C19A8" w:rsidRDefault="001C19A8" w:rsidP="001C19A8">
      <w:pPr>
        <w:spacing w:line="276" w:lineRule="auto"/>
        <w:jc w:val="both"/>
      </w:pPr>
      <w:r>
        <w:t xml:space="preserve">Ervaringsdeskundige intervisies worden momenteel één keer per maand gegeven, </w:t>
      </w:r>
      <w:r>
        <w:rPr>
          <w:rStyle w:val="Paginanummer"/>
          <w:i/>
          <w:iCs w:val="0"/>
          <w:color w:val="595959"/>
          <w:u w:color="595959"/>
        </w:rPr>
        <w:t xml:space="preserve">“Dat wordt nu </w:t>
      </w:r>
      <w:r w:rsidR="00350F38">
        <w:rPr>
          <w:rStyle w:val="Paginanummer"/>
          <w:i/>
          <w:iCs w:val="0"/>
          <w:color w:val="595959"/>
          <w:u w:color="595959"/>
        </w:rPr>
        <w:t>heel structureel gedaan omdat</w:t>
      </w:r>
      <w:r>
        <w:rPr>
          <w:rStyle w:val="Paginanummer"/>
          <w:i/>
          <w:iCs w:val="0"/>
          <w:color w:val="595959"/>
          <w:u w:color="595959"/>
        </w:rPr>
        <w:t xml:space="preserve"> eerder een signaal is geweest binnen de organisatie dat het absoluut moest gebeuren, de mensen schreeuwde eigenlijk om hulp omdat ze te weinig begeleiding kregen”</w:t>
      </w:r>
      <w:r>
        <w:rPr>
          <w:rStyle w:val="Paginanummer"/>
          <w:color w:val="595959"/>
          <w:u w:color="595959"/>
        </w:rPr>
        <w:t>.</w:t>
      </w:r>
      <w:r>
        <w:t xml:space="preserve"> Binnen de teams werken geen senior ervaringsdeskundigen, begeleiding aan ervaringsdeskundigen wordt gegeven door reguliere hulpverleners. Intervisies zijn hierdoor noodzakelijk, het zorgt voor begeleiding op het ervaringsstuk, </w:t>
      </w:r>
      <w:r>
        <w:rPr>
          <w:rStyle w:val="Paginanummer"/>
          <w:i/>
          <w:iCs w:val="0"/>
          <w:color w:val="595959"/>
          <w:u w:color="595959"/>
        </w:rPr>
        <w:t>“Maar daarom heb ik ook zo gehamerd op de intervisie, omdat daar mijn ervaringsstuk ligt en dat ga ik niet van de afdeling krijgen”.</w:t>
      </w:r>
      <w:r>
        <w:rPr>
          <w:rStyle w:val="Paginanummer"/>
          <w:i/>
          <w:iCs w:val="0"/>
        </w:rPr>
        <w:t xml:space="preserve">  </w:t>
      </w:r>
      <w:r>
        <w:t xml:space="preserve">Daarnaast geven de respondenten aan dat intervisie noodzakelijk is voor het creëren van gedeelde kracht en draagvlak, </w:t>
      </w:r>
      <w:r>
        <w:rPr>
          <w:rStyle w:val="Paginanummer"/>
          <w:i/>
          <w:iCs w:val="0"/>
          <w:color w:val="595959"/>
          <w:u w:color="595959"/>
        </w:rPr>
        <w:t>“Door intervisies heb je meer gedeelde kracht, je creëert meer draagvlak</w:t>
      </w:r>
      <w:r w:rsidR="00350F38">
        <w:rPr>
          <w:rStyle w:val="Paginanummer"/>
          <w:i/>
          <w:iCs w:val="0"/>
          <w:color w:val="595959"/>
          <w:u w:color="595959"/>
        </w:rPr>
        <w:t>. I</w:t>
      </w:r>
      <w:r>
        <w:rPr>
          <w:rStyle w:val="Paginanummer"/>
          <w:i/>
          <w:iCs w:val="0"/>
          <w:color w:val="595959"/>
          <w:u w:color="595959"/>
        </w:rPr>
        <w:t xml:space="preserve">k denk dat </w:t>
      </w:r>
      <w:r w:rsidR="00350F38">
        <w:rPr>
          <w:rStyle w:val="Paginanummer"/>
          <w:i/>
          <w:iCs w:val="0"/>
          <w:color w:val="595959"/>
          <w:u w:color="595959"/>
        </w:rPr>
        <w:t>dat nodig is voor</w:t>
      </w:r>
      <w:r>
        <w:rPr>
          <w:rStyle w:val="Paginanummer"/>
          <w:i/>
          <w:iCs w:val="0"/>
          <w:color w:val="595959"/>
          <w:u w:color="595959"/>
        </w:rPr>
        <w:t xml:space="preserve"> het wegzetten van een nieuw beroep, </w:t>
      </w:r>
      <w:r w:rsidR="00350F38">
        <w:rPr>
          <w:rStyle w:val="Paginanummer"/>
          <w:i/>
          <w:iCs w:val="0"/>
          <w:color w:val="595959"/>
          <w:u w:color="595959"/>
        </w:rPr>
        <w:t>dat is dan</w:t>
      </w:r>
      <w:r>
        <w:rPr>
          <w:rStyle w:val="Paginanummer"/>
          <w:i/>
          <w:iCs w:val="0"/>
          <w:color w:val="595959"/>
          <w:u w:color="595959"/>
        </w:rPr>
        <w:t xml:space="preserve"> belangrijk”.</w:t>
      </w:r>
      <w:r>
        <w:rPr>
          <w:rStyle w:val="Paginanummer"/>
          <w:i/>
          <w:iCs w:val="0"/>
        </w:rPr>
        <w:t xml:space="preserve"> </w:t>
      </w:r>
      <w:r w:rsidR="00B604B7">
        <w:t>Respondent</w:t>
      </w:r>
      <w:r>
        <w:t xml:space="preserve"> E. heeft behoefte om aan te sluiten bij de ervaringsdeskundige intervisies, </w:t>
      </w:r>
      <w:r>
        <w:rPr>
          <w:rStyle w:val="Paginanummer"/>
          <w:i/>
          <w:iCs w:val="0"/>
          <w:color w:val="595959"/>
          <w:u w:color="595959"/>
        </w:rPr>
        <w:t>“Dan kan je sommige dingen ontladen. Dat je merkt dat iedereen tegen dezelfde dingen aanloopt en dat je allemaal van tijd tot tijd even onzeker wordt”.</w:t>
      </w:r>
      <w:r>
        <w:t xml:space="preserve"> Respondent D. benoemd dat professionals met ervaringskennis zoals respondent E. meegenomen zouden moeten worden in de intervisies, </w:t>
      </w:r>
      <w:r>
        <w:rPr>
          <w:rStyle w:val="Paginanummer"/>
          <w:i/>
          <w:iCs w:val="0"/>
          <w:color w:val="595959"/>
          <w:u w:color="595959"/>
        </w:rPr>
        <w:t>“Dat zou eigenlijk ook nodig zijn want juist ook van de mensen die dus al langer werkzaam zijn binnen het werkveld, daarvan kan je veel leren”.</w:t>
      </w:r>
      <w:r>
        <w:rPr>
          <w:rStyle w:val="Paginanummer"/>
          <w:color w:val="595959"/>
          <w:u w:color="595959"/>
        </w:rPr>
        <w:t xml:space="preserve"> </w:t>
      </w:r>
    </w:p>
    <w:p w14:paraId="2B971A1C" w14:textId="77777777" w:rsidR="001C19A8" w:rsidRDefault="001C19A8" w:rsidP="001C19A8">
      <w:pPr>
        <w:spacing w:line="276" w:lineRule="auto"/>
        <w:jc w:val="both"/>
      </w:pPr>
    </w:p>
    <w:p w14:paraId="5ED178D7" w14:textId="203FE726" w:rsidR="001C19A8" w:rsidRDefault="001C19A8" w:rsidP="005119BB">
      <w:pPr>
        <w:pStyle w:val="Kop3"/>
      </w:pPr>
      <w:bookmarkStart w:id="126" w:name="_Toc388927643"/>
      <w:bookmarkStart w:id="127" w:name="_Toc388952579"/>
      <w:r>
        <w:t xml:space="preserve">5.3.2 </w:t>
      </w:r>
      <w:r w:rsidR="00DE75B9">
        <w:tab/>
      </w:r>
      <w:r>
        <w:t>Taken &amp; activiteiten</w:t>
      </w:r>
      <w:bookmarkEnd w:id="126"/>
      <w:bookmarkEnd w:id="127"/>
      <w:r>
        <w:t xml:space="preserve"> </w:t>
      </w:r>
    </w:p>
    <w:p w14:paraId="2515B3B0" w14:textId="3623B574" w:rsidR="001C19A8" w:rsidRDefault="0096539D" w:rsidP="001C19A8">
      <w:pPr>
        <w:spacing w:line="276" w:lineRule="auto"/>
        <w:jc w:val="both"/>
        <w:rPr>
          <w:rStyle w:val="Paginanummer"/>
          <w:i/>
          <w:iCs w:val="0"/>
          <w:color w:val="595959"/>
          <w:u w:color="595959"/>
        </w:rPr>
      </w:pPr>
      <w:r>
        <w:t xml:space="preserve">Respondent D. geeft aan dat </w:t>
      </w:r>
      <w:r w:rsidR="001C19A8">
        <w:t xml:space="preserve">teveel vastgegrepen wordt aan het BCP-E (2012), </w:t>
      </w:r>
      <w:r w:rsidR="001C19A8">
        <w:rPr>
          <w:rStyle w:val="Paginanummer"/>
          <w:i/>
          <w:iCs w:val="0"/>
          <w:color w:val="595959"/>
          <w:u w:color="595959"/>
        </w:rPr>
        <w:t>“Bij de lancering werd al vermeld: ‘het is geen bijbel’, het is geen bijbel die iedereen moet maar moet gaan volgen, maar daar wordt nu wel aan vastgegrepen.”</w:t>
      </w:r>
      <w:r w:rsidR="001C19A8">
        <w:t xml:space="preserve"> Ervaringsdeskundigheid is niet gebonden aan taken, het zit in de bejegening en de aansluiting. De enige taak die volgens respondent D. gebonden zou moeten zijn aan ervaringsdeskundigheid is het creëren van een vrijplaats binnen de afdeling, </w:t>
      </w:r>
      <w:r w:rsidR="001C19A8">
        <w:rPr>
          <w:rStyle w:val="Paginanummer"/>
          <w:i/>
          <w:iCs w:val="0"/>
          <w:color w:val="595959"/>
          <w:u w:color="595959"/>
        </w:rPr>
        <w:t>“Eigenlijk zou dat de taak moeten zijn van een ervaringsdeskundige, om gewoon een vrijplaats binnen de afdeling te kweken, waar de mensen, de cliënten en de hulpverleners terecht kunnen over zelfhulp of het herstelproces of de bejegening”.</w:t>
      </w:r>
      <w:r w:rsidR="001C19A8">
        <w:rPr>
          <w:rStyle w:val="Paginanummer"/>
          <w:i/>
          <w:iCs w:val="0"/>
        </w:rPr>
        <w:t xml:space="preserve"> </w:t>
      </w:r>
      <w:r w:rsidR="001C19A8">
        <w:t xml:space="preserve">Respondent B. kijkt hier echter anders tegenaan, ervaringsdeskundigen zouden volgens hem geen uitzonderingspositie moeten hebben, </w:t>
      </w:r>
      <w:r w:rsidR="001C19A8">
        <w:rPr>
          <w:rStyle w:val="Paginanummer"/>
          <w:i/>
          <w:iCs w:val="0"/>
          <w:color w:val="595959"/>
          <w:u w:color="595959"/>
        </w:rPr>
        <w:t>“Al</w:t>
      </w:r>
      <w:r>
        <w:rPr>
          <w:rStyle w:val="Paginanummer"/>
          <w:i/>
          <w:iCs w:val="0"/>
          <w:color w:val="595959"/>
          <w:u w:color="595959"/>
        </w:rPr>
        <w:t>s</w:t>
      </w:r>
      <w:r w:rsidR="001C19A8">
        <w:rPr>
          <w:rStyle w:val="Paginanummer"/>
          <w:i/>
          <w:iCs w:val="0"/>
          <w:color w:val="595959"/>
          <w:u w:color="595959"/>
        </w:rPr>
        <w:t xml:space="preserve"> we hetzelfde behandeld willen worden moeten we ook hetzelfde doen. En voor dat vrije ruimte en vrije gedoe en aansluiten, daarvoor kan je ervaringsdeskundige vrijwilligers inzetten”. </w:t>
      </w:r>
    </w:p>
    <w:p w14:paraId="12F4F39E" w14:textId="77777777" w:rsidR="0096539D" w:rsidRDefault="0096539D" w:rsidP="001C19A8">
      <w:pPr>
        <w:spacing w:line="276" w:lineRule="auto"/>
        <w:jc w:val="both"/>
      </w:pPr>
    </w:p>
    <w:p w14:paraId="4C9B29C6" w14:textId="6C90D973" w:rsidR="001C19A8" w:rsidRDefault="001C19A8" w:rsidP="001C19A8">
      <w:pPr>
        <w:spacing w:line="276" w:lineRule="auto"/>
        <w:jc w:val="both"/>
      </w:pPr>
      <w:r>
        <w:t xml:space="preserve">De respondenten benoemen dat het uitvoeren van ervaringsdeskundige taken, als het creëren van een draagvlak voor HOZ, makkelijker gaat wanneer een paar collega’s hier hetzelfde over denken, </w:t>
      </w:r>
      <w:r>
        <w:rPr>
          <w:rStyle w:val="Paginanummer"/>
          <w:i/>
          <w:iCs w:val="0"/>
          <w:color w:val="595959"/>
          <w:u w:color="595959"/>
        </w:rPr>
        <w:t>“Als je op een gegeven moment een paar mensen mee hebt dan komt die flow op een gegeven moment ook makkelijker mee”.</w:t>
      </w:r>
      <w:r>
        <w:t xml:space="preserve"> Daarnaast wordt aangeven dat de wens van de cliënt meer op de voorgrond mag staan, </w:t>
      </w:r>
      <w:r>
        <w:rPr>
          <w:rStyle w:val="Paginanummer"/>
          <w:i/>
          <w:iCs w:val="0"/>
          <w:color w:val="595959"/>
          <w:u w:color="595959"/>
        </w:rPr>
        <w:t xml:space="preserve">“Ik vind dat het meer herstelondersteunend mag in de </w:t>
      </w:r>
      <w:r w:rsidR="0096539D">
        <w:rPr>
          <w:rStyle w:val="Paginanummer"/>
          <w:i/>
          <w:iCs w:val="0"/>
          <w:color w:val="595959"/>
          <w:u w:color="595959"/>
        </w:rPr>
        <w:t xml:space="preserve">zin van wat de cliënt denkt, wil </w:t>
      </w:r>
      <w:r>
        <w:rPr>
          <w:rStyle w:val="Paginanummer"/>
          <w:i/>
          <w:iCs w:val="0"/>
          <w:color w:val="595959"/>
          <w:u w:color="595959"/>
        </w:rPr>
        <w:t>of wenst, dat mag meer op de voorgrond staan, er worden nu toch nog veel dingen opgelegd”.</w:t>
      </w:r>
      <w:r>
        <w:rPr>
          <w:rStyle w:val="Paginanummer"/>
          <w:color w:val="595959"/>
          <w:u w:color="595959"/>
        </w:rPr>
        <w:t xml:space="preserve"> </w:t>
      </w:r>
      <w:r>
        <w:t>Het te</w:t>
      </w:r>
      <w:r w:rsidR="0096539D">
        <w:t>am denkt vaak nog te groot</w:t>
      </w:r>
      <w:r>
        <w:t>, de doelen dienen kleiner gehouden te worden:</w:t>
      </w:r>
    </w:p>
    <w:p w14:paraId="779E6BAA" w14:textId="77777777" w:rsidR="001C19A8" w:rsidRDefault="001C19A8" w:rsidP="001C19A8">
      <w:pPr>
        <w:spacing w:line="276" w:lineRule="auto"/>
        <w:jc w:val="both"/>
      </w:pPr>
      <w:r>
        <w:rPr>
          <w:noProof/>
        </w:rPr>
        <mc:AlternateContent>
          <mc:Choice Requires="wpg">
            <w:drawing>
              <wp:inline distT="0" distB="0" distL="0" distR="0" wp14:anchorId="6B2DAA67" wp14:editId="61ABEBAD">
                <wp:extent cx="5756911" cy="722566"/>
                <wp:effectExtent l="0" t="0" r="8890" b="0"/>
                <wp:docPr id="1073741839" name="officeArt object"/>
                <wp:cNvGraphicFramePr/>
                <a:graphic xmlns:a="http://schemas.openxmlformats.org/drawingml/2006/main">
                  <a:graphicData uri="http://schemas.microsoft.com/office/word/2010/wordprocessingGroup">
                    <wpg:wgp>
                      <wpg:cNvGrpSpPr/>
                      <wpg:grpSpPr>
                        <a:xfrm>
                          <a:off x="0" y="0"/>
                          <a:ext cx="5756911" cy="722566"/>
                          <a:chOff x="0" y="0"/>
                          <a:chExt cx="5756910" cy="890269"/>
                        </a:xfrm>
                      </wpg:grpSpPr>
                      <wps:wsp>
                        <wps:cNvPr id="1073741837" name="Shape 1073741837"/>
                        <wps:cNvSpPr/>
                        <wps:spPr>
                          <a:xfrm>
                            <a:off x="-1" y="0"/>
                            <a:ext cx="5756912" cy="890270"/>
                          </a:xfrm>
                          <a:prstGeom prst="rect">
                            <a:avLst/>
                          </a:prstGeom>
                          <a:solidFill>
                            <a:srgbClr val="EEECE1"/>
                          </a:solidFill>
                          <a:ln w="12700" cap="flat">
                            <a:noFill/>
                            <a:miter lim="400000"/>
                          </a:ln>
                          <a:effectLst/>
                        </wps:spPr>
                        <wps:bodyPr/>
                      </wps:wsp>
                      <wps:wsp>
                        <wps:cNvPr id="1073741838" name="Shape 1073741838"/>
                        <wps:cNvSpPr/>
                        <wps:spPr>
                          <a:xfrm>
                            <a:off x="-1" y="0"/>
                            <a:ext cx="5756912" cy="890270"/>
                          </a:xfrm>
                          <a:prstGeom prst="rect">
                            <a:avLst/>
                          </a:prstGeom>
                          <a:noFill/>
                          <a:ln w="12700" cap="flat">
                            <a:noFill/>
                            <a:miter lim="400000"/>
                          </a:ln>
                          <a:effectLst/>
                        </wps:spPr>
                        <wps:txbx>
                          <w:txbxContent>
                            <w:p w14:paraId="15E7D9A9" w14:textId="77777777" w:rsidR="004961CD" w:rsidRDefault="004961CD" w:rsidP="001C19A8">
                              <w:pPr>
                                <w:spacing w:line="276" w:lineRule="auto"/>
                                <w:jc w:val="both"/>
                              </w:pPr>
                              <w:r>
                                <w:rPr>
                                  <w:rStyle w:val="Paginanummer"/>
                                  <w:i/>
                                  <w:iCs w:val="0"/>
                                  <w:color w:val="595959"/>
                                  <w:u w:color="595959"/>
                                </w:rPr>
                                <w:t>“Ik hoor ook wel eens mensen zeggen ‘ja hallo maar dat is voor die persoon toch niet meer mogelijk’ en dan denk ik</w:t>
                              </w:r>
                              <w:r>
                                <w:rPr>
                                  <w:rStyle w:val="Paginanummer"/>
                                  <w:color w:val="595959"/>
                                  <w:u w:color="595959"/>
                                </w:rPr>
                                <w:t xml:space="preserve"> </w:t>
                              </w:r>
                              <w:r>
                                <w:rPr>
                                  <w:rStyle w:val="Paginanummer"/>
                                  <w:i/>
                                  <w:iCs w:val="0"/>
                                  <w:color w:val="595959"/>
                                  <w:u w:color="595959"/>
                                </w:rPr>
                                <w:t>‘ja hallo, maar ze zitten wel in opname en ze zijn nu hier. Het is misschien te hoog gegrepen om te zeggen ‘hij moet clean worden’ maar je kunt in kleinere stappen wel verbeteren. Vaak denken mensen al te groot, soms moet je het kleiner houden”</w:t>
                              </w:r>
                              <w:r>
                                <w:rPr>
                                  <w:rStyle w:val="Paginanummer"/>
                                  <w:color w:val="595959"/>
                                  <w:u w:color="595959"/>
                                </w:rPr>
                                <w:t xml:space="preserve">. </w:t>
                              </w:r>
                            </w:p>
                          </w:txbxContent>
                        </wps:txbx>
                        <wps:bodyPr wrap="square" lIns="45719" tIns="45719" rIns="45719" bIns="45719" numCol="1" anchor="t">
                          <a:noAutofit/>
                        </wps:bodyPr>
                      </wps:wsp>
                    </wpg:wgp>
                  </a:graphicData>
                </a:graphic>
              </wp:inline>
            </w:drawing>
          </mc:Choice>
          <mc:Fallback>
            <w:pict>
              <v:group w14:anchorId="6B2DAA67" id="_x0000_s1043" style="width:453.3pt;height:56.9pt;mso-position-horizontal-relative:char;mso-position-vertical-relative:line" coordsize="57569,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">
                <v:rect id="Shape 1073741837" o:spid="_x0000_s1044" style="position:absolute;width:57569;height:8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" fillcolor="#eeece1" stroked="f" strokeweight="1pt">
                  <v:stroke miterlimit="4"/>
                </v:rect>
                <v:rect id="Shape 1073741838" o:spid="_x0000_s1045" style="position:absolute;width:57569;height:8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" filled="f" stroked="f" strokeweight="1pt">
                  <v:stroke miterlimit="4"/>
                  <v:textbox inset="1.27mm,1.27mm,1.27mm,1.27mm">
                    <w:txbxContent>
                      <w:p w14:paraId="15E7D9A9" w14:textId="77777777" w:rsidR="004961CD" w:rsidRDefault="004961CD" w:rsidP="001C19A8">
                        <w:pPr>
                          <w:spacing w:line="276" w:lineRule="auto"/>
                          <w:jc w:val="both"/>
                        </w:pPr>
                        <w:r>
                          <w:rPr>
                            <w:rStyle w:val="Paginanummer"/>
                            <w:i/>
                            <w:iCs w:val="0"/>
                            <w:color w:val="595959"/>
                            <w:u w:color="595959"/>
                          </w:rPr>
                          <w:t>“Ik hoor ook wel eens mensen zeggen ‘ja hallo maar dat is voor die persoon toch niet meer mogelijk’ en dan denk ik</w:t>
                        </w:r>
                        <w:r>
                          <w:rPr>
                            <w:rStyle w:val="Paginanummer"/>
                            <w:color w:val="595959"/>
                            <w:u w:color="595959"/>
                          </w:rPr>
                          <w:t xml:space="preserve"> </w:t>
                        </w:r>
                        <w:r>
                          <w:rPr>
                            <w:rStyle w:val="Paginanummer"/>
                            <w:i/>
                            <w:iCs w:val="0"/>
                            <w:color w:val="595959"/>
                            <w:u w:color="595959"/>
                          </w:rPr>
                          <w:t>‘ja hallo, maar ze zitten wel in opname en ze zijn nu hier. Het is misschien te hoog gegrepen om te zeggen ‘hij moet clean worden’ maar je kunt in kleinere stappen wel verbeteren. Vaak denken mensen al te groot, soms moet je het kleiner houden”</w:t>
                        </w:r>
                        <w:r>
                          <w:rPr>
                            <w:rStyle w:val="Paginanummer"/>
                            <w:color w:val="595959"/>
                            <w:u w:color="595959"/>
                          </w:rPr>
                          <w:t xml:space="preserve">. </w:t>
                        </w:r>
                      </w:p>
                    </w:txbxContent>
                  </v:textbox>
                </v:rect>
                <w10:anchorlock/>
              </v:group>
            </w:pict>
          </mc:Fallback>
        </mc:AlternateContent>
      </w:r>
    </w:p>
    <w:p w14:paraId="139557B0" w14:textId="77777777" w:rsidR="001C19A8" w:rsidRDefault="001C19A8" w:rsidP="001C19A8">
      <w:pPr>
        <w:spacing w:line="276" w:lineRule="auto"/>
        <w:jc w:val="both"/>
      </w:pPr>
    </w:p>
    <w:p w14:paraId="6351C963" w14:textId="0E5294FB" w:rsidR="001C19A8" w:rsidRDefault="001C19A8" w:rsidP="001C19A8">
      <w:pPr>
        <w:spacing w:line="276" w:lineRule="auto"/>
        <w:jc w:val="both"/>
        <w:rPr>
          <w:rStyle w:val="Paginanummer"/>
          <w:color w:val="008000"/>
          <w:sz w:val="16"/>
          <w:szCs w:val="16"/>
          <w:u w:color="008000"/>
        </w:rPr>
      </w:pPr>
      <w:r>
        <w:t xml:space="preserve">Vier van de vijf respondenten benoemen dat het starten van een herstelgroep/ ervaringsgroep een meerwaarde zou leveren op de afdeling </w:t>
      </w:r>
      <w:r>
        <w:rPr>
          <w:rStyle w:val="Paginanummer"/>
          <w:i/>
          <w:iCs w:val="0"/>
          <w:color w:val="595959"/>
          <w:u w:color="595959"/>
        </w:rPr>
        <w:t>“Het zorgt voor een stukje verbinding, dat je niet de enige bent”</w:t>
      </w:r>
      <w:r>
        <w:rPr>
          <w:rStyle w:val="Paginanummer"/>
          <w:color w:val="595959"/>
          <w:u w:color="595959"/>
        </w:rPr>
        <w:t xml:space="preserve"> </w:t>
      </w:r>
      <w:r>
        <w:rPr>
          <w:rStyle w:val="Paginanummer"/>
          <w:i/>
          <w:iCs w:val="0"/>
          <w:color w:val="595959"/>
          <w:u w:color="595959"/>
        </w:rPr>
        <w:t>“Op iedere groep wel een richting van een therapie zeg maar, maar dan meer gewoon op het ervaringsgebied. ‘Van he wat is belangrijk? Wat kom je tegen?’ Ja dat zou wel helpend zijn”.</w:t>
      </w:r>
      <w:r>
        <w:rPr>
          <w:rStyle w:val="Paginanummer"/>
          <w:i/>
          <w:iCs w:val="0"/>
        </w:rPr>
        <w:t xml:space="preserve"> </w:t>
      </w:r>
      <w:r>
        <w:lastRenderedPageBreak/>
        <w:t xml:space="preserve">Daarnaast wordt het implementeren van een </w:t>
      </w:r>
      <w:r>
        <w:rPr>
          <w:rStyle w:val="Paginanummer"/>
          <w:i/>
          <w:iCs w:val="0"/>
        </w:rPr>
        <w:t>WRAP</w:t>
      </w:r>
      <w:r w:rsidR="001C3567">
        <w:rPr>
          <w:rStyle w:val="Voetnootmarkering"/>
          <w:i/>
          <w:iCs w:val="0"/>
        </w:rPr>
        <w:footnoteReference w:id="5"/>
      </w:r>
      <w:r>
        <w:rPr>
          <w:rStyle w:val="Paginanummer"/>
          <w:i/>
          <w:iCs w:val="0"/>
        </w:rPr>
        <w:t>-</w:t>
      </w:r>
      <w:r>
        <w:t xml:space="preserve"> of </w:t>
      </w:r>
      <w:r>
        <w:rPr>
          <w:rStyle w:val="Paginanummer"/>
          <w:i/>
          <w:iCs w:val="0"/>
        </w:rPr>
        <w:t>Herstellen Doe Je Zelf Cursus</w:t>
      </w:r>
      <w:r>
        <w:t xml:space="preserve"> binnen de afdeling benoemd voor een betere integratie van ervaringsdeskundigheid, </w:t>
      </w:r>
      <w:r>
        <w:rPr>
          <w:rStyle w:val="Paginanummer"/>
          <w:i/>
          <w:iCs w:val="0"/>
          <w:color w:val="595959"/>
          <w:u w:color="595959"/>
        </w:rPr>
        <w:t>“Daarmee krijg je ook veel meer die verbinding, als HOZ in de behandeling geïntegreerd zou staan, door het geven van een WRAP of Herstellen Doe J</w:t>
      </w:r>
      <w:r w:rsidR="0096539D">
        <w:rPr>
          <w:rStyle w:val="Paginanummer"/>
          <w:i/>
          <w:iCs w:val="0"/>
          <w:color w:val="595959"/>
          <w:u w:color="595959"/>
        </w:rPr>
        <w:t xml:space="preserve">e Zelf. Dat zou veel vloeiender </w:t>
      </w:r>
      <w:r>
        <w:rPr>
          <w:rStyle w:val="Paginanummer"/>
          <w:i/>
          <w:iCs w:val="0"/>
          <w:color w:val="595959"/>
          <w:u w:color="595959"/>
        </w:rPr>
        <w:t>gaan, dan zou niemand er meer over nadenken”.</w:t>
      </w:r>
      <w:r>
        <w:rPr>
          <w:rStyle w:val="Paginanummer"/>
          <w:i/>
          <w:iCs w:val="0"/>
        </w:rPr>
        <w:t xml:space="preserve"> </w:t>
      </w:r>
      <w:r>
        <w:t xml:space="preserve">Volgens de respondenten is de combinatie van wetenschappelijke- en ervaringskennis hierin belangrijk, </w:t>
      </w:r>
      <w:r>
        <w:rPr>
          <w:rStyle w:val="Paginanummer"/>
          <w:i/>
          <w:iCs w:val="0"/>
          <w:color w:val="595959"/>
          <w:u w:color="595959"/>
        </w:rPr>
        <w:t xml:space="preserve">“Het </w:t>
      </w:r>
      <w:r w:rsidRPr="0096539D">
        <w:rPr>
          <w:rStyle w:val="Paginanummer"/>
          <w:i/>
          <w:iCs w:val="0"/>
          <w:color w:val="595959" w:themeColor="text1" w:themeTint="A6"/>
          <w:u w:color="595959"/>
        </w:rPr>
        <w:t>wetenschappelijke</w:t>
      </w:r>
      <w:r>
        <w:rPr>
          <w:rStyle w:val="Paginanummer"/>
          <w:i/>
          <w:iCs w:val="0"/>
          <w:color w:val="595959"/>
          <w:u w:color="595959"/>
        </w:rPr>
        <w:t xml:space="preserve"> inzicht heeft mij ook verder gebracht. Ik bedoel </w:t>
      </w:r>
      <w:r w:rsidR="00B604B7">
        <w:rPr>
          <w:rStyle w:val="Paginanummer"/>
          <w:i/>
          <w:iCs w:val="0"/>
          <w:color w:val="595959"/>
          <w:u w:color="595959"/>
        </w:rPr>
        <w:t>het inzichtelijk maken hoe het</w:t>
      </w:r>
      <w:r>
        <w:rPr>
          <w:rStyle w:val="Paginanummer"/>
          <w:i/>
          <w:iCs w:val="0"/>
          <w:color w:val="595959"/>
          <w:u w:color="595959"/>
        </w:rPr>
        <w:t xml:space="preserve"> werkt in het lichaam en de hersenen, dat brengt je verder”.</w:t>
      </w:r>
    </w:p>
    <w:p w14:paraId="53A7BB9F" w14:textId="77777777" w:rsidR="001C19A8" w:rsidRDefault="001C19A8" w:rsidP="001C19A8">
      <w:pPr>
        <w:spacing w:line="276" w:lineRule="auto"/>
        <w:jc w:val="both"/>
      </w:pPr>
    </w:p>
    <w:p w14:paraId="64D5A8BD" w14:textId="0A9B69A4" w:rsidR="001C19A8" w:rsidRDefault="001C19A8" w:rsidP="001C19A8">
      <w:pPr>
        <w:spacing w:line="276" w:lineRule="auto"/>
        <w:jc w:val="both"/>
      </w:pPr>
      <w:r>
        <w:t>Respondent C. benoemd dat het vertellen van eigen ervaringen aan collega’s door bijvoorbeeld het geven van een presentatie bijdraagt aan een betere inzet van ervaringskennis op de afdeling:</w:t>
      </w:r>
    </w:p>
    <w:p w14:paraId="400BFD64" w14:textId="53F04379" w:rsidR="006D5AFD" w:rsidRDefault="008932C7" w:rsidP="001C19A8">
      <w:pPr>
        <w:spacing w:line="276" w:lineRule="auto"/>
        <w:jc w:val="both"/>
      </w:pPr>
      <w:r>
        <w:rPr>
          <w:noProof/>
        </w:rPr>
        <mc:AlternateContent>
          <mc:Choice Requires="wps">
            <w:drawing>
              <wp:anchor distT="0" distB="0" distL="114300" distR="114300" simplePos="0" relativeHeight="251682816" behindDoc="0" locked="0" layoutInCell="1" allowOverlap="1" wp14:anchorId="35B6CF83" wp14:editId="48A097E7">
                <wp:simplePos x="0" y="0"/>
                <wp:positionH relativeFrom="column">
                  <wp:posOffset>0</wp:posOffset>
                </wp:positionH>
                <wp:positionV relativeFrom="paragraph">
                  <wp:posOffset>0</wp:posOffset>
                </wp:positionV>
                <wp:extent cx="5761355" cy="890270"/>
                <wp:effectExtent l="0" t="0" r="4445" b="9525"/>
                <wp:wrapSquare wrapText="bothSides"/>
                <wp:docPr id="14" name="Tekstvak 14"/>
                <wp:cNvGraphicFramePr/>
                <a:graphic xmlns:a="http://schemas.openxmlformats.org/drawingml/2006/main">
                  <a:graphicData uri="http://schemas.microsoft.com/office/word/2010/wordprocessingShape">
                    <wps:wsp>
                      <wps:cNvSpPr txBox="1"/>
                      <wps:spPr>
                        <a:xfrm>
                          <a:off x="0" y="0"/>
                          <a:ext cx="5761355" cy="890270"/>
                        </a:xfrm>
                        <a:prstGeom prst="rect">
                          <a:avLst/>
                        </a:prstGeom>
                        <a:solidFill>
                          <a:srgbClr val="EEECE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1EE3E38" w14:textId="2E4ACD14" w:rsidR="004961CD" w:rsidRPr="008932C7" w:rsidRDefault="004961CD" w:rsidP="008932C7">
                            <w:pPr>
                              <w:spacing w:line="276" w:lineRule="auto"/>
                              <w:jc w:val="both"/>
                              <w:rPr>
                                <w:i/>
                                <w:iCs w:val="0"/>
                                <w:color w:val="595959" w:themeColor="text1" w:themeTint="A6"/>
                              </w:rPr>
                            </w:pPr>
                            <w:r w:rsidRPr="0096539D">
                              <w:rPr>
                                <w:i/>
                                <w:iCs w:val="0"/>
                                <w:color w:val="595959" w:themeColor="text1" w:themeTint="A6"/>
                              </w:rPr>
                              <w:t>“Ik heb bijvoorbeeld zelf toen ik in het team</w:t>
                            </w:r>
                            <w:r>
                              <w:rPr>
                                <w:i/>
                                <w:iCs w:val="0"/>
                                <w:color w:val="595959" w:themeColor="text1" w:themeTint="A6"/>
                              </w:rPr>
                              <w:t xml:space="preserve"> kwam</w:t>
                            </w:r>
                            <w:r w:rsidRPr="0096539D">
                              <w:rPr>
                                <w:i/>
                                <w:iCs w:val="0"/>
                                <w:color w:val="595959" w:themeColor="text1" w:themeTint="A6"/>
                              </w:rPr>
                              <w:t xml:space="preserve"> een presentatie gegeven over mijn opleiding</w:t>
                            </w:r>
                            <w:r>
                              <w:rPr>
                                <w:i/>
                                <w:iCs w:val="0"/>
                                <w:color w:val="595959" w:themeColor="text1" w:themeTint="A6"/>
                              </w:rPr>
                              <w:t>,</w:t>
                            </w:r>
                            <w:r w:rsidRPr="0096539D">
                              <w:rPr>
                                <w:i/>
                                <w:iCs w:val="0"/>
                                <w:color w:val="595959" w:themeColor="text1" w:themeTint="A6"/>
                              </w:rPr>
                              <w:t xml:space="preserve"> </w:t>
                            </w:r>
                            <w:r>
                              <w:rPr>
                                <w:i/>
                                <w:iCs w:val="0"/>
                                <w:color w:val="595959" w:themeColor="text1" w:themeTint="A6"/>
                              </w:rPr>
                              <w:t>de taken van</w:t>
                            </w:r>
                            <w:r w:rsidRPr="0096539D">
                              <w:rPr>
                                <w:i/>
                                <w:iCs w:val="0"/>
                                <w:color w:val="595959" w:themeColor="text1" w:themeTint="A6"/>
                              </w:rPr>
                              <w:t xml:space="preserve"> ervaringsdeskundige</w:t>
                            </w:r>
                            <w:r>
                              <w:rPr>
                                <w:i/>
                                <w:iCs w:val="0"/>
                                <w:color w:val="595959" w:themeColor="text1" w:themeTint="A6"/>
                              </w:rPr>
                              <w:t>n</w:t>
                            </w:r>
                            <w:r w:rsidRPr="0096539D">
                              <w:rPr>
                                <w:i/>
                                <w:iCs w:val="0"/>
                                <w:color w:val="595959" w:themeColor="text1" w:themeTint="A6"/>
                              </w:rPr>
                              <w:t xml:space="preserve"> en</w:t>
                            </w:r>
                            <w:r>
                              <w:rPr>
                                <w:i/>
                                <w:iCs w:val="0"/>
                                <w:color w:val="595959" w:themeColor="text1" w:themeTint="A6"/>
                              </w:rPr>
                              <w:t xml:space="preserve"> over de meerwaarde van ervaringsdeskundigheid. I</w:t>
                            </w:r>
                            <w:r w:rsidRPr="0096539D">
                              <w:rPr>
                                <w:i/>
                                <w:iCs w:val="0"/>
                                <w:color w:val="595959" w:themeColor="text1" w:themeTint="A6"/>
                              </w:rPr>
                              <w:t xml:space="preserve">k denk dat bijvoorbeeld door </w:t>
                            </w:r>
                            <w:r>
                              <w:rPr>
                                <w:i/>
                                <w:iCs w:val="0"/>
                                <w:color w:val="595959" w:themeColor="text1" w:themeTint="A6"/>
                              </w:rPr>
                              <w:t>een klinische les te geven of door</w:t>
                            </w:r>
                            <w:r w:rsidRPr="0096539D">
                              <w:rPr>
                                <w:i/>
                                <w:iCs w:val="0"/>
                                <w:color w:val="595959" w:themeColor="text1" w:themeTint="A6"/>
                              </w:rPr>
                              <w:t xml:space="preserve"> je eigen verhaal te vertellen aan het team,</w:t>
                            </w:r>
                            <w:r>
                              <w:rPr>
                                <w:i/>
                                <w:iCs w:val="0"/>
                                <w:color w:val="595959" w:themeColor="text1" w:themeTint="A6"/>
                              </w:rPr>
                              <w:t xml:space="preserve"> ze jouw makkelijker en beter kunnen inzetten. Doordat ze op deze manier weten wat jij hebt meegemaakt, wat je achtergrond is.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B6CF83" id="Tekstvak 14" o:spid="_x0000_s1046" type="#_x0000_t202" style="position:absolute;left:0;text-align:left;margin-left:0;margin-top:0;width:453.65pt;height:70.1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" fillcolor="#eeece1" stroked="f">
                <v:textbox style="mso-fit-shape-to-text:t">
                  <w:txbxContent>
                    <w:p w14:paraId="71EE3E38" w14:textId="2E4ACD14" w:rsidR="004961CD" w:rsidRPr="008932C7" w:rsidRDefault="004961CD" w:rsidP="008932C7">
                      <w:pPr>
                        <w:spacing w:line="276" w:lineRule="auto"/>
                        <w:jc w:val="both"/>
                        <w:rPr>
                          <w:i/>
                          <w:iCs w:val="0"/>
                          <w:color w:val="595959" w:themeColor="text1" w:themeTint="A6"/>
                        </w:rPr>
                      </w:pPr>
                      <w:r w:rsidRPr="0096539D">
                        <w:rPr>
                          <w:i/>
                          <w:iCs w:val="0"/>
                          <w:color w:val="595959" w:themeColor="text1" w:themeTint="A6"/>
                        </w:rPr>
                        <w:t>“Ik heb bijvoorbeeld zelf toen ik in het team</w:t>
                      </w:r>
                      <w:r>
                        <w:rPr>
                          <w:i/>
                          <w:iCs w:val="0"/>
                          <w:color w:val="595959" w:themeColor="text1" w:themeTint="A6"/>
                        </w:rPr>
                        <w:t xml:space="preserve"> kwam</w:t>
                      </w:r>
                      <w:r w:rsidRPr="0096539D">
                        <w:rPr>
                          <w:i/>
                          <w:iCs w:val="0"/>
                          <w:color w:val="595959" w:themeColor="text1" w:themeTint="A6"/>
                        </w:rPr>
                        <w:t xml:space="preserve"> een presentatie gegeven over mijn opleiding</w:t>
                      </w:r>
                      <w:r>
                        <w:rPr>
                          <w:i/>
                          <w:iCs w:val="0"/>
                          <w:color w:val="595959" w:themeColor="text1" w:themeTint="A6"/>
                        </w:rPr>
                        <w:t>,</w:t>
                      </w:r>
                      <w:r w:rsidRPr="0096539D">
                        <w:rPr>
                          <w:i/>
                          <w:iCs w:val="0"/>
                          <w:color w:val="595959" w:themeColor="text1" w:themeTint="A6"/>
                        </w:rPr>
                        <w:t xml:space="preserve"> </w:t>
                      </w:r>
                      <w:r>
                        <w:rPr>
                          <w:i/>
                          <w:iCs w:val="0"/>
                          <w:color w:val="595959" w:themeColor="text1" w:themeTint="A6"/>
                        </w:rPr>
                        <w:t>de taken van</w:t>
                      </w:r>
                      <w:r w:rsidRPr="0096539D">
                        <w:rPr>
                          <w:i/>
                          <w:iCs w:val="0"/>
                          <w:color w:val="595959" w:themeColor="text1" w:themeTint="A6"/>
                        </w:rPr>
                        <w:t xml:space="preserve"> ervaringsdeskundige</w:t>
                      </w:r>
                      <w:r>
                        <w:rPr>
                          <w:i/>
                          <w:iCs w:val="0"/>
                          <w:color w:val="595959" w:themeColor="text1" w:themeTint="A6"/>
                        </w:rPr>
                        <w:t>n</w:t>
                      </w:r>
                      <w:r w:rsidRPr="0096539D">
                        <w:rPr>
                          <w:i/>
                          <w:iCs w:val="0"/>
                          <w:color w:val="595959" w:themeColor="text1" w:themeTint="A6"/>
                        </w:rPr>
                        <w:t xml:space="preserve"> en</w:t>
                      </w:r>
                      <w:r>
                        <w:rPr>
                          <w:i/>
                          <w:iCs w:val="0"/>
                          <w:color w:val="595959" w:themeColor="text1" w:themeTint="A6"/>
                        </w:rPr>
                        <w:t xml:space="preserve"> over de meerwaarde van ervaringsdeskundigheid. I</w:t>
                      </w:r>
                      <w:r w:rsidRPr="0096539D">
                        <w:rPr>
                          <w:i/>
                          <w:iCs w:val="0"/>
                          <w:color w:val="595959" w:themeColor="text1" w:themeTint="A6"/>
                        </w:rPr>
                        <w:t xml:space="preserve">k denk dat bijvoorbeeld door </w:t>
                      </w:r>
                      <w:r>
                        <w:rPr>
                          <w:i/>
                          <w:iCs w:val="0"/>
                          <w:color w:val="595959" w:themeColor="text1" w:themeTint="A6"/>
                        </w:rPr>
                        <w:t>een klinische les te geven of door</w:t>
                      </w:r>
                      <w:r w:rsidRPr="0096539D">
                        <w:rPr>
                          <w:i/>
                          <w:iCs w:val="0"/>
                          <w:color w:val="595959" w:themeColor="text1" w:themeTint="A6"/>
                        </w:rPr>
                        <w:t xml:space="preserve"> je eigen verhaal te vertellen aan het team,</w:t>
                      </w:r>
                      <w:r>
                        <w:rPr>
                          <w:i/>
                          <w:iCs w:val="0"/>
                          <w:color w:val="595959" w:themeColor="text1" w:themeTint="A6"/>
                        </w:rPr>
                        <w:t xml:space="preserve"> ze jouw makkelijker en beter kunnen inzetten. Doordat ze op deze manier weten wat jij hebt meegemaakt, wat je achtergrond is. </w:t>
                      </w:r>
                    </w:p>
                  </w:txbxContent>
                </v:textbox>
                <w10:wrap type="square"/>
              </v:shape>
            </w:pict>
          </mc:Fallback>
        </mc:AlternateContent>
      </w:r>
    </w:p>
    <w:p w14:paraId="579F3613" w14:textId="6B3BA8E9" w:rsidR="001C19A8" w:rsidRDefault="001C19A8" w:rsidP="001C19A8">
      <w:pPr>
        <w:pStyle w:val="Kop4"/>
        <w:spacing w:line="276" w:lineRule="auto"/>
      </w:pPr>
      <w:r>
        <w:t xml:space="preserve">Functiebeschrijving en aanstelling </w:t>
      </w:r>
    </w:p>
    <w:p w14:paraId="11EA5B89" w14:textId="0DB9F2AB" w:rsidR="001C19A8" w:rsidRDefault="001C19A8" w:rsidP="001C19A8">
      <w:pPr>
        <w:spacing w:line="276" w:lineRule="auto"/>
        <w:jc w:val="both"/>
      </w:pPr>
      <w:r>
        <w:t>Respondent D. benoemd dat ervaringsdeskundigen zich niet verhouden met de huidige medewerkers binnen de kliniek in Vught omdat de HOZ visie nog voldoende heerst:</w:t>
      </w:r>
    </w:p>
    <w:p w14:paraId="66C64812" w14:textId="77777777" w:rsidR="001C19A8" w:rsidRDefault="001C19A8" w:rsidP="001C19A8">
      <w:pPr>
        <w:spacing w:line="276" w:lineRule="auto"/>
        <w:jc w:val="both"/>
      </w:pPr>
      <w:r>
        <w:rPr>
          <w:noProof/>
        </w:rPr>
        <mc:AlternateContent>
          <mc:Choice Requires="wpg">
            <w:drawing>
              <wp:inline distT="0" distB="0" distL="0" distR="0" wp14:anchorId="7B7D878A" wp14:editId="19C5AF39">
                <wp:extent cx="5756911" cy="890270"/>
                <wp:effectExtent l="0" t="0" r="0" b="0"/>
                <wp:docPr id="1073741845" name="officeArt object"/>
                <wp:cNvGraphicFramePr/>
                <a:graphic xmlns:a="http://schemas.openxmlformats.org/drawingml/2006/main">
                  <a:graphicData uri="http://schemas.microsoft.com/office/word/2010/wordprocessingGroup">
                    <wpg:wgp>
                      <wpg:cNvGrpSpPr/>
                      <wpg:grpSpPr>
                        <a:xfrm>
                          <a:off x="0" y="0"/>
                          <a:ext cx="5756911" cy="890270"/>
                          <a:chOff x="0" y="0"/>
                          <a:chExt cx="5756910" cy="890269"/>
                        </a:xfrm>
                      </wpg:grpSpPr>
                      <wps:wsp>
                        <wps:cNvPr id="1073741843" name="Shape 1073741843"/>
                        <wps:cNvSpPr/>
                        <wps:spPr>
                          <a:xfrm>
                            <a:off x="-1" y="0"/>
                            <a:ext cx="5756912" cy="890270"/>
                          </a:xfrm>
                          <a:prstGeom prst="rect">
                            <a:avLst/>
                          </a:prstGeom>
                          <a:solidFill>
                            <a:srgbClr val="EEECE1"/>
                          </a:solidFill>
                          <a:ln w="12700" cap="flat">
                            <a:noFill/>
                            <a:miter lim="400000"/>
                          </a:ln>
                          <a:effectLst/>
                        </wps:spPr>
                        <wps:bodyPr/>
                      </wps:wsp>
                      <wps:wsp>
                        <wps:cNvPr id="1073741844" name="Shape 1073741844"/>
                        <wps:cNvSpPr/>
                        <wps:spPr>
                          <a:xfrm>
                            <a:off x="-1" y="0"/>
                            <a:ext cx="5756912" cy="890270"/>
                          </a:xfrm>
                          <a:prstGeom prst="rect">
                            <a:avLst/>
                          </a:prstGeom>
                          <a:noFill/>
                          <a:ln w="12700" cap="flat">
                            <a:noFill/>
                            <a:miter lim="400000"/>
                          </a:ln>
                          <a:effectLst/>
                        </wps:spPr>
                        <wps:txbx>
                          <w:txbxContent>
                            <w:p w14:paraId="6534683F" w14:textId="71534BDD" w:rsidR="004961CD" w:rsidRDefault="004961CD" w:rsidP="001C19A8">
                              <w:pPr>
                                <w:spacing w:line="276" w:lineRule="auto"/>
                                <w:jc w:val="both"/>
                              </w:pPr>
                              <w:r>
                                <w:rPr>
                                  <w:rStyle w:val="Paginanummer"/>
                                  <w:i/>
                                  <w:iCs w:val="0"/>
                                  <w:color w:val="595959"/>
                                  <w:u w:color="595959"/>
                                </w:rPr>
                                <w:t>“Ik zeg ook maar zo, op dit moment wordt er wel een ervaringsdeskundige aangenomen maar eigenlijk moet je dat zien als een psychiater in opleiding die moet gaan werken binnen het team van herstelondersteuners. In z’n team verhoudt dat niet met elkaar. Die psychiater zit te denken in diagnoses en wat die heeft geleerd in methodieken op school en herstelondersteuners denken juist in beweegredenen en in een herstelvisie, dus dat stroomt niet met elkaar”.</w:t>
                              </w:r>
                            </w:p>
                          </w:txbxContent>
                        </wps:txbx>
                        <wps:bodyPr wrap="square" lIns="45719" tIns="45719" rIns="45719" bIns="45719" numCol="1" anchor="t">
                          <a:noAutofit/>
                        </wps:bodyPr>
                      </wps:wsp>
                    </wpg:wgp>
                  </a:graphicData>
                </a:graphic>
              </wp:inline>
            </w:drawing>
          </mc:Choice>
          <mc:Fallback>
            <w:pict>
              <v:group w14:anchorId="7B7D878A" id="_x0000_s1047" style="width:453.3pt;height:70.1pt;mso-position-horizontal-relative:char;mso-position-vertical-relative:line" coordsize="57569,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">
                <v:rect id="Shape 1073741843" o:spid="_x0000_s1048" style="position:absolute;width:57569;height:8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" fillcolor="#eeece1" stroked="f" strokeweight="1pt">
                  <v:stroke miterlimit="4"/>
                </v:rect>
                <v:rect id="Shape 1073741844" o:spid="_x0000_s1049" style="position:absolute;width:57569;height:8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" filled="f" stroked="f" strokeweight="1pt">
                  <v:stroke miterlimit="4"/>
                  <v:textbox inset="1.27mm,1.27mm,1.27mm,1.27mm">
                    <w:txbxContent>
                      <w:p w14:paraId="6534683F" w14:textId="71534BDD" w:rsidR="004961CD" w:rsidRDefault="004961CD" w:rsidP="001C19A8">
                        <w:pPr>
                          <w:spacing w:line="276" w:lineRule="auto"/>
                          <w:jc w:val="both"/>
                        </w:pPr>
                        <w:r>
                          <w:rPr>
                            <w:rStyle w:val="Paginanummer"/>
                            <w:i/>
                            <w:iCs w:val="0"/>
                            <w:color w:val="595959"/>
                            <w:u w:color="595959"/>
                          </w:rPr>
                          <w:t>“Ik zeg ook maar zo, op dit moment wordt er wel een ervaringsdeskundige aangenomen maar eigenlijk moet je dat zien als een psychiater in opleiding die moet gaan werken binnen het team van herstelondersteuners. In z’n team verhoudt dat niet met elkaar. Die psychiater zit te denken in diagnoses en wat die heeft geleerd in methodieken op school en herstelondersteuners denken juist in beweegredenen en in een herstelvisie, dus dat stroomt niet met elkaar”.</w:t>
                        </w:r>
                      </w:p>
                    </w:txbxContent>
                  </v:textbox>
                </v:rect>
                <w10:anchorlock/>
              </v:group>
            </w:pict>
          </mc:Fallback>
        </mc:AlternateContent>
      </w:r>
    </w:p>
    <w:p w14:paraId="5FC7C84F" w14:textId="0328C777" w:rsidR="001C19A8" w:rsidRDefault="001C19A8" w:rsidP="001C19A8">
      <w:pPr>
        <w:spacing w:line="276" w:lineRule="auto"/>
        <w:jc w:val="both"/>
        <w:rPr>
          <w:rStyle w:val="Paginanummer"/>
          <w:i/>
          <w:iCs w:val="0"/>
        </w:rPr>
      </w:pPr>
      <w:r>
        <w:t>Respondent D. geeft aan dat het nodig is om meer ervaringsd</w:t>
      </w:r>
      <w:r w:rsidR="008932C7">
        <w:t>eskundigen te plaatsen binnen éé</w:t>
      </w:r>
      <w:r>
        <w:t xml:space="preserve">n team, </w:t>
      </w:r>
      <w:r>
        <w:rPr>
          <w:rStyle w:val="Paginanummer"/>
          <w:i/>
          <w:iCs w:val="0"/>
          <w:color w:val="595959"/>
          <w:u w:color="595959"/>
        </w:rPr>
        <w:t>“Dat e</w:t>
      </w:r>
      <w:r w:rsidR="008932C7">
        <w:rPr>
          <w:rStyle w:val="Paginanummer"/>
          <w:i/>
          <w:iCs w:val="0"/>
          <w:color w:val="595959"/>
          <w:u w:color="595959"/>
        </w:rPr>
        <w:t>r een 50/50 verdeling komt in</w:t>
      </w:r>
      <w:r>
        <w:rPr>
          <w:rStyle w:val="Paginanummer"/>
          <w:i/>
          <w:iCs w:val="0"/>
          <w:color w:val="595959"/>
          <w:u w:color="595959"/>
        </w:rPr>
        <w:t xml:space="preserve"> teams. En dat als er een herstelmedewerker werkt dat deze in ieder geval niet alleen werkt, dus dat die werkt met een senior, die kan aansturen”.</w:t>
      </w:r>
      <w:r>
        <w:rPr>
          <w:rStyle w:val="Paginanummer"/>
          <w:i/>
          <w:iCs w:val="0"/>
        </w:rPr>
        <w:t xml:space="preserve"> </w:t>
      </w:r>
      <w:r>
        <w:t xml:space="preserve">Drie respondenten sluiten zich hierbij aan, een samenwerking met ervaringsdeskundigen zou een extra zet geven. </w:t>
      </w:r>
      <w:r>
        <w:rPr>
          <w:rStyle w:val="Paginanummer"/>
          <w:i/>
          <w:iCs w:val="0"/>
          <w:color w:val="595959"/>
          <w:u w:color="595959"/>
        </w:rPr>
        <w:t xml:space="preserve">“Samen met een ervaringswerker bakkeleien, dan kun je elkaar uitdagen ‘he dit zie ik, wat zie jij?’ dat zou wel de extra zet geven, daar ben ik van overtuigd”. </w:t>
      </w:r>
    </w:p>
    <w:p w14:paraId="0E5C5C83" w14:textId="77777777" w:rsidR="001C19A8" w:rsidRDefault="001C19A8" w:rsidP="001C19A8">
      <w:pPr>
        <w:spacing w:line="276" w:lineRule="auto"/>
        <w:jc w:val="both"/>
      </w:pPr>
    </w:p>
    <w:p w14:paraId="0855D0F4" w14:textId="358CA174" w:rsidR="001C19A8" w:rsidRDefault="001C19A8" w:rsidP="001C19A8">
      <w:pPr>
        <w:spacing w:line="276" w:lineRule="auto"/>
        <w:jc w:val="both"/>
      </w:pPr>
      <w:r>
        <w:t xml:space="preserve">Respondent D. benoemd dat ervaringsdeskundigen het herstelpunt voorbij lopen </w:t>
      </w:r>
      <w:r w:rsidR="008932C7">
        <w:t>bij binnenkomst in de kliniek.</w:t>
      </w:r>
      <w:r>
        <w:t xml:space="preserve"> De respondent is van mening dat juist bij het herstelpunt de verbinding ligt. Dit vraagt een organisatorische verandering, </w:t>
      </w:r>
      <w:r>
        <w:rPr>
          <w:rStyle w:val="Paginanummer"/>
          <w:i/>
          <w:iCs w:val="0"/>
          <w:color w:val="595959"/>
          <w:u w:color="595959"/>
        </w:rPr>
        <w:t>“Het zou anders z</w:t>
      </w:r>
      <w:r w:rsidR="008932C7">
        <w:rPr>
          <w:rStyle w:val="Paginanummer"/>
          <w:i/>
          <w:iCs w:val="0"/>
          <w:color w:val="595959"/>
          <w:u w:color="595959"/>
        </w:rPr>
        <w:t>ijn als een ervaringsdeskundige</w:t>
      </w:r>
      <w:r>
        <w:rPr>
          <w:rStyle w:val="Paginanummer"/>
          <w:i/>
          <w:iCs w:val="0"/>
          <w:color w:val="595959"/>
          <w:u w:color="595959"/>
        </w:rPr>
        <w:t xml:space="preserve"> verplicht is om twee uur bij het herstelpunt betrokken te zijn, waardoor je echt de verbinding met elkaar krijgt”</w:t>
      </w:r>
      <w:r>
        <w:rPr>
          <w:rStyle w:val="Paginanummer"/>
          <w:i/>
          <w:iCs w:val="0"/>
        </w:rPr>
        <w:t xml:space="preserve">. </w:t>
      </w:r>
      <w:r>
        <w:t xml:space="preserve">Drie respondenten sluiten zich bij deze mening aan, </w:t>
      </w:r>
      <w:r>
        <w:rPr>
          <w:rStyle w:val="Paginanummer"/>
          <w:i/>
          <w:iCs w:val="0"/>
          <w:color w:val="595959"/>
          <w:u w:color="595959"/>
        </w:rPr>
        <w:t>“Ik zou wel een x aantal uur daaraan willen besteden, dat ik daar echt tijd voor heb. Om echt de HOZ te ontplooien binnen Vught” “Meer tijd voor laagdrempelige gesprekjes, dat mis ik soms wel op de afdeling”.</w:t>
      </w:r>
      <w:r>
        <w:rPr>
          <w:rStyle w:val="Paginanummer"/>
          <w:color w:val="595959"/>
          <w:u w:color="595959"/>
        </w:rPr>
        <w:t xml:space="preserve"> </w:t>
      </w:r>
      <w:r>
        <w:t xml:space="preserve">Om dit te kunnen bewerkstelligen is een vaste dag en/of dienst volgens respondent C. en E. noodzakelijk. Respondent A. geeft aan </w:t>
      </w:r>
      <w:r w:rsidR="008932C7">
        <w:t xml:space="preserve">dat hij in een ideale situatie </w:t>
      </w:r>
      <w:r>
        <w:t>boventallig zou staan omdat hij nu</w:t>
      </w:r>
      <w:r w:rsidR="008932C7">
        <w:t xml:space="preserve"> aangeeft</w:t>
      </w:r>
      <w:r>
        <w:t xml:space="preserve"> vast te zitten </w:t>
      </w:r>
      <w:r w:rsidR="008932C7">
        <w:t xml:space="preserve">in </w:t>
      </w:r>
      <w:r>
        <w:t xml:space="preserve">de bestaande taken, </w:t>
      </w:r>
      <w:r>
        <w:rPr>
          <w:rStyle w:val="Paginanummer"/>
          <w:i/>
          <w:iCs w:val="0"/>
          <w:color w:val="595959"/>
          <w:u w:color="595959"/>
        </w:rPr>
        <w:t xml:space="preserve">“Op de Woenselsepoort </w:t>
      </w:r>
      <w:r w:rsidRPr="00D62FF6">
        <w:rPr>
          <w:rStyle w:val="Paginanummer"/>
          <w:i/>
          <w:iCs w:val="0"/>
          <w:color w:val="595959" w:themeColor="text1" w:themeTint="A6"/>
          <w:u w:color="595959"/>
        </w:rPr>
        <w:t xml:space="preserve">zijn ze aan het </w:t>
      </w:r>
      <w:r w:rsidR="008932C7" w:rsidRPr="00D62FF6">
        <w:rPr>
          <w:rStyle w:val="Paginanummer"/>
          <w:i/>
          <w:iCs w:val="0"/>
          <w:color w:val="595959" w:themeColor="text1" w:themeTint="A6"/>
          <w:u w:color="595959"/>
        </w:rPr>
        <w:t>strijden om boventallig te komen</w:t>
      </w:r>
      <w:r w:rsidRPr="00D62FF6">
        <w:rPr>
          <w:rStyle w:val="Paginanummer"/>
          <w:i/>
          <w:iCs w:val="0"/>
          <w:color w:val="595959" w:themeColor="text1" w:themeTint="A6"/>
          <w:u w:color="595959"/>
        </w:rPr>
        <w:t>. Dat zou ideaal zijn want dan heb je die vrije ruimte, dan kun</w:t>
      </w:r>
      <w:r>
        <w:rPr>
          <w:rStyle w:val="Paginanummer"/>
          <w:i/>
          <w:iCs w:val="0"/>
          <w:color w:val="595959"/>
          <w:u w:color="595959"/>
        </w:rPr>
        <w:t xml:space="preserve"> je die ook echt bieden”.</w:t>
      </w:r>
      <w:r>
        <w:rPr>
          <w:rStyle w:val="Paginanummer"/>
          <w:i/>
          <w:iCs w:val="0"/>
        </w:rPr>
        <w:t xml:space="preserve"> </w:t>
      </w:r>
      <w:r w:rsidR="006525D7">
        <w:t xml:space="preserve">Echter is respondent B. </w:t>
      </w:r>
      <w:r>
        <w:t>van mening dat er juist geen onders</w:t>
      </w:r>
      <w:r w:rsidR="008932C7">
        <w:t>cheid gemaakt zou moeten worden:</w:t>
      </w:r>
    </w:p>
    <w:p w14:paraId="63B1610A" w14:textId="06AA393B" w:rsidR="001C19A8" w:rsidRDefault="001C19A8" w:rsidP="001C19A8">
      <w:pPr>
        <w:spacing w:line="276" w:lineRule="auto"/>
        <w:jc w:val="both"/>
      </w:pPr>
      <w:r>
        <w:rPr>
          <w:noProof/>
        </w:rPr>
        <mc:AlternateContent>
          <mc:Choice Requires="wpg">
            <w:drawing>
              <wp:inline distT="0" distB="0" distL="0" distR="0" wp14:anchorId="4FDFDB5F" wp14:editId="7BA76E40">
                <wp:extent cx="5756911" cy="786131"/>
                <wp:effectExtent l="0" t="0" r="0" b="0"/>
                <wp:docPr id="1073741848" name="officeArt object"/>
                <wp:cNvGraphicFramePr/>
                <a:graphic xmlns:a="http://schemas.openxmlformats.org/drawingml/2006/main">
                  <a:graphicData uri="http://schemas.microsoft.com/office/word/2010/wordprocessingGroup">
                    <wpg:wgp>
                      <wpg:cNvGrpSpPr/>
                      <wpg:grpSpPr>
                        <a:xfrm>
                          <a:off x="0" y="0"/>
                          <a:ext cx="5756913" cy="786133"/>
                          <a:chOff x="-1" y="-1"/>
                          <a:chExt cx="5756912" cy="786132"/>
                        </a:xfrm>
                      </wpg:grpSpPr>
                      <wps:wsp>
                        <wps:cNvPr id="1073741846" name="Shape 1073741846"/>
                        <wps:cNvSpPr/>
                        <wps:spPr>
                          <a:xfrm>
                            <a:off x="-1" y="-1"/>
                            <a:ext cx="5756912" cy="786132"/>
                          </a:xfrm>
                          <a:prstGeom prst="rect">
                            <a:avLst/>
                          </a:prstGeom>
                          <a:solidFill>
                            <a:srgbClr val="EEECE1"/>
                          </a:solidFill>
                          <a:ln w="12700" cap="flat">
                            <a:noFill/>
                            <a:miter lim="400000"/>
                          </a:ln>
                          <a:effectLst/>
                        </wps:spPr>
                        <wps:bodyPr/>
                      </wps:wsp>
                      <wps:wsp>
                        <wps:cNvPr id="1073741847" name="Shape 1073741847"/>
                        <wps:cNvSpPr/>
                        <wps:spPr>
                          <a:xfrm>
                            <a:off x="-1" y="-1"/>
                            <a:ext cx="5756912" cy="786132"/>
                          </a:xfrm>
                          <a:prstGeom prst="rect">
                            <a:avLst/>
                          </a:prstGeom>
                          <a:noFill/>
                          <a:ln w="12700" cap="flat">
                            <a:noFill/>
                            <a:miter lim="400000"/>
                          </a:ln>
                          <a:effectLst/>
                        </wps:spPr>
                        <wps:txbx>
                          <w:txbxContent>
                            <w:p w14:paraId="26902802" w14:textId="77777777" w:rsidR="004961CD" w:rsidRDefault="004961CD" w:rsidP="001C19A8">
                              <w:pPr>
                                <w:spacing w:line="276" w:lineRule="auto"/>
                                <w:jc w:val="both"/>
                              </w:pPr>
                              <w:r>
                                <w:rPr>
                                  <w:rStyle w:val="Paginanummer"/>
                                  <w:i/>
                                  <w:iCs w:val="0"/>
                                  <w:color w:val="595959"/>
                                  <w:u w:color="595959"/>
                                </w:rPr>
                                <w:t xml:space="preserve">“Dus je moet een soort uitzonderingspositie hebben? Dus eigenlijk minder verantwoordelijkheden dan je collega’s? ‘Maar we willen wel hetzelfde betaald krijgen als onze collega’s, want dat we in een lagere schaal worden ingedeeld dat vinden we niet fijn want we willen wel graag erkend worden’. Als we hetzelfde behandeld willen worden moeten we ook hetzelfde doen”. </w:t>
                              </w:r>
                            </w:p>
                          </w:txbxContent>
                        </wps:txbx>
                        <wps:bodyPr wrap="square" lIns="45719" tIns="45719" rIns="45719" bIns="45719" numCol="1" anchor="t">
                          <a:noAutofit/>
                        </wps:bodyPr>
                      </wps:wsp>
                    </wpg:wgp>
                  </a:graphicData>
                </a:graphic>
              </wp:inline>
            </w:drawing>
          </mc:Choice>
          <mc:Fallback>
            <w:pict>
              <v:group w14:anchorId="4FDFDB5F" id="_x0000_s1050" style="width:453.3pt;height:61.9pt;mso-position-horizontal-relative:char;mso-position-vertical-relative:line" coordorigin="" coordsize="57569,7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">
                <v:rect id="Shape 1073741846" o:spid="_x0000_s1051" style="position:absolute;width:57569;height: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" fillcolor="#eeece1" stroked="f" strokeweight="1pt">
                  <v:stroke miterlimit="4"/>
                </v:rect>
                <v:rect id="Shape 1073741847" o:spid="_x0000_s1052" style="position:absolute;width:57569;height: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" filled="f" stroked="f" strokeweight="1pt">
                  <v:stroke miterlimit="4"/>
                  <v:textbox inset="1.27mm,1.27mm,1.27mm,1.27mm">
                    <w:txbxContent>
                      <w:p w14:paraId="26902802" w14:textId="77777777" w:rsidR="004961CD" w:rsidRDefault="004961CD" w:rsidP="001C19A8">
                        <w:pPr>
                          <w:spacing w:line="276" w:lineRule="auto"/>
                          <w:jc w:val="both"/>
                        </w:pPr>
                        <w:r>
                          <w:rPr>
                            <w:rStyle w:val="Paginanummer"/>
                            <w:i/>
                            <w:iCs w:val="0"/>
                            <w:color w:val="595959"/>
                            <w:u w:color="595959"/>
                          </w:rPr>
                          <w:t xml:space="preserve">“Dus je moet een soort uitzonderingspositie hebben? Dus eigenlijk minder verantwoordelijkheden dan je collega’s? ‘Maar we willen wel hetzelfde betaald krijgen als onze collega’s, want dat we in een lagere schaal worden ingedeeld dat vinden we niet fijn want we willen wel graag erkend worden’. Als we hetzelfde behandeld willen worden moeten we ook hetzelfde doen”. </w:t>
                        </w:r>
                      </w:p>
                    </w:txbxContent>
                  </v:textbox>
                </v:rect>
                <w10:anchorlock/>
              </v:group>
            </w:pict>
          </mc:Fallback>
        </mc:AlternateContent>
      </w:r>
    </w:p>
    <w:p w14:paraId="2D4B798A" w14:textId="77777777" w:rsidR="00C83C81" w:rsidRDefault="00C83C81" w:rsidP="00C83C81">
      <w:pPr>
        <w:pStyle w:val="Kop4"/>
        <w:rPr>
          <w:rFonts w:eastAsiaTheme="minorEastAsia" w:cstheme="minorBidi"/>
          <w:bCs w:val="0"/>
          <w:i w:val="0"/>
          <w:iCs/>
          <w:color w:val="auto"/>
          <w:u w:val="none"/>
        </w:rPr>
      </w:pPr>
    </w:p>
    <w:p w14:paraId="5B5B7396" w14:textId="77777777" w:rsidR="001C3567" w:rsidRPr="001C3567" w:rsidRDefault="001C3567" w:rsidP="001C3567"/>
    <w:p w14:paraId="6FAB4EB7" w14:textId="7B056011" w:rsidR="008932C7" w:rsidRDefault="00C83C81" w:rsidP="00C83C81">
      <w:pPr>
        <w:pStyle w:val="Kop4"/>
      </w:pPr>
      <w:r>
        <w:lastRenderedPageBreak/>
        <w:t>Financiën</w:t>
      </w:r>
    </w:p>
    <w:p w14:paraId="30E6F48D" w14:textId="6CD5E245" w:rsidR="00B72821" w:rsidRPr="006525D7" w:rsidRDefault="00D62FF6" w:rsidP="001C19A8">
      <w:pPr>
        <w:spacing w:line="276" w:lineRule="auto"/>
        <w:jc w:val="both"/>
        <w:rPr>
          <w:rFonts w:cs="Verdana"/>
          <w:i/>
          <w:color w:val="595959" w:themeColor="text1" w:themeTint="A6"/>
        </w:rPr>
      </w:pPr>
      <w:r>
        <w:t>Vier respondenten zijn van mening dat de organisatie zich een voordeel kan doen met een hogere financ</w:t>
      </w:r>
      <w:r w:rsidR="00267524">
        <w:t>iering aan ervaringsdeskundigen,</w:t>
      </w:r>
      <w:r>
        <w:t xml:space="preserve"> </w:t>
      </w:r>
      <w:r w:rsidR="00B72821">
        <w:rPr>
          <w:i/>
          <w:color w:val="595959" w:themeColor="text1" w:themeTint="A6"/>
        </w:rPr>
        <w:t>“</w:t>
      </w:r>
      <w:r w:rsidRPr="00D62FF6">
        <w:rPr>
          <w:rFonts w:cs="Verdana"/>
          <w:i/>
          <w:color w:val="595959" w:themeColor="text1" w:themeTint="A6"/>
        </w:rPr>
        <w:t>Waar Novadic zich een voor</w:t>
      </w:r>
      <w:r w:rsidR="001C3567">
        <w:rPr>
          <w:rFonts w:cs="Verdana"/>
          <w:i/>
          <w:color w:val="595959" w:themeColor="text1" w:themeTint="A6"/>
        </w:rPr>
        <w:t>deel in kan doen is de betaling</w:t>
      </w:r>
      <w:r w:rsidR="006525D7">
        <w:rPr>
          <w:rFonts w:cs="Verdana"/>
          <w:i/>
          <w:color w:val="595959" w:themeColor="text1" w:themeTint="A6"/>
        </w:rPr>
        <w:t xml:space="preserve"> </w:t>
      </w:r>
      <w:r w:rsidRPr="00D62FF6">
        <w:rPr>
          <w:rFonts w:cs="Verdana"/>
          <w:i/>
          <w:color w:val="595959" w:themeColor="text1" w:themeTint="A6"/>
        </w:rPr>
        <w:t>van ervaringsdeskundigen. Die zit op schaal 35 terwijl persoonlijk begeleider specifieke doelgroep in schaal 40 of 50 zit. Het gaat dan niet zo zeer om het geld maar waardering</w:t>
      </w:r>
      <w:r w:rsidR="00B72821">
        <w:rPr>
          <w:rFonts w:cs="Verdana"/>
          <w:i/>
          <w:color w:val="595959" w:themeColor="text1" w:themeTint="A6"/>
        </w:rPr>
        <w:t>”</w:t>
      </w:r>
      <w:r>
        <w:rPr>
          <w:rFonts w:cs="Verdana"/>
          <w:i/>
          <w:color w:val="595959" w:themeColor="text1" w:themeTint="A6"/>
        </w:rPr>
        <w:t>.</w:t>
      </w:r>
      <w:r w:rsidR="00267524">
        <w:rPr>
          <w:rFonts w:cs="Verdana"/>
          <w:i/>
          <w:color w:val="595959" w:themeColor="text1" w:themeTint="A6"/>
        </w:rPr>
        <w:t xml:space="preserve"> </w:t>
      </w:r>
      <w:r w:rsidR="00267524">
        <w:rPr>
          <w:rFonts w:cs="Verdana"/>
        </w:rPr>
        <w:t xml:space="preserve">De respondenten zijn nieuwsgierig naar de reden hierachter, </w:t>
      </w:r>
      <w:r w:rsidR="00B72821">
        <w:rPr>
          <w:rFonts w:cs="Verdana"/>
          <w:color w:val="595959" w:themeColor="text1" w:themeTint="A6"/>
        </w:rPr>
        <w:t>“</w:t>
      </w:r>
      <w:r w:rsidR="00267524" w:rsidRPr="00B72821">
        <w:rPr>
          <w:rFonts w:cs="Verdana"/>
          <w:i/>
          <w:color w:val="595959" w:themeColor="text1" w:themeTint="A6"/>
        </w:rPr>
        <w:t>Is het gewoon een keuze van een organisatie, waarin wordt gekozen v</w:t>
      </w:r>
      <w:r w:rsidR="00B72821">
        <w:rPr>
          <w:rFonts w:cs="Verdana"/>
          <w:i/>
          <w:color w:val="595959" w:themeColor="text1" w:themeTint="A6"/>
        </w:rPr>
        <w:t>oor deze specifieke behandeling</w:t>
      </w:r>
      <w:r w:rsidR="00267524" w:rsidRPr="00B72821">
        <w:rPr>
          <w:rFonts w:cs="Verdana"/>
          <w:i/>
          <w:color w:val="595959" w:themeColor="text1" w:themeTint="A6"/>
        </w:rPr>
        <w:t>? Wie is daar verantwoordelijk voor?</w:t>
      </w:r>
      <w:r w:rsidR="00B72821">
        <w:rPr>
          <w:rFonts w:cs="Verdana"/>
          <w:i/>
          <w:color w:val="595959" w:themeColor="text1" w:themeTint="A6"/>
        </w:rPr>
        <w:t>”</w:t>
      </w:r>
      <w:r w:rsidR="00267524">
        <w:rPr>
          <w:rFonts w:cs="Verdana"/>
          <w:i/>
        </w:rPr>
        <w:t xml:space="preserve"> </w:t>
      </w:r>
      <w:r w:rsidR="00267524">
        <w:rPr>
          <w:rFonts w:cs="Verdana"/>
        </w:rPr>
        <w:t xml:space="preserve">Een onderzoek naar de beweegredenen voor deze ongelijkheid is gewenst. </w:t>
      </w:r>
      <w:r w:rsidR="00C83C81">
        <w:rPr>
          <w:rFonts w:cs="Verdana"/>
        </w:rPr>
        <w:t xml:space="preserve">Hierin </w:t>
      </w:r>
      <w:r w:rsidR="00B72821">
        <w:rPr>
          <w:rFonts w:cs="Verdana"/>
        </w:rPr>
        <w:t xml:space="preserve">moet </w:t>
      </w:r>
      <w:r w:rsidR="00C83C81">
        <w:rPr>
          <w:rFonts w:cs="Verdana"/>
        </w:rPr>
        <w:t xml:space="preserve">ook </w:t>
      </w:r>
      <w:r w:rsidR="00B72821">
        <w:rPr>
          <w:rFonts w:cs="Verdana"/>
        </w:rPr>
        <w:t>aandacht zijn voor de inkomsten die ervaringsdeskund</w:t>
      </w:r>
      <w:r w:rsidR="00C83C81">
        <w:rPr>
          <w:rFonts w:cs="Verdana"/>
        </w:rPr>
        <w:t>igen leveren aan de organisatie:</w:t>
      </w:r>
    </w:p>
    <w:p w14:paraId="1B0CF719" w14:textId="2E869468" w:rsidR="00DA02CD" w:rsidRPr="00C83C81" w:rsidRDefault="00C83C81" w:rsidP="001C19A8">
      <w:pPr>
        <w:spacing w:line="276" w:lineRule="auto"/>
        <w:jc w:val="both"/>
        <w:rPr>
          <w:rFonts w:cs="Verdana"/>
        </w:rPr>
      </w:pPr>
      <w:r>
        <w:rPr>
          <w:noProof/>
        </w:rPr>
        <mc:AlternateContent>
          <mc:Choice Requires="wps">
            <w:drawing>
              <wp:anchor distT="0" distB="0" distL="114300" distR="114300" simplePos="0" relativeHeight="251684864" behindDoc="0" locked="0" layoutInCell="1" allowOverlap="1" wp14:anchorId="383E0AF4" wp14:editId="58CF414D">
                <wp:simplePos x="0" y="0"/>
                <wp:positionH relativeFrom="column">
                  <wp:posOffset>0</wp:posOffset>
                </wp:positionH>
                <wp:positionV relativeFrom="paragraph">
                  <wp:posOffset>48260</wp:posOffset>
                </wp:positionV>
                <wp:extent cx="5761355" cy="1202690"/>
                <wp:effectExtent l="0" t="0" r="4445" b="0"/>
                <wp:wrapSquare wrapText="bothSides"/>
                <wp:docPr id="11" name="Tekstvak 11"/>
                <wp:cNvGraphicFramePr/>
                <a:graphic xmlns:a="http://schemas.openxmlformats.org/drawingml/2006/main">
                  <a:graphicData uri="http://schemas.microsoft.com/office/word/2010/wordprocessingShape">
                    <wps:wsp>
                      <wps:cNvSpPr txBox="1"/>
                      <wps:spPr>
                        <a:xfrm>
                          <a:off x="0" y="0"/>
                          <a:ext cx="5761355" cy="1202690"/>
                        </a:xfrm>
                        <a:prstGeom prst="rect">
                          <a:avLst/>
                        </a:prstGeom>
                        <a:solidFill>
                          <a:srgbClr val="EEECE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15CB83" w14:textId="4B63F1FF" w:rsidR="004961CD" w:rsidRPr="00C83C81" w:rsidRDefault="004961CD" w:rsidP="00C83C81">
                            <w:pPr>
                              <w:jc w:val="both"/>
                              <w:rPr>
                                <w:rFonts w:cs="Verdana"/>
                                <w:i/>
                                <w:color w:val="595959" w:themeColor="text1" w:themeTint="A6"/>
                                <w:szCs w:val="16"/>
                              </w:rPr>
                            </w:pPr>
                            <w:r w:rsidRPr="00C83C81">
                              <w:rPr>
                                <w:rFonts w:cs="Verdana"/>
                                <w:i/>
                                <w:color w:val="595959" w:themeColor="text1" w:themeTint="A6"/>
                                <w:szCs w:val="16"/>
                              </w:rPr>
                              <w:t>“Voor de inzet van ervaringsdeskundigen wordt niet betaald, tenminste als je niet de kortingen meerekent. Binnen de organisatie moet je product leveren aan de zorgverzekeraar en die wordt in eerste instantie voor 100 procent betaald. De organisatie moet verantwoording afleggen en deze moet overeenkomen met de gemaakte afspraken. Vaak kan er voor 90% verantwoording afgelegd woorden waardoor op de andere 10% een boete wordt gelegd. Voor de inzet van een ervaringsdeskundige krijg je 3% korting waarop de boete dus nog maar 7% is. Het inzichtelijk maken van deze bedragen is belangrijk. Die drie procent is niet inzichtelijk, die hangt gewoon ergens. Als je alle procentjes gaat tellen is het toch 180.000 euro op jaarbasis, dat is veel geld”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3E0AF4" id="Tekstvak 11" o:spid="_x0000_s1053" type="#_x0000_t202" style="position:absolute;left:0;text-align:left;margin-left:0;margin-top:3.8pt;width:453.65pt;height:94.7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" fillcolor="#eeece1" stroked="f">
                <v:textbox style="mso-fit-shape-to-text:t">
                  <w:txbxContent>
                    <w:p w14:paraId="1515CB83" w14:textId="4B63F1FF" w:rsidR="004961CD" w:rsidRPr="00C83C81" w:rsidRDefault="004961CD" w:rsidP="00C83C81">
                      <w:pPr>
                        <w:jc w:val="both"/>
                        <w:rPr>
                          <w:rFonts w:cs="Verdana"/>
                          <w:i/>
                          <w:color w:val="595959" w:themeColor="text1" w:themeTint="A6"/>
                          <w:szCs w:val="16"/>
                        </w:rPr>
                      </w:pPr>
                      <w:r w:rsidRPr="00C83C81">
                        <w:rPr>
                          <w:rFonts w:cs="Verdana"/>
                          <w:i/>
                          <w:color w:val="595959" w:themeColor="text1" w:themeTint="A6"/>
                          <w:szCs w:val="16"/>
                        </w:rPr>
                        <w:t>“Voor de inzet van ervaringsdeskundigen wordt niet betaald, tenminste als je niet de kortingen meerekent. Binnen de organisatie moet je product leveren aan de zorgverzekeraar en die wordt in eerste instantie voor 100 procent betaald. De organisatie moet verantwoording afleggen en deze moet overeenkomen met de gemaakte afspraken. Vaak kan er voor 90% verantwoording afgelegd woorden waardoor op de andere 10% een boete wordt gelegd. Voor de inzet van een ervaringsdeskundige krijg je 3% korting waarop de boete dus nog maar 7% is. Het inzichtelijk maken van deze bedragen is belangrijk. Die drie procent is niet inzichtelijk, die hangt gewoon ergens. Als je alle procentjes gaat tellen is het toch 180.000 euro op jaarbasis, dat is veel geld”</w:t>
                      </w:r>
                    </w:p>
                  </w:txbxContent>
                </v:textbox>
                <w10:wrap type="square"/>
              </v:shape>
            </w:pict>
          </mc:Fallback>
        </mc:AlternateContent>
      </w:r>
    </w:p>
    <w:p w14:paraId="26E4B3EC" w14:textId="61A8B54B" w:rsidR="001C19A8" w:rsidRDefault="001C19A8" w:rsidP="004961CD">
      <w:pPr>
        <w:pStyle w:val="Kop2"/>
      </w:pPr>
      <w:bookmarkStart w:id="128" w:name="_Toc388952580"/>
      <w:r>
        <w:t xml:space="preserve">5.4 </w:t>
      </w:r>
      <w:r w:rsidR="00DE75B9">
        <w:tab/>
      </w:r>
      <w:r>
        <w:t>Resultaten deelvraag 5</w:t>
      </w:r>
      <w:bookmarkEnd w:id="128"/>
    </w:p>
    <w:p w14:paraId="2ED71ECE" w14:textId="469A6CC4" w:rsidR="001C19A8" w:rsidRDefault="001C19A8" w:rsidP="001C19A8">
      <w:pPr>
        <w:spacing w:line="276" w:lineRule="auto"/>
        <w:jc w:val="both"/>
        <w:rPr>
          <w:rStyle w:val="Paginanummer"/>
          <w:color w:val="262626"/>
          <w:u w:color="262626"/>
        </w:rPr>
      </w:pPr>
      <w:r>
        <w:rPr>
          <w:rStyle w:val="Paginanummer"/>
          <w:color w:val="262626"/>
          <w:u w:color="262626"/>
        </w:rPr>
        <w:t xml:space="preserve">In deze paragraaf worden de resultaten beschreven van deelvraag vijf: </w:t>
      </w:r>
      <w:r>
        <w:rPr>
          <w:rStyle w:val="Paginanummer"/>
          <w:i/>
          <w:iCs w:val="0"/>
          <w:color w:val="262626"/>
          <w:u w:color="262626"/>
        </w:rPr>
        <w:t>‘Wat wensen de cliënten van afdeling DD Medium-Care, met betrekking tot de inzet van ervaringsdeskundigheid?’</w:t>
      </w:r>
      <w:r>
        <w:rPr>
          <w:rStyle w:val="Paginanummer"/>
          <w:color w:val="262626"/>
          <w:u w:color="262626"/>
        </w:rPr>
        <w:t xml:space="preserve">  De resultaten komen voort </w:t>
      </w:r>
      <w:r w:rsidR="00C83C81">
        <w:rPr>
          <w:rStyle w:val="Paginanummer"/>
          <w:color w:val="262626"/>
          <w:u w:color="262626"/>
        </w:rPr>
        <w:t>uit een groepsinterview, hier</w:t>
      </w:r>
      <w:r>
        <w:rPr>
          <w:rStyle w:val="Paginanummer"/>
          <w:color w:val="262626"/>
          <w:u w:color="262626"/>
        </w:rPr>
        <w:t xml:space="preserve"> waren </w:t>
      </w:r>
      <w:r w:rsidR="008932C7">
        <w:rPr>
          <w:rStyle w:val="Paginanummer"/>
          <w:color w:val="262626"/>
          <w:u w:color="262626"/>
        </w:rPr>
        <w:t>tien</w:t>
      </w:r>
      <w:r>
        <w:rPr>
          <w:rStyle w:val="Paginanummer"/>
          <w:color w:val="262626"/>
          <w:u w:color="262626"/>
        </w:rPr>
        <w:t xml:space="preserve"> cliënten aanwezig.  </w:t>
      </w:r>
    </w:p>
    <w:p w14:paraId="0DC595E9" w14:textId="77777777" w:rsidR="001C19A8" w:rsidRDefault="001C19A8" w:rsidP="001C19A8">
      <w:pPr>
        <w:spacing w:line="276" w:lineRule="auto"/>
        <w:jc w:val="both"/>
      </w:pPr>
    </w:p>
    <w:p w14:paraId="7014D3A6" w14:textId="26A11300" w:rsidR="001C19A8" w:rsidRDefault="00B270D9" w:rsidP="005119BB">
      <w:pPr>
        <w:pStyle w:val="Kop3"/>
      </w:pPr>
      <w:bookmarkStart w:id="129" w:name="_Toc388952581"/>
      <w:r>
        <w:t>5.4</w:t>
      </w:r>
      <w:r w:rsidR="001C19A8">
        <w:t>.1</w:t>
      </w:r>
      <w:r w:rsidR="00DE75B9">
        <w:tab/>
      </w:r>
      <w:r w:rsidR="001C19A8">
        <w:t xml:space="preserve"> Rol van de ervaringsdeskundige</w:t>
      </w:r>
      <w:bookmarkEnd w:id="129"/>
      <w:r w:rsidR="001C19A8">
        <w:t xml:space="preserve"> </w:t>
      </w:r>
    </w:p>
    <w:p w14:paraId="61B6D541" w14:textId="4EBB2B82" w:rsidR="001C19A8" w:rsidRPr="00477DE3" w:rsidRDefault="001C19A8" w:rsidP="001C19A8">
      <w:pPr>
        <w:spacing w:line="276" w:lineRule="auto"/>
        <w:jc w:val="both"/>
        <w:rPr>
          <w:color w:val="595959"/>
          <w:u w:color="595959"/>
        </w:rPr>
      </w:pPr>
      <w:r>
        <w:t xml:space="preserve">De cliënten noemen de volgende begrippen bij ervaringsdeskundigheid: </w:t>
      </w:r>
      <w:r>
        <w:rPr>
          <w:rStyle w:val="Paginanummer"/>
          <w:i/>
          <w:iCs w:val="0"/>
        </w:rPr>
        <w:t xml:space="preserve">helpend, alert, begrip, </w:t>
      </w:r>
      <w:r w:rsidRPr="006C18BB">
        <w:rPr>
          <w:rStyle w:val="Paginanummer"/>
          <w:i/>
          <w:iCs w:val="0"/>
        </w:rPr>
        <w:t xml:space="preserve">voorbeeld, herkenning, erkenning, geen stigma </w:t>
      </w:r>
      <w:r w:rsidRPr="006C18BB">
        <w:t>en</w:t>
      </w:r>
      <w:r w:rsidRPr="006C18BB">
        <w:rPr>
          <w:rStyle w:val="Paginanummer"/>
          <w:i/>
          <w:iCs w:val="0"/>
        </w:rPr>
        <w:t xml:space="preserve"> confronterend. </w:t>
      </w:r>
      <w:r w:rsidRPr="006C18BB">
        <w:t xml:space="preserve">De begrippen </w:t>
      </w:r>
      <w:r w:rsidRPr="006C18BB">
        <w:rPr>
          <w:rStyle w:val="Paginanummer"/>
          <w:i/>
          <w:iCs w:val="0"/>
        </w:rPr>
        <w:t xml:space="preserve">helpend, voorbeeld en </w:t>
      </w:r>
      <w:r w:rsidR="006C18BB">
        <w:rPr>
          <w:rStyle w:val="Paginanummer"/>
          <w:i/>
          <w:iCs w:val="0"/>
        </w:rPr>
        <w:t>begrip</w:t>
      </w:r>
      <w:r w:rsidRPr="006C18BB">
        <w:t xml:space="preserve"> worden elk</w:t>
      </w:r>
      <w:r w:rsidR="006525D7">
        <w:t xml:space="preserve"> drie</w:t>
      </w:r>
      <w:r w:rsidR="006C18BB">
        <w:t>maal</w:t>
      </w:r>
      <w:r>
        <w:t xml:space="preserve"> benoemd en vormen hierdoor de belangrijkste begrippen, opgevolgd door </w:t>
      </w:r>
      <w:r>
        <w:rPr>
          <w:rStyle w:val="Paginanummer"/>
          <w:i/>
          <w:iCs w:val="0"/>
        </w:rPr>
        <w:t>herkenning</w:t>
      </w:r>
      <w:r>
        <w:t xml:space="preserve"> en </w:t>
      </w:r>
      <w:r>
        <w:rPr>
          <w:rStyle w:val="Paginanummer"/>
          <w:i/>
          <w:iCs w:val="0"/>
        </w:rPr>
        <w:t xml:space="preserve">erkenning, </w:t>
      </w:r>
      <w:r w:rsidR="006525D7">
        <w:t>deze worden beide twee</w:t>
      </w:r>
      <w:r>
        <w:t xml:space="preserve">maal benoemd. Genoemde begrippen worden onder andere onderbouwt met de volgende citaten: </w:t>
      </w:r>
      <w:r>
        <w:rPr>
          <w:rStyle w:val="Paginanummer"/>
          <w:i/>
          <w:iCs w:val="0"/>
          <w:color w:val="595959"/>
          <w:u w:color="595959"/>
        </w:rPr>
        <w:t>“Ze hebben hetzelfde meegemaakt dus weten waar je het over hebt”</w:t>
      </w:r>
      <w:r w:rsidR="008932C7">
        <w:rPr>
          <w:rStyle w:val="Paginanummer"/>
          <w:color w:val="595959"/>
          <w:u w:color="595959"/>
        </w:rPr>
        <w:t xml:space="preserve"> </w:t>
      </w:r>
      <w:r w:rsidR="008932C7" w:rsidRPr="008932C7">
        <w:rPr>
          <w:rStyle w:val="Paginanummer"/>
          <w:u w:color="595959"/>
        </w:rPr>
        <w:t>en</w:t>
      </w:r>
      <w:r w:rsidRPr="008932C7">
        <w:rPr>
          <w:rStyle w:val="Paginanummer"/>
          <w:u w:color="595959"/>
        </w:rPr>
        <w:t xml:space="preserve"> </w:t>
      </w:r>
      <w:r>
        <w:rPr>
          <w:rStyle w:val="Paginanummer"/>
          <w:i/>
          <w:iCs w:val="0"/>
          <w:color w:val="595959"/>
          <w:u w:color="595959"/>
        </w:rPr>
        <w:t>“Je ziet omdat een ervaringsdeskundige ook verslaafd is geweest een voorbeeld, je ziet hoe het wel kan”.</w:t>
      </w:r>
      <w:r>
        <w:rPr>
          <w:rStyle w:val="Paginanummer"/>
          <w:color w:val="595959"/>
          <w:u w:color="595959"/>
        </w:rPr>
        <w:t xml:space="preserve"> </w:t>
      </w:r>
      <w:r>
        <w:t>Aan de cliënten is gevraagd of zij onderscheid maken in het c</w:t>
      </w:r>
      <w:r w:rsidR="008932C7">
        <w:t xml:space="preserve">ontact met hulpverleners, of er </w:t>
      </w:r>
      <w:r>
        <w:t xml:space="preserve">bepaalde zaken zijn waarvoor en/of waarmee zij eerder naar een ervaringsdeskundige zouden gaan dan </w:t>
      </w:r>
      <w:r w:rsidR="008932C7">
        <w:t xml:space="preserve">naar </w:t>
      </w:r>
      <w:r>
        <w:t xml:space="preserve">een reguliere hulpverlener. De cliënten benoemen dat het contact met hulpverleners persoonsgebonden is, </w:t>
      </w:r>
      <w:r>
        <w:rPr>
          <w:rStyle w:val="Paginanummer"/>
          <w:i/>
          <w:iCs w:val="0"/>
          <w:color w:val="595959"/>
          <w:u w:color="595959"/>
        </w:rPr>
        <w:t>“Ik denk ook dat het met de band te maken heeft die je met diegene hebt want je kan ook een ervaringsdeskundige treffen waar je helemaal niets mee hebt”.</w:t>
      </w:r>
      <w:r>
        <w:t xml:space="preserve"> Zij relateren de sterkte van het contact aan het hebben van een klik en een vertrouwensband, de functie van de hulpverlener wordt hier niet in meegenomen. </w:t>
      </w:r>
      <w:r>
        <w:rPr>
          <w:rStyle w:val="Paginanummer"/>
          <w:i/>
          <w:iCs w:val="0"/>
          <w:color w:val="595959"/>
          <w:u w:color="595959"/>
        </w:rPr>
        <w:t>“Nee dat maakt niet uit, het gaat om de klik”</w:t>
      </w:r>
      <w:r>
        <w:rPr>
          <w:rStyle w:val="Paginanummer"/>
          <w:i/>
          <w:iCs w:val="0"/>
        </w:rPr>
        <w:t>.</w:t>
      </w:r>
      <w:r>
        <w:t xml:space="preserve"> Echter geven zij wel aan dat het voeren van gesprekken makkelijker kan zijn met ervaringsdeskundigen, </w:t>
      </w:r>
      <w:r w:rsidR="00477DE3">
        <w:rPr>
          <w:rStyle w:val="Paginanummer"/>
          <w:i/>
          <w:iCs w:val="0"/>
          <w:color w:val="595959"/>
          <w:u w:color="595959"/>
        </w:rPr>
        <w:t>“O</w:t>
      </w:r>
      <w:r>
        <w:rPr>
          <w:rStyle w:val="Paginanummer"/>
          <w:i/>
          <w:iCs w:val="0"/>
          <w:color w:val="595959"/>
          <w:u w:color="595959"/>
        </w:rPr>
        <w:t>mdat hun denk ik ook weten waar je het over hebt en het daardoor makkelijk is om met hen te praten”</w:t>
      </w:r>
      <w:r>
        <w:t xml:space="preserve"> Ook hier komen de begrippen </w:t>
      </w:r>
      <w:r>
        <w:rPr>
          <w:rStyle w:val="Paginanummer"/>
          <w:i/>
          <w:iCs w:val="0"/>
        </w:rPr>
        <w:t>herkenning, erkenning</w:t>
      </w:r>
      <w:r>
        <w:t xml:space="preserve"> en </w:t>
      </w:r>
      <w:r>
        <w:rPr>
          <w:rStyle w:val="Paginanummer"/>
          <w:i/>
          <w:iCs w:val="0"/>
        </w:rPr>
        <w:t xml:space="preserve">begrip </w:t>
      </w:r>
      <w:r>
        <w:t xml:space="preserve">naar voren. </w:t>
      </w:r>
      <w:r>
        <w:rPr>
          <w:rStyle w:val="Paginanummer"/>
          <w:i/>
          <w:iCs w:val="0"/>
          <w:color w:val="595959"/>
          <w:u w:color="595959"/>
        </w:rPr>
        <w:t>“Ervaringsdeskundigen die begrijpen je beter vind ik dus kan ik daar ook beter gesprekken mee voeren”.</w:t>
      </w:r>
      <w:r>
        <w:t xml:space="preserve"> </w:t>
      </w:r>
    </w:p>
    <w:p w14:paraId="3E2006C4" w14:textId="77777777" w:rsidR="001C19A8" w:rsidRDefault="001C19A8" w:rsidP="001C19A8">
      <w:pPr>
        <w:spacing w:line="276" w:lineRule="auto"/>
        <w:jc w:val="both"/>
      </w:pPr>
    </w:p>
    <w:p w14:paraId="6DB0531C" w14:textId="4278D631" w:rsidR="001C19A8" w:rsidRDefault="00B270D9" w:rsidP="005119BB">
      <w:pPr>
        <w:pStyle w:val="Kop3"/>
      </w:pPr>
      <w:bookmarkStart w:id="130" w:name="_Toc388952582"/>
      <w:r>
        <w:t>5.4</w:t>
      </w:r>
      <w:r w:rsidR="001C19A8">
        <w:t xml:space="preserve">.2 </w:t>
      </w:r>
      <w:r w:rsidR="00DE75B9">
        <w:tab/>
      </w:r>
      <w:r w:rsidR="001C19A8">
        <w:t>Taken &amp; activiteiten</w:t>
      </w:r>
      <w:bookmarkEnd w:id="130"/>
      <w:r w:rsidR="001C19A8">
        <w:t xml:space="preserve"> </w:t>
      </w:r>
    </w:p>
    <w:p w14:paraId="20714512" w14:textId="5528F87B" w:rsidR="001C19A8" w:rsidRDefault="00477DE3" w:rsidP="001C19A8">
      <w:pPr>
        <w:spacing w:line="276" w:lineRule="auto"/>
        <w:jc w:val="both"/>
      </w:pPr>
      <w:r>
        <w:t xml:space="preserve">De cliënten benoemen dat </w:t>
      </w:r>
      <w:r w:rsidR="001C19A8">
        <w:t xml:space="preserve">verschil heerst in openheid tussen ervaringsdeskundige </w:t>
      </w:r>
      <w:r w:rsidR="001C19A8">
        <w:rPr>
          <w:rStyle w:val="Paginanummer"/>
          <w:i/>
          <w:iCs w:val="0"/>
          <w:color w:val="595959"/>
          <w:u w:color="595959"/>
        </w:rPr>
        <w:t>“De een loopt er meer mee te koop dan de ander”.</w:t>
      </w:r>
      <w:r>
        <w:t xml:space="preserve"> Zij geven aan dat</w:t>
      </w:r>
      <w:r w:rsidR="001C19A8">
        <w:t xml:space="preserve"> momenteel weinig met ervaringskennis gedaan wo</w:t>
      </w:r>
      <w:r w:rsidR="001C3567">
        <w:t>rdt, ze moeten er zelf naar vragen</w:t>
      </w:r>
      <w:r w:rsidR="001C19A8">
        <w:t xml:space="preserve"> </w:t>
      </w:r>
      <w:r w:rsidR="001C19A8">
        <w:rPr>
          <w:rStyle w:val="Paginanummer"/>
          <w:i/>
          <w:iCs w:val="0"/>
          <w:color w:val="595959"/>
          <w:u w:color="595959"/>
        </w:rPr>
        <w:t>“Ik denk dat als je door zou vragen ze echt wel hun boekje open willen doen”.</w:t>
      </w:r>
      <w:r w:rsidR="001C19A8">
        <w:rPr>
          <w:rStyle w:val="Paginanummer"/>
          <w:color w:val="595959"/>
          <w:u w:color="595959"/>
        </w:rPr>
        <w:t xml:space="preserve"> </w:t>
      </w:r>
      <w:r w:rsidR="001C19A8">
        <w:t xml:space="preserve">Graag </w:t>
      </w:r>
      <w:r w:rsidR="001C3567">
        <w:t>zien zij</w:t>
      </w:r>
      <w:r w:rsidR="001C19A8">
        <w:t xml:space="preserve"> m</w:t>
      </w:r>
      <w:r w:rsidR="001C3567">
        <w:t>eer aanbod van ervaringskennis op</w:t>
      </w:r>
      <w:r w:rsidR="001C19A8">
        <w:t xml:space="preserve"> de afdeling. </w:t>
      </w:r>
      <w:r>
        <w:t>Het toevoegen van een programma</w:t>
      </w:r>
      <w:r w:rsidR="001C19A8">
        <w:t>blok gericht op verslaving</w:t>
      </w:r>
      <w:r w:rsidR="00CF74A3">
        <w:t xml:space="preserve"> en herstel</w:t>
      </w:r>
      <w:r w:rsidR="001C19A8">
        <w:t xml:space="preserve"> </w:t>
      </w:r>
      <w:r w:rsidR="006525D7">
        <w:t>wordt dan ook vier</w:t>
      </w:r>
      <w:r w:rsidR="001C3567">
        <w:t>maal genoemd:</w:t>
      </w:r>
    </w:p>
    <w:p w14:paraId="34738C98" w14:textId="7A151AE7" w:rsidR="001C19A8" w:rsidRDefault="001C19A8" w:rsidP="001C19A8">
      <w:pPr>
        <w:spacing w:line="276" w:lineRule="auto"/>
        <w:jc w:val="both"/>
      </w:pPr>
      <w:r>
        <w:rPr>
          <w:noProof/>
        </w:rPr>
        <mc:AlternateContent>
          <mc:Choice Requires="wpg">
            <w:drawing>
              <wp:inline distT="0" distB="0" distL="0" distR="0" wp14:anchorId="5C78BEE8" wp14:editId="1F40A519">
                <wp:extent cx="5756911" cy="570866"/>
                <wp:effectExtent l="0" t="0" r="0" b="0"/>
                <wp:docPr id="1073741851" name="officeArt object"/>
                <wp:cNvGraphicFramePr/>
                <a:graphic xmlns:a="http://schemas.openxmlformats.org/drawingml/2006/main">
                  <a:graphicData uri="http://schemas.microsoft.com/office/word/2010/wordprocessingGroup">
                    <wpg:wgp>
                      <wpg:cNvGrpSpPr/>
                      <wpg:grpSpPr>
                        <a:xfrm>
                          <a:off x="0" y="0"/>
                          <a:ext cx="5756911" cy="570866"/>
                          <a:chOff x="0" y="0"/>
                          <a:chExt cx="5756910" cy="570865"/>
                        </a:xfrm>
                      </wpg:grpSpPr>
                      <wps:wsp>
                        <wps:cNvPr id="1073741849" name="Shape 1073741849"/>
                        <wps:cNvSpPr/>
                        <wps:spPr>
                          <a:xfrm>
                            <a:off x="-1" y="-1"/>
                            <a:ext cx="5756912" cy="570867"/>
                          </a:xfrm>
                          <a:prstGeom prst="rect">
                            <a:avLst/>
                          </a:prstGeom>
                          <a:solidFill>
                            <a:srgbClr val="EEECE1"/>
                          </a:solidFill>
                          <a:ln w="12700" cap="flat">
                            <a:noFill/>
                            <a:miter lim="400000"/>
                          </a:ln>
                          <a:effectLst/>
                        </wps:spPr>
                        <wps:bodyPr/>
                      </wps:wsp>
                      <wps:wsp>
                        <wps:cNvPr id="1073741850" name="Shape 1073741850"/>
                        <wps:cNvSpPr/>
                        <wps:spPr>
                          <a:xfrm>
                            <a:off x="-1" y="-1"/>
                            <a:ext cx="5756912" cy="570867"/>
                          </a:xfrm>
                          <a:prstGeom prst="rect">
                            <a:avLst/>
                          </a:prstGeom>
                          <a:noFill/>
                          <a:ln w="12700" cap="flat">
                            <a:noFill/>
                            <a:miter lim="400000"/>
                          </a:ln>
                          <a:effectLst/>
                        </wps:spPr>
                        <wps:txbx>
                          <w:txbxContent>
                            <w:p w14:paraId="035B9685" w14:textId="77777777" w:rsidR="004961CD" w:rsidRDefault="004961CD" w:rsidP="001C19A8">
                              <w:pPr>
                                <w:spacing w:line="276" w:lineRule="auto"/>
                                <w:jc w:val="both"/>
                              </w:pPr>
                              <w:r>
                                <w:rPr>
                                  <w:rStyle w:val="Paginanummer"/>
                                  <w:i/>
                                  <w:iCs w:val="0"/>
                                  <w:color w:val="595959"/>
                                  <w:u w:color="595959"/>
                                </w:rPr>
                                <w:t xml:space="preserve">“Ik heb het idee dat er niets gedaan wordt met heel dat ervaringswerk. Er zijn wel mensen werkzaam maar ik heb niet het idee dat er überhaupt iets mee gedaan wordt. Dus misschien juist daarin een blok geven. Over waar het fout is gegaan en wat het heeft ‘opgelost”. </w:t>
                              </w:r>
                            </w:p>
                          </w:txbxContent>
                        </wps:txbx>
                        <wps:bodyPr wrap="square" lIns="45719" tIns="45719" rIns="45719" bIns="45719" numCol="1" anchor="t">
                          <a:noAutofit/>
                        </wps:bodyPr>
                      </wps:wsp>
                    </wpg:wgp>
                  </a:graphicData>
                </a:graphic>
              </wp:inline>
            </w:drawing>
          </mc:Choice>
          <mc:Fallback>
            <w:pict>
              <v:group w14:anchorId="5C78BEE8" id="_x0000_s1054" style="width:453.3pt;height:44.95pt;mso-position-horizontal-relative:char;mso-position-vertical-relative:line" coordsize="57569,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">
                <v:rect id="Shape 1073741849" o:spid="_x0000_s1055" style="position:absolute;width:57569;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" fillcolor="#eeece1" stroked="f" strokeweight="1pt">
                  <v:stroke miterlimit="4"/>
                </v:rect>
                <v:rect id="Shape 1073741850" o:spid="_x0000_s1056" style="position:absolute;width:57569;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" filled="f" stroked="f" strokeweight="1pt">
                  <v:stroke miterlimit="4"/>
                  <v:textbox inset="1.27mm,1.27mm,1.27mm,1.27mm">
                    <w:txbxContent>
                      <w:p w14:paraId="035B9685" w14:textId="77777777" w:rsidR="004961CD" w:rsidRDefault="004961CD" w:rsidP="001C19A8">
                        <w:pPr>
                          <w:spacing w:line="276" w:lineRule="auto"/>
                          <w:jc w:val="both"/>
                        </w:pPr>
                        <w:r>
                          <w:rPr>
                            <w:rStyle w:val="Paginanummer"/>
                            <w:i/>
                            <w:iCs w:val="0"/>
                            <w:color w:val="595959"/>
                            <w:u w:color="595959"/>
                          </w:rPr>
                          <w:t xml:space="preserve">“Ik heb het idee dat er niets gedaan wordt met heel dat ervaringswerk. Er zijn wel mensen werkzaam maar ik heb niet het idee dat er überhaupt iets mee gedaan wordt. Dus misschien juist daarin een blok geven. Over waar het fout is gegaan en wat het heeft ‘opgelost”. </w:t>
                        </w:r>
                      </w:p>
                    </w:txbxContent>
                  </v:textbox>
                </v:rect>
                <w10:anchorlock/>
              </v:group>
            </w:pict>
          </mc:Fallback>
        </mc:AlternateContent>
      </w:r>
    </w:p>
    <w:p w14:paraId="4FE580E1" w14:textId="77777777" w:rsidR="001C19A8" w:rsidRDefault="001C19A8" w:rsidP="001C19A8">
      <w:pPr>
        <w:spacing w:line="276" w:lineRule="auto"/>
        <w:jc w:val="both"/>
      </w:pPr>
    </w:p>
    <w:p w14:paraId="1EED5F3D" w14:textId="77777777" w:rsidR="001C19A8" w:rsidRDefault="001C19A8" w:rsidP="00186215">
      <w:pPr>
        <w:pStyle w:val="Kop1"/>
      </w:pPr>
      <w:bookmarkStart w:id="131" w:name="_Toc388952583"/>
      <w:r>
        <w:lastRenderedPageBreak/>
        <w:t>Hoofdstuk 6: Conclusie</w:t>
      </w:r>
      <w:bookmarkEnd w:id="131"/>
    </w:p>
    <w:p w14:paraId="136B58C4" w14:textId="16009F60" w:rsidR="001C19A8" w:rsidRDefault="001C19A8" w:rsidP="001C19A8">
      <w:pPr>
        <w:spacing w:line="276" w:lineRule="auto"/>
        <w:jc w:val="both"/>
      </w:pPr>
      <w:r>
        <w:t>Op basis van de onderzoeksresultaten worden in dit hoofdstuk conclusies getrokken. De resultaten worden in dit hoofdstuk niet herhaa</w:t>
      </w:r>
      <w:r w:rsidR="00C83C81">
        <w:t xml:space="preserve">ld of samengevat, wel worden </w:t>
      </w:r>
      <w:r>
        <w:t xml:space="preserve">uitspraken gedaan over opvallendheden, overeenkomsten en verschillen (Van der Donk &amp; Van Lanen, 2013). Voor de specifieke uitspraken en overige resultaten wordt verwezen naar hoofdstuk vijf. De conclusies worden per deelvraag kenbaar gemaakt waarna een eindconclusie volgt. </w:t>
      </w:r>
    </w:p>
    <w:p w14:paraId="1839141F" w14:textId="77777777" w:rsidR="001C19A8" w:rsidRDefault="001C19A8" w:rsidP="001C19A8">
      <w:pPr>
        <w:spacing w:line="276" w:lineRule="auto"/>
        <w:jc w:val="both"/>
      </w:pPr>
    </w:p>
    <w:p w14:paraId="60C5B696" w14:textId="7DF29C6E" w:rsidR="001C19A8" w:rsidRDefault="00627F1B" w:rsidP="004961CD">
      <w:pPr>
        <w:pStyle w:val="Kop2"/>
      </w:pPr>
      <w:bookmarkStart w:id="132" w:name="_Toc388952584"/>
      <w:r>
        <w:t>6.1</w:t>
      </w:r>
      <w:r>
        <w:tab/>
      </w:r>
      <w:r w:rsidR="001C19A8">
        <w:t>Conclusie deelvraag 1</w:t>
      </w:r>
      <w:bookmarkEnd w:id="132"/>
    </w:p>
    <w:p w14:paraId="1BFA83B8" w14:textId="4BCA34D8" w:rsidR="001C19A8" w:rsidRDefault="001C19A8" w:rsidP="001C19A8">
      <w:pPr>
        <w:spacing w:line="276" w:lineRule="auto"/>
        <w:jc w:val="both"/>
        <w:rPr>
          <w:rStyle w:val="Paginanummer"/>
          <w:color w:val="262626"/>
          <w:u w:color="262626"/>
        </w:rPr>
      </w:pPr>
      <w:r>
        <w:rPr>
          <w:rStyle w:val="Paginanummer"/>
          <w:i/>
          <w:iCs w:val="0"/>
          <w:color w:val="262626"/>
          <w:u w:color="262626"/>
        </w:rPr>
        <w:t>‘Wat zegt de literatuur over ervaringsdeskundigheid in de verslavingszorg?’</w:t>
      </w:r>
      <w:r>
        <w:rPr>
          <w:rStyle w:val="Paginanummer"/>
          <w:color w:val="262626"/>
          <w:u w:color="262626"/>
        </w:rPr>
        <w:t xml:space="preserve">  </w:t>
      </w:r>
      <w:r w:rsidR="0095519A">
        <w:rPr>
          <w:rStyle w:val="Paginanummer"/>
          <w:color w:val="262626"/>
          <w:u w:color="262626"/>
        </w:rPr>
        <w:t xml:space="preserve">Er wordt geconcludeerd dat ervaringsdeskundigheid op verschillende manier ingezet kan worden, </w:t>
      </w:r>
      <w:r>
        <w:rPr>
          <w:rStyle w:val="Paginanummer"/>
          <w:color w:val="262626"/>
          <w:u w:color="262626"/>
        </w:rPr>
        <w:t xml:space="preserve">zowel expliciet, impliciet als selectief. Daarnaast kan een ervaringsdeskundige verschillende rollen aannemen: bruggenbouwer, bondgenoot, veranderaar, ‘luis in de pels’ en/of rolmodel. De inzet van ervaringsdeskundigheid bestaat uit twee pijlers: </w:t>
      </w:r>
      <w:r>
        <w:rPr>
          <w:rStyle w:val="Paginanummer"/>
          <w:i/>
          <w:iCs w:val="0"/>
          <w:color w:val="262626"/>
          <w:u w:color="262626"/>
        </w:rPr>
        <w:t>medische zelfhulp</w:t>
      </w:r>
      <w:r>
        <w:rPr>
          <w:rStyle w:val="Paginanummer"/>
          <w:color w:val="262626"/>
          <w:u w:color="262626"/>
        </w:rPr>
        <w:t xml:space="preserve"> en </w:t>
      </w:r>
      <w:r>
        <w:rPr>
          <w:rStyle w:val="Paginanummer"/>
          <w:i/>
          <w:iCs w:val="0"/>
          <w:color w:val="262626"/>
          <w:u w:color="262626"/>
        </w:rPr>
        <w:t>emancipatie</w:t>
      </w:r>
      <w:r>
        <w:rPr>
          <w:rStyle w:val="Paginanummer"/>
          <w:color w:val="262626"/>
          <w:u w:color="262626"/>
        </w:rPr>
        <w:t xml:space="preserve">. Vanuit deze pijlers stelt het </w:t>
      </w:r>
      <w:r w:rsidR="00F915AA">
        <w:rPr>
          <w:rStyle w:val="Paginanummer"/>
          <w:color w:val="262626"/>
          <w:u w:color="262626"/>
        </w:rPr>
        <w:t>BCP-E</w:t>
      </w:r>
      <w:r>
        <w:rPr>
          <w:rStyle w:val="Paginanummer"/>
          <w:color w:val="262626"/>
          <w:u w:color="262626"/>
        </w:rPr>
        <w:t xml:space="preserve"> drie kerntaken: </w:t>
      </w:r>
      <w:r w:rsidRPr="00F915AA">
        <w:rPr>
          <w:rStyle w:val="Paginanummer"/>
          <w:i/>
          <w:color w:val="262626"/>
          <w:u w:color="262626"/>
        </w:rPr>
        <w:t>ondersteunen bij individuele herstelprocessen, inrichten van Herstelondersteunende zorg en het bevorderen van emancipatie en van maatschappelijke processen gericht op het tegengaan van stigma(tisering)</w:t>
      </w:r>
      <w:r>
        <w:rPr>
          <w:rStyle w:val="Paginanummer"/>
          <w:color w:val="262626"/>
          <w:u w:color="262626"/>
        </w:rPr>
        <w:t xml:space="preserve"> en </w:t>
      </w:r>
      <w:r w:rsidRPr="00F915AA">
        <w:rPr>
          <w:rStyle w:val="Paginanummer"/>
          <w:i/>
          <w:color w:val="262626"/>
          <w:u w:color="262626"/>
        </w:rPr>
        <w:t>het creëren van maatschappelijke kansen.</w:t>
      </w:r>
      <w:r>
        <w:rPr>
          <w:rStyle w:val="Paginanummer"/>
          <w:color w:val="262626"/>
          <w:u w:color="262626"/>
        </w:rPr>
        <w:t xml:space="preserve"> De</w:t>
      </w:r>
      <w:r w:rsidR="00F915AA">
        <w:rPr>
          <w:rStyle w:val="Paginanummer"/>
          <w:color w:val="262626"/>
          <w:u w:color="262626"/>
        </w:rPr>
        <w:t>ze</w:t>
      </w:r>
      <w:r>
        <w:rPr>
          <w:rStyle w:val="Paginanummer"/>
          <w:color w:val="262626"/>
          <w:u w:color="262626"/>
        </w:rPr>
        <w:t xml:space="preserve"> taken </w:t>
      </w:r>
      <w:r w:rsidR="00F915AA">
        <w:rPr>
          <w:rStyle w:val="Paginanummer"/>
          <w:color w:val="262626"/>
          <w:u w:color="262626"/>
        </w:rPr>
        <w:t>worden</w:t>
      </w:r>
      <w:r>
        <w:rPr>
          <w:rStyle w:val="Paginanummer"/>
          <w:color w:val="262626"/>
          <w:u w:color="262626"/>
        </w:rPr>
        <w:t xml:space="preserve"> onderverdeeld in cliëntgebonden- organisatiegebonden- en professiegebonden taken. Om deze taken uit te kunnen voeren dient een ervaringsdeskundige acht generieke- en zeven specifieke competent</w:t>
      </w:r>
      <w:r w:rsidR="00F915AA">
        <w:rPr>
          <w:rStyle w:val="Paginanummer"/>
          <w:color w:val="262626"/>
          <w:u w:color="262626"/>
        </w:rPr>
        <w:t>ies (zie paragraaf 4.2.3) in</w:t>
      </w:r>
      <w:r>
        <w:rPr>
          <w:rStyle w:val="Paginanummer"/>
          <w:color w:val="262626"/>
          <w:u w:color="262626"/>
        </w:rPr>
        <w:t xml:space="preserve"> bezit te hebben.</w:t>
      </w:r>
    </w:p>
    <w:p w14:paraId="749BDA8B" w14:textId="3D3A5452" w:rsidR="001C19A8" w:rsidRDefault="001C19A8" w:rsidP="001C19A8">
      <w:pPr>
        <w:spacing w:line="276" w:lineRule="auto"/>
        <w:jc w:val="both"/>
      </w:pPr>
      <w:r>
        <w:t>De literatuur stelt vijf randvoorwaarden voor de implementatie van ervaringsdeskundigheid binnen de GGZ</w:t>
      </w:r>
      <w:r>
        <w:rPr>
          <w:rStyle w:val="Paginanummer"/>
          <w:i/>
          <w:iCs w:val="0"/>
        </w:rPr>
        <w:t>: het creëren van een draagvlak, kwartiermaker, het bieden van een vrijplaats, gezamenlijke visie</w:t>
      </w:r>
      <w:r>
        <w:t xml:space="preserve"> en </w:t>
      </w:r>
      <w:r>
        <w:rPr>
          <w:rStyle w:val="Paginanummer"/>
          <w:i/>
          <w:iCs w:val="0"/>
        </w:rPr>
        <w:t>begeleiding.</w:t>
      </w:r>
      <w:r>
        <w:t xml:space="preserve"> Naast de randvoorwaarden is een heldere taak- en functiebeschrijving van belang voor de implementatie van ervaringsdeskundigheid. Daarnaast worden vanuit het Lectoraat Verslavingspreventie van Hogeschool Windesheim (2012) zeventien adviezen gegeven met betrekking tot de inzet van ervaringsdeskundigheid (zie paragraaf 4.6). </w:t>
      </w:r>
      <w:r w:rsidR="0095519A">
        <w:t>Opvallend is dat d</w:t>
      </w:r>
      <w:r>
        <w:t xml:space="preserve">eze adviezen </w:t>
      </w:r>
      <w:r w:rsidR="006525D7">
        <w:t>overeen</w:t>
      </w:r>
      <w:r w:rsidR="0095519A">
        <w:t>komen</w:t>
      </w:r>
      <w:r>
        <w:t xml:space="preserve"> met de randvoorwaarden uit het BCP-E. Beide geloven in een gezamenlijke visie, een veelzijdige inzet van ervaringskennis en in het creëren van een draagvlak voor de inzet van ervaringsdeskundige professionals. </w:t>
      </w:r>
    </w:p>
    <w:p w14:paraId="1A1C0940" w14:textId="77777777" w:rsidR="001C19A8" w:rsidRDefault="001C19A8" w:rsidP="001C19A8">
      <w:pPr>
        <w:spacing w:line="276" w:lineRule="auto"/>
        <w:jc w:val="both"/>
      </w:pPr>
    </w:p>
    <w:p w14:paraId="409B8E61" w14:textId="37614175" w:rsidR="001C19A8" w:rsidRDefault="00627F1B" w:rsidP="004961CD">
      <w:pPr>
        <w:pStyle w:val="Kop2"/>
      </w:pPr>
      <w:bookmarkStart w:id="133" w:name="_Toc388952585"/>
      <w:r>
        <w:t>6.2</w:t>
      </w:r>
      <w:r>
        <w:tab/>
      </w:r>
      <w:r w:rsidR="001C19A8">
        <w:t>Conclusie deelvraag 2</w:t>
      </w:r>
      <w:bookmarkEnd w:id="133"/>
    </w:p>
    <w:p w14:paraId="7B5EE5F8" w14:textId="2D5CE74B" w:rsidR="00EA43A3" w:rsidRDefault="001C19A8" w:rsidP="001C19A8">
      <w:pPr>
        <w:spacing w:line="276" w:lineRule="auto"/>
        <w:jc w:val="both"/>
        <w:rPr>
          <w:rStyle w:val="Paginanummer"/>
          <w:color w:val="262626"/>
          <w:u w:color="262626"/>
        </w:rPr>
      </w:pPr>
      <w:r>
        <w:rPr>
          <w:rStyle w:val="Paginanummer"/>
          <w:i/>
          <w:iCs w:val="0"/>
          <w:color w:val="262626"/>
          <w:u w:color="262626"/>
        </w:rPr>
        <w:t>‘Hoe wordt ervaringsdeskundigheid op dit moment ingezet binnen Novadic-Kentron, afdeling DD Medium-Care?’</w:t>
      </w:r>
      <w:r>
        <w:rPr>
          <w:rStyle w:val="Paginanummer"/>
          <w:color w:val="262626"/>
          <w:u w:color="262626"/>
        </w:rPr>
        <w:t xml:space="preserve"> Er kan geconcludeerd worden dat er binnen de afdeling een verschil heerst in visies ten opzichte van het ervaringsdeskundige beroep. Enerzijds wordt er geloofd in het beroep van ervaringsdeskund</w:t>
      </w:r>
      <w:r w:rsidR="0095519A">
        <w:rPr>
          <w:rStyle w:val="Paginanummer"/>
          <w:color w:val="262626"/>
          <w:u w:color="262626"/>
        </w:rPr>
        <w:t>ige, anderzijds wordt er geloofd</w:t>
      </w:r>
      <w:r>
        <w:rPr>
          <w:rStyle w:val="Paginanummer"/>
          <w:color w:val="262626"/>
          <w:u w:color="262626"/>
        </w:rPr>
        <w:t xml:space="preserve"> dat herstel juist in de reguliere functie</w:t>
      </w:r>
      <w:r w:rsidR="0095519A">
        <w:rPr>
          <w:rStyle w:val="Paginanummer"/>
          <w:color w:val="262626"/>
          <w:u w:color="262626"/>
        </w:rPr>
        <w:t xml:space="preserve"> zit: </w:t>
      </w:r>
      <w:r w:rsidR="00C36B4C">
        <w:rPr>
          <w:rStyle w:val="Paginanummer"/>
          <w:color w:val="262626"/>
          <w:u w:color="262626"/>
        </w:rPr>
        <w:t>het draagt bij aan een leven losstaand van het verleden.</w:t>
      </w:r>
      <w:r>
        <w:rPr>
          <w:rStyle w:val="Paginanummer"/>
          <w:color w:val="262626"/>
          <w:u w:color="262626"/>
        </w:rPr>
        <w:t xml:space="preserve"> De ervaringsdeskundige op de afdeling is dan ook zoekende in zijn rol. Door de blinde vlek van de hulpverleners is er regelmatig weerstand tegen nieuwe (ervaringsdeskundige) perspectieven/ inzichten. </w:t>
      </w:r>
      <w:r w:rsidR="00EA43A3">
        <w:rPr>
          <w:rStyle w:val="Paginanummer"/>
          <w:color w:val="262626"/>
          <w:u w:color="262626"/>
        </w:rPr>
        <w:t xml:space="preserve">De ervaringsdeskundige is beïnvloed door de heersende overtuigen en perspectieven binnen het team wat maakt dat hij minder zijn ervaringsdeskundige kennis deelt, het is naar de achtergrond verschoven. Uit de resultaten blijkt dat de afdeling niet voldoet </w:t>
      </w:r>
      <w:r w:rsidR="00A843FA">
        <w:rPr>
          <w:rStyle w:val="Paginanummer"/>
          <w:color w:val="262626"/>
          <w:u w:color="262626"/>
        </w:rPr>
        <w:t xml:space="preserve">aan de randvoorwaarden voor de implementatie van ervaringsdeskundigheid, er heerst geen gezamenlijke visie. </w:t>
      </w:r>
    </w:p>
    <w:p w14:paraId="05E745E3" w14:textId="4266B4F7" w:rsidR="001C19A8" w:rsidRDefault="001C19A8" w:rsidP="001C19A8">
      <w:pPr>
        <w:spacing w:line="276" w:lineRule="auto"/>
        <w:jc w:val="both"/>
        <w:rPr>
          <w:rStyle w:val="Paginanummer"/>
          <w:color w:val="262626"/>
          <w:u w:color="262626"/>
        </w:rPr>
      </w:pPr>
      <w:r>
        <w:rPr>
          <w:rStyle w:val="Paginanummer"/>
          <w:color w:val="262626"/>
          <w:u w:color="262626"/>
        </w:rPr>
        <w:t xml:space="preserve">Binnen afdeling DD Medium-Care zijn geen specifieke taken voor ervaringsdeskundigen. </w:t>
      </w:r>
      <w:r w:rsidR="00A843FA">
        <w:rPr>
          <w:rStyle w:val="Paginanummer"/>
          <w:color w:val="262626"/>
          <w:u w:color="262626"/>
        </w:rPr>
        <w:t xml:space="preserve">De afdeling </w:t>
      </w:r>
      <w:r>
        <w:rPr>
          <w:rStyle w:val="Paginanummer"/>
          <w:color w:val="262626"/>
          <w:u w:color="262626"/>
        </w:rPr>
        <w:t>is te klein om een vrije ruimte te creëren wat maakt dat de focus wordt gelegd op positieve bekrachtiging en het bieden van steun. Ervaringskennis wordt voornamelijk selectief en doelbewust ingezet tijdens het cliëntcontact, met als doel het bieden van herkenning, erkenning en inlevingsvermogen wat vanuit reguliere hulpverleners niet geboden kan worden. Het gaat hierbij om de n</w:t>
      </w:r>
      <w:r w:rsidR="00A843FA">
        <w:rPr>
          <w:rStyle w:val="Paginanummer"/>
          <w:color w:val="262626"/>
          <w:u w:color="262626"/>
        </w:rPr>
        <w:t xml:space="preserve">iet te verwoorden gevoelszaken. Deze kenmerken en doelen komen overeen met de resultaten uit de literatuur. </w:t>
      </w:r>
      <w:r>
        <w:rPr>
          <w:rStyle w:val="Paginanummer"/>
          <w:color w:val="262626"/>
          <w:u w:color="262626"/>
        </w:rPr>
        <w:t>De aansluiting met de cliënten wordt gemaakt door het geven van voorbeelden uit het eigen herstelproces en door g</w:t>
      </w:r>
      <w:r w:rsidR="00006FAA">
        <w:rPr>
          <w:rStyle w:val="Paginanummer"/>
          <w:color w:val="262626"/>
          <w:u w:color="262626"/>
        </w:rPr>
        <w:t xml:space="preserve">elijkwaardig en eerlijk contact. Hieruit wordt geconcludeerd dat de ervaringsdeskundige de rol van </w:t>
      </w:r>
      <w:r w:rsidR="00006FAA" w:rsidRPr="00006FAA">
        <w:rPr>
          <w:rStyle w:val="Paginanummer"/>
          <w:i/>
          <w:color w:val="262626"/>
          <w:u w:color="262626"/>
        </w:rPr>
        <w:t>bondgenoot</w:t>
      </w:r>
      <w:r w:rsidR="00006FAA">
        <w:rPr>
          <w:rStyle w:val="Paginanummer"/>
          <w:color w:val="262626"/>
          <w:u w:color="262626"/>
        </w:rPr>
        <w:t xml:space="preserve"> aannemen. </w:t>
      </w:r>
      <w:r>
        <w:rPr>
          <w:rStyle w:val="Paginanummer"/>
          <w:color w:val="262626"/>
          <w:u w:color="262626"/>
        </w:rPr>
        <w:t xml:space="preserve">Manipulatief gedrag </w:t>
      </w:r>
      <w:r w:rsidR="00006FAA">
        <w:rPr>
          <w:rStyle w:val="Paginanummer"/>
          <w:color w:val="262626"/>
          <w:u w:color="262626"/>
        </w:rPr>
        <w:t>wordt sneller herkend</w:t>
      </w:r>
      <w:r>
        <w:rPr>
          <w:rStyle w:val="Paginanummer"/>
          <w:color w:val="262626"/>
          <w:u w:color="262626"/>
        </w:rPr>
        <w:t xml:space="preserve"> door ervaringsdeskundigen waardoor cliënten eerder geconfronteerd worden </w:t>
      </w:r>
      <w:r>
        <w:rPr>
          <w:rStyle w:val="Paginanummer"/>
          <w:color w:val="262626"/>
          <w:u w:color="262626"/>
        </w:rPr>
        <w:lastRenderedPageBreak/>
        <w:t>met hun gedrag en het eigen aandeel in de behandeli</w:t>
      </w:r>
      <w:r w:rsidR="00006FAA">
        <w:rPr>
          <w:rStyle w:val="Paginanummer"/>
          <w:color w:val="262626"/>
          <w:u w:color="262626"/>
        </w:rPr>
        <w:t>ng. Opvallend uit de resultaten is het gegeven dat de</w:t>
      </w:r>
      <w:r>
        <w:rPr>
          <w:rStyle w:val="Paginanummer"/>
          <w:color w:val="262626"/>
          <w:u w:color="262626"/>
        </w:rPr>
        <w:t xml:space="preserve"> inzet van ervaringskennis niet per definitie </w:t>
      </w:r>
      <w:r w:rsidR="00006FAA">
        <w:rPr>
          <w:rStyle w:val="Paginanummer"/>
          <w:color w:val="262626"/>
          <w:u w:color="262626"/>
        </w:rPr>
        <w:t xml:space="preserve">zorgt </w:t>
      </w:r>
      <w:r>
        <w:rPr>
          <w:rStyle w:val="Paginanummer"/>
          <w:color w:val="262626"/>
          <w:u w:color="262626"/>
        </w:rPr>
        <w:t>voor een sterkere verbinte</w:t>
      </w:r>
      <w:r w:rsidR="00006FAA">
        <w:rPr>
          <w:rStyle w:val="Paginanummer"/>
          <w:color w:val="262626"/>
          <w:u w:color="262626"/>
        </w:rPr>
        <w:t>nis in het contact met cliënten maar dat</w:t>
      </w:r>
      <w:r>
        <w:rPr>
          <w:rStyle w:val="Paginanummer"/>
          <w:color w:val="262626"/>
          <w:u w:color="262626"/>
        </w:rPr>
        <w:t xml:space="preserve"> zorgt het voor een verdie</w:t>
      </w:r>
      <w:r w:rsidR="00006FAA">
        <w:rPr>
          <w:rStyle w:val="Paginanummer"/>
          <w:color w:val="262626"/>
          <w:u w:color="262626"/>
        </w:rPr>
        <w:t xml:space="preserve">ping op de theoretische kennis, dit komt niet overeen met de gevonden resultaten uit de literatuur. </w:t>
      </w:r>
    </w:p>
    <w:p w14:paraId="1470B696" w14:textId="77777777" w:rsidR="001C19A8" w:rsidRDefault="001C19A8" w:rsidP="001C19A8">
      <w:pPr>
        <w:spacing w:line="276" w:lineRule="auto"/>
        <w:jc w:val="both"/>
        <w:rPr>
          <w:rStyle w:val="Paginanummer"/>
          <w:color w:val="262626"/>
          <w:u w:color="262626"/>
        </w:rPr>
      </w:pPr>
    </w:p>
    <w:p w14:paraId="431956E8" w14:textId="6FFF2A3F" w:rsidR="001C19A8" w:rsidRDefault="00B47397" w:rsidP="001C19A8">
      <w:pPr>
        <w:spacing w:line="276" w:lineRule="auto"/>
        <w:jc w:val="both"/>
        <w:rPr>
          <w:rStyle w:val="Paginanummer"/>
          <w:color w:val="262626"/>
          <w:u w:color="262626"/>
        </w:rPr>
      </w:pPr>
      <w:r>
        <w:rPr>
          <w:rStyle w:val="Paginanummer"/>
          <w:color w:val="262626"/>
          <w:u w:color="262626"/>
        </w:rPr>
        <w:t>Kortom ka</w:t>
      </w:r>
      <w:r w:rsidR="006525D7">
        <w:rPr>
          <w:rStyle w:val="Paginanummer"/>
          <w:color w:val="262626"/>
          <w:u w:color="262626"/>
        </w:rPr>
        <w:t>n</w:t>
      </w:r>
      <w:r w:rsidR="001C19A8">
        <w:rPr>
          <w:rStyle w:val="Paginanummer"/>
          <w:color w:val="262626"/>
          <w:u w:color="262626"/>
        </w:rPr>
        <w:t xml:space="preserve"> geconcludeerd worden dat ervaringsdeskundigheid selectief en doelbewust ingezet wordt</w:t>
      </w:r>
      <w:r w:rsidR="00006FAA">
        <w:rPr>
          <w:rStyle w:val="Paginanummer"/>
          <w:color w:val="262626"/>
          <w:u w:color="262626"/>
        </w:rPr>
        <w:t xml:space="preserve"> binnen de rol van bruggenbouwer. Het doel van de inzet is </w:t>
      </w:r>
      <w:r w:rsidR="001C19A8">
        <w:rPr>
          <w:rStyle w:val="Paginanummer"/>
          <w:color w:val="262626"/>
          <w:u w:color="262626"/>
        </w:rPr>
        <w:t>het bieden van herkenning, erkenning en inlevingsvermogen. Waarbij de focus ligt op positieve bekrachtiging, bewustmaking en het bieden van steun. Aansluiting wordt gecreëerd door eerlijk en open contact waarin de cliënt zowel bekrachtigd a</w:t>
      </w:r>
      <w:r>
        <w:rPr>
          <w:rStyle w:val="Paginanummer"/>
          <w:color w:val="262626"/>
          <w:u w:color="262626"/>
        </w:rPr>
        <w:t xml:space="preserve">ls geconfronteerd wordt met </w:t>
      </w:r>
      <w:r w:rsidR="001C19A8">
        <w:rPr>
          <w:rStyle w:val="Paginanummer"/>
          <w:color w:val="262626"/>
          <w:u w:color="262626"/>
        </w:rPr>
        <w:t xml:space="preserve">eigen gedrag. </w:t>
      </w:r>
      <w:r w:rsidR="00006FAA">
        <w:rPr>
          <w:rStyle w:val="Paginanummer"/>
          <w:color w:val="262626"/>
          <w:u w:color="262626"/>
        </w:rPr>
        <w:t xml:space="preserve">Opvallend is dat </w:t>
      </w:r>
      <w:r w:rsidR="001D1118">
        <w:rPr>
          <w:rStyle w:val="Paginanummer"/>
          <w:color w:val="262626"/>
          <w:u w:color="262626"/>
        </w:rPr>
        <w:t xml:space="preserve">de </w:t>
      </w:r>
      <w:r w:rsidR="00006FAA">
        <w:rPr>
          <w:rStyle w:val="Paginanummer"/>
          <w:color w:val="262626"/>
          <w:u w:color="262626"/>
        </w:rPr>
        <w:t xml:space="preserve">ervaringsdeskundigen zich vooral bezighouden met cliëntgebonden taken. Er wordt geen aandacht </w:t>
      </w:r>
      <w:r w:rsidR="001D1118">
        <w:rPr>
          <w:rStyle w:val="Paginanummer"/>
          <w:color w:val="262626"/>
          <w:u w:color="262626"/>
        </w:rPr>
        <w:t>besteed aan kerntaken</w:t>
      </w:r>
      <w:r w:rsidR="001D1118" w:rsidRPr="001D1118">
        <w:rPr>
          <w:rStyle w:val="Paginanummer"/>
          <w:i/>
          <w:color w:val="262626"/>
          <w:u w:color="262626"/>
        </w:rPr>
        <w:t>: inrichten van HOZ</w:t>
      </w:r>
      <w:r w:rsidR="001D1118">
        <w:rPr>
          <w:rStyle w:val="Paginanummer"/>
          <w:color w:val="262626"/>
          <w:u w:color="262626"/>
        </w:rPr>
        <w:t xml:space="preserve"> en </w:t>
      </w:r>
      <w:r w:rsidR="001D1118" w:rsidRPr="001D1118">
        <w:rPr>
          <w:rStyle w:val="Paginanummer"/>
          <w:i/>
          <w:color w:val="262626"/>
          <w:u w:color="262626"/>
        </w:rPr>
        <w:t>het bevorderen van emancipatie van de maatschappelijke processen.</w:t>
      </w:r>
      <w:r w:rsidR="001D1118">
        <w:rPr>
          <w:rStyle w:val="Paginanummer"/>
          <w:color w:val="262626"/>
          <w:u w:color="262626"/>
        </w:rPr>
        <w:t xml:space="preserve"> </w:t>
      </w:r>
      <w:r>
        <w:rPr>
          <w:rStyle w:val="Paginanummer"/>
          <w:color w:val="262626"/>
          <w:u w:color="262626"/>
        </w:rPr>
        <w:t>Ervaringskennis wordt</w:t>
      </w:r>
      <w:r w:rsidR="001D1118">
        <w:rPr>
          <w:rStyle w:val="Paginanummer"/>
          <w:color w:val="262626"/>
          <w:u w:color="262626"/>
        </w:rPr>
        <w:t xml:space="preserve"> enkel</w:t>
      </w:r>
      <w:r>
        <w:rPr>
          <w:rStyle w:val="Paginanummer"/>
          <w:color w:val="262626"/>
          <w:u w:color="262626"/>
        </w:rPr>
        <w:t xml:space="preserve"> ingezet </w:t>
      </w:r>
      <w:r w:rsidR="006525D7">
        <w:rPr>
          <w:rStyle w:val="Paginanummer"/>
          <w:color w:val="262626"/>
          <w:u w:color="262626"/>
        </w:rPr>
        <w:t>ten behoeve van</w:t>
      </w:r>
      <w:r>
        <w:rPr>
          <w:rStyle w:val="Paginanummer"/>
          <w:color w:val="262626"/>
          <w:u w:color="262626"/>
        </w:rPr>
        <w:t xml:space="preserve"> de cliënt en </w:t>
      </w:r>
      <w:r w:rsidR="001D1118">
        <w:rPr>
          <w:rStyle w:val="Paginanummer"/>
          <w:color w:val="262626"/>
          <w:u w:color="262626"/>
        </w:rPr>
        <w:t>is</w:t>
      </w:r>
      <w:r>
        <w:rPr>
          <w:rStyle w:val="Paginanummer"/>
          <w:color w:val="262626"/>
          <w:u w:color="262626"/>
        </w:rPr>
        <w:t xml:space="preserve"> niet gericht </w:t>
      </w:r>
      <w:r w:rsidR="001D1118">
        <w:rPr>
          <w:rStyle w:val="Paginanummer"/>
          <w:color w:val="262626"/>
          <w:u w:color="262626"/>
        </w:rPr>
        <w:t>naar</w:t>
      </w:r>
      <w:r w:rsidR="00CE6398">
        <w:rPr>
          <w:rStyle w:val="Paginanummer"/>
          <w:color w:val="262626"/>
          <w:u w:color="262626"/>
        </w:rPr>
        <w:t xml:space="preserve"> </w:t>
      </w:r>
      <w:r>
        <w:rPr>
          <w:rStyle w:val="Paginanummer"/>
          <w:color w:val="262626"/>
          <w:u w:color="262626"/>
        </w:rPr>
        <w:t xml:space="preserve">collega’s. </w:t>
      </w:r>
    </w:p>
    <w:p w14:paraId="14769494" w14:textId="77777777" w:rsidR="001D1118" w:rsidRDefault="001D1118" w:rsidP="001C19A8">
      <w:pPr>
        <w:spacing w:line="276" w:lineRule="auto"/>
        <w:jc w:val="both"/>
        <w:rPr>
          <w:rStyle w:val="Paginanummer"/>
          <w:color w:val="262626"/>
          <w:u w:color="262626"/>
        </w:rPr>
      </w:pPr>
    </w:p>
    <w:p w14:paraId="1BF7AEA2" w14:textId="3DE651B4" w:rsidR="001C19A8" w:rsidRDefault="00627F1B" w:rsidP="004961CD">
      <w:pPr>
        <w:pStyle w:val="Kop2"/>
      </w:pPr>
      <w:bookmarkStart w:id="134" w:name="_Toc388952586"/>
      <w:r>
        <w:t>6.3</w:t>
      </w:r>
      <w:r>
        <w:tab/>
      </w:r>
      <w:r w:rsidR="001C19A8">
        <w:t>Conclusie deelvraag 3</w:t>
      </w:r>
      <w:bookmarkEnd w:id="134"/>
    </w:p>
    <w:p w14:paraId="69F64EB1" w14:textId="6A01BD05" w:rsidR="00741FD0" w:rsidRDefault="001C19A8" w:rsidP="001C19A8">
      <w:pPr>
        <w:spacing w:line="276" w:lineRule="auto"/>
        <w:jc w:val="both"/>
        <w:rPr>
          <w:rStyle w:val="Paginanummer"/>
          <w:color w:val="262626"/>
          <w:u w:color="262626"/>
        </w:rPr>
      </w:pPr>
      <w:r>
        <w:rPr>
          <w:rStyle w:val="Paginanummer"/>
          <w:i/>
          <w:iCs w:val="0"/>
          <w:color w:val="262626"/>
          <w:u w:color="262626"/>
        </w:rPr>
        <w:t xml:space="preserve">‘Op welke wijze worden ervaringsdeskundige ingezet in overige afdelingen binnen Novadic-Kentron te Vught?’ </w:t>
      </w:r>
      <w:r>
        <w:rPr>
          <w:rStyle w:val="Paginanummer"/>
          <w:color w:val="262626"/>
          <w:u w:color="262626"/>
        </w:rPr>
        <w:t>Er kan geconcludeerd worden dat de ervaringsdeskundigen niet bewust een specifieke rol aannemen. De rol als bruggenbouwer, bondgenot en rolmodel komen het meest overeen met de gedragen van de ervaringsdeskundigen. Zij komen op voor de belangen van de cliënt door argumenten van de cliënten te onderbouwen en bekrachtigen bij collega’s. Daarnaast wordt ervaringskennis vooral ingezet door het geven van voorbeelden uit het eigen herstelproces wat aansluit sluit bij de rol als bondgenoot. Het gaat om het creëren van gelijkwaardigheid. Deze gelijkwaardigheid wordt gecreëerd tijdens en door het informele en laagdrempelige contact. Ervaringskennis wordt hierin gebruikt om cliënten te inspireren vanuit de professionele voorbeeldfunctie maar ook doo</w:t>
      </w:r>
      <w:r w:rsidR="00741FD0">
        <w:rPr>
          <w:rStyle w:val="Paginanummer"/>
          <w:color w:val="262626"/>
          <w:u w:color="262626"/>
        </w:rPr>
        <w:t xml:space="preserve">r ze te confronteren met gedrag, de rol van </w:t>
      </w:r>
      <w:r w:rsidR="00741FD0" w:rsidRPr="00741FD0">
        <w:rPr>
          <w:rStyle w:val="Paginanummer"/>
          <w:i/>
          <w:color w:val="262626"/>
          <w:u w:color="262626"/>
        </w:rPr>
        <w:t>rolmodel</w:t>
      </w:r>
      <w:r w:rsidR="00741FD0">
        <w:rPr>
          <w:rStyle w:val="Paginanummer"/>
          <w:color w:val="262626"/>
          <w:u w:color="262626"/>
        </w:rPr>
        <w:t xml:space="preserve"> sluit </w:t>
      </w:r>
      <w:r w:rsidR="006525D7">
        <w:rPr>
          <w:rStyle w:val="Paginanummer"/>
          <w:color w:val="262626"/>
          <w:u w:color="262626"/>
        </w:rPr>
        <w:t>hierbij</w:t>
      </w:r>
      <w:r w:rsidR="00741FD0">
        <w:rPr>
          <w:rStyle w:val="Paginanummer"/>
          <w:color w:val="262626"/>
          <w:u w:color="262626"/>
        </w:rPr>
        <w:t xml:space="preserve"> aan.</w:t>
      </w:r>
      <w:r>
        <w:rPr>
          <w:rStyle w:val="Paginanummer"/>
          <w:color w:val="262626"/>
          <w:u w:color="262626"/>
        </w:rPr>
        <w:t xml:space="preserve"> De inzet van ervaringskennis is afhankelijk van de motivatie van de cliënt. Niet iedere cliënt is ver genoeg in het herstelproces wat maakt dat niet iedere cliënt dol is op ervaringskennis. </w:t>
      </w:r>
    </w:p>
    <w:p w14:paraId="1846F00B" w14:textId="7E592EAB" w:rsidR="001C19A8" w:rsidRDefault="001C19A8" w:rsidP="001C19A8">
      <w:pPr>
        <w:spacing w:line="276" w:lineRule="auto"/>
        <w:jc w:val="both"/>
        <w:rPr>
          <w:rStyle w:val="Paginanummer"/>
          <w:color w:val="262626"/>
          <w:u w:color="262626"/>
        </w:rPr>
      </w:pPr>
      <w:r>
        <w:rPr>
          <w:rStyle w:val="Paginanummer"/>
          <w:color w:val="262626"/>
          <w:u w:color="262626"/>
        </w:rPr>
        <w:t>Er zijn geen specifieke taken voor ervaringsdeskundigen binnen de afdelingen. Wel kan geconcludeerd worden dat de ervaringsdeskundigen zich actief inzetten voor het creëren van het draagvlak van HOZ</w:t>
      </w:r>
      <w:r w:rsidR="00741FD0">
        <w:rPr>
          <w:rStyle w:val="Paginanummer"/>
          <w:color w:val="262626"/>
          <w:u w:color="262626"/>
        </w:rPr>
        <w:t>, zij houden zich bezig met organisatiegebonden taken. C</w:t>
      </w:r>
      <w:r>
        <w:rPr>
          <w:rStyle w:val="Paginanummer"/>
          <w:color w:val="262626"/>
          <w:u w:color="262626"/>
        </w:rPr>
        <w:t>ollega’s worden gestimuleerd volge</w:t>
      </w:r>
      <w:r w:rsidR="006525D7">
        <w:rPr>
          <w:rStyle w:val="Paginanummer"/>
          <w:color w:val="262626"/>
          <w:u w:color="262626"/>
        </w:rPr>
        <w:t xml:space="preserve">ns de HOZ visie te werken door </w:t>
      </w:r>
      <w:r>
        <w:rPr>
          <w:rStyle w:val="Paginanummer"/>
          <w:color w:val="262626"/>
          <w:u w:color="262626"/>
        </w:rPr>
        <w:t>thema-geeltjes, er wordt gewerkt met een anti-stigma bel om collega’s bewust te maken van stigmatiserende uitspraken en er wordt een brug geslagen tussen professionals en het herstelpunt door het herstelpunt te promoten binnen de afdeling. Bovendien worden er HOZ trainingen gegeven aan medewerkers die uitgebreid zullen worden met een destigmatisering training.</w:t>
      </w:r>
      <w:r w:rsidR="00741FD0">
        <w:rPr>
          <w:rStyle w:val="Paginanummer"/>
          <w:color w:val="262626"/>
          <w:u w:color="262626"/>
        </w:rPr>
        <w:t xml:space="preserve"> Opvallend is het verschil met afdeling DD Medium-Care gericht op het creëren van een draagvlak voor HOZ. In tegenstelling tot de andere afdelingen dragen zij niet bij aan het vergro</w:t>
      </w:r>
      <w:r w:rsidR="0073074A">
        <w:rPr>
          <w:rStyle w:val="Paginanummer"/>
          <w:color w:val="262626"/>
          <w:u w:color="262626"/>
        </w:rPr>
        <w:t xml:space="preserve">ten van het draagvlak voor HOZ. </w:t>
      </w:r>
    </w:p>
    <w:p w14:paraId="747391F0" w14:textId="77777777" w:rsidR="001C19A8" w:rsidRDefault="001C19A8" w:rsidP="001C19A8">
      <w:pPr>
        <w:spacing w:line="276" w:lineRule="auto"/>
        <w:jc w:val="both"/>
      </w:pPr>
    </w:p>
    <w:p w14:paraId="10B28A05" w14:textId="531F665C" w:rsidR="001C19A8" w:rsidRDefault="001C19A8" w:rsidP="001C19A8">
      <w:pPr>
        <w:spacing w:line="276" w:lineRule="auto"/>
        <w:jc w:val="both"/>
      </w:pPr>
      <w:r>
        <w:t xml:space="preserve">Kortom kan er geconcludeerd worden dat ervaringskennis onbewust ingezet wordt volgens de rol van bruggenbouwer, bondgenoot en rolmodel. De inzet is selectief en afhankelijk van de motivatie van de cliënt en de fase van de opleiding. Ervaringskennis wordt vooral ingezet tijdens informeel en laagdrempelig contact en bestaat uit het geven van voorbeelden en het confronteren van de cliënt </w:t>
      </w:r>
      <w:r w:rsidR="0073074A">
        <w:t xml:space="preserve">met </w:t>
      </w:r>
      <w:r>
        <w:t xml:space="preserve">gedrag. De ervaringsdeskundige hebben geen specifieke taken maar dragen wel actief bij aan het verbreden van het HOZ draagvalk binnen het team. </w:t>
      </w:r>
      <w:r w:rsidR="0073074A">
        <w:t xml:space="preserve">Zij voeren taken uit op alle drie de taakgebieden omschreven in de literatuur. </w:t>
      </w:r>
    </w:p>
    <w:p w14:paraId="2C658F99" w14:textId="77777777" w:rsidR="001C19A8" w:rsidRDefault="001C19A8" w:rsidP="001C19A8">
      <w:pPr>
        <w:spacing w:line="276" w:lineRule="auto"/>
        <w:jc w:val="both"/>
      </w:pPr>
    </w:p>
    <w:p w14:paraId="4F42B9BF" w14:textId="739353D6" w:rsidR="001C19A8" w:rsidRDefault="00627F1B" w:rsidP="004961CD">
      <w:pPr>
        <w:pStyle w:val="Kop2"/>
      </w:pPr>
      <w:bookmarkStart w:id="135" w:name="_Toc388952587"/>
      <w:r>
        <w:t>6.4</w:t>
      </w:r>
      <w:r>
        <w:tab/>
      </w:r>
      <w:r w:rsidR="001C19A8">
        <w:t>Conclusie deelvraag 4</w:t>
      </w:r>
      <w:bookmarkEnd w:id="135"/>
    </w:p>
    <w:p w14:paraId="26F4EEA8" w14:textId="35E80DB3" w:rsidR="001C19A8" w:rsidRDefault="001C19A8" w:rsidP="001C19A8">
      <w:pPr>
        <w:spacing w:line="276" w:lineRule="auto"/>
        <w:jc w:val="both"/>
        <w:rPr>
          <w:rStyle w:val="Paginanummer"/>
          <w:color w:val="262626"/>
          <w:u w:color="262626"/>
        </w:rPr>
      </w:pPr>
      <w:r>
        <w:rPr>
          <w:rStyle w:val="Paginanummer"/>
          <w:i/>
          <w:iCs w:val="0"/>
          <w:color w:val="262626"/>
          <w:u w:color="262626"/>
        </w:rPr>
        <w:t xml:space="preserve"> ‘Wat is er volgens de ervaringsdeskundigen, werkzaam binnen Novadic-Kentron Vught, nodig om de inzet van ervaringsdeskundigheid te optimaliseren?’ </w:t>
      </w:r>
      <w:r>
        <w:rPr>
          <w:rStyle w:val="Paginanummer"/>
          <w:color w:val="262626"/>
          <w:u w:color="262626"/>
        </w:rPr>
        <w:t xml:space="preserve">Er kan geconcludeerd worden dat het behouden van de maandelijkse ervaringsdeskundige intervisies noodzakelijk is voor de implementatie van ervaringsdeskundigheid binnen de kliniek. Het zou van meerwaarde zijn om professionals met ervaringskennis hierbij te betrekken, het draagt bij aan nieuwe inzichten en </w:t>
      </w:r>
      <w:r>
        <w:rPr>
          <w:rStyle w:val="Paginanummer"/>
          <w:color w:val="262626"/>
          <w:u w:color="262626"/>
        </w:rPr>
        <w:lastRenderedPageBreak/>
        <w:t>verbreding van het gedeelde draagvlak en de geelde kracht. Daarnaast zouden er meer ervaringsdeskundigen binnen een team werkzaam moeten zijn. Ervaringsdeskundigen zijn dan niet meer in de minderheid waardoor de positie binnen het team zal versterken. Het aanstellen van senior ervaringsdeskundigen binnen de teams wordt ook als een must benoemd. Zij zijn nodig voor de begeleiding van de ervaringsdeskundigen in opleiding.</w:t>
      </w:r>
      <w:r w:rsidR="00BD4474">
        <w:rPr>
          <w:rStyle w:val="Paginanummer"/>
          <w:color w:val="262626"/>
          <w:u w:color="262626"/>
        </w:rPr>
        <w:t xml:space="preserve"> Opvallend aan de resultaten is de overeenkomst met de bestudeerde literatuur. Bovenstaande wensen komen naar voren in de randvoorwaarden voor de implementatie van ervaringsdeskundigheid in de beroepspraktijk. </w:t>
      </w:r>
      <w:r>
        <w:rPr>
          <w:rStyle w:val="Paginanummer"/>
          <w:color w:val="262626"/>
          <w:u w:color="262626"/>
        </w:rPr>
        <w:t xml:space="preserve">Daarnaast </w:t>
      </w:r>
      <w:r w:rsidR="00BD4474">
        <w:rPr>
          <w:rStyle w:val="Paginanummer"/>
          <w:color w:val="262626"/>
          <w:u w:color="262626"/>
        </w:rPr>
        <w:t xml:space="preserve">wordt er geconcludeerd dat het van belang is </w:t>
      </w:r>
      <w:r>
        <w:rPr>
          <w:rStyle w:val="Paginanummer"/>
          <w:color w:val="262626"/>
          <w:u w:color="262626"/>
        </w:rPr>
        <w:t>om de HOZ visie binnen de teams te vergroten. Wanneer meer collega’s een visie dragen waarin de inzet van ervaringskennis gewaarborgd is zal dit bijdragen aan de optimalisatie van de inzet van ervaringsdeskundigheid binnen de te</w:t>
      </w:r>
      <w:r w:rsidR="00BD4474">
        <w:rPr>
          <w:rStyle w:val="Paginanummer"/>
          <w:color w:val="262626"/>
          <w:u w:color="262626"/>
        </w:rPr>
        <w:t xml:space="preserve">ams. Er dient meer aandacht te zijn voor de organisatiegebonden taken. Momenteel wordt er teveel </w:t>
      </w:r>
      <w:r>
        <w:rPr>
          <w:rStyle w:val="Paginanummer"/>
          <w:color w:val="262626"/>
          <w:u w:color="262626"/>
        </w:rPr>
        <w:t>vastgegrepen aan BCP-E. Dit is echter niet wat ervaringsdeskundigheid inhoudt, het is te omvatten in specifieke taken en rollen, het zit in de bejegening en de aansluiting.</w:t>
      </w:r>
    </w:p>
    <w:p w14:paraId="7EE28A88" w14:textId="77777777" w:rsidR="001D1118" w:rsidRDefault="001D1118" w:rsidP="001C19A8">
      <w:pPr>
        <w:spacing w:line="276" w:lineRule="auto"/>
        <w:jc w:val="both"/>
        <w:rPr>
          <w:rStyle w:val="Paginanummer"/>
          <w:color w:val="262626"/>
          <w:u w:color="262626"/>
        </w:rPr>
      </w:pPr>
    </w:p>
    <w:p w14:paraId="391DD5DA" w14:textId="114C9AEF" w:rsidR="00494E67" w:rsidRDefault="00BD4474" w:rsidP="001C19A8">
      <w:pPr>
        <w:spacing w:line="276" w:lineRule="auto"/>
        <w:jc w:val="both"/>
        <w:rPr>
          <w:rStyle w:val="Paginanummer"/>
          <w:color w:val="262626"/>
          <w:u w:color="262626"/>
        </w:rPr>
      </w:pPr>
      <w:r>
        <w:rPr>
          <w:rStyle w:val="Paginanummer"/>
          <w:color w:val="262626"/>
          <w:u w:color="262626"/>
        </w:rPr>
        <w:t xml:space="preserve">Bovendien kan </w:t>
      </w:r>
      <w:r w:rsidR="001C19A8">
        <w:rPr>
          <w:rStyle w:val="Paginanummer"/>
          <w:color w:val="262626"/>
          <w:u w:color="262626"/>
        </w:rPr>
        <w:t xml:space="preserve">geconcludeerd worden dat </w:t>
      </w:r>
      <w:r>
        <w:rPr>
          <w:rStyle w:val="Paginanummer"/>
          <w:color w:val="262626"/>
          <w:u w:color="262626"/>
        </w:rPr>
        <w:t>toevoeging</w:t>
      </w:r>
      <w:r w:rsidR="001C19A8">
        <w:rPr>
          <w:rStyle w:val="Paginanummer"/>
          <w:color w:val="262626"/>
          <w:u w:color="262626"/>
        </w:rPr>
        <w:t xml:space="preserve"> van een herstel gerelateerd programmablok binnen de afdelingen zal bijdragen aan de optimalisatie van ervaringsdeskundigheid. Het implementeren van cursussen als Herstellen Doe Je Zelf en WRAP slui</w:t>
      </w:r>
      <w:r w:rsidR="006525D7">
        <w:rPr>
          <w:rStyle w:val="Paginanummer"/>
          <w:color w:val="262626"/>
          <w:u w:color="262626"/>
        </w:rPr>
        <w:t>ten hier</w:t>
      </w:r>
      <w:r w:rsidR="001C19A8">
        <w:rPr>
          <w:rStyle w:val="Paginanummer"/>
          <w:color w:val="262626"/>
          <w:u w:color="262626"/>
        </w:rPr>
        <w:t xml:space="preserve">bij aan. Het dient zowel betrekking te hebben op het verslavingsstuk als herstel. Een combinatie van hulpverleners is hierin van belang. De reguliere hulpverlener </w:t>
      </w:r>
      <w:r>
        <w:rPr>
          <w:rStyle w:val="Paginanummer"/>
          <w:color w:val="262626"/>
          <w:u w:color="262626"/>
        </w:rPr>
        <w:t xml:space="preserve">sluit </w:t>
      </w:r>
      <w:r w:rsidR="001C19A8">
        <w:rPr>
          <w:rStyle w:val="Paginanummer"/>
          <w:color w:val="262626"/>
          <w:u w:color="262626"/>
        </w:rPr>
        <w:t>a</w:t>
      </w:r>
      <w:r>
        <w:rPr>
          <w:rStyle w:val="Paginanummer"/>
          <w:color w:val="262626"/>
          <w:u w:color="262626"/>
        </w:rPr>
        <w:t xml:space="preserve">an </w:t>
      </w:r>
      <w:r w:rsidR="001C19A8">
        <w:rPr>
          <w:rStyle w:val="Paginanummer"/>
          <w:color w:val="262626"/>
          <w:u w:color="262626"/>
        </w:rPr>
        <w:t>bij het verhaal van de ervaringsdeskundige door bijvoorbeeld de werking van een verslaving uit te leggen. Hierdoor worden ervaringskennis en theoretische kennis gekoppeld wat helpend is in het herstel van de cliënt. Het invoeren van ‘ervaringsdeskundige uren’ zou hierbij helpend zijn. Ervaringsdeskundige worden op deze manier verplicht om bijvoorbeeld zes uur per week de reguliere werkzaamheden te laten liggen waardoor zij zich meer focussen op het inzetten van</w:t>
      </w:r>
      <w:r w:rsidR="00896173">
        <w:rPr>
          <w:rStyle w:val="Paginanummer"/>
          <w:color w:val="262626"/>
          <w:u w:color="262626"/>
        </w:rPr>
        <w:t xml:space="preserve"> ervaringskennis</w:t>
      </w:r>
      <w:r w:rsidR="001C19A8">
        <w:rPr>
          <w:rStyle w:val="Paginanummer"/>
          <w:color w:val="262626"/>
          <w:u w:color="262626"/>
        </w:rPr>
        <w:t xml:space="preserve">. Opvallend is dat één respondent sterk van mening verschilt. Door ervaringsdeskundigen andere taken en minder verantwoordelijkheden te geven wordt een </w:t>
      </w:r>
      <w:r w:rsidR="00896173">
        <w:rPr>
          <w:rStyle w:val="Paginanummer"/>
          <w:color w:val="262626"/>
          <w:u w:color="262626"/>
        </w:rPr>
        <w:t xml:space="preserve">uitzonderingspositie gecreëerd waardoor gelijkwaardigheid wordt </w:t>
      </w:r>
      <w:r w:rsidR="001C19A8">
        <w:rPr>
          <w:rStyle w:val="Paginanummer"/>
          <w:color w:val="262626"/>
          <w:u w:color="262626"/>
        </w:rPr>
        <w:t xml:space="preserve">verminderd. </w:t>
      </w:r>
    </w:p>
    <w:p w14:paraId="53E96E54" w14:textId="17E1CBBE" w:rsidR="001D1118" w:rsidRDefault="001D1118" w:rsidP="001C19A8">
      <w:pPr>
        <w:spacing w:line="276" w:lineRule="auto"/>
        <w:jc w:val="both"/>
        <w:rPr>
          <w:rStyle w:val="Paginanummer"/>
          <w:color w:val="262626"/>
          <w:u w:color="262626"/>
        </w:rPr>
      </w:pPr>
      <w:r>
        <w:rPr>
          <w:rStyle w:val="Paginanummer"/>
          <w:color w:val="262626"/>
          <w:u w:color="262626"/>
        </w:rPr>
        <w:t xml:space="preserve">Tot slot wordt geconcludeerd </w:t>
      </w:r>
      <w:r w:rsidR="00494E67">
        <w:rPr>
          <w:rStyle w:val="Paginanummer"/>
          <w:color w:val="262626"/>
          <w:u w:color="262626"/>
        </w:rPr>
        <w:t xml:space="preserve">dat de optimalisatie van ervaringsdeskundigheid vraagt om vervolgonderzoek gericht op de financieren van ervaringsdeskundigheid. Verhoging van het salaris van ervaringsdeskundigen en het inzichtelijk maken van de inkomsten voortkomend uit de inzet van ervaringsdeskundigheid dienen onderzocht te worden. </w:t>
      </w:r>
    </w:p>
    <w:p w14:paraId="3D3A6E26" w14:textId="77777777" w:rsidR="001D1118" w:rsidRDefault="001D1118" w:rsidP="001C19A8">
      <w:pPr>
        <w:spacing w:line="276" w:lineRule="auto"/>
        <w:jc w:val="both"/>
        <w:rPr>
          <w:rStyle w:val="Paginanummer"/>
          <w:color w:val="262626"/>
          <w:u w:color="262626"/>
        </w:rPr>
      </w:pPr>
    </w:p>
    <w:p w14:paraId="04FECD95" w14:textId="63976217" w:rsidR="001D1118" w:rsidRDefault="001D1118" w:rsidP="001C19A8">
      <w:pPr>
        <w:spacing w:line="276" w:lineRule="auto"/>
        <w:jc w:val="both"/>
        <w:rPr>
          <w:rStyle w:val="Paginanummer"/>
          <w:color w:val="262626"/>
          <w:u w:color="262626"/>
        </w:rPr>
      </w:pPr>
      <w:r>
        <w:rPr>
          <w:rStyle w:val="Paginanummer"/>
          <w:color w:val="262626"/>
          <w:u w:color="262626"/>
        </w:rPr>
        <w:t>Kortom kan geconcludeerd worden dat de randvoorwaarden die gesteld worden voor de implementatie van ervaringsdeskundigheid nog niet voldoende aanwezig zijn.</w:t>
      </w:r>
      <w:r w:rsidR="00832097">
        <w:rPr>
          <w:rStyle w:val="Paginanummer"/>
          <w:color w:val="262626"/>
          <w:u w:color="262626"/>
        </w:rPr>
        <w:t xml:space="preserve"> Om de inzet van ervaringsdeskundigen te optimaliseren dient: </w:t>
      </w:r>
      <w:r w:rsidR="00494E67">
        <w:rPr>
          <w:rStyle w:val="Paginanummer"/>
          <w:color w:val="262626"/>
          <w:u w:color="262626"/>
        </w:rPr>
        <w:t xml:space="preserve">het draagvlak van HOZ vergroot te worden, meer begeleiding te komen op het ervaringsstuk, </w:t>
      </w:r>
      <w:r w:rsidR="00832097">
        <w:rPr>
          <w:rStyle w:val="Paginanummer"/>
          <w:color w:val="262626"/>
          <w:u w:color="262626"/>
        </w:rPr>
        <w:t>de aanstelling van ervaringsdeskundigen binnen teams vergroot te worden</w:t>
      </w:r>
      <w:r w:rsidR="00494E67">
        <w:rPr>
          <w:rStyle w:val="Paginanummer"/>
          <w:color w:val="262626"/>
          <w:u w:color="262626"/>
        </w:rPr>
        <w:t xml:space="preserve">, </w:t>
      </w:r>
      <w:r w:rsidR="00832097">
        <w:rPr>
          <w:rStyle w:val="Paginanummer"/>
          <w:color w:val="262626"/>
          <w:u w:color="262626"/>
        </w:rPr>
        <w:t xml:space="preserve">een herstelblok opgestart te worden binnen de afdelingen </w:t>
      </w:r>
      <w:r w:rsidR="00494E67">
        <w:rPr>
          <w:rStyle w:val="Paginanummer"/>
          <w:color w:val="262626"/>
          <w:u w:color="262626"/>
        </w:rPr>
        <w:t>en dient er een ve</w:t>
      </w:r>
      <w:r w:rsidR="00832097">
        <w:rPr>
          <w:rStyle w:val="Paginanummer"/>
          <w:color w:val="262626"/>
          <w:u w:color="262626"/>
        </w:rPr>
        <w:t>rvolgonderzoek gedaan te worden.</w:t>
      </w:r>
      <w:r w:rsidR="00494E67">
        <w:rPr>
          <w:rStyle w:val="Paginanummer"/>
          <w:color w:val="262626"/>
          <w:u w:color="262626"/>
        </w:rPr>
        <w:t xml:space="preserve">   </w:t>
      </w:r>
    </w:p>
    <w:p w14:paraId="6CFBB2DA" w14:textId="77777777" w:rsidR="00494E67" w:rsidRDefault="00494E67" w:rsidP="004961CD">
      <w:pPr>
        <w:pStyle w:val="Kop2"/>
      </w:pPr>
    </w:p>
    <w:p w14:paraId="1C950E2B" w14:textId="1A7C9413" w:rsidR="001C19A8" w:rsidRDefault="00627F1B" w:rsidP="004961CD">
      <w:pPr>
        <w:pStyle w:val="Kop2"/>
      </w:pPr>
      <w:bookmarkStart w:id="136" w:name="_Toc388952588"/>
      <w:r>
        <w:t>6.5</w:t>
      </w:r>
      <w:r>
        <w:tab/>
      </w:r>
      <w:r w:rsidR="001C19A8">
        <w:t>Conclusie deelvraag 5</w:t>
      </w:r>
      <w:bookmarkEnd w:id="136"/>
    </w:p>
    <w:p w14:paraId="575123D5" w14:textId="2E0FF80D" w:rsidR="009A71A7" w:rsidRPr="00627F1B" w:rsidRDefault="001C19A8" w:rsidP="00627F1B">
      <w:pPr>
        <w:spacing w:line="276" w:lineRule="auto"/>
        <w:jc w:val="both"/>
        <w:rPr>
          <w:color w:val="262626"/>
          <w:u w:color="262626"/>
        </w:rPr>
      </w:pPr>
      <w:r>
        <w:rPr>
          <w:rStyle w:val="Paginanummer"/>
          <w:color w:val="262626"/>
          <w:u w:color="262626"/>
        </w:rPr>
        <w:t xml:space="preserve"> </w:t>
      </w:r>
      <w:r>
        <w:rPr>
          <w:rStyle w:val="Paginanummer"/>
          <w:i/>
          <w:iCs w:val="0"/>
          <w:color w:val="262626"/>
          <w:u w:color="262626"/>
        </w:rPr>
        <w:t xml:space="preserve">‘Wat wensen de cliënten van afdeling DD Medium-Care, met betrekking tot de inzet van ervaringsdeskundigheid?’  </w:t>
      </w:r>
      <w:r>
        <w:rPr>
          <w:rStyle w:val="Paginanummer"/>
          <w:color w:val="262626"/>
          <w:u w:color="262626"/>
        </w:rPr>
        <w:t>Er kan geconcludeerd worden dat de cliëntengroep begrip, herkenning en erkenning halen uit het contact met ervaringsdeskundigen. Dit maakt dat cliënten makkelijker in contact komen met ervaringsdeskundigen. Voorbeelden uit het leven van de ervaringsdeskundige bieden hoop en kracht wat bijdraagt aan empowerment, het stimuleert de zelfredzaamheid en vergroot de verantwoordelijkheid. Opvallend is dat de cliëntengroep de sterkte van hulpverlenerscontact niet koppelt aan de functie van ervaringsdeskundige of niet. Zij koppelen dit aan het hebben van een klik en een vertrouwensband. Het wordt gezien als persoonsgebonden, ervaringskennis staat hier los van. De cliëntengroep wenst meer aanbod van ervaringskennis binnen de afdeling. Waaronder het toevoegen van een programmablok gericht op verslaving maar ook op herstel. Het implementeren van cursussen als ‘Herstellen Doe Je Zelf’ word</w:t>
      </w:r>
      <w:r w:rsidR="00627F1B">
        <w:rPr>
          <w:rStyle w:val="Paginanummer"/>
          <w:color w:val="262626"/>
          <w:u w:color="262626"/>
        </w:rPr>
        <w:t>t hierin als meerwaarde gezien.</w:t>
      </w:r>
      <w:r w:rsidR="009A71A7">
        <w:rPr>
          <w:color w:val="262626"/>
          <w:u w:color="262626"/>
        </w:rPr>
        <w:t xml:space="preserve"> Er kan geconcludeerd worden dat de wensen van de cliënten overeenkomen met de wensen van de medewerkers. </w:t>
      </w:r>
    </w:p>
    <w:p w14:paraId="6FBB07F3" w14:textId="7329C20A" w:rsidR="00627F1B" w:rsidRPr="00627F1B" w:rsidRDefault="00627F1B" w:rsidP="004961CD">
      <w:pPr>
        <w:pStyle w:val="Kop2"/>
      </w:pPr>
      <w:bookmarkStart w:id="137" w:name="_Toc388952589"/>
      <w:r>
        <w:lastRenderedPageBreak/>
        <w:t>6.6</w:t>
      </w:r>
      <w:r>
        <w:tab/>
        <w:t>Eindconclusie</w:t>
      </w:r>
      <w:bookmarkEnd w:id="137"/>
      <w:r>
        <w:t xml:space="preserve"> </w:t>
      </w:r>
    </w:p>
    <w:p w14:paraId="0EBA9816" w14:textId="2BBF2239" w:rsidR="00627F1B" w:rsidRDefault="00627F1B" w:rsidP="00627F1B">
      <w:pPr>
        <w:spacing w:line="276" w:lineRule="auto"/>
        <w:jc w:val="both"/>
      </w:pPr>
      <w:r>
        <w:rPr>
          <w:noProof/>
        </w:rPr>
        <mc:AlternateContent>
          <mc:Choice Requires="wps">
            <w:drawing>
              <wp:inline distT="0" distB="0" distL="0" distR="0" wp14:anchorId="6BA5E6C2" wp14:editId="3500168F">
                <wp:extent cx="5756910" cy="413203"/>
                <wp:effectExtent l="0" t="0" r="31750" b="18415"/>
                <wp:docPr id="66" name="Tekstvak 66"/>
                <wp:cNvGraphicFramePr/>
                <a:graphic xmlns:a="http://schemas.openxmlformats.org/drawingml/2006/main">
                  <a:graphicData uri="http://schemas.microsoft.com/office/word/2010/wordprocessingShape">
                    <wps:wsp>
                      <wps:cNvSpPr txBox="1"/>
                      <wps:spPr>
                        <a:xfrm>
                          <a:off x="0" y="0"/>
                          <a:ext cx="5756910" cy="413203"/>
                        </a:xfrm>
                        <a:prstGeom prst="rect">
                          <a:avLst/>
                        </a:prstGeom>
                        <a:noFill/>
                        <a:ln w="3175" cmpd="sng">
                          <a:solidFill>
                            <a:srgbClr val="8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A648B5" w14:textId="77777777" w:rsidR="004961CD" w:rsidRPr="00E37F7F" w:rsidRDefault="004961CD" w:rsidP="00627F1B">
                            <w:pPr>
                              <w:spacing w:line="276" w:lineRule="auto"/>
                            </w:pPr>
                            <w:r w:rsidRPr="009D2065">
                              <w:t>Op welke wijze</w:t>
                            </w:r>
                            <w:r>
                              <w:t xml:space="preserve"> kan Novadic-Kentron Vught, afdeling DD Medium-Care, de inzet van ervaringsdeskundigheid binnen de afdeling optimaliseren?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A5E6C2" id="Tekstvak 66" o:spid="_x0000_s1057" type="#_x0000_t202" style="width:453.3pt;height:32.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" filled="f" strokecolor="maroon" strokeweight=".25pt">
                <v:textbox style="mso-fit-shape-to-text:t">
                  <w:txbxContent>
                    <w:p w14:paraId="5DA648B5" w14:textId="77777777" w:rsidR="004961CD" w:rsidRPr="00E37F7F" w:rsidRDefault="004961CD" w:rsidP="00627F1B">
                      <w:pPr>
                        <w:spacing w:line="276" w:lineRule="auto"/>
                      </w:pPr>
                      <w:r w:rsidRPr="009D2065">
                        <w:t>Op welke wijze</w:t>
                      </w:r>
                      <w:r>
                        <w:t xml:space="preserve"> kan Novadic-Kentron Vught, afdeling DD Medium-Care, de inzet van ervaringsdeskundigheid binnen de afdeling optimaliseren?</w:t>
                      </w:r>
                    </w:p>
                  </w:txbxContent>
                </v:textbox>
                <w10:anchorlock/>
              </v:shape>
            </w:pict>
          </mc:Fallback>
        </mc:AlternateContent>
      </w:r>
    </w:p>
    <w:p w14:paraId="7317A445" w14:textId="0C87B787" w:rsidR="00E92C84" w:rsidRDefault="00F0160E" w:rsidP="00E92C84">
      <w:pPr>
        <w:spacing w:line="276" w:lineRule="auto"/>
        <w:jc w:val="both"/>
      </w:pPr>
      <w:r w:rsidRPr="00627F1B">
        <w:t>Op basis van de resultaten van het literatuuronderzoek en de resultaten van de interview</w:t>
      </w:r>
      <w:r w:rsidR="009A71A7">
        <w:t>s kan</w:t>
      </w:r>
      <w:r w:rsidRPr="00627F1B">
        <w:t xml:space="preserve"> geconcludeerd worden dat het</w:t>
      </w:r>
      <w:r w:rsidR="00F916BB" w:rsidRPr="00627F1B">
        <w:t xml:space="preserve"> aanstellen van meerdere ervaringsdeskundigen</w:t>
      </w:r>
      <w:r w:rsidR="006525D7">
        <w:t xml:space="preserve"> binnen één team een belangrijk</w:t>
      </w:r>
      <w:r w:rsidR="00F916BB" w:rsidRPr="00627F1B">
        <w:t xml:space="preserve"> aspect is voor een goede implementatie van ervaringsdeskundigheid</w:t>
      </w:r>
      <w:r w:rsidR="00682861" w:rsidRPr="00627F1B">
        <w:t>. Ervaringsdeskundigen staan samen sterker binnen het team</w:t>
      </w:r>
      <w:r w:rsidR="009555D2" w:rsidRPr="00627F1B">
        <w:t>, het creëren van een draag</w:t>
      </w:r>
      <w:r w:rsidR="006525D7">
        <w:t xml:space="preserve">vlak gaat makkelijker wanneer </w:t>
      </w:r>
      <w:r w:rsidR="009A71A7">
        <w:t>een aantal mensen</w:t>
      </w:r>
      <w:r w:rsidR="009555D2" w:rsidRPr="00627F1B">
        <w:t xml:space="preserve"> dezelfde achtergrond</w:t>
      </w:r>
      <w:r w:rsidR="009A71A7">
        <w:t xml:space="preserve"> delen</w:t>
      </w:r>
      <w:r w:rsidR="009555D2" w:rsidRPr="00627F1B">
        <w:t xml:space="preserve">. </w:t>
      </w:r>
      <w:r w:rsidR="00682861" w:rsidRPr="00627F1B">
        <w:t>Het wordt</w:t>
      </w:r>
      <w:r w:rsidR="009555D2" w:rsidRPr="00627F1B">
        <w:t xml:space="preserve"> eenvoudiger</w:t>
      </w:r>
      <w:r w:rsidR="009A71A7">
        <w:t xml:space="preserve"> om </w:t>
      </w:r>
      <w:r w:rsidR="00682861" w:rsidRPr="00627F1B">
        <w:t xml:space="preserve">opvattingen en perspectieven te delen omdat zij met elkaar kunnen sparren </w:t>
      </w:r>
      <w:r w:rsidR="009555D2" w:rsidRPr="00627F1B">
        <w:t xml:space="preserve">en het idee hebben niet ‘de </w:t>
      </w:r>
      <w:r w:rsidR="0012259B" w:rsidRPr="00627F1B">
        <w:t>enige’ te zijn binnen het team. Daarnaast zou he</w:t>
      </w:r>
      <w:r w:rsidR="00BE78BB" w:rsidRPr="00627F1B">
        <w:t>t aanstellen van ee</w:t>
      </w:r>
      <w:r w:rsidR="0012259B" w:rsidRPr="00627F1B">
        <w:t xml:space="preserve">n senior ervaringsdeskundige </w:t>
      </w:r>
      <w:r w:rsidR="007360FA">
        <w:t>van meerwaarde zijn.</w:t>
      </w:r>
      <w:r w:rsidR="0012259B" w:rsidRPr="00627F1B">
        <w:t xml:space="preserve"> Ervaringsdeskundigen zouden meer begeleiding krijgen op de inzet van hun ervaringskennis waardoor de focus </w:t>
      </w:r>
      <w:r w:rsidR="00BE78BB" w:rsidRPr="00627F1B">
        <w:t xml:space="preserve">automatisch naar de </w:t>
      </w:r>
      <w:r w:rsidR="006525D7">
        <w:t xml:space="preserve">voorgrond </w:t>
      </w:r>
      <w:r w:rsidR="007360FA">
        <w:t>verschuift</w:t>
      </w:r>
      <w:r w:rsidR="00BE78BB" w:rsidRPr="00627F1B">
        <w:t xml:space="preserve">. </w:t>
      </w:r>
      <w:r w:rsidR="0012259B" w:rsidRPr="00627F1B">
        <w:t xml:space="preserve">De afdelingen hebben echter geen invloed op de aanstelling van medewerkers. Het vraagt dan ook om een organisatorische verandering wat maakt dat deze conclusie niet realistisch is als antwoord op de hoofdvraag. </w:t>
      </w:r>
      <w:r w:rsidR="00B90467" w:rsidRPr="00627F1B">
        <w:t>Dit geldt tevens v</w:t>
      </w:r>
      <w:r w:rsidR="007360FA">
        <w:t xml:space="preserve">oor het verhogen van het </w:t>
      </w:r>
      <w:r w:rsidR="00B90467" w:rsidRPr="00627F1B">
        <w:t>salaris van ervaringsdeskundigen.</w:t>
      </w:r>
    </w:p>
    <w:p w14:paraId="1396107B" w14:textId="77777777" w:rsidR="00E92C84" w:rsidRDefault="00E92C84" w:rsidP="00E92C84">
      <w:pPr>
        <w:spacing w:line="276" w:lineRule="auto"/>
        <w:jc w:val="both"/>
      </w:pPr>
    </w:p>
    <w:p w14:paraId="7ECE50BF" w14:textId="6D05D3AA" w:rsidR="00B760CB" w:rsidRDefault="00B760CB" w:rsidP="00E92C84">
      <w:pPr>
        <w:spacing w:line="276" w:lineRule="auto"/>
        <w:jc w:val="both"/>
      </w:pPr>
      <w:r>
        <w:t xml:space="preserve">Zowel uit de literatuur als uit de interviews is naar voren gekomen dat het behouden van de maandelijkse intervisies </w:t>
      </w:r>
      <w:r w:rsidR="00F916BB">
        <w:t>noodzakelijk is voor het optimaliseren van de inzet van ervaringsde</w:t>
      </w:r>
      <w:r>
        <w:t>skundigheid binnen de afdeling</w:t>
      </w:r>
      <w:r w:rsidR="00F916BB">
        <w:t>. Het</w:t>
      </w:r>
      <w:r>
        <w:t xml:space="preserve"> zorgt voor begeleiding op het ervaringsstuk wat op dit moment niet haalbaar is uit de begeleiding vanuit de afdeling. Daarnaast zorgen intervisies voor een gedeeld draagvlak en leidt het tot nieuwe inzichten en perspectieven. </w:t>
      </w:r>
      <w:r w:rsidR="00F916BB">
        <w:t xml:space="preserve">Om de kwaliteit van de intervisies tot een hoger niveau te brengen is het van belang </w:t>
      </w:r>
      <w:r>
        <w:t xml:space="preserve">om </w:t>
      </w:r>
      <w:r w:rsidR="00F916BB">
        <w:t>professiona</w:t>
      </w:r>
      <w:r>
        <w:t xml:space="preserve">ls met ervaringskennis te betrekken bij de intervisies. Zij zorgen voor andere (nieuwe) inzichten wat maakt dat er mogelijk meer diepgang ontstaat. </w:t>
      </w:r>
    </w:p>
    <w:p w14:paraId="7F02EB90" w14:textId="77777777" w:rsidR="00E92C84" w:rsidRPr="00E92C84" w:rsidRDefault="00E92C84" w:rsidP="00E92C84">
      <w:pPr>
        <w:spacing w:line="276" w:lineRule="auto"/>
        <w:jc w:val="both"/>
        <w:rPr>
          <w:color w:val="262626"/>
          <w:u w:color="262626"/>
        </w:rPr>
      </w:pPr>
    </w:p>
    <w:p w14:paraId="4A401737" w14:textId="6C70B556" w:rsidR="009A71A7" w:rsidRDefault="009F6C30" w:rsidP="009A71A7">
      <w:pPr>
        <w:spacing w:line="276" w:lineRule="auto"/>
        <w:jc w:val="both"/>
      </w:pPr>
      <w:r>
        <w:t xml:space="preserve">Daarnaast kan geconcludeerd worden dat het vergroten van het </w:t>
      </w:r>
      <w:r w:rsidR="006525D7">
        <w:t>programma-aanbod</w:t>
      </w:r>
      <w:r>
        <w:t xml:space="preserve"> noodzakelijk is</w:t>
      </w:r>
      <w:r w:rsidR="00A80989">
        <w:t xml:space="preserve">. </w:t>
      </w:r>
      <w:r w:rsidR="00A80989" w:rsidRPr="00A80989">
        <w:t xml:space="preserve">Er dient een blok te worden ontwikkeld, dat zich richt op herstel. Dit blok moet door een ervaringsdeskundige in samenwerking met een reguliere hulpverlener worden gegeven, om </w:t>
      </w:r>
      <w:r w:rsidR="00A80989">
        <w:t xml:space="preserve">zo </w:t>
      </w:r>
      <w:r w:rsidR="00A80989" w:rsidRPr="00A80989">
        <w:t>de theoretische kennis aan ervaringskennis te verbinden.</w:t>
      </w:r>
      <w:r w:rsidR="00A80989">
        <w:t xml:space="preserve"> Zowel de clië</w:t>
      </w:r>
      <w:r w:rsidR="00E76684">
        <w:t>nten als de respondenten benoemen dat de implementatie</w:t>
      </w:r>
      <w:r w:rsidR="00A80989">
        <w:t xml:space="preserve"> van een evidence-based cursus als </w:t>
      </w:r>
      <w:r w:rsidR="00A80989" w:rsidRPr="009A71A7">
        <w:rPr>
          <w:i/>
        </w:rPr>
        <w:t xml:space="preserve">WRAP- </w:t>
      </w:r>
      <w:r w:rsidR="00A80989" w:rsidRPr="009A71A7">
        <w:t>of</w:t>
      </w:r>
      <w:r w:rsidR="00A80989" w:rsidRPr="009A71A7">
        <w:rPr>
          <w:i/>
        </w:rPr>
        <w:t xml:space="preserve"> Herstellen Doe Je Zelf</w:t>
      </w:r>
      <w:r w:rsidR="00A80989">
        <w:t xml:space="preserve"> </w:t>
      </w:r>
      <w:r w:rsidR="00E76684">
        <w:t>bijdraagt aan de implementatie van ervaringsde</w:t>
      </w:r>
      <w:r w:rsidR="00E668BF">
        <w:t>s</w:t>
      </w:r>
      <w:r w:rsidR="009A71A7">
        <w:t>kundigheid binnen de afdeling.</w:t>
      </w:r>
    </w:p>
    <w:p w14:paraId="28CBF168" w14:textId="77777777" w:rsidR="009A71A7" w:rsidRDefault="00994F03" w:rsidP="009A71A7">
      <w:pPr>
        <w:spacing w:line="276" w:lineRule="auto"/>
        <w:jc w:val="both"/>
      </w:pPr>
      <w:r>
        <w:t>Bovendi</w:t>
      </w:r>
      <w:r w:rsidR="0045597A">
        <w:t xml:space="preserve">en is naar voren gekomen dat </w:t>
      </w:r>
      <w:r>
        <w:t>HOZ verder geïmplementeerd dient te worden binnen de afdelingen. Binnen de HOZ visie is de inzet</w:t>
      </w:r>
      <w:r w:rsidR="00D26A4F">
        <w:t xml:space="preserve"> van ervaringskennis onmisbaar. Dit maakt dat er automatisch een focus ontstaat op de inzet van ervaringsdeskundigheid wanneer het draagvlak van de HOZ visie binnen het team vergroot wordt. </w:t>
      </w:r>
    </w:p>
    <w:p w14:paraId="0F998FA5" w14:textId="77777777" w:rsidR="009A71A7" w:rsidRDefault="009A71A7" w:rsidP="009A71A7">
      <w:pPr>
        <w:spacing w:line="276" w:lineRule="auto"/>
        <w:jc w:val="both"/>
      </w:pPr>
    </w:p>
    <w:p w14:paraId="55F70BF2" w14:textId="202FF6F1" w:rsidR="00330567" w:rsidRDefault="009F6C30" w:rsidP="009A71A7">
      <w:pPr>
        <w:spacing w:line="276" w:lineRule="auto"/>
        <w:jc w:val="both"/>
      </w:pPr>
      <w:r>
        <w:t xml:space="preserve">Tot slot is gebleken dat er verschillende opinies bestaan </w:t>
      </w:r>
      <w:r w:rsidR="00895802">
        <w:t xml:space="preserve">met betrekking tot </w:t>
      </w:r>
      <w:r w:rsidR="005A6C88">
        <w:t>de i</w:t>
      </w:r>
      <w:r w:rsidR="00895802">
        <w:t xml:space="preserve">nzet van ervaringsdeskundigheid. Waar de een pleit voor specifieke taken voor </w:t>
      </w:r>
      <w:r w:rsidR="0051747E">
        <w:t>ervaringsdeskundigen</w:t>
      </w:r>
      <w:r w:rsidR="00895802">
        <w:t xml:space="preserve"> </w:t>
      </w:r>
      <w:r>
        <w:t>gelooft</w:t>
      </w:r>
      <w:r w:rsidR="00895802">
        <w:t xml:space="preserve"> </w:t>
      </w:r>
      <w:r w:rsidR="0051747E">
        <w:t>d</w:t>
      </w:r>
      <w:r>
        <w:t xml:space="preserve">e ander in gelijkwaardigheid. Het BCP-E beschrijft dat het document niet als een bijbel </w:t>
      </w:r>
      <w:r w:rsidR="0096298F">
        <w:t>behandeld dient</w:t>
      </w:r>
      <w:r>
        <w:t xml:space="preserve"> </w:t>
      </w:r>
      <w:r w:rsidR="009A71A7">
        <w:t xml:space="preserve">te worden, het is een leidraad </w:t>
      </w:r>
      <w:r>
        <w:t>die handvaten geeft aan de beroepspraktijk. Dit</w:t>
      </w:r>
      <w:r w:rsidR="00737AEB">
        <w:t xml:space="preserve"> wordt door een het merendeel van de</w:t>
      </w:r>
      <w:r w:rsidR="0096298F">
        <w:t xml:space="preserve"> respondenten beaamt. Ervaringsdeskkundigheid zou niet gekoppeld moeten worden aan specifieke taken en of werkzaamheden, zij zouden puur ingezet moeten worden voor het creëren van een vrijplaats; het aansluiten, steunen en helpen tijdens het individuele herstelproces van de cliënt. Om dit te realiseren is het aanstellen van ‘vrije uren’ noodzakelijk. </w:t>
      </w:r>
      <w:r w:rsidR="00330567">
        <w:t>Een x aantal werkuren van de ervaringsdeskundige blijft ongepland. Deze uren worden beschikbaar gesteld voor het uitvoeren van herstel gerelateerde interventies</w:t>
      </w:r>
      <w:r w:rsidR="007360FA">
        <w:t>. Tegenhangers</w:t>
      </w:r>
      <w:r w:rsidR="00330567">
        <w:t xml:space="preserve"> zien dit als het creëren van een uitzonderingspositie. Ervaringsdeskundigen krijgen zo minder taken en verantwoordelijkheden wat ten koste gaat van</w:t>
      </w:r>
      <w:r w:rsidR="007360FA">
        <w:t xml:space="preserve"> de</w:t>
      </w:r>
      <w:r w:rsidR="00330567">
        <w:t xml:space="preserve"> </w:t>
      </w:r>
      <w:r w:rsidR="007360FA">
        <w:t>gelijkwaardigheid.</w:t>
      </w:r>
    </w:p>
    <w:p w14:paraId="537225BA" w14:textId="77777777" w:rsidR="009A71A7" w:rsidRDefault="009A71A7" w:rsidP="009A71A7">
      <w:pPr>
        <w:spacing w:line="276" w:lineRule="auto"/>
        <w:jc w:val="both"/>
      </w:pPr>
    </w:p>
    <w:p w14:paraId="03C88CCB" w14:textId="5686EF9E" w:rsidR="00AE30D8" w:rsidRDefault="00CF7C24" w:rsidP="009A71A7">
      <w:pPr>
        <w:spacing w:line="276" w:lineRule="auto"/>
        <w:jc w:val="both"/>
      </w:pPr>
      <w:r>
        <w:t xml:space="preserve">Kortom wordt </w:t>
      </w:r>
      <w:r w:rsidR="008F6FDE">
        <w:t>dat</w:t>
      </w:r>
      <w:r w:rsidR="00AE30D8">
        <w:t xml:space="preserve"> niet teveel vastgehouden </w:t>
      </w:r>
      <w:r w:rsidR="008F6FDE">
        <w:t xml:space="preserve">moet </w:t>
      </w:r>
      <w:r w:rsidR="00AE30D8">
        <w:t>worden aan specifieke taken en</w:t>
      </w:r>
      <w:r w:rsidR="008F6FDE">
        <w:t>/of</w:t>
      </w:r>
      <w:r w:rsidR="00AE30D8">
        <w:t xml:space="preserve"> rollen van ervaringsdeskundigen. Teamleden moeten met elkaar in gesprek over de visies en wensen met betrekking tot de inzet van ervaringsdeskundigheid. Vanuit daar kan gekeken worden wat er specifiek binnen de afdeling nodig is om dit te bewerkstelligen. Er bestaat geen ‘goed of fout’ als het gaat om de </w:t>
      </w:r>
      <w:r w:rsidR="008F6FDE">
        <w:t>inzet van ervaringsdeskundigen, h</w:t>
      </w:r>
      <w:r w:rsidR="00AE30D8">
        <w:t xml:space="preserve">et vraagt enkel om een </w:t>
      </w:r>
      <w:r w:rsidR="008F6FDE">
        <w:t xml:space="preserve">gezamenlijke visie. </w:t>
      </w:r>
    </w:p>
    <w:p w14:paraId="01763710" w14:textId="2A268FA6" w:rsidR="00627F1B" w:rsidRPr="009A71A7" w:rsidRDefault="00627F1B" w:rsidP="009A71A7">
      <w:pPr>
        <w:pStyle w:val="Kop1"/>
        <w:rPr>
          <w:color w:val="auto"/>
          <w:sz w:val="18"/>
          <w:szCs w:val="18"/>
        </w:rPr>
      </w:pPr>
      <w:bookmarkStart w:id="138" w:name="_Toc388952590"/>
      <w:r>
        <w:lastRenderedPageBreak/>
        <w:t>Hoofdstuk 7: Discussie</w:t>
      </w:r>
      <w:bookmarkEnd w:id="138"/>
      <w:r>
        <w:t xml:space="preserve"> </w:t>
      </w:r>
    </w:p>
    <w:p w14:paraId="2F2B1962" w14:textId="77777777" w:rsidR="00627F1B" w:rsidRDefault="00627F1B" w:rsidP="00627F1B">
      <w:pPr>
        <w:spacing w:line="276" w:lineRule="auto"/>
        <w:jc w:val="both"/>
      </w:pPr>
      <w:bookmarkStart w:id="139" w:name="_Toc383627543"/>
      <w:bookmarkStart w:id="140" w:name="_Toc383765129"/>
      <w:r>
        <w:t xml:space="preserve">Onderzoek moet voldoen aan verschillende kwaliteitscriteria. Deze criteria bepalen het wetenschappelijke gehalte van het onderzoek (Verhoeven, 2014). In dit hoofdstuk wordt het onderzoek beoordeeld aan de hand van desbetreffende criteria. </w:t>
      </w:r>
    </w:p>
    <w:p w14:paraId="2379A3C4" w14:textId="77777777" w:rsidR="00627F1B" w:rsidRPr="00FB3E37" w:rsidRDefault="00627F1B" w:rsidP="00627F1B"/>
    <w:p w14:paraId="282BF4F6" w14:textId="25BE32E8" w:rsidR="001438F2" w:rsidRDefault="001438F2" w:rsidP="004961CD">
      <w:pPr>
        <w:pStyle w:val="Kop2"/>
      </w:pPr>
      <w:bookmarkStart w:id="141" w:name="_Toc388952591"/>
      <w:r>
        <w:t>7.1</w:t>
      </w:r>
      <w:r>
        <w:tab/>
        <w:t>Onafhankelijkheid</w:t>
      </w:r>
      <w:bookmarkEnd w:id="141"/>
    </w:p>
    <w:p w14:paraId="39613E5C" w14:textId="708D6CFA" w:rsidR="001438F2" w:rsidRDefault="001438F2" w:rsidP="001438F2">
      <w:pPr>
        <w:spacing w:line="276" w:lineRule="auto"/>
        <w:jc w:val="both"/>
      </w:pPr>
      <w:r>
        <w:t>Een onderzoek behoort onafhankelijk te zijn van voorkeuren en meningen van betrokkenen. Het onderzoek moet door een andere onderzoeker op dezelfde manier uitgev</w:t>
      </w:r>
      <w:r w:rsidR="008F6FDE">
        <w:t xml:space="preserve">oerd kunnen worden met dezelfde </w:t>
      </w:r>
      <w:r>
        <w:t>uitkomst (Verhoeven, 2014). De onderzoeker is een voormalig stagiaire van de opdrachtgever wat de onafhankelijkheid en betrouwbaarheid van het onderzoek</w:t>
      </w:r>
      <w:r w:rsidR="008F6FDE">
        <w:t xml:space="preserve"> heeft</w:t>
      </w:r>
      <w:r>
        <w:t xml:space="preserve"> verminderd. Het is van belang dat de onderzoeker gedurende het onderzoek objectief blijft en de eigen mening niet naar voren laat komen (Verhoeven, 2014). De mening van de onderzoeker is een aantal keer naar boven gekomen wanneer de respondenten </w:t>
      </w:r>
      <w:r w:rsidR="008F6FDE">
        <w:t xml:space="preserve">om </w:t>
      </w:r>
      <w:r>
        <w:t>bevestiging</w:t>
      </w:r>
      <w:r w:rsidR="008F6FDE">
        <w:t xml:space="preserve"> vroegen</w:t>
      </w:r>
      <w:r>
        <w:t>. Dit heeft de onafhankelijkheid van het interview in gevaar gebracht, de onderzoeker is niet volledig objectief gebleven. Daarentegen zijn de hoofdvraag,</w:t>
      </w:r>
      <w:r w:rsidR="008F6FDE">
        <w:t xml:space="preserve"> deelvragen en interviewvragen zo geformuleerd dat </w:t>
      </w:r>
      <w:r>
        <w:t>uitkomsten van het onderzoek niet gestuurd konden worden. Voorkeuren en meningen van betrokk</w:t>
      </w:r>
      <w:r w:rsidR="008F6FDE">
        <w:t xml:space="preserve">en zijn hier niet in meegenomen, dit heeft </w:t>
      </w:r>
      <w:r>
        <w:t>onafh</w:t>
      </w:r>
      <w:r w:rsidR="008F6FDE">
        <w:t>ankelijkheid van het onderzoek</w:t>
      </w:r>
      <w:r>
        <w:t xml:space="preserve"> verhoogd. </w:t>
      </w:r>
    </w:p>
    <w:p w14:paraId="62A223B7" w14:textId="77777777" w:rsidR="001438F2" w:rsidRDefault="001438F2" w:rsidP="001438F2">
      <w:pPr>
        <w:spacing w:line="276" w:lineRule="auto"/>
        <w:jc w:val="both"/>
      </w:pPr>
    </w:p>
    <w:p w14:paraId="01410A96" w14:textId="72F6CF83" w:rsidR="001438F2" w:rsidRDefault="001438F2" w:rsidP="001438F2">
      <w:pPr>
        <w:spacing w:line="276" w:lineRule="auto"/>
        <w:jc w:val="both"/>
      </w:pPr>
      <w:r>
        <w:t xml:space="preserve">Het onderzoek is deels herhaalbaar. </w:t>
      </w:r>
      <w:r w:rsidR="008F6FDE">
        <w:t>Mi</w:t>
      </w:r>
      <w:r w:rsidR="00031F8B">
        <w:t xml:space="preserve">ddels operationalisering zijn </w:t>
      </w:r>
      <w:r>
        <w:t>meetinstrument</w:t>
      </w:r>
      <w:r w:rsidR="008F6FDE">
        <w:t>en</w:t>
      </w:r>
      <w:r w:rsidR="00031F8B">
        <w:t xml:space="preserve"> voor</w:t>
      </w:r>
      <w:r>
        <w:t xml:space="preserve"> de i</w:t>
      </w:r>
      <w:r w:rsidR="006525D7">
        <w:t>nterviews opgesteld. Echter</w:t>
      </w:r>
      <w:r>
        <w:t xml:space="preserve"> </w:t>
      </w:r>
      <w:r w:rsidR="00031F8B">
        <w:t xml:space="preserve">waren de </w:t>
      </w:r>
      <w:r>
        <w:t>interviews half-gestruct</w:t>
      </w:r>
      <w:r w:rsidR="00031F8B">
        <w:t xml:space="preserve">ureerd </w:t>
      </w:r>
      <w:r w:rsidR="008F6FDE">
        <w:t>wat inhoudt dat</w:t>
      </w:r>
      <w:r w:rsidR="006525D7">
        <w:t xml:space="preserve"> er</w:t>
      </w:r>
      <w:r w:rsidR="008F6FDE">
        <w:t xml:space="preserve"> </w:t>
      </w:r>
      <w:r>
        <w:t>is doorgevraagd op bepaalde antwoorden. Het doorvragen staat niet vast en iedere onderzoeker kan dit doen op e</w:t>
      </w:r>
      <w:r w:rsidR="008F6FDE">
        <w:t xml:space="preserve">en andere manier. Dit maakt dat </w:t>
      </w:r>
      <w:r>
        <w:t xml:space="preserve">resultaten verschillend kunnen zijn wanneer een andere onderzoeker het onderzoek herhaalt. Daarnaast is het onderzoek niet herhaalbaar omdat het team van DD Medium-Care continu veranderd. Nieuwe teamleden hebben mogelijk een andere kijk tegen het onderwerp </w:t>
      </w:r>
      <w:r w:rsidR="008F6FDE">
        <w:t xml:space="preserve">wat maakt dat de </w:t>
      </w:r>
      <w:r>
        <w:t xml:space="preserve">uitkomsten </w:t>
      </w:r>
      <w:r w:rsidR="008F6FDE">
        <w:t xml:space="preserve">kunnen afwijken van de </w:t>
      </w:r>
      <w:r>
        <w:t>resultaten van dit onderzoek.</w:t>
      </w:r>
    </w:p>
    <w:p w14:paraId="37EA076F" w14:textId="77777777" w:rsidR="001438F2" w:rsidRDefault="001438F2" w:rsidP="004961CD">
      <w:pPr>
        <w:pStyle w:val="Kop2"/>
      </w:pPr>
    </w:p>
    <w:p w14:paraId="0C8C490C" w14:textId="667BD12B" w:rsidR="00627F1B" w:rsidRDefault="001438F2" w:rsidP="004961CD">
      <w:pPr>
        <w:pStyle w:val="Kop2"/>
      </w:pPr>
      <w:bookmarkStart w:id="142" w:name="_Toc388952592"/>
      <w:r>
        <w:t>7.2</w:t>
      </w:r>
      <w:r w:rsidR="00627F1B">
        <w:rPr>
          <w:rFonts w:eastAsiaTheme="minorEastAsia" w:cstheme="minorBidi"/>
          <w:sz w:val="18"/>
          <w:szCs w:val="18"/>
        </w:rPr>
        <w:t xml:space="preserve"> </w:t>
      </w:r>
      <w:r w:rsidR="00627F1B">
        <w:rPr>
          <w:rFonts w:eastAsiaTheme="minorEastAsia" w:cstheme="minorBidi"/>
          <w:sz w:val="18"/>
          <w:szCs w:val="18"/>
        </w:rPr>
        <w:tab/>
      </w:r>
      <w:r w:rsidR="00627F1B">
        <w:t>Validiteit en betrouwbaarheid</w:t>
      </w:r>
      <w:bookmarkEnd w:id="139"/>
      <w:bookmarkEnd w:id="140"/>
      <w:bookmarkEnd w:id="142"/>
      <w:r w:rsidR="00627F1B">
        <w:t xml:space="preserve"> </w:t>
      </w:r>
    </w:p>
    <w:p w14:paraId="7CDAFAFB" w14:textId="6CEB71AC" w:rsidR="00627F1B" w:rsidRDefault="00627F1B" w:rsidP="00627F1B">
      <w:pPr>
        <w:spacing w:line="276" w:lineRule="auto"/>
        <w:jc w:val="both"/>
      </w:pPr>
      <w:r>
        <w:t xml:space="preserve">Betrouwbaarheid betreft de vraag of het onderzoek herhaalt kan worden met dezelfde uitkomsten door een andere onderzoeker (Van der Donk &amp; Van Lanen, 2014). De validiteit en betrouwbaarheid van het onderzoek zijn vergroot doormiddel van brontriangulatie en methodische triangulatie </w:t>
      </w:r>
      <w:r w:rsidRPr="00E5294B">
        <w:t>(Van der Donk &amp; Van Lanen, 2013)</w:t>
      </w:r>
      <w:r>
        <w:t>. Data is verzameld aan de hand van een literatuurstudie en vanuit betrokkenen in de praktijk. In paragraaf 3.2 worden de dataverzamelingsmethoden van het onderzoek toegelicht. Het literatuuronderzoek komt grotendeels voort uit vier praktijkboeken wat de betrouwbaarheid van het onderzoek heeft verminderd. Echter zijn desbetreffende boeken wel opgesteld en geschreven vanuit een samenwerking met verschillende GGZ- instellingen en kenniscentra en worden deze als leidraad gezien binnen de GGZ. Dit</w:t>
      </w:r>
      <w:r w:rsidR="00031F8B">
        <w:t xml:space="preserve"> heeft bijgedragen</w:t>
      </w:r>
      <w:r>
        <w:t xml:space="preserve"> aan de relevantie en de betrouwbaarheid van het onderzoek. </w:t>
      </w:r>
    </w:p>
    <w:p w14:paraId="77DB586B" w14:textId="77777777" w:rsidR="00627F1B" w:rsidRDefault="00627F1B" w:rsidP="00627F1B">
      <w:pPr>
        <w:spacing w:line="276" w:lineRule="auto"/>
        <w:jc w:val="both"/>
      </w:pPr>
    </w:p>
    <w:p w14:paraId="34DBF263" w14:textId="5CC21D19" w:rsidR="00627F1B" w:rsidRDefault="00627F1B" w:rsidP="00627F1B">
      <w:pPr>
        <w:spacing w:line="276" w:lineRule="auto"/>
        <w:jc w:val="both"/>
      </w:pPr>
      <w:r>
        <w:t>Door het interviewen van cliënten, teamleden en medewerkers binnen de kliniek zijn meerdere perspectieven belicht wat bijdraagt aan de validiteit en betrouwbaarheid van het onderzoek (Verhoeven, 2014). Naast het toepassen van triangulatie is de validiteit vergroot door het gebruik van een topiclijst tij</w:t>
      </w:r>
      <w:r w:rsidR="00DE0DCC">
        <w:t>dens de interviews (zie bijlage drie en vier</w:t>
      </w:r>
      <w:r>
        <w:t xml:space="preserve">). Het meetinstrument had als doel het garanderen van een rode draad in de dataverzameling. De validiteit is hiermee vergroot omdat zo alleen data </w:t>
      </w:r>
      <w:r w:rsidR="00031F8B">
        <w:t>is verzameld</w:t>
      </w:r>
      <w:r>
        <w:t xml:space="preserve"> die bruikbaar was voor de beantwoording van de hoofd- en deelvragen. Daarnaast is het vergelijken van de resultaten hierdoor makkelijker geworden wat maakt dat er betrouwbare conclusies getrokken konden worden (Verhoeven, 2014). Bovendien is de validiteit en betrouwbaarheid van het onderzoek vergroot door het afnemen van individuele interviews bij de werknemers </w:t>
      </w:r>
      <w:r w:rsidRPr="00E5294B">
        <w:t>(Van der Donk &amp; Van Lanen, 2013)</w:t>
      </w:r>
      <w:r>
        <w:t xml:space="preserve">. Doordat de interviews individueel afgenomen zijn kunnen respondenten niet beïnvloed zijn door elkaars meningen wat de betrouwbaarheid vergroot. Het groepsgesprek met de cliënten kan daarentegen de betrouwbaarheid hebben verlaagd omdat </w:t>
      </w:r>
      <w:r>
        <w:lastRenderedPageBreak/>
        <w:t xml:space="preserve">de respondenten mogelijk elkaars meningen hebben beïnvloed </w:t>
      </w:r>
      <w:r w:rsidRPr="00E5294B">
        <w:t>(Van der Donk &amp; Van Lanen, 2013)</w:t>
      </w:r>
      <w:r>
        <w:t xml:space="preserve">. Om dit risico preventief te verkleinen zijn twee begeleiders van de afdeling aanwezig geweest bij het interview. De cliënten voelden zich door het bijzijn van de begeleiders mogelijk meer op hun gemak wat de betrouwbaarheid weer vergroot </w:t>
      </w:r>
      <w:r w:rsidRPr="00E5294B">
        <w:t>(Van der Donk &amp; Van Lanen, 2013)</w:t>
      </w:r>
      <w:r>
        <w:t xml:space="preserve">.  </w:t>
      </w:r>
    </w:p>
    <w:p w14:paraId="5DE40439" w14:textId="77777777" w:rsidR="00627F1B" w:rsidRDefault="00627F1B" w:rsidP="00627F1B">
      <w:pPr>
        <w:spacing w:line="276" w:lineRule="auto"/>
        <w:jc w:val="both"/>
      </w:pPr>
    </w:p>
    <w:p w14:paraId="0F82DE18" w14:textId="2A8223E6" w:rsidR="00627F1B" w:rsidRDefault="001438F2" w:rsidP="004961CD">
      <w:pPr>
        <w:pStyle w:val="Kop2"/>
      </w:pPr>
      <w:bookmarkStart w:id="143" w:name="_Toc388952593"/>
      <w:r>
        <w:t>7.3</w:t>
      </w:r>
      <w:r w:rsidR="00627F1B">
        <w:tab/>
        <w:t>Generaliseerbaarheid</w:t>
      </w:r>
      <w:bookmarkEnd w:id="143"/>
    </w:p>
    <w:p w14:paraId="5C5C0556" w14:textId="256D5F67" w:rsidR="00627F1B" w:rsidRDefault="00627F1B" w:rsidP="00627F1B">
      <w:pPr>
        <w:spacing w:line="276" w:lineRule="auto"/>
        <w:jc w:val="both"/>
      </w:pPr>
      <w:r>
        <w:t>Generaliseerbaarheid gaat om de vraag of de resultaten van een onderzoek geldig verklaard kunnen worden over een grote groep personen dan de populatie van het onderzoek (Verhoeven, 2014). In dit onderzoek worden aanbevelingen gedaan voor afdeling DD Medium-Care. Echter heeft maar een klein deel van het team meegewerkt aan het onderzoek. De populatie bestaat uit ervaringsdeskundigen en professionals met ervaringskennis, dit zijn op de afdeling twee van de veertien werknemers. Door het beperkte aantal beschikbare respondenten was een voldoende groter en representatieve steekproef niet mogelijk. Dit heeft de representativiteit en generaliseerbaarheid van het onderzoek verminderd (Verhoeven, 2014). Daarentegen heeft het merendeel van de cliëntengroep deelgenomen aan het groepsinterview. Dit maakt dat de steekproe</w:t>
      </w:r>
      <w:r w:rsidR="00031F8B">
        <w:t xml:space="preserve">f voldoende groot was wat een bijdrage heeft geleverd </w:t>
      </w:r>
      <w:r>
        <w:t xml:space="preserve">aan de representativiteit en generaliseerbaarheid. In de resultaten is verzadiging van informatie opgetreden. De kans is hierdoor groot dat de resultaten van het onderzoek voorkomend uit meer respondenten geleid zouden hebben tot dezelfde uitkomsten. Dit heeft de generaliseerbaarheid verhoogd (Verhoeven, 2014). De resultaten kunnen niet gegeneraliseerd worden over andere team van Novadic-Kentron omdat niet voldoende bekend is hoe zij aankijken tegen de inzet van ervaringsdeskundigheid. Voor een volgend onderzoek met een grotere generaliseerbaarheid dient mogelijk een grotere, meer representatieve populatie en steekproef genomen te worden (Verhoeven, 2014). </w:t>
      </w:r>
    </w:p>
    <w:p w14:paraId="5145AE4D" w14:textId="77777777" w:rsidR="00627F1B" w:rsidRDefault="00627F1B" w:rsidP="00627F1B">
      <w:pPr>
        <w:spacing w:line="276" w:lineRule="auto"/>
        <w:jc w:val="both"/>
      </w:pPr>
    </w:p>
    <w:p w14:paraId="793C95B0" w14:textId="77777777" w:rsidR="00627F1B" w:rsidRDefault="00627F1B" w:rsidP="004961CD">
      <w:pPr>
        <w:pStyle w:val="Kop2"/>
      </w:pPr>
      <w:bookmarkStart w:id="144" w:name="_Toc388952594"/>
      <w:r>
        <w:t>7.4</w:t>
      </w:r>
      <w:r>
        <w:tab/>
        <w:t>Informativiteit</w:t>
      </w:r>
      <w:bookmarkEnd w:id="144"/>
      <w:r>
        <w:t xml:space="preserve"> </w:t>
      </w:r>
    </w:p>
    <w:p w14:paraId="24477959" w14:textId="3739943C" w:rsidR="00627F1B" w:rsidRDefault="00B24B53" w:rsidP="00627F1B">
      <w:pPr>
        <w:spacing w:line="276" w:lineRule="auto"/>
        <w:jc w:val="both"/>
      </w:pPr>
      <w:r>
        <w:t xml:space="preserve">Om uitspraken te kunnen toetsen moeten deze nauwkeurig geformuleerd worden, er moet kennis zijn van hetgeen wat onderzocht wordt, wanneer en met wie. Dit maakt een nauwkeurige beschrijven van het onderwerp en bijbehorende begrippen noodzakelijk (Verhoeven, 2014). Aan het begin van het onderzoek zijn de belangrijkste begrippen afgebakend om op deze manier het onderzoek te kaderen. Bij het afnemen van de interviews is </w:t>
      </w:r>
      <w:r w:rsidR="00A4618E">
        <w:t xml:space="preserve">het onderwerp van het onderzoek toegelicht. De begripsafbakening en operationalisering is achterwegen gelaten om op deze manier de beleving en mening van de cliënt naar voren te brengen. Dit maakt </w:t>
      </w:r>
      <w:r w:rsidR="00031F8B">
        <w:t>echter dat het niet duidelijk is</w:t>
      </w:r>
      <w:r w:rsidR="00A4618E">
        <w:t xml:space="preserve"> of de respondenten en onderzoeker dezelfde betekenis </w:t>
      </w:r>
      <w:r w:rsidR="00031F8B">
        <w:t xml:space="preserve">hebben </w:t>
      </w:r>
      <w:r w:rsidR="00A4618E">
        <w:t xml:space="preserve">geven aan de begrippen.  </w:t>
      </w:r>
    </w:p>
    <w:p w14:paraId="60916D8B" w14:textId="77777777" w:rsidR="00A37850" w:rsidRDefault="00A37850" w:rsidP="00627F1B">
      <w:pPr>
        <w:spacing w:line="276" w:lineRule="auto"/>
        <w:jc w:val="both"/>
      </w:pPr>
    </w:p>
    <w:p w14:paraId="65072146" w14:textId="77777777" w:rsidR="00627F1B" w:rsidRDefault="00627F1B" w:rsidP="004961CD">
      <w:pPr>
        <w:pStyle w:val="Kop2"/>
      </w:pPr>
      <w:bookmarkStart w:id="145" w:name="_Toc388952595"/>
      <w:r>
        <w:t>7.5</w:t>
      </w:r>
      <w:r>
        <w:tab/>
        <w:t>Bruikbaarheid</w:t>
      </w:r>
      <w:bookmarkEnd w:id="145"/>
    </w:p>
    <w:p w14:paraId="5664FCFC" w14:textId="3C46D21A" w:rsidR="004E10F5" w:rsidRDefault="00175C08" w:rsidP="00F85F74">
      <w:pPr>
        <w:spacing w:line="276" w:lineRule="auto"/>
        <w:jc w:val="both"/>
      </w:pPr>
      <w:r>
        <w:t xml:space="preserve">Ondanks het feit dat de betrouwbaarheid, validiteit en generaliseerbaarheid van het onderzoek niet optimaal </w:t>
      </w:r>
      <w:r w:rsidR="00F85F74">
        <w:t xml:space="preserve">is, is het onderzoek bruikbaar. </w:t>
      </w:r>
      <w:r w:rsidR="009017B4">
        <w:t>De bruikbaarheid van het onderzoek is vergroot door</w:t>
      </w:r>
      <w:r w:rsidR="006525D7">
        <w:t>dat</w:t>
      </w:r>
      <w:r w:rsidR="009017B4">
        <w:t xml:space="preserve"> de opdrachtgever</w:t>
      </w:r>
      <w:r w:rsidR="006525D7">
        <w:t xml:space="preserve"> bij het onderzoek te betrekken en</w:t>
      </w:r>
      <w:r w:rsidR="009017B4">
        <w:t xml:space="preserve"> de hoofd- en deelvragen zijn in overleg opgesteld. De </w:t>
      </w:r>
      <w:r w:rsidR="00F85F74">
        <w:t xml:space="preserve">opdrachtgever heeft om onderzoek gevraagd naar de optimalisatie van de inzet van ervaringsdeskundigheid binnen de afdeling. Het onderzoek geeft meerdere aanbevelingen gericht </w:t>
      </w:r>
      <w:r w:rsidR="000C22C9">
        <w:t>die aansluiten bij deze vraag</w:t>
      </w:r>
      <w:r w:rsidR="00F85F74">
        <w:t>. Het team van afdeling DD Medi</w:t>
      </w:r>
      <w:r w:rsidR="000C22C9">
        <w:t>um-Care kan aan de slag met de</w:t>
      </w:r>
      <w:r w:rsidR="00F85F74">
        <w:t xml:space="preserve"> aanbevelingen wat maakt dat het onderzoek bruikbaar is. </w:t>
      </w:r>
      <w:r w:rsidR="004E10F5">
        <w:t xml:space="preserve">De optimalisatie verreist een aantal veranderingen binnen het team. Het team dient hierover met elkaar in gesprek te gaan om samen te komen tot een plan van aanpak. Zij dienen gezamenlijk een norm en visie op te stellen met betrekking tot de inzet van ervaringsdeskundigheid. Dit maakt dat de aanbevelingen bruikbaar zijn voor de opdrachtgever, maar dat deze niet ingezet kunnen worden voordat er een plan is opgesteld. </w:t>
      </w:r>
      <w:r w:rsidR="009017B4">
        <w:t xml:space="preserve">Op basis van de kwaliteitscriteria kan gezegd worden dat het onderzoek geslaagd is, het is bruikbaar voor de beroepspraktijk. </w:t>
      </w:r>
    </w:p>
    <w:p w14:paraId="3874D151" w14:textId="77777777" w:rsidR="00F85F74" w:rsidRDefault="00F85F74" w:rsidP="00F85F74">
      <w:pPr>
        <w:spacing w:line="276" w:lineRule="auto"/>
        <w:jc w:val="both"/>
      </w:pPr>
    </w:p>
    <w:p w14:paraId="7CA893AE" w14:textId="77777777" w:rsidR="00A37850" w:rsidRDefault="00A37850" w:rsidP="00627F1B">
      <w:pPr>
        <w:spacing w:line="276" w:lineRule="auto"/>
        <w:jc w:val="both"/>
      </w:pPr>
    </w:p>
    <w:p w14:paraId="78A1CA42" w14:textId="43579879" w:rsidR="00074498" w:rsidRDefault="003B6757" w:rsidP="00186215">
      <w:pPr>
        <w:pStyle w:val="Kop1"/>
      </w:pPr>
      <w:r>
        <w:br w:type="page"/>
      </w:r>
      <w:bookmarkStart w:id="146" w:name="_Toc383765135"/>
      <w:bookmarkStart w:id="147" w:name="_Toc388952596"/>
      <w:r w:rsidR="002E04C7">
        <w:lastRenderedPageBreak/>
        <w:t>Hoofdstuk 8</w:t>
      </w:r>
      <w:r>
        <w:t xml:space="preserve">: </w:t>
      </w:r>
      <w:bookmarkEnd w:id="146"/>
      <w:r w:rsidR="00EB6598">
        <w:t>Aanbevelingen</w:t>
      </w:r>
      <w:bookmarkEnd w:id="147"/>
    </w:p>
    <w:p w14:paraId="023667A3" w14:textId="027193F9" w:rsidR="00B90467" w:rsidRDefault="00B90467" w:rsidP="00B270D9">
      <w:pPr>
        <w:spacing w:line="276" w:lineRule="auto"/>
        <w:jc w:val="both"/>
      </w:pPr>
      <w:r>
        <w:t>In dit hoofdstu</w:t>
      </w:r>
      <w:r w:rsidR="0082357A">
        <w:t xml:space="preserve">k worden aanbevelingen gedaan aan </w:t>
      </w:r>
      <w:r>
        <w:t xml:space="preserve">de beroepspraktijk, specifiek gericht op Novadic-Kentron afdeling DD Medium-Care. De aanbevelingen komen voort uit de conclusies beschreven in hoofdstuk zes. </w:t>
      </w:r>
    </w:p>
    <w:p w14:paraId="38DB45D9" w14:textId="77777777" w:rsidR="00B90467" w:rsidRDefault="00B90467" w:rsidP="00B270D9">
      <w:pPr>
        <w:spacing w:line="276" w:lineRule="auto"/>
        <w:jc w:val="both"/>
      </w:pPr>
    </w:p>
    <w:p w14:paraId="6366A284" w14:textId="64D9DE79" w:rsidR="00994F03" w:rsidRDefault="00994F03" w:rsidP="004961CD">
      <w:pPr>
        <w:pStyle w:val="Kop2"/>
      </w:pPr>
      <w:bookmarkStart w:id="148" w:name="_Toc388952597"/>
      <w:r>
        <w:t>8</w:t>
      </w:r>
      <w:r w:rsidR="009012F2">
        <w:t xml:space="preserve">.1 </w:t>
      </w:r>
      <w:r w:rsidR="00DE75B9">
        <w:tab/>
      </w:r>
      <w:r w:rsidR="009012F2">
        <w:t>Aanbevelingen gericht op</w:t>
      </w:r>
      <w:r>
        <w:t xml:space="preserve"> optimalisatie</w:t>
      </w:r>
      <w:bookmarkEnd w:id="148"/>
      <w:r>
        <w:t xml:space="preserve"> </w:t>
      </w:r>
    </w:p>
    <w:p w14:paraId="59842EF7" w14:textId="2D9033BA" w:rsidR="0045597A" w:rsidRDefault="0045597A" w:rsidP="00E043F1">
      <w:pPr>
        <w:pStyle w:val="Kop4"/>
        <w:numPr>
          <w:ilvl w:val="0"/>
          <w:numId w:val="67"/>
        </w:numPr>
        <w:spacing w:line="276" w:lineRule="auto"/>
      </w:pPr>
      <w:r>
        <w:t>Professionals met ervaringskennis betrekken bij de maandelijkse ervaringsdeskundige intervisie</w:t>
      </w:r>
    </w:p>
    <w:p w14:paraId="621A9D1D" w14:textId="64479916" w:rsidR="002A4A80" w:rsidRDefault="002A4A80" w:rsidP="00B270D9">
      <w:pPr>
        <w:spacing w:line="276" w:lineRule="auto"/>
        <w:jc w:val="both"/>
      </w:pPr>
      <w:r>
        <w:t xml:space="preserve">Begeleiding behoort tot een van de randvoorwaarden die gesteld worden voor de implementatie van ervaringsdeskundigheid binnen de GGZ. Uit de resultaten is naar voren gekomen dat de ervaringsdeskundige intervisies begeleiding bieden op het ervaringsstuk en dat het samenhorigheid versterkt. Professionals met ervaringskennis zouden om deze redenen dan ook graag deel uit maken van de ervaringsdeskundige intervisies. Zij leveren andere, nieuwe perspectieven die leiden tot (nieuwe) inzichten en bevindingen. De kwaliteit van de intervisies zal hierdoor verhogen. </w:t>
      </w:r>
    </w:p>
    <w:p w14:paraId="19199EF7" w14:textId="77777777" w:rsidR="0045597A" w:rsidRDefault="0045597A" w:rsidP="00B270D9">
      <w:pPr>
        <w:spacing w:line="276" w:lineRule="auto"/>
        <w:jc w:val="both"/>
      </w:pPr>
    </w:p>
    <w:p w14:paraId="1BA30D7F" w14:textId="1F29981D" w:rsidR="0045597A" w:rsidRDefault="0045597A" w:rsidP="00E043F1">
      <w:pPr>
        <w:pStyle w:val="Kop4"/>
        <w:numPr>
          <w:ilvl w:val="0"/>
          <w:numId w:val="67"/>
        </w:numPr>
        <w:spacing w:line="276" w:lineRule="auto"/>
      </w:pPr>
      <w:r>
        <w:t>Verbinding maken tussen het herstelpunt en professionals</w:t>
      </w:r>
    </w:p>
    <w:p w14:paraId="6E748A54" w14:textId="3A4E4E46" w:rsidR="00E22A08" w:rsidRDefault="00317820" w:rsidP="00B270D9">
      <w:pPr>
        <w:spacing w:line="276" w:lineRule="auto"/>
        <w:jc w:val="both"/>
      </w:pPr>
      <w:r>
        <w:t>Het aanstellen van meer ervar</w:t>
      </w:r>
      <w:r w:rsidR="00E22A08">
        <w:t xml:space="preserve">ingsdeskundigen binnen één team </w:t>
      </w:r>
      <w:r>
        <w:t>vraagt een organisatorische verandering</w:t>
      </w:r>
      <w:r w:rsidR="00E22A08">
        <w:t>, de afdeling heeft hier geen invloed op. Wel kan er een verbinding gemaakt worden tussen het herstelpunt en de ervaringsdeskundige op de afdelingen. Op deze manier wordt er een samenw</w:t>
      </w:r>
      <w:r w:rsidR="00FC7D0A">
        <w:t xml:space="preserve">erking gemaakt, er wordt </w:t>
      </w:r>
      <w:r w:rsidR="00E22A08">
        <w:t xml:space="preserve">ruimte gecreëerd om te sparren en bevindingen met elkaar te delen. Het brengt een gevoel van samenhorigheid. </w:t>
      </w:r>
      <w:r w:rsidR="00FC7D0A">
        <w:t xml:space="preserve">De samenwerking kan zich </w:t>
      </w:r>
      <w:r w:rsidR="00F9439C">
        <w:t xml:space="preserve">bijvoorbeeld uiten in brainstormsessies of overdragen. Op deze manier leren beide groepen van elkaars inzichten en blijven zij up-to-date van werkzaamheden en/of plannen binnen de kliniek. </w:t>
      </w:r>
      <w:r w:rsidR="000C22C9">
        <w:t xml:space="preserve">Er wordt </w:t>
      </w:r>
      <w:r w:rsidR="00E22A08">
        <w:t>een verbinding gelegd met ervaringsdeskundigen</w:t>
      </w:r>
      <w:r w:rsidR="000C22C9">
        <w:t xml:space="preserve">, maar niet gevraagd om organisatorische veranderingen. </w:t>
      </w:r>
    </w:p>
    <w:p w14:paraId="59498219" w14:textId="77777777" w:rsidR="0045597A" w:rsidRDefault="0045597A" w:rsidP="00B270D9">
      <w:pPr>
        <w:spacing w:line="276" w:lineRule="auto"/>
        <w:jc w:val="both"/>
      </w:pPr>
    </w:p>
    <w:p w14:paraId="2EE30CB6" w14:textId="46171895" w:rsidR="00F8622D" w:rsidRDefault="006525D7" w:rsidP="00E043F1">
      <w:pPr>
        <w:pStyle w:val="Kop4"/>
        <w:numPr>
          <w:ilvl w:val="0"/>
          <w:numId w:val="67"/>
        </w:numPr>
        <w:spacing w:line="276" w:lineRule="auto"/>
      </w:pPr>
      <w:r>
        <w:t>Uitbreiden programma-</w:t>
      </w:r>
      <w:r w:rsidR="0045597A">
        <w:t xml:space="preserve">aanbod </w:t>
      </w:r>
    </w:p>
    <w:p w14:paraId="01243EEA" w14:textId="67BBB29B" w:rsidR="006E50C3" w:rsidRPr="003F18DB" w:rsidRDefault="0006335A" w:rsidP="00B270D9">
      <w:pPr>
        <w:spacing w:line="276" w:lineRule="auto"/>
        <w:jc w:val="both"/>
        <w:rPr>
          <w:highlight w:val="yellow"/>
        </w:rPr>
      </w:pPr>
      <w:r>
        <w:t xml:space="preserve">Het toevoegen van een herstelblok zorgt voor implementatie van ervaringskennis binnen de afdeling. Ervaringskennis wordt op deze </w:t>
      </w:r>
      <w:r w:rsidR="000C22C9">
        <w:t xml:space="preserve">manier </w:t>
      </w:r>
      <w:r>
        <w:t>structureel ingezet, het word</w:t>
      </w:r>
      <w:r w:rsidR="006E50C3">
        <w:t>t gekaderd. Hierdoor krijgt het voor</w:t>
      </w:r>
      <w:r>
        <w:t xml:space="preserve"> de ervaringsdeskundige, de reguliere hulpverleners en </w:t>
      </w:r>
      <w:r w:rsidR="000C22C9">
        <w:t xml:space="preserve">de </w:t>
      </w:r>
      <w:r>
        <w:t xml:space="preserve">cliëntengroep vorm, het wordt iets tastbaars. Het implementeren van een </w:t>
      </w:r>
      <w:r w:rsidRPr="00F36C11">
        <w:t>WRAP cursus</w:t>
      </w:r>
      <w:r w:rsidR="003F18DB">
        <w:t xml:space="preserve"> (zie voetnoot vijf, p.28).</w:t>
      </w:r>
      <w:r w:rsidR="006E50C3">
        <w:t xml:space="preserve"> binnen de afdeling draagt bij aan de verbetering van het behandelaanbod en het stimuleert het werken volgens de HOZ. Kenniscentrum Phrenos en stichting HEE hebben in nauwe samenwerking met het Copeland Center het initiatief genomen om WRAP in Nederland beschikbaar te maken. Zij bieden een geheel scholings- en implementatiet</w:t>
      </w:r>
      <w:r w:rsidR="00043E88">
        <w:t xml:space="preserve">raject aan organisaties (BRON). Voor meer informatie over dit traject </w:t>
      </w:r>
      <w:r w:rsidR="00043E88" w:rsidRPr="003F18DB">
        <w:t xml:space="preserve">wordt </w:t>
      </w:r>
      <w:r w:rsidR="003F18DB" w:rsidRPr="003F18DB">
        <w:t xml:space="preserve">doorverwezen naar de website van Kenniscentrum </w:t>
      </w:r>
      <w:proofErr w:type="spellStart"/>
      <w:r w:rsidR="003F18DB" w:rsidRPr="003F18DB">
        <w:t>Phrenos</w:t>
      </w:r>
      <w:proofErr w:type="spellEnd"/>
      <w:r w:rsidR="003F18DB" w:rsidRPr="003F18DB">
        <w:t>.</w:t>
      </w:r>
    </w:p>
    <w:p w14:paraId="76E99B1C" w14:textId="77777777" w:rsidR="0045597A" w:rsidRDefault="0045597A" w:rsidP="00B270D9">
      <w:pPr>
        <w:spacing w:line="276" w:lineRule="auto"/>
        <w:jc w:val="both"/>
      </w:pPr>
    </w:p>
    <w:p w14:paraId="4A1275A3" w14:textId="48F4FFC1" w:rsidR="0045597A" w:rsidRDefault="0045597A" w:rsidP="00E043F1">
      <w:pPr>
        <w:pStyle w:val="Kop4"/>
        <w:numPr>
          <w:ilvl w:val="0"/>
          <w:numId w:val="67"/>
        </w:numPr>
        <w:spacing w:line="276" w:lineRule="auto"/>
      </w:pPr>
      <w:r>
        <w:t>Vergroten draagvlak Herstelondersteunende Zorg</w:t>
      </w:r>
    </w:p>
    <w:p w14:paraId="7E84572C" w14:textId="50FC5BFA" w:rsidR="0045597A" w:rsidRDefault="000C22C9" w:rsidP="00B270D9">
      <w:pPr>
        <w:spacing w:line="276" w:lineRule="auto"/>
        <w:jc w:val="both"/>
      </w:pPr>
      <w:r>
        <w:t>HOZ</w:t>
      </w:r>
      <w:r w:rsidR="004C0A3D">
        <w:t xml:space="preserve"> vraagt om een </w:t>
      </w:r>
      <w:r w:rsidR="006B22D4">
        <w:t>attitudeverandering</w:t>
      </w:r>
      <w:r w:rsidR="004C0A3D">
        <w:t xml:space="preserve">, jarenlange gewaarborgde perspectieven dienen plaats te maken voor nieuwe, herstel ondersteunde inzichten. Het draagvlak voor HOZ </w:t>
      </w:r>
      <w:r w:rsidR="00352EE7">
        <w:t>binnen het team kan</w:t>
      </w:r>
      <w:r w:rsidR="004C0A3D">
        <w:t xml:space="preserve"> vergroot</w:t>
      </w:r>
      <w:r>
        <w:t xml:space="preserve"> worden</w:t>
      </w:r>
      <w:r w:rsidR="004C0A3D">
        <w:t xml:space="preserve"> door hier actief en b</w:t>
      </w:r>
      <w:r w:rsidR="00352EE7">
        <w:t xml:space="preserve">ewust mee aan de slag te gaan. Het initiatief van de thema-geeltjes, voortkomend uit het onderzoek van Teun den Hollander, maakt de teamleden bewust van hun denkpatroon en laat ze nadenken over andere perspectieven. Het invoeren van </w:t>
      </w:r>
      <w:r>
        <w:t xml:space="preserve">bijvoorbeeld </w:t>
      </w:r>
      <w:r w:rsidR="00352EE7">
        <w:t>de thema-geeltjes helpt afdeling DD Medium-Care om HOZ meer vorm te geven binnen het team.</w:t>
      </w:r>
      <w:r w:rsidR="005B5AFF">
        <w:t xml:space="preserve"> </w:t>
      </w:r>
    </w:p>
    <w:p w14:paraId="497E914B" w14:textId="77777777" w:rsidR="0045597A" w:rsidRDefault="0045597A" w:rsidP="00B270D9">
      <w:pPr>
        <w:spacing w:line="276" w:lineRule="auto"/>
        <w:jc w:val="both"/>
      </w:pPr>
    </w:p>
    <w:p w14:paraId="4B92016E" w14:textId="14A4AA43" w:rsidR="00994F03" w:rsidRDefault="000C22C9" w:rsidP="00E043F1">
      <w:pPr>
        <w:pStyle w:val="Kop4"/>
        <w:numPr>
          <w:ilvl w:val="0"/>
          <w:numId w:val="67"/>
        </w:numPr>
        <w:spacing w:line="276" w:lineRule="auto"/>
      </w:pPr>
      <w:r>
        <w:t>Opstellen van een gezamenlijke visie</w:t>
      </w:r>
    </w:p>
    <w:p w14:paraId="7AC9802C" w14:textId="6CAF8F80" w:rsidR="00C83C70" w:rsidRDefault="00C83C70" w:rsidP="00B270D9">
      <w:pPr>
        <w:spacing w:line="276" w:lineRule="auto"/>
        <w:jc w:val="both"/>
      </w:pPr>
      <w:r>
        <w:t xml:space="preserve">Binnen het team heersen </w:t>
      </w:r>
      <w:r w:rsidR="00E85D8A">
        <w:t xml:space="preserve">verschillende meningen met betrekking tot de inzet van ervaringsdeskundigen. </w:t>
      </w:r>
      <w:r w:rsidR="000C22C9">
        <w:t xml:space="preserve">Uit </w:t>
      </w:r>
      <w:r w:rsidR="007E5DD5">
        <w:t xml:space="preserve">literatuur is naar voren gekomen dat er geen ‘juiste’ vorm is voor de implementatie van ervaringsdeskundigheid. </w:t>
      </w:r>
      <w:r w:rsidR="000C22C9">
        <w:t xml:space="preserve">Dit maakt het noodzakelijk om </w:t>
      </w:r>
      <w:r w:rsidR="007E5DD5">
        <w:t xml:space="preserve">verwachtingen en visies duidelijk te hebben binnen een team. Het organiseren van een visiediscussie helpt hierbij. Tijdens de visiediscussie worden verwachten, visies, perspectieven en meningen met elkaar gedeeld, </w:t>
      </w:r>
      <w:r w:rsidR="00894EBC">
        <w:t>waarna een gezamenlijke visie opgesteld kan worden</w:t>
      </w:r>
      <w:r w:rsidR="002D3DCE">
        <w:t>. Het team creë</w:t>
      </w:r>
      <w:r w:rsidR="00700BD7">
        <w:t xml:space="preserve">ert op deze manier </w:t>
      </w:r>
      <w:r w:rsidR="00FF5558">
        <w:t xml:space="preserve">richtlijn voor de inzet van ervaringsdeskundigheid, zij creëren een eigen norm. </w:t>
      </w:r>
    </w:p>
    <w:p w14:paraId="0AC6DE70" w14:textId="7B32BF17" w:rsidR="00994F03" w:rsidRDefault="00DE75B9" w:rsidP="004961CD">
      <w:pPr>
        <w:pStyle w:val="Kop2"/>
      </w:pPr>
      <w:bookmarkStart w:id="149" w:name="_Toc388952598"/>
      <w:r>
        <w:lastRenderedPageBreak/>
        <w:t>8.2</w:t>
      </w:r>
      <w:r>
        <w:tab/>
      </w:r>
      <w:r w:rsidR="00994F03">
        <w:t>Aanbevelingen gericht op toekomst onderzoek</w:t>
      </w:r>
      <w:bookmarkEnd w:id="149"/>
      <w:r w:rsidR="00994F03">
        <w:t xml:space="preserve">  </w:t>
      </w:r>
    </w:p>
    <w:p w14:paraId="0DC999A7" w14:textId="0AA777AA" w:rsidR="00994F03" w:rsidRDefault="00B90467" w:rsidP="00E043F1">
      <w:pPr>
        <w:pStyle w:val="Kop4"/>
        <w:numPr>
          <w:ilvl w:val="0"/>
          <w:numId w:val="69"/>
        </w:numPr>
        <w:spacing w:line="276" w:lineRule="auto"/>
      </w:pPr>
      <w:r>
        <w:t>Verder onderzoek naar aanstel</w:t>
      </w:r>
      <w:r w:rsidR="00F50076">
        <w:t>ling ervaringsdeskundigen</w:t>
      </w:r>
      <w:r>
        <w:t xml:space="preserve"> </w:t>
      </w:r>
    </w:p>
    <w:p w14:paraId="10F3927A" w14:textId="0C83F569" w:rsidR="00F50076" w:rsidRPr="00313099" w:rsidRDefault="00E202D4" w:rsidP="00B270D9">
      <w:pPr>
        <w:spacing w:line="276" w:lineRule="auto"/>
        <w:jc w:val="both"/>
      </w:pPr>
      <w:r>
        <w:t xml:space="preserve">Het verschil in (start)salaris tussen ervaringsdeskundigen en reguliere hulpverleners roept een gevoel van ongelijkwaardigheid </w:t>
      </w:r>
      <w:r w:rsidR="00F50076">
        <w:t xml:space="preserve">en onderwaardering op bij </w:t>
      </w:r>
      <w:r>
        <w:t xml:space="preserve">ervaringsdeskundigen. </w:t>
      </w:r>
      <w:r w:rsidR="00F50076">
        <w:t>Welke beweegredenen</w:t>
      </w:r>
      <w:r w:rsidR="006B22D4">
        <w:t xml:space="preserve"> hierachter schuilen en wat erv</w:t>
      </w:r>
      <w:r w:rsidR="00F50076">
        <w:t xml:space="preserve">oor nodig is om hier verandering in aan te brengen vraagt om een onderzoek op zich. Het doel van het onderzoek dient gericht </w:t>
      </w:r>
      <w:r w:rsidR="00894EBC">
        <w:t>te zijn op het stimuleren van</w:t>
      </w:r>
      <w:r w:rsidR="00F50076">
        <w:t xml:space="preserve"> gelijkwaardigh</w:t>
      </w:r>
      <w:r w:rsidR="007D0DED">
        <w:t xml:space="preserve">eid en het op gang brengen van </w:t>
      </w:r>
      <w:r w:rsidR="00F50076">
        <w:t>verandering.</w:t>
      </w:r>
      <w:r w:rsidR="00313099">
        <w:t xml:space="preserve"> Daarnaast dient het inzicht te geven in de financieren van Novadic-Kentron. Een vraag als: </w:t>
      </w:r>
      <w:r w:rsidR="00313099" w:rsidRPr="00313099">
        <w:rPr>
          <w:i/>
        </w:rPr>
        <w:t xml:space="preserve">‘Wat draagt de inzet van ervaringsdeskundigen op lange termijn financieel bij?’ </w:t>
      </w:r>
      <w:r w:rsidR="00313099">
        <w:t xml:space="preserve">zal de organisatie bewustmaken van de financiële meerwaarde van ervaringsdeskundigen wat mogelijk tot een grote aanstelling leidt. </w:t>
      </w:r>
    </w:p>
    <w:p w14:paraId="2550C44F" w14:textId="77777777" w:rsidR="00313099" w:rsidRDefault="00313099" w:rsidP="00B270D9">
      <w:pPr>
        <w:spacing w:line="276" w:lineRule="auto"/>
        <w:jc w:val="both"/>
      </w:pPr>
    </w:p>
    <w:p w14:paraId="3ECB3BD5" w14:textId="748EAFE3" w:rsidR="00F50076" w:rsidRDefault="00F50076" w:rsidP="00F50076">
      <w:r>
        <w:br w:type="page"/>
      </w:r>
    </w:p>
    <w:p w14:paraId="5A8F1AFF" w14:textId="30BDFB2E" w:rsidR="00015B63" w:rsidRDefault="00EB6598" w:rsidP="00186215">
      <w:pPr>
        <w:pStyle w:val="Kop1"/>
      </w:pPr>
      <w:bookmarkStart w:id="150" w:name="_Toc388952599"/>
      <w:r>
        <w:lastRenderedPageBreak/>
        <w:t>H</w:t>
      </w:r>
      <w:r w:rsidR="002E04C7">
        <w:t>oofdstuk 9</w:t>
      </w:r>
      <w:r w:rsidR="00015B63">
        <w:t>: Beroepsproduct</w:t>
      </w:r>
      <w:bookmarkEnd w:id="150"/>
    </w:p>
    <w:p w14:paraId="77BB9938" w14:textId="35233670" w:rsidR="00B12223" w:rsidRDefault="00240FC3" w:rsidP="00B270D9">
      <w:pPr>
        <w:spacing w:line="276" w:lineRule="auto"/>
        <w:jc w:val="both"/>
      </w:pPr>
      <w:r>
        <w:t xml:space="preserve">In dit hoofdstuk wordt de meerwaarde van het onderzoek en de meerwaarde van het beroepsproduct toegelicht. </w:t>
      </w:r>
      <w:r w:rsidR="00B12223">
        <w:t xml:space="preserve">Op basis van </w:t>
      </w:r>
      <w:r w:rsidR="00DD34D2">
        <w:t xml:space="preserve">de eindconclusie zijn </w:t>
      </w:r>
      <w:r w:rsidR="00B12223">
        <w:t xml:space="preserve">aanbevelingen geformuleerd </w:t>
      </w:r>
      <w:r w:rsidR="00DD34D2">
        <w:t xml:space="preserve">die voor de praktijk relevant zijn. </w:t>
      </w:r>
      <w:r w:rsidR="005227CB">
        <w:t>De aanbeveling gericht op het uitvoeren van een visiediscussie</w:t>
      </w:r>
      <w:r w:rsidR="00DD34D2">
        <w:t>, is uitgewerkt en ontwikkeld tot ee</w:t>
      </w:r>
      <w:r w:rsidR="005227CB">
        <w:t xml:space="preserve">n beroepsproduct. </w:t>
      </w:r>
      <w:r>
        <w:t xml:space="preserve">Hoe het beroepsproduct is overgedragen aan de opdrachtgever en welke feedback hierop verkregen is, wordt beschreven in dit hoofdstuk. </w:t>
      </w:r>
      <w:r w:rsidR="001B58DE">
        <w:t xml:space="preserve">Het volledige beroepsproduct is toegevoegd in bijlage zeven.  </w:t>
      </w:r>
    </w:p>
    <w:p w14:paraId="1A52FD17" w14:textId="77777777" w:rsidR="005227CB" w:rsidRPr="00B12223" w:rsidRDefault="005227CB" w:rsidP="00B270D9">
      <w:pPr>
        <w:spacing w:line="276" w:lineRule="auto"/>
        <w:jc w:val="both"/>
      </w:pPr>
    </w:p>
    <w:p w14:paraId="287B2294" w14:textId="1538B162" w:rsidR="00015B63" w:rsidRDefault="00DD34D2" w:rsidP="004961CD">
      <w:pPr>
        <w:pStyle w:val="Kop2"/>
      </w:pPr>
      <w:bookmarkStart w:id="151" w:name="_Toc388952600"/>
      <w:r>
        <w:t xml:space="preserve">9.1 </w:t>
      </w:r>
      <w:r w:rsidR="00DE75B9">
        <w:tab/>
      </w:r>
      <w:r w:rsidR="00015B63">
        <w:t>Meerwaarde onderzoek</w:t>
      </w:r>
      <w:bookmarkEnd w:id="151"/>
    </w:p>
    <w:p w14:paraId="72149D9F" w14:textId="35EB46E5" w:rsidR="00663874" w:rsidRDefault="00663874" w:rsidP="00B270D9">
      <w:pPr>
        <w:spacing w:line="276" w:lineRule="auto"/>
        <w:jc w:val="both"/>
      </w:pPr>
      <w:r>
        <w:t>Zoals int</w:t>
      </w:r>
      <w:r w:rsidR="00F43D96">
        <w:t xml:space="preserve">ussen bekend is heersen er </w:t>
      </w:r>
      <w:r>
        <w:t xml:space="preserve">vragen rondom de inzet van ervaringsdeskundigen. </w:t>
      </w:r>
      <w:r w:rsidR="006B22D4">
        <w:t>De doelstelling van</w:t>
      </w:r>
      <w:r w:rsidR="00BB018B">
        <w:t xml:space="preserve"> het onderzoek was dan ook om de</w:t>
      </w:r>
      <w:r w:rsidR="00F43D96">
        <w:t>ze</w:t>
      </w:r>
      <w:r w:rsidR="00BB018B">
        <w:t xml:space="preserve"> vragen te verminderen om zo de inzet van ervaringsdeskundigheid binnen afdeling DD Medium-Care te optimaliseren. Dit had als doel het verbeteren van de kwaliteit van zorg om cliënten optimaal te kunnen ondersteunen in het herstelproces. Als gesteld wordt dat de doelstelling behaald </w:t>
      </w:r>
      <w:r w:rsidR="00F43D96">
        <w:t xml:space="preserve">is </w:t>
      </w:r>
      <w:r w:rsidR="00BB018B">
        <w:t>betekend dit dat de k</w:t>
      </w:r>
      <w:r w:rsidR="00F43D96">
        <w:t>waliteit van zorg verhoogd</w:t>
      </w:r>
      <w:r w:rsidR="00BB018B">
        <w:t xml:space="preserve"> is door de </w:t>
      </w:r>
      <w:r w:rsidR="00F43D96">
        <w:t xml:space="preserve">verbeterede </w:t>
      </w:r>
      <w:r w:rsidR="00BB018B">
        <w:t>inzet van ervar</w:t>
      </w:r>
      <w:r w:rsidR="00F43D96">
        <w:t>ingsdeskundigheid. Echter is</w:t>
      </w:r>
      <w:r w:rsidR="00BB018B">
        <w:t xml:space="preserve"> niet te bewijzen of het onderzoek daadwerkelijk bijdraagt aan verbetering van de zorg. Verbetering van zorg heeft met me</w:t>
      </w:r>
      <w:r w:rsidR="00323E98">
        <w:t>erde factoren te maken,</w:t>
      </w:r>
      <w:r w:rsidR="00BB018B">
        <w:t xml:space="preserve"> ervaringsdeskundigheid is hier slechts één onderdeel van</w:t>
      </w:r>
      <w:r w:rsidR="00323E98">
        <w:t xml:space="preserve"> (Droes &amp; Witsenburg, 2012)</w:t>
      </w:r>
      <w:r w:rsidR="00BB018B">
        <w:t xml:space="preserve">. </w:t>
      </w:r>
      <w:r w:rsidR="00495B6D">
        <w:t>D</w:t>
      </w:r>
      <w:r w:rsidR="000779DB">
        <w:t>esondanks stelt de onderzoeker dat het onderzoek van meerwaarde is voor de beroepspraktijk.</w:t>
      </w:r>
      <w:r w:rsidR="001F447E">
        <w:t xml:space="preserve"> Het onderzoek brengt een actuele ontwikkeling binnen de zorg in kaart, namelijk de toevoeging van de derde kennisbron naarst wetenschappelijke- en professionele kennis in de bestaande manier van hulpverlenen. Daarnaast is het onderzoek praktisch relevant, het heeft </w:t>
      </w:r>
      <w:r w:rsidR="002E20F6">
        <w:t>toegevoegde</w:t>
      </w:r>
      <w:r w:rsidR="001F447E">
        <w:t xml:space="preserve"> waarde voor de </w:t>
      </w:r>
      <w:r w:rsidR="002E20F6">
        <w:t>organisatie</w:t>
      </w:r>
      <w:r w:rsidR="001F447E">
        <w:t xml:space="preserve"> </w:t>
      </w:r>
      <w:r w:rsidR="00323E98" w:rsidRPr="00323E98">
        <w:t>(Dingemanse, 2016)</w:t>
      </w:r>
      <w:r w:rsidR="00323E98">
        <w:t xml:space="preserve">. </w:t>
      </w:r>
      <w:r w:rsidR="002E20F6">
        <w:t xml:space="preserve">De resultaten </w:t>
      </w:r>
      <w:r w:rsidR="00323E98">
        <w:t xml:space="preserve">van het onderzoek zijn van belang voor Novadic-Kentron en andere zorgaanbieder die werken met ervaringsdeskundige professionals. Op basis van de resultaten kunnen teams zelfstandig aan de slag met het optimaliseren van de inzet van ervaringsdeskundigheid. Het onderzoek biedt handvaten voor het doorvoeren van veranderingen. </w:t>
      </w:r>
      <w:r w:rsidR="00495B6D">
        <w:t xml:space="preserve">Tot slot is het onderzoek van meerwaarde voor de sociaal werker, het sluit aan bij de beroepskwalificaties van de Sociaal Pedagogisch Hulpverlener. </w:t>
      </w:r>
      <w:r w:rsidR="00605E1F">
        <w:t>Uit de resultaten is naar voren gekomen dat ervaringsdeskundigen hoop en kracht bieden wat bijdraagt aan de zelfredzaamheid van de cliënt. Door ervaringsdeskundigheid te optimaliseren draagt de sociaal werker bij aan het versterken van de cliënt en de organisatie van de inzet van mensen en middelen. Dit vormen beroepskwalificaties van de S</w:t>
      </w:r>
      <w:r w:rsidR="00C30728">
        <w:t xml:space="preserve">ociaal Pedagogisch Hulpverlener </w:t>
      </w:r>
      <w:r w:rsidR="00C30728" w:rsidRPr="00C30728">
        <w:t>(Heemskerk &amp; Romulus, 2011)</w:t>
      </w:r>
      <w:r w:rsidR="00C30728">
        <w:t>.</w:t>
      </w:r>
      <w:r w:rsidR="00605E1F">
        <w:t xml:space="preserve"> </w:t>
      </w:r>
    </w:p>
    <w:p w14:paraId="62F08BA8" w14:textId="77777777" w:rsidR="00DD34D2" w:rsidRDefault="00DD34D2" w:rsidP="00B270D9">
      <w:pPr>
        <w:spacing w:line="276" w:lineRule="auto"/>
        <w:jc w:val="both"/>
      </w:pPr>
    </w:p>
    <w:p w14:paraId="48BCC950" w14:textId="3AF9C5E2" w:rsidR="00015B63" w:rsidRDefault="00DD34D2" w:rsidP="004961CD">
      <w:pPr>
        <w:pStyle w:val="Kop2"/>
      </w:pPr>
      <w:bookmarkStart w:id="152" w:name="_Toc388952601"/>
      <w:r>
        <w:t xml:space="preserve">9.2 </w:t>
      </w:r>
      <w:r w:rsidR="00DE75B9">
        <w:tab/>
      </w:r>
      <w:r w:rsidR="00015B63">
        <w:t>Meerwaarde beroepsproduct</w:t>
      </w:r>
      <w:bookmarkEnd w:id="152"/>
    </w:p>
    <w:p w14:paraId="19D6F13C" w14:textId="20BFB3D6" w:rsidR="00DD34D2" w:rsidRDefault="00EB5AF2" w:rsidP="00B270D9">
      <w:pPr>
        <w:spacing w:line="276" w:lineRule="auto"/>
        <w:jc w:val="both"/>
      </w:pPr>
      <w:r>
        <w:t>Het beroepsproduct bestaat uit een stappenplan voor de visiediscussie. Het stappenplan bevat zeven stappen. Aan het eind van de zeven stappen heeft het team een gezamenlijke visie opgesteld waarin zij specifiek stilgestaan hebben bij de inzet van ervaringsdeskundigheid binnen de afdeling. Het stappenplan is een leidraad gedurende de discussie. Per stap wordt uitgelegd wat de bedoeling is. Daarn</w:t>
      </w:r>
      <w:r w:rsidR="006B22D4">
        <w:t>aast zijn er per stap voorbeeld</w:t>
      </w:r>
      <w:r>
        <w:t>vragen toegevoegd. Deze voorbeeld vragen geven de teamleden een indicatie van het onderwerp, over hetgeen waar ze het over zouden moeten hebben. Tot slot bezit het beroepsproduct meerdere tip</w:t>
      </w:r>
      <w:r w:rsidR="006B22D4">
        <w:t xml:space="preserve">s. De tips hebben onder andere </w:t>
      </w:r>
      <w:r>
        <w:t xml:space="preserve">betrekking op de voorbereiding van de visiediscussie, de discussie zelf en het levend houden van de opgestelde visie binnen de afdeling. </w:t>
      </w:r>
    </w:p>
    <w:p w14:paraId="65F14BE8" w14:textId="77777777" w:rsidR="00DD34D2" w:rsidRDefault="00DD34D2" w:rsidP="00B270D9">
      <w:pPr>
        <w:spacing w:line="276" w:lineRule="auto"/>
        <w:jc w:val="both"/>
      </w:pPr>
    </w:p>
    <w:p w14:paraId="40FA1817" w14:textId="2039BFFC" w:rsidR="00076321" w:rsidRDefault="00EB5AF2" w:rsidP="00B270D9">
      <w:pPr>
        <w:spacing w:line="276" w:lineRule="auto"/>
        <w:jc w:val="both"/>
      </w:pPr>
      <w:r>
        <w:t xml:space="preserve">Het stappenplan is een manier om de medewerkers van afdeling DD Medium-Care bewust maken van hun manier van handelen, </w:t>
      </w:r>
      <w:r w:rsidRPr="00EB5AF2">
        <w:rPr>
          <w:i/>
        </w:rPr>
        <w:t>‘Waar staan zij voor en hoe laten zijn dit zien?’</w:t>
      </w:r>
      <w:r>
        <w:t xml:space="preserve">. </w:t>
      </w:r>
      <w:r w:rsidR="00076321">
        <w:t xml:space="preserve">Het stelt de medewerkers in staat om hun meningen en opvattingen te delen, het biedt een kans voor het verkrijgen van nieuwe inzichten en perspectieven. Daarnaast leidt het beroepsproduct tot een gezamenlijke visie, een visie die gedragen wordt door de gehele afdeling. Dit zorgt ervoor dat collega’s weten wat zij van elkaar kunnen verwachten. Bovendien worden de teamleden doormiddel van de visiediscussie aan het denken gezet met betrekking tot de inzet van ervaringsdeskundigheid </w:t>
      </w:r>
      <w:r w:rsidR="00076321">
        <w:lastRenderedPageBreak/>
        <w:t xml:space="preserve">binnen de afdeling. Zij kunnen hun eigen norm en richtlijnen opstellen. Ervaringsdeskundigheid wordt op deze manier ingezet op de manier zoals het team dit graag ziet. Dit maakt dat het draagvlak voor de inzet van ervaringsdeskundigheid wordt vergroot (Boertien &amp; Van Bakel, 2012).  Het beroepsproduct is zo geschreven dat het niet alleen geldig is voor afdeling DD Medium-Care. Andere afdelingen zouden het stappenplan ook kunnen gebruiken, wat bijdraagt aan de bruikbaarheid van het onderzoek (Verhoeven, 2014). </w:t>
      </w:r>
    </w:p>
    <w:p w14:paraId="4AB5F162" w14:textId="77777777" w:rsidR="00076321" w:rsidRPr="00EB5AF2" w:rsidRDefault="00076321" w:rsidP="00B270D9">
      <w:pPr>
        <w:spacing w:line="276" w:lineRule="auto"/>
        <w:jc w:val="both"/>
      </w:pPr>
    </w:p>
    <w:p w14:paraId="1353C732" w14:textId="1B293B4E" w:rsidR="00015B63" w:rsidRDefault="00DD34D2" w:rsidP="004961CD">
      <w:pPr>
        <w:pStyle w:val="Kop2"/>
      </w:pPr>
      <w:bookmarkStart w:id="153" w:name="_Toc388952602"/>
      <w:r>
        <w:t xml:space="preserve">9.3 </w:t>
      </w:r>
      <w:r w:rsidR="00DE75B9">
        <w:tab/>
      </w:r>
      <w:r w:rsidR="00015B63">
        <w:t>Overdrach</w:t>
      </w:r>
      <w:r>
        <w:t>t</w:t>
      </w:r>
      <w:bookmarkEnd w:id="153"/>
    </w:p>
    <w:p w14:paraId="6D6CCCF8" w14:textId="2E203B86" w:rsidR="006767C8" w:rsidRDefault="00D20A0B" w:rsidP="00B270D9">
      <w:pPr>
        <w:spacing w:line="276" w:lineRule="auto"/>
        <w:jc w:val="both"/>
      </w:pPr>
      <w:r>
        <w:t>Het onderzoeksrapport zal dinsdag 29 mei 2018 overhandigd worden aan de opdrachtgever. De overdracht zal plaatsvinden tijdens de middagoverdracht van het team.</w:t>
      </w:r>
      <w:r w:rsidR="002846D6">
        <w:t xml:space="preserve"> In de overdracht zullen de uitkomsten, aanbevelingen en het beroepsproduct van het onderzoek toegelicht worden. </w:t>
      </w:r>
      <w:r>
        <w:t>Er is specifiek gekozen voor een korte overdracht en niet voor een presentatie omdat een presentatie meer tijd in beslag zou nemen. De tijd die normaliter ingezet zou worden voor de presentatie kan nu ingezet worden voor het uitvoeren van de visiediscussie.</w:t>
      </w:r>
      <w:r w:rsidR="002846D6">
        <w:t xml:space="preserve"> </w:t>
      </w:r>
      <w:r w:rsidR="006767C8">
        <w:t xml:space="preserve">Tijdens de overdracht zal er direct gezocht worden naar een geschikt moment voor het uitvoeren van de visiediscussie. De wens is om dit zo snel mogelijk tot uitwerking te brengen om het onderzoek levend te houden binnen de afdeling. Wanneer er te lang gewacht wordt met de uitvoering bestaat de kans dat het door de druk van het werk, het niet meer gerealiseerd wordt.  </w:t>
      </w:r>
    </w:p>
    <w:p w14:paraId="64107B0B" w14:textId="2565141B" w:rsidR="002846D6" w:rsidRDefault="002846D6" w:rsidP="00B270D9">
      <w:pPr>
        <w:spacing w:line="276" w:lineRule="auto"/>
        <w:jc w:val="both"/>
      </w:pPr>
      <w:r>
        <w:t>Niet ieder teamlid zal aanwezig zijn bij de overdracht wat maakt dat het onderzoeksrapport ook gemaild zal worden naar alle medewerkers van afdeling DD Medium-Care. In deze e-mail zullen de resultaten, aanbevelingen en het beroepsproduct kort en krachtig beschreven worden. Het onderzoeksrapport</w:t>
      </w:r>
      <w:r w:rsidR="006767C8">
        <w:t xml:space="preserve"> wordt toegevoegd in de bijlage</w:t>
      </w:r>
      <w:r>
        <w:t xml:space="preserve">. Hiervoor is gekozen omdat uiteindelijk het team verantwoordelijk is voor het realiseren van veranderingen en het uitvoeren van de visiediscussie. Dit maakt het noodzakelijk om alle teamleden op de hoogte te stellen van de resultaten van het onderzoek en de geven aanbevelingen. </w:t>
      </w:r>
    </w:p>
    <w:p w14:paraId="33118F00" w14:textId="77777777" w:rsidR="006767C8" w:rsidRDefault="006767C8" w:rsidP="00B270D9">
      <w:pPr>
        <w:spacing w:line="276" w:lineRule="auto"/>
        <w:jc w:val="both"/>
      </w:pPr>
    </w:p>
    <w:p w14:paraId="31C11412" w14:textId="3128ED02" w:rsidR="006767C8" w:rsidRDefault="006767C8" w:rsidP="00B270D9">
      <w:pPr>
        <w:spacing w:line="276" w:lineRule="auto"/>
        <w:jc w:val="both"/>
      </w:pPr>
      <w:r>
        <w:t xml:space="preserve">Bovendien zal het onderzoeksrapport gemaild worden naar de respondenten </w:t>
      </w:r>
      <w:r w:rsidR="00986167">
        <w:t xml:space="preserve">werkzaam binnen andere afdelingen. </w:t>
      </w:r>
      <w:r>
        <w:t xml:space="preserve">Ook hier wordt bewust gekozen voor het verzenden van een e-mail in plaats van het aanleveren van een kopie. </w:t>
      </w:r>
      <w:r w:rsidR="00986167">
        <w:t xml:space="preserve">De reden hierachter is het bevorderen van de duurzaamheid. De printkosten worden hierdoor zo laag mogelijk gehouden en wordt er rekening gehouden met (onnodige) vervuiling van het milieu door het printen van meerdere kopieën. </w:t>
      </w:r>
    </w:p>
    <w:p w14:paraId="0A192BCA" w14:textId="77777777" w:rsidR="00986167" w:rsidRDefault="00986167" w:rsidP="00B270D9">
      <w:pPr>
        <w:spacing w:line="276" w:lineRule="auto"/>
        <w:jc w:val="both"/>
      </w:pPr>
    </w:p>
    <w:p w14:paraId="129B8E40" w14:textId="77777777" w:rsidR="0032298A" w:rsidRDefault="0032298A" w:rsidP="00B270D9">
      <w:pPr>
        <w:spacing w:line="276" w:lineRule="auto"/>
        <w:jc w:val="both"/>
      </w:pPr>
    </w:p>
    <w:p w14:paraId="74ACE5D1" w14:textId="77777777" w:rsidR="0032298A" w:rsidRDefault="0032298A" w:rsidP="00B270D9">
      <w:pPr>
        <w:spacing w:line="276" w:lineRule="auto"/>
        <w:jc w:val="both"/>
      </w:pPr>
    </w:p>
    <w:p w14:paraId="27F98873" w14:textId="56F1581D" w:rsidR="0032298A" w:rsidRDefault="0032298A" w:rsidP="00B270D9">
      <w:pPr>
        <w:spacing w:line="276" w:lineRule="auto"/>
        <w:jc w:val="both"/>
      </w:pPr>
    </w:p>
    <w:p w14:paraId="03CE22BC" w14:textId="17071ACC" w:rsidR="00BB7D84" w:rsidRDefault="00BB7D84" w:rsidP="00B270D9">
      <w:pPr>
        <w:spacing w:line="276" w:lineRule="auto"/>
        <w:jc w:val="both"/>
      </w:pPr>
    </w:p>
    <w:p w14:paraId="069BB770" w14:textId="1ED9076D" w:rsidR="00BB7D84" w:rsidRDefault="00BB7D84" w:rsidP="00B270D9">
      <w:pPr>
        <w:spacing w:line="276" w:lineRule="auto"/>
        <w:jc w:val="both"/>
      </w:pPr>
    </w:p>
    <w:p w14:paraId="06FE9BDF" w14:textId="70AE611F" w:rsidR="00BB7D84" w:rsidRDefault="00BB7D84" w:rsidP="00B270D9">
      <w:pPr>
        <w:spacing w:line="276" w:lineRule="auto"/>
        <w:jc w:val="both"/>
      </w:pPr>
    </w:p>
    <w:p w14:paraId="6CD0DB6B" w14:textId="237E8D23" w:rsidR="00BB7D84" w:rsidRDefault="00BB7D84" w:rsidP="00B270D9">
      <w:pPr>
        <w:spacing w:line="276" w:lineRule="auto"/>
        <w:jc w:val="both"/>
      </w:pPr>
    </w:p>
    <w:p w14:paraId="48F93588" w14:textId="1B8776A1" w:rsidR="00BB7D84" w:rsidRDefault="00BB7D84" w:rsidP="00B270D9">
      <w:pPr>
        <w:spacing w:line="276" w:lineRule="auto"/>
        <w:jc w:val="both"/>
      </w:pPr>
    </w:p>
    <w:p w14:paraId="36DEB842" w14:textId="194F978B" w:rsidR="00BB7D84" w:rsidRDefault="00BB7D84" w:rsidP="00B270D9">
      <w:pPr>
        <w:spacing w:line="276" w:lineRule="auto"/>
        <w:jc w:val="both"/>
      </w:pPr>
    </w:p>
    <w:p w14:paraId="1D7561A0" w14:textId="3B2EFE75" w:rsidR="00BB7D84" w:rsidRDefault="00BB7D84" w:rsidP="00B270D9">
      <w:pPr>
        <w:spacing w:line="276" w:lineRule="auto"/>
        <w:jc w:val="both"/>
      </w:pPr>
    </w:p>
    <w:p w14:paraId="14E4A559" w14:textId="22A80ED1" w:rsidR="00BB7D84" w:rsidRDefault="00BB7D84" w:rsidP="00B270D9">
      <w:pPr>
        <w:spacing w:line="276" w:lineRule="auto"/>
        <w:jc w:val="both"/>
      </w:pPr>
    </w:p>
    <w:p w14:paraId="244D2658" w14:textId="3EC4BD35" w:rsidR="00BB7D84" w:rsidRDefault="00BB7D84" w:rsidP="00B270D9">
      <w:pPr>
        <w:spacing w:line="276" w:lineRule="auto"/>
        <w:jc w:val="both"/>
      </w:pPr>
    </w:p>
    <w:p w14:paraId="1C9B7FC9" w14:textId="1481FA38" w:rsidR="00BB7D84" w:rsidRDefault="00BB7D84" w:rsidP="00B270D9">
      <w:pPr>
        <w:spacing w:line="276" w:lineRule="auto"/>
        <w:jc w:val="both"/>
      </w:pPr>
    </w:p>
    <w:p w14:paraId="5968F2A9" w14:textId="2A321FB4" w:rsidR="00BB7D84" w:rsidRDefault="00BB7D84" w:rsidP="00B270D9">
      <w:pPr>
        <w:spacing w:line="276" w:lineRule="auto"/>
        <w:jc w:val="both"/>
      </w:pPr>
    </w:p>
    <w:p w14:paraId="5FF6FBDA" w14:textId="2128D4A1" w:rsidR="00BB7D84" w:rsidRDefault="00BB7D84" w:rsidP="00B270D9">
      <w:pPr>
        <w:spacing w:line="276" w:lineRule="auto"/>
        <w:jc w:val="both"/>
      </w:pPr>
    </w:p>
    <w:p w14:paraId="3671F6AF" w14:textId="77777777" w:rsidR="00BB7D84" w:rsidRDefault="00BB7D84" w:rsidP="00B270D9">
      <w:pPr>
        <w:spacing w:line="276" w:lineRule="auto"/>
        <w:jc w:val="both"/>
      </w:pPr>
      <w:bookmarkStart w:id="154" w:name="_GoBack"/>
      <w:bookmarkEnd w:id="154"/>
    </w:p>
    <w:p w14:paraId="1A814154" w14:textId="77777777" w:rsidR="00F27C55" w:rsidRDefault="00F27C55" w:rsidP="00B270D9">
      <w:pPr>
        <w:spacing w:line="276" w:lineRule="auto"/>
        <w:jc w:val="both"/>
      </w:pPr>
    </w:p>
    <w:p w14:paraId="21882EC8" w14:textId="77777777" w:rsidR="007E46AB" w:rsidRDefault="007E46AB" w:rsidP="00B270D9">
      <w:pPr>
        <w:jc w:val="both"/>
      </w:pPr>
    </w:p>
    <w:p w14:paraId="5A5D9F29" w14:textId="54AFCA6D" w:rsidR="003F18DB" w:rsidRPr="003F18DB" w:rsidRDefault="008A4EAA" w:rsidP="003F18DB">
      <w:pPr>
        <w:pStyle w:val="Kop1"/>
      </w:pPr>
      <w:bookmarkStart w:id="155" w:name="_Toc383765137"/>
      <w:r w:rsidRPr="003F18DB">
        <w:lastRenderedPageBreak/>
        <w:t>Literatuurlijst</w:t>
      </w:r>
      <w:bookmarkEnd w:id="86"/>
      <w:bookmarkEnd w:id="155"/>
    </w:p>
    <w:p w14:paraId="34770536" w14:textId="77777777" w:rsidR="003F18DB" w:rsidRPr="000A0AB5" w:rsidRDefault="003F18DB" w:rsidP="00D60D65">
      <w:pPr>
        <w:spacing w:line="276" w:lineRule="auto"/>
        <w:jc w:val="both"/>
      </w:pPr>
    </w:p>
    <w:p w14:paraId="000F0501" w14:textId="77777777" w:rsidR="00B270D9" w:rsidRPr="00B270D9" w:rsidRDefault="00B270D9" w:rsidP="00B270D9">
      <w:pPr>
        <w:spacing w:line="276" w:lineRule="auto"/>
        <w:ind w:left="720" w:hanging="720"/>
      </w:pPr>
      <w:r w:rsidRPr="00B270D9">
        <w:rPr>
          <w:rFonts w:eastAsia="Calibri" w:cs="Calibri"/>
        </w:rPr>
        <w:t xml:space="preserve">Baarda, B. (2014). </w:t>
      </w:r>
      <w:r w:rsidRPr="00B270D9">
        <w:rPr>
          <w:rFonts w:eastAsia="Calibri" w:cs="Calibri"/>
          <w:i/>
        </w:rPr>
        <w:t>Dit is onderzoek! Handleiding voor kwantitatief en kwalitatief onderzoek</w:t>
      </w:r>
      <w:r w:rsidRPr="00B270D9">
        <w:rPr>
          <w:rFonts w:eastAsia="Calibri" w:cs="Calibri"/>
        </w:rPr>
        <w:t xml:space="preserve"> (2e ed.). Groningen/Houten, Nederland: Noordhoff.</w:t>
      </w:r>
    </w:p>
    <w:p w14:paraId="26DCF33C" w14:textId="6CA77DCE" w:rsidR="003F18DB" w:rsidRDefault="003F18DB" w:rsidP="00B270D9">
      <w:pPr>
        <w:spacing w:line="276" w:lineRule="auto"/>
        <w:ind w:left="720" w:hanging="720"/>
        <w:rPr>
          <w:rFonts w:eastAsia="Calibri" w:cs="Calibri"/>
        </w:rPr>
      </w:pPr>
      <w:proofErr w:type="spellStart"/>
      <w:r w:rsidRPr="003F18DB">
        <w:rPr>
          <w:rFonts w:eastAsia="Calibri" w:cs="Calibri"/>
        </w:rPr>
        <w:t>Baada</w:t>
      </w:r>
      <w:proofErr w:type="spellEnd"/>
      <w:r w:rsidRPr="003F18DB">
        <w:rPr>
          <w:rFonts w:eastAsia="Calibri" w:cs="Calibri"/>
        </w:rPr>
        <w:t>, B., &amp; De Goede, M. (2014). Basisboek enquêteren (4e ed.). Groningen/Houten, Nederland: Noordhoff.</w:t>
      </w:r>
    </w:p>
    <w:p w14:paraId="5B3FB388" w14:textId="77777777" w:rsidR="00B270D9" w:rsidRPr="00B270D9" w:rsidRDefault="00B270D9" w:rsidP="00B270D9">
      <w:pPr>
        <w:spacing w:line="276" w:lineRule="auto"/>
        <w:ind w:left="720" w:hanging="720"/>
      </w:pPr>
      <w:r w:rsidRPr="00B270D9">
        <w:rPr>
          <w:rFonts w:eastAsia="Calibri" w:cs="Calibri"/>
        </w:rPr>
        <w:t xml:space="preserve">Boertien, D., &amp; Van Bakel, M. (2012). </w:t>
      </w:r>
      <w:r w:rsidRPr="00B270D9">
        <w:rPr>
          <w:rFonts w:eastAsia="Calibri" w:cs="Calibri"/>
          <w:i/>
        </w:rPr>
        <w:t>Handreiking voor de inzet van ervaringsdeskundigheid vanuit de geestelijke gezondheidszorg</w:t>
      </w:r>
      <w:r w:rsidRPr="00B270D9">
        <w:rPr>
          <w:rFonts w:eastAsia="Calibri" w:cs="Calibri"/>
        </w:rPr>
        <w:t>. Geraadpleegd van https://assets.trimbos.nl/docs/5e12cfe6-c412-4c40-919d-8cd13c7a5e5e.pdf</w:t>
      </w:r>
    </w:p>
    <w:p w14:paraId="17281C20" w14:textId="77777777" w:rsidR="00B270D9" w:rsidRDefault="00B270D9" w:rsidP="00B270D9">
      <w:pPr>
        <w:spacing w:line="276" w:lineRule="auto"/>
        <w:ind w:left="720" w:hanging="720"/>
        <w:rPr>
          <w:rFonts w:eastAsia="Calibri" w:cs="Calibri"/>
        </w:rPr>
      </w:pPr>
    </w:p>
    <w:p w14:paraId="35D73CC7" w14:textId="77777777" w:rsidR="00B270D9" w:rsidRPr="00B270D9" w:rsidRDefault="00B270D9" w:rsidP="00B270D9">
      <w:pPr>
        <w:spacing w:line="276" w:lineRule="auto"/>
        <w:ind w:left="720" w:hanging="720"/>
      </w:pPr>
      <w:r w:rsidRPr="00B270D9">
        <w:rPr>
          <w:rFonts w:eastAsia="Calibri" w:cs="Calibri"/>
        </w:rPr>
        <w:t>Coalitie voor Inclusie. (2017). Inclusie, wat is dat? Geraadpleegd op 3 april 18, van https://coalitievoorinclusie.nl/informatie-over-inclusie/wat-is-inclusie/</w:t>
      </w:r>
    </w:p>
    <w:p w14:paraId="78CBC03A" w14:textId="77777777" w:rsidR="00B270D9" w:rsidRDefault="00B270D9" w:rsidP="00B270D9">
      <w:pPr>
        <w:spacing w:line="276" w:lineRule="auto"/>
        <w:ind w:left="720" w:hanging="720"/>
        <w:rPr>
          <w:rFonts w:eastAsia="Calibri" w:cs="Calibri"/>
        </w:rPr>
      </w:pPr>
    </w:p>
    <w:p w14:paraId="42CDBDAE" w14:textId="2D622E27" w:rsidR="00843B87" w:rsidRDefault="00843B87" w:rsidP="00B270D9">
      <w:pPr>
        <w:spacing w:line="276" w:lineRule="auto"/>
        <w:ind w:left="720" w:hanging="720"/>
        <w:rPr>
          <w:rFonts w:eastAsia="Calibri" w:cs="Calibri"/>
        </w:rPr>
      </w:pPr>
      <w:r w:rsidRPr="00843B87">
        <w:rPr>
          <w:rFonts w:eastAsia="Calibri" w:cs="Calibri"/>
        </w:rPr>
        <w:t>De Groot, M. (z.d.). Afdelingsvisie ontwikkelen. Geraadpleegd op 22 mei 2018, van http://www.carrieretijger.nl/functioneren/professionele-vaardigheden/visie-ontwikkelen/afdeling</w:t>
      </w:r>
    </w:p>
    <w:p w14:paraId="1D4373A4" w14:textId="77777777" w:rsidR="00B270D9" w:rsidRPr="00B270D9" w:rsidRDefault="00B270D9" w:rsidP="00B270D9">
      <w:pPr>
        <w:spacing w:line="276" w:lineRule="auto"/>
        <w:ind w:left="720" w:hanging="720"/>
      </w:pPr>
      <w:r w:rsidRPr="00B270D9">
        <w:rPr>
          <w:rFonts w:eastAsia="Calibri" w:cs="Calibri"/>
        </w:rPr>
        <w:t xml:space="preserve">Den Oude, T., Van Oosterum, L., &amp; De Leeuw, R. (2011). Inzet ervaringsdeskundigheid in de ggz: van stigma naar succes. </w:t>
      </w:r>
      <w:r w:rsidRPr="00B270D9">
        <w:rPr>
          <w:rFonts w:eastAsia="Calibri" w:cs="Calibri"/>
          <w:i/>
        </w:rPr>
        <w:t>Maandblad Geestelijke Volksgezondheid</w:t>
      </w:r>
      <w:r w:rsidRPr="00B270D9">
        <w:rPr>
          <w:rFonts w:eastAsia="Calibri" w:cs="Calibri"/>
        </w:rPr>
        <w:t xml:space="preserve">, </w:t>
      </w:r>
      <w:r w:rsidRPr="00B270D9">
        <w:rPr>
          <w:rFonts w:eastAsia="Calibri" w:cs="Calibri"/>
          <w:i/>
        </w:rPr>
        <w:t>2011</w:t>
      </w:r>
      <w:r w:rsidRPr="00B270D9">
        <w:rPr>
          <w:rFonts w:eastAsia="Calibri" w:cs="Calibri"/>
        </w:rPr>
        <w:t>(66), 506-517.</w:t>
      </w:r>
    </w:p>
    <w:p w14:paraId="3FB809C9" w14:textId="77777777" w:rsidR="00B270D9" w:rsidRPr="00B270D9" w:rsidRDefault="00B270D9" w:rsidP="00B270D9">
      <w:pPr>
        <w:spacing w:line="276" w:lineRule="auto"/>
        <w:ind w:left="720" w:hanging="720"/>
      </w:pPr>
      <w:r w:rsidRPr="00B270D9">
        <w:rPr>
          <w:rFonts w:eastAsia="Calibri" w:cs="Calibri"/>
        </w:rPr>
        <w:t>Dingemanse, K. R. I. S. T. E. N. (2017, 16 maart). Hoe verwerk je een interview in een scriptie? Geraadpleegd op 5 maart 2018, van https://www.scribbr.nl/onderzoeksmethoden/hoe-verwerk-je-een-interview-een-scriptie/</w:t>
      </w:r>
    </w:p>
    <w:p w14:paraId="125C2822" w14:textId="77777777" w:rsidR="00B270D9" w:rsidRPr="00BB7D84" w:rsidRDefault="00B270D9" w:rsidP="00B270D9">
      <w:pPr>
        <w:spacing w:line="276" w:lineRule="auto"/>
        <w:ind w:left="720" w:hanging="720"/>
        <w:rPr>
          <w:lang w:val="en-US"/>
        </w:rPr>
      </w:pPr>
      <w:r w:rsidRPr="00B270D9">
        <w:rPr>
          <w:rFonts w:eastAsia="Calibri" w:cs="Calibri"/>
        </w:rPr>
        <w:t xml:space="preserve">Dröes, J., &amp; Witsenburg, C. (2012). </w:t>
      </w:r>
      <w:r w:rsidRPr="00B270D9">
        <w:rPr>
          <w:rFonts w:eastAsia="Calibri" w:cs="Calibri"/>
          <w:i/>
        </w:rPr>
        <w:t>Herstelondersteunende zorg: Behandeling, rehabilitatie en ervaringsdeskundigheid als hulp bij herstel van psychische aandoeningen</w:t>
      </w:r>
      <w:r w:rsidRPr="00B270D9">
        <w:rPr>
          <w:rFonts w:eastAsia="Calibri" w:cs="Calibri"/>
        </w:rPr>
        <w:t xml:space="preserve">. </w:t>
      </w:r>
      <w:r w:rsidRPr="00BB7D84">
        <w:rPr>
          <w:rFonts w:eastAsia="Calibri" w:cs="Calibri"/>
          <w:lang w:val="en-US"/>
        </w:rPr>
        <w:t>Amsterdam, Nederland: SWP.</w:t>
      </w:r>
    </w:p>
    <w:p w14:paraId="3B9A71A6" w14:textId="77777777" w:rsidR="00B270D9" w:rsidRPr="00BB7D84" w:rsidRDefault="00B270D9" w:rsidP="00B270D9">
      <w:pPr>
        <w:spacing w:line="276" w:lineRule="auto"/>
        <w:ind w:left="720" w:hanging="720"/>
        <w:rPr>
          <w:rFonts w:eastAsia="Calibri" w:cs="Calibri"/>
          <w:lang w:val="en-US"/>
        </w:rPr>
      </w:pPr>
    </w:p>
    <w:p w14:paraId="747C5818" w14:textId="77777777" w:rsidR="00B270D9" w:rsidRPr="00B270D9" w:rsidRDefault="00B270D9" w:rsidP="00B270D9">
      <w:pPr>
        <w:spacing w:line="276" w:lineRule="auto"/>
        <w:ind w:left="720" w:hanging="720"/>
      </w:pPr>
      <w:r w:rsidRPr="00BB7D84">
        <w:rPr>
          <w:rFonts w:eastAsia="Calibri" w:cs="Calibri"/>
          <w:lang w:val="en-US"/>
        </w:rPr>
        <w:t xml:space="preserve">Engel, G. L. (2012). </w:t>
      </w:r>
      <w:r w:rsidRPr="00BB7D84">
        <w:rPr>
          <w:rFonts w:eastAsia="Calibri" w:cs="Calibri"/>
          <w:i/>
          <w:lang w:val="en-US"/>
        </w:rPr>
        <w:t>The Need for a New Medical Model: A Challenge for Biomedicine</w:t>
      </w:r>
      <w:r w:rsidRPr="00BB7D84">
        <w:rPr>
          <w:rFonts w:eastAsia="Calibri" w:cs="Calibri"/>
          <w:lang w:val="en-US"/>
        </w:rPr>
        <w:t xml:space="preserve">. </w:t>
      </w:r>
      <w:r w:rsidRPr="00B270D9">
        <w:rPr>
          <w:rFonts w:eastAsia="Calibri" w:cs="Calibri"/>
        </w:rPr>
        <w:t>Geraadpleegd van https://www.urmc.rochester.edu/MediaLibraries/URMCMedia/medical-humanities/documents/Engle-Challenge-to-Biomedicine-Biopsychosicial-Model.pdf</w:t>
      </w:r>
    </w:p>
    <w:p w14:paraId="614C9650" w14:textId="77777777" w:rsidR="00B270D9" w:rsidRPr="00B270D9" w:rsidRDefault="00B270D9" w:rsidP="00B270D9">
      <w:pPr>
        <w:spacing w:line="276" w:lineRule="auto"/>
        <w:ind w:left="720" w:hanging="720"/>
      </w:pPr>
      <w:r w:rsidRPr="00B270D9">
        <w:rPr>
          <w:rFonts w:eastAsia="Calibri" w:cs="Calibri"/>
        </w:rPr>
        <w:t>Ensie. (2013, 11 maart). Randvoorwaarden. Geraadpleegd op 7 april 18, van https://www.ensie.nl/redactie-ensie/randvoorwaarden</w:t>
      </w:r>
    </w:p>
    <w:p w14:paraId="2F06BB75" w14:textId="77777777" w:rsidR="00B270D9" w:rsidRDefault="00B270D9" w:rsidP="00B270D9">
      <w:pPr>
        <w:spacing w:line="276" w:lineRule="auto"/>
        <w:ind w:left="720" w:hanging="720"/>
        <w:rPr>
          <w:rFonts w:eastAsia="Calibri" w:cs="Calibri"/>
        </w:rPr>
      </w:pPr>
    </w:p>
    <w:p w14:paraId="522F762B" w14:textId="77777777" w:rsidR="00B270D9" w:rsidRPr="00B270D9" w:rsidRDefault="00B270D9" w:rsidP="00B270D9">
      <w:pPr>
        <w:spacing w:line="276" w:lineRule="auto"/>
        <w:ind w:left="720" w:hanging="720"/>
      </w:pPr>
      <w:r w:rsidRPr="00B270D9">
        <w:rPr>
          <w:rFonts w:eastAsia="Calibri" w:cs="Calibri"/>
        </w:rPr>
        <w:t xml:space="preserve">GGZ Nederland. (2009). </w:t>
      </w:r>
      <w:r w:rsidRPr="00B270D9">
        <w:rPr>
          <w:rFonts w:eastAsia="Calibri" w:cs="Calibri"/>
          <w:i/>
        </w:rPr>
        <w:t>Naar herstel en gelijkwaardig burgerschap: visie op de (langdurige) zorg aan mensen met een ernstige psychische aandoening</w:t>
      </w:r>
      <w:r w:rsidRPr="00B270D9">
        <w:rPr>
          <w:rFonts w:eastAsia="Calibri" w:cs="Calibri"/>
        </w:rPr>
        <w:t>. Geraadpleegd van http://www.ggznederland.nl/uploads/assets/asset_305955.pdf</w:t>
      </w:r>
    </w:p>
    <w:p w14:paraId="01D53A2C" w14:textId="77777777" w:rsidR="00B270D9" w:rsidRPr="00B270D9" w:rsidRDefault="00B270D9" w:rsidP="00B270D9">
      <w:pPr>
        <w:spacing w:line="276" w:lineRule="auto"/>
        <w:ind w:left="720" w:hanging="720"/>
      </w:pPr>
      <w:r w:rsidRPr="00B270D9">
        <w:rPr>
          <w:rFonts w:eastAsia="Calibri" w:cs="Calibri"/>
        </w:rPr>
        <w:t>GGZtotaal. (2016, 1 maart). De ervaringsdeskundige: een waardevolle toevoeging. Geraadpleegd op 5 maart 2018, van https://www.ggztotaal.nl/nw-29166-7-3613770/nieuws/de_ervaringsdeskundige_een_waardevolle_toevoeging.html</w:t>
      </w:r>
    </w:p>
    <w:p w14:paraId="30523C4A" w14:textId="77777777" w:rsidR="00B270D9" w:rsidRDefault="00B270D9" w:rsidP="00B270D9">
      <w:pPr>
        <w:spacing w:line="276" w:lineRule="auto"/>
        <w:ind w:left="720" w:hanging="720"/>
        <w:rPr>
          <w:rFonts w:eastAsia="Calibri" w:cs="Calibri"/>
        </w:rPr>
      </w:pPr>
    </w:p>
    <w:p w14:paraId="08AFF929" w14:textId="4BF37672" w:rsidR="00C30728" w:rsidRDefault="00C30728" w:rsidP="00B270D9">
      <w:pPr>
        <w:spacing w:line="276" w:lineRule="auto"/>
        <w:ind w:left="720" w:hanging="720"/>
        <w:rPr>
          <w:rFonts w:eastAsia="Calibri" w:cs="Calibri"/>
        </w:rPr>
      </w:pPr>
      <w:r w:rsidRPr="00C30728">
        <w:rPr>
          <w:rFonts w:eastAsia="Calibri" w:cs="Calibri"/>
        </w:rPr>
        <w:t>Heemskerk, I., &amp; Romulus, P. (2011). Werken in de SPH: Creatief, mensgericht en methodisch. Bussum, Nederland: Coutinho.</w:t>
      </w:r>
    </w:p>
    <w:p w14:paraId="6C2568B2" w14:textId="77777777" w:rsidR="00B270D9" w:rsidRPr="00B270D9" w:rsidRDefault="00B270D9" w:rsidP="00B270D9">
      <w:pPr>
        <w:spacing w:line="276" w:lineRule="auto"/>
        <w:ind w:left="720" w:hanging="720"/>
      </w:pPr>
      <w:r w:rsidRPr="00B270D9">
        <w:rPr>
          <w:rFonts w:eastAsia="Calibri" w:cs="Calibri"/>
        </w:rPr>
        <w:t xml:space="preserve">Hendriksen-Favier, A., Nijmens, K., &amp; Van Rooijen, S. (2012). </w:t>
      </w:r>
      <w:r w:rsidRPr="00B270D9">
        <w:rPr>
          <w:rFonts w:eastAsia="Calibri" w:cs="Calibri"/>
          <w:i/>
        </w:rPr>
        <w:t>Handreiking voor de implementatie van herstelondersteunende zorg in de ggz</w:t>
      </w:r>
      <w:r w:rsidRPr="00B270D9">
        <w:rPr>
          <w:rFonts w:eastAsia="Calibri" w:cs="Calibri"/>
        </w:rPr>
        <w:t>. Geraadpleegd van http://www.deervaringsdeskundige.nl/literatuur/herstel,-empowerment-en-ervaringsdeskundigheid/handreiking-voor-de-implementatie-van-herstelondersteunende-zorg-in-de-ggz.aspx</w:t>
      </w:r>
    </w:p>
    <w:p w14:paraId="5DDFB2FB" w14:textId="77777777" w:rsidR="00B270D9" w:rsidRDefault="00B270D9" w:rsidP="00B270D9">
      <w:pPr>
        <w:spacing w:line="276" w:lineRule="auto"/>
        <w:ind w:left="720" w:hanging="720"/>
        <w:rPr>
          <w:rFonts w:eastAsia="Calibri" w:cs="Calibri"/>
        </w:rPr>
      </w:pPr>
    </w:p>
    <w:p w14:paraId="2A916C21" w14:textId="0CE7F718" w:rsidR="00843B87" w:rsidRDefault="00843B87" w:rsidP="00B270D9">
      <w:pPr>
        <w:spacing w:line="276" w:lineRule="auto"/>
        <w:ind w:left="720" w:hanging="720"/>
        <w:rPr>
          <w:rFonts w:eastAsia="Calibri" w:cs="Calibri"/>
        </w:rPr>
      </w:pPr>
      <w:r w:rsidRPr="00843B87">
        <w:rPr>
          <w:rFonts w:eastAsia="Calibri" w:cs="Calibri"/>
        </w:rPr>
        <w:t>De Groot, M. (z.d.). Afdelingsvisie ontwikkelen. Geraadpleegd op 22 mei 2018, van http://www.carrieretijger.nl/functioneren/professionele-vaardigheden/visie-ontwikkelen/afdeling</w:t>
      </w:r>
    </w:p>
    <w:p w14:paraId="722E7624" w14:textId="77777777" w:rsidR="00B270D9" w:rsidRPr="00B270D9" w:rsidRDefault="00B270D9" w:rsidP="00B270D9">
      <w:pPr>
        <w:spacing w:line="276" w:lineRule="auto"/>
        <w:ind w:left="720" w:hanging="720"/>
      </w:pPr>
      <w:r w:rsidRPr="00B270D9">
        <w:rPr>
          <w:rFonts w:eastAsia="Calibri" w:cs="Calibri"/>
        </w:rPr>
        <w:t>Interactum Lectoraat. (z.d.). Groepsinterview. Geraadpleegd op 22 maart 2018, van http://kennisbank.lectoraat.nl/index.cfm?page=Groepsinterview</w:t>
      </w:r>
    </w:p>
    <w:p w14:paraId="69E227B0" w14:textId="77777777" w:rsidR="00B270D9" w:rsidRDefault="00B270D9" w:rsidP="00B270D9">
      <w:pPr>
        <w:spacing w:line="276" w:lineRule="auto"/>
        <w:ind w:left="720" w:hanging="720"/>
        <w:rPr>
          <w:rFonts w:eastAsia="Calibri" w:cs="Calibri"/>
        </w:rPr>
      </w:pPr>
    </w:p>
    <w:p w14:paraId="7B772F32" w14:textId="77777777" w:rsidR="00B270D9" w:rsidRPr="00B270D9" w:rsidRDefault="00B270D9" w:rsidP="00B270D9">
      <w:pPr>
        <w:spacing w:line="276" w:lineRule="auto"/>
        <w:ind w:left="720" w:hanging="720"/>
      </w:pPr>
      <w:r w:rsidRPr="00B270D9">
        <w:rPr>
          <w:rFonts w:eastAsia="Calibri" w:cs="Calibri"/>
        </w:rPr>
        <w:lastRenderedPageBreak/>
        <w:t>Jongetjes, G. (z.d.). Wat is kwartiermaken? [Illustratie]. Geraadpleegd op 7 maart 2018, van http://www.deervaringsdeskundige.nl/inzet-ervarings-deskundigheid/kwartiermaken/wat-is-kwartiermaken.aspx</w:t>
      </w:r>
    </w:p>
    <w:p w14:paraId="24198958" w14:textId="77777777" w:rsidR="00B270D9" w:rsidRDefault="00B270D9" w:rsidP="00B270D9">
      <w:pPr>
        <w:spacing w:line="276" w:lineRule="auto"/>
        <w:ind w:left="720" w:hanging="720"/>
        <w:rPr>
          <w:rFonts w:eastAsia="Calibri" w:cs="Calibri"/>
        </w:rPr>
      </w:pPr>
    </w:p>
    <w:p w14:paraId="265A9590" w14:textId="77777777" w:rsidR="00B270D9" w:rsidRDefault="00B270D9" w:rsidP="00B270D9">
      <w:pPr>
        <w:spacing w:line="276" w:lineRule="auto"/>
        <w:ind w:left="720" w:hanging="720"/>
        <w:rPr>
          <w:rFonts w:eastAsia="Calibri" w:cs="Calibri"/>
        </w:rPr>
      </w:pPr>
      <w:r w:rsidRPr="00B270D9">
        <w:rPr>
          <w:rFonts w:eastAsia="Calibri" w:cs="Calibri"/>
        </w:rPr>
        <w:t xml:space="preserve">Kal, D. (2011). </w:t>
      </w:r>
      <w:r w:rsidRPr="00B270D9">
        <w:rPr>
          <w:rFonts w:eastAsia="Calibri" w:cs="Calibri"/>
          <w:i/>
        </w:rPr>
        <w:t>Kwartiermaken en burgerschap</w:t>
      </w:r>
      <w:r w:rsidRPr="00B270D9">
        <w:rPr>
          <w:rFonts w:eastAsia="Calibri" w:cs="Calibri"/>
        </w:rPr>
        <w:t>. Paper gepresenteerd op de Van Patiënt naar Burger, Utrecht, Nederland. Geraadpleegd van https://www.studiekeuze.hu.nl/~/media/sharepoint/Lectoraat%20Participatie%20Zorg%20en%20Ondersteuning/2011/kal%202011%20Van_patient_naar_burger_Doortje_Kal__2_.pdf</w:t>
      </w:r>
    </w:p>
    <w:p w14:paraId="2B441F42" w14:textId="7E5E65E1" w:rsidR="00C30728" w:rsidRPr="00B270D9" w:rsidRDefault="00C30728" w:rsidP="00B270D9">
      <w:pPr>
        <w:spacing w:line="276" w:lineRule="auto"/>
        <w:ind w:left="720" w:hanging="720"/>
      </w:pPr>
      <w:proofErr w:type="spellStart"/>
      <w:r w:rsidRPr="00BB7D84">
        <w:rPr>
          <w:lang w:val="en-US"/>
        </w:rPr>
        <w:t>Kenniscentrum</w:t>
      </w:r>
      <w:proofErr w:type="spellEnd"/>
      <w:r w:rsidRPr="00BB7D84">
        <w:rPr>
          <w:lang w:val="en-US"/>
        </w:rPr>
        <w:t xml:space="preserve"> </w:t>
      </w:r>
      <w:proofErr w:type="spellStart"/>
      <w:r w:rsidRPr="00BB7D84">
        <w:rPr>
          <w:lang w:val="en-US"/>
        </w:rPr>
        <w:t>Phrenos</w:t>
      </w:r>
      <w:proofErr w:type="spellEnd"/>
      <w:r w:rsidRPr="00BB7D84">
        <w:rPr>
          <w:lang w:val="en-US"/>
        </w:rPr>
        <w:t>. (</w:t>
      </w:r>
      <w:proofErr w:type="spellStart"/>
      <w:r w:rsidRPr="00BB7D84">
        <w:rPr>
          <w:lang w:val="en-US"/>
        </w:rPr>
        <w:t>z.d</w:t>
      </w:r>
      <w:proofErr w:type="spellEnd"/>
      <w:r w:rsidRPr="00BB7D84">
        <w:rPr>
          <w:lang w:val="en-US"/>
        </w:rPr>
        <w:t xml:space="preserve">.). Wellness Recovery Action Plan (WRAP). </w:t>
      </w:r>
      <w:r w:rsidRPr="00C30728">
        <w:t>Geraadpleegd op 22 mei 2018, van doorverwezen naar: https://www.kenniscentrumphrenos.nl/diensten/implementatietrajecten/wrap/</w:t>
      </w:r>
    </w:p>
    <w:p w14:paraId="7C288DA6" w14:textId="77777777" w:rsidR="00B270D9" w:rsidRPr="00B270D9" w:rsidRDefault="00B270D9" w:rsidP="00B270D9">
      <w:pPr>
        <w:spacing w:line="276" w:lineRule="auto"/>
        <w:ind w:left="720" w:hanging="720"/>
      </w:pPr>
      <w:r w:rsidRPr="00B270D9">
        <w:rPr>
          <w:rFonts w:eastAsia="Calibri" w:cs="Calibri"/>
        </w:rPr>
        <w:t>Kernerman Dictionaries. (2016). Optimaliseren. Geraadpleegd op 6 maart 2018, van http://www.woorden.org/woord/optimaliseren</w:t>
      </w:r>
    </w:p>
    <w:p w14:paraId="3ACF1F6D" w14:textId="77777777" w:rsidR="00B270D9" w:rsidRPr="00B270D9" w:rsidRDefault="00B270D9" w:rsidP="00B270D9">
      <w:pPr>
        <w:spacing w:line="276" w:lineRule="auto"/>
        <w:ind w:left="720" w:hanging="720"/>
      </w:pPr>
      <w:r w:rsidRPr="00B270D9">
        <w:rPr>
          <w:rFonts w:eastAsia="Calibri" w:cs="Calibri"/>
        </w:rPr>
        <w:t xml:space="preserve">Kruse, M., &amp; Loggen, R. (Reds.). (2012). </w:t>
      </w:r>
      <w:r w:rsidRPr="00B270D9">
        <w:rPr>
          <w:rFonts w:eastAsia="Calibri" w:cs="Calibri"/>
          <w:i/>
        </w:rPr>
        <w:t>Psycho-educatie door ervaringsdeskundigen in de versalvingspychiatrie. Afstudeeronderzoek voor SPH-opleiding van Hogeschool Windesheim in oopdracht van Dimece</w:t>
      </w:r>
      <w:r w:rsidRPr="00B270D9">
        <w:rPr>
          <w:rFonts w:eastAsia="Calibri" w:cs="Calibri"/>
        </w:rPr>
        <w:t>. Zwolle, Nederland: Christelijke Hogeschool Windesheim.</w:t>
      </w:r>
    </w:p>
    <w:p w14:paraId="36F577D5" w14:textId="77777777" w:rsidR="00B270D9" w:rsidRDefault="00B270D9" w:rsidP="00B270D9">
      <w:pPr>
        <w:spacing w:line="276" w:lineRule="auto"/>
        <w:ind w:left="720" w:hanging="720"/>
        <w:rPr>
          <w:rFonts w:eastAsia="Calibri" w:cs="Calibri"/>
        </w:rPr>
      </w:pPr>
      <w:r w:rsidRPr="00B270D9">
        <w:rPr>
          <w:rFonts w:eastAsia="Calibri" w:cs="Calibri"/>
        </w:rPr>
        <w:t xml:space="preserve">Kwaliteitsontwikkeling GGZ. (2017). </w:t>
      </w:r>
      <w:r w:rsidRPr="00B270D9">
        <w:rPr>
          <w:rFonts w:eastAsia="Calibri" w:cs="Calibri"/>
          <w:i/>
        </w:rPr>
        <w:t>Leerplan ervaringsdeskundigheid in Zorg en Welzijn; Opleidingsniveau 4 &amp; 5</w:t>
      </w:r>
      <w:r w:rsidRPr="00B270D9">
        <w:rPr>
          <w:rFonts w:eastAsia="Calibri" w:cs="Calibri"/>
        </w:rPr>
        <w:t>. Geraadpleegd van http://www.kwaliteitsontwikkelingggz.nl/implementatie/tool/leerplan-ervaringsdeskundigheid/</w:t>
      </w:r>
    </w:p>
    <w:p w14:paraId="3F87ECB1" w14:textId="77777777" w:rsidR="006842A9" w:rsidRPr="00B270D9" w:rsidRDefault="006842A9" w:rsidP="00B270D9">
      <w:pPr>
        <w:spacing w:line="276" w:lineRule="auto"/>
        <w:ind w:left="720" w:hanging="720"/>
      </w:pPr>
    </w:p>
    <w:p w14:paraId="02B6B8DC" w14:textId="63D4BDD5" w:rsidR="00B270D9" w:rsidRPr="00BB7D84" w:rsidRDefault="006842A9" w:rsidP="00B270D9">
      <w:pPr>
        <w:spacing w:line="276" w:lineRule="auto"/>
        <w:ind w:left="720" w:hanging="720"/>
        <w:rPr>
          <w:rFonts w:eastAsia="Calibri" w:cs="Calibri"/>
        </w:rPr>
      </w:pPr>
      <w:proofErr w:type="spellStart"/>
      <w:r w:rsidRPr="00BB7D84">
        <w:rPr>
          <w:rFonts w:eastAsia="Calibri" w:cs="Calibri"/>
        </w:rPr>
        <w:t>Lenssen</w:t>
      </w:r>
      <w:proofErr w:type="spellEnd"/>
      <w:r w:rsidRPr="00BB7D84">
        <w:rPr>
          <w:rFonts w:eastAsia="Calibri" w:cs="Calibri"/>
        </w:rPr>
        <w:t>, S. (2013, 14 februari). Hoe je kunt zorgen dat angst je niet blokkeert. Geraadpleegd op 22 mei 18, van https://stanlenssen.nl/winnaarsbrein-hoe-je-kunt-zorgen-dat-angst-je-niet-blokkeert/</w:t>
      </w:r>
    </w:p>
    <w:p w14:paraId="0450FDB3" w14:textId="77777777" w:rsidR="006842A9" w:rsidRDefault="006842A9" w:rsidP="00B270D9">
      <w:pPr>
        <w:spacing w:line="276" w:lineRule="auto"/>
        <w:ind w:left="720" w:hanging="720"/>
        <w:rPr>
          <w:rFonts w:eastAsia="Calibri" w:cs="Calibri"/>
        </w:rPr>
      </w:pPr>
    </w:p>
    <w:p w14:paraId="0202FB0D" w14:textId="77777777" w:rsidR="00B270D9" w:rsidRDefault="00B270D9" w:rsidP="00B270D9">
      <w:pPr>
        <w:spacing w:line="276" w:lineRule="auto"/>
        <w:ind w:left="720" w:hanging="720"/>
        <w:rPr>
          <w:rFonts w:eastAsia="Calibri" w:cs="Calibri"/>
        </w:rPr>
      </w:pPr>
      <w:r w:rsidRPr="00B270D9">
        <w:rPr>
          <w:rFonts w:eastAsia="Calibri" w:cs="Calibri"/>
        </w:rPr>
        <w:t>Markieza. (z.d.). Scholing ervaringsdeskundigheid. Geraadpleegd op 21 februari 2018, van http://www.deervaringsdeskundige.nl/inzet-ervarings-deskundigheid/scholing/scholing-ervaringsdeskundigheid.aspx</w:t>
      </w:r>
    </w:p>
    <w:p w14:paraId="39FF168E" w14:textId="624665FD" w:rsidR="00843B87" w:rsidRPr="00B270D9" w:rsidRDefault="00843B87" w:rsidP="00B270D9">
      <w:pPr>
        <w:spacing w:line="276" w:lineRule="auto"/>
        <w:ind w:left="720" w:hanging="720"/>
      </w:pPr>
      <w:r w:rsidRPr="00843B87">
        <w:t>Meijer, W. (2018, 28 april). In 8 stappen jouw toekomstvisie op papier. Geraadpleegd op 22 mei 2018, van https://www.dezaak.nl/63/in-stappen-jouw-toekomstvisie-papier.htm</w:t>
      </w:r>
    </w:p>
    <w:p w14:paraId="4765DEF0" w14:textId="77777777" w:rsidR="00B270D9" w:rsidRPr="00B270D9" w:rsidRDefault="00B270D9" w:rsidP="00B270D9">
      <w:pPr>
        <w:spacing w:line="276" w:lineRule="auto"/>
        <w:ind w:left="720" w:hanging="720"/>
      </w:pPr>
      <w:r w:rsidRPr="00B270D9">
        <w:rPr>
          <w:rFonts w:eastAsia="Calibri" w:cs="Calibri"/>
        </w:rPr>
        <w:t xml:space="preserve">Meyers, R. J. (2014). </w:t>
      </w:r>
      <w:r w:rsidRPr="00B270D9">
        <w:rPr>
          <w:rFonts w:eastAsia="Calibri" w:cs="Calibri"/>
          <w:i/>
        </w:rPr>
        <w:t>Handboek voor de behandeling van alcoholverslaving</w:t>
      </w:r>
      <w:r w:rsidRPr="00B270D9">
        <w:rPr>
          <w:rFonts w:eastAsia="Calibri" w:cs="Calibri"/>
        </w:rPr>
        <w:t xml:space="preserve"> (2e ed.). Houten, Nederland: Bohn Stafleu van Loghum.</w:t>
      </w:r>
    </w:p>
    <w:p w14:paraId="2A268664" w14:textId="77777777" w:rsidR="00B270D9" w:rsidRPr="00B270D9" w:rsidRDefault="00B270D9" w:rsidP="00B270D9">
      <w:pPr>
        <w:spacing w:line="276" w:lineRule="auto"/>
        <w:ind w:left="720" w:hanging="720"/>
      </w:pPr>
      <w:r w:rsidRPr="00B270D9">
        <w:rPr>
          <w:rFonts w:eastAsia="Calibri" w:cs="Calibri"/>
        </w:rPr>
        <w:t>Ministerie van Volksgezondheid. (2014, 21 januari). Wat is een rechtelijke machtiging? Geraadpleegd op 23 februari 2018, van https://www.dwangindezorg.nl/procedures/gedwongen-opname/rm/rechterlijke-machtiging-rm</w:t>
      </w:r>
    </w:p>
    <w:p w14:paraId="36DE72C4" w14:textId="77777777" w:rsidR="00B270D9" w:rsidRDefault="00B270D9" w:rsidP="00B270D9">
      <w:pPr>
        <w:spacing w:line="276" w:lineRule="auto"/>
        <w:ind w:left="720" w:hanging="720"/>
        <w:rPr>
          <w:rFonts w:eastAsia="Calibri" w:cs="Calibri"/>
        </w:rPr>
      </w:pPr>
    </w:p>
    <w:p w14:paraId="22FE75B5" w14:textId="77777777" w:rsidR="00B270D9" w:rsidRPr="00B270D9" w:rsidRDefault="00B270D9" w:rsidP="00B270D9">
      <w:pPr>
        <w:spacing w:line="276" w:lineRule="auto"/>
        <w:ind w:left="720" w:hanging="720"/>
      </w:pPr>
      <w:r w:rsidRPr="00B270D9">
        <w:rPr>
          <w:rFonts w:eastAsia="Calibri" w:cs="Calibri"/>
        </w:rPr>
        <w:t>Nationale Beroepengids. (2018). Sociotherapeut worden: Competenties, Opleidingen, Vacatures en Salaris. Geraadpleegd op 5 maart 2018, van https://www.nationaleberoepengids.nl/Sociotherapeut</w:t>
      </w:r>
    </w:p>
    <w:p w14:paraId="16F67041" w14:textId="77777777" w:rsidR="00B270D9" w:rsidRPr="00B270D9" w:rsidRDefault="00B270D9" w:rsidP="00B270D9">
      <w:pPr>
        <w:spacing w:line="276" w:lineRule="auto"/>
        <w:ind w:left="720" w:hanging="720"/>
      </w:pPr>
      <w:r w:rsidRPr="00B270D9">
        <w:rPr>
          <w:rFonts w:eastAsia="Calibri" w:cs="Calibri"/>
        </w:rPr>
        <w:t>Nationale Beroepengids. (2018). Psychiatrisch Verpleegkundige worden: Competenties, Opleidingen, Vacatures en Salaris. Geraadpleegd op 5 maart 2018, van https://www.nationaleberoepengids.nl/Psychiatrisch_Verpleegkundige</w:t>
      </w:r>
    </w:p>
    <w:p w14:paraId="073D3CBE" w14:textId="77777777" w:rsidR="00B270D9" w:rsidRPr="00B270D9" w:rsidRDefault="00B270D9" w:rsidP="00B270D9">
      <w:pPr>
        <w:spacing w:line="276" w:lineRule="auto"/>
        <w:ind w:left="720" w:hanging="720"/>
      </w:pPr>
      <w:r w:rsidRPr="00B270D9">
        <w:rPr>
          <w:rFonts w:eastAsia="Calibri" w:cs="Calibri"/>
        </w:rPr>
        <w:t>Nederlands Jeugdinstituut. (2018). Wat is implementeren? Geraadpleegd op 19 maart 2018, van https://www.nji.nl/nl/Kennis/Dossier/Implementatie/Implementeren-met-effect/Wat-is-implementeren</w:t>
      </w:r>
    </w:p>
    <w:p w14:paraId="534FF14E" w14:textId="77777777" w:rsidR="00B270D9" w:rsidRPr="00B270D9" w:rsidRDefault="00B270D9" w:rsidP="00B270D9">
      <w:pPr>
        <w:spacing w:line="276" w:lineRule="auto"/>
        <w:ind w:left="720" w:hanging="720"/>
      </w:pPr>
      <w:r w:rsidRPr="00B270D9">
        <w:rPr>
          <w:rFonts w:eastAsia="Calibri" w:cs="Calibri"/>
        </w:rPr>
        <w:t>Novadic-Kentron. (2016). Kernwaarden. Geraadpleegd op 22 februari 2018, van https://www.novadic-kentron.nl/over-ons/kernwaarden/</w:t>
      </w:r>
    </w:p>
    <w:p w14:paraId="3CE92496" w14:textId="77777777" w:rsidR="00B270D9" w:rsidRPr="00B270D9" w:rsidRDefault="00B270D9" w:rsidP="00B270D9">
      <w:pPr>
        <w:spacing w:line="276" w:lineRule="auto"/>
        <w:ind w:left="720" w:hanging="720"/>
      </w:pPr>
      <w:r w:rsidRPr="00B270D9">
        <w:rPr>
          <w:rFonts w:eastAsia="Calibri" w:cs="Calibri"/>
        </w:rPr>
        <w:t>Novadic-Kentron. (2016). Beleid en visie. Geraadpleegd op 22 februari 2018, van https://www.novadic-kentron.nl/over-ons/beleid-en-visie/</w:t>
      </w:r>
    </w:p>
    <w:p w14:paraId="572D73DE" w14:textId="77777777" w:rsidR="00B270D9" w:rsidRPr="00B270D9" w:rsidRDefault="00B270D9" w:rsidP="00B270D9">
      <w:pPr>
        <w:spacing w:line="276" w:lineRule="auto"/>
        <w:ind w:left="720" w:hanging="720"/>
      </w:pPr>
      <w:r w:rsidRPr="00B270D9">
        <w:rPr>
          <w:rFonts w:eastAsia="Calibri" w:cs="Calibri"/>
        </w:rPr>
        <w:t>Novadic-Kentron. (2016). Organisatie. Geraadpleegd op 22 februari 2018, van https://www.novadic-kentron.nl/over-ons/organisatie/</w:t>
      </w:r>
    </w:p>
    <w:p w14:paraId="05C302A3" w14:textId="77777777" w:rsidR="00B270D9" w:rsidRPr="00B270D9" w:rsidRDefault="00B270D9" w:rsidP="00B270D9">
      <w:pPr>
        <w:spacing w:line="276" w:lineRule="auto"/>
        <w:ind w:left="720" w:hanging="720"/>
      </w:pPr>
      <w:r w:rsidRPr="00B270D9">
        <w:rPr>
          <w:rFonts w:eastAsia="Calibri" w:cs="Calibri"/>
        </w:rPr>
        <w:lastRenderedPageBreak/>
        <w:t>Novadic-Kentron. (2016). CRA (Community Reinforcement Approach). Geraadpleegd op 22 februari 2018, van https://www.novadic-kentron.nl/over-ons/cra-community-reinforcement-approach/</w:t>
      </w:r>
    </w:p>
    <w:p w14:paraId="2548EBC7" w14:textId="77777777" w:rsidR="00B270D9" w:rsidRPr="00B270D9" w:rsidRDefault="00B270D9" w:rsidP="00B270D9">
      <w:pPr>
        <w:spacing w:line="276" w:lineRule="auto"/>
        <w:ind w:left="720" w:hanging="720"/>
      </w:pPr>
      <w:r w:rsidRPr="00B270D9">
        <w:rPr>
          <w:rFonts w:eastAsia="Calibri" w:cs="Calibri"/>
        </w:rPr>
        <w:t>Novadic-Kentron. (2017, 25 oktober). Herstelondersteundende zorg derde kwartaal 2017. Geraadpleegd op 27 februari 2018, van https://www.novadic-kentron.nl/herstelondersteunende-zorg-derde-kwartaal-2017/</w:t>
      </w:r>
    </w:p>
    <w:p w14:paraId="7989EC7C" w14:textId="77777777" w:rsidR="00B270D9" w:rsidRPr="00B270D9" w:rsidRDefault="00B270D9" w:rsidP="00B270D9">
      <w:pPr>
        <w:spacing w:line="276" w:lineRule="auto"/>
        <w:ind w:left="720" w:hanging="720"/>
      </w:pPr>
      <w:r w:rsidRPr="00B270D9">
        <w:rPr>
          <w:rFonts w:eastAsia="Calibri" w:cs="Calibri"/>
        </w:rPr>
        <w:t>Novadic-Kentron. (2018, 23 januari). Cijfers 2017. Geraadpleegd op 22 maart 2018, van https://www.novadic-kentron.nl/cijfers-2017/</w:t>
      </w:r>
    </w:p>
    <w:p w14:paraId="3B423DEB" w14:textId="77777777" w:rsidR="00B270D9" w:rsidRPr="00B270D9" w:rsidRDefault="00B270D9" w:rsidP="00B270D9">
      <w:pPr>
        <w:spacing w:line="276" w:lineRule="auto"/>
        <w:ind w:left="720" w:hanging="720"/>
      </w:pPr>
      <w:r w:rsidRPr="00B270D9">
        <w:rPr>
          <w:rFonts w:eastAsia="Calibri" w:cs="Calibri"/>
        </w:rPr>
        <w:t xml:space="preserve">Nuy, M. (2003). </w:t>
      </w:r>
      <w:r w:rsidRPr="00B270D9">
        <w:rPr>
          <w:rFonts w:eastAsia="Calibri" w:cs="Calibri"/>
          <w:i/>
        </w:rPr>
        <w:t>Rehabilitatie: Een oriëntatie en een beschrijving van drie benadeirngen</w:t>
      </w:r>
      <w:r w:rsidRPr="00B270D9">
        <w:rPr>
          <w:rFonts w:eastAsia="Calibri" w:cs="Calibri"/>
        </w:rPr>
        <w:t>. Amsterdam, Nederland: SWP.</w:t>
      </w:r>
    </w:p>
    <w:p w14:paraId="0EE58E71" w14:textId="77777777" w:rsidR="00B270D9" w:rsidRDefault="00B270D9" w:rsidP="00B270D9">
      <w:pPr>
        <w:spacing w:line="276" w:lineRule="auto"/>
        <w:ind w:left="720" w:hanging="720"/>
        <w:rPr>
          <w:rFonts w:eastAsia="Calibri" w:cs="Calibri"/>
        </w:rPr>
      </w:pPr>
    </w:p>
    <w:p w14:paraId="774E375C" w14:textId="77777777" w:rsidR="00B270D9" w:rsidRPr="00B270D9" w:rsidRDefault="00B270D9" w:rsidP="00B270D9">
      <w:pPr>
        <w:spacing w:line="276" w:lineRule="auto"/>
        <w:ind w:left="720" w:hanging="720"/>
      </w:pPr>
      <w:r w:rsidRPr="00B270D9">
        <w:rPr>
          <w:rFonts w:eastAsia="Calibri" w:cs="Calibri"/>
        </w:rPr>
        <w:t xml:space="preserve">Oudebosch, J., &amp; Rutten, R. (2010). </w:t>
      </w:r>
      <w:r w:rsidRPr="00B270D9">
        <w:rPr>
          <w:rFonts w:eastAsia="Calibri" w:cs="Calibri"/>
          <w:i/>
        </w:rPr>
        <w:t>Handvest van Maastrich; Herstel als leidend principe in de verslavingszorg</w:t>
      </w:r>
      <w:r w:rsidRPr="00B270D9">
        <w:rPr>
          <w:rFonts w:eastAsia="Calibri" w:cs="Calibri"/>
        </w:rPr>
        <w:t>. Geraadpleegd van http://hetzwartegat.nu/wp-content/uploads/2015/09/Handvest_Maastricht.pdf</w:t>
      </w:r>
    </w:p>
    <w:p w14:paraId="1796493D" w14:textId="77777777" w:rsidR="00B270D9" w:rsidRDefault="00B270D9" w:rsidP="00B270D9">
      <w:pPr>
        <w:spacing w:line="276" w:lineRule="auto"/>
        <w:ind w:left="720" w:hanging="720"/>
        <w:rPr>
          <w:rFonts w:eastAsia="Calibri" w:cs="Calibri"/>
        </w:rPr>
      </w:pPr>
    </w:p>
    <w:p w14:paraId="0EAEC035" w14:textId="77777777" w:rsidR="00B270D9" w:rsidRPr="00B270D9" w:rsidRDefault="00B270D9" w:rsidP="00B270D9">
      <w:pPr>
        <w:spacing w:line="276" w:lineRule="auto"/>
        <w:ind w:left="720" w:hanging="720"/>
      </w:pPr>
      <w:r w:rsidRPr="00B270D9">
        <w:rPr>
          <w:rFonts w:eastAsia="Calibri" w:cs="Calibri"/>
        </w:rPr>
        <w:t>Patiëntenfederatie Nederland. (2018). 205 Instellingen voor verslavingszorg in Nederland. Geraadpleegd op 22 februari 2018, van https://www.zorgkaartnederland.nl/verslavingszorg/pagina6?sort=naam-asc</w:t>
      </w:r>
    </w:p>
    <w:p w14:paraId="6110676D" w14:textId="77777777" w:rsidR="00B270D9" w:rsidRPr="00B270D9" w:rsidRDefault="00B270D9" w:rsidP="00B270D9">
      <w:pPr>
        <w:spacing w:line="276" w:lineRule="auto"/>
        <w:ind w:left="720" w:hanging="720"/>
      </w:pPr>
      <w:r w:rsidRPr="00B270D9">
        <w:rPr>
          <w:rFonts w:eastAsia="Calibri" w:cs="Calibri"/>
        </w:rPr>
        <w:t xml:space="preserve">Posthouwer, M., &amp; Timmer, H. (2013). </w:t>
      </w:r>
      <w:r w:rsidRPr="00B270D9">
        <w:rPr>
          <w:rFonts w:eastAsia="Calibri" w:cs="Calibri"/>
          <w:i/>
        </w:rPr>
        <w:t>Een ervaring rijker: Ervaringsdeskundigheid in de psychiatrie</w:t>
      </w:r>
      <w:r w:rsidRPr="00B270D9">
        <w:rPr>
          <w:rFonts w:eastAsia="Calibri" w:cs="Calibri"/>
        </w:rPr>
        <w:t>. Amsterdam, Nederland: SWP.</w:t>
      </w:r>
    </w:p>
    <w:p w14:paraId="16FF6B4D" w14:textId="77777777" w:rsidR="006842A9" w:rsidRDefault="006842A9" w:rsidP="00B270D9">
      <w:pPr>
        <w:spacing w:line="276" w:lineRule="auto"/>
        <w:ind w:left="720" w:hanging="720"/>
        <w:rPr>
          <w:rFonts w:eastAsia="Calibri" w:cs="Calibri"/>
        </w:rPr>
      </w:pPr>
    </w:p>
    <w:p w14:paraId="5FC41541" w14:textId="2D29104C" w:rsidR="006842A9" w:rsidRPr="00BB7D84" w:rsidRDefault="006842A9" w:rsidP="00B270D9">
      <w:pPr>
        <w:spacing w:line="276" w:lineRule="auto"/>
        <w:ind w:left="720" w:hanging="720"/>
        <w:rPr>
          <w:rFonts w:eastAsia="Calibri" w:cs="Calibri"/>
        </w:rPr>
      </w:pPr>
      <w:proofErr w:type="spellStart"/>
      <w:r w:rsidRPr="00BB7D84">
        <w:rPr>
          <w:rFonts w:eastAsia="Calibri" w:cs="Calibri"/>
        </w:rPr>
        <w:t>Richie</w:t>
      </w:r>
      <w:proofErr w:type="spellEnd"/>
      <w:r w:rsidRPr="00BB7D84">
        <w:rPr>
          <w:rFonts w:eastAsia="Calibri" w:cs="Calibri"/>
        </w:rPr>
        <w:t>, C. (2015). Relativeren – alles is betrekkelijk. Geraadpleegd op 22 mei 18, van https://innerlijkefocus.nl/relativeren-alles-is-betrekkelijk/</w:t>
      </w:r>
    </w:p>
    <w:p w14:paraId="4D5CA6F3" w14:textId="77777777" w:rsidR="00B270D9" w:rsidRPr="00B270D9" w:rsidRDefault="00B270D9" w:rsidP="00B270D9">
      <w:pPr>
        <w:spacing w:line="276" w:lineRule="auto"/>
        <w:ind w:left="720" w:hanging="720"/>
      </w:pPr>
      <w:r w:rsidRPr="00B270D9">
        <w:rPr>
          <w:rFonts w:eastAsia="Calibri" w:cs="Calibri"/>
        </w:rPr>
        <w:t>Rijksoverheid. (z.d.). Opleidingen, niveaus en leerwegen in het mbo. Geraadpleegd op 27 februari 2018, van https://www.rijksoverheid.nl/onderwerpen/middelbaar-beroepsonderwijs/opleidingen-niveaus-en-leerwegen-in-het-mbo</w:t>
      </w:r>
    </w:p>
    <w:p w14:paraId="767D96C2" w14:textId="77777777" w:rsidR="00B270D9" w:rsidRPr="00B270D9" w:rsidRDefault="00B270D9" w:rsidP="00B270D9">
      <w:pPr>
        <w:spacing w:line="276" w:lineRule="auto"/>
        <w:ind w:left="720" w:hanging="720"/>
      </w:pPr>
      <w:r w:rsidRPr="00B270D9">
        <w:rPr>
          <w:rFonts w:eastAsia="Calibri" w:cs="Calibri"/>
        </w:rPr>
        <w:t>Rijksoverheid. (z.d.). Wat zijn bachelor, master en associate degree in het hoger onderwijs? Geraadpleegd op 21 maart 2018, van https://www.rijksoverheid.nl/onderwerpen/hoger-onderwijs/vraag-en-antwoord/wat-zijn-de-bachelor-master-en-associate-degree-in-het-hoger-onderwijs</w:t>
      </w:r>
    </w:p>
    <w:p w14:paraId="7B8467DF" w14:textId="77777777" w:rsidR="00B270D9" w:rsidRDefault="00B270D9" w:rsidP="00B270D9">
      <w:pPr>
        <w:spacing w:line="276" w:lineRule="auto"/>
        <w:ind w:left="720" w:hanging="720"/>
        <w:rPr>
          <w:rFonts w:eastAsia="Calibri" w:cs="Calibri"/>
        </w:rPr>
      </w:pPr>
    </w:p>
    <w:p w14:paraId="4B0D928D" w14:textId="77777777" w:rsidR="00B270D9" w:rsidRPr="00B270D9" w:rsidRDefault="00B270D9" w:rsidP="00B270D9">
      <w:pPr>
        <w:spacing w:line="276" w:lineRule="auto"/>
        <w:ind w:left="720" w:hanging="720"/>
      </w:pPr>
      <w:r w:rsidRPr="00B270D9">
        <w:rPr>
          <w:rFonts w:eastAsia="Calibri" w:cs="Calibri"/>
        </w:rPr>
        <w:t>Samen Sterk Zonder Stigma. (2018). Over stigma. Geraadpleegd op 3 april 18, van https://www.samensterkzonderstigma.nl/wat-is-stigma/over-stigma/</w:t>
      </w:r>
    </w:p>
    <w:p w14:paraId="62BC11A6" w14:textId="77777777" w:rsidR="00B270D9" w:rsidRPr="00B270D9" w:rsidRDefault="00B270D9" w:rsidP="00B270D9">
      <w:pPr>
        <w:spacing w:line="276" w:lineRule="auto"/>
        <w:ind w:left="720" w:hanging="720"/>
      </w:pPr>
      <w:r w:rsidRPr="00B270D9">
        <w:rPr>
          <w:rFonts w:eastAsia="Calibri" w:cs="Calibri"/>
        </w:rPr>
        <w:t>Schriel, P. (2016, 22 mei). Wat zijn competenties? Betekenis en competentielijst met voorbeelden. Geraadpleegd op 19 maart 2018, van https://patrickschriel.nl/2016/05/22/wat-zijn-competenties-betekenis-en-competentielijst-met-voorbeelden/</w:t>
      </w:r>
    </w:p>
    <w:p w14:paraId="63FDF2C1" w14:textId="77777777" w:rsidR="00B270D9" w:rsidRPr="00B270D9" w:rsidRDefault="00B270D9" w:rsidP="00B270D9">
      <w:pPr>
        <w:spacing w:line="276" w:lineRule="auto"/>
        <w:ind w:left="720" w:hanging="720"/>
      </w:pPr>
      <w:r w:rsidRPr="00B270D9">
        <w:rPr>
          <w:rFonts w:eastAsia="Calibri" w:cs="Calibri"/>
        </w:rPr>
        <w:t>Stevens, J. (z.d.). Draagvlak creëren binnen uw team of organisatie. Geraadpleegd op 7 april 18, van https://www.desteven.nl/leerdoelen/persoonlijke-leerdoelen/communicatie-gesprekstechnieken-leerdoelen/draagvlak-creeren</w:t>
      </w:r>
    </w:p>
    <w:p w14:paraId="2056D412" w14:textId="77777777" w:rsidR="00B270D9" w:rsidRPr="00B270D9" w:rsidRDefault="00B270D9" w:rsidP="00B270D9">
      <w:pPr>
        <w:spacing w:line="276" w:lineRule="auto"/>
        <w:ind w:left="720" w:hanging="720"/>
      </w:pPr>
      <w:r w:rsidRPr="00B270D9">
        <w:rPr>
          <w:rFonts w:eastAsia="Calibri" w:cs="Calibri"/>
        </w:rPr>
        <w:t>Summa College. (2018). Je eigen ervaring inzetten bij de zorg voor anderen. Geraadpleegd op 21 maart 2018, van https://www.summacollege.nl/opleidingen/opleidingen-overzicht/opleiding-detail/persoonlijk-begeleider-specifieke-doelgroepen-ervaringsdeskundige-(bbl)</w:t>
      </w:r>
    </w:p>
    <w:p w14:paraId="3E1276FA" w14:textId="77777777" w:rsidR="00B270D9" w:rsidRPr="00B270D9" w:rsidRDefault="00B270D9" w:rsidP="00B270D9">
      <w:pPr>
        <w:spacing w:line="276" w:lineRule="auto"/>
        <w:ind w:left="720" w:hanging="720"/>
      </w:pPr>
      <w:r w:rsidRPr="00B270D9">
        <w:rPr>
          <w:rFonts w:eastAsia="Calibri" w:cs="Calibri"/>
        </w:rPr>
        <w:t>Summa College. (2018). Hulp bieden bij armoede en sociale uitsluiting. Geraadpleegd op 21 februari 2018, van https://www.summacollege.nl/opleidingen/opleidingen-overzicht/opleiding-detail/sociaal-maatschappelijk-dienstverlener-(edasu)-(bbl)</w:t>
      </w:r>
    </w:p>
    <w:p w14:paraId="656B36C0" w14:textId="77777777" w:rsidR="00B270D9" w:rsidRPr="00B270D9" w:rsidRDefault="00B270D9" w:rsidP="00B270D9">
      <w:pPr>
        <w:spacing w:line="276" w:lineRule="auto"/>
        <w:ind w:left="720" w:hanging="720"/>
      </w:pPr>
      <w:r w:rsidRPr="00B270D9">
        <w:rPr>
          <w:rFonts w:eastAsia="Calibri" w:cs="Calibri"/>
        </w:rPr>
        <w:t>Swaen, B. A. S. (2017, 28 november). Transcriberen interview: 6 tips. Met voorbeeld transcript. Geraadpleegd op 5 maart 2018, van https://www.scribbr.nl/onderzoeksmethoden/hoe-verwerk-je-een-interview-een-scriptie/</w:t>
      </w:r>
    </w:p>
    <w:p w14:paraId="5D204D19" w14:textId="77777777" w:rsidR="00B270D9" w:rsidRPr="00B270D9" w:rsidRDefault="00B270D9" w:rsidP="00B270D9">
      <w:pPr>
        <w:spacing w:line="276" w:lineRule="auto"/>
        <w:ind w:left="720" w:hanging="720"/>
      </w:pPr>
      <w:r w:rsidRPr="00B270D9">
        <w:rPr>
          <w:rFonts w:eastAsia="Calibri" w:cs="Calibri"/>
        </w:rPr>
        <w:t xml:space="preserve">Swildens, W., Van Keijzerswaard, A., &amp; Valenkamp, M. (2001). </w:t>
      </w:r>
      <w:r w:rsidRPr="00B270D9">
        <w:rPr>
          <w:rFonts w:eastAsia="Calibri" w:cs="Calibri"/>
          <w:i/>
        </w:rPr>
        <w:t>Rehabilitatie: Hoe langer hoe beter: Onderzoek naar individuele rehabilitatie in de psychiatrie</w:t>
      </w:r>
      <w:r w:rsidRPr="00B270D9">
        <w:rPr>
          <w:rFonts w:eastAsia="Calibri" w:cs="Calibri"/>
        </w:rPr>
        <w:t>. Amsterdam, Nederland: SWP.</w:t>
      </w:r>
    </w:p>
    <w:p w14:paraId="2191D77D" w14:textId="77777777" w:rsidR="00B270D9" w:rsidRDefault="00B270D9" w:rsidP="00B270D9">
      <w:pPr>
        <w:spacing w:line="276" w:lineRule="auto"/>
        <w:ind w:left="720" w:hanging="720"/>
        <w:rPr>
          <w:rFonts w:eastAsia="Calibri" w:cs="Calibri"/>
        </w:rPr>
      </w:pPr>
    </w:p>
    <w:p w14:paraId="33A2C328" w14:textId="46218A61" w:rsidR="00C30728" w:rsidRDefault="00C30728" w:rsidP="00B270D9">
      <w:pPr>
        <w:spacing w:line="276" w:lineRule="auto"/>
        <w:ind w:left="720" w:hanging="720"/>
        <w:rPr>
          <w:rFonts w:eastAsia="Calibri" w:cs="Calibri"/>
        </w:rPr>
      </w:pPr>
      <w:r w:rsidRPr="00C30728">
        <w:rPr>
          <w:rFonts w:eastAsia="Calibri" w:cs="Calibri"/>
        </w:rPr>
        <w:t>Ter Wal, P. (2015, 5 juni). In 7 stappen naar je kernwaarden. Geraadpleegd op 22 mei 2018, van https://www.paulterwal.nl/in-7-stappen-naar-je-kernwaarden/</w:t>
      </w:r>
    </w:p>
    <w:p w14:paraId="3B3AA0C2" w14:textId="77777777" w:rsidR="00B270D9" w:rsidRPr="00B270D9" w:rsidRDefault="00B270D9" w:rsidP="00B270D9">
      <w:pPr>
        <w:spacing w:line="276" w:lineRule="auto"/>
        <w:ind w:left="720" w:hanging="720"/>
      </w:pPr>
      <w:r w:rsidRPr="00B270D9">
        <w:rPr>
          <w:rFonts w:eastAsia="Calibri" w:cs="Calibri"/>
        </w:rPr>
        <w:lastRenderedPageBreak/>
        <w:t xml:space="preserve">Trimbos-instituut. (2012). </w:t>
      </w:r>
      <w:r w:rsidRPr="00B270D9">
        <w:rPr>
          <w:rFonts w:eastAsia="Calibri" w:cs="Calibri"/>
          <w:i/>
        </w:rPr>
        <w:t>Verslaving: Maatschappelijke gevolgen; Overlast, geweld, verwervingscriminaliteit, verkeersongevallen en ziekteverzuim</w:t>
      </w:r>
      <w:r w:rsidRPr="00B270D9">
        <w:rPr>
          <w:rFonts w:eastAsia="Calibri" w:cs="Calibri"/>
        </w:rPr>
        <w:t>. Geraadpleegd van https://assets.trimbos.nl/docs/f00fd347-895f-472e-a087-1c8e82a96c13.pdf</w:t>
      </w:r>
    </w:p>
    <w:p w14:paraId="7304AB73" w14:textId="77777777" w:rsidR="00B270D9" w:rsidRDefault="00B270D9" w:rsidP="00B270D9">
      <w:pPr>
        <w:spacing w:line="276" w:lineRule="auto"/>
        <w:ind w:left="720" w:hanging="720"/>
        <w:rPr>
          <w:rFonts w:eastAsia="Calibri" w:cs="Calibri"/>
        </w:rPr>
      </w:pPr>
    </w:p>
    <w:p w14:paraId="533602CD" w14:textId="77777777" w:rsidR="00B270D9" w:rsidRPr="00B270D9" w:rsidRDefault="00B270D9" w:rsidP="00B270D9">
      <w:pPr>
        <w:spacing w:line="276" w:lineRule="auto"/>
        <w:ind w:left="720" w:hanging="720"/>
      </w:pPr>
      <w:r w:rsidRPr="00B270D9">
        <w:rPr>
          <w:rFonts w:eastAsia="Calibri" w:cs="Calibri"/>
        </w:rPr>
        <w:t xml:space="preserve">Van Bakel, M., Van Rooijen, S., Boertien, D., Kamoschinski, J., Liefhebber, S., &amp; Kluft, M. (2013). </w:t>
      </w:r>
      <w:r w:rsidRPr="00B270D9">
        <w:rPr>
          <w:rFonts w:eastAsia="Calibri" w:cs="Calibri"/>
          <w:i/>
        </w:rPr>
        <w:t>Ervaringsdeskundigheid Beroepscompetentieprofiel</w:t>
      </w:r>
      <w:r w:rsidRPr="00B270D9">
        <w:rPr>
          <w:rFonts w:eastAsia="Calibri" w:cs="Calibri"/>
        </w:rPr>
        <w:t>. Geraadpleegd van https://www.trimbos.nl/producten-en-diensten/webwinkel/product/?prod=dl019</w:t>
      </w:r>
    </w:p>
    <w:p w14:paraId="5A164185" w14:textId="77777777" w:rsidR="00B270D9" w:rsidRPr="00B270D9" w:rsidRDefault="00B270D9" w:rsidP="00B270D9">
      <w:pPr>
        <w:spacing w:line="276" w:lineRule="auto"/>
        <w:ind w:left="720" w:hanging="720"/>
      </w:pPr>
      <w:r w:rsidRPr="00B270D9">
        <w:rPr>
          <w:rFonts w:eastAsia="Calibri" w:cs="Calibri"/>
        </w:rPr>
        <w:t>Van Dale. (2018). Betekenis 'kwaliteit'. Geraadpleegd op 5 maart 2018, van http://www.vandale.nl/gratis-woordenboek/nederlands/betekenis/kwaliteit#.Wp1qMGZx-9Y</w:t>
      </w:r>
    </w:p>
    <w:p w14:paraId="22DC7D5C" w14:textId="77777777" w:rsidR="00B270D9" w:rsidRPr="00B270D9" w:rsidRDefault="00B270D9" w:rsidP="00B270D9">
      <w:pPr>
        <w:spacing w:line="276" w:lineRule="auto"/>
        <w:ind w:left="720" w:hanging="720"/>
      </w:pPr>
      <w:r w:rsidRPr="00B270D9">
        <w:rPr>
          <w:rFonts w:eastAsia="Calibri" w:cs="Calibri"/>
        </w:rPr>
        <w:t>Van Dale. (2018). Betekenis 'klinisch'. Geraadpleegd op 5 maart 2018, van http://www.vandale.nl/gratis-woordenboek/nederlands/betekenis/kwaliteit#.Wp1qMGZx-9Y</w:t>
      </w:r>
    </w:p>
    <w:p w14:paraId="7FC1F76D" w14:textId="77777777" w:rsidR="00B270D9" w:rsidRPr="00B270D9" w:rsidRDefault="00B270D9" w:rsidP="00B270D9">
      <w:pPr>
        <w:spacing w:line="276" w:lineRule="auto"/>
        <w:ind w:left="720" w:hanging="720"/>
      </w:pPr>
      <w:r w:rsidRPr="00B270D9">
        <w:rPr>
          <w:rFonts w:eastAsia="Calibri" w:cs="Calibri"/>
        </w:rPr>
        <w:t xml:space="preserve">Van den Bergh, B. (2012). </w:t>
      </w:r>
      <w:r w:rsidRPr="00B270D9">
        <w:rPr>
          <w:rFonts w:eastAsia="Calibri" w:cs="Calibri"/>
          <w:i/>
        </w:rPr>
        <w:t>De stem van het symptoom, over de context van de stoornis en de stoornis van de context</w:t>
      </w:r>
      <w:r w:rsidRPr="00B270D9">
        <w:rPr>
          <w:rFonts w:eastAsia="Calibri" w:cs="Calibri"/>
        </w:rPr>
        <w:t>. Geraadpleegd van http://www.academia.edu/2963364/De_stem_van_het_symptoom</w:t>
      </w:r>
    </w:p>
    <w:p w14:paraId="4F3E1BF7" w14:textId="77777777" w:rsidR="00B270D9" w:rsidRDefault="00B270D9" w:rsidP="00B270D9">
      <w:pPr>
        <w:spacing w:line="276" w:lineRule="auto"/>
        <w:ind w:left="720" w:hanging="720"/>
        <w:rPr>
          <w:rFonts w:eastAsia="Calibri" w:cs="Calibri"/>
        </w:rPr>
      </w:pPr>
      <w:r w:rsidRPr="00B270D9">
        <w:rPr>
          <w:rFonts w:eastAsia="Calibri" w:cs="Calibri"/>
        </w:rPr>
        <w:t xml:space="preserve">Van der Donk, C., &amp; Van Lanen, B. (2013). </w:t>
      </w:r>
      <w:r w:rsidRPr="00B270D9">
        <w:rPr>
          <w:rFonts w:eastAsia="Calibri" w:cs="Calibri"/>
          <w:i/>
        </w:rPr>
        <w:t>Praktijkonderzoek in zorg en welzijn</w:t>
      </w:r>
      <w:r w:rsidRPr="00B270D9">
        <w:rPr>
          <w:rFonts w:eastAsia="Calibri" w:cs="Calibri"/>
        </w:rPr>
        <w:t xml:space="preserve"> (3e ed.). Bussum, Nederland: Coutinho.</w:t>
      </w:r>
    </w:p>
    <w:p w14:paraId="1CC3A6E1" w14:textId="77777777" w:rsidR="00B270D9" w:rsidRPr="00B270D9" w:rsidRDefault="00B270D9" w:rsidP="00B270D9">
      <w:pPr>
        <w:spacing w:line="276" w:lineRule="auto"/>
        <w:ind w:left="720" w:hanging="720"/>
      </w:pPr>
      <w:r w:rsidRPr="00B270D9">
        <w:rPr>
          <w:rFonts w:eastAsia="Calibri" w:cs="Calibri"/>
        </w:rPr>
        <w:t xml:space="preserve">Van Erp, N., Boertien, D., Van Rooijen, S., Van Bakel, M., &amp; Smulders, R. (2015). </w:t>
      </w:r>
      <w:r w:rsidRPr="00B270D9">
        <w:rPr>
          <w:rFonts w:eastAsia="Calibri" w:cs="Calibri"/>
          <w:i/>
        </w:rPr>
        <w:t>Basiscurriculum Ervaringsdeskundigheid</w:t>
      </w:r>
      <w:r w:rsidRPr="00B270D9">
        <w:rPr>
          <w:rFonts w:eastAsia="Calibri" w:cs="Calibri"/>
        </w:rPr>
        <w:t>. Geraadpleegd van https://assets.trimbos.nl/docs/c341208c-1c20-41a3-a11c-af6aac4c5c2f.pdf</w:t>
      </w:r>
    </w:p>
    <w:p w14:paraId="18E5B88B" w14:textId="77777777" w:rsidR="00B270D9" w:rsidRPr="00B270D9" w:rsidRDefault="00B270D9" w:rsidP="00B270D9">
      <w:pPr>
        <w:spacing w:line="276" w:lineRule="auto"/>
        <w:ind w:left="720" w:hanging="720"/>
      </w:pPr>
      <w:r w:rsidRPr="00B270D9">
        <w:rPr>
          <w:rFonts w:eastAsia="Calibri" w:cs="Calibri"/>
        </w:rPr>
        <w:t xml:space="preserve">Van Erp, N., Rijkaart, A. M., Boertien, D., Van Bakel, M., &amp; Van Rooijen, S. (2012). </w:t>
      </w:r>
      <w:r w:rsidRPr="00B270D9">
        <w:rPr>
          <w:rFonts w:eastAsia="Calibri" w:cs="Calibri"/>
          <w:i/>
        </w:rPr>
        <w:t>Vernieuwende inzet van ervaringsdeskundigheid; Evaluatieonderzoek in 18 ggz-instellingen</w:t>
      </w:r>
      <w:r w:rsidRPr="00B270D9">
        <w:rPr>
          <w:rFonts w:eastAsia="Calibri" w:cs="Calibri"/>
        </w:rPr>
        <w:t>. Geraadpleegd van https://www.trimbos.nl/producten-en-diensten/webwinkel/product/?prod=af1187</w:t>
      </w:r>
    </w:p>
    <w:p w14:paraId="54629B9A" w14:textId="6A9478C8" w:rsidR="006842A9" w:rsidRPr="00BB7D84" w:rsidRDefault="006842A9" w:rsidP="00B270D9">
      <w:pPr>
        <w:spacing w:line="276" w:lineRule="auto"/>
        <w:ind w:left="720" w:hanging="720"/>
        <w:rPr>
          <w:rFonts w:eastAsia="Calibri" w:cs="Calibri"/>
        </w:rPr>
      </w:pPr>
      <w:r w:rsidRPr="00BB7D84">
        <w:rPr>
          <w:rFonts w:eastAsia="Calibri" w:cs="Calibri"/>
        </w:rPr>
        <w:t xml:space="preserve">Van den Herik, M., &amp; Schuitema, A. (2016). </w:t>
      </w:r>
      <w:r w:rsidRPr="00BB7D84">
        <w:rPr>
          <w:rFonts w:eastAsia="Calibri" w:cs="Calibri"/>
          <w:i/>
        </w:rPr>
        <w:t>Een onderzoekende houding: werken aan professionele ontwikkeling</w:t>
      </w:r>
      <w:r w:rsidRPr="00BB7D84">
        <w:rPr>
          <w:rFonts w:eastAsia="Calibri" w:cs="Calibri"/>
        </w:rPr>
        <w:t xml:space="preserve">. Bussum, Nederland: </w:t>
      </w:r>
      <w:proofErr w:type="spellStart"/>
      <w:r w:rsidRPr="00BB7D84">
        <w:rPr>
          <w:rFonts w:eastAsia="Calibri" w:cs="Calibri"/>
        </w:rPr>
        <w:t>Coutinho</w:t>
      </w:r>
      <w:proofErr w:type="spellEnd"/>
      <w:r w:rsidRPr="00BB7D84">
        <w:rPr>
          <w:rFonts w:eastAsia="Calibri" w:cs="Calibri"/>
        </w:rPr>
        <w:t>.</w:t>
      </w:r>
    </w:p>
    <w:p w14:paraId="3FE565D1" w14:textId="77777777" w:rsidR="00B270D9" w:rsidRPr="00B270D9" w:rsidRDefault="00B270D9" w:rsidP="00B270D9">
      <w:pPr>
        <w:spacing w:line="276" w:lineRule="auto"/>
        <w:ind w:left="720" w:hanging="720"/>
      </w:pPr>
      <w:r w:rsidRPr="00B270D9">
        <w:rPr>
          <w:rFonts w:eastAsia="Calibri" w:cs="Calibri"/>
        </w:rPr>
        <w:t xml:space="preserve">Verhoeven, N. (2014). </w:t>
      </w:r>
      <w:r w:rsidRPr="00B270D9">
        <w:rPr>
          <w:rFonts w:eastAsia="Calibri" w:cs="Calibri"/>
          <w:i/>
        </w:rPr>
        <w:t>Wat is onderzoek? Praktijkboek voor methoden en technieken</w:t>
      </w:r>
      <w:r w:rsidRPr="00B270D9">
        <w:rPr>
          <w:rFonts w:eastAsia="Calibri" w:cs="Calibri"/>
        </w:rPr>
        <w:t xml:space="preserve"> (5e ed.). Den Haag, Nederland: Boom Lemma.</w:t>
      </w:r>
    </w:p>
    <w:p w14:paraId="5E7FDB0A" w14:textId="77777777" w:rsidR="00B270D9" w:rsidRPr="00B270D9" w:rsidRDefault="00B270D9" w:rsidP="00B270D9">
      <w:pPr>
        <w:spacing w:line="276" w:lineRule="auto"/>
        <w:ind w:left="720" w:hanging="720"/>
      </w:pPr>
      <w:r w:rsidRPr="00B270D9">
        <w:rPr>
          <w:rFonts w:eastAsia="Calibri" w:cs="Calibri"/>
        </w:rPr>
        <w:t xml:space="preserve">Vingerhoets, A. (2004). Onbegrepen chronische klachten in een wisselend biopsychosociaal perspectief. </w:t>
      </w:r>
      <w:r w:rsidRPr="00B270D9">
        <w:rPr>
          <w:rFonts w:eastAsia="Calibri" w:cs="Calibri"/>
          <w:i/>
        </w:rPr>
        <w:t>TSG: Tijdschrift voor Gezondheidswetenschappen</w:t>
      </w:r>
      <w:r w:rsidRPr="00B270D9">
        <w:rPr>
          <w:rFonts w:eastAsia="Calibri" w:cs="Calibri"/>
        </w:rPr>
        <w:t xml:space="preserve">, </w:t>
      </w:r>
      <w:r w:rsidRPr="00B270D9">
        <w:rPr>
          <w:rFonts w:eastAsia="Calibri" w:cs="Calibri"/>
          <w:i/>
        </w:rPr>
        <w:t>5</w:t>
      </w:r>
      <w:r w:rsidRPr="00B270D9">
        <w:rPr>
          <w:rFonts w:eastAsia="Calibri" w:cs="Calibri"/>
        </w:rPr>
        <w:t>, 358-363. Geraadpleegd van https://pure.uvt.nl/ws/files/603688/ockart.PDF.</w:t>
      </w:r>
    </w:p>
    <w:p w14:paraId="6A02FFD9" w14:textId="77777777" w:rsidR="00B270D9" w:rsidRPr="00B270D9" w:rsidRDefault="00B270D9" w:rsidP="00B270D9">
      <w:pPr>
        <w:spacing w:line="276" w:lineRule="auto"/>
        <w:ind w:left="720" w:hanging="720"/>
      </w:pPr>
      <w:r w:rsidRPr="00B270D9">
        <w:rPr>
          <w:rFonts w:eastAsia="Calibri" w:cs="Calibri"/>
        </w:rPr>
        <w:t xml:space="preserve">Vlaar, P., Van Hattum, M., Van Dam, C., &amp; Broeken, R. (2006). </w:t>
      </w:r>
      <w:r w:rsidRPr="00B270D9">
        <w:rPr>
          <w:rFonts w:eastAsia="Calibri" w:cs="Calibri"/>
          <w:i/>
        </w:rPr>
        <w:t>Klaar voor de toekomst; Een nieuwe beroepenstructuur voor de branches welzijn en maatschappelijke dienstverlening, gehandicaptenzorg, jeugdzorg en kinderopvang</w:t>
      </w:r>
      <w:r w:rsidRPr="00B270D9">
        <w:rPr>
          <w:rFonts w:eastAsia="Calibri" w:cs="Calibri"/>
        </w:rPr>
        <w:t>. Geraadpleegd van https://www.movisie.nl/sites/default/files/alfresco_files/Klaar%20voor%20de%20toekomst%20%5BMOV-302099-0.2%5D.pdf</w:t>
      </w:r>
    </w:p>
    <w:p w14:paraId="15326134" w14:textId="77777777" w:rsidR="00B270D9" w:rsidRDefault="00B270D9" w:rsidP="00B270D9">
      <w:pPr>
        <w:spacing w:line="276" w:lineRule="auto"/>
        <w:ind w:left="720" w:hanging="720"/>
        <w:rPr>
          <w:rFonts w:eastAsia="Calibri" w:cs="Calibri"/>
        </w:rPr>
      </w:pPr>
    </w:p>
    <w:p w14:paraId="101E1348" w14:textId="77777777" w:rsidR="00B270D9" w:rsidRPr="00B270D9" w:rsidRDefault="00B270D9" w:rsidP="00B270D9">
      <w:pPr>
        <w:spacing w:line="276" w:lineRule="auto"/>
        <w:ind w:left="720" w:hanging="720"/>
      </w:pPr>
      <w:r w:rsidRPr="00B270D9">
        <w:rPr>
          <w:rFonts w:eastAsia="Calibri" w:cs="Calibri"/>
        </w:rPr>
        <w:t xml:space="preserve">Weerman, A., Barendsen, P., Koster, C., Meijer, R., Van den Nieuwenhuizen, N., Oude Bos, J., . . . Stollenga, M. (2012). </w:t>
      </w:r>
      <w:r w:rsidRPr="00B270D9">
        <w:rPr>
          <w:rFonts w:eastAsia="Calibri" w:cs="Calibri"/>
          <w:i/>
        </w:rPr>
        <w:t>Deskundig door de verslaving: Praktijken en dilemma's bij de inzet van ervaringsdeskundigheid</w:t>
      </w:r>
      <w:r w:rsidRPr="00B270D9">
        <w:rPr>
          <w:rFonts w:eastAsia="Calibri" w:cs="Calibri"/>
        </w:rPr>
        <w:t>. Amsterdam, Nederland: SWP.</w:t>
      </w:r>
    </w:p>
    <w:p w14:paraId="6CD676C3" w14:textId="77777777" w:rsidR="00B270D9" w:rsidRPr="00B270D9" w:rsidRDefault="00B270D9" w:rsidP="00B270D9">
      <w:pPr>
        <w:spacing w:line="276" w:lineRule="auto"/>
        <w:ind w:left="720" w:hanging="720"/>
      </w:pPr>
      <w:r w:rsidRPr="00B270D9">
        <w:rPr>
          <w:rFonts w:eastAsia="Calibri" w:cs="Calibri"/>
        </w:rPr>
        <w:t xml:space="preserve">Wilken, J. P., &amp; Den Hollander, H. (1999). </w:t>
      </w:r>
      <w:r w:rsidRPr="00B270D9">
        <w:rPr>
          <w:rFonts w:eastAsia="Calibri" w:cs="Calibri"/>
          <w:i/>
        </w:rPr>
        <w:t>Psychosociale Rehabilitatie: een integrale benadering</w:t>
      </w:r>
      <w:r w:rsidRPr="00B270D9">
        <w:rPr>
          <w:rFonts w:eastAsia="Calibri" w:cs="Calibri"/>
        </w:rPr>
        <w:t>. Amsterdam, Nederland: SWP.</w:t>
      </w:r>
    </w:p>
    <w:p w14:paraId="7A970D39" w14:textId="77777777" w:rsidR="00B270D9" w:rsidRPr="00B270D9" w:rsidRDefault="00B270D9" w:rsidP="00B270D9">
      <w:pPr>
        <w:spacing w:line="276" w:lineRule="auto"/>
        <w:ind w:left="720" w:hanging="720"/>
      </w:pPr>
      <w:r w:rsidRPr="00B270D9">
        <w:rPr>
          <w:rFonts w:eastAsia="Calibri" w:cs="Calibri"/>
        </w:rPr>
        <w:t xml:space="preserve">Wisselink, D. J., Kuijpers, W. G. T., &amp; Mol, A. (2016). Kerncijfers verslavingszorg 2015. </w:t>
      </w:r>
      <w:r w:rsidRPr="00B270D9">
        <w:rPr>
          <w:rFonts w:eastAsia="Calibri" w:cs="Calibri"/>
          <w:i/>
        </w:rPr>
        <w:t>LADIS landelijk alcohol en drugs informatie systeem</w:t>
      </w:r>
      <w:r w:rsidRPr="00B270D9">
        <w:rPr>
          <w:rFonts w:eastAsia="Calibri" w:cs="Calibri"/>
        </w:rPr>
        <w:t xml:space="preserve">, </w:t>
      </w:r>
      <w:r w:rsidRPr="00B270D9">
        <w:rPr>
          <w:rFonts w:eastAsia="Calibri" w:cs="Calibri"/>
          <w:i/>
        </w:rPr>
        <w:t>91</w:t>
      </w:r>
      <w:r w:rsidRPr="00B270D9">
        <w:rPr>
          <w:rFonts w:eastAsia="Calibri" w:cs="Calibri"/>
        </w:rPr>
        <w:t>, 7-12. Geraadpleegd van http://cdn.bluenotion.nl/1b7662a764fa088ca7577160e97757ee8e6d6667b106aae1cd8349ce2b44dbbb.pdf</w:t>
      </w:r>
    </w:p>
    <w:p w14:paraId="48C7B645" w14:textId="77777777" w:rsidR="00B270D9" w:rsidRDefault="00B270D9" w:rsidP="00B270D9">
      <w:pPr>
        <w:spacing w:line="276" w:lineRule="auto"/>
        <w:ind w:left="720" w:hanging="720"/>
        <w:rPr>
          <w:rFonts w:eastAsia="Calibri" w:cs="Calibri"/>
        </w:rPr>
      </w:pPr>
    </w:p>
    <w:p w14:paraId="0FE3439D" w14:textId="77777777" w:rsidR="00B270D9" w:rsidRPr="00B270D9" w:rsidRDefault="00B270D9" w:rsidP="00B270D9">
      <w:pPr>
        <w:spacing w:line="276" w:lineRule="auto"/>
        <w:ind w:left="720" w:hanging="720"/>
      </w:pPr>
      <w:r w:rsidRPr="00B270D9">
        <w:rPr>
          <w:rFonts w:eastAsia="Calibri" w:cs="Calibri"/>
        </w:rPr>
        <w:t>YouChooz. (2018). Ervaringsdeskundige in de zorg (Ad). Geraadpleegd op 21 februari 2018, van https://www.youchooz.nl/opleidingen/ervaringsdeskundige-in-de-zorg-ad</w:t>
      </w:r>
    </w:p>
    <w:p w14:paraId="30A85F9E" w14:textId="77777777" w:rsidR="00B270D9" w:rsidRDefault="00B270D9" w:rsidP="00B270D9">
      <w:pPr>
        <w:spacing w:line="276" w:lineRule="auto"/>
        <w:ind w:left="720" w:hanging="720"/>
        <w:rPr>
          <w:rFonts w:eastAsia="Calibri" w:cs="Calibri"/>
        </w:rPr>
      </w:pPr>
    </w:p>
    <w:p w14:paraId="1CA593E9" w14:textId="77777777" w:rsidR="00B270D9" w:rsidRPr="00B270D9" w:rsidRDefault="00B270D9" w:rsidP="00B270D9">
      <w:pPr>
        <w:spacing w:line="276" w:lineRule="auto"/>
        <w:ind w:left="720" w:hanging="720"/>
      </w:pPr>
      <w:r w:rsidRPr="00B270D9">
        <w:rPr>
          <w:rFonts w:eastAsia="Calibri" w:cs="Calibri"/>
        </w:rPr>
        <w:t>Zadkine. (2018). BGE/ Maatschappelijke zorg voor ervaringsdeskundigen. Geraadpleegd op 21 maart 2018, van https://www.zadkine.nl/StuderenBijZadkine/Studiewijzer/Maatschappelijke%20zorg%20voor%20ervaringsdeskundigen.aspx#de-opleiding/meer-over-deze-opleiding</w:t>
      </w:r>
    </w:p>
    <w:p w14:paraId="37DDFA67" w14:textId="77777777" w:rsidR="00E10E00" w:rsidRDefault="00E10E00">
      <w:r>
        <w:br w:type="page"/>
      </w:r>
    </w:p>
    <w:p w14:paraId="3CD0D78A" w14:textId="707FB69F" w:rsidR="008E7257" w:rsidRDefault="008E7257" w:rsidP="00186215">
      <w:pPr>
        <w:pStyle w:val="Kop1"/>
      </w:pPr>
      <w:bookmarkStart w:id="156" w:name="_Toc388952609"/>
      <w:r>
        <w:lastRenderedPageBreak/>
        <w:t>Bijlage</w:t>
      </w:r>
      <w:r w:rsidR="0042538C">
        <w:t xml:space="preserve"> 1</w:t>
      </w:r>
      <w:r w:rsidR="002E0CEB">
        <w:t>: Kerntaken &amp; taakgebieden</w:t>
      </w:r>
      <w:bookmarkEnd w:id="156"/>
      <w:r w:rsidR="002E0CEB">
        <w:t xml:space="preserve"> </w:t>
      </w:r>
    </w:p>
    <w:p w14:paraId="49854BF6" w14:textId="77777777" w:rsidR="008E7257" w:rsidRDefault="008E7257" w:rsidP="008E7257">
      <w:pPr>
        <w:spacing w:line="276" w:lineRule="auto"/>
        <w:jc w:val="both"/>
        <w:rPr>
          <w:i/>
        </w:rPr>
      </w:pPr>
      <w:r>
        <w:t xml:space="preserve">Op grond van pijlers </w:t>
      </w:r>
      <w:r w:rsidRPr="00F96ACC">
        <w:rPr>
          <w:i/>
        </w:rPr>
        <w:t>medische hulp</w:t>
      </w:r>
      <w:r>
        <w:t xml:space="preserve"> en </w:t>
      </w:r>
      <w:r w:rsidRPr="00F96ACC">
        <w:rPr>
          <w:i/>
        </w:rPr>
        <w:t>emancipatie</w:t>
      </w:r>
      <w:r>
        <w:t xml:space="preserve"> stelt ervaringsdeskundigheid zich drie kentaken; </w:t>
      </w:r>
      <w:r w:rsidRPr="001C05CB">
        <w:rPr>
          <w:i/>
        </w:rPr>
        <w:t>het beiden van ondersteuning bij individuele herstelprocessen</w:t>
      </w:r>
      <w:r>
        <w:rPr>
          <w:i/>
        </w:rPr>
        <w:t xml:space="preserve">, inrichten van Herstelondersteunende zorg, bevorderen van emancipatie en van de maatschappelijke porcessen gericht op het tegengaan van stigma(tisering) </w:t>
      </w:r>
      <w:r w:rsidRPr="002B21C2">
        <w:t>en</w:t>
      </w:r>
      <w:r>
        <w:rPr>
          <w:i/>
        </w:rPr>
        <w:t xml:space="preserve"> het creëren van maatschappelijke kansen </w:t>
      </w:r>
      <w:r w:rsidRPr="00633D12">
        <w:t>(Kwaliteitsontwikkeling GGZ, 2017) .</w:t>
      </w:r>
      <w:r>
        <w:rPr>
          <w:i/>
        </w:rPr>
        <w:t xml:space="preserve"> </w:t>
      </w:r>
    </w:p>
    <w:p w14:paraId="19C00BB7" w14:textId="77777777" w:rsidR="008E7257" w:rsidRDefault="008E7257" w:rsidP="005119BB">
      <w:pPr>
        <w:pStyle w:val="Kop3"/>
      </w:pPr>
    </w:p>
    <w:p w14:paraId="778E1BCE" w14:textId="77777777" w:rsidR="008E7257" w:rsidRPr="00221814" w:rsidRDefault="008E7257" w:rsidP="005119BB">
      <w:pPr>
        <w:pStyle w:val="Kop3"/>
      </w:pPr>
      <w:bookmarkStart w:id="157" w:name="_Toc388927674"/>
      <w:bookmarkStart w:id="158" w:name="_Toc388952610"/>
      <w:r>
        <w:t>1. Ondersteuning bij individuele herstelprocessen</w:t>
      </w:r>
      <w:bookmarkEnd w:id="157"/>
      <w:bookmarkEnd w:id="158"/>
    </w:p>
    <w:p w14:paraId="21CDB41C" w14:textId="52CC7BC6" w:rsidR="008E7257" w:rsidRDefault="00633D12" w:rsidP="008E7257">
      <w:pPr>
        <w:spacing w:line="276" w:lineRule="auto"/>
        <w:jc w:val="both"/>
      </w:pPr>
      <w:r>
        <w:t xml:space="preserve">De </w:t>
      </w:r>
      <w:r w:rsidR="008E7257">
        <w:t xml:space="preserve">ervaringsdeskundige ondersteunt de cliënt tijdens het individuele herstelproces, bij dagelijkse bezigheden en maatschappelijke emancipatie en participatie. Hierbij creëert de ervaringsdeskundige vanuit (h)erkenning, reflectie en begrip ruimte zodat de cliënt de mogelijkheid krijgt om aan zijn eigen herstelproces te werken </w:t>
      </w:r>
      <w:r w:rsidR="008E7257" w:rsidRPr="001D332D">
        <w:t>(Kwaliteitsontwikkeling GGZ, 2017)</w:t>
      </w:r>
      <w:r w:rsidR="008E7257">
        <w:t xml:space="preserve">. De ondersteuning is een samenwerkingsproces, vanuit zelfbepaling kan de omgeving van de cliënt betrokken worden. De omgeving bestaat zowel uit belangrijke personen van de cliënt als ondersteunende maatschappelijke organisaties </w:t>
      </w:r>
      <w:r w:rsidR="008E7257" w:rsidRPr="001D332D">
        <w:t>(Van Bakel et al., 2013)</w:t>
      </w:r>
      <w:r w:rsidR="008E7257">
        <w:t xml:space="preserve">. </w:t>
      </w:r>
    </w:p>
    <w:p w14:paraId="6B835CD4" w14:textId="77777777" w:rsidR="008E7257" w:rsidRDefault="008E7257" w:rsidP="005119BB">
      <w:pPr>
        <w:pStyle w:val="Kop3"/>
      </w:pPr>
    </w:p>
    <w:p w14:paraId="298D15DF" w14:textId="77777777" w:rsidR="008E7257" w:rsidRDefault="008E7257" w:rsidP="005119BB">
      <w:pPr>
        <w:pStyle w:val="Kop3"/>
      </w:pPr>
      <w:bookmarkStart w:id="159" w:name="_Toc388927675"/>
      <w:bookmarkStart w:id="160" w:name="_Toc388952611"/>
      <w:r>
        <w:t>2. Inrichten van Herstelondersteunende zorg</w:t>
      </w:r>
      <w:bookmarkEnd w:id="159"/>
      <w:bookmarkEnd w:id="160"/>
    </w:p>
    <w:p w14:paraId="248CD25F" w14:textId="767A4FC7" w:rsidR="008E7257" w:rsidRDefault="008E7257" w:rsidP="008E7257">
      <w:pPr>
        <w:spacing w:line="276" w:lineRule="auto"/>
        <w:jc w:val="both"/>
      </w:pPr>
      <w:r>
        <w:t xml:space="preserve">De ervingsdeskundige ondersteunt én bevordert de inrichting van </w:t>
      </w:r>
      <w:r w:rsidR="002B21C2">
        <w:t>HOZ</w:t>
      </w:r>
      <w:r>
        <w:t>. Dit reikt uit tot het gehele werkveld van zorg en welzijn en gaat gepaard met culturele verandering en het consequent tegengaan van stigmatisering</w:t>
      </w:r>
      <w:r w:rsidRPr="007B6FF8">
        <w:t xml:space="preserve"> </w:t>
      </w:r>
      <w:r w:rsidRPr="001D332D">
        <w:t>(Kwaliteitsontwikkeling GGZ, 2017)</w:t>
      </w:r>
      <w:r>
        <w:t>.  Dit betreft onder andere scholing, coaching en ondersteuning van medewerkers, beïnvloeding van de visie en cultuur van de GGZ en het bevorderen van samenwerking en aansluiting tussen GGZ en andere maatschappelijke sectoren. Er heerst een streven om het aanbod en de inrichting van de zorg zo te veranderen dat deze daadwerkelijk aansluit op de behoeften van de gebruikers van desbetreffende zorg (Hendriksen-Favier et al., 2012).</w:t>
      </w:r>
    </w:p>
    <w:p w14:paraId="496F4F7E" w14:textId="77777777" w:rsidR="008E7257" w:rsidRDefault="008E7257" w:rsidP="005119BB">
      <w:pPr>
        <w:pStyle w:val="Kop3"/>
        <w:rPr>
          <w:i w:val="0"/>
        </w:rPr>
      </w:pPr>
    </w:p>
    <w:p w14:paraId="4E496B77" w14:textId="77777777" w:rsidR="008E7257" w:rsidRPr="003E3B14" w:rsidRDefault="008E7257" w:rsidP="005119BB">
      <w:pPr>
        <w:pStyle w:val="Kop3"/>
      </w:pPr>
      <w:bookmarkStart w:id="161" w:name="_Toc388927676"/>
      <w:bookmarkStart w:id="162" w:name="_Toc388952612"/>
      <w:r w:rsidRPr="003E3B14">
        <w:rPr>
          <w:i w:val="0"/>
        </w:rPr>
        <w:t>3. Het creëren van maatschappelijke kansen</w:t>
      </w:r>
      <w:bookmarkEnd w:id="161"/>
      <w:bookmarkEnd w:id="162"/>
      <w:r w:rsidRPr="003E3B14">
        <w:rPr>
          <w:i w:val="0"/>
        </w:rPr>
        <w:t xml:space="preserve"> </w:t>
      </w:r>
    </w:p>
    <w:p w14:paraId="71AC9423" w14:textId="09B54BDA" w:rsidR="008E7257" w:rsidRDefault="008E7257" w:rsidP="008E7257">
      <w:pPr>
        <w:spacing w:line="276" w:lineRule="auto"/>
        <w:jc w:val="both"/>
      </w:pPr>
      <w:r>
        <w:t xml:space="preserve">De ervaringsdeskundige draagt bij aan het creëren van maatschappelijke ruimte en participatie. Uitsluiting wordt tegen gegaan door het scheppen van een positieve cultuur en het bevorderen van een compassievol klimaat waarin diversiteit de leidraad is. De ervaringsdeskundige faciliteert het proces van empowerment door het genereren van een vrije ruimte waarbinnen mensen in samenspraak met anderen zelf bepalen hoe zij hun leven vorm geven en (opnieuw) invloed verwerven over hun levensomstandigheden </w:t>
      </w:r>
      <w:r w:rsidRPr="001D332D">
        <w:t>(Kwaliteitsontwikkeling GGZ, 2017)</w:t>
      </w:r>
      <w:r>
        <w:t xml:space="preserve">. </w:t>
      </w:r>
    </w:p>
    <w:p w14:paraId="04BBEFBD" w14:textId="77777777" w:rsidR="008E7257" w:rsidRDefault="008E7257" w:rsidP="008E7257">
      <w:pPr>
        <w:spacing w:line="276" w:lineRule="auto"/>
      </w:pPr>
    </w:p>
    <w:p w14:paraId="625DD088" w14:textId="77777777" w:rsidR="008E7257" w:rsidRDefault="008E7257" w:rsidP="004961CD">
      <w:pPr>
        <w:pStyle w:val="Kop2"/>
      </w:pPr>
      <w:bookmarkStart w:id="163" w:name="_Toc388927677"/>
      <w:bookmarkStart w:id="164" w:name="_Toc388952613"/>
      <w:r>
        <w:t>Taakgebieden en activiteiten</w:t>
      </w:r>
      <w:bookmarkEnd w:id="163"/>
      <w:bookmarkEnd w:id="164"/>
      <w:r>
        <w:t xml:space="preserve">  </w:t>
      </w:r>
    </w:p>
    <w:p w14:paraId="644C3050" w14:textId="59E662C6" w:rsidR="008E7257" w:rsidRPr="008E7257" w:rsidRDefault="008E7257" w:rsidP="005119BB">
      <w:pPr>
        <w:pStyle w:val="Kop3"/>
      </w:pPr>
      <w:bookmarkStart w:id="165" w:name="_Toc388927678"/>
      <w:bookmarkStart w:id="166" w:name="_Toc388952614"/>
      <w:r>
        <w:t>Cliëntgebonden taakgebied</w:t>
      </w:r>
      <w:bookmarkEnd w:id="165"/>
      <w:bookmarkEnd w:id="166"/>
    </w:p>
    <w:tbl>
      <w:tblPr>
        <w:tblStyle w:val="Rastertabel4-Accent2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804"/>
      </w:tblGrid>
      <w:tr w:rsidR="00633D12" w:rsidRPr="00633D12" w14:paraId="6F9E1E89" w14:textId="77777777" w:rsidTr="00633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800000"/>
          </w:tcPr>
          <w:p w14:paraId="141E7C93" w14:textId="77777777" w:rsidR="008E7257" w:rsidRPr="00633D12" w:rsidRDefault="008E7257" w:rsidP="00633D12">
            <w:pPr>
              <w:spacing w:line="276" w:lineRule="auto"/>
              <w:rPr>
                <w:bCs w:val="0"/>
                <w:sz w:val="16"/>
                <w:szCs w:val="16"/>
              </w:rPr>
            </w:pPr>
            <w:r w:rsidRPr="00633D12">
              <w:rPr>
                <w:bCs w:val="0"/>
                <w:sz w:val="16"/>
                <w:szCs w:val="16"/>
              </w:rPr>
              <w:t>Taak</w:t>
            </w:r>
          </w:p>
        </w:tc>
        <w:tc>
          <w:tcPr>
            <w:tcW w:w="6804" w:type="dxa"/>
            <w:shd w:val="clear" w:color="auto" w:fill="800000"/>
          </w:tcPr>
          <w:p w14:paraId="709DC511" w14:textId="3EDBE5F9" w:rsidR="008E7257" w:rsidRPr="00633D12" w:rsidRDefault="008E7257" w:rsidP="00633D12">
            <w:pPr>
              <w:spacing w:line="276" w:lineRule="auto"/>
              <w:cnfStyle w:val="100000000000" w:firstRow="1" w:lastRow="0" w:firstColumn="0" w:lastColumn="0" w:oddVBand="0" w:evenVBand="0" w:oddHBand="0" w:evenHBand="0" w:firstRowFirstColumn="0" w:firstRowLastColumn="0" w:lastRowFirstColumn="0" w:lastRowLastColumn="0"/>
              <w:rPr>
                <w:bCs w:val="0"/>
                <w:sz w:val="16"/>
                <w:szCs w:val="16"/>
              </w:rPr>
            </w:pPr>
            <w:r w:rsidRPr="00633D12">
              <w:rPr>
                <w:bCs w:val="0"/>
                <w:sz w:val="16"/>
                <w:szCs w:val="16"/>
              </w:rPr>
              <w:t>Activiteiten</w:t>
            </w:r>
          </w:p>
        </w:tc>
      </w:tr>
      <w:tr w:rsidR="00633D12" w:rsidRPr="00633D12" w14:paraId="46142E52" w14:textId="77777777" w:rsidTr="00633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20067205" w14:textId="77777777" w:rsidR="008E7257" w:rsidRPr="00633D12" w:rsidRDefault="008E7257" w:rsidP="00633D12">
            <w:pPr>
              <w:widowControl w:val="0"/>
              <w:autoSpaceDE w:val="0"/>
              <w:autoSpaceDN w:val="0"/>
              <w:adjustRightInd w:val="0"/>
              <w:spacing w:after="240" w:line="276" w:lineRule="auto"/>
              <w:rPr>
                <w:rFonts w:cs="Times Roman"/>
                <w:b w:val="0"/>
                <w:i/>
                <w:color w:val="000000"/>
                <w:sz w:val="16"/>
                <w:szCs w:val="16"/>
              </w:rPr>
            </w:pPr>
            <w:r w:rsidRPr="00633D12">
              <w:rPr>
                <w:rFonts w:cs="Times Roman"/>
                <w:b w:val="0"/>
                <w:bCs w:val="0"/>
                <w:i/>
                <w:color w:val="000000"/>
                <w:sz w:val="16"/>
                <w:szCs w:val="16"/>
              </w:rPr>
              <w:t xml:space="preserve">1. De ervaringsdeskundige ondersteunt het individuele herstelproces van cliënten </w:t>
            </w:r>
          </w:p>
          <w:p w14:paraId="3250F439" w14:textId="77777777" w:rsidR="008E7257" w:rsidRPr="00633D12" w:rsidRDefault="008E7257" w:rsidP="00633D12">
            <w:pPr>
              <w:spacing w:line="276" w:lineRule="auto"/>
              <w:rPr>
                <w:b w:val="0"/>
                <w:i/>
                <w:sz w:val="16"/>
                <w:szCs w:val="16"/>
              </w:rPr>
            </w:pPr>
          </w:p>
        </w:tc>
        <w:tc>
          <w:tcPr>
            <w:tcW w:w="6804" w:type="dxa"/>
          </w:tcPr>
          <w:p w14:paraId="66B5F058" w14:textId="77777777" w:rsidR="008E7257" w:rsidRPr="00633D12" w:rsidRDefault="008E7257" w:rsidP="00633D12">
            <w:p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633D12">
              <w:rPr>
                <w:bCs/>
                <w:i/>
                <w:sz w:val="16"/>
                <w:szCs w:val="16"/>
              </w:rPr>
              <w:t xml:space="preserve">De ervaringsdeskundige: </w:t>
            </w:r>
          </w:p>
          <w:p w14:paraId="6CD23E4D" w14:textId="77777777" w:rsidR="008E7257" w:rsidRPr="00633D12" w:rsidRDefault="008E7257" w:rsidP="00633D12">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Maakt en houdt contact en verbinding; </w:t>
            </w:r>
            <w:r w:rsidRPr="00633D12">
              <w:rPr>
                <w:rFonts w:eastAsia="MS Gothic" w:cs="MS Gothic"/>
                <w:sz w:val="16"/>
                <w:szCs w:val="16"/>
              </w:rPr>
              <w:t> </w:t>
            </w:r>
          </w:p>
          <w:p w14:paraId="58AD041C" w14:textId="77777777" w:rsidR="008E7257" w:rsidRPr="00633D12" w:rsidRDefault="008E7257" w:rsidP="00633D12">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Creëert een vertrouwensband en bouwt een samenwerkingsrelatie op; </w:t>
            </w:r>
            <w:r w:rsidRPr="00633D12">
              <w:rPr>
                <w:rFonts w:eastAsia="MS Gothic" w:cs="MS Gothic"/>
                <w:sz w:val="16"/>
                <w:szCs w:val="16"/>
              </w:rPr>
              <w:t> </w:t>
            </w:r>
          </w:p>
          <w:p w14:paraId="008394FF" w14:textId="77777777" w:rsidR="008E7257" w:rsidRPr="00633D12" w:rsidRDefault="008E7257" w:rsidP="00633D12">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Nodigt uit tot dialoog; </w:t>
            </w:r>
            <w:r w:rsidRPr="00633D12">
              <w:rPr>
                <w:rFonts w:eastAsia="MS Gothic" w:cs="MS Gothic"/>
                <w:sz w:val="16"/>
                <w:szCs w:val="16"/>
              </w:rPr>
              <w:t> </w:t>
            </w:r>
          </w:p>
          <w:p w14:paraId="52F7A08D" w14:textId="24F97B70" w:rsidR="008E7257" w:rsidRPr="00633D12" w:rsidRDefault="008E7257" w:rsidP="00633D12">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Faciliteert ruimte voor het vertellen en onderzoeken van het eigen verhaal; </w:t>
            </w:r>
          </w:p>
          <w:p w14:paraId="00D7179F" w14:textId="77777777" w:rsidR="008E7257" w:rsidRPr="00633D12" w:rsidRDefault="008E7257" w:rsidP="00633D12">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Brengt herstelkennis in; </w:t>
            </w:r>
            <w:r w:rsidRPr="00633D12">
              <w:rPr>
                <w:rFonts w:eastAsia="MS Gothic" w:cs="MS Gothic"/>
                <w:sz w:val="16"/>
                <w:szCs w:val="16"/>
              </w:rPr>
              <w:t> </w:t>
            </w:r>
          </w:p>
          <w:p w14:paraId="56B1D7E5" w14:textId="77777777" w:rsidR="008E7257" w:rsidRPr="00633D12" w:rsidRDefault="008E7257" w:rsidP="00633D12">
            <w:pPr>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Ondersteunt de opbouw van zelfbesef en eigenwaarde; </w:t>
            </w:r>
            <w:r w:rsidRPr="00633D12">
              <w:rPr>
                <w:rFonts w:eastAsia="MS Gothic" w:cs="MS Gothic"/>
                <w:sz w:val="16"/>
                <w:szCs w:val="16"/>
              </w:rPr>
              <w:t> </w:t>
            </w:r>
          </w:p>
          <w:p w14:paraId="7FB461AD" w14:textId="77777777" w:rsidR="008E7257" w:rsidRPr="00633D12" w:rsidRDefault="008E7257" w:rsidP="00633D12">
            <w:pPr>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Ondersteunt bij het ontdekken en ontwikkelen van eigen krachtbronnen en </w:t>
            </w:r>
            <w:r w:rsidRPr="00633D12">
              <w:rPr>
                <w:rFonts w:eastAsia="MS Gothic" w:cs="MS Gothic"/>
                <w:sz w:val="16"/>
                <w:szCs w:val="16"/>
              </w:rPr>
              <w:t> </w:t>
            </w:r>
            <w:r w:rsidRPr="00633D12">
              <w:rPr>
                <w:sz w:val="16"/>
                <w:szCs w:val="16"/>
              </w:rPr>
              <w:t>handelingsstrategie</w:t>
            </w:r>
            <w:r w:rsidRPr="00633D12">
              <w:rPr>
                <w:rFonts w:cs="Verdana"/>
                <w:sz w:val="16"/>
                <w:szCs w:val="16"/>
              </w:rPr>
              <w:t>ë</w:t>
            </w:r>
            <w:r w:rsidRPr="00633D12">
              <w:rPr>
                <w:sz w:val="16"/>
                <w:szCs w:val="16"/>
              </w:rPr>
              <w:t xml:space="preserve">n (ervaringskennis). </w:t>
            </w:r>
            <w:r w:rsidRPr="00633D12">
              <w:rPr>
                <w:rFonts w:eastAsia="MS Gothic" w:cs="MS Gothic"/>
                <w:sz w:val="16"/>
                <w:szCs w:val="16"/>
              </w:rPr>
              <w:t> </w:t>
            </w:r>
          </w:p>
        </w:tc>
      </w:tr>
      <w:tr w:rsidR="00633D12" w:rsidRPr="00633D12" w14:paraId="5EDFC9E2" w14:textId="77777777" w:rsidTr="00633D12">
        <w:tc>
          <w:tcPr>
            <w:cnfStyle w:val="001000000000" w:firstRow="0" w:lastRow="0" w:firstColumn="1" w:lastColumn="0" w:oddVBand="0" w:evenVBand="0" w:oddHBand="0" w:evenHBand="0" w:firstRowFirstColumn="0" w:firstRowLastColumn="0" w:lastRowFirstColumn="0" w:lastRowLastColumn="0"/>
            <w:tcW w:w="2836" w:type="dxa"/>
          </w:tcPr>
          <w:p w14:paraId="0F41DF07" w14:textId="77777777" w:rsidR="008E7257" w:rsidRPr="00633D12" w:rsidRDefault="008E7257" w:rsidP="00633D12">
            <w:pPr>
              <w:widowControl w:val="0"/>
              <w:autoSpaceDE w:val="0"/>
              <w:autoSpaceDN w:val="0"/>
              <w:adjustRightInd w:val="0"/>
              <w:spacing w:after="240" w:line="276" w:lineRule="auto"/>
              <w:rPr>
                <w:rFonts w:cs="Times Roman"/>
                <w:b w:val="0"/>
                <w:i/>
                <w:color w:val="000000"/>
                <w:sz w:val="16"/>
                <w:szCs w:val="16"/>
              </w:rPr>
            </w:pPr>
            <w:r w:rsidRPr="00633D12">
              <w:rPr>
                <w:rFonts w:cs="Times Roman"/>
                <w:b w:val="0"/>
                <w:bCs w:val="0"/>
                <w:i/>
                <w:color w:val="000000"/>
                <w:sz w:val="16"/>
                <w:szCs w:val="16"/>
              </w:rPr>
              <w:t xml:space="preserve">2. De ervaringsdeskundige biedt gevraagde sociale en praktische ondersteuning </w:t>
            </w:r>
          </w:p>
          <w:p w14:paraId="6D15BDD9" w14:textId="77777777" w:rsidR="008E7257" w:rsidRPr="00633D12" w:rsidRDefault="008E7257" w:rsidP="00633D12">
            <w:pPr>
              <w:spacing w:line="276" w:lineRule="auto"/>
              <w:rPr>
                <w:b w:val="0"/>
                <w:i/>
                <w:sz w:val="16"/>
                <w:szCs w:val="16"/>
              </w:rPr>
            </w:pPr>
          </w:p>
        </w:tc>
        <w:tc>
          <w:tcPr>
            <w:tcW w:w="6804" w:type="dxa"/>
          </w:tcPr>
          <w:p w14:paraId="76211169" w14:textId="77777777" w:rsidR="008E7257" w:rsidRPr="00633D12" w:rsidRDefault="008E7257" w:rsidP="00633D12">
            <w:p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633D12">
              <w:rPr>
                <w:bCs/>
                <w:i/>
                <w:sz w:val="16"/>
                <w:szCs w:val="16"/>
              </w:rPr>
              <w:t xml:space="preserve">De ervaringsdeskundige: </w:t>
            </w:r>
          </w:p>
          <w:p w14:paraId="6DA5D26B"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Faciliteert ruimte en toegang tot hulpbronnen voor het herwinnen van empowerment; </w:t>
            </w:r>
            <w:r w:rsidRPr="00633D12">
              <w:rPr>
                <w:rFonts w:eastAsia="MS Gothic" w:cs="MS Gothic"/>
                <w:sz w:val="16"/>
                <w:szCs w:val="16"/>
              </w:rPr>
              <w:t> </w:t>
            </w:r>
          </w:p>
          <w:p w14:paraId="0D8634A8"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Is ondersteunend bij het ontdekken van eigen mogelijkheden en voor het zelf </w:t>
            </w:r>
            <w:r w:rsidRPr="00633D12">
              <w:rPr>
                <w:rFonts w:eastAsia="MS Gothic" w:cs="MS Gothic"/>
                <w:sz w:val="16"/>
                <w:szCs w:val="16"/>
              </w:rPr>
              <w:t> </w:t>
            </w:r>
            <w:r w:rsidRPr="00633D12">
              <w:rPr>
                <w:sz w:val="16"/>
                <w:szCs w:val="16"/>
              </w:rPr>
              <w:t xml:space="preserve">formuleren van doelen; </w:t>
            </w:r>
            <w:r w:rsidRPr="00633D12">
              <w:rPr>
                <w:rFonts w:eastAsia="MS Gothic" w:cs="MS Gothic"/>
                <w:sz w:val="16"/>
                <w:szCs w:val="16"/>
              </w:rPr>
              <w:t> </w:t>
            </w:r>
          </w:p>
          <w:p w14:paraId="709EC627"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Kan motiveren tot het nemen van eigen initiatief en ondersteunen bij het realiseren </w:t>
            </w:r>
            <w:r w:rsidRPr="00633D12">
              <w:rPr>
                <w:rFonts w:eastAsia="MS Gothic" w:cs="MS Gothic"/>
                <w:sz w:val="16"/>
                <w:szCs w:val="16"/>
              </w:rPr>
              <w:t> </w:t>
            </w:r>
            <w:r w:rsidRPr="00633D12">
              <w:rPr>
                <w:sz w:val="16"/>
                <w:szCs w:val="16"/>
              </w:rPr>
              <w:t xml:space="preserve">daarvan; </w:t>
            </w:r>
          </w:p>
          <w:p w14:paraId="1624BE0E"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Ondersteunt bij het zoeken naar andere mogelijkheden voor hulp binnen en </w:t>
            </w:r>
            <w:r w:rsidRPr="00633D12">
              <w:rPr>
                <w:sz w:val="16"/>
                <w:szCs w:val="16"/>
              </w:rPr>
              <w:lastRenderedPageBreak/>
              <w:t xml:space="preserve">buiten 31 de psychiatrie; </w:t>
            </w:r>
            <w:r w:rsidRPr="00633D12">
              <w:rPr>
                <w:rFonts w:eastAsia="MS Gothic" w:cs="MS Gothic"/>
                <w:sz w:val="16"/>
                <w:szCs w:val="16"/>
              </w:rPr>
              <w:t> </w:t>
            </w:r>
          </w:p>
          <w:p w14:paraId="1A9BEA8B"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Ondersteunt bij het organiseren van het persoonlijk netwerk, bv. door inzet van eigen krachtconferenties en maatschappelijke steunsystemen; </w:t>
            </w:r>
            <w:r w:rsidRPr="00633D12">
              <w:rPr>
                <w:rFonts w:eastAsia="MS Gothic" w:cs="MS Gothic"/>
                <w:sz w:val="16"/>
                <w:szCs w:val="16"/>
              </w:rPr>
              <w:t> </w:t>
            </w:r>
          </w:p>
          <w:p w14:paraId="6A818699"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Kan in regie en belang van de ander de zorg kortdurend overnemen als iemand daar meer bij gebaat blijkt te zijn, komt hier altijd op terug; </w:t>
            </w:r>
            <w:r w:rsidRPr="00633D12">
              <w:rPr>
                <w:rFonts w:eastAsia="MS Gothic" w:cs="MS Gothic"/>
                <w:sz w:val="16"/>
                <w:szCs w:val="16"/>
              </w:rPr>
              <w:t> </w:t>
            </w:r>
          </w:p>
          <w:p w14:paraId="06158CF4"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Doet wat aan de orde is en biedt gevraagde praktische en sociale steun, bv. door bezoek aan huis, praktische hulp, het gezamenlijk ondernemen van ontspannende activiteiten, begeleiden bij bezoek aan maatschappelijke instellingen of instanties; </w:t>
            </w:r>
            <w:r w:rsidRPr="00633D12">
              <w:rPr>
                <w:rFonts w:eastAsia="MS Gothic" w:cs="MS Gothic"/>
                <w:sz w:val="16"/>
                <w:szCs w:val="16"/>
              </w:rPr>
              <w:t> </w:t>
            </w:r>
          </w:p>
          <w:p w14:paraId="03CD194D"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Ondersteunt bij bemiddeling en conflicthantering met derden; </w:t>
            </w:r>
            <w:r w:rsidRPr="00633D12">
              <w:rPr>
                <w:rFonts w:eastAsia="MS Gothic" w:cs="MS Gothic"/>
                <w:sz w:val="16"/>
                <w:szCs w:val="16"/>
              </w:rPr>
              <w:t> </w:t>
            </w:r>
          </w:p>
          <w:p w14:paraId="1BF34661" w14:textId="5B034E29"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Biedt ondersteuning bij en tijdens crisismomenten vanuit gemaakte afspraken zoals </w:t>
            </w:r>
            <w:r w:rsidRPr="00633D12">
              <w:rPr>
                <w:rFonts w:eastAsia="MS Gothic" w:cs="MS Gothic"/>
                <w:sz w:val="16"/>
                <w:szCs w:val="16"/>
              </w:rPr>
              <w:t> </w:t>
            </w:r>
            <w:r w:rsidRPr="00633D12">
              <w:rPr>
                <w:sz w:val="16"/>
                <w:szCs w:val="16"/>
              </w:rPr>
              <w:t xml:space="preserve">een crisiskaart of signaleringsplan. </w:t>
            </w:r>
            <w:r w:rsidRPr="00633D12">
              <w:rPr>
                <w:rFonts w:eastAsia="MS Gothic" w:cs="MS Gothic"/>
                <w:sz w:val="16"/>
                <w:szCs w:val="16"/>
              </w:rPr>
              <w:t> </w:t>
            </w:r>
          </w:p>
        </w:tc>
      </w:tr>
      <w:tr w:rsidR="00633D12" w:rsidRPr="00633D12" w14:paraId="2944D4EA" w14:textId="77777777" w:rsidTr="00633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4A50CA5A" w14:textId="77777777" w:rsidR="008E7257" w:rsidRPr="00633D12" w:rsidRDefault="008E7257" w:rsidP="00633D12">
            <w:pPr>
              <w:widowControl w:val="0"/>
              <w:autoSpaceDE w:val="0"/>
              <w:autoSpaceDN w:val="0"/>
              <w:adjustRightInd w:val="0"/>
              <w:spacing w:after="240" w:line="276" w:lineRule="auto"/>
              <w:rPr>
                <w:rFonts w:cs="Times Roman"/>
                <w:b w:val="0"/>
                <w:i/>
                <w:color w:val="000000"/>
                <w:sz w:val="16"/>
                <w:szCs w:val="16"/>
              </w:rPr>
            </w:pPr>
            <w:r w:rsidRPr="00633D12">
              <w:rPr>
                <w:rFonts w:cs="Times Roman"/>
                <w:b w:val="0"/>
                <w:bCs w:val="0"/>
                <w:i/>
                <w:color w:val="000000"/>
                <w:sz w:val="16"/>
                <w:szCs w:val="16"/>
              </w:rPr>
              <w:lastRenderedPageBreak/>
              <w:t xml:space="preserve">3. De ervaringsdeskundige begeleidt mensen in groepsverband bij herstel </w:t>
            </w:r>
          </w:p>
          <w:p w14:paraId="186FC413" w14:textId="77777777" w:rsidR="008E7257" w:rsidRPr="00633D12" w:rsidRDefault="008E7257" w:rsidP="00633D12">
            <w:pPr>
              <w:spacing w:line="276" w:lineRule="auto"/>
              <w:rPr>
                <w:b w:val="0"/>
                <w:i/>
                <w:sz w:val="16"/>
                <w:szCs w:val="16"/>
              </w:rPr>
            </w:pPr>
          </w:p>
        </w:tc>
        <w:tc>
          <w:tcPr>
            <w:tcW w:w="6804" w:type="dxa"/>
          </w:tcPr>
          <w:p w14:paraId="12C1DD87" w14:textId="77777777" w:rsidR="008E7257" w:rsidRPr="00633D12" w:rsidRDefault="008E7257" w:rsidP="00633D12">
            <w:p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633D12">
              <w:rPr>
                <w:i/>
                <w:sz w:val="16"/>
                <w:szCs w:val="16"/>
              </w:rPr>
              <w:t>De ervaringsdeskundige:</w:t>
            </w:r>
          </w:p>
          <w:p w14:paraId="325C489B" w14:textId="77777777" w:rsidR="008E7257" w:rsidRPr="00633D12" w:rsidRDefault="008E7257" w:rsidP="00633D12">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Faciliteert de groepsbijeenkomsten;</w:t>
            </w:r>
          </w:p>
          <w:p w14:paraId="195A1D81" w14:textId="77777777" w:rsidR="008E7257" w:rsidRPr="00633D12" w:rsidRDefault="008E7257" w:rsidP="00633D12">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Ondersteunt de groep in gelijkwaardige uitwisseling en geeft daarin door eigen gedrag en inzet het voorbeeld;</w:t>
            </w:r>
          </w:p>
          <w:p w14:paraId="312AA45F" w14:textId="77777777" w:rsidR="008E7257" w:rsidRPr="00633D12" w:rsidRDefault="008E7257" w:rsidP="00633D12">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Creëert een veilig groepsklimaat door gezamenlijke afspraken te maken;</w:t>
            </w:r>
          </w:p>
          <w:p w14:paraId="4BF0A76E" w14:textId="77777777" w:rsidR="008E7257" w:rsidRPr="00633D12" w:rsidRDefault="008E7257" w:rsidP="00633D12">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Ondersteunt het groepsproces en schept ruimte voor diversiteit;</w:t>
            </w:r>
          </w:p>
          <w:p w14:paraId="6A53F569" w14:textId="77777777" w:rsidR="008E7257" w:rsidRPr="00633D12" w:rsidRDefault="008E7257" w:rsidP="00633D12">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Stemt aanbod en werkwijze met de deelnemers af door te evalueren;</w:t>
            </w:r>
          </w:p>
          <w:p w14:paraId="31FA9DCE" w14:textId="77777777" w:rsidR="008E7257" w:rsidRPr="00633D12" w:rsidRDefault="008E7257" w:rsidP="00633D12">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 Bevordert empowerment van de deelnemers en brengt daarvoor ook ervarings-</w:t>
            </w:r>
          </w:p>
          <w:p w14:paraId="7684A772" w14:textId="77777777" w:rsidR="008E7257" w:rsidRPr="00633D12" w:rsidRDefault="008E7257" w:rsidP="00633D12">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kennis in;</w:t>
            </w:r>
          </w:p>
          <w:p w14:paraId="5A18C8C8" w14:textId="77777777" w:rsidR="008E7257" w:rsidRPr="00633D12" w:rsidRDefault="008E7257" w:rsidP="00633D12">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Bewaakt de focus op kracht en herstel;</w:t>
            </w:r>
          </w:p>
          <w:p w14:paraId="03DB90FA" w14:textId="77777777" w:rsidR="008E7257" w:rsidRPr="00633D12" w:rsidRDefault="008E7257" w:rsidP="00633D12">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Bewaakt de afgesproken structuur;</w:t>
            </w:r>
          </w:p>
          <w:p w14:paraId="00DC94CB" w14:textId="3210C192" w:rsidR="008E7257" w:rsidRPr="00633D12" w:rsidRDefault="008E7257" w:rsidP="00633D12">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Laat verantwoordelijkheid bij de groep en de individuele deelnemers.</w:t>
            </w:r>
          </w:p>
        </w:tc>
      </w:tr>
      <w:tr w:rsidR="00633D12" w:rsidRPr="00633D12" w14:paraId="5E9D5238" w14:textId="77777777" w:rsidTr="00633D12">
        <w:tc>
          <w:tcPr>
            <w:cnfStyle w:val="001000000000" w:firstRow="0" w:lastRow="0" w:firstColumn="1" w:lastColumn="0" w:oddVBand="0" w:evenVBand="0" w:oddHBand="0" w:evenHBand="0" w:firstRowFirstColumn="0" w:firstRowLastColumn="0" w:lastRowFirstColumn="0" w:lastRowLastColumn="0"/>
            <w:tcW w:w="2836" w:type="dxa"/>
          </w:tcPr>
          <w:p w14:paraId="50A8CC15" w14:textId="77777777" w:rsidR="008E7257" w:rsidRPr="00633D12" w:rsidRDefault="008E7257" w:rsidP="00633D12">
            <w:pPr>
              <w:widowControl w:val="0"/>
              <w:autoSpaceDE w:val="0"/>
              <w:autoSpaceDN w:val="0"/>
              <w:adjustRightInd w:val="0"/>
              <w:spacing w:after="240" w:line="276" w:lineRule="auto"/>
              <w:rPr>
                <w:rFonts w:cs="Times Roman"/>
                <w:b w:val="0"/>
                <w:i/>
                <w:color w:val="000000"/>
                <w:sz w:val="16"/>
                <w:szCs w:val="16"/>
              </w:rPr>
            </w:pPr>
            <w:r w:rsidRPr="00633D12">
              <w:rPr>
                <w:rFonts w:cs="Times Roman"/>
                <w:b w:val="0"/>
                <w:bCs w:val="0"/>
                <w:i/>
                <w:color w:val="000000"/>
                <w:sz w:val="16"/>
                <w:szCs w:val="16"/>
              </w:rPr>
              <w:t xml:space="preserve">4. De ervaringsdeskundige faciliteert een diagnosevrije ruimte en nodigt mensen uit om er gebruik van te maken. Hij laat mensen ruimte om zichzelf te zijn en te worden en schept ruimte om te ontdekken waar hun kracht en interesse ligt </w:t>
            </w:r>
          </w:p>
        </w:tc>
        <w:tc>
          <w:tcPr>
            <w:tcW w:w="6804" w:type="dxa"/>
          </w:tcPr>
          <w:p w14:paraId="76AA1402" w14:textId="77777777" w:rsidR="008E7257" w:rsidRPr="00633D12" w:rsidRDefault="008E7257" w:rsidP="00633D12">
            <w:p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633D12">
              <w:rPr>
                <w:bCs/>
                <w:i/>
                <w:sz w:val="16"/>
                <w:szCs w:val="16"/>
              </w:rPr>
              <w:t xml:space="preserve">De ervaringsdeskundige: </w:t>
            </w:r>
          </w:p>
          <w:p w14:paraId="75CE9918"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Richt een vrijplaats6 in; </w:t>
            </w:r>
            <w:r w:rsidRPr="00633D12">
              <w:rPr>
                <w:rFonts w:eastAsia="MS Gothic" w:cs="MS Gothic"/>
                <w:sz w:val="16"/>
                <w:szCs w:val="16"/>
              </w:rPr>
              <w:t> </w:t>
            </w:r>
          </w:p>
          <w:p w14:paraId="11D41E0A"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Maakt eigen ervaringsdeskundigheid beschikbaar; </w:t>
            </w:r>
            <w:r w:rsidRPr="00633D12">
              <w:rPr>
                <w:rFonts w:eastAsia="MS Gothic" w:cs="MS Gothic"/>
                <w:sz w:val="16"/>
                <w:szCs w:val="16"/>
              </w:rPr>
              <w:t> </w:t>
            </w:r>
          </w:p>
          <w:p w14:paraId="119123E7"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Biedt hoop en uitzicht op herstel; </w:t>
            </w:r>
            <w:r w:rsidRPr="00633D12">
              <w:rPr>
                <w:rFonts w:eastAsia="MS Gothic" w:cs="MS Gothic"/>
                <w:sz w:val="16"/>
                <w:szCs w:val="16"/>
              </w:rPr>
              <w:t> </w:t>
            </w:r>
          </w:p>
          <w:p w14:paraId="081B0639"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Maakt kwartier voor herstel en ervaringsdeskundigheid; </w:t>
            </w:r>
            <w:r w:rsidRPr="00633D12">
              <w:rPr>
                <w:rFonts w:eastAsia="MS Gothic" w:cs="MS Gothic"/>
                <w:sz w:val="16"/>
                <w:szCs w:val="16"/>
              </w:rPr>
              <w:t> </w:t>
            </w:r>
          </w:p>
          <w:p w14:paraId="0FCA801E"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Nodigt mensen uit door hen op te zoeken waar zij hun tijd doorbrengen; </w:t>
            </w:r>
            <w:r w:rsidRPr="00633D12">
              <w:rPr>
                <w:rFonts w:eastAsia="MS Gothic" w:cs="MS Gothic"/>
                <w:sz w:val="16"/>
                <w:szCs w:val="16"/>
              </w:rPr>
              <w:t> </w:t>
            </w:r>
          </w:p>
          <w:p w14:paraId="66A1B658"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Legt individueel en op groepsniveau contact; </w:t>
            </w:r>
            <w:r w:rsidRPr="00633D12">
              <w:rPr>
                <w:rFonts w:eastAsia="MS Gothic" w:cs="MS Gothic"/>
                <w:sz w:val="16"/>
                <w:szCs w:val="16"/>
              </w:rPr>
              <w:t> </w:t>
            </w:r>
          </w:p>
          <w:p w14:paraId="64DD37B1"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Stemt af op de belevingswereld van mensen; </w:t>
            </w:r>
            <w:r w:rsidRPr="00633D12">
              <w:rPr>
                <w:rFonts w:eastAsia="MS Gothic" w:cs="MS Gothic"/>
                <w:sz w:val="16"/>
                <w:szCs w:val="16"/>
              </w:rPr>
              <w:t> </w:t>
            </w:r>
          </w:p>
          <w:p w14:paraId="15AE6675" w14:textId="77777777" w:rsidR="008E7257" w:rsidRPr="00633D12" w:rsidRDefault="008E7257" w:rsidP="00633D12">
            <w:pPr>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Spreekt in alledaagse taal over levensproblemen en gevoelens en emoties zoals ze </w:t>
            </w:r>
            <w:r w:rsidRPr="00633D12">
              <w:rPr>
                <w:rFonts w:eastAsia="MS Gothic" w:cs="MS Gothic"/>
                <w:sz w:val="16"/>
                <w:szCs w:val="16"/>
              </w:rPr>
              <w:t> </w:t>
            </w:r>
            <w:r w:rsidRPr="00633D12">
              <w:rPr>
                <w:sz w:val="16"/>
                <w:szCs w:val="16"/>
              </w:rPr>
              <w:t xml:space="preserve">ervaren worden. </w:t>
            </w:r>
            <w:r w:rsidRPr="00633D12">
              <w:rPr>
                <w:rFonts w:eastAsia="MS Gothic" w:cs="MS Gothic"/>
                <w:sz w:val="16"/>
                <w:szCs w:val="16"/>
              </w:rPr>
              <w:t> </w:t>
            </w:r>
          </w:p>
        </w:tc>
      </w:tr>
    </w:tbl>
    <w:p w14:paraId="43EF39F1" w14:textId="77777777" w:rsidR="00892ED8" w:rsidRDefault="00892ED8" w:rsidP="005119BB">
      <w:pPr>
        <w:pStyle w:val="Kop3"/>
      </w:pPr>
    </w:p>
    <w:p w14:paraId="3A7871EC" w14:textId="77777777" w:rsidR="008E7257" w:rsidRDefault="008E7257" w:rsidP="005119BB">
      <w:pPr>
        <w:pStyle w:val="Kop3"/>
      </w:pPr>
      <w:bookmarkStart w:id="167" w:name="_Toc388927679"/>
      <w:bookmarkStart w:id="168" w:name="_Toc388952615"/>
      <w:r>
        <w:t>Organisatie gebonden taakgebied</w:t>
      </w:r>
      <w:bookmarkEnd w:id="167"/>
      <w:bookmarkEnd w:id="168"/>
      <w:r>
        <w:t xml:space="preserve"> </w:t>
      </w:r>
    </w:p>
    <w:tbl>
      <w:tblPr>
        <w:tblStyle w:val="Rastertabel4-Accent2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804"/>
      </w:tblGrid>
      <w:tr w:rsidR="008E7257" w:rsidRPr="00633D12" w14:paraId="16D88616" w14:textId="77777777" w:rsidTr="00633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800000"/>
          </w:tcPr>
          <w:p w14:paraId="39B73BCF" w14:textId="77777777" w:rsidR="008E7257" w:rsidRPr="00633D12" w:rsidRDefault="008E7257" w:rsidP="00633D12">
            <w:pPr>
              <w:spacing w:line="276" w:lineRule="auto"/>
              <w:rPr>
                <w:bCs w:val="0"/>
                <w:sz w:val="16"/>
                <w:szCs w:val="16"/>
              </w:rPr>
            </w:pPr>
            <w:r w:rsidRPr="00633D12">
              <w:rPr>
                <w:bCs w:val="0"/>
                <w:sz w:val="16"/>
                <w:szCs w:val="16"/>
              </w:rPr>
              <w:t>Taak</w:t>
            </w:r>
          </w:p>
        </w:tc>
        <w:tc>
          <w:tcPr>
            <w:tcW w:w="6804" w:type="dxa"/>
            <w:shd w:val="clear" w:color="auto" w:fill="800000"/>
          </w:tcPr>
          <w:p w14:paraId="457E3C35" w14:textId="79CA00DC" w:rsidR="008E7257" w:rsidRPr="00633D12" w:rsidRDefault="008E7257" w:rsidP="00633D12">
            <w:pPr>
              <w:spacing w:line="276" w:lineRule="auto"/>
              <w:cnfStyle w:val="100000000000" w:firstRow="1" w:lastRow="0" w:firstColumn="0" w:lastColumn="0" w:oddVBand="0" w:evenVBand="0" w:oddHBand="0" w:evenHBand="0" w:firstRowFirstColumn="0" w:firstRowLastColumn="0" w:lastRowFirstColumn="0" w:lastRowLastColumn="0"/>
              <w:rPr>
                <w:bCs w:val="0"/>
                <w:sz w:val="16"/>
                <w:szCs w:val="16"/>
              </w:rPr>
            </w:pPr>
            <w:r w:rsidRPr="00633D12">
              <w:rPr>
                <w:bCs w:val="0"/>
                <w:sz w:val="16"/>
                <w:szCs w:val="16"/>
              </w:rPr>
              <w:t>Activiteiten</w:t>
            </w:r>
          </w:p>
        </w:tc>
      </w:tr>
      <w:tr w:rsidR="008E7257" w:rsidRPr="00633D12" w14:paraId="1CC616CD" w14:textId="77777777" w:rsidTr="00633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0B9CC2C0" w14:textId="77777777" w:rsidR="008E7257" w:rsidRPr="00633D12" w:rsidRDefault="008E7257" w:rsidP="00633D12">
            <w:pPr>
              <w:widowControl w:val="0"/>
              <w:autoSpaceDE w:val="0"/>
              <w:autoSpaceDN w:val="0"/>
              <w:adjustRightInd w:val="0"/>
              <w:spacing w:after="240" w:line="276" w:lineRule="auto"/>
              <w:rPr>
                <w:rFonts w:cs="Times Roman"/>
                <w:b w:val="0"/>
                <w:bCs w:val="0"/>
                <w:color w:val="000000"/>
                <w:sz w:val="16"/>
                <w:szCs w:val="16"/>
              </w:rPr>
            </w:pPr>
            <w:r w:rsidRPr="00633D12">
              <w:rPr>
                <w:rFonts w:cs="Times Roman"/>
                <w:b w:val="0"/>
                <w:bCs w:val="0"/>
                <w:color w:val="000000"/>
                <w:sz w:val="16"/>
                <w:szCs w:val="16"/>
              </w:rPr>
              <w:t xml:space="preserve">1. De ervaringsdeskundige draagt bij aan de organisatie van Herstelondersteunende zorg </w:t>
            </w:r>
          </w:p>
          <w:p w14:paraId="17E8018A" w14:textId="77777777" w:rsidR="008E7257" w:rsidRPr="00633D12" w:rsidRDefault="008E7257" w:rsidP="00633D12">
            <w:pPr>
              <w:spacing w:line="276" w:lineRule="auto"/>
              <w:rPr>
                <w:sz w:val="16"/>
                <w:szCs w:val="16"/>
              </w:rPr>
            </w:pPr>
          </w:p>
        </w:tc>
        <w:tc>
          <w:tcPr>
            <w:tcW w:w="6804" w:type="dxa"/>
          </w:tcPr>
          <w:p w14:paraId="3A8FD10B" w14:textId="77777777" w:rsidR="008E7257" w:rsidRPr="00633D12" w:rsidRDefault="008E7257" w:rsidP="00633D12">
            <w:p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633D12">
              <w:rPr>
                <w:bCs/>
                <w:i/>
                <w:sz w:val="16"/>
                <w:szCs w:val="16"/>
              </w:rPr>
              <w:t xml:space="preserve">De ervaringsdeskundige: </w:t>
            </w:r>
          </w:p>
          <w:p w14:paraId="3A535888" w14:textId="77777777" w:rsidR="008E7257" w:rsidRPr="00633D12" w:rsidRDefault="008E7257" w:rsidP="00633D12">
            <w:pPr>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Maakt kwartier voor een vrijplaats voor zelfhulp met ervaringsdeskundige onder- steuning door het bepleiten van het belang ervan en het zetten van concrete stappen voor de realisatie; </w:t>
            </w:r>
            <w:r w:rsidRPr="00633D12">
              <w:rPr>
                <w:rFonts w:eastAsia="MS Gothic" w:cs="MS Gothic"/>
                <w:sz w:val="16"/>
                <w:szCs w:val="16"/>
              </w:rPr>
              <w:t> </w:t>
            </w:r>
          </w:p>
          <w:p w14:paraId="2A782277" w14:textId="77777777" w:rsidR="008E7257" w:rsidRPr="00633D12" w:rsidRDefault="008E7257" w:rsidP="00633D12">
            <w:pPr>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Richt een vrijplaats voor herstel in en faciliteert deze; </w:t>
            </w:r>
            <w:r w:rsidRPr="00633D12">
              <w:rPr>
                <w:rFonts w:eastAsia="MS Gothic" w:cs="MS Gothic"/>
                <w:sz w:val="16"/>
                <w:szCs w:val="16"/>
              </w:rPr>
              <w:t> </w:t>
            </w:r>
          </w:p>
          <w:p w14:paraId="5DCEE687" w14:textId="77777777" w:rsidR="008E7257" w:rsidRPr="00633D12" w:rsidRDefault="008E7257" w:rsidP="00633D12">
            <w:pPr>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Bevordert het centraal stellen van het verhaal van de cliënt in de organisatie en </w:t>
            </w:r>
            <w:r w:rsidRPr="00633D12">
              <w:rPr>
                <w:rFonts w:eastAsia="MS Gothic" w:cs="MS Gothic"/>
                <w:sz w:val="16"/>
                <w:szCs w:val="16"/>
              </w:rPr>
              <w:t> </w:t>
            </w:r>
            <w:r w:rsidRPr="00633D12">
              <w:rPr>
                <w:sz w:val="16"/>
                <w:szCs w:val="16"/>
              </w:rPr>
              <w:t xml:space="preserve">uitvoering; </w:t>
            </w:r>
            <w:r w:rsidRPr="00633D12">
              <w:rPr>
                <w:rFonts w:eastAsia="MS Gothic" w:cs="MS Gothic"/>
                <w:sz w:val="16"/>
                <w:szCs w:val="16"/>
              </w:rPr>
              <w:t> </w:t>
            </w:r>
          </w:p>
          <w:p w14:paraId="656EA4D4" w14:textId="49D63261" w:rsidR="008E7257" w:rsidRPr="00633D12" w:rsidRDefault="008E7257" w:rsidP="00633D12">
            <w:pPr>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Bevordert een bescheiden inbreng van het professionele kader in de bejegening van </w:t>
            </w:r>
            <w:r w:rsidRPr="00633D12">
              <w:rPr>
                <w:rFonts w:eastAsia="MS Gothic" w:cs="MS Gothic"/>
                <w:sz w:val="16"/>
                <w:szCs w:val="16"/>
              </w:rPr>
              <w:t> </w:t>
            </w:r>
            <w:r w:rsidRPr="00633D12">
              <w:rPr>
                <w:sz w:val="16"/>
                <w:szCs w:val="16"/>
              </w:rPr>
              <w:t>cli</w:t>
            </w:r>
            <w:r w:rsidRPr="00633D12">
              <w:rPr>
                <w:rFonts w:cs="Verdana"/>
                <w:sz w:val="16"/>
                <w:szCs w:val="16"/>
              </w:rPr>
              <w:t>ë</w:t>
            </w:r>
            <w:r w:rsidRPr="00633D12">
              <w:rPr>
                <w:sz w:val="16"/>
                <w:szCs w:val="16"/>
              </w:rPr>
              <w:t xml:space="preserve">nten en is alert op Herstelondersteunende taalgebruik; </w:t>
            </w:r>
          </w:p>
          <w:p w14:paraId="60B64669" w14:textId="39577D58" w:rsidR="008E7257" w:rsidRPr="00633D12" w:rsidRDefault="008E7257" w:rsidP="00633D12">
            <w:pPr>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Kijkt kritisch naar de bestaande zorg, herkent wanneer werkwijzen of interventies </w:t>
            </w:r>
            <w:r w:rsidRPr="00633D12">
              <w:rPr>
                <w:rFonts w:eastAsia="MS Gothic" w:cs="MS Gothic"/>
                <w:sz w:val="16"/>
                <w:szCs w:val="16"/>
              </w:rPr>
              <w:t> </w:t>
            </w:r>
            <w:r w:rsidRPr="00633D12">
              <w:rPr>
                <w:sz w:val="16"/>
                <w:szCs w:val="16"/>
              </w:rPr>
              <w:t xml:space="preserve">herstel belemmerend zijn en gaat daarover het gesprek aan; </w:t>
            </w:r>
          </w:p>
          <w:p w14:paraId="4BB80B7A" w14:textId="77777777" w:rsidR="008E7257" w:rsidRPr="00633D12" w:rsidRDefault="008E7257" w:rsidP="00633D12">
            <w:pPr>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Komt op tegen stigmatisering (ook subtiel), herkent discriminatie en mechanismen </w:t>
            </w:r>
            <w:r w:rsidRPr="00633D12">
              <w:rPr>
                <w:rFonts w:eastAsia="MS Gothic" w:cs="MS Gothic"/>
                <w:sz w:val="16"/>
                <w:szCs w:val="16"/>
              </w:rPr>
              <w:t> </w:t>
            </w:r>
            <w:r w:rsidRPr="00633D12">
              <w:rPr>
                <w:sz w:val="16"/>
                <w:szCs w:val="16"/>
              </w:rPr>
              <w:t>voor uitsluiting, kan patronen ter discussie stellen en be</w:t>
            </w:r>
            <w:r w:rsidRPr="00633D12">
              <w:rPr>
                <w:rFonts w:cs="Verdana"/>
                <w:sz w:val="16"/>
                <w:szCs w:val="16"/>
              </w:rPr>
              <w:t>ï</w:t>
            </w:r>
            <w:r w:rsidRPr="00633D12">
              <w:rPr>
                <w:sz w:val="16"/>
                <w:szCs w:val="16"/>
              </w:rPr>
              <w:t xml:space="preserve">nvloeden; </w:t>
            </w:r>
            <w:r w:rsidRPr="00633D12">
              <w:rPr>
                <w:rFonts w:eastAsia="MS Gothic" w:cs="MS Gothic"/>
                <w:sz w:val="16"/>
                <w:szCs w:val="16"/>
              </w:rPr>
              <w:t> </w:t>
            </w:r>
          </w:p>
          <w:p w14:paraId="6E9D1F49" w14:textId="77777777" w:rsidR="008E7257" w:rsidRPr="00633D12" w:rsidRDefault="008E7257" w:rsidP="00633D12">
            <w:pPr>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Is betrokken bij het aanstellen van ervaringsdeskundige collega’s. </w:t>
            </w:r>
            <w:r w:rsidRPr="00633D12">
              <w:rPr>
                <w:rFonts w:eastAsia="MS Gothic" w:cs="MS Gothic"/>
                <w:sz w:val="16"/>
                <w:szCs w:val="16"/>
              </w:rPr>
              <w:t> </w:t>
            </w:r>
          </w:p>
        </w:tc>
      </w:tr>
      <w:tr w:rsidR="008E7257" w:rsidRPr="00633D12" w14:paraId="52DC10F3" w14:textId="77777777" w:rsidTr="00633D12">
        <w:tc>
          <w:tcPr>
            <w:cnfStyle w:val="001000000000" w:firstRow="0" w:lastRow="0" w:firstColumn="1" w:lastColumn="0" w:oddVBand="0" w:evenVBand="0" w:oddHBand="0" w:evenHBand="0" w:firstRowFirstColumn="0" w:firstRowLastColumn="0" w:lastRowFirstColumn="0" w:lastRowLastColumn="0"/>
            <w:tcW w:w="2836" w:type="dxa"/>
          </w:tcPr>
          <w:p w14:paraId="766583DF" w14:textId="77777777" w:rsidR="008E7257" w:rsidRPr="00633D12" w:rsidRDefault="008E7257" w:rsidP="00633D12">
            <w:pPr>
              <w:widowControl w:val="0"/>
              <w:autoSpaceDE w:val="0"/>
              <w:autoSpaceDN w:val="0"/>
              <w:adjustRightInd w:val="0"/>
              <w:spacing w:after="240" w:line="276" w:lineRule="auto"/>
              <w:rPr>
                <w:b w:val="0"/>
                <w:i/>
                <w:sz w:val="16"/>
                <w:szCs w:val="16"/>
              </w:rPr>
            </w:pPr>
            <w:r w:rsidRPr="00633D12">
              <w:rPr>
                <w:b w:val="0"/>
                <w:bCs w:val="0"/>
                <w:i/>
                <w:sz w:val="16"/>
                <w:szCs w:val="16"/>
              </w:rPr>
              <w:t xml:space="preserve">2. De ervaringsdeskundige draagt bij aan coachen, scholen en deskundigheidsbevordering van reguliere hulpverleners en ervaringsdeskundigen </w:t>
            </w:r>
          </w:p>
        </w:tc>
        <w:tc>
          <w:tcPr>
            <w:tcW w:w="6804" w:type="dxa"/>
          </w:tcPr>
          <w:p w14:paraId="2F80F434" w14:textId="77777777" w:rsidR="008E7257" w:rsidRPr="00633D12" w:rsidRDefault="008E7257" w:rsidP="00633D12">
            <w:p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633D12">
              <w:rPr>
                <w:bCs/>
                <w:i/>
                <w:sz w:val="16"/>
                <w:szCs w:val="16"/>
              </w:rPr>
              <w:t xml:space="preserve">De ervaringsdeskundige: </w:t>
            </w:r>
          </w:p>
          <w:p w14:paraId="012541D7" w14:textId="77777777" w:rsidR="008E7257" w:rsidRPr="00633D12" w:rsidRDefault="008E7257" w:rsidP="00633D12">
            <w:pPr>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Organiseert en geeft intervisie aan ervaringsdeskundige collega’s (in opleiding); </w:t>
            </w:r>
            <w:r w:rsidRPr="00633D12">
              <w:rPr>
                <w:rFonts w:eastAsia="MS Gothic" w:cs="MS Gothic"/>
                <w:sz w:val="16"/>
                <w:szCs w:val="16"/>
              </w:rPr>
              <w:t> </w:t>
            </w:r>
          </w:p>
          <w:p w14:paraId="0D5B8B82" w14:textId="77777777" w:rsidR="008E7257" w:rsidRPr="00633D12" w:rsidRDefault="008E7257" w:rsidP="00633D12">
            <w:pPr>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Adviseert over opleiding voor nieuwe medewerkers; </w:t>
            </w:r>
            <w:r w:rsidRPr="00633D12">
              <w:rPr>
                <w:rFonts w:eastAsia="MS Gothic" w:cs="MS Gothic"/>
                <w:sz w:val="16"/>
                <w:szCs w:val="16"/>
              </w:rPr>
              <w:t> </w:t>
            </w:r>
          </w:p>
          <w:p w14:paraId="0C03A8C3" w14:textId="77777777" w:rsidR="008E7257" w:rsidRPr="00633D12" w:rsidRDefault="008E7257" w:rsidP="00633D12">
            <w:pPr>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Coacht en schoolt reguliere hulpverleners over Herstelondersteunende werken en </w:t>
            </w:r>
            <w:r w:rsidRPr="00633D12">
              <w:rPr>
                <w:rFonts w:eastAsia="MS Gothic" w:cs="MS Gothic"/>
                <w:sz w:val="16"/>
                <w:szCs w:val="16"/>
              </w:rPr>
              <w:t> </w:t>
            </w:r>
            <w:r w:rsidRPr="00633D12">
              <w:rPr>
                <w:sz w:val="16"/>
                <w:szCs w:val="16"/>
              </w:rPr>
              <w:t xml:space="preserve">het in het oog krijgen en kennis verwerven van herstelprocessen; </w:t>
            </w:r>
            <w:r w:rsidRPr="00633D12">
              <w:rPr>
                <w:rFonts w:eastAsia="MS Gothic" w:cs="MS Gothic"/>
                <w:sz w:val="16"/>
                <w:szCs w:val="16"/>
              </w:rPr>
              <w:t> </w:t>
            </w:r>
          </w:p>
          <w:p w14:paraId="2CD3C291" w14:textId="4F3DEDF3" w:rsidR="00892ED8" w:rsidRPr="00DB63EF" w:rsidRDefault="008E7257" w:rsidP="00892ED8">
            <w:pPr>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Coacht en schoolt reguliere hulpverleners over hoe condities te scheppen voor </w:t>
            </w:r>
            <w:r w:rsidRPr="00633D12">
              <w:rPr>
                <w:rFonts w:eastAsia="MS Gothic" w:cs="MS Gothic"/>
                <w:sz w:val="16"/>
                <w:szCs w:val="16"/>
              </w:rPr>
              <w:t> </w:t>
            </w:r>
            <w:r w:rsidRPr="00633D12">
              <w:rPr>
                <w:sz w:val="16"/>
                <w:szCs w:val="16"/>
              </w:rPr>
              <w:t xml:space="preserve">empowerment. </w:t>
            </w:r>
            <w:r w:rsidRPr="00633D12">
              <w:rPr>
                <w:rFonts w:eastAsia="MS Gothic" w:cs="MS Gothic"/>
                <w:sz w:val="16"/>
                <w:szCs w:val="16"/>
              </w:rPr>
              <w:t> </w:t>
            </w:r>
          </w:p>
        </w:tc>
      </w:tr>
      <w:tr w:rsidR="008E7257" w:rsidRPr="00633D12" w14:paraId="4EB7F20E" w14:textId="77777777" w:rsidTr="00633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F831B6C" w14:textId="77777777" w:rsidR="008E7257" w:rsidRPr="00633D12" w:rsidRDefault="008E7257" w:rsidP="00633D12">
            <w:pPr>
              <w:widowControl w:val="0"/>
              <w:autoSpaceDE w:val="0"/>
              <w:autoSpaceDN w:val="0"/>
              <w:adjustRightInd w:val="0"/>
              <w:spacing w:after="240" w:line="276" w:lineRule="auto"/>
              <w:rPr>
                <w:b w:val="0"/>
                <w:i/>
                <w:sz w:val="16"/>
                <w:szCs w:val="16"/>
              </w:rPr>
            </w:pPr>
            <w:r w:rsidRPr="00633D12">
              <w:rPr>
                <w:b w:val="0"/>
                <w:bCs w:val="0"/>
                <w:i/>
                <w:sz w:val="16"/>
                <w:szCs w:val="16"/>
              </w:rPr>
              <w:lastRenderedPageBreak/>
              <w:t xml:space="preserve">3. De ervaringsdeskundige adviseert teams, management en stafafdelingen bij zorgprogramma’s en beleid </w:t>
            </w:r>
          </w:p>
          <w:p w14:paraId="43BFD800" w14:textId="77777777" w:rsidR="008E7257" w:rsidRPr="00633D12" w:rsidRDefault="008E7257" w:rsidP="00633D12">
            <w:pPr>
              <w:widowControl w:val="0"/>
              <w:autoSpaceDE w:val="0"/>
              <w:autoSpaceDN w:val="0"/>
              <w:adjustRightInd w:val="0"/>
              <w:spacing w:after="240" w:line="276" w:lineRule="auto"/>
              <w:rPr>
                <w:b w:val="0"/>
                <w:i/>
                <w:sz w:val="16"/>
                <w:szCs w:val="16"/>
              </w:rPr>
            </w:pPr>
          </w:p>
        </w:tc>
        <w:tc>
          <w:tcPr>
            <w:tcW w:w="6804" w:type="dxa"/>
          </w:tcPr>
          <w:p w14:paraId="31CE42B4" w14:textId="77777777" w:rsidR="008E7257" w:rsidRPr="00633D12" w:rsidRDefault="008E7257" w:rsidP="00633D12">
            <w:p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633D12">
              <w:rPr>
                <w:i/>
                <w:sz w:val="16"/>
                <w:szCs w:val="16"/>
              </w:rPr>
              <w:t>De ervaringsdeskundige:</w:t>
            </w:r>
          </w:p>
          <w:p w14:paraId="50E1D0E7" w14:textId="77777777" w:rsidR="008E7257" w:rsidRPr="00633D12" w:rsidRDefault="008E7257" w:rsidP="00633D12">
            <w:pPr>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Stemt beleid af met andere professionals, management en stafafdelingen; </w:t>
            </w:r>
            <w:r w:rsidRPr="00633D12">
              <w:rPr>
                <w:rFonts w:eastAsia="MS Gothic" w:cs="MS Gothic"/>
                <w:sz w:val="16"/>
                <w:szCs w:val="16"/>
              </w:rPr>
              <w:t> </w:t>
            </w:r>
          </w:p>
          <w:p w14:paraId="0217FBC6" w14:textId="77777777" w:rsidR="008E7257" w:rsidRPr="00633D12" w:rsidRDefault="008E7257" w:rsidP="00633D12">
            <w:pPr>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Adviseert op basis van ervaringsdeskundigheid bij zorgprogramma’s met een focus </w:t>
            </w:r>
            <w:r w:rsidRPr="00633D12">
              <w:rPr>
                <w:rFonts w:eastAsia="MS Gothic" w:cs="MS Gothic"/>
                <w:sz w:val="16"/>
                <w:szCs w:val="16"/>
              </w:rPr>
              <w:t> </w:t>
            </w:r>
            <w:r w:rsidRPr="00633D12">
              <w:rPr>
                <w:sz w:val="16"/>
                <w:szCs w:val="16"/>
              </w:rPr>
              <w:t>op zelfbepaling voor cli</w:t>
            </w:r>
            <w:r w:rsidRPr="00633D12">
              <w:rPr>
                <w:rFonts w:cs="Verdana"/>
                <w:sz w:val="16"/>
                <w:szCs w:val="16"/>
              </w:rPr>
              <w:t>ë</w:t>
            </w:r>
            <w:r w:rsidRPr="00633D12">
              <w:rPr>
                <w:sz w:val="16"/>
                <w:szCs w:val="16"/>
              </w:rPr>
              <w:t xml:space="preserve">nten, zelfbeschikking en zelfhulp; </w:t>
            </w:r>
            <w:r w:rsidRPr="00633D12">
              <w:rPr>
                <w:rFonts w:eastAsia="MS Gothic" w:cs="MS Gothic"/>
                <w:sz w:val="16"/>
                <w:szCs w:val="16"/>
              </w:rPr>
              <w:t> </w:t>
            </w:r>
          </w:p>
          <w:p w14:paraId="6D2283D7" w14:textId="77777777" w:rsidR="008E7257" w:rsidRPr="00633D12" w:rsidRDefault="008E7257" w:rsidP="00633D12">
            <w:pPr>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Heeft oog voor het proces van verandering van cultuurwaarden en bijkomende </w:t>
            </w:r>
            <w:r w:rsidRPr="00633D12">
              <w:rPr>
                <w:rFonts w:eastAsia="MS Gothic" w:cs="MS Gothic"/>
                <w:sz w:val="16"/>
                <w:szCs w:val="16"/>
              </w:rPr>
              <w:t> </w:t>
            </w:r>
            <w:r w:rsidRPr="00633D12">
              <w:rPr>
                <w:sz w:val="16"/>
                <w:szCs w:val="16"/>
              </w:rPr>
              <w:t xml:space="preserve">discussies; </w:t>
            </w:r>
            <w:r w:rsidRPr="00633D12">
              <w:rPr>
                <w:rFonts w:eastAsia="MS Gothic" w:cs="MS Gothic"/>
                <w:sz w:val="16"/>
                <w:szCs w:val="16"/>
              </w:rPr>
              <w:t> </w:t>
            </w:r>
          </w:p>
          <w:p w14:paraId="6028AFB0" w14:textId="77777777" w:rsidR="008E7257" w:rsidRPr="00633D12" w:rsidRDefault="008E7257" w:rsidP="00633D12">
            <w:pPr>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Stemt af met andere professionele organisaties en vrijwilligersorganisaties; </w:t>
            </w:r>
            <w:r w:rsidRPr="00633D12">
              <w:rPr>
                <w:rFonts w:eastAsia="MS Gothic" w:cs="MS Gothic"/>
                <w:sz w:val="16"/>
                <w:szCs w:val="16"/>
              </w:rPr>
              <w:t> </w:t>
            </w:r>
          </w:p>
          <w:p w14:paraId="13E8E8F4" w14:textId="77777777" w:rsidR="008E7257" w:rsidRPr="00633D12" w:rsidRDefault="008E7257" w:rsidP="00633D12">
            <w:pPr>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Biedt ruimte en support voor interdisciplinaire samenwerking vanuit ervarings- </w:t>
            </w:r>
            <w:r w:rsidRPr="00633D12">
              <w:rPr>
                <w:rFonts w:eastAsia="MS Gothic" w:cs="MS Gothic"/>
                <w:sz w:val="16"/>
                <w:szCs w:val="16"/>
              </w:rPr>
              <w:t> </w:t>
            </w:r>
            <w:r w:rsidRPr="00633D12">
              <w:rPr>
                <w:sz w:val="16"/>
                <w:szCs w:val="16"/>
              </w:rPr>
              <w:t xml:space="preserve">deskundigheid; </w:t>
            </w:r>
            <w:r w:rsidRPr="00633D12">
              <w:rPr>
                <w:rFonts w:eastAsia="MS Gothic" w:cs="MS Gothic"/>
                <w:sz w:val="16"/>
                <w:szCs w:val="16"/>
              </w:rPr>
              <w:t> </w:t>
            </w:r>
          </w:p>
          <w:p w14:paraId="693D8F56" w14:textId="4D53898A" w:rsidR="008E7257" w:rsidRPr="00633D12" w:rsidRDefault="008E7257" w:rsidP="00633D12">
            <w:pPr>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Heeft oog voor dilemma’s en spanningsvelden in het ondersteuningsaanbod; </w:t>
            </w:r>
          </w:p>
          <w:p w14:paraId="79B0C702" w14:textId="5CB1EDDC" w:rsidR="008E7257" w:rsidRPr="00633D12" w:rsidRDefault="008E7257" w:rsidP="00633D12">
            <w:pPr>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Geeft voorlichting vanuit ervaringsdeskundigheid binnen en buiten de ggz; </w:t>
            </w:r>
          </w:p>
          <w:p w14:paraId="6C63E0E7" w14:textId="267593B4" w:rsidR="008E7257" w:rsidRPr="00633D12" w:rsidRDefault="008E7257" w:rsidP="00633D12">
            <w:pPr>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Coördineert samenhangend beleid in de organisatie vanuit ervaringsdeskundigheid. </w:t>
            </w:r>
            <w:r w:rsidRPr="00633D12">
              <w:rPr>
                <w:rFonts w:eastAsia="MS Gothic" w:cs="MS Gothic"/>
                <w:sz w:val="16"/>
                <w:szCs w:val="16"/>
              </w:rPr>
              <w:t> </w:t>
            </w:r>
          </w:p>
        </w:tc>
      </w:tr>
      <w:tr w:rsidR="008E7257" w:rsidRPr="00633D12" w14:paraId="7B011D72" w14:textId="77777777" w:rsidTr="00633D12">
        <w:tc>
          <w:tcPr>
            <w:cnfStyle w:val="001000000000" w:firstRow="0" w:lastRow="0" w:firstColumn="1" w:lastColumn="0" w:oddVBand="0" w:evenVBand="0" w:oddHBand="0" w:evenHBand="0" w:firstRowFirstColumn="0" w:firstRowLastColumn="0" w:lastRowFirstColumn="0" w:lastRowLastColumn="0"/>
            <w:tcW w:w="2836" w:type="dxa"/>
          </w:tcPr>
          <w:p w14:paraId="01CDF1E9" w14:textId="77777777" w:rsidR="008E7257" w:rsidRPr="00633D12" w:rsidRDefault="008E7257" w:rsidP="00633D12">
            <w:pPr>
              <w:widowControl w:val="0"/>
              <w:autoSpaceDE w:val="0"/>
              <w:autoSpaceDN w:val="0"/>
              <w:adjustRightInd w:val="0"/>
              <w:spacing w:after="240" w:line="276" w:lineRule="auto"/>
              <w:rPr>
                <w:b w:val="0"/>
                <w:i/>
                <w:sz w:val="16"/>
                <w:szCs w:val="16"/>
              </w:rPr>
            </w:pPr>
            <w:r w:rsidRPr="00633D12">
              <w:rPr>
                <w:b w:val="0"/>
                <w:bCs w:val="0"/>
                <w:i/>
                <w:sz w:val="16"/>
                <w:szCs w:val="16"/>
              </w:rPr>
              <w:t xml:space="preserve">4. De ervaringsdeskundige ontwikkelt en participeert in relevante netwerken </w:t>
            </w:r>
          </w:p>
          <w:p w14:paraId="54C61D8F" w14:textId="77777777" w:rsidR="008E7257" w:rsidRPr="00633D12" w:rsidRDefault="008E7257" w:rsidP="00633D12">
            <w:pPr>
              <w:widowControl w:val="0"/>
              <w:autoSpaceDE w:val="0"/>
              <w:autoSpaceDN w:val="0"/>
              <w:adjustRightInd w:val="0"/>
              <w:spacing w:after="240" w:line="276" w:lineRule="auto"/>
              <w:rPr>
                <w:b w:val="0"/>
                <w:i/>
                <w:sz w:val="16"/>
                <w:szCs w:val="16"/>
              </w:rPr>
            </w:pPr>
          </w:p>
        </w:tc>
        <w:tc>
          <w:tcPr>
            <w:tcW w:w="6804" w:type="dxa"/>
          </w:tcPr>
          <w:p w14:paraId="4F68CD58" w14:textId="77777777" w:rsidR="008E7257" w:rsidRPr="00633D12" w:rsidRDefault="008E7257" w:rsidP="00633D12">
            <w:p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633D12">
              <w:rPr>
                <w:bCs/>
                <w:i/>
                <w:sz w:val="16"/>
                <w:szCs w:val="16"/>
              </w:rPr>
              <w:t xml:space="preserve">De ervaringsdeskundige: </w:t>
            </w:r>
          </w:p>
          <w:p w14:paraId="029A8403" w14:textId="77777777" w:rsidR="008E7257" w:rsidRPr="00633D12" w:rsidRDefault="008E7257" w:rsidP="00633D12">
            <w:pPr>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Ondersteunt bij het ontwikkelen en versterken van sociale netwerken; </w:t>
            </w:r>
            <w:r w:rsidRPr="00633D12">
              <w:rPr>
                <w:rFonts w:eastAsia="MS Gothic" w:cs="MS Gothic"/>
                <w:sz w:val="16"/>
                <w:szCs w:val="16"/>
              </w:rPr>
              <w:t> </w:t>
            </w:r>
          </w:p>
          <w:p w14:paraId="7CC70ECC" w14:textId="77777777" w:rsidR="008E7257" w:rsidRPr="00633D12" w:rsidRDefault="008E7257" w:rsidP="00633D12">
            <w:pPr>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Participeert in netwerken met ervaringsdeskundigen en netwerken op wijk- en </w:t>
            </w:r>
            <w:r w:rsidRPr="00633D12">
              <w:rPr>
                <w:rFonts w:eastAsia="MS Gothic" w:cs="MS Gothic"/>
                <w:sz w:val="16"/>
                <w:szCs w:val="16"/>
              </w:rPr>
              <w:t> </w:t>
            </w:r>
            <w:r w:rsidRPr="00633D12">
              <w:rPr>
                <w:sz w:val="16"/>
                <w:szCs w:val="16"/>
              </w:rPr>
              <w:t xml:space="preserve">buurtniveau; </w:t>
            </w:r>
            <w:r w:rsidRPr="00633D12">
              <w:rPr>
                <w:rFonts w:eastAsia="MS Gothic" w:cs="MS Gothic"/>
                <w:sz w:val="16"/>
                <w:szCs w:val="16"/>
              </w:rPr>
              <w:t> </w:t>
            </w:r>
          </w:p>
          <w:p w14:paraId="7B8FB2A7" w14:textId="77777777" w:rsidR="008E7257" w:rsidRPr="00633D12" w:rsidRDefault="008E7257" w:rsidP="00633D12">
            <w:pPr>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Participeert in en organiseert afstemming met initiatieven rond ervaringsdeskundigheid; </w:t>
            </w:r>
            <w:r w:rsidRPr="00633D12">
              <w:rPr>
                <w:rFonts w:eastAsia="MS Gothic" w:cs="MS Gothic"/>
                <w:sz w:val="16"/>
                <w:szCs w:val="16"/>
              </w:rPr>
              <w:t> </w:t>
            </w:r>
          </w:p>
          <w:p w14:paraId="01FA50F9" w14:textId="0C7AC3B0" w:rsidR="008E7257" w:rsidRPr="00633D12" w:rsidRDefault="008E7257" w:rsidP="00633D12">
            <w:pPr>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Maakt kwartier in maatschappelijke verbanden. </w:t>
            </w:r>
            <w:r w:rsidRPr="00633D12">
              <w:rPr>
                <w:rFonts w:eastAsia="MS Gothic" w:cs="MS Gothic"/>
                <w:sz w:val="16"/>
                <w:szCs w:val="16"/>
              </w:rPr>
              <w:t> </w:t>
            </w:r>
          </w:p>
        </w:tc>
      </w:tr>
      <w:tr w:rsidR="008E7257" w:rsidRPr="00633D12" w14:paraId="10A07FC1" w14:textId="77777777" w:rsidTr="00633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74D39912" w14:textId="77777777" w:rsidR="008E7257" w:rsidRPr="00633D12" w:rsidRDefault="008E7257" w:rsidP="00633D12">
            <w:pPr>
              <w:widowControl w:val="0"/>
              <w:autoSpaceDE w:val="0"/>
              <w:autoSpaceDN w:val="0"/>
              <w:adjustRightInd w:val="0"/>
              <w:spacing w:after="240" w:line="276" w:lineRule="auto"/>
              <w:rPr>
                <w:b w:val="0"/>
                <w:bCs w:val="0"/>
                <w:i/>
                <w:sz w:val="16"/>
                <w:szCs w:val="16"/>
              </w:rPr>
            </w:pPr>
            <w:r w:rsidRPr="00633D12">
              <w:rPr>
                <w:b w:val="0"/>
                <w:bCs w:val="0"/>
                <w:i/>
                <w:sz w:val="16"/>
                <w:szCs w:val="16"/>
              </w:rPr>
              <w:t xml:space="preserve">5. De ervaringsdeskundige legt en onderhoudt contact met maatschappelijke partijen ten behoeve van het creëren van maatschappelijke kansen </w:t>
            </w:r>
          </w:p>
        </w:tc>
        <w:tc>
          <w:tcPr>
            <w:tcW w:w="6804" w:type="dxa"/>
          </w:tcPr>
          <w:p w14:paraId="74A445A4" w14:textId="77777777" w:rsidR="008E7257" w:rsidRPr="00633D12" w:rsidRDefault="008E7257" w:rsidP="00633D12">
            <w:pPr>
              <w:spacing w:line="276" w:lineRule="auto"/>
              <w:cnfStyle w:val="000000100000" w:firstRow="0" w:lastRow="0" w:firstColumn="0" w:lastColumn="0" w:oddVBand="0" w:evenVBand="0" w:oddHBand="1" w:evenHBand="0" w:firstRowFirstColumn="0" w:firstRowLastColumn="0" w:lastRowFirstColumn="0" w:lastRowLastColumn="0"/>
              <w:rPr>
                <w:bCs/>
                <w:i/>
                <w:sz w:val="16"/>
                <w:szCs w:val="16"/>
              </w:rPr>
            </w:pPr>
            <w:r w:rsidRPr="00633D12">
              <w:rPr>
                <w:bCs/>
                <w:i/>
                <w:sz w:val="16"/>
                <w:szCs w:val="16"/>
              </w:rPr>
              <w:t xml:space="preserve">De ervaringsdeskundige: </w:t>
            </w:r>
          </w:p>
          <w:p w14:paraId="5D109964" w14:textId="77777777" w:rsidR="008E7257" w:rsidRPr="00633D12" w:rsidRDefault="008E7257" w:rsidP="00633D12">
            <w:pPr>
              <w:numPr>
                <w:ilvl w:val="0"/>
                <w:numId w:val="13"/>
              </w:numPr>
              <w:spacing w:line="276" w:lineRule="auto"/>
              <w:cnfStyle w:val="000000100000" w:firstRow="0" w:lastRow="0" w:firstColumn="0" w:lastColumn="0" w:oddVBand="0" w:evenVBand="0" w:oddHBand="1" w:evenHBand="0" w:firstRowFirstColumn="0" w:firstRowLastColumn="0" w:lastRowFirstColumn="0" w:lastRowLastColumn="0"/>
              <w:rPr>
                <w:bCs/>
                <w:sz w:val="16"/>
                <w:szCs w:val="16"/>
              </w:rPr>
            </w:pPr>
            <w:r w:rsidRPr="00633D12">
              <w:rPr>
                <w:bCs/>
                <w:sz w:val="16"/>
                <w:szCs w:val="16"/>
              </w:rPr>
              <w:t xml:space="preserve">Ontwikkelt anti-stigma activiteiten; </w:t>
            </w:r>
            <w:r w:rsidRPr="00633D12">
              <w:rPr>
                <w:rFonts w:eastAsia="MS Gothic" w:cs="MS Gothic"/>
                <w:bCs/>
                <w:sz w:val="16"/>
                <w:szCs w:val="16"/>
              </w:rPr>
              <w:t> </w:t>
            </w:r>
          </w:p>
          <w:p w14:paraId="60D9720F" w14:textId="77777777" w:rsidR="008E7257" w:rsidRPr="00633D12" w:rsidRDefault="008E7257" w:rsidP="00633D12">
            <w:pPr>
              <w:numPr>
                <w:ilvl w:val="0"/>
                <w:numId w:val="13"/>
              </w:numPr>
              <w:spacing w:line="276" w:lineRule="auto"/>
              <w:cnfStyle w:val="000000100000" w:firstRow="0" w:lastRow="0" w:firstColumn="0" w:lastColumn="0" w:oddVBand="0" w:evenVBand="0" w:oddHBand="1" w:evenHBand="0" w:firstRowFirstColumn="0" w:firstRowLastColumn="0" w:lastRowFirstColumn="0" w:lastRowLastColumn="0"/>
              <w:rPr>
                <w:bCs/>
                <w:sz w:val="16"/>
                <w:szCs w:val="16"/>
              </w:rPr>
            </w:pPr>
            <w:r w:rsidRPr="00633D12">
              <w:rPr>
                <w:bCs/>
                <w:sz w:val="16"/>
                <w:szCs w:val="16"/>
              </w:rPr>
              <w:t xml:space="preserve">Creëert kansen en mogelijkheden voor maatschappelijke participatie; </w:t>
            </w:r>
            <w:r w:rsidRPr="00633D12">
              <w:rPr>
                <w:rFonts w:eastAsia="MS Gothic" w:cs="MS Gothic"/>
                <w:bCs/>
                <w:sz w:val="16"/>
                <w:szCs w:val="16"/>
              </w:rPr>
              <w:t> </w:t>
            </w:r>
          </w:p>
          <w:p w14:paraId="10F99666" w14:textId="77777777" w:rsidR="008E7257" w:rsidRPr="00633D12" w:rsidRDefault="008E7257" w:rsidP="00633D12">
            <w:pPr>
              <w:numPr>
                <w:ilvl w:val="0"/>
                <w:numId w:val="13"/>
              </w:numPr>
              <w:spacing w:line="276" w:lineRule="auto"/>
              <w:cnfStyle w:val="000000100000" w:firstRow="0" w:lastRow="0" w:firstColumn="0" w:lastColumn="0" w:oddVBand="0" w:evenVBand="0" w:oddHBand="1" w:evenHBand="0" w:firstRowFirstColumn="0" w:firstRowLastColumn="0" w:lastRowFirstColumn="0" w:lastRowLastColumn="0"/>
              <w:rPr>
                <w:bCs/>
                <w:sz w:val="16"/>
                <w:szCs w:val="16"/>
              </w:rPr>
            </w:pPr>
            <w:r w:rsidRPr="00633D12">
              <w:rPr>
                <w:bCs/>
                <w:sz w:val="16"/>
                <w:szCs w:val="16"/>
              </w:rPr>
              <w:t xml:space="preserve">Maakt kwartier in maatschappelijke organisaties en vergroot de mogelijkheden voor </w:t>
            </w:r>
            <w:r w:rsidRPr="00633D12">
              <w:rPr>
                <w:rFonts w:eastAsia="MS Gothic" w:cs="MS Gothic"/>
                <w:bCs/>
                <w:sz w:val="16"/>
                <w:szCs w:val="16"/>
              </w:rPr>
              <w:t> </w:t>
            </w:r>
            <w:r w:rsidRPr="00633D12">
              <w:rPr>
                <w:bCs/>
                <w:sz w:val="16"/>
                <w:szCs w:val="16"/>
              </w:rPr>
              <w:t xml:space="preserve">maatschappelijke participatie; </w:t>
            </w:r>
            <w:r w:rsidRPr="00633D12">
              <w:rPr>
                <w:rFonts w:eastAsia="MS Gothic" w:cs="MS Gothic"/>
                <w:bCs/>
                <w:sz w:val="16"/>
                <w:szCs w:val="16"/>
              </w:rPr>
              <w:t> </w:t>
            </w:r>
          </w:p>
          <w:p w14:paraId="1E03BE19" w14:textId="2FAABEF7" w:rsidR="008E7257" w:rsidRPr="00633D12" w:rsidRDefault="008E7257" w:rsidP="00633D12">
            <w:pPr>
              <w:numPr>
                <w:ilvl w:val="0"/>
                <w:numId w:val="13"/>
              </w:numPr>
              <w:spacing w:line="276" w:lineRule="auto"/>
              <w:cnfStyle w:val="000000100000" w:firstRow="0" w:lastRow="0" w:firstColumn="0" w:lastColumn="0" w:oddVBand="0" w:evenVBand="0" w:oddHBand="1" w:evenHBand="0" w:firstRowFirstColumn="0" w:firstRowLastColumn="0" w:lastRowFirstColumn="0" w:lastRowLastColumn="0"/>
              <w:rPr>
                <w:bCs/>
                <w:sz w:val="16"/>
                <w:szCs w:val="16"/>
              </w:rPr>
            </w:pPr>
            <w:r w:rsidRPr="00633D12">
              <w:rPr>
                <w:bCs/>
                <w:sz w:val="16"/>
                <w:szCs w:val="16"/>
              </w:rPr>
              <w:t xml:space="preserve">Werkt samen met stakeholders in en buiten de ggz. </w:t>
            </w:r>
          </w:p>
        </w:tc>
      </w:tr>
      <w:tr w:rsidR="008E7257" w:rsidRPr="00633D12" w14:paraId="1A9C3DF1" w14:textId="77777777" w:rsidTr="00633D12">
        <w:tc>
          <w:tcPr>
            <w:cnfStyle w:val="001000000000" w:firstRow="0" w:lastRow="0" w:firstColumn="1" w:lastColumn="0" w:oddVBand="0" w:evenVBand="0" w:oddHBand="0" w:evenHBand="0" w:firstRowFirstColumn="0" w:firstRowLastColumn="0" w:lastRowFirstColumn="0" w:lastRowLastColumn="0"/>
            <w:tcW w:w="2836" w:type="dxa"/>
          </w:tcPr>
          <w:p w14:paraId="7851CB34" w14:textId="77777777" w:rsidR="008E7257" w:rsidRPr="00633D12" w:rsidRDefault="008E7257" w:rsidP="00633D12">
            <w:pPr>
              <w:widowControl w:val="0"/>
              <w:autoSpaceDE w:val="0"/>
              <w:autoSpaceDN w:val="0"/>
              <w:adjustRightInd w:val="0"/>
              <w:spacing w:after="240" w:line="276" w:lineRule="auto"/>
              <w:rPr>
                <w:b w:val="0"/>
                <w:bCs w:val="0"/>
                <w:i/>
                <w:sz w:val="16"/>
                <w:szCs w:val="16"/>
              </w:rPr>
            </w:pPr>
            <w:r w:rsidRPr="00633D12">
              <w:rPr>
                <w:b w:val="0"/>
                <w:bCs w:val="0"/>
                <w:i/>
                <w:sz w:val="16"/>
                <w:szCs w:val="16"/>
              </w:rPr>
              <w:t>6. De ervaringsdeskundige draagt bij aan onderwijs en onderzoek</w:t>
            </w:r>
          </w:p>
        </w:tc>
        <w:tc>
          <w:tcPr>
            <w:tcW w:w="6804" w:type="dxa"/>
          </w:tcPr>
          <w:p w14:paraId="74ED7DA7" w14:textId="77777777" w:rsidR="008E7257" w:rsidRPr="00633D12" w:rsidRDefault="008E7257" w:rsidP="00633D12">
            <w:pPr>
              <w:spacing w:line="276" w:lineRule="auto"/>
              <w:cnfStyle w:val="000000000000" w:firstRow="0" w:lastRow="0" w:firstColumn="0" w:lastColumn="0" w:oddVBand="0" w:evenVBand="0" w:oddHBand="0" w:evenHBand="0" w:firstRowFirstColumn="0" w:firstRowLastColumn="0" w:lastRowFirstColumn="0" w:lastRowLastColumn="0"/>
              <w:rPr>
                <w:bCs/>
                <w:i/>
                <w:sz w:val="16"/>
                <w:szCs w:val="16"/>
              </w:rPr>
            </w:pPr>
            <w:r w:rsidRPr="00633D12">
              <w:rPr>
                <w:bCs/>
                <w:i/>
                <w:sz w:val="16"/>
                <w:szCs w:val="16"/>
              </w:rPr>
              <w:t xml:space="preserve">De ervaringsdeskundige: </w:t>
            </w:r>
          </w:p>
          <w:p w14:paraId="55FA61EF" w14:textId="77777777" w:rsidR="008E7257" w:rsidRPr="00633D12" w:rsidRDefault="008E7257" w:rsidP="00633D12">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bCs/>
                <w:sz w:val="16"/>
                <w:szCs w:val="16"/>
              </w:rPr>
            </w:pPr>
            <w:r w:rsidRPr="00633D12">
              <w:rPr>
                <w:bCs/>
                <w:sz w:val="16"/>
                <w:szCs w:val="16"/>
              </w:rPr>
              <w:t xml:space="preserve">Brengt kennis en ervaring over ervaringsdeskundigheid naar het beroepsonderwijs; </w:t>
            </w:r>
            <w:r w:rsidRPr="00633D12">
              <w:rPr>
                <w:rFonts w:eastAsia="MS Gothic" w:cs="MS Gothic"/>
                <w:bCs/>
                <w:sz w:val="16"/>
                <w:szCs w:val="16"/>
              </w:rPr>
              <w:t> </w:t>
            </w:r>
          </w:p>
          <w:p w14:paraId="018BE7D1" w14:textId="77777777" w:rsidR="008E7257" w:rsidRPr="00633D12" w:rsidRDefault="008E7257" w:rsidP="00633D12">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bCs/>
                <w:sz w:val="16"/>
                <w:szCs w:val="16"/>
              </w:rPr>
            </w:pPr>
            <w:r w:rsidRPr="00633D12">
              <w:rPr>
                <w:bCs/>
                <w:sz w:val="16"/>
                <w:szCs w:val="16"/>
              </w:rPr>
              <w:t xml:space="preserve">Verzorgt gastlessen en begeleidt ervaringsdeskundigen in hun beroepsopleiding; </w:t>
            </w:r>
            <w:r w:rsidRPr="00633D12">
              <w:rPr>
                <w:rFonts w:eastAsia="MS Gothic" w:cs="MS Gothic"/>
                <w:bCs/>
                <w:sz w:val="16"/>
                <w:szCs w:val="16"/>
              </w:rPr>
              <w:t> </w:t>
            </w:r>
          </w:p>
          <w:p w14:paraId="6F48F62B" w14:textId="77777777" w:rsidR="008E7257" w:rsidRPr="00633D12" w:rsidRDefault="008E7257" w:rsidP="00633D12">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bCs/>
                <w:sz w:val="16"/>
                <w:szCs w:val="16"/>
              </w:rPr>
            </w:pPr>
            <w:r w:rsidRPr="00633D12">
              <w:rPr>
                <w:bCs/>
                <w:sz w:val="16"/>
                <w:szCs w:val="16"/>
              </w:rPr>
              <w:t xml:space="preserve">Draagt bij aan actie-, handelings- en praktijkonderzoek door onderzoeksthema’s te </w:t>
            </w:r>
            <w:r w:rsidRPr="00633D12">
              <w:rPr>
                <w:rFonts w:eastAsia="MS Gothic" w:cs="MS Gothic"/>
                <w:bCs/>
                <w:sz w:val="16"/>
                <w:szCs w:val="16"/>
              </w:rPr>
              <w:t> </w:t>
            </w:r>
            <w:r w:rsidRPr="00633D12">
              <w:rPr>
                <w:bCs/>
                <w:sz w:val="16"/>
                <w:szCs w:val="16"/>
              </w:rPr>
              <w:t xml:space="preserve">agenderen en door zelf actief in onderzoek te participeren en/of leiding te nemen </w:t>
            </w:r>
            <w:r w:rsidRPr="00633D12">
              <w:rPr>
                <w:rFonts w:eastAsia="MS Gothic" w:cs="MS Gothic"/>
                <w:bCs/>
                <w:sz w:val="16"/>
                <w:szCs w:val="16"/>
              </w:rPr>
              <w:t> </w:t>
            </w:r>
            <w:r w:rsidRPr="00633D12">
              <w:rPr>
                <w:bCs/>
                <w:sz w:val="16"/>
                <w:szCs w:val="16"/>
              </w:rPr>
              <w:t xml:space="preserve">in onderzoek; </w:t>
            </w:r>
            <w:r w:rsidRPr="00633D12">
              <w:rPr>
                <w:rFonts w:eastAsia="MS Gothic" w:cs="MS Gothic"/>
                <w:bCs/>
                <w:sz w:val="16"/>
                <w:szCs w:val="16"/>
              </w:rPr>
              <w:t> </w:t>
            </w:r>
          </w:p>
          <w:p w14:paraId="5D18C722" w14:textId="77777777" w:rsidR="008E7257" w:rsidRPr="00633D12" w:rsidRDefault="008E7257" w:rsidP="00633D12">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bCs/>
                <w:sz w:val="16"/>
                <w:szCs w:val="16"/>
              </w:rPr>
            </w:pPr>
            <w:r w:rsidRPr="00633D12">
              <w:rPr>
                <w:bCs/>
                <w:sz w:val="16"/>
                <w:szCs w:val="16"/>
              </w:rPr>
              <w:t xml:space="preserve">Draagt bij aan publicaties en communicatie via relevantie communicatiekanalen. </w:t>
            </w:r>
            <w:r w:rsidRPr="00633D12">
              <w:rPr>
                <w:rFonts w:eastAsia="MS Gothic" w:cs="MS Gothic"/>
                <w:bCs/>
                <w:sz w:val="16"/>
                <w:szCs w:val="16"/>
              </w:rPr>
              <w:t> </w:t>
            </w:r>
          </w:p>
        </w:tc>
      </w:tr>
    </w:tbl>
    <w:p w14:paraId="20CB2462" w14:textId="77777777" w:rsidR="006D3A74" w:rsidRPr="006D3A74" w:rsidRDefault="006D3A74" w:rsidP="006D3A74"/>
    <w:p w14:paraId="7EFCE840" w14:textId="77777777" w:rsidR="008E7257" w:rsidRPr="00A6082B" w:rsidRDefault="008E7257" w:rsidP="005119BB">
      <w:pPr>
        <w:pStyle w:val="Kop3"/>
      </w:pPr>
      <w:bookmarkStart w:id="169" w:name="_Toc388927680"/>
      <w:bookmarkStart w:id="170" w:name="_Toc388952616"/>
      <w:r>
        <w:t>Professiegebonden taakgebied</w:t>
      </w:r>
      <w:bookmarkEnd w:id="169"/>
      <w:bookmarkEnd w:id="170"/>
      <w:r>
        <w:t xml:space="preserve"> </w:t>
      </w:r>
    </w:p>
    <w:tbl>
      <w:tblPr>
        <w:tblStyle w:val="Rastertabel4-Accent2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804"/>
      </w:tblGrid>
      <w:tr w:rsidR="008E7257" w:rsidRPr="00633D12" w14:paraId="07867E33" w14:textId="77777777" w:rsidTr="00633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800000"/>
          </w:tcPr>
          <w:p w14:paraId="4766D7A9" w14:textId="77777777" w:rsidR="008E7257" w:rsidRPr="00633D12" w:rsidRDefault="008E7257" w:rsidP="00633D12">
            <w:pPr>
              <w:spacing w:line="276" w:lineRule="auto"/>
              <w:rPr>
                <w:bCs w:val="0"/>
                <w:sz w:val="16"/>
                <w:szCs w:val="16"/>
              </w:rPr>
            </w:pPr>
            <w:r w:rsidRPr="00633D12">
              <w:rPr>
                <w:bCs w:val="0"/>
                <w:sz w:val="16"/>
                <w:szCs w:val="16"/>
              </w:rPr>
              <w:t>Taak</w:t>
            </w:r>
          </w:p>
        </w:tc>
        <w:tc>
          <w:tcPr>
            <w:tcW w:w="6804" w:type="dxa"/>
            <w:shd w:val="clear" w:color="auto" w:fill="800000"/>
          </w:tcPr>
          <w:p w14:paraId="4F6C4456" w14:textId="0D9F2747" w:rsidR="008E7257" w:rsidRPr="00633D12" w:rsidRDefault="008E7257" w:rsidP="00633D12">
            <w:pPr>
              <w:spacing w:line="276" w:lineRule="auto"/>
              <w:cnfStyle w:val="100000000000" w:firstRow="1" w:lastRow="0" w:firstColumn="0" w:lastColumn="0" w:oddVBand="0" w:evenVBand="0" w:oddHBand="0" w:evenHBand="0" w:firstRowFirstColumn="0" w:firstRowLastColumn="0" w:lastRowFirstColumn="0" w:lastRowLastColumn="0"/>
              <w:rPr>
                <w:bCs w:val="0"/>
                <w:sz w:val="16"/>
                <w:szCs w:val="16"/>
              </w:rPr>
            </w:pPr>
            <w:r w:rsidRPr="00633D12">
              <w:rPr>
                <w:bCs w:val="0"/>
                <w:sz w:val="16"/>
                <w:szCs w:val="16"/>
              </w:rPr>
              <w:t>Activiteiten</w:t>
            </w:r>
          </w:p>
        </w:tc>
      </w:tr>
      <w:tr w:rsidR="008E7257" w:rsidRPr="00633D12" w14:paraId="19764138" w14:textId="77777777" w:rsidTr="00DB6E3D">
        <w:trPr>
          <w:cnfStyle w:val="000000100000" w:firstRow="0" w:lastRow="0" w:firstColumn="0" w:lastColumn="0" w:oddVBand="0" w:evenVBand="0" w:oddHBand="1" w:evenHBand="0" w:firstRowFirstColumn="0" w:firstRowLastColumn="0" w:lastRowFirstColumn="0" w:lastRowLastColumn="0"/>
          <w:trHeight w:val="2424"/>
        </w:trPr>
        <w:tc>
          <w:tcPr>
            <w:cnfStyle w:val="001000000000" w:firstRow="0" w:lastRow="0" w:firstColumn="1" w:lastColumn="0" w:oddVBand="0" w:evenVBand="0" w:oddHBand="0" w:evenHBand="0" w:firstRowFirstColumn="0" w:firstRowLastColumn="0" w:lastRowFirstColumn="0" w:lastRowLastColumn="0"/>
            <w:tcW w:w="2836" w:type="dxa"/>
          </w:tcPr>
          <w:p w14:paraId="4DA40DAB" w14:textId="77777777" w:rsidR="008E7257" w:rsidRPr="00633D12" w:rsidRDefault="008E7257" w:rsidP="00633D12">
            <w:pPr>
              <w:spacing w:line="276" w:lineRule="auto"/>
              <w:rPr>
                <w:b w:val="0"/>
                <w:i/>
                <w:sz w:val="16"/>
                <w:szCs w:val="16"/>
              </w:rPr>
            </w:pPr>
            <w:r w:rsidRPr="00633D12">
              <w:rPr>
                <w:b w:val="0"/>
                <w:bCs w:val="0"/>
                <w:i/>
                <w:sz w:val="16"/>
                <w:szCs w:val="16"/>
              </w:rPr>
              <w:t xml:space="preserve">1. De ervaringsdeskundige reflecteert op het eigen handelen en heeft een onder- zoekende beroepshouding </w:t>
            </w:r>
          </w:p>
          <w:p w14:paraId="29AD3A3B" w14:textId="77777777" w:rsidR="008E7257" w:rsidRPr="00633D12" w:rsidRDefault="008E7257" w:rsidP="00633D12">
            <w:pPr>
              <w:spacing w:line="276" w:lineRule="auto"/>
              <w:rPr>
                <w:b w:val="0"/>
                <w:i/>
                <w:sz w:val="16"/>
                <w:szCs w:val="16"/>
              </w:rPr>
            </w:pPr>
          </w:p>
        </w:tc>
        <w:tc>
          <w:tcPr>
            <w:tcW w:w="6804" w:type="dxa"/>
          </w:tcPr>
          <w:p w14:paraId="759FAC7E" w14:textId="77777777" w:rsidR="008E7257" w:rsidRPr="00633D12" w:rsidRDefault="008E7257" w:rsidP="00633D12">
            <w:p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633D12">
              <w:rPr>
                <w:bCs/>
                <w:i/>
                <w:sz w:val="16"/>
                <w:szCs w:val="16"/>
              </w:rPr>
              <w:t xml:space="preserve">De ervaringsdeskundige: </w:t>
            </w:r>
          </w:p>
          <w:p w14:paraId="09A94D6C" w14:textId="77777777" w:rsidR="008E7257" w:rsidRPr="00633D12" w:rsidRDefault="008E7257" w:rsidP="00633D12">
            <w:pPr>
              <w:numPr>
                <w:ilvl w:val="0"/>
                <w:numId w:val="1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Neemt deel aan intervisiegroepen met ervaringsdeskundige collega’s en met anderen; </w:t>
            </w:r>
            <w:r w:rsidRPr="00633D12">
              <w:rPr>
                <w:rFonts w:eastAsia="MS Gothic" w:cs="MS Gothic"/>
                <w:sz w:val="16"/>
                <w:szCs w:val="16"/>
              </w:rPr>
              <w:t> </w:t>
            </w:r>
          </w:p>
          <w:p w14:paraId="3F0BCE39" w14:textId="4C3218E0" w:rsidR="008E7257" w:rsidRPr="00633D12" w:rsidRDefault="008E7257" w:rsidP="00633D12">
            <w:pPr>
              <w:numPr>
                <w:ilvl w:val="0"/>
                <w:numId w:val="1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Reflecteert op eigen ervaringen, ervaringske</w:t>
            </w:r>
            <w:r w:rsidR="00DB6E3D">
              <w:rPr>
                <w:sz w:val="16"/>
                <w:szCs w:val="16"/>
              </w:rPr>
              <w:t>nnis en ervaringsdeskundigheid;</w:t>
            </w:r>
          </w:p>
          <w:p w14:paraId="42F33E11" w14:textId="77777777" w:rsidR="008E7257" w:rsidRPr="00633D12" w:rsidRDefault="008E7257" w:rsidP="00633D12">
            <w:pPr>
              <w:numPr>
                <w:ilvl w:val="0"/>
                <w:numId w:val="1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Reflecteert kritisch op de eigen beroepsmatige inzet van ervaringsdeskundigheid en </w:t>
            </w:r>
            <w:r w:rsidRPr="00633D12">
              <w:rPr>
                <w:rFonts w:eastAsia="MS Gothic" w:cs="MS Gothic"/>
                <w:sz w:val="16"/>
                <w:szCs w:val="16"/>
              </w:rPr>
              <w:t> </w:t>
            </w:r>
            <w:r w:rsidRPr="00633D12">
              <w:rPr>
                <w:sz w:val="16"/>
                <w:szCs w:val="16"/>
              </w:rPr>
              <w:t xml:space="preserve">vraagt daarbij ook feedback aan cliënten en collega’s; </w:t>
            </w:r>
            <w:r w:rsidRPr="00633D12">
              <w:rPr>
                <w:rFonts w:eastAsia="MS Gothic" w:cs="MS Gothic"/>
                <w:sz w:val="16"/>
                <w:szCs w:val="16"/>
              </w:rPr>
              <w:t> </w:t>
            </w:r>
          </w:p>
          <w:p w14:paraId="08A0F875" w14:textId="77777777" w:rsidR="008E7257" w:rsidRPr="00633D12" w:rsidRDefault="008E7257" w:rsidP="00633D12">
            <w:pPr>
              <w:numPr>
                <w:ilvl w:val="0"/>
                <w:numId w:val="1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Kan kritisch reflecteren op het eigen handelen en zo nodig signalen afgeven in </w:t>
            </w:r>
            <w:r w:rsidRPr="00633D12">
              <w:rPr>
                <w:rFonts w:eastAsia="MS Gothic" w:cs="MS Gothic"/>
                <w:sz w:val="16"/>
                <w:szCs w:val="16"/>
              </w:rPr>
              <w:t> </w:t>
            </w:r>
            <w:r w:rsidRPr="00633D12">
              <w:rPr>
                <w:sz w:val="16"/>
                <w:szCs w:val="16"/>
              </w:rPr>
              <w:t xml:space="preserve">situaties die knellen; </w:t>
            </w:r>
            <w:r w:rsidRPr="00633D12">
              <w:rPr>
                <w:rFonts w:eastAsia="MS Gothic" w:cs="MS Gothic"/>
                <w:sz w:val="16"/>
                <w:szCs w:val="16"/>
              </w:rPr>
              <w:t> </w:t>
            </w:r>
          </w:p>
          <w:p w14:paraId="226851A9" w14:textId="77777777" w:rsidR="008E7257" w:rsidRPr="00633D12" w:rsidRDefault="008E7257" w:rsidP="00633D12">
            <w:pPr>
              <w:numPr>
                <w:ilvl w:val="0"/>
                <w:numId w:val="1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Onderhoudt de eigen professionaliteit door bv. supervisie te nemen; </w:t>
            </w:r>
            <w:r w:rsidRPr="00633D12">
              <w:rPr>
                <w:rFonts w:eastAsia="MS Gothic" w:cs="MS Gothic"/>
                <w:sz w:val="16"/>
                <w:szCs w:val="16"/>
              </w:rPr>
              <w:t> </w:t>
            </w:r>
          </w:p>
          <w:p w14:paraId="147CF957" w14:textId="0084FBBE" w:rsidR="008E7257" w:rsidRPr="00633D12" w:rsidRDefault="008E7257" w:rsidP="00633D12">
            <w:pPr>
              <w:numPr>
                <w:ilvl w:val="0"/>
                <w:numId w:val="1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Levert een bijdrage aan visieontwikkeling en beroepsontwikkeling</w:t>
            </w:r>
            <w:r w:rsidRPr="00633D12">
              <w:rPr>
                <w:rFonts w:eastAsia="MS Gothic" w:cs="MS Gothic"/>
                <w:sz w:val="16"/>
                <w:szCs w:val="16"/>
              </w:rPr>
              <w:t> </w:t>
            </w:r>
          </w:p>
        </w:tc>
      </w:tr>
      <w:tr w:rsidR="008E7257" w:rsidRPr="00633D12" w14:paraId="593C4ECB" w14:textId="77777777" w:rsidTr="00633D12">
        <w:tc>
          <w:tcPr>
            <w:cnfStyle w:val="001000000000" w:firstRow="0" w:lastRow="0" w:firstColumn="1" w:lastColumn="0" w:oddVBand="0" w:evenVBand="0" w:oddHBand="0" w:evenHBand="0" w:firstRowFirstColumn="0" w:firstRowLastColumn="0" w:lastRowFirstColumn="0" w:lastRowLastColumn="0"/>
            <w:tcW w:w="2836" w:type="dxa"/>
          </w:tcPr>
          <w:p w14:paraId="68B0C72D" w14:textId="77777777" w:rsidR="008E7257" w:rsidRPr="00633D12" w:rsidRDefault="008E7257" w:rsidP="00633D12">
            <w:pPr>
              <w:spacing w:line="276" w:lineRule="auto"/>
              <w:rPr>
                <w:b w:val="0"/>
                <w:i/>
                <w:sz w:val="16"/>
                <w:szCs w:val="16"/>
              </w:rPr>
            </w:pPr>
            <w:r w:rsidRPr="00633D12">
              <w:rPr>
                <w:b w:val="0"/>
                <w:bCs w:val="0"/>
                <w:i/>
                <w:sz w:val="16"/>
                <w:szCs w:val="16"/>
              </w:rPr>
              <w:t xml:space="preserve">2. De ervaringsdeskundige houdt eigen deskundigheid en expertise op peil </w:t>
            </w:r>
          </w:p>
          <w:p w14:paraId="60D5EE46" w14:textId="77777777" w:rsidR="008E7257" w:rsidRPr="00633D12" w:rsidRDefault="008E7257" w:rsidP="00633D12">
            <w:pPr>
              <w:spacing w:line="276" w:lineRule="auto"/>
              <w:rPr>
                <w:b w:val="0"/>
                <w:i/>
                <w:sz w:val="16"/>
                <w:szCs w:val="16"/>
              </w:rPr>
            </w:pPr>
          </w:p>
        </w:tc>
        <w:tc>
          <w:tcPr>
            <w:tcW w:w="6804" w:type="dxa"/>
          </w:tcPr>
          <w:p w14:paraId="0A22E6F9" w14:textId="77777777" w:rsidR="008E7257" w:rsidRPr="00633D12" w:rsidRDefault="008E7257" w:rsidP="00633D12">
            <w:p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633D12">
              <w:rPr>
                <w:bCs/>
                <w:i/>
                <w:sz w:val="16"/>
                <w:szCs w:val="16"/>
              </w:rPr>
              <w:t xml:space="preserve">De ervaringsdeskundige: </w:t>
            </w:r>
          </w:p>
          <w:p w14:paraId="78039560" w14:textId="77777777" w:rsidR="008E7257" w:rsidRPr="00633D12" w:rsidRDefault="008E7257" w:rsidP="00633D12">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Houdt vakliteratuur bij, volgt bijscholing en legt verbinding met eigen praktijkervaringen; </w:t>
            </w:r>
            <w:r w:rsidRPr="00633D12">
              <w:rPr>
                <w:rFonts w:eastAsia="MS Gothic" w:cs="MS Gothic"/>
                <w:sz w:val="16"/>
                <w:szCs w:val="16"/>
              </w:rPr>
              <w:t> </w:t>
            </w:r>
          </w:p>
          <w:p w14:paraId="3C86898C" w14:textId="77777777" w:rsidR="008E7257" w:rsidRPr="00633D12" w:rsidRDefault="008E7257" w:rsidP="00633D12">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Houdt verbinding met de oorsprong van de eigen ervaringsdeskundigheid; </w:t>
            </w:r>
            <w:r w:rsidRPr="00633D12">
              <w:rPr>
                <w:rFonts w:eastAsia="MS Gothic" w:cs="MS Gothic"/>
                <w:sz w:val="16"/>
                <w:szCs w:val="16"/>
              </w:rPr>
              <w:t> </w:t>
            </w:r>
          </w:p>
          <w:p w14:paraId="0BF53699" w14:textId="1E764C11" w:rsidR="008E7257" w:rsidRPr="00633D12" w:rsidRDefault="008E7257" w:rsidP="00633D12">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633D12">
              <w:rPr>
                <w:sz w:val="16"/>
                <w:szCs w:val="16"/>
              </w:rPr>
              <w:t xml:space="preserve">Houdt verbinding met de herstelbeweging en patiëntenverenigingen </w:t>
            </w:r>
          </w:p>
        </w:tc>
      </w:tr>
      <w:tr w:rsidR="008E7257" w:rsidRPr="00633D12" w14:paraId="4B568BBA" w14:textId="77777777" w:rsidTr="00633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79A798F6" w14:textId="77777777" w:rsidR="008E7257" w:rsidRPr="00633D12" w:rsidRDefault="008E7257" w:rsidP="00633D12">
            <w:pPr>
              <w:spacing w:line="276" w:lineRule="auto"/>
              <w:rPr>
                <w:b w:val="0"/>
                <w:i/>
                <w:sz w:val="16"/>
                <w:szCs w:val="16"/>
              </w:rPr>
            </w:pPr>
            <w:r w:rsidRPr="00633D12">
              <w:rPr>
                <w:b w:val="0"/>
                <w:bCs w:val="0"/>
                <w:i/>
                <w:sz w:val="16"/>
                <w:szCs w:val="16"/>
              </w:rPr>
              <w:t xml:space="preserve">3. Levert een bijdrage aan de beroepsontwikkeling en de professionele inzet van ervaringsdeskundigheid </w:t>
            </w:r>
          </w:p>
          <w:p w14:paraId="2DA3FFB1" w14:textId="77777777" w:rsidR="008E7257" w:rsidRPr="00633D12" w:rsidRDefault="008E7257" w:rsidP="00633D12">
            <w:pPr>
              <w:spacing w:line="276" w:lineRule="auto"/>
              <w:rPr>
                <w:b w:val="0"/>
                <w:i/>
                <w:sz w:val="16"/>
                <w:szCs w:val="16"/>
              </w:rPr>
            </w:pPr>
          </w:p>
        </w:tc>
        <w:tc>
          <w:tcPr>
            <w:tcW w:w="6804" w:type="dxa"/>
          </w:tcPr>
          <w:p w14:paraId="0794F98E" w14:textId="77777777" w:rsidR="008E7257" w:rsidRPr="00633D12" w:rsidRDefault="008E7257" w:rsidP="00633D12">
            <w:p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633D12">
              <w:rPr>
                <w:bCs/>
                <w:i/>
                <w:sz w:val="16"/>
                <w:szCs w:val="16"/>
              </w:rPr>
              <w:t xml:space="preserve">De ervaringsdeskundige: </w:t>
            </w:r>
          </w:p>
          <w:p w14:paraId="79365E4D" w14:textId="63987F6B" w:rsidR="008E7257" w:rsidRPr="00633D12" w:rsidRDefault="008E7257" w:rsidP="00633D12">
            <w:pPr>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Levert een bijdrage aan maatschappelijke discussies en discussies in het werkveld over ontwikkelingen voor een kwalitatief ondersteuningsaanbod; </w:t>
            </w:r>
          </w:p>
          <w:p w14:paraId="35CCA623" w14:textId="77777777" w:rsidR="008E7257" w:rsidRPr="00633D12" w:rsidRDefault="008E7257" w:rsidP="00633D12">
            <w:pPr>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Maakt kwartier voor herstel en ervaringsdeskundigheid in brede, maatschappelijke verbanden; </w:t>
            </w:r>
            <w:r w:rsidRPr="00633D12">
              <w:rPr>
                <w:rFonts w:eastAsia="MS Gothic" w:cs="MS Gothic"/>
                <w:sz w:val="16"/>
                <w:szCs w:val="16"/>
              </w:rPr>
              <w:t> </w:t>
            </w:r>
          </w:p>
          <w:p w14:paraId="070E516E" w14:textId="77777777" w:rsidR="008E7257" w:rsidRPr="00633D12" w:rsidRDefault="008E7257" w:rsidP="00633D12">
            <w:pPr>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633D12">
              <w:rPr>
                <w:sz w:val="16"/>
                <w:szCs w:val="16"/>
              </w:rPr>
              <w:t xml:space="preserve">Bestrijdt stigma en discriminatie. </w:t>
            </w:r>
            <w:r w:rsidRPr="00633D12">
              <w:rPr>
                <w:rFonts w:eastAsia="MS Gothic" w:cs="MS Gothic"/>
                <w:sz w:val="16"/>
                <w:szCs w:val="16"/>
              </w:rPr>
              <w:t> </w:t>
            </w:r>
          </w:p>
        </w:tc>
      </w:tr>
    </w:tbl>
    <w:p w14:paraId="523B4333" w14:textId="715EB23E" w:rsidR="008E7257" w:rsidRPr="006D3A74" w:rsidRDefault="006D3A74" w:rsidP="00186215">
      <w:pPr>
        <w:pStyle w:val="Kop1"/>
      </w:pPr>
      <w:r>
        <w:br w:type="page"/>
      </w:r>
      <w:bookmarkStart w:id="171" w:name="_Toc388952617"/>
      <w:r w:rsidR="008E7257">
        <w:lastRenderedPageBreak/>
        <w:t>Bijlage</w:t>
      </w:r>
      <w:r w:rsidR="0042538C">
        <w:t xml:space="preserve"> 2</w:t>
      </w:r>
      <w:r w:rsidR="008E7257">
        <w:t>: Competenties ervaringsdeskundigen</w:t>
      </w:r>
      <w:bookmarkEnd w:id="171"/>
      <w:r w:rsidR="008E7257">
        <w:t xml:space="preserve"> </w:t>
      </w:r>
    </w:p>
    <w:p w14:paraId="49EBEC92" w14:textId="77777777" w:rsidR="008E7257" w:rsidRPr="00D84FAE" w:rsidRDefault="008E7257" w:rsidP="004961CD">
      <w:pPr>
        <w:pStyle w:val="Kop2"/>
      </w:pPr>
      <w:bookmarkStart w:id="172" w:name="_Toc388927682"/>
      <w:bookmarkStart w:id="173" w:name="_Toc388952618"/>
      <w:r w:rsidRPr="00D84FAE">
        <w:t>Generieke competenties</w:t>
      </w:r>
      <w:bookmarkEnd w:id="172"/>
      <w:bookmarkEnd w:id="173"/>
    </w:p>
    <w:tbl>
      <w:tblPr>
        <w:tblStyle w:val="Rastertabel4-Accent2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662"/>
      </w:tblGrid>
      <w:tr w:rsidR="008E7257" w14:paraId="357FECD1" w14:textId="77777777" w:rsidTr="006D3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shd w:val="clear" w:color="auto" w:fill="800000"/>
          </w:tcPr>
          <w:p w14:paraId="7ADF7AD9" w14:textId="77777777" w:rsidR="008E7257" w:rsidRPr="006D3A74" w:rsidRDefault="008E7257" w:rsidP="000D1A98">
            <w:pPr>
              <w:spacing w:line="276" w:lineRule="auto"/>
            </w:pPr>
            <w:r w:rsidRPr="006D3A74">
              <w:t xml:space="preserve">Competentie </w:t>
            </w:r>
          </w:p>
        </w:tc>
        <w:tc>
          <w:tcPr>
            <w:tcW w:w="6662" w:type="dxa"/>
            <w:shd w:val="clear" w:color="auto" w:fill="800000"/>
          </w:tcPr>
          <w:p w14:paraId="6A78C08E" w14:textId="77777777" w:rsidR="008E7257" w:rsidRPr="006D3A74" w:rsidRDefault="008E7257" w:rsidP="000D1A98">
            <w:pPr>
              <w:spacing w:line="276" w:lineRule="auto"/>
              <w:cnfStyle w:val="100000000000" w:firstRow="1" w:lastRow="0" w:firstColumn="0" w:lastColumn="0" w:oddVBand="0" w:evenVBand="0" w:oddHBand="0" w:evenHBand="0" w:firstRowFirstColumn="0" w:firstRowLastColumn="0" w:lastRowFirstColumn="0" w:lastRowLastColumn="0"/>
            </w:pPr>
            <w:r w:rsidRPr="006D3A74">
              <w:t xml:space="preserve">Attitude </w:t>
            </w:r>
          </w:p>
        </w:tc>
      </w:tr>
      <w:tr w:rsidR="008E7257" w14:paraId="70CCFAA8" w14:textId="77777777" w:rsidTr="006D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07ACD09E" w14:textId="77777777" w:rsidR="008E7257" w:rsidRPr="007904E4" w:rsidRDefault="008E7257" w:rsidP="000D1A98">
            <w:pPr>
              <w:spacing w:line="276" w:lineRule="auto"/>
              <w:rPr>
                <w:sz w:val="16"/>
                <w:szCs w:val="16"/>
              </w:rPr>
            </w:pPr>
            <w:r w:rsidRPr="007904E4">
              <w:rPr>
                <w:sz w:val="16"/>
                <w:szCs w:val="16"/>
              </w:rPr>
              <w:t>1. Niet-medisch taalgebruik</w:t>
            </w:r>
          </w:p>
          <w:p w14:paraId="0BCBE3D7" w14:textId="77777777" w:rsidR="008E7257" w:rsidRPr="007904E4" w:rsidRDefault="008E7257" w:rsidP="000D1A98">
            <w:pPr>
              <w:spacing w:line="276" w:lineRule="auto"/>
              <w:rPr>
                <w:sz w:val="16"/>
                <w:szCs w:val="16"/>
              </w:rPr>
            </w:pPr>
          </w:p>
        </w:tc>
        <w:tc>
          <w:tcPr>
            <w:tcW w:w="6662" w:type="dxa"/>
          </w:tcPr>
          <w:p w14:paraId="27F0698D" w14:textId="77777777" w:rsidR="008E7257" w:rsidRPr="007904E4" w:rsidRDefault="008E7257" w:rsidP="000D1A98">
            <w:p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7904E4">
              <w:rPr>
                <w:i/>
                <w:sz w:val="16"/>
                <w:szCs w:val="16"/>
              </w:rPr>
              <w:t>De ervaringsdeskundige:</w:t>
            </w:r>
          </w:p>
          <w:p w14:paraId="4D0E13C6" w14:textId="77777777" w:rsidR="008E7257" w:rsidRPr="007904E4" w:rsidRDefault="008E7257" w:rsidP="007C605D">
            <w:pPr>
              <w:pStyle w:val="Lijstalinea"/>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7904E4">
              <w:rPr>
                <w:sz w:val="16"/>
                <w:szCs w:val="16"/>
              </w:rPr>
              <w:t>Benoemt emoties en gevoelens zoals mensen die ervaren: angst, wanhoop, boosheid, vreugde, et cetera;</w:t>
            </w:r>
          </w:p>
          <w:p w14:paraId="5A6BB35E" w14:textId="0BD83C64" w:rsidR="008E7257" w:rsidRPr="00892ED8" w:rsidRDefault="008E7257" w:rsidP="000D1A98">
            <w:pPr>
              <w:pStyle w:val="Lijstalinea"/>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7904E4">
              <w:rPr>
                <w:sz w:val="16"/>
                <w:szCs w:val="16"/>
              </w:rPr>
              <w:t>Laat diagnostisch taalgebruik en taalgebruik gericht op beperkingen achterwege.</w:t>
            </w:r>
          </w:p>
        </w:tc>
      </w:tr>
      <w:tr w:rsidR="008E7257" w14:paraId="57052999" w14:textId="77777777" w:rsidTr="006D3A74">
        <w:tc>
          <w:tcPr>
            <w:cnfStyle w:val="001000000000" w:firstRow="0" w:lastRow="0" w:firstColumn="1" w:lastColumn="0" w:oddVBand="0" w:evenVBand="0" w:oddHBand="0" w:evenHBand="0" w:firstRowFirstColumn="0" w:firstRowLastColumn="0" w:lastRowFirstColumn="0" w:lastRowLastColumn="0"/>
            <w:tcW w:w="2978" w:type="dxa"/>
          </w:tcPr>
          <w:p w14:paraId="02B8F340" w14:textId="77777777" w:rsidR="008E7257" w:rsidRPr="007904E4" w:rsidRDefault="008E7257" w:rsidP="000D1A98">
            <w:pPr>
              <w:spacing w:line="276" w:lineRule="auto"/>
              <w:rPr>
                <w:sz w:val="16"/>
                <w:szCs w:val="16"/>
              </w:rPr>
            </w:pPr>
            <w:r w:rsidRPr="007904E4">
              <w:rPr>
                <w:sz w:val="16"/>
                <w:szCs w:val="16"/>
              </w:rPr>
              <w:t>2. Betekenisgeving kritisch en open kunnen bezien</w:t>
            </w:r>
          </w:p>
          <w:p w14:paraId="0C58873D" w14:textId="77777777" w:rsidR="008E7257" w:rsidRPr="007904E4" w:rsidRDefault="008E7257" w:rsidP="000D1A98">
            <w:pPr>
              <w:spacing w:line="276" w:lineRule="auto"/>
              <w:rPr>
                <w:sz w:val="16"/>
                <w:szCs w:val="16"/>
              </w:rPr>
            </w:pPr>
          </w:p>
        </w:tc>
        <w:tc>
          <w:tcPr>
            <w:tcW w:w="6662" w:type="dxa"/>
          </w:tcPr>
          <w:p w14:paraId="3B48F05A" w14:textId="77777777" w:rsidR="008E7257" w:rsidRPr="007904E4" w:rsidRDefault="008E7257" w:rsidP="000D1A98">
            <w:p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7904E4">
              <w:rPr>
                <w:i/>
                <w:sz w:val="16"/>
                <w:szCs w:val="16"/>
              </w:rPr>
              <w:t>De ervaringsdeskundige:</w:t>
            </w:r>
          </w:p>
          <w:p w14:paraId="78397836" w14:textId="77777777" w:rsidR="008E7257" w:rsidRPr="007904E4" w:rsidRDefault="008E7257" w:rsidP="007C605D">
            <w:pPr>
              <w:pStyle w:val="Lijstaline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7904E4">
              <w:rPr>
                <w:sz w:val="16"/>
                <w:szCs w:val="16"/>
              </w:rPr>
              <w:t>Begrijpt hoe taal betekenis geeft aan de dingen en aan iemands geestelijke toestand;</w:t>
            </w:r>
          </w:p>
          <w:p w14:paraId="4FC5A421" w14:textId="77777777" w:rsidR="008E7257" w:rsidRPr="007904E4" w:rsidRDefault="008E7257" w:rsidP="007C605D">
            <w:pPr>
              <w:pStyle w:val="Lijstaline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7904E4">
              <w:rPr>
                <w:sz w:val="16"/>
                <w:szCs w:val="16"/>
              </w:rPr>
              <w:t>Begrijpt hoezeer trauma’s het eigen zelfbeeld en wereldbeeld kunnen bepalen</w:t>
            </w:r>
          </w:p>
          <w:p w14:paraId="6C367135" w14:textId="77777777" w:rsidR="008E7257" w:rsidRPr="007904E4" w:rsidRDefault="008E7257" w:rsidP="007C605D">
            <w:pPr>
              <w:pStyle w:val="Lijstaline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7904E4">
              <w:rPr>
                <w:sz w:val="16"/>
                <w:szCs w:val="16"/>
              </w:rPr>
              <w:t>Weet oude betekenissen ‘af te pellen’ en ruimte te maken voor nieuwe betekenis;</w:t>
            </w:r>
          </w:p>
          <w:p w14:paraId="0441451D" w14:textId="120883EB" w:rsidR="008E7257" w:rsidRPr="00892ED8" w:rsidRDefault="008E7257" w:rsidP="000D1A98">
            <w:pPr>
              <w:pStyle w:val="Lijstalinea"/>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7904E4">
              <w:rPr>
                <w:sz w:val="16"/>
                <w:szCs w:val="16"/>
              </w:rPr>
              <w:t>Is in staat om open te praten over ervaringen, gedrag en gevoelens en biedt zo ruimte om oude ervaringen weer in het licht te laten komen van de betekenis die ze hebben.</w:t>
            </w:r>
          </w:p>
        </w:tc>
      </w:tr>
      <w:tr w:rsidR="008E7257" w14:paraId="15308A48" w14:textId="77777777" w:rsidTr="006D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7C19B808" w14:textId="77777777" w:rsidR="008E7257" w:rsidRPr="007904E4" w:rsidRDefault="008E7257" w:rsidP="000D1A98">
            <w:pPr>
              <w:spacing w:line="276" w:lineRule="auto"/>
              <w:rPr>
                <w:sz w:val="16"/>
                <w:szCs w:val="16"/>
              </w:rPr>
            </w:pPr>
            <w:r w:rsidRPr="007904E4">
              <w:rPr>
                <w:sz w:val="16"/>
                <w:szCs w:val="16"/>
              </w:rPr>
              <w:t>3. Oordeelloos luisteren</w:t>
            </w:r>
          </w:p>
        </w:tc>
        <w:tc>
          <w:tcPr>
            <w:tcW w:w="6662" w:type="dxa"/>
          </w:tcPr>
          <w:p w14:paraId="01B608DD" w14:textId="77777777" w:rsidR="008E7257" w:rsidRPr="007904E4" w:rsidRDefault="008E7257" w:rsidP="000D1A98">
            <w:p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7904E4">
              <w:rPr>
                <w:i/>
                <w:sz w:val="16"/>
                <w:szCs w:val="16"/>
              </w:rPr>
              <w:t>De ervaringsdeskundige:</w:t>
            </w:r>
          </w:p>
          <w:p w14:paraId="3F7EC6CC" w14:textId="77777777" w:rsidR="008E7257" w:rsidRPr="007904E4" w:rsidRDefault="008E7257" w:rsidP="007C605D">
            <w:pPr>
              <w:pStyle w:val="Lijstaline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7904E4">
              <w:rPr>
                <w:sz w:val="16"/>
                <w:szCs w:val="16"/>
              </w:rPr>
              <w:t>Kan open en zonder oordeel luisteren naar de ander;</w:t>
            </w:r>
          </w:p>
          <w:p w14:paraId="7D9D6902" w14:textId="77777777" w:rsidR="008E7257" w:rsidRPr="007904E4" w:rsidRDefault="008E7257" w:rsidP="007C605D">
            <w:pPr>
              <w:pStyle w:val="Lijstaline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7904E4">
              <w:rPr>
                <w:sz w:val="16"/>
                <w:szCs w:val="16"/>
              </w:rPr>
              <w:t>Probeert door middel van open vragen te begrijpen waar de ander is;</w:t>
            </w:r>
          </w:p>
          <w:p w14:paraId="15D13024" w14:textId="18B1C200" w:rsidR="008E7257" w:rsidRPr="00892ED8" w:rsidRDefault="008E7257" w:rsidP="000D1A98">
            <w:pPr>
              <w:pStyle w:val="Lijstalinea"/>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7904E4">
              <w:rPr>
                <w:sz w:val="16"/>
                <w:szCs w:val="16"/>
              </w:rPr>
              <w:t>Kan aanvaarden dat sommige dingen moeilijk te begrijpen zijn.</w:t>
            </w:r>
          </w:p>
        </w:tc>
      </w:tr>
      <w:tr w:rsidR="008E7257" w14:paraId="0361785E" w14:textId="77777777" w:rsidTr="006D3A74">
        <w:tc>
          <w:tcPr>
            <w:cnfStyle w:val="001000000000" w:firstRow="0" w:lastRow="0" w:firstColumn="1" w:lastColumn="0" w:oddVBand="0" w:evenVBand="0" w:oddHBand="0" w:evenHBand="0" w:firstRowFirstColumn="0" w:firstRowLastColumn="0" w:lastRowFirstColumn="0" w:lastRowLastColumn="0"/>
            <w:tcW w:w="2978" w:type="dxa"/>
          </w:tcPr>
          <w:p w14:paraId="02359E4A" w14:textId="77777777" w:rsidR="008E7257" w:rsidRPr="007904E4" w:rsidRDefault="008E7257" w:rsidP="000D1A98">
            <w:pPr>
              <w:spacing w:line="276" w:lineRule="auto"/>
              <w:rPr>
                <w:sz w:val="16"/>
                <w:szCs w:val="16"/>
              </w:rPr>
            </w:pPr>
            <w:r w:rsidRPr="007904E4">
              <w:rPr>
                <w:sz w:val="16"/>
                <w:szCs w:val="16"/>
              </w:rPr>
              <w:t>4. Wederkerige inbreng met respect voor verschil</w:t>
            </w:r>
          </w:p>
          <w:p w14:paraId="5E061DDA" w14:textId="77777777" w:rsidR="008E7257" w:rsidRPr="007904E4" w:rsidRDefault="008E7257" w:rsidP="000D1A98">
            <w:pPr>
              <w:spacing w:line="276" w:lineRule="auto"/>
              <w:rPr>
                <w:sz w:val="16"/>
                <w:szCs w:val="16"/>
              </w:rPr>
            </w:pPr>
          </w:p>
        </w:tc>
        <w:tc>
          <w:tcPr>
            <w:tcW w:w="6662" w:type="dxa"/>
          </w:tcPr>
          <w:p w14:paraId="2BB40B0B" w14:textId="77777777" w:rsidR="008E7257" w:rsidRPr="007904E4" w:rsidRDefault="008E7257" w:rsidP="000D1A98">
            <w:p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7904E4">
              <w:rPr>
                <w:i/>
                <w:sz w:val="16"/>
                <w:szCs w:val="16"/>
              </w:rPr>
              <w:t>De ervaringsdeskundige:</w:t>
            </w:r>
          </w:p>
          <w:p w14:paraId="35185D1E" w14:textId="77777777" w:rsidR="008E7257" w:rsidRPr="007904E4" w:rsidRDefault="008E7257" w:rsidP="007C605D">
            <w:pPr>
              <w:pStyle w:val="Lijstalinea"/>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7904E4">
              <w:rPr>
                <w:sz w:val="16"/>
                <w:szCs w:val="16"/>
              </w:rPr>
              <w:t>Biedt anderen ruimte voor verborgen en moeilijke emoties en bewegingen van de geest;</w:t>
            </w:r>
          </w:p>
          <w:p w14:paraId="02B9239D" w14:textId="77777777" w:rsidR="008E7257" w:rsidRPr="007904E4" w:rsidRDefault="008E7257" w:rsidP="007C605D">
            <w:pPr>
              <w:pStyle w:val="Lijstalinea"/>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7904E4">
              <w:rPr>
                <w:sz w:val="16"/>
                <w:szCs w:val="16"/>
              </w:rPr>
              <w:t>Kan met respect voor verschillen, de eigen ervaringen zo inbrengen, dat men- sen herkenning en gedeelde grond kunnen voelen. De manier waarop luistert nauw;</w:t>
            </w:r>
          </w:p>
          <w:p w14:paraId="48FBEA89" w14:textId="56074EB5" w:rsidR="008E7257" w:rsidRPr="00892ED8" w:rsidRDefault="008E7257" w:rsidP="000D1A98">
            <w:pPr>
              <w:pStyle w:val="Lijstalinea"/>
              <w:numPr>
                <w:ilvl w:val="0"/>
                <w:numId w:val="18"/>
              </w:num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7904E4">
              <w:rPr>
                <w:sz w:val="16"/>
                <w:szCs w:val="16"/>
              </w:rPr>
              <w:t>Verstaat de kunst om te vertellen wat zicht geeft op kracht, mogelijkheden en de weg naar herstel. Ongevraagd advies moet vermeden worden.</w:t>
            </w:r>
          </w:p>
        </w:tc>
      </w:tr>
      <w:tr w:rsidR="008E7257" w14:paraId="30A098E7" w14:textId="77777777" w:rsidTr="006D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4D536585" w14:textId="77777777" w:rsidR="008E7257" w:rsidRPr="007904E4" w:rsidRDefault="008E7257" w:rsidP="000D1A98">
            <w:pPr>
              <w:spacing w:line="276" w:lineRule="auto"/>
              <w:rPr>
                <w:sz w:val="16"/>
                <w:szCs w:val="16"/>
              </w:rPr>
            </w:pPr>
            <w:r w:rsidRPr="007904E4">
              <w:rPr>
                <w:sz w:val="16"/>
                <w:szCs w:val="16"/>
              </w:rPr>
              <w:t>5. Flexibel met grenzen omgaan</w:t>
            </w:r>
          </w:p>
          <w:p w14:paraId="136A8213" w14:textId="77777777" w:rsidR="008E7257" w:rsidRPr="007904E4" w:rsidRDefault="008E7257" w:rsidP="000D1A98">
            <w:pPr>
              <w:spacing w:line="276" w:lineRule="auto"/>
              <w:rPr>
                <w:sz w:val="16"/>
                <w:szCs w:val="16"/>
              </w:rPr>
            </w:pPr>
          </w:p>
        </w:tc>
        <w:tc>
          <w:tcPr>
            <w:tcW w:w="6662" w:type="dxa"/>
          </w:tcPr>
          <w:p w14:paraId="780CD5CF" w14:textId="77777777" w:rsidR="008E7257" w:rsidRPr="007904E4" w:rsidRDefault="008E7257" w:rsidP="000D1A98">
            <w:p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7904E4">
              <w:rPr>
                <w:i/>
                <w:sz w:val="16"/>
                <w:szCs w:val="16"/>
              </w:rPr>
              <w:t>De ervaringsdeskundige:</w:t>
            </w:r>
          </w:p>
          <w:p w14:paraId="1F736E45" w14:textId="77777777" w:rsidR="008E7257" w:rsidRPr="007904E4" w:rsidRDefault="008E7257" w:rsidP="007C605D">
            <w:pPr>
              <w:pStyle w:val="Lijstalinea"/>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7904E4">
              <w:rPr>
                <w:sz w:val="16"/>
                <w:szCs w:val="16"/>
              </w:rPr>
              <w:t>Is nabij voor de ander en kan  flexibel met grenzen kan omgaan, zonder daarbij de eigen grenzen te overschrijden;</w:t>
            </w:r>
          </w:p>
          <w:p w14:paraId="5EC46D43" w14:textId="67D83682" w:rsidR="008E7257" w:rsidRPr="00892ED8" w:rsidRDefault="008E7257" w:rsidP="000D1A98">
            <w:pPr>
              <w:pStyle w:val="Lijstalinea"/>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7904E4">
              <w:rPr>
                <w:sz w:val="16"/>
                <w:szCs w:val="16"/>
              </w:rPr>
              <w:t>Ook wat de ervaringsdeskundige wil laten doorklinken in zijn eigen verhaal zal  flexibel gehanteerd worden: wat laat je weg en wat wil je benadrukken.</w:t>
            </w:r>
          </w:p>
        </w:tc>
      </w:tr>
      <w:tr w:rsidR="008E7257" w14:paraId="39DA6F8D" w14:textId="77777777" w:rsidTr="006D3A74">
        <w:tc>
          <w:tcPr>
            <w:cnfStyle w:val="001000000000" w:firstRow="0" w:lastRow="0" w:firstColumn="1" w:lastColumn="0" w:oddVBand="0" w:evenVBand="0" w:oddHBand="0" w:evenHBand="0" w:firstRowFirstColumn="0" w:firstRowLastColumn="0" w:lastRowFirstColumn="0" w:lastRowLastColumn="0"/>
            <w:tcW w:w="2978" w:type="dxa"/>
          </w:tcPr>
          <w:p w14:paraId="1C16AF89" w14:textId="77777777" w:rsidR="008E7257" w:rsidRPr="007904E4" w:rsidRDefault="008E7257" w:rsidP="000D1A98">
            <w:pPr>
              <w:spacing w:line="276" w:lineRule="auto"/>
              <w:rPr>
                <w:sz w:val="16"/>
                <w:szCs w:val="16"/>
              </w:rPr>
            </w:pPr>
            <w:r w:rsidRPr="007904E4">
              <w:rPr>
                <w:sz w:val="16"/>
                <w:szCs w:val="16"/>
              </w:rPr>
              <w:t>6. Begrip van en vertrouwen hebben in herstel</w:t>
            </w:r>
          </w:p>
          <w:p w14:paraId="2D58D78A" w14:textId="77777777" w:rsidR="008E7257" w:rsidRPr="007904E4" w:rsidRDefault="008E7257" w:rsidP="000D1A98">
            <w:pPr>
              <w:spacing w:line="276" w:lineRule="auto"/>
              <w:rPr>
                <w:sz w:val="16"/>
                <w:szCs w:val="16"/>
              </w:rPr>
            </w:pPr>
          </w:p>
        </w:tc>
        <w:tc>
          <w:tcPr>
            <w:tcW w:w="6662" w:type="dxa"/>
          </w:tcPr>
          <w:p w14:paraId="44518886" w14:textId="77777777" w:rsidR="008E7257" w:rsidRPr="007904E4" w:rsidRDefault="008E7257" w:rsidP="000D1A98">
            <w:p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7904E4">
              <w:rPr>
                <w:i/>
                <w:sz w:val="16"/>
                <w:szCs w:val="16"/>
              </w:rPr>
              <w:t>De ervaringsdeskundige:</w:t>
            </w:r>
          </w:p>
          <w:p w14:paraId="06EF49C9" w14:textId="77777777" w:rsidR="008E7257" w:rsidRPr="007904E4" w:rsidRDefault="008E7257" w:rsidP="007C605D">
            <w:pPr>
              <w:pStyle w:val="Lijstalinea"/>
              <w:numPr>
                <w:ilvl w:val="0"/>
                <w:numId w:val="20"/>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7904E4">
              <w:rPr>
                <w:sz w:val="16"/>
                <w:szCs w:val="16"/>
              </w:rPr>
              <w:t>Biedt de ander hoop en uitzicht op herstel;</w:t>
            </w:r>
          </w:p>
          <w:p w14:paraId="24EE53FA" w14:textId="77777777" w:rsidR="008E7257" w:rsidRPr="007904E4" w:rsidRDefault="008E7257" w:rsidP="007C605D">
            <w:pPr>
              <w:pStyle w:val="Lijstalinea"/>
              <w:numPr>
                <w:ilvl w:val="0"/>
                <w:numId w:val="20"/>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7904E4">
              <w:rPr>
                <w:sz w:val="16"/>
                <w:szCs w:val="16"/>
              </w:rPr>
              <w:t>Beseft dat herstel soms in kleine en voor de buitenwereld onzichtbare stappen kan zitten;</w:t>
            </w:r>
          </w:p>
          <w:p w14:paraId="4F6391BA" w14:textId="6B003AA2" w:rsidR="008E7257" w:rsidRPr="00892ED8" w:rsidRDefault="008E7257" w:rsidP="000D1A98">
            <w:pPr>
              <w:pStyle w:val="Lijstalinea"/>
              <w:numPr>
                <w:ilvl w:val="0"/>
                <w:numId w:val="20"/>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7904E4">
              <w:rPr>
                <w:sz w:val="16"/>
                <w:szCs w:val="16"/>
              </w:rPr>
              <w:t>Kan creatief kijken en luisteren naar zichzelf én anderen om ruimte te bieden voor eigen kracht (empowerment).</w:t>
            </w:r>
          </w:p>
        </w:tc>
      </w:tr>
      <w:tr w:rsidR="008E7257" w14:paraId="272F665A" w14:textId="77777777" w:rsidTr="006D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3A75663A" w14:textId="3A87173E" w:rsidR="008E7257" w:rsidRPr="007904E4" w:rsidRDefault="008E7257" w:rsidP="000D1A98">
            <w:pPr>
              <w:spacing w:line="276" w:lineRule="auto"/>
              <w:rPr>
                <w:sz w:val="16"/>
                <w:szCs w:val="16"/>
              </w:rPr>
            </w:pPr>
            <w:r>
              <w:rPr>
                <w:sz w:val="16"/>
                <w:szCs w:val="16"/>
              </w:rPr>
              <w:t>7</w:t>
            </w:r>
            <w:r w:rsidRPr="007904E4">
              <w:rPr>
                <w:sz w:val="16"/>
                <w:szCs w:val="16"/>
              </w:rPr>
              <w:t>. Begrip van en voor conflicten</w:t>
            </w:r>
          </w:p>
          <w:p w14:paraId="44DF9E01" w14:textId="77777777" w:rsidR="008E7257" w:rsidRPr="007904E4" w:rsidRDefault="008E7257" w:rsidP="000D1A98">
            <w:pPr>
              <w:spacing w:line="276" w:lineRule="auto"/>
              <w:rPr>
                <w:sz w:val="16"/>
                <w:szCs w:val="16"/>
              </w:rPr>
            </w:pPr>
          </w:p>
        </w:tc>
        <w:tc>
          <w:tcPr>
            <w:tcW w:w="6662" w:type="dxa"/>
          </w:tcPr>
          <w:p w14:paraId="51BD6B85" w14:textId="77777777" w:rsidR="008E7257" w:rsidRPr="007904E4" w:rsidRDefault="008E7257" w:rsidP="000D1A98">
            <w:p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7904E4">
              <w:rPr>
                <w:i/>
                <w:sz w:val="16"/>
                <w:szCs w:val="16"/>
              </w:rPr>
              <w:t>De ervaringsdeskundige:</w:t>
            </w:r>
          </w:p>
          <w:p w14:paraId="6AD2C161" w14:textId="77777777" w:rsidR="008E7257" w:rsidRPr="007904E4" w:rsidRDefault="008E7257" w:rsidP="007C605D">
            <w:pPr>
              <w:pStyle w:val="Lijstalinea"/>
              <w:numPr>
                <w:ilvl w:val="0"/>
                <w:numId w:val="21"/>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7904E4">
              <w:rPr>
                <w:sz w:val="16"/>
                <w:szCs w:val="16"/>
              </w:rPr>
              <w:t>Begrijpt dat aan conflicten met anderen vaak eigen innerlijke conflicten en onzekerheden ten grondslag liggen;</w:t>
            </w:r>
          </w:p>
          <w:p w14:paraId="7DBF1902" w14:textId="2ECE9EE3" w:rsidR="008E7257" w:rsidRPr="00892ED8" w:rsidRDefault="008E7257" w:rsidP="000D1A98">
            <w:pPr>
              <w:pStyle w:val="Lijstalinea"/>
              <w:numPr>
                <w:ilvl w:val="0"/>
                <w:numId w:val="21"/>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7904E4">
              <w:rPr>
                <w:sz w:val="16"/>
                <w:szCs w:val="16"/>
              </w:rPr>
              <w:t>Is in staat om conflicten om te buigen naar een mogelijkheid om inzicht en uitwisseling van ervaringen te verdiepen.</w:t>
            </w:r>
          </w:p>
        </w:tc>
      </w:tr>
      <w:tr w:rsidR="008E7257" w14:paraId="2ABB808F" w14:textId="77777777" w:rsidTr="006D3A74">
        <w:tc>
          <w:tcPr>
            <w:cnfStyle w:val="001000000000" w:firstRow="0" w:lastRow="0" w:firstColumn="1" w:lastColumn="0" w:oddVBand="0" w:evenVBand="0" w:oddHBand="0" w:evenHBand="0" w:firstRowFirstColumn="0" w:firstRowLastColumn="0" w:lastRowFirstColumn="0" w:lastRowLastColumn="0"/>
            <w:tcW w:w="2978" w:type="dxa"/>
          </w:tcPr>
          <w:p w14:paraId="607651A7" w14:textId="1627D1D6" w:rsidR="008E7257" w:rsidRPr="007904E4" w:rsidRDefault="008E7257" w:rsidP="000D1A98">
            <w:pPr>
              <w:spacing w:line="276" w:lineRule="auto"/>
              <w:rPr>
                <w:sz w:val="16"/>
                <w:szCs w:val="16"/>
              </w:rPr>
            </w:pPr>
            <w:r>
              <w:rPr>
                <w:sz w:val="16"/>
                <w:szCs w:val="16"/>
              </w:rPr>
              <w:t>8</w:t>
            </w:r>
            <w:r w:rsidRPr="007904E4">
              <w:rPr>
                <w:sz w:val="16"/>
                <w:szCs w:val="16"/>
              </w:rPr>
              <w:t>. Reflectie en introspectie</w:t>
            </w:r>
          </w:p>
        </w:tc>
        <w:tc>
          <w:tcPr>
            <w:tcW w:w="6662" w:type="dxa"/>
          </w:tcPr>
          <w:p w14:paraId="36274E08" w14:textId="77777777" w:rsidR="008E7257" w:rsidRPr="007904E4" w:rsidRDefault="008E7257" w:rsidP="000D1A98">
            <w:p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7904E4">
              <w:rPr>
                <w:i/>
                <w:sz w:val="16"/>
                <w:szCs w:val="16"/>
              </w:rPr>
              <w:t>De ervaringsdeskundige:</w:t>
            </w:r>
          </w:p>
          <w:p w14:paraId="40D4472E" w14:textId="0E751DC7" w:rsidR="008E7257" w:rsidRPr="008E7257" w:rsidRDefault="008E7257" w:rsidP="007C605D">
            <w:pPr>
              <w:pStyle w:val="Lijstalinea"/>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7904E4">
              <w:rPr>
                <w:sz w:val="16"/>
                <w:szCs w:val="16"/>
              </w:rPr>
              <w:t xml:space="preserve">Kan reflecteren op het eigen handelen om de essentie van zelfhulp te bewaken en om groei mogelijk te maken. </w:t>
            </w:r>
          </w:p>
        </w:tc>
      </w:tr>
    </w:tbl>
    <w:p w14:paraId="47B2268F" w14:textId="77777777" w:rsidR="00892ED8" w:rsidRDefault="00892ED8" w:rsidP="004961CD">
      <w:pPr>
        <w:pStyle w:val="Kop2"/>
      </w:pPr>
    </w:p>
    <w:p w14:paraId="58E8D867" w14:textId="77777777" w:rsidR="00892ED8" w:rsidRDefault="00892ED8" w:rsidP="00892ED8"/>
    <w:p w14:paraId="77C2C633" w14:textId="77777777" w:rsidR="00892ED8" w:rsidRDefault="00892ED8" w:rsidP="00892ED8"/>
    <w:p w14:paraId="063A8A1E" w14:textId="77777777" w:rsidR="00892ED8" w:rsidRDefault="00892ED8" w:rsidP="00892ED8"/>
    <w:p w14:paraId="0ED1507B" w14:textId="77777777" w:rsidR="00892ED8" w:rsidRPr="00892ED8" w:rsidRDefault="00892ED8" w:rsidP="00892ED8"/>
    <w:p w14:paraId="07D202B4" w14:textId="77777777" w:rsidR="008E7257" w:rsidRDefault="008E7257" w:rsidP="004961CD">
      <w:pPr>
        <w:pStyle w:val="Kop2"/>
      </w:pPr>
      <w:bookmarkStart w:id="174" w:name="_Toc388927683"/>
      <w:bookmarkStart w:id="175" w:name="_Toc388952619"/>
      <w:r>
        <w:lastRenderedPageBreak/>
        <w:t>Specifieke competenties</w:t>
      </w:r>
      <w:bookmarkEnd w:id="174"/>
      <w:bookmarkEnd w:id="175"/>
    </w:p>
    <w:tbl>
      <w:tblPr>
        <w:tblStyle w:val="Rastertabel4-Accent21"/>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237"/>
      </w:tblGrid>
      <w:tr w:rsidR="008E7257" w14:paraId="6F2AE5A8" w14:textId="77777777" w:rsidTr="006D3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800000"/>
          </w:tcPr>
          <w:p w14:paraId="1EBE7B19" w14:textId="77777777" w:rsidR="008E7257" w:rsidRPr="006D3A74" w:rsidRDefault="008E7257" w:rsidP="000D1A98">
            <w:pPr>
              <w:spacing w:line="276" w:lineRule="auto"/>
            </w:pPr>
            <w:r w:rsidRPr="006D3A74">
              <w:t>Competentie</w:t>
            </w:r>
          </w:p>
        </w:tc>
        <w:tc>
          <w:tcPr>
            <w:tcW w:w="6237" w:type="dxa"/>
            <w:shd w:val="clear" w:color="auto" w:fill="800000"/>
          </w:tcPr>
          <w:p w14:paraId="0C854168" w14:textId="77777777" w:rsidR="008E7257" w:rsidRPr="006D3A74" w:rsidRDefault="008E7257" w:rsidP="000D1A98">
            <w:pPr>
              <w:spacing w:line="276" w:lineRule="auto"/>
              <w:cnfStyle w:val="100000000000" w:firstRow="1" w:lastRow="0" w:firstColumn="0" w:lastColumn="0" w:oddVBand="0" w:evenVBand="0" w:oddHBand="0" w:evenHBand="0" w:firstRowFirstColumn="0" w:firstRowLastColumn="0" w:lastRowFirstColumn="0" w:lastRowLastColumn="0"/>
            </w:pPr>
            <w:r w:rsidRPr="006D3A74">
              <w:t xml:space="preserve">Attitude </w:t>
            </w:r>
          </w:p>
        </w:tc>
      </w:tr>
      <w:tr w:rsidR="008E7257" w14:paraId="717F89E7" w14:textId="77777777" w:rsidTr="006D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5BB944AF" w14:textId="77777777" w:rsidR="008E7257" w:rsidRPr="00F928F6" w:rsidRDefault="008E7257" w:rsidP="000D1A98">
            <w:pPr>
              <w:spacing w:line="276" w:lineRule="auto"/>
              <w:rPr>
                <w:sz w:val="16"/>
                <w:szCs w:val="16"/>
              </w:rPr>
            </w:pPr>
            <w:r w:rsidRPr="00F928F6">
              <w:rPr>
                <w:rFonts w:cs="Sun-Hf6SemiBold"/>
                <w:sz w:val="16"/>
                <w:szCs w:val="16"/>
              </w:rPr>
              <w:t xml:space="preserve">1. Contactueel en communicatief  </w:t>
            </w:r>
            <w:r>
              <w:rPr>
                <w:rFonts w:cs="Sun-Hf6SemiBold"/>
                <w:sz w:val="16"/>
                <w:szCs w:val="16"/>
              </w:rPr>
              <w:t>v</w:t>
            </w:r>
            <w:r w:rsidRPr="00F928F6">
              <w:rPr>
                <w:rFonts w:cs="Sun-Hf6SemiBold"/>
                <w:sz w:val="16"/>
                <w:szCs w:val="16"/>
              </w:rPr>
              <w:t>aardig zijn in individuele contacten en met groepen</w:t>
            </w:r>
          </w:p>
        </w:tc>
        <w:tc>
          <w:tcPr>
            <w:tcW w:w="6237" w:type="dxa"/>
          </w:tcPr>
          <w:p w14:paraId="6D8CC1B7" w14:textId="77777777" w:rsidR="008E7257" w:rsidRPr="00F928F6" w:rsidRDefault="008E7257" w:rsidP="000D1A98">
            <w:p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F928F6">
              <w:rPr>
                <w:i/>
                <w:sz w:val="16"/>
                <w:szCs w:val="16"/>
              </w:rPr>
              <w:t>De ervaringsdeskundige:</w:t>
            </w:r>
          </w:p>
          <w:p w14:paraId="4BF08902"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Is present;</w:t>
            </w:r>
          </w:p>
          <w:p w14:paraId="65C4F18F"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Stelt zich gelijkwaardig op;</w:t>
            </w:r>
          </w:p>
          <w:p w14:paraId="4F73E100"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Stemt af op de ander en sluit aan bij de belevingswereld en taal;</w:t>
            </w:r>
          </w:p>
          <w:p w14:paraId="2B8BA5FA"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Luistert zonder oordeel;</w:t>
            </w:r>
          </w:p>
          <w:p w14:paraId="276B2DA8"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Gaat vanuit gelijkwaardigheid het contact aan door open en transparant te zijn;</w:t>
            </w:r>
          </w:p>
          <w:p w14:paraId="55C34498"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Heeft aandacht voor de leefsituatie, iemands beleving, ervaring, levensverhaal;</w:t>
            </w:r>
          </w:p>
          <w:p w14:paraId="3F2B6EC2"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Is open over eigen ervaringen met veerkracht, talenten, kwetsbaarheden;</w:t>
            </w:r>
          </w:p>
          <w:p w14:paraId="0044E5C4"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Gaat respectvol en flexibel om met grenzen;</w:t>
            </w:r>
          </w:p>
          <w:p w14:paraId="6E2F4925"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Gaat integer om met vertrouwelijke informatie;</w:t>
            </w:r>
          </w:p>
          <w:p w14:paraId="27161272"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Heeft durf om contact te zoeken;</w:t>
            </w:r>
          </w:p>
          <w:p w14:paraId="14CE66F9"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Heeft oog voor non-verbale uitingen van zichzelf en anderen;</w:t>
            </w:r>
          </w:p>
          <w:p w14:paraId="4D5123D7"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omgaan met groepsprocessen, groepsontwikkeling en de diversiteiten van mensen;</w:t>
            </w:r>
          </w:p>
          <w:p w14:paraId="3CD8D096"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het groepsbelang bewaken met aandacht voor individuele behoeften van mensen;</w:t>
            </w:r>
          </w:p>
          <w:p w14:paraId="64C6F065" w14:textId="77777777" w:rsidR="008E7257" w:rsidRPr="00F928F6" w:rsidRDefault="008E7257" w:rsidP="007C605D">
            <w:pPr>
              <w:pStyle w:val="Lijstalinea"/>
              <w:numPr>
                <w:ilvl w:val="1"/>
                <w:numId w:val="6"/>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inhoud en betrekkingsniveau onderscheiden;</w:t>
            </w:r>
          </w:p>
          <w:p w14:paraId="2B442D03" w14:textId="4913168B" w:rsidR="008E7257" w:rsidRPr="00892ED8" w:rsidRDefault="008E7257" w:rsidP="000D1A98">
            <w:pPr>
              <w:pStyle w:val="Lijstalinea"/>
              <w:numPr>
                <w:ilvl w:val="0"/>
                <w:numId w:val="22"/>
              </w:numPr>
              <w:spacing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F928F6">
              <w:rPr>
                <w:sz w:val="16"/>
                <w:szCs w:val="16"/>
              </w:rPr>
              <w:t>Gebruikt niet-medisch taalgebruik.</w:t>
            </w:r>
          </w:p>
        </w:tc>
      </w:tr>
      <w:tr w:rsidR="008E7257" w14:paraId="6C5DB023" w14:textId="77777777" w:rsidTr="006D3A74">
        <w:tc>
          <w:tcPr>
            <w:cnfStyle w:val="001000000000" w:firstRow="0" w:lastRow="0" w:firstColumn="1" w:lastColumn="0" w:oddVBand="0" w:evenVBand="0" w:oddHBand="0" w:evenHBand="0" w:firstRowFirstColumn="0" w:firstRowLastColumn="0" w:lastRowFirstColumn="0" w:lastRowLastColumn="0"/>
            <w:tcW w:w="3403" w:type="dxa"/>
          </w:tcPr>
          <w:p w14:paraId="44DA5D80" w14:textId="77777777" w:rsidR="008E7257" w:rsidRPr="00F928F6" w:rsidRDefault="008E7257" w:rsidP="000D1A98">
            <w:pPr>
              <w:spacing w:line="276" w:lineRule="auto"/>
              <w:rPr>
                <w:sz w:val="16"/>
                <w:szCs w:val="16"/>
              </w:rPr>
            </w:pPr>
            <w:r w:rsidRPr="00F928F6">
              <w:rPr>
                <w:sz w:val="16"/>
                <w:szCs w:val="16"/>
              </w:rPr>
              <w:t>2. Inzetten eigen ervaringen op empowerende wijze</w:t>
            </w:r>
          </w:p>
        </w:tc>
        <w:tc>
          <w:tcPr>
            <w:tcW w:w="6237" w:type="dxa"/>
          </w:tcPr>
          <w:p w14:paraId="0841D7A3" w14:textId="77777777" w:rsidR="008E7257" w:rsidRPr="00F928F6" w:rsidRDefault="008E7257" w:rsidP="000D1A98">
            <w:p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F928F6">
              <w:rPr>
                <w:i/>
                <w:sz w:val="16"/>
                <w:szCs w:val="16"/>
              </w:rPr>
              <w:t>De ervaringsdeskundige:</w:t>
            </w:r>
          </w:p>
          <w:p w14:paraId="60FA3D6A" w14:textId="77777777" w:rsidR="008E7257" w:rsidRPr="00F928F6" w:rsidRDefault="008E7257" w:rsidP="007C605D">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Maakt zichzelf bekend en vertelt waar passend over de eigen ervaringen;</w:t>
            </w:r>
          </w:p>
          <w:p w14:paraId="7B12E3FF" w14:textId="77777777" w:rsidR="008E7257" w:rsidRPr="004A678B" w:rsidRDefault="008E7257" w:rsidP="007C605D">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in het werk verbinding houden met de eigen ervaringswereld waarin herstel</w:t>
            </w:r>
            <w:r>
              <w:rPr>
                <w:sz w:val="16"/>
                <w:szCs w:val="16"/>
              </w:rPr>
              <w:t xml:space="preserve"> </w:t>
            </w:r>
            <w:r w:rsidRPr="004A678B">
              <w:rPr>
                <w:sz w:val="16"/>
                <w:szCs w:val="16"/>
              </w:rPr>
              <w:t>verankerd ligt;</w:t>
            </w:r>
          </w:p>
          <w:p w14:paraId="1EC19B56" w14:textId="77777777" w:rsidR="008E7257" w:rsidRPr="00F928F6" w:rsidRDefault="008E7257" w:rsidP="007C605D">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het eigen verhaal zo delen dat dit er voor een ander toe doet;</w:t>
            </w:r>
          </w:p>
          <w:p w14:paraId="0470E2BA" w14:textId="77777777" w:rsidR="008E7257" w:rsidRPr="00F928F6" w:rsidRDefault="008E7257" w:rsidP="007C605D">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eigen ervaringen relativeren;</w:t>
            </w:r>
          </w:p>
          <w:p w14:paraId="79B69AAF" w14:textId="77777777" w:rsidR="008E7257" w:rsidRPr="00F928F6" w:rsidRDefault="008E7257" w:rsidP="007C605D">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voor het verschaffen van hoop zichzelf als rolmodel inzetten en een voorbeeldfunctie</w:t>
            </w:r>
          </w:p>
          <w:p w14:paraId="6D5936B7" w14:textId="77777777" w:rsidR="008E7257" w:rsidRPr="00F928F6" w:rsidRDefault="008E7257" w:rsidP="007C605D">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vervullen;</w:t>
            </w:r>
          </w:p>
          <w:p w14:paraId="1294F029" w14:textId="77777777" w:rsidR="008E7257" w:rsidRPr="00F928F6" w:rsidRDefault="008E7257" w:rsidP="007C605D">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Kent de verschillende dimensies van hoop;</w:t>
            </w:r>
          </w:p>
          <w:p w14:paraId="76CE1B19" w14:textId="77777777" w:rsidR="008E7257" w:rsidRPr="004A678B" w:rsidRDefault="008E7257" w:rsidP="007C605D">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toegang verschaffen tot ervaringskennis van herstel, stigma en empowerment</w:t>
            </w:r>
            <w:r>
              <w:rPr>
                <w:sz w:val="16"/>
                <w:szCs w:val="16"/>
              </w:rPr>
              <w:t xml:space="preserve"> </w:t>
            </w:r>
            <w:r w:rsidRPr="004A678B">
              <w:rPr>
                <w:sz w:val="16"/>
                <w:szCs w:val="16"/>
              </w:rPr>
              <w:t>uit andere bronnen;</w:t>
            </w:r>
          </w:p>
          <w:p w14:paraId="5BF295DA" w14:textId="77777777" w:rsidR="008E7257" w:rsidRPr="00F928F6" w:rsidRDefault="008E7257" w:rsidP="007C605D">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kracht bij anderen herkennen, bekrachtigen en mobiliseren;</w:t>
            </w:r>
          </w:p>
          <w:p w14:paraId="046BAB22" w14:textId="77777777" w:rsidR="008E7257" w:rsidRPr="00F928F6" w:rsidRDefault="008E7257" w:rsidP="007C605D">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Is door reflectie en dialoog met anderen deskundig in het leven met ziekte en herstel;</w:t>
            </w:r>
          </w:p>
          <w:p w14:paraId="3190F026" w14:textId="77777777" w:rsidR="008E7257" w:rsidRPr="00F928F6" w:rsidRDefault="008E7257" w:rsidP="007C605D">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rFonts w:cs="Sun-Hf3Light"/>
                <w:sz w:val="16"/>
                <w:szCs w:val="16"/>
              </w:rPr>
              <w:t>Beschikt over een grote gevoeligheid voor nuances, details en belevingswereld van mensen met psychische problemen;</w:t>
            </w:r>
          </w:p>
          <w:p w14:paraId="2BAECF91" w14:textId="755B7D06" w:rsidR="008E7257" w:rsidRPr="00892ED8" w:rsidRDefault="008E7257" w:rsidP="000D1A98">
            <w:pPr>
              <w:pStyle w:val="Lijstalinea"/>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rFonts w:cs="Sun-Hf3Light"/>
                <w:sz w:val="16"/>
                <w:szCs w:val="16"/>
              </w:rPr>
              <w:t>Straalt een gevoel van hoop uit en het vertrouwen dat herstel voor iedereen mogelijk is.</w:t>
            </w:r>
          </w:p>
        </w:tc>
      </w:tr>
      <w:tr w:rsidR="008E7257" w14:paraId="28D00CE6" w14:textId="77777777" w:rsidTr="006D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613B0CF9" w14:textId="77777777" w:rsidR="008E7257" w:rsidRPr="00F928F6" w:rsidRDefault="008E7257" w:rsidP="000D1A98">
            <w:pPr>
              <w:spacing w:line="276" w:lineRule="auto"/>
              <w:rPr>
                <w:sz w:val="16"/>
                <w:szCs w:val="16"/>
              </w:rPr>
            </w:pPr>
            <w:r w:rsidRPr="00F928F6">
              <w:rPr>
                <w:rFonts w:cs="Sun-Hf6SemiBold"/>
                <w:bCs w:val="0"/>
                <w:sz w:val="16"/>
                <w:szCs w:val="16"/>
              </w:rPr>
              <w:t>3. Methodisch handelen</w:t>
            </w:r>
          </w:p>
        </w:tc>
        <w:tc>
          <w:tcPr>
            <w:tcW w:w="6237" w:type="dxa"/>
          </w:tcPr>
          <w:p w14:paraId="316D99C7" w14:textId="77777777" w:rsidR="008E7257" w:rsidRPr="00F928F6" w:rsidRDefault="008E7257" w:rsidP="000D1A98">
            <w:p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F928F6">
              <w:rPr>
                <w:i/>
                <w:sz w:val="16"/>
                <w:szCs w:val="16"/>
              </w:rPr>
              <w:t>De ervaringsdeskundige:</w:t>
            </w:r>
          </w:p>
          <w:p w14:paraId="54B141A8" w14:textId="77777777" w:rsidR="008E7257" w:rsidRPr="00F928F6" w:rsidRDefault="008E7257" w:rsidP="007C605D">
            <w:pPr>
              <w:pStyle w:val="Lijstalinea"/>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Werkt vraaggericht en biedt op maat ondersteuning bij zelfhulp;</w:t>
            </w:r>
          </w:p>
          <w:p w14:paraId="2F30A61F" w14:textId="77777777" w:rsidR="008E7257" w:rsidRPr="00F928F6" w:rsidRDefault="008E7257" w:rsidP="007C605D">
            <w:pPr>
              <w:pStyle w:val="Lijstalinea"/>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Is bekend met methoden van vraaggericht werken en ondersteuning bij zelfhulp en</w:t>
            </w:r>
          </w:p>
          <w:p w14:paraId="7861AFCD" w14:textId="77777777" w:rsidR="008E7257" w:rsidRPr="00F928F6" w:rsidRDefault="008E7257" w:rsidP="007C605D">
            <w:pPr>
              <w:pStyle w:val="Lijstalinea"/>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die toepassen;</w:t>
            </w:r>
          </w:p>
          <w:p w14:paraId="56A242AF" w14:textId="77777777" w:rsidR="008E7257" w:rsidRPr="004A678B" w:rsidRDefault="008E7257" w:rsidP="007C605D">
            <w:pPr>
              <w:pStyle w:val="Lijstalinea"/>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ondersteuning bieden bij (het plannen van) activiteiten vanuit wensen en doelen</w:t>
            </w:r>
            <w:r>
              <w:rPr>
                <w:sz w:val="16"/>
                <w:szCs w:val="16"/>
              </w:rPr>
              <w:t xml:space="preserve"> </w:t>
            </w:r>
            <w:r w:rsidRPr="004A678B">
              <w:rPr>
                <w:sz w:val="16"/>
                <w:szCs w:val="16"/>
              </w:rPr>
              <w:t>van de mensen met wie hij werkt;</w:t>
            </w:r>
          </w:p>
          <w:p w14:paraId="29E50D1D" w14:textId="77777777" w:rsidR="008E7257" w:rsidRPr="00F928F6" w:rsidRDefault="008E7257" w:rsidP="007C605D">
            <w:pPr>
              <w:pStyle w:val="Lijstalinea"/>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Heeft kennis van de sociale kaart en maatschappelijke hulpbronnen / steunsystemen;</w:t>
            </w:r>
          </w:p>
          <w:p w14:paraId="5334EDB2" w14:textId="77777777" w:rsidR="008E7257" w:rsidRPr="00F928F6" w:rsidRDefault="008E7257" w:rsidP="007C605D">
            <w:pPr>
              <w:pStyle w:val="Lijstalinea"/>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alternatieven voor reguliere zorg inbrengen en toegankelijk maken;</w:t>
            </w:r>
          </w:p>
          <w:p w14:paraId="308FAF8A" w14:textId="77777777" w:rsidR="008E7257" w:rsidRPr="00F928F6" w:rsidRDefault="008E7257" w:rsidP="007C605D">
            <w:pPr>
              <w:pStyle w:val="Lijstalinea"/>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gidsen zonder de regie te nemen;</w:t>
            </w:r>
          </w:p>
          <w:p w14:paraId="134E0DDD" w14:textId="77777777" w:rsidR="008E7257" w:rsidRPr="00F928F6" w:rsidRDefault="008E7257" w:rsidP="007C605D">
            <w:pPr>
              <w:pStyle w:val="Lijstalinea"/>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omgaan met weerstandskrachten bij veranderingen;</w:t>
            </w:r>
          </w:p>
          <w:p w14:paraId="34768AC3" w14:textId="77777777" w:rsidR="008E7257" w:rsidRPr="00F928F6" w:rsidRDefault="008E7257" w:rsidP="007C605D">
            <w:pPr>
              <w:pStyle w:val="Lijstalinea"/>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samen met de cliënt evalueren en bijstellen;</w:t>
            </w:r>
          </w:p>
          <w:p w14:paraId="42B62C83" w14:textId="77777777" w:rsidR="008E7257" w:rsidRPr="00F928F6" w:rsidRDefault="008E7257" w:rsidP="007C605D">
            <w:pPr>
              <w:pStyle w:val="Lijstalinea"/>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reflecteren op de eigen aanpak vanuit de waarden van herstel en ervaringsdeskundigheid;</w:t>
            </w:r>
          </w:p>
          <w:p w14:paraId="7B9F4968" w14:textId="1CEAE47A" w:rsidR="008E7257" w:rsidRPr="00892ED8" w:rsidRDefault="008E7257" w:rsidP="000D1A98">
            <w:pPr>
              <w:pStyle w:val="Lijstalinea"/>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aansluiting met andere hulpverlening ondersteunen.</w:t>
            </w:r>
          </w:p>
        </w:tc>
      </w:tr>
      <w:tr w:rsidR="008E7257" w14:paraId="5C5056CF" w14:textId="77777777" w:rsidTr="006D3A74">
        <w:tc>
          <w:tcPr>
            <w:cnfStyle w:val="001000000000" w:firstRow="0" w:lastRow="0" w:firstColumn="1" w:lastColumn="0" w:oddVBand="0" w:evenVBand="0" w:oddHBand="0" w:evenHBand="0" w:firstRowFirstColumn="0" w:firstRowLastColumn="0" w:lastRowFirstColumn="0" w:lastRowLastColumn="0"/>
            <w:tcW w:w="3403" w:type="dxa"/>
          </w:tcPr>
          <w:p w14:paraId="508B9F9B" w14:textId="77777777" w:rsidR="008E7257" w:rsidRPr="00F928F6" w:rsidRDefault="008E7257" w:rsidP="000D1A98">
            <w:pPr>
              <w:spacing w:line="276" w:lineRule="auto"/>
              <w:rPr>
                <w:sz w:val="16"/>
                <w:szCs w:val="16"/>
              </w:rPr>
            </w:pPr>
            <w:r w:rsidRPr="00F928F6">
              <w:rPr>
                <w:bCs w:val="0"/>
                <w:sz w:val="16"/>
                <w:szCs w:val="16"/>
              </w:rPr>
              <w:t>4.</w:t>
            </w:r>
            <w:r w:rsidRPr="00F928F6">
              <w:rPr>
                <w:sz w:val="16"/>
                <w:szCs w:val="16"/>
              </w:rPr>
              <w:t xml:space="preserve"> Samenwerken </w:t>
            </w:r>
          </w:p>
        </w:tc>
        <w:tc>
          <w:tcPr>
            <w:tcW w:w="6237" w:type="dxa"/>
          </w:tcPr>
          <w:p w14:paraId="1776E529" w14:textId="77777777" w:rsidR="008E7257" w:rsidRPr="00F928F6" w:rsidRDefault="008E7257" w:rsidP="000D1A98">
            <w:p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F928F6">
              <w:rPr>
                <w:i/>
                <w:sz w:val="16"/>
                <w:szCs w:val="16"/>
              </w:rPr>
              <w:t>De ervaringsdeskundige:</w:t>
            </w:r>
          </w:p>
          <w:p w14:paraId="4742264B" w14:textId="77777777" w:rsidR="008E7257" w:rsidRPr="00F928F6" w:rsidRDefault="008E7257" w:rsidP="007C605D">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lastRenderedPageBreak/>
              <w:t>Werkt functioneel en resultaatverantwoordelijk samen met oog voor het proces;</w:t>
            </w:r>
          </w:p>
          <w:p w14:paraId="4FC3E143" w14:textId="77777777" w:rsidR="008E7257" w:rsidRPr="00F928F6" w:rsidRDefault="008E7257" w:rsidP="007C605D">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Maakt steeds duidelijk dat iedereen verantwoordelijk is voor zijn eigen pad;</w:t>
            </w:r>
          </w:p>
          <w:p w14:paraId="28A5B543" w14:textId="77777777" w:rsidR="008E7257" w:rsidRPr="00F928F6" w:rsidRDefault="008E7257" w:rsidP="007C605D">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proactief samenwerking zoeken met relevante partijen;</w:t>
            </w:r>
          </w:p>
          <w:p w14:paraId="782790B8" w14:textId="77777777" w:rsidR="008E7257" w:rsidRPr="00F928F6" w:rsidRDefault="008E7257" w:rsidP="007C605D">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Draagt bij aan het stellen van gemeenschappelijke doelen;</w:t>
            </w:r>
          </w:p>
          <w:p w14:paraId="20E7EAB1" w14:textId="77777777" w:rsidR="008E7257" w:rsidRPr="00F928F6" w:rsidRDefault="008E7257" w:rsidP="007C605D">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denken en handelen vanuit gemeenschappelijke belangen;</w:t>
            </w:r>
          </w:p>
          <w:p w14:paraId="7C2347E9" w14:textId="77777777" w:rsidR="008E7257" w:rsidRPr="00F928F6" w:rsidRDefault="008E7257" w:rsidP="007C605D">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Heeft oog voor verschillende perspectieven en belangen;</w:t>
            </w:r>
          </w:p>
          <w:p w14:paraId="708ABE03" w14:textId="77777777" w:rsidR="008E7257" w:rsidRPr="004A678B" w:rsidRDefault="008E7257" w:rsidP="007C605D">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Maakt gebruik van de meerwaarde van samenwerken, netwerken en kan leiding</w:t>
            </w:r>
            <w:r>
              <w:rPr>
                <w:sz w:val="16"/>
                <w:szCs w:val="16"/>
              </w:rPr>
              <w:t xml:space="preserve"> </w:t>
            </w:r>
            <w:r w:rsidRPr="004A678B">
              <w:rPr>
                <w:sz w:val="16"/>
                <w:szCs w:val="16"/>
              </w:rPr>
              <w:t>nemen en geven;</w:t>
            </w:r>
          </w:p>
          <w:p w14:paraId="78E09F68" w14:textId="01AF095C" w:rsidR="008E7257" w:rsidRPr="00892ED8" w:rsidRDefault="008E7257" w:rsidP="000D1A98">
            <w:pPr>
              <w:pStyle w:val="Lijstalinea"/>
              <w:numPr>
                <w:ilvl w:val="0"/>
                <w:numId w:val="24"/>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discussie voeren bij conflicterende standpunten.</w:t>
            </w:r>
          </w:p>
        </w:tc>
      </w:tr>
      <w:tr w:rsidR="008E7257" w14:paraId="3E020DA0" w14:textId="77777777" w:rsidTr="006D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111F311F" w14:textId="77777777" w:rsidR="008E7257" w:rsidRPr="00F928F6" w:rsidRDefault="008E7257" w:rsidP="000D1A98">
            <w:pPr>
              <w:spacing w:line="276" w:lineRule="auto"/>
              <w:rPr>
                <w:sz w:val="16"/>
                <w:szCs w:val="16"/>
              </w:rPr>
            </w:pPr>
            <w:r w:rsidRPr="00F928F6">
              <w:rPr>
                <w:bCs w:val="0"/>
                <w:sz w:val="16"/>
                <w:szCs w:val="16"/>
              </w:rPr>
              <w:lastRenderedPageBreak/>
              <w:t>5.</w:t>
            </w:r>
            <w:r w:rsidRPr="00F928F6">
              <w:rPr>
                <w:sz w:val="16"/>
                <w:szCs w:val="16"/>
              </w:rPr>
              <w:t xml:space="preserve"> Conceptueel en normatief denken</w:t>
            </w:r>
          </w:p>
        </w:tc>
        <w:tc>
          <w:tcPr>
            <w:tcW w:w="6237" w:type="dxa"/>
          </w:tcPr>
          <w:p w14:paraId="74AC37A4" w14:textId="77777777" w:rsidR="008E7257" w:rsidRPr="00F928F6" w:rsidRDefault="008E7257" w:rsidP="000D1A98">
            <w:pPr>
              <w:spacing w:line="276" w:lineRule="auto"/>
              <w:cnfStyle w:val="000000100000" w:firstRow="0" w:lastRow="0" w:firstColumn="0" w:lastColumn="0" w:oddVBand="0" w:evenVBand="0" w:oddHBand="1" w:evenHBand="0" w:firstRowFirstColumn="0" w:firstRowLastColumn="0" w:lastRowFirstColumn="0" w:lastRowLastColumn="0"/>
              <w:rPr>
                <w:i/>
                <w:sz w:val="16"/>
                <w:szCs w:val="16"/>
              </w:rPr>
            </w:pPr>
            <w:r w:rsidRPr="00F928F6">
              <w:rPr>
                <w:i/>
                <w:sz w:val="16"/>
                <w:szCs w:val="16"/>
              </w:rPr>
              <w:t>De ervaringsdeskundige:</w:t>
            </w:r>
          </w:p>
          <w:p w14:paraId="0DDF966D" w14:textId="77777777" w:rsidR="008E7257" w:rsidRPr="004A678B" w:rsidRDefault="008E7257" w:rsidP="007C605D">
            <w:pPr>
              <w:pStyle w:val="Lijstalinea"/>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Heeft inzicht in het onderscheid tussen wetenschappelijke kennis, professionele</w:t>
            </w:r>
            <w:r>
              <w:rPr>
                <w:sz w:val="16"/>
                <w:szCs w:val="16"/>
              </w:rPr>
              <w:t xml:space="preserve"> </w:t>
            </w:r>
            <w:r w:rsidRPr="004A678B">
              <w:rPr>
                <w:sz w:val="16"/>
                <w:szCs w:val="16"/>
              </w:rPr>
              <w:t>praktijkkennis en ervaringskennis;</w:t>
            </w:r>
          </w:p>
          <w:p w14:paraId="559A9336" w14:textId="77777777" w:rsidR="008E7257" w:rsidRPr="004A678B" w:rsidRDefault="008E7257" w:rsidP="007C605D">
            <w:pPr>
              <w:pStyle w:val="Lijstalinea"/>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Heeft kennis van concepten als herstel, empowerment, ervaringsdeskundigheid en</w:t>
            </w:r>
            <w:r>
              <w:rPr>
                <w:sz w:val="16"/>
                <w:szCs w:val="16"/>
              </w:rPr>
              <w:t xml:space="preserve"> </w:t>
            </w:r>
            <w:r w:rsidRPr="004A678B">
              <w:rPr>
                <w:sz w:val="16"/>
                <w:szCs w:val="16"/>
              </w:rPr>
              <w:t>kan dit koppelen aan eigen ervaringen;</w:t>
            </w:r>
          </w:p>
          <w:p w14:paraId="260E60A0" w14:textId="77777777" w:rsidR="008E7257" w:rsidRPr="00F928F6" w:rsidRDefault="008E7257" w:rsidP="007C605D">
            <w:pPr>
              <w:pStyle w:val="Lijstalinea"/>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Heeft inzicht in de ethische en normatieve kaders voor de eigen beroepsuitoefening;</w:t>
            </w:r>
          </w:p>
          <w:p w14:paraId="109DA415" w14:textId="77777777" w:rsidR="008E7257" w:rsidRPr="004A678B" w:rsidRDefault="008E7257" w:rsidP="007C605D">
            <w:pPr>
              <w:pStyle w:val="Lijstalinea"/>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kwesties doordenken en een dialoog voeren over ontwikkelingen ten behoeve</w:t>
            </w:r>
            <w:r>
              <w:rPr>
                <w:sz w:val="16"/>
                <w:szCs w:val="16"/>
              </w:rPr>
              <w:t xml:space="preserve"> </w:t>
            </w:r>
            <w:r w:rsidRPr="004A678B">
              <w:rPr>
                <w:sz w:val="16"/>
                <w:szCs w:val="16"/>
              </w:rPr>
              <w:t>van het beroepsmatig handelen;</w:t>
            </w:r>
          </w:p>
          <w:p w14:paraId="0AAC77D3" w14:textId="77777777" w:rsidR="008E7257" w:rsidRPr="004A678B" w:rsidRDefault="008E7257" w:rsidP="007C605D">
            <w:pPr>
              <w:pStyle w:val="Lijstalinea"/>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over de eigen functie, taken, professionaliteit en het organisatiebelang heen</w:t>
            </w:r>
            <w:r>
              <w:rPr>
                <w:sz w:val="16"/>
                <w:szCs w:val="16"/>
              </w:rPr>
              <w:t xml:space="preserve"> </w:t>
            </w:r>
            <w:r w:rsidRPr="004A678B">
              <w:rPr>
                <w:sz w:val="16"/>
                <w:szCs w:val="16"/>
              </w:rPr>
              <w:t>kijken;</w:t>
            </w:r>
          </w:p>
          <w:p w14:paraId="157D83FD" w14:textId="77777777" w:rsidR="008E7257" w:rsidRPr="00F928F6" w:rsidRDefault="008E7257" w:rsidP="007C605D">
            <w:pPr>
              <w:pStyle w:val="Lijstalinea"/>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stigmatisering herkennen en benoemen;</w:t>
            </w:r>
          </w:p>
          <w:p w14:paraId="0B3D4C71" w14:textId="77777777" w:rsidR="008E7257" w:rsidRPr="00F928F6" w:rsidRDefault="008E7257" w:rsidP="007C605D">
            <w:pPr>
              <w:pStyle w:val="Lijstalinea"/>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zich verantwoorden over keuzes en deze evalueren;</w:t>
            </w:r>
          </w:p>
          <w:p w14:paraId="49AA421F" w14:textId="77777777" w:rsidR="008E7257" w:rsidRPr="00F928F6" w:rsidRDefault="008E7257" w:rsidP="007C605D">
            <w:pPr>
              <w:pStyle w:val="Lijstalinea"/>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Neemt kennis van actuele ontwikkelingen in het vakgebied;</w:t>
            </w:r>
          </w:p>
          <w:p w14:paraId="23B78C82" w14:textId="77777777" w:rsidR="008E7257" w:rsidRPr="004A678B" w:rsidRDefault="008E7257" w:rsidP="007C605D">
            <w:pPr>
              <w:pStyle w:val="Lijstalinea"/>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Kan creatief en innovatief werken en zoekt nieuwe antwoorden op vanuit vragen van</w:t>
            </w:r>
            <w:r>
              <w:rPr>
                <w:sz w:val="16"/>
                <w:szCs w:val="16"/>
              </w:rPr>
              <w:t xml:space="preserve"> </w:t>
            </w:r>
            <w:r w:rsidRPr="004A678B">
              <w:rPr>
                <w:sz w:val="16"/>
                <w:szCs w:val="16"/>
              </w:rPr>
              <w:t>cliënten, collega’s en samenleving;</w:t>
            </w:r>
          </w:p>
          <w:p w14:paraId="42EDF5F8" w14:textId="713390B4" w:rsidR="008E7257" w:rsidRPr="00892ED8" w:rsidRDefault="008E7257" w:rsidP="000D1A98">
            <w:pPr>
              <w:pStyle w:val="Lijstalinea"/>
              <w:numPr>
                <w:ilvl w:val="0"/>
                <w:numId w:val="25"/>
              </w:num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r w:rsidRPr="00F928F6">
              <w:rPr>
                <w:sz w:val="16"/>
                <w:szCs w:val="16"/>
              </w:rPr>
              <w:t>Kijkt verder dan bestaande en gebruikelijke methoden.</w:t>
            </w:r>
          </w:p>
        </w:tc>
      </w:tr>
      <w:tr w:rsidR="008E7257" w14:paraId="0B622F81" w14:textId="77777777" w:rsidTr="006D3A74">
        <w:tc>
          <w:tcPr>
            <w:cnfStyle w:val="001000000000" w:firstRow="0" w:lastRow="0" w:firstColumn="1" w:lastColumn="0" w:oddVBand="0" w:evenVBand="0" w:oddHBand="0" w:evenHBand="0" w:firstRowFirstColumn="0" w:firstRowLastColumn="0" w:lastRowFirstColumn="0" w:lastRowLastColumn="0"/>
            <w:tcW w:w="3403" w:type="dxa"/>
          </w:tcPr>
          <w:p w14:paraId="6FD1877E" w14:textId="77777777" w:rsidR="008E7257" w:rsidRPr="00F928F6" w:rsidRDefault="008E7257" w:rsidP="000D1A98">
            <w:pPr>
              <w:spacing w:line="276" w:lineRule="auto"/>
              <w:rPr>
                <w:sz w:val="16"/>
                <w:szCs w:val="16"/>
              </w:rPr>
            </w:pPr>
            <w:r w:rsidRPr="00F928F6">
              <w:rPr>
                <w:sz w:val="16"/>
                <w:szCs w:val="16"/>
              </w:rPr>
              <w:t xml:space="preserve">6. </w:t>
            </w:r>
            <w:r w:rsidRPr="00F928F6">
              <w:rPr>
                <w:rFonts w:cs="Sun-Hf6SemiBold"/>
                <w:bCs w:val="0"/>
                <w:sz w:val="16"/>
                <w:szCs w:val="16"/>
              </w:rPr>
              <w:t>Voorlichten, adviseren, coachen en scholen</w:t>
            </w:r>
          </w:p>
        </w:tc>
        <w:tc>
          <w:tcPr>
            <w:tcW w:w="6237" w:type="dxa"/>
          </w:tcPr>
          <w:p w14:paraId="5447DAD8" w14:textId="77777777" w:rsidR="008E7257" w:rsidRPr="00F928F6" w:rsidRDefault="008E7257" w:rsidP="000D1A98">
            <w:pPr>
              <w:spacing w:line="276" w:lineRule="auto"/>
              <w:cnfStyle w:val="000000000000" w:firstRow="0" w:lastRow="0" w:firstColumn="0" w:lastColumn="0" w:oddVBand="0" w:evenVBand="0" w:oddHBand="0" w:evenHBand="0" w:firstRowFirstColumn="0" w:firstRowLastColumn="0" w:lastRowFirstColumn="0" w:lastRowLastColumn="0"/>
              <w:rPr>
                <w:i/>
                <w:sz w:val="16"/>
                <w:szCs w:val="16"/>
              </w:rPr>
            </w:pPr>
            <w:r w:rsidRPr="00F928F6">
              <w:rPr>
                <w:i/>
                <w:sz w:val="16"/>
                <w:szCs w:val="16"/>
              </w:rPr>
              <w:t>De ervaringsdeskundige:</w:t>
            </w:r>
          </w:p>
          <w:p w14:paraId="63A363DD" w14:textId="77777777" w:rsidR="008E7257" w:rsidRPr="00F928F6" w:rsidRDefault="008E7257" w:rsidP="007C605D">
            <w:pPr>
              <w:pStyle w:val="Lijstalinea"/>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eigen ervaringskennis en expertise aanbieden en delen;</w:t>
            </w:r>
          </w:p>
          <w:p w14:paraId="0E3AF57F" w14:textId="77777777" w:rsidR="008E7257" w:rsidRPr="00F928F6" w:rsidRDefault="008E7257" w:rsidP="007C605D">
            <w:pPr>
              <w:pStyle w:val="Lijstalinea"/>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Stimuleert anderen om zelfsturend te leren;</w:t>
            </w:r>
          </w:p>
          <w:p w14:paraId="06E8C54F" w14:textId="77777777" w:rsidR="008E7257" w:rsidRPr="00F928F6" w:rsidRDefault="008E7257" w:rsidP="007C605D">
            <w:pPr>
              <w:pStyle w:val="Lijstalinea"/>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leer- en ontwikkeltrajecten op maat aanbieden;</w:t>
            </w:r>
          </w:p>
          <w:p w14:paraId="2AE615B5" w14:textId="77777777" w:rsidR="008E7257" w:rsidRPr="00F928F6" w:rsidRDefault="008E7257" w:rsidP="007C605D">
            <w:pPr>
              <w:pStyle w:val="Lijstalinea"/>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cliënten betrekken bij ontwikkeltrajecten van de instelling;</w:t>
            </w:r>
          </w:p>
          <w:p w14:paraId="57DB8876" w14:textId="77777777" w:rsidR="008E7257" w:rsidRPr="00F928F6" w:rsidRDefault="008E7257" w:rsidP="007C605D">
            <w:pPr>
              <w:pStyle w:val="Lijstalinea"/>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Heeft inzicht in werkvormen ten behoeve van leren en ontwikkelen;</w:t>
            </w:r>
          </w:p>
          <w:p w14:paraId="1C0EEA31" w14:textId="77777777" w:rsidR="008E7257" w:rsidRPr="00F928F6" w:rsidRDefault="008E7257" w:rsidP="007C605D">
            <w:pPr>
              <w:pStyle w:val="Lijstalinea"/>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ruimte geven aan dialoog in groepen;</w:t>
            </w:r>
          </w:p>
          <w:p w14:paraId="033B0CAE" w14:textId="77777777" w:rsidR="008E7257" w:rsidRPr="00076F6D" w:rsidRDefault="008E7257" w:rsidP="007C605D">
            <w:pPr>
              <w:pStyle w:val="Lijstalinea"/>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sz w:val="16"/>
                <w:szCs w:val="16"/>
              </w:rPr>
            </w:pPr>
            <w:r w:rsidRPr="00F928F6">
              <w:rPr>
                <w:sz w:val="16"/>
                <w:szCs w:val="16"/>
              </w:rPr>
              <w:t>Kan omgaan met weerstand en divergerende interactie.</w:t>
            </w:r>
          </w:p>
        </w:tc>
      </w:tr>
      <w:tr w:rsidR="008E7257" w14:paraId="3469DE42" w14:textId="77777777" w:rsidTr="006D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50C5157F" w14:textId="77777777" w:rsidR="008E7257" w:rsidRPr="00F928F6" w:rsidRDefault="008E7257" w:rsidP="000D1A98">
            <w:pPr>
              <w:spacing w:line="276" w:lineRule="auto"/>
              <w:rPr>
                <w:sz w:val="16"/>
                <w:szCs w:val="16"/>
              </w:rPr>
            </w:pPr>
            <w:r w:rsidRPr="00F928F6">
              <w:rPr>
                <w:rFonts w:cs="Sun-Hf6SemiBold"/>
                <w:bCs w:val="0"/>
                <w:sz w:val="16"/>
                <w:szCs w:val="16"/>
              </w:rPr>
              <w:t>7. Zelfsturing en zelfhantering</w:t>
            </w:r>
          </w:p>
        </w:tc>
        <w:tc>
          <w:tcPr>
            <w:tcW w:w="6237" w:type="dxa"/>
          </w:tcPr>
          <w:p w14:paraId="33D68B5C" w14:textId="77777777" w:rsidR="008E7257" w:rsidRPr="00F928F6" w:rsidRDefault="008E7257" w:rsidP="000D1A98">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un-Hf6SemiBold"/>
                <w:bCs/>
                <w:i/>
                <w:sz w:val="16"/>
                <w:szCs w:val="16"/>
              </w:rPr>
            </w:pPr>
            <w:r w:rsidRPr="00F928F6">
              <w:rPr>
                <w:rFonts w:cs="Sun-Hf6SemiBold"/>
                <w:bCs/>
                <w:i/>
                <w:sz w:val="16"/>
                <w:szCs w:val="16"/>
              </w:rPr>
              <w:t>De ervaringsdeskundige:</w:t>
            </w:r>
          </w:p>
          <w:p w14:paraId="48AD17FF" w14:textId="77777777" w:rsidR="008E7257" w:rsidRPr="00F928F6" w:rsidRDefault="008E7257" w:rsidP="007C605D">
            <w:pPr>
              <w:pStyle w:val="Lijstalinea"/>
              <w:numPr>
                <w:ilvl w:val="0"/>
                <w:numId w:val="2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un-Hf3Light"/>
                <w:sz w:val="16"/>
                <w:szCs w:val="16"/>
              </w:rPr>
            </w:pPr>
            <w:r w:rsidRPr="00F928F6">
              <w:rPr>
                <w:rFonts w:cs="Sun-Hf3Light"/>
                <w:sz w:val="16"/>
                <w:szCs w:val="16"/>
              </w:rPr>
              <w:t>Herkent en hanteert stressvolle situaties;</w:t>
            </w:r>
          </w:p>
          <w:p w14:paraId="337E67BB" w14:textId="77777777" w:rsidR="008E7257" w:rsidRPr="00F928F6" w:rsidRDefault="008E7257" w:rsidP="007C605D">
            <w:pPr>
              <w:pStyle w:val="Lijstalinea"/>
              <w:numPr>
                <w:ilvl w:val="0"/>
                <w:numId w:val="2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un-Hf3Light"/>
                <w:sz w:val="16"/>
                <w:szCs w:val="16"/>
              </w:rPr>
            </w:pPr>
            <w:r w:rsidRPr="00F928F6">
              <w:rPr>
                <w:rFonts w:cs="Sun-Hf3Light"/>
                <w:sz w:val="16"/>
                <w:szCs w:val="16"/>
              </w:rPr>
              <w:t>Kan keuzes maken in oplossingsstrategieën;</w:t>
            </w:r>
          </w:p>
          <w:p w14:paraId="135E3F76" w14:textId="77777777" w:rsidR="008E7257" w:rsidRPr="00F928F6" w:rsidRDefault="008E7257" w:rsidP="007C605D">
            <w:pPr>
              <w:pStyle w:val="Lijstalinea"/>
              <w:numPr>
                <w:ilvl w:val="0"/>
                <w:numId w:val="2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un-Hf3Light"/>
                <w:sz w:val="16"/>
                <w:szCs w:val="16"/>
              </w:rPr>
            </w:pPr>
            <w:r w:rsidRPr="00F928F6">
              <w:rPr>
                <w:rFonts w:cs="Sun-Hf3Light"/>
                <w:sz w:val="16"/>
                <w:szCs w:val="16"/>
              </w:rPr>
              <w:t>Kent eigen kernkwaliteiten, valkuilen en allergieën;</w:t>
            </w:r>
          </w:p>
          <w:p w14:paraId="21B55322" w14:textId="77777777" w:rsidR="008E7257" w:rsidRPr="00F928F6" w:rsidRDefault="008E7257" w:rsidP="007C605D">
            <w:pPr>
              <w:pStyle w:val="Lijstalinea"/>
              <w:numPr>
                <w:ilvl w:val="0"/>
                <w:numId w:val="2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un-Hf3Light"/>
                <w:sz w:val="16"/>
                <w:szCs w:val="16"/>
              </w:rPr>
            </w:pPr>
            <w:r w:rsidRPr="00F928F6">
              <w:rPr>
                <w:rFonts w:cs="Sun-Hf3Light"/>
                <w:sz w:val="16"/>
                <w:szCs w:val="16"/>
              </w:rPr>
              <w:t>Reflecteert op het eigen handelen, schriftelijk en mondeling, door gedachten, gevoelens, waarden en opvattingen te onderzoeken;</w:t>
            </w:r>
          </w:p>
          <w:p w14:paraId="4442FAD8" w14:textId="77777777" w:rsidR="008E7257" w:rsidRPr="00F928F6" w:rsidRDefault="008E7257" w:rsidP="007C605D">
            <w:pPr>
              <w:pStyle w:val="Lijstalinea"/>
              <w:numPr>
                <w:ilvl w:val="0"/>
                <w:numId w:val="2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un-Hf3Light"/>
                <w:sz w:val="16"/>
                <w:szCs w:val="16"/>
              </w:rPr>
            </w:pPr>
            <w:r w:rsidRPr="00F928F6">
              <w:rPr>
                <w:rFonts w:cs="Sun-Hf3Light"/>
                <w:sz w:val="16"/>
                <w:szCs w:val="16"/>
              </w:rPr>
              <w:t>Kan door middel van kritische zelfreflectie zelfsturend richting geven aan het eigen beroepsmatig handelen en verder leren;</w:t>
            </w:r>
          </w:p>
          <w:p w14:paraId="589E12D9" w14:textId="77777777" w:rsidR="008E7257" w:rsidRPr="00F928F6" w:rsidRDefault="008E7257" w:rsidP="007C605D">
            <w:pPr>
              <w:pStyle w:val="Lijstalinea"/>
              <w:numPr>
                <w:ilvl w:val="0"/>
                <w:numId w:val="2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un-Hf3Light"/>
                <w:sz w:val="16"/>
                <w:szCs w:val="16"/>
              </w:rPr>
            </w:pPr>
            <w:r w:rsidRPr="00F928F6">
              <w:rPr>
                <w:rFonts w:cs="Sun-Hf3Light"/>
                <w:sz w:val="16"/>
                <w:szCs w:val="16"/>
              </w:rPr>
              <w:t>Is zich bewust dat hij in een leerproces zit en dat dit steeds doorgaat;</w:t>
            </w:r>
          </w:p>
          <w:p w14:paraId="6ED31F6F" w14:textId="154D3CF3" w:rsidR="008E7257" w:rsidRPr="00892ED8" w:rsidRDefault="008E7257" w:rsidP="000D1A98">
            <w:pPr>
              <w:pStyle w:val="Lijstalinea"/>
              <w:numPr>
                <w:ilvl w:val="0"/>
                <w:numId w:val="27"/>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Sun-Hf3Light"/>
                <w:sz w:val="16"/>
                <w:szCs w:val="16"/>
              </w:rPr>
            </w:pPr>
            <w:r w:rsidRPr="00F928F6">
              <w:rPr>
                <w:rFonts w:cs="Sun-Hf3Light"/>
                <w:sz w:val="16"/>
                <w:szCs w:val="16"/>
              </w:rPr>
              <w:t>Kan grenzen aan eigen kennis en mogelijkheden bespreekbaar maken.</w:t>
            </w:r>
          </w:p>
        </w:tc>
      </w:tr>
    </w:tbl>
    <w:p w14:paraId="5C806A68" w14:textId="77777777" w:rsidR="008E7257" w:rsidRDefault="008E7257" w:rsidP="008E7257">
      <w:pPr>
        <w:spacing w:line="276" w:lineRule="auto"/>
        <w:rPr>
          <w:b/>
        </w:rPr>
      </w:pPr>
    </w:p>
    <w:p w14:paraId="457F0F38" w14:textId="77777777" w:rsidR="008E7257" w:rsidRDefault="008E7257" w:rsidP="008E7257">
      <w:pPr>
        <w:spacing w:line="276" w:lineRule="auto"/>
        <w:rPr>
          <w:b/>
        </w:rPr>
      </w:pPr>
    </w:p>
    <w:p w14:paraId="067852D6" w14:textId="33540B42" w:rsidR="0042538C" w:rsidRPr="005B1E9A" w:rsidRDefault="0042538C" w:rsidP="005B1E9A">
      <w:pPr>
        <w:rPr>
          <w:b/>
        </w:rPr>
      </w:pPr>
    </w:p>
    <w:p w14:paraId="6B6E9766" w14:textId="77777777" w:rsidR="0042538C" w:rsidRDefault="0042538C">
      <w:r>
        <w:br w:type="page"/>
      </w:r>
    </w:p>
    <w:p w14:paraId="13AC48D9" w14:textId="23CE5B71" w:rsidR="00EA1A3B" w:rsidRDefault="005B1E9A" w:rsidP="00186215">
      <w:pPr>
        <w:pStyle w:val="Kop1"/>
      </w:pPr>
      <w:bookmarkStart w:id="176" w:name="_Toc388952620"/>
      <w:r>
        <w:lastRenderedPageBreak/>
        <w:t>Bijlage 3</w:t>
      </w:r>
      <w:r w:rsidR="00246698">
        <w:t xml:space="preserve">: Topiclijst </w:t>
      </w:r>
      <w:r w:rsidR="00DB06A3">
        <w:t xml:space="preserve">interview </w:t>
      </w:r>
      <w:r w:rsidR="00246698">
        <w:t>ervaringsdeskundigen</w:t>
      </w:r>
      <w:bookmarkEnd w:id="176"/>
    </w:p>
    <w:p w14:paraId="3E96C30F" w14:textId="77777777" w:rsidR="00EE1A46" w:rsidRPr="00EE1A46" w:rsidRDefault="00EE1A46" w:rsidP="00EE1A46"/>
    <w:p w14:paraId="3D731D97" w14:textId="7FD58358" w:rsidR="0042538C" w:rsidRPr="00B10DF6" w:rsidRDefault="0042538C" w:rsidP="00B10DF6">
      <w:pPr>
        <w:rPr>
          <w:b/>
        </w:rPr>
      </w:pPr>
      <w:r w:rsidRPr="00B10DF6">
        <w:rPr>
          <w:b/>
        </w:rPr>
        <w:t xml:space="preserve">Introductie </w:t>
      </w:r>
    </w:p>
    <w:p w14:paraId="4791384B" w14:textId="110D9A77" w:rsidR="0042538C" w:rsidRDefault="0042538C" w:rsidP="007C605D">
      <w:pPr>
        <w:pStyle w:val="Lijstalinea"/>
        <w:numPr>
          <w:ilvl w:val="0"/>
          <w:numId w:val="31"/>
        </w:numPr>
      </w:pPr>
      <w:r>
        <w:t>Voorstellen</w:t>
      </w:r>
    </w:p>
    <w:p w14:paraId="2679919D" w14:textId="20D3FF0A" w:rsidR="0042538C" w:rsidRDefault="0042538C" w:rsidP="007C605D">
      <w:pPr>
        <w:pStyle w:val="Lijstalinea"/>
        <w:numPr>
          <w:ilvl w:val="0"/>
          <w:numId w:val="31"/>
        </w:numPr>
      </w:pPr>
      <w:r>
        <w:t>Bedanken deelname</w:t>
      </w:r>
    </w:p>
    <w:p w14:paraId="42481A76" w14:textId="632C057E" w:rsidR="0042538C" w:rsidRDefault="0042538C" w:rsidP="007C605D">
      <w:pPr>
        <w:pStyle w:val="Lijstalinea"/>
        <w:numPr>
          <w:ilvl w:val="0"/>
          <w:numId w:val="31"/>
        </w:numPr>
      </w:pPr>
      <w:r>
        <w:t>Uitleg audio-opname</w:t>
      </w:r>
    </w:p>
    <w:p w14:paraId="20023DE7" w14:textId="54DA4061" w:rsidR="0042538C" w:rsidRDefault="0042538C" w:rsidP="007C605D">
      <w:pPr>
        <w:pStyle w:val="Lijstalinea"/>
        <w:numPr>
          <w:ilvl w:val="0"/>
          <w:numId w:val="31"/>
        </w:numPr>
      </w:pPr>
      <w:r>
        <w:t>Uitleg onderzoek</w:t>
      </w:r>
    </w:p>
    <w:p w14:paraId="53E49E5B" w14:textId="5E80EF61" w:rsidR="0042538C" w:rsidRDefault="00EA1A3B" w:rsidP="007C605D">
      <w:pPr>
        <w:pStyle w:val="Lijstalinea"/>
        <w:numPr>
          <w:ilvl w:val="0"/>
          <w:numId w:val="31"/>
        </w:numPr>
      </w:pPr>
      <w:r>
        <w:t>Uitleg onderwerp en doel interview</w:t>
      </w:r>
    </w:p>
    <w:p w14:paraId="77D1A5C5" w14:textId="4D69C37B" w:rsidR="00B57718" w:rsidRDefault="00B57718" w:rsidP="007C605D">
      <w:pPr>
        <w:pStyle w:val="Lijstalinea"/>
        <w:numPr>
          <w:ilvl w:val="0"/>
          <w:numId w:val="31"/>
        </w:numPr>
      </w:pPr>
      <w:r>
        <w:t>Uitleg wat er met de resultaten gedaan wordt</w:t>
      </w:r>
    </w:p>
    <w:p w14:paraId="77A99AD9" w14:textId="4BB03758" w:rsidR="0042538C" w:rsidRDefault="0042538C" w:rsidP="007C605D">
      <w:pPr>
        <w:pStyle w:val="Lijstalinea"/>
        <w:numPr>
          <w:ilvl w:val="0"/>
          <w:numId w:val="31"/>
        </w:numPr>
      </w:pPr>
      <w:r>
        <w:t>Benoemen duur interview</w:t>
      </w:r>
    </w:p>
    <w:p w14:paraId="40A66CFF" w14:textId="491A963E" w:rsidR="0042538C" w:rsidRDefault="0042538C" w:rsidP="007C605D">
      <w:pPr>
        <w:pStyle w:val="Lijstalinea"/>
        <w:numPr>
          <w:ilvl w:val="0"/>
          <w:numId w:val="31"/>
        </w:numPr>
      </w:pPr>
      <w:r>
        <w:t>Benoemen dat opmerkingen/ vragen tussendoor mogen</w:t>
      </w:r>
    </w:p>
    <w:p w14:paraId="2ADBB0CE" w14:textId="136C3AF3" w:rsidR="0042538C" w:rsidRDefault="0042538C" w:rsidP="007C605D">
      <w:pPr>
        <w:pStyle w:val="Lijstalinea"/>
        <w:numPr>
          <w:ilvl w:val="0"/>
          <w:numId w:val="31"/>
        </w:numPr>
      </w:pPr>
      <w:r>
        <w:t xml:space="preserve">Vragen </w:t>
      </w:r>
      <w:r w:rsidR="00EA1A3B">
        <w:t xml:space="preserve">of </w:t>
      </w:r>
      <w:r>
        <w:t>er bepaalde persoonlijke factoren/ zaken zijn waar rekening gehouden mee moet worden</w:t>
      </w:r>
    </w:p>
    <w:p w14:paraId="7926A521" w14:textId="77777777" w:rsidR="0042538C" w:rsidRDefault="0042538C" w:rsidP="0042538C"/>
    <w:p w14:paraId="0EBB9D1A" w14:textId="467FBC65" w:rsidR="0042538C" w:rsidRPr="00B10DF6" w:rsidRDefault="00EA1A3B" w:rsidP="00B10DF6">
      <w:pPr>
        <w:rPr>
          <w:b/>
        </w:rPr>
      </w:pPr>
      <w:r w:rsidRPr="00B10DF6">
        <w:rPr>
          <w:b/>
        </w:rPr>
        <w:t>Inleidingsvragen</w:t>
      </w:r>
    </w:p>
    <w:p w14:paraId="5DDF3AA8" w14:textId="5B43FFDC" w:rsidR="0042538C" w:rsidRDefault="00EA1A3B" w:rsidP="007C605D">
      <w:pPr>
        <w:pStyle w:val="Lijstalinea"/>
        <w:numPr>
          <w:ilvl w:val="0"/>
          <w:numId w:val="32"/>
        </w:numPr>
      </w:pPr>
      <w:r>
        <w:t>Welke opleiding heeft u gevolgd/ volgt u?</w:t>
      </w:r>
    </w:p>
    <w:p w14:paraId="237BB10D" w14:textId="67440E70" w:rsidR="00EA1A3B" w:rsidRDefault="00EA1A3B" w:rsidP="007C605D">
      <w:pPr>
        <w:pStyle w:val="Lijstalinea"/>
        <w:numPr>
          <w:ilvl w:val="0"/>
          <w:numId w:val="32"/>
        </w:numPr>
      </w:pPr>
      <w:r>
        <w:t>Wat is uw werkervaring?</w:t>
      </w:r>
    </w:p>
    <w:p w14:paraId="38EAC5DD" w14:textId="078935DF" w:rsidR="00EA1A3B" w:rsidRDefault="00EA1A3B" w:rsidP="007C605D">
      <w:pPr>
        <w:pStyle w:val="Lijstalinea"/>
        <w:numPr>
          <w:ilvl w:val="0"/>
          <w:numId w:val="32"/>
        </w:numPr>
      </w:pPr>
      <w:r>
        <w:t>Waarom verslavingszorg?</w:t>
      </w:r>
    </w:p>
    <w:p w14:paraId="7BAE7177" w14:textId="77777777" w:rsidR="00E837F1" w:rsidRDefault="00E837F1" w:rsidP="00EA1A3B"/>
    <w:p w14:paraId="107CD9C3" w14:textId="07D2BAE1" w:rsidR="00EA1A3B" w:rsidRPr="00B10DF6" w:rsidRDefault="00EA1A3B" w:rsidP="00EA1A3B">
      <w:pPr>
        <w:rPr>
          <w:b/>
        </w:rPr>
      </w:pPr>
      <w:r w:rsidRPr="00B10DF6">
        <w:rPr>
          <w:b/>
        </w:rPr>
        <w:t>TOPIC 1: ROL ERVARINGSDESKUNDIGHEID</w:t>
      </w:r>
    </w:p>
    <w:p w14:paraId="07E1D0F4" w14:textId="436C67B7" w:rsidR="00EA1A3B" w:rsidRDefault="00EA1A3B" w:rsidP="007C605D">
      <w:pPr>
        <w:pStyle w:val="Lijstalinea"/>
        <w:numPr>
          <w:ilvl w:val="0"/>
          <w:numId w:val="33"/>
        </w:numPr>
      </w:pPr>
      <w:r>
        <w:t xml:space="preserve">Bent u bekent met de verschillende rollen van </w:t>
      </w:r>
      <w:r w:rsidR="00B10DF6">
        <w:t>de ervaringsdeskundigen?</w:t>
      </w:r>
    </w:p>
    <w:p w14:paraId="1C4FE0DD" w14:textId="77777777" w:rsidR="00B10DF6" w:rsidRDefault="00B10DF6" w:rsidP="007C605D">
      <w:pPr>
        <w:pStyle w:val="Lijstalinea"/>
        <w:numPr>
          <w:ilvl w:val="0"/>
          <w:numId w:val="33"/>
        </w:numPr>
      </w:pPr>
      <w:r>
        <w:t>Met welk doel zet u uw ervaringskennis in?</w:t>
      </w:r>
      <w:r w:rsidRPr="00B10DF6">
        <w:t xml:space="preserve"> </w:t>
      </w:r>
    </w:p>
    <w:p w14:paraId="4CBE811F" w14:textId="2FDD0B20" w:rsidR="00B10DF6" w:rsidRDefault="00B10DF6" w:rsidP="007C605D">
      <w:pPr>
        <w:pStyle w:val="Lijstalinea"/>
        <w:numPr>
          <w:ilvl w:val="0"/>
          <w:numId w:val="33"/>
        </w:numPr>
      </w:pPr>
      <w:r>
        <w:t>Ervaart u in spanningen in uw rol?</w:t>
      </w:r>
    </w:p>
    <w:p w14:paraId="30D3AF13" w14:textId="63553E77" w:rsidR="00B10DF6" w:rsidRDefault="00B10DF6" w:rsidP="007C605D">
      <w:pPr>
        <w:pStyle w:val="Lijstalinea"/>
        <w:numPr>
          <w:ilvl w:val="0"/>
          <w:numId w:val="33"/>
        </w:numPr>
      </w:pPr>
      <w:r>
        <w:t>Zet u uw ervaringskennis vooral expliciet, impliciet of selectief in?</w:t>
      </w:r>
    </w:p>
    <w:p w14:paraId="424DCB0F" w14:textId="0CAFA2DB" w:rsidR="00F21FA7" w:rsidRDefault="00F21FA7" w:rsidP="007C605D">
      <w:pPr>
        <w:pStyle w:val="Lijstalinea"/>
        <w:numPr>
          <w:ilvl w:val="0"/>
          <w:numId w:val="33"/>
        </w:numPr>
      </w:pPr>
      <w:r>
        <w:t>Wat is uw visie met betrekking tot de hulpverlening?</w:t>
      </w:r>
    </w:p>
    <w:p w14:paraId="6A6DC055" w14:textId="77777777" w:rsidR="00EA1A3B" w:rsidRPr="00B10DF6" w:rsidRDefault="00EA1A3B" w:rsidP="00EA1A3B">
      <w:pPr>
        <w:rPr>
          <w:b/>
        </w:rPr>
      </w:pPr>
    </w:p>
    <w:p w14:paraId="3512D270" w14:textId="6EF9A1BB" w:rsidR="00B10DF6" w:rsidRPr="00B10DF6" w:rsidRDefault="00B10DF6" w:rsidP="0042538C">
      <w:pPr>
        <w:rPr>
          <w:b/>
        </w:rPr>
      </w:pPr>
      <w:r w:rsidRPr="00B10DF6">
        <w:rPr>
          <w:b/>
        </w:rPr>
        <w:t>TOPIC 2: TAKEN &amp; ACTIVITEITEN</w:t>
      </w:r>
    </w:p>
    <w:p w14:paraId="1D0F4C95" w14:textId="24D5CB19" w:rsidR="00B10DF6" w:rsidRDefault="00B10DF6" w:rsidP="007C605D">
      <w:pPr>
        <w:pStyle w:val="Lijstalinea"/>
        <w:numPr>
          <w:ilvl w:val="0"/>
          <w:numId w:val="34"/>
        </w:numPr>
      </w:pPr>
      <w:r>
        <w:t>Bent u bekent met de kerntaken die gekoppeld worden aan het beroep ervaringsdeskundige?</w:t>
      </w:r>
    </w:p>
    <w:p w14:paraId="57C467FA" w14:textId="19F0DF0B" w:rsidR="00B10DF6" w:rsidRDefault="00B10DF6" w:rsidP="007C605D">
      <w:pPr>
        <w:pStyle w:val="Lijstalinea"/>
        <w:numPr>
          <w:ilvl w:val="0"/>
          <w:numId w:val="34"/>
        </w:numPr>
      </w:pPr>
      <w:r>
        <w:t>Bent u bekent met de taakgebieden die gekoppeld worden aan het beroep ervaringsdeskundige?</w:t>
      </w:r>
    </w:p>
    <w:p w14:paraId="1A957787" w14:textId="5EBF9586" w:rsidR="00F21FA7" w:rsidRDefault="00F21FA7" w:rsidP="007C605D">
      <w:pPr>
        <w:pStyle w:val="Lijstalinea"/>
        <w:numPr>
          <w:ilvl w:val="0"/>
          <w:numId w:val="34"/>
        </w:numPr>
      </w:pPr>
      <w:r>
        <w:t>Ziet u zichzelf als kwartiermaker?</w:t>
      </w:r>
    </w:p>
    <w:p w14:paraId="73174504" w14:textId="37974C00" w:rsidR="00F21FA7" w:rsidRDefault="00F21FA7" w:rsidP="007C605D">
      <w:pPr>
        <w:pStyle w:val="Lijstalinea"/>
        <w:numPr>
          <w:ilvl w:val="0"/>
          <w:numId w:val="34"/>
        </w:numPr>
      </w:pPr>
      <w:r>
        <w:t>Op welke manier bevordert u het maatschappelijke klimaat van de cliënt?</w:t>
      </w:r>
    </w:p>
    <w:p w14:paraId="13A39591" w14:textId="70A72FD7" w:rsidR="00FB0034" w:rsidRPr="00E837F1" w:rsidRDefault="00FB0034" w:rsidP="00FB0034">
      <w:pPr>
        <w:rPr>
          <w:i/>
          <w:u w:val="single"/>
        </w:rPr>
      </w:pPr>
      <w:r w:rsidRPr="00E837F1">
        <w:rPr>
          <w:i/>
          <w:u w:val="single"/>
        </w:rPr>
        <w:t>Cliëntgebonden:</w:t>
      </w:r>
    </w:p>
    <w:p w14:paraId="38DD396D" w14:textId="1446AA38" w:rsidR="00B10DF6" w:rsidRDefault="00F711C1" w:rsidP="007C605D">
      <w:pPr>
        <w:pStyle w:val="Lijstalinea"/>
        <w:numPr>
          <w:ilvl w:val="0"/>
          <w:numId w:val="34"/>
        </w:numPr>
      </w:pPr>
      <w:r>
        <w:t>Hoe ondersteunt u cliënten in het individuele herstelproces?</w:t>
      </w:r>
    </w:p>
    <w:p w14:paraId="58E33A4C" w14:textId="3DF29A6F" w:rsidR="00FB0034" w:rsidRDefault="00FB0034" w:rsidP="007C605D">
      <w:pPr>
        <w:pStyle w:val="Lijstalinea"/>
        <w:numPr>
          <w:ilvl w:val="0"/>
          <w:numId w:val="34"/>
        </w:numPr>
      </w:pPr>
      <w:r>
        <w:t>Hoe begeleidt u cliënten in groepsverband?</w:t>
      </w:r>
    </w:p>
    <w:p w14:paraId="786FADAF" w14:textId="50FC0BAC" w:rsidR="00681284" w:rsidRDefault="00FB0034" w:rsidP="007C605D">
      <w:pPr>
        <w:pStyle w:val="Lijstalinea"/>
        <w:numPr>
          <w:ilvl w:val="0"/>
          <w:numId w:val="34"/>
        </w:numPr>
      </w:pPr>
      <w:r>
        <w:t xml:space="preserve">Hoe </w:t>
      </w:r>
      <w:r w:rsidR="00681284">
        <w:t>draag</w:t>
      </w:r>
      <w:r w:rsidR="000E5279">
        <w:t xml:space="preserve">t </w:t>
      </w:r>
      <w:r>
        <w:t xml:space="preserve">u </w:t>
      </w:r>
      <w:r w:rsidR="00681284">
        <w:t xml:space="preserve">bij aan </w:t>
      </w:r>
      <w:r>
        <w:t>een diagnosevrije ruimte?</w:t>
      </w:r>
    </w:p>
    <w:p w14:paraId="023464CF" w14:textId="7DE74827" w:rsidR="000E5279" w:rsidRPr="00E837F1" w:rsidRDefault="000E5279" w:rsidP="000E5279">
      <w:pPr>
        <w:rPr>
          <w:i/>
          <w:u w:val="single"/>
        </w:rPr>
      </w:pPr>
      <w:r w:rsidRPr="00E837F1">
        <w:rPr>
          <w:i/>
          <w:u w:val="single"/>
        </w:rPr>
        <w:t>Organisatiegebonden:</w:t>
      </w:r>
    </w:p>
    <w:p w14:paraId="53272109" w14:textId="13434CFC" w:rsidR="0003062A" w:rsidRDefault="000E5279" w:rsidP="007C605D">
      <w:pPr>
        <w:pStyle w:val="Lijstalinea"/>
        <w:numPr>
          <w:ilvl w:val="0"/>
          <w:numId w:val="35"/>
        </w:numPr>
      </w:pPr>
      <w:r>
        <w:t xml:space="preserve">Hoe draagt u bij aan de </w:t>
      </w:r>
      <w:r w:rsidR="0003062A">
        <w:t>organisatie van HOZ?</w:t>
      </w:r>
    </w:p>
    <w:p w14:paraId="38359DF0" w14:textId="044C0821" w:rsidR="00D86721" w:rsidRDefault="0003062A" w:rsidP="007C605D">
      <w:pPr>
        <w:pStyle w:val="Lijstalinea"/>
        <w:numPr>
          <w:ilvl w:val="0"/>
          <w:numId w:val="35"/>
        </w:numPr>
      </w:pPr>
      <w:r>
        <w:t>Hoe draagt u bij aan coaching/ scholing en deskundigheidsbevordering van andere werknemers?</w:t>
      </w:r>
    </w:p>
    <w:p w14:paraId="73E08AB1" w14:textId="2C85A687" w:rsidR="0003062A" w:rsidRPr="00E837F1" w:rsidRDefault="0003062A" w:rsidP="0003062A">
      <w:pPr>
        <w:rPr>
          <w:i/>
          <w:u w:val="single"/>
        </w:rPr>
      </w:pPr>
      <w:r w:rsidRPr="00E837F1">
        <w:rPr>
          <w:i/>
          <w:u w:val="single"/>
        </w:rPr>
        <w:t>Professiegeonden:</w:t>
      </w:r>
    </w:p>
    <w:p w14:paraId="060297C9" w14:textId="7FA59932" w:rsidR="0003062A" w:rsidRDefault="0003062A" w:rsidP="007C605D">
      <w:pPr>
        <w:pStyle w:val="Lijstalinea"/>
        <w:numPr>
          <w:ilvl w:val="0"/>
          <w:numId w:val="36"/>
        </w:numPr>
      </w:pPr>
      <w:r>
        <w:t>Hoe houdt u uw deskundigheid en expertise op peil?</w:t>
      </w:r>
    </w:p>
    <w:p w14:paraId="49075046" w14:textId="504EAE4B" w:rsidR="00F21FA7" w:rsidRDefault="00F21FA7" w:rsidP="007C605D">
      <w:pPr>
        <w:pStyle w:val="Lijstalinea"/>
        <w:numPr>
          <w:ilvl w:val="0"/>
          <w:numId w:val="36"/>
        </w:numPr>
      </w:pPr>
      <w:r>
        <w:t>Wat doet u om de beroepsontwikkeling en de professionele inzet van ervaringsdeskundigheid te ontwikkelen binnen de afdeling?</w:t>
      </w:r>
    </w:p>
    <w:p w14:paraId="389F676B" w14:textId="77777777" w:rsidR="00F21FA7" w:rsidRDefault="00F21FA7" w:rsidP="00F21FA7"/>
    <w:p w14:paraId="7E737C7D" w14:textId="3E3CD889" w:rsidR="0042538C" w:rsidRPr="00F21FA7" w:rsidRDefault="00F21FA7" w:rsidP="0042538C">
      <w:pPr>
        <w:rPr>
          <w:b/>
        </w:rPr>
      </w:pPr>
      <w:r w:rsidRPr="00F21FA7">
        <w:rPr>
          <w:b/>
        </w:rPr>
        <w:t>TOP</w:t>
      </w:r>
      <w:r w:rsidR="00E837F1">
        <w:rPr>
          <w:b/>
        </w:rPr>
        <w:t>IC</w:t>
      </w:r>
      <w:r w:rsidRPr="00F21FA7">
        <w:rPr>
          <w:b/>
        </w:rPr>
        <w:t xml:space="preserve"> 3: RANDVOORWAARDEN </w:t>
      </w:r>
    </w:p>
    <w:p w14:paraId="19298F11" w14:textId="30A68550" w:rsidR="0042538C" w:rsidRPr="00E837F1" w:rsidRDefault="00E837F1" w:rsidP="0042538C">
      <w:pPr>
        <w:rPr>
          <w:i/>
          <w:u w:val="single"/>
        </w:rPr>
      </w:pPr>
      <w:r w:rsidRPr="00E837F1">
        <w:rPr>
          <w:i/>
          <w:u w:val="single"/>
        </w:rPr>
        <w:t>Creëren van een draagvlak:</w:t>
      </w:r>
    </w:p>
    <w:p w14:paraId="26F314DA" w14:textId="5BDB3824" w:rsidR="00F21FA7" w:rsidRDefault="00F21FA7" w:rsidP="007C605D">
      <w:pPr>
        <w:pStyle w:val="Lijstalinea"/>
        <w:numPr>
          <w:ilvl w:val="0"/>
          <w:numId w:val="37"/>
        </w:numPr>
      </w:pPr>
      <w:r>
        <w:t>Op welke manier creëert u intrinsieke motivatie en betrokkenheid bij u collega’s met betrekking tot HOZ?</w:t>
      </w:r>
    </w:p>
    <w:p w14:paraId="605800F4" w14:textId="77777777" w:rsidR="00F21FA7" w:rsidRDefault="00F21FA7" w:rsidP="007C605D">
      <w:pPr>
        <w:pStyle w:val="Lijstalinea"/>
        <w:numPr>
          <w:ilvl w:val="0"/>
          <w:numId w:val="37"/>
        </w:numPr>
      </w:pPr>
      <w:r>
        <w:t>Hoe zorgt u voor een omslag in het oude/ vanzelfsprekende patroon van hulpverlenen?</w:t>
      </w:r>
    </w:p>
    <w:p w14:paraId="04C4E1A8" w14:textId="03BA15F2" w:rsidR="00F21FA7" w:rsidRDefault="00F21FA7" w:rsidP="007C605D">
      <w:pPr>
        <w:pStyle w:val="Lijstalinea"/>
        <w:numPr>
          <w:ilvl w:val="0"/>
          <w:numId w:val="37"/>
        </w:numPr>
      </w:pPr>
      <w:r>
        <w:t>Op welke manier zet u zich in als kwartiermaker binnen de afdeling?</w:t>
      </w:r>
    </w:p>
    <w:p w14:paraId="495BD744" w14:textId="635E3799" w:rsidR="00AC2983" w:rsidRDefault="00AC2983" w:rsidP="007C605D">
      <w:pPr>
        <w:pStyle w:val="Lijstalinea"/>
        <w:numPr>
          <w:ilvl w:val="0"/>
          <w:numId w:val="37"/>
        </w:numPr>
      </w:pPr>
      <w:r>
        <w:t>Ervaart u stigmatisering op de werkvloer?</w:t>
      </w:r>
    </w:p>
    <w:p w14:paraId="41F233CD" w14:textId="13D14AD0" w:rsidR="00F21FA7" w:rsidRPr="00E837F1" w:rsidRDefault="00E837F1" w:rsidP="00E837F1">
      <w:pPr>
        <w:rPr>
          <w:i/>
          <w:u w:val="single"/>
        </w:rPr>
      </w:pPr>
      <w:r w:rsidRPr="00E837F1">
        <w:rPr>
          <w:i/>
          <w:u w:val="single"/>
        </w:rPr>
        <w:t>Het bieden van een vrijplaats:</w:t>
      </w:r>
    </w:p>
    <w:p w14:paraId="7FEBCAD5" w14:textId="3DB4EA1E" w:rsidR="00E837F1" w:rsidRDefault="00E837F1" w:rsidP="007C605D">
      <w:pPr>
        <w:pStyle w:val="Lijstalinea"/>
        <w:numPr>
          <w:ilvl w:val="0"/>
          <w:numId w:val="38"/>
        </w:numPr>
      </w:pPr>
      <w:r>
        <w:t>Op welke manier ziet u een vrijplaats terug binnen uw afdeling/ organisatie?</w:t>
      </w:r>
    </w:p>
    <w:p w14:paraId="1B621E97" w14:textId="7B89FE41" w:rsidR="00E837F1" w:rsidRDefault="00E837F1" w:rsidP="007C605D">
      <w:pPr>
        <w:pStyle w:val="Lijstalinea"/>
        <w:numPr>
          <w:ilvl w:val="0"/>
          <w:numId w:val="38"/>
        </w:numPr>
      </w:pPr>
      <w:r>
        <w:t>Hoe draagt u bij aan het creëren van een vrijplaats?</w:t>
      </w:r>
    </w:p>
    <w:p w14:paraId="17964962" w14:textId="2A6E916A" w:rsidR="00E837F1" w:rsidRPr="00E837F1" w:rsidRDefault="00E837F1" w:rsidP="00E837F1">
      <w:pPr>
        <w:rPr>
          <w:i/>
          <w:u w:val="single"/>
        </w:rPr>
      </w:pPr>
      <w:r w:rsidRPr="00E837F1">
        <w:rPr>
          <w:i/>
          <w:u w:val="single"/>
        </w:rPr>
        <w:t>Gezamenlijke visie:</w:t>
      </w:r>
    </w:p>
    <w:p w14:paraId="7F5513AB" w14:textId="1DF331C8" w:rsidR="00E837F1" w:rsidRDefault="00E837F1" w:rsidP="007C605D">
      <w:pPr>
        <w:pStyle w:val="Lijstalinea"/>
        <w:numPr>
          <w:ilvl w:val="0"/>
          <w:numId w:val="40"/>
        </w:numPr>
      </w:pPr>
      <w:r>
        <w:t>Heerst er binnen uw team een gezamenlijke visie? Zo ja: hoe is deze ontstaan?</w:t>
      </w:r>
    </w:p>
    <w:p w14:paraId="2BCB1EEF" w14:textId="54ED20D2" w:rsidR="00E837F1" w:rsidRDefault="00E837F1" w:rsidP="007C605D">
      <w:pPr>
        <w:pStyle w:val="Lijstalinea"/>
        <w:numPr>
          <w:ilvl w:val="0"/>
          <w:numId w:val="39"/>
        </w:numPr>
      </w:pPr>
      <w:r>
        <w:t>Op welke manier verspreid u uw visie binnen het team?</w:t>
      </w:r>
    </w:p>
    <w:p w14:paraId="15C98B6B" w14:textId="6FF63F77" w:rsidR="00E837F1" w:rsidRDefault="00E837F1" w:rsidP="007C605D">
      <w:pPr>
        <w:pStyle w:val="Lijstalinea"/>
        <w:numPr>
          <w:ilvl w:val="0"/>
          <w:numId w:val="39"/>
        </w:numPr>
      </w:pPr>
      <w:r>
        <w:t>Zijn er duidelijke afspraken/ verwachtingen rondom de inzet van ervaringsdeskundigheid?</w:t>
      </w:r>
    </w:p>
    <w:p w14:paraId="301D075D" w14:textId="2CF76ED9" w:rsidR="00E837F1" w:rsidRDefault="00E837F1" w:rsidP="007C605D">
      <w:pPr>
        <w:pStyle w:val="Lijstalinea"/>
        <w:numPr>
          <w:ilvl w:val="0"/>
          <w:numId w:val="39"/>
        </w:numPr>
      </w:pPr>
      <w:r>
        <w:t>Wat is uw rol binnen de afdeling? Hoe vind u dit?</w:t>
      </w:r>
    </w:p>
    <w:p w14:paraId="3087D800" w14:textId="667655A9" w:rsidR="00AC2983" w:rsidRDefault="00AC2983" w:rsidP="007C605D">
      <w:pPr>
        <w:pStyle w:val="Lijstalinea"/>
        <w:numPr>
          <w:ilvl w:val="0"/>
          <w:numId w:val="39"/>
        </w:numPr>
      </w:pPr>
      <w:r>
        <w:lastRenderedPageBreak/>
        <w:t>Ervaart u stigmatisering binnen overleg momenten?</w:t>
      </w:r>
    </w:p>
    <w:p w14:paraId="0756EE0F" w14:textId="2E28F082" w:rsidR="00E837F1" w:rsidRPr="00E837F1" w:rsidRDefault="00E837F1" w:rsidP="00E837F1">
      <w:pPr>
        <w:rPr>
          <w:i/>
          <w:u w:val="single"/>
        </w:rPr>
      </w:pPr>
      <w:r w:rsidRPr="00E837F1">
        <w:rPr>
          <w:i/>
          <w:u w:val="single"/>
        </w:rPr>
        <w:t>Begeleiding:</w:t>
      </w:r>
    </w:p>
    <w:p w14:paraId="3151E773" w14:textId="508F3948" w:rsidR="00E837F1" w:rsidRDefault="00E837F1" w:rsidP="007C605D">
      <w:pPr>
        <w:pStyle w:val="Lijstalinea"/>
        <w:numPr>
          <w:ilvl w:val="0"/>
          <w:numId w:val="41"/>
        </w:numPr>
      </w:pPr>
      <w:r>
        <w:t>Hoe ziet uw begeleiding eruit?</w:t>
      </w:r>
    </w:p>
    <w:p w14:paraId="298E3B8C" w14:textId="7C9D5C9C" w:rsidR="00E837F1" w:rsidRDefault="00E837F1" w:rsidP="007C605D">
      <w:pPr>
        <w:pStyle w:val="Lijstalinea"/>
        <w:numPr>
          <w:ilvl w:val="0"/>
          <w:numId w:val="41"/>
        </w:numPr>
      </w:pPr>
      <w:r>
        <w:t>Hoe ervaart u deze begeleiding?</w:t>
      </w:r>
    </w:p>
    <w:p w14:paraId="21956DAD" w14:textId="77777777" w:rsidR="00E837F1" w:rsidRDefault="00E837F1" w:rsidP="00E837F1"/>
    <w:p w14:paraId="1A3C51FA" w14:textId="5A6C986A" w:rsidR="0042538C" w:rsidRDefault="00E837F1" w:rsidP="0042538C">
      <w:pPr>
        <w:rPr>
          <w:b/>
        </w:rPr>
      </w:pPr>
      <w:r w:rsidRPr="00E837F1">
        <w:rPr>
          <w:b/>
        </w:rPr>
        <w:t>TOPIC 4:</w:t>
      </w:r>
      <w:r>
        <w:rPr>
          <w:b/>
        </w:rPr>
        <w:t xml:space="preserve"> FUNCTIEBESCHRIJVING EN AANSTELLING</w:t>
      </w:r>
    </w:p>
    <w:p w14:paraId="3F4BCFB8" w14:textId="59D8E37C" w:rsidR="00E837F1" w:rsidRDefault="00E837F1" w:rsidP="007C605D">
      <w:pPr>
        <w:pStyle w:val="Lijstalinea"/>
        <w:numPr>
          <w:ilvl w:val="0"/>
          <w:numId w:val="42"/>
        </w:numPr>
      </w:pPr>
      <w:r>
        <w:t>Ervaart u een duidelijke functiebeschrijving?</w:t>
      </w:r>
    </w:p>
    <w:p w14:paraId="320E80C3" w14:textId="716E8856" w:rsidR="00E837F1" w:rsidRDefault="00E837F1" w:rsidP="007C605D">
      <w:pPr>
        <w:pStyle w:val="Lijstalinea"/>
        <w:numPr>
          <w:ilvl w:val="0"/>
          <w:numId w:val="42"/>
        </w:numPr>
      </w:pPr>
      <w:r>
        <w:t>Hoe is deze functie tot stand gekomen?</w:t>
      </w:r>
    </w:p>
    <w:p w14:paraId="4316B98B" w14:textId="28AC5D2E" w:rsidR="00E837F1" w:rsidRDefault="00E837F1" w:rsidP="007C605D">
      <w:pPr>
        <w:pStyle w:val="Lijstalinea"/>
        <w:numPr>
          <w:ilvl w:val="0"/>
          <w:numId w:val="42"/>
        </w:numPr>
      </w:pPr>
      <w:r>
        <w:t>Wat wordt er van u verwacht binnen de afdeling?</w:t>
      </w:r>
    </w:p>
    <w:p w14:paraId="709BEBA7" w14:textId="70E21084" w:rsidR="00E837F1" w:rsidRDefault="00E837F1" w:rsidP="007C605D">
      <w:pPr>
        <w:pStyle w:val="Lijstalinea"/>
        <w:numPr>
          <w:ilvl w:val="0"/>
          <w:numId w:val="42"/>
        </w:numPr>
      </w:pPr>
      <w:r>
        <w:t>Hoe zijn deze verwachtingen tot stand gekomen?</w:t>
      </w:r>
    </w:p>
    <w:p w14:paraId="2B7917AB" w14:textId="77777777" w:rsidR="00CA2C1E" w:rsidRPr="00CA2C1E" w:rsidRDefault="00CA2C1E" w:rsidP="00CC3634">
      <w:pPr>
        <w:rPr>
          <w:b/>
        </w:rPr>
      </w:pPr>
    </w:p>
    <w:p w14:paraId="367F77C8" w14:textId="70FA983F" w:rsidR="00CA2C1E" w:rsidRDefault="00CA2C1E" w:rsidP="00CC3634">
      <w:pPr>
        <w:rPr>
          <w:b/>
        </w:rPr>
      </w:pPr>
      <w:r w:rsidRPr="00CA2C1E">
        <w:rPr>
          <w:b/>
        </w:rPr>
        <w:t>COMPETENTIEMODEL</w:t>
      </w:r>
    </w:p>
    <w:p w14:paraId="64CB9406" w14:textId="645C9B07" w:rsidR="00CA2C1E" w:rsidRDefault="00246698" w:rsidP="00E043F1">
      <w:pPr>
        <w:pStyle w:val="Lijstalinea"/>
        <w:numPr>
          <w:ilvl w:val="0"/>
          <w:numId w:val="59"/>
        </w:numPr>
      </w:pPr>
      <w:r>
        <w:t>Zou u de lijst met competenties kunnen invullen en aan kunnen geven in hoeverre u deze bezit en hoe u deze inzet in het werkveld?</w:t>
      </w:r>
    </w:p>
    <w:p w14:paraId="4FB43F6C" w14:textId="0E9A49FB" w:rsidR="00246698" w:rsidRDefault="00246698" w:rsidP="00E043F1">
      <w:pPr>
        <w:pStyle w:val="Lijstalinea"/>
        <w:numPr>
          <w:ilvl w:val="0"/>
          <w:numId w:val="59"/>
        </w:numPr>
      </w:pPr>
      <w:r>
        <w:t>Welke competenties vindt u het belangrijkst?</w:t>
      </w:r>
    </w:p>
    <w:p w14:paraId="64FC9447" w14:textId="1D82D76C" w:rsidR="00CA2C1E" w:rsidRDefault="00246698" w:rsidP="00E043F1">
      <w:pPr>
        <w:pStyle w:val="Lijstalinea"/>
        <w:numPr>
          <w:ilvl w:val="0"/>
          <w:numId w:val="59"/>
        </w:numPr>
      </w:pPr>
      <w:r>
        <w:t>Missen er volgens u competenties in dit model?</w:t>
      </w:r>
    </w:p>
    <w:p w14:paraId="5322FA8A" w14:textId="77777777" w:rsidR="00CA2C1E" w:rsidRDefault="00CA2C1E" w:rsidP="00CC3634"/>
    <w:p w14:paraId="1AD5264E" w14:textId="4FF94600" w:rsidR="00CC3634" w:rsidRPr="00CC3634" w:rsidRDefault="00CC3634" w:rsidP="00CC3634">
      <w:pPr>
        <w:rPr>
          <w:b/>
        </w:rPr>
      </w:pPr>
      <w:r w:rsidRPr="00CC3634">
        <w:rPr>
          <w:b/>
        </w:rPr>
        <w:t>Eigen inbreng</w:t>
      </w:r>
    </w:p>
    <w:p w14:paraId="7E2B46F0" w14:textId="2D18CCA4" w:rsidR="00CC3634" w:rsidRDefault="00CC3634" w:rsidP="00E043F1">
      <w:pPr>
        <w:pStyle w:val="Lijstalinea"/>
        <w:numPr>
          <w:ilvl w:val="0"/>
          <w:numId w:val="43"/>
        </w:numPr>
      </w:pPr>
      <w:r>
        <w:t>Wat is er volgens u nodig om de inzet van ervaringsdeskundigheid te optimaliseren?</w:t>
      </w:r>
    </w:p>
    <w:p w14:paraId="2BCE86DE" w14:textId="7D8C7171" w:rsidR="00CC3634" w:rsidRDefault="00CC3634" w:rsidP="00E043F1">
      <w:pPr>
        <w:pStyle w:val="Lijstalinea"/>
        <w:numPr>
          <w:ilvl w:val="0"/>
          <w:numId w:val="43"/>
        </w:numPr>
      </w:pPr>
      <w:r>
        <w:t xml:space="preserve">Wat is er vanuit de </w:t>
      </w:r>
      <w:r w:rsidR="00692631">
        <w:t xml:space="preserve">afdeling </w:t>
      </w:r>
      <w:r>
        <w:t>nodig om dit te bereiken?</w:t>
      </w:r>
    </w:p>
    <w:p w14:paraId="685413F8" w14:textId="17F9AF9C" w:rsidR="00CA2C1E" w:rsidRPr="00CA2C1E" w:rsidRDefault="00CC3634" w:rsidP="00E043F1">
      <w:pPr>
        <w:pStyle w:val="Lijstalinea"/>
        <w:numPr>
          <w:ilvl w:val="0"/>
          <w:numId w:val="43"/>
        </w:numPr>
      </w:pPr>
      <w:r>
        <w:t>Hoe zou u de i</w:t>
      </w:r>
      <w:r w:rsidR="003A1E45">
        <w:t xml:space="preserve">nzet van ervaringsdeskundigheid het liefst zien binnen de </w:t>
      </w:r>
      <w:r w:rsidR="00692631">
        <w:t>afdeling</w:t>
      </w:r>
      <w:r w:rsidR="003A1E45">
        <w:t>?</w:t>
      </w:r>
    </w:p>
    <w:p w14:paraId="7C8EED2D" w14:textId="77777777" w:rsidR="00CA2C1E" w:rsidRDefault="00CA2C1E" w:rsidP="00A86ED2">
      <w:pPr>
        <w:rPr>
          <w:b/>
        </w:rPr>
      </w:pPr>
    </w:p>
    <w:p w14:paraId="21F786FF" w14:textId="77777777" w:rsidR="00A86ED2" w:rsidRDefault="00A86ED2" w:rsidP="00A86ED2">
      <w:pPr>
        <w:rPr>
          <w:b/>
        </w:rPr>
      </w:pPr>
      <w:r w:rsidRPr="00A86ED2">
        <w:rPr>
          <w:b/>
        </w:rPr>
        <w:t>Afsluiting</w:t>
      </w:r>
    </w:p>
    <w:p w14:paraId="6192AF51" w14:textId="6B61BD1E" w:rsidR="00A86ED2" w:rsidRDefault="00A86ED2" w:rsidP="00E043F1">
      <w:pPr>
        <w:pStyle w:val="Lijstalinea"/>
        <w:numPr>
          <w:ilvl w:val="0"/>
          <w:numId w:val="44"/>
        </w:numPr>
      </w:pPr>
      <w:r>
        <w:t>Heeft u nog overige relevante onderwerpen die niet aan bod zijn gekomen tijdens het interview?</w:t>
      </w:r>
    </w:p>
    <w:p w14:paraId="1FA10CE7" w14:textId="298EB890" w:rsidR="00A86ED2" w:rsidRDefault="00A86ED2" w:rsidP="00E043F1">
      <w:pPr>
        <w:pStyle w:val="Lijstalinea"/>
        <w:numPr>
          <w:ilvl w:val="0"/>
          <w:numId w:val="44"/>
        </w:numPr>
      </w:pPr>
      <w:r>
        <w:t>Heeft u nog opmerkingen en/of vragen?</w:t>
      </w:r>
    </w:p>
    <w:p w14:paraId="634B245B" w14:textId="32C5DFCF" w:rsidR="00A86ED2" w:rsidRDefault="00A86ED2" w:rsidP="00E043F1">
      <w:pPr>
        <w:pStyle w:val="Lijstalinea"/>
        <w:numPr>
          <w:ilvl w:val="0"/>
          <w:numId w:val="44"/>
        </w:numPr>
      </w:pPr>
      <w:r>
        <w:t xml:space="preserve">Bedanken voor deelnamen </w:t>
      </w:r>
    </w:p>
    <w:p w14:paraId="4D06DA1F" w14:textId="77777777" w:rsidR="00A86ED2" w:rsidRDefault="00A86ED2" w:rsidP="00A86ED2"/>
    <w:p w14:paraId="4BE052B4" w14:textId="77777777" w:rsidR="00B57718" w:rsidRDefault="00B57718" w:rsidP="00A86ED2"/>
    <w:p w14:paraId="2209A670" w14:textId="77777777" w:rsidR="00CA2C1E" w:rsidRDefault="00CA2C1E" w:rsidP="00A86ED2"/>
    <w:p w14:paraId="6742EE0D" w14:textId="55A2CDE9" w:rsidR="00C05D95" w:rsidRDefault="00C05D95" w:rsidP="00A86ED2"/>
    <w:p w14:paraId="61C25A54" w14:textId="77777777" w:rsidR="00C05D95" w:rsidRDefault="00C05D95">
      <w:r>
        <w:br w:type="page"/>
      </w:r>
    </w:p>
    <w:p w14:paraId="548364BA" w14:textId="38C5FB74" w:rsidR="00B57718" w:rsidRDefault="00B57718" w:rsidP="00186215">
      <w:pPr>
        <w:pStyle w:val="Kop1"/>
      </w:pPr>
      <w:bookmarkStart w:id="177" w:name="_Toc388952621"/>
      <w:r>
        <w:lastRenderedPageBreak/>
        <w:t>Bijlage 4: Topiclijst groepsinterview cliënten</w:t>
      </w:r>
      <w:bookmarkEnd w:id="177"/>
    </w:p>
    <w:p w14:paraId="1E4C654A" w14:textId="77777777" w:rsidR="00EE1A46" w:rsidRPr="00EE1A46" w:rsidRDefault="00EE1A46" w:rsidP="00EE1A46"/>
    <w:p w14:paraId="4FBC1D12" w14:textId="77777777" w:rsidR="00B57718" w:rsidRPr="00B10DF6" w:rsidRDefault="00B57718" w:rsidP="00B57718">
      <w:pPr>
        <w:rPr>
          <w:b/>
        </w:rPr>
      </w:pPr>
      <w:r w:rsidRPr="00B10DF6">
        <w:rPr>
          <w:b/>
        </w:rPr>
        <w:t xml:space="preserve">Introductie </w:t>
      </w:r>
    </w:p>
    <w:p w14:paraId="7EB40BC9" w14:textId="77777777" w:rsidR="00B57718" w:rsidRDefault="00B57718" w:rsidP="007C605D">
      <w:pPr>
        <w:pStyle w:val="Lijstalinea"/>
        <w:numPr>
          <w:ilvl w:val="0"/>
          <w:numId w:val="31"/>
        </w:numPr>
      </w:pPr>
      <w:r>
        <w:t>Voorstellen</w:t>
      </w:r>
    </w:p>
    <w:p w14:paraId="5C350C76" w14:textId="77777777" w:rsidR="00B57718" w:rsidRDefault="00B57718" w:rsidP="007C605D">
      <w:pPr>
        <w:pStyle w:val="Lijstalinea"/>
        <w:numPr>
          <w:ilvl w:val="0"/>
          <w:numId w:val="31"/>
        </w:numPr>
      </w:pPr>
      <w:r>
        <w:t>Bedanken deelname</w:t>
      </w:r>
    </w:p>
    <w:p w14:paraId="7A2C012D" w14:textId="77777777" w:rsidR="00B57718" w:rsidRDefault="00B57718" w:rsidP="007C605D">
      <w:pPr>
        <w:pStyle w:val="Lijstalinea"/>
        <w:numPr>
          <w:ilvl w:val="0"/>
          <w:numId w:val="31"/>
        </w:numPr>
      </w:pPr>
      <w:r>
        <w:t>Uitleg audio-opname</w:t>
      </w:r>
    </w:p>
    <w:p w14:paraId="05361449" w14:textId="77777777" w:rsidR="00B57718" w:rsidRDefault="00B57718" w:rsidP="007C605D">
      <w:pPr>
        <w:pStyle w:val="Lijstalinea"/>
        <w:numPr>
          <w:ilvl w:val="0"/>
          <w:numId w:val="31"/>
        </w:numPr>
      </w:pPr>
      <w:r>
        <w:t>Uitleg onderzoek</w:t>
      </w:r>
    </w:p>
    <w:p w14:paraId="06B4EE98" w14:textId="77777777" w:rsidR="00B57718" w:rsidRDefault="00B57718" w:rsidP="007C605D">
      <w:pPr>
        <w:pStyle w:val="Lijstalinea"/>
        <w:numPr>
          <w:ilvl w:val="0"/>
          <w:numId w:val="31"/>
        </w:numPr>
      </w:pPr>
      <w:r>
        <w:t>Uitleg onderwerp en doel interview</w:t>
      </w:r>
    </w:p>
    <w:p w14:paraId="6631E7ED" w14:textId="77777777" w:rsidR="00B57718" w:rsidRDefault="00B57718" w:rsidP="007C605D">
      <w:pPr>
        <w:pStyle w:val="Lijstalinea"/>
        <w:numPr>
          <w:ilvl w:val="0"/>
          <w:numId w:val="31"/>
        </w:numPr>
      </w:pPr>
      <w:r>
        <w:t>Uitleg wat er met de resultaten gedaan wordt</w:t>
      </w:r>
    </w:p>
    <w:p w14:paraId="239B5D78" w14:textId="77777777" w:rsidR="00B57718" w:rsidRDefault="00B57718" w:rsidP="007C605D">
      <w:pPr>
        <w:pStyle w:val="Lijstalinea"/>
        <w:numPr>
          <w:ilvl w:val="0"/>
          <w:numId w:val="31"/>
        </w:numPr>
      </w:pPr>
      <w:r>
        <w:t>Benoemen duur interview</w:t>
      </w:r>
    </w:p>
    <w:p w14:paraId="1A5D8D6D" w14:textId="77777777" w:rsidR="00B57718" w:rsidRDefault="00B57718" w:rsidP="007C605D">
      <w:pPr>
        <w:pStyle w:val="Lijstalinea"/>
        <w:numPr>
          <w:ilvl w:val="0"/>
          <w:numId w:val="31"/>
        </w:numPr>
      </w:pPr>
      <w:r>
        <w:t>Benoemen dat opmerkingen/ vragen tussendoor mogen</w:t>
      </w:r>
    </w:p>
    <w:p w14:paraId="1207575B" w14:textId="77777777" w:rsidR="00B57718" w:rsidRDefault="00B57718" w:rsidP="00B57718">
      <w:pPr>
        <w:rPr>
          <w:b/>
        </w:rPr>
      </w:pPr>
    </w:p>
    <w:p w14:paraId="3EAEFFD9" w14:textId="77777777" w:rsidR="00B57718" w:rsidRDefault="00B57718" w:rsidP="00B57718">
      <w:pPr>
        <w:rPr>
          <w:b/>
        </w:rPr>
      </w:pPr>
    </w:p>
    <w:p w14:paraId="5A99EDBD" w14:textId="77777777" w:rsidR="00B57718" w:rsidRDefault="00B57718" w:rsidP="00B57718">
      <w:pPr>
        <w:rPr>
          <w:b/>
        </w:rPr>
      </w:pPr>
      <w:r>
        <w:rPr>
          <w:b/>
        </w:rPr>
        <w:t xml:space="preserve">START: MINDMAP ERVARINGSDESKUNDIGEN </w:t>
      </w:r>
    </w:p>
    <w:p w14:paraId="5E42578E" w14:textId="77777777" w:rsidR="00B57718" w:rsidRDefault="00B57718" w:rsidP="00B57718">
      <w:pPr>
        <w:rPr>
          <w:b/>
        </w:rPr>
      </w:pPr>
      <w:r>
        <w:rPr>
          <w:b/>
          <w:noProof/>
        </w:rPr>
        <mc:AlternateContent>
          <mc:Choice Requires="wps">
            <w:drawing>
              <wp:anchor distT="0" distB="0" distL="114300" distR="114300" simplePos="0" relativeHeight="251676672" behindDoc="0" locked="0" layoutInCell="1" allowOverlap="1" wp14:anchorId="26F65B5A" wp14:editId="541B5653">
                <wp:simplePos x="0" y="0"/>
                <wp:positionH relativeFrom="column">
                  <wp:posOffset>0</wp:posOffset>
                </wp:positionH>
                <wp:positionV relativeFrom="paragraph">
                  <wp:posOffset>64135</wp:posOffset>
                </wp:positionV>
                <wp:extent cx="1943100" cy="800100"/>
                <wp:effectExtent l="76200" t="25400" r="63500" b="88900"/>
                <wp:wrapThrough wrapText="bothSides">
                  <wp:wrapPolygon edited="0">
                    <wp:start x="7095" y="-224"/>
                    <wp:lineTo x="-1067" y="1516"/>
                    <wp:lineTo x="-632" y="21374"/>
                    <wp:lineTo x="9029" y="23560"/>
                    <wp:lineTo x="13259" y="23015"/>
                    <wp:lineTo x="15484" y="21354"/>
                    <wp:lineTo x="22056" y="11579"/>
                    <wp:lineTo x="21967" y="7471"/>
                    <wp:lineTo x="19591" y="2284"/>
                    <wp:lineTo x="17527" y="-1570"/>
                    <wp:lineTo x="7095" y="-224"/>
                  </wp:wrapPolygon>
                </wp:wrapThrough>
                <wp:docPr id="21" name="Wolk 21"/>
                <wp:cNvGraphicFramePr/>
                <a:graphic xmlns:a="http://schemas.openxmlformats.org/drawingml/2006/main">
                  <a:graphicData uri="http://schemas.microsoft.com/office/word/2010/wordprocessingShape">
                    <wps:wsp>
                      <wps:cNvSpPr/>
                      <wps:spPr>
                        <a:xfrm rot="182469">
                          <a:off x="0" y="0"/>
                          <a:ext cx="1943100" cy="800100"/>
                        </a:xfrm>
                        <a:prstGeom prst="cloud">
                          <a:avLst/>
                        </a:prstGeom>
                        <a:solidFill>
                          <a:srgbClr val="EEECE1">
                            <a:alpha val="0"/>
                          </a:srgb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EAA615" id="Wolk 21" o:spid="_x0000_s1026" style="position:absolute;margin-left:0;margin-top:5.05pt;width:153pt;height:63pt;rotation:199305fd;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eece1" strokecolor="black [3213]">
                <v:fill opacity="0"/>
                <v:shadow on="t" color="black" opacity="22937f" origin=",.5" offset="0,.63889mm"/>
                <v:path arrowok="t" o:connecttype="custom" o:connectlocs="211087,484820;97155,470059;311616,646359;261779,653415;741167,723979;711121,691753;1296614,643617;1284605,678974;1535094,425127;1681321,557292;1880039,284369;1814909,333931;1723782,100494;1727200,123904;1307904,73194;1341279,43339;995884,87418;1012031,61674;629708,96160;688181,121126;185629,292425;175419,266144" o:connectangles="0,0,0,0,0,0,0,0,0,0,0,0,0,0,0,0,0,0,0,0,0,0"/>
                <w10:wrap type="through"/>
              </v:shape>
            </w:pict>
          </mc:Fallback>
        </mc:AlternateContent>
      </w:r>
    </w:p>
    <w:p w14:paraId="3225D201" w14:textId="77777777" w:rsidR="00B57718" w:rsidRDefault="00B57718" w:rsidP="00B57718">
      <w:r>
        <w:rPr>
          <w:b/>
        </w:rPr>
        <w:t xml:space="preserve"> </w:t>
      </w:r>
    </w:p>
    <w:p w14:paraId="6FF64E05" w14:textId="77777777" w:rsidR="00B57718" w:rsidRDefault="00B57718" w:rsidP="00B57718">
      <w:r>
        <w:rPr>
          <w:b/>
          <w:noProof/>
        </w:rPr>
        <mc:AlternateContent>
          <mc:Choice Requires="wps">
            <w:drawing>
              <wp:anchor distT="0" distB="0" distL="114300" distR="114300" simplePos="0" relativeHeight="251677696" behindDoc="0" locked="0" layoutInCell="1" allowOverlap="1" wp14:anchorId="37CB84B2" wp14:editId="15AE72A3">
                <wp:simplePos x="0" y="0"/>
                <wp:positionH relativeFrom="column">
                  <wp:posOffset>-1980565</wp:posOffset>
                </wp:positionH>
                <wp:positionV relativeFrom="paragraph">
                  <wp:posOffset>15240</wp:posOffset>
                </wp:positionV>
                <wp:extent cx="1828800" cy="457200"/>
                <wp:effectExtent l="0" t="0" r="0" b="0"/>
                <wp:wrapSquare wrapText="bothSides"/>
                <wp:docPr id="22" name="Tekstvak 22"/>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9DAEF" w14:textId="77777777" w:rsidR="004961CD" w:rsidRPr="00AC76FA" w:rsidRDefault="004961CD" w:rsidP="00B57718">
                            <w:r w:rsidRPr="00AC76FA">
                              <w:rPr>
                                <w:b/>
                              </w:rPr>
                              <w:t xml:space="preserve">Ervaringsdeskundigen </w:t>
                            </w:r>
                          </w:p>
                          <w:p w14:paraId="4580E043" w14:textId="77777777" w:rsidR="004961CD" w:rsidRDefault="004961CD" w:rsidP="00B57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CB84B2" id="Tekstvak 22" o:spid="_x0000_s1058" type="#_x0000_t202" style="position:absolute;margin-left:-155.95pt;margin-top:1.2pt;width:2in;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" filled="f" stroked="f">
                <v:textbox>
                  <w:txbxContent>
                    <w:p w14:paraId="2BE9DAEF" w14:textId="77777777" w:rsidR="004961CD" w:rsidRPr="00AC76FA" w:rsidRDefault="004961CD" w:rsidP="00B57718">
                      <w:r w:rsidRPr="00AC76FA">
                        <w:rPr>
                          <w:b/>
                        </w:rPr>
                        <w:t xml:space="preserve">Ervaringsdeskundigen </w:t>
                      </w:r>
                    </w:p>
                    <w:p w14:paraId="4580E043" w14:textId="77777777" w:rsidR="004961CD" w:rsidRDefault="004961CD" w:rsidP="00B57718"/>
                  </w:txbxContent>
                </v:textbox>
                <w10:wrap type="square"/>
              </v:shape>
            </w:pict>
          </mc:Fallback>
        </mc:AlternateContent>
      </w:r>
    </w:p>
    <w:p w14:paraId="571C17F7" w14:textId="77777777" w:rsidR="00B57718" w:rsidRPr="00AC76FA" w:rsidRDefault="00B57718" w:rsidP="00B57718"/>
    <w:p w14:paraId="6BD04C33" w14:textId="77777777" w:rsidR="00B57718" w:rsidRPr="00AC76FA" w:rsidRDefault="00B57718" w:rsidP="00B57718"/>
    <w:p w14:paraId="310828D4" w14:textId="77777777" w:rsidR="00B57718" w:rsidRDefault="00B57718" w:rsidP="00B57718"/>
    <w:p w14:paraId="211320DD" w14:textId="77777777" w:rsidR="00B57718" w:rsidRDefault="00B57718" w:rsidP="00B57718"/>
    <w:p w14:paraId="75E07B93" w14:textId="77777777" w:rsidR="00B57718" w:rsidRDefault="00B57718" w:rsidP="00B57718"/>
    <w:p w14:paraId="3FF1A692" w14:textId="77777777" w:rsidR="00B57718" w:rsidRPr="00A5712F" w:rsidRDefault="00B57718" w:rsidP="00B57718">
      <w:pPr>
        <w:rPr>
          <w:b/>
        </w:rPr>
      </w:pPr>
      <w:r w:rsidRPr="00A5712F">
        <w:rPr>
          <w:b/>
        </w:rPr>
        <w:t>TOPIC 1: ROL ERVARINGSDESKUNDIGE</w:t>
      </w:r>
    </w:p>
    <w:p w14:paraId="349005BB" w14:textId="77777777" w:rsidR="00B57718" w:rsidRDefault="00B57718" w:rsidP="00E043F1">
      <w:pPr>
        <w:pStyle w:val="Lijstalinea"/>
        <w:numPr>
          <w:ilvl w:val="0"/>
          <w:numId w:val="60"/>
        </w:numPr>
      </w:pPr>
      <w:r>
        <w:t>Welke meerwaarde heeft een ervaringsdeskundige?</w:t>
      </w:r>
    </w:p>
    <w:p w14:paraId="1438B6D8" w14:textId="77777777" w:rsidR="00B57718" w:rsidRDefault="00B57718" w:rsidP="00E043F1">
      <w:pPr>
        <w:pStyle w:val="Lijstalinea"/>
        <w:numPr>
          <w:ilvl w:val="0"/>
          <w:numId w:val="60"/>
        </w:numPr>
      </w:pPr>
      <w:r>
        <w:t>Welke rol moet de ervaringsdeskundige binnen het team/ organisatie hiervoor aannemen?</w:t>
      </w:r>
    </w:p>
    <w:p w14:paraId="5ECB4320" w14:textId="77777777" w:rsidR="00B57718" w:rsidRDefault="00B57718" w:rsidP="00E043F1">
      <w:pPr>
        <w:pStyle w:val="Lijstalinea"/>
        <w:numPr>
          <w:ilvl w:val="0"/>
          <w:numId w:val="60"/>
        </w:numPr>
      </w:pPr>
      <w:r>
        <w:t>Hoe kijken jullie tegen ervaringsdeskundigen aan?</w:t>
      </w:r>
    </w:p>
    <w:p w14:paraId="36DB077B" w14:textId="77777777" w:rsidR="00B57718" w:rsidRDefault="00B57718" w:rsidP="00B57718"/>
    <w:p w14:paraId="0BBABFE5" w14:textId="77777777" w:rsidR="00B57718" w:rsidRPr="007B5EDE" w:rsidRDefault="00B57718" w:rsidP="00B57718">
      <w:pPr>
        <w:rPr>
          <w:b/>
        </w:rPr>
      </w:pPr>
      <w:r w:rsidRPr="007B5EDE">
        <w:rPr>
          <w:b/>
        </w:rPr>
        <w:t>TOPIC 2: TAKEN &amp; ACTIVITEITEN</w:t>
      </w:r>
    </w:p>
    <w:p w14:paraId="16606F3D" w14:textId="77777777" w:rsidR="00B57718" w:rsidRDefault="00B57718" w:rsidP="00E043F1">
      <w:pPr>
        <w:pStyle w:val="Lijstalinea"/>
        <w:numPr>
          <w:ilvl w:val="0"/>
          <w:numId w:val="61"/>
        </w:numPr>
      </w:pPr>
      <w:r>
        <w:t>Zouden ervaringsdeskundige dezelfde werkzaamheden moeten doen als ‘reguliere’ hulpverleners?</w:t>
      </w:r>
    </w:p>
    <w:p w14:paraId="0C982FBC" w14:textId="77777777" w:rsidR="00B57718" w:rsidRDefault="00B57718" w:rsidP="00E043F1">
      <w:pPr>
        <w:pStyle w:val="Lijstalinea"/>
        <w:numPr>
          <w:ilvl w:val="0"/>
          <w:numId w:val="61"/>
        </w:numPr>
      </w:pPr>
      <w:r>
        <w:t>Zijn er specifieke zaken/ onderwerpen waar de voorkeur ligt bij een ervaringsdeskundige hulpverlener? Zo ja: welke zaken/onderwerpen en waarom?</w:t>
      </w:r>
    </w:p>
    <w:p w14:paraId="456BF818" w14:textId="77777777" w:rsidR="00B57718" w:rsidRDefault="00B57718" w:rsidP="00E043F1">
      <w:pPr>
        <w:pStyle w:val="Lijstalinea"/>
        <w:numPr>
          <w:ilvl w:val="0"/>
          <w:numId w:val="61"/>
        </w:numPr>
      </w:pPr>
      <w:r>
        <w:t>Hoe draagt een ervaringsdeskundige het best bij aan het herstelproces?</w:t>
      </w:r>
    </w:p>
    <w:p w14:paraId="5A197E6B" w14:textId="77777777" w:rsidR="00B57718" w:rsidRDefault="00B57718" w:rsidP="00B57718"/>
    <w:p w14:paraId="1F13B693" w14:textId="77777777" w:rsidR="00B57718" w:rsidRPr="007B5EDE" w:rsidRDefault="00B57718" w:rsidP="00B57718">
      <w:pPr>
        <w:rPr>
          <w:b/>
        </w:rPr>
      </w:pPr>
      <w:r>
        <w:rPr>
          <w:b/>
        </w:rPr>
        <w:t>TOPIC 3: BEGELEIDINGS</w:t>
      </w:r>
      <w:r w:rsidRPr="007B5EDE">
        <w:rPr>
          <w:b/>
        </w:rPr>
        <w:t xml:space="preserve">BEHOEFTEN </w:t>
      </w:r>
    </w:p>
    <w:p w14:paraId="524FE7DD" w14:textId="77777777" w:rsidR="00B57718" w:rsidRDefault="00B57718" w:rsidP="00E043F1">
      <w:pPr>
        <w:pStyle w:val="Lijstalinea"/>
        <w:numPr>
          <w:ilvl w:val="0"/>
          <w:numId w:val="62"/>
        </w:numPr>
      </w:pPr>
      <w:r>
        <w:t>Hoe zou ervaringsdeskundigheid ingezet moeten worden binnen de behandeling?</w:t>
      </w:r>
    </w:p>
    <w:p w14:paraId="5E7EE78B" w14:textId="77777777" w:rsidR="00B57718" w:rsidRPr="00AC76FA" w:rsidRDefault="00B57718" w:rsidP="00E043F1">
      <w:pPr>
        <w:pStyle w:val="Lijstalinea"/>
        <w:numPr>
          <w:ilvl w:val="0"/>
          <w:numId w:val="62"/>
        </w:numPr>
      </w:pPr>
      <w:r>
        <w:t>Hoe zou ervaringskennis ingezet moeten worden binnen de behandeling?</w:t>
      </w:r>
    </w:p>
    <w:p w14:paraId="4585ACAB" w14:textId="77777777" w:rsidR="00B57718" w:rsidRDefault="00B57718" w:rsidP="00E043F1">
      <w:pPr>
        <w:pStyle w:val="Lijstalinea"/>
        <w:numPr>
          <w:ilvl w:val="0"/>
          <w:numId w:val="62"/>
        </w:numPr>
      </w:pPr>
      <w:r>
        <w:t>Mis je iets in de begeleiding zoals die nu is?</w:t>
      </w:r>
    </w:p>
    <w:p w14:paraId="343DE88D" w14:textId="77777777" w:rsidR="00B57718" w:rsidRDefault="00B57718" w:rsidP="00E043F1">
      <w:pPr>
        <w:pStyle w:val="Lijstalinea"/>
        <w:numPr>
          <w:ilvl w:val="0"/>
          <w:numId w:val="62"/>
        </w:numPr>
      </w:pPr>
      <w:r>
        <w:t>Zou een ervaringsdeskundige hier iets in kunnen betekenen?</w:t>
      </w:r>
    </w:p>
    <w:p w14:paraId="460F2730" w14:textId="77777777" w:rsidR="00B57718" w:rsidRDefault="00B57718" w:rsidP="00B57718"/>
    <w:p w14:paraId="4E5F3E98" w14:textId="77777777" w:rsidR="00B57718" w:rsidRDefault="00B57718" w:rsidP="00B57718">
      <w:pPr>
        <w:rPr>
          <w:b/>
        </w:rPr>
      </w:pPr>
      <w:r w:rsidRPr="008E556B">
        <w:rPr>
          <w:b/>
        </w:rPr>
        <w:t xml:space="preserve">Afsluiting </w:t>
      </w:r>
    </w:p>
    <w:p w14:paraId="36F1251C" w14:textId="77777777" w:rsidR="00B57718" w:rsidRPr="008E556B" w:rsidRDefault="00B57718" w:rsidP="00E043F1">
      <w:pPr>
        <w:pStyle w:val="Lijstalinea"/>
        <w:numPr>
          <w:ilvl w:val="0"/>
          <w:numId w:val="64"/>
        </w:numPr>
      </w:pPr>
      <w:r>
        <w:t>Samenvatten antwoorden</w:t>
      </w:r>
    </w:p>
    <w:p w14:paraId="5C297F7B" w14:textId="77777777" w:rsidR="00B57718" w:rsidRDefault="00B57718" w:rsidP="00E043F1">
      <w:pPr>
        <w:pStyle w:val="Lijstalinea"/>
        <w:numPr>
          <w:ilvl w:val="0"/>
          <w:numId w:val="63"/>
        </w:numPr>
      </w:pPr>
      <w:r>
        <w:t>Is alles aan bod gekomen?</w:t>
      </w:r>
    </w:p>
    <w:p w14:paraId="3F0C897F" w14:textId="77777777" w:rsidR="00B57718" w:rsidRDefault="00B57718" w:rsidP="00E043F1">
      <w:pPr>
        <w:pStyle w:val="Lijstalinea"/>
        <w:numPr>
          <w:ilvl w:val="0"/>
          <w:numId w:val="63"/>
        </w:numPr>
      </w:pPr>
      <w:r>
        <w:t>Is alles gezegd wat gezegd zou moeten worden?</w:t>
      </w:r>
    </w:p>
    <w:p w14:paraId="5F03919F" w14:textId="77777777" w:rsidR="00B57718" w:rsidRDefault="00B57718" w:rsidP="00E043F1">
      <w:pPr>
        <w:pStyle w:val="Lijstalinea"/>
        <w:numPr>
          <w:ilvl w:val="0"/>
          <w:numId w:val="63"/>
        </w:numPr>
      </w:pPr>
      <w:r>
        <w:t>Zijn er nog opmerkingen en/of vragen?</w:t>
      </w:r>
    </w:p>
    <w:p w14:paraId="2E47BA03" w14:textId="77777777" w:rsidR="00B57718" w:rsidRDefault="00B57718" w:rsidP="00186215">
      <w:pPr>
        <w:pStyle w:val="Kop1"/>
      </w:pPr>
    </w:p>
    <w:p w14:paraId="75F0A4A9" w14:textId="77777777" w:rsidR="00B57718" w:rsidRDefault="00B57718">
      <w:pPr>
        <w:rPr>
          <w:rFonts w:eastAsiaTheme="majorEastAsia" w:cstheme="majorBidi"/>
          <w:b/>
          <w:bCs/>
          <w:color w:val="800000"/>
          <w:sz w:val="26"/>
          <w:szCs w:val="32"/>
        </w:rPr>
      </w:pPr>
      <w:r>
        <w:br w:type="page"/>
      </w:r>
    </w:p>
    <w:p w14:paraId="5487EBA1" w14:textId="3C5082D4" w:rsidR="00CA2C1E" w:rsidRDefault="00B57718" w:rsidP="00186215">
      <w:pPr>
        <w:pStyle w:val="Kop1"/>
      </w:pPr>
      <w:bookmarkStart w:id="178" w:name="_Toc388952622"/>
      <w:r>
        <w:lastRenderedPageBreak/>
        <w:t>Bijlage 5</w:t>
      </w:r>
      <w:r w:rsidR="00246698">
        <w:t>: Meetinstrument competentiemodel</w:t>
      </w:r>
      <w:bookmarkEnd w:id="178"/>
      <w:r w:rsidR="00246698">
        <w:t xml:space="preserve"> </w:t>
      </w:r>
    </w:p>
    <w:p w14:paraId="7CB14D78" w14:textId="4599D99A" w:rsidR="00246698" w:rsidRDefault="00246698" w:rsidP="00A86ED2">
      <w:r w:rsidRPr="00D8663E">
        <w:rPr>
          <w:b/>
        </w:rPr>
        <w:t>Instructie competentiemodel:</w:t>
      </w:r>
      <w:r>
        <w:t xml:space="preserve"> Geef bij</w:t>
      </w:r>
      <w:r w:rsidR="00A63318">
        <w:t xml:space="preserve"> onderstaande competenties aan i</w:t>
      </w:r>
      <w:r>
        <w:t xml:space="preserve">n hoeverre u deze beheerst. Kies uit: onvoldoende of goed. </w:t>
      </w:r>
    </w:p>
    <w:p w14:paraId="191FF314" w14:textId="18E86E1A" w:rsidR="00246698" w:rsidRPr="00D8663E" w:rsidRDefault="00246698" w:rsidP="00A86ED2">
      <w:pPr>
        <w:rPr>
          <w:i/>
        </w:rPr>
      </w:pPr>
      <w:r w:rsidRPr="00D8663E">
        <w:rPr>
          <w:i/>
          <w:u w:val="single"/>
        </w:rPr>
        <w:t>Onvoldoende</w:t>
      </w:r>
      <w:r w:rsidRPr="00D8663E">
        <w:rPr>
          <w:i/>
        </w:rPr>
        <w:t xml:space="preserve">: </w:t>
      </w:r>
      <w:r w:rsidR="00D8663E">
        <w:rPr>
          <w:i/>
        </w:rPr>
        <w:t xml:space="preserve">de ervaringsdeskundige </w:t>
      </w:r>
      <w:r w:rsidR="00455B65">
        <w:rPr>
          <w:i/>
        </w:rPr>
        <w:t>heeft de competentie nog niet of</w:t>
      </w:r>
      <w:r w:rsidR="00D8663E">
        <w:rPr>
          <w:i/>
        </w:rPr>
        <w:t xml:space="preserve"> onvoldoende ontwikkeld om deze in het werkveld adequaat in te zetten. De ervaringsdeskundige is van mening dat deze competentie nog verder ontwikkelt dient te worden. </w:t>
      </w:r>
    </w:p>
    <w:p w14:paraId="61474562" w14:textId="28F9000C" w:rsidR="00246698" w:rsidRPr="00D8663E" w:rsidRDefault="00246698" w:rsidP="00A86ED2">
      <w:pPr>
        <w:rPr>
          <w:i/>
          <w:u w:val="single"/>
        </w:rPr>
      </w:pPr>
      <w:r w:rsidRPr="00D8663E">
        <w:rPr>
          <w:i/>
          <w:u w:val="single"/>
        </w:rPr>
        <w:t>Voldoende:</w:t>
      </w:r>
      <w:r w:rsidR="00D8663E">
        <w:rPr>
          <w:i/>
          <w:u w:val="single"/>
        </w:rPr>
        <w:t xml:space="preserve"> </w:t>
      </w:r>
      <w:r w:rsidR="00D8663E">
        <w:rPr>
          <w:i/>
        </w:rPr>
        <w:t>de ervaringsdeskundige heeft de competentie voldoende ontwikkeld om deze in het werkveld adequaat in te zetten. De ervaringsde</w:t>
      </w:r>
      <w:r w:rsidR="00455B65">
        <w:rPr>
          <w:i/>
        </w:rPr>
        <w:t xml:space="preserve">skundige is van mening dat </w:t>
      </w:r>
      <w:r w:rsidR="00D8663E">
        <w:rPr>
          <w:i/>
        </w:rPr>
        <w:t xml:space="preserve">het niet noodzakelijk is </w:t>
      </w:r>
      <w:r w:rsidR="00455B65">
        <w:rPr>
          <w:i/>
        </w:rPr>
        <w:t>deze competentie verder te ontwikkelen</w:t>
      </w:r>
      <w:r w:rsidR="00D8663E">
        <w:rPr>
          <w:i/>
        </w:rPr>
        <w:t>.</w:t>
      </w:r>
    </w:p>
    <w:p w14:paraId="152C6457" w14:textId="77777777" w:rsidR="00D8663E" w:rsidRDefault="00D8663E" w:rsidP="00A86ED2"/>
    <w:p w14:paraId="63122695" w14:textId="4A5F1F2F" w:rsidR="00D8663E" w:rsidRDefault="00D8663E" w:rsidP="00A86ED2">
      <w:r>
        <w:t xml:space="preserve">Geef vervolgens aan hoe u deze competentie inzet in het werkveld. Wanneer u de competentie niet toepast in het werkveld vult u n.v.t. in. </w:t>
      </w:r>
    </w:p>
    <w:p w14:paraId="1CF9A352" w14:textId="3E3C2DFC" w:rsidR="007E3793" w:rsidRPr="00D8663E" w:rsidRDefault="00795F62" w:rsidP="004961CD">
      <w:pPr>
        <w:pStyle w:val="Kop2"/>
      </w:pPr>
      <w:bookmarkStart w:id="179" w:name="_Toc388927687"/>
      <w:bookmarkStart w:id="180" w:name="_Toc388952623"/>
      <w:r w:rsidRPr="007E3793">
        <w:t>Generieke competenties</w:t>
      </w:r>
      <w:bookmarkEnd w:id="179"/>
      <w:bookmarkEnd w:id="180"/>
    </w:p>
    <w:tbl>
      <w:tblPr>
        <w:tblStyle w:val="Tabelraster"/>
        <w:tblW w:w="0" w:type="auto"/>
        <w:tblLook w:val="04A0" w:firstRow="1" w:lastRow="0" w:firstColumn="1" w:lastColumn="0" w:noHBand="0" w:noVBand="1"/>
      </w:tblPr>
      <w:tblGrid>
        <w:gridCol w:w="1384"/>
        <w:gridCol w:w="7822"/>
      </w:tblGrid>
      <w:tr w:rsidR="00C65B82" w:rsidRPr="007E3793" w14:paraId="5E6DE7E2" w14:textId="77777777" w:rsidTr="00C65B82">
        <w:tc>
          <w:tcPr>
            <w:tcW w:w="1384" w:type="dxa"/>
          </w:tcPr>
          <w:p w14:paraId="3F3F8721" w14:textId="56CC7F93" w:rsidR="00C65B82" w:rsidRPr="007E3793" w:rsidRDefault="00C65B82" w:rsidP="007E3793">
            <w:pPr>
              <w:spacing w:line="276" w:lineRule="auto"/>
              <w:rPr>
                <w:b/>
                <w:sz w:val="16"/>
                <w:szCs w:val="16"/>
              </w:rPr>
            </w:pPr>
            <w:r w:rsidRPr="007E3793">
              <w:rPr>
                <w:b/>
                <w:sz w:val="16"/>
                <w:szCs w:val="16"/>
              </w:rPr>
              <w:t xml:space="preserve">Competentie </w:t>
            </w:r>
          </w:p>
        </w:tc>
        <w:tc>
          <w:tcPr>
            <w:tcW w:w="7822" w:type="dxa"/>
          </w:tcPr>
          <w:p w14:paraId="032FDE40" w14:textId="463DE51E" w:rsidR="00C65B82" w:rsidRPr="007E3793" w:rsidRDefault="00795F62" w:rsidP="007E3793">
            <w:pPr>
              <w:spacing w:line="276" w:lineRule="auto"/>
              <w:rPr>
                <w:b/>
                <w:sz w:val="16"/>
                <w:szCs w:val="16"/>
              </w:rPr>
            </w:pPr>
            <w:r w:rsidRPr="007E3793">
              <w:rPr>
                <w:rFonts w:cs="Times Roman"/>
                <w:b/>
                <w:bCs/>
                <w:color w:val="000000"/>
                <w:sz w:val="16"/>
                <w:szCs w:val="16"/>
              </w:rPr>
              <w:t xml:space="preserve">1. </w:t>
            </w:r>
            <w:r w:rsidR="00C65B82" w:rsidRPr="007E3793">
              <w:rPr>
                <w:rFonts w:cs="Times Roman"/>
                <w:b/>
                <w:bCs/>
                <w:color w:val="000000"/>
                <w:sz w:val="16"/>
                <w:szCs w:val="16"/>
              </w:rPr>
              <w:t>Niet-medisch taalgebruik</w:t>
            </w:r>
          </w:p>
        </w:tc>
      </w:tr>
      <w:tr w:rsidR="00C65B82" w:rsidRPr="007E3793" w14:paraId="31F7BF9B" w14:textId="77777777" w:rsidTr="00C65B82">
        <w:tc>
          <w:tcPr>
            <w:tcW w:w="1384" w:type="dxa"/>
          </w:tcPr>
          <w:p w14:paraId="3965B081" w14:textId="2C3BB57D" w:rsidR="00C65B82" w:rsidRPr="007E3793" w:rsidRDefault="00C65B82" w:rsidP="007E3793">
            <w:pPr>
              <w:spacing w:line="276" w:lineRule="auto"/>
              <w:rPr>
                <w:i/>
                <w:sz w:val="16"/>
                <w:szCs w:val="16"/>
              </w:rPr>
            </w:pPr>
            <w:r w:rsidRPr="007E3793">
              <w:rPr>
                <w:i/>
                <w:sz w:val="16"/>
                <w:szCs w:val="16"/>
              </w:rPr>
              <w:t>Gedraging</w:t>
            </w:r>
          </w:p>
        </w:tc>
        <w:tc>
          <w:tcPr>
            <w:tcW w:w="7822" w:type="dxa"/>
          </w:tcPr>
          <w:p w14:paraId="08BEC56B" w14:textId="77777777" w:rsidR="00C65B82" w:rsidRPr="007E3793" w:rsidRDefault="00C65B82" w:rsidP="00E043F1">
            <w:pPr>
              <w:pStyle w:val="Lijstalinea"/>
              <w:numPr>
                <w:ilvl w:val="0"/>
                <w:numId w:val="45"/>
              </w:numPr>
              <w:spacing w:line="276" w:lineRule="auto"/>
              <w:ind w:left="317"/>
              <w:rPr>
                <w:i/>
                <w:sz w:val="16"/>
                <w:szCs w:val="16"/>
              </w:rPr>
            </w:pPr>
            <w:r w:rsidRPr="007E3793">
              <w:rPr>
                <w:i/>
                <w:sz w:val="16"/>
                <w:szCs w:val="16"/>
              </w:rPr>
              <w:t xml:space="preserve">Benoemt emoties en gevoelens zoals mensen die ervaren: angst, wanhoop, boosheid, vreugde, et cetera; </w:t>
            </w:r>
          </w:p>
          <w:p w14:paraId="0D3128D2" w14:textId="19A859CA" w:rsidR="00C65B82" w:rsidRPr="007E3793" w:rsidRDefault="00C65B82" w:rsidP="00E043F1">
            <w:pPr>
              <w:pStyle w:val="Lijstalinea"/>
              <w:numPr>
                <w:ilvl w:val="0"/>
                <w:numId w:val="45"/>
              </w:numPr>
              <w:spacing w:line="276" w:lineRule="auto"/>
              <w:ind w:left="317"/>
              <w:rPr>
                <w:sz w:val="16"/>
                <w:szCs w:val="16"/>
              </w:rPr>
            </w:pPr>
            <w:r w:rsidRPr="007E3793">
              <w:rPr>
                <w:i/>
                <w:sz w:val="16"/>
                <w:szCs w:val="16"/>
              </w:rPr>
              <w:t>Laat diagnostisch taalgebruik en taalgebruik gericht op beperkingen achterwege.</w:t>
            </w:r>
          </w:p>
        </w:tc>
      </w:tr>
      <w:tr w:rsidR="00C65B82" w:rsidRPr="007E3793" w14:paraId="381A5E77" w14:textId="77777777" w:rsidTr="00C65B82">
        <w:tc>
          <w:tcPr>
            <w:tcW w:w="1384" w:type="dxa"/>
          </w:tcPr>
          <w:p w14:paraId="087E6372" w14:textId="09AE344F" w:rsidR="00C65B82" w:rsidRPr="007E3793" w:rsidRDefault="00C65B82" w:rsidP="007E3793">
            <w:pPr>
              <w:spacing w:line="276" w:lineRule="auto"/>
              <w:rPr>
                <w:i/>
                <w:sz w:val="16"/>
                <w:szCs w:val="16"/>
              </w:rPr>
            </w:pPr>
            <w:r w:rsidRPr="007E3793">
              <w:rPr>
                <w:i/>
                <w:sz w:val="16"/>
                <w:szCs w:val="16"/>
              </w:rPr>
              <w:t>Beheersing</w:t>
            </w:r>
          </w:p>
        </w:tc>
        <w:tc>
          <w:tcPr>
            <w:tcW w:w="7822" w:type="dxa"/>
          </w:tcPr>
          <w:p w14:paraId="6A894B89" w14:textId="77777777" w:rsidR="00C65B82" w:rsidRPr="007E3793" w:rsidRDefault="00C65B82" w:rsidP="007E3793">
            <w:pPr>
              <w:spacing w:line="276" w:lineRule="auto"/>
              <w:rPr>
                <w:b/>
                <w:sz w:val="16"/>
                <w:szCs w:val="16"/>
              </w:rPr>
            </w:pPr>
          </w:p>
          <w:p w14:paraId="73B9C07D" w14:textId="77777777" w:rsidR="00C65B82" w:rsidRPr="007E3793" w:rsidRDefault="00C65B82" w:rsidP="007E3793">
            <w:pPr>
              <w:spacing w:line="276" w:lineRule="auto"/>
              <w:rPr>
                <w:b/>
                <w:sz w:val="16"/>
                <w:szCs w:val="16"/>
              </w:rPr>
            </w:pPr>
          </w:p>
        </w:tc>
      </w:tr>
      <w:tr w:rsidR="00C65B82" w:rsidRPr="007E3793" w14:paraId="37424293" w14:textId="77777777" w:rsidTr="00C65B82">
        <w:tc>
          <w:tcPr>
            <w:tcW w:w="1384" w:type="dxa"/>
          </w:tcPr>
          <w:p w14:paraId="66A6DA2A" w14:textId="7B198181" w:rsidR="00C65B82" w:rsidRPr="007E3793" w:rsidRDefault="00C65B82" w:rsidP="007E3793">
            <w:pPr>
              <w:spacing w:line="276" w:lineRule="auto"/>
              <w:rPr>
                <w:i/>
                <w:sz w:val="16"/>
                <w:szCs w:val="16"/>
              </w:rPr>
            </w:pPr>
            <w:r w:rsidRPr="007E3793">
              <w:rPr>
                <w:i/>
                <w:sz w:val="16"/>
                <w:szCs w:val="16"/>
              </w:rPr>
              <w:t>Inzet</w:t>
            </w:r>
          </w:p>
        </w:tc>
        <w:tc>
          <w:tcPr>
            <w:tcW w:w="7822" w:type="dxa"/>
          </w:tcPr>
          <w:p w14:paraId="41F32550" w14:textId="77777777" w:rsidR="00C65B82" w:rsidRPr="007E3793" w:rsidRDefault="00C65B82" w:rsidP="007E3793">
            <w:pPr>
              <w:spacing w:line="276" w:lineRule="auto"/>
              <w:rPr>
                <w:b/>
                <w:sz w:val="16"/>
                <w:szCs w:val="16"/>
              </w:rPr>
            </w:pPr>
          </w:p>
          <w:p w14:paraId="27EB529E" w14:textId="77777777" w:rsidR="00795F62" w:rsidRPr="007E3793" w:rsidRDefault="00795F62" w:rsidP="007E3793">
            <w:pPr>
              <w:spacing w:line="276" w:lineRule="auto"/>
              <w:rPr>
                <w:b/>
                <w:sz w:val="16"/>
                <w:szCs w:val="16"/>
              </w:rPr>
            </w:pPr>
          </w:p>
          <w:p w14:paraId="09CD481A" w14:textId="77777777" w:rsidR="00795F62" w:rsidRPr="007E3793" w:rsidRDefault="00795F62" w:rsidP="007E3793">
            <w:pPr>
              <w:spacing w:line="276" w:lineRule="auto"/>
              <w:rPr>
                <w:b/>
                <w:sz w:val="16"/>
                <w:szCs w:val="16"/>
              </w:rPr>
            </w:pPr>
          </w:p>
          <w:p w14:paraId="2A0C5C6B" w14:textId="77777777" w:rsidR="00795F62" w:rsidRPr="007E3793" w:rsidRDefault="00795F62" w:rsidP="007E3793">
            <w:pPr>
              <w:spacing w:line="276" w:lineRule="auto"/>
              <w:rPr>
                <w:b/>
                <w:sz w:val="16"/>
                <w:szCs w:val="16"/>
              </w:rPr>
            </w:pPr>
          </w:p>
        </w:tc>
      </w:tr>
    </w:tbl>
    <w:p w14:paraId="26BFAA2A" w14:textId="77777777" w:rsidR="00C65B82" w:rsidRPr="007E3793" w:rsidRDefault="00C65B82" w:rsidP="007E3793">
      <w:pPr>
        <w:spacing w:line="276" w:lineRule="auto"/>
        <w:rPr>
          <w:b/>
          <w:sz w:val="16"/>
          <w:szCs w:val="16"/>
        </w:rPr>
      </w:pPr>
    </w:p>
    <w:tbl>
      <w:tblPr>
        <w:tblStyle w:val="Tabelraster"/>
        <w:tblW w:w="0" w:type="auto"/>
        <w:tblLook w:val="04A0" w:firstRow="1" w:lastRow="0" w:firstColumn="1" w:lastColumn="0" w:noHBand="0" w:noVBand="1"/>
      </w:tblPr>
      <w:tblGrid>
        <w:gridCol w:w="1384"/>
        <w:gridCol w:w="7822"/>
      </w:tblGrid>
      <w:tr w:rsidR="00795F62" w:rsidRPr="007E3793" w14:paraId="0F1EAFEB" w14:textId="77777777" w:rsidTr="00795F62">
        <w:tc>
          <w:tcPr>
            <w:tcW w:w="1384" w:type="dxa"/>
          </w:tcPr>
          <w:p w14:paraId="4ABE1A66" w14:textId="1577F4EC" w:rsidR="00795F62" w:rsidRPr="007E3793" w:rsidRDefault="00795F62" w:rsidP="007E3793">
            <w:pPr>
              <w:spacing w:line="276" w:lineRule="auto"/>
              <w:rPr>
                <w:b/>
                <w:sz w:val="16"/>
                <w:szCs w:val="16"/>
              </w:rPr>
            </w:pPr>
            <w:r w:rsidRPr="007E3793">
              <w:rPr>
                <w:b/>
                <w:sz w:val="16"/>
                <w:szCs w:val="16"/>
              </w:rPr>
              <w:t>Competentie</w:t>
            </w:r>
          </w:p>
        </w:tc>
        <w:tc>
          <w:tcPr>
            <w:tcW w:w="7822" w:type="dxa"/>
          </w:tcPr>
          <w:p w14:paraId="7A078FA5" w14:textId="4F8B8A69" w:rsidR="00795F62" w:rsidRPr="007E3793" w:rsidRDefault="00795F62" w:rsidP="007E3793">
            <w:pPr>
              <w:spacing w:line="276" w:lineRule="auto"/>
              <w:rPr>
                <w:b/>
                <w:sz w:val="16"/>
                <w:szCs w:val="16"/>
              </w:rPr>
            </w:pPr>
            <w:r w:rsidRPr="007E3793">
              <w:rPr>
                <w:rFonts w:cs="Times Roman"/>
                <w:b/>
                <w:bCs/>
                <w:color w:val="000000"/>
                <w:sz w:val="16"/>
                <w:szCs w:val="16"/>
              </w:rPr>
              <w:t>2. Betekenisgeving kritisch en open kunnen bezien</w:t>
            </w:r>
          </w:p>
        </w:tc>
      </w:tr>
      <w:tr w:rsidR="00795F62" w:rsidRPr="007E3793" w14:paraId="04921CD4" w14:textId="77777777" w:rsidTr="00795F62">
        <w:tc>
          <w:tcPr>
            <w:tcW w:w="1384" w:type="dxa"/>
          </w:tcPr>
          <w:p w14:paraId="274F9154" w14:textId="35FBCC97" w:rsidR="00795F62" w:rsidRPr="007E3793" w:rsidRDefault="00795F62" w:rsidP="007E3793">
            <w:pPr>
              <w:spacing w:line="276" w:lineRule="auto"/>
              <w:rPr>
                <w:sz w:val="16"/>
                <w:szCs w:val="16"/>
              </w:rPr>
            </w:pPr>
            <w:r w:rsidRPr="007E3793">
              <w:rPr>
                <w:sz w:val="16"/>
                <w:szCs w:val="16"/>
              </w:rPr>
              <w:t>Gedraging</w:t>
            </w:r>
          </w:p>
        </w:tc>
        <w:tc>
          <w:tcPr>
            <w:tcW w:w="7822" w:type="dxa"/>
          </w:tcPr>
          <w:p w14:paraId="3EF339C4" w14:textId="77777777" w:rsidR="00795F62" w:rsidRPr="007E3793" w:rsidRDefault="00795F62" w:rsidP="00E043F1">
            <w:pPr>
              <w:pStyle w:val="Lijstalinea"/>
              <w:numPr>
                <w:ilvl w:val="0"/>
                <w:numId w:val="46"/>
              </w:numPr>
              <w:spacing w:line="276" w:lineRule="auto"/>
              <w:rPr>
                <w:i/>
                <w:sz w:val="16"/>
                <w:szCs w:val="16"/>
              </w:rPr>
            </w:pPr>
            <w:r w:rsidRPr="007E3793">
              <w:rPr>
                <w:i/>
                <w:sz w:val="16"/>
                <w:szCs w:val="16"/>
              </w:rPr>
              <w:t xml:space="preserve">Begrijpt hoe taal betekenis geeft aan de dingen en aan iemands geestelijke toestand;   </w:t>
            </w:r>
          </w:p>
          <w:p w14:paraId="13FBD89E" w14:textId="77777777" w:rsidR="00795F62" w:rsidRPr="007E3793" w:rsidRDefault="00795F62" w:rsidP="00E043F1">
            <w:pPr>
              <w:pStyle w:val="Lijstalinea"/>
              <w:numPr>
                <w:ilvl w:val="0"/>
                <w:numId w:val="46"/>
              </w:numPr>
              <w:spacing w:line="276" w:lineRule="auto"/>
              <w:rPr>
                <w:i/>
                <w:sz w:val="16"/>
                <w:szCs w:val="16"/>
              </w:rPr>
            </w:pPr>
            <w:r w:rsidRPr="007E3793">
              <w:rPr>
                <w:i/>
                <w:sz w:val="16"/>
                <w:szCs w:val="16"/>
              </w:rPr>
              <w:t>Begrijpt hoezeer trauma’s het eigen zelfbeeld en wereldbeeld kunnen bepalen;  </w:t>
            </w:r>
          </w:p>
          <w:p w14:paraId="3FB1D2A8" w14:textId="77777777" w:rsidR="00795F62" w:rsidRPr="007E3793" w:rsidRDefault="00795F62" w:rsidP="00E043F1">
            <w:pPr>
              <w:pStyle w:val="Lijstalinea"/>
              <w:numPr>
                <w:ilvl w:val="0"/>
                <w:numId w:val="46"/>
              </w:numPr>
              <w:spacing w:line="276" w:lineRule="auto"/>
              <w:rPr>
                <w:i/>
                <w:sz w:val="16"/>
                <w:szCs w:val="16"/>
              </w:rPr>
            </w:pPr>
            <w:r w:rsidRPr="007E3793">
              <w:rPr>
                <w:i/>
                <w:sz w:val="16"/>
                <w:szCs w:val="16"/>
              </w:rPr>
              <w:t>Weet oude betekenissen ‘af te pellen’ en ruimte te maken voor nieuwe betekenis;  </w:t>
            </w:r>
          </w:p>
          <w:p w14:paraId="32871DE1" w14:textId="17704AC6" w:rsidR="00795F62" w:rsidRPr="007E3793" w:rsidRDefault="00795F62" w:rsidP="00E043F1">
            <w:pPr>
              <w:pStyle w:val="Lijstalinea"/>
              <w:numPr>
                <w:ilvl w:val="0"/>
                <w:numId w:val="46"/>
              </w:numPr>
              <w:spacing w:line="276" w:lineRule="auto"/>
              <w:rPr>
                <w:sz w:val="16"/>
                <w:szCs w:val="16"/>
              </w:rPr>
            </w:pPr>
            <w:r w:rsidRPr="007E3793">
              <w:rPr>
                <w:i/>
                <w:sz w:val="16"/>
                <w:szCs w:val="16"/>
              </w:rPr>
              <w:t>Is in staat om open te praten over ervaringen, gedrag en gevoelens en biedt zo  ruimte om oude ervaringen weer in het licht te laten komen van de betekenis die ze hebben.  </w:t>
            </w:r>
          </w:p>
        </w:tc>
      </w:tr>
      <w:tr w:rsidR="00795F62" w:rsidRPr="007E3793" w14:paraId="4CB8C6A6" w14:textId="77777777" w:rsidTr="00795F62">
        <w:tc>
          <w:tcPr>
            <w:tcW w:w="1384" w:type="dxa"/>
          </w:tcPr>
          <w:p w14:paraId="7468AD8E" w14:textId="17E481F1" w:rsidR="00795F62" w:rsidRPr="007E3793" w:rsidRDefault="00795F62" w:rsidP="007E3793">
            <w:pPr>
              <w:spacing w:line="276" w:lineRule="auto"/>
              <w:rPr>
                <w:i/>
                <w:sz w:val="16"/>
                <w:szCs w:val="16"/>
              </w:rPr>
            </w:pPr>
            <w:r w:rsidRPr="007E3793">
              <w:rPr>
                <w:i/>
                <w:sz w:val="16"/>
                <w:szCs w:val="16"/>
              </w:rPr>
              <w:t>Beheersing</w:t>
            </w:r>
          </w:p>
        </w:tc>
        <w:tc>
          <w:tcPr>
            <w:tcW w:w="7822" w:type="dxa"/>
          </w:tcPr>
          <w:p w14:paraId="6ED717CB" w14:textId="77777777" w:rsidR="00795F62" w:rsidRPr="007E3793" w:rsidRDefault="00795F62" w:rsidP="007E3793">
            <w:pPr>
              <w:spacing w:line="276" w:lineRule="auto"/>
              <w:rPr>
                <w:b/>
                <w:i/>
                <w:sz w:val="16"/>
                <w:szCs w:val="16"/>
              </w:rPr>
            </w:pPr>
          </w:p>
        </w:tc>
      </w:tr>
      <w:tr w:rsidR="00795F62" w:rsidRPr="007E3793" w14:paraId="70951F6C" w14:textId="77777777" w:rsidTr="00795F62">
        <w:tc>
          <w:tcPr>
            <w:tcW w:w="1384" w:type="dxa"/>
          </w:tcPr>
          <w:p w14:paraId="67A9AA8A" w14:textId="5E8274E9" w:rsidR="00795F62" w:rsidRPr="007E3793" w:rsidRDefault="00795F62" w:rsidP="007E3793">
            <w:pPr>
              <w:spacing w:line="276" w:lineRule="auto"/>
              <w:rPr>
                <w:i/>
                <w:sz w:val="16"/>
                <w:szCs w:val="16"/>
              </w:rPr>
            </w:pPr>
            <w:r w:rsidRPr="007E3793">
              <w:rPr>
                <w:i/>
                <w:sz w:val="16"/>
                <w:szCs w:val="16"/>
              </w:rPr>
              <w:t xml:space="preserve">Inzet </w:t>
            </w:r>
          </w:p>
        </w:tc>
        <w:tc>
          <w:tcPr>
            <w:tcW w:w="7822" w:type="dxa"/>
          </w:tcPr>
          <w:p w14:paraId="3087ABC7" w14:textId="77777777" w:rsidR="00795F62" w:rsidRPr="007E3793" w:rsidRDefault="00795F62" w:rsidP="007E3793">
            <w:pPr>
              <w:spacing w:line="276" w:lineRule="auto"/>
              <w:rPr>
                <w:b/>
                <w:i/>
                <w:sz w:val="16"/>
                <w:szCs w:val="16"/>
              </w:rPr>
            </w:pPr>
          </w:p>
          <w:p w14:paraId="5FD5CA62" w14:textId="77777777" w:rsidR="00795F62" w:rsidRPr="007E3793" w:rsidRDefault="00795F62" w:rsidP="007E3793">
            <w:pPr>
              <w:spacing w:line="276" w:lineRule="auto"/>
              <w:rPr>
                <w:b/>
                <w:i/>
                <w:sz w:val="16"/>
                <w:szCs w:val="16"/>
              </w:rPr>
            </w:pPr>
          </w:p>
          <w:p w14:paraId="27C20152" w14:textId="77777777" w:rsidR="00795F62" w:rsidRPr="007E3793" w:rsidRDefault="00795F62" w:rsidP="007E3793">
            <w:pPr>
              <w:spacing w:line="276" w:lineRule="auto"/>
              <w:rPr>
                <w:b/>
                <w:i/>
                <w:sz w:val="16"/>
                <w:szCs w:val="16"/>
              </w:rPr>
            </w:pPr>
          </w:p>
          <w:p w14:paraId="58B979F5" w14:textId="77777777" w:rsidR="00795F62" w:rsidRPr="007E3793" w:rsidRDefault="00795F62" w:rsidP="007E3793">
            <w:pPr>
              <w:spacing w:line="276" w:lineRule="auto"/>
              <w:rPr>
                <w:b/>
                <w:i/>
                <w:sz w:val="16"/>
                <w:szCs w:val="16"/>
              </w:rPr>
            </w:pPr>
          </w:p>
          <w:p w14:paraId="730060F9" w14:textId="02EF471C" w:rsidR="00795F62" w:rsidRPr="007E3793" w:rsidRDefault="00795F62" w:rsidP="007E3793">
            <w:pPr>
              <w:spacing w:line="276" w:lineRule="auto"/>
              <w:rPr>
                <w:b/>
                <w:i/>
                <w:sz w:val="16"/>
                <w:szCs w:val="16"/>
              </w:rPr>
            </w:pPr>
          </w:p>
        </w:tc>
      </w:tr>
    </w:tbl>
    <w:p w14:paraId="21EFCA54" w14:textId="77777777" w:rsidR="00C65B82" w:rsidRPr="007E3793" w:rsidRDefault="00C65B82" w:rsidP="007E3793">
      <w:pPr>
        <w:spacing w:line="276" w:lineRule="auto"/>
        <w:rPr>
          <w:b/>
          <w:sz w:val="16"/>
          <w:szCs w:val="16"/>
        </w:rPr>
      </w:pPr>
    </w:p>
    <w:tbl>
      <w:tblPr>
        <w:tblStyle w:val="Tabelraster"/>
        <w:tblW w:w="0" w:type="auto"/>
        <w:tblLayout w:type="fixed"/>
        <w:tblLook w:val="04A0" w:firstRow="1" w:lastRow="0" w:firstColumn="1" w:lastColumn="0" w:noHBand="0" w:noVBand="1"/>
      </w:tblPr>
      <w:tblGrid>
        <w:gridCol w:w="1384"/>
        <w:gridCol w:w="7898"/>
      </w:tblGrid>
      <w:tr w:rsidR="00795F62" w:rsidRPr="007E3793" w14:paraId="0087AC84" w14:textId="77777777" w:rsidTr="00795F62">
        <w:tc>
          <w:tcPr>
            <w:tcW w:w="1384" w:type="dxa"/>
          </w:tcPr>
          <w:p w14:paraId="22FEAA95" w14:textId="56CBE110" w:rsidR="00795F62" w:rsidRPr="007E3793" w:rsidRDefault="00795F62" w:rsidP="007E3793">
            <w:pPr>
              <w:spacing w:line="276" w:lineRule="auto"/>
              <w:rPr>
                <w:b/>
                <w:sz w:val="16"/>
                <w:szCs w:val="16"/>
              </w:rPr>
            </w:pPr>
            <w:r w:rsidRPr="007E3793">
              <w:rPr>
                <w:b/>
                <w:sz w:val="16"/>
                <w:szCs w:val="16"/>
              </w:rPr>
              <w:t>Competentie</w:t>
            </w:r>
          </w:p>
        </w:tc>
        <w:tc>
          <w:tcPr>
            <w:tcW w:w="7898" w:type="dxa"/>
          </w:tcPr>
          <w:p w14:paraId="1EE2DEBD" w14:textId="3749C82B" w:rsidR="00795F62" w:rsidRPr="007E3793" w:rsidRDefault="00795F62" w:rsidP="007E3793">
            <w:pPr>
              <w:spacing w:line="276" w:lineRule="auto"/>
              <w:rPr>
                <w:b/>
                <w:sz w:val="16"/>
                <w:szCs w:val="16"/>
              </w:rPr>
            </w:pPr>
            <w:r w:rsidRPr="007E3793">
              <w:rPr>
                <w:rFonts w:cs="Times Roman"/>
                <w:b/>
                <w:bCs/>
                <w:color w:val="000000"/>
                <w:sz w:val="16"/>
                <w:szCs w:val="16"/>
              </w:rPr>
              <w:t>3. Oordeelloos luisteren</w:t>
            </w:r>
          </w:p>
        </w:tc>
      </w:tr>
      <w:tr w:rsidR="00795F62" w:rsidRPr="007E3793" w14:paraId="6CA58CD6" w14:textId="77777777" w:rsidTr="00795F62">
        <w:tc>
          <w:tcPr>
            <w:tcW w:w="1384" w:type="dxa"/>
          </w:tcPr>
          <w:p w14:paraId="6FF1EBBD" w14:textId="66860378" w:rsidR="00795F62" w:rsidRPr="007E3793" w:rsidRDefault="00795F62" w:rsidP="007E3793">
            <w:pPr>
              <w:spacing w:line="276" w:lineRule="auto"/>
              <w:rPr>
                <w:i/>
                <w:sz w:val="16"/>
                <w:szCs w:val="16"/>
              </w:rPr>
            </w:pPr>
            <w:r w:rsidRPr="007E3793">
              <w:rPr>
                <w:i/>
                <w:sz w:val="16"/>
                <w:szCs w:val="16"/>
              </w:rPr>
              <w:t>Gedraging</w:t>
            </w:r>
          </w:p>
        </w:tc>
        <w:tc>
          <w:tcPr>
            <w:tcW w:w="7898" w:type="dxa"/>
          </w:tcPr>
          <w:p w14:paraId="3A7915F7" w14:textId="77777777" w:rsidR="00795F62" w:rsidRPr="007E3793" w:rsidRDefault="00795F62" w:rsidP="00E043F1">
            <w:pPr>
              <w:pStyle w:val="Lijstalinea"/>
              <w:numPr>
                <w:ilvl w:val="0"/>
                <w:numId w:val="47"/>
              </w:numPr>
              <w:spacing w:line="276" w:lineRule="auto"/>
              <w:rPr>
                <w:i/>
                <w:sz w:val="16"/>
                <w:szCs w:val="16"/>
              </w:rPr>
            </w:pPr>
            <w:r w:rsidRPr="007E3793">
              <w:rPr>
                <w:i/>
                <w:sz w:val="16"/>
                <w:szCs w:val="16"/>
              </w:rPr>
              <w:t>Kan open en zonder oordeel luisteren naar de ander;</w:t>
            </w:r>
          </w:p>
          <w:p w14:paraId="7A2B52CF" w14:textId="77777777" w:rsidR="00795F62" w:rsidRPr="007E3793" w:rsidRDefault="00795F62" w:rsidP="00E043F1">
            <w:pPr>
              <w:pStyle w:val="Lijstalinea"/>
              <w:numPr>
                <w:ilvl w:val="0"/>
                <w:numId w:val="47"/>
              </w:numPr>
              <w:spacing w:line="276" w:lineRule="auto"/>
              <w:rPr>
                <w:i/>
                <w:sz w:val="16"/>
                <w:szCs w:val="16"/>
              </w:rPr>
            </w:pPr>
            <w:r w:rsidRPr="007E3793">
              <w:rPr>
                <w:i/>
                <w:sz w:val="16"/>
                <w:szCs w:val="16"/>
              </w:rPr>
              <w:t>Probeert door middel van open vragen te begrijpen waar de ander is;</w:t>
            </w:r>
          </w:p>
          <w:p w14:paraId="2EED9CCF" w14:textId="6B14BB3E" w:rsidR="00795F62" w:rsidRPr="007E3793" w:rsidRDefault="00795F62" w:rsidP="00E043F1">
            <w:pPr>
              <w:pStyle w:val="Lijstalinea"/>
              <w:numPr>
                <w:ilvl w:val="0"/>
                <w:numId w:val="47"/>
              </w:numPr>
              <w:spacing w:line="276" w:lineRule="auto"/>
              <w:rPr>
                <w:i/>
                <w:sz w:val="16"/>
                <w:szCs w:val="16"/>
              </w:rPr>
            </w:pPr>
            <w:r w:rsidRPr="007E3793">
              <w:rPr>
                <w:i/>
                <w:sz w:val="16"/>
                <w:szCs w:val="16"/>
              </w:rPr>
              <w:t>Kan aanvaarden dat sommige dingen moeilijk te begrijpen zijn.</w:t>
            </w:r>
          </w:p>
        </w:tc>
      </w:tr>
      <w:tr w:rsidR="00795F62" w:rsidRPr="007E3793" w14:paraId="2A740768" w14:textId="77777777" w:rsidTr="00795F62">
        <w:tc>
          <w:tcPr>
            <w:tcW w:w="1384" w:type="dxa"/>
          </w:tcPr>
          <w:p w14:paraId="2618CD34" w14:textId="3E3FF892" w:rsidR="00795F62" w:rsidRPr="007E3793" w:rsidRDefault="00795F62" w:rsidP="007E3793">
            <w:pPr>
              <w:spacing w:line="276" w:lineRule="auto"/>
              <w:rPr>
                <w:i/>
                <w:sz w:val="16"/>
                <w:szCs w:val="16"/>
              </w:rPr>
            </w:pPr>
            <w:r w:rsidRPr="007E3793">
              <w:rPr>
                <w:i/>
                <w:sz w:val="16"/>
                <w:szCs w:val="16"/>
              </w:rPr>
              <w:t>Beheersing</w:t>
            </w:r>
          </w:p>
        </w:tc>
        <w:tc>
          <w:tcPr>
            <w:tcW w:w="7898" w:type="dxa"/>
          </w:tcPr>
          <w:p w14:paraId="20850741" w14:textId="77777777" w:rsidR="00795F62" w:rsidRPr="007E3793" w:rsidRDefault="00795F62" w:rsidP="007E3793">
            <w:pPr>
              <w:spacing w:line="276" w:lineRule="auto"/>
              <w:rPr>
                <w:b/>
                <w:i/>
                <w:sz w:val="16"/>
                <w:szCs w:val="16"/>
              </w:rPr>
            </w:pPr>
          </w:p>
        </w:tc>
      </w:tr>
      <w:tr w:rsidR="00795F62" w:rsidRPr="007E3793" w14:paraId="145B6EAC" w14:textId="77777777" w:rsidTr="00795F62">
        <w:tc>
          <w:tcPr>
            <w:tcW w:w="1384" w:type="dxa"/>
          </w:tcPr>
          <w:p w14:paraId="404CDC80" w14:textId="372FDB0C" w:rsidR="00795F62" w:rsidRPr="007E3793" w:rsidRDefault="00795F62" w:rsidP="007E3793">
            <w:pPr>
              <w:spacing w:line="276" w:lineRule="auto"/>
              <w:rPr>
                <w:i/>
                <w:sz w:val="16"/>
                <w:szCs w:val="16"/>
              </w:rPr>
            </w:pPr>
            <w:r w:rsidRPr="007E3793">
              <w:rPr>
                <w:i/>
                <w:sz w:val="16"/>
                <w:szCs w:val="16"/>
              </w:rPr>
              <w:t>Inzet</w:t>
            </w:r>
          </w:p>
        </w:tc>
        <w:tc>
          <w:tcPr>
            <w:tcW w:w="7898" w:type="dxa"/>
          </w:tcPr>
          <w:p w14:paraId="2353B29D" w14:textId="77777777" w:rsidR="00795F62" w:rsidRPr="007E3793" w:rsidRDefault="00795F62" w:rsidP="007E3793">
            <w:pPr>
              <w:spacing w:line="276" w:lineRule="auto"/>
              <w:rPr>
                <w:b/>
                <w:i/>
                <w:sz w:val="16"/>
                <w:szCs w:val="16"/>
              </w:rPr>
            </w:pPr>
          </w:p>
          <w:p w14:paraId="5CF7E81B" w14:textId="77777777" w:rsidR="00795F62" w:rsidRPr="007E3793" w:rsidRDefault="00795F62" w:rsidP="007E3793">
            <w:pPr>
              <w:spacing w:line="276" w:lineRule="auto"/>
              <w:rPr>
                <w:b/>
                <w:i/>
                <w:sz w:val="16"/>
                <w:szCs w:val="16"/>
              </w:rPr>
            </w:pPr>
          </w:p>
          <w:p w14:paraId="2D90410E" w14:textId="77777777" w:rsidR="00795F62" w:rsidRPr="007E3793" w:rsidRDefault="00795F62" w:rsidP="007E3793">
            <w:pPr>
              <w:spacing w:line="276" w:lineRule="auto"/>
              <w:rPr>
                <w:b/>
                <w:i/>
                <w:sz w:val="16"/>
                <w:szCs w:val="16"/>
              </w:rPr>
            </w:pPr>
          </w:p>
          <w:p w14:paraId="5FB3EB6C" w14:textId="77777777" w:rsidR="00795F62" w:rsidRPr="007E3793" w:rsidRDefault="00795F62" w:rsidP="007E3793">
            <w:pPr>
              <w:spacing w:line="276" w:lineRule="auto"/>
              <w:rPr>
                <w:b/>
                <w:i/>
                <w:sz w:val="16"/>
                <w:szCs w:val="16"/>
              </w:rPr>
            </w:pPr>
          </w:p>
        </w:tc>
      </w:tr>
    </w:tbl>
    <w:p w14:paraId="4DCBEAE1" w14:textId="77777777" w:rsidR="00795F62" w:rsidRPr="007E3793" w:rsidRDefault="00795F62" w:rsidP="007E3793">
      <w:pPr>
        <w:spacing w:line="276" w:lineRule="auto"/>
        <w:rPr>
          <w:b/>
          <w:sz w:val="16"/>
          <w:szCs w:val="16"/>
        </w:rPr>
      </w:pPr>
    </w:p>
    <w:tbl>
      <w:tblPr>
        <w:tblStyle w:val="Tabelraster"/>
        <w:tblW w:w="0" w:type="auto"/>
        <w:tblLayout w:type="fixed"/>
        <w:tblLook w:val="04A0" w:firstRow="1" w:lastRow="0" w:firstColumn="1" w:lastColumn="0" w:noHBand="0" w:noVBand="1"/>
      </w:tblPr>
      <w:tblGrid>
        <w:gridCol w:w="1384"/>
        <w:gridCol w:w="7898"/>
      </w:tblGrid>
      <w:tr w:rsidR="00795F62" w:rsidRPr="007E3793" w14:paraId="640B4C77" w14:textId="77777777" w:rsidTr="00795F62">
        <w:tc>
          <w:tcPr>
            <w:tcW w:w="1384" w:type="dxa"/>
          </w:tcPr>
          <w:p w14:paraId="5AE22DB8" w14:textId="77777777" w:rsidR="00795F62" w:rsidRPr="007E3793" w:rsidRDefault="00795F62" w:rsidP="007E3793">
            <w:pPr>
              <w:spacing w:line="276" w:lineRule="auto"/>
              <w:rPr>
                <w:b/>
                <w:sz w:val="16"/>
                <w:szCs w:val="16"/>
              </w:rPr>
            </w:pPr>
            <w:r w:rsidRPr="007E3793">
              <w:rPr>
                <w:b/>
                <w:sz w:val="16"/>
                <w:szCs w:val="16"/>
              </w:rPr>
              <w:t>Competentie</w:t>
            </w:r>
          </w:p>
        </w:tc>
        <w:tc>
          <w:tcPr>
            <w:tcW w:w="7898" w:type="dxa"/>
          </w:tcPr>
          <w:p w14:paraId="3200CED3" w14:textId="67F8661D" w:rsidR="00795F62" w:rsidRPr="007E3793" w:rsidRDefault="00795F62" w:rsidP="007E3793">
            <w:pPr>
              <w:spacing w:line="276" w:lineRule="auto"/>
              <w:rPr>
                <w:b/>
                <w:sz w:val="16"/>
                <w:szCs w:val="16"/>
              </w:rPr>
            </w:pPr>
            <w:r w:rsidRPr="007E3793">
              <w:rPr>
                <w:rFonts w:cs="Times Roman"/>
                <w:b/>
                <w:bCs/>
                <w:color w:val="000000"/>
                <w:sz w:val="16"/>
                <w:szCs w:val="16"/>
              </w:rPr>
              <w:t>4. Wederkerige inbreng met respect voor verschil</w:t>
            </w:r>
          </w:p>
        </w:tc>
      </w:tr>
      <w:tr w:rsidR="00795F62" w:rsidRPr="007E3793" w14:paraId="6085BE96" w14:textId="77777777" w:rsidTr="00795F62">
        <w:tc>
          <w:tcPr>
            <w:tcW w:w="1384" w:type="dxa"/>
          </w:tcPr>
          <w:p w14:paraId="20816CF0" w14:textId="77777777" w:rsidR="00795F62" w:rsidRPr="007E3793" w:rsidRDefault="00795F62" w:rsidP="007E3793">
            <w:pPr>
              <w:spacing w:line="276" w:lineRule="auto"/>
              <w:rPr>
                <w:i/>
                <w:sz w:val="16"/>
                <w:szCs w:val="16"/>
              </w:rPr>
            </w:pPr>
            <w:r w:rsidRPr="007E3793">
              <w:rPr>
                <w:i/>
                <w:sz w:val="16"/>
                <w:szCs w:val="16"/>
              </w:rPr>
              <w:t>Gedraging</w:t>
            </w:r>
          </w:p>
        </w:tc>
        <w:tc>
          <w:tcPr>
            <w:tcW w:w="7898" w:type="dxa"/>
          </w:tcPr>
          <w:p w14:paraId="57A95109" w14:textId="77777777" w:rsidR="00795F62" w:rsidRPr="007E3793" w:rsidRDefault="00795F62" w:rsidP="00E043F1">
            <w:pPr>
              <w:pStyle w:val="Lijstalinea"/>
              <w:numPr>
                <w:ilvl w:val="0"/>
                <w:numId w:val="48"/>
              </w:numPr>
              <w:spacing w:line="276" w:lineRule="auto"/>
              <w:rPr>
                <w:i/>
                <w:sz w:val="16"/>
                <w:szCs w:val="16"/>
              </w:rPr>
            </w:pPr>
            <w:r w:rsidRPr="007E3793">
              <w:rPr>
                <w:i/>
                <w:sz w:val="16"/>
                <w:szCs w:val="16"/>
              </w:rPr>
              <w:t>Biedt anderen ruimte voor verborgen en moeilijke emoties en bewegingen van de geest;</w:t>
            </w:r>
          </w:p>
          <w:p w14:paraId="60EBD3EC" w14:textId="77777777" w:rsidR="00795F62" w:rsidRPr="007E3793" w:rsidRDefault="00795F62" w:rsidP="00E043F1">
            <w:pPr>
              <w:pStyle w:val="Lijstalinea"/>
              <w:numPr>
                <w:ilvl w:val="0"/>
                <w:numId w:val="48"/>
              </w:numPr>
              <w:spacing w:line="276" w:lineRule="auto"/>
              <w:rPr>
                <w:i/>
                <w:sz w:val="16"/>
                <w:szCs w:val="16"/>
              </w:rPr>
            </w:pPr>
            <w:r w:rsidRPr="007E3793">
              <w:rPr>
                <w:i/>
                <w:sz w:val="16"/>
                <w:szCs w:val="16"/>
              </w:rPr>
              <w:t>Kan met respect voor verschillen, de eigen ervaringen zo inbrengen, dat men- sen herkenning en gedeelde grond kunnen voelen. De manier waarop luistert nauw;</w:t>
            </w:r>
          </w:p>
          <w:p w14:paraId="203D08C2" w14:textId="522DF5A7" w:rsidR="00795F62" w:rsidRPr="007E3793" w:rsidRDefault="00795F62" w:rsidP="00E043F1">
            <w:pPr>
              <w:pStyle w:val="Lijstalinea"/>
              <w:numPr>
                <w:ilvl w:val="0"/>
                <w:numId w:val="48"/>
              </w:numPr>
              <w:spacing w:line="276" w:lineRule="auto"/>
              <w:rPr>
                <w:i/>
                <w:sz w:val="16"/>
                <w:szCs w:val="16"/>
              </w:rPr>
            </w:pPr>
            <w:r w:rsidRPr="007E3793">
              <w:rPr>
                <w:i/>
                <w:sz w:val="16"/>
                <w:szCs w:val="16"/>
              </w:rPr>
              <w:t>Verstaat de kunst om te vertellen wat zicht geeft op kracht, mogelijkheden en de weg naar herstel. Ongevraagd advies moet vermeden worden.</w:t>
            </w:r>
          </w:p>
        </w:tc>
      </w:tr>
      <w:tr w:rsidR="00795F62" w:rsidRPr="007E3793" w14:paraId="54F9CE61" w14:textId="77777777" w:rsidTr="00795F62">
        <w:tc>
          <w:tcPr>
            <w:tcW w:w="1384" w:type="dxa"/>
          </w:tcPr>
          <w:p w14:paraId="05ED5E9B" w14:textId="77777777" w:rsidR="00795F62" w:rsidRPr="007E3793" w:rsidRDefault="00795F62" w:rsidP="007E3793">
            <w:pPr>
              <w:spacing w:line="276" w:lineRule="auto"/>
              <w:rPr>
                <w:i/>
                <w:sz w:val="16"/>
                <w:szCs w:val="16"/>
              </w:rPr>
            </w:pPr>
            <w:r w:rsidRPr="007E3793">
              <w:rPr>
                <w:i/>
                <w:sz w:val="16"/>
                <w:szCs w:val="16"/>
              </w:rPr>
              <w:t>Beheersing</w:t>
            </w:r>
          </w:p>
        </w:tc>
        <w:tc>
          <w:tcPr>
            <w:tcW w:w="7898" w:type="dxa"/>
          </w:tcPr>
          <w:p w14:paraId="7E53192D" w14:textId="77777777" w:rsidR="00795F62" w:rsidRPr="007E3793" w:rsidRDefault="00795F62" w:rsidP="007E3793">
            <w:pPr>
              <w:spacing w:line="276" w:lineRule="auto"/>
              <w:rPr>
                <w:b/>
                <w:i/>
                <w:sz w:val="16"/>
                <w:szCs w:val="16"/>
              </w:rPr>
            </w:pPr>
          </w:p>
        </w:tc>
      </w:tr>
      <w:tr w:rsidR="00795F62" w:rsidRPr="007E3793" w14:paraId="1C90FC2C" w14:textId="77777777" w:rsidTr="00795F62">
        <w:tc>
          <w:tcPr>
            <w:tcW w:w="1384" w:type="dxa"/>
          </w:tcPr>
          <w:p w14:paraId="0E6F42F9" w14:textId="77777777" w:rsidR="00795F62" w:rsidRPr="007E3793" w:rsidRDefault="00795F62" w:rsidP="007E3793">
            <w:pPr>
              <w:spacing w:line="276" w:lineRule="auto"/>
              <w:rPr>
                <w:i/>
                <w:sz w:val="16"/>
                <w:szCs w:val="16"/>
              </w:rPr>
            </w:pPr>
            <w:r w:rsidRPr="007E3793">
              <w:rPr>
                <w:i/>
                <w:sz w:val="16"/>
                <w:szCs w:val="16"/>
              </w:rPr>
              <w:t>Inzet</w:t>
            </w:r>
          </w:p>
        </w:tc>
        <w:tc>
          <w:tcPr>
            <w:tcW w:w="7898" w:type="dxa"/>
          </w:tcPr>
          <w:p w14:paraId="5D68F4DD" w14:textId="77777777" w:rsidR="00795F62" w:rsidRPr="007E3793" w:rsidRDefault="00795F62" w:rsidP="007E3793">
            <w:pPr>
              <w:spacing w:line="276" w:lineRule="auto"/>
              <w:rPr>
                <w:b/>
                <w:i/>
                <w:sz w:val="16"/>
                <w:szCs w:val="16"/>
              </w:rPr>
            </w:pPr>
          </w:p>
          <w:p w14:paraId="1E86BB26" w14:textId="77777777" w:rsidR="00795F62" w:rsidRPr="007E3793" w:rsidRDefault="00795F62" w:rsidP="007E3793">
            <w:pPr>
              <w:spacing w:line="276" w:lineRule="auto"/>
              <w:rPr>
                <w:b/>
                <w:i/>
                <w:sz w:val="16"/>
                <w:szCs w:val="16"/>
              </w:rPr>
            </w:pPr>
          </w:p>
          <w:p w14:paraId="31C653C2" w14:textId="77777777" w:rsidR="00795F62" w:rsidRPr="007E3793" w:rsidRDefault="00795F62" w:rsidP="007E3793">
            <w:pPr>
              <w:spacing w:line="276" w:lineRule="auto"/>
              <w:rPr>
                <w:b/>
                <w:i/>
                <w:sz w:val="16"/>
                <w:szCs w:val="16"/>
              </w:rPr>
            </w:pPr>
          </w:p>
          <w:p w14:paraId="208800BC" w14:textId="77777777" w:rsidR="00795F62" w:rsidRPr="007E3793" w:rsidRDefault="00795F62" w:rsidP="007E3793">
            <w:pPr>
              <w:spacing w:line="276" w:lineRule="auto"/>
              <w:rPr>
                <w:b/>
                <w:i/>
                <w:sz w:val="16"/>
                <w:szCs w:val="16"/>
              </w:rPr>
            </w:pPr>
          </w:p>
        </w:tc>
      </w:tr>
    </w:tbl>
    <w:p w14:paraId="0731AD6B" w14:textId="77777777" w:rsidR="00C65B82" w:rsidRPr="007E3793" w:rsidRDefault="00C65B82" w:rsidP="007E3793">
      <w:pPr>
        <w:spacing w:line="276" w:lineRule="auto"/>
        <w:rPr>
          <w:b/>
          <w:sz w:val="16"/>
          <w:szCs w:val="16"/>
        </w:rPr>
      </w:pPr>
    </w:p>
    <w:tbl>
      <w:tblPr>
        <w:tblStyle w:val="Tabelraster"/>
        <w:tblW w:w="0" w:type="auto"/>
        <w:tblLayout w:type="fixed"/>
        <w:tblLook w:val="04A0" w:firstRow="1" w:lastRow="0" w:firstColumn="1" w:lastColumn="0" w:noHBand="0" w:noVBand="1"/>
      </w:tblPr>
      <w:tblGrid>
        <w:gridCol w:w="1384"/>
        <w:gridCol w:w="7898"/>
      </w:tblGrid>
      <w:tr w:rsidR="00795F62" w:rsidRPr="007E3793" w14:paraId="78828DA8" w14:textId="77777777" w:rsidTr="00795F62">
        <w:tc>
          <w:tcPr>
            <w:tcW w:w="1384" w:type="dxa"/>
          </w:tcPr>
          <w:p w14:paraId="4DC231E5" w14:textId="77777777" w:rsidR="00795F62" w:rsidRPr="007E3793" w:rsidRDefault="00795F62" w:rsidP="007E3793">
            <w:pPr>
              <w:spacing w:line="276" w:lineRule="auto"/>
              <w:rPr>
                <w:b/>
                <w:sz w:val="16"/>
                <w:szCs w:val="16"/>
              </w:rPr>
            </w:pPr>
            <w:r w:rsidRPr="007E3793">
              <w:rPr>
                <w:b/>
                <w:sz w:val="16"/>
                <w:szCs w:val="16"/>
              </w:rPr>
              <w:t>Competentie</w:t>
            </w:r>
          </w:p>
        </w:tc>
        <w:tc>
          <w:tcPr>
            <w:tcW w:w="7898" w:type="dxa"/>
          </w:tcPr>
          <w:p w14:paraId="2E010752" w14:textId="3F725F52" w:rsidR="00795F62" w:rsidRPr="007E3793" w:rsidRDefault="00795F62" w:rsidP="007E3793">
            <w:pPr>
              <w:spacing w:line="276" w:lineRule="auto"/>
              <w:rPr>
                <w:b/>
                <w:sz w:val="16"/>
                <w:szCs w:val="16"/>
              </w:rPr>
            </w:pPr>
            <w:r w:rsidRPr="007E3793">
              <w:rPr>
                <w:rFonts w:cs="Times Roman"/>
                <w:b/>
                <w:bCs/>
                <w:color w:val="000000"/>
                <w:sz w:val="16"/>
                <w:szCs w:val="16"/>
              </w:rPr>
              <w:t>5. Flexibel met grenzen omgaan</w:t>
            </w:r>
          </w:p>
        </w:tc>
      </w:tr>
      <w:tr w:rsidR="00795F62" w:rsidRPr="007E3793" w14:paraId="18B75346" w14:textId="77777777" w:rsidTr="00795F62">
        <w:tc>
          <w:tcPr>
            <w:tcW w:w="1384" w:type="dxa"/>
          </w:tcPr>
          <w:p w14:paraId="43816110" w14:textId="77777777" w:rsidR="00795F62" w:rsidRPr="007E3793" w:rsidRDefault="00795F62" w:rsidP="007E3793">
            <w:pPr>
              <w:spacing w:line="276" w:lineRule="auto"/>
              <w:rPr>
                <w:i/>
                <w:sz w:val="16"/>
                <w:szCs w:val="16"/>
              </w:rPr>
            </w:pPr>
            <w:r w:rsidRPr="007E3793">
              <w:rPr>
                <w:i/>
                <w:sz w:val="16"/>
                <w:szCs w:val="16"/>
              </w:rPr>
              <w:t>Gedraging</w:t>
            </w:r>
          </w:p>
        </w:tc>
        <w:tc>
          <w:tcPr>
            <w:tcW w:w="7898" w:type="dxa"/>
          </w:tcPr>
          <w:p w14:paraId="76F481DE" w14:textId="77777777" w:rsidR="00795F62" w:rsidRPr="007E3793" w:rsidRDefault="00795F62" w:rsidP="00E043F1">
            <w:pPr>
              <w:pStyle w:val="Lijstalinea"/>
              <w:numPr>
                <w:ilvl w:val="0"/>
                <w:numId w:val="49"/>
              </w:numPr>
              <w:spacing w:line="276" w:lineRule="auto"/>
              <w:rPr>
                <w:i/>
                <w:sz w:val="16"/>
                <w:szCs w:val="16"/>
              </w:rPr>
            </w:pPr>
            <w:r w:rsidRPr="007E3793">
              <w:rPr>
                <w:i/>
                <w:sz w:val="16"/>
                <w:szCs w:val="16"/>
              </w:rPr>
              <w:t xml:space="preserve">Is nabij voor de ander en kan flexibel met grenzen kan omgaan, zonder daarbij de eigen grenzen te overschrijden; </w:t>
            </w:r>
          </w:p>
          <w:p w14:paraId="5575868B" w14:textId="16EC0FBE" w:rsidR="00795F62" w:rsidRPr="007E3793" w:rsidRDefault="00795F62" w:rsidP="00E043F1">
            <w:pPr>
              <w:pStyle w:val="Lijstalinea"/>
              <w:numPr>
                <w:ilvl w:val="0"/>
                <w:numId w:val="49"/>
              </w:numPr>
              <w:spacing w:line="276" w:lineRule="auto"/>
              <w:rPr>
                <w:i/>
                <w:sz w:val="16"/>
                <w:szCs w:val="16"/>
              </w:rPr>
            </w:pPr>
            <w:r w:rsidRPr="007E3793">
              <w:rPr>
                <w:i/>
                <w:sz w:val="16"/>
                <w:szCs w:val="16"/>
              </w:rPr>
              <w:t xml:space="preserve">Ook wat de ervaringsdeskundige wil laten doorklinken in zijn eigen verhaal zal flexibel gehanteerd worden: wat laat je weg en wat wil je benadrukken. </w:t>
            </w:r>
          </w:p>
        </w:tc>
      </w:tr>
      <w:tr w:rsidR="00795F62" w:rsidRPr="007E3793" w14:paraId="25B550BF" w14:textId="77777777" w:rsidTr="00795F62">
        <w:tc>
          <w:tcPr>
            <w:tcW w:w="1384" w:type="dxa"/>
          </w:tcPr>
          <w:p w14:paraId="4C025090" w14:textId="77777777" w:rsidR="00795F62" w:rsidRPr="007E3793" w:rsidRDefault="00795F62" w:rsidP="007E3793">
            <w:pPr>
              <w:spacing w:line="276" w:lineRule="auto"/>
              <w:rPr>
                <w:i/>
                <w:sz w:val="16"/>
                <w:szCs w:val="16"/>
              </w:rPr>
            </w:pPr>
            <w:r w:rsidRPr="007E3793">
              <w:rPr>
                <w:i/>
                <w:sz w:val="16"/>
                <w:szCs w:val="16"/>
              </w:rPr>
              <w:t>Beheersing</w:t>
            </w:r>
          </w:p>
        </w:tc>
        <w:tc>
          <w:tcPr>
            <w:tcW w:w="7898" w:type="dxa"/>
          </w:tcPr>
          <w:p w14:paraId="0FD97DA1" w14:textId="77777777" w:rsidR="00795F62" w:rsidRPr="007E3793" w:rsidRDefault="00795F62" w:rsidP="007E3793">
            <w:pPr>
              <w:spacing w:line="276" w:lineRule="auto"/>
              <w:rPr>
                <w:b/>
                <w:i/>
                <w:sz w:val="16"/>
                <w:szCs w:val="16"/>
              </w:rPr>
            </w:pPr>
          </w:p>
        </w:tc>
      </w:tr>
      <w:tr w:rsidR="00795F62" w:rsidRPr="007E3793" w14:paraId="09C7D54C" w14:textId="77777777" w:rsidTr="00795F62">
        <w:tc>
          <w:tcPr>
            <w:tcW w:w="1384" w:type="dxa"/>
          </w:tcPr>
          <w:p w14:paraId="37E77F43" w14:textId="77777777" w:rsidR="00795F62" w:rsidRPr="007E3793" w:rsidRDefault="00795F62" w:rsidP="007E3793">
            <w:pPr>
              <w:spacing w:line="276" w:lineRule="auto"/>
              <w:rPr>
                <w:i/>
                <w:sz w:val="16"/>
                <w:szCs w:val="16"/>
              </w:rPr>
            </w:pPr>
            <w:r w:rsidRPr="007E3793">
              <w:rPr>
                <w:i/>
                <w:sz w:val="16"/>
                <w:szCs w:val="16"/>
              </w:rPr>
              <w:t>Inzet</w:t>
            </w:r>
          </w:p>
        </w:tc>
        <w:tc>
          <w:tcPr>
            <w:tcW w:w="7898" w:type="dxa"/>
          </w:tcPr>
          <w:p w14:paraId="4709F8F1" w14:textId="77777777" w:rsidR="00795F62" w:rsidRPr="007E3793" w:rsidRDefault="00795F62" w:rsidP="007E3793">
            <w:pPr>
              <w:spacing w:line="276" w:lineRule="auto"/>
              <w:rPr>
                <w:b/>
                <w:i/>
                <w:sz w:val="16"/>
                <w:szCs w:val="16"/>
              </w:rPr>
            </w:pPr>
          </w:p>
          <w:p w14:paraId="64A019F4" w14:textId="77777777" w:rsidR="00795F62" w:rsidRPr="007E3793" w:rsidRDefault="00795F62" w:rsidP="007E3793">
            <w:pPr>
              <w:spacing w:line="276" w:lineRule="auto"/>
              <w:rPr>
                <w:b/>
                <w:i/>
                <w:sz w:val="16"/>
                <w:szCs w:val="16"/>
              </w:rPr>
            </w:pPr>
          </w:p>
          <w:p w14:paraId="6D108EC3" w14:textId="77777777" w:rsidR="00795F62" w:rsidRPr="007E3793" w:rsidRDefault="00795F62" w:rsidP="007E3793">
            <w:pPr>
              <w:spacing w:line="276" w:lineRule="auto"/>
              <w:rPr>
                <w:b/>
                <w:i/>
                <w:sz w:val="16"/>
                <w:szCs w:val="16"/>
              </w:rPr>
            </w:pPr>
          </w:p>
          <w:p w14:paraId="2F41C8F9" w14:textId="77777777" w:rsidR="00795F62" w:rsidRPr="007E3793" w:rsidRDefault="00795F62" w:rsidP="007E3793">
            <w:pPr>
              <w:spacing w:line="276" w:lineRule="auto"/>
              <w:rPr>
                <w:b/>
                <w:i/>
                <w:sz w:val="16"/>
                <w:szCs w:val="16"/>
              </w:rPr>
            </w:pPr>
          </w:p>
        </w:tc>
      </w:tr>
    </w:tbl>
    <w:p w14:paraId="0126EF97" w14:textId="171EEDD8" w:rsidR="00795F62" w:rsidRPr="007E3793" w:rsidRDefault="00795F62" w:rsidP="007E3793">
      <w:pPr>
        <w:spacing w:line="276" w:lineRule="auto"/>
        <w:rPr>
          <w:b/>
          <w:sz w:val="16"/>
          <w:szCs w:val="16"/>
        </w:rPr>
      </w:pPr>
    </w:p>
    <w:tbl>
      <w:tblPr>
        <w:tblStyle w:val="Tabelraster"/>
        <w:tblW w:w="0" w:type="auto"/>
        <w:tblLayout w:type="fixed"/>
        <w:tblLook w:val="04A0" w:firstRow="1" w:lastRow="0" w:firstColumn="1" w:lastColumn="0" w:noHBand="0" w:noVBand="1"/>
      </w:tblPr>
      <w:tblGrid>
        <w:gridCol w:w="1384"/>
        <w:gridCol w:w="7898"/>
      </w:tblGrid>
      <w:tr w:rsidR="00795F62" w:rsidRPr="007E3793" w14:paraId="6F4D24A1" w14:textId="77777777" w:rsidTr="00795F62">
        <w:tc>
          <w:tcPr>
            <w:tcW w:w="1384" w:type="dxa"/>
          </w:tcPr>
          <w:p w14:paraId="1F614DD1" w14:textId="77777777" w:rsidR="00795F62" w:rsidRPr="007E3793" w:rsidRDefault="00795F62" w:rsidP="007E3793">
            <w:pPr>
              <w:spacing w:line="276" w:lineRule="auto"/>
              <w:rPr>
                <w:b/>
                <w:sz w:val="16"/>
                <w:szCs w:val="16"/>
              </w:rPr>
            </w:pPr>
            <w:r w:rsidRPr="007E3793">
              <w:rPr>
                <w:b/>
                <w:sz w:val="16"/>
                <w:szCs w:val="16"/>
              </w:rPr>
              <w:t>Competentie</w:t>
            </w:r>
          </w:p>
        </w:tc>
        <w:tc>
          <w:tcPr>
            <w:tcW w:w="7898" w:type="dxa"/>
          </w:tcPr>
          <w:p w14:paraId="72F2FFD3" w14:textId="18972B66" w:rsidR="00795F62" w:rsidRPr="007E3793" w:rsidRDefault="00795F62" w:rsidP="007E3793">
            <w:pPr>
              <w:spacing w:line="276" w:lineRule="auto"/>
              <w:rPr>
                <w:b/>
                <w:sz w:val="16"/>
                <w:szCs w:val="16"/>
              </w:rPr>
            </w:pPr>
            <w:r w:rsidRPr="007E3793">
              <w:rPr>
                <w:rFonts w:cs="Times Roman"/>
                <w:b/>
                <w:bCs/>
                <w:color w:val="000000"/>
                <w:sz w:val="16"/>
                <w:szCs w:val="16"/>
              </w:rPr>
              <w:t>6. Begrip van en vertrouwen hebben in herstel</w:t>
            </w:r>
          </w:p>
        </w:tc>
      </w:tr>
      <w:tr w:rsidR="00795F62" w:rsidRPr="007E3793" w14:paraId="2E8264B4" w14:textId="77777777" w:rsidTr="00795F62">
        <w:tc>
          <w:tcPr>
            <w:tcW w:w="1384" w:type="dxa"/>
          </w:tcPr>
          <w:p w14:paraId="7D8332BD" w14:textId="77777777" w:rsidR="00795F62" w:rsidRPr="007E3793" w:rsidRDefault="00795F62" w:rsidP="007E3793">
            <w:pPr>
              <w:spacing w:line="276" w:lineRule="auto"/>
              <w:rPr>
                <w:i/>
                <w:sz w:val="16"/>
                <w:szCs w:val="16"/>
              </w:rPr>
            </w:pPr>
            <w:r w:rsidRPr="007E3793">
              <w:rPr>
                <w:i/>
                <w:sz w:val="16"/>
                <w:szCs w:val="16"/>
              </w:rPr>
              <w:t>Gedraging</w:t>
            </w:r>
          </w:p>
        </w:tc>
        <w:tc>
          <w:tcPr>
            <w:tcW w:w="7898" w:type="dxa"/>
          </w:tcPr>
          <w:p w14:paraId="12A1CAF3" w14:textId="77777777" w:rsidR="00795F62" w:rsidRPr="007E3793" w:rsidRDefault="00795F62" w:rsidP="00E043F1">
            <w:pPr>
              <w:pStyle w:val="Lijstalinea"/>
              <w:numPr>
                <w:ilvl w:val="0"/>
                <w:numId w:val="50"/>
              </w:numPr>
              <w:spacing w:line="276" w:lineRule="auto"/>
              <w:rPr>
                <w:i/>
                <w:sz w:val="16"/>
                <w:szCs w:val="16"/>
              </w:rPr>
            </w:pPr>
            <w:r w:rsidRPr="007E3793">
              <w:rPr>
                <w:i/>
                <w:sz w:val="16"/>
                <w:szCs w:val="16"/>
              </w:rPr>
              <w:t xml:space="preserve"> Biedt de ander hoop en uitzicht op herstel; </w:t>
            </w:r>
          </w:p>
          <w:p w14:paraId="63F37C3B" w14:textId="77777777" w:rsidR="00795F62" w:rsidRPr="007E3793" w:rsidRDefault="00795F62" w:rsidP="00E043F1">
            <w:pPr>
              <w:pStyle w:val="Lijstalinea"/>
              <w:numPr>
                <w:ilvl w:val="0"/>
                <w:numId w:val="50"/>
              </w:numPr>
              <w:spacing w:line="276" w:lineRule="auto"/>
              <w:rPr>
                <w:i/>
                <w:sz w:val="16"/>
                <w:szCs w:val="16"/>
              </w:rPr>
            </w:pPr>
            <w:r w:rsidRPr="007E3793">
              <w:rPr>
                <w:i/>
                <w:sz w:val="16"/>
                <w:szCs w:val="16"/>
              </w:rPr>
              <w:t xml:space="preserve"> Beseft dat herstel soms in kleine en voor de buitenwereld onzichtbare stappen kan 43 zitten; </w:t>
            </w:r>
          </w:p>
          <w:p w14:paraId="1D53AF8D" w14:textId="03748EE1" w:rsidR="00795F62" w:rsidRPr="007E3793" w:rsidRDefault="00795F62" w:rsidP="00E043F1">
            <w:pPr>
              <w:pStyle w:val="Lijstalinea"/>
              <w:numPr>
                <w:ilvl w:val="0"/>
                <w:numId w:val="50"/>
              </w:numPr>
              <w:spacing w:line="276" w:lineRule="auto"/>
              <w:rPr>
                <w:i/>
                <w:sz w:val="16"/>
                <w:szCs w:val="16"/>
              </w:rPr>
            </w:pPr>
            <w:r w:rsidRPr="007E3793">
              <w:rPr>
                <w:i/>
                <w:sz w:val="16"/>
                <w:szCs w:val="16"/>
              </w:rPr>
              <w:t xml:space="preserve">Kan creatief kijken en luisteren naar zichzelf én anderen om ruimte te bieden voor eigen kracht (empowerment). </w:t>
            </w:r>
          </w:p>
        </w:tc>
      </w:tr>
      <w:tr w:rsidR="00795F62" w:rsidRPr="007E3793" w14:paraId="785991FC" w14:textId="77777777" w:rsidTr="00795F62">
        <w:tc>
          <w:tcPr>
            <w:tcW w:w="1384" w:type="dxa"/>
          </w:tcPr>
          <w:p w14:paraId="5B5E14DF" w14:textId="77777777" w:rsidR="00795F62" w:rsidRPr="007E3793" w:rsidRDefault="00795F62" w:rsidP="007E3793">
            <w:pPr>
              <w:spacing w:line="276" w:lineRule="auto"/>
              <w:rPr>
                <w:i/>
                <w:sz w:val="16"/>
                <w:szCs w:val="16"/>
              </w:rPr>
            </w:pPr>
            <w:r w:rsidRPr="007E3793">
              <w:rPr>
                <w:i/>
                <w:sz w:val="16"/>
                <w:szCs w:val="16"/>
              </w:rPr>
              <w:t>Beheersing</w:t>
            </w:r>
          </w:p>
        </w:tc>
        <w:tc>
          <w:tcPr>
            <w:tcW w:w="7898" w:type="dxa"/>
          </w:tcPr>
          <w:p w14:paraId="435393CA" w14:textId="77777777" w:rsidR="00795F62" w:rsidRPr="007E3793" w:rsidRDefault="00795F62" w:rsidP="007E3793">
            <w:pPr>
              <w:spacing w:line="276" w:lineRule="auto"/>
              <w:rPr>
                <w:b/>
                <w:i/>
                <w:sz w:val="16"/>
                <w:szCs w:val="16"/>
              </w:rPr>
            </w:pPr>
          </w:p>
        </w:tc>
      </w:tr>
      <w:tr w:rsidR="00795F62" w:rsidRPr="007E3793" w14:paraId="539A034D" w14:textId="77777777" w:rsidTr="00795F62">
        <w:tc>
          <w:tcPr>
            <w:tcW w:w="1384" w:type="dxa"/>
          </w:tcPr>
          <w:p w14:paraId="1F425614" w14:textId="77777777" w:rsidR="00795F62" w:rsidRPr="007E3793" w:rsidRDefault="00795F62" w:rsidP="007E3793">
            <w:pPr>
              <w:spacing w:line="276" w:lineRule="auto"/>
              <w:rPr>
                <w:i/>
                <w:sz w:val="16"/>
                <w:szCs w:val="16"/>
              </w:rPr>
            </w:pPr>
            <w:r w:rsidRPr="007E3793">
              <w:rPr>
                <w:i/>
                <w:sz w:val="16"/>
                <w:szCs w:val="16"/>
              </w:rPr>
              <w:t>Inzet</w:t>
            </w:r>
          </w:p>
        </w:tc>
        <w:tc>
          <w:tcPr>
            <w:tcW w:w="7898" w:type="dxa"/>
          </w:tcPr>
          <w:p w14:paraId="4EECF589" w14:textId="77777777" w:rsidR="00795F62" w:rsidRPr="007E3793" w:rsidRDefault="00795F62" w:rsidP="007E3793">
            <w:pPr>
              <w:spacing w:line="276" w:lineRule="auto"/>
              <w:rPr>
                <w:b/>
                <w:i/>
                <w:sz w:val="16"/>
                <w:szCs w:val="16"/>
              </w:rPr>
            </w:pPr>
          </w:p>
          <w:p w14:paraId="7394726A" w14:textId="77777777" w:rsidR="00795F62" w:rsidRPr="007E3793" w:rsidRDefault="00795F62" w:rsidP="007E3793">
            <w:pPr>
              <w:spacing w:line="276" w:lineRule="auto"/>
              <w:rPr>
                <w:b/>
                <w:i/>
                <w:sz w:val="16"/>
                <w:szCs w:val="16"/>
              </w:rPr>
            </w:pPr>
          </w:p>
          <w:p w14:paraId="20F6510F" w14:textId="77777777" w:rsidR="00795F62" w:rsidRPr="007E3793" w:rsidRDefault="00795F62" w:rsidP="007E3793">
            <w:pPr>
              <w:spacing w:line="276" w:lineRule="auto"/>
              <w:rPr>
                <w:b/>
                <w:i/>
                <w:sz w:val="16"/>
                <w:szCs w:val="16"/>
              </w:rPr>
            </w:pPr>
          </w:p>
          <w:p w14:paraId="24906C5D" w14:textId="77777777" w:rsidR="00795F62" w:rsidRPr="007E3793" w:rsidRDefault="00795F62" w:rsidP="007E3793">
            <w:pPr>
              <w:spacing w:line="276" w:lineRule="auto"/>
              <w:rPr>
                <w:b/>
                <w:i/>
                <w:sz w:val="16"/>
                <w:szCs w:val="16"/>
              </w:rPr>
            </w:pPr>
          </w:p>
        </w:tc>
      </w:tr>
    </w:tbl>
    <w:p w14:paraId="1F767B34" w14:textId="77777777" w:rsidR="00795F62" w:rsidRPr="007E3793" w:rsidRDefault="00795F62" w:rsidP="007E3793">
      <w:pPr>
        <w:spacing w:line="276" w:lineRule="auto"/>
        <w:rPr>
          <w:b/>
          <w:sz w:val="16"/>
          <w:szCs w:val="16"/>
        </w:rPr>
      </w:pPr>
    </w:p>
    <w:p w14:paraId="020BF303" w14:textId="77777777" w:rsidR="00795F62" w:rsidRPr="007E3793" w:rsidRDefault="00795F62" w:rsidP="007E3793">
      <w:pPr>
        <w:spacing w:line="276" w:lineRule="auto"/>
        <w:rPr>
          <w:b/>
          <w:sz w:val="16"/>
          <w:szCs w:val="16"/>
        </w:rPr>
      </w:pPr>
    </w:p>
    <w:tbl>
      <w:tblPr>
        <w:tblStyle w:val="Tabelraster"/>
        <w:tblW w:w="0" w:type="auto"/>
        <w:tblLayout w:type="fixed"/>
        <w:tblLook w:val="04A0" w:firstRow="1" w:lastRow="0" w:firstColumn="1" w:lastColumn="0" w:noHBand="0" w:noVBand="1"/>
      </w:tblPr>
      <w:tblGrid>
        <w:gridCol w:w="1384"/>
        <w:gridCol w:w="7898"/>
      </w:tblGrid>
      <w:tr w:rsidR="00795F62" w:rsidRPr="007E3793" w14:paraId="1AB53982" w14:textId="77777777" w:rsidTr="00795F62">
        <w:tc>
          <w:tcPr>
            <w:tcW w:w="1384" w:type="dxa"/>
          </w:tcPr>
          <w:p w14:paraId="27AF522D" w14:textId="77777777" w:rsidR="00795F62" w:rsidRPr="007E3793" w:rsidRDefault="00795F62" w:rsidP="007E3793">
            <w:pPr>
              <w:spacing w:line="276" w:lineRule="auto"/>
              <w:rPr>
                <w:b/>
                <w:sz w:val="16"/>
                <w:szCs w:val="16"/>
              </w:rPr>
            </w:pPr>
            <w:r w:rsidRPr="007E3793">
              <w:rPr>
                <w:b/>
                <w:sz w:val="16"/>
                <w:szCs w:val="16"/>
              </w:rPr>
              <w:t>Competentie</w:t>
            </w:r>
          </w:p>
        </w:tc>
        <w:tc>
          <w:tcPr>
            <w:tcW w:w="7898" w:type="dxa"/>
          </w:tcPr>
          <w:p w14:paraId="0BF03F33" w14:textId="27C344E4" w:rsidR="00795F62" w:rsidRPr="007E3793" w:rsidRDefault="00795F62" w:rsidP="007E3793">
            <w:pPr>
              <w:spacing w:line="276" w:lineRule="auto"/>
              <w:rPr>
                <w:b/>
                <w:sz w:val="16"/>
                <w:szCs w:val="16"/>
              </w:rPr>
            </w:pPr>
            <w:r w:rsidRPr="007E3793">
              <w:rPr>
                <w:rFonts w:cs="Times Roman"/>
                <w:b/>
                <w:bCs/>
                <w:color w:val="000000"/>
                <w:sz w:val="16"/>
                <w:szCs w:val="16"/>
              </w:rPr>
              <w:t>7. Begrip van en voor conflicten</w:t>
            </w:r>
          </w:p>
        </w:tc>
      </w:tr>
      <w:tr w:rsidR="00795F62" w:rsidRPr="007E3793" w14:paraId="5DACE690" w14:textId="77777777" w:rsidTr="00795F62">
        <w:tc>
          <w:tcPr>
            <w:tcW w:w="1384" w:type="dxa"/>
          </w:tcPr>
          <w:p w14:paraId="356BE99F" w14:textId="77777777" w:rsidR="00795F62" w:rsidRPr="007E3793" w:rsidRDefault="00795F62" w:rsidP="007E3793">
            <w:pPr>
              <w:spacing w:line="276" w:lineRule="auto"/>
              <w:rPr>
                <w:i/>
                <w:sz w:val="16"/>
                <w:szCs w:val="16"/>
              </w:rPr>
            </w:pPr>
            <w:r w:rsidRPr="007E3793">
              <w:rPr>
                <w:i/>
                <w:sz w:val="16"/>
                <w:szCs w:val="16"/>
              </w:rPr>
              <w:t>Gedraging</w:t>
            </w:r>
          </w:p>
        </w:tc>
        <w:tc>
          <w:tcPr>
            <w:tcW w:w="7898" w:type="dxa"/>
          </w:tcPr>
          <w:p w14:paraId="3BAA54DC" w14:textId="77777777" w:rsidR="00795F62" w:rsidRPr="007E3793" w:rsidRDefault="00795F62" w:rsidP="00E043F1">
            <w:pPr>
              <w:pStyle w:val="Lijstalinea"/>
              <w:numPr>
                <w:ilvl w:val="0"/>
                <w:numId w:val="51"/>
              </w:numPr>
              <w:spacing w:line="276" w:lineRule="auto"/>
              <w:rPr>
                <w:i/>
                <w:sz w:val="16"/>
                <w:szCs w:val="16"/>
              </w:rPr>
            </w:pPr>
            <w:r w:rsidRPr="007E3793">
              <w:rPr>
                <w:i/>
                <w:sz w:val="16"/>
                <w:szCs w:val="16"/>
              </w:rPr>
              <w:t xml:space="preserve">Begrijpt dat aan conflicten met anderen vaak eigen innerlijke conflicten en onzekerheden ten grondslag liggen; </w:t>
            </w:r>
          </w:p>
          <w:p w14:paraId="10864368" w14:textId="77777777" w:rsidR="00795F62" w:rsidRPr="007E3793" w:rsidRDefault="00795F62" w:rsidP="00E043F1">
            <w:pPr>
              <w:pStyle w:val="Lijstalinea"/>
              <w:numPr>
                <w:ilvl w:val="0"/>
                <w:numId w:val="51"/>
              </w:numPr>
              <w:spacing w:line="276" w:lineRule="auto"/>
              <w:rPr>
                <w:i/>
                <w:sz w:val="16"/>
                <w:szCs w:val="16"/>
              </w:rPr>
            </w:pPr>
            <w:r w:rsidRPr="007E3793">
              <w:rPr>
                <w:i/>
                <w:sz w:val="16"/>
                <w:szCs w:val="16"/>
              </w:rPr>
              <w:t xml:space="preserve">Is in staat om conflicten om te buigen naar een mogelijkheid om inzicht en uitwisseling van ervaringen te verdiepen. </w:t>
            </w:r>
          </w:p>
          <w:p w14:paraId="07EE57D9" w14:textId="77777777" w:rsidR="00795F62" w:rsidRPr="007E3793" w:rsidRDefault="00795F62" w:rsidP="007E3793">
            <w:pPr>
              <w:spacing w:line="276" w:lineRule="auto"/>
              <w:rPr>
                <w:b/>
                <w:i/>
                <w:sz w:val="16"/>
                <w:szCs w:val="16"/>
              </w:rPr>
            </w:pPr>
          </w:p>
        </w:tc>
      </w:tr>
      <w:tr w:rsidR="00795F62" w:rsidRPr="007E3793" w14:paraId="5D5C9841" w14:textId="77777777" w:rsidTr="00795F62">
        <w:tc>
          <w:tcPr>
            <w:tcW w:w="1384" w:type="dxa"/>
          </w:tcPr>
          <w:p w14:paraId="4D160E22" w14:textId="77777777" w:rsidR="00795F62" w:rsidRPr="007E3793" w:rsidRDefault="00795F62" w:rsidP="007E3793">
            <w:pPr>
              <w:spacing w:line="276" w:lineRule="auto"/>
              <w:rPr>
                <w:i/>
                <w:sz w:val="16"/>
                <w:szCs w:val="16"/>
              </w:rPr>
            </w:pPr>
            <w:r w:rsidRPr="007E3793">
              <w:rPr>
                <w:i/>
                <w:sz w:val="16"/>
                <w:szCs w:val="16"/>
              </w:rPr>
              <w:t>Beheersing</w:t>
            </w:r>
          </w:p>
        </w:tc>
        <w:tc>
          <w:tcPr>
            <w:tcW w:w="7898" w:type="dxa"/>
          </w:tcPr>
          <w:p w14:paraId="622916CD" w14:textId="77777777" w:rsidR="00795F62" w:rsidRPr="007E3793" w:rsidRDefault="00795F62" w:rsidP="007E3793">
            <w:pPr>
              <w:spacing w:line="276" w:lineRule="auto"/>
              <w:rPr>
                <w:b/>
                <w:i/>
                <w:sz w:val="16"/>
                <w:szCs w:val="16"/>
              </w:rPr>
            </w:pPr>
          </w:p>
        </w:tc>
      </w:tr>
      <w:tr w:rsidR="00795F62" w:rsidRPr="007E3793" w14:paraId="2F45B06F" w14:textId="77777777" w:rsidTr="00795F62">
        <w:tc>
          <w:tcPr>
            <w:tcW w:w="1384" w:type="dxa"/>
          </w:tcPr>
          <w:p w14:paraId="4449D107" w14:textId="77777777" w:rsidR="00795F62" w:rsidRPr="007E3793" w:rsidRDefault="00795F62" w:rsidP="007E3793">
            <w:pPr>
              <w:spacing w:line="276" w:lineRule="auto"/>
              <w:rPr>
                <w:i/>
                <w:sz w:val="16"/>
                <w:szCs w:val="16"/>
              </w:rPr>
            </w:pPr>
            <w:r w:rsidRPr="007E3793">
              <w:rPr>
                <w:i/>
                <w:sz w:val="16"/>
                <w:szCs w:val="16"/>
              </w:rPr>
              <w:t>Inzet</w:t>
            </w:r>
          </w:p>
        </w:tc>
        <w:tc>
          <w:tcPr>
            <w:tcW w:w="7898" w:type="dxa"/>
          </w:tcPr>
          <w:p w14:paraId="5EE4C418" w14:textId="77777777" w:rsidR="00795F62" w:rsidRPr="007E3793" w:rsidRDefault="00795F62" w:rsidP="007E3793">
            <w:pPr>
              <w:spacing w:line="276" w:lineRule="auto"/>
              <w:rPr>
                <w:b/>
                <w:i/>
                <w:sz w:val="16"/>
                <w:szCs w:val="16"/>
              </w:rPr>
            </w:pPr>
          </w:p>
          <w:p w14:paraId="0943C2A9" w14:textId="77777777" w:rsidR="00795F62" w:rsidRPr="007E3793" w:rsidRDefault="00795F62" w:rsidP="007E3793">
            <w:pPr>
              <w:spacing w:line="276" w:lineRule="auto"/>
              <w:rPr>
                <w:b/>
                <w:i/>
                <w:sz w:val="16"/>
                <w:szCs w:val="16"/>
              </w:rPr>
            </w:pPr>
          </w:p>
          <w:p w14:paraId="078F7D21" w14:textId="77777777" w:rsidR="00795F62" w:rsidRPr="007E3793" w:rsidRDefault="00795F62" w:rsidP="007E3793">
            <w:pPr>
              <w:spacing w:line="276" w:lineRule="auto"/>
              <w:rPr>
                <w:b/>
                <w:i/>
                <w:sz w:val="16"/>
                <w:szCs w:val="16"/>
              </w:rPr>
            </w:pPr>
          </w:p>
          <w:p w14:paraId="26C00327" w14:textId="77777777" w:rsidR="00795F62" w:rsidRPr="007E3793" w:rsidRDefault="00795F62" w:rsidP="007E3793">
            <w:pPr>
              <w:spacing w:line="276" w:lineRule="auto"/>
              <w:rPr>
                <w:b/>
                <w:i/>
                <w:sz w:val="16"/>
                <w:szCs w:val="16"/>
              </w:rPr>
            </w:pPr>
          </w:p>
        </w:tc>
      </w:tr>
    </w:tbl>
    <w:p w14:paraId="524E7A1B" w14:textId="77777777" w:rsidR="00795F62" w:rsidRPr="007E3793" w:rsidRDefault="00795F62" w:rsidP="007E3793">
      <w:pPr>
        <w:spacing w:line="276" w:lineRule="auto"/>
        <w:rPr>
          <w:b/>
          <w:sz w:val="16"/>
          <w:szCs w:val="16"/>
        </w:rPr>
      </w:pPr>
    </w:p>
    <w:tbl>
      <w:tblPr>
        <w:tblStyle w:val="Tabelraster"/>
        <w:tblW w:w="0" w:type="auto"/>
        <w:tblLayout w:type="fixed"/>
        <w:tblLook w:val="04A0" w:firstRow="1" w:lastRow="0" w:firstColumn="1" w:lastColumn="0" w:noHBand="0" w:noVBand="1"/>
      </w:tblPr>
      <w:tblGrid>
        <w:gridCol w:w="1384"/>
        <w:gridCol w:w="7898"/>
      </w:tblGrid>
      <w:tr w:rsidR="00795F62" w:rsidRPr="007E3793" w14:paraId="1F59464D" w14:textId="77777777" w:rsidTr="00795F62">
        <w:tc>
          <w:tcPr>
            <w:tcW w:w="1384" w:type="dxa"/>
          </w:tcPr>
          <w:p w14:paraId="314C2D4F" w14:textId="77777777" w:rsidR="00795F62" w:rsidRPr="007E3793" w:rsidRDefault="00795F62" w:rsidP="007E3793">
            <w:pPr>
              <w:spacing w:line="276" w:lineRule="auto"/>
              <w:rPr>
                <w:b/>
                <w:sz w:val="16"/>
                <w:szCs w:val="16"/>
              </w:rPr>
            </w:pPr>
            <w:r w:rsidRPr="007E3793">
              <w:rPr>
                <w:b/>
                <w:sz w:val="16"/>
                <w:szCs w:val="16"/>
              </w:rPr>
              <w:t>Competentie</w:t>
            </w:r>
          </w:p>
        </w:tc>
        <w:tc>
          <w:tcPr>
            <w:tcW w:w="7898" w:type="dxa"/>
          </w:tcPr>
          <w:p w14:paraId="5272F622" w14:textId="0FDC31E3" w:rsidR="00795F62" w:rsidRPr="007E3793" w:rsidRDefault="00795F62" w:rsidP="007E3793">
            <w:pPr>
              <w:spacing w:line="276" w:lineRule="auto"/>
              <w:rPr>
                <w:b/>
                <w:sz w:val="16"/>
                <w:szCs w:val="16"/>
              </w:rPr>
            </w:pPr>
            <w:r w:rsidRPr="007E3793">
              <w:rPr>
                <w:rFonts w:cs="Times Roman"/>
                <w:b/>
                <w:bCs/>
                <w:color w:val="000000"/>
                <w:sz w:val="16"/>
                <w:szCs w:val="16"/>
              </w:rPr>
              <w:t>8.Reflectie en introspectie</w:t>
            </w:r>
          </w:p>
        </w:tc>
      </w:tr>
      <w:tr w:rsidR="00795F62" w:rsidRPr="007E3793" w14:paraId="6A9BB9CA" w14:textId="77777777" w:rsidTr="00795F62">
        <w:tc>
          <w:tcPr>
            <w:tcW w:w="1384" w:type="dxa"/>
          </w:tcPr>
          <w:p w14:paraId="3EEACA8B" w14:textId="77777777" w:rsidR="00795F62" w:rsidRPr="007E3793" w:rsidRDefault="00795F62" w:rsidP="007E3793">
            <w:pPr>
              <w:spacing w:line="276" w:lineRule="auto"/>
              <w:rPr>
                <w:i/>
                <w:sz w:val="16"/>
                <w:szCs w:val="16"/>
              </w:rPr>
            </w:pPr>
            <w:r w:rsidRPr="007E3793">
              <w:rPr>
                <w:i/>
                <w:sz w:val="16"/>
                <w:szCs w:val="16"/>
              </w:rPr>
              <w:t>Gedraging</w:t>
            </w:r>
          </w:p>
        </w:tc>
        <w:tc>
          <w:tcPr>
            <w:tcW w:w="7898" w:type="dxa"/>
          </w:tcPr>
          <w:p w14:paraId="506916C7" w14:textId="5A3F44B2" w:rsidR="00795F62" w:rsidRPr="007E3793" w:rsidRDefault="00795F62" w:rsidP="00E043F1">
            <w:pPr>
              <w:pStyle w:val="Lijstalinea"/>
              <w:numPr>
                <w:ilvl w:val="0"/>
                <w:numId w:val="52"/>
              </w:numPr>
              <w:spacing w:line="276" w:lineRule="auto"/>
              <w:rPr>
                <w:b/>
                <w:i/>
                <w:sz w:val="16"/>
                <w:szCs w:val="16"/>
              </w:rPr>
            </w:pPr>
            <w:r w:rsidRPr="007E3793">
              <w:rPr>
                <w:i/>
                <w:sz w:val="16"/>
                <w:szCs w:val="16"/>
              </w:rPr>
              <w:t>Kan reflecteren op het eigen handelen om de essentie van zelfhulp te bewaken en om groei mogelijk te maken.</w:t>
            </w:r>
          </w:p>
        </w:tc>
      </w:tr>
      <w:tr w:rsidR="00795F62" w:rsidRPr="007E3793" w14:paraId="0B7598CC" w14:textId="77777777" w:rsidTr="00795F62">
        <w:tc>
          <w:tcPr>
            <w:tcW w:w="1384" w:type="dxa"/>
          </w:tcPr>
          <w:p w14:paraId="733370FE" w14:textId="77777777" w:rsidR="00795F62" w:rsidRPr="007E3793" w:rsidRDefault="00795F62" w:rsidP="007E3793">
            <w:pPr>
              <w:spacing w:line="276" w:lineRule="auto"/>
              <w:rPr>
                <w:i/>
                <w:sz w:val="16"/>
                <w:szCs w:val="16"/>
              </w:rPr>
            </w:pPr>
            <w:r w:rsidRPr="007E3793">
              <w:rPr>
                <w:i/>
                <w:sz w:val="16"/>
                <w:szCs w:val="16"/>
              </w:rPr>
              <w:t>Beheersing</w:t>
            </w:r>
          </w:p>
        </w:tc>
        <w:tc>
          <w:tcPr>
            <w:tcW w:w="7898" w:type="dxa"/>
          </w:tcPr>
          <w:p w14:paraId="1782AEB8" w14:textId="77777777" w:rsidR="00795F62" w:rsidRPr="007E3793" w:rsidRDefault="00795F62" w:rsidP="007E3793">
            <w:pPr>
              <w:spacing w:line="276" w:lineRule="auto"/>
              <w:rPr>
                <w:b/>
                <w:i/>
                <w:sz w:val="16"/>
                <w:szCs w:val="16"/>
              </w:rPr>
            </w:pPr>
          </w:p>
        </w:tc>
      </w:tr>
      <w:tr w:rsidR="00795F62" w:rsidRPr="007E3793" w14:paraId="60B60718" w14:textId="77777777" w:rsidTr="00795F62">
        <w:tc>
          <w:tcPr>
            <w:tcW w:w="1384" w:type="dxa"/>
          </w:tcPr>
          <w:p w14:paraId="39737651" w14:textId="77777777" w:rsidR="00795F62" w:rsidRPr="007E3793" w:rsidRDefault="00795F62" w:rsidP="007E3793">
            <w:pPr>
              <w:spacing w:line="276" w:lineRule="auto"/>
              <w:rPr>
                <w:i/>
                <w:sz w:val="16"/>
                <w:szCs w:val="16"/>
              </w:rPr>
            </w:pPr>
            <w:r w:rsidRPr="007E3793">
              <w:rPr>
                <w:i/>
                <w:sz w:val="16"/>
                <w:szCs w:val="16"/>
              </w:rPr>
              <w:t>Inzet</w:t>
            </w:r>
          </w:p>
        </w:tc>
        <w:tc>
          <w:tcPr>
            <w:tcW w:w="7898" w:type="dxa"/>
          </w:tcPr>
          <w:p w14:paraId="1D8EE1B6" w14:textId="77777777" w:rsidR="00795F62" w:rsidRPr="007E3793" w:rsidRDefault="00795F62" w:rsidP="007E3793">
            <w:pPr>
              <w:spacing w:line="276" w:lineRule="auto"/>
              <w:rPr>
                <w:b/>
                <w:i/>
                <w:sz w:val="16"/>
                <w:szCs w:val="16"/>
              </w:rPr>
            </w:pPr>
          </w:p>
          <w:p w14:paraId="0D75C642" w14:textId="77777777" w:rsidR="00795F62" w:rsidRPr="007E3793" w:rsidRDefault="00795F62" w:rsidP="007E3793">
            <w:pPr>
              <w:spacing w:line="276" w:lineRule="auto"/>
              <w:rPr>
                <w:b/>
                <w:i/>
                <w:sz w:val="16"/>
                <w:szCs w:val="16"/>
              </w:rPr>
            </w:pPr>
          </w:p>
          <w:p w14:paraId="7A437BDC" w14:textId="77777777" w:rsidR="00795F62" w:rsidRPr="007E3793" w:rsidRDefault="00795F62" w:rsidP="007E3793">
            <w:pPr>
              <w:spacing w:line="276" w:lineRule="auto"/>
              <w:rPr>
                <w:b/>
                <w:i/>
                <w:sz w:val="16"/>
                <w:szCs w:val="16"/>
              </w:rPr>
            </w:pPr>
          </w:p>
          <w:p w14:paraId="09F3955F" w14:textId="77777777" w:rsidR="00795F62" w:rsidRPr="007E3793" w:rsidRDefault="00795F62" w:rsidP="007E3793">
            <w:pPr>
              <w:spacing w:line="276" w:lineRule="auto"/>
              <w:rPr>
                <w:b/>
                <w:i/>
                <w:sz w:val="16"/>
                <w:szCs w:val="16"/>
              </w:rPr>
            </w:pPr>
          </w:p>
        </w:tc>
      </w:tr>
    </w:tbl>
    <w:p w14:paraId="1F8E4DD2" w14:textId="77777777" w:rsidR="00795F62" w:rsidRPr="007E3793" w:rsidRDefault="00795F62" w:rsidP="007E3793">
      <w:pPr>
        <w:spacing w:line="276" w:lineRule="auto"/>
        <w:rPr>
          <w:b/>
          <w:sz w:val="16"/>
          <w:szCs w:val="16"/>
        </w:rPr>
      </w:pPr>
    </w:p>
    <w:p w14:paraId="2FFB44C0" w14:textId="46B15074" w:rsidR="007E3793" w:rsidRPr="00A63318" w:rsidRDefault="007E3793" w:rsidP="004961CD">
      <w:pPr>
        <w:pStyle w:val="Kop2"/>
      </w:pPr>
      <w:bookmarkStart w:id="181" w:name="_Toc388927688"/>
      <w:bookmarkStart w:id="182" w:name="_Toc388952624"/>
      <w:r w:rsidRPr="007E3793">
        <w:t>Specifieke competenties</w:t>
      </w:r>
      <w:bookmarkEnd w:id="181"/>
      <w:bookmarkEnd w:id="182"/>
    </w:p>
    <w:tbl>
      <w:tblPr>
        <w:tblStyle w:val="Tabelraster"/>
        <w:tblW w:w="0" w:type="auto"/>
        <w:tblLayout w:type="fixed"/>
        <w:tblLook w:val="04A0" w:firstRow="1" w:lastRow="0" w:firstColumn="1" w:lastColumn="0" w:noHBand="0" w:noVBand="1"/>
      </w:tblPr>
      <w:tblGrid>
        <w:gridCol w:w="1384"/>
        <w:gridCol w:w="7898"/>
      </w:tblGrid>
      <w:tr w:rsidR="0062417A" w:rsidRPr="007E3793" w14:paraId="462F3D80" w14:textId="77777777" w:rsidTr="007E3793">
        <w:tc>
          <w:tcPr>
            <w:tcW w:w="1384" w:type="dxa"/>
          </w:tcPr>
          <w:p w14:paraId="368D7BDA" w14:textId="77777777" w:rsidR="0062417A" w:rsidRPr="007E3793" w:rsidRDefault="0062417A" w:rsidP="007E3793">
            <w:pPr>
              <w:spacing w:line="276" w:lineRule="auto"/>
              <w:rPr>
                <w:b/>
                <w:sz w:val="16"/>
                <w:szCs w:val="16"/>
              </w:rPr>
            </w:pPr>
            <w:r w:rsidRPr="007E3793">
              <w:rPr>
                <w:b/>
                <w:sz w:val="16"/>
                <w:szCs w:val="16"/>
              </w:rPr>
              <w:t>Competentie</w:t>
            </w:r>
          </w:p>
        </w:tc>
        <w:tc>
          <w:tcPr>
            <w:tcW w:w="7898" w:type="dxa"/>
          </w:tcPr>
          <w:p w14:paraId="6CD5190F" w14:textId="33B6BFC2" w:rsidR="0062417A" w:rsidRPr="007E3793" w:rsidRDefault="0062417A" w:rsidP="007E3793">
            <w:pPr>
              <w:spacing w:line="276" w:lineRule="auto"/>
              <w:rPr>
                <w:b/>
                <w:sz w:val="16"/>
                <w:szCs w:val="16"/>
              </w:rPr>
            </w:pPr>
            <w:r w:rsidRPr="007E3793">
              <w:rPr>
                <w:b/>
                <w:bCs/>
                <w:sz w:val="16"/>
                <w:szCs w:val="16"/>
              </w:rPr>
              <w:t xml:space="preserve">1. Contactueel en communicatief vaardig zijn in individuele contacten en met groepen </w:t>
            </w:r>
          </w:p>
        </w:tc>
      </w:tr>
      <w:tr w:rsidR="0062417A" w:rsidRPr="007E3793" w14:paraId="2A515FFD" w14:textId="77777777" w:rsidTr="007E3793">
        <w:tc>
          <w:tcPr>
            <w:tcW w:w="1384" w:type="dxa"/>
          </w:tcPr>
          <w:p w14:paraId="1D572474" w14:textId="77777777" w:rsidR="0062417A" w:rsidRPr="007E3793" w:rsidRDefault="0062417A" w:rsidP="007E3793">
            <w:pPr>
              <w:spacing w:line="276" w:lineRule="auto"/>
              <w:rPr>
                <w:i/>
                <w:sz w:val="16"/>
                <w:szCs w:val="16"/>
              </w:rPr>
            </w:pPr>
            <w:r w:rsidRPr="007E3793">
              <w:rPr>
                <w:i/>
                <w:sz w:val="16"/>
                <w:szCs w:val="16"/>
              </w:rPr>
              <w:t>Gedraging</w:t>
            </w:r>
          </w:p>
        </w:tc>
        <w:tc>
          <w:tcPr>
            <w:tcW w:w="7898" w:type="dxa"/>
          </w:tcPr>
          <w:p w14:paraId="04FB9441"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t>Is present;  </w:t>
            </w:r>
          </w:p>
          <w:p w14:paraId="4273219C"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t>Stelt zich gelijkwaardig op;  </w:t>
            </w:r>
          </w:p>
          <w:p w14:paraId="55DD26A7"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t>Stemt af op de ander en sluit aan bij de belevingswereld en taal;  </w:t>
            </w:r>
          </w:p>
          <w:p w14:paraId="2020AB5D"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t>Luistert zonder oordeel;  </w:t>
            </w:r>
          </w:p>
          <w:p w14:paraId="205AC855"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t>Gaat vanuit gelijkwaardigheid het contact aan door open en transparant te zijn;  </w:t>
            </w:r>
          </w:p>
          <w:p w14:paraId="55C42B89"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t>Heeft aandacht voor de leefsituatie, iemands beleving, ervaring, levensverhaal;  </w:t>
            </w:r>
          </w:p>
          <w:p w14:paraId="61C70B9F"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t>Is open over eigen ervaringen met veerkracht, talenten, kwetsbaarheden;  </w:t>
            </w:r>
          </w:p>
          <w:p w14:paraId="2C15BF56"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t>Gaat respectvol en flexibel om met grenzen;  </w:t>
            </w:r>
          </w:p>
          <w:p w14:paraId="595A0149"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t>Gaat integer om met vertrouwelijke informatie;  </w:t>
            </w:r>
          </w:p>
          <w:p w14:paraId="44CFF571"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t xml:space="preserve">Heeft durf om contact te zoeken; </w:t>
            </w:r>
          </w:p>
          <w:p w14:paraId="7907CDB5"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t>Heeft oog voor non-verbale uitingen van zichzelf en anderen;  </w:t>
            </w:r>
          </w:p>
          <w:p w14:paraId="3B6B9AE8"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lastRenderedPageBreak/>
              <w:t>Kan omgaan met groepsprocessen, groepsontwikkeling en de diversiteiten van mensen;  </w:t>
            </w:r>
          </w:p>
          <w:p w14:paraId="2A227D64"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t>Kan het groepsbelang bewaken met aandacht voor individuele behoeften van mensen;  </w:t>
            </w:r>
          </w:p>
          <w:p w14:paraId="08312745" w14:textId="77777777" w:rsidR="0062417A" w:rsidRPr="007E3793" w:rsidRDefault="0062417A" w:rsidP="00E043F1">
            <w:pPr>
              <w:pStyle w:val="Lijstalinea"/>
              <w:numPr>
                <w:ilvl w:val="0"/>
                <w:numId w:val="52"/>
              </w:numPr>
              <w:spacing w:line="276" w:lineRule="auto"/>
              <w:rPr>
                <w:i/>
                <w:sz w:val="16"/>
                <w:szCs w:val="16"/>
              </w:rPr>
            </w:pPr>
            <w:r w:rsidRPr="007E3793">
              <w:rPr>
                <w:i/>
                <w:sz w:val="16"/>
                <w:szCs w:val="16"/>
              </w:rPr>
              <w:t>Kan inhoud en betrekkingsniveau onderscheiden;  </w:t>
            </w:r>
          </w:p>
          <w:p w14:paraId="331E3E86" w14:textId="271B4753" w:rsidR="0062417A" w:rsidRPr="007E3793" w:rsidRDefault="0062417A" w:rsidP="00E043F1">
            <w:pPr>
              <w:pStyle w:val="Lijstalinea"/>
              <w:numPr>
                <w:ilvl w:val="0"/>
                <w:numId w:val="52"/>
              </w:numPr>
              <w:spacing w:line="276" w:lineRule="auto"/>
              <w:rPr>
                <w:sz w:val="16"/>
                <w:szCs w:val="16"/>
              </w:rPr>
            </w:pPr>
            <w:r w:rsidRPr="007E3793">
              <w:rPr>
                <w:i/>
                <w:sz w:val="16"/>
                <w:szCs w:val="16"/>
              </w:rPr>
              <w:t>Gebruikt niet-medisch taalgebruik.  </w:t>
            </w:r>
          </w:p>
        </w:tc>
      </w:tr>
      <w:tr w:rsidR="0062417A" w:rsidRPr="007E3793" w14:paraId="0ABD92A5" w14:textId="77777777" w:rsidTr="007E3793">
        <w:tc>
          <w:tcPr>
            <w:tcW w:w="1384" w:type="dxa"/>
          </w:tcPr>
          <w:p w14:paraId="0EDC476D" w14:textId="77777777" w:rsidR="0062417A" w:rsidRPr="007E3793" w:rsidRDefault="0062417A" w:rsidP="007E3793">
            <w:pPr>
              <w:spacing w:line="276" w:lineRule="auto"/>
              <w:rPr>
                <w:i/>
                <w:sz w:val="16"/>
                <w:szCs w:val="16"/>
              </w:rPr>
            </w:pPr>
            <w:r w:rsidRPr="007E3793">
              <w:rPr>
                <w:i/>
                <w:sz w:val="16"/>
                <w:szCs w:val="16"/>
              </w:rPr>
              <w:lastRenderedPageBreak/>
              <w:t>Beheersing</w:t>
            </w:r>
          </w:p>
        </w:tc>
        <w:tc>
          <w:tcPr>
            <w:tcW w:w="7898" w:type="dxa"/>
          </w:tcPr>
          <w:p w14:paraId="33ACE442" w14:textId="77777777" w:rsidR="0062417A" w:rsidRPr="007E3793" w:rsidRDefault="0062417A" w:rsidP="007E3793">
            <w:pPr>
              <w:spacing w:line="276" w:lineRule="auto"/>
              <w:rPr>
                <w:b/>
                <w:i/>
                <w:sz w:val="16"/>
                <w:szCs w:val="16"/>
              </w:rPr>
            </w:pPr>
          </w:p>
        </w:tc>
      </w:tr>
      <w:tr w:rsidR="0062417A" w:rsidRPr="007E3793" w14:paraId="5649575B" w14:textId="77777777" w:rsidTr="007E3793">
        <w:tc>
          <w:tcPr>
            <w:tcW w:w="1384" w:type="dxa"/>
          </w:tcPr>
          <w:p w14:paraId="25AF6F2D" w14:textId="77777777" w:rsidR="0062417A" w:rsidRPr="007E3793" w:rsidRDefault="0062417A" w:rsidP="007E3793">
            <w:pPr>
              <w:spacing w:line="276" w:lineRule="auto"/>
              <w:rPr>
                <w:i/>
                <w:sz w:val="16"/>
                <w:szCs w:val="16"/>
              </w:rPr>
            </w:pPr>
            <w:r w:rsidRPr="007E3793">
              <w:rPr>
                <w:i/>
                <w:sz w:val="16"/>
                <w:szCs w:val="16"/>
              </w:rPr>
              <w:t>Inzet</w:t>
            </w:r>
          </w:p>
        </w:tc>
        <w:tc>
          <w:tcPr>
            <w:tcW w:w="7898" w:type="dxa"/>
          </w:tcPr>
          <w:p w14:paraId="5648E3C5" w14:textId="77777777" w:rsidR="0062417A" w:rsidRPr="007E3793" w:rsidRDefault="0062417A" w:rsidP="007E3793">
            <w:pPr>
              <w:spacing w:line="276" w:lineRule="auto"/>
              <w:rPr>
                <w:b/>
                <w:i/>
                <w:sz w:val="16"/>
                <w:szCs w:val="16"/>
              </w:rPr>
            </w:pPr>
          </w:p>
          <w:p w14:paraId="4556CEEA" w14:textId="77777777" w:rsidR="0062417A" w:rsidRPr="007E3793" w:rsidRDefault="0062417A" w:rsidP="007E3793">
            <w:pPr>
              <w:spacing w:line="276" w:lineRule="auto"/>
              <w:rPr>
                <w:b/>
                <w:i/>
                <w:sz w:val="16"/>
                <w:szCs w:val="16"/>
              </w:rPr>
            </w:pPr>
          </w:p>
          <w:p w14:paraId="2E4CB263" w14:textId="77777777" w:rsidR="0062417A" w:rsidRPr="007E3793" w:rsidRDefault="0062417A" w:rsidP="007E3793">
            <w:pPr>
              <w:spacing w:line="276" w:lineRule="auto"/>
              <w:rPr>
                <w:b/>
                <w:i/>
                <w:sz w:val="16"/>
                <w:szCs w:val="16"/>
              </w:rPr>
            </w:pPr>
          </w:p>
          <w:p w14:paraId="4F644F77" w14:textId="77777777" w:rsidR="0062417A" w:rsidRPr="007E3793" w:rsidRDefault="0062417A" w:rsidP="007E3793">
            <w:pPr>
              <w:spacing w:line="276" w:lineRule="auto"/>
              <w:rPr>
                <w:b/>
                <w:i/>
                <w:sz w:val="16"/>
                <w:szCs w:val="16"/>
              </w:rPr>
            </w:pPr>
          </w:p>
        </w:tc>
      </w:tr>
    </w:tbl>
    <w:p w14:paraId="516C566C" w14:textId="77777777" w:rsidR="00795F62" w:rsidRPr="007E3793" w:rsidRDefault="00795F62" w:rsidP="007E3793">
      <w:pPr>
        <w:spacing w:line="276" w:lineRule="auto"/>
        <w:rPr>
          <w:b/>
          <w:sz w:val="16"/>
          <w:szCs w:val="16"/>
        </w:rPr>
      </w:pPr>
    </w:p>
    <w:tbl>
      <w:tblPr>
        <w:tblStyle w:val="Tabelraster"/>
        <w:tblW w:w="0" w:type="auto"/>
        <w:tblLayout w:type="fixed"/>
        <w:tblLook w:val="04A0" w:firstRow="1" w:lastRow="0" w:firstColumn="1" w:lastColumn="0" w:noHBand="0" w:noVBand="1"/>
      </w:tblPr>
      <w:tblGrid>
        <w:gridCol w:w="1384"/>
        <w:gridCol w:w="7898"/>
      </w:tblGrid>
      <w:tr w:rsidR="0062417A" w:rsidRPr="007E3793" w14:paraId="2A58D54A" w14:textId="77777777" w:rsidTr="007E3793">
        <w:tc>
          <w:tcPr>
            <w:tcW w:w="1384" w:type="dxa"/>
          </w:tcPr>
          <w:p w14:paraId="5C8C1451" w14:textId="77777777" w:rsidR="0062417A" w:rsidRPr="007E3793" w:rsidRDefault="0062417A" w:rsidP="007E3793">
            <w:pPr>
              <w:spacing w:line="276" w:lineRule="auto"/>
              <w:rPr>
                <w:b/>
                <w:sz w:val="16"/>
                <w:szCs w:val="16"/>
              </w:rPr>
            </w:pPr>
            <w:r w:rsidRPr="007E3793">
              <w:rPr>
                <w:b/>
                <w:sz w:val="16"/>
                <w:szCs w:val="16"/>
              </w:rPr>
              <w:t>Competentie</w:t>
            </w:r>
          </w:p>
        </w:tc>
        <w:tc>
          <w:tcPr>
            <w:tcW w:w="7898" w:type="dxa"/>
          </w:tcPr>
          <w:p w14:paraId="04F4471D" w14:textId="639EB9F0" w:rsidR="0062417A" w:rsidRPr="007E3793" w:rsidRDefault="0062417A" w:rsidP="007E3793">
            <w:pPr>
              <w:spacing w:line="276" w:lineRule="auto"/>
              <w:rPr>
                <w:b/>
                <w:sz w:val="16"/>
                <w:szCs w:val="16"/>
              </w:rPr>
            </w:pPr>
            <w:r w:rsidRPr="007E3793">
              <w:rPr>
                <w:b/>
                <w:bCs/>
                <w:sz w:val="16"/>
                <w:szCs w:val="16"/>
              </w:rPr>
              <w:t xml:space="preserve">2. Inzetten eigen ervaringen op empowerende wijze </w:t>
            </w:r>
          </w:p>
        </w:tc>
      </w:tr>
      <w:tr w:rsidR="0062417A" w:rsidRPr="007E3793" w14:paraId="218191FF" w14:textId="77777777" w:rsidTr="007E3793">
        <w:tc>
          <w:tcPr>
            <w:tcW w:w="1384" w:type="dxa"/>
          </w:tcPr>
          <w:p w14:paraId="2CFB42BD" w14:textId="77777777" w:rsidR="0062417A" w:rsidRPr="007E3793" w:rsidRDefault="0062417A" w:rsidP="007E3793">
            <w:pPr>
              <w:spacing w:line="276" w:lineRule="auto"/>
              <w:rPr>
                <w:i/>
                <w:sz w:val="16"/>
                <w:szCs w:val="16"/>
              </w:rPr>
            </w:pPr>
            <w:r w:rsidRPr="007E3793">
              <w:rPr>
                <w:i/>
                <w:sz w:val="16"/>
                <w:szCs w:val="16"/>
              </w:rPr>
              <w:t>Gedraging</w:t>
            </w:r>
          </w:p>
        </w:tc>
        <w:tc>
          <w:tcPr>
            <w:tcW w:w="7898" w:type="dxa"/>
          </w:tcPr>
          <w:p w14:paraId="3D4B9DFA" w14:textId="77777777" w:rsidR="0062417A" w:rsidRPr="007E3793" w:rsidRDefault="0062417A" w:rsidP="00E043F1">
            <w:pPr>
              <w:pStyle w:val="Lijstalinea"/>
              <w:numPr>
                <w:ilvl w:val="0"/>
                <w:numId w:val="53"/>
              </w:numPr>
              <w:spacing w:line="276" w:lineRule="auto"/>
              <w:rPr>
                <w:i/>
                <w:sz w:val="16"/>
                <w:szCs w:val="16"/>
              </w:rPr>
            </w:pPr>
            <w:r w:rsidRPr="007E3793">
              <w:rPr>
                <w:i/>
                <w:sz w:val="16"/>
                <w:szCs w:val="16"/>
              </w:rPr>
              <w:t>Maakt zichzelf bekend en vertelt waar passend over de eigen ervaringen;  </w:t>
            </w:r>
          </w:p>
          <w:p w14:paraId="18F85E02" w14:textId="77777777" w:rsidR="0062417A" w:rsidRPr="007E3793" w:rsidRDefault="0062417A" w:rsidP="00E043F1">
            <w:pPr>
              <w:pStyle w:val="Lijstalinea"/>
              <w:numPr>
                <w:ilvl w:val="0"/>
                <w:numId w:val="53"/>
              </w:numPr>
              <w:spacing w:line="276" w:lineRule="auto"/>
              <w:rPr>
                <w:i/>
                <w:sz w:val="16"/>
                <w:szCs w:val="16"/>
              </w:rPr>
            </w:pPr>
            <w:r w:rsidRPr="007E3793">
              <w:rPr>
                <w:i/>
                <w:sz w:val="16"/>
                <w:szCs w:val="16"/>
              </w:rPr>
              <w:t>Kan in het werk verbinding houden met de eigen ervaringswereld waarin herstel  verankerd ligt;  </w:t>
            </w:r>
          </w:p>
          <w:p w14:paraId="0B3B3292" w14:textId="77777777" w:rsidR="0062417A" w:rsidRPr="007E3793" w:rsidRDefault="0062417A" w:rsidP="00E043F1">
            <w:pPr>
              <w:pStyle w:val="Lijstalinea"/>
              <w:numPr>
                <w:ilvl w:val="0"/>
                <w:numId w:val="53"/>
              </w:numPr>
              <w:spacing w:line="276" w:lineRule="auto"/>
              <w:rPr>
                <w:i/>
                <w:sz w:val="16"/>
                <w:szCs w:val="16"/>
              </w:rPr>
            </w:pPr>
            <w:r w:rsidRPr="007E3793">
              <w:rPr>
                <w:i/>
                <w:sz w:val="16"/>
                <w:szCs w:val="16"/>
              </w:rPr>
              <w:t>Kan het eigen verhaal zo delen dat dit er voor een ander toe doet;  </w:t>
            </w:r>
          </w:p>
          <w:p w14:paraId="790FB538" w14:textId="77777777" w:rsidR="0062417A" w:rsidRPr="007E3793" w:rsidRDefault="0062417A" w:rsidP="00E043F1">
            <w:pPr>
              <w:pStyle w:val="Lijstalinea"/>
              <w:numPr>
                <w:ilvl w:val="0"/>
                <w:numId w:val="53"/>
              </w:numPr>
              <w:spacing w:line="276" w:lineRule="auto"/>
              <w:rPr>
                <w:i/>
                <w:sz w:val="16"/>
                <w:szCs w:val="16"/>
              </w:rPr>
            </w:pPr>
            <w:r w:rsidRPr="007E3793">
              <w:rPr>
                <w:i/>
                <w:sz w:val="16"/>
                <w:szCs w:val="16"/>
              </w:rPr>
              <w:t>Kan eigen ervaringen relativeren;  </w:t>
            </w:r>
          </w:p>
          <w:p w14:paraId="6AA82FA9" w14:textId="77777777" w:rsidR="0062417A" w:rsidRPr="007E3793" w:rsidRDefault="0062417A" w:rsidP="00E043F1">
            <w:pPr>
              <w:pStyle w:val="Lijstalinea"/>
              <w:numPr>
                <w:ilvl w:val="0"/>
                <w:numId w:val="53"/>
              </w:numPr>
              <w:spacing w:line="276" w:lineRule="auto"/>
              <w:rPr>
                <w:i/>
                <w:sz w:val="16"/>
                <w:szCs w:val="16"/>
              </w:rPr>
            </w:pPr>
            <w:r w:rsidRPr="007E3793">
              <w:rPr>
                <w:i/>
                <w:sz w:val="16"/>
                <w:szCs w:val="16"/>
              </w:rPr>
              <w:t>Kan voor het verschaffen van hoop zichzelf als rolmodel inzetten en een voorbeeld-  functie vervullen;  </w:t>
            </w:r>
          </w:p>
          <w:p w14:paraId="51394C39" w14:textId="77777777" w:rsidR="0062417A" w:rsidRPr="007E3793" w:rsidRDefault="0062417A" w:rsidP="00E043F1">
            <w:pPr>
              <w:pStyle w:val="Lijstalinea"/>
              <w:numPr>
                <w:ilvl w:val="0"/>
                <w:numId w:val="53"/>
              </w:numPr>
              <w:spacing w:line="276" w:lineRule="auto"/>
              <w:rPr>
                <w:i/>
                <w:sz w:val="16"/>
                <w:szCs w:val="16"/>
              </w:rPr>
            </w:pPr>
            <w:r w:rsidRPr="007E3793">
              <w:rPr>
                <w:i/>
                <w:sz w:val="16"/>
                <w:szCs w:val="16"/>
              </w:rPr>
              <w:t>Kent de verschillende dimensies van hoop;  </w:t>
            </w:r>
          </w:p>
          <w:p w14:paraId="1E2DFAC7" w14:textId="77777777" w:rsidR="0062417A" w:rsidRPr="007E3793" w:rsidRDefault="0062417A" w:rsidP="00E043F1">
            <w:pPr>
              <w:pStyle w:val="Lijstalinea"/>
              <w:numPr>
                <w:ilvl w:val="0"/>
                <w:numId w:val="53"/>
              </w:numPr>
              <w:spacing w:line="276" w:lineRule="auto"/>
              <w:rPr>
                <w:i/>
                <w:sz w:val="16"/>
                <w:szCs w:val="16"/>
              </w:rPr>
            </w:pPr>
            <w:r w:rsidRPr="007E3793">
              <w:rPr>
                <w:i/>
                <w:sz w:val="16"/>
                <w:szCs w:val="16"/>
              </w:rPr>
              <w:t>Kan toegang verschaffen tot ervaringskennis van herstel, stigma en empowerment  uit andere bronnen;  </w:t>
            </w:r>
          </w:p>
          <w:p w14:paraId="64FA767D" w14:textId="77777777" w:rsidR="0062417A" w:rsidRPr="007E3793" w:rsidRDefault="0062417A" w:rsidP="00E043F1">
            <w:pPr>
              <w:pStyle w:val="Lijstalinea"/>
              <w:numPr>
                <w:ilvl w:val="0"/>
                <w:numId w:val="53"/>
              </w:numPr>
              <w:spacing w:line="276" w:lineRule="auto"/>
              <w:rPr>
                <w:i/>
                <w:sz w:val="16"/>
                <w:szCs w:val="16"/>
              </w:rPr>
            </w:pPr>
            <w:r w:rsidRPr="007E3793">
              <w:rPr>
                <w:i/>
                <w:sz w:val="16"/>
                <w:szCs w:val="16"/>
              </w:rPr>
              <w:t>Kan kracht bij anderen herkennen, bekrachtigen en mobiliseren;  </w:t>
            </w:r>
          </w:p>
          <w:p w14:paraId="77A07D36" w14:textId="77777777" w:rsidR="0062417A" w:rsidRPr="007E3793" w:rsidRDefault="0062417A" w:rsidP="00E043F1">
            <w:pPr>
              <w:pStyle w:val="Lijstalinea"/>
              <w:numPr>
                <w:ilvl w:val="0"/>
                <w:numId w:val="53"/>
              </w:numPr>
              <w:spacing w:line="276" w:lineRule="auto"/>
              <w:rPr>
                <w:i/>
                <w:sz w:val="16"/>
                <w:szCs w:val="16"/>
              </w:rPr>
            </w:pPr>
            <w:r w:rsidRPr="007E3793">
              <w:rPr>
                <w:i/>
                <w:sz w:val="16"/>
                <w:szCs w:val="16"/>
              </w:rPr>
              <w:t>Is door re ectie en dialoog met anderen deskundig in het leven met ziekte en herstel;  </w:t>
            </w:r>
          </w:p>
          <w:p w14:paraId="62F07EB8" w14:textId="77777777" w:rsidR="0062417A" w:rsidRPr="007E3793" w:rsidRDefault="0062417A" w:rsidP="00E043F1">
            <w:pPr>
              <w:pStyle w:val="Lijstalinea"/>
              <w:numPr>
                <w:ilvl w:val="0"/>
                <w:numId w:val="53"/>
              </w:numPr>
              <w:spacing w:line="276" w:lineRule="auto"/>
              <w:rPr>
                <w:i/>
                <w:sz w:val="16"/>
                <w:szCs w:val="16"/>
              </w:rPr>
            </w:pPr>
            <w:r w:rsidRPr="007E3793">
              <w:rPr>
                <w:i/>
                <w:sz w:val="16"/>
                <w:szCs w:val="16"/>
              </w:rPr>
              <w:t xml:space="preserve">Beschikt over een grote gevoeligheid voor nuances, details en belevingswereld van mensen met psychische problemen; </w:t>
            </w:r>
          </w:p>
          <w:p w14:paraId="3E3C11BF" w14:textId="33C59A6C" w:rsidR="0062417A" w:rsidRPr="007E3793" w:rsidRDefault="0062417A" w:rsidP="00E043F1">
            <w:pPr>
              <w:pStyle w:val="Lijstalinea"/>
              <w:numPr>
                <w:ilvl w:val="0"/>
                <w:numId w:val="53"/>
              </w:numPr>
              <w:spacing w:line="276" w:lineRule="auto"/>
              <w:rPr>
                <w:i/>
                <w:sz w:val="16"/>
                <w:szCs w:val="16"/>
              </w:rPr>
            </w:pPr>
            <w:r w:rsidRPr="007E3793">
              <w:rPr>
                <w:i/>
                <w:sz w:val="16"/>
                <w:szCs w:val="16"/>
              </w:rPr>
              <w:t xml:space="preserve">Straalt een gevoel van hoop uit en het vertrouwen dat herstel voor iedereen mogelijk is. </w:t>
            </w:r>
          </w:p>
        </w:tc>
      </w:tr>
      <w:tr w:rsidR="0062417A" w:rsidRPr="007E3793" w14:paraId="06E433FE" w14:textId="77777777" w:rsidTr="007E3793">
        <w:tc>
          <w:tcPr>
            <w:tcW w:w="1384" w:type="dxa"/>
          </w:tcPr>
          <w:p w14:paraId="02CAB3AA" w14:textId="77777777" w:rsidR="0062417A" w:rsidRPr="007E3793" w:rsidRDefault="0062417A" w:rsidP="007E3793">
            <w:pPr>
              <w:spacing w:line="276" w:lineRule="auto"/>
              <w:rPr>
                <w:i/>
                <w:sz w:val="16"/>
                <w:szCs w:val="16"/>
              </w:rPr>
            </w:pPr>
            <w:r w:rsidRPr="007E3793">
              <w:rPr>
                <w:i/>
                <w:sz w:val="16"/>
                <w:szCs w:val="16"/>
              </w:rPr>
              <w:t>Beheersing</w:t>
            </w:r>
          </w:p>
        </w:tc>
        <w:tc>
          <w:tcPr>
            <w:tcW w:w="7898" w:type="dxa"/>
          </w:tcPr>
          <w:p w14:paraId="355B33EF" w14:textId="77777777" w:rsidR="0062417A" w:rsidRPr="007E3793" w:rsidRDefault="0062417A" w:rsidP="007E3793">
            <w:pPr>
              <w:spacing w:line="276" w:lineRule="auto"/>
              <w:rPr>
                <w:b/>
                <w:i/>
                <w:sz w:val="16"/>
                <w:szCs w:val="16"/>
              </w:rPr>
            </w:pPr>
          </w:p>
        </w:tc>
      </w:tr>
      <w:tr w:rsidR="0062417A" w:rsidRPr="007E3793" w14:paraId="31803D02" w14:textId="77777777" w:rsidTr="007E3793">
        <w:tc>
          <w:tcPr>
            <w:tcW w:w="1384" w:type="dxa"/>
          </w:tcPr>
          <w:p w14:paraId="7BAB4B6C" w14:textId="77777777" w:rsidR="0062417A" w:rsidRPr="007E3793" w:rsidRDefault="0062417A" w:rsidP="007E3793">
            <w:pPr>
              <w:spacing w:line="276" w:lineRule="auto"/>
              <w:rPr>
                <w:i/>
                <w:sz w:val="16"/>
                <w:szCs w:val="16"/>
              </w:rPr>
            </w:pPr>
            <w:r w:rsidRPr="007E3793">
              <w:rPr>
                <w:i/>
                <w:sz w:val="16"/>
                <w:szCs w:val="16"/>
              </w:rPr>
              <w:t>Inzet</w:t>
            </w:r>
          </w:p>
        </w:tc>
        <w:tc>
          <w:tcPr>
            <w:tcW w:w="7898" w:type="dxa"/>
          </w:tcPr>
          <w:p w14:paraId="75795841" w14:textId="77777777" w:rsidR="0062417A" w:rsidRPr="007E3793" w:rsidRDefault="0062417A" w:rsidP="007E3793">
            <w:pPr>
              <w:spacing w:line="276" w:lineRule="auto"/>
              <w:rPr>
                <w:b/>
                <w:i/>
                <w:sz w:val="16"/>
                <w:szCs w:val="16"/>
              </w:rPr>
            </w:pPr>
          </w:p>
          <w:p w14:paraId="4B3BB6B7" w14:textId="77777777" w:rsidR="0062417A" w:rsidRPr="007E3793" w:rsidRDefault="0062417A" w:rsidP="007E3793">
            <w:pPr>
              <w:spacing w:line="276" w:lineRule="auto"/>
              <w:rPr>
                <w:b/>
                <w:i/>
                <w:sz w:val="16"/>
                <w:szCs w:val="16"/>
              </w:rPr>
            </w:pPr>
          </w:p>
          <w:p w14:paraId="4CDD631F" w14:textId="77777777" w:rsidR="0062417A" w:rsidRPr="007E3793" w:rsidRDefault="0062417A" w:rsidP="007E3793">
            <w:pPr>
              <w:spacing w:line="276" w:lineRule="auto"/>
              <w:rPr>
                <w:b/>
                <w:i/>
                <w:sz w:val="16"/>
                <w:szCs w:val="16"/>
              </w:rPr>
            </w:pPr>
          </w:p>
          <w:p w14:paraId="64307187" w14:textId="77777777" w:rsidR="0062417A" w:rsidRPr="007E3793" w:rsidRDefault="0062417A" w:rsidP="007E3793">
            <w:pPr>
              <w:spacing w:line="276" w:lineRule="auto"/>
              <w:rPr>
                <w:b/>
                <w:i/>
                <w:sz w:val="16"/>
                <w:szCs w:val="16"/>
              </w:rPr>
            </w:pPr>
          </w:p>
        </w:tc>
      </w:tr>
    </w:tbl>
    <w:p w14:paraId="443C4BB8" w14:textId="77777777" w:rsidR="00795F62" w:rsidRPr="007E3793" w:rsidRDefault="00795F62" w:rsidP="007E3793">
      <w:pPr>
        <w:spacing w:line="276" w:lineRule="auto"/>
        <w:rPr>
          <w:b/>
          <w:sz w:val="16"/>
          <w:szCs w:val="16"/>
        </w:rPr>
      </w:pPr>
    </w:p>
    <w:tbl>
      <w:tblPr>
        <w:tblStyle w:val="Tabelraster"/>
        <w:tblW w:w="0" w:type="auto"/>
        <w:tblLayout w:type="fixed"/>
        <w:tblLook w:val="04A0" w:firstRow="1" w:lastRow="0" w:firstColumn="1" w:lastColumn="0" w:noHBand="0" w:noVBand="1"/>
      </w:tblPr>
      <w:tblGrid>
        <w:gridCol w:w="1384"/>
        <w:gridCol w:w="7898"/>
      </w:tblGrid>
      <w:tr w:rsidR="0062417A" w:rsidRPr="007E3793" w14:paraId="11B6693F" w14:textId="77777777" w:rsidTr="007E3793">
        <w:tc>
          <w:tcPr>
            <w:tcW w:w="1384" w:type="dxa"/>
          </w:tcPr>
          <w:p w14:paraId="128168E2" w14:textId="77777777" w:rsidR="0062417A" w:rsidRPr="007E3793" w:rsidRDefault="0062417A" w:rsidP="007E3793">
            <w:pPr>
              <w:spacing w:line="276" w:lineRule="auto"/>
              <w:rPr>
                <w:b/>
                <w:sz w:val="16"/>
                <w:szCs w:val="16"/>
              </w:rPr>
            </w:pPr>
            <w:r w:rsidRPr="007E3793">
              <w:rPr>
                <w:b/>
                <w:sz w:val="16"/>
                <w:szCs w:val="16"/>
              </w:rPr>
              <w:t>Competentie</w:t>
            </w:r>
          </w:p>
        </w:tc>
        <w:tc>
          <w:tcPr>
            <w:tcW w:w="7898" w:type="dxa"/>
          </w:tcPr>
          <w:p w14:paraId="09A1729B" w14:textId="6723EB0D" w:rsidR="0062417A" w:rsidRPr="007E3793" w:rsidRDefault="0062417A" w:rsidP="007E3793">
            <w:pPr>
              <w:spacing w:line="276" w:lineRule="auto"/>
              <w:rPr>
                <w:b/>
                <w:sz w:val="16"/>
                <w:szCs w:val="16"/>
              </w:rPr>
            </w:pPr>
            <w:r w:rsidRPr="007E3793">
              <w:rPr>
                <w:b/>
                <w:bCs/>
                <w:sz w:val="16"/>
                <w:szCs w:val="16"/>
              </w:rPr>
              <w:t xml:space="preserve"> </w:t>
            </w:r>
            <w:r w:rsidRPr="007E3793">
              <w:rPr>
                <w:rFonts w:cs="Times Roman"/>
                <w:b/>
                <w:bCs/>
                <w:color w:val="000000"/>
                <w:sz w:val="16"/>
                <w:szCs w:val="16"/>
              </w:rPr>
              <w:t>3. Methodisch handelen</w:t>
            </w:r>
          </w:p>
        </w:tc>
      </w:tr>
      <w:tr w:rsidR="0062417A" w:rsidRPr="007E3793" w14:paraId="6A71F9C5" w14:textId="77777777" w:rsidTr="007E3793">
        <w:tc>
          <w:tcPr>
            <w:tcW w:w="1384" w:type="dxa"/>
          </w:tcPr>
          <w:p w14:paraId="1DF04D90" w14:textId="77777777" w:rsidR="0062417A" w:rsidRPr="007E3793" w:rsidRDefault="0062417A" w:rsidP="007E3793">
            <w:pPr>
              <w:spacing w:line="276" w:lineRule="auto"/>
              <w:rPr>
                <w:i/>
                <w:sz w:val="16"/>
                <w:szCs w:val="16"/>
              </w:rPr>
            </w:pPr>
            <w:r w:rsidRPr="007E3793">
              <w:rPr>
                <w:i/>
                <w:sz w:val="16"/>
                <w:szCs w:val="16"/>
              </w:rPr>
              <w:t>Gedraging</w:t>
            </w:r>
          </w:p>
        </w:tc>
        <w:tc>
          <w:tcPr>
            <w:tcW w:w="7898" w:type="dxa"/>
          </w:tcPr>
          <w:p w14:paraId="2A1B8EF3" w14:textId="77777777" w:rsidR="0062417A" w:rsidRPr="007E3793" w:rsidRDefault="0062417A" w:rsidP="00E043F1">
            <w:pPr>
              <w:pStyle w:val="Lijstalinea"/>
              <w:numPr>
                <w:ilvl w:val="0"/>
                <w:numId w:val="54"/>
              </w:numPr>
              <w:spacing w:line="276" w:lineRule="auto"/>
              <w:rPr>
                <w:i/>
                <w:sz w:val="16"/>
                <w:szCs w:val="16"/>
              </w:rPr>
            </w:pPr>
            <w:r w:rsidRPr="007E3793">
              <w:rPr>
                <w:i/>
                <w:sz w:val="16"/>
                <w:szCs w:val="16"/>
              </w:rPr>
              <w:t>Werkt vraaggericht en biedt op maat ondersteuning bij zelfhulp;  </w:t>
            </w:r>
          </w:p>
          <w:p w14:paraId="7E47C50F" w14:textId="77777777" w:rsidR="0062417A" w:rsidRPr="007E3793" w:rsidRDefault="0062417A" w:rsidP="00E043F1">
            <w:pPr>
              <w:pStyle w:val="Lijstalinea"/>
              <w:numPr>
                <w:ilvl w:val="0"/>
                <w:numId w:val="54"/>
              </w:numPr>
              <w:spacing w:line="276" w:lineRule="auto"/>
              <w:rPr>
                <w:i/>
                <w:sz w:val="16"/>
                <w:szCs w:val="16"/>
              </w:rPr>
            </w:pPr>
            <w:r w:rsidRPr="007E3793">
              <w:rPr>
                <w:i/>
                <w:sz w:val="16"/>
                <w:szCs w:val="16"/>
              </w:rPr>
              <w:t>Is bekend met methoden van vraaggericht werken en ondersteuning bij zelfhulp en  kan die toepassen;  </w:t>
            </w:r>
          </w:p>
          <w:p w14:paraId="225FC6EA" w14:textId="77777777" w:rsidR="0062417A" w:rsidRPr="007E3793" w:rsidRDefault="0062417A" w:rsidP="00E043F1">
            <w:pPr>
              <w:pStyle w:val="Lijstalinea"/>
              <w:numPr>
                <w:ilvl w:val="0"/>
                <w:numId w:val="54"/>
              </w:numPr>
              <w:spacing w:line="276" w:lineRule="auto"/>
              <w:rPr>
                <w:i/>
                <w:sz w:val="16"/>
                <w:szCs w:val="16"/>
              </w:rPr>
            </w:pPr>
            <w:r w:rsidRPr="007E3793">
              <w:rPr>
                <w:i/>
                <w:sz w:val="16"/>
                <w:szCs w:val="16"/>
              </w:rPr>
              <w:t>Kan ondersteuning bieden bij (het plannen van) activiteiten vanuit wensen en doelen  van de mensen met wie hij werkt;  </w:t>
            </w:r>
          </w:p>
          <w:p w14:paraId="4F5EB93A" w14:textId="77777777" w:rsidR="0062417A" w:rsidRPr="007E3793" w:rsidRDefault="0062417A" w:rsidP="00E043F1">
            <w:pPr>
              <w:pStyle w:val="Lijstalinea"/>
              <w:numPr>
                <w:ilvl w:val="0"/>
                <w:numId w:val="54"/>
              </w:numPr>
              <w:spacing w:line="276" w:lineRule="auto"/>
              <w:rPr>
                <w:i/>
                <w:sz w:val="16"/>
                <w:szCs w:val="16"/>
              </w:rPr>
            </w:pPr>
            <w:r w:rsidRPr="007E3793">
              <w:rPr>
                <w:i/>
                <w:sz w:val="16"/>
                <w:szCs w:val="16"/>
              </w:rPr>
              <w:t>Heeft kennis van de sociale kaart en maatschappelijke hulpbronnen / steunsystemen;  </w:t>
            </w:r>
          </w:p>
          <w:p w14:paraId="7FF4C513" w14:textId="77777777" w:rsidR="0062417A" w:rsidRPr="007E3793" w:rsidRDefault="0062417A" w:rsidP="00E043F1">
            <w:pPr>
              <w:pStyle w:val="Lijstalinea"/>
              <w:numPr>
                <w:ilvl w:val="0"/>
                <w:numId w:val="54"/>
              </w:numPr>
              <w:spacing w:line="276" w:lineRule="auto"/>
              <w:rPr>
                <w:i/>
                <w:sz w:val="16"/>
                <w:szCs w:val="16"/>
              </w:rPr>
            </w:pPr>
            <w:r w:rsidRPr="007E3793">
              <w:rPr>
                <w:i/>
                <w:sz w:val="16"/>
                <w:szCs w:val="16"/>
              </w:rPr>
              <w:t>Kan alternatieven voor reguliere zorg inbrengen en toegankelijk maken;  </w:t>
            </w:r>
          </w:p>
          <w:p w14:paraId="6C397664" w14:textId="77777777" w:rsidR="0062417A" w:rsidRPr="007E3793" w:rsidRDefault="0062417A" w:rsidP="00E043F1">
            <w:pPr>
              <w:pStyle w:val="Lijstalinea"/>
              <w:numPr>
                <w:ilvl w:val="0"/>
                <w:numId w:val="54"/>
              </w:numPr>
              <w:spacing w:line="276" w:lineRule="auto"/>
              <w:rPr>
                <w:i/>
                <w:sz w:val="16"/>
                <w:szCs w:val="16"/>
              </w:rPr>
            </w:pPr>
            <w:r w:rsidRPr="007E3793">
              <w:rPr>
                <w:i/>
                <w:sz w:val="16"/>
                <w:szCs w:val="16"/>
              </w:rPr>
              <w:t>Kan gidsen zonder de regie te nemen;  </w:t>
            </w:r>
          </w:p>
          <w:p w14:paraId="737FCA58" w14:textId="77777777" w:rsidR="0062417A" w:rsidRPr="007E3793" w:rsidRDefault="0062417A" w:rsidP="00E043F1">
            <w:pPr>
              <w:pStyle w:val="Lijstalinea"/>
              <w:numPr>
                <w:ilvl w:val="0"/>
                <w:numId w:val="54"/>
              </w:numPr>
              <w:spacing w:line="276" w:lineRule="auto"/>
              <w:rPr>
                <w:i/>
                <w:sz w:val="16"/>
                <w:szCs w:val="16"/>
              </w:rPr>
            </w:pPr>
            <w:r w:rsidRPr="007E3793">
              <w:rPr>
                <w:i/>
                <w:sz w:val="16"/>
                <w:szCs w:val="16"/>
              </w:rPr>
              <w:t>Kan omgaan met weerstandskrachten bij veranderingen;  </w:t>
            </w:r>
          </w:p>
          <w:p w14:paraId="08828117" w14:textId="77777777" w:rsidR="0062417A" w:rsidRPr="007E3793" w:rsidRDefault="0062417A" w:rsidP="00E043F1">
            <w:pPr>
              <w:pStyle w:val="Lijstalinea"/>
              <w:numPr>
                <w:ilvl w:val="0"/>
                <w:numId w:val="54"/>
              </w:numPr>
              <w:spacing w:line="276" w:lineRule="auto"/>
              <w:rPr>
                <w:i/>
                <w:sz w:val="16"/>
                <w:szCs w:val="16"/>
              </w:rPr>
            </w:pPr>
            <w:r w:rsidRPr="007E3793">
              <w:rPr>
                <w:i/>
                <w:sz w:val="16"/>
                <w:szCs w:val="16"/>
              </w:rPr>
              <w:t>Kan samen met de cliënt evalueren en bijstellen;  </w:t>
            </w:r>
          </w:p>
          <w:p w14:paraId="119F1138" w14:textId="77777777" w:rsidR="0062417A" w:rsidRPr="007E3793" w:rsidRDefault="0062417A" w:rsidP="00E043F1">
            <w:pPr>
              <w:pStyle w:val="Lijstalinea"/>
              <w:numPr>
                <w:ilvl w:val="0"/>
                <w:numId w:val="54"/>
              </w:numPr>
              <w:spacing w:line="276" w:lineRule="auto"/>
              <w:rPr>
                <w:i/>
                <w:sz w:val="16"/>
                <w:szCs w:val="16"/>
              </w:rPr>
            </w:pPr>
            <w:r w:rsidRPr="007E3793">
              <w:rPr>
                <w:i/>
                <w:sz w:val="16"/>
                <w:szCs w:val="16"/>
              </w:rPr>
              <w:t>Kan re ecteren op de eigen aanpak vanuit de waarden van herstel en ervarings-  deskundigheid;  </w:t>
            </w:r>
          </w:p>
          <w:p w14:paraId="26DC3F37" w14:textId="1E645E39" w:rsidR="0062417A" w:rsidRPr="007E3793" w:rsidRDefault="0062417A" w:rsidP="00E043F1">
            <w:pPr>
              <w:pStyle w:val="Lijstalinea"/>
              <w:numPr>
                <w:ilvl w:val="0"/>
                <w:numId w:val="54"/>
              </w:numPr>
              <w:spacing w:line="276" w:lineRule="auto"/>
              <w:rPr>
                <w:b/>
                <w:i/>
                <w:sz w:val="16"/>
                <w:szCs w:val="16"/>
              </w:rPr>
            </w:pPr>
            <w:r w:rsidRPr="007E3793">
              <w:rPr>
                <w:i/>
                <w:sz w:val="16"/>
                <w:szCs w:val="16"/>
              </w:rPr>
              <w:t>Kan aansluiting met andere hulpverlening ondersteunen.</w:t>
            </w:r>
          </w:p>
        </w:tc>
      </w:tr>
      <w:tr w:rsidR="0062417A" w:rsidRPr="007E3793" w14:paraId="5B44CEDD" w14:textId="77777777" w:rsidTr="007E3793">
        <w:tc>
          <w:tcPr>
            <w:tcW w:w="1384" w:type="dxa"/>
          </w:tcPr>
          <w:p w14:paraId="3187DDC6" w14:textId="77777777" w:rsidR="0062417A" w:rsidRPr="007E3793" w:rsidRDefault="0062417A" w:rsidP="007E3793">
            <w:pPr>
              <w:spacing w:line="276" w:lineRule="auto"/>
              <w:rPr>
                <w:i/>
                <w:sz w:val="16"/>
                <w:szCs w:val="16"/>
              </w:rPr>
            </w:pPr>
            <w:r w:rsidRPr="007E3793">
              <w:rPr>
                <w:i/>
                <w:sz w:val="16"/>
                <w:szCs w:val="16"/>
              </w:rPr>
              <w:t>Beheersing</w:t>
            </w:r>
          </w:p>
        </w:tc>
        <w:tc>
          <w:tcPr>
            <w:tcW w:w="7898" w:type="dxa"/>
          </w:tcPr>
          <w:p w14:paraId="4453BB4A" w14:textId="3CDA9F3C" w:rsidR="0062417A" w:rsidRPr="007E3793" w:rsidRDefault="0062417A" w:rsidP="007E3793">
            <w:pPr>
              <w:spacing w:line="276" w:lineRule="auto"/>
              <w:rPr>
                <w:b/>
                <w:i/>
                <w:sz w:val="16"/>
                <w:szCs w:val="16"/>
              </w:rPr>
            </w:pPr>
          </w:p>
        </w:tc>
      </w:tr>
      <w:tr w:rsidR="0062417A" w:rsidRPr="007E3793" w14:paraId="7379B872" w14:textId="77777777" w:rsidTr="007E3793">
        <w:tc>
          <w:tcPr>
            <w:tcW w:w="1384" w:type="dxa"/>
          </w:tcPr>
          <w:p w14:paraId="79C0CAF9" w14:textId="77777777" w:rsidR="0062417A" w:rsidRPr="007E3793" w:rsidRDefault="0062417A" w:rsidP="007E3793">
            <w:pPr>
              <w:spacing w:line="276" w:lineRule="auto"/>
              <w:rPr>
                <w:i/>
                <w:sz w:val="16"/>
                <w:szCs w:val="16"/>
              </w:rPr>
            </w:pPr>
            <w:r w:rsidRPr="007E3793">
              <w:rPr>
                <w:i/>
                <w:sz w:val="16"/>
                <w:szCs w:val="16"/>
              </w:rPr>
              <w:t>Inzet</w:t>
            </w:r>
          </w:p>
        </w:tc>
        <w:tc>
          <w:tcPr>
            <w:tcW w:w="7898" w:type="dxa"/>
          </w:tcPr>
          <w:p w14:paraId="7437B8BA" w14:textId="77777777" w:rsidR="0062417A" w:rsidRPr="007E3793" w:rsidRDefault="0062417A" w:rsidP="007E3793">
            <w:pPr>
              <w:spacing w:line="276" w:lineRule="auto"/>
              <w:rPr>
                <w:b/>
                <w:i/>
                <w:sz w:val="16"/>
                <w:szCs w:val="16"/>
              </w:rPr>
            </w:pPr>
          </w:p>
          <w:p w14:paraId="18B6A498" w14:textId="77777777" w:rsidR="0062417A" w:rsidRPr="007E3793" w:rsidRDefault="0062417A" w:rsidP="007E3793">
            <w:pPr>
              <w:spacing w:line="276" w:lineRule="auto"/>
              <w:rPr>
                <w:b/>
                <w:i/>
                <w:sz w:val="16"/>
                <w:szCs w:val="16"/>
              </w:rPr>
            </w:pPr>
          </w:p>
          <w:p w14:paraId="31D519C9" w14:textId="77777777" w:rsidR="0062417A" w:rsidRPr="007E3793" w:rsidRDefault="0062417A" w:rsidP="007E3793">
            <w:pPr>
              <w:spacing w:line="276" w:lineRule="auto"/>
              <w:rPr>
                <w:b/>
                <w:i/>
                <w:sz w:val="16"/>
                <w:szCs w:val="16"/>
              </w:rPr>
            </w:pPr>
          </w:p>
          <w:p w14:paraId="574B0132" w14:textId="77777777" w:rsidR="0062417A" w:rsidRPr="007E3793" w:rsidRDefault="0062417A" w:rsidP="007E3793">
            <w:pPr>
              <w:spacing w:line="276" w:lineRule="auto"/>
              <w:rPr>
                <w:b/>
                <w:i/>
                <w:sz w:val="16"/>
                <w:szCs w:val="16"/>
              </w:rPr>
            </w:pPr>
          </w:p>
        </w:tc>
      </w:tr>
    </w:tbl>
    <w:p w14:paraId="4166741E" w14:textId="77777777" w:rsidR="0062417A" w:rsidRPr="007E3793" w:rsidRDefault="0062417A" w:rsidP="007E3793">
      <w:pPr>
        <w:spacing w:line="276" w:lineRule="auto"/>
        <w:rPr>
          <w:b/>
          <w:sz w:val="16"/>
          <w:szCs w:val="16"/>
        </w:rPr>
      </w:pPr>
    </w:p>
    <w:tbl>
      <w:tblPr>
        <w:tblStyle w:val="Tabelraster"/>
        <w:tblW w:w="0" w:type="auto"/>
        <w:tblLayout w:type="fixed"/>
        <w:tblLook w:val="04A0" w:firstRow="1" w:lastRow="0" w:firstColumn="1" w:lastColumn="0" w:noHBand="0" w:noVBand="1"/>
      </w:tblPr>
      <w:tblGrid>
        <w:gridCol w:w="1384"/>
        <w:gridCol w:w="7898"/>
      </w:tblGrid>
      <w:tr w:rsidR="0062417A" w:rsidRPr="007E3793" w14:paraId="72D40293" w14:textId="77777777" w:rsidTr="007E3793">
        <w:tc>
          <w:tcPr>
            <w:tcW w:w="1384" w:type="dxa"/>
          </w:tcPr>
          <w:p w14:paraId="3EC20005" w14:textId="77777777" w:rsidR="0062417A" w:rsidRPr="007E3793" w:rsidRDefault="0062417A" w:rsidP="007E3793">
            <w:pPr>
              <w:spacing w:line="276" w:lineRule="auto"/>
              <w:rPr>
                <w:b/>
                <w:sz w:val="16"/>
                <w:szCs w:val="16"/>
              </w:rPr>
            </w:pPr>
            <w:r w:rsidRPr="007E3793">
              <w:rPr>
                <w:b/>
                <w:sz w:val="16"/>
                <w:szCs w:val="16"/>
              </w:rPr>
              <w:t>Competentie</w:t>
            </w:r>
          </w:p>
        </w:tc>
        <w:tc>
          <w:tcPr>
            <w:tcW w:w="7898" w:type="dxa"/>
          </w:tcPr>
          <w:p w14:paraId="3387910A" w14:textId="2483A64D" w:rsidR="0062417A" w:rsidRPr="007E3793" w:rsidRDefault="0062417A" w:rsidP="007E3793">
            <w:pPr>
              <w:spacing w:line="276" w:lineRule="auto"/>
              <w:rPr>
                <w:b/>
                <w:sz w:val="16"/>
                <w:szCs w:val="16"/>
              </w:rPr>
            </w:pPr>
            <w:r w:rsidRPr="007E3793">
              <w:rPr>
                <w:b/>
                <w:bCs/>
                <w:sz w:val="16"/>
                <w:szCs w:val="16"/>
              </w:rPr>
              <w:t xml:space="preserve"> </w:t>
            </w:r>
            <w:r w:rsidRPr="007E3793">
              <w:rPr>
                <w:rFonts w:cs="Times Roman"/>
                <w:b/>
                <w:bCs/>
                <w:color w:val="000000"/>
                <w:sz w:val="16"/>
                <w:szCs w:val="16"/>
              </w:rPr>
              <w:t>4. Samenwerken</w:t>
            </w:r>
          </w:p>
        </w:tc>
      </w:tr>
      <w:tr w:rsidR="0062417A" w:rsidRPr="007E3793" w14:paraId="0FA0592A" w14:textId="77777777" w:rsidTr="007E3793">
        <w:tc>
          <w:tcPr>
            <w:tcW w:w="1384" w:type="dxa"/>
          </w:tcPr>
          <w:p w14:paraId="4A73A85B" w14:textId="77777777" w:rsidR="0062417A" w:rsidRPr="007E3793" w:rsidRDefault="0062417A" w:rsidP="007E3793">
            <w:pPr>
              <w:spacing w:line="276" w:lineRule="auto"/>
              <w:rPr>
                <w:i/>
                <w:sz w:val="16"/>
                <w:szCs w:val="16"/>
              </w:rPr>
            </w:pPr>
            <w:r w:rsidRPr="007E3793">
              <w:rPr>
                <w:i/>
                <w:sz w:val="16"/>
                <w:szCs w:val="16"/>
              </w:rPr>
              <w:t>Gedraging</w:t>
            </w:r>
          </w:p>
        </w:tc>
        <w:tc>
          <w:tcPr>
            <w:tcW w:w="7898" w:type="dxa"/>
          </w:tcPr>
          <w:p w14:paraId="10609DA3" w14:textId="77777777" w:rsidR="0062417A" w:rsidRPr="007E3793" w:rsidRDefault="0062417A" w:rsidP="00E043F1">
            <w:pPr>
              <w:numPr>
                <w:ilvl w:val="0"/>
                <w:numId w:val="55"/>
              </w:numPr>
              <w:spacing w:line="276" w:lineRule="auto"/>
              <w:rPr>
                <w:i/>
                <w:sz w:val="16"/>
                <w:szCs w:val="16"/>
              </w:rPr>
            </w:pPr>
            <w:r w:rsidRPr="007E3793">
              <w:rPr>
                <w:i/>
                <w:sz w:val="16"/>
                <w:szCs w:val="16"/>
              </w:rPr>
              <w:t>Werkt functioneel en resultaatverantwoordelijk samen met oog voor het proces;  </w:t>
            </w:r>
          </w:p>
          <w:p w14:paraId="658C32C1" w14:textId="77777777" w:rsidR="0062417A" w:rsidRPr="007E3793" w:rsidRDefault="0062417A" w:rsidP="00E043F1">
            <w:pPr>
              <w:numPr>
                <w:ilvl w:val="0"/>
                <w:numId w:val="55"/>
              </w:numPr>
              <w:spacing w:line="276" w:lineRule="auto"/>
              <w:rPr>
                <w:i/>
                <w:sz w:val="16"/>
                <w:szCs w:val="16"/>
              </w:rPr>
            </w:pPr>
            <w:r w:rsidRPr="007E3793">
              <w:rPr>
                <w:i/>
                <w:sz w:val="16"/>
                <w:szCs w:val="16"/>
              </w:rPr>
              <w:t>Maakt steeds duidelijk dat iedereen verantwoordelijk is voor zijn eigen pad;  </w:t>
            </w:r>
          </w:p>
          <w:p w14:paraId="4E840D53" w14:textId="77777777" w:rsidR="0062417A" w:rsidRPr="007E3793" w:rsidRDefault="0062417A" w:rsidP="00E043F1">
            <w:pPr>
              <w:numPr>
                <w:ilvl w:val="0"/>
                <w:numId w:val="55"/>
              </w:numPr>
              <w:spacing w:line="276" w:lineRule="auto"/>
              <w:rPr>
                <w:i/>
                <w:sz w:val="16"/>
                <w:szCs w:val="16"/>
              </w:rPr>
            </w:pPr>
            <w:r w:rsidRPr="007E3793">
              <w:rPr>
                <w:i/>
                <w:sz w:val="16"/>
                <w:szCs w:val="16"/>
              </w:rPr>
              <w:t>Kan proactief samenwerking zoeken met relevante partijen;  </w:t>
            </w:r>
          </w:p>
          <w:p w14:paraId="3B00029E" w14:textId="77777777" w:rsidR="0062417A" w:rsidRPr="007E3793" w:rsidRDefault="0062417A" w:rsidP="00E043F1">
            <w:pPr>
              <w:numPr>
                <w:ilvl w:val="0"/>
                <w:numId w:val="55"/>
              </w:numPr>
              <w:spacing w:line="276" w:lineRule="auto"/>
              <w:rPr>
                <w:i/>
                <w:sz w:val="16"/>
                <w:szCs w:val="16"/>
              </w:rPr>
            </w:pPr>
            <w:r w:rsidRPr="007E3793">
              <w:rPr>
                <w:i/>
                <w:sz w:val="16"/>
                <w:szCs w:val="16"/>
              </w:rPr>
              <w:t>Draagt bij aan het stellen van gemeenschappelijke doelen;  </w:t>
            </w:r>
          </w:p>
          <w:p w14:paraId="0A713C98" w14:textId="77777777" w:rsidR="0062417A" w:rsidRPr="007E3793" w:rsidRDefault="0062417A" w:rsidP="00E043F1">
            <w:pPr>
              <w:numPr>
                <w:ilvl w:val="0"/>
                <w:numId w:val="55"/>
              </w:numPr>
              <w:spacing w:line="276" w:lineRule="auto"/>
              <w:rPr>
                <w:i/>
                <w:sz w:val="16"/>
                <w:szCs w:val="16"/>
              </w:rPr>
            </w:pPr>
            <w:r w:rsidRPr="007E3793">
              <w:rPr>
                <w:i/>
                <w:sz w:val="16"/>
                <w:szCs w:val="16"/>
              </w:rPr>
              <w:t>Kan denken en handelen vanuit gemeenschappelijke belangen;  </w:t>
            </w:r>
          </w:p>
          <w:p w14:paraId="352E5ADA" w14:textId="77777777" w:rsidR="0062417A" w:rsidRPr="007E3793" w:rsidRDefault="0062417A" w:rsidP="00E043F1">
            <w:pPr>
              <w:numPr>
                <w:ilvl w:val="0"/>
                <w:numId w:val="55"/>
              </w:numPr>
              <w:spacing w:line="276" w:lineRule="auto"/>
              <w:rPr>
                <w:i/>
                <w:sz w:val="16"/>
                <w:szCs w:val="16"/>
              </w:rPr>
            </w:pPr>
            <w:r w:rsidRPr="007E3793">
              <w:rPr>
                <w:i/>
                <w:sz w:val="16"/>
                <w:szCs w:val="16"/>
              </w:rPr>
              <w:t>Heeft oog voor verschillende perspectieven en belangen;  </w:t>
            </w:r>
          </w:p>
          <w:p w14:paraId="4E60298C" w14:textId="77777777" w:rsidR="0062417A" w:rsidRPr="007E3793" w:rsidRDefault="0062417A" w:rsidP="00E043F1">
            <w:pPr>
              <w:numPr>
                <w:ilvl w:val="0"/>
                <w:numId w:val="55"/>
              </w:numPr>
              <w:spacing w:line="276" w:lineRule="auto"/>
              <w:rPr>
                <w:i/>
                <w:sz w:val="16"/>
                <w:szCs w:val="16"/>
              </w:rPr>
            </w:pPr>
            <w:r w:rsidRPr="007E3793">
              <w:rPr>
                <w:i/>
                <w:sz w:val="16"/>
                <w:szCs w:val="16"/>
              </w:rPr>
              <w:t xml:space="preserve">Maakt gebruik van de meerwaarde van samenwerken, netwerken en kan leiding  nemen </w:t>
            </w:r>
            <w:r w:rsidRPr="007E3793">
              <w:rPr>
                <w:i/>
                <w:sz w:val="16"/>
                <w:szCs w:val="16"/>
              </w:rPr>
              <w:lastRenderedPageBreak/>
              <w:t>en geven;  </w:t>
            </w:r>
          </w:p>
          <w:p w14:paraId="520E74B6" w14:textId="13321A43" w:rsidR="0062417A" w:rsidRPr="007E3793" w:rsidRDefault="0062417A" w:rsidP="00E043F1">
            <w:pPr>
              <w:pStyle w:val="Lijstalinea"/>
              <w:numPr>
                <w:ilvl w:val="0"/>
                <w:numId w:val="55"/>
              </w:numPr>
              <w:spacing w:line="276" w:lineRule="auto"/>
              <w:rPr>
                <w:b/>
                <w:i/>
                <w:sz w:val="16"/>
                <w:szCs w:val="16"/>
              </w:rPr>
            </w:pPr>
            <w:r w:rsidRPr="007E3793">
              <w:rPr>
                <w:i/>
                <w:sz w:val="16"/>
                <w:szCs w:val="16"/>
              </w:rPr>
              <w:t>Kan discussie voeren bij con</w:t>
            </w:r>
            <w:r w:rsidR="007E3793" w:rsidRPr="007E3793">
              <w:rPr>
                <w:i/>
                <w:sz w:val="16"/>
                <w:szCs w:val="16"/>
              </w:rPr>
              <w:t>fl</w:t>
            </w:r>
            <w:r w:rsidRPr="007E3793">
              <w:rPr>
                <w:i/>
                <w:sz w:val="16"/>
                <w:szCs w:val="16"/>
              </w:rPr>
              <w:t>icterende standpunten.  </w:t>
            </w:r>
          </w:p>
        </w:tc>
      </w:tr>
      <w:tr w:rsidR="0062417A" w:rsidRPr="007E3793" w14:paraId="7DB1A0C4" w14:textId="77777777" w:rsidTr="007E3793">
        <w:tc>
          <w:tcPr>
            <w:tcW w:w="1384" w:type="dxa"/>
          </w:tcPr>
          <w:p w14:paraId="15895B14" w14:textId="77777777" w:rsidR="0062417A" w:rsidRPr="007E3793" w:rsidRDefault="0062417A" w:rsidP="007E3793">
            <w:pPr>
              <w:spacing w:line="276" w:lineRule="auto"/>
              <w:rPr>
                <w:i/>
                <w:sz w:val="16"/>
                <w:szCs w:val="16"/>
              </w:rPr>
            </w:pPr>
            <w:r w:rsidRPr="007E3793">
              <w:rPr>
                <w:i/>
                <w:sz w:val="16"/>
                <w:szCs w:val="16"/>
              </w:rPr>
              <w:lastRenderedPageBreak/>
              <w:t>Beheersing</w:t>
            </w:r>
          </w:p>
        </w:tc>
        <w:tc>
          <w:tcPr>
            <w:tcW w:w="7898" w:type="dxa"/>
          </w:tcPr>
          <w:p w14:paraId="5177D84B" w14:textId="77777777" w:rsidR="0062417A" w:rsidRPr="007E3793" w:rsidRDefault="0062417A" w:rsidP="007E3793">
            <w:pPr>
              <w:spacing w:line="276" w:lineRule="auto"/>
              <w:rPr>
                <w:b/>
                <w:i/>
                <w:sz w:val="16"/>
                <w:szCs w:val="16"/>
              </w:rPr>
            </w:pPr>
          </w:p>
        </w:tc>
      </w:tr>
      <w:tr w:rsidR="0062417A" w:rsidRPr="007E3793" w14:paraId="75C9885D" w14:textId="77777777" w:rsidTr="007E3793">
        <w:tc>
          <w:tcPr>
            <w:tcW w:w="1384" w:type="dxa"/>
          </w:tcPr>
          <w:p w14:paraId="22717225" w14:textId="77777777" w:rsidR="0062417A" w:rsidRPr="007E3793" w:rsidRDefault="0062417A" w:rsidP="007E3793">
            <w:pPr>
              <w:spacing w:line="276" w:lineRule="auto"/>
              <w:rPr>
                <w:i/>
                <w:sz w:val="16"/>
                <w:szCs w:val="16"/>
              </w:rPr>
            </w:pPr>
            <w:r w:rsidRPr="007E3793">
              <w:rPr>
                <w:i/>
                <w:sz w:val="16"/>
                <w:szCs w:val="16"/>
              </w:rPr>
              <w:t>Inzet</w:t>
            </w:r>
          </w:p>
        </w:tc>
        <w:tc>
          <w:tcPr>
            <w:tcW w:w="7898" w:type="dxa"/>
          </w:tcPr>
          <w:p w14:paraId="7534C17E" w14:textId="77777777" w:rsidR="0062417A" w:rsidRPr="007E3793" w:rsidRDefault="0062417A" w:rsidP="007E3793">
            <w:pPr>
              <w:spacing w:line="276" w:lineRule="auto"/>
              <w:rPr>
                <w:b/>
                <w:i/>
                <w:sz w:val="16"/>
                <w:szCs w:val="16"/>
              </w:rPr>
            </w:pPr>
          </w:p>
          <w:p w14:paraId="03EFE6A1" w14:textId="77777777" w:rsidR="0062417A" w:rsidRPr="007E3793" w:rsidRDefault="0062417A" w:rsidP="007E3793">
            <w:pPr>
              <w:spacing w:line="276" w:lineRule="auto"/>
              <w:rPr>
                <w:b/>
                <w:i/>
                <w:sz w:val="16"/>
                <w:szCs w:val="16"/>
              </w:rPr>
            </w:pPr>
          </w:p>
          <w:p w14:paraId="256F58AD" w14:textId="77777777" w:rsidR="0062417A" w:rsidRPr="007E3793" w:rsidRDefault="0062417A" w:rsidP="007E3793">
            <w:pPr>
              <w:spacing w:line="276" w:lineRule="auto"/>
              <w:rPr>
                <w:b/>
                <w:i/>
                <w:sz w:val="16"/>
                <w:szCs w:val="16"/>
              </w:rPr>
            </w:pPr>
          </w:p>
          <w:p w14:paraId="3BA9A270" w14:textId="77777777" w:rsidR="0062417A" w:rsidRPr="007E3793" w:rsidRDefault="0062417A" w:rsidP="007E3793">
            <w:pPr>
              <w:spacing w:line="276" w:lineRule="auto"/>
              <w:rPr>
                <w:b/>
                <w:i/>
                <w:sz w:val="16"/>
                <w:szCs w:val="16"/>
              </w:rPr>
            </w:pPr>
          </w:p>
        </w:tc>
      </w:tr>
    </w:tbl>
    <w:p w14:paraId="12FB84DF" w14:textId="77777777" w:rsidR="007E3793" w:rsidRPr="007E3793" w:rsidRDefault="007E3793" w:rsidP="007E3793">
      <w:pPr>
        <w:spacing w:line="276" w:lineRule="auto"/>
        <w:rPr>
          <w:b/>
          <w:sz w:val="16"/>
          <w:szCs w:val="16"/>
        </w:rPr>
      </w:pPr>
    </w:p>
    <w:tbl>
      <w:tblPr>
        <w:tblStyle w:val="Tabelraster"/>
        <w:tblW w:w="0" w:type="auto"/>
        <w:tblLayout w:type="fixed"/>
        <w:tblLook w:val="04A0" w:firstRow="1" w:lastRow="0" w:firstColumn="1" w:lastColumn="0" w:noHBand="0" w:noVBand="1"/>
      </w:tblPr>
      <w:tblGrid>
        <w:gridCol w:w="1384"/>
        <w:gridCol w:w="7898"/>
      </w:tblGrid>
      <w:tr w:rsidR="0062417A" w:rsidRPr="007E3793" w14:paraId="6E923636" w14:textId="77777777" w:rsidTr="007E3793">
        <w:tc>
          <w:tcPr>
            <w:tcW w:w="1384" w:type="dxa"/>
          </w:tcPr>
          <w:p w14:paraId="2D255899" w14:textId="77777777" w:rsidR="0062417A" w:rsidRPr="007E3793" w:rsidRDefault="0062417A" w:rsidP="007E3793">
            <w:pPr>
              <w:spacing w:line="276" w:lineRule="auto"/>
              <w:rPr>
                <w:b/>
                <w:sz w:val="16"/>
                <w:szCs w:val="16"/>
              </w:rPr>
            </w:pPr>
            <w:r w:rsidRPr="007E3793">
              <w:rPr>
                <w:b/>
                <w:sz w:val="16"/>
                <w:szCs w:val="16"/>
              </w:rPr>
              <w:t>Competentie</w:t>
            </w:r>
          </w:p>
        </w:tc>
        <w:tc>
          <w:tcPr>
            <w:tcW w:w="7898" w:type="dxa"/>
          </w:tcPr>
          <w:p w14:paraId="0CC4A247" w14:textId="0CE9577C" w:rsidR="0062417A" w:rsidRPr="007E3793" w:rsidRDefault="0062417A" w:rsidP="007E3793">
            <w:pPr>
              <w:spacing w:line="276" w:lineRule="auto"/>
              <w:rPr>
                <w:b/>
                <w:sz w:val="16"/>
                <w:szCs w:val="16"/>
              </w:rPr>
            </w:pPr>
            <w:r w:rsidRPr="007E3793">
              <w:rPr>
                <w:b/>
                <w:bCs/>
                <w:sz w:val="16"/>
                <w:szCs w:val="16"/>
              </w:rPr>
              <w:t xml:space="preserve"> </w:t>
            </w:r>
            <w:r w:rsidR="007E3793" w:rsidRPr="007E3793">
              <w:rPr>
                <w:b/>
                <w:bCs/>
                <w:sz w:val="16"/>
                <w:szCs w:val="16"/>
              </w:rPr>
              <w:t xml:space="preserve">5. </w:t>
            </w:r>
            <w:r w:rsidR="007E3793" w:rsidRPr="007E3793">
              <w:rPr>
                <w:rFonts w:cs="Times Roman"/>
                <w:b/>
                <w:bCs/>
                <w:color w:val="000000"/>
                <w:sz w:val="16"/>
                <w:szCs w:val="16"/>
              </w:rPr>
              <w:t>Conceptueel en normatief denken</w:t>
            </w:r>
          </w:p>
        </w:tc>
      </w:tr>
      <w:tr w:rsidR="0062417A" w:rsidRPr="007E3793" w14:paraId="6711C767" w14:textId="77777777" w:rsidTr="007E3793">
        <w:tc>
          <w:tcPr>
            <w:tcW w:w="1384" w:type="dxa"/>
          </w:tcPr>
          <w:p w14:paraId="7A36AD33" w14:textId="77777777" w:rsidR="0062417A" w:rsidRPr="007E3793" w:rsidRDefault="0062417A" w:rsidP="007E3793">
            <w:pPr>
              <w:spacing w:line="276" w:lineRule="auto"/>
              <w:rPr>
                <w:i/>
                <w:sz w:val="16"/>
                <w:szCs w:val="16"/>
              </w:rPr>
            </w:pPr>
            <w:r w:rsidRPr="007E3793">
              <w:rPr>
                <w:i/>
                <w:sz w:val="16"/>
                <w:szCs w:val="16"/>
              </w:rPr>
              <w:t>Gedraging</w:t>
            </w:r>
          </w:p>
        </w:tc>
        <w:tc>
          <w:tcPr>
            <w:tcW w:w="7898" w:type="dxa"/>
          </w:tcPr>
          <w:p w14:paraId="1D171DD0" w14:textId="77777777" w:rsidR="007E3793" w:rsidRPr="007E3793" w:rsidRDefault="007E3793" w:rsidP="00E043F1">
            <w:pPr>
              <w:pStyle w:val="Lijstalinea"/>
              <w:numPr>
                <w:ilvl w:val="0"/>
                <w:numId w:val="56"/>
              </w:numPr>
              <w:spacing w:line="276" w:lineRule="auto"/>
              <w:rPr>
                <w:i/>
                <w:sz w:val="16"/>
                <w:szCs w:val="16"/>
              </w:rPr>
            </w:pPr>
            <w:r w:rsidRPr="007E3793">
              <w:rPr>
                <w:i/>
                <w:sz w:val="16"/>
                <w:szCs w:val="16"/>
              </w:rPr>
              <w:t>Heeft inzicht in het onderscheid tussen wetenschappelijke kennis, professionele praktijkkennis en ervaringskennis;  </w:t>
            </w:r>
          </w:p>
          <w:p w14:paraId="1ADF7BE6" w14:textId="77777777" w:rsidR="007E3793" w:rsidRPr="007E3793" w:rsidRDefault="007E3793" w:rsidP="00E043F1">
            <w:pPr>
              <w:pStyle w:val="Lijstalinea"/>
              <w:numPr>
                <w:ilvl w:val="0"/>
                <w:numId w:val="56"/>
              </w:numPr>
              <w:spacing w:line="276" w:lineRule="auto"/>
              <w:rPr>
                <w:i/>
                <w:sz w:val="16"/>
                <w:szCs w:val="16"/>
              </w:rPr>
            </w:pPr>
            <w:r w:rsidRPr="007E3793">
              <w:rPr>
                <w:i/>
                <w:sz w:val="16"/>
                <w:szCs w:val="16"/>
              </w:rPr>
              <w:t>Heeft kennis van concepten als herstel, empowerment, ervaringsdeskundigheid en kan dit koppelen aan eigen ervaringen;  </w:t>
            </w:r>
          </w:p>
          <w:p w14:paraId="0AA0D709" w14:textId="77777777" w:rsidR="007E3793" w:rsidRPr="007E3793" w:rsidRDefault="007E3793" w:rsidP="00E043F1">
            <w:pPr>
              <w:pStyle w:val="Lijstalinea"/>
              <w:numPr>
                <w:ilvl w:val="0"/>
                <w:numId w:val="56"/>
              </w:numPr>
              <w:spacing w:line="276" w:lineRule="auto"/>
              <w:rPr>
                <w:i/>
                <w:sz w:val="16"/>
                <w:szCs w:val="16"/>
              </w:rPr>
            </w:pPr>
            <w:r w:rsidRPr="007E3793">
              <w:rPr>
                <w:i/>
                <w:sz w:val="16"/>
                <w:szCs w:val="16"/>
              </w:rPr>
              <w:t xml:space="preserve">Heeft inzicht in de ethische en normatieve kaders voor de eigen beroepsuitoefening; </w:t>
            </w:r>
          </w:p>
          <w:p w14:paraId="57663BC0" w14:textId="77777777" w:rsidR="007E3793" w:rsidRPr="007E3793" w:rsidRDefault="007E3793" w:rsidP="00E043F1">
            <w:pPr>
              <w:pStyle w:val="Lijstalinea"/>
              <w:numPr>
                <w:ilvl w:val="0"/>
                <w:numId w:val="56"/>
              </w:numPr>
              <w:spacing w:line="276" w:lineRule="auto"/>
              <w:rPr>
                <w:i/>
                <w:sz w:val="16"/>
                <w:szCs w:val="16"/>
              </w:rPr>
            </w:pPr>
            <w:r w:rsidRPr="007E3793">
              <w:rPr>
                <w:i/>
                <w:sz w:val="16"/>
                <w:szCs w:val="16"/>
              </w:rPr>
              <w:t>Kan kwesties doordenken en een dialoog voeren over ontwikkelingen ten behoeve  van het beroepsmatig handelen;  </w:t>
            </w:r>
          </w:p>
          <w:p w14:paraId="080F1988" w14:textId="77777777" w:rsidR="007E3793" w:rsidRPr="007E3793" w:rsidRDefault="007E3793" w:rsidP="00E043F1">
            <w:pPr>
              <w:pStyle w:val="Lijstalinea"/>
              <w:numPr>
                <w:ilvl w:val="0"/>
                <w:numId w:val="56"/>
              </w:numPr>
              <w:spacing w:line="276" w:lineRule="auto"/>
              <w:rPr>
                <w:i/>
                <w:sz w:val="16"/>
                <w:szCs w:val="16"/>
              </w:rPr>
            </w:pPr>
            <w:r w:rsidRPr="007E3793">
              <w:rPr>
                <w:i/>
                <w:sz w:val="16"/>
                <w:szCs w:val="16"/>
              </w:rPr>
              <w:t>Kan over de eigen functie, taken, professionaliteit en het organisatiebelang heen  kijken;  </w:t>
            </w:r>
          </w:p>
          <w:p w14:paraId="465335A5" w14:textId="77777777" w:rsidR="007E3793" w:rsidRPr="007E3793" w:rsidRDefault="007E3793" w:rsidP="00E043F1">
            <w:pPr>
              <w:pStyle w:val="Lijstalinea"/>
              <w:numPr>
                <w:ilvl w:val="0"/>
                <w:numId w:val="56"/>
              </w:numPr>
              <w:spacing w:line="276" w:lineRule="auto"/>
              <w:rPr>
                <w:i/>
                <w:sz w:val="16"/>
                <w:szCs w:val="16"/>
              </w:rPr>
            </w:pPr>
            <w:r w:rsidRPr="007E3793">
              <w:rPr>
                <w:i/>
                <w:sz w:val="16"/>
                <w:szCs w:val="16"/>
              </w:rPr>
              <w:t>Kan stigmatisering herkennen en benoemen;  </w:t>
            </w:r>
          </w:p>
          <w:p w14:paraId="013DE079" w14:textId="77777777" w:rsidR="007E3793" w:rsidRPr="007E3793" w:rsidRDefault="007E3793" w:rsidP="00E043F1">
            <w:pPr>
              <w:pStyle w:val="Lijstalinea"/>
              <w:numPr>
                <w:ilvl w:val="0"/>
                <w:numId w:val="56"/>
              </w:numPr>
              <w:spacing w:line="276" w:lineRule="auto"/>
              <w:rPr>
                <w:i/>
                <w:sz w:val="16"/>
                <w:szCs w:val="16"/>
              </w:rPr>
            </w:pPr>
            <w:r w:rsidRPr="007E3793">
              <w:rPr>
                <w:i/>
                <w:sz w:val="16"/>
                <w:szCs w:val="16"/>
              </w:rPr>
              <w:t>Kan zich verantwoorden over keuzes en deze evalueren;  </w:t>
            </w:r>
          </w:p>
          <w:p w14:paraId="3DD93A27" w14:textId="77777777" w:rsidR="007E3793" w:rsidRPr="007E3793" w:rsidRDefault="007E3793" w:rsidP="00E043F1">
            <w:pPr>
              <w:pStyle w:val="Lijstalinea"/>
              <w:numPr>
                <w:ilvl w:val="0"/>
                <w:numId w:val="56"/>
              </w:numPr>
              <w:spacing w:line="276" w:lineRule="auto"/>
              <w:rPr>
                <w:i/>
                <w:sz w:val="16"/>
                <w:szCs w:val="16"/>
              </w:rPr>
            </w:pPr>
            <w:r w:rsidRPr="007E3793">
              <w:rPr>
                <w:i/>
                <w:sz w:val="16"/>
                <w:szCs w:val="16"/>
              </w:rPr>
              <w:t>Neemt kennis van actuele ontwikkelingen in het vakgebied;  </w:t>
            </w:r>
          </w:p>
          <w:p w14:paraId="5198CCD9" w14:textId="77777777" w:rsidR="007E3793" w:rsidRPr="007E3793" w:rsidRDefault="007E3793" w:rsidP="00E043F1">
            <w:pPr>
              <w:pStyle w:val="Lijstalinea"/>
              <w:numPr>
                <w:ilvl w:val="0"/>
                <w:numId w:val="56"/>
              </w:numPr>
              <w:spacing w:line="276" w:lineRule="auto"/>
              <w:rPr>
                <w:i/>
                <w:sz w:val="16"/>
                <w:szCs w:val="16"/>
              </w:rPr>
            </w:pPr>
            <w:r w:rsidRPr="007E3793">
              <w:rPr>
                <w:i/>
                <w:sz w:val="16"/>
                <w:szCs w:val="16"/>
              </w:rPr>
              <w:t>Kan creatief en innovatief werken en zoekt nieuwe antwoorden op vanuit vragen van  cliënten, collega’s en samenleving;  </w:t>
            </w:r>
          </w:p>
          <w:p w14:paraId="1E9F79D6" w14:textId="6DF78E99" w:rsidR="0062417A" w:rsidRPr="007E3793" w:rsidRDefault="007E3793" w:rsidP="00E043F1">
            <w:pPr>
              <w:pStyle w:val="Lijstalinea"/>
              <w:numPr>
                <w:ilvl w:val="0"/>
                <w:numId w:val="56"/>
              </w:numPr>
              <w:spacing w:line="276" w:lineRule="auto"/>
              <w:rPr>
                <w:b/>
                <w:i/>
                <w:sz w:val="16"/>
                <w:szCs w:val="16"/>
              </w:rPr>
            </w:pPr>
            <w:r w:rsidRPr="007E3793">
              <w:rPr>
                <w:i/>
                <w:sz w:val="16"/>
                <w:szCs w:val="16"/>
              </w:rPr>
              <w:t>Kijkt verder dan bestaande en gebruikelijke methoden.</w:t>
            </w:r>
          </w:p>
        </w:tc>
      </w:tr>
      <w:tr w:rsidR="0062417A" w:rsidRPr="007E3793" w14:paraId="13A0C262" w14:textId="77777777" w:rsidTr="007E3793">
        <w:tc>
          <w:tcPr>
            <w:tcW w:w="1384" w:type="dxa"/>
          </w:tcPr>
          <w:p w14:paraId="301BB141" w14:textId="77777777" w:rsidR="0062417A" w:rsidRPr="007E3793" w:rsidRDefault="0062417A" w:rsidP="007E3793">
            <w:pPr>
              <w:spacing w:line="276" w:lineRule="auto"/>
              <w:rPr>
                <w:i/>
                <w:sz w:val="16"/>
                <w:szCs w:val="16"/>
              </w:rPr>
            </w:pPr>
            <w:r w:rsidRPr="007E3793">
              <w:rPr>
                <w:i/>
                <w:sz w:val="16"/>
                <w:szCs w:val="16"/>
              </w:rPr>
              <w:t>Beheersing</w:t>
            </w:r>
          </w:p>
        </w:tc>
        <w:tc>
          <w:tcPr>
            <w:tcW w:w="7898" w:type="dxa"/>
          </w:tcPr>
          <w:p w14:paraId="316BE79A" w14:textId="77777777" w:rsidR="0062417A" w:rsidRPr="007E3793" w:rsidRDefault="0062417A" w:rsidP="007E3793">
            <w:pPr>
              <w:spacing w:line="276" w:lineRule="auto"/>
              <w:rPr>
                <w:b/>
                <w:i/>
                <w:sz w:val="16"/>
                <w:szCs w:val="16"/>
              </w:rPr>
            </w:pPr>
          </w:p>
        </w:tc>
      </w:tr>
      <w:tr w:rsidR="0062417A" w:rsidRPr="007E3793" w14:paraId="51DC15C4" w14:textId="77777777" w:rsidTr="007E3793">
        <w:tc>
          <w:tcPr>
            <w:tcW w:w="1384" w:type="dxa"/>
          </w:tcPr>
          <w:p w14:paraId="194DEF5D" w14:textId="77777777" w:rsidR="0062417A" w:rsidRPr="007E3793" w:rsidRDefault="0062417A" w:rsidP="007E3793">
            <w:pPr>
              <w:spacing w:line="276" w:lineRule="auto"/>
              <w:rPr>
                <w:i/>
                <w:sz w:val="16"/>
                <w:szCs w:val="16"/>
              </w:rPr>
            </w:pPr>
            <w:r w:rsidRPr="007E3793">
              <w:rPr>
                <w:i/>
                <w:sz w:val="16"/>
                <w:szCs w:val="16"/>
              </w:rPr>
              <w:t>Inzet</w:t>
            </w:r>
          </w:p>
        </w:tc>
        <w:tc>
          <w:tcPr>
            <w:tcW w:w="7898" w:type="dxa"/>
          </w:tcPr>
          <w:p w14:paraId="5DE47A61" w14:textId="77777777" w:rsidR="0062417A" w:rsidRPr="007E3793" w:rsidRDefault="0062417A" w:rsidP="007E3793">
            <w:pPr>
              <w:spacing w:line="276" w:lineRule="auto"/>
              <w:rPr>
                <w:b/>
                <w:i/>
                <w:sz w:val="16"/>
                <w:szCs w:val="16"/>
              </w:rPr>
            </w:pPr>
          </w:p>
          <w:p w14:paraId="2137D2E7" w14:textId="77777777" w:rsidR="0062417A" w:rsidRPr="007E3793" w:rsidRDefault="0062417A" w:rsidP="007E3793">
            <w:pPr>
              <w:spacing w:line="276" w:lineRule="auto"/>
              <w:rPr>
                <w:b/>
                <w:i/>
                <w:sz w:val="16"/>
                <w:szCs w:val="16"/>
              </w:rPr>
            </w:pPr>
          </w:p>
          <w:p w14:paraId="75A29E76" w14:textId="77777777" w:rsidR="0062417A" w:rsidRPr="007E3793" w:rsidRDefault="0062417A" w:rsidP="007E3793">
            <w:pPr>
              <w:spacing w:line="276" w:lineRule="auto"/>
              <w:rPr>
                <w:b/>
                <w:i/>
                <w:sz w:val="16"/>
                <w:szCs w:val="16"/>
              </w:rPr>
            </w:pPr>
          </w:p>
          <w:p w14:paraId="7AA61E0F" w14:textId="77777777" w:rsidR="0062417A" w:rsidRPr="007E3793" w:rsidRDefault="0062417A" w:rsidP="007E3793">
            <w:pPr>
              <w:spacing w:line="276" w:lineRule="auto"/>
              <w:rPr>
                <w:b/>
                <w:i/>
                <w:sz w:val="16"/>
                <w:szCs w:val="16"/>
              </w:rPr>
            </w:pPr>
          </w:p>
        </w:tc>
      </w:tr>
    </w:tbl>
    <w:p w14:paraId="6ECDF25B" w14:textId="77777777" w:rsidR="007E3793" w:rsidRPr="007E3793" w:rsidRDefault="007E3793" w:rsidP="007E3793">
      <w:pPr>
        <w:spacing w:line="276" w:lineRule="auto"/>
        <w:rPr>
          <w:b/>
          <w:sz w:val="16"/>
          <w:szCs w:val="16"/>
        </w:rPr>
      </w:pPr>
    </w:p>
    <w:tbl>
      <w:tblPr>
        <w:tblStyle w:val="Tabelraster"/>
        <w:tblW w:w="0" w:type="auto"/>
        <w:tblLayout w:type="fixed"/>
        <w:tblLook w:val="04A0" w:firstRow="1" w:lastRow="0" w:firstColumn="1" w:lastColumn="0" w:noHBand="0" w:noVBand="1"/>
      </w:tblPr>
      <w:tblGrid>
        <w:gridCol w:w="1384"/>
        <w:gridCol w:w="7898"/>
      </w:tblGrid>
      <w:tr w:rsidR="007E3793" w:rsidRPr="007E3793" w14:paraId="4365F39C" w14:textId="77777777" w:rsidTr="007E3793">
        <w:tc>
          <w:tcPr>
            <w:tcW w:w="1384" w:type="dxa"/>
          </w:tcPr>
          <w:p w14:paraId="66DC740F" w14:textId="77777777" w:rsidR="007E3793" w:rsidRPr="007E3793" w:rsidRDefault="007E3793" w:rsidP="007E3793">
            <w:pPr>
              <w:spacing w:line="276" w:lineRule="auto"/>
              <w:rPr>
                <w:b/>
                <w:sz w:val="16"/>
                <w:szCs w:val="16"/>
              </w:rPr>
            </w:pPr>
            <w:r w:rsidRPr="007E3793">
              <w:rPr>
                <w:b/>
                <w:sz w:val="16"/>
                <w:szCs w:val="16"/>
              </w:rPr>
              <w:t>Competentie</w:t>
            </w:r>
          </w:p>
        </w:tc>
        <w:tc>
          <w:tcPr>
            <w:tcW w:w="7898" w:type="dxa"/>
          </w:tcPr>
          <w:p w14:paraId="325D612E" w14:textId="26C62E13" w:rsidR="007E3793" w:rsidRPr="007E3793" w:rsidRDefault="007E3793" w:rsidP="007E3793">
            <w:pPr>
              <w:spacing w:line="276" w:lineRule="auto"/>
              <w:rPr>
                <w:b/>
                <w:sz w:val="16"/>
                <w:szCs w:val="16"/>
              </w:rPr>
            </w:pPr>
            <w:r w:rsidRPr="007E3793">
              <w:rPr>
                <w:b/>
                <w:bCs/>
                <w:sz w:val="16"/>
                <w:szCs w:val="16"/>
              </w:rPr>
              <w:t xml:space="preserve"> 6. </w:t>
            </w:r>
            <w:r w:rsidRPr="007E3793">
              <w:rPr>
                <w:rFonts w:cs="Times Roman"/>
                <w:b/>
                <w:bCs/>
                <w:color w:val="000000"/>
                <w:sz w:val="16"/>
                <w:szCs w:val="16"/>
              </w:rPr>
              <w:t>Voorlichten, adviseren, coachen en scholen</w:t>
            </w:r>
          </w:p>
        </w:tc>
      </w:tr>
      <w:tr w:rsidR="007E3793" w:rsidRPr="007E3793" w14:paraId="674F17DC" w14:textId="77777777" w:rsidTr="007E3793">
        <w:trPr>
          <w:trHeight w:val="1522"/>
        </w:trPr>
        <w:tc>
          <w:tcPr>
            <w:tcW w:w="1384" w:type="dxa"/>
          </w:tcPr>
          <w:p w14:paraId="393F6F9B" w14:textId="77777777" w:rsidR="007E3793" w:rsidRPr="007E3793" w:rsidRDefault="007E3793" w:rsidP="007E3793">
            <w:pPr>
              <w:spacing w:line="276" w:lineRule="auto"/>
              <w:rPr>
                <w:i/>
                <w:sz w:val="16"/>
                <w:szCs w:val="16"/>
              </w:rPr>
            </w:pPr>
            <w:r w:rsidRPr="007E3793">
              <w:rPr>
                <w:i/>
                <w:sz w:val="16"/>
                <w:szCs w:val="16"/>
              </w:rPr>
              <w:t>Gedraging</w:t>
            </w:r>
          </w:p>
        </w:tc>
        <w:tc>
          <w:tcPr>
            <w:tcW w:w="7898" w:type="dxa"/>
          </w:tcPr>
          <w:p w14:paraId="41060C03" w14:textId="79E36061" w:rsidR="007E3793" w:rsidRPr="007E3793" w:rsidRDefault="007E3793" w:rsidP="00E043F1">
            <w:pPr>
              <w:pStyle w:val="Lijstalinea"/>
              <w:widowControl w:val="0"/>
              <w:numPr>
                <w:ilvl w:val="0"/>
                <w:numId w:val="57"/>
              </w:numPr>
              <w:autoSpaceDE w:val="0"/>
              <w:autoSpaceDN w:val="0"/>
              <w:adjustRightInd w:val="0"/>
              <w:spacing w:after="240" w:line="276" w:lineRule="auto"/>
              <w:rPr>
                <w:rFonts w:cs="Times Roman"/>
                <w:i/>
                <w:color w:val="000000"/>
                <w:sz w:val="16"/>
                <w:szCs w:val="16"/>
              </w:rPr>
            </w:pPr>
            <w:r w:rsidRPr="007E3793">
              <w:rPr>
                <w:rFonts w:cs="Times Roman"/>
                <w:i/>
                <w:color w:val="000000"/>
                <w:sz w:val="16"/>
                <w:szCs w:val="16"/>
              </w:rPr>
              <w:t>Kan eigen ervaringskennis en expertise aanbieden en delen; • Stimuleert anderen om zelfsturend te leren; </w:t>
            </w:r>
          </w:p>
          <w:p w14:paraId="2007A70F" w14:textId="22F56DF0" w:rsidR="007E3793" w:rsidRPr="007E3793" w:rsidRDefault="007E3793" w:rsidP="00E043F1">
            <w:pPr>
              <w:pStyle w:val="Lijstalinea"/>
              <w:widowControl w:val="0"/>
              <w:numPr>
                <w:ilvl w:val="0"/>
                <w:numId w:val="57"/>
              </w:numPr>
              <w:autoSpaceDE w:val="0"/>
              <w:autoSpaceDN w:val="0"/>
              <w:adjustRightInd w:val="0"/>
              <w:spacing w:after="240" w:line="276" w:lineRule="auto"/>
              <w:rPr>
                <w:rFonts w:cs="Times Roman"/>
                <w:i/>
                <w:color w:val="000000"/>
                <w:sz w:val="16"/>
                <w:szCs w:val="16"/>
              </w:rPr>
            </w:pPr>
            <w:r w:rsidRPr="007E3793">
              <w:rPr>
                <w:rFonts w:cs="Times Roman"/>
                <w:i/>
                <w:color w:val="000000"/>
                <w:sz w:val="16"/>
                <w:szCs w:val="16"/>
              </w:rPr>
              <w:t>Kan leer- en ontwikkeltrajecten op maat aanbieden; </w:t>
            </w:r>
          </w:p>
          <w:p w14:paraId="3F5BCB1E" w14:textId="77777777" w:rsidR="007E3793" w:rsidRPr="007E3793" w:rsidRDefault="007E3793" w:rsidP="00E043F1">
            <w:pPr>
              <w:pStyle w:val="Lijstalinea"/>
              <w:widowControl w:val="0"/>
              <w:numPr>
                <w:ilvl w:val="0"/>
                <w:numId w:val="57"/>
              </w:numPr>
              <w:autoSpaceDE w:val="0"/>
              <w:autoSpaceDN w:val="0"/>
              <w:adjustRightInd w:val="0"/>
              <w:spacing w:after="240" w:line="276" w:lineRule="auto"/>
              <w:rPr>
                <w:rFonts w:cs="Times Roman"/>
                <w:i/>
                <w:color w:val="000000"/>
                <w:sz w:val="16"/>
                <w:szCs w:val="16"/>
              </w:rPr>
            </w:pPr>
            <w:r w:rsidRPr="007E3793">
              <w:rPr>
                <w:rFonts w:cs="Times Roman"/>
                <w:i/>
                <w:color w:val="000000"/>
                <w:sz w:val="16"/>
                <w:szCs w:val="16"/>
              </w:rPr>
              <w:t>Kan cliënten betrekken bij ontwikkeltrajecten van de instelling; </w:t>
            </w:r>
          </w:p>
          <w:p w14:paraId="6BC7EFB8" w14:textId="77777777" w:rsidR="007E3793" w:rsidRPr="007E3793" w:rsidRDefault="007E3793" w:rsidP="00E043F1">
            <w:pPr>
              <w:pStyle w:val="Lijstalinea"/>
              <w:widowControl w:val="0"/>
              <w:numPr>
                <w:ilvl w:val="0"/>
                <w:numId w:val="57"/>
              </w:numPr>
              <w:autoSpaceDE w:val="0"/>
              <w:autoSpaceDN w:val="0"/>
              <w:adjustRightInd w:val="0"/>
              <w:spacing w:after="240" w:line="276" w:lineRule="auto"/>
              <w:rPr>
                <w:rFonts w:cs="Times Roman"/>
                <w:i/>
                <w:color w:val="000000"/>
                <w:sz w:val="16"/>
                <w:szCs w:val="16"/>
              </w:rPr>
            </w:pPr>
            <w:r w:rsidRPr="007E3793">
              <w:rPr>
                <w:rFonts w:cs="Times Roman"/>
                <w:i/>
                <w:color w:val="000000"/>
                <w:sz w:val="16"/>
                <w:szCs w:val="16"/>
              </w:rPr>
              <w:t xml:space="preserve">Heeft inzicht in werkvormen ten behoeve van leren en ontwikkelen; • Kan ruimte geven aan dialoog in groepen; </w:t>
            </w:r>
          </w:p>
          <w:p w14:paraId="51A94F2B" w14:textId="3B743642" w:rsidR="007E3793" w:rsidRPr="007E3793" w:rsidRDefault="007E3793" w:rsidP="00E043F1">
            <w:pPr>
              <w:pStyle w:val="Lijstalinea"/>
              <w:widowControl w:val="0"/>
              <w:numPr>
                <w:ilvl w:val="0"/>
                <w:numId w:val="57"/>
              </w:numPr>
              <w:autoSpaceDE w:val="0"/>
              <w:autoSpaceDN w:val="0"/>
              <w:adjustRightInd w:val="0"/>
              <w:spacing w:after="240" w:line="276" w:lineRule="auto"/>
              <w:rPr>
                <w:rFonts w:cs="Times Roman"/>
                <w:i/>
                <w:color w:val="000000"/>
                <w:sz w:val="16"/>
                <w:szCs w:val="16"/>
              </w:rPr>
            </w:pPr>
            <w:r w:rsidRPr="007E3793">
              <w:rPr>
                <w:rFonts w:cs="Times Roman"/>
                <w:i/>
                <w:color w:val="000000"/>
                <w:sz w:val="16"/>
                <w:szCs w:val="16"/>
              </w:rPr>
              <w:t>Kan omgaan met weerstand en divergerende interactie.</w:t>
            </w:r>
          </w:p>
        </w:tc>
      </w:tr>
      <w:tr w:rsidR="007E3793" w:rsidRPr="007E3793" w14:paraId="32D498A5" w14:textId="77777777" w:rsidTr="007E3793">
        <w:tc>
          <w:tcPr>
            <w:tcW w:w="1384" w:type="dxa"/>
          </w:tcPr>
          <w:p w14:paraId="60533AB2" w14:textId="77777777" w:rsidR="007E3793" w:rsidRPr="007E3793" w:rsidRDefault="007E3793" w:rsidP="007E3793">
            <w:pPr>
              <w:spacing w:line="276" w:lineRule="auto"/>
              <w:rPr>
                <w:i/>
                <w:sz w:val="16"/>
                <w:szCs w:val="16"/>
              </w:rPr>
            </w:pPr>
            <w:r w:rsidRPr="007E3793">
              <w:rPr>
                <w:i/>
                <w:sz w:val="16"/>
                <w:szCs w:val="16"/>
              </w:rPr>
              <w:t>Beheersing</w:t>
            </w:r>
          </w:p>
        </w:tc>
        <w:tc>
          <w:tcPr>
            <w:tcW w:w="7898" w:type="dxa"/>
          </w:tcPr>
          <w:p w14:paraId="73FFAE74" w14:textId="77777777" w:rsidR="007E3793" w:rsidRPr="007E3793" w:rsidRDefault="007E3793" w:rsidP="007E3793">
            <w:pPr>
              <w:spacing w:line="276" w:lineRule="auto"/>
              <w:rPr>
                <w:b/>
                <w:i/>
                <w:sz w:val="16"/>
                <w:szCs w:val="16"/>
              </w:rPr>
            </w:pPr>
          </w:p>
        </w:tc>
      </w:tr>
      <w:tr w:rsidR="007E3793" w:rsidRPr="007E3793" w14:paraId="58CEAC5D" w14:textId="77777777" w:rsidTr="007E3793">
        <w:tc>
          <w:tcPr>
            <w:tcW w:w="1384" w:type="dxa"/>
          </w:tcPr>
          <w:p w14:paraId="20F0B933" w14:textId="77777777" w:rsidR="007E3793" w:rsidRPr="007E3793" w:rsidRDefault="007E3793" w:rsidP="007E3793">
            <w:pPr>
              <w:spacing w:line="276" w:lineRule="auto"/>
              <w:rPr>
                <w:i/>
                <w:sz w:val="16"/>
                <w:szCs w:val="16"/>
              </w:rPr>
            </w:pPr>
            <w:r w:rsidRPr="007E3793">
              <w:rPr>
                <w:i/>
                <w:sz w:val="16"/>
                <w:szCs w:val="16"/>
              </w:rPr>
              <w:t>Inzet</w:t>
            </w:r>
          </w:p>
        </w:tc>
        <w:tc>
          <w:tcPr>
            <w:tcW w:w="7898" w:type="dxa"/>
          </w:tcPr>
          <w:p w14:paraId="4DFDA966" w14:textId="77777777" w:rsidR="007E3793" w:rsidRPr="007E3793" w:rsidRDefault="007E3793" w:rsidP="007E3793">
            <w:pPr>
              <w:spacing w:line="276" w:lineRule="auto"/>
              <w:rPr>
                <w:b/>
                <w:i/>
                <w:sz w:val="16"/>
                <w:szCs w:val="16"/>
              </w:rPr>
            </w:pPr>
          </w:p>
          <w:p w14:paraId="1758A006" w14:textId="77777777" w:rsidR="007E3793" w:rsidRPr="007E3793" w:rsidRDefault="007E3793" w:rsidP="007E3793">
            <w:pPr>
              <w:spacing w:line="276" w:lineRule="auto"/>
              <w:rPr>
                <w:b/>
                <w:i/>
                <w:sz w:val="16"/>
                <w:szCs w:val="16"/>
              </w:rPr>
            </w:pPr>
          </w:p>
          <w:p w14:paraId="3DFFC439" w14:textId="77777777" w:rsidR="007E3793" w:rsidRPr="007E3793" w:rsidRDefault="007E3793" w:rsidP="007E3793">
            <w:pPr>
              <w:spacing w:line="276" w:lineRule="auto"/>
              <w:rPr>
                <w:b/>
                <w:i/>
                <w:sz w:val="16"/>
                <w:szCs w:val="16"/>
              </w:rPr>
            </w:pPr>
          </w:p>
          <w:p w14:paraId="18178179" w14:textId="77777777" w:rsidR="007E3793" w:rsidRPr="007E3793" w:rsidRDefault="007E3793" w:rsidP="007E3793">
            <w:pPr>
              <w:spacing w:line="276" w:lineRule="auto"/>
              <w:rPr>
                <w:b/>
                <w:i/>
                <w:sz w:val="16"/>
                <w:szCs w:val="16"/>
              </w:rPr>
            </w:pPr>
          </w:p>
        </w:tc>
      </w:tr>
    </w:tbl>
    <w:p w14:paraId="04DC0704" w14:textId="77777777" w:rsidR="00795F62" w:rsidRPr="007E3793" w:rsidRDefault="00795F62" w:rsidP="007E3793">
      <w:pPr>
        <w:spacing w:line="276" w:lineRule="auto"/>
        <w:rPr>
          <w:b/>
          <w:sz w:val="16"/>
          <w:szCs w:val="16"/>
        </w:rPr>
      </w:pPr>
    </w:p>
    <w:tbl>
      <w:tblPr>
        <w:tblStyle w:val="Tabelraster"/>
        <w:tblW w:w="0" w:type="auto"/>
        <w:tblLayout w:type="fixed"/>
        <w:tblLook w:val="04A0" w:firstRow="1" w:lastRow="0" w:firstColumn="1" w:lastColumn="0" w:noHBand="0" w:noVBand="1"/>
      </w:tblPr>
      <w:tblGrid>
        <w:gridCol w:w="1384"/>
        <w:gridCol w:w="7898"/>
      </w:tblGrid>
      <w:tr w:rsidR="007E3793" w:rsidRPr="007E3793" w14:paraId="1F5A7F6F" w14:textId="77777777" w:rsidTr="007E3793">
        <w:tc>
          <w:tcPr>
            <w:tcW w:w="1384" w:type="dxa"/>
          </w:tcPr>
          <w:p w14:paraId="116417E3" w14:textId="77777777" w:rsidR="007E3793" w:rsidRPr="007E3793" w:rsidRDefault="007E3793" w:rsidP="007E3793">
            <w:pPr>
              <w:spacing w:line="276" w:lineRule="auto"/>
              <w:rPr>
                <w:b/>
                <w:sz w:val="16"/>
                <w:szCs w:val="16"/>
              </w:rPr>
            </w:pPr>
            <w:r w:rsidRPr="007E3793">
              <w:rPr>
                <w:b/>
                <w:sz w:val="16"/>
                <w:szCs w:val="16"/>
              </w:rPr>
              <w:t>Competentie</w:t>
            </w:r>
          </w:p>
        </w:tc>
        <w:tc>
          <w:tcPr>
            <w:tcW w:w="7898" w:type="dxa"/>
          </w:tcPr>
          <w:p w14:paraId="47F50F58" w14:textId="3F28BA4E" w:rsidR="007E3793" w:rsidRPr="007E3793" w:rsidRDefault="007E3793" w:rsidP="007E3793">
            <w:pPr>
              <w:spacing w:line="276" w:lineRule="auto"/>
              <w:rPr>
                <w:b/>
                <w:sz w:val="16"/>
                <w:szCs w:val="16"/>
              </w:rPr>
            </w:pPr>
            <w:r w:rsidRPr="007E3793">
              <w:rPr>
                <w:b/>
                <w:bCs/>
                <w:sz w:val="16"/>
                <w:szCs w:val="16"/>
              </w:rPr>
              <w:t xml:space="preserve">7. </w:t>
            </w:r>
            <w:r w:rsidRPr="007E3793">
              <w:rPr>
                <w:rFonts w:cs="Times Roman"/>
                <w:b/>
                <w:bCs/>
                <w:color w:val="000000"/>
                <w:sz w:val="16"/>
                <w:szCs w:val="16"/>
              </w:rPr>
              <w:t>Zelfsturing en zelfhantering</w:t>
            </w:r>
          </w:p>
        </w:tc>
      </w:tr>
      <w:tr w:rsidR="007E3793" w:rsidRPr="007E3793" w14:paraId="2A7F5ABE" w14:textId="77777777" w:rsidTr="007E3793">
        <w:tc>
          <w:tcPr>
            <w:tcW w:w="1384" w:type="dxa"/>
          </w:tcPr>
          <w:p w14:paraId="6DD77E58" w14:textId="77777777" w:rsidR="007E3793" w:rsidRPr="007E3793" w:rsidRDefault="007E3793" w:rsidP="007E3793">
            <w:pPr>
              <w:spacing w:line="276" w:lineRule="auto"/>
              <w:rPr>
                <w:i/>
                <w:sz w:val="16"/>
                <w:szCs w:val="16"/>
              </w:rPr>
            </w:pPr>
            <w:r w:rsidRPr="007E3793">
              <w:rPr>
                <w:i/>
                <w:sz w:val="16"/>
                <w:szCs w:val="16"/>
              </w:rPr>
              <w:t>Gedraging</w:t>
            </w:r>
          </w:p>
        </w:tc>
        <w:tc>
          <w:tcPr>
            <w:tcW w:w="7898" w:type="dxa"/>
          </w:tcPr>
          <w:p w14:paraId="12783D0E" w14:textId="77777777" w:rsidR="007E3793" w:rsidRPr="007E3793" w:rsidRDefault="007E3793" w:rsidP="00E043F1">
            <w:pPr>
              <w:numPr>
                <w:ilvl w:val="0"/>
                <w:numId w:val="58"/>
              </w:numPr>
              <w:spacing w:line="276" w:lineRule="auto"/>
              <w:rPr>
                <w:i/>
                <w:sz w:val="16"/>
                <w:szCs w:val="16"/>
              </w:rPr>
            </w:pPr>
            <w:r w:rsidRPr="007E3793">
              <w:rPr>
                <w:i/>
                <w:sz w:val="16"/>
                <w:szCs w:val="16"/>
              </w:rPr>
              <w:t>Herkent en hanteert stressvolle situaties;  </w:t>
            </w:r>
          </w:p>
          <w:p w14:paraId="29CAFEEE" w14:textId="77777777" w:rsidR="007E3793" w:rsidRPr="007E3793" w:rsidRDefault="007E3793" w:rsidP="00E043F1">
            <w:pPr>
              <w:numPr>
                <w:ilvl w:val="0"/>
                <w:numId w:val="58"/>
              </w:numPr>
              <w:spacing w:line="276" w:lineRule="auto"/>
              <w:rPr>
                <w:i/>
                <w:sz w:val="16"/>
                <w:szCs w:val="16"/>
              </w:rPr>
            </w:pPr>
            <w:r w:rsidRPr="007E3793">
              <w:rPr>
                <w:i/>
                <w:sz w:val="16"/>
                <w:szCs w:val="16"/>
              </w:rPr>
              <w:t>Kan keuzes maken in oplossingsstrategieën;  </w:t>
            </w:r>
          </w:p>
          <w:p w14:paraId="6BA2B6D1" w14:textId="77777777" w:rsidR="007E3793" w:rsidRPr="007E3793" w:rsidRDefault="007E3793" w:rsidP="00E043F1">
            <w:pPr>
              <w:numPr>
                <w:ilvl w:val="0"/>
                <w:numId w:val="58"/>
              </w:numPr>
              <w:spacing w:line="276" w:lineRule="auto"/>
              <w:rPr>
                <w:i/>
                <w:sz w:val="16"/>
                <w:szCs w:val="16"/>
              </w:rPr>
            </w:pPr>
            <w:r w:rsidRPr="007E3793">
              <w:rPr>
                <w:i/>
                <w:sz w:val="16"/>
                <w:szCs w:val="16"/>
              </w:rPr>
              <w:t>Kent eigen kernkwaliteiten, valkuilen en allergieën;  </w:t>
            </w:r>
          </w:p>
          <w:p w14:paraId="5C4C5F45" w14:textId="2AF18318" w:rsidR="007E3793" w:rsidRPr="007E3793" w:rsidRDefault="007E3793" w:rsidP="00E043F1">
            <w:pPr>
              <w:numPr>
                <w:ilvl w:val="0"/>
                <w:numId w:val="58"/>
              </w:numPr>
              <w:spacing w:line="276" w:lineRule="auto"/>
              <w:rPr>
                <w:i/>
                <w:sz w:val="16"/>
                <w:szCs w:val="16"/>
              </w:rPr>
            </w:pPr>
            <w:r w:rsidRPr="007E3793">
              <w:rPr>
                <w:i/>
                <w:sz w:val="16"/>
                <w:szCs w:val="16"/>
              </w:rPr>
              <w:t>Reflecteert op het eigen handelen, schriftelijk en mondeling, door gedachten,  gevoelens, waarden en opvattingen te onderzoeken;  </w:t>
            </w:r>
          </w:p>
          <w:p w14:paraId="78EFB0E8" w14:textId="74693BAF" w:rsidR="007E3793" w:rsidRPr="007E3793" w:rsidRDefault="007E3793" w:rsidP="00E043F1">
            <w:pPr>
              <w:numPr>
                <w:ilvl w:val="0"/>
                <w:numId w:val="58"/>
              </w:numPr>
              <w:spacing w:line="276" w:lineRule="auto"/>
              <w:rPr>
                <w:i/>
                <w:sz w:val="16"/>
                <w:szCs w:val="16"/>
              </w:rPr>
            </w:pPr>
            <w:r w:rsidRPr="007E3793">
              <w:rPr>
                <w:i/>
                <w:sz w:val="16"/>
                <w:szCs w:val="16"/>
              </w:rPr>
              <w:t>Kan door middel van kritische zelfreflectie zelfsturend richting geven aan het eigen  beroepsmatig handelen en verder leren;  </w:t>
            </w:r>
          </w:p>
          <w:p w14:paraId="1E62A221" w14:textId="77777777" w:rsidR="007E3793" w:rsidRPr="007E3793" w:rsidRDefault="007E3793" w:rsidP="00E043F1">
            <w:pPr>
              <w:numPr>
                <w:ilvl w:val="0"/>
                <w:numId w:val="58"/>
              </w:numPr>
              <w:spacing w:line="276" w:lineRule="auto"/>
              <w:rPr>
                <w:i/>
                <w:sz w:val="16"/>
                <w:szCs w:val="16"/>
              </w:rPr>
            </w:pPr>
            <w:r w:rsidRPr="007E3793">
              <w:rPr>
                <w:i/>
                <w:sz w:val="16"/>
                <w:szCs w:val="16"/>
              </w:rPr>
              <w:t>Is zich bewust dat hij in een leerproces zit en dat dit steeds doorgaat;  </w:t>
            </w:r>
          </w:p>
          <w:p w14:paraId="7F16D892" w14:textId="48F28A8E" w:rsidR="007E3793" w:rsidRPr="007E3793" w:rsidRDefault="007E3793" w:rsidP="00E043F1">
            <w:pPr>
              <w:pStyle w:val="Lijstalinea"/>
              <w:numPr>
                <w:ilvl w:val="0"/>
                <w:numId w:val="58"/>
              </w:numPr>
              <w:spacing w:line="276" w:lineRule="auto"/>
              <w:rPr>
                <w:b/>
                <w:i/>
                <w:sz w:val="16"/>
                <w:szCs w:val="16"/>
              </w:rPr>
            </w:pPr>
            <w:r w:rsidRPr="007E3793">
              <w:rPr>
                <w:i/>
                <w:sz w:val="16"/>
                <w:szCs w:val="16"/>
              </w:rPr>
              <w:t>Kan grenzen aan eigen kennis en mogelijkheden bespreekbaar maken.</w:t>
            </w:r>
          </w:p>
        </w:tc>
      </w:tr>
      <w:tr w:rsidR="007E3793" w:rsidRPr="007E3793" w14:paraId="4EB917E8" w14:textId="77777777" w:rsidTr="007E3793">
        <w:tc>
          <w:tcPr>
            <w:tcW w:w="1384" w:type="dxa"/>
          </w:tcPr>
          <w:p w14:paraId="72C8EEAE" w14:textId="77777777" w:rsidR="007E3793" w:rsidRPr="007E3793" w:rsidRDefault="007E3793" w:rsidP="007E3793">
            <w:pPr>
              <w:spacing w:line="276" w:lineRule="auto"/>
              <w:rPr>
                <w:i/>
                <w:sz w:val="16"/>
                <w:szCs w:val="16"/>
              </w:rPr>
            </w:pPr>
            <w:r w:rsidRPr="007E3793">
              <w:rPr>
                <w:i/>
                <w:sz w:val="16"/>
                <w:szCs w:val="16"/>
              </w:rPr>
              <w:t>Beheersing</w:t>
            </w:r>
          </w:p>
        </w:tc>
        <w:tc>
          <w:tcPr>
            <w:tcW w:w="7898" w:type="dxa"/>
          </w:tcPr>
          <w:p w14:paraId="21798A3D" w14:textId="77777777" w:rsidR="007E3793" w:rsidRPr="007E3793" w:rsidRDefault="007E3793" w:rsidP="007E3793">
            <w:pPr>
              <w:spacing w:line="276" w:lineRule="auto"/>
              <w:rPr>
                <w:b/>
                <w:i/>
                <w:sz w:val="16"/>
                <w:szCs w:val="16"/>
              </w:rPr>
            </w:pPr>
          </w:p>
        </w:tc>
      </w:tr>
      <w:tr w:rsidR="007E3793" w:rsidRPr="007E3793" w14:paraId="7928F76F" w14:textId="77777777" w:rsidTr="007E3793">
        <w:tc>
          <w:tcPr>
            <w:tcW w:w="1384" w:type="dxa"/>
          </w:tcPr>
          <w:p w14:paraId="2DD6FFA4" w14:textId="77777777" w:rsidR="007E3793" w:rsidRPr="007E3793" w:rsidRDefault="007E3793" w:rsidP="007E3793">
            <w:pPr>
              <w:spacing w:line="276" w:lineRule="auto"/>
              <w:rPr>
                <w:i/>
                <w:sz w:val="16"/>
                <w:szCs w:val="16"/>
              </w:rPr>
            </w:pPr>
            <w:r w:rsidRPr="007E3793">
              <w:rPr>
                <w:i/>
                <w:sz w:val="16"/>
                <w:szCs w:val="16"/>
              </w:rPr>
              <w:t>Inzet</w:t>
            </w:r>
          </w:p>
        </w:tc>
        <w:tc>
          <w:tcPr>
            <w:tcW w:w="7898" w:type="dxa"/>
          </w:tcPr>
          <w:p w14:paraId="2C1A00AF" w14:textId="77777777" w:rsidR="007E3793" w:rsidRPr="007E3793" w:rsidRDefault="007E3793" w:rsidP="007E3793">
            <w:pPr>
              <w:spacing w:line="276" w:lineRule="auto"/>
              <w:rPr>
                <w:b/>
                <w:i/>
                <w:sz w:val="16"/>
                <w:szCs w:val="16"/>
              </w:rPr>
            </w:pPr>
          </w:p>
          <w:p w14:paraId="7C9905B3" w14:textId="77777777" w:rsidR="007E3793" w:rsidRPr="007E3793" w:rsidRDefault="007E3793" w:rsidP="007E3793">
            <w:pPr>
              <w:spacing w:line="276" w:lineRule="auto"/>
              <w:rPr>
                <w:b/>
                <w:i/>
                <w:sz w:val="16"/>
                <w:szCs w:val="16"/>
              </w:rPr>
            </w:pPr>
          </w:p>
          <w:p w14:paraId="157C92D9" w14:textId="77777777" w:rsidR="007E3793" w:rsidRPr="007E3793" w:rsidRDefault="007E3793" w:rsidP="007E3793">
            <w:pPr>
              <w:spacing w:line="276" w:lineRule="auto"/>
              <w:rPr>
                <w:b/>
                <w:i/>
                <w:sz w:val="16"/>
                <w:szCs w:val="16"/>
              </w:rPr>
            </w:pPr>
          </w:p>
          <w:p w14:paraId="671A5B2F" w14:textId="77777777" w:rsidR="007E3793" w:rsidRPr="007E3793" w:rsidRDefault="007E3793" w:rsidP="007E3793">
            <w:pPr>
              <w:spacing w:line="276" w:lineRule="auto"/>
              <w:rPr>
                <w:b/>
                <w:i/>
                <w:sz w:val="16"/>
                <w:szCs w:val="16"/>
              </w:rPr>
            </w:pPr>
          </w:p>
        </w:tc>
      </w:tr>
    </w:tbl>
    <w:p w14:paraId="40062966" w14:textId="04B99A25" w:rsidR="00CF5082" w:rsidRPr="002D24A4" w:rsidRDefault="00CF5082"/>
    <w:p w14:paraId="68BA5085" w14:textId="752715B2" w:rsidR="00CF5082" w:rsidRPr="00CF5082" w:rsidRDefault="002D24A4" w:rsidP="00186215">
      <w:pPr>
        <w:pStyle w:val="Kop1"/>
      </w:pPr>
      <w:bookmarkStart w:id="183" w:name="_Toc388952625"/>
      <w:r>
        <w:lastRenderedPageBreak/>
        <w:t>Bijlage 6</w:t>
      </w:r>
      <w:r w:rsidR="00CF5082">
        <w:t>: Codering</w:t>
      </w:r>
      <w:bookmarkEnd w:id="183"/>
      <w:r w:rsidR="00CF5082">
        <w:t xml:space="preserve"> </w:t>
      </w:r>
    </w:p>
    <w:p w14:paraId="16C2EF51" w14:textId="687F6480" w:rsidR="0038252D" w:rsidRDefault="00F80868" w:rsidP="0038252D">
      <w:r>
        <w:t xml:space="preserve">De interviews zijn gecodeerd middels de gefundeerde theoriebenadering (1967). In deze bijlage wordt een stuk uit de codering getoond om een beeld te schetsen van de werkwijze. Bij behoefte en/ of interesse kan de gehele codering opgevraagd worden.  </w:t>
      </w:r>
    </w:p>
    <w:p w14:paraId="5791D3E5" w14:textId="35CEA775" w:rsidR="00E043F1" w:rsidRDefault="00E043F1" w:rsidP="0038252D"/>
    <w:p w14:paraId="075AC01C" w14:textId="3F88AD71" w:rsidR="00F80868" w:rsidRPr="00F80868" w:rsidRDefault="00F80868" w:rsidP="004961CD">
      <w:pPr>
        <w:pStyle w:val="Kop2"/>
      </w:pPr>
      <w:bookmarkStart w:id="184" w:name="_Toc388952626"/>
      <w:r>
        <w:t>Fragmenten</w:t>
      </w:r>
      <w:bookmarkEnd w:id="184"/>
      <w:r>
        <w:t xml:space="preserve"> </w:t>
      </w:r>
    </w:p>
    <w:p w14:paraId="04E703A2" w14:textId="42A3B378" w:rsidR="00F80868" w:rsidRDefault="00F80868" w:rsidP="00F80868">
      <w:pPr>
        <w:rPr>
          <w:u w:val="single"/>
        </w:rPr>
      </w:pPr>
      <w:r>
        <w:rPr>
          <w:u w:val="single"/>
        </w:rPr>
        <w:t>TOPIC 1</w:t>
      </w:r>
      <w:r w:rsidRPr="00F80868">
        <w:rPr>
          <w:u w:val="single"/>
        </w:rPr>
        <w:t>: Rol</w:t>
      </w:r>
      <w:r>
        <w:rPr>
          <w:u w:val="single"/>
        </w:rPr>
        <w:t xml:space="preserve"> van de</w:t>
      </w:r>
      <w:r w:rsidRPr="00F80868">
        <w:rPr>
          <w:u w:val="single"/>
        </w:rPr>
        <w:t xml:space="preserve"> ervaringsdeskundige</w:t>
      </w:r>
    </w:p>
    <w:p w14:paraId="79729586" w14:textId="77777777" w:rsidR="00F80868" w:rsidRPr="00F80868" w:rsidRDefault="00F80868" w:rsidP="00F80868">
      <w:pPr>
        <w:rPr>
          <w:u w:val="single"/>
        </w:rPr>
      </w:pPr>
    </w:p>
    <w:tbl>
      <w:tblPr>
        <w:tblStyle w:val="Tabelraster"/>
        <w:tblW w:w="9206" w:type="dxa"/>
        <w:tblLook w:val="04A0" w:firstRow="1" w:lastRow="0" w:firstColumn="1" w:lastColumn="0" w:noHBand="0" w:noVBand="1"/>
      </w:tblPr>
      <w:tblGrid>
        <w:gridCol w:w="675"/>
        <w:gridCol w:w="2835"/>
        <w:gridCol w:w="5696"/>
      </w:tblGrid>
      <w:tr w:rsidR="00F80868" w:rsidRPr="00F80868" w14:paraId="0DB2DDF8" w14:textId="77777777" w:rsidTr="00D20A0B">
        <w:tc>
          <w:tcPr>
            <w:tcW w:w="675" w:type="dxa"/>
          </w:tcPr>
          <w:p w14:paraId="2D8309D6" w14:textId="77777777" w:rsidR="00F80868" w:rsidRPr="00F80868" w:rsidRDefault="00F80868" w:rsidP="00D20A0B">
            <w:pPr>
              <w:rPr>
                <w:b/>
                <w:sz w:val="16"/>
                <w:szCs w:val="16"/>
              </w:rPr>
            </w:pPr>
            <w:r w:rsidRPr="00F80868">
              <w:rPr>
                <w:b/>
                <w:sz w:val="16"/>
                <w:szCs w:val="16"/>
              </w:rPr>
              <w:t xml:space="preserve">Nr. </w:t>
            </w:r>
          </w:p>
        </w:tc>
        <w:tc>
          <w:tcPr>
            <w:tcW w:w="2835" w:type="dxa"/>
          </w:tcPr>
          <w:p w14:paraId="171D221F" w14:textId="77777777" w:rsidR="00F80868" w:rsidRPr="00F80868" w:rsidRDefault="00F80868" w:rsidP="00D20A0B">
            <w:pPr>
              <w:rPr>
                <w:b/>
                <w:sz w:val="16"/>
                <w:szCs w:val="16"/>
              </w:rPr>
            </w:pPr>
            <w:r w:rsidRPr="00F80868">
              <w:rPr>
                <w:b/>
                <w:sz w:val="16"/>
                <w:szCs w:val="16"/>
              </w:rPr>
              <w:t>Label</w:t>
            </w:r>
          </w:p>
        </w:tc>
        <w:tc>
          <w:tcPr>
            <w:tcW w:w="5696" w:type="dxa"/>
          </w:tcPr>
          <w:p w14:paraId="53B2CEC2" w14:textId="77777777" w:rsidR="00F80868" w:rsidRPr="00F80868" w:rsidRDefault="00F80868" w:rsidP="00D20A0B">
            <w:pPr>
              <w:rPr>
                <w:b/>
                <w:sz w:val="16"/>
                <w:szCs w:val="16"/>
              </w:rPr>
            </w:pPr>
            <w:r w:rsidRPr="00F80868">
              <w:rPr>
                <w:b/>
                <w:sz w:val="16"/>
                <w:szCs w:val="16"/>
              </w:rPr>
              <w:t>Tekst</w:t>
            </w:r>
          </w:p>
        </w:tc>
      </w:tr>
      <w:tr w:rsidR="00F80868" w:rsidRPr="00F80868" w14:paraId="5201C678" w14:textId="77777777" w:rsidTr="00D20A0B">
        <w:tc>
          <w:tcPr>
            <w:tcW w:w="675" w:type="dxa"/>
          </w:tcPr>
          <w:p w14:paraId="21FA1F61" w14:textId="77777777" w:rsidR="00F80868" w:rsidRPr="00F80868" w:rsidRDefault="00F80868" w:rsidP="00D20A0B">
            <w:pPr>
              <w:rPr>
                <w:color w:val="800000"/>
                <w:sz w:val="16"/>
                <w:szCs w:val="16"/>
              </w:rPr>
            </w:pPr>
            <w:r w:rsidRPr="00F80868">
              <w:rPr>
                <w:color w:val="800000"/>
                <w:sz w:val="16"/>
                <w:szCs w:val="16"/>
              </w:rPr>
              <w:t>1.2</w:t>
            </w:r>
          </w:p>
        </w:tc>
        <w:tc>
          <w:tcPr>
            <w:tcW w:w="2835" w:type="dxa"/>
          </w:tcPr>
          <w:p w14:paraId="13928D21" w14:textId="77777777" w:rsidR="00F80868" w:rsidRPr="00F80868" w:rsidRDefault="00F80868" w:rsidP="00D20A0B">
            <w:pPr>
              <w:rPr>
                <w:color w:val="800000"/>
                <w:sz w:val="16"/>
                <w:szCs w:val="16"/>
              </w:rPr>
            </w:pPr>
            <w:r w:rsidRPr="00F80868">
              <w:rPr>
                <w:color w:val="800000"/>
                <w:sz w:val="16"/>
                <w:szCs w:val="16"/>
              </w:rPr>
              <w:t>- Ervaringskennis als basis</w:t>
            </w:r>
          </w:p>
          <w:p w14:paraId="783CEA00" w14:textId="77777777" w:rsidR="00F80868" w:rsidRPr="00F80868" w:rsidRDefault="00F80868" w:rsidP="00D20A0B">
            <w:pPr>
              <w:rPr>
                <w:color w:val="800000"/>
                <w:sz w:val="16"/>
                <w:szCs w:val="16"/>
              </w:rPr>
            </w:pPr>
          </w:p>
        </w:tc>
        <w:tc>
          <w:tcPr>
            <w:tcW w:w="5696" w:type="dxa"/>
          </w:tcPr>
          <w:p w14:paraId="53E9F8FC" w14:textId="77777777" w:rsidR="00F80868" w:rsidRPr="00F80868" w:rsidRDefault="00F80868" w:rsidP="00D20A0B">
            <w:pPr>
              <w:rPr>
                <w:color w:val="800000"/>
                <w:sz w:val="16"/>
                <w:szCs w:val="16"/>
              </w:rPr>
            </w:pPr>
            <w:r w:rsidRPr="00F80868">
              <w:rPr>
                <w:rFonts w:cs="Verdana"/>
                <w:color w:val="800000"/>
                <w:sz w:val="16"/>
                <w:szCs w:val="16"/>
              </w:rPr>
              <w:t>Ik denk dat mijn ervaringskennis wel al een beetje de basis is. Het zit er voor mij al zo ingesleten om op een gepaste wijze mijn eigen ervaringskennis in te zetten dat ik er soms echt wel soms ook over na moet denken van ja oke wanneer doe ik het dan.</w:t>
            </w:r>
          </w:p>
        </w:tc>
      </w:tr>
      <w:tr w:rsidR="00F80868" w:rsidRPr="00F80868" w14:paraId="71832C53" w14:textId="77777777" w:rsidTr="00D20A0B">
        <w:tc>
          <w:tcPr>
            <w:tcW w:w="675" w:type="dxa"/>
          </w:tcPr>
          <w:p w14:paraId="2927CB27" w14:textId="77777777" w:rsidR="00F80868" w:rsidRPr="00F80868" w:rsidRDefault="00F80868" w:rsidP="00D20A0B">
            <w:pPr>
              <w:rPr>
                <w:color w:val="800000"/>
                <w:sz w:val="16"/>
                <w:szCs w:val="16"/>
              </w:rPr>
            </w:pPr>
            <w:r w:rsidRPr="00F80868">
              <w:rPr>
                <w:color w:val="800000"/>
                <w:sz w:val="16"/>
                <w:szCs w:val="16"/>
              </w:rPr>
              <w:t>1.3</w:t>
            </w:r>
          </w:p>
        </w:tc>
        <w:tc>
          <w:tcPr>
            <w:tcW w:w="2835" w:type="dxa"/>
          </w:tcPr>
          <w:p w14:paraId="76A95DAC" w14:textId="77777777" w:rsidR="00F80868" w:rsidRPr="00F80868" w:rsidRDefault="00F80868" w:rsidP="00D20A0B">
            <w:pPr>
              <w:rPr>
                <w:color w:val="800000"/>
                <w:sz w:val="16"/>
                <w:szCs w:val="16"/>
              </w:rPr>
            </w:pPr>
            <w:r w:rsidRPr="00F80868">
              <w:rPr>
                <w:color w:val="800000"/>
                <w:sz w:val="16"/>
                <w:szCs w:val="16"/>
              </w:rPr>
              <w:t>- Ervaringskennis inzetten bij reguliere taken</w:t>
            </w:r>
          </w:p>
          <w:p w14:paraId="5A7B8CC3" w14:textId="77777777" w:rsidR="00F80868" w:rsidRPr="00F80868" w:rsidRDefault="00F80868" w:rsidP="00D20A0B">
            <w:pPr>
              <w:rPr>
                <w:color w:val="800000"/>
                <w:sz w:val="16"/>
                <w:szCs w:val="16"/>
              </w:rPr>
            </w:pPr>
            <w:r w:rsidRPr="00F80868">
              <w:rPr>
                <w:color w:val="800000"/>
                <w:sz w:val="16"/>
                <w:szCs w:val="16"/>
              </w:rPr>
              <w:t>- Combinatie</w:t>
            </w:r>
          </w:p>
        </w:tc>
        <w:tc>
          <w:tcPr>
            <w:tcW w:w="5696" w:type="dxa"/>
          </w:tcPr>
          <w:p w14:paraId="50D409A7" w14:textId="77777777" w:rsidR="00F80868" w:rsidRPr="00F80868" w:rsidRDefault="00F80868" w:rsidP="00D20A0B">
            <w:pPr>
              <w:rPr>
                <w:color w:val="800000"/>
                <w:sz w:val="16"/>
                <w:szCs w:val="16"/>
              </w:rPr>
            </w:pPr>
            <w:r w:rsidRPr="00F80868">
              <w:rPr>
                <w:rFonts w:cs="Verdana"/>
                <w:color w:val="800000"/>
                <w:sz w:val="16"/>
                <w:szCs w:val="16"/>
              </w:rPr>
              <w:t>Zoals ik het nu zeg maar aanpak op de afdeling is dat ik zeg maar de reguliere taken gebruik, dus ook mijn taken als persoonlijk begeleider, om mijn ervaringskennis in te zetten. Ik weet ook vaak wel wanneer ik er ben als persoonlijk begeleider en ik weet ook wanneer ik er ben als ervaringsdeskundige maar ik kan die twee ook heel goed combineren met elkaar.</w:t>
            </w:r>
          </w:p>
        </w:tc>
      </w:tr>
      <w:tr w:rsidR="00F80868" w:rsidRPr="00F80868" w14:paraId="03534A8D" w14:textId="77777777" w:rsidTr="00D20A0B">
        <w:tc>
          <w:tcPr>
            <w:tcW w:w="675" w:type="dxa"/>
          </w:tcPr>
          <w:p w14:paraId="50485221" w14:textId="77777777" w:rsidR="00F80868" w:rsidRPr="00F80868" w:rsidRDefault="00F80868" w:rsidP="00D20A0B">
            <w:pPr>
              <w:rPr>
                <w:color w:val="800000"/>
                <w:sz w:val="16"/>
                <w:szCs w:val="16"/>
              </w:rPr>
            </w:pPr>
            <w:r w:rsidRPr="00F80868">
              <w:rPr>
                <w:color w:val="800000"/>
                <w:sz w:val="16"/>
                <w:szCs w:val="16"/>
              </w:rPr>
              <w:t>1.4</w:t>
            </w:r>
          </w:p>
        </w:tc>
        <w:tc>
          <w:tcPr>
            <w:tcW w:w="2835" w:type="dxa"/>
          </w:tcPr>
          <w:p w14:paraId="01839E13" w14:textId="77777777" w:rsidR="00F80868" w:rsidRPr="00F80868" w:rsidRDefault="00F80868" w:rsidP="00D20A0B">
            <w:pPr>
              <w:rPr>
                <w:color w:val="800000"/>
                <w:sz w:val="16"/>
                <w:szCs w:val="16"/>
              </w:rPr>
            </w:pPr>
            <w:r w:rsidRPr="00F80868">
              <w:rPr>
                <w:color w:val="800000"/>
                <w:sz w:val="16"/>
                <w:szCs w:val="16"/>
              </w:rPr>
              <w:t>- Inzet afhankelijk van examens opleiding</w:t>
            </w:r>
          </w:p>
          <w:p w14:paraId="3153E976" w14:textId="77777777" w:rsidR="00F80868" w:rsidRPr="00F80868" w:rsidRDefault="00F80868" w:rsidP="00D20A0B">
            <w:pPr>
              <w:rPr>
                <w:color w:val="800000"/>
                <w:sz w:val="16"/>
                <w:szCs w:val="16"/>
              </w:rPr>
            </w:pPr>
            <w:r w:rsidRPr="00F80868">
              <w:rPr>
                <w:color w:val="800000"/>
                <w:sz w:val="16"/>
                <w:szCs w:val="16"/>
              </w:rPr>
              <w:t xml:space="preserve">- Na opleiding meer ruimte om te combineren </w:t>
            </w:r>
          </w:p>
        </w:tc>
        <w:tc>
          <w:tcPr>
            <w:tcW w:w="5696" w:type="dxa"/>
          </w:tcPr>
          <w:p w14:paraId="7B30344C" w14:textId="77777777" w:rsidR="00F80868" w:rsidRPr="00F80868" w:rsidRDefault="00F80868" w:rsidP="00D20A0B">
            <w:pPr>
              <w:rPr>
                <w:color w:val="800000"/>
                <w:sz w:val="16"/>
                <w:szCs w:val="16"/>
              </w:rPr>
            </w:pPr>
            <w:r w:rsidRPr="00F80868">
              <w:rPr>
                <w:rFonts w:cs="Verdana"/>
                <w:color w:val="800000"/>
                <w:sz w:val="16"/>
                <w:szCs w:val="16"/>
              </w:rPr>
              <w:t>Nu in het laatste jaar van mijn opleiding ik heel erg moest focussen op het persoonlijk begeleider stukje omdat ik daar ook mijn examens op moest doen. Daar heb ik toen dus ook mee geworsteld omdat ik zo op de competenties van persoonlijk begeleider moest gaan zitten, nu heb ik dat examen afgerond en nu merk ik dat er meer ruimte vrijkomt om het ook echt samen te doen zeg maar.</w:t>
            </w:r>
          </w:p>
        </w:tc>
      </w:tr>
      <w:tr w:rsidR="00F80868" w:rsidRPr="00F80868" w14:paraId="4DE822C5" w14:textId="77777777" w:rsidTr="00D20A0B">
        <w:tc>
          <w:tcPr>
            <w:tcW w:w="675" w:type="dxa"/>
          </w:tcPr>
          <w:p w14:paraId="2D5FB38E" w14:textId="77777777" w:rsidR="00F80868" w:rsidRPr="00F80868" w:rsidRDefault="00F80868" w:rsidP="00D20A0B">
            <w:pPr>
              <w:rPr>
                <w:color w:val="800000"/>
                <w:sz w:val="16"/>
                <w:szCs w:val="16"/>
              </w:rPr>
            </w:pPr>
            <w:r w:rsidRPr="00F80868">
              <w:rPr>
                <w:color w:val="800000"/>
                <w:sz w:val="16"/>
                <w:szCs w:val="16"/>
              </w:rPr>
              <w:t>1.5</w:t>
            </w:r>
          </w:p>
        </w:tc>
        <w:tc>
          <w:tcPr>
            <w:tcW w:w="2835" w:type="dxa"/>
          </w:tcPr>
          <w:p w14:paraId="4B780822" w14:textId="77777777" w:rsidR="00F80868" w:rsidRPr="00F80868" w:rsidRDefault="00F80868" w:rsidP="00D20A0B">
            <w:pPr>
              <w:rPr>
                <w:color w:val="800000"/>
                <w:sz w:val="16"/>
                <w:szCs w:val="16"/>
              </w:rPr>
            </w:pPr>
            <w:r w:rsidRPr="00F80868">
              <w:rPr>
                <w:color w:val="800000"/>
                <w:sz w:val="16"/>
                <w:szCs w:val="16"/>
              </w:rPr>
              <w:t>- Laagdrempelige inzet makkelijker</w:t>
            </w:r>
          </w:p>
          <w:p w14:paraId="56DCDE03" w14:textId="77777777" w:rsidR="00F80868" w:rsidRPr="00F80868" w:rsidRDefault="00F80868" w:rsidP="00D20A0B">
            <w:pPr>
              <w:rPr>
                <w:color w:val="800000"/>
                <w:sz w:val="16"/>
                <w:szCs w:val="16"/>
              </w:rPr>
            </w:pPr>
            <w:r w:rsidRPr="00F80868">
              <w:rPr>
                <w:color w:val="800000"/>
                <w:sz w:val="16"/>
                <w:szCs w:val="16"/>
              </w:rPr>
              <w:t xml:space="preserve">- Makkelijker in contact </w:t>
            </w:r>
          </w:p>
        </w:tc>
        <w:tc>
          <w:tcPr>
            <w:tcW w:w="5696" w:type="dxa"/>
          </w:tcPr>
          <w:p w14:paraId="723DF4E0" w14:textId="77777777" w:rsidR="00F80868" w:rsidRPr="00F80868" w:rsidRDefault="00F80868" w:rsidP="00D20A0B">
            <w:pPr>
              <w:rPr>
                <w:color w:val="800000"/>
                <w:sz w:val="16"/>
                <w:szCs w:val="16"/>
              </w:rPr>
            </w:pPr>
            <w:r w:rsidRPr="00F80868">
              <w:rPr>
                <w:rFonts w:cs="Verdana"/>
                <w:color w:val="800000"/>
                <w:sz w:val="16"/>
                <w:szCs w:val="16"/>
              </w:rPr>
              <w:t xml:space="preserve">Ik merk wel dat het ooit makkelijker is om ervaringskennis laagdrempeliger in te zetten. Dan heb ik het bijvoorbeeld over een rondje wandelen, dat zal voor iedereen gelden, maar dan kom je makkelijker met mensen in contact zeg maar. </w:t>
            </w:r>
          </w:p>
        </w:tc>
      </w:tr>
      <w:tr w:rsidR="00F80868" w:rsidRPr="00F80868" w14:paraId="0702A582" w14:textId="77777777" w:rsidTr="00D20A0B">
        <w:tc>
          <w:tcPr>
            <w:tcW w:w="675" w:type="dxa"/>
          </w:tcPr>
          <w:p w14:paraId="5D8AC0E6" w14:textId="77777777" w:rsidR="00F80868" w:rsidRPr="00F80868" w:rsidRDefault="00F80868" w:rsidP="00D20A0B">
            <w:pPr>
              <w:rPr>
                <w:color w:val="800000"/>
                <w:sz w:val="16"/>
                <w:szCs w:val="16"/>
              </w:rPr>
            </w:pPr>
            <w:r w:rsidRPr="00F80868">
              <w:rPr>
                <w:color w:val="800000"/>
                <w:sz w:val="16"/>
                <w:szCs w:val="16"/>
              </w:rPr>
              <w:t>1.6</w:t>
            </w:r>
          </w:p>
        </w:tc>
        <w:tc>
          <w:tcPr>
            <w:tcW w:w="2835" w:type="dxa"/>
          </w:tcPr>
          <w:p w14:paraId="2F170F86" w14:textId="77777777" w:rsidR="00F80868" w:rsidRPr="00F80868" w:rsidRDefault="00F80868" w:rsidP="00D20A0B">
            <w:pPr>
              <w:rPr>
                <w:color w:val="800000"/>
                <w:sz w:val="16"/>
                <w:szCs w:val="16"/>
              </w:rPr>
            </w:pPr>
            <w:r w:rsidRPr="00F80868">
              <w:rPr>
                <w:color w:val="800000"/>
                <w:sz w:val="16"/>
                <w:szCs w:val="16"/>
              </w:rPr>
              <w:t>- Verschilt per cliënt</w:t>
            </w:r>
          </w:p>
          <w:p w14:paraId="22BB4499" w14:textId="77777777" w:rsidR="00F80868" w:rsidRPr="00F80868" w:rsidRDefault="00F80868" w:rsidP="00D20A0B">
            <w:pPr>
              <w:rPr>
                <w:color w:val="800000"/>
                <w:sz w:val="16"/>
                <w:szCs w:val="16"/>
              </w:rPr>
            </w:pPr>
            <w:r w:rsidRPr="00F80868">
              <w:rPr>
                <w:color w:val="800000"/>
                <w:sz w:val="16"/>
                <w:szCs w:val="16"/>
              </w:rPr>
              <w:t xml:space="preserve">- Afhankelijk van motivatie </w:t>
            </w:r>
          </w:p>
        </w:tc>
        <w:tc>
          <w:tcPr>
            <w:tcW w:w="5696" w:type="dxa"/>
          </w:tcPr>
          <w:p w14:paraId="05436EE9" w14:textId="77777777" w:rsidR="00F80868" w:rsidRPr="00F80868" w:rsidRDefault="00F80868" w:rsidP="00D20A0B">
            <w:pPr>
              <w:rPr>
                <w:color w:val="800000"/>
                <w:sz w:val="16"/>
                <w:szCs w:val="16"/>
              </w:rPr>
            </w:pPr>
            <w:r w:rsidRPr="00F80868">
              <w:rPr>
                <w:rFonts w:cs="Verdana"/>
                <w:color w:val="800000"/>
                <w:sz w:val="16"/>
                <w:szCs w:val="16"/>
              </w:rPr>
              <w:t>Het verschilt ook wel tussen de cliënten. Ik ben er tijdens mijn ambulante werk achter gekomen dat er een groep cliënten is die heel graag met ervaringsdeskundigen wil praten en er is een groep die dat wat meer afhoudt. Over het algemeen, dat is niet om te stempelen, maar degene die het afhouden zijn vaak degene die toch iets minder gemotiveerd zijn.</w:t>
            </w:r>
          </w:p>
        </w:tc>
      </w:tr>
      <w:tr w:rsidR="00F80868" w:rsidRPr="00F80868" w14:paraId="2655D31C" w14:textId="77777777" w:rsidTr="00D20A0B">
        <w:tc>
          <w:tcPr>
            <w:tcW w:w="675" w:type="dxa"/>
          </w:tcPr>
          <w:p w14:paraId="0B941CEF" w14:textId="77777777" w:rsidR="00F80868" w:rsidRPr="00F80868" w:rsidRDefault="00F80868" w:rsidP="00D20A0B">
            <w:pPr>
              <w:rPr>
                <w:color w:val="800000"/>
                <w:sz w:val="16"/>
                <w:szCs w:val="16"/>
              </w:rPr>
            </w:pPr>
            <w:r w:rsidRPr="00F80868">
              <w:rPr>
                <w:color w:val="800000"/>
                <w:sz w:val="16"/>
                <w:szCs w:val="16"/>
              </w:rPr>
              <w:t>1.7</w:t>
            </w:r>
          </w:p>
        </w:tc>
        <w:tc>
          <w:tcPr>
            <w:tcW w:w="2835" w:type="dxa"/>
          </w:tcPr>
          <w:p w14:paraId="4C26B2D9" w14:textId="77777777" w:rsidR="00F80868" w:rsidRPr="00F80868" w:rsidRDefault="00F80868" w:rsidP="00D20A0B">
            <w:pPr>
              <w:rPr>
                <w:color w:val="800000"/>
                <w:sz w:val="16"/>
                <w:szCs w:val="16"/>
              </w:rPr>
            </w:pPr>
            <w:r w:rsidRPr="00F80868">
              <w:rPr>
                <w:color w:val="800000"/>
                <w:sz w:val="16"/>
                <w:szCs w:val="16"/>
              </w:rPr>
              <w:t>- Geen specifieke rol, van alles wat</w:t>
            </w:r>
          </w:p>
          <w:p w14:paraId="03A80740" w14:textId="77777777" w:rsidR="00F80868" w:rsidRPr="00F80868" w:rsidRDefault="00F80868" w:rsidP="00D20A0B">
            <w:pPr>
              <w:rPr>
                <w:color w:val="800000"/>
                <w:sz w:val="16"/>
                <w:szCs w:val="16"/>
              </w:rPr>
            </w:pPr>
            <w:r w:rsidRPr="00F80868">
              <w:rPr>
                <w:color w:val="800000"/>
                <w:sz w:val="16"/>
                <w:szCs w:val="16"/>
              </w:rPr>
              <w:t xml:space="preserve">- Voornamelijk bondgenoot en bruggenbouwer </w:t>
            </w:r>
          </w:p>
          <w:p w14:paraId="602AE29D" w14:textId="77777777" w:rsidR="00F80868" w:rsidRPr="00F80868" w:rsidRDefault="00F80868" w:rsidP="00D20A0B">
            <w:pPr>
              <w:rPr>
                <w:color w:val="800000"/>
                <w:sz w:val="16"/>
                <w:szCs w:val="16"/>
              </w:rPr>
            </w:pPr>
          </w:p>
        </w:tc>
        <w:tc>
          <w:tcPr>
            <w:tcW w:w="5696" w:type="dxa"/>
          </w:tcPr>
          <w:p w14:paraId="68447BFF" w14:textId="77777777" w:rsidR="00F80868" w:rsidRPr="00F80868" w:rsidRDefault="00F80868" w:rsidP="00D20A0B">
            <w:pPr>
              <w:rPr>
                <w:color w:val="800000"/>
                <w:sz w:val="16"/>
                <w:szCs w:val="16"/>
              </w:rPr>
            </w:pPr>
            <w:r w:rsidRPr="00F80868">
              <w:rPr>
                <w:rFonts w:cs="Verdana"/>
                <w:color w:val="800000"/>
                <w:sz w:val="16"/>
                <w:szCs w:val="16"/>
              </w:rPr>
              <w:t xml:space="preserve">Heb ik een specifieke rol die ik aanneem, uhm.. Ik heb  van alles wel wat zeg maar. Ik ben en de bruggenbouwer en de bondgenoot, wat ik iets minder ben is wat ze zo mooi zeggen ‘de luis in de pels’, dat is er ook eentje he. Maar goed ik neem me wel mee als de bruggenbouwer en daarmee kom ik ook op voor de belangen van de cliënten maar ook tussen het andere verkeer. </w:t>
            </w:r>
          </w:p>
        </w:tc>
      </w:tr>
      <w:tr w:rsidR="00F80868" w:rsidRPr="00F80868" w14:paraId="513C21FA" w14:textId="77777777" w:rsidTr="00D20A0B">
        <w:tc>
          <w:tcPr>
            <w:tcW w:w="675" w:type="dxa"/>
          </w:tcPr>
          <w:p w14:paraId="45909B1C" w14:textId="77777777" w:rsidR="00F80868" w:rsidRPr="00F80868" w:rsidRDefault="00F80868" w:rsidP="00D20A0B">
            <w:pPr>
              <w:rPr>
                <w:color w:val="800000"/>
                <w:sz w:val="16"/>
                <w:szCs w:val="16"/>
              </w:rPr>
            </w:pPr>
            <w:r w:rsidRPr="00F80868">
              <w:rPr>
                <w:color w:val="800000"/>
                <w:sz w:val="16"/>
                <w:szCs w:val="16"/>
              </w:rPr>
              <w:t>1.8</w:t>
            </w:r>
          </w:p>
        </w:tc>
        <w:tc>
          <w:tcPr>
            <w:tcW w:w="2835" w:type="dxa"/>
          </w:tcPr>
          <w:p w14:paraId="579B5504" w14:textId="77777777" w:rsidR="00F80868" w:rsidRPr="00F80868" w:rsidRDefault="00F80868" w:rsidP="00D20A0B">
            <w:pPr>
              <w:rPr>
                <w:color w:val="800000"/>
                <w:sz w:val="16"/>
                <w:szCs w:val="16"/>
              </w:rPr>
            </w:pPr>
            <w:r w:rsidRPr="00F80868">
              <w:rPr>
                <w:color w:val="800000"/>
                <w:sz w:val="16"/>
                <w:szCs w:val="16"/>
              </w:rPr>
              <w:t>- Onderbouwen van argumenten cliënten bij collega’s</w:t>
            </w:r>
          </w:p>
        </w:tc>
        <w:tc>
          <w:tcPr>
            <w:tcW w:w="5696" w:type="dxa"/>
          </w:tcPr>
          <w:p w14:paraId="7D195E1B" w14:textId="77777777" w:rsidR="00F80868" w:rsidRPr="00F80868" w:rsidRDefault="00F80868" w:rsidP="00D20A0B">
            <w:pPr>
              <w:rPr>
                <w:color w:val="800000"/>
                <w:sz w:val="16"/>
                <w:szCs w:val="16"/>
              </w:rPr>
            </w:pPr>
            <w:r w:rsidRPr="00F80868">
              <w:rPr>
                <w:color w:val="800000"/>
                <w:sz w:val="16"/>
                <w:szCs w:val="16"/>
              </w:rPr>
              <w:t>Dus soms hoor je een beetje de ondertoon, ik wil niet zeggen het stigmatiserend maar bijvoorbeeld ‘ze zeggen dat ze allemaal veel spanningen hebben’ en dan kan ik wel onderbouwen. Bijvoorbeeld koningsdag afgelopen vrijdag ‘van cliënten hebben extra spanningen’ en dan kan ik onderbouwen van ‘ja dat is ook zo, dit is een dag waarop je extra spanningen hebt’. En het is niet zo dat collega’s het dan niet willen aannemen van cliënten, maar meer dat ze dat dan van een ander, het is de onderbouwing zeg maar.</w:t>
            </w:r>
          </w:p>
        </w:tc>
      </w:tr>
      <w:tr w:rsidR="00F80868" w:rsidRPr="00F80868" w14:paraId="2D509F63" w14:textId="77777777" w:rsidTr="00D20A0B">
        <w:tc>
          <w:tcPr>
            <w:tcW w:w="675" w:type="dxa"/>
          </w:tcPr>
          <w:p w14:paraId="0AF04A84" w14:textId="77777777" w:rsidR="00F80868" w:rsidRPr="00F80868" w:rsidRDefault="00F80868" w:rsidP="00D20A0B">
            <w:pPr>
              <w:rPr>
                <w:color w:val="800000"/>
                <w:sz w:val="16"/>
                <w:szCs w:val="16"/>
              </w:rPr>
            </w:pPr>
            <w:r w:rsidRPr="00F80868">
              <w:rPr>
                <w:color w:val="800000"/>
                <w:sz w:val="16"/>
                <w:szCs w:val="16"/>
              </w:rPr>
              <w:t>1.16</w:t>
            </w:r>
          </w:p>
        </w:tc>
        <w:tc>
          <w:tcPr>
            <w:tcW w:w="2835" w:type="dxa"/>
          </w:tcPr>
          <w:p w14:paraId="3F676380" w14:textId="77777777" w:rsidR="00F80868" w:rsidRPr="00F80868" w:rsidRDefault="00F80868" w:rsidP="00D20A0B">
            <w:pPr>
              <w:rPr>
                <w:color w:val="800000"/>
                <w:sz w:val="16"/>
                <w:szCs w:val="16"/>
              </w:rPr>
            </w:pPr>
            <w:r w:rsidRPr="00F80868">
              <w:rPr>
                <w:color w:val="800000"/>
                <w:sz w:val="16"/>
                <w:szCs w:val="16"/>
              </w:rPr>
              <w:t>- Herstel is niet alleen stoppen met gebruik</w:t>
            </w:r>
          </w:p>
        </w:tc>
        <w:tc>
          <w:tcPr>
            <w:tcW w:w="5696" w:type="dxa"/>
          </w:tcPr>
          <w:p w14:paraId="7C60EC27" w14:textId="77777777" w:rsidR="00F80868" w:rsidRPr="00F80868" w:rsidRDefault="00F80868" w:rsidP="00D20A0B">
            <w:pPr>
              <w:rPr>
                <w:color w:val="800000"/>
                <w:sz w:val="16"/>
                <w:szCs w:val="16"/>
              </w:rPr>
            </w:pPr>
            <w:r w:rsidRPr="00F80868">
              <w:rPr>
                <w:rFonts w:cs="Verdana"/>
                <w:color w:val="800000"/>
                <w:sz w:val="16"/>
                <w:szCs w:val="16"/>
              </w:rPr>
              <w:t xml:space="preserve">Herstel zit niet alleen in stoppen met gebruik, herstel is veel breder dan dat. Dus daarom wil ik zeggen herstel is in zekere zin voor iedereen mogelijk, het ligt eraan over welk vlak je het dan hebt. </w:t>
            </w:r>
          </w:p>
        </w:tc>
      </w:tr>
      <w:tr w:rsidR="00F80868" w:rsidRPr="00F80868" w14:paraId="0323F4E9" w14:textId="77777777" w:rsidTr="00D20A0B">
        <w:tc>
          <w:tcPr>
            <w:tcW w:w="675" w:type="dxa"/>
          </w:tcPr>
          <w:p w14:paraId="08FF5F54" w14:textId="77777777" w:rsidR="00F80868" w:rsidRPr="00F80868" w:rsidRDefault="00F80868" w:rsidP="00D20A0B">
            <w:pPr>
              <w:rPr>
                <w:color w:val="800000"/>
                <w:sz w:val="16"/>
                <w:szCs w:val="16"/>
              </w:rPr>
            </w:pPr>
            <w:r w:rsidRPr="00F80868">
              <w:rPr>
                <w:color w:val="800000"/>
                <w:sz w:val="16"/>
                <w:szCs w:val="16"/>
              </w:rPr>
              <w:t>1.24</w:t>
            </w:r>
          </w:p>
        </w:tc>
        <w:tc>
          <w:tcPr>
            <w:tcW w:w="2835" w:type="dxa"/>
          </w:tcPr>
          <w:p w14:paraId="47F8BC22" w14:textId="77777777" w:rsidR="00F80868" w:rsidRPr="00F80868" w:rsidRDefault="00F80868" w:rsidP="00D20A0B">
            <w:pPr>
              <w:rPr>
                <w:color w:val="800000"/>
                <w:sz w:val="16"/>
                <w:szCs w:val="16"/>
              </w:rPr>
            </w:pPr>
            <w:r w:rsidRPr="00F80868">
              <w:rPr>
                <w:color w:val="800000"/>
                <w:sz w:val="16"/>
                <w:szCs w:val="16"/>
              </w:rPr>
              <w:t>- Focus meer naar professionele door opleiding</w:t>
            </w:r>
          </w:p>
        </w:tc>
        <w:tc>
          <w:tcPr>
            <w:tcW w:w="5696" w:type="dxa"/>
          </w:tcPr>
          <w:p w14:paraId="2C563B0C" w14:textId="77777777" w:rsidR="00F80868" w:rsidRPr="00F80868" w:rsidRDefault="00F80868" w:rsidP="00D20A0B">
            <w:pPr>
              <w:rPr>
                <w:rFonts w:cs="Verdana"/>
                <w:color w:val="800000"/>
                <w:sz w:val="16"/>
                <w:szCs w:val="16"/>
              </w:rPr>
            </w:pPr>
            <w:r w:rsidRPr="00F80868">
              <w:rPr>
                <w:rFonts w:cs="Verdana"/>
                <w:color w:val="800000"/>
                <w:sz w:val="16"/>
                <w:szCs w:val="16"/>
              </w:rPr>
              <w:t>Dat door de opleiding je ook wel de focus meer naar het professionele moet leggen en daarmee drijft het een beetje af.</w:t>
            </w:r>
          </w:p>
        </w:tc>
      </w:tr>
      <w:tr w:rsidR="00F80868" w:rsidRPr="00F80868" w14:paraId="7B4560F9" w14:textId="77777777" w:rsidTr="00D20A0B">
        <w:tc>
          <w:tcPr>
            <w:tcW w:w="675" w:type="dxa"/>
          </w:tcPr>
          <w:p w14:paraId="15772EF1" w14:textId="77777777" w:rsidR="00F80868" w:rsidRPr="00F80868" w:rsidRDefault="00F80868" w:rsidP="00D20A0B">
            <w:pPr>
              <w:rPr>
                <w:color w:val="800000"/>
                <w:sz w:val="16"/>
                <w:szCs w:val="16"/>
              </w:rPr>
            </w:pPr>
            <w:r w:rsidRPr="00F80868">
              <w:rPr>
                <w:color w:val="800000"/>
                <w:sz w:val="16"/>
                <w:szCs w:val="16"/>
              </w:rPr>
              <w:t>1.46</w:t>
            </w:r>
          </w:p>
        </w:tc>
        <w:tc>
          <w:tcPr>
            <w:tcW w:w="2835" w:type="dxa"/>
          </w:tcPr>
          <w:p w14:paraId="1850920C" w14:textId="77777777" w:rsidR="00F80868" w:rsidRPr="00F80868" w:rsidRDefault="00F80868" w:rsidP="00D20A0B">
            <w:pPr>
              <w:rPr>
                <w:color w:val="800000"/>
                <w:sz w:val="16"/>
                <w:szCs w:val="16"/>
              </w:rPr>
            </w:pPr>
            <w:r w:rsidRPr="00F80868">
              <w:rPr>
                <w:color w:val="800000"/>
                <w:sz w:val="16"/>
                <w:szCs w:val="16"/>
              </w:rPr>
              <w:t xml:space="preserve">- Inlevingsvermogen </w:t>
            </w:r>
          </w:p>
          <w:p w14:paraId="65FF8D34" w14:textId="77777777" w:rsidR="00F80868" w:rsidRPr="00F80868" w:rsidRDefault="00F80868" w:rsidP="00D20A0B">
            <w:pPr>
              <w:rPr>
                <w:color w:val="800000"/>
                <w:sz w:val="16"/>
                <w:szCs w:val="16"/>
              </w:rPr>
            </w:pPr>
          </w:p>
        </w:tc>
        <w:tc>
          <w:tcPr>
            <w:tcW w:w="5696" w:type="dxa"/>
          </w:tcPr>
          <w:p w14:paraId="17D90299" w14:textId="77777777" w:rsidR="00F80868" w:rsidRPr="00F80868" w:rsidRDefault="00F80868" w:rsidP="00D20A0B">
            <w:pPr>
              <w:rPr>
                <w:rFonts w:cs="Verdana"/>
                <w:color w:val="800000"/>
                <w:sz w:val="16"/>
                <w:szCs w:val="16"/>
              </w:rPr>
            </w:pPr>
            <w:r w:rsidRPr="00F80868">
              <w:rPr>
                <w:rFonts w:cs="Verdana"/>
                <w:color w:val="800000"/>
                <w:sz w:val="16"/>
                <w:szCs w:val="16"/>
              </w:rPr>
              <w:t xml:space="preserve">Zij zei; iemand waarvan het been geamputeerd is dat kun je willen begrijpen, ‘ik begrijp dat dat lastig is voor jou’, maar jij zult nooit weten hoe het voelt om dat been niet meer te hebben, dat weet alleen die persoon. Dat is met verslaving precies zo, dat je weet hoe dat voelt, zeg maar. Je kunt je inleven en dat is hartstikke goed maar dat is toch anders en dat is precies het stukje wat cliënten altijd bedoelen met ‘jij voelt mij en jij begrijpt mij’. Dat is iets onbegrijpbaar iets zeg maar. </w:t>
            </w:r>
          </w:p>
        </w:tc>
      </w:tr>
      <w:tr w:rsidR="00F80868" w:rsidRPr="00F80868" w14:paraId="797D3BB3" w14:textId="77777777" w:rsidTr="00D20A0B">
        <w:tc>
          <w:tcPr>
            <w:tcW w:w="675" w:type="dxa"/>
          </w:tcPr>
          <w:p w14:paraId="2FA635E8" w14:textId="77777777" w:rsidR="00F80868" w:rsidRPr="00F80868" w:rsidRDefault="00F80868" w:rsidP="00D20A0B">
            <w:pPr>
              <w:rPr>
                <w:color w:val="000090"/>
                <w:sz w:val="16"/>
                <w:szCs w:val="16"/>
              </w:rPr>
            </w:pPr>
            <w:r w:rsidRPr="00F80868">
              <w:rPr>
                <w:color w:val="000090"/>
                <w:sz w:val="16"/>
                <w:szCs w:val="16"/>
              </w:rPr>
              <w:t>2.2</w:t>
            </w:r>
          </w:p>
        </w:tc>
        <w:tc>
          <w:tcPr>
            <w:tcW w:w="2835" w:type="dxa"/>
          </w:tcPr>
          <w:p w14:paraId="166ECC17" w14:textId="77777777" w:rsidR="00F80868" w:rsidRPr="00F80868" w:rsidRDefault="00F80868" w:rsidP="00D20A0B">
            <w:pPr>
              <w:rPr>
                <w:color w:val="000090"/>
                <w:sz w:val="16"/>
                <w:szCs w:val="16"/>
              </w:rPr>
            </w:pPr>
            <w:r w:rsidRPr="00F80868">
              <w:rPr>
                <w:color w:val="000090"/>
                <w:sz w:val="16"/>
                <w:szCs w:val="16"/>
              </w:rPr>
              <w:t>- Behoeden voor eigen fouten</w:t>
            </w:r>
          </w:p>
          <w:p w14:paraId="33985AC9" w14:textId="77777777" w:rsidR="00F80868" w:rsidRPr="00F80868" w:rsidRDefault="00F80868" w:rsidP="00D20A0B">
            <w:pPr>
              <w:rPr>
                <w:color w:val="000090"/>
                <w:sz w:val="16"/>
                <w:szCs w:val="16"/>
              </w:rPr>
            </w:pPr>
          </w:p>
        </w:tc>
        <w:tc>
          <w:tcPr>
            <w:tcW w:w="5696" w:type="dxa"/>
          </w:tcPr>
          <w:p w14:paraId="76DF8EFB" w14:textId="77777777" w:rsidR="00F80868" w:rsidRPr="00F80868" w:rsidRDefault="00F80868" w:rsidP="00D20A0B">
            <w:pPr>
              <w:rPr>
                <w:rFonts w:cs="Verdana"/>
                <w:color w:val="000090"/>
                <w:sz w:val="16"/>
                <w:szCs w:val="16"/>
              </w:rPr>
            </w:pPr>
            <w:r w:rsidRPr="00F80868">
              <w:rPr>
                <w:rFonts w:cs="Verdana"/>
                <w:color w:val="000090"/>
                <w:sz w:val="16"/>
                <w:szCs w:val="16"/>
              </w:rPr>
              <w:t>En ik dacht van ja ik wil jongeren behoeden voor mijn fouten, ik dacht van ja als ik dat beroepsmatig kan door die opleiding, is dat mooi.</w:t>
            </w:r>
          </w:p>
        </w:tc>
      </w:tr>
      <w:tr w:rsidR="00F80868" w:rsidRPr="00F80868" w14:paraId="4AECAF35" w14:textId="77777777" w:rsidTr="00D20A0B">
        <w:tc>
          <w:tcPr>
            <w:tcW w:w="675" w:type="dxa"/>
          </w:tcPr>
          <w:p w14:paraId="5468406E" w14:textId="77777777" w:rsidR="00F80868" w:rsidRPr="00F80868" w:rsidRDefault="00F80868" w:rsidP="00D20A0B">
            <w:pPr>
              <w:rPr>
                <w:color w:val="000090"/>
                <w:sz w:val="16"/>
                <w:szCs w:val="16"/>
              </w:rPr>
            </w:pPr>
            <w:r w:rsidRPr="00F80868">
              <w:rPr>
                <w:color w:val="000090"/>
                <w:sz w:val="16"/>
                <w:szCs w:val="16"/>
              </w:rPr>
              <w:t>2.3</w:t>
            </w:r>
          </w:p>
        </w:tc>
        <w:tc>
          <w:tcPr>
            <w:tcW w:w="2835" w:type="dxa"/>
          </w:tcPr>
          <w:p w14:paraId="3E7CA649" w14:textId="77777777" w:rsidR="00F80868" w:rsidRPr="00F80868" w:rsidRDefault="00F80868" w:rsidP="00D20A0B">
            <w:pPr>
              <w:rPr>
                <w:color w:val="000090"/>
                <w:sz w:val="16"/>
                <w:szCs w:val="16"/>
              </w:rPr>
            </w:pPr>
            <w:r w:rsidRPr="00F80868">
              <w:rPr>
                <w:color w:val="000090"/>
                <w:sz w:val="16"/>
                <w:szCs w:val="16"/>
              </w:rPr>
              <w:t>- Selectief, doelbewuste inzet</w:t>
            </w:r>
          </w:p>
          <w:p w14:paraId="4F040EB1" w14:textId="77777777" w:rsidR="00F80868" w:rsidRPr="00F80868" w:rsidRDefault="00F80868" w:rsidP="00D20A0B">
            <w:pPr>
              <w:rPr>
                <w:color w:val="000090"/>
                <w:sz w:val="16"/>
                <w:szCs w:val="16"/>
              </w:rPr>
            </w:pPr>
            <w:r w:rsidRPr="00F80868">
              <w:rPr>
                <w:color w:val="000090"/>
                <w:sz w:val="16"/>
                <w:szCs w:val="16"/>
              </w:rPr>
              <w:lastRenderedPageBreak/>
              <w:t>- Geven van voorbeelden</w:t>
            </w:r>
          </w:p>
          <w:p w14:paraId="69B483C6" w14:textId="77777777" w:rsidR="00F80868" w:rsidRPr="00F80868" w:rsidRDefault="00F80868" w:rsidP="00D20A0B">
            <w:pPr>
              <w:rPr>
                <w:color w:val="000090"/>
                <w:sz w:val="16"/>
                <w:szCs w:val="16"/>
              </w:rPr>
            </w:pPr>
          </w:p>
          <w:p w14:paraId="4D303D36" w14:textId="77777777" w:rsidR="00F80868" w:rsidRPr="00F80868" w:rsidRDefault="00F80868" w:rsidP="00D20A0B">
            <w:pPr>
              <w:rPr>
                <w:color w:val="000090"/>
                <w:sz w:val="16"/>
                <w:szCs w:val="16"/>
              </w:rPr>
            </w:pPr>
          </w:p>
        </w:tc>
        <w:tc>
          <w:tcPr>
            <w:tcW w:w="5696" w:type="dxa"/>
          </w:tcPr>
          <w:p w14:paraId="4EA92B3D" w14:textId="77777777" w:rsidR="00F80868" w:rsidRPr="00F80868" w:rsidRDefault="00F80868" w:rsidP="00D20A0B">
            <w:pPr>
              <w:rPr>
                <w:color w:val="000090"/>
                <w:sz w:val="16"/>
                <w:szCs w:val="16"/>
              </w:rPr>
            </w:pPr>
            <w:r w:rsidRPr="00F80868">
              <w:rPr>
                <w:rFonts w:cs="Verdana"/>
                <w:color w:val="000090"/>
                <w:sz w:val="16"/>
                <w:szCs w:val="16"/>
              </w:rPr>
              <w:lastRenderedPageBreak/>
              <w:t xml:space="preserve">Soms bij de intake bijvoorbeeld zeg ik soms wel eens letterlijk van </w:t>
            </w:r>
            <w:r w:rsidRPr="00F80868">
              <w:rPr>
                <w:rFonts w:cs="Verdana"/>
                <w:color w:val="000090"/>
                <w:sz w:val="16"/>
                <w:szCs w:val="16"/>
              </w:rPr>
              <w:lastRenderedPageBreak/>
              <w:t xml:space="preserve">‘vijf jaar geleden zat ik ook op die stoel en nu werk ik hier’. Dan vertel ik dat ik ook een opname bij Novadic heb gehad en dat ik een verslaving had en herstellende ben. En bij PB gesprekken dan vertel ik wel eens wat mij heeft geholpen, of als ik iets zie van een cliënt dan zeg ik van oh dat ken ik ook uit mijn verleden, nu doe ik dat zo. En de TVP, dat geef ik eigenlijk altijd hier en dan vertel ik daar toch wel vaak mijn stuk in. </w:t>
            </w:r>
          </w:p>
        </w:tc>
      </w:tr>
      <w:tr w:rsidR="00F80868" w:rsidRPr="00F80868" w14:paraId="6CC6D044" w14:textId="77777777" w:rsidTr="00D20A0B">
        <w:tc>
          <w:tcPr>
            <w:tcW w:w="675" w:type="dxa"/>
          </w:tcPr>
          <w:p w14:paraId="750A5B3E" w14:textId="77777777" w:rsidR="00F80868" w:rsidRPr="00F80868" w:rsidRDefault="00F80868" w:rsidP="00D20A0B">
            <w:pPr>
              <w:rPr>
                <w:color w:val="000090"/>
                <w:sz w:val="16"/>
                <w:szCs w:val="16"/>
              </w:rPr>
            </w:pPr>
            <w:r w:rsidRPr="00F80868">
              <w:rPr>
                <w:color w:val="000090"/>
                <w:sz w:val="16"/>
                <w:szCs w:val="16"/>
              </w:rPr>
              <w:lastRenderedPageBreak/>
              <w:t>2.4</w:t>
            </w:r>
          </w:p>
        </w:tc>
        <w:tc>
          <w:tcPr>
            <w:tcW w:w="2835" w:type="dxa"/>
          </w:tcPr>
          <w:p w14:paraId="295B554F" w14:textId="77777777" w:rsidR="00F80868" w:rsidRPr="00F80868" w:rsidRDefault="00F80868" w:rsidP="00D20A0B">
            <w:pPr>
              <w:rPr>
                <w:color w:val="000090"/>
                <w:sz w:val="16"/>
                <w:szCs w:val="16"/>
              </w:rPr>
            </w:pPr>
            <w:r w:rsidRPr="00F80868">
              <w:rPr>
                <w:color w:val="000090"/>
                <w:sz w:val="16"/>
                <w:szCs w:val="16"/>
              </w:rPr>
              <w:t>- Cliënten helpen naar een ander leven</w:t>
            </w:r>
          </w:p>
          <w:p w14:paraId="2FE46DE0" w14:textId="77777777" w:rsidR="00F80868" w:rsidRPr="00F80868" w:rsidRDefault="00F80868" w:rsidP="00D20A0B">
            <w:pPr>
              <w:rPr>
                <w:color w:val="000090"/>
                <w:sz w:val="16"/>
                <w:szCs w:val="16"/>
              </w:rPr>
            </w:pPr>
            <w:r w:rsidRPr="00F80868">
              <w:rPr>
                <w:color w:val="000090"/>
                <w:sz w:val="16"/>
                <w:szCs w:val="16"/>
              </w:rPr>
              <w:t xml:space="preserve">- Bieden van hoop dmv voorbeelden </w:t>
            </w:r>
          </w:p>
        </w:tc>
        <w:tc>
          <w:tcPr>
            <w:tcW w:w="5696" w:type="dxa"/>
          </w:tcPr>
          <w:p w14:paraId="6957EA5D" w14:textId="77777777" w:rsidR="00F80868" w:rsidRPr="00F80868" w:rsidRDefault="00F80868" w:rsidP="00D20A0B">
            <w:pPr>
              <w:rPr>
                <w:color w:val="000090"/>
                <w:sz w:val="16"/>
                <w:szCs w:val="16"/>
              </w:rPr>
            </w:pPr>
            <w:r w:rsidRPr="00F80868">
              <w:rPr>
                <w:rFonts w:cs="Verdana"/>
                <w:color w:val="000090"/>
                <w:sz w:val="16"/>
                <w:szCs w:val="16"/>
              </w:rPr>
              <w:t xml:space="preserve">Ja wat is mijn doel.. Cliënten te prikkelen naar een ander leven of zo, dat dat echt mogelijk is en als je dit en dit doet dan kan dat, want bij mij heeft het gewerkt op die manier. </w:t>
            </w:r>
          </w:p>
        </w:tc>
      </w:tr>
      <w:tr w:rsidR="00F80868" w:rsidRPr="00F80868" w14:paraId="69D57472" w14:textId="77777777" w:rsidTr="00D20A0B">
        <w:tc>
          <w:tcPr>
            <w:tcW w:w="675" w:type="dxa"/>
          </w:tcPr>
          <w:p w14:paraId="2230C2C8" w14:textId="77777777" w:rsidR="00F80868" w:rsidRPr="00F80868" w:rsidRDefault="00F80868" w:rsidP="00D20A0B">
            <w:pPr>
              <w:rPr>
                <w:color w:val="000090"/>
                <w:sz w:val="16"/>
                <w:szCs w:val="16"/>
              </w:rPr>
            </w:pPr>
            <w:r w:rsidRPr="00F80868">
              <w:rPr>
                <w:color w:val="000090"/>
                <w:sz w:val="16"/>
                <w:szCs w:val="16"/>
              </w:rPr>
              <w:t>2.5</w:t>
            </w:r>
          </w:p>
        </w:tc>
        <w:tc>
          <w:tcPr>
            <w:tcW w:w="2835" w:type="dxa"/>
          </w:tcPr>
          <w:p w14:paraId="43AD32B8" w14:textId="77777777" w:rsidR="00F80868" w:rsidRPr="00F80868" w:rsidRDefault="00F80868" w:rsidP="00D20A0B">
            <w:pPr>
              <w:rPr>
                <w:color w:val="000090"/>
                <w:sz w:val="16"/>
                <w:szCs w:val="16"/>
              </w:rPr>
            </w:pPr>
            <w:r w:rsidRPr="00F80868">
              <w:rPr>
                <w:color w:val="000090"/>
                <w:sz w:val="16"/>
                <w:szCs w:val="16"/>
              </w:rPr>
              <w:t>- Cliënten zien mij als rolmodel</w:t>
            </w:r>
          </w:p>
          <w:p w14:paraId="667FA24B" w14:textId="77777777" w:rsidR="00F80868" w:rsidRPr="00F80868" w:rsidRDefault="00F80868" w:rsidP="00D20A0B">
            <w:pPr>
              <w:rPr>
                <w:color w:val="000090"/>
                <w:sz w:val="16"/>
                <w:szCs w:val="16"/>
              </w:rPr>
            </w:pPr>
            <w:r w:rsidRPr="00F80868">
              <w:rPr>
                <w:color w:val="000090"/>
                <w:sz w:val="16"/>
                <w:szCs w:val="16"/>
              </w:rPr>
              <w:t xml:space="preserve">- Bondgenoot, gelijkwaardigheid </w:t>
            </w:r>
          </w:p>
          <w:p w14:paraId="49821533" w14:textId="77777777" w:rsidR="00F80868" w:rsidRPr="00F80868" w:rsidRDefault="00F80868" w:rsidP="00D20A0B">
            <w:pPr>
              <w:rPr>
                <w:color w:val="000090"/>
                <w:sz w:val="16"/>
                <w:szCs w:val="16"/>
              </w:rPr>
            </w:pPr>
            <w:r w:rsidRPr="00F80868">
              <w:rPr>
                <w:color w:val="000090"/>
                <w:sz w:val="16"/>
                <w:szCs w:val="16"/>
              </w:rPr>
              <w:t>- Praten in ‘hun taaltje’ maakt het luchtiger</w:t>
            </w:r>
          </w:p>
        </w:tc>
        <w:tc>
          <w:tcPr>
            <w:tcW w:w="5696" w:type="dxa"/>
          </w:tcPr>
          <w:p w14:paraId="1E742C55" w14:textId="77777777" w:rsidR="00F80868" w:rsidRPr="00F80868" w:rsidRDefault="00F80868" w:rsidP="00D20A0B">
            <w:pPr>
              <w:rPr>
                <w:color w:val="000090"/>
                <w:sz w:val="16"/>
                <w:szCs w:val="16"/>
              </w:rPr>
            </w:pPr>
            <w:r w:rsidRPr="00F80868">
              <w:rPr>
                <w:rFonts w:cs="Verdana"/>
                <w:color w:val="000090"/>
                <w:sz w:val="16"/>
                <w:szCs w:val="16"/>
              </w:rPr>
              <w:t>Ja dat is niet perse mijn doel rolmodel zijn, maar ik merk wel dat sommige mij wel zo zien. Maar het is een stukje bondgenoot, gelijkwaardigheid. Ik praat soms ook best wel eens op hun taaltje een beetje, dat zit ook wel een beetje in mijn persoonlijkheid, maar dat maakt het ook wat luchtiger of zo.</w:t>
            </w:r>
          </w:p>
        </w:tc>
      </w:tr>
      <w:tr w:rsidR="00F80868" w:rsidRPr="00F80868" w14:paraId="5004D94E" w14:textId="77777777" w:rsidTr="00D20A0B">
        <w:tc>
          <w:tcPr>
            <w:tcW w:w="675" w:type="dxa"/>
          </w:tcPr>
          <w:p w14:paraId="3CE122C4" w14:textId="77777777" w:rsidR="00F80868" w:rsidRPr="00F80868" w:rsidRDefault="00F80868" w:rsidP="00D20A0B">
            <w:pPr>
              <w:rPr>
                <w:color w:val="000090"/>
                <w:sz w:val="16"/>
                <w:szCs w:val="16"/>
              </w:rPr>
            </w:pPr>
            <w:r w:rsidRPr="00F80868">
              <w:rPr>
                <w:color w:val="000090"/>
                <w:sz w:val="16"/>
                <w:szCs w:val="16"/>
              </w:rPr>
              <w:t>2.6</w:t>
            </w:r>
          </w:p>
        </w:tc>
        <w:tc>
          <w:tcPr>
            <w:tcW w:w="2835" w:type="dxa"/>
          </w:tcPr>
          <w:p w14:paraId="23FF7B84" w14:textId="77777777" w:rsidR="00F80868" w:rsidRPr="00F80868" w:rsidRDefault="00F80868" w:rsidP="00D20A0B">
            <w:pPr>
              <w:rPr>
                <w:color w:val="000090"/>
                <w:sz w:val="16"/>
                <w:szCs w:val="16"/>
              </w:rPr>
            </w:pPr>
            <w:r w:rsidRPr="00F80868">
              <w:rPr>
                <w:color w:val="000090"/>
                <w:sz w:val="16"/>
                <w:szCs w:val="16"/>
              </w:rPr>
              <w:t>- Herkenning</w:t>
            </w:r>
          </w:p>
          <w:p w14:paraId="1B324747" w14:textId="77777777" w:rsidR="00F80868" w:rsidRPr="00F80868" w:rsidRDefault="00F80868" w:rsidP="00D20A0B">
            <w:pPr>
              <w:rPr>
                <w:color w:val="000090"/>
                <w:sz w:val="16"/>
                <w:szCs w:val="16"/>
              </w:rPr>
            </w:pPr>
            <w:r w:rsidRPr="00F80868">
              <w:rPr>
                <w:color w:val="000090"/>
                <w:sz w:val="16"/>
                <w:szCs w:val="16"/>
              </w:rPr>
              <w:t>- Aansluiten door voorbeelden</w:t>
            </w:r>
          </w:p>
          <w:p w14:paraId="72E53DD7" w14:textId="77777777" w:rsidR="00F80868" w:rsidRPr="00F80868" w:rsidRDefault="00F80868" w:rsidP="00D20A0B">
            <w:pPr>
              <w:rPr>
                <w:color w:val="000090"/>
                <w:sz w:val="16"/>
                <w:szCs w:val="16"/>
              </w:rPr>
            </w:pPr>
            <w:r w:rsidRPr="00F80868">
              <w:rPr>
                <w:color w:val="000090"/>
                <w:sz w:val="16"/>
                <w:szCs w:val="16"/>
              </w:rPr>
              <w:t xml:space="preserve">- Onbewust </w:t>
            </w:r>
          </w:p>
          <w:p w14:paraId="5F825325" w14:textId="77777777" w:rsidR="00F80868" w:rsidRPr="00F80868" w:rsidRDefault="00F80868" w:rsidP="00D20A0B">
            <w:pPr>
              <w:rPr>
                <w:color w:val="000090"/>
                <w:sz w:val="16"/>
                <w:szCs w:val="16"/>
              </w:rPr>
            </w:pPr>
            <w:r w:rsidRPr="00F80868">
              <w:rPr>
                <w:color w:val="000090"/>
                <w:sz w:val="16"/>
                <w:szCs w:val="16"/>
              </w:rPr>
              <w:t xml:space="preserve">- Zoekende in sociotherapeut vs. Ervaringsdeskundige </w:t>
            </w:r>
          </w:p>
        </w:tc>
        <w:tc>
          <w:tcPr>
            <w:tcW w:w="5696" w:type="dxa"/>
          </w:tcPr>
          <w:p w14:paraId="25BC9DF7" w14:textId="77777777" w:rsidR="00F80868" w:rsidRPr="00F80868" w:rsidRDefault="00F80868" w:rsidP="00D20A0B">
            <w:pPr>
              <w:rPr>
                <w:rFonts w:cs="Verdana"/>
                <w:color w:val="000090"/>
                <w:sz w:val="16"/>
                <w:szCs w:val="16"/>
              </w:rPr>
            </w:pPr>
            <w:r w:rsidRPr="00F80868">
              <w:rPr>
                <w:rFonts w:cs="Verdana"/>
                <w:color w:val="000090"/>
                <w:sz w:val="16"/>
                <w:szCs w:val="16"/>
              </w:rPr>
              <w:t>ik herken wel eens moeilijke momenten van ze. En dat kan ik dan ook benoemen en daar kan ik voorbeelden van mezelf in toevoegen, van wat ik deed en hoe dat voor mij was. Dus op die manier sluit ik aan. Ik merk wel dat het lastig is om daar goed antwoord op te geven omdat ik het meeste ook onbewust doe denk ik. Want ik heb dus niet specifiek de opleiding gedaan, waardoor ik zelf ook nog zoekende ben een beetje van sociotherapeut vs. ervaringsdeskundige.</w:t>
            </w:r>
          </w:p>
        </w:tc>
      </w:tr>
      <w:tr w:rsidR="00F80868" w:rsidRPr="00F80868" w14:paraId="0025512B" w14:textId="77777777" w:rsidTr="00D20A0B">
        <w:tc>
          <w:tcPr>
            <w:tcW w:w="675" w:type="dxa"/>
          </w:tcPr>
          <w:p w14:paraId="6511779A" w14:textId="77777777" w:rsidR="00F80868" w:rsidRPr="00F80868" w:rsidRDefault="00F80868" w:rsidP="00D20A0B">
            <w:pPr>
              <w:rPr>
                <w:color w:val="000090"/>
                <w:sz w:val="16"/>
                <w:szCs w:val="16"/>
              </w:rPr>
            </w:pPr>
            <w:r w:rsidRPr="00F80868">
              <w:rPr>
                <w:color w:val="000090"/>
                <w:sz w:val="16"/>
                <w:szCs w:val="16"/>
              </w:rPr>
              <w:t>2.7</w:t>
            </w:r>
          </w:p>
        </w:tc>
        <w:tc>
          <w:tcPr>
            <w:tcW w:w="2835" w:type="dxa"/>
          </w:tcPr>
          <w:p w14:paraId="6A2628DB" w14:textId="77777777" w:rsidR="00F80868" w:rsidRPr="00F80868" w:rsidRDefault="00F80868" w:rsidP="00D20A0B">
            <w:pPr>
              <w:rPr>
                <w:color w:val="000090"/>
                <w:sz w:val="16"/>
                <w:szCs w:val="16"/>
              </w:rPr>
            </w:pPr>
            <w:r w:rsidRPr="00F80868">
              <w:rPr>
                <w:color w:val="000090"/>
                <w:sz w:val="16"/>
                <w:szCs w:val="16"/>
              </w:rPr>
              <w:t xml:space="preserve">- Inspireren </w:t>
            </w:r>
          </w:p>
          <w:p w14:paraId="54FA5890" w14:textId="77777777" w:rsidR="00F80868" w:rsidRPr="00F80868" w:rsidRDefault="00F80868" w:rsidP="00D20A0B">
            <w:pPr>
              <w:rPr>
                <w:color w:val="000090"/>
                <w:sz w:val="16"/>
                <w:szCs w:val="16"/>
              </w:rPr>
            </w:pPr>
            <w:r w:rsidRPr="00F80868">
              <w:rPr>
                <w:color w:val="000090"/>
                <w:sz w:val="16"/>
                <w:szCs w:val="16"/>
              </w:rPr>
              <w:t xml:space="preserve">- Confronteren en prikkelen </w:t>
            </w:r>
          </w:p>
          <w:p w14:paraId="23246195" w14:textId="77777777" w:rsidR="00F80868" w:rsidRPr="00F80868" w:rsidRDefault="00F80868" w:rsidP="00D20A0B">
            <w:pPr>
              <w:rPr>
                <w:color w:val="000090"/>
                <w:sz w:val="16"/>
                <w:szCs w:val="16"/>
              </w:rPr>
            </w:pPr>
          </w:p>
        </w:tc>
        <w:tc>
          <w:tcPr>
            <w:tcW w:w="5696" w:type="dxa"/>
          </w:tcPr>
          <w:p w14:paraId="45C05FBB" w14:textId="77777777" w:rsidR="00F80868" w:rsidRPr="00F80868" w:rsidRDefault="00F80868" w:rsidP="00D20A0B">
            <w:pPr>
              <w:rPr>
                <w:rFonts w:cs="Verdana"/>
                <w:color w:val="000090"/>
                <w:sz w:val="16"/>
                <w:szCs w:val="16"/>
              </w:rPr>
            </w:pPr>
            <w:r w:rsidRPr="00F80868">
              <w:rPr>
                <w:rFonts w:cs="Verdana"/>
                <w:color w:val="000090"/>
                <w:sz w:val="16"/>
                <w:szCs w:val="16"/>
              </w:rPr>
              <w:t xml:space="preserve">Ja of ze inspireren. In het begin was ik ook… Ik heb meerdere opnames gehad en dacht ik van ja dat ga ik allemaal niet doen. En toen op een gegeven moment ben ik het wel serieus gaan nemen en kijk wat het resultaat is. Het mag wel wat confronterend en prikkelend, maar wel voor het goede. </w:t>
            </w:r>
          </w:p>
        </w:tc>
      </w:tr>
      <w:tr w:rsidR="00F80868" w:rsidRPr="00F80868" w14:paraId="5498A6CA" w14:textId="77777777" w:rsidTr="00D20A0B">
        <w:tc>
          <w:tcPr>
            <w:tcW w:w="675" w:type="dxa"/>
          </w:tcPr>
          <w:p w14:paraId="32A795FF" w14:textId="77777777" w:rsidR="00F80868" w:rsidRPr="00F80868" w:rsidRDefault="00F80868" w:rsidP="00D20A0B">
            <w:pPr>
              <w:rPr>
                <w:color w:val="000090"/>
                <w:sz w:val="16"/>
                <w:szCs w:val="16"/>
              </w:rPr>
            </w:pPr>
            <w:r w:rsidRPr="00F80868">
              <w:rPr>
                <w:color w:val="000090"/>
                <w:sz w:val="16"/>
                <w:szCs w:val="16"/>
              </w:rPr>
              <w:t>2.8</w:t>
            </w:r>
          </w:p>
        </w:tc>
        <w:tc>
          <w:tcPr>
            <w:tcW w:w="2835" w:type="dxa"/>
          </w:tcPr>
          <w:p w14:paraId="62321407" w14:textId="77777777" w:rsidR="00F80868" w:rsidRPr="00F80868" w:rsidRDefault="00F80868" w:rsidP="00D20A0B">
            <w:pPr>
              <w:rPr>
                <w:color w:val="000090"/>
                <w:sz w:val="16"/>
                <w:szCs w:val="16"/>
              </w:rPr>
            </w:pPr>
            <w:r w:rsidRPr="00F80868">
              <w:rPr>
                <w:color w:val="000090"/>
                <w:sz w:val="16"/>
                <w:szCs w:val="16"/>
              </w:rPr>
              <w:t>- Hoop</w:t>
            </w:r>
          </w:p>
          <w:p w14:paraId="36374834" w14:textId="77777777" w:rsidR="00F80868" w:rsidRPr="00F80868" w:rsidRDefault="00F80868" w:rsidP="00D20A0B">
            <w:pPr>
              <w:rPr>
                <w:color w:val="000090"/>
                <w:sz w:val="16"/>
                <w:szCs w:val="16"/>
              </w:rPr>
            </w:pPr>
            <w:r w:rsidRPr="00F80868">
              <w:rPr>
                <w:color w:val="000090"/>
                <w:sz w:val="16"/>
                <w:szCs w:val="16"/>
              </w:rPr>
              <w:t>- Kracht</w:t>
            </w:r>
          </w:p>
          <w:p w14:paraId="01D9CFCE" w14:textId="77777777" w:rsidR="00F80868" w:rsidRPr="00F80868" w:rsidRDefault="00F80868" w:rsidP="00D20A0B">
            <w:pPr>
              <w:rPr>
                <w:color w:val="000090"/>
                <w:sz w:val="16"/>
                <w:szCs w:val="16"/>
              </w:rPr>
            </w:pPr>
            <w:r w:rsidRPr="00F80868">
              <w:rPr>
                <w:color w:val="000090"/>
                <w:sz w:val="16"/>
                <w:szCs w:val="16"/>
              </w:rPr>
              <w:t>- Vertrouwen</w:t>
            </w:r>
          </w:p>
          <w:p w14:paraId="1C05CE4E" w14:textId="77777777" w:rsidR="00F80868" w:rsidRPr="00F80868" w:rsidRDefault="00F80868" w:rsidP="00D20A0B">
            <w:pPr>
              <w:rPr>
                <w:color w:val="000090"/>
                <w:sz w:val="16"/>
                <w:szCs w:val="16"/>
              </w:rPr>
            </w:pPr>
            <w:r w:rsidRPr="00F80868">
              <w:rPr>
                <w:color w:val="000090"/>
                <w:sz w:val="16"/>
                <w:szCs w:val="16"/>
              </w:rPr>
              <w:t>- Empowerment</w:t>
            </w:r>
          </w:p>
          <w:p w14:paraId="25C85038" w14:textId="77777777" w:rsidR="00F80868" w:rsidRPr="00F80868" w:rsidRDefault="00F80868" w:rsidP="00D20A0B">
            <w:pPr>
              <w:rPr>
                <w:color w:val="000090"/>
                <w:sz w:val="16"/>
                <w:szCs w:val="16"/>
              </w:rPr>
            </w:pPr>
            <w:r w:rsidRPr="00F80868">
              <w:rPr>
                <w:color w:val="000090"/>
                <w:sz w:val="16"/>
                <w:szCs w:val="16"/>
              </w:rPr>
              <w:t xml:space="preserve">- Positief bekrachtigen </w:t>
            </w:r>
          </w:p>
        </w:tc>
        <w:tc>
          <w:tcPr>
            <w:tcW w:w="5696" w:type="dxa"/>
          </w:tcPr>
          <w:p w14:paraId="10BA4292" w14:textId="77777777" w:rsidR="00F80868" w:rsidRPr="00F80868" w:rsidRDefault="00F80868" w:rsidP="00D20A0B">
            <w:pPr>
              <w:rPr>
                <w:color w:val="000090"/>
                <w:sz w:val="16"/>
                <w:szCs w:val="16"/>
              </w:rPr>
            </w:pPr>
            <w:r w:rsidRPr="00F80868">
              <w:rPr>
                <w:rFonts w:cs="Verdana"/>
                <w:color w:val="000090"/>
                <w:sz w:val="16"/>
                <w:szCs w:val="16"/>
              </w:rPr>
              <w:t>Ik probeer altijd de dingen naar voren te brengen die mij geholpen hebben. De hoop, kracht, vertrouwen inderdaad. Wat hoop geeft en kracht en een beetje empowerment ook. En dat is een beetje CRA ook, de dingen die goed zijn bekrachtigen.</w:t>
            </w:r>
          </w:p>
        </w:tc>
      </w:tr>
      <w:tr w:rsidR="00F80868" w:rsidRPr="00F80868" w14:paraId="66A7B562" w14:textId="77777777" w:rsidTr="00D20A0B">
        <w:tc>
          <w:tcPr>
            <w:tcW w:w="675" w:type="dxa"/>
          </w:tcPr>
          <w:p w14:paraId="7F4385B8" w14:textId="77777777" w:rsidR="00F80868" w:rsidRPr="00F80868" w:rsidRDefault="00F80868" w:rsidP="00D20A0B">
            <w:pPr>
              <w:rPr>
                <w:color w:val="000090"/>
                <w:sz w:val="16"/>
                <w:szCs w:val="16"/>
              </w:rPr>
            </w:pPr>
            <w:r w:rsidRPr="00F80868">
              <w:rPr>
                <w:color w:val="000090"/>
                <w:sz w:val="16"/>
                <w:szCs w:val="16"/>
              </w:rPr>
              <w:t>2.9</w:t>
            </w:r>
          </w:p>
        </w:tc>
        <w:tc>
          <w:tcPr>
            <w:tcW w:w="2835" w:type="dxa"/>
          </w:tcPr>
          <w:p w14:paraId="5C6DEB17" w14:textId="77777777" w:rsidR="00F80868" w:rsidRPr="00F80868" w:rsidRDefault="00F80868" w:rsidP="00D20A0B">
            <w:pPr>
              <w:rPr>
                <w:color w:val="000090"/>
                <w:sz w:val="16"/>
                <w:szCs w:val="16"/>
              </w:rPr>
            </w:pPr>
            <w:r w:rsidRPr="00F80868">
              <w:rPr>
                <w:color w:val="000090"/>
                <w:sz w:val="16"/>
                <w:szCs w:val="16"/>
              </w:rPr>
              <w:t>- Herstel kan ook leuk zijn</w:t>
            </w:r>
          </w:p>
          <w:p w14:paraId="7FE0A5F2" w14:textId="77777777" w:rsidR="00F80868" w:rsidRPr="00F80868" w:rsidRDefault="00F80868" w:rsidP="00D20A0B">
            <w:pPr>
              <w:rPr>
                <w:color w:val="000090"/>
                <w:sz w:val="16"/>
                <w:szCs w:val="16"/>
              </w:rPr>
            </w:pPr>
            <w:r w:rsidRPr="00F80868">
              <w:rPr>
                <w:color w:val="000090"/>
                <w:sz w:val="16"/>
                <w:szCs w:val="16"/>
              </w:rPr>
              <w:t>- Het nuchtere leven is het waard</w:t>
            </w:r>
          </w:p>
          <w:p w14:paraId="684B37E3" w14:textId="77777777" w:rsidR="00F80868" w:rsidRPr="00F80868" w:rsidRDefault="00F80868" w:rsidP="00D20A0B">
            <w:pPr>
              <w:rPr>
                <w:color w:val="000090"/>
                <w:sz w:val="16"/>
                <w:szCs w:val="16"/>
              </w:rPr>
            </w:pPr>
            <w:r w:rsidRPr="00F80868">
              <w:rPr>
                <w:color w:val="000090"/>
                <w:sz w:val="16"/>
                <w:szCs w:val="16"/>
              </w:rPr>
              <w:t xml:space="preserve">- Bekrachtigen van verandering </w:t>
            </w:r>
          </w:p>
        </w:tc>
        <w:tc>
          <w:tcPr>
            <w:tcW w:w="5696" w:type="dxa"/>
          </w:tcPr>
          <w:p w14:paraId="28ABECC9" w14:textId="77777777" w:rsidR="00F80868" w:rsidRPr="00F80868" w:rsidRDefault="00F80868" w:rsidP="00D20A0B">
            <w:pPr>
              <w:rPr>
                <w:color w:val="000090"/>
                <w:sz w:val="16"/>
                <w:szCs w:val="16"/>
              </w:rPr>
            </w:pPr>
            <w:r w:rsidRPr="00F80868">
              <w:rPr>
                <w:rFonts w:cs="Verdana"/>
                <w:color w:val="000090"/>
                <w:sz w:val="16"/>
                <w:szCs w:val="16"/>
              </w:rPr>
              <w:t xml:space="preserve">Dat herstel ook leuk kan zijn zeg maar. Dat die strijd dat die op een gegeven moment, als je de goede dingen blijft doen, dat die strijd niet perse overgaat, maar het wel waard is en dat ook nuchter dingen leuk kunnen zijn. Dus echt het bekrachtigen van die verandering. Van hoe ervaar je het nu, geef dat is een cijfer. ‘oke een 5’ ‘oke dus het is geen 3’. Dus echt het positieve. </w:t>
            </w:r>
          </w:p>
        </w:tc>
      </w:tr>
      <w:tr w:rsidR="00F80868" w:rsidRPr="00F80868" w14:paraId="40E95DE4" w14:textId="77777777" w:rsidTr="00D20A0B">
        <w:tc>
          <w:tcPr>
            <w:tcW w:w="675" w:type="dxa"/>
          </w:tcPr>
          <w:p w14:paraId="4AE64CB0" w14:textId="77777777" w:rsidR="00F80868" w:rsidRPr="00F80868" w:rsidRDefault="00F80868" w:rsidP="00D20A0B">
            <w:pPr>
              <w:rPr>
                <w:color w:val="000090"/>
                <w:sz w:val="16"/>
                <w:szCs w:val="16"/>
              </w:rPr>
            </w:pPr>
            <w:r w:rsidRPr="00F80868">
              <w:rPr>
                <w:color w:val="000090"/>
                <w:sz w:val="16"/>
                <w:szCs w:val="16"/>
              </w:rPr>
              <w:t>2.16</w:t>
            </w:r>
          </w:p>
        </w:tc>
        <w:tc>
          <w:tcPr>
            <w:tcW w:w="2835" w:type="dxa"/>
          </w:tcPr>
          <w:p w14:paraId="0018DED9" w14:textId="77777777" w:rsidR="00F80868" w:rsidRPr="00F80868" w:rsidRDefault="00F80868" w:rsidP="00D20A0B">
            <w:pPr>
              <w:rPr>
                <w:color w:val="000090"/>
                <w:sz w:val="16"/>
                <w:szCs w:val="16"/>
              </w:rPr>
            </w:pPr>
            <w:r w:rsidRPr="00F80868">
              <w:rPr>
                <w:color w:val="000090"/>
                <w:sz w:val="16"/>
                <w:szCs w:val="16"/>
              </w:rPr>
              <w:t xml:space="preserve">- Niet om ervaringskennis goed contact maar om duidelijkheid en bekend gezicht </w:t>
            </w:r>
          </w:p>
        </w:tc>
        <w:tc>
          <w:tcPr>
            <w:tcW w:w="5696" w:type="dxa"/>
          </w:tcPr>
          <w:p w14:paraId="5529D551" w14:textId="77777777" w:rsidR="00F80868" w:rsidRPr="00F80868" w:rsidRDefault="00F80868" w:rsidP="00D20A0B">
            <w:pPr>
              <w:rPr>
                <w:rFonts w:cs="Verdana"/>
                <w:color w:val="000090"/>
                <w:sz w:val="16"/>
                <w:szCs w:val="16"/>
              </w:rPr>
            </w:pPr>
            <w:r w:rsidRPr="00F80868">
              <w:rPr>
                <w:rFonts w:cs="Verdana"/>
                <w:color w:val="000090"/>
                <w:sz w:val="16"/>
                <w:szCs w:val="16"/>
              </w:rPr>
              <w:t xml:space="preserve">Uhm, ik heb niet het idee dat cliënten hun verhaal eerder bij mij gaan doen omdat ik ervaringskennis heb, dat volgens mij niet. Wel om andere reden, dat ik bijvoorbeeld een bekend gezicht heb hier en veel inval. En ook dat ik duidelijk ben, dat hoor ik vaak terug. Van zo is het en zo gaan we dat doen punt, wel op een goede manier, dat vinden cliënten soms fijn. </w:t>
            </w:r>
          </w:p>
        </w:tc>
      </w:tr>
      <w:tr w:rsidR="00F80868" w:rsidRPr="00F80868" w14:paraId="05647047" w14:textId="77777777" w:rsidTr="00D20A0B">
        <w:tc>
          <w:tcPr>
            <w:tcW w:w="675" w:type="dxa"/>
          </w:tcPr>
          <w:p w14:paraId="53C3D6A8" w14:textId="77777777" w:rsidR="00F80868" w:rsidRPr="00F80868" w:rsidRDefault="00F80868" w:rsidP="00D20A0B">
            <w:pPr>
              <w:rPr>
                <w:color w:val="000090"/>
                <w:sz w:val="16"/>
                <w:szCs w:val="16"/>
              </w:rPr>
            </w:pPr>
            <w:r w:rsidRPr="00F80868">
              <w:rPr>
                <w:color w:val="000090"/>
                <w:sz w:val="16"/>
                <w:szCs w:val="16"/>
              </w:rPr>
              <w:t>2.17</w:t>
            </w:r>
          </w:p>
        </w:tc>
        <w:tc>
          <w:tcPr>
            <w:tcW w:w="2835" w:type="dxa"/>
          </w:tcPr>
          <w:p w14:paraId="1B0EDB47" w14:textId="77777777" w:rsidR="00F80868" w:rsidRPr="00F80868" w:rsidRDefault="00F80868" w:rsidP="00D20A0B">
            <w:pPr>
              <w:rPr>
                <w:color w:val="000090"/>
                <w:sz w:val="16"/>
                <w:szCs w:val="16"/>
              </w:rPr>
            </w:pPr>
            <w:r w:rsidRPr="00F80868">
              <w:rPr>
                <w:color w:val="000090"/>
                <w:sz w:val="16"/>
                <w:szCs w:val="16"/>
              </w:rPr>
              <w:t>- Beleving en gevoel is belangrijk</w:t>
            </w:r>
          </w:p>
        </w:tc>
        <w:tc>
          <w:tcPr>
            <w:tcW w:w="5696" w:type="dxa"/>
          </w:tcPr>
          <w:p w14:paraId="23FEEA04" w14:textId="77777777" w:rsidR="00F80868" w:rsidRPr="00F80868" w:rsidRDefault="00F80868" w:rsidP="00D20A0B">
            <w:pPr>
              <w:rPr>
                <w:rFonts w:cs="Verdana"/>
                <w:color w:val="000090"/>
                <w:sz w:val="16"/>
                <w:szCs w:val="16"/>
              </w:rPr>
            </w:pPr>
            <w:r w:rsidRPr="00F80868">
              <w:rPr>
                <w:rFonts w:cs="Verdana"/>
                <w:color w:val="000090"/>
                <w:sz w:val="16"/>
                <w:szCs w:val="16"/>
              </w:rPr>
              <w:t>Kijk ik vind de beleving van iemand veel belangrijker, wat beleefd iemand. En dat kan zo krom als een hoepel zijn wat iemand zegt, maar dat is wel wat iemand beleefd dus daar moet je wat me. Dat is misschien ook een stukje ervaringskennis.</w:t>
            </w:r>
          </w:p>
        </w:tc>
      </w:tr>
      <w:tr w:rsidR="00F80868" w:rsidRPr="00F80868" w14:paraId="0D569FF3" w14:textId="77777777" w:rsidTr="00D20A0B">
        <w:tc>
          <w:tcPr>
            <w:tcW w:w="675" w:type="dxa"/>
          </w:tcPr>
          <w:p w14:paraId="7933F894" w14:textId="77777777" w:rsidR="00F80868" w:rsidRPr="00F80868" w:rsidRDefault="00F80868" w:rsidP="00D20A0B">
            <w:pPr>
              <w:rPr>
                <w:color w:val="000090"/>
                <w:sz w:val="16"/>
                <w:szCs w:val="16"/>
              </w:rPr>
            </w:pPr>
            <w:r w:rsidRPr="00F80868">
              <w:rPr>
                <w:color w:val="000090"/>
                <w:sz w:val="16"/>
                <w:szCs w:val="16"/>
              </w:rPr>
              <w:t>2.24</w:t>
            </w:r>
          </w:p>
        </w:tc>
        <w:tc>
          <w:tcPr>
            <w:tcW w:w="2835" w:type="dxa"/>
          </w:tcPr>
          <w:p w14:paraId="59D44D16" w14:textId="77777777" w:rsidR="00F80868" w:rsidRPr="00F80868" w:rsidRDefault="00F80868" w:rsidP="00D20A0B">
            <w:pPr>
              <w:rPr>
                <w:color w:val="000090"/>
                <w:sz w:val="16"/>
                <w:szCs w:val="16"/>
              </w:rPr>
            </w:pPr>
            <w:r w:rsidRPr="00F80868">
              <w:rPr>
                <w:color w:val="000090"/>
                <w:sz w:val="16"/>
                <w:szCs w:val="16"/>
              </w:rPr>
              <w:t xml:space="preserve">- Informeel contact voor gelijkwaardigheid, positiviteit en normalisering  </w:t>
            </w:r>
          </w:p>
        </w:tc>
        <w:tc>
          <w:tcPr>
            <w:tcW w:w="5696" w:type="dxa"/>
          </w:tcPr>
          <w:p w14:paraId="409E20A1" w14:textId="77777777" w:rsidR="00F80868" w:rsidRPr="00F80868" w:rsidRDefault="00F80868" w:rsidP="00D20A0B">
            <w:pPr>
              <w:rPr>
                <w:rFonts w:cs="Verdana"/>
                <w:color w:val="000090"/>
                <w:sz w:val="16"/>
                <w:szCs w:val="16"/>
              </w:rPr>
            </w:pPr>
            <w:r w:rsidRPr="00F80868">
              <w:rPr>
                <w:rFonts w:cs="Verdana"/>
                <w:color w:val="000090"/>
                <w:sz w:val="16"/>
                <w:szCs w:val="16"/>
              </w:rPr>
              <w:t>Ja kijk in het weekend ik vind het dan ook leuk om te pingpongen, dus als iemand dat dan vraagt dan doe ik daarin mee. En ik vind het ook leuk om een informeel babbeltje te maken van hoe gaat het nu met je. Ik probeer het allemaal zo informeel mogelijk te houden, bij alles. Om toch die gelijkwaardigheid te hebben, dat is toch wel een beetje mijn stijl. Ik ga niet de vriendjes zijn, helemaal niet, maar met humor en grapjes dingen normaliseren en het positief te houden.</w:t>
            </w:r>
          </w:p>
        </w:tc>
      </w:tr>
      <w:tr w:rsidR="00F80868" w:rsidRPr="00F80868" w14:paraId="47426B87" w14:textId="77777777" w:rsidTr="00D20A0B">
        <w:tc>
          <w:tcPr>
            <w:tcW w:w="675" w:type="dxa"/>
          </w:tcPr>
          <w:p w14:paraId="4F42F07D" w14:textId="77777777" w:rsidR="00F80868" w:rsidRPr="00F80868" w:rsidRDefault="00F80868" w:rsidP="00D20A0B">
            <w:pPr>
              <w:rPr>
                <w:color w:val="008000"/>
                <w:sz w:val="16"/>
                <w:szCs w:val="16"/>
              </w:rPr>
            </w:pPr>
            <w:r w:rsidRPr="00F80868">
              <w:rPr>
                <w:color w:val="008000"/>
                <w:sz w:val="16"/>
                <w:szCs w:val="16"/>
              </w:rPr>
              <w:t>3.4</w:t>
            </w:r>
          </w:p>
        </w:tc>
        <w:tc>
          <w:tcPr>
            <w:tcW w:w="2835" w:type="dxa"/>
          </w:tcPr>
          <w:p w14:paraId="5610C2A0" w14:textId="77777777" w:rsidR="00F80868" w:rsidRPr="00F80868" w:rsidRDefault="00F80868" w:rsidP="00D20A0B">
            <w:pPr>
              <w:rPr>
                <w:color w:val="008000"/>
                <w:sz w:val="16"/>
                <w:szCs w:val="16"/>
              </w:rPr>
            </w:pPr>
            <w:r w:rsidRPr="00F80868">
              <w:rPr>
                <w:color w:val="008000"/>
                <w:sz w:val="16"/>
                <w:szCs w:val="16"/>
              </w:rPr>
              <w:t>- Hulpverleners willen graag alles omvatten in specifieke taken/ rollen, dat is ervaringsdeskundigheid niet</w:t>
            </w:r>
          </w:p>
          <w:p w14:paraId="5C075E72" w14:textId="77777777" w:rsidR="00F80868" w:rsidRPr="00F80868" w:rsidRDefault="00F80868" w:rsidP="00D20A0B">
            <w:pPr>
              <w:rPr>
                <w:color w:val="008000"/>
                <w:sz w:val="16"/>
                <w:szCs w:val="16"/>
              </w:rPr>
            </w:pPr>
          </w:p>
          <w:p w14:paraId="21BF31F4" w14:textId="77777777" w:rsidR="00F80868" w:rsidRPr="00F80868" w:rsidRDefault="00F80868" w:rsidP="00D20A0B">
            <w:pPr>
              <w:rPr>
                <w:color w:val="008000"/>
                <w:sz w:val="16"/>
                <w:szCs w:val="16"/>
              </w:rPr>
            </w:pPr>
            <w:r w:rsidRPr="00F80868">
              <w:rPr>
                <w:color w:val="008000"/>
                <w:sz w:val="16"/>
                <w:szCs w:val="16"/>
              </w:rPr>
              <w:t xml:space="preserve">- EDH gaat om de bejegening en het begrijpen </w:t>
            </w:r>
          </w:p>
          <w:p w14:paraId="3EEC1EC1" w14:textId="77777777" w:rsidR="00F80868" w:rsidRPr="00F80868" w:rsidRDefault="00F80868" w:rsidP="00D20A0B">
            <w:pPr>
              <w:rPr>
                <w:color w:val="008000"/>
                <w:sz w:val="16"/>
                <w:szCs w:val="16"/>
              </w:rPr>
            </w:pPr>
          </w:p>
        </w:tc>
        <w:tc>
          <w:tcPr>
            <w:tcW w:w="5696" w:type="dxa"/>
          </w:tcPr>
          <w:p w14:paraId="0364A609" w14:textId="77777777" w:rsidR="00F80868" w:rsidRPr="00F80868" w:rsidRDefault="00F80868" w:rsidP="00D20A0B">
            <w:pPr>
              <w:pStyle w:val="Geenafstand"/>
              <w:rPr>
                <w:rFonts w:ascii="Verdana" w:hAnsi="Verdana"/>
                <w:i w:val="0"/>
                <w:color w:val="008000"/>
                <w:sz w:val="16"/>
                <w:szCs w:val="16"/>
              </w:rPr>
            </w:pPr>
            <w:r w:rsidRPr="00F80868">
              <w:rPr>
                <w:rFonts w:ascii="Verdana" w:hAnsi="Verdana"/>
                <w:i w:val="0"/>
                <w:color w:val="008000"/>
                <w:sz w:val="16"/>
                <w:szCs w:val="16"/>
              </w:rPr>
              <w:t xml:space="preserve">Dat is meer van de hulpverlener uit, dat ze graag alles willen vatten in specifieke taken en rollen en dat soort zaken. Maar dat houdt ervaringsdeskundigheid eigenlijk helemaal niet in. Het zit juist in de bejegening, in het herstelproces. Het begrijpen, echt het begrijpen van het herstelproces wat iemand doormaakt. Ik hoor wel eens hulpverleners zeggen als iemand iets verteld van ‘oh ik begrijp het’, ik denk niet dat dat kloppend is want begrijpen dat kun je alleen maar als je het proces zelf hebt doorgemaakt. Je kunt het wel inleven of meevoelen of ja.. Maar dat is anders als begrijpen. </w:t>
            </w:r>
          </w:p>
        </w:tc>
      </w:tr>
      <w:tr w:rsidR="00F80868" w:rsidRPr="00F80868" w14:paraId="166C37A6" w14:textId="77777777" w:rsidTr="00D20A0B">
        <w:tc>
          <w:tcPr>
            <w:tcW w:w="675" w:type="dxa"/>
          </w:tcPr>
          <w:p w14:paraId="5A240617" w14:textId="77777777" w:rsidR="00F80868" w:rsidRPr="00F80868" w:rsidRDefault="00F80868" w:rsidP="00D20A0B">
            <w:pPr>
              <w:rPr>
                <w:color w:val="008000"/>
                <w:sz w:val="16"/>
                <w:szCs w:val="16"/>
              </w:rPr>
            </w:pPr>
            <w:r w:rsidRPr="00F80868">
              <w:rPr>
                <w:color w:val="008000"/>
                <w:sz w:val="16"/>
                <w:szCs w:val="16"/>
              </w:rPr>
              <w:t>3.5</w:t>
            </w:r>
          </w:p>
        </w:tc>
        <w:tc>
          <w:tcPr>
            <w:tcW w:w="2835" w:type="dxa"/>
          </w:tcPr>
          <w:p w14:paraId="330A7759" w14:textId="77777777" w:rsidR="00F80868" w:rsidRPr="00F80868" w:rsidRDefault="00F80868" w:rsidP="00D20A0B">
            <w:pPr>
              <w:rPr>
                <w:color w:val="008000"/>
                <w:sz w:val="16"/>
                <w:szCs w:val="16"/>
              </w:rPr>
            </w:pPr>
            <w:r w:rsidRPr="00F80868">
              <w:rPr>
                <w:color w:val="008000"/>
                <w:sz w:val="16"/>
                <w:szCs w:val="16"/>
              </w:rPr>
              <w:t>- Naast de cliënt staan</w:t>
            </w:r>
          </w:p>
          <w:p w14:paraId="339166C0" w14:textId="77777777" w:rsidR="00F80868" w:rsidRPr="00F80868" w:rsidRDefault="00F80868" w:rsidP="00D20A0B">
            <w:pPr>
              <w:rPr>
                <w:color w:val="008000"/>
                <w:sz w:val="16"/>
                <w:szCs w:val="16"/>
              </w:rPr>
            </w:pPr>
            <w:r w:rsidRPr="00F80868">
              <w:rPr>
                <w:color w:val="008000"/>
                <w:sz w:val="16"/>
                <w:szCs w:val="16"/>
              </w:rPr>
              <w:t>- HOZ is ondersteunen bij herstel</w:t>
            </w:r>
          </w:p>
          <w:p w14:paraId="6C1FB049" w14:textId="77777777" w:rsidR="00F80868" w:rsidRPr="00F80868" w:rsidRDefault="00F80868" w:rsidP="00D20A0B">
            <w:pPr>
              <w:rPr>
                <w:color w:val="008000"/>
                <w:sz w:val="16"/>
                <w:szCs w:val="16"/>
              </w:rPr>
            </w:pPr>
            <w:r w:rsidRPr="00F80868">
              <w:rPr>
                <w:color w:val="008000"/>
                <w:sz w:val="16"/>
                <w:szCs w:val="16"/>
              </w:rPr>
              <w:lastRenderedPageBreak/>
              <w:t xml:space="preserve">- Individu gericht </w:t>
            </w:r>
          </w:p>
        </w:tc>
        <w:tc>
          <w:tcPr>
            <w:tcW w:w="5696" w:type="dxa"/>
          </w:tcPr>
          <w:p w14:paraId="16BAC6E0" w14:textId="77777777" w:rsidR="00F80868" w:rsidRPr="00F80868" w:rsidRDefault="00F80868" w:rsidP="00D20A0B">
            <w:pPr>
              <w:rPr>
                <w:rFonts w:cs="Verdana"/>
                <w:color w:val="008000"/>
                <w:sz w:val="16"/>
                <w:szCs w:val="16"/>
              </w:rPr>
            </w:pPr>
            <w:r w:rsidRPr="00F80868">
              <w:rPr>
                <w:rFonts w:cs="Verdana"/>
                <w:color w:val="008000"/>
                <w:sz w:val="16"/>
                <w:szCs w:val="16"/>
              </w:rPr>
              <w:lastRenderedPageBreak/>
              <w:t xml:space="preserve">Nee eigenlijk niet. Nee je gaat naast iemand staan, HOZ. Als je de definitie koepelt van HOZ zorg dan staat het heel breed dat het betekend ‘ondersteunen in het herstelproces’, maar als je vraagt </w:t>
            </w:r>
            <w:r w:rsidRPr="00F80868">
              <w:rPr>
                <w:rFonts w:cs="Verdana"/>
                <w:color w:val="008000"/>
                <w:sz w:val="16"/>
                <w:szCs w:val="16"/>
              </w:rPr>
              <w:lastRenderedPageBreak/>
              <w:t xml:space="preserve">aan een ervaringsdeskundigen vraagt ‘wat is HOZ zorg voor iemand?’ dan zegt die ‘dan ga je naast iemand staan en je gaat zo goed mogelijk proberen te ondersteunen wie ze zijn en in de behoefte en wensen’. Dat is heel individueel gericht. </w:t>
            </w:r>
            <w:r w:rsidRPr="00F80868">
              <w:rPr>
                <w:rFonts w:cs="Verdana"/>
                <w:color w:val="008000"/>
                <w:sz w:val="16"/>
                <w:szCs w:val="16"/>
              </w:rPr>
              <w:tab/>
            </w:r>
          </w:p>
        </w:tc>
      </w:tr>
      <w:tr w:rsidR="00F80868" w:rsidRPr="00F80868" w14:paraId="189BDAD7" w14:textId="77777777" w:rsidTr="00D20A0B">
        <w:tc>
          <w:tcPr>
            <w:tcW w:w="675" w:type="dxa"/>
          </w:tcPr>
          <w:p w14:paraId="509F9E97" w14:textId="77777777" w:rsidR="00F80868" w:rsidRPr="00F80868" w:rsidRDefault="00F80868" w:rsidP="00D20A0B">
            <w:pPr>
              <w:rPr>
                <w:color w:val="008000"/>
                <w:sz w:val="16"/>
                <w:szCs w:val="16"/>
              </w:rPr>
            </w:pPr>
            <w:r w:rsidRPr="00F80868">
              <w:rPr>
                <w:color w:val="008000"/>
                <w:sz w:val="16"/>
                <w:szCs w:val="16"/>
              </w:rPr>
              <w:lastRenderedPageBreak/>
              <w:t>3.16</w:t>
            </w:r>
          </w:p>
        </w:tc>
        <w:tc>
          <w:tcPr>
            <w:tcW w:w="2835" w:type="dxa"/>
          </w:tcPr>
          <w:p w14:paraId="1693E50B" w14:textId="77777777" w:rsidR="00F80868" w:rsidRPr="00F80868" w:rsidRDefault="00F80868" w:rsidP="00D20A0B">
            <w:pPr>
              <w:rPr>
                <w:color w:val="008000"/>
                <w:sz w:val="16"/>
                <w:szCs w:val="16"/>
              </w:rPr>
            </w:pPr>
            <w:r w:rsidRPr="00F80868">
              <w:rPr>
                <w:color w:val="008000"/>
                <w:sz w:val="16"/>
                <w:szCs w:val="16"/>
              </w:rPr>
              <w:t xml:space="preserve">- Ervaringsdeskundige vaak vol zelfstigma </w:t>
            </w:r>
          </w:p>
          <w:p w14:paraId="42C696D6" w14:textId="77777777" w:rsidR="00F80868" w:rsidRPr="00F80868" w:rsidRDefault="00F80868" w:rsidP="00D20A0B">
            <w:pPr>
              <w:rPr>
                <w:color w:val="008000"/>
                <w:sz w:val="16"/>
                <w:szCs w:val="16"/>
              </w:rPr>
            </w:pPr>
          </w:p>
        </w:tc>
        <w:tc>
          <w:tcPr>
            <w:tcW w:w="5696" w:type="dxa"/>
          </w:tcPr>
          <w:p w14:paraId="5795604A" w14:textId="77777777" w:rsidR="00F80868" w:rsidRPr="00F80868" w:rsidRDefault="00F80868" w:rsidP="00D20A0B">
            <w:pPr>
              <w:rPr>
                <w:rFonts w:cs="Verdana"/>
                <w:color w:val="008000"/>
                <w:sz w:val="16"/>
                <w:szCs w:val="16"/>
              </w:rPr>
            </w:pPr>
            <w:r w:rsidRPr="00F80868">
              <w:rPr>
                <w:rFonts w:cs="Verdana"/>
                <w:color w:val="008000"/>
                <w:sz w:val="16"/>
                <w:szCs w:val="16"/>
              </w:rPr>
              <w:t>Nee soms helemaal niet. Want soms zitten mensen helemaal vol met zelfstigma, dus nee dat is echt heel verschillend. En dat is juist ook heel leuk en heel leerzaam want je ziet daardoor ook hoe mensen op bepaalde manieren denken, wat ze zelf al mee hebben gekregen van huis uit of ja.</w:t>
            </w:r>
          </w:p>
        </w:tc>
      </w:tr>
      <w:tr w:rsidR="00F80868" w:rsidRPr="00F80868" w14:paraId="32F5B78C" w14:textId="77777777" w:rsidTr="00D20A0B">
        <w:tc>
          <w:tcPr>
            <w:tcW w:w="675" w:type="dxa"/>
          </w:tcPr>
          <w:p w14:paraId="2E27296C" w14:textId="77777777" w:rsidR="00F80868" w:rsidRPr="00F80868" w:rsidRDefault="00F80868" w:rsidP="00D20A0B">
            <w:pPr>
              <w:rPr>
                <w:color w:val="008000"/>
                <w:sz w:val="16"/>
                <w:szCs w:val="16"/>
              </w:rPr>
            </w:pPr>
            <w:r w:rsidRPr="00F80868">
              <w:rPr>
                <w:color w:val="008000"/>
                <w:sz w:val="16"/>
                <w:szCs w:val="16"/>
              </w:rPr>
              <w:t>3.17</w:t>
            </w:r>
          </w:p>
        </w:tc>
        <w:tc>
          <w:tcPr>
            <w:tcW w:w="2835" w:type="dxa"/>
          </w:tcPr>
          <w:p w14:paraId="2F6CDA5E" w14:textId="77777777" w:rsidR="00F80868" w:rsidRPr="00F80868" w:rsidRDefault="00F80868" w:rsidP="00D20A0B">
            <w:pPr>
              <w:rPr>
                <w:color w:val="008000"/>
                <w:sz w:val="16"/>
                <w:szCs w:val="16"/>
              </w:rPr>
            </w:pPr>
            <w:r w:rsidRPr="00F80868">
              <w:rPr>
                <w:color w:val="008000"/>
                <w:sz w:val="16"/>
                <w:szCs w:val="16"/>
              </w:rPr>
              <w:t>- Verschil in aankijk tegen een verslaving</w:t>
            </w:r>
          </w:p>
        </w:tc>
        <w:tc>
          <w:tcPr>
            <w:tcW w:w="5696" w:type="dxa"/>
          </w:tcPr>
          <w:p w14:paraId="7E022295" w14:textId="77777777" w:rsidR="00F80868" w:rsidRPr="00F80868" w:rsidRDefault="00F80868" w:rsidP="00D20A0B">
            <w:pPr>
              <w:rPr>
                <w:color w:val="008000"/>
                <w:sz w:val="16"/>
                <w:szCs w:val="16"/>
              </w:rPr>
            </w:pPr>
            <w:r w:rsidRPr="00F80868">
              <w:rPr>
                <w:rFonts w:cs="Verdana"/>
                <w:color w:val="008000"/>
                <w:sz w:val="16"/>
                <w:szCs w:val="16"/>
              </w:rPr>
              <w:t xml:space="preserve">Ja en ook in de verslaving zelf. De ene ziet het als een ziekte, de ander ziet het weer als aangeleerd gedrag die je kunt veranderen. </w:t>
            </w:r>
          </w:p>
        </w:tc>
      </w:tr>
      <w:tr w:rsidR="00F80868" w:rsidRPr="00F80868" w14:paraId="600179CC" w14:textId="77777777" w:rsidTr="00D20A0B">
        <w:tc>
          <w:tcPr>
            <w:tcW w:w="675" w:type="dxa"/>
          </w:tcPr>
          <w:p w14:paraId="178F54CC" w14:textId="77777777" w:rsidR="00F80868" w:rsidRPr="00F80868" w:rsidRDefault="00F80868" w:rsidP="00D20A0B">
            <w:pPr>
              <w:rPr>
                <w:color w:val="008000"/>
                <w:sz w:val="16"/>
                <w:szCs w:val="16"/>
              </w:rPr>
            </w:pPr>
            <w:r w:rsidRPr="00F80868">
              <w:rPr>
                <w:color w:val="008000"/>
                <w:sz w:val="16"/>
                <w:szCs w:val="16"/>
              </w:rPr>
              <w:t>3.28</w:t>
            </w:r>
          </w:p>
        </w:tc>
        <w:tc>
          <w:tcPr>
            <w:tcW w:w="2835" w:type="dxa"/>
          </w:tcPr>
          <w:p w14:paraId="70B4CEE7" w14:textId="77777777" w:rsidR="00F80868" w:rsidRPr="00F80868" w:rsidRDefault="00F80868" w:rsidP="00D20A0B">
            <w:pPr>
              <w:rPr>
                <w:color w:val="008000"/>
                <w:sz w:val="16"/>
                <w:szCs w:val="16"/>
              </w:rPr>
            </w:pPr>
            <w:r w:rsidRPr="00F80868">
              <w:rPr>
                <w:color w:val="008000"/>
                <w:sz w:val="16"/>
                <w:szCs w:val="16"/>
              </w:rPr>
              <w:t xml:space="preserve">- Bewust zijn van kwetsbare positie </w:t>
            </w:r>
          </w:p>
          <w:p w14:paraId="637267FB" w14:textId="77777777" w:rsidR="00F80868" w:rsidRPr="00F80868" w:rsidRDefault="00F80868" w:rsidP="00D20A0B">
            <w:pPr>
              <w:rPr>
                <w:color w:val="008000"/>
                <w:sz w:val="16"/>
                <w:szCs w:val="16"/>
              </w:rPr>
            </w:pPr>
          </w:p>
        </w:tc>
        <w:tc>
          <w:tcPr>
            <w:tcW w:w="5696" w:type="dxa"/>
          </w:tcPr>
          <w:p w14:paraId="370BEFF6" w14:textId="77777777" w:rsidR="00F80868" w:rsidRPr="00F80868" w:rsidRDefault="00F80868" w:rsidP="00D20A0B">
            <w:pPr>
              <w:rPr>
                <w:color w:val="008000"/>
                <w:sz w:val="16"/>
                <w:szCs w:val="16"/>
              </w:rPr>
            </w:pPr>
            <w:r w:rsidRPr="00F80868">
              <w:rPr>
                <w:rFonts w:cs="Verdana"/>
                <w:color w:val="008000"/>
                <w:sz w:val="16"/>
                <w:szCs w:val="16"/>
              </w:rPr>
              <w:t xml:space="preserve">Het is natuurlijk een iets kwetsbaardere positie dus wat dat betreft moet je daar altijd van bewust zijn, dat je in een kwetsbare positie zit. Maar ik denk dat uh, dat als jij bijvoorbeeld gaat werken met mannen, en je werkt alleen maar altijd met mannen, dat je ook rekening moet houden met je kleding. Als jij je op een bepaalde manier kleed, dan trigger je daardoor misschien de mannen en dat moet je dus ook als ervaringsdeskundige. Je moet bewust zijn van jouw rol. Je bent een ervaringsdeskundige, dus je bent geen cliënt meer. Als de cliënt gaat praten in straattaal, dan ga je niet mee in straattaal. Ook al kan je dat, dat doe je niet, dan blijf je op een nette, professionele manier bejegenen. Doe je dat niet, dan ga je teveel mee in die rol. </w:t>
            </w:r>
          </w:p>
        </w:tc>
      </w:tr>
    </w:tbl>
    <w:p w14:paraId="33AA6140" w14:textId="77777777" w:rsidR="00F80868" w:rsidRDefault="00F80868" w:rsidP="00F80868">
      <w:pPr>
        <w:rPr>
          <w:sz w:val="16"/>
          <w:szCs w:val="16"/>
        </w:rPr>
      </w:pPr>
    </w:p>
    <w:p w14:paraId="2A619B6F" w14:textId="77777777" w:rsidR="00F80868" w:rsidRPr="0015542A" w:rsidRDefault="00F80868" w:rsidP="004961CD">
      <w:pPr>
        <w:pStyle w:val="Kop2"/>
        <w:rPr>
          <w:iCs w:val="0"/>
        </w:rPr>
      </w:pPr>
      <w:bookmarkStart w:id="185" w:name="_Toc388952627"/>
      <w:r w:rsidRPr="0015542A">
        <w:rPr>
          <w:iCs w:val="0"/>
        </w:rPr>
        <w:t>Open coderen</w:t>
      </w:r>
      <w:bookmarkEnd w:id="185"/>
      <w:r w:rsidRPr="0015542A">
        <w:rPr>
          <w:iCs w:val="0"/>
        </w:rPr>
        <w:t xml:space="preserve"> </w:t>
      </w:r>
    </w:p>
    <w:tbl>
      <w:tblPr>
        <w:tblStyle w:val="Tabelraster3"/>
        <w:tblW w:w="0" w:type="auto"/>
        <w:tblLook w:val="04A0" w:firstRow="1" w:lastRow="0" w:firstColumn="1" w:lastColumn="0" w:noHBand="0" w:noVBand="1"/>
      </w:tblPr>
      <w:tblGrid>
        <w:gridCol w:w="4603"/>
        <w:gridCol w:w="4603"/>
      </w:tblGrid>
      <w:tr w:rsidR="00F80868" w:rsidRPr="0015542A" w14:paraId="3D6988ED" w14:textId="77777777" w:rsidTr="00D20A0B">
        <w:tc>
          <w:tcPr>
            <w:tcW w:w="4603" w:type="dxa"/>
          </w:tcPr>
          <w:p w14:paraId="7D94BA3A" w14:textId="172F952E" w:rsidR="00F80868" w:rsidRPr="00F80868" w:rsidRDefault="00F80868" w:rsidP="00F80868">
            <w:pPr>
              <w:pStyle w:val="Lijstalinea"/>
              <w:numPr>
                <w:ilvl w:val="0"/>
                <w:numId w:val="63"/>
              </w:numPr>
              <w:rPr>
                <w:sz w:val="16"/>
              </w:rPr>
            </w:pPr>
            <w:r w:rsidRPr="00F80868">
              <w:rPr>
                <w:sz w:val="16"/>
              </w:rPr>
              <w:t>Ervaringskennis als basis</w:t>
            </w:r>
          </w:p>
          <w:p w14:paraId="4DB93928" w14:textId="0C3EDDF6" w:rsidR="00F80868" w:rsidRPr="00F80868" w:rsidRDefault="00F80868" w:rsidP="00F80868">
            <w:pPr>
              <w:pStyle w:val="Lijstalinea"/>
              <w:numPr>
                <w:ilvl w:val="0"/>
                <w:numId w:val="63"/>
              </w:numPr>
              <w:rPr>
                <w:sz w:val="16"/>
              </w:rPr>
            </w:pPr>
            <w:r w:rsidRPr="00F80868">
              <w:rPr>
                <w:sz w:val="16"/>
              </w:rPr>
              <w:t>Ervaringskennis ingezet tijdens reguliere taken</w:t>
            </w:r>
          </w:p>
          <w:p w14:paraId="55D2978F" w14:textId="35007F6B" w:rsidR="00F80868" w:rsidRPr="00F80868" w:rsidRDefault="00F80868" w:rsidP="00F80868">
            <w:pPr>
              <w:pStyle w:val="Lijstalinea"/>
              <w:numPr>
                <w:ilvl w:val="0"/>
                <w:numId w:val="63"/>
              </w:numPr>
              <w:rPr>
                <w:sz w:val="16"/>
              </w:rPr>
            </w:pPr>
            <w:r w:rsidRPr="00F80868">
              <w:rPr>
                <w:sz w:val="16"/>
              </w:rPr>
              <w:t xml:space="preserve">Combinatie </w:t>
            </w:r>
          </w:p>
          <w:p w14:paraId="0B0D3599" w14:textId="04971278" w:rsidR="00F80868" w:rsidRPr="00F80868" w:rsidRDefault="00F80868" w:rsidP="00F80868">
            <w:pPr>
              <w:pStyle w:val="Lijstalinea"/>
              <w:numPr>
                <w:ilvl w:val="0"/>
                <w:numId w:val="63"/>
              </w:numPr>
              <w:rPr>
                <w:sz w:val="16"/>
              </w:rPr>
            </w:pPr>
            <w:r w:rsidRPr="00F80868">
              <w:rPr>
                <w:sz w:val="16"/>
              </w:rPr>
              <w:t>Inzet afhankelijk van examens opleiding</w:t>
            </w:r>
          </w:p>
          <w:p w14:paraId="14CDF099" w14:textId="0A0D397D" w:rsidR="00F80868" w:rsidRPr="00F80868" w:rsidRDefault="00F80868" w:rsidP="00F80868">
            <w:pPr>
              <w:pStyle w:val="Lijstalinea"/>
              <w:numPr>
                <w:ilvl w:val="0"/>
                <w:numId w:val="63"/>
              </w:numPr>
              <w:rPr>
                <w:sz w:val="16"/>
              </w:rPr>
            </w:pPr>
            <w:r w:rsidRPr="00F80868">
              <w:rPr>
                <w:sz w:val="16"/>
              </w:rPr>
              <w:t>Laagdrempelige inzet makkelijker</w:t>
            </w:r>
          </w:p>
          <w:p w14:paraId="3B93D208" w14:textId="73497CD6" w:rsidR="00F80868" w:rsidRPr="00F80868" w:rsidRDefault="00F80868" w:rsidP="00F80868">
            <w:pPr>
              <w:pStyle w:val="Lijstalinea"/>
              <w:numPr>
                <w:ilvl w:val="0"/>
                <w:numId w:val="63"/>
              </w:numPr>
              <w:rPr>
                <w:sz w:val="16"/>
              </w:rPr>
            </w:pPr>
            <w:r w:rsidRPr="00F80868">
              <w:rPr>
                <w:sz w:val="16"/>
              </w:rPr>
              <w:t xml:space="preserve">Inzet afhankelijk van motivatie cliënt </w:t>
            </w:r>
          </w:p>
          <w:p w14:paraId="30ED5C71" w14:textId="020936FB" w:rsidR="00F80868" w:rsidRPr="00F80868" w:rsidRDefault="00F80868" w:rsidP="00F80868">
            <w:pPr>
              <w:pStyle w:val="Lijstalinea"/>
              <w:numPr>
                <w:ilvl w:val="0"/>
                <w:numId w:val="63"/>
              </w:numPr>
              <w:rPr>
                <w:sz w:val="16"/>
              </w:rPr>
            </w:pPr>
            <w:r w:rsidRPr="00F80868">
              <w:rPr>
                <w:sz w:val="16"/>
              </w:rPr>
              <w:t>Geen specifieke rol, van alles wat</w:t>
            </w:r>
          </w:p>
          <w:p w14:paraId="1D00253B" w14:textId="03B5E8E1" w:rsidR="00F80868" w:rsidRPr="00F80868" w:rsidRDefault="00F80868" w:rsidP="00F80868">
            <w:pPr>
              <w:pStyle w:val="Lijstalinea"/>
              <w:numPr>
                <w:ilvl w:val="0"/>
                <w:numId w:val="63"/>
              </w:numPr>
              <w:rPr>
                <w:sz w:val="16"/>
              </w:rPr>
            </w:pPr>
            <w:r w:rsidRPr="00F80868">
              <w:rPr>
                <w:sz w:val="16"/>
              </w:rPr>
              <w:t>Bruggenbouwer</w:t>
            </w:r>
          </w:p>
          <w:p w14:paraId="29A11B88" w14:textId="4DE8EEF4" w:rsidR="00F80868" w:rsidRPr="00F80868" w:rsidRDefault="00F80868" w:rsidP="00F80868">
            <w:pPr>
              <w:pStyle w:val="Lijstalinea"/>
              <w:numPr>
                <w:ilvl w:val="0"/>
                <w:numId w:val="63"/>
              </w:numPr>
              <w:rPr>
                <w:sz w:val="16"/>
              </w:rPr>
            </w:pPr>
            <w:r w:rsidRPr="00F80868">
              <w:rPr>
                <w:sz w:val="16"/>
              </w:rPr>
              <w:t>Bondgenoot</w:t>
            </w:r>
          </w:p>
          <w:p w14:paraId="24A9F4BE" w14:textId="4091DDED" w:rsidR="00F80868" w:rsidRPr="00F80868" w:rsidRDefault="00F80868" w:rsidP="00F80868">
            <w:pPr>
              <w:pStyle w:val="Lijstalinea"/>
              <w:numPr>
                <w:ilvl w:val="0"/>
                <w:numId w:val="63"/>
              </w:numPr>
              <w:rPr>
                <w:sz w:val="16"/>
              </w:rPr>
            </w:pPr>
            <w:r w:rsidRPr="00F80868">
              <w:rPr>
                <w:sz w:val="16"/>
              </w:rPr>
              <w:t>Onderbouwen argumenten cliënten bij collega’s</w:t>
            </w:r>
          </w:p>
          <w:p w14:paraId="271EE9AD" w14:textId="705C7CB2" w:rsidR="00F80868" w:rsidRPr="00F80868" w:rsidRDefault="00F80868" w:rsidP="00F80868">
            <w:pPr>
              <w:pStyle w:val="Lijstalinea"/>
              <w:numPr>
                <w:ilvl w:val="0"/>
                <w:numId w:val="63"/>
              </w:numPr>
              <w:rPr>
                <w:sz w:val="16"/>
              </w:rPr>
            </w:pPr>
            <w:r w:rsidRPr="00F80868">
              <w:rPr>
                <w:sz w:val="16"/>
              </w:rPr>
              <w:t>Herstel is niet alleen stoppen met gebruik</w:t>
            </w:r>
          </w:p>
          <w:p w14:paraId="67F764B7" w14:textId="795F608A" w:rsidR="00F80868" w:rsidRPr="00F80868" w:rsidRDefault="00F80868" w:rsidP="00F80868">
            <w:pPr>
              <w:pStyle w:val="Lijstalinea"/>
              <w:numPr>
                <w:ilvl w:val="0"/>
                <w:numId w:val="63"/>
              </w:numPr>
              <w:rPr>
                <w:sz w:val="16"/>
              </w:rPr>
            </w:pPr>
            <w:r w:rsidRPr="00F80868">
              <w:rPr>
                <w:sz w:val="16"/>
              </w:rPr>
              <w:t>Meer professionele focus door opleiding</w:t>
            </w:r>
          </w:p>
          <w:p w14:paraId="18DFBCA4" w14:textId="4D831DA0" w:rsidR="00F80868" w:rsidRPr="00F80868" w:rsidRDefault="00F80868" w:rsidP="00F80868">
            <w:pPr>
              <w:pStyle w:val="Lijstalinea"/>
              <w:numPr>
                <w:ilvl w:val="0"/>
                <w:numId w:val="63"/>
              </w:numPr>
              <w:rPr>
                <w:sz w:val="16"/>
              </w:rPr>
            </w:pPr>
            <w:r w:rsidRPr="00F80868">
              <w:rPr>
                <w:sz w:val="16"/>
              </w:rPr>
              <w:t xml:space="preserve">Inleven </w:t>
            </w:r>
          </w:p>
          <w:p w14:paraId="5A54923A" w14:textId="047D7AC4" w:rsidR="00F80868" w:rsidRPr="00F80868" w:rsidRDefault="00F80868" w:rsidP="00F80868">
            <w:pPr>
              <w:pStyle w:val="Lijstalinea"/>
              <w:numPr>
                <w:ilvl w:val="0"/>
                <w:numId w:val="63"/>
              </w:numPr>
              <w:rPr>
                <w:sz w:val="16"/>
              </w:rPr>
            </w:pPr>
            <w:r w:rsidRPr="00F80868">
              <w:rPr>
                <w:sz w:val="16"/>
              </w:rPr>
              <w:t>Behouden voor eigen gemaakte fouten</w:t>
            </w:r>
          </w:p>
          <w:p w14:paraId="797AB32D" w14:textId="3EB18C38" w:rsidR="00F80868" w:rsidRPr="00F80868" w:rsidRDefault="00F80868" w:rsidP="00F80868">
            <w:pPr>
              <w:pStyle w:val="Lijstalinea"/>
              <w:numPr>
                <w:ilvl w:val="0"/>
                <w:numId w:val="63"/>
              </w:numPr>
              <w:rPr>
                <w:sz w:val="16"/>
              </w:rPr>
            </w:pPr>
            <w:r w:rsidRPr="00F80868">
              <w:rPr>
                <w:sz w:val="16"/>
              </w:rPr>
              <w:t xml:space="preserve">Positief bekrachtigen </w:t>
            </w:r>
          </w:p>
          <w:p w14:paraId="7338CC11" w14:textId="1F4BD377" w:rsidR="00F80868" w:rsidRPr="00F80868" w:rsidRDefault="00F80868" w:rsidP="00F80868">
            <w:pPr>
              <w:pStyle w:val="Lijstalinea"/>
              <w:numPr>
                <w:ilvl w:val="0"/>
                <w:numId w:val="63"/>
              </w:numPr>
              <w:rPr>
                <w:sz w:val="16"/>
              </w:rPr>
            </w:pPr>
            <w:r w:rsidRPr="00F80868">
              <w:rPr>
                <w:sz w:val="16"/>
              </w:rPr>
              <w:t>Herstel kan ook leuk zijn</w:t>
            </w:r>
          </w:p>
          <w:p w14:paraId="64F998CB" w14:textId="43EF3A2B" w:rsidR="00F80868" w:rsidRPr="00F80868" w:rsidRDefault="00F80868" w:rsidP="00F80868">
            <w:pPr>
              <w:pStyle w:val="Lijstalinea"/>
              <w:numPr>
                <w:ilvl w:val="0"/>
                <w:numId w:val="63"/>
              </w:numPr>
              <w:rPr>
                <w:sz w:val="16"/>
              </w:rPr>
            </w:pPr>
            <w:r w:rsidRPr="00F80868">
              <w:rPr>
                <w:sz w:val="16"/>
              </w:rPr>
              <w:t>Nuchtere leven is het waard</w:t>
            </w:r>
          </w:p>
          <w:p w14:paraId="56677DE2" w14:textId="38362690" w:rsidR="00F80868" w:rsidRPr="00F80868" w:rsidRDefault="00F80868" w:rsidP="00F80868">
            <w:pPr>
              <w:pStyle w:val="Lijstalinea"/>
              <w:numPr>
                <w:ilvl w:val="0"/>
                <w:numId w:val="63"/>
              </w:numPr>
              <w:rPr>
                <w:sz w:val="16"/>
              </w:rPr>
            </w:pPr>
            <w:r w:rsidRPr="00F80868">
              <w:rPr>
                <w:sz w:val="16"/>
              </w:rPr>
              <w:t>Bekrachtigen van verandering</w:t>
            </w:r>
          </w:p>
          <w:p w14:paraId="5B5534A5" w14:textId="3213DDDD" w:rsidR="00F80868" w:rsidRPr="00F80868" w:rsidRDefault="00F80868" w:rsidP="00F80868">
            <w:pPr>
              <w:pStyle w:val="Lijstalinea"/>
              <w:numPr>
                <w:ilvl w:val="0"/>
                <w:numId w:val="63"/>
              </w:numPr>
              <w:rPr>
                <w:sz w:val="16"/>
              </w:rPr>
            </w:pPr>
            <w:r w:rsidRPr="00F80868">
              <w:rPr>
                <w:sz w:val="16"/>
              </w:rPr>
              <w:t>Contact goed door duidelijkheid en bekend gezicht, niet door ervaringskennis</w:t>
            </w:r>
          </w:p>
          <w:p w14:paraId="6ED18D35" w14:textId="08FBCB42" w:rsidR="00F80868" w:rsidRPr="00F80868" w:rsidRDefault="00F80868" w:rsidP="00F80868">
            <w:pPr>
              <w:pStyle w:val="Lijstalinea"/>
              <w:numPr>
                <w:ilvl w:val="0"/>
                <w:numId w:val="63"/>
              </w:numPr>
              <w:rPr>
                <w:sz w:val="16"/>
              </w:rPr>
            </w:pPr>
            <w:r w:rsidRPr="00F80868">
              <w:rPr>
                <w:sz w:val="16"/>
              </w:rPr>
              <w:t>Beleving en gevoel is belangrijk</w:t>
            </w:r>
          </w:p>
          <w:p w14:paraId="78232056" w14:textId="375CE23F" w:rsidR="00F80868" w:rsidRPr="00F80868" w:rsidRDefault="00F80868" w:rsidP="00F80868">
            <w:pPr>
              <w:pStyle w:val="Lijstalinea"/>
              <w:numPr>
                <w:ilvl w:val="0"/>
                <w:numId w:val="63"/>
              </w:numPr>
              <w:rPr>
                <w:sz w:val="16"/>
              </w:rPr>
            </w:pPr>
            <w:r w:rsidRPr="00F80868">
              <w:rPr>
                <w:sz w:val="16"/>
              </w:rPr>
              <w:t>Informeel contact voor gelijkwaardigheid, positiviteit en normalisering</w:t>
            </w:r>
          </w:p>
          <w:p w14:paraId="769C8DA2" w14:textId="3FC516F0" w:rsidR="00F80868" w:rsidRPr="00F80868" w:rsidRDefault="00F80868" w:rsidP="00F80868">
            <w:pPr>
              <w:pStyle w:val="Lijstalinea"/>
              <w:numPr>
                <w:ilvl w:val="0"/>
                <w:numId w:val="63"/>
              </w:numPr>
              <w:rPr>
                <w:sz w:val="16"/>
              </w:rPr>
            </w:pPr>
            <w:r w:rsidRPr="00F80868">
              <w:rPr>
                <w:sz w:val="16"/>
              </w:rPr>
              <w:t>Verschil in kijk naar verslaving</w:t>
            </w:r>
          </w:p>
          <w:p w14:paraId="6EF26C92" w14:textId="301CFF77" w:rsidR="00F80868" w:rsidRPr="00F80868" w:rsidRDefault="00F80868" w:rsidP="00F80868">
            <w:pPr>
              <w:pStyle w:val="Lijstalinea"/>
              <w:numPr>
                <w:ilvl w:val="0"/>
                <w:numId w:val="63"/>
              </w:numPr>
              <w:rPr>
                <w:sz w:val="16"/>
              </w:rPr>
            </w:pPr>
            <w:r w:rsidRPr="00F80868">
              <w:rPr>
                <w:sz w:val="16"/>
              </w:rPr>
              <w:t>Bewustzijn van kwetsbare positie</w:t>
            </w:r>
          </w:p>
          <w:p w14:paraId="653C0C75" w14:textId="608BF0A8" w:rsidR="00F80868" w:rsidRPr="00F80868" w:rsidRDefault="00F80868" w:rsidP="00F80868">
            <w:pPr>
              <w:pStyle w:val="Lijstalinea"/>
              <w:numPr>
                <w:ilvl w:val="0"/>
                <w:numId w:val="63"/>
              </w:numPr>
              <w:rPr>
                <w:sz w:val="16"/>
              </w:rPr>
            </w:pPr>
            <w:r w:rsidRPr="00F80868">
              <w:rPr>
                <w:sz w:val="16"/>
              </w:rPr>
              <w:t xml:space="preserve">Herstelpunt komt twee keer in de week waardoor focus ervaringsdeskundige naar achtergrond verschuift </w:t>
            </w:r>
          </w:p>
          <w:p w14:paraId="4BB6C23D" w14:textId="77777777" w:rsidR="00F80868" w:rsidRPr="0015542A" w:rsidRDefault="00F80868" w:rsidP="00D20A0B">
            <w:pPr>
              <w:rPr>
                <w:sz w:val="16"/>
              </w:rPr>
            </w:pPr>
          </w:p>
        </w:tc>
        <w:tc>
          <w:tcPr>
            <w:tcW w:w="4603" w:type="dxa"/>
          </w:tcPr>
          <w:p w14:paraId="3D4680EB" w14:textId="7BCC197E" w:rsidR="00F80868" w:rsidRPr="00F80868" w:rsidRDefault="00F80868" w:rsidP="00F80868">
            <w:pPr>
              <w:pStyle w:val="Lijstalinea"/>
              <w:numPr>
                <w:ilvl w:val="0"/>
                <w:numId w:val="63"/>
              </w:numPr>
              <w:rPr>
                <w:sz w:val="16"/>
              </w:rPr>
            </w:pPr>
            <w:r w:rsidRPr="00F80868">
              <w:rPr>
                <w:sz w:val="16"/>
              </w:rPr>
              <w:t>Selectief, doelbewust</w:t>
            </w:r>
          </w:p>
          <w:p w14:paraId="54CC7A48" w14:textId="7B4B52F1" w:rsidR="00F80868" w:rsidRPr="00F80868" w:rsidRDefault="00F80868" w:rsidP="00F80868">
            <w:pPr>
              <w:pStyle w:val="Lijstalinea"/>
              <w:numPr>
                <w:ilvl w:val="0"/>
                <w:numId w:val="63"/>
              </w:numPr>
              <w:rPr>
                <w:sz w:val="16"/>
              </w:rPr>
            </w:pPr>
            <w:r w:rsidRPr="00F80868">
              <w:rPr>
                <w:sz w:val="16"/>
              </w:rPr>
              <w:t xml:space="preserve">Voorbeelden </w:t>
            </w:r>
          </w:p>
          <w:p w14:paraId="437BFDDD" w14:textId="5CE1FBE4" w:rsidR="00F80868" w:rsidRPr="00F80868" w:rsidRDefault="00F80868" w:rsidP="00F80868">
            <w:pPr>
              <w:pStyle w:val="Lijstalinea"/>
              <w:numPr>
                <w:ilvl w:val="0"/>
                <w:numId w:val="63"/>
              </w:numPr>
              <w:rPr>
                <w:sz w:val="16"/>
              </w:rPr>
            </w:pPr>
            <w:r w:rsidRPr="00F80868">
              <w:rPr>
                <w:sz w:val="16"/>
              </w:rPr>
              <w:t>Cliënten helpen naar een ander leven</w:t>
            </w:r>
          </w:p>
          <w:p w14:paraId="06C6DBBC" w14:textId="2CBF670A" w:rsidR="00F80868" w:rsidRPr="00F80868" w:rsidRDefault="00F80868" w:rsidP="00F80868">
            <w:pPr>
              <w:pStyle w:val="Lijstalinea"/>
              <w:numPr>
                <w:ilvl w:val="0"/>
                <w:numId w:val="63"/>
              </w:numPr>
              <w:rPr>
                <w:sz w:val="16"/>
              </w:rPr>
            </w:pPr>
            <w:r w:rsidRPr="00F80868">
              <w:rPr>
                <w:sz w:val="16"/>
              </w:rPr>
              <w:t>Bieden van hoop</w:t>
            </w:r>
          </w:p>
          <w:p w14:paraId="15E8639C" w14:textId="7FB9F5C7" w:rsidR="00F80868" w:rsidRPr="00F80868" w:rsidRDefault="00F80868" w:rsidP="00F80868">
            <w:pPr>
              <w:pStyle w:val="Lijstalinea"/>
              <w:numPr>
                <w:ilvl w:val="0"/>
                <w:numId w:val="63"/>
              </w:numPr>
              <w:rPr>
                <w:sz w:val="16"/>
              </w:rPr>
            </w:pPr>
            <w:r w:rsidRPr="00F80868">
              <w:rPr>
                <w:sz w:val="16"/>
              </w:rPr>
              <w:t xml:space="preserve">Voorbeelden </w:t>
            </w:r>
          </w:p>
          <w:p w14:paraId="0F4226E0" w14:textId="547F2278" w:rsidR="00F80868" w:rsidRPr="00F80868" w:rsidRDefault="00F80868" w:rsidP="00F80868">
            <w:pPr>
              <w:pStyle w:val="Lijstalinea"/>
              <w:numPr>
                <w:ilvl w:val="0"/>
                <w:numId w:val="63"/>
              </w:numPr>
              <w:rPr>
                <w:sz w:val="16"/>
              </w:rPr>
            </w:pPr>
            <w:r w:rsidRPr="00F80868">
              <w:rPr>
                <w:sz w:val="16"/>
              </w:rPr>
              <w:t xml:space="preserve">Bondgenoot </w:t>
            </w:r>
          </w:p>
          <w:p w14:paraId="77DA129F" w14:textId="43B2CE3F" w:rsidR="00F80868" w:rsidRPr="00F80868" w:rsidRDefault="00F80868" w:rsidP="00F80868">
            <w:pPr>
              <w:pStyle w:val="Lijstalinea"/>
              <w:numPr>
                <w:ilvl w:val="0"/>
                <w:numId w:val="63"/>
              </w:numPr>
              <w:rPr>
                <w:sz w:val="16"/>
              </w:rPr>
            </w:pPr>
            <w:r w:rsidRPr="00F80868">
              <w:rPr>
                <w:sz w:val="16"/>
              </w:rPr>
              <w:t>Gelijkwaardigheid</w:t>
            </w:r>
          </w:p>
          <w:p w14:paraId="04096742" w14:textId="13535910" w:rsidR="00F80868" w:rsidRPr="00F80868" w:rsidRDefault="00F80868" w:rsidP="00F80868">
            <w:pPr>
              <w:pStyle w:val="Lijstalinea"/>
              <w:numPr>
                <w:ilvl w:val="0"/>
                <w:numId w:val="63"/>
              </w:numPr>
              <w:rPr>
                <w:sz w:val="16"/>
              </w:rPr>
            </w:pPr>
            <w:r w:rsidRPr="00F80868">
              <w:rPr>
                <w:sz w:val="16"/>
              </w:rPr>
              <w:t xml:space="preserve">Rolmodel </w:t>
            </w:r>
          </w:p>
          <w:p w14:paraId="77CB0E70" w14:textId="643134FB" w:rsidR="00F80868" w:rsidRPr="00F80868" w:rsidRDefault="00F80868" w:rsidP="00F80868">
            <w:pPr>
              <w:pStyle w:val="Lijstalinea"/>
              <w:numPr>
                <w:ilvl w:val="0"/>
                <w:numId w:val="63"/>
              </w:numPr>
              <w:rPr>
                <w:sz w:val="16"/>
              </w:rPr>
            </w:pPr>
            <w:r w:rsidRPr="00F80868">
              <w:rPr>
                <w:sz w:val="16"/>
              </w:rPr>
              <w:t>Praten in taal van cliënt maakt het luchtiger</w:t>
            </w:r>
          </w:p>
          <w:p w14:paraId="43F5D91F" w14:textId="15646644" w:rsidR="00F80868" w:rsidRPr="00F80868" w:rsidRDefault="00F80868" w:rsidP="00F80868">
            <w:pPr>
              <w:pStyle w:val="Lijstalinea"/>
              <w:numPr>
                <w:ilvl w:val="0"/>
                <w:numId w:val="63"/>
              </w:numPr>
              <w:rPr>
                <w:sz w:val="16"/>
              </w:rPr>
            </w:pPr>
            <w:r w:rsidRPr="00F80868">
              <w:rPr>
                <w:sz w:val="16"/>
              </w:rPr>
              <w:t>Herkenning</w:t>
            </w:r>
          </w:p>
          <w:p w14:paraId="49974C9C" w14:textId="4B797678" w:rsidR="00F80868" w:rsidRPr="00F80868" w:rsidRDefault="00F80868" w:rsidP="00F80868">
            <w:pPr>
              <w:pStyle w:val="Lijstalinea"/>
              <w:numPr>
                <w:ilvl w:val="0"/>
                <w:numId w:val="63"/>
              </w:numPr>
              <w:rPr>
                <w:sz w:val="16"/>
              </w:rPr>
            </w:pPr>
            <w:r w:rsidRPr="00F80868">
              <w:rPr>
                <w:sz w:val="16"/>
              </w:rPr>
              <w:t xml:space="preserve">Aansluiten </w:t>
            </w:r>
          </w:p>
          <w:p w14:paraId="4C62C80D" w14:textId="1AB25051" w:rsidR="00F80868" w:rsidRPr="00F80868" w:rsidRDefault="00F80868" w:rsidP="00F80868">
            <w:pPr>
              <w:pStyle w:val="Lijstalinea"/>
              <w:numPr>
                <w:ilvl w:val="0"/>
                <w:numId w:val="63"/>
              </w:numPr>
              <w:rPr>
                <w:sz w:val="16"/>
              </w:rPr>
            </w:pPr>
            <w:r w:rsidRPr="00F80868">
              <w:rPr>
                <w:sz w:val="16"/>
              </w:rPr>
              <w:t>Onbewust</w:t>
            </w:r>
          </w:p>
          <w:p w14:paraId="04A16A3A" w14:textId="50B23B3E" w:rsidR="00F80868" w:rsidRPr="00F80868" w:rsidRDefault="00F80868" w:rsidP="00F80868">
            <w:pPr>
              <w:pStyle w:val="Lijstalinea"/>
              <w:numPr>
                <w:ilvl w:val="0"/>
                <w:numId w:val="63"/>
              </w:numPr>
              <w:rPr>
                <w:sz w:val="16"/>
              </w:rPr>
            </w:pPr>
            <w:r w:rsidRPr="00F80868">
              <w:rPr>
                <w:sz w:val="16"/>
              </w:rPr>
              <w:t xml:space="preserve">Zoekende in combinatie professionele houding </w:t>
            </w:r>
          </w:p>
          <w:p w14:paraId="3F74DBD5" w14:textId="0C3DD497" w:rsidR="00F80868" w:rsidRPr="00F80868" w:rsidRDefault="00F80868" w:rsidP="00F80868">
            <w:pPr>
              <w:pStyle w:val="Lijstalinea"/>
              <w:numPr>
                <w:ilvl w:val="0"/>
                <w:numId w:val="63"/>
              </w:numPr>
              <w:rPr>
                <w:sz w:val="16"/>
              </w:rPr>
            </w:pPr>
            <w:r w:rsidRPr="00F80868">
              <w:rPr>
                <w:sz w:val="16"/>
              </w:rPr>
              <w:t xml:space="preserve">Inspireren </w:t>
            </w:r>
          </w:p>
          <w:p w14:paraId="01224D07" w14:textId="54B63E3F" w:rsidR="00F80868" w:rsidRPr="00F80868" w:rsidRDefault="00F80868" w:rsidP="00F80868">
            <w:pPr>
              <w:pStyle w:val="Lijstalinea"/>
              <w:numPr>
                <w:ilvl w:val="0"/>
                <w:numId w:val="63"/>
              </w:numPr>
              <w:rPr>
                <w:sz w:val="16"/>
              </w:rPr>
            </w:pPr>
            <w:r w:rsidRPr="00F80868">
              <w:rPr>
                <w:sz w:val="16"/>
              </w:rPr>
              <w:t xml:space="preserve">Confronteren </w:t>
            </w:r>
          </w:p>
          <w:p w14:paraId="1BF1C66F" w14:textId="3189FCEF" w:rsidR="00F80868" w:rsidRPr="00F80868" w:rsidRDefault="00F80868" w:rsidP="00F80868">
            <w:pPr>
              <w:pStyle w:val="Lijstalinea"/>
              <w:numPr>
                <w:ilvl w:val="0"/>
                <w:numId w:val="63"/>
              </w:numPr>
              <w:rPr>
                <w:sz w:val="16"/>
              </w:rPr>
            </w:pPr>
            <w:r w:rsidRPr="00F80868">
              <w:rPr>
                <w:sz w:val="16"/>
              </w:rPr>
              <w:t>Prikkelen</w:t>
            </w:r>
          </w:p>
          <w:p w14:paraId="25564F58" w14:textId="75D8AFA2" w:rsidR="00F80868" w:rsidRPr="00F80868" w:rsidRDefault="00F80868" w:rsidP="00F80868">
            <w:pPr>
              <w:pStyle w:val="Lijstalinea"/>
              <w:numPr>
                <w:ilvl w:val="0"/>
                <w:numId w:val="63"/>
              </w:numPr>
              <w:rPr>
                <w:sz w:val="16"/>
              </w:rPr>
            </w:pPr>
            <w:r w:rsidRPr="00F80868">
              <w:rPr>
                <w:sz w:val="16"/>
              </w:rPr>
              <w:t xml:space="preserve">Hoop </w:t>
            </w:r>
          </w:p>
          <w:p w14:paraId="7B2E98BA" w14:textId="6C2988BA" w:rsidR="00F80868" w:rsidRPr="00F80868" w:rsidRDefault="00F80868" w:rsidP="00F80868">
            <w:pPr>
              <w:pStyle w:val="Lijstalinea"/>
              <w:numPr>
                <w:ilvl w:val="0"/>
                <w:numId w:val="63"/>
              </w:numPr>
              <w:rPr>
                <w:sz w:val="16"/>
              </w:rPr>
            </w:pPr>
            <w:r w:rsidRPr="00F80868">
              <w:rPr>
                <w:sz w:val="16"/>
              </w:rPr>
              <w:t>Kracht</w:t>
            </w:r>
          </w:p>
          <w:p w14:paraId="45A61124" w14:textId="06F58122" w:rsidR="00F80868" w:rsidRPr="00F80868" w:rsidRDefault="00F80868" w:rsidP="00F80868">
            <w:pPr>
              <w:pStyle w:val="Lijstalinea"/>
              <w:numPr>
                <w:ilvl w:val="0"/>
                <w:numId w:val="63"/>
              </w:numPr>
              <w:rPr>
                <w:sz w:val="16"/>
              </w:rPr>
            </w:pPr>
            <w:r w:rsidRPr="00F80868">
              <w:rPr>
                <w:sz w:val="16"/>
              </w:rPr>
              <w:t>Vertrouwen</w:t>
            </w:r>
          </w:p>
          <w:p w14:paraId="0EEC742A" w14:textId="333B313B" w:rsidR="00F80868" w:rsidRPr="00F80868" w:rsidRDefault="00F80868" w:rsidP="00F80868">
            <w:pPr>
              <w:pStyle w:val="Lijstalinea"/>
              <w:numPr>
                <w:ilvl w:val="0"/>
                <w:numId w:val="63"/>
              </w:numPr>
              <w:rPr>
                <w:sz w:val="16"/>
              </w:rPr>
            </w:pPr>
            <w:r w:rsidRPr="00F80868">
              <w:rPr>
                <w:sz w:val="16"/>
              </w:rPr>
              <w:t>Empowerment</w:t>
            </w:r>
          </w:p>
          <w:p w14:paraId="203119D2" w14:textId="518FB5BA" w:rsidR="00F80868" w:rsidRPr="00F80868" w:rsidRDefault="00F80868" w:rsidP="00F80868">
            <w:pPr>
              <w:pStyle w:val="Lijstalinea"/>
              <w:numPr>
                <w:ilvl w:val="0"/>
                <w:numId w:val="63"/>
              </w:numPr>
              <w:rPr>
                <w:sz w:val="16"/>
              </w:rPr>
            </w:pPr>
            <w:r w:rsidRPr="00F80868">
              <w:rPr>
                <w:sz w:val="16"/>
              </w:rPr>
              <w:t xml:space="preserve">Ervaringsdeskundigheid is niet ‘het omvatten in specifieke taken en rollen’ </w:t>
            </w:r>
          </w:p>
          <w:p w14:paraId="16B8475D" w14:textId="7EEC92F2" w:rsidR="00F80868" w:rsidRPr="00F80868" w:rsidRDefault="00F80868" w:rsidP="00F80868">
            <w:pPr>
              <w:pStyle w:val="Lijstalinea"/>
              <w:numPr>
                <w:ilvl w:val="0"/>
                <w:numId w:val="63"/>
              </w:numPr>
              <w:rPr>
                <w:sz w:val="16"/>
              </w:rPr>
            </w:pPr>
            <w:r w:rsidRPr="00F80868">
              <w:rPr>
                <w:sz w:val="16"/>
              </w:rPr>
              <w:t xml:space="preserve">Ervaringsdeskundigheid gaat om de bejegening en het begrijpen </w:t>
            </w:r>
          </w:p>
          <w:p w14:paraId="3696657F" w14:textId="0AD4B80E" w:rsidR="00F80868" w:rsidRPr="00F80868" w:rsidRDefault="00F80868" w:rsidP="00F80868">
            <w:pPr>
              <w:pStyle w:val="Lijstalinea"/>
              <w:numPr>
                <w:ilvl w:val="0"/>
                <w:numId w:val="63"/>
              </w:numPr>
              <w:rPr>
                <w:sz w:val="16"/>
              </w:rPr>
            </w:pPr>
            <w:r w:rsidRPr="00F80868">
              <w:rPr>
                <w:sz w:val="16"/>
              </w:rPr>
              <w:t>Naast cliënt staan</w:t>
            </w:r>
          </w:p>
          <w:p w14:paraId="42C08125" w14:textId="49B024B0" w:rsidR="00F80868" w:rsidRPr="00F80868" w:rsidRDefault="00F80868" w:rsidP="00F80868">
            <w:pPr>
              <w:pStyle w:val="Lijstalinea"/>
              <w:numPr>
                <w:ilvl w:val="0"/>
                <w:numId w:val="63"/>
              </w:numPr>
              <w:rPr>
                <w:sz w:val="16"/>
              </w:rPr>
            </w:pPr>
            <w:r w:rsidRPr="00F80868">
              <w:rPr>
                <w:sz w:val="16"/>
              </w:rPr>
              <w:t xml:space="preserve">Ondersteunen bij herstel </w:t>
            </w:r>
          </w:p>
          <w:p w14:paraId="6E273145" w14:textId="6190F118" w:rsidR="00F80868" w:rsidRPr="00F80868" w:rsidRDefault="00F80868" w:rsidP="00F80868">
            <w:pPr>
              <w:pStyle w:val="Lijstalinea"/>
              <w:numPr>
                <w:ilvl w:val="0"/>
                <w:numId w:val="63"/>
              </w:numPr>
              <w:rPr>
                <w:sz w:val="16"/>
              </w:rPr>
            </w:pPr>
            <w:r w:rsidRPr="00F80868">
              <w:rPr>
                <w:sz w:val="16"/>
              </w:rPr>
              <w:t>Afhankelijk van individu</w:t>
            </w:r>
          </w:p>
          <w:p w14:paraId="709A132F" w14:textId="3964D00F" w:rsidR="00F80868" w:rsidRPr="00F80868" w:rsidRDefault="00F80868" w:rsidP="00F80868">
            <w:pPr>
              <w:pStyle w:val="Lijstalinea"/>
              <w:numPr>
                <w:ilvl w:val="0"/>
                <w:numId w:val="63"/>
              </w:numPr>
              <w:rPr>
                <w:sz w:val="16"/>
              </w:rPr>
            </w:pPr>
            <w:r w:rsidRPr="00F80868">
              <w:rPr>
                <w:sz w:val="16"/>
              </w:rPr>
              <w:t xml:space="preserve">Zelfstigma </w:t>
            </w:r>
          </w:p>
          <w:p w14:paraId="61DEDA4C" w14:textId="77777777" w:rsidR="00F80868" w:rsidRPr="0015542A" w:rsidRDefault="00F80868" w:rsidP="00D20A0B">
            <w:pPr>
              <w:rPr>
                <w:sz w:val="16"/>
              </w:rPr>
            </w:pPr>
          </w:p>
        </w:tc>
      </w:tr>
    </w:tbl>
    <w:p w14:paraId="403697FE" w14:textId="77777777" w:rsidR="00F80868" w:rsidRPr="0015542A" w:rsidRDefault="00F80868" w:rsidP="004961CD">
      <w:pPr>
        <w:pStyle w:val="Kop2"/>
        <w:rPr>
          <w:iCs w:val="0"/>
        </w:rPr>
      </w:pPr>
      <w:bookmarkStart w:id="186" w:name="_Toc388952628"/>
      <w:r w:rsidRPr="0015542A">
        <w:rPr>
          <w:iCs w:val="0"/>
        </w:rPr>
        <w:lastRenderedPageBreak/>
        <w:t>Resultaten open coderen na samenvoeging</w:t>
      </w:r>
      <w:bookmarkEnd w:id="186"/>
      <w:r w:rsidRPr="0015542A">
        <w:rPr>
          <w:iCs w:val="0"/>
        </w:rPr>
        <w:t xml:space="preserve"> </w:t>
      </w:r>
    </w:p>
    <w:tbl>
      <w:tblPr>
        <w:tblStyle w:val="Tabelraster3"/>
        <w:tblW w:w="0" w:type="auto"/>
        <w:tblLook w:val="04A0" w:firstRow="1" w:lastRow="0" w:firstColumn="1" w:lastColumn="0" w:noHBand="0" w:noVBand="1"/>
      </w:tblPr>
      <w:tblGrid>
        <w:gridCol w:w="4603"/>
        <w:gridCol w:w="4603"/>
      </w:tblGrid>
      <w:tr w:rsidR="00F80868" w:rsidRPr="0015542A" w14:paraId="23DD6366" w14:textId="77777777" w:rsidTr="00F80868">
        <w:trPr>
          <w:trHeight w:val="2679"/>
        </w:trPr>
        <w:tc>
          <w:tcPr>
            <w:tcW w:w="4603" w:type="dxa"/>
          </w:tcPr>
          <w:p w14:paraId="0971C5CA" w14:textId="33339854" w:rsidR="00F80868" w:rsidRPr="00F80868" w:rsidRDefault="00F80868" w:rsidP="00F80868">
            <w:pPr>
              <w:pStyle w:val="Lijstalinea"/>
              <w:numPr>
                <w:ilvl w:val="0"/>
                <w:numId w:val="63"/>
              </w:numPr>
              <w:rPr>
                <w:sz w:val="16"/>
              </w:rPr>
            </w:pPr>
            <w:r w:rsidRPr="00F80868">
              <w:rPr>
                <w:sz w:val="16"/>
              </w:rPr>
              <w:t>Ervaringskennis als basis</w:t>
            </w:r>
          </w:p>
          <w:p w14:paraId="6CBD9A0A" w14:textId="1CD8A856" w:rsidR="00F80868" w:rsidRPr="00F80868" w:rsidRDefault="00F80868" w:rsidP="00F80868">
            <w:pPr>
              <w:pStyle w:val="Lijstalinea"/>
              <w:numPr>
                <w:ilvl w:val="0"/>
                <w:numId w:val="63"/>
              </w:numPr>
              <w:rPr>
                <w:sz w:val="16"/>
              </w:rPr>
            </w:pPr>
            <w:r w:rsidRPr="00F80868">
              <w:rPr>
                <w:sz w:val="16"/>
              </w:rPr>
              <w:t>Ervaringskennis ingezet tijdens reguliere taken</w:t>
            </w:r>
          </w:p>
          <w:p w14:paraId="40CB72A9" w14:textId="737633D3" w:rsidR="00F80868" w:rsidRPr="00F80868" w:rsidRDefault="00F80868" w:rsidP="00F80868">
            <w:pPr>
              <w:pStyle w:val="Lijstalinea"/>
              <w:numPr>
                <w:ilvl w:val="0"/>
                <w:numId w:val="63"/>
              </w:numPr>
              <w:rPr>
                <w:sz w:val="16"/>
              </w:rPr>
            </w:pPr>
            <w:r w:rsidRPr="00F80868">
              <w:rPr>
                <w:sz w:val="16"/>
              </w:rPr>
              <w:t>Inzet afhankelijk van examens opleiding</w:t>
            </w:r>
          </w:p>
          <w:p w14:paraId="57FA8F24" w14:textId="0F4C2F9D" w:rsidR="00F80868" w:rsidRPr="00F80868" w:rsidRDefault="00F80868" w:rsidP="00F80868">
            <w:pPr>
              <w:pStyle w:val="Lijstalinea"/>
              <w:numPr>
                <w:ilvl w:val="0"/>
                <w:numId w:val="63"/>
              </w:numPr>
              <w:rPr>
                <w:sz w:val="16"/>
              </w:rPr>
            </w:pPr>
            <w:r w:rsidRPr="00F80868">
              <w:rPr>
                <w:sz w:val="16"/>
              </w:rPr>
              <w:t>Laagdrempelige inzet makkelijker</w:t>
            </w:r>
          </w:p>
          <w:p w14:paraId="42523870" w14:textId="351B6D4E" w:rsidR="00F80868" w:rsidRPr="00F80868" w:rsidRDefault="00F80868" w:rsidP="00F80868">
            <w:pPr>
              <w:pStyle w:val="Lijstalinea"/>
              <w:numPr>
                <w:ilvl w:val="0"/>
                <w:numId w:val="63"/>
              </w:numPr>
              <w:rPr>
                <w:sz w:val="16"/>
              </w:rPr>
            </w:pPr>
            <w:r w:rsidRPr="00F80868">
              <w:rPr>
                <w:sz w:val="16"/>
              </w:rPr>
              <w:t xml:space="preserve">Inzet afhankelijk van motivatie cliënt </w:t>
            </w:r>
          </w:p>
          <w:p w14:paraId="674BEACA" w14:textId="5F24984B" w:rsidR="00F80868" w:rsidRPr="00F80868" w:rsidRDefault="00F80868" w:rsidP="00F80868">
            <w:pPr>
              <w:pStyle w:val="Lijstalinea"/>
              <w:numPr>
                <w:ilvl w:val="0"/>
                <w:numId w:val="63"/>
              </w:numPr>
              <w:rPr>
                <w:sz w:val="16"/>
              </w:rPr>
            </w:pPr>
            <w:r w:rsidRPr="00F80868">
              <w:rPr>
                <w:sz w:val="16"/>
              </w:rPr>
              <w:t>Geen specifieke rol, van alles wat</w:t>
            </w:r>
          </w:p>
          <w:p w14:paraId="667B39DF" w14:textId="7A2CBCC4" w:rsidR="00F80868" w:rsidRPr="00F80868" w:rsidRDefault="00F80868" w:rsidP="00F80868">
            <w:pPr>
              <w:pStyle w:val="Lijstalinea"/>
              <w:numPr>
                <w:ilvl w:val="0"/>
                <w:numId w:val="63"/>
              </w:numPr>
              <w:rPr>
                <w:sz w:val="16"/>
              </w:rPr>
            </w:pPr>
            <w:r w:rsidRPr="00F80868">
              <w:rPr>
                <w:sz w:val="16"/>
              </w:rPr>
              <w:t>Bruggenbouwer xx</w:t>
            </w:r>
          </w:p>
          <w:p w14:paraId="20680ED5" w14:textId="5CD1C9B4" w:rsidR="00F80868" w:rsidRPr="00F80868" w:rsidRDefault="00F80868" w:rsidP="00F80868">
            <w:pPr>
              <w:pStyle w:val="Lijstalinea"/>
              <w:numPr>
                <w:ilvl w:val="0"/>
                <w:numId w:val="63"/>
              </w:numPr>
              <w:rPr>
                <w:sz w:val="16"/>
              </w:rPr>
            </w:pPr>
            <w:r w:rsidRPr="00F80868">
              <w:rPr>
                <w:sz w:val="16"/>
              </w:rPr>
              <w:t>Bondgenoot xx</w:t>
            </w:r>
          </w:p>
          <w:p w14:paraId="530DCDA8" w14:textId="5EF142BA" w:rsidR="00F80868" w:rsidRPr="00F80868" w:rsidRDefault="00F80868" w:rsidP="00F80868">
            <w:pPr>
              <w:pStyle w:val="Lijstalinea"/>
              <w:numPr>
                <w:ilvl w:val="0"/>
                <w:numId w:val="63"/>
              </w:numPr>
              <w:rPr>
                <w:sz w:val="16"/>
              </w:rPr>
            </w:pPr>
            <w:r w:rsidRPr="00F80868">
              <w:rPr>
                <w:sz w:val="16"/>
              </w:rPr>
              <w:t>Herstel is niet alleen stoppen met gebruik</w:t>
            </w:r>
          </w:p>
          <w:p w14:paraId="53977C6C" w14:textId="65A2D8DB" w:rsidR="00F80868" w:rsidRPr="00F80868" w:rsidRDefault="00F80868" w:rsidP="00F80868">
            <w:pPr>
              <w:pStyle w:val="Lijstalinea"/>
              <w:numPr>
                <w:ilvl w:val="0"/>
                <w:numId w:val="63"/>
              </w:numPr>
              <w:rPr>
                <w:sz w:val="16"/>
              </w:rPr>
            </w:pPr>
            <w:r w:rsidRPr="00F80868">
              <w:rPr>
                <w:sz w:val="16"/>
              </w:rPr>
              <w:t xml:space="preserve">Meer professionele focus door opleiding </w:t>
            </w:r>
          </w:p>
          <w:p w14:paraId="758D25A1" w14:textId="03A00E9C" w:rsidR="00F80868" w:rsidRPr="00F80868" w:rsidRDefault="00F80868" w:rsidP="00F80868">
            <w:pPr>
              <w:pStyle w:val="Lijstalinea"/>
              <w:numPr>
                <w:ilvl w:val="0"/>
                <w:numId w:val="63"/>
              </w:numPr>
              <w:rPr>
                <w:sz w:val="16"/>
              </w:rPr>
            </w:pPr>
            <w:r w:rsidRPr="00F80868">
              <w:rPr>
                <w:sz w:val="16"/>
              </w:rPr>
              <w:t>Behouden voor eigen gemaakte fouten</w:t>
            </w:r>
          </w:p>
          <w:p w14:paraId="42E98EFE" w14:textId="76B76D75" w:rsidR="00F80868" w:rsidRPr="00F80868" w:rsidRDefault="00F80868" w:rsidP="00F80868">
            <w:pPr>
              <w:pStyle w:val="Lijstalinea"/>
              <w:numPr>
                <w:ilvl w:val="0"/>
                <w:numId w:val="63"/>
              </w:numPr>
              <w:rPr>
                <w:sz w:val="16"/>
              </w:rPr>
            </w:pPr>
            <w:r w:rsidRPr="00F80868">
              <w:rPr>
                <w:sz w:val="16"/>
              </w:rPr>
              <w:t>Positief bekrachtigen xx</w:t>
            </w:r>
          </w:p>
          <w:p w14:paraId="151F89B5" w14:textId="0AC52175" w:rsidR="00F80868" w:rsidRPr="00F80868" w:rsidRDefault="00F80868" w:rsidP="00F80868">
            <w:pPr>
              <w:pStyle w:val="Lijstalinea"/>
              <w:numPr>
                <w:ilvl w:val="0"/>
                <w:numId w:val="63"/>
              </w:numPr>
              <w:rPr>
                <w:sz w:val="16"/>
              </w:rPr>
            </w:pPr>
            <w:r w:rsidRPr="00F80868">
              <w:rPr>
                <w:sz w:val="16"/>
              </w:rPr>
              <w:t>Herstel kan ook leuk zijn</w:t>
            </w:r>
          </w:p>
          <w:p w14:paraId="75F299A6" w14:textId="23D3A61C" w:rsidR="00F80868" w:rsidRPr="00F80868" w:rsidRDefault="00F80868" w:rsidP="00F80868">
            <w:pPr>
              <w:pStyle w:val="Lijstalinea"/>
              <w:numPr>
                <w:ilvl w:val="0"/>
                <w:numId w:val="63"/>
              </w:numPr>
              <w:rPr>
                <w:sz w:val="16"/>
              </w:rPr>
            </w:pPr>
            <w:r w:rsidRPr="00F80868">
              <w:rPr>
                <w:sz w:val="16"/>
              </w:rPr>
              <w:t>Nuchtere leven is het waard</w:t>
            </w:r>
          </w:p>
          <w:p w14:paraId="76FD7EA5" w14:textId="3855103B" w:rsidR="00F80868" w:rsidRPr="00F80868" w:rsidRDefault="00F80868" w:rsidP="00F80868">
            <w:pPr>
              <w:pStyle w:val="Lijstalinea"/>
              <w:numPr>
                <w:ilvl w:val="0"/>
                <w:numId w:val="63"/>
              </w:numPr>
              <w:rPr>
                <w:sz w:val="16"/>
              </w:rPr>
            </w:pPr>
            <w:r w:rsidRPr="00F80868">
              <w:rPr>
                <w:sz w:val="16"/>
              </w:rPr>
              <w:t>Contact goed door duidelijkheid en bekend gezicht, niet door ervaringskennis</w:t>
            </w:r>
          </w:p>
          <w:p w14:paraId="75F07E31" w14:textId="6B423729" w:rsidR="00F80868" w:rsidRPr="00F80868" w:rsidRDefault="00F80868" w:rsidP="00F80868">
            <w:pPr>
              <w:pStyle w:val="Lijstalinea"/>
              <w:numPr>
                <w:ilvl w:val="0"/>
                <w:numId w:val="63"/>
              </w:numPr>
              <w:rPr>
                <w:sz w:val="16"/>
              </w:rPr>
            </w:pPr>
            <w:r w:rsidRPr="00F80868">
              <w:rPr>
                <w:sz w:val="16"/>
              </w:rPr>
              <w:t>Beleving en gevoel is belangrijk</w:t>
            </w:r>
          </w:p>
          <w:p w14:paraId="2626208D" w14:textId="3E4B0202" w:rsidR="00F80868" w:rsidRPr="00F80868" w:rsidRDefault="00F80868" w:rsidP="00F80868">
            <w:pPr>
              <w:pStyle w:val="Lijstalinea"/>
              <w:numPr>
                <w:ilvl w:val="0"/>
                <w:numId w:val="63"/>
              </w:numPr>
              <w:rPr>
                <w:sz w:val="16"/>
              </w:rPr>
            </w:pPr>
            <w:r w:rsidRPr="00F80868">
              <w:rPr>
                <w:sz w:val="16"/>
              </w:rPr>
              <w:t>Informeel contact voor gelijkwaardigheid, positiviteit en normalisering</w:t>
            </w:r>
          </w:p>
          <w:p w14:paraId="1FBB99B7" w14:textId="5E960EA3" w:rsidR="00F80868" w:rsidRPr="00F80868" w:rsidRDefault="00F80868" w:rsidP="00F80868">
            <w:pPr>
              <w:pStyle w:val="Lijstalinea"/>
              <w:numPr>
                <w:ilvl w:val="0"/>
                <w:numId w:val="63"/>
              </w:numPr>
              <w:rPr>
                <w:sz w:val="16"/>
              </w:rPr>
            </w:pPr>
            <w:r w:rsidRPr="00F80868">
              <w:rPr>
                <w:sz w:val="16"/>
              </w:rPr>
              <w:t>Verschil in kijk naar verslaving</w:t>
            </w:r>
          </w:p>
          <w:p w14:paraId="7B04C8CF" w14:textId="54594D65" w:rsidR="00F80868" w:rsidRPr="00F80868" w:rsidRDefault="00F80868" w:rsidP="00F80868">
            <w:pPr>
              <w:pStyle w:val="Lijstalinea"/>
              <w:numPr>
                <w:ilvl w:val="0"/>
                <w:numId w:val="63"/>
              </w:numPr>
              <w:rPr>
                <w:sz w:val="16"/>
              </w:rPr>
            </w:pPr>
            <w:r w:rsidRPr="00F80868">
              <w:rPr>
                <w:sz w:val="16"/>
              </w:rPr>
              <w:t>Bewustzijn van kwetsbare positie</w:t>
            </w:r>
          </w:p>
          <w:p w14:paraId="0198AA69" w14:textId="5E6A0100" w:rsidR="00F80868" w:rsidRPr="00F80868" w:rsidRDefault="00F80868" w:rsidP="00F80868">
            <w:pPr>
              <w:pStyle w:val="Lijstalinea"/>
              <w:numPr>
                <w:ilvl w:val="0"/>
                <w:numId w:val="63"/>
              </w:numPr>
              <w:rPr>
                <w:sz w:val="16"/>
              </w:rPr>
            </w:pPr>
            <w:r w:rsidRPr="00F80868">
              <w:rPr>
                <w:sz w:val="16"/>
              </w:rPr>
              <w:t>Afhankelijk van individu</w:t>
            </w:r>
          </w:p>
          <w:p w14:paraId="7A8E7BDE" w14:textId="77777777" w:rsidR="00F80868" w:rsidRDefault="00F80868" w:rsidP="00D20A0B">
            <w:pPr>
              <w:pStyle w:val="Lijstalinea"/>
              <w:numPr>
                <w:ilvl w:val="0"/>
                <w:numId w:val="63"/>
              </w:numPr>
              <w:rPr>
                <w:sz w:val="16"/>
              </w:rPr>
            </w:pPr>
            <w:r w:rsidRPr="00F80868">
              <w:rPr>
                <w:sz w:val="16"/>
              </w:rPr>
              <w:t xml:space="preserve">Herstelpunt komt twee keer in de week waardoor focus ervaringsdeskundige naar achtergrond verschuift </w:t>
            </w:r>
          </w:p>
          <w:p w14:paraId="769511FD" w14:textId="1FA4B5A9" w:rsidR="00F80868" w:rsidRPr="00F80868" w:rsidRDefault="00F80868" w:rsidP="00F80868">
            <w:pPr>
              <w:rPr>
                <w:sz w:val="16"/>
              </w:rPr>
            </w:pPr>
          </w:p>
        </w:tc>
        <w:tc>
          <w:tcPr>
            <w:tcW w:w="4603" w:type="dxa"/>
          </w:tcPr>
          <w:p w14:paraId="4FE003DB" w14:textId="601F4B1A" w:rsidR="00F80868" w:rsidRPr="00F80868" w:rsidRDefault="00F80868" w:rsidP="00F80868">
            <w:pPr>
              <w:pStyle w:val="Lijstalinea"/>
              <w:numPr>
                <w:ilvl w:val="0"/>
                <w:numId w:val="63"/>
              </w:numPr>
              <w:rPr>
                <w:sz w:val="16"/>
              </w:rPr>
            </w:pPr>
            <w:r w:rsidRPr="00F80868">
              <w:rPr>
                <w:sz w:val="16"/>
              </w:rPr>
              <w:t>Selectief, doelbewust</w:t>
            </w:r>
          </w:p>
          <w:p w14:paraId="6000C698" w14:textId="47AA54F8" w:rsidR="00F80868" w:rsidRPr="00F80868" w:rsidRDefault="00F80868" w:rsidP="00F80868">
            <w:pPr>
              <w:pStyle w:val="Lijstalinea"/>
              <w:numPr>
                <w:ilvl w:val="0"/>
                <w:numId w:val="63"/>
              </w:numPr>
              <w:rPr>
                <w:sz w:val="16"/>
              </w:rPr>
            </w:pPr>
            <w:r w:rsidRPr="00F80868">
              <w:rPr>
                <w:sz w:val="16"/>
              </w:rPr>
              <w:t>Voorbeelden xx</w:t>
            </w:r>
          </w:p>
          <w:p w14:paraId="18CF8D7D" w14:textId="45C82534" w:rsidR="00F80868" w:rsidRPr="00F80868" w:rsidRDefault="00F80868" w:rsidP="00F80868">
            <w:pPr>
              <w:pStyle w:val="Lijstalinea"/>
              <w:numPr>
                <w:ilvl w:val="0"/>
                <w:numId w:val="63"/>
              </w:numPr>
              <w:rPr>
                <w:sz w:val="16"/>
              </w:rPr>
            </w:pPr>
            <w:r w:rsidRPr="00F80868">
              <w:rPr>
                <w:sz w:val="16"/>
              </w:rPr>
              <w:t>Cliënten helpen naar een ander leven</w:t>
            </w:r>
          </w:p>
          <w:p w14:paraId="6D73A6D6" w14:textId="460FD538" w:rsidR="00F80868" w:rsidRPr="00F80868" w:rsidRDefault="00F80868" w:rsidP="00F80868">
            <w:pPr>
              <w:pStyle w:val="Lijstalinea"/>
              <w:numPr>
                <w:ilvl w:val="0"/>
                <w:numId w:val="63"/>
              </w:numPr>
              <w:rPr>
                <w:sz w:val="16"/>
              </w:rPr>
            </w:pPr>
            <w:r w:rsidRPr="00F80868">
              <w:rPr>
                <w:sz w:val="16"/>
              </w:rPr>
              <w:t>Bieden van hoop xx</w:t>
            </w:r>
          </w:p>
          <w:p w14:paraId="08D442F3" w14:textId="3D4FA850" w:rsidR="00F80868" w:rsidRPr="00F80868" w:rsidRDefault="00F80868" w:rsidP="00F80868">
            <w:pPr>
              <w:pStyle w:val="Lijstalinea"/>
              <w:numPr>
                <w:ilvl w:val="0"/>
                <w:numId w:val="63"/>
              </w:numPr>
              <w:rPr>
                <w:sz w:val="16"/>
              </w:rPr>
            </w:pPr>
            <w:r w:rsidRPr="00F80868">
              <w:rPr>
                <w:sz w:val="16"/>
              </w:rPr>
              <w:t xml:space="preserve">Gelijkwaardigheid </w:t>
            </w:r>
          </w:p>
          <w:p w14:paraId="52192AA2" w14:textId="40A792B8" w:rsidR="00F80868" w:rsidRPr="00F80868" w:rsidRDefault="00F80868" w:rsidP="00F80868">
            <w:pPr>
              <w:pStyle w:val="Lijstalinea"/>
              <w:numPr>
                <w:ilvl w:val="0"/>
                <w:numId w:val="63"/>
              </w:numPr>
              <w:rPr>
                <w:sz w:val="16"/>
              </w:rPr>
            </w:pPr>
            <w:r w:rsidRPr="00F80868">
              <w:rPr>
                <w:sz w:val="16"/>
              </w:rPr>
              <w:t xml:space="preserve">Rolmodel </w:t>
            </w:r>
          </w:p>
          <w:p w14:paraId="2A857832" w14:textId="792A1B54" w:rsidR="00F80868" w:rsidRPr="00F80868" w:rsidRDefault="00F80868" w:rsidP="00F80868">
            <w:pPr>
              <w:pStyle w:val="Lijstalinea"/>
              <w:numPr>
                <w:ilvl w:val="0"/>
                <w:numId w:val="63"/>
              </w:numPr>
              <w:rPr>
                <w:sz w:val="16"/>
              </w:rPr>
            </w:pPr>
            <w:r w:rsidRPr="00F80868">
              <w:rPr>
                <w:sz w:val="16"/>
              </w:rPr>
              <w:t>Praten in taal van cliënt maakt het luchtiger</w:t>
            </w:r>
          </w:p>
          <w:p w14:paraId="5D60ECDB" w14:textId="26F8FFF3" w:rsidR="00F80868" w:rsidRPr="00F80868" w:rsidRDefault="00F80868" w:rsidP="00F80868">
            <w:pPr>
              <w:pStyle w:val="Lijstalinea"/>
              <w:numPr>
                <w:ilvl w:val="0"/>
                <w:numId w:val="63"/>
              </w:numPr>
              <w:rPr>
                <w:sz w:val="16"/>
              </w:rPr>
            </w:pPr>
            <w:r w:rsidRPr="00F80868">
              <w:rPr>
                <w:sz w:val="16"/>
              </w:rPr>
              <w:t>Herkenning xx</w:t>
            </w:r>
          </w:p>
          <w:p w14:paraId="6A6B6D77" w14:textId="45EBC94A" w:rsidR="00F80868" w:rsidRPr="00F80868" w:rsidRDefault="00F80868" w:rsidP="00F80868">
            <w:pPr>
              <w:pStyle w:val="Lijstalinea"/>
              <w:numPr>
                <w:ilvl w:val="0"/>
                <w:numId w:val="63"/>
              </w:numPr>
              <w:rPr>
                <w:sz w:val="16"/>
              </w:rPr>
            </w:pPr>
            <w:r w:rsidRPr="00F80868">
              <w:rPr>
                <w:sz w:val="16"/>
              </w:rPr>
              <w:t xml:space="preserve">Aansluiten </w:t>
            </w:r>
          </w:p>
          <w:p w14:paraId="36535B41" w14:textId="39217D9F" w:rsidR="00F80868" w:rsidRPr="00F80868" w:rsidRDefault="00F80868" w:rsidP="00F80868">
            <w:pPr>
              <w:pStyle w:val="Lijstalinea"/>
              <w:numPr>
                <w:ilvl w:val="0"/>
                <w:numId w:val="63"/>
              </w:numPr>
              <w:rPr>
                <w:sz w:val="16"/>
              </w:rPr>
            </w:pPr>
            <w:r w:rsidRPr="00F80868">
              <w:rPr>
                <w:sz w:val="16"/>
              </w:rPr>
              <w:t>Onbewust</w:t>
            </w:r>
          </w:p>
          <w:p w14:paraId="36E08B1B" w14:textId="48E32AED" w:rsidR="00F80868" w:rsidRPr="00F80868" w:rsidRDefault="00F80868" w:rsidP="00F80868">
            <w:pPr>
              <w:pStyle w:val="Lijstalinea"/>
              <w:numPr>
                <w:ilvl w:val="0"/>
                <w:numId w:val="63"/>
              </w:numPr>
              <w:rPr>
                <w:sz w:val="16"/>
              </w:rPr>
            </w:pPr>
            <w:r w:rsidRPr="00F80868">
              <w:rPr>
                <w:sz w:val="16"/>
              </w:rPr>
              <w:t xml:space="preserve">Zoekende in combinatie professionele houding xx </w:t>
            </w:r>
          </w:p>
          <w:p w14:paraId="5F455104" w14:textId="4A3795A6" w:rsidR="00F80868" w:rsidRPr="00F80868" w:rsidRDefault="00F80868" w:rsidP="00F80868">
            <w:pPr>
              <w:pStyle w:val="Lijstalinea"/>
              <w:numPr>
                <w:ilvl w:val="0"/>
                <w:numId w:val="63"/>
              </w:numPr>
              <w:rPr>
                <w:sz w:val="16"/>
              </w:rPr>
            </w:pPr>
            <w:r w:rsidRPr="00F80868">
              <w:rPr>
                <w:sz w:val="16"/>
              </w:rPr>
              <w:t xml:space="preserve">Inspireren </w:t>
            </w:r>
          </w:p>
          <w:p w14:paraId="0141E7DD" w14:textId="0388705C" w:rsidR="00F80868" w:rsidRPr="00F80868" w:rsidRDefault="00F80868" w:rsidP="00F80868">
            <w:pPr>
              <w:pStyle w:val="Lijstalinea"/>
              <w:numPr>
                <w:ilvl w:val="0"/>
                <w:numId w:val="63"/>
              </w:numPr>
              <w:rPr>
                <w:sz w:val="16"/>
              </w:rPr>
            </w:pPr>
            <w:r w:rsidRPr="00F80868">
              <w:rPr>
                <w:sz w:val="16"/>
              </w:rPr>
              <w:t>Confronteren xx</w:t>
            </w:r>
          </w:p>
          <w:p w14:paraId="5868C1DB" w14:textId="5B12D886" w:rsidR="00F80868" w:rsidRPr="00F80868" w:rsidRDefault="00F80868" w:rsidP="00F80868">
            <w:pPr>
              <w:pStyle w:val="Lijstalinea"/>
              <w:numPr>
                <w:ilvl w:val="0"/>
                <w:numId w:val="63"/>
              </w:numPr>
              <w:rPr>
                <w:sz w:val="16"/>
              </w:rPr>
            </w:pPr>
            <w:r w:rsidRPr="00F80868">
              <w:rPr>
                <w:sz w:val="16"/>
              </w:rPr>
              <w:t>Vertrouwen</w:t>
            </w:r>
          </w:p>
          <w:p w14:paraId="45E1CDB8" w14:textId="413CC6BA" w:rsidR="00F80868" w:rsidRPr="00F80868" w:rsidRDefault="00F80868" w:rsidP="00F80868">
            <w:pPr>
              <w:pStyle w:val="Lijstalinea"/>
              <w:numPr>
                <w:ilvl w:val="0"/>
                <w:numId w:val="63"/>
              </w:numPr>
              <w:rPr>
                <w:sz w:val="16"/>
              </w:rPr>
            </w:pPr>
            <w:r w:rsidRPr="00F80868">
              <w:rPr>
                <w:sz w:val="16"/>
              </w:rPr>
              <w:t>Empowerment xx</w:t>
            </w:r>
          </w:p>
          <w:p w14:paraId="029DE503" w14:textId="334A24EE" w:rsidR="00F80868" w:rsidRPr="00F80868" w:rsidRDefault="00F80868" w:rsidP="00F80868">
            <w:pPr>
              <w:pStyle w:val="Lijstalinea"/>
              <w:numPr>
                <w:ilvl w:val="0"/>
                <w:numId w:val="63"/>
              </w:numPr>
              <w:rPr>
                <w:sz w:val="16"/>
              </w:rPr>
            </w:pPr>
            <w:r w:rsidRPr="00F80868">
              <w:rPr>
                <w:sz w:val="16"/>
              </w:rPr>
              <w:t xml:space="preserve">Ervaringsdeskundigheid is niet ‘het omvatten in specifieke taken en rollen’ </w:t>
            </w:r>
          </w:p>
          <w:p w14:paraId="7E675D68" w14:textId="4343EED7" w:rsidR="00F80868" w:rsidRPr="00F80868" w:rsidRDefault="00F80868" w:rsidP="00F80868">
            <w:pPr>
              <w:pStyle w:val="Lijstalinea"/>
              <w:numPr>
                <w:ilvl w:val="0"/>
                <w:numId w:val="63"/>
              </w:numPr>
              <w:rPr>
                <w:sz w:val="16"/>
              </w:rPr>
            </w:pPr>
            <w:r w:rsidRPr="00F80868">
              <w:rPr>
                <w:sz w:val="16"/>
              </w:rPr>
              <w:t xml:space="preserve">Ervaringsdeskundigheid gaat om de bejegening en het begrijpen </w:t>
            </w:r>
          </w:p>
          <w:p w14:paraId="5E775D43" w14:textId="6602481E" w:rsidR="00F80868" w:rsidRPr="00F80868" w:rsidRDefault="00F80868" w:rsidP="00F80868">
            <w:pPr>
              <w:pStyle w:val="Lijstalinea"/>
              <w:numPr>
                <w:ilvl w:val="0"/>
                <w:numId w:val="63"/>
              </w:numPr>
              <w:rPr>
                <w:sz w:val="16"/>
              </w:rPr>
            </w:pPr>
            <w:r w:rsidRPr="00F80868">
              <w:rPr>
                <w:sz w:val="16"/>
              </w:rPr>
              <w:t>Naast cliënt staan</w:t>
            </w:r>
          </w:p>
          <w:p w14:paraId="2441B546" w14:textId="18CED472" w:rsidR="00F80868" w:rsidRPr="00F80868" w:rsidRDefault="00F80868" w:rsidP="00F80868">
            <w:pPr>
              <w:pStyle w:val="Lijstalinea"/>
              <w:numPr>
                <w:ilvl w:val="0"/>
                <w:numId w:val="63"/>
              </w:numPr>
              <w:rPr>
                <w:sz w:val="16"/>
              </w:rPr>
            </w:pPr>
            <w:r w:rsidRPr="00F80868">
              <w:rPr>
                <w:sz w:val="16"/>
              </w:rPr>
              <w:t xml:space="preserve">Ondersteunen bij herstel </w:t>
            </w:r>
          </w:p>
          <w:p w14:paraId="07D4016B" w14:textId="3DAD7E25" w:rsidR="00F80868" w:rsidRPr="00F80868" w:rsidRDefault="00F80868" w:rsidP="00F80868">
            <w:pPr>
              <w:pStyle w:val="Lijstalinea"/>
              <w:numPr>
                <w:ilvl w:val="0"/>
                <w:numId w:val="63"/>
              </w:numPr>
              <w:rPr>
                <w:sz w:val="16"/>
              </w:rPr>
            </w:pPr>
            <w:r w:rsidRPr="00F80868">
              <w:rPr>
                <w:sz w:val="16"/>
              </w:rPr>
              <w:t xml:space="preserve">Zelfstigma </w:t>
            </w:r>
          </w:p>
          <w:p w14:paraId="6B47282E" w14:textId="77777777" w:rsidR="00F80868" w:rsidRPr="0015542A" w:rsidRDefault="00F80868" w:rsidP="00D20A0B">
            <w:pPr>
              <w:rPr>
                <w:sz w:val="16"/>
              </w:rPr>
            </w:pPr>
          </w:p>
        </w:tc>
      </w:tr>
    </w:tbl>
    <w:p w14:paraId="7F3B0F1A" w14:textId="77777777" w:rsidR="00F80868" w:rsidRPr="0015542A" w:rsidRDefault="00F80868" w:rsidP="00F80868">
      <w:pPr>
        <w:rPr>
          <w:i/>
          <w:szCs w:val="16"/>
        </w:rPr>
      </w:pPr>
    </w:p>
    <w:p w14:paraId="17BF4A7D" w14:textId="77777777" w:rsidR="00F80868" w:rsidRPr="0015542A" w:rsidRDefault="00F80868" w:rsidP="004961CD">
      <w:pPr>
        <w:pStyle w:val="Kop2"/>
      </w:pPr>
      <w:bookmarkStart w:id="187" w:name="_Toc388952629"/>
      <w:r w:rsidRPr="0015542A">
        <w:t>Axiaal coderen</w:t>
      </w:r>
      <w:bookmarkEnd w:id="187"/>
      <w:r w:rsidRPr="0015542A">
        <w:t xml:space="preserve"> </w:t>
      </w:r>
    </w:p>
    <w:tbl>
      <w:tblPr>
        <w:tblStyle w:val="Tabelraster4"/>
        <w:tblW w:w="0" w:type="auto"/>
        <w:tblLook w:val="04A0" w:firstRow="1" w:lastRow="0" w:firstColumn="1" w:lastColumn="0" w:noHBand="0" w:noVBand="1"/>
      </w:tblPr>
      <w:tblGrid>
        <w:gridCol w:w="4603"/>
        <w:gridCol w:w="4603"/>
      </w:tblGrid>
      <w:tr w:rsidR="00F80868" w:rsidRPr="0015542A" w14:paraId="0C06B64B" w14:textId="77777777" w:rsidTr="00D20A0B">
        <w:tc>
          <w:tcPr>
            <w:tcW w:w="4603" w:type="dxa"/>
          </w:tcPr>
          <w:p w14:paraId="20996292" w14:textId="77777777" w:rsidR="00F80868" w:rsidRPr="0015542A" w:rsidRDefault="00F80868" w:rsidP="00D20A0B">
            <w:pPr>
              <w:rPr>
                <w:b/>
                <w:sz w:val="16"/>
                <w:szCs w:val="16"/>
              </w:rPr>
            </w:pPr>
            <w:r w:rsidRPr="0015542A">
              <w:rPr>
                <w:b/>
                <w:sz w:val="16"/>
                <w:szCs w:val="16"/>
              </w:rPr>
              <w:t xml:space="preserve">Rol </w:t>
            </w:r>
          </w:p>
          <w:p w14:paraId="3767479E" w14:textId="77777777" w:rsidR="00F80868" w:rsidRPr="0015542A" w:rsidRDefault="00F80868" w:rsidP="00F80868">
            <w:pPr>
              <w:numPr>
                <w:ilvl w:val="0"/>
                <w:numId w:val="85"/>
              </w:numPr>
              <w:contextualSpacing/>
              <w:rPr>
                <w:sz w:val="16"/>
                <w:szCs w:val="16"/>
              </w:rPr>
            </w:pPr>
            <w:r w:rsidRPr="0015542A">
              <w:rPr>
                <w:sz w:val="16"/>
                <w:szCs w:val="16"/>
              </w:rPr>
              <w:t>Geen specifieke rol, van alles wat</w:t>
            </w:r>
          </w:p>
          <w:p w14:paraId="1033444E" w14:textId="77777777" w:rsidR="00F80868" w:rsidRPr="0015542A" w:rsidRDefault="00F80868" w:rsidP="00F80868">
            <w:pPr>
              <w:numPr>
                <w:ilvl w:val="0"/>
                <w:numId w:val="85"/>
              </w:numPr>
              <w:contextualSpacing/>
              <w:rPr>
                <w:sz w:val="16"/>
                <w:szCs w:val="16"/>
              </w:rPr>
            </w:pPr>
            <w:r w:rsidRPr="0015542A">
              <w:rPr>
                <w:sz w:val="16"/>
                <w:szCs w:val="16"/>
              </w:rPr>
              <w:t>Bruggenbouwer xx</w:t>
            </w:r>
          </w:p>
          <w:p w14:paraId="19D017E4" w14:textId="77777777" w:rsidR="00F80868" w:rsidRPr="0015542A" w:rsidRDefault="00F80868" w:rsidP="00F80868">
            <w:pPr>
              <w:numPr>
                <w:ilvl w:val="0"/>
                <w:numId w:val="85"/>
              </w:numPr>
              <w:contextualSpacing/>
              <w:rPr>
                <w:sz w:val="16"/>
                <w:szCs w:val="16"/>
              </w:rPr>
            </w:pPr>
            <w:r w:rsidRPr="0015542A">
              <w:rPr>
                <w:sz w:val="16"/>
                <w:szCs w:val="16"/>
              </w:rPr>
              <w:t>Bondgenoot xx</w:t>
            </w:r>
          </w:p>
          <w:p w14:paraId="5F31381A" w14:textId="77777777" w:rsidR="00F80868" w:rsidRPr="0015542A" w:rsidRDefault="00F80868" w:rsidP="00F80868">
            <w:pPr>
              <w:numPr>
                <w:ilvl w:val="0"/>
                <w:numId w:val="84"/>
              </w:numPr>
              <w:contextualSpacing/>
              <w:rPr>
                <w:sz w:val="16"/>
                <w:szCs w:val="16"/>
              </w:rPr>
            </w:pPr>
            <w:r w:rsidRPr="0015542A">
              <w:rPr>
                <w:sz w:val="16"/>
                <w:szCs w:val="16"/>
              </w:rPr>
              <w:t xml:space="preserve">Rolmodel </w:t>
            </w:r>
          </w:p>
        </w:tc>
        <w:tc>
          <w:tcPr>
            <w:tcW w:w="4603" w:type="dxa"/>
          </w:tcPr>
          <w:p w14:paraId="7E423913" w14:textId="77777777" w:rsidR="00F80868" w:rsidRPr="0015542A" w:rsidRDefault="00F80868" w:rsidP="00D20A0B">
            <w:pPr>
              <w:rPr>
                <w:b/>
                <w:sz w:val="16"/>
                <w:szCs w:val="16"/>
              </w:rPr>
            </w:pPr>
            <w:r w:rsidRPr="0015542A">
              <w:rPr>
                <w:b/>
                <w:sz w:val="16"/>
                <w:szCs w:val="16"/>
              </w:rPr>
              <w:t>Inzet ervaringskennis</w:t>
            </w:r>
          </w:p>
          <w:p w14:paraId="4D9482DD" w14:textId="77777777" w:rsidR="00F80868" w:rsidRPr="0015542A" w:rsidRDefault="00F80868" w:rsidP="00F80868">
            <w:pPr>
              <w:numPr>
                <w:ilvl w:val="0"/>
                <w:numId w:val="83"/>
              </w:numPr>
              <w:contextualSpacing/>
              <w:rPr>
                <w:sz w:val="16"/>
                <w:szCs w:val="16"/>
              </w:rPr>
            </w:pPr>
            <w:r w:rsidRPr="0015542A">
              <w:rPr>
                <w:sz w:val="16"/>
                <w:szCs w:val="16"/>
              </w:rPr>
              <w:t>Ervaringskennis als basis</w:t>
            </w:r>
          </w:p>
          <w:p w14:paraId="556D46F4" w14:textId="77777777" w:rsidR="00F80868" w:rsidRPr="0015542A" w:rsidRDefault="00F80868" w:rsidP="00F80868">
            <w:pPr>
              <w:numPr>
                <w:ilvl w:val="0"/>
                <w:numId w:val="83"/>
              </w:numPr>
              <w:contextualSpacing/>
              <w:rPr>
                <w:sz w:val="16"/>
                <w:szCs w:val="16"/>
              </w:rPr>
            </w:pPr>
            <w:r w:rsidRPr="0015542A">
              <w:rPr>
                <w:sz w:val="16"/>
                <w:szCs w:val="16"/>
              </w:rPr>
              <w:t>Ervaringskennis ingezet tijdens reguliere taken</w:t>
            </w:r>
          </w:p>
          <w:p w14:paraId="5C47E358" w14:textId="77777777" w:rsidR="00F80868" w:rsidRPr="0015542A" w:rsidRDefault="00F80868" w:rsidP="00F80868">
            <w:pPr>
              <w:numPr>
                <w:ilvl w:val="0"/>
                <w:numId w:val="83"/>
              </w:numPr>
              <w:contextualSpacing/>
              <w:rPr>
                <w:sz w:val="16"/>
                <w:szCs w:val="16"/>
              </w:rPr>
            </w:pPr>
            <w:r w:rsidRPr="0015542A">
              <w:rPr>
                <w:sz w:val="16"/>
                <w:szCs w:val="16"/>
              </w:rPr>
              <w:t>Selectief, doelbewust</w:t>
            </w:r>
          </w:p>
          <w:p w14:paraId="4CE9859A" w14:textId="77777777" w:rsidR="00F80868" w:rsidRPr="0015542A" w:rsidRDefault="00F80868" w:rsidP="00F80868">
            <w:pPr>
              <w:numPr>
                <w:ilvl w:val="0"/>
                <w:numId w:val="83"/>
              </w:numPr>
              <w:contextualSpacing/>
              <w:rPr>
                <w:sz w:val="16"/>
                <w:szCs w:val="16"/>
              </w:rPr>
            </w:pPr>
            <w:r w:rsidRPr="0015542A">
              <w:rPr>
                <w:sz w:val="16"/>
                <w:szCs w:val="16"/>
              </w:rPr>
              <w:t>Laagdrempelige inzet makkelijker</w:t>
            </w:r>
          </w:p>
          <w:p w14:paraId="35B74E98" w14:textId="77777777" w:rsidR="00F80868" w:rsidRPr="0015542A" w:rsidRDefault="00F80868" w:rsidP="00F80868">
            <w:pPr>
              <w:numPr>
                <w:ilvl w:val="0"/>
                <w:numId w:val="83"/>
              </w:numPr>
              <w:contextualSpacing/>
              <w:rPr>
                <w:sz w:val="16"/>
                <w:szCs w:val="16"/>
              </w:rPr>
            </w:pPr>
            <w:r w:rsidRPr="0015542A">
              <w:rPr>
                <w:sz w:val="16"/>
                <w:szCs w:val="16"/>
              </w:rPr>
              <w:t xml:space="preserve">Ondersteunen bij herstel </w:t>
            </w:r>
          </w:p>
          <w:p w14:paraId="544EFB67" w14:textId="77777777" w:rsidR="00F80868" w:rsidRPr="0015542A" w:rsidRDefault="00F80868" w:rsidP="00F80868">
            <w:pPr>
              <w:numPr>
                <w:ilvl w:val="0"/>
                <w:numId w:val="83"/>
              </w:numPr>
              <w:contextualSpacing/>
              <w:rPr>
                <w:sz w:val="16"/>
                <w:szCs w:val="16"/>
              </w:rPr>
            </w:pPr>
            <w:r w:rsidRPr="0015542A">
              <w:rPr>
                <w:sz w:val="16"/>
                <w:szCs w:val="16"/>
              </w:rPr>
              <w:t>Cliënten helpen naar een ander leven</w:t>
            </w:r>
          </w:p>
          <w:p w14:paraId="750F849E" w14:textId="77777777" w:rsidR="00F80868" w:rsidRPr="0015542A" w:rsidRDefault="00F80868" w:rsidP="00F80868">
            <w:pPr>
              <w:numPr>
                <w:ilvl w:val="0"/>
                <w:numId w:val="83"/>
              </w:numPr>
              <w:contextualSpacing/>
              <w:rPr>
                <w:sz w:val="16"/>
                <w:szCs w:val="16"/>
              </w:rPr>
            </w:pPr>
            <w:r w:rsidRPr="0015542A">
              <w:rPr>
                <w:sz w:val="16"/>
                <w:szCs w:val="16"/>
              </w:rPr>
              <w:t>Onbewust</w:t>
            </w:r>
          </w:p>
          <w:p w14:paraId="23546AC9" w14:textId="77777777" w:rsidR="00F80868" w:rsidRDefault="00F80868" w:rsidP="00F80868">
            <w:pPr>
              <w:numPr>
                <w:ilvl w:val="0"/>
                <w:numId w:val="83"/>
              </w:numPr>
              <w:contextualSpacing/>
              <w:rPr>
                <w:sz w:val="16"/>
                <w:szCs w:val="16"/>
              </w:rPr>
            </w:pPr>
            <w:r w:rsidRPr="0015542A">
              <w:rPr>
                <w:sz w:val="16"/>
                <w:szCs w:val="16"/>
              </w:rPr>
              <w:t>Zoekende in combinatie professionele houding xx</w:t>
            </w:r>
          </w:p>
          <w:p w14:paraId="4162F2BB" w14:textId="7891559E" w:rsidR="00F80868" w:rsidRPr="00F80868" w:rsidRDefault="00F80868" w:rsidP="00F80868">
            <w:pPr>
              <w:contextualSpacing/>
              <w:rPr>
                <w:sz w:val="16"/>
                <w:szCs w:val="16"/>
              </w:rPr>
            </w:pPr>
            <w:r w:rsidRPr="0015542A">
              <w:rPr>
                <w:sz w:val="16"/>
                <w:szCs w:val="16"/>
              </w:rPr>
              <w:t xml:space="preserve"> </w:t>
            </w:r>
          </w:p>
        </w:tc>
      </w:tr>
      <w:tr w:rsidR="00F80868" w:rsidRPr="0015542A" w14:paraId="76240A5A" w14:textId="77777777" w:rsidTr="00D20A0B">
        <w:tc>
          <w:tcPr>
            <w:tcW w:w="4603" w:type="dxa"/>
          </w:tcPr>
          <w:p w14:paraId="788C2439" w14:textId="77777777" w:rsidR="00F80868" w:rsidRPr="0015542A" w:rsidRDefault="00F80868" w:rsidP="00D20A0B">
            <w:pPr>
              <w:rPr>
                <w:b/>
                <w:sz w:val="16"/>
                <w:szCs w:val="16"/>
              </w:rPr>
            </w:pPr>
            <w:r w:rsidRPr="0015542A">
              <w:rPr>
                <w:b/>
                <w:sz w:val="16"/>
                <w:szCs w:val="16"/>
              </w:rPr>
              <w:t xml:space="preserve">Cliëntcontact </w:t>
            </w:r>
          </w:p>
          <w:p w14:paraId="33569BC3" w14:textId="77777777" w:rsidR="00F80868" w:rsidRPr="0015542A" w:rsidRDefault="00F80868" w:rsidP="00F80868">
            <w:pPr>
              <w:numPr>
                <w:ilvl w:val="0"/>
                <w:numId w:val="83"/>
              </w:numPr>
              <w:contextualSpacing/>
              <w:rPr>
                <w:sz w:val="16"/>
                <w:szCs w:val="16"/>
              </w:rPr>
            </w:pPr>
            <w:r w:rsidRPr="0015542A">
              <w:rPr>
                <w:sz w:val="16"/>
                <w:szCs w:val="16"/>
              </w:rPr>
              <w:t>Informeel contact voor gelijkwaardigheid, positiviteit en normalisering</w:t>
            </w:r>
          </w:p>
          <w:p w14:paraId="1CA267D3" w14:textId="77777777" w:rsidR="00F80868" w:rsidRPr="0015542A" w:rsidRDefault="00F80868" w:rsidP="00F80868">
            <w:pPr>
              <w:numPr>
                <w:ilvl w:val="0"/>
                <w:numId w:val="83"/>
              </w:numPr>
              <w:contextualSpacing/>
              <w:rPr>
                <w:sz w:val="16"/>
                <w:szCs w:val="16"/>
              </w:rPr>
            </w:pPr>
            <w:r w:rsidRPr="0015542A">
              <w:rPr>
                <w:sz w:val="16"/>
                <w:szCs w:val="16"/>
              </w:rPr>
              <w:t>Contact goed door duidelijkheid en bekend gezicht, niet door ervaringskennis</w:t>
            </w:r>
          </w:p>
          <w:p w14:paraId="1D75D748" w14:textId="77777777" w:rsidR="00F80868" w:rsidRPr="0015542A" w:rsidRDefault="00F80868" w:rsidP="00F80868">
            <w:pPr>
              <w:numPr>
                <w:ilvl w:val="0"/>
                <w:numId w:val="86"/>
              </w:numPr>
              <w:contextualSpacing/>
              <w:rPr>
                <w:sz w:val="16"/>
                <w:szCs w:val="16"/>
              </w:rPr>
            </w:pPr>
            <w:r w:rsidRPr="0015542A">
              <w:rPr>
                <w:sz w:val="16"/>
                <w:szCs w:val="16"/>
              </w:rPr>
              <w:t>Praten in taal van cliënt maakt het luchtiger</w:t>
            </w:r>
          </w:p>
        </w:tc>
        <w:tc>
          <w:tcPr>
            <w:tcW w:w="4603" w:type="dxa"/>
          </w:tcPr>
          <w:p w14:paraId="4CD09F86" w14:textId="77777777" w:rsidR="00F80868" w:rsidRPr="0015542A" w:rsidRDefault="00F80868" w:rsidP="00D20A0B">
            <w:pPr>
              <w:rPr>
                <w:b/>
                <w:sz w:val="16"/>
                <w:szCs w:val="16"/>
              </w:rPr>
            </w:pPr>
            <w:r w:rsidRPr="0015542A">
              <w:rPr>
                <w:b/>
                <w:sz w:val="16"/>
                <w:szCs w:val="16"/>
              </w:rPr>
              <w:t xml:space="preserve">Afhankelijkheidsfactoren </w:t>
            </w:r>
          </w:p>
          <w:p w14:paraId="7A84C49F" w14:textId="77777777" w:rsidR="00F80868" w:rsidRPr="0015542A" w:rsidRDefault="00F80868" w:rsidP="00F80868">
            <w:pPr>
              <w:numPr>
                <w:ilvl w:val="0"/>
                <w:numId w:val="82"/>
              </w:numPr>
              <w:contextualSpacing/>
              <w:rPr>
                <w:sz w:val="16"/>
                <w:szCs w:val="16"/>
              </w:rPr>
            </w:pPr>
            <w:r w:rsidRPr="0015542A">
              <w:rPr>
                <w:sz w:val="16"/>
                <w:szCs w:val="16"/>
              </w:rPr>
              <w:t>Inzet afhankelijk van examens opleiding</w:t>
            </w:r>
          </w:p>
          <w:p w14:paraId="52780C02" w14:textId="77777777" w:rsidR="00F80868" w:rsidRPr="0015542A" w:rsidRDefault="00F80868" w:rsidP="00F80868">
            <w:pPr>
              <w:numPr>
                <w:ilvl w:val="0"/>
                <w:numId w:val="82"/>
              </w:numPr>
              <w:contextualSpacing/>
              <w:rPr>
                <w:sz w:val="16"/>
                <w:szCs w:val="16"/>
              </w:rPr>
            </w:pPr>
            <w:r w:rsidRPr="0015542A">
              <w:rPr>
                <w:sz w:val="16"/>
                <w:szCs w:val="16"/>
              </w:rPr>
              <w:t xml:space="preserve">Inzet afhankelijk van motivatie cliënt </w:t>
            </w:r>
          </w:p>
          <w:p w14:paraId="6271997E" w14:textId="77777777" w:rsidR="00F80868" w:rsidRPr="0015542A" w:rsidRDefault="00F80868" w:rsidP="00F80868">
            <w:pPr>
              <w:numPr>
                <w:ilvl w:val="0"/>
                <w:numId w:val="82"/>
              </w:numPr>
              <w:contextualSpacing/>
              <w:rPr>
                <w:sz w:val="16"/>
                <w:szCs w:val="16"/>
              </w:rPr>
            </w:pPr>
            <w:r w:rsidRPr="0015542A">
              <w:rPr>
                <w:sz w:val="16"/>
                <w:szCs w:val="16"/>
              </w:rPr>
              <w:t>Meer professionele focus door opleiding</w:t>
            </w:r>
          </w:p>
          <w:p w14:paraId="3B1A5EC6" w14:textId="77777777" w:rsidR="00F80868" w:rsidRPr="0015542A" w:rsidRDefault="00F80868" w:rsidP="00F80868">
            <w:pPr>
              <w:numPr>
                <w:ilvl w:val="0"/>
                <w:numId w:val="82"/>
              </w:numPr>
              <w:contextualSpacing/>
              <w:rPr>
                <w:sz w:val="16"/>
                <w:szCs w:val="16"/>
              </w:rPr>
            </w:pPr>
            <w:r w:rsidRPr="0015542A">
              <w:rPr>
                <w:sz w:val="16"/>
                <w:szCs w:val="16"/>
              </w:rPr>
              <w:t>Inzet afhankelijk van individu</w:t>
            </w:r>
          </w:p>
          <w:p w14:paraId="7DB2B043" w14:textId="77777777" w:rsidR="00F80868" w:rsidRPr="0015542A" w:rsidRDefault="00F80868" w:rsidP="00F80868">
            <w:pPr>
              <w:numPr>
                <w:ilvl w:val="0"/>
                <w:numId w:val="82"/>
              </w:numPr>
              <w:contextualSpacing/>
              <w:rPr>
                <w:sz w:val="16"/>
                <w:szCs w:val="16"/>
              </w:rPr>
            </w:pPr>
            <w:r w:rsidRPr="0015542A">
              <w:rPr>
                <w:sz w:val="16"/>
                <w:szCs w:val="16"/>
              </w:rPr>
              <w:t>Vaak zelfstigma bij ervaringsdeskundigen</w:t>
            </w:r>
          </w:p>
          <w:p w14:paraId="43BF7766" w14:textId="77777777" w:rsidR="00F80868" w:rsidRDefault="00F80868" w:rsidP="00D20A0B">
            <w:pPr>
              <w:numPr>
                <w:ilvl w:val="0"/>
                <w:numId w:val="81"/>
              </w:numPr>
              <w:contextualSpacing/>
              <w:rPr>
                <w:sz w:val="16"/>
                <w:szCs w:val="16"/>
              </w:rPr>
            </w:pPr>
            <w:r w:rsidRPr="0015542A">
              <w:rPr>
                <w:sz w:val="16"/>
                <w:szCs w:val="16"/>
              </w:rPr>
              <w:t xml:space="preserve">Herstelpunt komt twee keer in de week waardoor focus ervaringsdeskundige naar achtergrond verschuift </w:t>
            </w:r>
          </w:p>
          <w:p w14:paraId="4969AD24" w14:textId="0461D8D2" w:rsidR="00F80868" w:rsidRPr="00F80868" w:rsidRDefault="00F80868" w:rsidP="00F80868">
            <w:pPr>
              <w:contextualSpacing/>
              <w:rPr>
                <w:sz w:val="16"/>
                <w:szCs w:val="16"/>
              </w:rPr>
            </w:pPr>
          </w:p>
        </w:tc>
      </w:tr>
      <w:tr w:rsidR="00F80868" w:rsidRPr="0015542A" w14:paraId="5FFF065A" w14:textId="77777777" w:rsidTr="00F80868">
        <w:trPr>
          <w:trHeight w:val="2234"/>
        </w:trPr>
        <w:tc>
          <w:tcPr>
            <w:tcW w:w="4603" w:type="dxa"/>
          </w:tcPr>
          <w:p w14:paraId="5FAE1B73" w14:textId="77777777" w:rsidR="00F80868" w:rsidRPr="0015542A" w:rsidRDefault="00F80868" w:rsidP="00D20A0B">
            <w:pPr>
              <w:rPr>
                <w:b/>
                <w:sz w:val="16"/>
                <w:szCs w:val="16"/>
              </w:rPr>
            </w:pPr>
            <w:r w:rsidRPr="0015542A">
              <w:rPr>
                <w:b/>
                <w:sz w:val="16"/>
                <w:szCs w:val="16"/>
              </w:rPr>
              <w:t>Visie ervaringsdeskundigen</w:t>
            </w:r>
          </w:p>
          <w:p w14:paraId="355FF540" w14:textId="77777777" w:rsidR="00F80868" w:rsidRPr="0015542A" w:rsidRDefault="00F80868" w:rsidP="00F80868">
            <w:pPr>
              <w:numPr>
                <w:ilvl w:val="0"/>
                <w:numId w:val="82"/>
              </w:numPr>
              <w:contextualSpacing/>
              <w:rPr>
                <w:sz w:val="16"/>
                <w:szCs w:val="16"/>
              </w:rPr>
            </w:pPr>
            <w:r w:rsidRPr="0015542A">
              <w:rPr>
                <w:sz w:val="16"/>
                <w:szCs w:val="16"/>
              </w:rPr>
              <w:t>Herstel is niet alleen stoppen met gebruik</w:t>
            </w:r>
          </w:p>
          <w:p w14:paraId="3D50765C" w14:textId="77777777" w:rsidR="00F80868" w:rsidRPr="0015542A" w:rsidRDefault="00F80868" w:rsidP="00F80868">
            <w:pPr>
              <w:numPr>
                <w:ilvl w:val="0"/>
                <w:numId w:val="82"/>
              </w:numPr>
              <w:contextualSpacing/>
              <w:rPr>
                <w:sz w:val="16"/>
                <w:szCs w:val="16"/>
              </w:rPr>
            </w:pPr>
            <w:r w:rsidRPr="0015542A">
              <w:rPr>
                <w:sz w:val="16"/>
                <w:szCs w:val="16"/>
              </w:rPr>
              <w:t>Herstel kan ook leuk zijn</w:t>
            </w:r>
          </w:p>
          <w:p w14:paraId="52D986A8" w14:textId="77777777" w:rsidR="00F80868" w:rsidRPr="0015542A" w:rsidRDefault="00F80868" w:rsidP="00F80868">
            <w:pPr>
              <w:numPr>
                <w:ilvl w:val="0"/>
                <w:numId w:val="82"/>
              </w:numPr>
              <w:contextualSpacing/>
              <w:rPr>
                <w:sz w:val="16"/>
                <w:szCs w:val="16"/>
              </w:rPr>
            </w:pPr>
            <w:r w:rsidRPr="0015542A">
              <w:rPr>
                <w:sz w:val="16"/>
                <w:szCs w:val="16"/>
              </w:rPr>
              <w:t>Nuchtere leven is het waard</w:t>
            </w:r>
          </w:p>
          <w:p w14:paraId="7E0FAFB2" w14:textId="77777777" w:rsidR="00F80868" w:rsidRPr="0015542A" w:rsidRDefault="00F80868" w:rsidP="00F80868">
            <w:pPr>
              <w:numPr>
                <w:ilvl w:val="0"/>
                <w:numId w:val="82"/>
              </w:numPr>
              <w:contextualSpacing/>
              <w:rPr>
                <w:sz w:val="16"/>
                <w:szCs w:val="16"/>
              </w:rPr>
            </w:pPr>
            <w:r w:rsidRPr="0015542A">
              <w:rPr>
                <w:sz w:val="16"/>
                <w:szCs w:val="16"/>
              </w:rPr>
              <w:t>Beleving en gevoel is belangrijk</w:t>
            </w:r>
          </w:p>
          <w:p w14:paraId="3AD4499C" w14:textId="77777777" w:rsidR="00F80868" w:rsidRPr="0015542A" w:rsidRDefault="00F80868" w:rsidP="00F80868">
            <w:pPr>
              <w:numPr>
                <w:ilvl w:val="0"/>
                <w:numId w:val="82"/>
              </w:numPr>
              <w:contextualSpacing/>
              <w:rPr>
                <w:sz w:val="16"/>
                <w:szCs w:val="16"/>
              </w:rPr>
            </w:pPr>
            <w:r w:rsidRPr="0015542A">
              <w:rPr>
                <w:sz w:val="16"/>
                <w:szCs w:val="16"/>
              </w:rPr>
              <w:t>Verschil in kijk naar verslaving</w:t>
            </w:r>
          </w:p>
          <w:p w14:paraId="7D18A894" w14:textId="77777777" w:rsidR="00F80868" w:rsidRPr="0015542A" w:rsidRDefault="00F80868" w:rsidP="00F80868">
            <w:pPr>
              <w:numPr>
                <w:ilvl w:val="0"/>
                <w:numId w:val="82"/>
              </w:numPr>
              <w:contextualSpacing/>
              <w:rPr>
                <w:sz w:val="16"/>
                <w:szCs w:val="16"/>
              </w:rPr>
            </w:pPr>
            <w:r w:rsidRPr="0015542A">
              <w:rPr>
                <w:sz w:val="16"/>
                <w:szCs w:val="16"/>
              </w:rPr>
              <w:t xml:space="preserve">Ervaringsdeskundigheid gaat om de bejegening en het begrijpen </w:t>
            </w:r>
          </w:p>
          <w:p w14:paraId="36083DD6" w14:textId="38C7B3BA" w:rsidR="00F80868" w:rsidRDefault="00F80868" w:rsidP="00F80868">
            <w:pPr>
              <w:numPr>
                <w:ilvl w:val="0"/>
                <w:numId w:val="82"/>
              </w:numPr>
              <w:contextualSpacing/>
              <w:rPr>
                <w:sz w:val="16"/>
                <w:szCs w:val="16"/>
              </w:rPr>
            </w:pPr>
            <w:r w:rsidRPr="0015542A">
              <w:rPr>
                <w:sz w:val="16"/>
                <w:szCs w:val="16"/>
              </w:rPr>
              <w:t>Ervaringsdeskundigheid is niet ‘het omvatten in specifieke taken en rollen’</w:t>
            </w:r>
          </w:p>
          <w:p w14:paraId="6046AC54" w14:textId="124DF07B" w:rsidR="00F80868" w:rsidRPr="00F80868" w:rsidRDefault="00F80868" w:rsidP="00F80868">
            <w:pPr>
              <w:jc w:val="right"/>
              <w:rPr>
                <w:sz w:val="16"/>
                <w:szCs w:val="16"/>
              </w:rPr>
            </w:pPr>
          </w:p>
        </w:tc>
        <w:tc>
          <w:tcPr>
            <w:tcW w:w="4603" w:type="dxa"/>
          </w:tcPr>
          <w:p w14:paraId="75390F2F" w14:textId="77777777" w:rsidR="00F80868" w:rsidRPr="0015542A" w:rsidRDefault="00F80868" w:rsidP="00D20A0B">
            <w:pPr>
              <w:rPr>
                <w:b/>
                <w:sz w:val="16"/>
                <w:szCs w:val="16"/>
              </w:rPr>
            </w:pPr>
            <w:r w:rsidRPr="0015542A">
              <w:rPr>
                <w:b/>
                <w:sz w:val="16"/>
                <w:szCs w:val="16"/>
              </w:rPr>
              <w:t xml:space="preserve">Houding/ uitdagingen </w:t>
            </w:r>
          </w:p>
          <w:p w14:paraId="2908731D" w14:textId="77777777" w:rsidR="00F80868" w:rsidRPr="0015542A" w:rsidRDefault="00F80868" w:rsidP="00F80868">
            <w:pPr>
              <w:numPr>
                <w:ilvl w:val="0"/>
                <w:numId w:val="81"/>
              </w:numPr>
              <w:contextualSpacing/>
              <w:rPr>
                <w:sz w:val="16"/>
                <w:szCs w:val="16"/>
              </w:rPr>
            </w:pPr>
            <w:r w:rsidRPr="0015542A">
              <w:rPr>
                <w:sz w:val="16"/>
                <w:szCs w:val="16"/>
              </w:rPr>
              <w:t>Behoeden voor eigen gemaakte fouten</w:t>
            </w:r>
          </w:p>
          <w:p w14:paraId="4434EEE2" w14:textId="77777777" w:rsidR="00F80868" w:rsidRPr="0015542A" w:rsidRDefault="00F80868" w:rsidP="00F80868">
            <w:pPr>
              <w:numPr>
                <w:ilvl w:val="0"/>
                <w:numId w:val="81"/>
              </w:numPr>
              <w:contextualSpacing/>
              <w:rPr>
                <w:sz w:val="16"/>
                <w:szCs w:val="16"/>
              </w:rPr>
            </w:pPr>
            <w:r w:rsidRPr="0015542A">
              <w:rPr>
                <w:sz w:val="16"/>
                <w:szCs w:val="16"/>
              </w:rPr>
              <w:t>Positief bekrachtigen xx</w:t>
            </w:r>
          </w:p>
          <w:p w14:paraId="3DBD3BA7" w14:textId="77777777" w:rsidR="00F80868" w:rsidRPr="0015542A" w:rsidRDefault="00F80868" w:rsidP="00F80868">
            <w:pPr>
              <w:numPr>
                <w:ilvl w:val="0"/>
                <w:numId w:val="81"/>
              </w:numPr>
              <w:contextualSpacing/>
              <w:rPr>
                <w:sz w:val="16"/>
                <w:szCs w:val="16"/>
              </w:rPr>
            </w:pPr>
            <w:r w:rsidRPr="0015542A">
              <w:rPr>
                <w:sz w:val="16"/>
                <w:szCs w:val="16"/>
              </w:rPr>
              <w:t>Bieden van hoop xxx</w:t>
            </w:r>
          </w:p>
          <w:p w14:paraId="1FA6508F" w14:textId="77777777" w:rsidR="00F80868" w:rsidRPr="0015542A" w:rsidRDefault="00F80868" w:rsidP="00F80868">
            <w:pPr>
              <w:numPr>
                <w:ilvl w:val="0"/>
                <w:numId w:val="81"/>
              </w:numPr>
              <w:contextualSpacing/>
              <w:rPr>
                <w:sz w:val="16"/>
                <w:szCs w:val="16"/>
              </w:rPr>
            </w:pPr>
            <w:r w:rsidRPr="0015542A">
              <w:rPr>
                <w:sz w:val="16"/>
                <w:szCs w:val="16"/>
              </w:rPr>
              <w:t xml:space="preserve">Gelijkwaardigheid </w:t>
            </w:r>
          </w:p>
          <w:p w14:paraId="4A6D3E16" w14:textId="77777777" w:rsidR="00F80868" w:rsidRPr="0015542A" w:rsidRDefault="00F80868" w:rsidP="00F80868">
            <w:pPr>
              <w:numPr>
                <w:ilvl w:val="0"/>
                <w:numId w:val="81"/>
              </w:numPr>
              <w:contextualSpacing/>
              <w:rPr>
                <w:sz w:val="16"/>
                <w:szCs w:val="16"/>
              </w:rPr>
            </w:pPr>
            <w:r w:rsidRPr="0015542A">
              <w:rPr>
                <w:sz w:val="16"/>
                <w:szCs w:val="16"/>
              </w:rPr>
              <w:t>Geven van voorbeelden xx</w:t>
            </w:r>
          </w:p>
          <w:p w14:paraId="5BF3BE69" w14:textId="77777777" w:rsidR="00F80868" w:rsidRPr="0015542A" w:rsidRDefault="00F80868" w:rsidP="00F80868">
            <w:pPr>
              <w:numPr>
                <w:ilvl w:val="0"/>
                <w:numId w:val="81"/>
              </w:numPr>
              <w:contextualSpacing/>
              <w:rPr>
                <w:sz w:val="16"/>
                <w:szCs w:val="16"/>
              </w:rPr>
            </w:pPr>
            <w:r w:rsidRPr="0015542A">
              <w:rPr>
                <w:sz w:val="16"/>
                <w:szCs w:val="16"/>
              </w:rPr>
              <w:t>Naast cliënt staan</w:t>
            </w:r>
          </w:p>
          <w:p w14:paraId="30DCBBFB" w14:textId="77777777" w:rsidR="00F80868" w:rsidRPr="0015542A" w:rsidRDefault="00F80868" w:rsidP="00F80868">
            <w:pPr>
              <w:numPr>
                <w:ilvl w:val="0"/>
                <w:numId w:val="81"/>
              </w:numPr>
              <w:contextualSpacing/>
              <w:rPr>
                <w:sz w:val="16"/>
                <w:szCs w:val="16"/>
              </w:rPr>
            </w:pPr>
            <w:r w:rsidRPr="0015542A">
              <w:rPr>
                <w:sz w:val="16"/>
                <w:szCs w:val="16"/>
              </w:rPr>
              <w:t>Empowerment xx</w:t>
            </w:r>
          </w:p>
          <w:p w14:paraId="1F244D00" w14:textId="77777777" w:rsidR="00F80868" w:rsidRPr="0015542A" w:rsidRDefault="00F80868" w:rsidP="00F80868">
            <w:pPr>
              <w:numPr>
                <w:ilvl w:val="0"/>
                <w:numId w:val="81"/>
              </w:numPr>
              <w:contextualSpacing/>
              <w:rPr>
                <w:sz w:val="16"/>
                <w:szCs w:val="16"/>
              </w:rPr>
            </w:pPr>
            <w:r w:rsidRPr="0015542A">
              <w:rPr>
                <w:sz w:val="16"/>
                <w:szCs w:val="16"/>
              </w:rPr>
              <w:t>Confronteren xx</w:t>
            </w:r>
          </w:p>
          <w:p w14:paraId="4EAAB10C" w14:textId="77777777" w:rsidR="00F80868" w:rsidRPr="0015542A" w:rsidRDefault="00F80868" w:rsidP="00F80868">
            <w:pPr>
              <w:numPr>
                <w:ilvl w:val="0"/>
                <w:numId w:val="81"/>
              </w:numPr>
              <w:contextualSpacing/>
              <w:rPr>
                <w:sz w:val="16"/>
                <w:szCs w:val="16"/>
              </w:rPr>
            </w:pPr>
            <w:r w:rsidRPr="0015542A">
              <w:rPr>
                <w:sz w:val="16"/>
                <w:szCs w:val="16"/>
              </w:rPr>
              <w:t>Vertrouwen</w:t>
            </w:r>
          </w:p>
          <w:p w14:paraId="0556EE1B" w14:textId="77777777" w:rsidR="00F80868" w:rsidRPr="0015542A" w:rsidRDefault="00F80868" w:rsidP="00F80868">
            <w:pPr>
              <w:numPr>
                <w:ilvl w:val="0"/>
                <w:numId w:val="81"/>
              </w:numPr>
              <w:contextualSpacing/>
              <w:rPr>
                <w:sz w:val="16"/>
                <w:szCs w:val="16"/>
              </w:rPr>
            </w:pPr>
            <w:r w:rsidRPr="0015542A">
              <w:rPr>
                <w:sz w:val="16"/>
                <w:szCs w:val="16"/>
              </w:rPr>
              <w:t>Herkenning xx</w:t>
            </w:r>
          </w:p>
          <w:p w14:paraId="40A5977C" w14:textId="77777777" w:rsidR="00F80868" w:rsidRDefault="00F80868" w:rsidP="00F80868">
            <w:pPr>
              <w:numPr>
                <w:ilvl w:val="0"/>
                <w:numId w:val="81"/>
              </w:numPr>
              <w:contextualSpacing/>
              <w:rPr>
                <w:sz w:val="16"/>
                <w:szCs w:val="16"/>
              </w:rPr>
            </w:pPr>
            <w:r w:rsidRPr="0015542A">
              <w:rPr>
                <w:sz w:val="16"/>
                <w:szCs w:val="16"/>
              </w:rPr>
              <w:t xml:space="preserve">Aansluiten </w:t>
            </w:r>
          </w:p>
          <w:p w14:paraId="72F945FE" w14:textId="15ADB32D" w:rsidR="00F80868" w:rsidRPr="0015542A" w:rsidRDefault="00F80868" w:rsidP="00F80868">
            <w:pPr>
              <w:contextualSpacing/>
              <w:rPr>
                <w:sz w:val="16"/>
                <w:szCs w:val="16"/>
              </w:rPr>
            </w:pPr>
          </w:p>
        </w:tc>
      </w:tr>
    </w:tbl>
    <w:p w14:paraId="5AD80312" w14:textId="77777777" w:rsidR="00F80868" w:rsidRDefault="00F80868" w:rsidP="004961CD">
      <w:pPr>
        <w:pStyle w:val="Kop2"/>
        <w:rPr>
          <w:iCs w:val="0"/>
        </w:rPr>
      </w:pPr>
    </w:p>
    <w:p w14:paraId="626188F2" w14:textId="77777777" w:rsidR="00F80868" w:rsidRDefault="00F80868" w:rsidP="00F80868"/>
    <w:p w14:paraId="52CF8A53" w14:textId="77777777" w:rsidR="00F80868" w:rsidRPr="00F80868" w:rsidRDefault="00F80868" w:rsidP="00F80868"/>
    <w:p w14:paraId="7D540B1C" w14:textId="77777777" w:rsidR="00F80868" w:rsidRPr="0015542A" w:rsidRDefault="00F80868" w:rsidP="004961CD">
      <w:pPr>
        <w:pStyle w:val="Kop2"/>
        <w:rPr>
          <w:iCs w:val="0"/>
        </w:rPr>
      </w:pPr>
      <w:bookmarkStart w:id="188" w:name="_Toc388952630"/>
      <w:r w:rsidRPr="0015542A">
        <w:rPr>
          <w:iCs w:val="0"/>
        </w:rPr>
        <w:lastRenderedPageBreak/>
        <w:t>Selectief coderen</w:t>
      </w:r>
      <w:bookmarkEnd w:id="188"/>
      <w:r w:rsidRPr="0015542A">
        <w:rPr>
          <w:iCs w:val="0"/>
        </w:rPr>
        <w:t xml:space="preserve"> </w:t>
      </w:r>
    </w:p>
    <w:tbl>
      <w:tblPr>
        <w:tblStyle w:val="Tabelraster5"/>
        <w:tblW w:w="0" w:type="auto"/>
        <w:tblLook w:val="04A0" w:firstRow="1" w:lastRow="0" w:firstColumn="1" w:lastColumn="0" w:noHBand="0" w:noVBand="1"/>
      </w:tblPr>
      <w:tblGrid>
        <w:gridCol w:w="4603"/>
        <w:gridCol w:w="4603"/>
      </w:tblGrid>
      <w:tr w:rsidR="00F80868" w:rsidRPr="0015542A" w14:paraId="74DC011C" w14:textId="77777777" w:rsidTr="00D20A0B">
        <w:tc>
          <w:tcPr>
            <w:tcW w:w="4603" w:type="dxa"/>
          </w:tcPr>
          <w:p w14:paraId="1C3B337A" w14:textId="77777777" w:rsidR="00F80868" w:rsidRPr="0015542A" w:rsidRDefault="00F80868" w:rsidP="00D20A0B">
            <w:pPr>
              <w:rPr>
                <w:b/>
                <w:sz w:val="16"/>
              </w:rPr>
            </w:pPr>
            <w:r w:rsidRPr="0015542A">
              <w:rPr>
                <w:b/>
                <w:sz w:val="16"/>
              </w:rPr>
              <w:t xml:space="preserve">Rol </w:t>
            </w:r>
          </w:p>
          <w:p w14:paraId="26327E01" w14:textId="77777777" w:rsidR="00F80868" w:rsidRPr="0015542A" w:rsidRDefault="00F80868" w:rsidP="00F80868">
            <w:pPr>
              <w:numPr>
                <w:ilvl w:val="0"/>
                <w:numId w:val="85"/>
              </w:numPr>
              <w:contextualSpacing/>
              <w:rPr>
                <w:sz w:val="16"/>
              </w:rPr>
            </w:pPr>
            <w:r w:rsidRPr="0015542A">
              <w:rPr>
                <w:sz w:val="16"/>
              </w:rPr>
              <w:t>Geen specifieke rol</w:t>
            </w:r>
          </w:p>
          <w:p w14:paraId="7A18A60E" w14:textId="77777777" w:rsidR="00F80868" w:rsidRPr="0015542A" w:rsidRDefault="00F80868" w:rsidP="00F80868">
            <w:pPr>
              <w:numPr>
                <w:ilvl w:val="0"/>
                <w:numId w:val="85"/>
              </w:numPr>
              <w:contextualSpacing/>
              <w:rPr>
                <w:sz w:val="16"/>
              </w:rPr>
            </w:pPr>
            <w:r w:rsidRPr="0015542A">
              <w:rPr>
                <w:sz w:val="16"/>
              </w:rPr>
              <w:t>Bruggenbouwer xx</w:t>
            </w:r>
          </w:p>
          <w:p w14:paraId="1EA7620C" w14:textId="77777777" w:rsidR="00F80868" w:rsidRPr="0015542A" w:rsidRDefault="00F80868" w:rsidP="00F80868">
            <w:pPr>
              <w:numPr>
                <w:ilvl w:val="0"/>
                <w:numId w:val="85"/>
              </w:numPr>
              <w:contextualSpacing/>
              <w:rPr>
                <w:sz w:val="16"/>
              </w:rPr>
            </w:pPr>
            <w:r w:rsidRPr="0015542A">
              <w:rPr>
                <w:sz w:val="16"/>
              </w:rPr>
              <w:t>Bondgenoot xx</w:t>
            </w:r>
          </w:p>
          <w:p w14:paraId="16691CAF" w14:textId="77777777" w:rsidR="00F80868" w:rsidRPr="0015542A" w:rsidRDefault="00F80868" w:rsidP="00F80868">
            <w:pPr>
              <w:numPr>
                <w:ilvl w:val="0"/>
                <w:numId w:val="84"/>
              </w:numPr>
              <w:contextualSpacing/>
              <w:rPr>
                <w:sz w:val="16"/>
              </w:rPr>
            </w:pPr>
            <w:r w:rsidRPr="0015542A">
              <w:rPr>
                <w:sz w:val="16"/>
              </w:rPr>
              <w:t xml:space="preserve">Rolmodel </w:t>
            </w:r>
          </w:p>
        </w:tc>
        <w:tc>
          <w:tcPr>
            <w:tcW w:w="4603" w:type="dxa"/>
          </w:tcPr>
          <w:p w14:paraId="597E3380" w14:textId="77777777" w:rsidR="00F80868" w:rsidRPr="0015542A" w:rsidRDefault="00F80868" w:rsidP="00D20A0B">
            <w:pPr>
              <w:rPr>
                <w:b/>
                <w:sz w:val="16"/>
              </w:rPr>
            </w:pPr>
            <w:r w:rsidRPr="0015542A">
              <w:rPr>
                <w:b/>
                <w:sz w:val="16"/>
              </w:rPr>
              <w:t>Inzet ervaringskennis</w:t>
            </w:r>
          </w:p>
          <w:p w14:paraId="598A8BBE" w14:textId="77777777" w:rsidR="00F80868" w:rsidRPr="0015542A" w:rsidRDefault="00F80868" w:rsidP="00D20A0B">
            <w:pPr>
              <w:rPr>
                <w:sz w:val="16"/>
              </w:rPr>
            </w:pPr>
            <w:r w:rsidRPr="0015542A">
              <w:rPr>
                <w:sz w:val="16"/>
              </w:rPr>
              <w:t>- Doelbewust, selectief en onbewust</w:t>
            </w:r>
          </w:p>
          <w:p w14:paraId="331FD47C" w14:textId="77777777" w:rsidR="00F80868" w:rsidRPr="0015542A" w:rsidRDefault="00F80868" w:rsidP="00D20A0B">
            <w:pPr>
              <w:rPr>
                <w:sz w:val="16"/>
              </w:rPr>
            </w:pPr>
            <w:r w:rsidRPr="0015542A">
              <w:rPr>
                <w:sz w:val="16"/>
              </w:rPr>
              <w:t>- Ervaringskennis als basis</w:t>
            </w:r>
          </w:p>
          <w:p w14:paraId="6727786E" w14:textId="77777777" w:rsidR="00F80868" w:rsidRPr="0015542A" w:rsidRDefault="00F80868" w:rsidP="00D20A0B">
            <w:pPr>
              <w:rPr>
                <w:sz w:val="16"/>
              </w:rPr>
            </w:pPr>
            <w:r w:rsidRPr="0015542A">
              <w:rPr>
                <w:sz w:val="16"/>
              </w:rPr>
              <w:t xml:space="preserve">- Ondersteunen bij herstel </w:t>
            </w:r>
          </w:p>
          <w:p w14:paraId="49A54E8C" w14:textId="77777777" w:rsidR="00F80868" w:rsidRDefault="00F80868" w:rsidP="00D20A0B">
            <w:pPr>
              <w:rPr>
                <w:sz w:val="16"/>
              </w:rPr>
            </w:pPr>
            <w:r w:rsidRPr="0015542A">
              <w:rPr>
                <w:sz w:val="16"/>
              </w:rPr>
              <w:t xml:space="preserve">- Combinatie professional en ervaringsdeskundige </w:t>
            </w:r>
          </w:p>
          <w:p w14:paraId="7A56F403" w14:textId="0C880F50" w:rsidR="00F80868" w:rsidRPr="0015542A" w:rsidRDefault="00F80868" w:rsidP="00D20A0B">
            <w:pPr>
              <w:rPr>
                <w:sz w:val="16"/>
              </w:rPr>
            </w:pPr>
          </w:p>
        </w:tc>
      </w:tr>
      <w:tr w:rsidR="00F80868" w:rsidRPr="0015542A" w14:paraId="042B6260" w14:textId="77777777" w:rsidTr="00D20A0B">
        <w:tc>
          <w:tcPr>
            <w:tcW w:w="4603" w:type="dxa"/>
          </w:tcPr>
          <w:p w14:paraId="37239046" w14:textId="77777777" w:rsidR="00F80868" w:rsidRPr="0015542A" w:rsidRDefault="00F80868" w:rsidP="00D20A0B">
            <w:pPr>
              <w:rPr>
                <w:b/>
                <w:sz w:val="16"/>
              </w:rPr>
            </w:pPr>
            <w:r w:rsidRPr="0015542A">
              <w:rPr>
                <w:b/>
                <w:sz w:val="16"/>
              </w:rPr>
              <w:t xml:space="preserve">Cliëntcontact </w:t>
            </w:r>
          </w:p>
          <w:p w14:paraId="6A62A611" w14:textId="77777777" w:rsidR="00F80868" w:rsidRPr="0015542A" w:rsidRDefault="00F80868" w:rsidP="00F80868">
            <w:pPr>
              <w:numPr>
                <w:ilvl w:val="0"/>
                <w:numId w:val="87"/>
              </w:numPr>
              <w:contextualSpacing/>
              <w:rPr>
                <w:sz w:val="16"/>
              </w:rPr>
            </w:pPr>
            <w:r w:rsidRPr="0015542A">
              <w:rPr>
                <w:sz w:val="16"/>
              </w:rPr>
              <w:t>Laagdrempelig en informeel</w:t>
            </w:r>
          </w:p>
          <w:p w14:paraId="6589D5CE" w14:textId="77777777" w:rsidR="00F80868" w:rsidRPr="0015542A" w:rsidRDefault="00F80868" w:rsidP="00F80868">
            <w:pPr>
              <w:numPr>
                <w:ilvl w:val="0"/>
                <w:numId w:val="87"/>
              </w:numPr>
              <w:contextualSpacing/>
              <w:rPr>
                <w:sz w:val="16"/>
              </w:rPr>
            </w:pPr>
            <w:r w:rsidRPr="0015542A">
              <w:rPr>
                <w:sz w:val="16"/>
              </w:rPr>
              <w:t>Sterkte van contact niet afhankelijk van ervaringskennis of niet</w:t>
            </w:r>
          </w:p>
        </w:tc>
        <w:tc>
          <w:tcPr>
            <w:tcW w:w="4603" w:type="dxa"/>
          </w:tcPr>
          <w:p w14:paraId="73DC34CC" w14:textId="77777777" w:rsidR="00F80868" w:rsidRPr="0015542A" w:rsidRDefault="00F80868" w:rsidP="00D20A0B">
            <w:pPr>
              <w:rPr>
                <w:b/>
                <w:sz w:val="16"/>
              </w:rPr>
            </w:pPr>
            <w:r w:rsidRPr="0015542A">
              <w:rPr>
                <w:b/>
                <w:sz w:val="16"/>
              </w:rPr>
              <w:t xml:space="preserve">Afhankelijkheidsfactoren </w:t>
            </w:r>
          </w:p>
          <w:p w14:paraId="61E264B4" w14:textId="77777777" w:rsidR="00F80868" w:rsidRPr="0015542A" w:rsidRDefault="00F80868" w:rsidP="00F80868">
            <w:pPr>
              <w:numPr>
                <w:ilvl w:val="0"/>
                <w:numId w:val="88"/>
              </w:numPr>
              <w:contextualSpacing/>
              <w:rPr>
                <w:sz w:val="16"/>
              </w:rPr>
            </w:pPr>
            <w:r w:rsidRPr="0015542A">
              <w:rPr>
                <w:sz w:val="16"/>
              </w:rPr>
              <w:t>Inzet afhankelijk van fase opleiding xx</w:t>
            </w:r>
          </w:p>
          <w:p w14:paraId="453E2B20" w14:textId="77777777" w:rsidR="00F80868" w:rsidRPr="0015542A" w:rsidRDefault="00F80868" w:rsidP="00F80868">
            <w:pPr>
              <w:numPr>
                <w:ilvl w:val="0"/>
                <w:numId w:val="88"/>
              </w:numPr>
              <w:contextualSpacing/>
              <w:rPr>
                <w:sz w:val="16"/>
              </w:rPr>
            </w:pPr>
            <w:r w:rsidRPr="0015542A">
              <w:rPr>
                <w:sz w:val="16"/>
              </w:rPr>
              <w:t xml:space="preserve">Inzet afhankelijk per cliënt </w:t>
            </w:r>
          </w:p>
          <w:p w14:paraId="65C33230" w14:textId="77777777" w:rsidR="00F80868" w:rsidRDefault="00F80868" w:rsidP="00D20A0B">
            <w:pPr>
              <w:numPr>
                <w:ilvl w:val="0"/>
                <w:numId w:val="88"/>
              </w:numPr>
              <w:contextualSpacing/>
              <w:rPr>
                <w:sz w:val="16"/>
              </w:rPr>
            </w:pPr>
            <w:r w:rsidRPr="0015542A">
              <w:rPr>
                <w:sz w:val="16"/>
              </w:rPr>
              <w:t>Vaak zelfstigma bij ervaringsdeskundigen</w:t>
            </w:r>
          </w:p>
          <w:p w14:paraId="68EA6B83" w14:textId="1D11908A" w:rsidR="00F80868" w:rsidRPr="00F80868" w:rsidRDefault="00F80868" w:rsidP="00F80868">
            <w:pPr>
              <w:contextualSpacing/>
              <w:rPr>
                <w:sz w:val="16"/>
              </w:rPr>
            </w:pPr>
          </w:p>
        </w:tc>
      </w:tr>
      <w:tr w:rsidR="00F80868" w:rsidRPr="0015542A" w14:paraId="4CDB7718" w14:textId="77777777" w:rsidTr="00F80868">
        <w:trPr>
          <w:trHeight w:val="1383"/>
        </w:trPr>
        <w:tc>
          <w:tcPr>
            <w:tcW w:w="4603" w:type="dxa"/>
          </w:tcPr>
          <w:p w14:paraId="0F69B1ED" w14:textId="77777777" w:rsidR="00F80868" w:rsidRPr="0015542A" w:rsidRDefault="00F80868" w:rsidP="00D20A0B">
            <w:pPr>
              <w:rPr>
                <w:b/>
                <w:sz w:val="16"/>
              </w:rPr>
            </w:pPr>
            <w:r w:rsidRPr="0015542A">
              <w:rPr>
                <w:b/>
                <w:sz w:val="16"/>
              </w:rPr>
              <w:t>Visie ervaringsdeskundigen</w:t>
            </w:r>
          </w:p>
          <w:p w14:paraId="64DB9BA6" w14:textId="77777777" w:rsidR="00F80868" w:rsidRPr="0015542A" w:rsidRDefault="00F80868" w:rsidP="00F80868">
            <w:pPr>
              <w:numPr>
                <w:ilvl w:val="0"/>
                <w:numId w:val="82"/>
              </w:numPr>
              <w:contextualSpacing/>
              <w:rPr>
                <w:sz w:val="16"/>
              </w:rPr>
            </w:pPr>
            <w:r w:rsidRPr="0015542A">
              <w:rPr>
                <w:sz w:val="16"/>
              </w:rPr>
              <w:t>Herstel is niet alleen stoppen met gebruik</w:t>
            </w:r>
          </w:p>
          <w:p w14:paraId="57EF253E" w14:textId="77777777" w:rsidR="00F80868" w:rsidRPr="0015542A" w:rsidRDefault="00F80868" w:rsidP="00F80868">
            <w:pPr>
              <w:numPr>
                <w:ilvl w:val="0"/>
                <w:numId w:val="82"/>
              </w:numPr>
              <w:contextualSpacing/>
              <w:rPr>
                <w:sz w:val="16"/>
              </w:rPr>
            </w:pPr>
            <w:r w:rsidRPr="0015542A">
              <w:rPr>
                <w:sz w:val="16"/>
              </w:rPr>
              <w:t>Nuchtere leven is het waard</w:t>
            </w:r>
          </w:p>
          <w:p w14:paraId="0C74919F" w14:textId="77777777" w:rsidR="00F80868" w:rsidRPr="0015542A" w:rsidRDefault="00F80868" w:rsidP="00F80868">
            <w:pPr>
              <w:numPr>
                <w:ilvl w:val="0"/>
                <w:numId w:val="82"/>
              </w:numPr>
              <w:contextualSpacing/>
              <w:rPr>
                <w:sz w:val="16"/>
              </w:rPr>
            </w:pPr>
            <w:r w:rsidRPr="0015542A">
              <w:rPr>
                <w:sz w:val="16"/>
              </w:rPr>
              <w:t xml:space="preserve">Ervaringsdeskundigheid gaat om de bejegening en het begrijpen </w:t>
            </w:r>
          </w:p>
          <w:p w14:paraId="0C6959C5" w14:textId="77777777" w:rsidR="00F80868" w:rsidRDefault="00F80868" w:rsidP="00F80868">
            <w:pPr>
              <w:numPr>
                <w:ilvl w:val="0"/>
                <w:numId w:val="82"/>
              </w:numPr>
              <w:contextualSpacing/>
              <w:rPr>
                <w:sz w:val="16"/>
              </w:rPr>
            </w:pPr>
            <w:r w:rsidRPr="0015542A">
              <w:rPr>
                <w:sz w:val="16"/>
              </w:rPr>
              <w:t>Ervaringsdeskundigheid is niet ‘</w:t>
            </w:r>
            <w:r>
              <w:rPr>
                <w:sz w:val="16"/>
              </w:rPr>
              <w:t>het omvatten in specifieke taken en rollen</w:t>
            </w:r>
          </w:p>
          <w:p w14:paraId="6F0328EC" w14:textId="77777777" w:rsidR="00F80868" w:rsidRPr="00340362" w:rsidRDefault="00F80868" w:rsidP="00F80868">
            <w:pPr>
              <w:contextualSpacing/>
              <w:rPr>
                <w:sz w:val="16"/>
              </w:rPr>
            </w:pPr>
          </w:p>
        </w:tc>
        <w:tc>
          <w:tcPr>
            <w:tcW w:w="4603" w:type="dxa"/>
          </w:tcPr>
          <w:p w14:paraId="6745CD5C" w14:textId="77777777" w:rsidR="00F80868" w:rsidRPr="0015542A" w:rsidRDefault="00F80868" w:rsidP="00D20A0B">
            <w:pPr>
              <w:rPr>
                <w:b/>
                <w:sz w:val="16"/>
              </w:rPr>
            </w:pPr>
            <w:r w:rsidRPr="0015542A">
              <w:rPr>
                <w:b/>
                <w:sz w:val="16"/>
              </w:rPr>
              <w:t xml:space="preserve">Houding/ uitdagingen </w:t>
            </w:r>
          </w:p>
          <w:p w14:paraId="7BE4245A" w14:textId="77777777" w:rsidR="00F80868" w:rsidRPr="0015542A" w:rsidRDefault="00F80868" w:rsidP="00F80868">
            <w:pPr>
              <w:numPr>
                <w:ilvl w:val="0"/>
                <w:numId w:val="89"/>
              </w:numPr>
              <w:contextualSpacing/>
              <w:rPr>
                <w:sz w:val="16"/>
              </w:rPr>
            </w:pPr>
            <w:r w:rsidRPr="0015542A">
              <w:rPr>
                <w:sz w:val="16"/>
              </w:rPr>
              <w:t>Bieden van hoop en empowerment</w:t>
            </w:r>
          </w:p>
          <w:p w14:paraId="7A537A0B" w14:textId="77777777" w:rsidR="00F80868" w:rsidRPr="0015542A" w:rsidRDefault="00F80868" w:rsidP="00F80868">
            <w:pPr>
              <w:numPr>
                <w:ilvl w:val="0"/>
                <w:numId w:val="89"/>
              </w:numPr>
              <w:contextualSpacing/>
              <w:rPr>
                <w:sz w:val="16"/>
              </w:rPr>
            </w:pPr>
            <w:r w:rsidRPr="0015542A">
              <w:rPr>
                <w:sz w:val="16"/>
              </w:rPr>
              <w:t>Aansluiten bij de cliënt, herkenning bieden</w:t>
            </w:r>
          </w:p>
          <w:p w14:paraId="6F7DE0D1" w14:textId="77777777" w:rsidR="00F80868" w:rsidRPr="0015542A" w:rsidRDefault="00F80868" w:rsidP="00F80868">
            <w:pPr>
              <w:numPr>
                <w:ilvl w:val="0"/>
                <w:numId w:val="89"/>
              </w:numPr>
              <w:contextualSpacing/>
              <w:rPr>
                <w:sz w:val="16"/>
              </w:rPr>
            </w:pPr>
            <w:r w:rsidRPr="0015542A">
              <w:rPr>
                <w:sz w:val="16"/>
              </w:rPr>
              <w:t>Confronteren</w:t>
            </w:r>
          </w:p>
          <w:p w14:paraId="4B26B6A0" w14:textId="77777777" w:rsidR="00F80868" w:rsidRPr="0015542A" w:rsidRDefault="00F80868" w:rsidP="00F80868">
            <w:pPr>
              <w:numPr>
                <w:ilvl w:val="0"/>
                <w:numId w:val="89"/>
              </w:numPr>
              <w:contextualSpacing/>
              <w:rPr>
                <w:sz w:val="16"/>
              </w:rPr>
            </w:pPr>
            <w:r w:rsidRPr="0015542A">
              <w:rPr>
                <w:sz w:val="16"/>
              </w:rPr>
              <w:t xml:space="preserve">Positief bekrachtigen </w:t>
            </w:r>
          </w:p>
          <w:p w14:paraId="2738E5FA" w14:textId="77777777" w:rsidR="00F80868" w:rsidRPr="0015542A" w:rsidRDefault="00F80868" w:rsidP="00F80868">
            <w:pPr>
              <w:numPr>
                <w:ilvl w:val="0"/>
                <w:numId w:val="81"/>
              </w:numPr>
              <w:contextualSpacing/>
              <w:rPr>
                <w:sz w:val="16"/>
              </w:rPr>
            </w:pPr>
            <w:r w:rsidRPr="0015542A">
              <w:rPr>
                <w:sz w:val="16"/>
              </w:rPr>
              <w:t xml:space="preserve">Voorbeelden geven  </w:t>
            </w:r>
          </w:p>
        </w:tc>
      </w:tr>
    </w:tbl>
    <w:p w14:paraId="7A3F82D9" w14:textId="77777777" w:rsidR="00F80868" w:rsidRDefault="00F80868" w:rsidP="0038252D"/>
    <w:p w14:paraId="53FB1655" w14:textId="77777777" w:rsidR="00E043F1" w:rsidRDefault="00E043F1">
      <w:r>
        <w:br w:type="page"/>
      </w:r>
    </w:p>
    <w:p w14:paraId="505DB3FC" w14:textId="655930DC" w:rsidR="00E27EEE" w:rsidRDefault="00E043F1" w:rsidP="00E043F1">
      <w:pPr>
        <w:pStyle w:val="Kop1"/>
      </w:pPr>
      <w:bookmarkStart w:id="189" w:name="_Toc388952631"/>
      <w:r>
        <w:lastRenderedPageBreak/>
        <w:t>Bijlage 7: Beroepsproduct</w:t>
      </w:r>
      <w:bookmarkEnd w:id="189"/>
    </w:p>
    <w:p w14:paraId="5DB49956" w14:textId="29B44DE7" w:rsidR="00E043F1" w:rsidRPr="00E043F1" w:rsidRDefault="00E043F1" w:rsidP="00E043F1">
      <w:pPr>
        <w:rPr>
          <w:b/>
          <w:color w:val="800000"/>
          <w:sz w:val="22"/>
        </w:rPr>
      </w:pPr>
      <w:r w:rsidRPr="00E043F1">
        <w:rPr>
          <w:b/>
          <w:noProof/>
          <w:color w:val="800000"/>
          <w:sz w:val="22"/>
        </w:rPr>
        <w:drawing>
          <wp:anchor distT="0" distB="0" distL="114300" distR="114300" simplePos="0" relativeHeight="251694080" behindDoc="0" locked="0" layoutInCell="1" allowOverlap="1" wp14:anchorId="1CBF3217" wp14:editId="488543CB">
            <wp:simplePos x="0" y="0"/>
            <wp:positionH relativeFrom="margin">
              <wp:posOffset>4572000</wp:posOffset>
            </wp:positionH>
            <wp:positionV relativeFrom="margin">
              <wp:posOffset>571500</wp:posOffset>
            </wp:positionV>
            <wp:extent cx="1184275" cy="1179195"/>
            <wp:effectExtent l="0" t="0" r="9525"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dic logo1-black-outline.jpg"/>
                    <pic:cNvPicPr/>
                  </pic:nvPicPr>
                  <pic:blipFill>
                    <a:blip r:embed="rId14">
                      <a:extLst>
                        <a:ext uri="{28A0092B-C50C-407E-A947-70E740481C1C}">
                          <a14:useLocalDpi xmlns:a14="http://schemas.microsoft.com/office/drawing/2010/main" val="0"/>
                        </a:ext>
                      </a:extLst>
                    </a:blip>
                    <a:stretch>
                      <a:fillRect/>
                    </a:stretch>
                  </pic:blipFill>
                  <pic:spPr>
                    <a:xfrm>
                      <a:off x="0" y="0"/>
                      <a:ext cx="1184275" cy="1179195"/>
                    </a:xfrm>
                    <a:prstGeom prst="rect">
                      <a:avLst/>
                    </a:prstGeom>
                  </pic:spPr>
                </pic:pic>
              </a:graphicData>
            </a:graphic>
            <wp14:sizeRelH relativeFrom="page">
              <wp14:pctWidth>0</wp14:pctWidth>
            </wp14:sizeRelH>
            <wp14:sizeRelV relativeFrom="page">
              <wp14:pctHeight>0</wp14:pctHeight>
            </wp14:sizeRelV>
          </wp:anchor>
        </w:drawing>
      </w:r>
      <w:r w:rsidRPr="00E043F1">
        <w:rPr>
          <w:b/>
          <w:color w:val="800000"/>
          <w:sz w:val="22"/>
        </w:rPr>
        <w:t xml:space="preserve">Visiediscussie </w:t>
      </w:r>
    </w:p>
    <w:p w14:paraId="746B6ABB" w14:textId="34BA3CFA" w:rsidR="00E043F1" w:rsidRDefault="00E043F1" w:rsidP="00E043F1">
      <w:pPr>
        <w:spacing w:line="276" w:lineRule="auto"/>
        <w:jc w:val="both"/>
      </w:pPr>
      <w:r>
        <w:t xml:space="preserve">Het programma van de visiediscussie bestaat uit zeven stappen. Deze stappen dienen één voor één uitgevoerd te worden. Wanneer de eerste stap voltooid is wordt er overgegaan op stap twee en zo verder. Aan het begin van de visiediscussie dient één voorzitter en één notulist aangewezen te worden. De voorzitter leidt het gesprek, hij/zij brengt structuur aan en zorgt voor rust. De notulist noteert tijdens de discussie de belangrijkste uitkomsten en uitspraken. </w:t>
      </w:r>
    </w:p>
    <w:p w14:paraId="55979EF7" w14:textId="77777777" w:rsidR="00E043F1" w:rsidRDefault="00E043F1" w:rsidP="00E043F1">
      <w:pPr>
        <w:spacing w:line="276" w:lineRule="auto"/>
        <w:jc w:val="both"/>
      </w:pPr>
    </w:p>
    <w:p w14:paraId="57EA76C0" w14:textId="77777777" w:rsidR="00E043F1" w:rsidRPr="00376B83" w:rsidRDefault="00E043F1" w:rsidP="004961CD">
      <w:pPr>
        <w:pStyle w:val="Kop2"/>
      </w:pPr>
      <w:bookmarkStart w:id="190" w:name="_Toc388952632"/>
      <w:r w:rsidRPr="00376B83">
        <w:t xml:space="preserve">Stap 1: </w:t>
      </w:r>
      <w:r>
        <w:t>Toekomstbeeld in kaart brengen</w:t>
      </w:r>
      <w:bookmarkEnd w:id="190"/>
    </w:p>
    <w:p w14:paraId="58DA9677" w14:textId="77777777" w:rsidR="00E043F1" w:rsidRDefault="00E043F1" w:rsidP="00E043F1">
      <w:pPr>
        <w:spacing w:line="276" w:lineRule="auto"/>
        <w:jc w:val="both"/>
      </w:pPr>
      <w:r>
        <w:t xml:space="preserve">Bij het formuleren van een visie gaat het om het gezamenlijk vaststellen van een toekomstbeeld. Het betreft het beeld en de verwachtingen van de toekomst </w:t>
      </w:r>
      <w:r w:rsidRPr="00CF0573">
        <w:t>(Indora, z.d.).</w:t>
      </w:r>
      <w:r>
        <w:t xml:space="preserve"> De eerste stap van de visiediscussie is het creëren van een gezamenlijk beeld, gedeeld door alle betrokken wat een verwachting schept van de toekomst van de afdeling. Het team gaat met elkaar in gesprek over de toekomst van de afdeling. De verschillende meningen en uitganspunten worden gebundeld waaruit één gemeenschappelijk toekomstbeeld beschreven wordt. Het team dient hierin te zoeken naar een compromis waarna het toekomstbeeld kort en krachtig beschreven wordt.  </w:t>
      </w:r>
    </w:p>
    <w:p w14:paraId="54CB3097" w14:textId="77777777" w:rsidR="00E043F1" w:rsidRDefault="00E043F1" w:rsidP="00E043F1">
      <w:pPr>
        <w:spacing w:line="276" w:lineRule="auto"/>
        <w:jc w:val="both"/>
      </w:pPr>
    </w:p>
    <w:p w14:paraId="1213F723" w14:textId="77777777" w:rsidR="00E043F1" w:rsidRDefault="00E043F1" w:rsidP="00E043F1">
      <w:pPr>
        <w:spacing w:line="276" w:lineRule="auto"/>
        <w:jc w:val="both"/>
        <w:rPr>
          <w:i/>
        </w:rPr>
      </w:pPr>
      <w:r w:rsidRPr="0035433B">
        <w:rPr>
          <w:i/>
        </w:rPr>
        <w:t>Voorbeeld vragen:</w:t>
      </w:r>
    </w:p>
    <w:p w14:paraId="22FCAADF" w14:textId="77777777" w:rsidR="00E043F1" w:rsidRPr="0035433B" w:rsidRDefault="00E043F1" w:rsidP="00E043F1">
      <w:pPr>
        <w:pStyle w:val="Lijstalinea"/>
        <w:numPr>
          <w:ilvl w:val="0"/>
          <w:numId w:val="73"/>
        </w:numPr>
        <w:spacing w:line="276" w:lineRule="auto"/>
        <w:jc w:val="both"/>
        <w:rPr>
          <w:i/>
        </w:rPr>
      </w:pPr>
      <w:r>
        <w:t>Hoe ziet de toekomst eruit? Welke ontwikkelingen zijn hierin van belang?</w:t>
      </w:r>
    </w:p>
    <w:p w14:paraId="5233E67B" w14:textId="77777777" w:rsidR="00E043F1" w:rsidRPr="0035433B" w:rsidRDefault="00E043F1" w:rsidP="00E043F1">
      <w:pPr>
        <w:pStyle w:val="Lijstalinea"/>
        <w:numPr>
          <w:ilvl w:val="0"/>
          <w:numId w:val="73"/>
        </w:numPr>
        <w:spacing w:line="276" w:lineRule="auto"/>
        <w:jc w:val="both"/>
        <w:rPr>
          <w:i/>
        </w:rPr>
      </w:pPr>
      <w:r>
        <w:t>Hoe ontwikkelen wij ons met deze ontwikkelingen mee?</w:t>
      </w:r>
    </w:p>
    <w:p w14:paraId="2C1DE2BD" w14:textId="77777777" w:rsidR="00E043F1" w:rsidRDefault="00E043F1" w:rsidP="00E043F1">
      <w:pPr>
        <w:pStyle w:val="Lijstalinea"/>
        <w:numPr>
          <w:ilvl w:val="0"/>
          <w:numId w:val="72"/>
        </w:numPr>
        <w:spacing w:line="276" w:lineRule="auto"/>
        <w:jc w:val="both"/>
      </w:pPr>
      <w:r>
        <w:t>Wat zijn op lange termijn onze ambities?</w:t>
      </w:r>
    </w:p>
    <w:p w14:paraId="11902F46" w14:textId="77777777" w:rsidR="00E043F1" w:rsidRDefault="00E043F1" w:rsidP="00E043F1">
      <w:pPr>
        <w:pStyle w:val="Lijstalinea"/>
        <w:numPr>
          <w:ilvl w:val="0"/>
          <w:numId w:val="72"/>
        </w:numPr>
        <w:spacing w:line="276" w:lineRule="auto"/>
        <w:jc w:val="both"/>
      </w:pPr>
      <w:r>
        <w:t>Welke veranderingen zien wij in de behoeften, wensen en gedragingen van de cliënten?</w:t>
      </w:r>
    </w:p>
    <w:p w14:paraId="63725643" w14:textId="77777777" w:rsidR="00E043F1" w:rsidRDefault="00E043F1" w:rsidP="00E043F1">
      <w:pPr>
        <w:spacing w:line="276" w:lineRule="auto"/>
        <w:jc w:val="both"/>
      </w:pPr>
      <w:r>
        <w:rPr>
          <w:noProof/>
        </w:rPr>
        <mc:AlternateContent>
          <mc:Choice Requires="wps">
            <w:drawing>
              <wp:anchor distT="0" distB="0" distL="114300" distR="114300" simplePos="0" relativeHeight="251686912" behindDoc="0" locked="0" layoutInCell="1" allowOverlap="1" wp14:anchorId="60CF2AAD" wp14:editId="06A50698">
                <wp:simplePos x="0" y="0"/>
                <wp:positionH relativeFrom="column">
                  <wp:posOffset>0</wp:posOffset>
                </wp:positionH>
                <wp:positionV relativeFrom="paragraph">
                  <wp:posOffset>106045</wp:posOffset>
                </wp:positionV>
                <wp:extent cx="5715000" cy="0"/>
                <wp:effectExtent l="0" t="0" r="25400" b="25400"/>
                <wp:wrapNone/>
                <wp:docPr id="12" name="Rechte verbindingslijn 12"/>
                <wp:cNvGraphicFramePr/>
                <a:graphic xmlns:a="http://schemas.openxmlformats.org/drawingml/2006/main">
                  <a:graphicData uri="http://schemas.microsoft.com/office/word/2010/wordprocessingShape">
                    <wps:wsp>
                      <wps:cNvCnPr/>
                      <wps:spPr>
                        <a:xfrm>
                          <a:off x="0" y="0"/>
                          <a:ext cx="5715000" cy="0"/>
                        </a:xfrm>
                        <a:prstGeom prst="line">
                          <a:avLst/>
                        </a:prstGeom>
                        <a:ln w="3175" cmpd="sng">
                          <a:solidFill>
                            <a:srgbClr val="800000"/>
                          </a:solidFill>
                          <a:prstDash val="dot"/>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0D0BE9" id="Rechte verbindingslijn 1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35pt" to="45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" strokecolor="maroon" strokeweight=".25pt">
                <v:stroke dashstyle="dot"/>
              </v:line>
            </w:pict>
          </mc:Fallback>
        </mc:AlternateContent>
      </w:r>
    </w:p>
    <w:p w14:paraId="34642D45" w14:textId="77777777" w:rsidR="00E043F1" w:rsidRDefault="00E043F1" w:rsidP="004961CD">
      <w:pPr>
        <w:pStyle w:val="Kop2"/>
      </w:pPr>
      <w:bookmarkStart w:id="191" w:name="_Toc388952633"/>
      <w:r>
        <w:t>Stap 2: Missie opstellen</w:t>
      </w:r>
      <w:bookmarkEnd w:id="191"/>
      <w:r>
        <w:t xml:space="preserve">  </w:t>
      </w:r>
    </w:p>
    <w:p w14:paraId="02297D3F" w14:textId="77777777" w:rsidR="00E043F1" w:rsidRDefault="00E043F1" w:rsidP="00E043F1">
      <w:pPr>
        <w:spacing w:line="276" w:lineRule="auto"/>
        <w:jc w:val="both"/>
      </w:pPr>
      <w:r>
        <w:t xml:space="preserve">De tweede stap van de visiediscussie bestaat uit het opstellen van de missie. De missie vormt hetgeen wat het team wil uitdragen. De missie wordt beschreven in de vorm van een missiestatement. Een missiestatement bestaat uit één a twee zinnen, het toont de gedachte waaruit gehandeld wordt. (Meijer, 2018). Het team gaat met elkaar in gesprek over de missie van de afdeling. De verschillende meningen en uitganspunten worden gebundeld waaruit één gemeenschappelijke missie beschreven wordt. Het team dient hierin te zoeken naar compromis. </w:t>
      </w:r>
    </w:p>
    <w:p w14:paraId="0CB690D0" w14:textId="77777777" w:rsidR="00E043F1" w:rsidRDefault="00E043F1" w:rsidP="00E043F1">
      <w:pPr>
        <w:spacing w:line="276" w:lineRule="auto"/>
        <w:jc w:val="both"/>
      </w:pPr>
    </w:p>
    <w:p w14:paraId="52DE3482" w14:textId="77777777" w:rsidR="00E043F1" w:rsidRPr="00CA478C" w:rsidRDefault="00E043F1" w:rsidP="00E043F1">
      <w:pPr>
        <w:spacing w:line="276" w:lineRule="auto"/>
        <w:jc w:val="both"/>
        <w:rPr>
          <w:i/>
        </w:rPr>
      </w:pPr>
      <w:r w:rsidRPr="00CA478C">
        <w:rPr>
          <w:i/>
        </w:rPr>
        <w:t>Voorbeeld vragen:</w:t>
      </w:r>
    </w:p>
    <w:p w14:paraId="319151DC" w14:textId="77777777" w:rsidR="00E043F1" w:rsidRDefault="00E043F1" w:rsidP="00E043F1">
      <w:pPr>
        <w:pStyle w:val="Lijstalinea"/>
        <w:numPr>
          <w:ilvl w:val="0"/>
          <w:numId w:val="70"/>
        </w:numPr>
        <w:spacing w:line="276" w:lineRule="auto"/>
        <w:jc w:val="both"/>
      </w:pPr>
      <w:r>
        <w:t>Wat is ons ultieme hoofddoel?</w:t>
      </w:r>
    </w:p>
    <w:p w14:paraId="2EFE2C08" w14:textId="77777777" w:rsidR="00E043F1" w:rsidRDefault="00E043F1" w:rsidP="00E043F1">
      <w:pPr>
        <w:pStyle w:val="Lijstalinea"/>
        <w:numPr>
          <w:ilvl w:val="0"/>
          <w:numId w:val="70"/>
        </w:numPr>
        <w:spacing w:line="276" w:lineRule="auto"/>
        <w:jc w:val="both"/>
      </w:pPr>
      <w:r>
        <w:t>Wat is onze identiteit? Welke normen en waarden vinden we belangrijk?</w:t>
      </w:r>
    </w:p>
    <w:p w14:paraId="67EBF0D7" w14:textId="77777777" w:rsidR="00E043F1" w:rsidRDefault="00E043F1" w:rsidP="00E043F1">
      <w:pPr>
        <w:pStyle w:val="Lijstalinea"/>
        <w:numPr>
          <w:ilvl w:val="0"/>
          <w:numId w:val="70"/>
        </w:numPr>
        <w:spacing w:line="276" w:lineRule="auto"/>
        <w:jc w:val="both"/>
      </w:pPr>
      <w:r>
        <w:t>Wat willen we betekenen voor cliënten en medewerkers?</w:t>
      </w:r>
    </w:p>
    <w:p w14:paraId="61836250" w14:textId="77777777" w:rsidR="00E043F1" w:rsidRDefault="00E043F1" w:rsidP="00E043F1">
      <w:pPr>
        <w:pStyle w:val="Lijstalinea"/>
        <w:numPr>
          <w:ilvl w:val="0"/>
          <w:numId w:val="70"/>
        </w:numPr>
        <w:spacing w:line="276" w:lineRule="auto"/>
        <w:jc w:val="both"/>
      </w:pPr>
      <w:r>
        <w:t xml:space="preserve">Wat is ons streefdoel? </w:t>
      </w:r>
    </w:p>
    <w:p w14:paraId="085F7AB9" w14:textId="77777777" w:rsidR="00E043F1" w:rsidRDefault="00E043F1" w:rsidP="00E043F1">
      <w:pPr>
        <w:spacing w:line="276" w:lineRule="auto"/>
        <w:jc w:val="both"/>
      </w:pPr>
    </w:p>
    <w:p w14:paraId="51F3AEA6" w14:textId="77777777" w:rsidR="00E043F1" w:rsidRPr="0035433B" w:rsidRDefault="00E043F1" w:rsidP="00E043F1">
      <w:pPr>
        <w:spacing w:line="276" w:lineRule="auto"/>
        <w:jc w:val="both"/>
        <w:rPr>
          <w:i/>
        </w:rPr>
      </w:pPr>
      <w:r w:rsidRPr="0035433B">
        <w:rPr>
          <w:i/>
        </w:rPr>
        <w:t>Voorbeeld missies:</w:t>
      </w:r>
    </w:p>
    <w:p w14:paraId="0C7FECED" w14:textId="77777777" w:rsidR="00E043F1" w:rsidRDefault="00E043F1" w:rsidP="00E043F1">
      <w:pPr>
        <w:pStyle w:val="Lijstalinea"/>
        <w:numPr>
          <w:ilvl w:val="0"/>
          <w:numId w:val="71"/>
        </w:numPr>
        <w:spacing w:line="276" w:lineRule="auto"/>
        <w:jc w:val="both"/>
      </w:pPr>
      <w:r>
        <w:t xml:space="preserve">Ikea: betaalbaar en functioneel designmeubilair voor iedereen beschikbaar maken </w:t>
      </w:r>
    </w:p>
    <w:p w14:paraId="22B0F2AD" w14:textId="77777777" w:rsidR="00E043F1" w:rsidRDefault="00E043F1" w:rsidP="00E043F1">
      <w:pPr>
        <w:pStyle w:val="Lijstalinea"/>
        <w:numPr>
          <w:ilvl w:val="0"/>
          <w:numId w:val="71"/>
        </w:numPr>
        <w:spacing w:line="276" w:lineRule="auto"/>
        <w:jc w:val="both"/>
      </w:pPr>
      <w:r w:rsidRPr="00BB7D84">
        <w:rPr>
          <w:lang w:val="en-US"/>
        </w:rPr>
        <w:t xml:space="preserve">Nike: to bring inspiration and innovation to every athlete in the world. </w:t>
      </w:r>
      <w:proofErr w:type="spellStart"/>
      <w:r w:rsidRPr="00CA478C">
        <w:t>If</w:t>
      </w:r>
      <w:proofErr w:type="spellEnd"/>
      <w:r w:rsidRPr="00CA478C">
        <w:t xml:space="preserve"> </w:t>
      </w:r>
      <w:proofErr w:type="spellStart"/>
      <w:r w:rsidRPr="00CA478C">
        <w:t>you</w:t>
      </w:r>
      <w:proofErr w:type="spellEnd"/>
      <w:r w:rsidRPr="00CA478C">
        <w:t xml:space="preserve"> </w:t>
      </w:r>
      <w:r>
        <w:t>have a body, you are an athlete</w:t>
      </w:r>
    </w:p>
    <w:p w14:paraId="795AA19F" w14:textId="77777777" w:rsidR="00E043F1" w:rsidRDefault="00E043F1" w:rsidP="00E043F1">
      <w:pPr>
        <w:spacing w:line="276" w:lineRule="auto"/>
        <w:jc w:val="both"/>
      </w:pPr>
      <w:r>
        <w:rPr>
          <w:noProof/>
        </w:rPr>
        <mc:AlternateContent>
          <mc:Choice Requires="wps">
            <w:drawing>
              <wp:anchor distT="0" distB="0" distL="114300" distR="114300" simplePos="0" relativeHeight="251687936" behindDoc="0" locked="0" layoutInCell="1" allowOverlap="1" wp14:anchorId="03FA9D3C" wp14:editId="406EBA20">
                <wp:simplePos x="0" y="0"/>
                <wp:positionH relativeFrom="column">
                  <wp:posOffset>0</wp:posOffset>
                </wp:positionH>
                <wp:positionV relativeFrom="paragraph">
                  <wp:posOffset>126365</wp:posOffset>
                </wp:positionV>
                <wp:extent cx="5715000" cy="0"/>
                <wp:effectExtent l="0" t="0" r="25400" b="25400"/>
                <wp:wrapNone/>
                <wp:docPr id="13" name="Rechte verbindingslijn 13"/>
                <wp:cNvGraphicFramePr/>
                <a:graphic xmlns:a="http://schemas.openxmlformats.org/drawingml/2006/main">
                  <a:graphicData uri="http://schemas.microsoft.com/office/word/2010/wordprocessingShape">
                    <wps:wsp>
                      <wps:cNvCnPr/>
                      <wps:spPr>
                        <a:xfrm>
                          <a:off x="0" y="0"/>
                          <a:ext cx="5715000" cy="0"/>
                        </a:xfrm>
                        <a:prstGeom prst="line">
                          <a:avLst/>
                        </a:prstGeom>
                        <a:ln w="3175" cmpd="sng">
                          <a:solidFill>
                            <a:srgbClr val="800000"/>
                          </a:solidFill>
                          <a:prstDash val="dot"/>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CD8496" id="Rechte verbindingslijn 1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95pt" to="45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" strokecolor="maroon" strokeweight=".25pt">
                <v:stroke dashstyle="dot"/>
              </v:line>
            </w:pict>
          </mc:Fallback>
        </mc:AlternateContent>
      </w:r>
    </w:p>
    <w:p w14:paraId="24F75B9B" w14:textId="77777777" w:rsidR="00E043F1" w:rsidRDefault="00E043F1" w:rsidP="004961CD">
      <w:pPr>
        <w:pStyle w:val="Kop2"/>
      </w:pPr>
      <w:bookmarkStart w:id="192" w:name="_Toc388952634"/>
      <w:r>
        <w:t>Stap 3: Kernwaarden opstellen</w:t>
      </w:r>
      <w:bookmarkEnd w:id="192"/>
      <w:r>
        <w:t xml:space="preserve"> </w:t>
      </w:r>
    </w:p>
    <w:p w14:paraId="4082131D" w14:textId="77777777" w:rsidR="00E043F1" w:rsidRDefault="00E043F1" w:rsidP="00E043F1">
      <w:pPr>
        <w:spacing w:line="276" w:lineRule="auto"/>
        <w:jc w:val="both"/>
      </w:pPr>
      <w:r>
        <w:t xml:space="preserve">Kernwaarden vormen de belangrijkste normen, waarden en overtuigingen van een organisatie en haar medewerkers. De kernwaarden fungeren als ethisch kompas. Het zijn de basiswaarden, de grond waaruit besluiten genomen worden (Ter Wal, 2015). Het team gaat met elkaar in gesprek over hun kernwaarden. De verschillende meningen en uitganspunten worden gebundeld waaruit gedeelde kenwaarden beschreven worden. Het team dient hierin op zoek te gaan naar een </w:t>
      </w:r>
      <w:r>
        <w:lastRenderedPageBreak/>
        <w:t xml:space="preserve">compromis waarna de kernwaarden kort en krachtig beschreven worden. Er worden maximaal vier kernwaarden opgesteld. </w:t>
      </w:r>
    </w:p>
    <w:p w14:paraId="59241627" w14:textId="77777777" w:rsidR="00E043F1" w:rsidRPr="00406D59" w:rsidRDefault="00E043F1" w:rsidP="00E043F1">
      <w:pPr>
        <w:spacing w:line="276" w:lineRule="auto"/>
        <w:jc w:val="both"/>
      </w:pPr>
      <w:r w:rsidRPr="00481531">
        <w:rPr>
          <w:i/>
        </w:rPr>
        <w:t>Voorbeeld vragen:</w:t>
      </w:r>
    </w:p>
    <w:p w14:paraId="5872AF1B" w14:textId="77777777" w:rsidR="00E043F1" w:rsidRDefault="00E043F1" w:rsidP="00E043F1">
      <w:pPr>
        <w:pStyle w:val="Lijstalinea"/>
        <w:numPr>
          <w:ilvl w:val="0"/>
          <w:numId w:val="74"/>
        </w:numPr>
        <w:spacing w:line="276" w:lineRule="auto"/>
        <w:jc w:val="both"/>
      </w:pPr>
      <w:r>
        <w:t>Waarvoor staan we? Wat zijn onze principes?</w:t>
      </w:r>
    </w:p>
    <w:p w14:paraId="42B48FF3" w14:textId="77777777" w:rsidR="00E043F1" w:rsidRDefault="00E043F1" w:rsidP="00E043F1">
      <w:pPr>
        <w:pStyle w:val="Lijstalinea"/>
        <w:numPr>
          <w:ilvl w:val="0"/>
          <w:numId w:val="74"/>
        </w:numPr>
        <w:spacing w:line="276" w:lineRule="auto"/>
        <w:jc w:val="both"/>
      </w:pPr>
      <w:r>
        <w:t>Wat is ons ideaal? Waarin geloven we?</w:t>
      </w:r>
    </w:p>
    <w:p w14:paraId="240341C2" w14:textId="77777777" w:rsidR="00E043F1" w:rsidRDefault="00E043F1" w:rsidP="00E043F1">
      <w:pPr>
        <w:pStyle w:val="Lijstalinea"/>
        <w:numPr>
          <w:ilvl w:val="0"/>
          <w:numId w:val="74"/>
        </w:numPr>
        <w:spacing w:line="276" w:lineRule="auto"/>
        <w:jc w:val="both"/>
      </w:pPr>
      <w:r>
        <w:t>Wat vinden we belangrijk? Wat streven we na?</w:t>
      </w:r>
    </w:p>
    <w:p w14:paraId="2BFE7935" w14:textId="77777777" w:rsidR="00E043F1" w:rsidRDefault="00E043F1" w:rsidP="00E043F1">
      <w:pPr>
        <w:pStyle w:val="Lijstalinea"/>
        <w:numPr>
          <w:ilvl w:val="0"/>
          <w:numId w:val="74"/>
        </w:numPr>
        <w:spacing w:line="276" w:lineRule="auto"/>
        <w:jc w:val="both"/>
      </w:pPr>
      <w:r>
        <w:t xml:space="preserve">Welke normen, waarden en overtuigingen staan centraal in ons handelen? </w:t>
      </w:r>
    </w:p>
    <w:p w14:paraId="5C7CB5E7" w14:textId="77777777" w:rsidR="00E043F1" w:rsidRDefault="00E043F1" w:rsidP="00E043F1">
      <w:pPr>
        <w:pStyle w:val="Lijstalinea"/>
        <w:numPr>
          <w:ilvl w:val="0"/>
          <w:numId w:val="74"/>
        </w:numPr>
        <w:spacing w:line="276" w:lineRule="auto"/>
        <w:jc w:val="both"/>
      </w:pPr>
      <w:r>
        <w:t>Hoe uiten we deze normen, waarden en overtuigingen?</w:t>
      </w:r>
    </w:p>
    <w:p w14:paraId="375B3BFB" w14:textId="77777777" w:rsidR="00E043F1" w:rsidRDefault="00E043F1" w:rsidP="00E043F1">
      <w:pPr>
        <w:spacing w:line="276" w:lineRule="auto"/>
        <w:jc w:val="both"/>
      </w:pPr>
    </w:p>
    <w:p w14:paraId="4218D696" w14:textId="77777777" w:rsidR="00E043F1" w:rsidRPr="00481531" w:rsidRDefault="00E043F1" w:rsidP="00E043F1">
      <w:pPr>
        <w:spacing w:line="276" w:lineRule="auto"/>
        <w:jc w:val="both"/>
        <w:rPr>
          <w:i/>
        </w:rPr>
      </w:pPr>
      <w:r w:rsidRPr="00481531">
        <w:rPr>
          <w:i/>
        </w:rPr>
        <w:t>Voorbeeld kernwaarden:</w:t>
      </w:r>
    </w:p>
    <w:p w14:paraId="4DED207E" w14:textId="77777777" w:rsidR="00E043F1" w:rsidRDefault="00E043F1" w:rsidP="00E043F1">
      <w:pPr>
        <w:pStyle w:val="Lijstalinea"/>
        <w:numPr>
          <w:ilvl w:val="0"/>
          <w:numId w:val="75"/>
        </w:numPr>
        <w:spacing w:line="276" w:lineRule="auto"/>
        <w:jc w:val="both"/>
      </w:pPr>
      <w:r>
        <w:t>Professioneel</w:t>
      </w:r>
    </w:p>
    <w:p w14:paraId="1D04601C" w14:textId="77777777" w:rsidR="00E043F1" w:rsidRDefault="00E043F1" w:rsidP="00E043F1">
      <w:pPr>
        <w:pStyle w:val="Lijstalinea"/>
        <w:numPr>
          <w:ilvl w:val="0"/>
          <w:numId w:val="75"/>
        </w:numPr>
        <w:spacing w:line="276" w:lineRule="auto"/>
        <w:jc w:val="both"/>
      </w:pPr>
      <w:r>
        <w:t>Integer</w:t>
      </w:r>
    </w:p>
    <w:p w14:paraId="4BE7DFF2" w14:textId="77777777" w:rsidR="00E043F1" w:rsidRDefault="00E043F1" w:rsidP="00E043F1">
      <w:pPr>
        <w:pStyle w:val="Lijstalinea"/>
        <w:numPr>
          <w:ilvl w:val="0"/>
          <w:numId w:val="75"/>
        </w:numPr>
        <w:spacing w:line="276" w:lineRule="auto"/>
        <w:jc w:val="both"/>
      </w:pPr>
      <w:r>
        <w:t>Creatief</w:t>
      </w:r>
    </w:p>
    <w:p w14:paraId="19873596" w14:textId="77777777" w:rsidR="00E043F1" w:rsidRDefault="00E043F1" w:rsidP="00E043F1">
      <w:pPr>
        <w:pStyle w:val="Lijstalinea"/>
        <w:numPr>
          <w:ilvl w:val="0"/>
          <w:numId w:val="75"/>
        </w:numPr>
        <w:spacing w:line="276" w:lineRule="auto"/>
        <w:jc w:val="both"/>
      </w:pPr>
      <w:r>
        <w:t>Innovatief</w:t>
      </w:r>
    </w:p>
    <w:p w14:paraId="731F79D4" w14:textId="77777777" w:rsidR="00E043F1" w:rsidRDefault="00E043F1" w:rsidP="00E043F1">
      <w:pPr>
        <w:pStyle w:val="Lijstalinea"/>
        <w:numPr>
          <w:ilvl w:val="0"/>
          <w:numId w:val="75"/>
        </w:numPr>
        <w:spacing w:line="276" w:lineRule="auto"/>
        <w:jc w:val="both"/>
      </w:pPr>
      <w:r>
        <w:t xml:space="preserve">Verbindend </w:t>
      </w:r>
    </w:p>
    <w:p w14:paraId="1991BF04" w14:textId="77777777" w:rsidR="00E043F1" w:rsidRDefault="00E043F1" w:rsidP="00E043F1">
      <w:pPr>
        <w:spacing w:line="276" w:lineRule="auto"/>
        <w:jc w:val="both"/>
      </w:pPr>
    </w:p>
    <w:p w14:paraId="0759BFD1" w14:textId="77777777" w:rsidR="00E043F1" w:rsidRDefault="00E043F1" w:rsidP="00E043F1">
      <w:pPr>
        <w:spacing w:line="276" w:lineRule="auto"/>
        <w:jc w:val="both"/>
      </w:pPr>
      <w:r w:rsidRPr="006F7599">
        <w:rPr>
          <w:u w:val="single"/>
        </w:rPr>
        <w:t>Tip:</w:t>
      </w:r>
      <w:r>
        <w:t xml:space="preserve"> ga samen met het team na of de huidige manier van werken de kernwaarden weerspiegelt. Vertaal hierna de kernwaarden naar concreet gewenst gedrag op de werkvloer. </w:t>
      </w:r>
      <w:r w:rsidRPr="005E424E">
        <w:rPr>
          <w:i/>
        </w:rPr>
        <w:t xml:space="preserve">Wanneer is iets wel of niet professioneel? Hoe ziet innovatief werken eruit? </w:t>
      </w:r>
      <w:r>
        <w:t>Vertaling in concrete gedragingen helpt om de kernwaarden aan te laten sluiten in de huidige manier van werken (Indora, z.d.).</w:t>
      </w:r>
    </w:p>
    <w:p w14:paraId="192073B8" w14:textId="77777777" w:rsidR="00E043F1" w:rsidRDefault="00E043F1" w:rsidP="00E043F1">
      <w:pPr>
        <w:spacing w:line="276" w:lineRule="auto"/>
        <w:jc w:val="both"/>
      </w:pPr>
      <w:r>
        <w:rPr>
          <w:noProof/>
        </w:rPr>
        <mc:AlternateContent>
          <mc:Choice Requires="wps">
            <w:drawing>
              <wp:anchor distT="0" distB="0" distL="114300" distR="114300" simplePos="0" relativeHeight="251688960" behindDoc="0" locked="0" layoutInCell="1" allowOverlap="1" wp14:anchorId="72E7215B" wp14:editId="27F7A80E">
                <wp:simplePos x="0" y="0"/>
                <wp:positionH relativeFrom="column">
                  <wp:posOffset>0</wp:posOffset>
                </wp:positionH>
                <wp:positionV relativeFrom="paragraph">
                  <wp:posOffset>71755</wp:posOffset>
                </wp:positionV>
                <wp:extent cx="5715000" cy="0"/>
                <wp:effectExtent l="0" t="0" r="25400" b="25400"/>
                <wp:wrapNone/>
                <wp:docPr id="15" name="Rechte verbindingslijn 15"/>
                <wp:cNvGraphicFramePr/>
                <a:graphic xmlns:a="http://schemas.openxmlformats.org/drawingml/2006/main">
                  <a:graphicData uri="http://schemas.microsoft.com/office/word/2010/wordprocessingShape">
                    <wps:wsp>
                      <wps:cNvCnPr/>
                      <wps:spPr>
                        <a:xfrm>
                          <a:off x="0" y="0"/>
                          <a:ext cx="5715000" cy="0"/>
                        </a:xfrm>
                        <a:prstGeom prst="line">
                          <a:avLst/>
                        </a:prstGeom>
                        <a:ln w="3175" cmpd="sng">
                          <a:solidFill>
                            <a:srgbClr val="800000"/>
                          </a:solidFill>
                          <a:prstDash val="dot"/>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3EB10F" id="Rechte verbindingslijn 15"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45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" strokecolor="maroon" strokeweight=".25pt">
                <v:stroke dashstyle="dot"/>
              </v:line>
            </w:pict>
          </mc:Fallback>
        </mc:AlternateContent>
      </w:r>
    </w:p>
    <w:p w14:paraId="0D041591" w14:textId="77777777" w:rsidR="00E043F1" w:rsidRDefault="00E043F1" w:rsidP="004961CD">
      <w:pPr>
        <w:pStyle w:val="Kop2"/>
      </w:pPr>
      <w:bookmarkStart w:id="193" w:name="_Toc388952635"/>
      <w:r>
        <w:t>Stap 4:</w:t>
      </w:r>
      <w:r w:rsidRPr="00BB7D84">
        <w:rPr>
          <w:noProof/>
        </w:rPr>
        <w:t xml:space="preserve"> </w:t>
      </w:r>
      <w:r>
        <w:t xml:space="preserve"> Toevoegen ervaringsdeskundigheid</w:t>
      </w:r>
      <w:bookmarkEnd w:id="193"/>
      <w:r>
        <w:t xml:space="preserve"> </w:t>
      </w:r>
    </w:p>
    <w:p w14:paraId="70BC063B" w14:textId="77777777" w:rsidR="00E043F1" w:rsidRPr="00B646AF" w:rsidRDefault="00E043F1" w:rsidP="00E043F1">
      <w:pPr>
        <w:spacing w:line="276" w:lineRule="auto"/>
        <w:jc w:val="both"/>
      </w:pPr>
      <w:r>
        <w:t xml:space="preserve">De vierde stap van de discussiebijeenkomst heeft betrekking op de inzet van ervaringsdeskundigheid. Er dient een antwoord geformuleerd te worden op de vraag: </w:t>
      </w:r>
      <w:r w:rsidRPr="00B646AF">
        <w:rPr>
          <w:i/>
        </w:rPr>
        <w:t>‘</w:t>
      </w:r>
      <w:r>
        <w:rPr>
          <w:i/>
        </w:rPr>
        <w:t>’Welke functie heeft ervaringskennis binnen onze visie</w:t>
      </w:r>
      <w:r w:rsidRPr="00B646AF">
        <w:rPr>
          <w:i/>
        </w:rPr>
        <w:t>?’</w:t>
      </w:r>
      <w:r>
        <w:rPr>
          <w:i/>
        </w:rPr>
        <w:t xml:space="preserve"> </w:t>
      </w:r>
      <w:r>
        <w:t xml:space="preserve"> Het team gaat met elkaar in gesprek over de beroepsmatige inzet van ervaringsdeskundigheid. De verschillende meningen en uitganspunten worden gebundeld waaruit één gemeenschappelijk visie beschreven wordt. </w:t>
      </w:r>
    </w:p>
    <w:p w14:paraId="78480C3A" w14:textId="77777777" w:rsidR="00E043F1" w:rsidRDefault="00E043F1" w:rsidP="00E043F1">
      <w:pPr>
        <w:spacing w:line="276" w:lineRule="auto"/>
        <w:jc w:val="both"/>
      </w:pPr>
      <w:r>
        <w:t>De volgende onderwerpen dienen hierin aan bod te komen:</w:t>
      </w:r>
    </w:p>
    <w:p w14:paraId="7F0A0494" w14:textId="77777777" w:rsidR="00E043F1" w:rsidRDefault="00E043F1" w:rsidP="00E043F1">
      <w:pPr>
        <w:pStyle w:val="Lijstalinea"/>
        <w:numPr>
          <w:ilvl w:val="0"/>
          <w:numId w:val="77"/>
        </w:numPr>
        <w:spacing w:line="276" w:lineRule="auto"/>
        <w:jc w:val="both"/>
      </w:pPr>
      <w:r>
        <w:t>De rol van ervaringsdeskundigen binnen het team</w:t>
      </w:r>
    </w:p>
    <w:p w14:paraId="3E5E972E" w14:textId="77777777" w:rsidR="00E043F1" w:rsidRDefault="00E043F1" w:rsidP="00E043F1">
      <w:pPr>
        <w:pStyle w:val="Lijstalinea"/>
        <w:numPr>
          <w:ilvl w:val="0"/>
          <w:numId w:val="77"/>
        </w:numPr>
        <w:spacing w:line="276" w:lineRule="auto"/>
        <w:jc w:val="both"/>
      </w:pPr>
      <w:r>
        <w:t>Taken en activiteiten van ervaringsdeskundigen binnen het team</w:t>
      </w:r>
    </w:p>
    <w:p w14:paraId="4DDA8B77" w14:textId="77777777" w:rsidR="00E043F1" w:rsidRDefault="00E043F1" w:rsidP="00E043F1">
      <w:pPr>
        <w:pStyle w:val="Lijstalinea"/>
        <w:numPr>
          <w:ilvl w:val="0"/>
          <w:numId w:val="77"/>
        </w:numPr>
        <w:spacing w:line="276" w:lineRule="auto"/>
        <w:jc w:val="both"/>
      </w:pPr>
      <w:r>
        <w:t>Functiebeschrijving en aanstelling ervaringsdeskundigen binnen de organisatie en het team</w:t>
      </w:r>
    </w:p>
    <w:p w14:paraId="54252035" w14:textId="77777777" w:rsidR="00E043F1" w:rsidRDefault="00E043F1" w:rsidP="00E043F1">
      <w:pPr>
        <w:spacing w:line="276" w:lineRule="auto"/>
        <w:jc w:val="both"/>
      </w:pPr>
    </w:p>
    <w:p w14:paraId="2F517223" w14:textId="77777777" w:rsidR="00E043F1" w:rsidRPr="00035F62" w:rsidRDefault="00E043F1" w:rsidP="00E043F1">
      <w:pPr>
        <w:spacing w:line="276" w:lineRule="auto"/>
        <w:jc w:val="both"/>
        <w:rPr>
          <w:i/>
        </w:rPr>
      </w:pPr>
      <w:r w:rsidRPr="00035F62">
        <w:rPr>
          <w:i/>
        </w:rPr>
        <w:t>Voorbeeld vragen:</w:t>
      </w:r>
    </w:p>
    <w:p w14:paraId="62947D3B" w14:textId="77777777" w:rsidR="00E043F1" w:rsidRDefault="00E043F1" w:rsidP="00E043F1">
      <w:pPr>
        <w:pStyle w:val="Lijstalinea"/>
        <w:numPr>
          <w:ilvl w:val="0"/>
          <w:numId w:val="76"/>
        </w:numPr>
        <w:spacing w:line="276" w:lineRule="auto"/>
        <w:jc w:val="both"/>
      </w:pPr>
      <w:r>
        <w:t>Wat is de meerwaarde van de professionele inzet van ervaringsdeskundigheid?</w:t>
      </w:r>
    </w:p>
    <w:p w14:paraId="75953C70" w14:textId="77777777" w:rsidR="00E043F1" w:rsidRDefault="00E043F1" w:rsidP="00E043F1">
      <w:pPr>
        <w:pStyle w:val="Lijstalinea"/>
        <w:numPr>
          <w:ilvl w:val="0"/>
          <w:numId w:val="76"/>
        </w:numPr>
        <w:spacing w:line="276" w:lineRule="auto"/>
        <w:jc w:val="both"/>
      </w:pPr>
      <w:r>
        <w:t>Wat is zijn nadelen van de professionele inzet van ervaringsdeskundigheid?</w:t>
      </w:r>
    </w:p>
    <w:p w14:paraId="793C8620" w14:textId="77777777" w:rsidR="00E043F1" w:rsidRDefault="00E043F1" w:rsidP="00E043F1">
      <w:pPr>
        <w:pStyle w:val="Lijstalinea"/>
        <w:numPr>
          <w:ilvl w:val="0"/>
          <w:numId w:val="76"/>
        </w:numPr>
        <w:spacing w:line="276" w:lineRule="auto"/>
        <w:jc w:val="both"/>
      </w:pPr>
      <w:r>
        <w:t>Wel rol hebben ervaringsdeskundigen binnen de afdeling?</w:t>
      </w:r>
    </w:p>
    <w:p w14:paraId="21F27A21" w14:textId="77777777" w:rsidR="00E043F1" w:rsidRDefault="00E043F1" w:rsidP="00E043F1">
      <w:pPr>
        <w:pStyle w:val="Lijstalinea"/>
        <w:numPr>
          <w:ilvl w:val="0"/>
          <w:numId w:val="76"/>
        </w:numPr>
        <w:spacing w:line="276" w:lineRule="auto"/>
        <w:jc w:val="both"/>
      </w:pPr>
      <w:r>
        <w:t>Met welk doel worden ervaringsdeskundigen ingezet binnen het team?</w:t>
      </w:r>
    </w:p>
    <w:p w14:paraId="6E440B3E" w14:textId="77777777" w:rsidR="00E043F1" w:rsidRDefault="00E043F1" w:rsidP="00E043F1">
      <w:pPr>
        <w:pStyle w:val="Lijstalinea"/>
        <w:numPr>
          <w:ilvl w:val="0"/>
          <w:numId w:val="76"/>
        </w:numPr>
        <w:spacing w:line="276" w:lineRule="auto"/>
        <w:jc w:val="both"/>
      </w:pPr>
      <w:r>
        <w:t>Welke taken zouden een ervaringsdeskundigen moeten uitvoeren binnen het team?</w:t>
      </w:r>
    </w:p>
    <w:p w14:paraId="2B91E97C" w14:textId="56ED6389" w:rsidR="00E23E4F" w:rsidRDefault="00E043F1" w:rsidP="00E043F1">
      <w:pPr>
        <w:pStyle w:val="Lijstalinea"/>
        <w:numPr>
          <w:ilvl w:val="0"/>
          <w:numId w:val="76"/>
        </w:numPr>
        <w:spacing w:line="276" w:lineRule="auto"/>
        <w:jc w:val="both"/>
      </w:pPr>
      <w:r>
        <w:t>Behoren ervaringsdeskundigen in de bezetting van het team?</w:t>
      </w:r>
    </w:p>
    <w:p w14:paraId="2633EF39" w14:textId="1613D432" w:rsidR="00787857" w:rsidRDefault="00787857" w:rsidP="00E043F1">
      <w:pPr>
        <w:pStyle w:val="Lijstalinea"/>
        <w:numPr>
          <w:ilvl w:val="0"/>
          <w:numId w:val="76"/>
        </w:numPr>
        <w:spacing w:line="276" w:lineRule="auto"/>
        <w:jc w:val="both"/>
      </w:pPr>
      <w:r>
        <w:t>Zouden ervaringsdeskundigen vrije uren moeten hebben voor het uitvoeren van herstel gerelateerde interventies?</w:t>
      </w:r>
    </w:p>
    <w:p w14:paraId="11C02D8D" w14:textId="5AD091E7" w:rsidR="00787857" w:rsidRDefault="00E043F1" w:rsidP="00787857">
      <w:pPr>
        <w:spacing w:line="276" w:lineRule="auto"/>
        <w:jc w:val="both"/>
      </w:pPr>
      <w:r>
        <w:rPr>
          <w:noProof/>
        </w:rPr>
        <mc:AlternateContent>
          <mc:Choice Requires="wps">
            <w:drawing>
              <wp:anchor distT="0" distB="0" distL="114300" distR="114300" simplePos="0" relativeHeight="251689984" behindDoc="0" locked="0" layoutInCell="1" allowOverlap="1" wp14:anchorId="62F6EEA3" wp14:editId="362DBCFB">
                <wp:simplePos x="0" y="0"/>
                <wp:positionH relativeFrom="column">
                  <wp:posOffset>0</wp:posOffset>
                </wp:positionH>
                <wp:positionV relativeFrom="paragraph">
                  <wp:posOffset>92075</wp:posOffset>
                </wp:positionV>
                <wp:extent cx="5715000" cy="0"/>
                <wp:effectExtent l="0" t="0" r="25400" b="25400"/>
                <wp:wrapNone/>
                <wp:docPr id="16" name="Rechte verbindingslijn 16"/>
                <wp:cNvGraphicFramePr/>
                <a:graphic xmlns:a="http://schemas.openxmlformats.org/drawingml/2006/main">
                  <a:graphicData uri="http://schemas.microsoft.com/office/word/2010/wordprocessingShape">
                    <wps:wsp>
                      <wps:cNvCnPr/>
                      <wps:spPr>
                        <a:xfrm>
                          <a:off x="0" y="0"/>
                          <a:ext cx="5715000" cy="0"/>
                        </a:xfrm>
                        <a:prstGeom prst="line">
                          <a:avLst/>
                        </a:prstGeom>
                        <a:ln w="3175" cmpd="sng">
                          <a:solidFill>
                            <a:srgbClr val="800000"/>
                          </a:solidFill>
                          <a:prstDash val="dot"/>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E27502" id="Rechte verbindingslijn 1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" strokecolor="maroon" strokeweight=".25pt">
                <v:stroke dashstyle="dot"/>
              </v:line>
            </w:pict>
          </mc:Fallback>
        </mc:AlternateContent>
      </w:r>
    </w:p>
    <w:p w14:paraId="08A37E33" w14:textId="77777777" w:rsidR="00E043F1" w:rsidRPr="00960EDB" w:rsidRDefault="00E043F1" w:rsidP="004961CD">
      <w:pPr>
        <w:pStyle w:val="Kop2"/>
      </w:pPr>
      <w:bookmarkStart w:id="194" w:name="_Toc388952636"/>
      <w:r w:rsidRPr="00960EDB">
        <w:t>Stap 5: Strategie opstellen</w:t>
      </w:r>
      <w:bookmarkEnd w:id="194"/>
      <w:r w:rsidRPr="00960EDB">
        <w:t xml:space="preserve"> </w:t>
      </w:r>
    </w:p>
    <w:p w14:paraId="032D250D" w14:textId="77777777" w:rsidR="00E043F1" w:rsidRDefault="00E043F1" w:rsidP="00E043F1">
      <w:pPr>
        <w:spacing w:line="276" w:lineRule="auto"/>
        <w:jc w:val="both"/>
      </w:pPr>
      <w:r>
        <w:t>Stap vijf bestaat uit het opstellen van een strategie, het gaat om de vraag ‘</w:t>
      </w:r>
      <w:r w:rsidRPr="00960EDB">
        <w:rPr>
          <w:i/>
        </w:rPr>
        <w:t>Hoe kunnen we onze doelen en wensen realiseren?’</w:t>
      </w:r>
      <w:r>
        <w:rPr>
          <w:i/>
        </w:rPr>
        <w:t xml:space="preserve"> </w:t>
      </w:r>
      <w:r>
        <w:t>Een cruciaal onderdeel van een goede strategie zijn de maatregelen en verbeteracties die leiden tot het gewenste resultaat (Meijer, 2018). Het team gaat met elkaar in gesprek over maatregelen die nodig zijn voor de beroepsmatige inzet van ervaringsdeskundigheid. Hierin wordt gekeken naar randvoorwaarden die gesteld dienen te worden. De verschillende meningen en uitganspunten worden gebundeld waaruit één gemeenschappelijk strategie beschreven wordt.</w:t>
      </w:r>
    </w:p>
    <w:p w14:paraId="0E7A39BE" w14:textId="77777777" w:rsidR="00787857" w:rsidRDefault="00787857" w:rsidP="00E043F1">
      <w:pPr>
        <w:spacing w:line="276" w:lineRule="auto"/>
        <w:jc w:val="both"/>
      </w:pPr>
    </w:p>
    <w:p w14:paraId="0205D3F1" w14:textId="77777777" w:rsidR="00787857" w:rsidRDefault="00787857" w:rsidP="00E043F1">
      <w:pPr>
        <w:spacing w:line="276" w:lineRule="auto"/>
        <w:jc w:val="both"/>
      </w:pPr>
    </w:p>
    <w:p w14:paraId="34A07495" w14:textId="77777777" w:rsidR="00787857" w:rsidRDefault="00787857" w:rsidP="00E043F1">
      <w:pPr>
        <w:spacing w:line="276" w:lineRule="auto"/>
        <w:jc w:val="both"/>
      </w:pPr>
    </w:p>
    <w:p w14:paraId="0AA53C2B" w14:textId="77777777" w:rsidR="00787857" w:rsidRDefault="00787857" w:rsidP="00E043F1">
      <w:pPr>
        <w:spacing w:line="276" w:lineRule="auto"/>
        <w:jc w:val="both"/>
      </w:pPr>
    </w:p>
    <w:p w14:paraId="0901BA63" w14:textId="77777777" w:rsidR="00E043F1" w:rsidRPr="00057AD9" w:rsidRDefault="00E043F1" w:rsidP="00E043F1">
      <w:pPr>
        <w:spacing w:line="276" w:lineRule="auto"/>
        <w:jc w:val="both"/>
        <w:rPr>
          <w:i/>
        </w:rPr>
      </w:pPr>
      <w:r w:rsidRPr="00057AD9">
        <w:rPr>
          <w:i/>
        </w:rPr>
        <w:t>Voorbeeld vragen:</w:t>
      </w:r>
    </w:p>
    <w:p w14:paraId="225823AF" w14:textId="77777777" w:rsidR="00E043F1" w:rsidRDefault="00E043F1" w:rsidP="00E043F1">
      <w:pPr>
        <w:pStyle w:val="Lijstalinea"/>
        <w:numPr>
          <w:ilvl w:val="0"/>
          <w:numId w:val="78"/>
        </w:numPr>
        <w:spacing w:line="276" w:lineRule="auto"/>
        <w:jc w:val="both"/>
      </w:pPr>
      <w:r>
        <w:t>Welke veranderingen moeten plaatsvinden voor de gewenste inzet van ervaringsdeskundigheid binnen het team?</w:t>
      </w:r>
      <w:r w:rsidRPr="00B75063">
        <w:t xml:space="preserve"> </w:t>
      </w:r>
      <w:r>
        <w:t>Wat is hiervoor nodig?</w:t>
      </w:r>
    </w:p>
    <w:p w14:paraId="2A5DC180" w14:textId="77777777" w:rsidR="00E043F1" w:rsidRDefault="00E043F1" w:rsidP="00E043F1">
      <w:pPr>
        <w:pStyle w:val="Lijstalinea"/>
        <w:numPr>
          <w:ilvl w:val="0"/>
          <w:numId w:val="78"/>
        </w:numPr>
        <w:spacing w:line="276" w:lineRule="auto"/>
        <w:jc w:val="both"/>
      </w:pPr>
      <w:r>
        <w:t>Welke maatregelen hebben we in het verleden genomen en wat was het resultaat?</w:t>
      </w:r>
    </w:p>
    <w:p w14:paraId="69D50591" w14:textId="77777777" w:rsidR="00E043F1" w:rsidRDefault="00E043F1" w:rsidP="00E043F1">
      <w:pPr>
        <w:pStyle w:val="Lijstalinea"/>
        <w:numPr>
          <w:ilvl w:val="0"/>
          <w:numId w:val="78"/>
        </w:numPr>
        <w:spacing w:line="276" w:lineRule="auto"/>
        <w:jc w:val="both"/>
      </w:pPr>
      <w:r>
        <w:t>Hoe krijgen we grip op het veranderingsproces?</w:t>
      </w:r>
    </w:p>
    <w:p w14:paraId="2C43831D" w14:textId="64F69DBB" w:rsidR="00E043F1" w:rsidRDefault="00E043F1" w:rsidP="00E043F1">
      <w:pPr>
        <w:pStyle w:val="Lijstalinea"/>
        <w:numPr>
          <w:ilvl w:val="0"/>
          <w:numId w:val="78"/>
        </w:numPr>
        <w:spacing w:line="276" w:lineRule="auto"/>
        <w:jc w:val="both"/>
      </w:pPr>
      <w:r>
        <w:t>Wat hebben we nodig vanuit de organisatie?</w:t>
      </w:r>
    </w:p>
    <w:p w14:paraId="4E35FF2E" w14:textId="640DFB47" w:rsidR="00E043F1" w:rsidRDefault="00E043F1" w:rsidP="004961CD">
      <w:pPr>
        <w:pStyle w:val="Kop2"/>
      </w:pPr>
      <w:r>
        <w:rPr>
          <w:noProof/>
        </w:rPr>
        <mc:AlternateContent>
          <mc:Choice Requires="wps">
            <w:drawing>
              <wp:anchor distT="0" distB="0" distL="114300" distR="114300" simplePos="0" relativeHeight="251691008" behindDoc="0" locked="0" layoutInCell="1" allowOverlap="1" wp14:anchorId="13B7B3E4" wp14:editId="076DC5A9">
                <wp:simplePos x="0" y="0"/>
                <wp:positionH relativeFrom="column">
                  <wp:posOffset>0</wp:posOffset>
                </wp:positionH>
                <wp:positionV relativeFrom="paragraph">
                  <wp:posOffset>137795</wp:posOffset>
                </wp:positionV>
                <wp:extent cx="5715000" cy="0"/>
                <wp:effectExtent l="0" t="0" r="25400" b="25400"/>
                <wp:wrapNone/>
                <wp:docPr id="20" name="Rechte verbindingslijn 20"/>
                <wp:cNvGraphicFramePr/>
                <a:graphic xmlns:a="http://schemas.openxmlformats.org/drawingml/2006/main">
                  <a:graphicData uri="http://schemas.microsoft.com/office/word/2010/wordprocessingShape">
                    <wps:wsp>
                      <wps:cNvCnPr/>
                      <wps:spPr>
                        <a:xfrm>
                          <a:off x="0" y="0"/>
                          <a:ext cx="5715000" cy="0"/>
                        </a:xfrm>
                        <a:prstGeom prst="line">
                          <a:avLst/>
                        </a:prstGeom>
                        <a:ln w="3175" cmpd="sng">
                          <a:solidFill>
                            <a:srgbClr val="800000"/>
                          </a:solidFill>
                          <a:prstDash val="dot"/>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174A9B" id="Rechte verbindingslijn 2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85pt" to="45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" strokecolor="maroon" strokeweight=".25pt">
                <v:stroke dashstyle="dot"/>
              </v:line>
            </w:pict>
          </mc:Fallback>
        </mc:AlternateContent>
      </w:r>
    </w:p>
    <w:p w14:paraId="3509B78B" w14:textId="77777777" w:rsidR="00E043F1" w:rsidRPr="00D1121E" w:rsidRDefault="00E043F1" w:rsidP="004961CD">
      <w:pPr>
        <w:pStyle w:val="Kop2"/>
      </w:pPr>
      <w:bookmarkStart w:id="195" w:name="_Toc388952637"/>
      <w:r>
        <w:t>Stap 6: Vaststellen wat niet meer gedaan wordt</w:t>
      </w:r>
      <w:bookmarkEnd w:id="195"/>
      <w:r>
        <w:t xml:space="preserve"> </w:t>
      </w:r>
    </w:p>
    <w:p w14:paraId="50D31853" w14:textId="77777777" w:rsidR="00E043F1" w:rsidRDefault="00E043F1" w:rsidP="00E043F1">
      <w:pPr>
        <w:spacing w:line="276" w:lineRule="auto"/>
        <w:jc w:val="both"/>
      </w:pPr>
      <w:r>
        <w:t xml:space="preserve">Visies worden pas krachtig als je weet wat je niet meer wilt doen (Meijer, 2018). Stap zes is het vaststellen van hetgeen wat niet meer gedaan moet worden binnen de afdeling om de nieuwe visie na te kunnen leven. Het zorgt binnen het team voor een duidelijke koers en het geeft de ruimte om alle activiteiten daarop te richten (Meijer, 2018). Het team gaat met elkaar in gesprek over de huidige werkwijze. Er wordt gezocht naar gedragingen en activiteiten die niet aansluiten bij de nieuwe visie om deze te kunnen veranderen. De verschillende meningen en uitganspunten worden gebundeld waaruit één gezamenlijke mening geformuleerd wordt. </w:t>
      </w:r>
    </w:p>
    <w:p w14:paraId="4D591745" w14:textId="77777777" w:rsidR="00E043F1" w:rsidRDefault="00E043F1" w:rsidP="00E043F1">
      <w:pPr>
        <w:spacing w:line="276" w:lineRule="auto"/>
        <w:jc w:val="both"/>
      </w:pPr>
    </w:p>
    <w:p w14:paraId="6DDE9A37" w14:textId="77777777" w:rsidR="00E043F1" w:rsidRPr="00B75063" w:rsidRDefault="00E043F1" w:rsidP="00E043F1">
      <w:pPr>
        <w:spacing w:line="276" w:lineRule="auto"/>
        <w:jc w:val="both"/>
        <w:rPr>
          <w:i/>
        </w:rPr>
      </w:pPr>
      <w:r w:rsidRPr="00B75063">
        <w:rPr>
          <w:i/>
        </w:rPr>
        <w:t>Voorbeeld vragen:</w:t>
      </w:r>
    </w:p>
    <w:p w14:paraId="0FCF1C41" w14:textId="77777777" w:rsidR="00E043F1" w:rsidRDefault="00E043F1" w:rsidP="00E043F1">
      <w:pPr>
        <w:pStyle w:val="Lijstalinea"/>
        <w:numPr>
          <w:ilvl w:val="0"/>
          <w:numId w:val="79"/>
        </w:numPr>
        <w:spacing w:line="276" w:lineRule="auto"/>
        <w:jc w:val="both"/>
      </w:pPr>
      <w:r>
        <w:t>Sluit de huidige manier van werken aan bij de opgestelde visie?</w:t>
      </w:r>
      <w:r w:rsidRPr="00A821BB">
        <w:t xml:space="preserve"> </w:t>
      </w:r>
    </w:p>
    <w:p w14:paraId="177BAF39" w14:textId="77777777" w:rsidR="00E043F1" w:rsidRDefault="00E043F1" w:rsidP="00E043F1">
      <w:pPr>
        <w:pStyle w:val="Lijstalinea"/>
        <w:numPr>
          <w:ilvl w:val="0"/>
          <w:numId w:val="79"/>
        </w:numPr>
        <w:spacing w:line="276" w:lineRule="auto"/>
        <w:jc w:val="both"/>
      </w:pPr>
      <w:r>
        <w:t>Welke aanpassingen dienen gemaakt te worden binnen de afdeling om visie te realiseren?</w:t>
      </w:r>
    </w:p>
    <w:p w14:paraId="7EFDEDBA" w14:textId="77777777" w:rsidR="00E043F1" w:rsidRDefault="00E043F1" w:rsidP="00E043F1">
      <w:pPr>
        <w:pStyle w:val="Lijstalinea"/>
        <w:numPr>
          <w:ilvl w:val="0"/>
          <w:numId w:val="79"/>
        </w:numPr>
        <w:spacing w:line="276" w:lineRule="auto"/>
        <w:jc w:val="both"/>
      </w:pPr>
      <w:r>
        <w:t>Wat is er voor nodig om de kernwaarden te realiseren binnen de afdeling?</w:t>
      </w:r>
    </w:p>
    <w:p w14:paraId="6E95F878" w14:textId="77777777" w:rsidR="00E043F1" w:rsidRDefault="00E043F1" w:rsidP="00E043F1">
      <w:pPr>
        <w:pStyle w:val="Lijstalinea"/>
        <w:numPr>
          <w:ilvl w:val="0"/>
          <w:numId w:val="79"/>
        </w:numPr>
        <w:spacing w:line="276" w:lineRule="auto"/>
        <w:jc w:val="both"/>
      </w:pPr>
      <w:r>
        <w:t>Sluit het huidige programma aan bij de visie?</w:t>
      </w:r>
    </w:p>
    <w:p w14:paraId="0A6A1633" w14:textId="77777777" w:rsidR="00E043F1" w:rsidRDefault="00E043F1" w:rsidP="00E043F1">
      <w:pPr>
        <w:spacing w:line="276" w:lineRule="auto"/>
        <w:jc w:val="both"/>
      </w:pPr>
      <w:r>
        <w:rPr>
          <w:noProof/>
        </w:rPr>
        <mc:AlternateContent>
          <mc:Choice Requires="wps">
            <w:drawing>
              <wp:anchor distT="0" distB="0" distL="114300" distR="114300" simplePos="0" relativeHeight="251692032" behindDoc="0" locked="0" layoutInCell="1" allowOverlap="1" wp14:anchorId="18028CAC" wp14:editId="34DB71C2">
                <wp:simplePos x="0" y="0"/>
                <wp:positionH relativeFrom="column">
                  <wp:posOffset>0</wp:posOffset>
                </wp:positionH>
                <wp:positionV relativeFrom="paragraph">
                  <wp:posOffset>93345</wp:posOffset>
                </wp:positionV>
                <wp:extent cx="5715000" cy="0"/>
                <wp:effectExtent l="0" t="0" r="25400" b="25400"/>
                <wp:wrapNone/>
                <wp:docPr id="23" name="Rechte verbindingslijn 23"/>
                <wp:cNvGraphicFramePr/>
                <a:graphic xmlns:a="http://schemas.openxmlformats.org/drawingml/2006/main">
                  <a:graphicData uri="http://schemas.microsoft.com/office/word/2010/wordprocessingShape">
                    <wps:wsp>
                      <wps:cNvCnPr/>
                      <wps:spPr>
                        <a:xfrm>
                          <a:off x="0" y="0"/>
                          <a:ext cx="5715000" cy="0"/>
                        </a:xfrm>
                        <a:prstGeom prst="line">
                          <a:avLst/>
                        </a:prstGeom>
                        <a:ln w="3175" cmpd="sng">
                          <a:solidFill>
                            <a:srgbClr val="800000"/>
                          </a:solidFill>
                          <a:prstDash val="dot"/>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121361" id="Rechte verbindingslijn 2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45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" strokecolor="maroon" strokeweight=".25pt">
                <v:stroke dashstyle="dot"/>
              </v:line>
            </w:pict>
          </mc:Fallback>
        </mc:AlternateContent>
      </w:r>
    </w:p>
    <w:p w14:paraId="22E246B8" w14:textId="77777777" w:rsidR="00E043F1" w:rsidRDefault="00E043F1" w:rsidP="004961CD">
      <w:pPr>
        <w:pStyle w:val="Kop2"/>
      </w:pPr>
      <w:bookmarkStart w:id="196" w:name="_Toc388952638"/>
      <w:r>
        <w:t>Stap 7: Uitwerken van de visie</w:t>
      </w:r>
      <w:bookmarkEnd w:id="196"/>
      <w:r>
        <w:t xml:space="preserve"> </w:t>
      </w:r>
    </w:p>
    <w:p w14:paraId="5DBFD06B" w14:textId="77777777" w:rsidR="00E043F1" w:rsidRDefault="00E043F1" w:rsidP="00E043F1">
      <w:pPr>
        <w:spacing w:line="276" w:lineRule="auto"/>
        <w:jc w:val="both"/>
      </w:pPr>
      <w:r>
        <w:t xml:space="preserve">Wanneer stap één tot en met zes voldaan zijn is het tijd om de uitkomsten samen te voegen op één A4. Onderzoek naar de meest succesvolle visiedocumenten leert dat ze kort en inspirerend zijn, zonder gebruik van moeilijke woorden of vakjargon (Meijer, 2018). Het opstellen van het visiedocument hoeft niet te gebeuren tijdens de visiediscussie, dit kan op een later moment uitgewerkt worden door één a twee collega’s. Het is hierbij belangrijk dat het document gelezen wordt door alle betrokkenen om zo te controleren of het document daadwerkelijk overeenkomt met hetgeen wat besproken is. </w:t>
      </w:r>
    </w:p>
    <w:p w14:paraId="22AB6EF7" w14:textId="77777777" w:rsidR="00E043F1" w:rsidRDefault="00E043F1" w:rsidP="00E043F1">
      <w:pPr>
        <w:spacing w:line="276" w:lineRule="auto"/>
        <w:jc w:val="both"/>
      </w:pPr>
      <w:r>
        <w:rPr>
          <w:noProof/>
        </w:rPr>
        <mc:AlternateContent>
          <mc:Choice Requires="wps">
            <w:drawing>
              <wp:anchor distT="0" distB="0" distL="114300" distR="114300" simplePos="0" relativeHeight="251693056" behindDoc="0" locked="0" layoutInCell="1" allowOverlap="1" wp14:anchorId="61A8000F" wp14:editId="05171E76">
                <wp:simplePos x="0" y="0"/>
                <wp:positionH relativeFrom="column">
                  <wp:posOffset>0</wp:posOffset>
                </wp:positionH>
                <wp:positionV relativeFrom="paragraph">
                  <wp:posOffset>105410</wp:posOffset>
                </wp:positionV>
                <wp:extent cx="5715000" cy="0"/>
                <wp:effectExtent l="0" t="0" r="25400" b="25400"/>
                <wp:wrapNone/>
                <wp:docPr id="24" name="Rechte verbindingslijn 24"/>
                <wp:cNvGraphicFramePr/>
                <a:graphic xmlns:a="http://schemas.openxmlformats.org/drawingml/2006/main">
                  <a:graphicData uri="http://schemas.microsoft.com/office/word/2010/wordprocessingShape">
                    <wps:wsp>
                      <wps:cNvCnPr/>
                      <wps:spPr>
                        <a:xfrm>
                          <a:off x="0" y="0"/>
                          <a:ext cx="5715000" cy="0"/>
                        </a:xfrm>
                        <a:prstGeom prst="line">
                          <a:avLst/>
                        </a:prstGeom>
                        <a:ln w="3175" cmpd="sng">
                          <a:solidFill>
                            <a:srgbClr val="800000"/>
                          </a:solidFill>
                          <a:prstDash val="dot"/>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37A898" id="Rechte verbindingslijn 2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3pt" to="45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" strokecolor="maroon" strokeweight=".25pt">
                <v:stroke dashstyle="dot"/>
              </v:line>
            </w:pict>
          </mc:Fallback>
        </mc:AlternateContent>
      </w:r>
    </w:p>
    <w:p w14:paraId="25CCC842" w14:textId="77777777" w:rsidR="00E043F1" w:rsidRDefault="00E043F1" w:rsidP="00E043F1">
      <w:pPr>
        <w:spacing w:line="276" w:lineRule="auto"/>
        <w:jc w:val="both"/>
      </w:pPr>
    </w:p>
    <w:p w14:paraId="3C2B4D3D" w14:textId="77777777" w:rsidR="00E043F1" w:rsidRPr="00E043F1" w:rsidRDefault="00E043F1" w:rsidP="00E043F1">
      <w:pPr>
        <w:rPr>
          <w:b/>
          <w:color w:val="800000"/>
          <w:sz w:val="22"/>
        </w:rPr>
      </w:pPr>
      <w:r w:rsidRPr="00E043F1">
        <w:rPr>
          <w:b/>
          <w:color w:val="800000"/>
          <w:sz w:val="22"/>
        </w:rPr>
        <w:t>Tips</w:t>
      </w:r>
    </w:p>
    <w:p w14:paraId="643EFF04" w14:textId="77777777" w:rsidR="00E043F1" w:rsidRDefault="00E043F1" w:rsidP="00E043F1">
      <w:pPr>
        <w:pStyle w:val="Lijstalinea"/>
        <w:numPr>
          <w:ilvl w:val="0"/>
          <w:numId w:val="80"/>
        </w:numPr>
        <w:spacing w:line="276" w:lineRule="auto"/>
        <w:jc w:val="both"/>
      </w:pPr>
      <w:r>
        <w:t>Wees op tijd met het plannen van de visiediscussie</w:t>
      </w:r>
    </w:p>
    <w:p w14:paraId="5FCA1ED5" w14:textId="77777777" w:rsidR="00E043F1" w:rsidRDefault="00E043F1" w:rsidP="00E043F1">
      <w:pPr>
        <w:pStyle w:val="Lijstalinea"/>
        <w:numPr>
          <w:ilvl w:val="0"/>
          <w:numId w:val="80"/>
        </w:numPr>
        <w:spacing w:line="276" w:lineRule="auto"/>
        <w:jc w:val="both"/>
      </w:pPr>
      <w:r>
        <w:t xml:space="preserve">Richt je op het lange termijn doel </w:t>
      </w:r>
    </w:p>
    <w:p w14:paraId="680DBE2C" w14:textId="77777777" w:rsidR="00E043F1" w:rsidRDefault="00E043F1" w:rsidP="00E043F1">
      <w:pPr>
        <w:pStyle w:val="Lijstalinea"/>
        <w:numPr>
          <w:ilvl w:val="0"/>
          <w:numId w:val="80"/>
        </w:numPr>
        <w:spacing w:line="276" w:lineRule="auto"/>
        <w:jc w:val="both"/>
      </w:pPr>
      <w:r>
        <w:t>Neem in het programma onderdelen op die het groepsgevoel en de creativiteit bevorderen. Voeg bijvoorbeeld een spel toe of laat iedere medewerker de toekomst tekenen en toelichten aan de groep</w:t>
      </w:r>
    </w:p>
    <w:p w14:paraId="7245944B" w14:textId="77777777" w:rsidR="00E043F1" w:rsidRDefault="00E043F1" w:rsidP="00E043F1">
      <w:pPr>
        <w:pStyle w:val="Lijstalinea"/>
        <w:numPr>
          <w:ilvl w:val="0"/>
          <w:numId w:val="80"/>
        </w:numPr>
        <w:spacing w:line="276" w:lineRule="auto"/>
        <w:jc w:val="both"/>
      </w:pPr>
      <w:r>
        <w:t>Besteed in de voorbereiding aandacht aan de rol van de teamleider tijdens de visiediscussie. Als de teamleider zich te dominant opstelt is er geen sprake meer van een brainstorm. Ook kan gekeken worden of de teamleider überhaupt mee dient te brainstormen of dat hij/zij een andere rol krijgt</w:t>
      </w:r>
    </w:p>
    <w:p w14:paraId="7256FA2D" w14:textId="77777777" w:rsidR="00E043F1" w:rsidRDefault="00E043F1" w:rsidP="00E043F1">
      <w:pPr>
        <w:pStyle w:val="Lijstalinea"/>
        <w:numPr>
          <w:ilvl w:val="0"/>
          <w:numId w:val="80"/>
        </w:numPr>
        <w:spacing w:line="276" w:lineRule="auto"/>
        <w:jc w:val="both"/>
      </w:pPr>
      <w:r>
        <w:t xml:space="preserve">Houdt de visie na de bijeenkomst leidend, stel bijvoorbeeld een medewerker aan als aandachtpersoon voor het realiseren van de visie. De taak van desbetreffende medewerker bestaat uit het leven houden van de visie onder de teamleden </w:t>
      </w:r>
    </w:p>
    <w:p w14:paraId="0DC89726" w14:textId="77777777" w:rsidR="00E043F1" w:rsidRDefault="00E043F1" w:rsidP="00E043F1">
      <w:pPr>
        <w:pStyle w:val="Lijstalinea"/>
        <w:numPr>
          <w:ilvl w:val="0"/>
          <w:numId w:val="80"/>
        </w:numPr>
        <w:spacing w:line="276" w:lineRule="auto"/>
        <w:jc w:val="both"/>
      </w:pPr>
      <w:r>
        <w:t xml:space="preserve"> Evalueer de visie tijdens teamvergaderingen</w:t>
      </w:r>
    </w:p>
    <w:p w14:paraId="635B3796" w14:textId="77777777" w:rsidR="00E043F1" w:rsidRDefault="00E043F1" w:rsidP="00E043F1">
      <w:pPr>
        <w:spacing w:line="276" w:lineRule="auto"/>
        <w:jc w:val="both"/>
      </w:pPr>
    </w:p>
    <w:p w14:paraId="3D706AD5" w14:textId="77777777" w:rsidR="00E043F1" w:rsidRPr="00EE2833" w:rsidRDefault="00E043F1" w:rsidP="00E043F1">
      <w:pPr>
        <w:spacing w:line="276" w:lineRule="auto"/>
        <w:jc w:val="both"/>
      </w:pPr>
    </w:p>
    <w:p w14:paraId="6294AB1F" w14:textId="77777777" w:rsidR="00E043F1" w:rsidRDefault="00E043F1" w:rsidP="0038252D"/>
    <w:p w14:paraId="299F3B43" w14:textId="77777777" w:rsidR="008F6E99" w:rsidRDefault="008F6E99" w:rsidP="0038252D"/>
    <w:p w14:paraId="5CB142B1" w14:textId="77777777" w:rsidR="008F6E99" w:rsidRDefault="008F6E99" w:rsidP="0038252D"/>
    <w:p w14:paraId="175879D6" w14:textId="77777777" w:rsidR="008F6E99" w:rsidRDefault="008F6E99" w:rsidP="0038252D"/>
    <w:p w14:paraId="3846D20C" w14:textId="77777777" w:rsidR="008F6E99" w:rsidRDefault="008F6E99" w:rsidP="0038252D"/>
    <w:p w14:paraId="0FF4DEE5" w14:textId="77777777" w:rsidR="008F6E99" w:rsidRPr="0038252D" w:rsidRDefault="008F6E99" w:rsidP="0038252D"/>
    <w:sectPr w:rsidR="008F6E99" w:rsidRPr="0038252D" w:rsidSect="00727DDC">
      <w:headerReference w:type="default" r:id="rId15"/>
      <w:footerReference w:type="even" r:id="rId16"/>
      <w:footerReference w:type="default" r:id="rId17"/>
      <w:pgSz w:w="11900" w:h="16840"/>
      <w:pgMar w:top="1417" w:right="1410"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EC68A" w14:textId="77777777" w:rsidR="004961CD" w:rsidRDefault="004961CD" w:rsidP="007B5772">
      <w:r>
        <w:separator/>
      </w:r>
    </w:p>
  </w:endnote>
  <w:endnote w:type="continuationSeparator" w:id="0">
    <w:p w14:paraId="32DB9ED2" w14:textId="77777777" w:rsidR="004961CD" w:rsidRDefault="004961CD" w:rsidP="007B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Roman">
    <w:charset w:val="00"/>
    <w:family w:val="auto"/>
    <w:pitch w:val="variable"/>
    <w:sig w:usb0="E00002FF" w:usb1="5000205A" w:usb2="00000000" w:usb3="00000000" w:csb0="0000019F" w:csb1="00000000"/>
  </w:font>
  <w:font w:name="Sun-Hf6SemiBold">
    <w:panose1 w:val="00000000000000000000"/>
    <w:charset w:val="00"/>
    <w:family w:val="auto"/>
    <w:notTrueType/>
    <w:pitch w:val="default"/>
    <w:sig w:usb0="00000003" w:usb1="00000000" w:usb2="00000000" w:usb3="00000000" w:csb0="00000001" w:csb1="00000000"/>
  </w:font>
  <w:font w:name="Sun-Hf3Light">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98E9" w14:textId="77777777" w:rsidR="004961CD" w:rsidRDefault="004961CD" w:rsidP="003517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A23C07" w14:textId="77777777" w:rsidR="004961CD" w:rsidRDefault="004961CD" w:rsidP="0035172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D73E" w14:textId="77777777" w:rsidR="004961CD" w:rsidRPr="00B12B64" w:rsidRDefault="004961CD" w:rsidP="00D375E9">
    <w:pPr>
      <w:pStyle w:val="Voettekst"/>
      <w:framePr w:h="1105" w:hRule="exact" w:wrap="around" w:vAnchor="text" w:hAnchor="margin" w:xAlign="right" w:y="-185"/>
      <w:rPr>
        <w:rStyle w:val="Paginanummer"/>
        <w:szCs w:val="16"/>
      </w:rPr>
    </w:pPr>
    <w:r w:rsidRPr="00B12B64">
      <w:rPr>
        <w:rStyle w:val="Paginanummer"/>
        <w:szCs w:val="16"/>
      </w:rPr>
      <w:fldChar w:fldCharType="begin"/>
    </w:r>
    <w:r w:rsidRPr="00B12B64">
      <w:rPr>
        <w:rStyle w:val="Paginanummer"/>
        <w:szCs w:val="16"/>
      </w:rPr>
      <w:instrText xml:space="preserve">PAGE  </w:instrText>
    </w:r>
    <w:r w:rsidRPr="00B12B64">
      <w:rPr>
        <w:rStyle w:val="Paginanummer"/>
        <w:szCs w:val="16"/>
      </w:rPr>
      <w:fldChar w:fldCharType="separate"/>
    </w:r>
    <w:r w:rsidR="008F6E99">
      <w:rPr>
        <w:rStyle w:val="Paginanummer"/>
        <w:noProof/>
        <w:szCs w:val="16"/>
      </w:rPr>
      <w:t>67</w:t>
    </w:r>
    <w:r w:rsidRPr="00B12B64">
      <w:rPr>
        <w:rStyle w:val="Paginanummer"/>
        <w:szCs w:val="16"/>
      </w:rPr>
      <w:fldChar w:fldCharType="end"/>
    </w:r>
  </w:p>
  <w:p w14:paraId="628A414E" w14:textId="7A852948" w:rsidR="004961CD" w:rsidRDefault="004961CD" w:rsidP="0035172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DA11F" w14:textId="77777777" w:rsidR="004961CD" w:rsidRDefault="004961CD" w:rsidP="007B5772">
      <w:r>
        <w:separator/>
      </w:r>
    </w:p>
  </w:footnote>
  <w:footnote w:type="continuationSeparator" w:id="0">
    <w:p w14:paraId="7721D77A" w14:textId="77777777" w:rsidR="004961CD" w:rsidRDefault="004961CD" w:rsidP="007B5772">
      <w:r>
        <w:continuationSeparator/>
      </w:r>
    </w:p>
  </w:footnote>
  <w:footnote w:id="1">
    <w:p w14:paraId="2CB80E12" w14:textId="128E6725" w:rsidR="004961CD" w:rsidRPr="0096187C" w:rsidRDefault="004961CD">
      <w:pPr>
        <w:pStyle w:val="Voetnoottekst"/>
        <w:rPr>
          <w:i/>
          <w:sz w:val="16"/>
          <w:szCs w:val="16"/>
        </w:rPr>
      </w:pPr>
      <w:r w:rsidRPr="0096187C">
        <w:rPr>
          <w:rStyle w:val="Voetnootmarkering"/>
          <w:i/>
          <w:sz w:val="16"/>
          <w:szCs w:val="16"/>
        </w:rPr>
        <w:footnoteRef/>
      </w:r>
      <w:r w:rsidRPr="0096187C">
        <w:rPr>
          <w:i/>
          <w:sz w:val="16"/>
          <w:szCs w:val="16"/>
        </w:rPr>
        <w:t xml:space="preserve"> MBO studenten die kiezen voor een beroep begeleidende leerweg (BBL) werken in een leerbedrijf en volgen één of twee dagen per we</w:t>
      </w:r>
      <w:r>
        <w:rPr>
          <w:i/>
          <w:sz w:val="16"/>
          <w:szCs w:val="16"/>
        </w:rPr>
        <w:t xml:space="preserve">ek school (Rijksoverheid, </w:t>
      </w:r>
      <w:proofErr w:type="spellStart"/>
      <w:r>
        <w:rPr>
          <w:i/>
          <w:sz w:val="16"/>
          <w:szCs w:val="16"/>
        </w:rPr>
        <w:t>z.d</w:t>
      </w:r>
      <w:r w:rsidRPr="0096187C">
        <w:rPr>
          <w:i/>
          <w:sz w:val="16"/>
          <w:szCs w:val="16"/>
        </w:rPr>
        <w:t>.</w:t>
      </w:r>
      <w:proofErr w:type="spellEnd"/>
      <w:r w:rsidRPr="0096187C">
        <w:rPr>
          <w:i/>
          <w:sz w:val="16"/>
          <w:szCs w:val="16"/>
        </w:rPr>
        <w:t>)</w:t>
      </w:r>
    </w:p>
  </w:footnote>
  <w:footnote w:id="2">
    <w:p w14:paraId="1716F045" w14:textId="5D89DD13" w:rsidR="004961CD" w:rsidRPr="00360F63" w:rsidRDefault="004961CD">
      <w:pPr>
        <w:pStyle w:val="Voetnoottekst"/>
        <w:rPr>
          <w:sz w:val="16"/>
          <w:szCs w:val="16"/>
        </w:rPr>
      </w:pPr>
      <w:r w:rsidRPr="0096187C">
        <w:rPr>
          <w:rStyle w:val="Voetnootmarkering"/>
          <w:i/>
          <w:sz w:val="16"/>
          <w:szCs w:val="16"/>
        </w:rPr>
        <w:footnoteRef/>
      </w:r>
      <w:r w:rsidRPr="0096187C">
        <w:rPr>
          <w:i/>
        </w:rPr>
        <w:t xml:space="preserve"> </w:t>
      </w:r>
      <w:r>
        <w:rPr>
          <w:i/>
          <w:sz w:val="16"/>
          <w:szCs w:val="16"/>
        </w:rPr>
        <w:t>Een twee</w:t>
      </w:r>
      <w:r w:rsidRPr="0096187C">
        <w:rPr>
          <w:i/>
          <w:sz w:val="16"/>
          <w:szCs w:val="16"/>
        </w:rPr>
        <w:t xml:space="preserve">jarige hbo-studie waarvan het niveau ligt tussen mbo-4 en hbo-bachelor. Deze opleidingsgraad is vooral bedoeld voor mbo-4 studenten en mensen met een aantal jaren werkervaring (Rijksoverheid, </w:t>
      </w:r>
      <w:proofErr w:type="spellStart"/>
      <w:r w:rsidRPr="0096187C">
        <w:rPr>
          <w:i/>
          <w:sz w:val="16"/>
          <w:szCs w:val="16"/>
        </w:rPr>
        <w:t>z.d.</w:t>
      </w:r>
      <w:proofErr w:type="spellEnd"/>
      <w:r w:rsidRPr="0096187C">
        <w:rPr>
          <w:i/>
          <w:sz w:val="16"/>
          <w:szCs w:val="16"/>
        </w:rPr>
        <w:t>).</w:t>
      </w:r>
    </w:p>
  </w:footnote>
  <w:footnote w:id="3">
    <w:p w14:paraId="253BFFFB" w14:textId="33D639A9" w:rsidR="004961CD" w:rsidRPr="00C267F4" w:rsidRDefault="004961CD" w:rsidP="00254915">
      <w:pPr>
        <w:pStyle w:val="Voetnoottekst"/>
        <w:jc w:val="both"/>
        <w:rPr>
          <w:i/>
          <w:sz w:val="16"/>
          <w:szCs w:val="16"/>
        </w:rPr>
      </w:pPr>
      <w:r w:rsidRPr="00C267F4">
        <w:rPr>
          <w:rStyle w:val="Voetnootmarkering"/>
          <w:i/>
          <w:sz w:val="16"/>
          <w:szCs w:val="16"/>
        </w:rPr>
        <w:footnoteRef/>
      </w:r>
      <w:r w:rsidRPr="00C267F4">
        <w:rPr>
          <w:i/>
          <w:sz w:val="16"/>
          <w:szCs w:val="16"/>
        </w:rPr>
        <w:t xml:space="preserve"> Mensen met een beperking laten</w:t>
      </w:r>
      <w:r>
        <w:rPr>
          <w:i/>
          <w:sz w:val="16"/>
          <w:szCs w:val="16"/>
        </w:rPr>
        <w:t xml:space="preserve"> meedoen in de samenleving. </w:t>
      </w:r>
      <w:r w:rsidRPr="00C267F4">
        <w:rPr>
          <w:i/>
          <w:sz w:val="16"/>
          <w:szCs w:val="16"/>
        </w:rPr>
        <w:t>In een inclusieve samenleving kunnen mensen met een beperking precies hetzelfde doen als mensen zonder beperking, er zijn geen speciale voorzieningen, alle voorzieningen zij</w:t>
      </w:r>
      <w:r>
        <w:rPr>
          <w:i/>
          <w:sz w:val="16"/>
          <w:szCs w:val="16"/>
        </w:rPr>
        <w:t>n toegankelijk voor iedereen e</w:t>
      </w:r>
      <w:r w:rsidRPr="00C267F4">
        <w:rPr>
          <w:i/>
          <w:sz w:val="16"/>
          <w:szCs w:val="16"/>
        </w:rPr>
        <w:t>n</w:t>
      </w:r>
      <w:r>
        <w:rPr>
          <w:i/>
          <w:sz w:val="16"/>
          <w:szCs w:val="16"/>
        </w:rPr>
        <w:t xml:space="preserve"> kan</w:t>
      </w:r>
      <w:r w:rsidRPr="00C267F4">
        <w:rPr>
          <w:i/>
          <w:sz w:val="16"/>
          <w:szCs w:val="16"/>
        </w:rPr>
        <w:t xml:space="preserve"> hier zelfstandig gebruik van maken (Coalitie voor Inclusie, 2017). </w:t>
      </w:r>
    </w:p>
  </w:footnote>
  <w:footnote w:id="4">
    <w:p w14:paraId="09D80319" w14:textId="77777777" w:rsidR="004961CD" w:rsidRPr="00CA69E8" w:rsidRDefault="004961CD" w:rsidP="00254915">
      <w:pPr>
        <w:pStyle w:val="Voetnoottekst"/>
        <w:rPr>
          <w:i/>
          <w:sz w:val="16"/>
          <w:szCs w:val="16"/>
        </w:rPr>
      </w:pPr>
      <w:r w:rsidRPr="00C267F4">
        <w:rPr>
          <w:rStyle w:val="Voetnootmarkering"/>
          <w:sz w:val="16"/>
          <w:szCs w:val="16"/>
        </w:rPr>
        <w:footnoteRef/>
      </w:r>
      <w:r w:rsidRPr="00C267F4">
        <w:rPr>
          <w:sz w:val="16"/>
          <w:szCs w:val="16"/>
        </w:rPr>
        <w:t xml:space="preserve"> </w:t>
      </w:r>
      <w:r w:rsidRPr="00C267F4">
        <w:rPr>
          <w:i/>
          <w:sz w:val="16"/>
          <w:szCs w:val="16"/>
        </w:rPr>
        <w:t>Een proces waarin een groep personen negatief wordt gelabeld, veroordeeld en uitgesloten op grond van gemeenschappelijke, afwijkende kenmerken en/of gedragingen die angst of afkeer oproepen (Samen Sterk Zonder Stigma, 2018).</w:t>
      </w:r>
    </w:p>
  </w:footnote>
  <w:footnote w:id="5">
    <w:p w14:paraId="5181C8C5" w14:textId="4E498FC0" w:rsidR="004961CD" w:rsidRPr="001C3567" w:rsidRDefault="004961CD" w:rsidP="001C3567">
      <w:pPr>
        <w:rPr>
          <w:i/>
          <w:sz w:val="16"/>
          <w:szCs w:val="16"/>
        </w:rPr>
      </w:pPr>
      <w:r w:rsidRPr="001C3567">
        <w:rPr>
          <w:rStyle w:val="Voetnootmarkering"/>
          <w:i/>
          <w:sz w:val="16"/>
          <w:szCs w:val="16"/>
        </w:rPr>
        <w:footnoteRef/>
      </w:r>
      <w:r w:rsidRPr="001C3567">
        <w:rPr>
          <w:i/>
          <w:sz w:val="16"/>
          <w:szCs w:val="16"/>
        </w:rPr>
        <w:t xml:space="preserve"> Het </w:t>
      </w:r>
      <w:proofErr w:type="spellStart"/>
      <w:r w:rsidRPr="001C3567">
        <w:rPr>
          <w:i/>
          <w:sz w:val="16"/>
          <w:szCs w:val="16"/>
        </w:rPr>
        <w:t>Welness</w:t>
      </w:r>
      <w:proofErr w:type="spellEnd"/>
      <w:r w:rsidRPr="001C3567">
        <w:rPr>
          <w:i/>
          <w:sz w:val="16"/>
          <w:szCs w:val="16"/>
        </w:rPr>
        <w:t xml:space="preserve"> Recovery Action Plan (WRAP) is een h</w:t>
      </w:r>
      <w:r>
        <w:rPr>
          <w:i/>
          <w:sz w:val="16"/>
          <w:szCs w:val="16"/>
        </w:rPr>
        <w:t>erstelmethode die helpt om grip</w:t>
      </w:r>
      <w:r w:rsidRPr="001C3567">
        <w:rPr>
          <w:i/>
          <w:sz w:val="16"/>
          <w:szCs w:val="16"/>
        </w:rPr>
        <w:t xml:space="preserve"> te krijgen op het leven wanneer deze door ingrijpende gebeurtenissen is ontregeld </w:t>
      </w:r>
      <w:r w:rsidRPr="00CF74A3">
        <w:rPr>
          <w:i/>
          <w:sz w:val="16"/>
          <w:szCs w:val="16"/>
        </w:rPr>
        <w:t xml:space="preserve">(Kenniscentrum </w:t>
      </w:r>
      <w:proofErr w:type="spellStart"/>
      <w:r w:rsidRPr="00CF74A3">
        <w:rPr>
          <w:i/>
          <w:sz w:val="16"/>
          <w:szCs w:val="16"/>
        </w:rPr>
        <w:t>Phrenos</w:t>
      </w:r>
      <w:proofErr w:type="spellEnd"/>
      <w:r w:rsidRPr="00CF74A3">
        <w:rPr>
          <w:i/>
          <w:sz w:val="16"/>
          <w:szCs w:val="16"/>
        </w:rPr>
        <w:t xml:space="preserve">, </w:t>
      </w:r>
      <w:proofErr w:type="spellStart"/>
      <w:r w:rsidRPr="00CF74A3">
        <w:rPr>
          <w:i/>
          <w:sz w:val="16"/>
          <w:szCs w:val="16"/>
        </w:rPr>
        <w:t>z.d.</w:t>
      </w:r>
      <w:proofErr w:type="spellEnd"/>
      <w:r w:rsidRPr="00CF74A3">
        <w:rPr>
          <w:i/>
          <w:sz w:val="16"/>
          <w:szCs w:val="16"/>
        </w:rPr>
        <w:t>)</w:t>
      </w:r>
      <w:r>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F9A6" w14:textId="59DDEE3A" w:rsidR="004961CD" w:rsidRDefault="004961CD">
    <w:pPr>
      <w:pStyle w:val="Koptekst"/>
    </w:pPr>
    <w:r>
      <w:rPr>
        <w:noProof/>
      </w:rPr>
      <mc:AlternateContent>
        <mc:Choice Requires="wps">
          <w:drawing>
            <wp:anchor distT="0" distB="0" distL="114300" distR="114300" simplePos="0" relativeHeight="251660288" behindDoc="1" locked="1" layoutInCell="1" allowOverlap="1" wp14:anchorId="6E8E8471" wp14:editId="32091118">
              <wp:simplePos x="0" y="0"/>
              <wp:positionH relativeFrom="margin">
                <wp:posOffset>-685800</wp:posOffset>
              </wp:positionH>
              <wp:positionV relativeFrom="margin">
                <wp:posOffset>-685800</wp:posOffset>
              </wp:positionV>
              <wp:extent cx="7012940" cy="114300"/>
              <wp:effectExtent l="0" t="0" r="22860" b="38100"/>
              <wp:wrapSquare wrapText="bothSides"/>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114300"/>
                      </a:xfrm>
                      <a:prstGeom prst="rect">
                        <a:avLst/>
                      </a:prstGeom>
                      <a:solidFill>
                        <a:srgbClr val="800000"/>
                      </a:solidFill>
                      <a:ln>
                        <a:solidFill>
                          <a:srgbClr val="800000"/>
                        </a:solid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F8743" id="Rectangle 73" o:spid="_x0000_s1026" style="position:absolute;margin-left:-54pt;margin-top:-54pt;width:552.2pt;height: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" fillcolor="maroon" strokecolor="maroon">
              <v:textbox inset=",7.2pt,,7.2pt"/>
              <w10:wrap type="square" anchorx="margin" anchory="margin"/>
              <w10:anchorlock/>
            </v:rect>
          </w:pict>
        </mc:Fallback>
      </mc:AlternateContent>
    </w:r>
    <w:r>
      <w:rPr>
        <w:noProof/>
      </w:rPr>
      <w:drawing>
        <wp:anchor distT="0" distB="0" distL="114300" distR="114300" simplePos="0" relativeHeight="251658240" behindDoc="0" locked="0" layoutInCell="1" allowOverlap="1" wp14:anchorId="3C833DA0" wp14:editId="3D55EDB1">
          <wp:simplePos x="0" y="0"/>
          <wp:positionH relativeFrom="margin">
            <wp:posOffset>5143500</wp:posOffset>
          </wp:positionH>
          <wp:positionV relativeFrom="margin">
            <wp:posOffset>-457200</wp:posOffset>
          </wp:positionV>
          <wp:extent cx="1143000" cy="349250"/>
          <wp:effectExtent l="0" t="0" r="0" b="635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s_Hogeschool_Logo.svg_.png"/>
                  <pic:cNvPicPr/>
                </pic:nvPicPr>
                <pic:blipFill>
                  <a:blip r:embed="rId1">
                    <a:alphaModFix amt="76000"/>
                    <a:extLst>
                      <a:ext uri="{28A0092B-C50C-407E-A947-70E740481C1C}">
                        <a14:useLocalDpi xmlns:a14="http://schemas.microsoft.com/office/drawing/2010/main" val="0"/>
                      </a:ext>
                    </a:extLst>
                  </a:blip>
                  <a:stretch>
                    <a:fillRect/>
                  </a:stretch>
                </pic:blipFill>
                <pic:spPr>
                  <a:xfrm>
                    <a:off x="0" y="0"/>
                    <a:ext cx="1143000" cy="349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3A5"/>
    <w:multiLevelType w:val="hybridMultilevel"/>
    <w:tmpl w:val="147405A6"/>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1E48"/>
    <w:multiLevelType w:val="hybridMultilevel"/>
    <w:tmpl w:val="C8FE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42FCA"/>
    <w:multiLevelType w:val="hybridMultilevel"/>
    <w:tmpl w:val="2C8A0434"/>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578FD"/>
    <w:multiLevelType w:val="hybridMultilevel"/>
    <w:tmpl w:val="B23C5314"/>
    <w:lvl w:ilvl="0" w:tplc="5C1C33CA">
      <w:start w:val="1"/>
      <w:numFmt w:val="bullet"/>
      <w:lvlText w:val="-"/>
      <w:lvlJc w:val="left"/>
      <w:pPr>
        <w:ind w:left="360" w:hanging="360"/>
      </w:pPr>
      <w:rPr>
        <w:rFonts w:ascii="Verdana" w:eastAsiaTheme="minorHAnsi" w:hAnsi="Verdana"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4F49DC"/>
    <w:multiLevelType w:val="hybridMultilevel"/>
    <w:tmpl w:val="9B082C6A"/>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575E1"/>
    <w:multiLevelType w:val="hybridMultilevel"/>
    <w:tmpl w:val="26782850"/>
    <w:lvl w:ilvl="0" w:tplc="7E5C2514">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A3107"/>
    <w:multiLevelType w:val="hybridMultilevel"/>
    <w:tmpl w:val="58FC246C"/>
    <w:lvl w:ilvl="0" w:tplc="7E5C2514">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564F6"/>
    <w:multiLevelType w:val="hybridMultilevel"/>
    <w:tmpl w:val="5CF0E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9A211C"/>
    <w:multiLevelType w:val="hybridMultilevel"/>
    <w:tmpl w:val="BF2ED7EA"/>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278C5"/>
    <w:multiLevelType w:val="hybridMultilevel"/>
    <w:tmpl w:val="29866BB6"/>
    <w:lvl w:ilvl="0" w:tplc="8446DD8C">
      <w:start w:val="1"/>
      <w:numFmt w:val="bullet"/>
      <w:lvlText w:val=""/>
      <w:lvlJc w:val="left"/>
      <w:pPr>
        <w:ind w:left="360" w:hanging="360"/>
      </w:pPr>
      <w:rPr>
        <w:rFonts w:ascii="Symbol" w:hAnsi="Symbol"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7C09F9"/>
    <w:multiLevelType w:val="hybridMultilevel"/>
    <w:tmpl w:val="A11EAD18"/>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92AEC"/>
    <w:multiLevelType w:val="hybridMultilevel"/>
    <w:tmpl w:val="A6244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1F4CE4"/>
    <w:multiLevelType w:val="hybridMultilevel"/>
    <w:tmpl w:val="10BEB35E"/>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E3A86"/>
    <w:multiLevelType w:val="hybridMultilevel"/>
    <w:tmpl w:val="B6CA1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6B791C"/>
    <w:multiLevelType w:val="hybridMultilevel"/>
    <w:tmpl w:val="0ACEDA4C"/>
    <w:lvl w:ilvl="0" w:tplc="7E5C2514">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E82C83"/>
    <w:multiLevelType w:val="hybridMultilevel"/>
    <w:tmpl w:val="D4D6D16A"/>
    <w:lvl w:ilvl="0" w:tplc="5C1C33CA">
      <w:start w:val="1"/>
      <w:numFmt w:val="bullet"/>
      <w:lvlText w:val="-"/>
      <w:lvlJc w:val="left"/>
      <w:pPr>
        <w:ind w:left="360" w:hanging="360"/>
      </w:pPr>
      <w:rPr>
        <w:rFonts w:ascii="Verdana" w:eastAsiaTheme="minorHAnsi" w:hAnsi="Verdana"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922401"/>
    <w:multiLevelType w:val="hybridMultilevel"/>
    <w:tmpl w:val="F8661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993754"/>
    <w:multiLevelType w:val="hybridMultilevel"/>
    <w:tmpl w:val="00DE934C"/>
    <w:lvl w:ilvl="0" w:tplc="5C1C33CA">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A975248"/>
    <w:multiLevelType w:val="hybridMultilevel"/>
    <w:tmpl w:val="D8E43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357FCE"/>
    <w:multiLevelType w:val="hybridMultilevel"/>
    <w:tmpl w:val="CF1ABC1E"/>
    <w:lvl w:ilvl="0" w:tplc="8446DD8C">
      <w:start w:val="1"/>
      <w:numFmt w:val="bullet"/>
      <w:lvlText w:val=""/>
      <w:lvlJc w:val="left"/>
      <w:pPr>
        <w:ind w:left="360" w:hanging="360"/>
      </w:pPr>
      <w:rPr>
        <w:rFonts w:ascii="Symbol" w:hAnsi="Symbo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B951D3"/>
    <w:multiLevelType w:val="hybridMultilevel"/>
    <w:tmpl w:val="8362C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D8C2C81"/>
    <w:multiLevelType w:val="hybridMultilevel"/>
    <w:tmpl w:val="156EA0CC"/>
    <w:lvl w:ilvl="0" w:tplc="7E5C2514">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52590C"/>
    <w:multiLevelType w:val="hybridMultilevel"/>
    <w:tmpl w:val="CA8E626C"/>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FB771F"/>
    <w:multiLevelType w:val="hybridMultilevel"/>
    <w:tmpl w:val="660076EA"/>
    <w:lvl w:ilvl="0" w:tplc="5C1C33CA">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1447646"/>
    <w:multiLevelType w:val="hybridMultilevel"/>
    <w:tmpl w:val="6984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1C11397"/>
    <w:multiLevelType w:val="hybridMultilevel"/>
    <w:tmpl w:val="82626088"/>
    <w:lvl w:ilvl="0" w:tplc="B328BB0E">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2060AE7"/>
    <w:multiLevelType w:val="hybridMultilevel"/>
    <w:tmpl w:val="D826E9B6"/>
    <w:lvl w:ilvl="0" w:tplc="7E5C2514">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F241E3"/>
    <w:multiLevelType w:val="hybridMultilevel"/>
    <w:tmpl w:val="B9F23316"/>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FE6400"/>
    <w:multiLevelType w:val="hybridMultilevel"/>
    <w:tmpl w:val="1F6CB322"/>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F6429"/>
    <w:multiLevelType w:val="hybridMultilevel"/>
    <w:tmpl w:val="6706DBB6"/>
    <w:lvl w:ilvl="0" w:tplc="0150C60A">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BE1B26"/>
    <w:multiLevelType w:val="hybridMultilevel"/>
    <w:tmpl w:val="8F7C0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A234D98"/>
    <w:multiLevelType w:val="hybridMultilevel"/>
    <w:tmpl w:val="19F2A85C"/>
    <w:lvl w:ilvl="0" w:tplc="5C1C33CA">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AFE072E"/>
    <w:multiLevelType w:val="hybridMultilevel"/>
    <w:tmpl w:val="482E7B38"/>
    <w:lvl w:ilvl="0" w:tplc="5C1C33CA">
      <w:start w:val="1"/>
      <w:numFmt w:val="bullet"/>
      <w:lvlText w:val="-"/>
      <w:lvlJc w:val="left"/>
      <w:pPr>
        <w:ind w:left="360" w:hanging="360"/>
      </w:pPr>
      <w:rPr>
        <w:rFonts w:ascii="Verdana" w:eastAsiaTheme="minorHAnsi" w:hAnsi="Verdana"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C26574E"/>
    <w:multiLevelType w:val="hybridMultilevel"/>
    <w:tmpl w:val="87D0BE96"/>
    <w:lvl w:ilvl="0" w:tplc="32E023BC">
      <w:start w:val="1"/>
      <w:numFmt w:val="bullet"/>
      <w:lvlText w:val=""/>
      <w:lvlJc w:val="left"/>
      <w:pPr>
        <w:ind w:left="360" w:hanging="360"/>
      </w:pPr>
      <w:rPr>
        <w:rFonts w:ascii="Wingdings" w:hAnsi="Wingdings" w:hint="default"/>
        <w:color w:val="8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CDA56D8"/>
    <w:multiLevelType w:val="hybridMultilevel"/>
    <w:tmpl w:val="DD28F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E227BB3"/>
    <w:multiLevelType w:val="hybridMultilevel"/>
    <w:tmpl w:val="A0F2029E"/>
    <w:lvl w:ilvl="0" w:tplc="5C1C33CA">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F9B7B32"/>
    <w:multiLevelType w:val="hybridMultilevel"/>
    <w:tmpl w:val="0D6A0F20"/>
    <w:lvl w:ilvl="0" w:tplc="5C1C33CA">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1177D1B"/>
    <w:multiLevelType w:val="hybridMultilevel"/>
    <w:tmpl w:val="86F4DF58"/>
    <w:lvl w:ilvl="0" w:tplc="7E5C2514">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2812DA"/>
    <w:multiLevelType w:val="hybridMultilevel"/>
    <w:tmpl w:val="DA602966"/>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832980"/>
    <w:multiLevelType w:val="hybridMultilevel"/>
    <w:tmpl w:val="8752C03A"/>
    <w:lvl w:ilvl="0" w:tplc="7E5C2514">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47A7371"/>
    <w:multiLevelType w:val="hybridMultilevel"/>
    <w:tmpl w:val="11C282F0"/>
    <w:lvl w:ilvl="0" w:tplc="5C1C33CA">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388C0206"/>
    <w:multiLevelType w:val="hybridMultilevel"/>
    <w:tmpl w:val="DFD23F46"/>
    <w:lvl w:ilvl="0" w:tplc="5C1C33CA">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A575C0C"/>
    <w:multiLevelType w:val="hybridMultilevel"/>
    <w:tmpl w:val="FCD2BCE2"/>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C14086"/>
    <w:multiLevelType w:val="hybridMultilevel"/>
    <w:tmpl w:val="4EEC2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D791BF2"/>
    <w:multiLevelType w:val="hybridMultilevel"/>
    <w:tmpl w:val="7090BC06"/>
    <w:lvl w:ilvl="0" w:tplc="AE66EE58">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461A3D"/>
    <w:multiLevelType w:val="hybridMultilevel"/>
    <w:tmpl w:val="3BA221F8"/>
    <w:lvl w:ilvl="0" w:tplc="0150C60A">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293652"/>
    <w:multiLevelType w:val="hybridMultilevel"/>
    <w:tmpl w:val="72164448"/>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944D86"/>
    <w:multiLevelType w:val="hybridMultilevel"/>
    <w:tmpl w:val="93188D4A"/>
    <w:lvl w:ilvl="0" w:tplc="5C1C33CA">
      <w:start w:val="1"/>
      <w:numFmt w:val="bullet"/>
      <w:lvlText w:val="-"/>
      <w:lvlJc w:val="left"/>
      <w:pPr>
        <w:ind w:left="36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234D57"/>
    <w:multiLevelType w:val="hybridMultilevel"/>
    <w:tmpl w:val="8EEED21C"/>
    <w:lvl w:ilvl="0" w:tplc="5C1C33CA">
      <w:start w:val="1"/>
      <w:numFmt w:val="bullet"/>
      <w:lvlText w:val="-"/>
      <w:lvlJc w:val="left"/>
      <w:pPr>
        <w:ind w:left="360" w:hanging="360"/>
      </w:pPr>
      <w:rPr>
        <w:rFonts w:ascii="Verdana" w:eastAsiaTheme="minorHAnsi" w:hAnsi="Verdana"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7E97ED9"/>
    <w:multiLevelType w:val="hybridMultilevel"/>
    <w:tmpl w:val="22C07DDA"/>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742412"/>
    <w:multiLevelType w:val="hybridMultilevel"/>
    <w:tmpl w:val="9CB8BF4E"/>
    <w:lvl w:ilvl="0" w:tplc="59407088">
      <w:start w:val="1"/>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783E3F"/>
    <w:multiLevelType w:val="hybridMultilevel"/>
    <w:tmpl w:val="53B259FA"/>
    <w:lvl w:ilvl="0" w:tplc="5C1C33CA">
      <w:start w:val="1"/>
      <w:numFmt w:val="bullet"/>
      <w:lvlText w:val="-"/>
      <w:lvlJc w:val="left"/>
      <w:pPr>
        <w:ind w:left="360" w:hanging="360"/>
      </w:pPr>
      <w:rPr>
        <w:rFonts w:ascii="Verdana" w:eastAsiaTheme="minorHAnsi" w:hAnsi="Verdana"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4A474F55"/>
    <w:multiLevelType w:val="hybridMultilevel"/>
    <w:tmpl w:val="F650FDD2"/>
    <w:lvl w:ilvl="0" w:tplc="0150C60A">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AF4D81"/>
    <w:multiLevelType w:val="hybridMultilevel"/>
    <w:tmpl w:val="1C1A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5371A7"/>
    <w:multiLevelType w:val="hybridMultilevel"/>
    <w:tmpl w:val="B974175C"/>
    <w:lvl w:ilvl="0" w:tplc="7E5C2514">
      <w:numFmt w:val="bullet"/>
      <w:lvlText w:val="-"/>
      <w:lvlJc w:val="left"/>
      <w:pPr>
        <w:ind w:left="786" w:hanging="360"/>
      </w:pPr>
      <w:rPr>
        <w:rFonts w:ascii="Verdana" w:eastAsiaTheme="minorEastAsia" w:hAnsi="Verdana"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5" w15:restartNumberingAfterBreak="0">
    <w:nsid w:val="4DBC79D2"/>
    <w:multiLevelType w:val="hybridMultilevel"/>
    <w:tmpl w:val="62BAE538"/>
    <w:lvl w:ilvl="0" w:tplc="5C1C33CA">
      <w:start w:val="1"/>
      <w:numFmt w:val="bullet"/>
      <w:lvlText w:val="-"/>
      <w:lvlJc w:val="left"/>
      <w:pPr>
        <w:ind w:left="360" w:hanging="360"/>
      </w:pPr>
      <w:rPr>
        <w:rFonts w:ascii="Verdana" w:eastAsiaTheme="minorHAnsi" w:hAnsi="Verdana"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E015516"/>
    <w:multiLevelType w:val="hybridMultilevel"/>
    <w:tmpl w:val="2EDE5DFA"/>
    <w:lvl w:ilvl="0" w:tplc="AE66EE58">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7F2FD4"/>
    <w:multiLevelType w:val="hybridMultilevel"/>
    <w:tmpl w:val="3972256C"/>
    <w:lvl w:ilvl="0" w:tplc="7E5C2514">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8869B2"/>
    <w:multiLevelType w:val="hybridMultilevel"/>
    <w:tmpl w:val="5E02E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3581FA8"/>
    <w:multiLevelType w:val="hybridMultilevel"/>
    <w:tmpl w:val="CAAE2B16"/>
    <w:lvl w:ilvl="0" w:tplc="0150C60A">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A922BB"/>
    <w:multiLevelType w:val="hybridMultilevel"/>
    <w:tmpl w:val="3162C5BC"/>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7242D8"/>
    <w:multiLevelType w:val="hybridMultilevel"/>
    <w:tmpl w:val="0780F838"/>
    <w:lvl w:ilvl="0" w:tplc="7E5C2514">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2" w15:restartNumberingAfterBreak="0">
    <w:nsid w:val="56040EB4"/>
    <w:multiLevelType w:val="hybridMultilevel"/>
    <w:tmpl w:val="DEFCF578"/>
    <w:lvl w:ilvl="0" w:tplc="5C1C33CA">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56732FBA"/>
    <w:multiLevelType w:val="hybridMultilevel"/>
    <w:tmpl w:val="77DCCEB6"/>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FE2EBE"/>
    <w:multiLevelType w:val="hybridMultilevel"/>
    <w:tmpl w:val="BA723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343488"/>
    <w:multiLevelType w:val="hybridMultilevel"/>
    <w:tmpl w:val="E5744128"/>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2F4674"/>
    <w:multiLevelType w:val="hybridMultilevel"/>
    <w:tmpl w:val="1C6815CA"/>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CD1229"/>
    <w:multiLevelType w:val="hybridMultilevel"/>
    <w:tmpl w:val="9ED27BAE"/>
    <w:lvl w:ilvl="0" w:tplc="5C1C33CA">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62646316"/>
    <w:multiLevelType w:val="hybridMultilevel"/>
    <w:tmpl w:val="A692C43E"/>
    <w:lvl w:ilvl="0" w:tplc="5C1C33CA">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653F68EC"/>
    <w:multiLevelType w:val="hybridMultilevel"/>
    <w:tmpl w:val="F8F0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F25AE5"/>
    <w:multiLevelType w:val="hybridMultilevel"/>
    <w:tmpl w:val="AE207512"/>
    <w:lvl w:ilvl="0" w:tplc="B328BB0E">
      <w:numFmt w:val="bullet"/>
      <w:lvlText w:val="-"/>
      <w:lvlJc w:val="left"/>
      <w:pPr>
        <w:ind w:left="36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5F5325"/>
    <w:multiLevelType w:val="hybridMultilevel"/>
    <w:tmpl w:val="D8083E24"/>
    <w:lvl w:ilvl="0" w:tplc="7E5C2514">
      <w:numFmt w:val="bullet"/>
      <w:lvlText w:val="-"/>
      <w:lvlJc w:val="left"/>
      <w:pPr>
        <w:ind w:left="786" w:hanging="360"/>
      </w:pPr>
      <w:rPr>
        <w:rFonts w:ascii="Verdana" w:eastAsiaTheme="minorEastAsia" w:hAnsi="Verdana"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2" w15:restartNumberingAfterBreak="0">
    <w:nsid w:val="6D577EFB"/>
    <w:multiLevelType w:val="hybridMultilevel"/>
    <w:tmpl w:val="93AA6E7C"/>
    <w:lvl w:ilvl="0" w:tplc="5C1C33CA">
      <w:start w:val="1"/>
      <w:numFmt w:val="bullet"/>
      <w:lvlText w:val="-"/>
      <w:lvlJc w:val="left"/>
      <w:pPr>
        <w:ind w:left="360" w:hanging="360"/>
      </w:pPr>
      <w:rPr>
        <w:rFonts w:ascii="Verdana" w:eastAsiaTheme="minorHAnsi" w:hAnsi="Verdana"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EA16073"/>
    <w:multiLevelType w:val="hybridMultilevel"/>
    <w:tmpl w:val="B1BE340E"/>
    <w:lvl w:ilvl="0" w:tplc="5C1C33CA">
      <w:start w:val="1"/>
      <w:numFmt w:val="bullet"/>
      <w:lvlText w:val="-"/>
      <w:lvlJc w:val="left"/>
      <w:pPr>
        <w:ind w:left="36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CC5707"/>
    <w:multiLevelType w:val="hybridMultilevel"/>
    <w:tmpl w:val="C0E6BAAE"/>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D829EC"/>
    <w:multiLevelType w:val="hybridMultilevel"/>
    <w:tmpl w:val="E3CEE7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6F1B373E"/>
    <w:multiLevelType w:val="hybridMultilevel"/>
    <w:tmpl w:val="1CD474A0"/>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362304"/>
    <w:multiLevelType w:val="hybridMultilevel"/>
    <w:tmpl w:val="CF58EF90"/>
    <w:lvl w:ilvl="0" w:tplc="5C1C33CA">
      <w:start w:val="1"/>
      <w:numFmt w:val="bullet"/>
      <w:lvlText w:val="-"/>
      <w:lvlJc w:val="left"/>
      <w:pPr>
        <w:ind w:left="360" w:hanging="360"/>
      </w:pPr>
      <w:rPr>
        <w:rFonts w:ascii="Verdana" w:eastAsiaTheme="minorHAnsi" w:hAnsi="Verdana"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0F82FAA"/>
    <w:multiLevelType w:val="hybridMultilevel"/>
    <w:tmpl w:val="95846478"/>
    <w:lvl w:ilvl="0" w:tplc="5C1C33CA">
      <w:start w:val="1"/>
      <w:numFmt w:val="bullet"/>
      <w:lvlText w:val="-"/>
      <w:lvlJc w:val="left"/>
      <w:pPr>
        <w:ind w:left="789" w:hanging="360"/>
      </w:pPr>
      <w:rPr>
        <w:rFonts w:ascii="Verdana" w:eastAsiaTheme="minorHAnsi" w:hAnsi="Verdana" w:cs="Aria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9" w15:restartNumberingAfterBreak="0">
    <w:nsid w:val="71B62023"/>
    <w:multiLevelType w:val="hybridMultilevel"/>
    <w:tmpl w:val="2D44DD20"/>
    <w:lvl w:ilvl="0" w:tplc="5C1C33CA">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7206171D"/>
    <w:multiLevelType w:val="hybridMultilevel"/>
    <w:tmpl w:val="96B4DBF2"/>
    <w:lvl w:ilvl="0" w:tplc="7E5C2514">
      <w:start w:val="1"/>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4B6987"/>
    <w:multiLevelType w:val="hybridMultilevel"/>
    <w:tmpl w:val="50B6E4E0"/>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39E4839"/>
    <w:multiLevelType w:val="hybridMultilevel"/>
    <w:tmpl w:val="D52EE17A"/>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E65829"/>
    <w:multiLevelType w:val="hybridMultilevel"/>
    <w:tmpl w:val="4DC4E1E4"/>
    <w:lvl w:ilvl="0" w:tplc="0409000F">
      <w:start w:val="1"/>
      <w:numFmt w:val="decimal"/>
      <w:lvlText w:val="%1."/>
      <w:lvlJc w:val="left"/>
      <w:pPr>
        <w:ind w:left="720" w:hanging="360"/>
      </w:pPr>
    </w:lvl>
    <w:lvl w:ilvl="1" w:tplc="5C1C33CA">
      <w:start w:val="1"/>
      <w:numFmt w:val="bullet"/>
      <w:lvlText w:val="-"/>
      <w:lvlJc w:val="left"/>
      <w:pPr>
        <w:ind w:left="360" w:hanging="360"/>
      </w:pPr>
      <w:rPr>
        <w:rFonts w:ascii="Verdana" w:eastAsiaTheme="minorHAnsi" w:hAnsi="Verdan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FB6316"/>
    <w:multiLevelType w:val="hybridMultilevel"/>
    <w:tmpl w:val="012C5112"/>
    <w:lvl w:ilvl="0" w:tplc="5C1C33CA">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79BD1863"/>
    <w:multiLevelType w:val="hybridMultilevel"/>
    <w:tmpl w:val="A65A78D4"/>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5A136A"/>
    <w:multiLevelType w:val="hybridMultilevel"/>
    <w:tmpl w:val="1AA0D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C324ED9"/>
    <w:multiLevelType w:val="hybridMultilevel"/>
    <w:tmpl w:val="380CAFE6"/>
    <w:lvl w:ilvl="0" w:tplc="5C1C33CA">
      <w:start w:val="1"/>
      <w:numFmt w:val="bullet"/>
      <w:lvlText w:val="-"/>
      <w:lvlJc w:val="left"/>
      <w:pPr>
        <w:ind w:left="360" w:hanging="360"/>
      </w:pPr>
      <w:rPr>
        <w:rFonts w:ascii="Verdana" w:eastAsiaTheme="minorHAnsi" w:hAnsi="Verdana"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D0C790C"/>
    <w:multiLevelType w:val="hybridMultilevel"/>
    <w:tmpl w:val="A5CE82AA"/>
    <w:lvl w:ilvl="0" w:tplc="5C1C33CA">
      <w:start w:val="1"/>
      <w:numFmt w:val="bullet"/>
      <w:lvlText w:val="-"/>
      <w:lvlJc w:val="left"/>
      <w:pPr>
        <w:ind w:left="360" w:hanging="360"/>
      </w:pPr>
      <w:rPr>
        <w:rFonts w:ascii="Verdana" w:eastAsiaTheme="minorHAnsi" w:hAnsi="Verdana"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DDE1410"/>
    <w:multiLevelType w:val="hybridMultilevel"/>
    <w:tmpl w:val="BA68C88A"/>
    <w:lvl w:ilvl="0" w:tplc="5C1C33CA">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7DDF283B"/>
    <w:multiLevelType w:val="hybridMultilevel"/>
    <w:tmpl w:val="2DD6E54C"/>
    <w:lvl w:ilvl="0" w:tplc="5C1C33CA">
      <w:start w:val="1"/>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960472"/>
    <w:multiLevelType w:val="multilevel"/>
    <w:tmpl w:val="5A78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4"/>
  </w:num>
  <w:num w:numId="2">
    <w:abstractNumId w:val="75"/>
  </w:num>
  <w:num w:numId="3">
    <w:abstractNumId w:val="34"/>
  </w:num>
  <w:num w:numId="4">
    <w:abstractNumId w:val="13"/>
  </w:num>
  <w:num w:numId="5">
    <w:abstractNumId w:val="81"/>
  </w:num>
  <w:num w:numId="6">
    <w:abstractNumId w:val="83"/>
  </w:num>
  <w:num w:numId="7">
    <w:abstractNumId w:val="87"/>
  </w:num>
  <w:num w:numId="8">
    <w:abstractNumId w:val="51"/>
  </w:num>
  <w:num w:numId="9">
    <w:abstractNumId w:val="73"/>
  </w:num>
  <w:num w:numId="10">
    <w:abstractNumId w:val="55"/>
  </w:num>
  <w:num w:numId="11">
    <w:abstractNumId w:val="72"/>
  </w:num>
  <w:num w:numId="12">
    <w:abstractNumId w:val="3"/>
  </w:num>
  <w:num w:numId="13">
    <w:abstractNumId w:val="32"/>
  </w:num>
  <w:num w:numId="14">
    <w:abstractNumId w:val="48"/>
  </w:num>
  <w:num w:numId="15">
    <w:abstractNumId w:val="17"/>
  </w:num>
  <w:num w:numId="16">
    <w:abstractNumId w:val="31"/>
  </w:num>
  <w:num w:numId="17">
    <w:abstractNumId w:val="84"/>
  </w:num>
  <w:num w:numId="18">
    <w:abstractNumId w:val="36"/>
  </w:num>
  <w:num w:numId="19">
    <w:abstractNumId w:val="23"/>
  </w:num>
  <w:num w:numId="20">
    <w:abstractNumId w:val="67"/>
  </w:num>
  <w:num w:numId="21">
    <w:abstractNumId w:val="35"/>
  </w:num>
  <w:num w:numId="22">
    <w:abstractNumId w:val="41"/>
  </w:num>
  <w:num w:numId="23">
    <w:abstractNumId w:val="68"/>
  </w:num>
  <w:num w:numId="24">
    <w:abstractNumId w:val="79"/>
  </w:num>
  <w:num w:numId="25">
    <w:abstractNumId w:val="89"/>
  </w:num>
  <w:num w:numId="26">
    <w:abstractNumId w:val="40"/>
  </w:num>
  <w:num w:numId="27">
    <w:abstractNumId w:val="62"/>
  </w:num>
  <w:num w:numId="28">
    <w:abstractNumId w:val="50"/>
  </w:num>
  <w:num w:numId="29">
    <w:abstractNumId w:val="77"/>
  </w:num>
  <w:num w:numId="30">
    <w:abstractNumId w:val="88"/>
  </w:num>
  <w:num w:numId="31">
    <w:abstractNumId w:val="65"/>
  </w:num>
  <w:num w:numId="32">
    <w:abstractNumId w:val="60"/>
  </w:num>
  <w:num w:numId="33">
    <w:abstractNumId w:val="42"/>
  </w:num>
  <w:num w:numId="34">
    <w:abstractNumId w:val="85"/>
  </w:num>
  <w:num w:numId="35">
    <w:abstractNumId w:val="27"/>
  </w:num>
  <w:num w:numId="36">
    <w:abstractNumId w:val="22"/>
  </w:num>
  <w:num w:numId="37">
    <w:abstractNumId w:val="63"/>
  </w:num>
  <w:num w:numId="38">
    <w:abstractNumId w:val="66"/>
  </w:num>
  <w:num w:numId="39">
    <w:abstractNumId w:val="74"/>
  </w:num>
  <w:num w:numId="40">
    <w:abstractNumId w:val="90"/>
  </w:num>
  <w:num w:numId="41">
    <w:abstractNumId w:val="82"/>
  </w:num>
  <w:num w:numId="42">
    <w:abstractNumId w:val="12"/>
  </w:num>
  <w:num w:numId="43">
    <w:abstractNumId w:val="28"/>
  </w:num>
  <w:num w:numId="44">
    <w:abstractNumId w:val="78"/>
  </w:num>
  <w:num w:numId="45">
    <w:abstractNumId w:val="53"/>
  </w:num>
  <w:num w:numId="46">
    <w:abstractNumId w:val="24"/>
  </w:num>
  <w:num w:numId="47">
    <w:abstractNumId w:val="11"/>
  </w:num>
  <w:num w:numId="48">
    <w:abstractNumId w:val="86"/>
  </w:num>
  <w:num w:numId="49">
    <w:abstractNumId w:val="58"/>
  </w:num>
  <w:num w:numId="50">
    <w:abstractNumId w:val="1"/>
  </w:num>
  <w:num w:numId="51">
    <w:abstractNumId w:val="16"/>
  </w:num>
  <w:num w:numId="52">
    <w:abstractNumId w:val="7"/>
  </w:num>
  <w:num w:numId="53">
    <w:abstractNumId w:val="43"/>
  </w:num>
  <w:num w:numId="54">
    <w:abstractNumId w:val="9"/>
  </w:num>
  <w:num w:numId="55">
    <w:abstractNumId w:val="19"/>
  </w:num>
  <w:num w:numId="56">
    <w:abstractNumId w:val="30"/>
  </w:num>
  <w:num w:numId="57">
    <w:abstractNumId w:val="18"/>
  </w:num>
  <w:num w:numId="58">
    <w:abstractNumId w:val="20"/>
  </w:num>
  <w:num w:numId="59">
    <w:abstractNumId w:val="38"/>
  </w:num>
  <w:num w:numId="60">
    <w:abstractNumId w:val="8"/>
  </w:num>
  <w:num w:numId="61">
    <w:abstractNumId w:val="46"/>
  </w:num>
  <w:num w:numId="62">
    <w:abstractNumId w:val="76"/>
  </w:num>
  <w:num w:numId="63">
    <w:abstractNumId w:val="47"/>
  </w:num>
  <w:num w:numId="64">
    <w:abstractNumId w:val="10"/>
  </w:num>
  <w:num w:numId="65">
    <w:abstractNumId w:val="21"/>
  </w:num>
  <w:num w:numId="66">
    <w:abstractNumId w:val="54"/>
  </w:num>
  <w:num w:numId="67">
    <w:abstractNumId w:val="61"/>
  </w:num>
  <w:num w:numId="68">
    <w:abstractNumId w:val="71"/>
  </w:num>
  <w:num w:numId="69">
    <w:abstractNumId w:val="39"/>
  </w:num>
  <w:num w:numId="70">
    <w:abstractNumId w:val="80"/>
  </w:num>
  <w:num w:numId="71">
    <w:abstractNumId w:val="37"/>
  </w:num>
  <w:num w:numId="72">
    <w:abstractNumId w:val="5"/>
  </w:num>
  <w:num w:numId="73">
    <w:abstractNumId w:val="57"/>
  </w:num>
  <w:num w:numId="74">
    <w:abstractNumId w:val="14"/>
  </w:num>
  <w:num w:numId="75">
    <w:abstractNumId w:val="26"/>
  </w:num>
  <w:num w:numId="76">
    <w:abstractNumId w:val="2"/>
  </w:num>
  <w:num w:numId="77">
    <w:abstractNumId w:val="69"/>
  </w:num>
  <w:num w:numId="78">
    <w:abstractNumId w:val="4"/>
  </w:num>
  <w:num w:numId="79">
    <w:abstractNumId w:val="49"/>
  </w:num>
  <w:num w:numId="80">
    <w:abstractNumId w:val="0"/>
  </w:num>
  <w:num w:numId="81">
    <w:abstractNumId w:val="6"/>
  </w:num>
  <w:num w:numId="82">
    <w:abstractNumId w:val="52"/>
  </w:num>
  <w:num w:numId="83">
    <w:abstractNumId w:val="56"/>
  </w:num>
  <w:num w:numId="84">
    <w:abstractNumId w:val="44"/>
  </w:num>
  <w:num w:numId="85">
    <w:abstractNumId w:val="25"/>
  </w:num>
  <w:num w:numId="86">
    <w:abstractNumId w:val="70"/>
  </w:num>
  <w:num w:numId="87">
    <w:abstractNumId w:val="45"/>
  </w:num>
  <w:num w:numId="88">
    <w:abstractNumId w:val="29"/>
  </w:num>
  <w:num w:numId="89">
    <w:abstractNumId w:val="59"/>
  </w:num>
  <w:num w:numId="90">
    <w:abstractNumId w:val="15"/>
  </w:num>
  <w:num w:numId="91">
    <w:abstractNumId w:val="33"/>
  </w:num>
  <w:num w:numId="92">
    <w:abstractNumId w:val="9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80"/>
    <w:rsid w:val="00000C54"/>
    <w:rsid w:val="00006FAA"/>
    <w:rsid w:val="0000788E"/>
    <w:rsid w:val="000121CC"/>
    <w:rsid w:val="00012D6B"/>
    <w:rsid w:val="00013745"/>
    <w:rsid w:val="00014AF5"/>
    <w:rsid w:val="0001580C"/>
    <w:rsid w:val="00015B63"/>
    <w:rsid w:val="000163BD"/>
    <w:rsid w:val="000217E5"/>
    <w:rsid w:val="00021D23"/>
    <w:rsid w:val="000221F9"/>
    <w:rsid w:val="00022607"/>
    <w:rsid w:val="00027279"/>
    <w:rsid w:val="000279E4"/>
    <w:rsid w:val="00027D73"/>
    <w:rsid w:val="0003062A"/>
    <w:rsid w:val="00031525"/>
    <w:rsid w:val="00031F8B"/>
    <w:rsid w:val="000326A4"/>
    <w:rsid w:val="00034E88"/>
    <w:rsid w:val="000409B6"/>
    <w:rsid w:val="00042593"/>
    <w:rsid w:val="000428BF"/>
    <w:rsid w:val="00042CF1"/>
    <w:rsid w:val="00043645"/>
    <w:rsid w:val="00043E88"/>
    <w:rsid w:val="000453A2"/>
    <w:rsid w:val="00046E2F"/>
    <w:rsid w:val="00047929"/>
    <w:rsid w:val="00054BFA"/>
    <w:rsid w:val="00055C45"/>
    <w:rsid w:val="00057BD5"/>
    <w:rsid w:val="0006119E"/>
    <w:rsid w:val="00061457"/>
    <w:rsid w:val="00062477"/>
    <w:rsid w:val="0006335A"/>
    <w:rsid w:val="00064A90"/>
    <w:rsid w:val="00064E32"/>
    <w:rsid w:val="00066D3D"/>
    <w:rsid w:val="00067860"/>
    <w:rsid w:val="000707CC"/>
    <w:rsid w:val="00070BBB"/>
    <w:rsid w:val="000724D4"/>
    <w:rsid w:val="000732CD"/>
    <w:rsid w:val="00074498"/>
    <w:rsid w:val="000746E5"/>
    <w:rsid w:val="00076321"/>
    <w:rsid w:val="000779DB"/>
    <w:rsid w:val="00080931"/>
    <w:rsid w:val="00086C40"/>
    <w:rsid w:val="00086F24"/>
    <w:rsid w:val="00086F60"/>
    <w:rsid w:val="00087298"/>
    <w:rsid w:val="0009222E"/>
    <w:rsid w:val="00094152"/>
    <w:rsid w:val="000944DE"/>
    <w:rsid w:val="000973B9"/>
    <w:rsid w:val="000A0AB5"/>
    <w:rsid w:val="000A0ED5"/>
    <w:rsid w:val="000A186F"/>
    <w:rsid w:val="000A3FF8"/>
    <w:rsid w:val="000A4E26"/>
    <w:rsid w:val="000B06C8"/>
    <w:rsid w:val="000B160D"/>
    <w:rsid w:val="000B5D87"/>
    <w:rsid w:val="000B7161"/>
    <w:rsid w:val="000B7A8F"/>
    <w:rsid w:val="000C18E5"/>
    <w:rsid w:val="000C22C9"/>
    <w:rsid w:val="000C3E60"/>
    <w:rsid w:val="000C4AF3"/>
    <w:rsid w:val="000C5B46"/>
    <w:rsid w:val="000C74BE"/>
    <w:rsid w:val="000D1A98"/>
    <w:rsid w:val="000D1D80"/>
    <w:rsid w:val="000D3551"/>
    <w:rsid w:val="000D3B7A"/>
    <w:rsid w:val="000D52C4"/>
    <w:rsid w:val="000D58C7"/>
    <w:rsid w:val="000D772B"/>
    <w:rsid w:val="000E07C6"/>
    <w:rsid w:val="000E5279"/>
    <w:rsid w:val="000E667A"/>
    <w:rsid w:val="000F1BE5"/>
    <w:rsid w:val="000F39E4"/>
    <w:rsid w:val="000F5D7A"/>
    <w:rsid w:val="000F66CB"/>
    <w:rsid w:val="000F78C1"/>
    <w:rsid w:val="00102C4A"/>
    <w:rsid w:val="00103AC2"/>
    <w:rsid w:val="001043D6"/>
    <w:rsid w:val="00104BC6"/>
    <w:rsid w:val="00104D17"/>
    <w:rsid w:val="00114E1B"/>
    <w:rsid w:val="00115899"/>
    <w:rsid w:val="0011621E"/>
    <w:rsid w:val="00121D45"/>
    <w:rsid w:val="0012224C"/>
    <w:rsid w:val="0012259B"/>
    <w:rsid w:val="001231C9"/>
    <w:rsid w:val="00123D11"/>
    <w:rsid w:val="00124068"/>
    <w:rsid w:val="00130162"/>
    <w:rsid w:val="001315E2"/>
    <w:rsid w:val="0013206B"/>
    <w:rsid w:val="001332BA"/>
    <w:rsid w:val="00133900"/>
    <w:rsid w:val="00136FC5"/>
    <w:rsid w:val="001401E4"/>
    <w:rsid w:val="00140DD3"/>
    <w:rsid w:val="00142A6E"/>
    <w:rsid w:val="00142F89"/>
    <w:rsid w:val="001438F2"/>
    <w:rsid w:val="001457C2"/>
    <w:rsid w:val="0015029D"/>
    <w:rsid w:val="00153AD6"/>
    <w:rsid w:val="00155AFF"/>
    <w:rsid w:val="001625A4"/>
    <w:rsid w:val="00163917"/>
    <w:rsid w:val="00170D00"/>
    <w:rsid w:val="00171649"/>
    <w:rsid w:val="001720B7"/>
    <w:rsid w:val="00172B05"/>
    <w:rsid w:val="0017371A"/>
    <w:rsid w:val="001738EB"/>
    <w:rsid w:val="001740FC"/>
    <w:rsid w:val="00175C08"/>
    <w:rsid w:val="00175E62"/>
    <w:rsid w:val="00176B35"/>
    <w:rsid w:val="0017725F"/>
    <w:rsid w:val="001805C5"/>
    <w:rsid w:val="00181EC6"/>
    <w:rsid w:val="00184370"/>
    <w:rsid w:val="00184406"/>
    <w:rsid w:val="001845E8"/>
    <w:rsid w:val="001846DF"/>
    <w:rsid w:val="00185DD2"/>
    <w:rsid w:val="00186215"/>
    <w:rsid w:val="00186CFB"/>
    <w:rsid w:val="001917CE"/>
    <w:rsid w:val="00193351"/>
    <w:rsid w:val="00196052"/>
    <w:rsid w:val="00197BBC"/>
    <w:rsid w:val="001A5BBC"/>
    <w:rsid w:val="001A6147"/>
    <w:rsid w:val="001A7491"/>
    <w:rsid w:val="001B0462"/>
    <w:rsid w:val="001B1B04"/>
    <w:rsid w:val="001B3A65"/>
    <w:rsid w:val="001B5702"/>
    <w:rsid w:val="001B58DE"/>
    <w:rsid w:val="001B66BC"/>
    <w:rsid w:val="001B7957"/>
    <w:rsid w:val="001C19A8"/>
    <w:rsid w:val="001C3567"/>
    <w:rsid w:val="001C6D2E"/>
    <w:rsid w:val="001D03B2"/>
    <w:rsid w:val="001D1118"/>
    <w:rsid w:val="001D1891"/>
    <w:rsid w:val="001D3FD8"/>
    <w:rsid w:val="001D4222"/>
    <w:rsid w:val="001D7C66"/>
    <w:rsid w:val="001E45B2"/>
    <w:rsid w:val="001E73C5"/>
    <w:rsid w:val="001E7F36"/>
    <w:rsid w:val="001F0041"/>
    <w:rsid w:val="001F447E"/>
    <w:rsid w:val="001F4AB5"/>
    <w:rsid w:val="001F51C6"/>
    <w:rsid w:val="001F54E4"/>
    <w:rsid w:val="001F5D6D"/>
    <w:rsid w:val="001F7BE1"/>
    <w:rsid w:val="00204419"/>
    <w:rsid w:val="00204C7E"/>
    <w:rsid w:val="00204FEC"/>
    <w:rsid w:val="0020714C"/>
    <w:rsid w:val="00207C81"/>
    <w:rsid w:val="00211021"/>
    <w:rsid w:val="0021374D"/>
    <w:rsid w:val="00214B03"/>
    <w:rsid w:val="00221BF9"/>
    <w:rsid w:val="00221C36"/>
    <w:rsid w:val="00222128"/>
    <w:rsid w:val="00224946"/>
    <w:rsid w:val="00224A9E"/>
    <w:rsid w:val="002257D6"/>
    <w:rsid w:val="0023036A"/>
    <w:rsid w:val="00230860"/>
    <w:rsid w:val="00230AB7"/>
    <w:rsid w:val="00240FC3"/>
    <w:rsid w:val="0024136E"/>
    <w:rsid w:val="00242DC5"/>
    <w:rsid w:val="0024454A"/>
    <w:rsid w:val="00246698"/>
    <w:rsid w:val="00246710"/>
    <w:rsid w:val="00250BE0"/>
    <w:rsid w:val="0025365E"/>
    <w:rsid w:val="00253A8A"/>
    <w:rsid w:val="00253E06"/>
    <w:rsid w:val="00253FD3"/>
    <w:rsid w:val="0025449D"/>
    <w:rsid w:val="002544FF"/>
    <w:rsid w:val="00254915"/>
    <w:rsid w:val="00254E28"/>
    <w:rsid w:val="002578F6"/>
    <w:rsid w:val="00261E1D"/>
    <w:rsid w:val="00263F10"/>
    <w:rsid w:val="00267524"/>
    <w:rsid w:val="0027062A"/>
    <w:rsid w:val="00271892"/>
    <w:rsid w:val="00272392"/>
    <w:rsid w:val="00272722"/>
    <w:rsid w:val="00273FEA"/>
    <w:rsid w:val="0027570E"/>
    <w:rsid w:val="00275776"/>
    <w:rsid w:val="00275E6C"/>
    <w:rsid w:val="00277CEF"/>
    <w:rsid w:val="002801C4"/>
    <w:rsid w:val="002802C6"/>
    <w:rsid w:val="00281379"/>
    <w:rsid w:val="00281498"/>
    <w:rsid w:val="002846D6"/>
    <w:rsid w:val="002848A3"/>
    <w:rsid w:val="00287DEF"/>
    <w:rsid w:val="00293C43"/>
    <w:rsid w:val="002A0A7F"/>
    <w:rsid w:val="002A0D5F"/>
    <w:rsid w:val="002A4A80"/>
    <w:rsid w:val="002A5BAF"/>
    <w:rsid w:val="002A77C0"/>
    <w:rsid w:val="002A79A3"/>
    <w:rsid w:val="002A7F2A"/>
    <w:rsid w:val="002B21C2"/>
    <w:rsid w:val="002B5B0F"/>
    <w:rsid w:val="002B7A81"/>
    <w:rsid w:val="002B7B9E"/>
    <w:rsid w:val="002C031A"/>
    <w:rsid w:val="002C0786"/>
    <w:rsid w:val="002C0D89"/>
    <w:rsid w:val="002C2068"/>
    <w:rsid w:val="002C28AF"/>
    <w:rsid w:val="002C4872"/>
    <w:rsid w:val="002D004D"/>
    <w:rsid w:val="002D081C"/>
    <w:rsid w:val="002D24A4"/>
    <w:rsid w:val="002D3DCE"/>
    <w:rsid w:val="002D4761"/>
    <w:rsid w:val="002D581B"/>
    <w:rsid w:val="002D600B"/>
    <w:rsid w:val="002D7E23"/>
    <w:rsid w:val="002E04C7"/>
    <w:rsid w:val="002E0CEB"/>
    <w:rsid w:val="002E20F6"/>
    <w:rsid w:val="002F1022"/>
    <w:rsid w:val="00300C1E"/>
    <w:rsid w:val="00300C40"/>
    <w:rsid w:val="00300CB0"/>
    <w:rsid w:val="003011B7"/>
    <w:rsid w:val="003015BC"/>
    <w:rsid w:val="00306327"/>
    <w:rsid w:val="0031117C"/>
    <w:rsid w:val="00312947"/>
    <w:rsid w:val="00313099"/>
    <w:rsid w:val="003137E0"/>
    <w:rsid w:val="00313B47"/>
    <w:rsid w:val="00314127"/>
    <w:rsid w:val="00314DB2"/>
    <w:rsid w:val="00316756"/>
    <w:rsid w:val="00317820"/>
    <w:rsid w:val="00317F80"/>
    <w:rsid w:val="00320776"/>
    <w:rsid w:val="0032254B"/>
    <w:rsid w:val="0032298A"/>
    <w:rsid w:val="00323E98"/>
    <w:rsid w:val="00324494"/>
    <w:rsid w:val="00324E33"/>
    <w:rsid w:val="00326835"/>
    <w:rsid w:val="003278FC"/>
    <w:rsid w:val="00330567"/>
    <w:rsid w:val="00330A46"/>
    <w:rsid w:val="00331F94"/>
    <w:rsid w:val="00332592"/>
    <w:rsid w:val="00332C03"/>
    <w:rsid w:val="00340450"/>
    <w:rsid w:val="00341E1D"/>
    <w:rsid w:val="00344D96"/>
    <w:rsid w:val="003458E3"/>
    <w:rsid w:val="0034712D"/>
    <w:rsid w:val="00350F38"/>
    <w:rsid w:val="0035172C"/>
    <w:rsid w:val="00352A8D"/>
    <w:rsid w:val="00352EE7"/>
    <w:rsid w:val="00354872"/>
    <w:rsid w:val="0035550A"/>
    <w:rsid w:val="00356CD3"/>
    <w:rsid w:val="00360F63"/>
    <w:rsid w:val="00362E25"/>
    <w:rsid w:val="00365224"/>
    <w:rsid w:val="003659EB"/>
    <w:rsid w:val="00366D2C"/>
    <w:rsid w:val="003674D2"/>
    <w:rsid w:val="00367C53"/>
    <w:rsid w:val="0037087F"/>
    <w:rsid w:val="0037189B"/>
    <w:rsid w:val="00371E42"/>
    <w:rsid w:val="003732CC"/>
    <w:rsid w:val="003754B2"/>
    <w:rsid w:val="003761F1"/>
    <w:rsid w:val="00382363"/>
    <w:rsid w:val="0038252D"/>
    <w:rsid w:val="003849AF"/>
    <w:rsid w:val="00384E12"/>
    <w:rsid w:val="00385B0F"/>
    <w:rsid w:val="00390117"/>
    <w:rsid w:val="00390967"/>
    <w:rsid w:val="00392077"/>
    <w:rsid w:val="003926D0"/>
    <w:rsid w:val="00392D9B"/>
    <w:rsid w:val="00392FD8"/>
    <w:rsid w:val="003955FB"/>
    <w:rsid w:val="0039586A"/>
    <w:rsid w:val="003A0E96"/>
    <w:rsid w:val="003A0F09"/>
    <w:rsid w:val="003A1E45"/>
    <w:rsid w:val="003A2D13"/>
    <w:rsid w:val="003A33B6"/>
    <w:rsid w:val="003A3794"/>
    <w:rsid w:val="003A425C"/>
    <w:rsid w:val="003A4FE8"/>
    <w:rsid w:val="003A58F2"/>
    <w:rsid w:val="003B0A2C"/>
    <w:rsid w:val="003B0F7B"/>
    <w:rsid w:val="003B34D8"/>
    <w:rsid w:val="003B5DBB"/>
    <w:rsid w:val="003B6757"/>
    <w:rsid w:val="003C0F2F"/>
    <w:rsid w:val="003C1559"/>
    <w:rsid w:val="003C39A2"/>
    <w:rsid w:val="003C5E25"/>
    <w:rsid w:val="003C603F"/>
    <w:rsid w:val="003C69E9"/>
    <w:rsid w:val="003C7B4F"/>
    <w:rsid w:val="003D0A16"/>
    <w:rsid w:val="003D111F"/>
    <w:rsid w:val="003D462C"/>
    <w:rsid w:val="003D54CA"/>
    <w:rsid w:val="003D589C"/>
    <w:rsid w:val="003D759F"/>
    <w:rsid w:val="003E2774"/>
    <w:rsid w:val="003E5E23"/>
    <w:rsid w:val="003E65DE"/>
    <w:rsid w:val="003F0A38"/>
    <w:rsid w:val="003F13CA"/>
    <w:rsid w:val="003F18DB"/>
    <w:rsid w:val="003F1BE0"/>
    <w:rsid w:val="003F4889"/>
    <w:rsid w:val="003F787D"/>
    <w:rsid w:val="003F7A84"/>
    <w:rsid w:val="0040075A"/>
    <w:rsid w:val="0040220E"/>
    <w:rsid w:val="00402978"/>
    <w:rsid w:val="004062ED"/>
    <w:rsid w:val="00406DE9"/>
    <w:rsid w:val="00407ADB"/>
    <w:rsid w:val="004115D1"/>
    <w:rsid w:val="00411B80"/>
    <w:rsid w:val="00411F3D"/>
    <w:rsid w:val="00413256"/>
    <w:rsid w:val="00414130"/>
    <w:rsid w:val="00417644"/>
    <w:rsid w:val="004236C6"/>
    <w:rsid w:val="0042538C"/>
    <w:rsid w:val="0042590F"/>
    <w:rsid w:val="00425B39"/>
    <w:rsid w:val="00426177"/>
    <w:rsid w:val="00427280"/>
    <w:rsid w:val="00427769"/>
    <w:rsid w:val="0043313F"/>
    <w:rsid w:val="0043340F"/>
    <w:rsid w:val="00433D63"/>
    <w:rsid w:val="00434248"/>
    <w:rsid w:val="00434C21"/>
    <w:rsid w:val="00437771"/>
    <w:rsid w:val="00441EE2"/>
    <w:rsid w:val="00445FC8"/>
    <w:rsid w:val="00446B7A"/>
    <w:rsid w:val="00450DC5"/>
    <w:rsid w:val="0045597A"/>
    <w:rsid w:val="00455B65"/>
    <w:rsid w:val="00455C4E"/>
    <w:rsid w:val="00456EF6"/>
    <w:rsid w:val="00461F1F"/>
    <w:rsid w:val="00463594"/>
    <w:rsid w:val="00464F96"/>
    <w:rsid w:val="00465066"/>
    <w:rsid w:val="004710AC"/>
    <w:rsid w:val="004754F2"/>
    <w:rsid w:val="00476D9F"/>
    <w:rsid w:val="004771C5"/>
    <w:rsid w:val="00477DE3"/>
    <w:rsid w:val="004816CA"/>
    <w:rsid w:val="00484154"/>
    <w:rsid w:val="00492520"/>
    <w:rsid w:val="00494DB3"/>
    <w:rsid w:val="00494E67"/>
    <w:rsid w:val="00495B6D"/>
    <w:rsid w:val="004961CD"/>
    <w:rsid w:val="00496718"/>
    <w:rsid w:val="00497392"/>
    <w:rsid w:val="004A0858"/>
    <w:rsid w:val="004A2ABE"/>
    <w:rsid w:val="004A383D"/>
    <w:rsid w:val="004A41C2"/>
    <w:rsid w:val="004A4A90"/>
    <w:rsid w:val="004A4B3B"/>
    <w:rsid w:val="004A64D3"/>
    <w:rsid w:val="004A6EC4"/>
    <w:rsid w:val="004B3B14"/>
    <w:rsid w:val="004C0A3D"/>
    <w:rsid w:val="004C0E42"/>
    <w:rsid w:val="004C2E0E"/>
    <w:rsid w:val="004C50AA"/>
    <w:rsid w:val="004D0291"/>
    <w:rsid w:val="004D064F"/>
    <w:rsid w:val="004D5EF8"/>
    <w:rsid w:val="004D77CD"/>
    <w:rsid w:val="004D7810"/>
    <w:rsid w:val="004E007B"/>
    <w:rsid w:val="004E10F5"/>
    <w:rsid w:val="004E2A94"/>
    <w:rsid w:val="004E3239"/>
    <w:rsid w:val="004E4DFD"/>
    <w:rsid w:val="004E51B2"/>
    <w:rsid w:val="004F0643"/>
    <w:rsid w:val="004F0F1A"/>
    <w:rsid w:val="004F1816"/>
    <w:rsid w:val="0050454D"/>
    <w:rsid w:val="00506FDC"/>
    <w:rsid w:val="00507135"/>
    <w:rsid w:val="005119BB"/>
    <w:rsid w:val="005120C8"/>
    <w:rsid w:val="00513062"/>
    <w:rsid w:val="005144D6"/>
    <w:rsid w:val="005169F9"/>
    <w:rsid w:val="0051747E"/>
    <w:rsid w:val="00517EFD"/>
    <w:rsid w:val="00517F73"/>
    <w:rsid w:val="00521169"/>
    <w:rsid w:val="005227CB"/>
    <w:rsid w:val="00523570"/>
    <w:rsid w:val="0052363F"/>
    <w:rsid w:val="005241AF"/>
    <w:rsid w:val="00526B39"/>
    <w:rsid w:val="00526B47"/>
    <w:rsid w:val="00527299"/>
    <w:rsid w:val="005278EF"/>
    <w:rsid w:val="0053050B"/>
    <w:rsid w:val="0053261D"/>
    <w:rsid w:val="00533E4F"/>
    <w:rsid w:val="00534CD6"/>
    <w:rsid w:val="00536BF5"/>
    <w:rsid w:val="00541B72"/>
    <w:rsid w:val="00546F3B"/>
    <w:rsid w:val="005474FE"/>
    <w:rsid w:val="00547661"/>
    <w:rsid w:val="00547AF4"/>
    <w:rsid w:val="00551F32"/>
    <w:rsid w:val="00552027"/>
    <w:rsid w:val="005550E8"/>
    <w:rsid w:val="005562BB"/>
    <w:rsid w:val="00560725"/>
    <w:rsid w:val="00563632"/>
    <w:rsid w:val="00564B5B"/>
    <w:rsid w:val="00566B49"/>
    <w:rsid w:val="005674F1"/>
    <w:rsid w:val="005679B0"/>
    <w:rsid w:val="00567D31"/>
    <w:rsid w:val="005706CE"/>
    <w:rsid w:val="0057131B"/>
    <w:rsid w:val="00573795"/>
    <w:rsid w:val="00576ED6"/>
    <w:rsid w:val="005772EF"/>
    <w:rsid w:val="00582B3D"/>
    <w:rsid w:val="005840E3"/>
    <w:rsid w:val="00585C42"/>
    <w:rsid w:val="00586E10"/>
    <w:rsid w:val="00587178"/>
    <w:rsid w:val="0058761D"/>
    <w:rsid w:val="005909A7"/>
    <w:rsid w:val="005914EA"/>
    <w:rsid w:val="00591E1A"/>
    <w:rsid w:val="00594058"/>
    <w:rsid w:val="00595170"/>
    <w:rsid w:val="00595FCD"/>
    <w:rsid w:val="00597A67"/>
    <w:rsid w:val="00597D9A"/>
    <w:rsid w:val="005A2744"/>
    <w:rsid w:val="005A3231"/>
    <w:rsid w:val="005A38C3"/>
    <w:rsid w:val="005A6C88"/>
    <w:rsid w:val="005A79B0"/>
    <w:rsid w:val="005B09FB"/>
    <w:rsid w:val="005B1E9A"/>
    <w:rsid w:val="005B3B7E"/>
    <w:rsid w:val="005B421C"/>
    <w:rsid w:val="005B42A1"/>
    <w:rsid w:val="005B4634"/>
    <w:rsid w:val="005B599A"/>
    <w:rsid w:val="005B5AFF"/>
    <w:rsid w:val="005B635A"/>
    <w:rsid w:val="005B6EA6"/>
    <w:rsid w:val="005C0D4F"/>
    <w:rsid w:val="005C1D89"/>
    <w:rsid w:val="005C4159"/>
    <w:rsid w:val="005C4DCE"/>
    <w:rsid w:val="005C5303"/>
    <w:rsid w:val="005C69FD"/>
    <w:rsid w:val="005C6BDD"/>
    <w:rsid w:val="005C6F51"/>
    <w:rsid w:val="005D09B5"/>
    <w:rsid w:val="005D0D1C"/>
    <w:rsid w:val="005D1166"/>
    <w:rsid w:val="005D5C3A"/>
    <w:rsid w:val="005E0A43"/>
    <w:rsid w:val="005E10A1"/>
    <w:rsid w:val="005E3449"/>
    <w:rsid w:val="005E34B1"/>
    <w:rsid w:val="005E60C0"/>
    <w:rsid w:val="005F2C59"/>
    <w:rsid w:val="005F3510"/>
    <w:rsid w:val="005F3EBC"/>
    <w:rsid w:val="005F7C31"/>
    <w:rsid w:val="006007EE"/>
    <w:rsid w:val="00601541"/>
    <w:rsid w:val="00603021"/>
    <w:rsid w:val="006038A2"/>
    <w:rsid w:val="00605006"/>
    <w:rsid w:val="0060540E"/>
    <w:rsid w:val="00605E1F"/>
    <w:rsid w:val="00607AA9"/>
    <w:rsid w:val="00607FC3"/>
    <w:rsid w:val="006171E2"/>
    <w:rsid w:val="0062039E"/>
    <w:rsid w:val="0062164C"/>
    <w:rsid w:val="00623C38"/>
    <w:rsid w:val="0062417A"/>
    <w:rsid w:val="00624FD9"/>
    <w:rsid w:val="006268C6"/>
    <w:rsid w:val="00627F1B"/>
    <w:rsid w:val="006323B7"/>
    <w:rsid w:val="00633D12"/>
    <w:rsid w:val="00634A18"/>
    <w:rsid w:val="00634C6E"/>
    <w:rsid w:val="00636814"/>
    <w:rsid w:val="006374E3"/>
    <w:rsid w:val="00637A02"/>
    <w:rsid w:val="006417A8"/>
    <w:rsid w:val="00641B54"/>
    <w:rsid w:val="006429A7"/>
    <w:rsid w:val="00644200"/>
    <w:rsid w:val="006442AB"/>
    <w:rsid w:val="00647996"/>
    <w:rsid w:val="006525CA"/>
    <w:rsid w:val="006525D7"/>
    <w:rsid w:val="00657AD9"/>
    <w:rsid w:val="006602CB"/>
    <w:rsid w:val="00663874"/>
    <w:rsid w:val="00665CD9"/>
    <w:rsid w:val="006667ED"/>
    <w:rsid w:val="00667880"/>
    <w:rsid w:val="00674104"/>
    <w:rsid w:val="006767C8"/>
    <w:rsid w:val="00677602"/>
    <w:rsid w:val="00681284"/>
    <w:rsid w:val="00681986"/>
    <w:rsid w:val="00682861"/>
    <w:rsid w:val="00683238"/>
    <w:rsid w:val="006842A9"/>
    <w:rsid w:val="00684442"/>
    <w:rsid w:val="0069069E"/>
    <w:rsid w:val="006910BF"/>
    <w:rsid w:val="00691DCE"/>
    <w:rsid w:val="00692631"/>
    <w:rsid w:val="006977F0"/>
    <w:rsid w:val="006A1C87"/>
    <w:rsid w:val="006A49C0"/>
    <w:rsid w:val="006A6696"/>
    <w:rsid w:val="006B22D4"/>
    <w:rsid w:val="006B493B"/>
    <w:rsid w:val="006B5A54"/>
    <w:rsid w:val="006C14A0"/>
    <w:rsid w:val="006C18BB"/>
    <w:rsid w:val="006C19A3"/>
    <w:rsid w:val="006C1D18"/>
    <w:rsid w:val="006C6D38"/>
    <w:rsid w:val="006C6DA3"/>
    <w:rsid w:val="006C6E7F"/>
    <w:rsid w:val="006C6FE1"/>
    <w:rsid w:val="006D1024"/>
    <w:rsid w:val="006D3A74"/>
    <w:rsid w:val="006D3D7F"/>
    <w:rsid w:val="006D5AFD"/>
    <w:rsid w:val="006E0064"/>
    <w:rsid w:val="006E211B"/>
    <w:rsid w:val="006E2DB9"/>
    <w:rsid w:val="006E32F2"/>
    <w:rsid w:val="006E4489"/>
    <w:rsid w:val="006E50C3"/>
    <w:rsid w:val="006E72AF"/>
    <w:rsid w:val="006F0242"/>
    <w:rsid w:val="006F1211"/>
    <w:rsid w:val="006F26C2"/>
    <w:rsid w:val="006F58E2"/>
    <w:rsid w:val="00700BD7"/>
    <w:rsid w:val="00701ABC"/>
    <w:rsid w:val="007024AD"/>
    <w:rsid w:val="007027CC"/>
    <w:rsid w:val="007027F0"/>
    <w:rsid w:val="0070376A"/>
    <w:rsid w:val="00703DE4"/>
    <w:rsid w:val="00707487"/>
    <w:rsid w:val="007127FC"/>
    <w:rsid w:val="00712BCC"/>
    <w:rsid w:val="00713AC5"/>
    <w:rsid w:val="007147D9"/>
    <w:rsid w:val="00716EB4"/>
    <w:rsid w:val="00716F1E"/>
    <w:rsid w:val="00717B7E"/>
    <w:rsid w:val="00723F12"/>
    <w:rsid w:val="00724200"/>
    <w:rsid w:val="00726661"/>
    <w:rsid w:val="0072771E"/>
    <w:rsid w:val="00727DDC"/>
    <w:rsid w:val="0073014F"/>
    <w:rsid w:val="0073074A"/>
    <w:rsid w:val="00732A41"/>
    <w:rsid w:val="0073480D"/>
    <w:rsid w:val="007360FA"/>
    <w:rsid w:val="007375A5"/>
    <w:rsid w:val="00737AEB"/>
    <w:rsid w:val="00737DBE"/>
    <w:rsid w:val="007404B8"/>
    <w:rsid w:val="00741FD0"/>
    <w:rsid w:val="0074243B"/>
    <w:rsid w:val="00743E47"/>
    <w:rsid w:val="00744013"/>
    <w:rsid w:val="00744E2D"/>
    <w:rsid w:val="00745334"/>
    <w:rsid w:val="0075243A"/>
    <w:rsid w:val="0075392A"/>
    <w:rsid w:val="00754121"/>
    <w:rsid w:val="007559C4"/>
    <w:rsid w:val="00761AA7"/>
    <w:rsid w:val="00763AF3"/>
    <w:rsid w:val="00764533"/>
    <w:rsid w:val="00765315"/>
    <w:rsid w:val="00765E22"/>
    <w:rsid w:val="00767FCF"/>
    <w:rsid w:val="00770DDF"/>
    <w:rsid w:val="007723C7"/>
    <w:rsid w:val="007728B9"/>
    <w:rsid w:val="00772DE9"/>
    <w:rsid w:val="00772F66"/>
    <w:rsid w:val="00773F5A"/>
    <w:rsid w:val="0077667E"/>
    <w:rsid w:val="00785221"/>
    <w:rsid w:val="00785313"/>
    <w:rsid w:val="0078658F"/>
    <w:rsid w:val="00787857"/>
    <w:rsid w:val="00787E00"/>
    <w:rsid w:val="00790AAD"/>
    <w:rsid w:val="00791983"/>
    <w:rsid w:val="007942D8"/>
    <w:rsid w:val="00794B81"/>
    <w:rsid w:val="0079526E"/>
    <w:rsid w:val="007955D1"/>
    <w:rsid w:val="00795F62"/>
    <w:rsid w:val="007A0DA9"/>
    <w:rsid w:val="007A15A5"/>
    <w:rsid w:val="007A5045"/>
    <w:rsid w:val="007A58B7"/>
    <w:rsid w:val="007A5C5D"/>
    <w:rsid w:val="007A656E"/>
    <w:rsid w:val="007A6AC4"/>
    <w:rsid w:val="007A71B4"/>
    <w:rsid w:val="007A7E2D"/>
    <w:rsid w:val="007B1E9B"/>
    <w:rsid w:val="007B4200"/>
    <w:rsid w:val="007B5399"/>
    <w:rsid w:val="007B5697"/>
    <w:rsid w:val="007B5772"/>
    <w:rsid w:val="007B57AE"/>
    <w:rsid w:val="007B5AFF"/>
    <w:rsid w:val="007B5EEE"/>
    <w:rsid w:val="007C032A"/>
    <w:rsid w:val="007C1BF9"/>
    <w:rsid w:val="007C605D"/>
    <w:rsid w:val="007C619D"/>
    <w:rsid w:val="007D01A8"/>
    <w:rsid w:val="007D0DED"/>
    <w:rsid w:val="007D117D"/>
    <w:rsid w:val="007D2EC8"/>
    <w:rsid w:val="007D46D8"/>
    <w:rsid w:val="007D5769"/>
    <w:rsid w:val="007D72D1"/>
    <w:rsid w:val="007D7408"/>
    <w:rsid w:val="007E080B"/>
    <w:rsid w:val="007E3793"/>
    <w:rsid w:val="007E46AB"/>
    <w:rsid w:val="007E5DD5"/>
    <w:rsid w:val="007E722B"/>
    <w:rsid w:val="007E7E6D"/>
    <w:rsid w:val="007F2C30"/>
    <w:rsid w:val="007F307D"/>
    <w:rsid w:val="007F313B"/>
    <w:rsid w:val="007F4408"/>
    <w:rsid w:val="007F78D4"/>
    <w:rsid w:val="00800671"/>
    <w:rsid w:val="00801D3D"/>
    <w:rsid w:val="008039EA"/>
    <w:rsid w:val="00804ABA"/>
    <w:rsid w:val="00805996"/>
    <w:rsid w:val="008066FF"/>
    <w:rsid w:val="008100A5"/>
    <w:rsid w:val="00814B2E"/>
    <w:rsid w:val="008152FE"/>
    <w:rsid w:val="00817553"/>
    <w:rsid w:val="00823285"/>
    <w:rsid w:val="0082357A"/>
    <w:rsid w:val="00830103"/>
    <w:rsid w:val="00830DDB"/>
    <w:rsid w:val="0083156F"/>
    <w:rsid w:val="00832097"/>
    <w:rsid w:val="00835FA2"/>
    <w:rsid w:val="00840C61"/>
    <w:rsid w:val="00842F42"/>
    <w:rsid w:val="00843402"/>
    <w:rsid w:val="00843716"/>
    <w:rsid w:val="00843B87"/>
    <w:rsid w:val="008455A7"/>
    <w:rsid w:val="00845B72"/>
    <w:rsid w:val="00845C4C"/>
    <w:rsid w:val="00845F04"/>
    <w:rsid w:val="008478BA"/>
    <w:rsid w:val="0085343B"/>
    <w:rsid w:val="00853DAC"/>
    <w:rsid w:val="008554CB"/>
    <w:rsid w:val="008604F8"/>
    <w:rsid w:val="00862556"/>
    <w:rsid w:val="00865E96"/>
    <w:rsid w:val="00866F11"/>
    <w:rsid w:val="00867E64"/>
    <w:rsid w:val="00870A4D"/>
    <w:rsid w:val="008778A0"/>
    <w:rsid w:val="008778C8"/>
    <w:rsid w:val="00881CA9"/>
    <w:rsid w:val="008829D4"/>
    <w:rsid w:val="00883A8F"/>
    <w:rsid w:val="00885EFA"/>
    <w:rsid w:val="00890EDD"/>
    <w:rsid w:val="00892002"/>
    <w:rsid w:val="00892ED8"/>
    <w:rsid w:val="008932C7"/>
    <w:rsid w:val="00894EBC"/>
    <w:rsid w:val="00895802"/>
    <w:rsid w:val="00896173"/>
    <w:rsid w:val="00897484"/>
    <w:rsid w:val="008A2905"/>
    <w:rsid w:val="008A489C"/>
    <w:rsid w:val="008A4EAA"/>
    <w:rsid w:val="008A5042"/>
    <w:rsid w:val="008A710B"/>
    <w:rsid w:val="008B1436"/>
    <w:rsid w:val="008B5266"/>
    <w:rsid w:val="008B7D7A"/>
    <w:rsid w:val="008C15C9"/>
    <w:rsid w:val="008C2AE2"/>
    <w:rsid w:val="008C2E45"/>
    <w:rsid w:val="008C37BC"/>
    <w:rsid w:val="008C408E"/>
    <w:rsid w:val="008D022C"/>
    <w:rsid w:val="008D1147"/>
    <w:rsid w:val="008D1C4B"/>
    <w:rsid w:val="008D299D"/>
    <w:rsid w:val="008D3FFA"/>
    <w:rsid w:val="008D5502"/>
    <w:rsid w:val="008D6554"/>
    <w:rsid w:val="008E30B6"/>
    <w:rsid w:val="008E5F70"/>
    <w:rsid w:val="008E64A1"/>
    <w:rsid w:val="008E6862"/>
    <w:rsid w:val="008E7257"/>
    <w:rsid w:val="008F1D6B"/>
    <w:rsid w:val="008F2082"/>
    <w:rsid w:val="008F39A6"/>
    <w:rsid w:val="008F5F0D"/>
    <w:rsid w:val="008F6E99"/>
    <w:rsid w:val="008F6FDE"/>
    <w:rsid w:val="00900598"/>
    <w:rsid w:val="00901248"/>
    <w:rsid w:val="009012F2"/>
    <w:rsid w:val="009017B4"/>
    <w:rsid w:val="00905270"/>
    <w:rsid w:val="00905AD9"/>
    <w:rsid w:val="00911C5F"/>
    <w:rsid w:val="009127E6"/>
    <w:rsid w:val="009135F8"/>
    <w:rsid w:val="00913A61"/>
    <w:rsid w:val="00913CC6"/>
    <w:rsid w:val="00915BCA"/>
    <w:rsid w:val="00915F9B"/>
    <w:rsid w:val="009235CA"/>
    <w:rsid w:val="00927315"/>
    <w:rsid w:val="0092782F"/>
    <w:rsid w:val="00932A0F"/>
    <w:rsid w:val="00940C19"/>
    <w:rsid w:val="00941A08"/>
    <w:rsid w:val="00942001"/>
    <w:rsid w:val="009460DA"/>
    <w:rsid w:val="009501C1"/>
    <w:rsid w:val="009502BC"/>
    <w:rsid w:val="00952EC9"/>
    <w:rsid w:val="00953E54"/>
    <w:rsid w:val="009544A9"/>
    <w:rsid w:val="0095519A"/>
    <w:rsid w:val="009555D2"/>
    <w:rsid w:val="00956531"/>
    <w:rsid w:val="0095722F"/>
    <w:rsid w:val="00960DF1"/>
    <w:rsid w:val="0096187C"/>
    <w:rsid w:val="0096298F"/>
    <w:rsid w:val="00964FFD"/>
    <w:rsid w:val="0096539D"/>
    <w:rsid w:val="00970066"/>
    <w:rsid w:val="00970D87"/>
    <w:rsid w:val="009719B7"/>
    <w:rsid w:val="009748A6"/>
    <w:rsid w:val="00974EA9"/>
    <w:rsid w:val="00975822"/>
    <w:rsid w:val="009762D3"/>
    <w:rsid w:val="00976D6E"/>
    <w:rsid w:val="0098230E"/>
    <w:rsid w:val="00983533"/>
    <w:rsid w:val="0098603A"/>
    <w:rsid w:val="00986167"/>
    <w:rsid w:val="0098729E"/>
    <w:rsid w:val="00987571"/>
    <w:rsid w:val="009911A9"/>
    <w:rsid w:val="009945A4"/>
    <w:rsid w:val="00994F03"/>
    <w:rsid w:val="009955DD"/>
    <w:rsid w:val="00997F8B"/>
    <w:rsid w:val="009A22FA"/>
    <w:rsid w:val="009A23E9"/>
    <w:rsid w:val="009A264E"/>
    <w:rsid w:val="009A30C6"/>
    <w:rsid w:val="009A71A7"/>
    <w:rsid w:val="009B051D"/>
    <w:rsid w:val="009B0BA2"/>
    <w:rsid w:val="009B40BF"/>
    <w:rsid w:val="009B5A04"/>
    <w:rsid w:val="009B7057"/>
    <w:rsid w:val="009B70D3"/>
    <w:rsid w:val="009C4350"/>
    <w:rsid w:val="009C4A92"/>
    <w:rsid w:val="009C508F"/>
    <w:rsid w:val="009C5C71"/>
    <w:rsid w:val="009C6104"/>
    <w:rsid w:val="009C7661"/>
    <w:rsid w:val="009D0D00"/>
    <w:rsid w:val="009D11D3"/>
    <w:rsid w:val="009D2065"/>
    <w:rsid w:val="009D21BD"/>
    <w:rsid w:val="009D2579"/>
    <w:rsid w:val="009D45CC"/>
    <w:rsid w:val="009D4BED"/>
    <w:rsid w:val="009E0B4A"/>
    <w:rsid w:val="009E0F10"/>
    <w:rsid w:val="009E1C5A"/>
    <w:rsid w:val="009E6C4F"/>
    <w:rsid w:val="009E7F72"/>
    <w:rsid w:val="009F0955"/>
    <w:rsid w:val="009F119D"/>
    <w:rsid w:val="009F31C2"/>
    <w:rsid w:val="009F3D2D"/>
    <w:rsid w:val="009F5271"/>
    <w:rsid w:val="009F6C30"/>
    <w:rsid w:val="009F6DE8"/>
    <w:rsid w:val="00A0054B"/>
    <w:rsid w:val="00A01702"/>
    <w:rsid w:val="00A02723"/>
    <w:rsid w:val="00A0759F"/>
    <w:rsid w:val="00A12C80"/>
    <w:rsid w:val="00A12E46"/>
    <w:rsid w:val="00A13835"/>
    <w:rsid w:val="00A13CEA"/>
    <w:rsid w:val="00A14BAF"/>
    <w:rsid w:val="00A158BD"/>
    <w:rsid w:val="00A16101"/>
    <w:rsid w:val="00A174F7"/>
    <w:rsid w:val="00A21784"/>
    <w:rsid w:val="00A2621F"/>
    <w:rsid w:val="00A27679"/>
    <w:rsid w:val="00A27F40"/>
    <w:rsid w:val="00A31F24"/>
    <w:rsid w:val="00A33B6D"/>
    <w:rsid w:val="00A34A6C"/>
    <w:rsid w:val="00A37850"/>
    <w:rsid w:val="00A40779"/>
    <w:rsid w:val="00A41034"/>
    <w:rsid w:val="00A41E51"/>
    <w:rsid w:val="00A42BBD"/>
    <w:rsid w:val="00A4618E"/>
    <w:rsid w:val="00A4663A"/>
    <w:rsid w:val="00A508BE"/>
    <w:rsid w:val="00A51830"/>
    <w:rsid w:val="00A60117"/>
    <w:rsid w:val="00A62AD0"/>
    <w:rsid w:val="00A63318"/>
    <w:rsid w:val="00A6386D"/>
    <w:rsid w:val="00A63F89"/>
    <w:rsid w:val="00A64BE5"/>
    <w:rsid w:val="00A652A0"/>
    <w:rsid w:val="00A7306B"/>
    <w:rsid w:val="00A730E0"/>
    <w:rsid w:val="00A7351A"/>
    <w:rsid w:val="00A73E73"/>
    <w:rsid w:val="00A74EAC"/>
    <w:rsid w:val="00A7752B"/>
    <w:rsid w:val="00A80989"/>
    <w:rsid w:val="00A81802"/>
    <w:rsid w:val="00A8224C"/>
    <w:rsid w:val="00A8313C"/>
    <w:rsid w:val="00A843FA"/>
    <w:rsid w:val="00A84A46"/>
    <w:rsid w:val="00A853B9"/>
    <w:rsid w:val="00A85779"/>
    <w:rsid w:val="00A85B94"/>
    <w:rsid w:val="00A86216"/>
    <w:rsid w:val="00A86ED2"/>
    <w:rsid w:val="00A87A04"/>
    <w:rsid w:val="00A905EB"/>
    <w:rsid w:val="00A90790"/>
    <w:rsid w:val="00A9424E"/>
    <w:rsid w:val="00A94F22"/>
    <w:rsid w:val="00A965BE"/>
    <w:rsid w:val="00AA0CA7"/>
    <w:rsid w:val="00AA2CC5"/>
    <w:rsid w:val="00AA3BD5"/>
    <w:rsid w:val="00AA4EE3"/>
    <w:rsid w:val="00AA7B6D"/>
    <w:rsid w:val="00AB3FDA"/>
    <w:rsid w:val="00AB43E0"/>
    <w:rsid w:val="00AB4E34"/>
    <w:rsid w:val="00AB5DAE"/>
    <w:rsid w:val="00AB669D"/>
    <w:rsid w:val="00AC2983"/>
    <w:rsid w:val="00AC38B8"/>
    <w:rsid w:val="00AC4281"/>
    <w:rsid w:val="00AC5414"/>
    <w:rsid w:val="00AC55F6"/>
    <w:rsid w:val="00AC5834"/>
    <w:rsid w:val="00AC59E7"/>
    <w:rsid w:val="00AD1683"/>
    <w:rsid w:val="00AD175D"/>
    <w:rsid w:val="00AD54D9"/>
    <w:rsid w:val="00AD69DC"/>
    <w:rsid w:val="00AE0E99"/>
    <w:rsid w:val="00AE2B8B"/>
    <w:rsid w:val="00AE30D8"/>
    <w:rsid w:val="00AF0A58"/>
    <w:rsid w:val="00AF1C26"/>
    <w:rsid w:val="00AF605E"/>
    <w:rsid w:val="00AF7CEF"/>
    <w:rsid w:val="00B02D85"/>
    <w:rsid w:val="00B02E11"/>
    <w:rsid w:val="00B0520E"/>
    <w:rsid w:val="00B05B5F"/>
    <w:rsid w:val="00B06615"/>
    <w:rsid w:val="00B07A2E"/>
    <w:rsid w:val="00B10DF6"/>
    <w:rsid w:val="00B1110B"/>
    <w:rsid w:val="00B12223"/>
    <w:rsid w:val="00B12B64"/>
    <w:rsid w:val="00B14072"/>
    <w:rsid w:val="00B1610E"/>
    <w:rsid w:val="00B1767D"/>
    <w:rsid w:val="00B1774D"/>
    <w:rsid w:val="00B177D1"/>
    <w:rsid w:val="00B202E9"/>
    <w:rsid w:val="00B20A69"/>
    <w:rsid w:val="00B217FA"/>
    <w:rsid w:val="00B247E7"/>
    <w:rsid w:val="00B24B53"/>
    <w:rsid w:val="00B2630E"/>
    <w:rsid w:val="00B26B81"/>
    <w:rsid w:val="00B270D9"/>
    <w:rsid w:val="00B30C9B"/>
    <w:rsid w:val="00B320A0"/>
    <w:rsid w:val="00B32942"/>
    <w:rsid w:val="00B33FE7"/>
    <w:rsid w:val="00B34966"/>
    <w:rsid w:val="00B34BEB"/>
    <w:rsid w:val="00B351D9"/>
    <w:rsid w:val="00B37FCF"/>
    <w:rsid w:val="00B419FC"/>
    <w:rsid w:val="00B4440F"/>
    <w:rsid w:val="00B46C9B"/>
    <w:rsid w:val="00B4707B"/>
    <w:rsid w:val="00B47397"/>
    <w:rsid w:val="00B53107"/>
    <w:rsid w:val="00B5698C"/>
    <w:rsid w:val="00B56B92"/>
    <w:rsid w:val="00B57718"/>
    <w:rsid w:val="00B604B7"/>
    <w:rsid w:val="00B64AB0"/>
    <w:rsid w:val="00B65CE5"/>
    <w:rsid w:val="00B663F3"/>
    <w:rsid w:val="00B70828"/>
    <w:rsid w:val="00B70E72"/>
    <w:rsid w:val="00B71CF1"/>
    <w:rsid w:val="00B720C5"/>
    <w:rsid w:val="00B72821"/>
    <w:rsid w:val="00B728F7"/>
    <w:rsid w:val="00B73107"/>
    <w:rsid w:val="00B73C7F"/>
    <w:rsid w:val="00B7485D"/>
    <w:rsid w:val="00B760CB"/>
    <w:rsid w:val="00B76CE0"/>
    <w:rsid w:val="00B81B1C"/>
    <w:rsid w:val="00B84E8B"/>
    <w:rsid w:val="00B86EF3"/>
    <w:rsid w:val="00B90467"/>
    <w:rsid w:val="00B905BD"/>
    <w:rsid w:val="00B91994"/>
    <w:rsid w:val="00B92AF4"/>
    <w:rsid w:val="00B9760D"/>
    <w:rsid w:val="00BA129F"/>
    <w:rsid w:val="00BA3B80"/>
    <w:rsid w:val="00BA5CAF"/>
    <w:rsid w:val="00BB018B"/>
    <w:rsid w:val="00BB03EB"/>
    <w:rsid w:val="00BB10F0"/>
    <w:rsid w:val="00BB42CA"/>
    <w:rsid w:val="00BB7D84"/>
    <w:rsid w:val="00BC096B"/>
    <w:rsid w:val="00BC2346"/>
    <w:rsid w:val="00BC3118"/>
    <w:rsid w:val="00BC3528"/>
    <w:rsid w:val="00BC4D66"/>
    <w:rsid w:val="00BC6B56"/>
    <w:rsid w:val="00BD4474"/>
    <w:rsid w:val="00BD75BC"/>
    <w:rsid w:val="00BD782F"/>
    <w:rsid w:val="00BD7AEF"/>
    <w:rsid w:val="00BE240C"/>
    <w:rsid w:val="00BE3235"/>
    <w:rsid w:val="00BE4C04"/>
    <w:rsid w:val="00BE51FB"/>
    <w:rsid w:val="00BE5490"/>
    <w:rsid w:val="00BE6437"/>
    <w:rsid w:val="00BE78BB"/>
    <w:rsid w:val="00BF05CA"/>
    <w:rsid w:val="00BF1801"/>
    <w:rsid w:val="00BF1FCD"/>
    <w:rsid w:val="00BF3268"/>
    <w:rsid w:val="00BF3C83"/>
    <w:rsid w:val="00BF42B9"/>
    <w:rsid w:val="00BF4934"/>
    <w:rsid w:val="00BF7310"/>
    <w:rsid w:val="00BF7C7A"/>
    <w:rsid w:val="00C00C1A"/>
    <w:rsid w:val="00C04433"/>
    <w:rsid w:val="00C04F72"/>
    <w:rsid w:val="00C05D95"/>
    <w:rsid w:val="00C06001"/>
    <w:rsid w:val="00C0662E"/>
    <w:rsid w:val="00C11BEF"/>
    <w:rsid w:val="00C13119"/>
    <w:rsid w:val="00C14FFB"/>
    <w:rsid w:val="00C216BC"/>
    <w:rsid w:val="00C267F4"/>
    <w:rsid w:val="00C30728"/>
    <w:rsid w:val="00C307AF"/>
    <w:rsid w:val="00C31F70"/>
    <w:rsid w:val="00C322BC"/>
    <w:rsid w:val="00C32C8E"/>
    <w:rsid w:val="00C35FAB"/>
    <w:rsid w:val="00C36B4C"/>
    <w:rsid w:val="00C36CF8"/>
    <w:rsid w:val="00C41FF3"/>
    <w:rsid w:val="00C47CF1"/>
    <w:rsid w:val="00C47E74"/>
    <w:rsid w:val="00C525A1"/>
    <w:rsid w:val="00C533BF"/>
    <w:rsid w:val="00C555BB"/>
    <w:rsid w:val="00C55BAB"/>
    <w:rsid w:val="00C56ED3"/>
    <w:rsid w:val="00C5787A"/>
    <w:rsid w:val="00C621E3"/>
    <w:rsid w:val="00C625D5"/>
    <w:rsid w:val="00C62B24"/>
    <w:rsid w:val="00C65056"/>
    <w:rsid w:val="00C65B82"/>
    <w:rsid w:val="00C65E72"/>
    <w:rsid w:val="00C67473"/>
    <w:rsid w:val="00C71744"/>
    <w:rsid w:val="00C71F5E"/>
    <w:rsid w:val="00C7380E"/>
    <w:rsid w:val="00C77423"/>
    <w:rsid w:val="00C81A9B"/>
    <w:rsid w:val="00C824FF"/>
    <w:rsid w:val="00C82845"/>
    <w:rsid w:val="00C83216"/>
    <w:rsid w:val="00C83C70"/>
    <w:rsid w:val="00C83C81"/>
    <w:rsid w:val="00C83FD6"/>
    <w:rsid w:val="00C8516B"/>
    <w:rsid w:val="00C9265D"/>
    <w:rsid w:val="00C928A9"/>
    <w:rsid w:val="00CA092E"/>
    <w:rsid w:val="00CA0B81"/>
    <w:rsid w:val="00CA2C1E"/>
    <w:rsid w:val="00CA3B40"/>
    <w:rsid w:val="00CA6034"/>
    <w:rsid w:val="00CA6C88"/>
    <w:rsid w:val="00CB36D8"/>
    <w:rsid w:val="00CB4C3B"/>
    <w:rsid w:val="00CC119C"/>
    <w:rsid w:val="00CC28AD"/>
    <w:rsid w:val="00CC3634"/>
    <w:rsid w:val="00CC5529"/>
    <w:rsid w:val="00CC5A97"/>
    <w:rsid w:val="00CC6AEE"/>
    <w:rsid w:val="00CC6CD0"/>
    <w:rsid w:val="00CD1A0A"/>
    <w:rsid w:val="00CD39B4"/>
    <w:rsid w:val="00CE0A16"/>
    <w:rsid w:val="00CE2922"/>
    <w:rsid w:val="00CE3092"/>
    <w:rsid w:val="00CE48D5"/>
    <w:rsid w:val="00CE6398"/>
    <w:rsid w:val="00CF0ABC"/>
    <w:rsid w:val="00CF419F"/>
    <w:rsid w:val="00CF4AD5"/>
    <w:rsid w:val="00CF4FA6"/>
    <w:rsid w:val="00CF5082"/>
    <w:rsid w:val="00CF5DE1"/>
    <w:rsid w:val="00CF74A3"/>
    <w:rsid w:val="00CF7C24"/>
    <w:rsid w:val="00D0028D"/>
    <w:rsid w:val="00D030CE"/>
    <w:rsid w:val="00D03124"/>
    <w:rsid w:val="00D037A1"/>
    <w:rsid w:val="00D04A8C"/>
    <w:rsid w:val="00D063C0"/>
    <w:rsid w:val="00D077BF"/>
    <w:rsid w:val="00D11E55"/>
    <w:rsid w:val="00D13653"/>
    <w:rsid w:val="00D171F0"/>
    <w:rsid w:val="00D20179"/>
    <w:rsid w:val="00D20A0B"/>
    <w:rsid w:val="00D20FB3"/>
    <w:rsid w:val="00D23B27"/>
    <w:rsid w:val="00D23F31"/>
    <w:rsid w:val="00D24038"/>
    <w:rsid w:val="00D26A4F"/>
    <w:rsid w:val="00D300E6"/>
    <w:rsid w:val="00D31A5B"/>
    <w:rsid w:val="00D32D28"/>
    <w:rsid w:val="00D3660B"/>
    <w:rsid w:val="00D36B15"/>
    <w:rsid w:val="00D36BD0"/>
    <w:rsid w:val="00D36F62"/>
    <w:rsid w:val="00D375E9"/>
    <w:rsid w:val="00D37821"/>
    <w:rsid w:val="00D42767"/>
    <w:rsid w:val="00D471B4"/>
    <w:rsid w:val="00D502CE"/>
    <w:rsid w:val="00D51296"/>
    <w:rsid w:val="00D51486"/>
    <w:rsid w:val="00D5298A"/>
    <w:rsid w:val="00D54464"/>
    <w:rsid w:val="00D60D65"/>
    <w:rsid w:val="00D60EA9"/>
    <w:rsid w:val="00D61629"/>
    <w:rsid w:val="00D61760"/>
    <w:rsid w:val="00D62FF6"/>
    <w:rsid w:val="00D666BC"/>
    <w:rsid w:val="00D70526"/>
    <w:rsid w:val="00D7156C"/>
    <w:rsid w:val="00D71920"/>
    <w:rsid w:val="00D73601"/>
    <w:rsid w:val="00D76C39"/>
    <w:rsid w:val="00D76CB4"/>
    <w:rsid w:val="00D771A0"/>
    <w:rsid w:val="00D77BF9"/>
    <w:rsid w:val="00D827A8"/>
    <w:rsid w:val="00D852D1"/>
    <w:rsid w:val="00D8663E"/>
    <w:rsid w:val="00D86721"/>
    <w:rsid w:val="00D9405C"/>
    <w:rsid w:val="00D95661"/>
    <w:rsid w:val="00D970EE"/>
    <w:rsid w:val="00D97E52"/>
    <w:rsid w:val="00DA02CD"/>
    <w:rsid w:val="00DA03C3"/>
    <w:rsid w:val="00DA3261"/>
    <w:rsid w:val="00DA376C"/>
    <w:rsid w:val="00DA44DF"/>
    <w:rsid w:val="00DB03C4"/>
    <w:rsid w:val="00DB06A3"/>
    <w:rsid w:val="00DB06D9"/>
    <w:rsid w:val="00DB09D5"/>
    <w:rsid w:val="00DB0ACE"/>
    <w:rsid w:val="00DB16B2"/>
    <w:rsid w:val="00DB183C"/>
    <w:rsid w:val="00DB1CAD"/>
    <w:rsid w:val="00DB392C"/>
    <w:rsid w:val="00DB4271"/>
    <w:rsid w:val="00DB63EF"/>
    <w:rsid w:val="00DB6E3D"/>
    <w:rsid w:val="00DB7EAF"/>
    <w:rsid w:val="00DC027F"/>
    <w:rsid w:val="00DC212F"/>
    <w:rsid w:val="00DC2818"/>
    <w:rsid w:val="00DC41E9"/>
    <w:rsid w:val="00DC44FA"/>
    <w:rsid w:val="00DC5D25"/>
    <w:rsid w:val="00DD03CA"/>
    <w:rsid w:val="00DD2A05"/>
    <w:rsid w:val="00DD34D2"/>
    <w:rsid w:val="00DD3C4C"/>
    <w:rsid w:val="00DD4262"/>
    <w:rsid w:val="00DD4826"/>
    <w:rsid w:val="00DD48D2"/>
    <w:rsid w:val="00DD6A85"/>
    <w:rsid w:val="00DD6DA0"/>
    <w:rsid w:val="00DD7454"/>
    <w:rsid w:val="00DD7D52"/>
    <w:rsid w:val="00DE0DCC"/>
    <w:rsid w:val="00DE2B41"/>
    <w:rsid w:val="00DE330A"/>
    <w:rsid w:val="00DE33B8"/>
    <w:rsid w:val="00DE3BA1"/>
    <w:rsid w:val="00DE5892"/>
    <w:rsid w:val="00DE75B9"/>
    <w:rsid w:val="00DF0EF1"/>
    <w:rsid w:val="00DF20C5"/>
    <w:rsid w:val="00DF2794"/>
    <w:rsid w:val="00DF27F1"/>
    <w:rsid w:val="00DF5174"/>
    <w:rsid w:val="00DF60FC"/>
    <w:rsid w:val="00E011C5"/>
    <w:rsid w:val="00E02258"/>
    <w:rsid w:val="00E04191"/>
    <w:rsid w:val="00E043F1"/>
    <w:rsid w:val="00E05472"/>
    <w:rsid w:val="00E05D74"/>
    <w:rsid w:val="00E076CB"/>
    <w:rsid w:val="00E10E00"/>
    <w:rsid w:val="00E128EA"/>
    <w:rsid w:val="00E15F51"/>
    <w:rsid w:val="00E16945"/>
    <w:rsid w:val="00E202D4"/>
    <w:rsid w:val="00E20348"/>
    <w:rsid w:val="00E226AF"/>
    <w:rsid w:val="00E22A08"/>
    <w:rsid w:val="00E23277"/>
    <w:rsid w:val="00E239D8"/>
    <w:rsid w:val="00E23E4F"/>
    <w:rsid w:val="00E2479A"/>
    <w:rsid w:val="00E24947"/>
    <w:rsid w:val="00E25B81"/>
    <w:rsid w:val="00E26D35"/>
    <w:rsid w:val="00E27632"/>
    <w:rsid w:val="00E27EEE"/>
    <w:rsid w:val="00E32C95"/>
    <w:rsid w:val="00E3610E"/>
    <w:rsid w:val="00E365DA"/>
    <w:rsid w:val="00E367F4"/>
    <w:rsid w:val="00E36943"/>
    <w:rsid w:val="00E419FF"/>
    <w:rsid w:val="00E42F07"/>
    <w:rsid w:val="00E44812"/>
    <w:rsid w:val="00E45513"/>
    <w:rsid w:val="00E46B4C"/>
    <w:rsid w:val="00E471C2"/>
    <w:rsid w:val="00E5159F"/>
    <w:rsid w:val="00E5294B"/>
    <w:rsid w:val="00E52AE1"/>
    <w:rsid w:val="00E535AD"/>
    <w:rsid w:val="00E53A6B"/>
    <w:rsid w:val="00E53DD0"/>
    <w:rsid w:val="00E56B6B"/>
    <w:rsid w:val="00E56C37"/>
    <w:rsid w:val="00E56F58"/>
    <w:rsid w:val="00E571F9"/>
    <w:rsid w:val="00E5721D"/>
    <w:rsid w:val="00E57B62"/>
    <w:rsid w:val="00E60317"/>
    <w:rsid w:val="00E650FA"/>
    <w:rsid w:val="00E668BF"/>
    <w:rsid w:val="00E6751B"/>
    <w:rsid w:val="00E67973"/>
    <w:rsid w:val="00E708CB"/>
    <w:rsid w:val="00E76684"/>
    <w:rsid w:val="00E8099A"/>
    <w:rsid w:val="00E8108E"/>
    <w:rsid w:val="00E81B44"/>
    <w:rsid w:val="00E837F1"/>
    <w:rsid w:val="00E83DA0"/>
    <w:rsid w:val="00E85D8A"/>
    <w:rsid w:val="00E86E38"/>
    <w:rsid w:val="00E87C3F"/>
    <w:rsid w:val="00E90010"/>
    <w:rsid w:val="00E907BD"/>
    <w:rsid w:val="00E91222"/>
    <w:rsid w:val="00E92C84"/>
    <w:rsid w:val="00E943E8"/>
    <w:rsid w:val="00E97B49"/>
    <w:rsid w:val="00EA1A3B"/>
    <w:rsid w:val="00EA1C3F"/>
    <w:rsid w:val="00EA1F81"/>
    <w:rsid w:val="00EA43A3"/>
    <w:rsid w:val="00EA531E"/>
    <w:rsid w:val="00EA6628"/>
    <w:rsid w:val="00EB0A41"/>
    <w:rsid w:val="00EB157A"/>
    <w:rsid w:val="00EB2B3B"/>
    <w:rsid w:val="00EB417D"/>
    <w:rsid w:val="00EB455E"/>
    <w:rsid w:val="00EB5753"/>
    <w:rsid w:val="00EB5AF2"/>
    <w:rsid w:val="00EB6598"/>
    <w:rsid w:val="00EB71B8"/>
    <w:rsid w:val="00EC0010"/>
    <w:rsid w:val="00EC2436"/>
    <w:rsid w:val="00EC461B"/>
    <w:rsid w:val="00EC52D1"/>
    <w:rsid w:val="00EC658E"/>
    <w:rsid w:val="00ED1181"/>
    <w:rsid w:val="00ED503F"/>
    <w:rsid w:val="00ED6AE3"/>
    <w:rsid w:val="00ED712C"/>
    <w:rsid w:val="00EE0532"/>
    <w:rsid w:val="00EE134B"/>
    <w:rsid w:val="00EE1A46"/>
    <w:rsid w:val="00EE3975"/>
    <w:rsid w:val="00EE4367"/>
    <w:rsid w:val="00EE55DD"/>
    <w:rsid w:val="00EE5A15"/>
    <w:rsid w:val="00EE5C7E"/>
    <w:rsid w:val="00EE64AE"/>
    <w:rsid w:val="00EE7037"/>
    <w:rsid w:val="00EE7A16"/>
    <w:rsid w:val="00EF0B01"/>
    <w:rsid w:val="00EF0B74"/>
    <w:rsid w:val="00EF11A8"/>
    <w:rsid w:val="00EF11B1"/>
    <w:rsid w:val="00F007BC"/>
    <w:rsid w:val="00F0111E"/>
    <w:rsid w:val="00F0160E"/>
    <w:rsid w:val="00F01ABC"/>
    <w:rsid w:val="00F02488"/>
    <w:rsid w:val="00F11AF8"/>
    <w:rsid w:val="00F125A1"/>
    <w:rsid w:val="00F1382D"/>
    <w:rsid w:val="00F2175B"/>
    <w:rsid w:val="00F21FA7"/>
    <w:rsid w:val="00F22FFC"/>
    <w:rsid w:val="00F268F0"/>
    <w:rsid w:val="00F27C55"/>
    <w:rsid w:val="00F3404D"/>
    <w:rsid w:val="00F358BE"/>
    <w:rsid w:val="00F35BA9"/>
    <w:rsid w:val="00F36AB8"/>
    <w:rsid w:val="00F36C11"/>
    <w:rsid w:val="00F40518"/>
    <w:rsid w:val="00F40DF6"/>
    <w:rsid w:val="00F4149E"/>
    <w:rsid w:val="00F43D96"/>
    <w:rsid w:val="00F4435C"/>
    <w:rsid w:val="00F47698"/>
    <w:rsid w:val="00F50076"/>
    <w:rsid w:val="00F502E2"/>
    <w:rsid w:val="00F5184A"/>
    <w:rsid w:val="00F518B8"/>
    <w:rsid w:val="00F528F8"/>
    <w:rsid w:val="00F52982"/>
    <w:rsid w:val="00F55EE1"/>
    <w:rsid w:val="00F55FC8"/>
    <w:rsid w:val="00F572D6"/>
    <w:rsid w:val="00F60F62"/>
    <w:rsid w:val="00F63BEF"/>
    <w:rsid w:val="00F710D7"/>
    <w:rsid w:val="00F711C1"/>
    <w:rsid w:val="00F71ACF"/>
    <w:rsid w:val="00F71E86"/>
    <w:rsid w:val="00F80868"/>
    <w:rsid w:val="00F820E0"/>
    <w:rsid w:val="00F832B7"/>
    <w:rsid w:val="00F838DA"/>
    <w:rsid w:val="00F83D17"/>
    <w:rsid w:val="00F85F74"/>
    <w:rsid w:val="00F8622D"/>
    <w:rsid w:val="00F87F07"/>
    <w:rsid w:val="00F915AA"/>
    <w:rsid w:val="00F916BB"/>
    <w:rsid w:val="00F928B0"/>
    <w:rsid w:val="00F92A86"/>
    <w:rsid w:val="00F92D27"/>
    <w:rsid w:val="00F93029"/>
    <w:rsid w:val="00F9439C"/>
    <w:rsid w:val="00F95594"/>
    <w:rsid w:val="00F97601"/>
    <w:rsid w:val="00F97870"/>
    <w:rsid w:val="00F97BF3"/>
    <w:rsid w:val="00FA05D8"/>
    <w:rsid w:val="00FA29BE"/>
    <w:rsid w:val="00FA6C4F"/>
    <w:rsid w:val="00FA73F2"/>
    <w:rsid w:val="00FA7BD1"/>
    <w:rsid w:val="00FB0034"/>
    <w:rsid w:val="00FB2243"/>
    <w:rsid w:val="00FB2501"/>
    <w:rsid w:val="00FB3E37"/>
    <w:rsid w:val="00FB40BA"/>
    <w:rsid w:val="00FB60B9"/>
    <w:rsid w:val="00FB649D"/>
    <w:rsid w:val="00FB6E93"/>
    <w:rsid w:val="00FC0118"/>
    <w:rsid w:val="00FC012F"/>
    <w:rsid w:val="00FC0C76"/>
    <w:rsid w:val="00FC1233"/>
    <w:rsid w:val="00FC16A2"/>
    <w:rsid w:val="00FC1FC4"/>
    <w:rsid w:val="00FC4EF1"/>
    <w:rsid w:val="00FC5E0B"/>
    <w:rsid w:val="00FC7A5D"/>
    <w:rsid w:val="00FC7D0A"/>
    <w:rsid w:val="00FD12DF"/>
    <w:rsid w:val="00FD23FC"/>
    <w:rsid w:val="00FD6B4C"/>
    <w:rsid w:val="00FE13CE"/>
    <w:rsid w:val="00FE4AFE"/>
    <w:rsid w:val="00FE5C8E"/>
    <w:rsid w:val="00FF158A"/>
    <w:rsid w:val="00FF1E7A"/>
    <w:rsid w:val="00FF2078"/>
    <w:rsid w:val="00FF2AB4"/>
    <w:rsid w:val="00FF5558"/>
    <w:rsid w:val="00FF5C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3F251E"/>
  <w14:defaultImageDpi w14:val="300"/>
  <w15:docId w15:val="{AFCE70B9-D9E2-4C2E-8BEF-7F6F737D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i/>
        <w:iCs/>
        <w:sz w:val="18"/>
        <w:szCs w:val="18"/>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normaal"/>
    <w:qFormat/>
    <w:rsid w:val="002C2068"/>
    <w:rPr>
      <w:i w:val="0"/>
    </w:rPr>
  </w:style>
  <w:style w:type="paragraph" w:styleId="Kop1">
    <w:name w:val="heading 1"/>
    <w:basedOn w:val="Standaard"/>
    <w:next w:val="Standaard"/>
    <w:link w:val="Kop1Char"/>
    <w:autoRedefine/>
    <w:uiPriority w:val="9"/>
    <w:qFormat/>
    <w:rsid w:val="00186215"/>
    <w:pPr>
      <w:keepNext/>
      <w:keepLines/>
      <w:spacing w:before="240" w:after="240" w:line="360" w:lineRule="auto"/>
      <w:jc w:val="both"/>
      <w:outlineLvl w:val="0"/>
    </w:pPr>
    <w:rPr>
      <w:rFonts w:eastAsiaTheme="majorEastAsia" w:cstheme="majorBidi"/>
      <w:b/>
      <w:bCs/>
      <w:color w:val="800000"/>
      <w:sz w:val="28"/>
      <w:szCs w:val="32"/>
    </w:rPr>
  </w:style>
  <w:style w:type="paragraph" w:styleId="Kop2">
    <w:name w:val="heading 2"/>
    <w:basedOn w:val="Standaard"/>
    <w:next w:val="Standaard"/>
    <w:link w:val="Kop2Char"/>
    <w:autoRedefine/>
    <w:uiPriority w:val="9"/>
    <w:unhideWhenUsed/>
    <w:qFormat/>
    <w:rsid w:val="004961CD"/>
    <w:pPr>
      <w:keepNext/>
      <w:keepLines/>
      <w:spacing w:before="120" w:after="120" w:line="276" w:lineRule="auto"/>
      <w:jc w:val="both"/>
      <w:outlineLvl w:val="1"/>
    </w:pPr>
    <w:rPr>
      <w:rFonts w:eastAsiaTheme="majorEastAsia" w:cstheme="majorBidi"/>
      <w:b/>
      <w:bCs/>
      <w:sz w:val="20"/>
      <w:szCs w:val="26"/>
    </w:rPr>
  </w:style>
  <w:style w:type="paragraph" w:styleId="Kop3">
    <w:name w:val="heading 3"/>
    <w:basedOn w:val="Standaard"/>
    <w:next w:val="Standaard"/>
    <w:link w:val="Kop3Char"/>
    <w:autoRedefine/>
    <w:uiPriority w:val="9"/>
    <w:unhideWhenUsed/>
    <w:qFormat/>
    <w:rsid w:val="005119BB"/>
    <w:pPr>
      <w:keepNext/>
      <w:keepLines/>
      <w:spacing w:line="276" w:lineRule="auto"/>
      <w:jc w:val="both"/>
      <w:outlineLvl w:val="2"/>
    </w:pPr>
    <w:rPr>
      <w:rFonts w:eastAsiaTheme="majorEastAsia" w:cstheme="majorBidi"/>
      <w:bCs/>
      <w:i/>
      <w:color w:val="800000"/>
    </w:rPr>
  </w:style>
  <w:style w:type="paragraph" w:styleId="Kop4">
    <w:name w:val="heading 4"/>
    <w:basedOn w:val="Standaard"/>
    <w:next w:val="Standaard"/>
    <w:link w:val="Kop4Char"/>
    <w:uiPriority w:val="9"/>
    <w:unhideWhenUsed/>
    <w:qFormat/>
    <w:rsid w:val="00D76C39"/>
    <w:pPr>
      <w:keepNext/>
      <w:keepLines/>
      <w:jc w:val="both"/>
      <w:outlineLvl w:val="3"/>
    </w:pPr>
    <w:rPr>
      <w:rFonts w:eastAsiaTheme="majorEastAsia" w:cstheme="majorBidi"/>
      <w:bCs/>
      <w:i/>
      <w:iCs w:val="0"/>
      <w:color w:val="000000" w:themeColor="text1"/>
      <w:u w:val="single"/>
    </w:rPr>
  </w:style>
  <w:style w:type="paragraph" w:styleId="Kop5">
    <w:name w:val="heading 5"/>
    <w:basedOn w:val="Standaard"/>
    <w:next w:val="Standaard"/>
    <w:link w:val="Kop5Char"/>
    <w:uiPriority w:val="9"/>
    <w:unhideWhenUsed/>
    <w:qFormat/>
    <w:rsid w:val="00A0272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27280"/>
    <w:rPr>
      <w:rFonts w:ascii="PMingLiU" w:hAnsi="PMingLiU"/>
      <w:sz w:val="22"/>
      <w:szCs w:val="22"/>
    </w:rPr>
  </w:style>
  <w:style w:type="character" w:customStyle="1" w:styleId="GeenafstandChar">
    <w:name w:val="Geen afstand Char"/>
    <w:basedOn w:val="Standaardalinea-lettertype"/>
    <w:link w:val="Geenafstand"/>
    <w:rsid w:val="00427280"/>
    <w:rPr>
      <w:rFonts w:ascii="PMingLiU" w:hAnsi="PMingLiU"/>
      <w:sz w:val="22"/>
      <w:szCs w:val="22"/>
    </w:rPr>
  </w:style>
  <w:style w:type="character" w:customStyle="1" w:styleId="Kop1Char">
    <w:name w:val="Kop 1 Char"/>
    <w:basedOn w:val="Standaardalinea-lettertype"/>
    <w:link w:val="Kop1"/>
    <w:uiPriority w:val="9"/>
    <w:rsid w:val="00186215"/>
    <w:rPr>
      <w:rFonts w:eastAsiaTheme="majorEastAsia" w:cstheme="majorBidi"/>
      <w:b/>
      <w:bCs/>
      <w:i w:val="0"/>
      <w:color w:val="800000"/>
      <w:sz w:val="28"/>
      <w:szCs w:val="32"/>
    </w:rPr>
  </w:style>
  <w:style w:type="character" w:customStyle="1" w:styleId="Kop2Char">
    <w:name w:val="Kop 2 Char"/>
    <w:basedOn w:val="Standaardalinea-lettertype"/>
    <w:link w:val="Kop2"/>
    <w:uiPriority w:val="9"/>
    <w:rsid w:val="004961CD"/>
    <w:rPr>
      <w:rFonts w:eastAsiaTheme="majorEastAsia" w:cstheme="majorBidi"/>
      <w:b/>
      <w:bCs/>
      <w:i w:val="0"/>
      <w:sz w:val="20"/>
      <w:szCs w:val="26"/>
    </w:rPr>
  </w:style>
  <w:style w:type="paragraph" w:styleId="Kopvaninhoudsopgave">
    <w:name w:val="TOC Heading"/>
    <w:basedOn w:val="Kop1"/>
    <w:next w:val="Standaard"/>
    <w:uiPriority w:val="39"/>
    <w:unhideWhenUsed/>
    <w:qFormat/>
    <w:rsid w:val="008A4EAA"/>
    <w:pPr>
      <w:spacing w:before="480" w:after="0" w:line="276" w:lineRule="auto"/>
      <w:outlineLvl w:val="9"/>
    </w:pPr>
    <w:rPr>
      <w:rFonts w:asciiTheme="majorHAnsi" w:hAnsiTheme="majorHAnsi"/>
      <w:b w:val="0"/>
      <w:color w:val="365F91" w:themeColor="accent1" w:themeShade="BF"/>
      <w:szCs w:val="28"/>
    </w:rPr>
  </w:style>
  <w:style w:type="paragraph" w:styleId="Inhopg1">
    <w:name w:val="toc 1"/>
    <w:basedOn w:val="Standaard"/>
    <w:next w:val="Standaard"/>
    <w:autoRedefine/>
    <w:uiPriority w:val="39"/>
    <w:unhideWhenUsed/>
    <w:rsid w:val="00534CD6"/>
    <w:pPr>
      <w:tabs>
        <w:tab w:val="right" w:leader="dot" w:pos="9063"/>
      </w:tabs>
      <w:spacing w:before="120"/>
    </w:pPr>
    <w:rPr>
      <w:noProof/>
      <w:color w:val="800000"/>
    </w:rPr>
  </w:style>
  <w:style w:type="paragraph" w:styleId="Inhopg2">
    <w:name w:val="toc 2"/>
    <w:basedOn w:val="Standaard"/>
    <w:next w:val="Standaard"/>
    <w:autoRedefine/>
    <w:uiPriority w:val="39"/>
    <w:unhideWhenUsed/>
    <w:rsid w:val="008A4EAA"/>
    <w:rPr>
      <w:rFonts w:asciiTheme="minorHAnsi" w:hAnsiTheme="minorHAnsi"/>
      <w:sz w:val="22"/>
      <w:szCs w:val="22"/>
    </w:rPr>
  </w:style>
  <w:style w:type="paragraph" w:styleId="Ballontekst">
    <w:name w:val="Balloon Text"/>
    <w:basedOn w:val="Standaard"/>
    <w:link w:val="BallontekstChar"/>
    <w:uiPriority w:val="99"/>
    <w:semiHidden/>
    <w:unhideWhenUsed/>
    <w:rsid w:val="008A4EAA"/>
    <w:rPr>
      <w:rFonts w:ascii="Lucida Grande" w:hAnsi="Lucida Grande" w:cs="Lucida Grande"/>
    </w:rPr>
  </w:style>
  <w:style w:type="character" w:customStyle="1" w:styleId="BallontekstChar">
    <w:name w:val="Ballontekst Char"/>
    <w:basedOn w:val="Standaardalinea-lettertype"/>
    <w:link w:val="Ballontekst"/>
    <w:uiPriority w:val="99"/>
    <w:semiHidden/>
    <w:rsid w:val="008A4EAA"/>
    <w:rPr>
      <w:rFonts w:ascii="Lucida Grande" w:hAnsi="Lucida Grande" w:cs="Lucida Grande"/>
      <w:sz w:val="18"/>
      <w:szCs w:val="18"/>
    </w:rPr>
  </w:style>
  <w:style w:type="paragraph" w:styleId="Inhopg3">
    <w:name w:val="toc 3"/>
    <w:basedOn w:val="Standaard"/>
    <w:next w:val="Standaard"/>
    <w:autoRedefine/>
    <w:uiPriority w:val="39"/>
    <w:unhideWhenUsed/>
    <w:rsid w:val="008A4EAA"/>
    <w:pPr>
      <w:ind w:left="180"/>
    </w:pPr>
    <w:rPr>
      <w:rFonts w:asciiTheme="minorHAnsi" w:hAnsiTheme="minorHAnsi"/>
      <w:i/>
      <w:sz w:val="22"/>
      <w:szCs w:val="22"/>
    </w:rPr>
  </w:style>
  <w:style w:type="paragraph" w:styleId="Inhopg4">
    <w:name w:val="toc 4"/>
    <w:basedOn w:val="Standaard"/>
    <w:next w:val="Standaard"/>
    <w:autoRedefine/>
    <w:uiPriority w:val="39"/>
    <w:unhideWhenUsed/>
    <w:rsid w:val="008A4EAA"/>
    <w:pPr>
      <w:pBdr>
        <w:between w:val="double" w:sz="6" w:space="0" w:color="auto"/>
      </w:pBdr>
      <w:ind w:left="360"/>
    </w:pPr>
    <w:rPr>
      <w:rFonts w:asciiTheme="minorHAnsi" w:hAnsiTheme="minorHAnsi"/>
      <w:sz w:val="20"/>
      <w:szCs w:val="20"/>
    </w:rPr>
  </w:style>
  <w:style w:type="paragraph" w:styleId="Inhopg5">
    <w:name w:val="toc 5"/>
    <w:basedOn w:val="Standaard"/>
    <w:next w:val="Standaard"/>
    <w:autoRedefine/>
    <w:uiPriority w:val="39"/>
    <w:unhideWhenUsed/>
    <w:rsid w:val="008A4EAA"/>
    <w:pPr>
      <w:pBdr>
        <w:between w:val="double" w:sz="6" w:space="0" w:color="auto"/>
      </w:pBdr>
      <w:ind w:left="540"/>
    </w:pPr>
    <w:rPr>
      <w:rFonts w:asciiTheme="minorHAnsi" w:hAnsiTheme="minorHAnsi"/>
      <w:sz w:val="20"/>
      <w:szCs w:val="20"/>
    </w:rPr>
  </w:style>
  <w:style w:type="paragraph" w:styleId="Inhopg6">
    <w:name w:val="toc 6"/>
    <w:basedOn w:val="Standaard"/>
    <w:next w:val="Standaard"/>
    <w:autoRedefine/>
    <w:uiPriority w:val="39"/>
    <w:unhideWhenUsed/>
    <w:rsid w:val="008A4EAA"/>
    <w:pPr>
      <w:pBdr>
        <w:between w:val="double" w:sz="6" w:space="0" w:color="auto"/>
      </w:pBdr>
      <w:ind w:left="720"/>
    </w:pPr>
    <w:rPr>
      <w:rFonts w:asciiTheme="minorHAnsi" w:hAnsiTheme="minorHAnsi"/>
      <w:sz w:val="20"/>
      <w:szCs w:val="20"/>
    </w:rPr>
  </w:style>
  <w:style w:type="paragraph" w:styleId="Inhopg7">
    <w:name w:val="toc 7"/>
    <w:basedOn w:val="Standaard"/>
    <w:next w:val="Standaard"/>
    <w:autoRedefine/>
    <w:uiPriority w:val="39"/>
    <w:unhideWhenUsed/>
    <w:rsid w:val="008A4EAA"/>
    <w:pPr>
      <w:pBdr>
        <w:between w:val="double" w:sz="6" w:space="0" w:color="auto"/>
      </w:pBdr>
      <w:ind w:left="900"/>
    </w:pPr>
    <w:rPr>
      <w:rFonts w:asciiTheme="minorHAnsi" w:hAnsiTheme="minorHAnsi"/>
      <w:sz w:val="20"/>
      <w:szCs w:val="20"/>
    </w:rPr>
  </w:style>
  <w:style w:type="paragraph" w:styleId="Inhopg8">
    <w:name w:val="toc 8"/>
    <w:basedOn w:val="Standaard"/>
    <w:next w:val="Standaard"/>
    <w:autoRedefine/>
    <w:uiPriority w:val="39"/>
    <w:unhideWhenUsed/>
    <w:rsid w:val="008A4EAA"/>
    <w:pPr>
      <w:pBdr>
        <w:between w:val="double" w:sz="6" w:space="0" w:color="auto"/>
      </w:pBdr>
      <w:ind w:left="1080"/>
    </w:pPr>
    <w:rPr>
      <w:rFonts w:asciiTheme="minorHAnsi" w:hAnsiTheme="minorHAnsi"/>
      <w:sz w:val="20"/>
      <w:szCs w:val="20"/>
    </w:rPr>
  </w:style>
  <w:style w:type="paragraph" w:styleId="Inhopg9">
    <w:name w:val="toc 9"/>
    <w:basedOn w:val="Standaard"/>
    <w:next w:val="Standaard"/>
    <w:autoRedefine/>
    <w:uiPriority w:val="39"/>
    <w:unhideWhenUsed/>
    <w:rsid w:val="008A4EAA"/>
    <w:pPr>
      <w:pBdr>
        <w:between w:val="double" w:sz="6" w:space="0" w:color="auto"/>
      </w:pBdr>
      <w:ind w:left="1260"/>
    </w:pPr>
    <w:rPr>
      <w:rFonts w:asciiTheme="minorHAnsi" w:hAnsiTheme="minorHAnsi"/>
      <w:sz w:val="20"/>
      <w:szCs w:val="20"/>
    </w:rPr>
  </w:style>
  <w:style w:type="paragraph" w:styleId="Koptekst">
    <w:name w:val="header"/>
    <w:basedOn w:val="Standaard"/>
    <w:link w:val="KoptekstChar"/>
    <w:uiPriority w:val="99"/>
    <w:unhideWhenUsed/>
    <w:rsid w:val="007B5772"/>
    <w:pPr>
      <w:tabs>
        <w:tab w:val="center" w:pos="4536"/>
        <w:tab w:val="right" w:pos="9072"/>
      </w:tabs>
    </w:pPr>
  </w:style>
  <w:style w:type="character" w:customStyle="1" w:styleId="KoptekstChar">
    <w:name w:val="Koptekst Char"/>
    <w:basedOn w:val="Standaardalinea-lettertype"/>
    <w:link w:val="Koptekst"/>
    <w:uiPriority w:val="99"/>
    <w:rsid w:val="007B5772"/>
    <w:rPr>
      <w:rFonts w:ascii="Verdana" w:hAnsi="Verdana"/>
      <w:sz w:val="18"/>
    </w:rPr>
  </w:style>
  <w:style w:type="paragraph" w:styleId="Voettekst">
    <w:name w:val="footer"/>
    <w:basedOn w:val="Standaard"/>
    <w:link w:val="VoettekstChar"/>
    <w:uiPriority w:val="99"/>
    <w:unhideWhenUsed/>
    <w:rsid w:val="007B5772"/>
    <w:pPr>
      <w:tabs>
        <w:tab w:val="center" w:pos="4536"/>
        <w:tab w:val="right" w:pos="9072"/>
      </w:tabs>
    </w:pPr>
  </w:style>
  <w:style w:type="character" w:customStyle="1" w:styleId="VoettekstChar">
    <w:name w:val="Voettekst Char"/>
    <w:basedOn w:val="Standaardalinea-lettertype"/>
    <w:link w:val="Voettekst"/>
    <w:uiPriority w:val="99"/>
    <w:rsid w:val="007B5772"/>
    <w:rPr>
      <w:rFonts w:ascii="Verdana" w:hAnsi="Verdana"/>
      <w:sz w:val="18"/>
    </w:rPr>
  </w:style>
  <w:style w:type="character" w:styleId="Paginanummer">
    <w:name w:val="page number"/>
    <w:basedOn w:val="Standaardalinea-lettertype"/>
    <w:unhideWhenUsed/>
    <w:rsid w:val="007B5772"/>
  </w:style>
  <w:style w:type="table" w:styleId="Tabelraster">
    <w:name w:val="Table Grid"/>
    <w:basedOn w:val="Standaardtabel"/>
    <w:uiPriority w:val="59"/>
    <w:rsid w:val="0018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accent2">
    <w:name w:val="Medium Shading 1 Accent 2"/>
    <w:basedOn w:val="Standaardtabel"/>
    <w:uiPriority w:val="63"/>
    <w:rsid w:val="000724D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chtraster-accent2">
    <w:name w:val="Light Grid Accent 2"/>
    <w:basedOn w:val="Standaardtabel"/>
    <w:uiPriority w:val="62"/>
    <w:rsid w:val="000724D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Standaardalinea-lettertype"/>
    <w:uiPriority w:val="99"/>
    <w:unhideWhenUsed/>
    <w:rsid w:val="00F22FFC"/>
    <w:rPr>
      <w:color w:val="0000FF" w:themeColor="hyperlink"/>
      <w:u w:val="single"/>
    </w:rPr>
  </w:style>
  <w:style w:type="paragraph" w:styleId="Normaalweb">
    <w:name w:val="Normal (Web)"/>
    <w:basedOn w:val="Standaard"/>
    <w:uiPriority w:val="99"/>
    <w:semiHidden/>
    <w:unhideWhenUsed/>
    <w:rsid w:val="00AB669D"/>
    <w:pPr>
      <w:spacing w:before="100" w:beforeAutospacing="1" w:after="100" w:afterAutospacing="1"/>
    </w:pPr>
    <w:rPr>
      <w:rFonts w:ascii="Times New Roman" w:hAnsi="Times New Roman" w:cs="Times New Roman"/>
      <w:sz w:val="20"/>
      <w:szCs w:val="20"/>
    </w:rPr>
  </w:style>
  <w:style w:type="character" w:customStyle="1" w:styleId="Kop3Char">
    <w:name w:val="Kop 3 Char"/>
    <w:basedOn w:val="Standaardalinea-lettertype"/>
    <w:link w:val="Kop3"/>
    <w:uiPriority w:val="9"/>
    <w:rsid w:val="005119BB"/>
    <w:rPr>
      <w:rFonts w:eastAsiaTheme="majorEastAsia" w:cstheme="majorBidi"/>
      <w:bCs/>
      <w:color w:val="800000"/>
    </w:rPr>
  </w:style>
  <w:style w:type="character" w:customStyle="1" w:styleId="apple-converted-space">
    <w:name w:val="apple-converted-space"/>
    <w:basedOn w:val="Standaardalinea-lettertype"/>
    <w:rsid w:val="00000C54"/>
  </w:style>
  <w:style w:type="paragraph" w:styleId="Revisie">
    <w:name w:val="Revision"/>
    <w:hidden/>
    <w:uiPriority w:val="99"/>
    <w:semiHidden/>
    <w:rsid w:val="00FB40BA"/>
  </w:style>
  <w:style w:type="character" w:styleId="GevolgdeHyperlink">
    <w:name w:val="FollowedHyperlink"/>
    <w:basedOn w:val="Standaardalinea-lettertype"/>
    <w:uiPriority w:val="99"/>
    <w:semiHidden/>
    <w:unhideWhenUsed/>
    <w:rsid w:val="00AB4E34"/>
    <w:rPr>
      <w:color w:val="800080" w:themeColor="followedHyperlink"/>
      <w:u w:val="single"/>
    </w:rPr>
  </w:style>
  <w:style w:type="paragraph" w:styleId="Lijstalinea">
    <w:name w:val="List Paragraph"/>
    <w:basedOn w:val="Standaard"/>
    <w:uiPriority w:val="34"/>
    <w:qFormat/>
    <w:rsid w:val="00AC5414"/>
    <w:pPr>
      <w:ind w:left="720"/>
      <w:contextualSpacing/>
    </w:pPr>
  </w:style>
  <w:style w:type="paragraph" w:styleId="Bijschrift">
    <w:name w:val="caption"/>
    <w:basedOn w:val="Standaard"/>
    <w:next w:val="Standaard"/>
    <w:uiPriority w:val="35"/>
    <w:unhideWhenUsed/>
    <w:qFormat/>
    <w:rsid w:val="0096187C"/>
    <w:pPr>
      <w:spacing w:after="200"/>
    </w:pPr>
    <w:rPr>
      <w:bCs/>
      <w:i/>
      <w:sz w:val="16"/>
    </w:rPr>
  </w:style>
  <w:style w:type="character" w:styleId="Verwijzingopmerking">
    <w:name w:val="annotation reference"/>
    <w:basedOn w:val="Standaardalinea-lettertype"/>
    <w:uiPriority w:val="99"/>
    <w:semiHidden/>
    <w:unhideWhenUsed/>
    <w:rsid w:val="00506FDC"/>
    <w:rPr>
      <w:sz w:val="18"/>
      <w:szCs w:val="18"/>
    </w:rPr>
  </w:style>
  <w:style w:type="paragraph" w:styleId="Tekstopmerking">
    <w:name w:val="annotation text"/>
    <w:basedOn w:val="Standaard"/>
    <w:link w:val="TekstopmerkingChar"/>
    <w:uiPriority w:val="99"/>
    <w:semiHidden/>
    <w:unhideWhenUsed/>
    <w:rsid w:val="00506FDC"/>
    <w:rPr>
      <w:sz w:val="24"/>
      <w:szCs w:val="24"/>
    </w:rPr>
  </w:style>
  <w:style w:type="character" w:customStyle="1" w:styleId="TekstopmerkingChar">
    <w:name w:val="Tekst opmerking Char"/>
    <w:basedOn w:val="Standaardalinea-lettertype"/>
    <w:link w:val="Tekstopmerking"/>
    <w:uiPriority w:val="99"/>
    <w:semiHidden/>
    <w:rsid w:val="00506FDC"/>
    <w:rPr>
      <w:i w:val="0"/>
      <w:sz w:val="24"/>
      <w:szCs w:val="24"/>
    </w:rPr>
  </w:style>
  <w:style w:type="paragraph" w:styleId="Onderwerpvanopmerking">
    <w:name w:val="annotation subject"/>
    <w:basedOn w:val="Tekstopmerking"/>
    <w:next w:val="Tekstopmerking"/>
    <w:link w:val="OnderwerpvanopmerkingChar"/>
    <w:uiPriority w:val="99"/>
    <w:semiHidden/>
    <w:unhideWhenUsed/>
    <w:rsid w:val="00506FDC"/>
    <w:rPr>
      <w:b/>
      <w:bCs/>
      <w:sz w:val="20"/>
      <w:szCs w:val="20"/>
    </w:rPr>
  </w:style>
  <w:style w:type="character" w:customStyle="1" w:styleId="OnderwerpvanopmerkingChar">
    <w:name w:val="Onderwerp van opmerking Char"/>
    <w:basedOn w:val="TekstopmerkingChar"/>
    <w:link w:val="Onderwerpvanopmerking"/>
    <w:uiPriority w:val="99"/>
    <w:semiHidden/>
    <w:rsid w:val="00506FDC"/>
    <w:rPr>
      <w:b/>
      <w:bCs/>
      <w:i w:val="0"/>
      <w:sz w:val="20"/>
      <w:szCs w:val="20"/>
    </w:rPr>
  </w:style>
  <w:style w:type="character" w:customStyle="1" w:styleId="dropcap">
    <w:name w:val="drop_cap"/>
    <w:basedOn w:val="Standaardalinea-lettertype"/>
    <w:rsid w:val="000217E5"/>
  </w:style>
  <w:style w:type="paragraph" w:styleId="Voetnoottekst">
    <w:name w:val="footnote text"/>
    <w:basedOn w:val="Standaard"/>
    <w:link w:val="VoetnoottekstChar"/>
    <w:uiPriority w:val="99"/>
    <w:unhideWhenUsed/>
    <w:rsid w:val="00360F63"/>
    <w:rPr>
      <w:sz w:val="24"/>
      <w:szCs w:val="24"/>
    </w:rPr>
  </w:style>
  <w:style w:type="character" w:customStyle="1" w:styleId="VoetnoottekstChar">
    <w:name w:val="Voetnoottekst Char"/>
    <w:basedOn w:val="Standaardalinea-lettertype"/>
    <w:link w:val="Voetnoottekst"/>
    <w:uiPriority w:val="99"/>
    <w:rsid w:val="00360F63"/>
    <w:rPr>
      <w:i w:val="0"/>
      <w:sz w:val="24"/>
      <w:szCs w:val="24"/>
    </w:rPr>
  </w:style>
  <w:style w:type="character" w:styleId="Voetnootmarkering">
    <w:name w:val="footnote reference"/>
    <w:basedOn w:val="Standaardalinea-lettertype"/>
    <w:uiPriority w:val="99"/>
    <w:unhideWhenUsed/>
    <w:rsid w:val="00360F63"/>
    <w:rPr>
      <w:vertAlign w:val="superscript"/>
    </w:rPr>
  </w:style>
  <w:style w:type="table" w:styleId="Lichtelijst-accent2">
    <w:name w:val="Light List Accent 2"/>
    <w:basedOn w:val="Standaardtabel"/>
    <w:uiPriority w:val="61"/>
    <w:rsid w:val="00D60E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emiddeldearcering1">
    <w:name w:val="Medium Shading 1"/>
    <w:basedOn w:val="Standaardtabel"/>
    <w:uiPriority w:val="63"/>
    <w:rsid w:val="00D60E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Kop4Char">
    <w:name w:val="Kop 4 Char"/>
    <w:basedOn w:val="Standaardalinea-lettertype"/>
    <w:link w:val="Kop4"/>
    <w:uiPriority w:val="9"/>
    <w:rsid w:val="00D76C39"/>
    <w:rPr>
      <w:rFonts w:eastAsiaTheme="majorEastAsia" w:cstheme="majorBidi"/>
      <w:bCs/>
      <w:iCs w:val="0"/>
      <w:color w:val="000000" w:themeColor="text1"/>
      <w:u w:val="single"/>
    </w:rPr>
  </w:style>
  <w:style w:type="character" w:customStyle="1" w:styleId="referencelistitem">
    <w:name w:val="referencelistitem"/>
    <w:basedOn w:val="Standaardalinea-lettertype"/>
    <w:rsid w:val="0085343B"/>
  </w:style>
  <w:style w:type="paragraph" w:customStyle="1" w:styleId="hidden-xs">
    <w:name w:val="hidden-xs"/>
    <w:basedOn w:val="Standaard"/>
    <w:rsid w:val="00A87A04"/>
    <w:pPr>
      <w:spacing w:before="100" w:beforeAutospacing="1" w:after="100" w:afterAutospacing="1"/>
    </w:pPr>
    <w:rPr>
      <w:rFonts w:ascii="Times New Roman" w:hAnsi="Times New Roman" w:cs="Times New Roman"/>
      <w:iCs w:val="0"/>
      <w:sz w:val="20"/>
      <w:szCs w:val="20"/>
    </w:rPr>
  </w:style>
  <w:style w:type="paragraph" w:styleId="Bovenkantformulier">
    <w:name w:val="HTML Top of Form"/>
    <w:basedOn w:val="Standaard"/>
    <w:next w:val="Standaard"/>
    <w:link w:val="BovenkantformulierChar"/>
    <w:hidden/>
    <w:uiPriority w:val="99"/>
    <w:semiHidden/>
    <w:unhideWhenUsed/>
    <w:rsid w:val="00455C4E"/>
    <w:pPr>
      <w:pBdr>
        <w:bottom w:val="single" w:sz="6" w:space="1" w:color="auto"/>
      </w:pBdr>
      <w:jc w:val="center"/>
    </w:pPr>
    <w:rPr>
      <w:rFonts w:ascii="Arial" w:hAnsi="Arial" w:cs="Arial"/>
      <w:iCs w:val="0"/>
      <w:vanish/>
      <w:sz w:val="16"/>
      <w:szCs w:val="16"/>
    </w:rPr>
  </w:style>
  <w:style w:type="character" w:customStyle="1" w:styleId="BovenkantformulierChar">
    <w:name w:val="Bovenkant formulier Char"/>
    <w:basedOn w:val="Standaardalinea-lettertype"/>
    <w:link w:val="Bovenkantformulier"/>
    <w:uiPriority w:val="99"/>
    <w:semiHidden/>
    <w:rsid w:val="00455C4E"/>
    <w:rPr>
      <w:rFonts w:ascii="Arial" w:hAnsi="Arial" w:cs="Arial"/>
      <w:i w:val="0"/>
      <w:iCs w:val="0"/>
      <w:vanish/>
      <w:sz w:val="16"/>
      <w:szCs w:val="16"/>
    </w:rPr>
  </w:style>
  <w:style w:type="paragraph" w:styleId="Onderkantformulier">
    <w:name w:val="HTML Bottom of Form"/>
    <w:basedOn w:val="Standaard"/>
    <w:next w:val="Standaard"/>
    <w:link w:val="OnderkantformulierChar"/>
    <w:hidden/>
    <w:uiPriority w:val="99"/>
    <w:semiHidden/>
    <w:unhideWhenUsed/>
    <w:rsid w:val="00455C4E"/>
    <w:pPr>
      <w:pBdr>
        <w:top w:val="single" w:sz="6" w:space="1" w:color="auto"/>
      </w:pBdr>
      <w:jc w:val="center"/>
    </w:pPr>
    <w:rPr>
      <w:rFonts w:ascii="Arial" w:hAnsi="Arial" w:cs="Arial"/>
      <w:iCs w:val="0"/>
      <w:vanish/>
      <w:sz w:val="16"/>
      <w:szCs w:val="16"/>
    </w:rPr>
  </w:style>
  <w:style w:type="character" w:customStyle="1" w:styleId="OnderkantformulierChar">
    <w:name w:val="Onderkant formulier Char"/>
    <w:basedOn w:val="Standaardalinea-lettertype"/>
    <w:link w:val="Onderkantformulier"/>
    <w:uiPriority w:val="99"/>
    <w:semiHidden/>
    <w:rsid w:val="00455C4E"/>
    <w:rPr>
      <w:rFonts w:ascii="Arial" w:hAnsi="Arial" w:cs="Arial"/>
      <w:i w:val="0"/>
      <w:iCs w:val="0"/>
      <w:vanish/>
      <w:sz w:val="16"/>
      <w:szCs w:val="16"/>
    </w:rPr>
  </w:style>
  <w:style w:type="character" w:customStyle="1" w:styleId="ratingvalue">
    <w:name w:val="rating_value"/>
    <w:basedOn w:val="Standaardalinea-lettertype"/>
    <w:rsid w:val="00455C4E"/>
  </w:style>
  <w:style w:type="paragraph" w:customStyle="1" w:styleId="description">
    <w:name w:val="description"/>
    <w:basedOn w:val="Standaard"/>
    <w:rsid w:val="00455C4E"/>
    <w:pPr>
      <w:spacing w:before="100" w:beforeAutospacing="1" w:after="100" w:afterAutospacing="1"/>
    </w:pPr>
    <w:rPr>
      <w:rFonts w:ascii="Times New Roman" w:hAnsi="Times New Roman" w:cs="Times New Roman"/>
      <w:iCs w:val="0"/>
      <w:sz w:val="20"/>
      <w:szCs w:val="20"/>
    </w:rPr>
  </w:style>
  <w:style w:type="character" w:customStyle="1" w:styleId="Titel1">
    <w:name w:val="Titel1"/>
    <w:basedOn w:val="Standaardalinea-lettertype"/>
    <w:rsid w:val="00455C4E"/>
  </w:style>
  <w:style w:type="character" w:customStyle="1" w:styleId="context">
    <w:name w:val="context"/>
    <w:basedOn w:val="Standaardalinea-lettertype"/>
    <w:rsid w:val="00455C4E"/>
  </w:style>
  <w:style w:type="paragraph" w:styleId="Documentstructuur">
    <w:name w:val="Document Map"/>
    <w:basedOn w:val="Standaard"/>
    <w:link w:val="DocumentstructuurChar"/>
    <w:uiPriority w:val="99"/>
    <w:semiHidden/>
    <w:unhideWhenUsed/>
    <w:rsid w:val="005D1166"/>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5D1166"/>
    <w:rPr>
      <w:rFonts w:ascii="Lucida Grande" w:hAnsi="Lucida Grande" w:cs="Lucida Grande"/>
      <w:i w:val="0"/>
      <w:sz w:val="24"/>
      <w:szCs w:val="24"/>
    </w:rPr>
  </w:style>
  <w:style w:type="table" w:customStyle="1" w:styleId="Rastertabel4-Accent21">
    <w:name w:val="Rastertabel 4 - Accent 21"/>
    <w:basedOn w:val="Standaardtabel"/>
    <w:uiPriority w:val="49"/>
    <w:rsid w:val="00254915"/>
    <w:rPr>
      <w:iCs w:val="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Kop5Char">
    <w:name w:val="Kop 5 Char"/>
    <w:basedOn w:val="Standaardalinea-lettertype"/>
    <w:link w:val="Kop5"/>
    <w:uiPriority w:val="9"/>
    <w:rsid w:val="00A02723"/>
    <w:rPr>
      <w:rFonts w:asciiTheme="majorHAnsi" w:eastAsiaTheme="majorEastAsia" w:hAnsiTheme="majorHAnsi" w:cstheme="majorBidi"/>
      <w:i w:val="0"/>
      <w:color w:val="243F60" w:themeColor="accent1" w:themeShade="7F"/>
    </w:rPr>
  </w:style>
  <w:style w:type="paragraph" w:customStyle="1" w:styleId="Standaard1">
    <w:name w:val="Standaard1"/>
    <w:rsid w:val="001C19A8"/>
    <w:pPr>
      <w:pBdr>
        <w:top w:val="nil"/>
        <w:left w:val="nil"/>
        <w:bottom w:val="nil"/>
        <w:right w:val="nil"/>
        <w:between w:val="nil"/>
        <w:bar w:val="nil"/>
      </w:pBdr>
    </w:pPr>
    <w:rPr>
      <w:rFonts w:ascii="Helvetica" w:eastAsia="Helvetica" w:hAnsi="Helvetica" w:cs="Helvetica"/>
      <w:i w:val="0"/>
      <w:iCs w:val="0"/>
      <w:color w:val="000000"/>
      <w:sz w:val="22"/>
      <w:szCs w:val="22"/>
      <w:bdr w:val="nil"/>
    </w:rPr>
  </w:style>
  <w:style w:type="table" w:customStyle="1" w:styleId="Tabelraster3">
    <w:name w:val="Tabelraster3"/>
    <w:basedOn w:val="Standaardtabel"/>
    <w:next w:val="Tabelraster"/>
    <w:uiPriority w:val="59"/>
    <w:rsid w:val="00F80868"/>
    <w:rPr>
      <w:i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80868"/>
    <w:rPr>
      <w:i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80868"/>
    <w:rPr>
      <w:i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971">
      <w:bodyDiv w:val="1"/>
      <w:marLeft w:val="0"/>
      <w:marRight w:val="0"/>
      <w:marTop w:val="0"/>
      <w:marBottom w:val="0"/>
      <w:divBdr>
        <w:top w:val="none" w:sz="0" w:space="0" w:color="auto"/>
        <w:left w:val="none" w:sz="0" w:space="0" w:color="auto"/>
        <w:bottom w:val="none" w:sz="0" w:space="0" w:color="auto"/>
        <w:right w:val="none" w:sz="0" w:space="0" w:color="auto"/>
      </w:divBdr>
    </w:div>
    <w:div w:id="14505484">
      <w:bodyDiv w:val="1"/>
      <w:marLeft w:val="0"/>
      <w:marRight w:val="0"/>
      <w:marTop w:val="0"/>
      <w:marBottom w:val="0"/>
      <w:divBdr>
        <w:top w:val="none" w:sz="0" w:space="0" w:color="auto"/>
        <w:left w:val="none" w:sz="0" w:space="0" w:color="auto"/>
        <w:bottom w:val="none" w:sz="0" w:space="0" w:color="auto"/>
        <w:right w:val="none" w:sz="0" w:space="0" w:color="auto"/>
      </w:divBdr>
    </w:div>
    <w:div w:id="24141249">
      <w:bodyDiv w:val="1"/>
      <w:marLeft w:val="0"/>
      <w:marRight w:val="0"/>
      <w:marTop w:val="0"/>
      <w:marBottom w:val="0"/>
      <w:divBdr>
        <w:top w:val="none" w:sz="0" w:space="0" w:color="auto"/>
        <w:left w:val="none" w:sz="0" w:space="0" w:color="auto"/>
        <w:bottom w:val="none" w:sz="0" w:space="0" w:color="auto"/>
        <w:right w:val="none" w:sz="0" w:space="0" w:color="auto"/>
      </w:divBdr>
      <w:divsChild>
        <w:div w:id="805589696">
          <w:marLeft w:val="0"/>
          <w:marRight w:val="0"/>
          <w:marTop w:val="0"/>
          <w:marBottom w:val="0"/>
          <w:divBdr>
            <w:top w:val="none" w:sz="0" w:space="0" w:color="auto"/>
            <w:left w:val="none" w:sz="0" w:space="0" w:color="auto"/>
            <w:bottom w:val="none" w:sz="0" w:space="0" w:color="auto"/>
            <w:right w:val="none" w:sz="0" w:space="0" w:color="auto"/>
          </w:divBdr>
          <w:divsChild>
            <w:div w:id="295717688">
              <w:marLeft w:val="0"/>
              <w:marRight w:val="0"/>
              <w:marTop w:val="0"/>
              <w:marBottom w:val="0"/>
              <w:divBdr>
                <w:top w:val="none" w:sz="0" w:space="0" w:color="auto"/>
                <w:left w:val="none" w:sz="0" w:space="0" w:color="auto"/>
                <w:bottom w:val="none" w:sz="0" w:space="0" w:color="auto"/>
                <w:right w:val="none" w:sz="0" w:space="0" w:color="auto"/>
              </w:divBdr>
              <w:divsChild>
                <w:div w:id="19713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7084">
          <w:marLeft w:val="0"/>
          <w:marRight w:val="0"/>
          <w:marTop w:val="75"/>
          <w:marBottom w:val="75"/>
          <w:divBdr>
            <w:top w:val="none" w:sz="0" w:space="0" w:color="auto"/>
            <w:left w:val="none" w:sz="0" w:space="0" w:color="auto"/>
            <w:bottom w:val="none" w:sz="0" w:space="0" w:color="auto"/>
            <w:right w:val="none" w:sz="0" w:space="0" w:color="auto"/>
          </w:divBdr>
        </w:div>
        <w:div w:id="1177116214">
          <w:marLeft w:val="0"/>
          <w:marRight w:val="0"/>
          <w:marTop w:val="0"/>
          <w:marBottom w:val="0"/>
          <w:divBdr>
            <w:top w:val="none" w:sz="0" w:space="0" w:color="auto"/>
            <w:left w:val="none" w:sz="0" w:space="0" w:color="auto"/>
            <w:bottom w:val="none" w:sz="0" w:space="0" w:color="auto"/>
            <w:right w:val="single" w:sz="6" w:space="15" w:color="F2EEEF"/>
          </w:divBdr>
        </w:div>
        <w:div w:id="1507284154">
          <w:marLeft w:val="0"/>
          <w:marRight w:val="0"/>
          <w:marTop w:val="75"/>
          <w:marBottom w:val="75"/>
          <w:divBdr>
            <w:top w:val="none" w:sz="0" w:space="0" w:color="auto"/>
            <w:left w:val="none" w:sz="0" w:space="0" w:color="auto"/>
            <w:bottom w:val="none" w:sz="0" w:space="0" w:color="auto"/>
            <w:right w:val="none" w:sz="0" w:space="0" w:color="auto"/>
          </w:divBdr>
        </w:div>
        <w:div w:id="256140645">
          <w:marLeft w:val="0"/>
          <w:marRight w:val="0"/>
          <w:marTop w:val="0"/>
          <w:marBottom w:val="0"/>
          <w:divBdr>
            <w:top w:val="none" w:sz="0" w:space="0" w:color="auto"/>
            <w:left w:val="none" w:sz="0" w:space="0" w:color="auto"/>
            <w:bottom w:val="none" w:sz="0" w:space="0" w:color="auto"/>
            <w:right w:val="single" w:sz="6" w:space="15" w:color="F2EEEF"/>
          </w:divBdr>
        </w:div>
        <w:div w:id="214582450">
          <w:marLeft w:val="0"/>
          <w:marRight w:val="0"/>
          <w:marTop w:val="75"/>
          <w:marBottom w:val="75"/>
          <w:divBdr>
            <w:top w:val="none" w:sz="0" w:space="0" w:color="auto"/>
            <w:left w:val="none" w:sz="0" w:space="0" w:color="auto"/>
            <w:bottom w:val="none" w:sz="0" w:space="0" w:color="auto"/>
            <w:right w:val="none" w:sz="0" w:space="0" w:color="auto"/>
          </w:divBdr>
        </w:div>
        <w:div w:id="2082095326">
          <w:marLeft w:val="0"/>
          <w:marRight w:val="0"/>
          <w:marTop w:val="0"/>
          <w:marBottom w:val="0"/>
          <w:divBdr>
            <w:top w:val="none" w:sz="0" w:space="0" w:color="auto"/>
            <w:left w:val="none" w:sz="0" w:space="0" w:color="auto"/>
            <w:bottom w:val="none" w:sz="0" w:space="0" w:color="auto"/>
            <w:right w:val="single" w:sz="6" w:space="15" w:color="F2EEEF"/>
          </w:divBdr>
        </w:div>
        <w:div w:id="697895514">
          <w:marLeft w:val="0"/>
          <w:marRight w:val="0"/>
          <w:marTop w:val="75"/>
          <w:marBottom w:val="75"/>
          <w:divBdr>
            <w:top w:val="none" w:sz="0" w:space="0" w:color="auto"/>
            <w:left w:val="none" w:sz="0" w:space="0" w:color="auto"/>
            <w:bottom w:val="none" w:sz="0" w:space="0" w:color="auto"/>
            <w:right w:val="none" w:sz="0" w:space="0" w:color="auto"/>
          </w:divBdr>
        </w:div>
        <w:div w:id="420953307">
          <w:marLeft w:val="0"/>
          <w:marRight w:val="0"/>
          <w:marTop w:val="0"/>
          <w:marBottom w:val="0"/>
          <w:divBdr>
            <w:top w:val="none" w:sz="0" w:space="0" w:color="auto"/>
            <w:left w:val="none" w:sz="0" w:space="0" w:color="auto"/>
            <w:bottom w:val="none" w:sz="0" w:space="0" w:color="auto"/>
            <w:right w:val="single" w:sz="6" w:space="15" w:color="F2EEEF"/>
          </w:divBdr>
        </w:div>
        <w:div w:id="945694538">
          <w:marLeft w:val="0"/>
          <w:marRight w:val="0"/>
          <w:marTop w:val="75"/>
          <w:marBottom w:val="75"/>
          <w:divBdr>
            <w:top w:val="none" w:sz="0" w:space="0" w:color="auto"/>
            <w:left w:val="none" w:sz="0" w:space="0" w:color="auto"/>
            <w:bottom w:val="none" w:sz="0" w:space="0" w:color="auto"/>
            <w:right w:val="none" w:sz="0" w:space="0" w:color="auto"/>
          </w:divBdr>
        </w:div>
        <w:div w:id="1733386312">
          <w:marLeft w:val="0"/>
          <w:marRight w:val="0"/>
          <w:marTop w:val="0"/>
          <w:marBottom w:val="0"/>
          <w:divBdr>
            <w:top w:val="none" w:sz="0" w:space="0" w:color="auto"/>
            <w:left w:val="none" w:sz="0" w:space="0" w:color="auto"/>
            <w:bottom w:val="none" w:sz="0" w:space="0" w:color="auto"/>
            <w:right w:val="single" w:sz="6" w:space="15" w:color="F2EEEF"/>
          </w:divBdr>
        </w:div>
        <w:div w:id="1290817984">
          <w:marLeft w:val="0"/>
          <w:marRight w:val="0"/>
          <w:marTop w:val="75"/>
          <w:marBottom w:val="75"/>
          <w:divBdr>
            <w:top w:val="none" w:sz="0" w:space="0" w:color="auto"/>
            <w:left w:val="none" w:sz="0" w:space="0" w:color="auto"/>
            <w:bottom w:val="none" w:sz="0" w:space="0" w:color="auto"/>
            <w:right w:val="none" w:sz="0" w:space="0" w:color="auto"/>
          </w:divBdr>
        </w:div>
        <w:div w:id="1157499374">
          <w:marLeft w:val="0"/>
          <w:marRight w:val="0"/>
          <w:marTop w:val="0"/>
          <w:marBottom w:val="0"/>
          <w:divBdr>
            <w:top w:val="none" w:sz="0" w:space="0" w:color="auto"/>
            <w:left w:val="none" w:sz="0" w:space="0" w:color="auto"/>
            <w:bottom w:val="none" w:sz="0" w:space="0" w:color="auto"/>
            <w:right w:val="single" w:sz="6" w:space="15" w:color="F2EEEF"/>
          </w:divBdr>
        </w:div>
        <w:div w:id="218445845">
          <w:marLeft w:val="0"/>
          <w:marRight w:val="0"/>
          <w:marTop w:val="75"/>
          <w:marBottom w:val="75"/>
          <w:divBdr>
            <w:top w:val="none" w:sz="0" w:space="0" w:color="auto"/>
            <w:left w:val="none" w:sz="0" w:space="0" w:color="auto"/>
            <w:bottom w:val="none" w:sz="0" w:space="0" w:color="auto"/>
            <w:right w:val="none" w:sz="0" w:space="0" w:color="auto"/>
          </w:divBdr>
        </w:div>
        <w:div w:id="346177899">
          <w:marLeft w:val="0"/>
          <w:marRight w:val="0"/>
          <w:marTop w:val="0"/>
          <w:marBottom w:val="0"/>
          <w:divBdr>
            <w:top w:val="none" w:sz="0" w:space="0" w:color="auto"/>
            <w:left w:val="none" w:sz="0" w:space="0" w:color="auto"/>
            <w:bottom w:val="none" w:sz="0" w:space="0" w:color="auto"/>
            <w:right w:val="single" w:sz="6" w:space="15" w:color="F2EEEF"/>
          </w:divBdr>
        </w:div>
        <w:div w:id="1253969519">
          <w:marLeft w:val="0"/>
          <w:marRight w:val="0"/>
          <w:marTop w:val="75"/>
          <w:marBottom w:val="75"/>
          <w:divBdr>
            <w:top w:val="none" w:sz="0" w:space="0" w:color="auto"/>
            <w:left w:val="none" w:sz="0" w:space="0" w:color="auto"/>
            <w:bottom w:val="none" w:sz="0" w:space="0" w:color="auto"/>
            <w:right w:val="none" w:sz="0" w:space="0" w:color="auto"/>
          </w:divBdr>
        </w:div>
        <w:div w:id="1311708575">
          <w:marLeft w:val="0"/>
          <w:marRight w:val="0"/>
          <w:marTop w:val="0"/>
          <w:marBottom w:val="0"/>
          <w:divBdr>
            <w:top w:val="none" w:sz="0" w:space="0" w:color="auto"/>
            <w:left w:val="none" w:sz="0" w:space="0" w:color="auto"/>
            <w:bottom w:val="none" w:sz="0" w:space="0" w:color="auto"/>
            <w:right w:val="single" w:sz="6" w:space="15" w:color="F2EEEF"/>
          </w:divBdr>
        </w:div>
        <w:div w:id="2131823175">
          <w:marLeft w:val="0"/>
          <w:marRight w:val="0"/>
          <w:marTop w:val="75"/>
          <w:marBottom w:val="75"/>
          <w:divBdr>
            <w:top w:val="none" w:sz="0" w:space="0" w:color="auto"/>
            <w:left w:val="none" w:sz="0" w:space="0" w:color="auto"/>
            <w:bottom w:val="none" w:sz="0" w:space="0" w:color="auto"/>
            <w:right w:val="none" w:sz="0" w:space="0" w:color="auto"/>
          </w:divBdr>
        </w:div>
        <w:div w:id="1671786776">
          <w:marLeft w:val="0"/>
          <w:marRight w:val="0"/>
          <w:marTop w:val="0"/>
          <w:marBottom w:val="0"/>
          <w:divBdr>
            <w:top w:val="none" w:sz="0" w:space="0" w:color="auto"/>
            <w:left w:val="none" w:sz="0" w:space="0" w:color="auto"/>
            <w:bottom w:val="none" w:sz="0" w:space="0" w:color="auto"/>
            <w:right w:val="single" w:sz="6" w:space="15" w:color="F2EEEF"/>
          </w:divBdr>
        </w:div>
        <w:div w:id="1025449717">
          <w:marLeft w:val="0"/>
          <w:marRight w:val="0"/>
          <w:marTop w:val="75"/>
          <w:marBottom w:val="75"/>
          <w:divBdr>
            <w:top w:val="none" w:sz="0" w:space="0" w:color="auto"/>
            <w:left w:val="none" w:sz="0" w:space="0" w:color="auto"/>
            <w:bottom w:val="none" w:sz="0" w:space="0" w:color="auto"/>
            <w:right w:val="none" w:sz="0" w:space="0" w:color="auto"/>
          </w:divBdr>
        </w:div>
        <w:div w:id="637496365">
          <w:marLeft w:val="0"/>
          <w:marRight w:val="0"/>
          <w:marTop w:val="0"/>
          <w:marBottom w:val="0"/>
          <w:divBdr>
            <w:top w:val="none" w:sz="0" w:space="0" w:color="auto"/>
            <w:left w:val="none" w:sz="0" w:space="0" w:color="auto"/>
            <w:bottom w:val="none" w:sz="0" w:space="0" w:color="auto"/>
            <w:right w:val="single" w:sz="6" w:space="15" w:color="F2EEEF"/>
          </w:divBdr>
        </w:div>
        <w:div w:id="614868875">
          <w:marLeft w:val="0"/>
          <w:marRight w:val="0"/>
          <w:marTop w:val="75"/>
          <w:marBottom w:val="75"/>
          <w:divBdr>
            <w:top w:val="none" w:sz="0" w:space="0" w:color="auto"/>
            <w:left w:val="none" w:sz="0" w:space="0" w:color="auto"/>
            <w:bottom w:val="none" w:sz="0" w:space="0" w:color="auto"/>
            <w:right w:val="none" w:sz="0" w:space="0" w:color="auto"/>
          </w:divBdr>
        </w:div>
        <w:div w:id="36469331">
          <w:marLeft w:val="0"/>
          <w:marRight w:val="0"/>
          <w:marTop w:val="0"/>
          <w:marBottom w:val="0"/>
          <w:divBdr>
            <w:top w:val="none" w:sz="0" w:space="0" w:color="auto"/>
            <w:left w:val="none" w:sz="0" w:space="0" w:color="auto"/>
            <w:bottom w:val="none" w:sz="0" w:space="0" w:color="auto"/>
            <w:right w:val="single" w:sz="6" w:space="15" w:color="F2EEEF"/>
          </w:divBdr>
        </w:div>
        <w:div w:id="2111117323">
          <w:marLeft w:val="0"/>
          <w:marRight w:val="0"/>
          <w:marTop w:val="75"/>
          <w:marBottom w:val="75"/>
          <w:divBdr>
            <w:top w:val="none" w:sz="0" w:space="0" w:color="auto"/>
            <w:left w:val="none" w:sz="0" w:space="0" w:color="auto"/>
            <w:bottom w:val="none" w:sz="0" w:space="0" w:color="auto"/>
            <w:right w:val="none" w:sz="0" w:space="0" w:color="auto"/>
          </w:divBdr>
        </w:div>
        <w:div w:id="2038461695">
          <w:marLeft w:val="0"/>
          <w:marRight w:val="0"/>
          <w:marTop w:val="0"/>
          <w:marBottom w:val="0"/>
          <w:divBdr>
            <w:top w:val="none" w:sz="0" w:space="0" w:color="auto"/>
            <w:left w:val="none" w:sz="0" w:space="0" w:color="auto"/>
            <w:bottom w:val="none" w:sz="0" w:space="0" w:color="auto"/>
            <w:right w:val="single" w:sz="6" w:space="15" w:color="F2EEEF"/>
          </w:divBdr>
        </w:div>
        <w:div w:id="115150680">
          <w:marLeft w:val="0"/>
          <w:marRight w:val="0"/>
          <w:marTop w:val="75"/>
          <w:marBottom w:val="75"/>
          <w:divBdr>
            <w:top w:val="none" w:sz="0" w:space="0" w:color="auto"/>
            <w:left w:val="none" w:sz="0" w:space="0" w:color="auto"/>
            <w:bottom w:val="none" w:sz="0" w:space="0" w:color="auto"/>
            <w:right w:val="none" w:sz="0" w:space="0" w:color="auto"/>
          </w:divBdr>
        </w:div>
        <w:div w:id="790635869">
          <w:marLeft w:val="0"/>
          <w:marRight w:val="0"/>
          <w:marTop w:val="0"/>
          <w:marBottom w:val="0"/>
          <w:divBdr>
            <w:top w:val="none" w:sz="0" w:space="0" w:color="auto"/>
            <w:left w:val="none" w:sz="0" w:space="0" w:color="auto"/>
            <w:bottom w:val="none" w:sz="0" w:space="0" w:color="auto"/>
            <w:right w:val="single" w:sz="6" w:space="15" w:color="F2EEEF"/>
          </w:divBdr>
        </w:div>
        <w:div w:id="2072728093">
          <w:marLeft w:val="0"/>
          <w:marRight w:val="0"/>
          <w:marTop w:val="75"/>
          <w:marBottom w:val="75"/>
          <w:divBdr>
            <w:top w:val="none" w:sz="0" w:space="0" w:color="auto"/>
            <w:left w:val="none" w:sz="0" w:space="0" w:color="auto"/>
            <w:bottom w:val="none" w:sz="0" w:space="0" w:color="auto"/>
            <w:right w:val="none" w:sz="0" w:space="0" w:color="auto"/>
          </w:divBdr>
        </w:div>
        <w:div w:id="1430613333">
          <w:marLeft w:val="0"/>
          <w:marRight w:val="0"/>
          <w:marTop w:val="0"/>
          <w:marBottom w:val="0"/>
          <w:divBdr>
            <w:top w:val="none" w:sz="0" w:space="0" w:color="auto"/>
            <w:left w:val="none" w:sz="0" w:space="0" w:color="auto"/>
            <w:bottom w:val="none" w:sz="0" w:space="0" w:color="auto"/>
            <w:right w:val="single" w:sz="6" w:space="15" w:color="F2EEEF"/>
          </w:divBdr>
        </w:div>
        <w:div w:id="2038652816">
          <w:marLeft w:val="0"/>
          <w:marRight w:val="0"/>
          <w:marTop w:val="75"/>
          <w:marBottom w:val="75"/>
          <w:divBdr>
            <w:top w:val="none" w:sz="0" w:space="0" w:color="auto"/>
            <w:left w:val="none" w:sz="0" w:space="0" w:color="auto"/>
            <w:bottom w:val="none" w:sz="0" w:space="0" w:color="auto"/>
            <w:right w:val="none" w:sz="0" w:space="0" w:color="auto"/>
          </w:divBdr>
        </w:div>
        <w:div w:id="706835152">
          <w:marLeft w:val="0"/>
          <w:marRight w:val="0"/>
          <w:marTop w:val="0"/>
          <w:marBottom w:val="0"/>
          <w:divBdr>
            <w:top w:val="none" w:sz="0" w:space="0" w:color="auto"/>
            <w:left w:val="none" w:sz="0" w:space="0" w:color="auto"/>
            <w:bottom w:val="none" w:sz="0" w:space="0" w:color="auto"/>
            <w:right w:val="single" w:sz="6" w:space="15" w:color="F2EEEF"/>
          </w:divBdr>
        </w:div>
        <w:div w:id="1234849482">
          <w:marLeft w:val="0"/>
          <w:marRight w:val="0"/>
          <w:marTop w:val="75"/>
          <w:marBottom w:val="75"/>
          <w:divBdr>
            <w:top w:val="none" w:sz="0" w:space="0" w:color="auto"/>
            <w:left w:val="none" w:sz="0" w:space="0" w:color="auto"/>
            <w:bottom w:val="none" w:sz="0" w:space="0" w:color="auto"/>
            <w:right w:val="none" w:sz="0" w:space="0" w:color="auto"/>
          </w:divBdr>
        </w:div>
        <w:div w:id="1052001825">
          <w:marLeft w:val="0"/>
          <w:marRight w:val="0"/>
          <w:marTop w:val="0"/>
          <w:marBottom w:val="0"/>
          <w:divBdr>
            <w:top w:val="none" w:sz="0" w:space="0" w:color="auto"/>
            <w:left w:val="none" w:sz="0" w:space="0" w:color="auto"/>
            <w:bottom w:val="none" w:sz="0" w:space="0" w:color="auto"/>
            <w:right w:val="single" w:sz="6" w:space="15" w:color="F2EEEF"/>
          </w:divBdr>
        </w:div>
        <w:div w:id="1961378043">
          <w:marLeft w:val="0"/>
          <w:marRight w:val="0"/>
          <w:marTop w:val="75"/>
          <w:marBottom w:val="75"/>
          <w:divBdr>
            <w:top w:val="none" w:sz="0" w:space="0" w:color="auto"/>
            <w:left w:val="none" w:sz="0" w:space="0" w:color="auto"/>
            <w:bottom w:val="none" w:sz="0" w:space="0" w:color="auto"/>
            <w:right w:val="none" w:sz="0" w:space="0" w:color="auto"/>
          </w:divBdr>
        </w:div>
        <w:div w:id="1712657060">
          <w:marLeft w:val="0"/>
          <w:marRight w:val="0"/>
          <w:marTop w:val="0"/>
          <w:marBottom w:val="0"/>
          <w:divBdr>
            <w:top w:val="none" w:sz="0" w:space="0" w:color="auto"/>
            <w:left w:val="none" w:sz="0" w:space="0" w:color="auto"/>
            <w:bottom w:val="none" w:sz="0" w:space="0" w:color="auto"/>
            <w:right w:val="single" w:sz="6" w:space="15" w:color="F2EEEF"/>
          </w:divBdr>
        </w:div>
        <w:div w:id="792678541">
          <w:marLeft w:val="0"/>
          <w:marRight w:val="0"/>
          <w:marTop w:val="75"/>
          <w:marBottom w:val="75"/>
          <w:divBdr>
            <w:top w:val="none" w:sz="0" w:space="0" w:color="auto"/>
            <w:left w:val="none" w:sz="0" w:space="0" w:color="auto"/>
            <w:bottom w:val="none" w:sz="0" w:space="0" w:color="auto"/>
            <w:right w:val="none" w:sz="0" w:space="0" w:color="auto"/>
          </w:divBdr>
        </w:div>
        <w:div w:id="1583022873">
          <w:marLeft w:val="0"/>
          <w:marRight w:val="0"/>
          <w:marTop w:val="0"/>
          <w:marBottom w:val="0"/>
          <w:divBdr>
            <w:top w:val="none" w:sz="0" w:space="0" w:color="auto"/>
            <w:left w:val="none" w:sz="0" w:space="0" w:color="auto"/>
            <w:bottom w:val="none" w:sz="0" w:space="0" w:color="auto"/>
            <w:right w:val="single" w:sz="6" w:space="15" w:color="F2EEEF"/>
          </w:divBdr>
        </w:div>
        <w:div w:id="1631789301">
          <w:marLeft w:val="0"/>
          <w:marRight w:val="0"/>
          <w:marTop w:val="75"/>
          <w:marBottom w:val="75"/>
          <w:divBdr>
            <w:top w:val="none" w:sz="0" w:space="0" w:color="auto"/>
            <w:left w:val="none" w:sz="0" w:space="0" w:color="auto"/>
            <w:bottom w:val="none" w:sz="0" w:space="0" w:color="auto"/>
            <w:right w:val="none" w:sz="0" w:space="0" w:color="auto"/>
          </w:divBdr>
        </w:div>
        <w:div w:id="1441756709">
          <w:marLeft w:val="0"/>
          <w:marRight w:val="0"/>
          <w:marTop w:val="0"/>
          <w:marBottom w:val="0"/>
          <w:divBdr>
            <w:top w:val="none" w:sz="0" w:space="0" w:color="auto"/>
            <w:left w:val="none" w:sz="0" w:space="0" w:color="auto"/>
            <w:bottom w:val="none" w:sz="0" w:space="0" w:color="auto"/>
            <w:right w:val="single" w:sz="6" w:space="15" w:color="F2EEEF"/>
          </w:divBdr>
        </w:div>
        <w:div w:id="282225094">
          <w:marLeft w:val="0"/>
          <w:marRight w:val="0"/>
          <w:marTop w:val="75"/>
          <w:marBottom w:val="75"/>
          <w:divBdr>
            <w:top w:val="none" w:sz="0" w:space="0" w:color="auto"/>
            <w:left w:val="none" w:sz="0" w:space="0" w:color="auto"/>
            <w:bottom w:val="none" w:sz="0" w:space="0" w:color="auto"/>
            <w:right w:val="none" w:sz="0" w:space="0" w:color="auto"/>
          </w:divBdr>
        </w:div>
        <w:div w:id="1784030617">
          <w:marLeft w:val="0"/>
          <w:marRight w:val="0"/>
          <w:marTop w:val="0"/>
          <w:marBottom w:val="0"/>
          <w:divBdr>
            <w:top w:val="none" w:sz="0" w:space="0" w:color="auto"/>
            <w:left w:val="none" w:sz="0" w:space="0" w:color="auto"/>
            <w:bottom w:val="none" w:sz="0" w:space="0" w:color="auto"/>
            <w:right w:val="single" w:sz="6" w:space="15" w:color="F2EEEF"/>
          </w:divBdr>
        </w:div>
      </w:divsChild>
    </w:div>
    <w:div w:id="27603692">
      <w:bodyDiv w:val="1"/>
      <w:marLeft w:val="0"/>
      <w:marRight w:val="0"/>
      <w:marTop w:val="0"/>
      <w:marBottom w:val="0"/>
      <w:divBdr>
        <w:top w:val="none" w:sz="0" w:space="0" w:color="auto"/>
        <w:left w:val="none" w:sz="0" w:space="0" w:color="auto"/>
        <w:bottom w:val="none" w:sz="0" w:space="0" w:color="auto"/>
        <w:right w:val="none" w:sz="0" w:space="0" w:color="auto"/>
      </w:divBdr>
      <w:divsChild>
        <w:div w:id="847405381">
          <w:marLeft w:val="0"/>
          <w:marRight w:val="0"/>
          <w:marTop w:val="0"/>
          <w:marBottom w:val="0"/>
          <w:divBdr>
            <w:top w:val="none" w:sz="0" w:space="0" w:color="auto"/>
            <w:left w:val="none" w:sz="0" w:space="0" w:color="auto"/>
            <w:bottom w:val="none" w:sz="0" w:space="0" w:color="auto"/>
            <w:right w:val="none" w:sz="0" w:space="0" w:color="auto"/>
          </w:divBdr>
          <w:divsChild>
            <w:div w:id="841311554">
              <w:marLeft w:val="0"/>
              <w:marRight w:val="0"/>
              <w:marTop w:val="0"/>
              <w:marBottom w:val="0"/>
              <w:divBdr>
                <w:top w:val="none" w:sz="0" w:space="0" w:color="auto"/>
                <w:left w:val="none" w:sz="0" w:space="0" w:color="auto"/>
                <w:bottom w:val="none" w:sz="0" w:space="0" w:color="auto"/>
                <w:right w:val="none" w:sz="0" w:space="0" w:color="auto"/>
              </w:divBdr>
              <w:divsChild>
                <w:div w:id="14502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409">
          <w:marLeft w:val="0"/>
          <w:marRight w:val="0"/>
          <w:marTop w:val="75"/>
          <w:marBottom w:val="75"/>
          <w:divBdr>
            <w:top w:val="none" w:sz="0" w:space="0" w:color="auto"/>
            <w:left w:val="none" w:sz="0" w:space="0" w:color="auto"/>
            <w:bottom w:val="none" w:sz="0" w:space="0" w:color="auto"/>
            <w:right w:val="none" w:sz="0" w:space="0" w:color="auto"/>
          </w:divBdr>
        </w:div>
        <w:div w:id="541331023">
          <w:marLeft w:val="0"/>
          <w:marRight w:val="0"/>
          <w:marTop w:val="0"/>
          <w:marBottom w:val="0"/>
          <w:divBdr>
            <w:top w:val="none" w:sz="0" w:space="0" w:color="auto"/>
            <w:left w:val="none" w:sz="0" w:space="0" w:color="auto"/>
            <w:bottom w:val="none" w:sz="0" w:space="0" w:color="auto"/>
            <w:right w:val="single" w:sz="6" w:space="15" w:color="F2EEEF"/>
          </w:divBdr>
        </w:div>
        <w:div w:id="1866015101">
          <w:marLeft w:val="0"/>
          <w:marRight w:val="0"/>
          <w:marTop w:val="75"/>
          <w:marBottom w:val="75"/>
          <w:divBdr>
            <w:top w:val="none" w:sz="0" w:space="0" w:color="auto"/>
            <w:left w:val="none" w:sz="0" w:space="0" w:color="auto"/>
            <w:bottom w:val="none" w:sz="0" w:space="0" w:color="auto"/>
            <w:right w:val="none" w:sz="0" w:space="0" w:color="auto"/>
          </w:divBdr>
        </w:div>
        <w:div w:id="1033383310">
          <w:marLeft w:val="0"/>
          <w:marRight w:val="0"/>
          <w:marTop w:val="0"/>
          <w:marBottom w:val="0"/>
          <w:divBdr>
            <w:top w:val="none" w:sz="0" w:space="0" w:color="auto"/>
            <w:left w:val="none" w:sz="0" w:space="0" w:color="auto"/>
            <w:bottom w:val="none" w:sz="0" w:space="0" w:color="auto"/>
            <w:right w:val="single" w:sz="6" w:space="15" w:color="F2EEEF"/>
          </w:divBdr>
        </w:div>
        <w:div w:id="963271155">
          <w:marLeft w:val="0"/>
          <w:marRight w:val="0"/>
          <w:marTop w:val="75"/>
          <w:marBottom w:val="75"/>
          <w:divBdr>
            <w:top w:val="none" w:sz="0" w:space="0" w:color="auto"/>
            <w:left w:val="none" w:sz="0" w:space="0" w:color="auto"/>
            <w:bottom w:val="none" w:sz="0" w:space="0" w:color="auto"/>
            <w:right w:val="none" w:sz="0" w:space="0" w:color="auto"/>
          </w:divBdr>
        </w:div>
        <w:div w:id="1793398461">
          <w:marLeft w:val="0"/>
          <w:marRight w:val="0"/>
          <w:marTop w:val="0"/>
          <w:marBottom w:val="0"/>
          <w:divBdr>
            <w:top w:val="none" w:sz="0" w:space="0" w:color="auto"/>
            <w:left w:val="none" w:sz="0" w:space="0" w:color="auto"/>
            <w:bottom w:val="none" w:sz="0" w:space="0" w:color="auto"/>
            <w:right w:val="single" w:sz="6" w:space="15" w:color="F2EEEF"/>
          </w:divBdr>
        </w:div>
        <w:div w:id="1868054971">
          <w:marLeft w:val="0"/>
          <w:marRight w:val="0"/>
          <w:marTop w:val="75"/>
          <w:marBottom w:val="75"/>
          <w:divBdr>
            <w:top w:val="none" w:sz="0" w:space="0" w:color="auto"/>
            <w:left w:val="none" w:sz="0" w:space="0" w:color="auto"/>
            <w:bottom w:val="none" w:sz="0" w:space="0" w:color="auto"/>
            <w:right w:val="none" w:sz="0" w:space="0" w:color="auto"/>
          </w:divBdr>
        </w:div>
        <w:div w:id="930889107">
          <w:marLeft w:val="0"/>
          <w:marRight w:val="0"/>
          <w:marTop w:val="0"/>
          <w:marBottom w:val="0"/>
          <w:divBdr>
            <w:top w:val="none" w:sz="0" w:space="0" w:color="auto"/>
            <w:left w:val="none" w:sz="0" w:space="0" w:color="auto"/>
            <w:bottom w:val="none" w:sz="0" w:space="0" w:color="auto"/>
            <w:right w:val="single" w:sz="6" w:space="15" w:color="F2EEEF"/>
          </w:divBdr>
        </w:div>
        <w:div w:id="1483232961">
          <w:marLeft w:val="0"/>
          <w:marRight w:val="0"/>
          <w:marTop w:val="75"/>
          <w:marBottom w:val="75"/>
          <w:divBdr>
            <w:top w:val="none" w:sz="0" w:space="0" w:color="auto"/>
            <w:left w:val="none" w:sz="0" w:space="0" w:color="auto"/>
            <w:bottom w:val="none" w:sz="0" w:space="0" w:color="auto"/>
            <w:right w:val="none" w:sz="0" w:space="0" w:color="auto"/>
          </w:divBdr>
        </w:div>
        <w:div w:id="1415394640">
          <w:marLeft w:val="0"/>
          <w:marRight w:val="0"/>
          <w:marTop w:val="0"/>
          <w:marBottom w:val="0"/>
          <w:divBdr>
            <w:top w:val="none" w:sz="0" w:space="0" w:color="auto"/>
            <w:left w:val="none" w:sz="0" w:space="0" w:color="auto"/>
            <w:bottom w:val="none" w:sz="0" w:space="0" w:color="auto"/>
            <w:right w:val="single" w:sz="6" w:space="15" w:color="F2EEEF"/>
          </w:divBdr>
        </w:div>
        <w:div w:id="1516919482">
          <w:marLeft w:val="0"/>
          <w:marRight w:val="0"/>
          <w:marTop w:val="75"/>
          <w:marBottom w:val="75"/>
          <w:divBdr>
            <w:top w:val="none" w:sz="0" w:space="0" w:color="auto"/>
            <w:left w:val="none" w:sz="0" w:space="0" w:color="auto"/>
            <w:bottom w:val="none" w:sz="0" w:space="0" w:color="auto"/>
            <w:right w:val="none" w:sz="0" w:space="0" w:color="auto"/>
          </w:divBdr>
        </w:div>
        <w:div w:id="1176070503">
          <w:marLeft w:val="0"/>
          <w:marRight w:val="0"/>
          <w:marTop w:val="0"/>
          <w:marBottom w:val="0"/>
          <w:divBdr>
            <w:top w:val="none" w:sz="0" w:space="0" w:color="auto"/>
            <w:left w:val="none" w:sz="0" w:space="0" w:color="auto"/>
            <w:bottom w:val="none" w:sz="0" w:space="0" w:color="auto"/>
            <w:right w:val="single" w:sz="6" w:space="15" w:color="F2EEEF"/>
          </w:divBdr>
        </w:div>
        <w:div w:id="1230461552">
          <w:marLeft w:val="0"/>
          <w:marRight w:val="0"/>
          <w:marTop w:val="75"/>
          <w:marBottom w:val="75"/>
          <w:divBdr>
            <w:top w:val="none" w:sz="0" w:space="0" w:color="auto"/>
            <w:left w:val="none" w:sz="0" w:space="0" w:color="auto"/>
            <w:bottom w:val="none" w:sz="0" w:space="0" w:color="auto"/>
            <w:right w:val="none" w:sz="0" w:space="0" w:color="auto"/>
          </w:divBdr>
        </w:div>
        <w:div w:id="622882148">
          <w:marLeft w:val="0"/>
          <w:marRight w:val="0"/>
          <w:marTop w:val="0"/>
          <w:marBottom w:val="0"/>
          <w:divBdr>
            <w:top w:val="none" w:sz="0" w:space="0" w:color="auto"/>
            <w:left w:val="none" w:sz="0" w:space="0" w:color="auto"/>
            <w:bottom w:val="none" w:sz="0" w:space="0" w:color="auto"/>
            <w:right w:val="single" w:sz="6" w:space="15" w:color="F2EEEF"/>
          </w:divBdr>
        </w:div>
        <w:div w:id="773281753">
          <w:marLeft w:val="0"/>
          <w:marRight w:val="0"/>
          <w:marTop w:val="75"/>
          <w:marBottom w:val="75"/>
          <w:divBdr>
            <w:top w:val="none" w:sz="0" w:space="0" w:color="auto"/>
            <w:left w:val="none" w:sz="0" w:space="0" w:color="auto"/>
            <w:bottom w:val="none" w:sz="0" w:space="0" w:color="auto"/>
            <w:right w:val="none" w:sz="0" w:space="0" w:color="auto"/>
          </w:divBdr>
        </w:div>
        <w:div w:id="908539228">
          <w:marLeft w:val="0"/>
          <w:marRight w:val="0"/>
          <w:marTop w:val="0"/>
          <w:marBottom w:val="0"/>
          <w:divBdr>
            <w:top w:val="none" w:sz="0" w:space="0" w:color="auto"/>
            <w:left w:val="none" w:sz="0" w:space="0" w:color="auto"/>
            <w:bottom w:val="none" w:sz="0" w:space="0" w:color="auto"/>
            <w:right w:val="single" w:sz="6" w:space="15" w:color="F2EEEF"/>
          </w:divBdr>
        </w:div>
        <w:div w:id="655839392">
          <w:marLeft w:val="0"/>
          <w:marRight w:val="0"/>
          <w:marTop w:val="75"/>
          <w:marBottom w:val="75"/>
          <w:divBdr>
            <w:top w:val="none" w:sz="0" w:space="0" w:color="auto"/>
            <w:left w:val="none" w:sz="0" w:space="0" w:color="auto"/>
            <w:bottom w:val="none" w:sz="0" w:space="0" w:color="auto"/>
            <w:right w:val="none" w:sz="0" w:space="0" w:color="auto"/>
          </w:divBdr>
        </w:div>
        <w:div w:id="1000891485">
          <w:marLeft w:val="0"/>
          <w:marRight w:val="0"/>
          <w:marTop w:val="0"/>
          <w:marBottom w:val="0"/>
          <w:divBdr>
            <w:top w:val="none" w:sz="0" w:space="0" w:color="auto"/>
            <w:left w:val="none" w:sz="0" w:space="0" w:color="auto"/>
            <w:bottom w:val="none" w:sz="0" w:space="0" w:color="auto"/>
            <w:right w:val="single" w:sz="6" w:space="15" w:color="F2EEEF"/>
          </w:divBdr>
        </w:div>
        <w:div w:id="1492915570">
          <w:marLeft w:val="0"/>
          <w:marRight w:val="0"/>
          <w:marTop w:val="75"/>
          <w:marBottom w:val="75"/>
          <w:divBdr>
            <w:top w:val="none" w:sz="0" w:space="0" w:color="auto"/>
            <w:left w:val="none" w:sz="0" w:space="0" w:color="auto"/>
            <w:bottom w:val="none" w:sz="0" w:space="0" w:color="auto"/>
            <w:right w:val="none" w:sz="0" w:space="0" w:color="auto"/>
          </w:divBdr>
        </w:div>
        <w:div w:id="1013611090">
          <w:marLeft w:val="0"/>
          <w:marRight w:val="0"/>
          <w:marTop w:val="0"/>
          <w:marBottom w:val="0"/>
          <w:divBdr>
            <w:top w:val="none" w:sz="0" w:space="0" w:color="auto"/>
            <w:left w:val="none" w:sz="0" w:space="0" w:color="auto"/>
            <w:bottom w:val="none" w:sz="0" w:space="0" w:color="auto"/>
            <w:right w:val="single" w:sz="6" w:space="15" w:color="F2EEEF"/>
          </w:divBdr>
        </w:div>
        <w:div w:id="1359426721">
          <w:marLeft w:val="0"/>
          <w:marRight w:val="0"/>
          <w:marTop w:val="75"/>
          <w:marBottom w:val="75"/>
          <w:divBdr>
            <w:top w:val="none" w:sz="0" w:space="0" w:color="auto"/>
            <w:left w:val="none" w:sz="0" w:space="0" w:color="auto"/>
            <w:bottom w:val="none" w:sz="0" w:space="0" w:color="auto"/>
            <w:right w:val="none" w:sz="0" w:space="0" w:color="auto"/>
          </w:divBdr>
        </w:div>
        <w:div w:id="351881826">
          <w:marLeft w:val="0"/>
          <w:marRight w:val="0"/>
          <w:marTop w:val="0"/>
          <w:marBottom w:val="0"/>
          <w:divBdr>
            <w:top w:val="none" w:sz="0" w:space="0" w:color="auto"/>
            <w:left w:val="none" w:sz="0" w:space="0" w:color="auto"/>
            <w:bottom w:val="none" w:sz="0" w:space="0" w:color="auto"/>
            <w:right w:val="single" w:sz="6" w:space="15" w:color="F2EEEF"/>
          </w:divBdr>
        </w:div>
        <w:div w:id="971793454">
          <w:marLeft w:val="0"/>
          <w:marRight w:val="0"/>
          <w:marTop w:val="75"/>
          <w:marBottom w:val="75"/>
          <w:divBdr>
            <w:top w:val="none" w:sz="0" w:space="0" w:color="auto"/>
            <w:left w:val="none" w:sz="0" w:space="0" w:color="auto"/>
            <w:bottom w:val="none" w:sz="0" w:space="0" w:color="auto"/>
            <w:right w:val="none" w:sz="0" w:space="0" w:color="auto"/>
          </w:divBdr>
        </w:div>
        <w:div w:id="1298728558">
          <w:marLeft w:val="0"/>
          <w:marRight w:val="0"/>
          <w:marTop w:val="0"/>
          <w:marBottom w:val="0"/>
          <w:divBdr>
            <w:top w:val="none" w:sz="0" w:space="0" w:color="auto"/>
            <w:left w:val="none" w:sz="0" w:space="0" w:color="auto"/>
            <w:bottom w:val="none" w:sz="0" w:space="0" w:color="auto"/>
            <w:right w:val="single" w:sz="6" w:space="15" w:color="F2EEEF"/>
          </w:divBdr>
        </w:div>
        <w:div w:id="685597761">
          <w:marLeft w:val="0"/>
          <w:marRight w:val="0"/>
          <w:marTop w:val="75"/>
          <w:marBottom w:val="75"/>
          <w:divBdr>
            <w:top w:val="none" w:sz="0" w:space="0" w:color="auto"/>
            <w:left w:val="none" w:sz="0" w:space="0" w:color="auto"/>
            <w:bottom w:val="none" w:sz="0" w:space="0" w:color="auto"/>
            <w:right w:val="none" w:sz="0" w:space="0" w:color="auto"/>
          </w:divBdr>
        </w:div>
        <w:div w:id="710150273">
          <w:marLeft w:val="0"/>
          <w:marRight w:val="0"/>
          <w:marTop w:val="0"/>
          <w:marBottom w:val="0"/>
          <w:divBdr>
            <w:top w:val="none" w:sz="0" w:space="0" w:color="auto"/>
            <w:left w:val="none" w:sz="0" w:space="0" w:color="auto"/>
            <w:bottom w:val="none" w:sz="0" w:space="0" w:color="auto"/>
            <w:right w:val="single" w:sz="6" w:space="15" w:color="F2EEEF"/>
          </w:divBdr>
        </w:div>
        <w:div w:id="1436949216">
          <w:marLeft w:val="0"/>
          <w:marRight w:val="0"/>
          <w:marTop w:val="75"/>
          <w:marBottom w:val="75"/>
          <w:divBdr>
            <w:top w:val="none" w:sz="0" w:space="0" w:color="auto"/>
            <w:left w:val="none" w:sz="0" w:space="0" w:color="auto"/>
            <w:bottom w:val="none" w:sz="0" w:space="0" w:color="auto"/>
            <w:right w:val="none" w:sz="0" w:space="0" w:color="auto"/>
          </w:divBdr>
        </w:div>
        <w:div w:id="351106499">
          <w:marLeft w:val="0"/>
          <w:marRight w:val="0"/>
          <w:marTop w:val="0"/>
          <w:marBottom w:val="0"/>
          <w:divBdr>
            <w:top w:val="none" w:sz="0" w:space="0" w:color="auto"/>
            <w:left w:val="none" w:sz="0" w:space="0" w:color="auto"/>
            <w:bottom w:val="none" w:sz="0" w:space="0" w:color="auto"/>
            <w:right w:val="single" w:sz="6" w:space="15" w:color="F2EEEF"/>
          </w:divBdr>
        </w:div>
        <w:div w:id="1437748608">
          <w:marLeft w:val="0"/>
          <w:marRight w:val="0"/>
          <w:marTop w:val="75"/>
          <w:marBottom w:val="75"/>
          <w:divBdr>
            <w:top w:val="none" w:sz="0" w:space="0" w:color="auto"/>
            <w:left w:val="none" w:sz="0" w:space="0" w:color="auto"/>
            <w:bottom w:val="none" w:sz="0" w:space="0" w:color="auto"/>
            <w:right w:val="none" w:sz="0" w:space="0" w:color="auto"/>
          </w:divBdr>
        </w:div>
        <w:div w:id="973559864">
          <w:marLeft w:val="0"/>
          <w:marRight w:val="0"/>
          <w:marTop w:val="0"/>
          <w:marBottom w:val="0"/>
          <w:divBdr>
            <w:top w:val="none" w:sz="0" w:space="0" w:color="auto"/>
            <w:left w:val="none" w:sz="0" w:space="0" w:color="auto"/>
            <w:bottom w:val="none" w:sz="0" w:space="0" w:color="auto"/>
            <w:right w:val="single" w:sz="6" w:space="15" w:color="F2EEEF"/>
          </w:divBdr>
        </w:div>
        <w:div w:id="165706285">
          <w:marLeft w:val="0"/>
          <w:marRight w:val="0"/>
          <w:marTop w:val="75"/>
          <w:marBottom w:val="75"/>
          <w:divBdr>
            <w:top w:val="none" w:sz="0" w:space="0" w:color="auto"/>
            <w:left w:val="none" w:sz="0" w:space="0" w:color="auto"/>
            <w:bottom w:val="none" w:sz="0" w:space="0" w:color="auto"/>
            <w:right w:val="none" w:sz="0" w:space="0" w:color="auto"/>
          </w:divBdr>
        </w:div>
        <w:div w:id="992174763">
          <w:marLeft w:val="0"/>
          <w:marRight w:val="0"/>
          <w:marTop w:val="0"/>
          <w:marBottom w:val="0"/>
          <w:divBdr>
            <w:top w:val="none" w:sz="0" w:space="0" w:color="auto"/>
            <w:left w:val="none" w:sz="0" w:space="0" w:color="auto"/>
            <w:bottom w:val="none" w:sz="0" w:space="0" w:color="auto"/>
            <w:right w:val="single" w:sz="6" w:space="15" w:color="F2EEEF"/>
          </w:divBdr>
        </w:div>
        <w:div w:id="1453357179">
          <w:marLeft w:val="0"/>
          <w:marRight w:val="0"/>
          <w:marTop w:val="75"/>
          <w:marBottom w:val="75"/>
          <w:divBdr>
            <w:top w:val="none" w:sz="0" w:space="0" w:color="auto"/>
            <w:left w:val="none" w:sz="0" w:space="0" w:color="auto"/>
            <w:bottom w:val="none" w:sz="0" w:space="0" w:color="auto"/>
            <w:right w:val="none" w:sz="0" w:space="0" w:color="auto"/>
          </w:divBdr>
        </w:div>
        <w:div w:id="559053276">
          <w:marLeft w:val="0"/>
          <w:marRight w:val="0"/>
          <w:marTop w:val="0"/>
          <w:marBottom w:val="0"/>
          <w:divBdr>
            <w:top w:val="none" w:sz="0" w:space="0" w:color="auto"/>
            <w:left w:val="none" w:sz="0" w:space="0" w:color="auto"/>
            <w:bottom w:val="none" w:sz="0" w:space="0" w:color="auto"/>
            <w:right w:val="single" w:sz="6" w:space="15" w:color="F2EEEF"/>
          </w:divBdr>
        </w:div>
        <w:div w:id="367147634">
          <w:marLeft w:val="0"/>
          <w:marRight w:val="0"/>
          <w:marTop w:val="75"/>
          <w:marBottom w:val="75"/>
          <w:divBdr>
            <w:top w:val="none" w:sz="0" w:space="0" w:color="auto"/>
            <w:left w:val="none" w:sz="0" w:space="0" w:color="auto"/>
            <w:bottom w:val="none" w:sz="0" w:space="0" w:color="auto"/>
            <w:right w:val="none" w:sz="0" w:space="0" w:color="auto"/>
          </w:divBdr>
        </w:div>
        <w:div w:id="803741244">
          <w:marLeft w:val="0"/>
          <w:marRight w:val="0"/>
          <w:marTop w:val="0"/>
          <w:marBottom w:val="0"/>
          <w:divBdr>
            <w:top w:val="none" w:sz="0" w:space="0" w:color="auto"/>
            <w:left w:val="none" w:sz="0" w:space="0" w:color="auto"/>
            <w:bottom w:val="none" w:sz="0" w:space="0" w:color="auto"/>
            <w:right w:val="single" w:sz="6" w:space="15" w:color="F2EEEF"/>
          </w:divBdr>
        </w:div>
        <w:div w:id="2106459041">
          <w:marLeft w:val="0"/>
          <w:marRight w:val="0"/>
          <w:marTop w:val="75"/>
          <w:marBottom w:val="75"/>
          <w:divBdr>
            <w:top w:val="none" w:sz="0" w:space="0" w:color="auto"/>
            <w:left w:val="none" w:sz="0" w:space="0" w:color="auto"/>
            <w:bottom w:val="none" w:sz="0" w:space="0" w:color="auto"/>
            <w:right w:val="none" w:sz="0" w:space="0" w:color="auto"/>
          </w:divBdr>
        </w:div>
        <w:div w:id="917052859">
          <w:marLeft w:val="0"/>
          <w:marRight w:val="0"/>
          <w:marTop w:val="0"/>
          <w:marBottom w:val="0"/>
          <w:divBdr>
            <w:top w:val="none" w:sz="0" w:space="0" w:color="auto"/>
            <w:left w:val="none" w:sz="0" w:space="0" w:color="auto"/>
            <w:bottom w:val="none" w:sz="0" w:space="0" w:color="auto"/>
            <w:right w:val="single" w:sz="6" w:space="15" w:color="F2EEEF"/>
          </w:divBdr>
        </w:div>
        <w:div w:id="552349805">
          <w:marLeft w:val="0"/>
          <w:marRight w:val="0"/>
          <w:marTop w:val="75"/>
          <w:marBottom w:val="75"/>
          <w:divBdr>
            <w:top w:val="none" w:sz="0" w:space="0" w:color="auto"/>
            <w:left w:val="none" w:sz="0" w:space="0" w:color="auto"/>
            <w:bottom w:val="none" w:sz="0" w:space="0" w:color="auto"/>
            <w:right w:val="none" w:sz="0" w:space="0" w:color="auto"/>
          </w:divBdr>
        </w:div>
        <w:div w:id="1691182087">
          <w:marLeft w:val="0"/>
          <w:marRight w:val="0"/>
          <w:marTop w:val="0"/>
          <w:marBottom w:val="0"/>
          <w:divBdr>
            <w:top w:val="none" w:sz="0" w:space="0" w:color="auto"/>
            <w:left w:val="none" w:sz="0" w:space="0" w:color="auto"/>
            <w:bottom w:val="none" w:sz="0" w:space="0" w:color="auto"/>
            <w:right w:val="single" w:sz="6" w:space="15" w:color="F2EEEF"/>
          </w:divBdr>
        </w:div>
      </w:divsChild>
    </w:div>
    <w:div w:id="44185140">
      <w:bodyDiv w:val="1"/>
      <w:marLeft w:val="0"/>
      <w:marRight w:val="0"/>
      <w:marTop w:val="0"/>
      <w:marBottom w:val="0"/>
      <w:divBdr>
        <w:top w:val="none" w:sz="0" w:space="0" w:color="auto"/>
        <w:left w:val="none" w:sz="0" w:space="0" w:color="auto"/>
        <w:bottom w:val="none" w:sz="0" w:space="0" w:color="auto"/>
        <w:right w:val="none" w:sz="0" w:space="0" w:color="auto"/>
      </w:divBdr>
    </w:div>
    <w:div w:id="100416966">
      <w:bodyDiv w:val="1"/>
      <w:marLeft w:val="0"/>
      <w:marRight w:val="0"/>
      <w:marTop w:val="0"/>
      <w:marBottom w:val="0"/>
      <w:divBdr>
        <w:top w:val="none" w:sz="0" w:space="0" w:color="auto"/>
        <w:left w:val="none" w:sz="0" w:space="0" w:color="auto"/>
        <w:bottom w:val="none" w:sz="0" w:space="0" w:color="auto"/>
        <w:right w:val="none" w:sz="0" w:space="0" w:color="auto"/>
      </w:divBdr>
    </w:div>
    <w:div w:id="101999914">
      <w:bodyDiv w:val="1"/>
      <w:marLeft w:val="0"/>
      <w:marRight w:val="0"/>
      <w:marTop w:val="0"/>
      <w:marBottom w:val="0"/>
      <w:divBdr>
        <w:top w:val="none" w:sz="0" w:space="0" w:color="auto"/>
        <w:left w:val="none" w:sz="0" w:space="0" w:color="auto"/>
        <w:bottom w:val="none" w:sz="0" w:space="0" w:color="auto"/>
        <w:right w:val="none" w:sz="0" w:space="0" w:color="auto"/>
      </w:divBdr>
    </w:div>
    <w:div w:id="122231641">
      <w:bodyDiv w:val="1"/>
      <w:marLeft w:val="0"/>
      <w:marRight w:val="0"/>
      <w:marTop w:val="0"/>
      <w:marBottom w:val="0"/>
      <w:divBdr>
        <w:top w:val="none" w:sz="0" w:space="0" w:color="auto"/>
        <w:left w:val="none" w:sz="0" w:space="0" w:color="auto"/>
        <w:bottom w:val="none" w:sz="0" w:space="0" w:color="auto"/>
        <w:right w:val="none" w:sz="0" w:space="0" w:color="auto"/>
      </w:divBdr>
    </w:div>
    <w:div w:id="125856653">
      <w:bodyDiv w:val="1"/>
      <w:marLeft w:val="0"/>
      <w:marRight w:val="0"/>
      <w:marTop w:val="0"/>
      <w:marBottom w:val="0"/>
      <w:divBdr>
        <w:top w:val="none" w:sz="0" w:space="0" w:color="auto"/>
        <w:left w:val="none" w:sz="0" w:space="0" w:color="auto"/>
        <w:bottom w:val="none" w:sz="0" w:space="0" w:color="auto"/>
        <w:right w:val="none" w:sz="0" w:space="0" w:color="auto"/>
      </w:divBdr>
      <w:divsChild>
        <w:div w:id="1126969395">
          <w:marLeft w:val="0"/>
          <w:marRight w:val="0"/>
          <w:marTop w:val="0"/>
          <w:marBottom w:val="0"/>
          <w:divBdr>
            <w:top w:val="none" w:sz="0" w:space="0" w:color="auto"/>
            <w:left w:val="none" w:sz="0" w:space="0" w:color="auto"/>
            <w:bottom w:val="none" w:sz="0" w:space="0" w:color="auto"/>
            <w:right w:val="none" w:sz="0" w:space="0" w:color="auto"/>
          </w:divBdr>
        </w:div>
        <w:div w:id="438960789">
          <w:marLeft w:val="0"/>
          <w:marRight w:val="0"/>
          <w:marTop w:val="0"/>
          <w:marBottom w:val="0"/>
          <w:divBdr>
            <w:top w:val="none" w:sz="0" w:space="0" w:color="auto"/>
            <w:left w:val="none" w:sz="0" w:space="0" w:color="auto"/>
            <w:bottom w:val="none" w:sz="0" w:space="0" w:color="auto"/>
            <w:right w:val="none" w:sz="0" w:space="0" w:color="auto"/>
          </w:divBdr>
        </w:div>
        <w:div w:id="525021642">
          <w:marLeft w:val="0"/>
          <w:marRight w:val="0"/>
          <w:marTop w:val="0"/>
          <w:marBottom w:val="0"/>
          <w:divBdr>
            <w:top w:val="none" w:sz="0" w:space="0" w:color="auto"/>
            <w:left w:val="none" w:sz="0" w:space="0" w:color="auto"/>
            <w:bottom w:val="none" w:sz="0" w:space="0" w:color="auto"/>
            <w:right w:val="none" w:sz="0" w:space="0" w:color="auto"/>
          </w:divBdr>
        </w:div>
        <w:div w:id="742988219">
          <w:marLeft w:val="0"/>
          <w:marRight w:val="0"/>
          <w:marTop w:val="0"/>
          <w:marBottom w:val="0"/>
          <w:divBdr>
            <w:top w:val="none" w:sz="0" w:space="0" w:color="auto"/>
            <w:left w:val="none" w:sz="0" w:space="0" w:color="auto"/>
            <w:bottom w:val="none" w:sz="0" w:space="0" w:color="auto"/>
            <w:right w:val="none" w:sz="0" w:space="0" w:color="auto"/>
          </w:divBdr>
        </w:div>
        <w:div w:id="576482615">
          <w:marLeft w:val="0"/>
          <w:marRight w:val="0"/>
          <w:marTop w:val="0"/>
          <w:marBottom w:val="0"/>
          <w:divBdr>
            <w:top w:val="none" w:sz="0" w:space="0" w:color="auto"/>
            <w:left w:val="none" w:sz="0" w:space="0" w:color="auto"/>
            <w:bottom w:val="none" w:sz="0" w:space="0" w:color="auto"/>
            <w:right w:val="none" w:sz="0" w:space="0" w:color="auto"/>
          </w:divBdr>
        </w:div>
        <w:div w:id="1855413595">
          <w:marLeft w:val="0"/>
          <w:marRight w:val="0"/>
          <w:marTop w:val="0"/>
          <w:marBottom w:val="0"/>
          <w:divBdr>
            <w:top w:val="none" w:sz="0" w:space="0" w:color="auto"/>
            <w:left w:val="none" w:sz="0" w:space="0" w:color="auto"/>
            <w:bottom w:val="none" w:sz="0" w:space="0" w:color="auto"/>
            <w:right w:val="none" w:sz="0" w:space="0" w:color="auto"/>
          </w:divBdr>
        </w:div>
      </w:divsChild>
    </w:div>
    <w:div w:id="136338843">
      <w:bodyDiv w:val="1"/>
      <w:marLeft w:val="0"/>
      <w:marRight w:val="0"/>
      <w:marTop w:val="0"/>
      <w:marBottom w:val="0"/>
      <w:divBdr>
        <w:top w:val="none" w:sz="0" w:space="0" w:color="auto"/>
        <w:left w:val="none" w:sz="0" w:space="0" w:color="auto"/>
        <w:bottom w:val="none" w:sz="0" w:space="0" w:color="auto"/>
        <w:right w:val="none" w:sz="0" w:space="0" w:color="auto"/>
      </w:divBdr>
      <w:divsChild>
        <w:div w:id="24604987">
          <w:marLeft w:val="0"/>
          <w:marRight w:val="0"/>
          <w:marTop w:val="0"/>
          <w:marBottom w:val="0"/>
          <w:divBdr>
            <w:top w:val="none" w:sz="0" w:space="0" w:color="auto"/>
            <w:left w:val="none" w:sz="0" w:space="0" w:color="auto"/>
            <w:bottom w:val="none" w:sz="0" w:space="0" w:color="auto"/>
            <w:right w:val="none" w:sz="0" w:space="0" w:color="auto"/>
          </w:divBdr>
          <w:divsChild>
            <w:div w:id="1255551513">
              <w:marLeft w:val="0"/>
              <w:marRight w:val="0"/>
              <w:marTop w:val="0"/>
              <w:marBottom w:val="0"/>
              <w:divBdr>
                <w:top w:val="none" w:sz="0" w:space="0" w:color="auto"/>
                <w:left w:val="none" w:sz="0" w:space="0" w:color="auto"/>
                <w:bottom w:val="none" w:sz="0" w:space="0" w:color="auto"/>
                <w:right w:val="none" w:sz="0" w:space="0" w:color="auto"/>
              </w:divBdr>
              <w:divsChild>
                <w:div w:id="1001928092">
                  <w:marLeft w:val="0"/>
                  <w:marRight w:val="0"/>
                  <w:marTop w:val="0"/>
                  <w:marBottom w:val="0"/>
                  <w:divBdr>
                    <w:top w:val="none" w:sz="0" w:space="0" w:color="auto"/>
                    <w:left w:val="none" w:sz="0" w:space="0" w:color="auto"/>
                    <w:bottom w:val="none" w:sz="0" w:space="0" w:color="auto"/>
                    <w:right w:val="none" w:sz="0" w:space="0" w:color="auto"/>
                  </w:divBdr>
                </w:div>
                <w:div w:id="1004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5607">
      <w:bodyDiv w:val="1"/>
      <w:marLeft w:val="0"/>
      <w:marRight w:val="0"/>
      <w:marTop w:val="0"/>
      <w:marBottom w:val="0"/>
      <w:divBdr>
        <w:top w:val="none" w:sz="0" w:space="0" w:color="auto"/>
        <w:left w:val="none" w:sz="0" w:space="0" w:color="auto"/>
        <w:bottom w:val="none" w:sz="0" w:space="0" w:color="auto"/>
        <w:right w:val="none" w:sz="0" w:space="0" w:color="auto"/>
      </w:divBdr>
    </w:div>
    <w:div w:id="282924826">
      <w:bodyDiv w:val="1"/>
      <w:marLeft w:val="0"/>
      <w:marRight w:val="0"/>
      <w:marTop w:val="0"/>
      <w:marBottom w:val="0"/>
      <w:divBdr>
        <w:top w:val="none" w:sz="0" w:space="0" w:color="auto"/>
        <w:left w:val="none" w:sz="0" w:space="0" w:color="auto"/>
        <w:bottom w:val="none" w:sz="0" w:space="0" w:color="auto"/>
        <w:right w:val="none" w:sz="0" w:space="0" w:color="auto"/>
      </w:divBdr>
      <w:divsChild>
        <w:div w:id="317925132">
          <w:marLeft w:val="0"/>
          <w:marRight w:val="0"/>
          <w:marTop w:val="0"/>
          <w:marBottom w:val="0"/>
          <w:divBdr>
            <w:top w:val="none" w:sz="0" w:space="0" w:color="auto"/>
            <w:left w:val="none" w:sz="0" w:space="0" w:color="auto"/>
            <w:bottom w:val="none" w:sz="0" w:space="0" w:color="auto"/>
            <w:right w:val="none" w:sz="0" w:space="0" w:color="auto"/>
          </w:divBdr>
          <w:divsChild>
            <w:div w:id="388890935">
              <w:marLeft w:val="0"/>
              <w:marRight w:val="0"/>
              <w:marTop w:val="0"/>
              <w:marBottom w:val="0"/>
              <w:divBdr>
                <w:top w:val="none" w:sz="0" w:space="0" w:color="auto"/>
                <w:left w:val="none" w:sz="0" w:space="0" w:color="auto"/>
                <w:bottom w:val="none" w:sz="0" w:space="0" w:color="auto"/>
                <w:right w:val="none" w:sz="0" w:space="0" w:color="auto"/>
              </w:divBdr>
              <w:divsChild>
                <w:div w:id="17656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4560">
      <w:bodyDiv w:val="1"/>
      <w:marLeft w:val="0"/>
      <w:marRight w:val="0"/>
      <w:marTop w:val="0"/>
      <w:marBottom w:val="0"/>
      <w:divBdr>
        <w:top w:val="none" w:sz="0" w:space="0" w:color="auto"/>
        <w:left w:val="none" w:sz="0" w:space="0" w:color="auto"/>
        <w:bottom w:val="none" w:sz="0" w:space="0" w:color="auto"/>
        <w:right w:val="none" w:sz="0" w:space="0" w:color="auto"/>
      </w:divBdr>
    </w:div>
    <w:div w:id="428746026">
      <w:bodyDiv w:val="1"/>
      <w:marLeft w:val="0"/>
      <w:marRight w:val="0"/>
      <w:marTop w:val="0"/>
      <w:marBottom w:val="0"/>
      <w:divBdr>
        <w:top w:val="none" w:sz="0" w:space="0" w:color="auto"/>
        <w:left w:val="none" w:sz="0" w:space="0" w:color="auto"/>
        <w:bottom w:val="none" w:sz="0" w:space="0" w:color="auto"/>
        <w:right w:val="none" w:sz="0" w:space="0" w:color="auto"/>
      </w:divBdr>
    </w:div>
    <w:div w:id="450251413">
      <w:bodyDiv w:val="1"/>
      <w:marLeft w:val="0"/>
      <w:marRight w:val="0"/>
      <w:marTop w:val="0"/>
      <w:marBottom w:val="0"/>
      <w:divBdr>
        <w:top w:val="none" w:sz="0" w:space="0" w:color="auto"/>
        <w:left w:val="none" w:sz="0" w:space="0" w:color="auto"/>
        <w:bottom w:val="none" w:sz="0" w:space="0" w:color="auto"/>
        <w:right w:val="none" w:sz="0" w:space="0" w:color="auto"/>
      </w:divBdr>
      <w:divsChild>
        <w:div w:id="1231581596">
          <w:marLeft w:val="0"/>
          <w:marRight w:val="0"/>
          <w:marTop w:val="0"/>
          <w:marBottom w:val="0"/>
          <w:divBdr>
            <w:top w:val="none" w:sz="0" w:space="0" w:color="auto"/>
            <w:left w:val="none" w:sz="0" w:space="0" w:color="auto"/>
            <w:bottom w:val="none" w:sz="0" w:space="0" w:color="auto"/>
            <w:right w:val="none" w:sz="0" w:space="0" w:color="auto"/>
          </w:divBdr>
        </w:div>
      </w:divsChild>
    </w:div>
    <w:div w:id="489643262">
      <w:bodyDiv w:val="1"/>
      <w:marLeft w:val="0"/>
      <w:marRight w:val="0"/>
      <w:marTop w:val="0"/>
      <w:marBottom w:val="0"/>
      <w:divBdr>
        <w:top w:val="none" w:sz="0" w:space="0" w:color="auto"/>
        <w:left w:val="none" w:sz="0" w:space="0" w:color="auto"/>
        <w:bottom w:val="none" w:sz="0" w:space="0" w:color="auto"/>
        <w:right w:val="none" w:sz="0" w:space="0" w:color="auto"/>
      </w:divBdr>
    </w:div>
    <w:div w:id="497575711">
      <w:bodyDiv w:val="1"/>
      <w:marLeft w:val="0"/>
      <w:marRight w:val="0"/>
      <w:marTop w:val="0"/>
      <w:marBottom w:val="0"/>
      <w:divBdr>
        <w:top w:val="none" w:sz="0" w:space="0" w:color="auto"/>
        <w:left w:val="none" w:sz="0" w:space="0" w:color="auto"/>
        <w:bottom w:val="none" w:sz="0" w:space="0" w:color="auto"/>
        <w:right w:val="none" w:sz="0" w:space="0" w:color="auto"/>
      </w:divBdr>
      <w:divsChild>
        <w:div w:id="1692415678">
          <w:marLeft w:val="0"/>
          <w:marRight w:val="0"/>
          <w:marTop w:val="0"/>
          <w:marBottom w:val="0"/>
          <w:divBdr>
            <w:top w:val="none" w:sz="0" w:space="0" w:color="auto"/>
            <w:left w:val="none" w:sz="0" w:space="0" w:color="auto"/>
            <w:bottom w:val="none" w:sz="0" w:space="0" w:color="auto"/>
            <w:right w:val="none" w:sz="0" w:space="0" w:color="auto"/>
          </w:divBdr>
          <w:divsChild>
            <w:div w:id="1519048">
              <w:marLeft w:val="0"/>
              <w:marRight w:val="0"/>
              <w:marTop w:val="0"/>
              <w:marBottom w:val="0"/>
              <w:divBdr>
                <w:top w:val="none" w:sz="0" w:space="0" w:color="auto"/>
                <w:left w:val="none" w:sz="0" w:space="0" w:color="auto"/>
                <w:bottom w:val="none" w:sz="0" w:space="0" w:color="auto"/>
                <w:right w:val="none" w:sz="0" w:space="0" w:color="auto"/>
              </w:divBdr>
              <w:divsChild>
                <w:div w:id="13771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4916">
          <w:marLeft w:val="0"/>
          <w:marRight w:val="0"/>
          <w:marTop w:val="75"/>
          <w:marBottom w:val="75"/>
          <w:divBdr>
            <w:top w:val="none" w:sz="0" w:space="0" w:color="auto"/>
            <w:left w:val="none" w:sz="0" w:space="0" w:color="auto"/>
            <w:bottom w:val="none" w:sz="0" w:space="0" w:color="auto"/>
            <w:right w:val="none" w:sz="0" w:space="0" w:color="auto"/>
          </w:divBdr>
        </w:div>
        <w:div w:id="1596743775">
          <w:marLeft w:val="0"/>
          <w:marRight w:val="0"/>
          <w:marTop w:val="0"/>
          <w:marBottom w:val="0"/>
          <w:divBdr>
            <w:top w:val="none" w:sz="0" w:space="0" w:color="auto"/>
            <w:left w:val="none" w:sz="0" w:space="0" w:color="auto"/>
            <w:bottom w:val="none" w:sz="0" w:space="0" w:color="auto"/>
            <w:right w:val="single" w:sz="6" w:space="15" w:color="F2EEEF"/>
          </w:divBdr>
        </w:div>
        <w:div w:id="1141843218">
          <w:marLeft w:val="0"/>
          <w:marRight w:val="0"/>
          <w:marTop w:val="75"/>
          <w:marBottom w:val="75"/>
          <w:divBdr>
            <w:top w:val="none" w:sz="0" w:space="0" w:color="auto"/>
            <w:left w:val="none" w:sz="0" w:space="0" w:color="auto"/>
            <w:bottom w:val="none" w:sz="0" w:space="0" w:color="auto"/>
            <w:right w:val="none" w:sz="0" w:space="0" w:color="auto"/>
          </w:divBdr>
        </w:div>
        <w:div w:id="1139110196">
          <w:marLeft w:val="0"/>
          <w:marRight w:val="0"/>
          <w:marTop w:val="0"/>
          <w:marBottom w:val="0"/>
          <w:divBdr>
            <w:top w:val="none" w:sz="0" w:space="0" w:color="auto"/>
            <w:left w:val="none" w:sz="0" w:space="0" w:color="auto"/>
            <w:bottom w:val="none" w:sz="0" w:space="0" w:color="auto"/>
            <w:right w:val="single" w:sz="6" w:space="15" w:color="F2EEEF"/>
          </w:divBdr>
        </w:div>
        <w:div w:id="34083194">
          <w:marLeft w:val="0"/>
          <w:marRight w:val="0"/>
          <w:marTop w:val="75"/>
          <w:marBottom w:val="75"/>
          <w:divBdr>
            <w:top w:val="none" w:sz="0" w:space="0" w:color="auto"/>
            <w:left w:val="none" w:sz="0" w:space="0" w:color="auto"/>
            <w:bottom w:val="none" w:sz="0" w:space="0" w:color="auto"/>
            <w:right w:val="none" w:sz="0" w:space="0" w:color="auto"/>
          </w:divBdr>
        </w:div>
        <w:div w:id="1884713849">
          <w:marLeft w:val="0"/>
          <w:marRight w:val="0"/>
          <w:marTop w:val="0"/>
          <w:marBottom w:val="0"/>
          <w:divBdr>
            <w:top w:val="none" w:sz="0" w:space="0" w:color="auto"/>
            <w:left w:val="none" w:sz="0" w:space="0" w:color="auto"/>
            <w:bottom w:val="none" w:sz="0" w:space="0" w:color="auto"/>
            <w:right w:val="single" w:sz="6" w:space="15" w:color="F2EEEF"/>
          </w:divBdr>
        </w:div>
        <w:div w:id="133449552">
          <w:marLeft w:val="0"/>
          <w:marRight w:val="0"/>
          <w:marTop w:val="75"/>
          <w:marBottom w:val="75"/>
          <w:divBdr>
            <w:top w:val="none" w:sz="0" w:space="0" w:color="auto"/>
            <w:left w:val="none" w:sz="0" w:space="0" w:color="auto"/>
            <w:bottom w:val="none" w:sz="0" w:space="0" w:color="auto"/>
            <w:right w:val="none" w:sz="0" w:space="0" w:color="auto"/>
          </w:divBdr>
        </w:div>
        <w:div w:id="1733653834">
          <w:marLeft w:val="0"/>
          <w:marRight w:val="0"/>
          <w:marTop w:val="0"/>
          <w:marBottom w:val="0"/>
          <w:divBdr>
            <w:top w:val="none" w:sz="0" w:space="0" w:color="auto"/>
            <w:left w:val="none" w:sz="0" w:space="0" w:color="auto"/>
            <w:bottom w:val="none" w:sz="0" w:space="0" w:color="auto"/>
            <w:right w:val="single" w:sz="6" w:space="15" w:color="F2EEEF"/>
          </w:divBdr>
        </w:div>
        <w:div w:id="1431854396">
          <w:marLeft w:val="0"/>
          <w:marRight w:val="0"/>
          <w:marTop w:val="75"/>
          <w:marBottom w:val="75"/>
          <w:divBdr>
            <w:top w:val="none" w:sz="0" w:space="0" w:color="auto"/>
            <w:left w:val="none" w:sz="0" w:space="0" w:color="auto"/>
            <w:bottom w:val="none" w:sz="0" w:space="0" w:color="auto"/>
            <w:right w:val="none" w:sz="0" w:space="0" w:color="auto"/>
          </w:divBdr>
        </w:div>
        <w:div w:id="1951010368">
          <w:marLeft w:val="0"/>
          <w:marRight w:val="0"/>
          <w:marTop w:val="0"/>
          <w:marBottom w:val="0"/>
          <w:divBdr>
            <w:top w:val="none" w:sz="0" w:space="0" w:color="auto"/>
            <w:left w:val="none" w:sz="0" w:space="0" w:color="auto"/>
            <w:bottom w:val="none" w:sz="0" w:space="0" w:color="auto"/>
            <w:right w:val="single" w:sz="6" w:space="15" w:color="F2EEEF"/>
          </w:divBdr>
        </w:div>
        <w:div w:id="1071611609">
          <w:marLeft w:val="0"/>
          <w:marRight w:val="0"/>
          <w:marTop w:val="75"/>
          <w:marBottom w:val="75"/>
          <w:divBdr>
            <w:top w:val="none" w:sz="0" w:space="0" w:color="auto"/>
            <w:left w:val="none" w:sz="0" w:space="0" w:color="auto"/>
            <w:bottom w:val="none" w:sz="0" w:space="0" w:color="auto"/>
            <w:right w:val="none" w:sz="0" w:space="0" w:color="auto"/>
          </w:divBdr>
        </w:div>
        <w:div w:id="1761171668">
          <w:marLeft w:val="0"/>
          <w:marRight w:val="0"/>
          <w:marTop w:val="0"/>
          <w:marBottom w:val="0"/>
          <w:divBdr>
            <w:top w:val="none" w:sz="0" w:space="0" w:color="auto"/>
            <w:left w:val="none" w:sz="0" w:space="0" w:color="auto"/>
            <w:bottom w:val="none" w:sz="0" w:space="0" w:color="auto"/>
            <w:right w:val="single" w:sz="6" w:space="15" w:color="F2EEEF"/>
          </w:divBdr>
        </w:div>
        <w:div w:id="1588032540">
          <w:marLeft w:val="0"/>
          <w:marRight w:val="0"/>
          <w:marTop w:val="75"/>
          <w:marBottom w:val="75"/>
          <w:divBdr>
            <w:top w:val="none" w:sz="0" w:space="0" w:color="auto"/>
            <w:left w:val="none" w:sz="0" w:space="0" w:color="auto"/>
            <w:bottom w:val="none" w:sz="0" w:space="0" w:color="auto"/>
            <w:right w:val="none" w:sz="0" w:space="0" w:color="auto"/>
          </w:divBdr>
        </w:div>
        <w:div w:id="2036273421">
          <w:marLeft w:val="0"/>
          <w:marRight w:val="0"/>
          <w:marTop w:val="0"/>
          <w:marBottom w:val="0"/>
          <w:divBdr>
            <w:top w:val="none" w:sz="0" w:space="0" w:color="auto"/>
            <w:left w:val="none" w:sz="0" w:space="0" w:color="auto"/>
            <w:bottom w:val="none" w:sz="0" w:space="0" w:color="auto"/>
            <w:right w:val="single" w:sz="6" w:space="15" w:color="F2EEEF"/>
          </w:divBdr>
        </w:div>
        <w:div w:id="651568717">
          <w:marLeft w:val="0"/>
          <w:marRight w:val="0"/>
          <w:marTop w:val="75"/>
          <w:marBottom w:val="75"/>
          <w:divBdr>
            <w:top w:val="none" w:sz="0" w:space="0" w:color="auto"/>
            <w:left w:val="none" w:sz="0" w:space="0" w:color="auto"/>
            <w:bottom w:val="none" w:sz="0" w:space="0" w:color="auto"/>
            <w:right w:val="none" w:sz="0" w:space="0" w:color="auto"/>
          </w:divBdr>
        </w:div>
        <w:div w:id="2016884915">
          <w:marLeft w:val="0"/>
          <w:marRight w:val="0"/>
          <w:marTop w:val="0"/>
          <w:marBottom w:val="0"/>
          <w:divBdr>
            <w:top w:val="none" w:sz="0" w:space="0" w:color="auto"/>
            <w:left w:val="none" w:sz="0" w:space="0" w:color="auto"/>
            <w:bottom w:val="none" w:sz="0" w:space="0" w:color="auto"/>
            <w:right w:val="single" w:sz="6" w:space="15" w:color="F2EEEF"/>
          </w:divBdr>
        </w:div>
        <w:div w:id="1362776592">
          <w:marLeft w:val="0"/>
          <w:marRight w:val="0"/>
          <w:marTop w:val="75"/>
          <w:marBottom w:val="75"/>
          <w:divBdr>
            <w:top w:val="none" w:sz="0" w:space="0" w:color="auto"/>
            <w:left w:val="none" w:sz="0" w:space="0" w:color="auto"/>
            <w:bottom w:val="none" w:sz="0" w:space="0" w:color="auto"/>
            <w:right w:val="none" w:sz="0" w:space="0" w:color="auto"/>
          </w:divBdr>
        </w:div>
        <w:div w:id="1256016789">
          <w:marLeft w:val="0"/>
          <w:marRight w:val="0"/>
          <w:marTop w:val="0"/>
          <w:marBottom w:val="0"/>
          <w:divBdr>
            <w:top w:val="none" w:sz="0" w:space="0" w:color="auto"/>
            <w:left w:val="none" w:sz="0" w:space="0" w:color="auto"/>
            <w:bottom w:val="none" w:sz="0" w:space="0" w:color="auto"/>
            <w:right w:val="single" w:sz="6" w:space="15" w:color="F2EEEF"/>
          </w:divBdr>
        </w:div>
        <w:div w:id="576676236">
          <w:marLeft w:val="0"/>
          <w:marRight w:val="0"/>
          <w:marTop w:val="75"/>
          <w:marBottom w:val="75"/>
          <w:divBdr>
            <w:top w:val="none" w:sz="0" w:space="0" w:color="auto"/>
            <w:left w:val="none" w:sz="0" w:space="0" w:color="auto"/>
            <w:bottom w:val="none" w:sz="0" w:space="0" w:color="auto"/>
            <w:right w:val="none" w:sz="0" w:space="0" w:color="auto"/>
          </w:divBdr>
        </w:div>
        <w:div w:id="1479684794">
          <w:marLeft w:val="0"/>
          <w:marRight w:val="0"/>
          <w:marTop w:val="0"/>
          <w:marBottom w:val="0"/>
          <w:divBdr>
            <w:top w:val="none" w:sz="0" w:space="0" w:color="auto"/>
            <w:left w:val="none" w:sz="0" w:space="0" w:color="auto"/>
            <w:bottom w:val="none" w:sz="0" w:space="0" w:color="auto"/>
            <w:right w:val="single" w:sz="6" w:space="15" w:color="F2EEEF"/>
          </w:divBdr>
        </w:div>
        <w:div w:id="346368016">
          <w:marLeft w:val="0"/>
          <w:marRight w:val="0"/>
          <w:marTop w:val="75"/>
          <w:marBottom w:val="75"/>
          <w:divBdr>
            <w:top w:val="none" w:sz="0" w:space="0" w:color="auto"/>
            <w:left w:val="none" w:sz="0" w:space="0" w:color="auto"/>
            <w:bottom w:val="none" w:sz="0" w:space="0" w:color="auto"/>
            <w:right w:val="none" w:sz="0" w:space="0" w:color="auto"/>
          </w:divBdr>
        </w:div>
        <w:div w:id="2138909226">
          <w:marLeft w:val="0"/>
          <w:marRight w:val="0"/>
          <w:marTop w:val="0"/>
          <w:marBottom w:val="0"/>
          <w:divBdr>
            <w:top w:val="none" w:sz="0" w:space="0" w:color="auto"/>
            <w:left w:val="none" w:sz="0" w:space="0" w:color="auto"/>
            <w:bottom w:val="none" w:sz="0" w:space="0" w:color="auto"/>
            <w:right w:val="single" w:sz="6" w:space="15" w:color="F2EEEF"/>
          </w:divBdr>
        </w:div>
        <w:div w:id="715157768">
          <w:marLeft w:val="0"/>
          <w:marRight w:val="0"/>
          <w:marTop w:val="75"/>
          <w:marBottom w:val="75"/>
          <w:divBdr>
            <w:top w:val="none" w:sz="0" w:space="0" w:color="auto"/>
            <w:left w:val="none" w:sz="0" w:space="0" w:color="auto"/>
            <w:bottom w:val="none" w:sz="0" w:space="0" w:color="auto"/>
            <w:right w:val="none" w:sz="0" w:space="0" w:color="auto"/>
          </w:divBdr>
        </w:div>
        <w:div w:id="1483735461">
          <w:marLeft w:val="0"/>
          <w:marRight w:val="0"/>
          <w:marTop w:val="0"/>
          <w:marBottom w:val="0"/>
          <w:divBdr>
            <w:top w:val="none" w:sz="0" w:space="0" w:color="auto"/>
            <w:left w:val="none" w:sz="0" w:space="0" w:color="auto"/>
            <w:bottom w:val="none" w:sz="0" w:space="0" w:color="auto"/>
            <w:right w:val="single" w:sz="6" w:space="15" w:color="F2EEEF"/>
          </w:divBdr>
        </w:div>
        <w:div w:id="790247254">
          <w:marLeft w:val="0"/>
          <w:marRight w:val="0"/>
          <w:marTop w:val="75"/>
          <w:marBottom w:val="75"/>
          <w:divBdr>
            <w:top w:val="none" w:sz="0" w:space="0" w:color="auto"/>
            <w:left w:val="none" w:sz="0" w:space="0" w:color="auto"/>
            <w:bottom w:val="none" w:sz="0" w:space="0" w:color="auto"/>
            <w:right w:val="none" w:sz="0" w:space="0" w:color="auto"/>
          </w:divBdr>
        </w:div>
        <w:div w:id="2106920985">
          <w:marLeft w:val="0"/>
          <w:marRight w:val="0"/>
          <w:marTop w:val="0"/>
          <w:marBottom w:val="0"/>
          <w:divBdr>
            <w:top w:val="none" w:sz="0" w:space="0" w:color="auto"/>
            <w:left w:val="none" w:sz="0" w:space="0" w:color="auto"/>
            <w:bottom w:val="none" w:sz="0" w:space="0" w:color="auto"/>
            <w:right w:val="single" w:sz="6" w:space="15" w:color="F2EEEF"/>
          </w:divBdr>
        </w:div>
        <w:div w:id="637104559">
          <w:marLeft w:val="0"/>
          <w:marRight w:val="0"/>
          <w:marTop w:val="75"/>
          <w:marBottom w:val="75"/>
          <w:divBdr>
            <w:top w:val="none" w:sz="0" w:space="0" w:color="auto"/>
            <w:left w:val="none" w:sz="0" w:space="0" w:color="auto"/>
            <w:bottom w:val="none" w:sz="0" w:space="0" w:color="auto"/>
            <w:right w:val="none" w:sz="0" w:space="0" w:color="auto"/>
          </w:divBdr>
        </w:div>
        <w:div w:id="1859928921">
          <w:marLeft w:val="0"/>
          <w:marRight w:val="0"/>
          <w:marTop w:val="0"/>
          <w:marBottom w:val="0"/>
          <w:divBdr>
            <w:top w:val="none" w:sz="0" w:space="0" w:color="auto"/>
            <w:left w:val="none" w:sz="0" w:space="0" w:color="auto"/>
            <w:bottom w:val="none" w:sz="0" w:space="0" w:color="auto"/>
            <w:right w:val="single" w:sz="6" w:space="15" w:color="F2EEEF"/>
          </w:divBdr>
        </w:div>
        <w:div w:id="934244317">
          <w:marLeft w:val="0"/>
          <w:marRight w:val="0"/>
          <w:marTop w:val="75"/>
          <w:marBottom w:val="75"/>
          <w:divBdr>
            <w:top w:val="none" w:sz="0" w:space="0" w:color="auto"/>
            <w:left w:val="none" w:sz="0" w:space="0" w:color="auto"/>
            <w:bottom w:val="none" w:sz="0" w:space="0" w:color="auto"/>
            <w:right w:val="none" w:sz="0" w:space="0" w:color="auto"/>
          </w:divBdr>
        </w:div>
        <w:div w:id="234245929">
          <w:marLeft w:val="0"/>
          <w:marRight w:val="0"/>
          <w:marTop w:val="0"/>
          <w:marBottom w:val="0"/>
          <w:divBdr>
            <w:top w:val="none" w:sz="0" w:space="0" w:color="auto"/>
            <w:left w:val="none" w:sz="0" w:space="0" w:color="auto"/>
            <w:bottom w:val="none" w:sz="0" w:space="0" w:color="auto"/>
            <w:right w:val="single" w:sz="6" w:space="15" w:color="F2EEEF"/>
          </w:divBdr>
        </w:div>
        <w:div w:id="2096323463">
          <w:marLeft w:val="0"/>
          <w:marRight w:val="0"/>
          <w:marTop w:val="75"/>
          <w:marBottom w:val="75"/>
          <w:divBdr>
            <w:top w:val="none" w:sz="0" w:space="0" w:color="auto"/>
            <w:left w:val="none" w:sz="0" w:space="0" w:color="auto"/>
            <w:bottom w:val="none" w:sz="0" w:space="0" w:color="auto"/>
            <w:right w:val="none" w:sz="0" w:space="0" w:color="auto"/>
          </w:divBdr>
        </w:div>
        <w:div w:id="1776826551">
          <w:marLeft w:val="0"/>
          <w:marRight w:val="0"/>
          <w:marTop w:val="0"/>
          <w:marBottom w:val="0"/>
          <w:divBdr>
            <w:top w:val="none" w:sz="0" w:space="0" w:color="auto"/>
            <w:left w:val="none" w:sz="0" w:space="0" w:color="auto"/>
            <w:bottom w:val="none" w:sz="0" w:space="0" w:color="auto"/>
            <w:right w:val="single" w:sz="6" w:space="15" w:color="F2EEEF"/>
          </w:divBdr>
        </w:div>
        <w:div w:id="1332370267">
          <w:marLeft w:val="0"/>
          <w:marRight w:val="0"/>
          <w:marTop w:val="75"/>
          <w:marBottom w:val="75"/>
          <w:divBdr>
            <w:top w:val="none" w:sz="0" w:space="0" w:color="auto"/>
            <w:left w:val="none" w:sz="0" w:space="0" w:color="auto"/>
            <w:bottom w:val="none" w:sz="0" w:space="0" w:color="auto"/>
            <w:right w:val="none" w:sz="0" w:space="0" w:color="auto"/>
          </w:divBdr>
        </w:div>
        <w:div w:id="1708068727">
          <w:marLeft w:val="0"/>
          <w:marRight w:val="0"/>
          <w:marTop w:val="0"/>
          <w:marBottom w:val="0"/>
          <w:divBdr>
            <w:top w:val="none" w:sz="0" w:space="0" w:color="auto"/>
            <w:left w:val="none" w:sz="0" w:space="0" w:color="auto"/>
            <w:bottom w:val="none" w:sz="0" w:space="0" w:color="auto"/>
            <w:right w:val="single" w:sz="6" w:space="15" w:color="F2EEEF"/>
          </w:divBdr>
        </w:div>
        <w:div w:id="1405224145">
          <w:marLeft w:val="0"/>
          <w:marRight w:val="0"/>
          <w:marTop w:val="75"/>
          <w:marBottom w:val="75"/>
          <w:divBdr>
            <w:top w:val="none" w:sz="0" w:space="0" w:color="auto"/>
            <w:left w:val="none" w:sz="0" w:space="0" w:color="auto"/>
            <w:bottom w:val="none" w:sz="0" w:space="0" w:color="auto"/>
            <w:right w:val="none" w:sz="0" w:space="0" w:color="auto"/>
          </w:divBdr>
        </w:div>
        <w:div w:id="1334606219">
          <w:marLeft w:val="0"/>
          <w:marRight w:val="0"/>
          <w:marTop w:val="0"/>
          <w:marBottom w:val="0"/>
          <w:divBdr>
            <w:top w:val="none" w:sz="0" w:space="0" w:color="auto"/>
            <w:left w:val="none" w:sz="0" w:space="0" w:color="auto"/>
            <w:bottom w:val="none" w:sz="0" w:space="0" w:color="auto"/>
            <w:right w:val="single" w:sz="6" w:space="15" w:color="F2EEEF"/>
          </w:divBdr>
        </w:div>
        <w:div w:id="2051029207">
          <w:marLeft w:val="0"/>
          <w:marRight w:val="0"/>
          <w:marTop w:val="75"/>
          <w:marBottom w:val="75"/>
          <w:divBdr>
            <w:top w:val="none" w:sz="0" w:space="0" w:color="auto"/>
            <w:left w:val="none" w:sz="0" w:space="0" w:color="auto"/>
            <w:bottom w:val="none" w:sz="0" w:space="0" w:color="auto"/>
            <w:right w:val="none" w:sz="0" w:space="0" w:color="auto"/>
          </w:divBdr>
        </w:div>
        <w:div w:id="800880611">
          <w:marLeft w:val="0"/>
          <w:marRight w:val="0"/>
          <w:marTop w:val="0"/>
          <w:marBottom w:val="0"/>
          <w:divBdr>
            <w:top w:val="none" w:sz="0" w:space="0" w:color="auto"/>
            <w:left w:val="none" w:sz="0" w:space="0" w:color="auto"/>
            <w:bottom w:val="none" w:sz="0" w:space="0" w:color="auto"/>
            <w:right w:val="single" w:sz="6" w:space="15" w:color="F2EEEF"/>
          </w:divBdr>
        </w:div>
        <w:div w:id="2108884039">
          <w:marLeft w:val="0"/>
          <w:marRight w:val="0"/>
          <w:marTop w:val="75"/>
          <w:marBottom w:val="75"/>
          <w:divBdr>
            <w:top w:val="none" w:sz="0" w:space="0" w:color="auto"/>
            <w:left w:val="none" w:sz="0" w:space="0" w:color="auto"/>
            <w:bottom w:val="none" w:sz="0" w:space="0" w:color="auto"/>
            <w:right w:val="none" w:sz="0" w:space="0" w:color="auto"/>
          </w:divBdr>
        </w:div>
        <w:div w:id="717708976">
          <w:marLeft w:val="0"/>
          <w:marRight w:val="0"/>
          <w:marTop w:val="0"/>
          <w:marBottom w:val="0"/>
          <w:divBdr>
            <w:top w:val="none" w:sz="0" w:space="0" w:color="auto"/>
            <w:left w:val="none" w:sz="0" w:space="0" w:color="auto"/>
            <w:bottom w:val="none" w:sz="0" w:space="0" w:color="auto"/>
            <w:right w:val="single" w:sz="6" w:space="15" w:color="F2EEEF"/>
          </w:divBdr>
        </w:div>
      </w:divsChild>
    </w:div>
    <w:div w:id="539827681">
      <w:bodyDiv w:val="1"/>
      <w:marLeft w:val="0"/>
      <w:marRight w:val="0"/>
      <w:marTop w:val="0"/>
      <w:marBottom w:val="0"/>
      <w:divBdr>
        <w:top w:val="none" w:sz="0" w:space="0" w:color="auto"/>
        <w:left w:val="none" w:sz="0" w:space="0" w:color="auto"/>
        <w:bottom w:val="none" w:sz="0" w:space="0" w:color="auto"/>
        <w:right w:val="none" w:sz="0" w:space="0" w:color="auto"/>
      </w:divBdr>
      <w:divsChild>
        <w:div w:id="304553363">
          <w:marLeft w:val="0"/>
          <w:marRight w:val="0"/>
          <w:marTop w:val="0"/>
          <w:marBottom w:val="0"/>
          <w:divBdr>
            <w:top w:val="none" w:sz="0" w:space="0" w:color="auto"/>
            <w:left w:val="none" w:sz="0" w:space="0" w:color="auto"/>
            <w:bottom w:val="none" w:sz="0" w:space="0" w:color="auto"/>
            <w:right w:val="none" w:sz="0" w:space="0" w:color="auto"/>
          </w:divBdr>
          <w:divsChild>
            <w:div w:id="1151170635">
              <w:marLeft w:val="0"/>
              <w:marRight w:val="0"/>
              <w:marTop w:val="0"/>
              <w:marBottom w:val="0"/>
              <w:divBdr>
                <w:top w:val="none" w:sz="0" w:space="0" w:color="auto"/>
                <w:left w:val="none" w:sz="0" w:space="0" w:color="auto"/>
                <w:bottom w:val="none" w:sz="0" w:space="0" w:color="auto"/>
                <w:right w:val="none" w:sz="0" w:space="0" w:color="auto"/>
              </w:divBdr>
              <w:divsChild>
                <w:div w:id="7457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71347">
      <w:bodyDiv w:val="1"/>
      <w:marLeft w:val="0"/>
      <w:marRight w:val="0"/>
      <w:marTop w:val="0"/>
      <w:marBottom w:val="0"/>
      <w:divBdr>
        <w:top w:val="none" w:sz="0" w:space="0" w:color="auto"/>
        <w:left w:val="none" w:sz="0" w:space="0" w:color="auto"/>
        <w:bottom w:val="none" w:sz="0" w:space="0" w:color="auto"/>
        <w:right w:val="none" w:sz="0" w:space="0" w:color="auto"/>
      </w:divBdr>
    </w:div>
    <w:div w:id="616911518">
      <w:bodyDiv w:val="1"/>
      <w:marLeft w:val="0"/>
      <w:marRight w:val="0"/>
      <w:marTop w:val="0"/>
      <w:marBottom w:val="0"/>
      <w:divBdr>
        <w:top w:val="none" w:sz="0" w:space="0" w:color="auto"/>
        <w:left w:val="none" w:sz="0" w:space="0" w:color="auto"/>
        <w:bottom w:val="none" w:sz="0" w:space="0" w:color="auto"/>
        <w:right w:val="none" w:sz="0" w:space="0" w:color="auto"/>
      </w:divBdr>
    </w:div>
    <w:div w:id="682707060">
      <w:bodyDiv w:val="1"/>
      <w:marLeft w:val="0"/>
      <w:marRight w:val="0"/>
      <w:marTop w:val="0"/>
      <w:marBottom w:val="0"/>
      <w:divBdr>
        <w:top w:val="none" w:sz="0" w:space="0" w:color="auto"/>
        <w:left w:val="none" w:sz="0" w:space="0" w:color="auto"/>
        <w:bottom w:val="none" w:sz="0" w:space="0" w:color="auto"/>
        <w:right w:val="none" w:sz="0" w:space="0" w:color="auto"/>
      </w:divBdr>
    </w:div>
    <w:div w:id="691495875">
      <w:bodyDiv w:val="1"/>
      <w:marLeft w:val="0"/>
      <w:marRight w:val="0"/>
      <w:marTop w:val="0"/>
      <w:marBottom w:val="0"/>
      <w:divBdr>
        <w:top w:val="none" w:sz="0" w:space="0" w:color="auto"/>
        <w:left w:val="none" w:sz="0" w:space="0" w:color="auto"/>
        <w:bottom w:val="none" w:sz="0" w:space="0" w:color="auto"/>
        <w:right w:val="none" w:sz="0" w:space="0" w:color="auto"/>
      </w:divBdr>
    </w:div>
    <w:div w:id="696589220">
      <w:bodyDiv w:val="1"/>
      <w:marLeft w:val="0"/>
      <w:marRight w:val="0"/>
      <w:marTop w:val="0"/>
      <w:marBottom w:val="0"/>
      <w:divBdr>
        <w:top w:val="none" w:sz="0" w:space="0" w:color="auto"/>
        <w:left w:val="none" w:sz="0" w:space="0" w:color="auto"/>
        <w:bottom w:val="none" w:sz="0" w:space="0" w:color="auto"/>
        <w:right w:val="none" w:sz="0" w:space="0" w:color="auto"/>
      </w:divBdr>
      <w:divsChild>
        <w:div w:id="376198045">
          <w:marLeft w:val="0"/>
          <w:marRight w:val="0"/>
          <w:marTop w:val="0"/>
          <w:marBottom w:val="0"/>
          <w:divBdr>
            <w:top w:val="none" w:sz="0" w:space="0" w:color="auto"/>
            <w:left w:val="none" w:sz="0" w:space="0" w:color="auto"/>
            <w:bottom w:val="none" w:sz="0" w:space="0" w:color="auto"/>
            <w:right w:val="none" w:sz="0" w:space="0" w:color="auto"/>
          </w:divBdr>
        </w:div>
        <w:div w:id="1512792938">
          <w:marLeft w:val="0"/>
          <w:marRight w:val="0"/>
          <w:marTop w:val="0"/>
          <w:marBottom w:val="0"/>
          <w:divBdr>
            <w:top w:val="none" w:sz="0" w:space="0" w:color="auto"/>
            <w:left w:val="none" w:sz="0" w:space="0" w:color="auto"/>
            <w:bottom w:val="none" w:sz="0" w:space="0" w:color="auto"/>
            <w:right w:val="none" w:sz="0" w:space="0" w:color="auto"/>
          </w:divBdr>
        </w:div>
        <w:div w:id="5792468">
          <w:marLeft w:val="0"/>
          <w:marRight w:val="0"/>
          <w:marTop w:val="0"/>
          <w:marBottom w:val="0"/>
          <w:divBdr>
            <w:top w:val="none" w:sz="0" w:space="0" w:color="auto"/>
            <w:left w:val="none" w:sz="0" w:space="0" w:color="auto"/>
            <w:bottom w:val="none" w:sz="0" w:space="0" w:color="auto"/>
            <w:right w:val="none" w:sz="0" w:space="0" w:color="auto"/>
          </w:divBdr>
        </w:div>
        <w:div w:id="2105031138">
          <w:marLeft w:val="0"/>
          <w:marRight w:val="0"/>
          <w:marTop w:val="0"/>
          <w:marBottom w:val="0"/>
          <w:divBdr>
            <w:top w:val="none" w:sz="0" w:space="0" w:color="auto"/>
            <w:left w:val="none" w:sz="0" w:space="0" w:color="auto"/>
            <w:bottom w:val="none" w:sz="0" w:space="0" w:color="auto"/>
            <w:right w:val="none" w:sz="0" w:space="0" w:color="auto"/>
          </w:divBdr>
        </w:div>
        <w:div w:id="987901614">
          <w:marLeft w:val="0"/>
          <w:marRight w:val="0"/>
          <w:marTop w:val="0"/>
          <w:marBottom w:val="0"/>
          <w:divBdr>
            <w:top w:val="none" w:sz="0" w:space="0" w:color="auto"/>
            <w:left w:val="none" w:sz="0" w:space="0" w:color="auto"/>
            <w:bottom w:val="none" w:sz="0" w:space="0" w:color="auto"/>
            <w:right w:val="none" w:sz="0" w:space="0" w:color="auto"/>
          </w:divBdr>
        </w:div>
        <w:div w:id="1840191801">
          <w:marLeft w:val="0"/>
          <w:marRight w:val="0"/>
          <w:marTop w:val="0"/>
          <w:marBottom w:val="0"/>
          <w:divBdr>
            <w:top w:val="none" w:sz="0" w:space="0" w:color="auto"/>
            <w:left w:val="none" w:sz="0" w:space="0" w:color="auto"/>
            <w:bottom w:val="none" w:sz="0" w:space="0" w:color="auto"/>
            <w:right w:val="none" w:sz="0" w:space="0" w:color="auto"/>
          </w:divBdr>
        </w:div>
      </w:divsChild>
    </w:div>
    <w:div w:id="724380239">
      <w:bodyDiv w:val="1"/>
      <w:marLeft w:val="0"/>
      <w:marRight w:val="0"/>
      <w:marTop w:val="0"/>
      <w:marBottom w:val="0"/>
      <w:divBdr>
        <w:top w:val="none" w:sz="0" w:space="0" w:color="auto"/>
        <w:left w:val="none" w:sz="0" w:space="0" w:color="auto"/>
        <w:bottom w:val="none" w:sz="0" w:space="0" w:color="auto"/>
        <w:right w:val="none" w:sz="0" w:space="0" w:color="auto"/>
      </w:divBdr>
      <w:divsChild>
        <w:div w:id="1264654108">
          <w:marLeft w:val="300"/>
          <w:marRight w:val="0"/>
          <w:marTop w:val="0"/>
          <w:marBottom w:val="300"/>
          <w:divBdr>
            <w:top w:val="none" w:sz="0" w:space="0" w:color="auto"/>
            <w:left w:val="none" w:sz="0" w:space="0" w:color="auto"/>
            <w:bottom w:val="none" w:sz="0" w:space="0" w:color="auto"/>
            <w:right w:val="none" w:sz="0" w:space="0" w:color="auto"/>
          </w:divBdr>
        </w:div>
      </w:divsChild>
    </w:div>
    <w:div w:id="745034571">
      <w:bodyDiv w:val="1"/>
      <w:marLeft w:val="0"/>
      <w:marRight w:val="0"/>
      <w:marTop w:val="0"/>
      <w:marBottom w:val="0"/>
      <w:divBdr>
        <w:top w:val="none" w:sz="0" w:space="0" w:color="auto"/>
        <w:left w:val="none" w:sz="0" w:space="0" w:color="auto"/>
        <w:bottom w:val="none" w:sz="0" w:space="0" w:color="auto"/>
        <w:right w:val="none" w:sz="0" w:space="0" w:color="auto"/>
      </w:divBdr>
      <w:divsChild>
        <w:div w:id="1979217789">
          <w:marLeft w:val="0"/>
          <w:marRight w:val="0"/>
          <w:marTop w:val="0"/>
          <w:marBottom w:val="0"/>
          <w:divBdr>
            <w:top w:val="none" w:sz="0" w:space="0" w:color="auto"/>
            <w:left w:val="none" w:sz="0" w:space="0" w:color="auto"/>
            <w:bottom w:val="none" w:sz="0" w:space="0" w:color="auto"/>
            <w:right w:val="none" w:sz="0" w:space="0" w:color="auto"/>
          </w:divBdr>
          <w:divsChild>
            <w:div w:id="1450784061">
              <w:marLeft w:val="0"/>
              <w:marRight w:val="0"/>
              <w:marTop w:val="0"/>
              <w:marBottom w:val="0"/>
              <w:divBdr>
                <w:top w:val="none" w:sz="0" w:space="0" w:color="auto"/>
                <w:left w:val="none" w:sz="0" w:space="0" w:color="auto"/>
                <w:bottom w:val="none" w:sz="0" w:space="0" w:color="auto"/>
                <w:right w:val="none" w:sz="0" w:space="0" w:color="auto"/>
              </w:divBdr>
              <w:divsChild>
                <w:div w:id="16716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3279">
      <w:bodyDiv w:val="1"/>
      <w:marLeft w:val="0"/>
      <w:marRight w:val="0"/>
      <w:marTop w:val="0"/>
      <w:marBottom w:val="0"/>
      <w:divBdr>
        <w:top w:val="none" w:sz="0" w:space="0" w:color="auto"/>
        <w:left w:val="none" w:sz="0" w:space="0" w:color="auto"/>
        <w:bottom w:val="none" w:sz="0" w:space="0" w:color="auto"/>
        <w:right w:val="none" w:sz="0" w:space="0" w:color="auto"/>
      </w:divBdr>
      <w:divsChild>
        <w:div w:id="1522822548">
          <w:marLeft w:val="0"/>
          <w:marRight w:val="0"/>
          <w:marTop w:val="0"/>
          <w:marBottom w:val="0"/>
          <w:divBdr>
            <w:top w:val="none" w:sz="0" w:space="0" w:color="auto"/>
            <w:left w:val="none" w:sz="0" w:space="0" w:color="auto"/>
            <w:bottom w:val="none" w:sz="0" w:space="0" w:color="auto"/>
            <w:right w:val="none" w:sz="0" w:space="0" w:color="auto"/>
          </w:divBdr>
          <w:divsChild>
            <w:div w:id="1837646952">
              <w:marLeft w:val="0"/>
              <w:marRight w:val="0"/>
              <w:marTop w:val="0"/>
              <w:marBottom w:val="0"/>
              <w:divBdr>
                <w:top w:val="none" w:sz="0" w:space="0" w:color="auto"/>
                <w:left w:val="none" w:sz="0" w:space="0" w:color="auto"/>
                <w:bottom w:val="none" w:sz="0" w:space="0" w:color="auto"/>
                <w:right w:val="none" w:sz="0" w:space="0" w:color="auto"/>
              </w:divBdr>
              <w:divsChild>
                <w:div w:id="16196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7617">
          <w:marLeft w:val="0"/>
          <w:marRight w:val="0"/>
          <w:marTop w:val="75"/>
          <w:marBottom w:val="75"/>
          <w:divBdr>
            <w:top w:val="none" w:sz="0" w:space="0" w:color="auto"/>
            <w:left w:val="none" w:sz="0" w:space="0" w:color="auto"/>
            <w:bottom w:val="none" w:sz="0" w:space="0" w:color="auto"/>
            <w:right w:val="none" w:sz="0" w:space="0" w:color="auto"/>
          </w:divBdr>
        </w:div>
        <w:div w:id="1250311772">
          <w:marLeft w:val="0"/>
          <w:marRight w:val="0"/>
          <w:marTop w:val="0"/>
          <w:marBottom w:val="0"/>
          <w:divBdr>
            <w:top w:val="none" w:sz="0" w:space="0" w:color="auto"/>
            <w:left w:val="none" w:sz="0" w:space="0" w:color="auto"/>
            <w:bottom w:val="none" w:sz="0" w:space="0" w:color="auto"/>
            <w:right w:val="single" w:sz="6" w:space="15" w:color="F2EEEF"/>
          </w:divBdr>
        </w:div>
        <w:div w:id="1820876730">
          <w:marLeft w:val="0"/>
          <w:marRight w:val="0"/>
          <w:marTop w:val="75"/>
          <w:marBottom w:val="75"/>
          <w:divBdr>
            <w:top w:val="none" w:sz="0" w:space="0" w:color="auto"/>
            <w:left w:val="none" w:sz="0" w:space="0" w:color="auto"/>
            <w:bottom w:val="none" w:sz="0" w:space="0" w:color="auto"/>
            <w:right w:val="none" w:sz="0" w:space="0" w:color="auto"/>
          </w:divBdr>
        </w:div>
        <w:div w:id="2024891806">
          <w:marLeft w:val="0"/>
          <w:marRight w:val="0"/>
          <w:marTop w:val="0"/>
          <w:marBottom w:val="0"/>
          <w:divBdr>
            <w:top w:val="none" w:sz="0" w:space="0" w:color="auto"/>
            <w:left w:val="none" w:sz="0" w:space="0" w:color="auto"/>
            <w:bottom w:val="none" w:sz="0" w:space="0" w:color="auto"/>
            <w:right w:val="single" w:sz="6" w:space="15" w:color="F2EEEF"/>
          </w:divBdr>
        </w:div>
        <w:div w:id="2087337554">
          <w:marLeft w:val="0"/>
          <w:marRight w:val="0"/>
          <w:marTop w:val="75"/>
          <w:marBottom w:val="75"/>
          <w:divBdr>
            <w:top w:val="none" w:sz="0" w:space="0" w:color="auto"/>
            <w:left w:val="none" w:sz="0" w:space="0" w:color="auto"/>
            <w:bottom w:val="none" w:sz="0" w:space="0" w:color="auto"/>
            <w:right w:val="none" w:sz="0" w:space="0" w:color="auto"/>
          </w:divBdr>
        </w:div>
        <w:div w:id="1926651427">
          <w:marLeft w:val="0"/>
          <w:marRight w:val="0"/>
          <w:marTop w:val="0"/>
          <w:marBottom w:val="0"/>
          <w:divBdr>
            <w:top w:val="none" w:sz="0" w:space="0" w:color="auto"/>
            <w:left w:val="none" w:sz="0" w:space="0" w:color="auto"/>
            <w:bottom w:val="none" w:sz="0" w:space="0" w:color="auto"/>
            <w:right w:val="single" w:sz="6" w:space="15" w:color="F2EEEF"/>
          </w:divBdr>
        </w:div>
        <w:div w:id="2008749657">
          <w:marLeft w:val="0"/>
          <w:marRight w:val="0"/>
          <w:marTop w:val="75"/>
          <w:marBottom w:val="75"/>
          <w:divBdr>
            <w:top w:val="none" w:sz="0" w:space="0" w:color="auto"/>
            <w:left w:val="none" w:sz="0" w:space="0" w:color="auto"/>
            <w:bottom w:val="none" w:sz="0" w:space="0" w:color="auto"/>
            <w:right w:val="none" w:sz="0" w:space="0" w:color="auto"/>
          </w:divBdr>
        </w:div>
        <w:div w:id="1456410144">
          <w:marLeft w:val="0"/>
          <w:marRight w:val="0"/>
          <w:marTop w:val="0"/>
          <w:marBottom w:val="0"/>
          <w:divBdr>
            <w:top w:val="none" w:sz="0" w:space="0" w:color="auto"/>
            <w:left w:val="none" w:sz="0" w:space="0" w:color="auto"/>
            <w:bottom w:val="none" w:sz="0" w:space="0" w:color="auto"/>
            <w:right w:val="single" w:sz="6" w:space="15" w:color="F2EEEF"/>
          </w:divBdr>
        </w:div>
        <w:div w:id="1573929612">
          <w:marLeft w:val="0"/>
          <w:marRight w:val="0"/>
          <w:marTop w:val="75"/>
          <w:marBottom w:val="75"/>
          <w:divBdr>
            <w:top w:val="none" w:sz="0" w:space="0" w:color="auto"/>
            <w:left w:val="none" w:sz="0" w:space="0" w:color="auto"/>
            <w:bottom w:val="none" w:sz="0" w:space="0" w:color="auto"/>
            <w:right w:val="none" w:sz="0" w:space="0" w:color="auto"/>
          </w:divBdr>
        </w:div>
        <w:div w:id="48311370">
          <w:marLeft w:val="0"/>
          <w:marRight w:val="0"/>
          <w:marTop w:val="0"/>
          <w:marBottom w:val="0"/>
          <w:divBdr>
            <w:top w:val="none" w:sz="0" w:space="0" w:color="auto"/>
            <w:left w:val="none" w:sz="0" w:space="0" w:color="auto"/>
            <w:bottom w:val="none" w:sz="0" w:space="0" w:color="auto"/>
            <w:right w:val="single" w:sz="6" w:space="15" w:color="F2EEEF"/>
          </w:divBdr>
        </w:div>
        <w:div w:id="845286428">
          <w:marLeft w:val="0"/>
          <w:marRight w:val="0"/>
          <w:marTop w:val="75"/>
          <w:marBottom w:val="75"/>
          <w:divBdr>
            <w:top w:val="none" w:sz="0" w:space="0" w:color="auto"/>
            <w:left w:val="none" w:sz="0" w:space="0" w:color="auto"/>
            <w:bottom w:val="none" w:sz="0" w:space="0" w:color="auto"/>
            <w:right w:val="none" w:sz="0" w:space="0" w:color="auto"/>
          </w:divBdr>
        </w:div>
        <w:div w:id="362561278">
          <w:marLeft w:val="0"/>
          <w:marRight w:val="0"/>
          <w:marTop w:val="0"/>
          <w:marBottom w:val="0"/>
          <w:divBdr>
            <w:top w:val="none" w:sz="0" w:space="0" w:color="auto"/>
            <w:left w:val="none" w:sz="0" w:space="0" w:color="auto"/>
            <w:bottom w:val="none" w:sz="0" w:space="0" w:color="auto"/>
            <w:right w:val="single" w:sz="6" w:space="15" w:color="F2EEEF"/>
          </w:divBdr>
        </w:div>
        <w:div w:id="775029472">
          <w:marLeft w:val="0"/>
          <w:marRight w:val="0"/>
          <w:marTop w:val="75"/>
          <w:marBottom w:val="75"/>
          <w:divBdr>
            <w:top w:val="none" w:sz="0" w:space="0" w:color="auto"/>
            <w:left w:val="none" w:sz="0" w:space="0" w:color="auto"/>
            <w:bottom w:val="none" w:sz="0" w:space="0" w:color="auto"/>
            <w:right w:val="none" w:sz="0" w:space="0" w:color="auto"/>
          </w:divBdr>
        </w:div>
        <w:div w:id="1194464100">
          <w:marLeft w:val="0"/>
          <w:marRight w:val="0"/>
          <w:marTop w:val="0"/>
          <w:marBottom w:val="0"/>
          <w:divBdr>
            <w:top w:val="none" w:sz="0" w:space="0" w:color="auto"/>
            <w:left w:val="none" w:sz="0" w:space="0" w:color="auto"/>
            <w:bottom w:val="none" w:sz="0" w:space="0" w:color="auto"/>
            <w:right w:val="single" w:sz="6" w:space="15" w:color="F2EEEF"/>
          </w:divBdr>
        </w:div>
        <w:div w:id="2086755895">
          <w:marLeft w:val="0"/>
          <w:marRight w:val="0"/>
          <w:marTop w:val="75"/>
          <w:marBottom w:val="75"/>
          <w:divBdr>
            <w:top w:val="none" w:sz="0" w:space="0" w:color="auto"/>
            <w:left w:val="none" w:sz="0" w:space="0" w:color="auto"/>
            <w:bottom w:val="none" w:sz="0" w:space="0" w:color="auto"/>
            <w:right w:val="none" w:sz="0" w:space="0" w:color="auto"/>
          </w:divBdr>
        </w:div>
        <w:div w:id="1974290307">
          <w:marLeft w:val="0"/>
          <w:marRight w:val="0"/>
          <w:marTop w:val="0"/>
          <w:marBottom w:val="0"/>
          <w:divBdr>
            <w:top w:val="none" w:sz="0" w:space="0" w:color="auto"/>
            <w:left w:val="none" w:sz="0" w:space="0" w:color="auto"/>
            <w:bottom w:val="none" w:sz="0" w:space="0" w:color="auto"/>
            <w:right w:val="single" w:sz="6" w:space="15" w:color="F2EEEF"/>
          </w:divBdr>
        </w:div>
        <w:div w:id="485122985">
          <w:marLeft w:val="0"/>
          <w:marRight w:val="0"/>
          <w:marTop w:val="75"/>
          <w:marBottom w:val="75"/>
          <w:divBdr>
            <w:top w:val="none" w:sz="0" w:space="0" w:color="auto"/>
            <w:left w:val="none" w:sz="0" w:space="0" w:color="auto"/>
            <w:bottom w:val="none" w:sz="0" w:space="0" w:color="auto"/>
            <w:right w:val="none" w:sz="0" w:space="0" w:color="auto"/>
          </w:divBdr>
        </w:div>
        <w:div w:id="1586374893">
          <w:marLeft w:val="0"/>
          <w:marRight w:val="0"/>
          <w:marTop w:val="0"/>
          <w:marBottom w:val="0"/>
          <w:divBdr>
            <w:top w:val="none" w:sz="0" w:space="0" w:color="auto"/>
            <w:left w:val="none" w:sz="0" w:space="0" w:color="auto"/>
            <w:bottom w:val="none" w:sz="0" w:space="0" w:color="auto"/>
            <w:right w:val="single" w:sz="6" w:space="15" w:color="F2EEEF"/>
          </w:divBdr>
        </w:div>
        <w:div w:id="699168841">
          <w:marLeft w:val="0"/>
          <w:marRight w:val="0"/>
          <w:marTop w:val="75"/>
          <w:marBottom w:val="75"/>
          <w:divBdr>
            <w:top w:val="none" w:sz="0" w:space="0" w:color="auto"/>
            <w:left w:val="none" w:sz="0" w:space="0" w:color="auto"/>
            <w:bottom w:val="none" w:sz="0" w:space="0" w:color="auto"/>
            <w:right w:val="none" w:sz="0" w:space="0" w:color="auto"/>
          </w:divBdr>
        </w:div>
        <w:div w:id="842285550">
          <w:marLeft w:val="0"/>
          <w:marRight w:val="0"/>
          <w:marTop w:val="0"/>
          <w:marBottom w:val="0"/>
          <w:divBdr>
            <w:top w:val="none" w:sz="0" w:space="0" w:color="auto"/>
            <w:left w:val="none" w:sz="0" w:space="0" w:color="auto"/>
            <w:bottom w:val="none" w:sz="0" w:space="0" w:color="auto"/>
            <w:right w:val="single" w:sz="6" w:space="15" w:color="F2EEEF"/>
          </w:divBdr>
        </w:div>
        <w:div w:id="1353918555">
          <w:marLeft w:val="0"/>
          <w:marRight w:val="0"/>
          <w:marTop w:val="75"/>
          <w:marBottom w:val="75"/>
          <w:divBdr>
            <w:top w:val="none" w:sz="0" w:space="0" w:color="auto"/>
            <w:left w:val="none" w:sz="0" w:space="0" w:color="auto"/>
            <w:bottom w:val="none" w:sz="0" w:space="0" w:color="auto"/>
            <w:right w:val="none" w:sz="0" w:space="0" w:color="auto"/>
          </w:divBdr>
        </w:div>
        <w:div w:id="1256282436">
          <w:marLeft w:val="0"/>
          <w:marRight w:val="0"/>
          <w:marTop w:val="0"/>
          <w:marBottom w:val="0"/>
          <w:divBdr>
            <w:top w:val="none" w:sz="0" w:space="0" w:color="auto"/>
            <w:left w:val="none" w:sz="0" w:space="0" w:color="auto"/>
            <w:bottom w:val="none" w:sz="0" w:space="0" w:color="auto"/>
            <w:right w:val="single" w:sz="6" w:space="15" w:color="F2EEEF"/>
          </w:divBdr>
        </w:div>
        <w:div w:id="650211809">
          <w:marLeft w:val="0"/>
          <w:marRight w:val="0"/>
          <w:marTop w:val="75"/>
          <w:marBottom w:val="75"/>
          <w:divBdr>
            <w:top w:val="none" w:sz="0" w:space="0" w:color="auto"/>
            <w:left w:val="none" w:sz="0" w:space="0" w:color="auto"/>
            <w:bottom w:val="none" w:sz="0" w:space="0" w:color="auto"/>
            <w:right w:val="none" w:sz="0" w:space="0" w:color="auto"/>
          </w:divBdr>
        </w:div>
        <w:div w:id="1972010416">
          <w:marLeft w:val="0"/>
          <w:marRight w:val="0"/>
          <w:marTop w:val="0"/>
          <w:marBottom w:val="0"/>
          <w:divBdr>
            <w:top w:val="none" w:sz="0" w:space="0" w:color="auto"/>
            <w:left w:val="none" w:sz="0" w:space="0" w:color="auto"/>
            <w:bottom w:val="none" w:sz="0" w:space="0" w:color="auto"/>
            <w:right w:val="single" w:sz="6" w:space="15" w:color="F2EEEF"/>
          </w:divBdr>
        </w:div>
        <w:div w:id="1728528820">
          <w:marLeft w:val="0"/>
          <w:marRight w:val="0"/>
          <w:marTop w:val="75"/>
          <w:marBottom w:val="75"/>
          <w:divBdr>
            <w:top w:val="none" w:sz="0" w:space="0" w:color="auto"/>
            <w:left w:val="none" w:sz="0" w:space="0" w:color="auto"/>
            <w:bottom w:val="none" w:sz="0" w:space="0" w:color="auto"/>
            <w:right w:val="none" w:sz="0" w:space="0" w:color="auto"/>
          </w:divBdr>
        </w:div>
        <w:div w:id="938411578">
          <w:marLeft w:val="0"/>
          <w:marRight w:val="0"/>
          <w:marTop w:val="0"/>
          <w:marBottom w:val="0"/>
          <w:divBdr>
            <w:top w:val="none" w:sz="0" w:space="0" w:color="auto"/>
            <w:left w:val="none" w:sz="0" w:space="0" w:color="auto"/>
            <w:bottom w:val="none" w:sz="0" w:space="0" w:color="auto"/>
            <w:right w:val="single" w:sz="6" w:space="15" w:color="F2EEEF"/>
          </w:divBdr>
        </w:div>
        <w:div w:id="1548907015">
          <w:marLeft w:val="0"/>
          <w:marRight w:val="0"/>
          <w:marTop w:val="75"/>
          <w:marBottom w:val="75"/>
          <w:divBdr>
            <w:top w:val="none" w:sz="0" w:space="0" w:color="auto"/>
            <w:left w:val="none" w:sz="0" w:space="0" w:color="auto"/>
            <w:bottom w:val="none" w:sz="0" w:space="0" w:color="auto"/>
            <w:right w:val="none" w:sz="0" w:space="0" w:color="auto"/>
          </w:divBdr>
        </w:div>
        <w:div w:id="367878452">
          <w:marLeft w:val="0"/>
          <w:marRight w:val="0"/>
          <w:marTop w:val="0"/>
          <w:marBottom w:val="0"/>
          <w:divBdr>
            <w:top w:val="none" w:sz="0" w:space="0" w:color="auto"/>
            <w:left w:val="none" w:sz="0" w:space="0" w:color="auto"/>
            <w:bottom w:val="none" w:sz="0" w:space="0" w:color="auto"/>
            <w:right w:val="single" w:sz="6" w:space="15" w:color="F2EEEF"/>
          </w:divBdr>
        </w:div>
        <w:div w:id="665017023">
          <w:marLeft w:val="0"/>
          <w:marRight w:val="0"/>
          <w:marTop w:val="75"/>
          <w:marBottom w:val="75"/>
          <w:divBdr>
            <w:top w:val="none" w:sz="0" w:space="0" w:color="auto"/>
            <w:left w:val="none" w:sz="0" w:space="0" w:color="auto"/>
            <w:bottom w:val="none" w:sz="0" w:space="0" w:color="auto"/>
            <w:right w:val="none" w:sz="0" w:space="0" w:color="auto"/>
          </w:divBdr>
        </w:div>
        <w:div w:id="1700350605">
          <w:marLeft w:val="0"/>
          <w:marRight w:val="0"/>
          <w:marTop w:val="0"/>
          <w:marBottom w:val="0"/>
          <w:divBdr>
            <w:top w:val="none" w:sz="0" w:space="0" w:color="auto"/>
            <w:left w:val="none" w:sz="0" w:space="0" w:color="auto"/>
            <w:bottom w:val="none" w:sz="0" w:space="0" w:color="auto"/>
            <w:right w:val="single" w:sz="6" w:space="15" w:color="F2EEEF"/>
          </w:divBdr>
        </w:div>
        <w:div w:id="419183281">
          <w:marLeft w:val="0"/>
          <w:marRight w:val="0"/>
          <w:marTop w:val="75"/>
          <w:marBottom w:val="75"/>
          <w:divBdr>
            <w:top w:val="none" w:sz="0" w:space="0" w:color="auto"/>
            <w:left w:val="none" w:sz="0" w:space="0" w:color="auto"/>
            <w:bottom w:val="none" w:sz="0" w:space="0" w:color="auto"/>
            <w:right w:val="none" w:sz="0" w:space="0" w:color="auto"/>
          </w:divBdr>
        </w:div>
        <w:div w:id="933392145">
          <w:marLeft w:val="0"/>
          <w:marRight w:val="0"/>
          <w:marTop w:val="0"/>
          <w:marBottom w:val="0"/>
          <w:divBdr>
            <w:top w:val="none" w:sz="0" w:space="0" w:color="auto"/>
            <w:left w:val="none" w:sz="0" w:space="0" w:color="auto"/>
            <w:bottom w:val="none" w:sz="0" w:space="0" w:color="auto"/>
            <w:right w:val="single" w:sz="6" w:space="15" w:color="F2EEEF"/>
          </w:divBdr>
        </w:div>
        <w:div w:id="2037541209">
          <w:marLeft w:val="0"/>
          <w:marRight w:val="0"/>
          <w:marTop w:val="75"/>
          <w:marBottom w:val="75"/>
          <w:divBdr>
            <w:top w:val="none" w:sz="0" w:space="0" w:color="auto"/>
            <w:left w:val="none" w:sz="0" w:space="0" w:color="auto"/>
            <w:bottom w:val="none" w:sz="0" w:space="0" w:color="auto"/>
            <w:right w:val="none" w:sz="0" w:space="0" w:color="auto"/>
          </w:divBdr>
        </w:div>
        <w:div w:id="622199407">
          <w:marLeft w:val="0"/>
          <w:marRight w:val="0"/>
          <w:marTop w:val="0"/>
          <w:marBottom w:val="0"/>
          <w:divBdr>
            <w:top w:val="none" w:sz="0" w:space="0" w:color="auto"/>
            <w:left w:val="none" w:sz="0" w:space="0" w:color="auto"/>
            <w:bottom w:val="none" w:sz="0" w:space="0" w:color="auto"/>
            <w:right w:val="single" w:sz="6" w:space="15" w:color="F2EEEF"/>
          </w:divBdr>
        </w:div>
        <w:div w:id="1397361948">
          <w:marLeft w:val="0"/>
          <w:marRight w:val="0"/>
          <w:marTop w:val="75"/>
          <w:marBottom w:val="75"/>
          <w:divBdr>
            <w:top w:val="none" w:sz="0" w:space="0" w:color="auto"/>
            <w:left w:val="none" w:sz="0" w:space="0" w:color="auto"/>
            <w:bottom w:val="none" w:sz="0" w:space="0" w:color="auto"/>
            <w:right w:val="none" w:sz="0" w:space="0" w:color="auto"/>
          </w:divBdr>
        </w:div>
        <w:div w:id="2097510529">
          <w:marLeft w:val="0"/>
          <w:marRight w:val="0"/>
          <w:marTop w:val="0"/>
          <w:marBottom w:val="0"/>
          <w:divBdr>
            <w:top w:val="none" w:sz="0" w:space="0" w:color="auto"/>
            <w:left w:val="none" w:sz="0" w:space="0" w:color="auto"/>
            <w:bottom w:val="none" w:sz="0" w:space="0" w:color="auto"/>
            <w:right w:val="single" w:sz="6" w:space="15" w:color="F2EEEF"/>
          </w:divBdr>
        </w:div>
        <w:div w:id="656999594">
          <w:marLeft w:val="0"/>
          <w:marRight w:val="0"/>
          <w:marTop w:val="75"/>
          <w:marBottom w:val="75"/>
          <w:divBdr>
            <w:top w:val="none" w:sz="0" w:space="0" w:color="auto"/>
            <w:left w:val="none" w:sz="0" w:space="0" w:color="auto"/>
            <w:bottom w:val="none" w:sz="0" w:space="0" w:color="auto"/>
            <w:right w:val="none" w:sz="0" w:space="0" w:color="auto"/>
          </w:divBdr>
        </w:div>
        <w:div w:id="128137263">
          <w:marLeft w:val="0"/>
          <w:marRight w:val="0"/>
          <w:marTop w:val="0"/>
          <w:marBottom w:val="0"/>
          <w:divBdr>
            <w:top w:val="none" w:sz="0" w:space="0" w:color="auto"/>
            <w:left w:val="none" w:sz="0" w:space="0" w:color="auto"/>
            <w:bottom w:val="none" w:sz="0" w:space="0" w:color="auto"/>
            <w:right w:val="single" w:sz="6" w:space="15" w:color="F2EEEF"/>
          </w:divBdr>
        </w:div>
        <w:div w:id="1874993712">
          <w:marLeft w:val="0"/>
          <w:marRight w:val="0"/>
          <w:marTop w:val="75"/>
          <w:marBottom w:val="75"/>
          <w:divBdr>
            <w:top w:val="none" w:sz="0" w:space="0" w:color="auto"/>
            <w:left w:val="none" w:sz="0" w:space="0" w:color="auto"/>
            <w:bottom w:val="none" w:sz="0" w:space="0" w:color="auto"/>
            <w:right w:val="none" w:sz="0" w:space="0" w:color="auto"/>
          </w:divBdr>
        </w:div>
        <w:div w:id="603417559">
          <w:marLeft w:val="0"/>
          <w:marRight w:val="0"/>
          <w:marTop w:val="0"/>
          <w:marBottom w:val="0"/>
          <w:divBdr>
            <w:top w:val="none" w:sz="0" w:space="0" w:color="auto"/>
            <w:left w:val="none" w:sz="0" w:space="0" w:color="auto"/>
            <w:bottom w:val="none" w:sz="0" w:space="0" w:color="auto"/>
            <w:right w:val="single" w:sz="6" w:space="15" w:color="F2EEEF"/>
          </w:divBdr>
        </w:div>
      </w:divsChild>
    </w:div>
    <w:div w:id="765880596">
      <w:bodyDiv w:val="1"/>
      <w:marLeft w:val="0"/>
      <w:marRight w:val="0"/>
      <w:marTop w:val="0"/>
      <w:marBottom w:val="0"/>
      <w:divBdr>
        <w:top w:val="none" w:sz="0" w:space="0" w:color="auto"/>
        <w:left w:val="none" w:sz="0" w:space="0" w:color="auto"/>
        <w:bottom w:val="none" w:sz="0" w:space="0" w:color="auto"/>
        <w:right w:val="none" w:sz="0" w:space="0" w:color="auto"/>
      </w:divBdr>
    </w:div>
    <w:div w:id="769736220">
      <w:bodyDiv w:val="1"/>
      <w:marLeft w:val="0"/>
      <w:marRight w:val="0"/>
      <w:marTop w:val="0"/>
      <w:marBottom w:val="0"/>
      <w:divBdr>
        <w:top w:val="none" w:sz="0" w:space="0" w:color="auto"/>
        <w:left w:val="none" w:sz="0" w:space="0" w:color="auto"/>
        <w:bottom w:val="none" w:sz="0" w:space="0" w:color="auto"/>
        <w:right w:val="none" w:sz="0" w:space="0" w:color="auto"/>
      </w:divBdr>
    </w:div>
    <w:div w:id="773980348">
      <w:bodyDiv w:val="1"/>
      <w:marLeft w:val="0"/>
      <w:marRight w:val="0"/>
      <w:marTop w:val="0"/>
      <w:marBottom w:val="0"/>
      <w:divBdr>
        <w:top w:val="none" w:sz="0" w:space="0" w:color="auto"/>
        <w:left w:val="none" w:sz="0" w:space="0" w:color="auto"/>
        <w:bottom w:val="none" w:sz="0" w:space="0" w:color="auto"/>
        <w:right w:val="none" w:sz="0" w:space="0" w:color="auto"/>
      </w:divBdr>
      <w:divsChild>
        <w:div w:id="1874414949">
          <w:marLeft w:val="0"/>
          <w:marRight w:val="0"/>
          <w:marTop w:val="0"/>
          <w:marBottom w:val="0"/>
          <w:divBdr>
            <w:top w:val="none" w:sz="0" w:space="0" w:color="auto"/>
            <w:left w:val="none" w:sz="0" w:space="0" w:color="auto"/>
            <w:bottom w:val="none" w:sz="0" w:space="0" w:color="auto"/>
            <w:right w:val="none" w:sz="0" w:space="0" w:color="auto"/>
          </w:divBdr>
          <w:divsChild>
            <w:div w:id="1901819575">
              <w:marLeft w:val="0"/>
              <w:marRight w:val="0"/>
              <w:marTop w:val="0"/>
              <w:marBottom w:val="0"/>
              <w:divBdr>
                <w:top w:val="none" w:sz="0" w:space="0" w:color="auto"/>
                <w:left w:val="none" w:sz="0" w:space="0" w:color="auto"/>
                <w:bottom w:val="none" w:sz="0" w:space="0" w:color="auto"/>
                <w:right w:val="none" w:sz="0" w:space="0" w:color="auto"/>
              </w:divBdr>
              <w:divsChild>
                <w:div w:id="20145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0957">
      <w:bodyDiv w:val="1"/>
      <w:marLeft w:val="0"/>
      <w:marRight w:val="0"/>
      <w:marTop w:val="0"/>
      <w:marBottom w:val="0"/>
      <w:divBdr>
        <w:top w:val="none" w:sz="0" w:space="0" w:color="auto"/>
        <w:left w:val="none" w:sz="0" w:space="0" w:color="auto"/>
        <w:bottom w:val="none" w:sz="0" w:space="0" w:color="auto"/>
        <w:right w:val="none" w:sz="0" w:space="0" w:color="auto"/>
      </w:divBdr>
    </w:div>
    <w:div w:id="914360793">
      <w:bodyDiv w:val="1"/>
      <w:marLeft w:val="0"/>
      <w:marRight w:val="0"/>
      <w:marTop w:val="0"/>
      <w:marBottom w:val="0"/>
      <w:divBdr>
        <w:top w:val="none" w:sz="0" w:space="0" w:color="auto"/>
        <w:left w:val="none" w:sz="0" w:space="0" w:color="auto"/>
        <w:bottom w:val="none" w:sz="0" w:space="0" w:color="auto"/>
        <w:right w:val="none" w:sz="0" w:space="0" w:color="auto"/>
      </w:divBdr>
    </w:div>
    <w:div w:id="928123520">
      <w:bodyDiv w:val="1"/>
      <w:marLeft w:val="0"/>
      <w:marRight w:val="0"/>
      <w:marTop w:val="0"/>
      <w:marBottom w:val="0"/>
      <w:divBdr>
        <w:top w:val="none" w:sz="0" w:space="0" w:color="auto"/>
        <w:left w:val="none" w:sz="0" w:space="0" w:color="auto"/>
        <w:bottom w:val="none" w:sz="0" w:space="0" w:color="auto"/>
        <w:right w:val="none" w:sz="0" w:space="0" w:color="auto"/>
      </w:divBdr>
    </w:div>
    <w:div w:id="968360760">
      <w:bodyDiv w:val="1"/>
      <w:marLeft w:val="0"/>
      <w:marRight w:val="0"/>
      <w:marTop w:val="0"/>
      <w:marBottom w:val="0"/>
      <w:divBdr>
        <w:top w:val="none" w:sz="0" w:space="0" w:color="auto"/>
        <w:left w:val="none" w:sz="0" w:space="0" w:color="auto"/>
        <w:bottom w:val="none" w:sz="0" w:space="0" w:color="auto"/>
        <w:right w:val="none" w:sz="0" w:space="0" w:color="auto"/>
      </w:divBdr>
    </w:div>
    <w:div w:id="995114371">
      <w:bodyDiv w:val="1"/>
      <w:marLeft w:val="0"/>
      <w:marRight w:val="0"/>
      <w:marTop w:val="0"/>
      <w:marBottom w:val="0"/>
      <w:divBdr>
        <w:top w:val="none" w:sz="0" w:space="0" w:color="auto"/>
        <w:left w:val="none" w:sz="0" w:space="0" w:color="auto"/>
        <w:bottom w:val="none" w:sz="0" w:space="0" w:color="auto"/>
        <w:right w:val="none" w:sz="0" w:space="0" w:color="auto"/>
      </w:divBdr>
      <w:divsChild>
        <w:div w:id="456920316">
          <w:marLeft w:val="0"/>
          <w:marRight w:val="0"/>
          <w:marTop w:val="0"/>
          <w:marBottom w:val="0"/>
          <w:divBdr>
            <w:top w:val="none" w:sz="0" w:space="0" w:color="auto"/>
            <w:left w:val="none" w:sz="0" w:space="0" w:color="auto"/>
            <w:bottom w:val="none" w:sz="0" w:space="0" w:color="auto"/>
            <w:right w:val="none" w:sz="0" w:space="0" w:color="auto"/>
          </w:divBdr>
          <w:divsChild>
            <w:div w:id="1017195574">
              <w:marLeft w:val="0"/>
              <w:marRight w:val="0"/>
              <w:marTop w:val="0"/>
              <w:marBottom w:val="0"/>
              <w:divBdr>
                <w:top w:val="none" w:sz="0" w:space="0" w:color="auto"/>
                <w:left w:val="none" w:sz="0" w:space="0" w:color="auto"/>
                <w:bottom w:val="none" w:sz="0" w:space="0" w:color="auto"/>
                <w:right w:val="none" w:sz="0" w:space="0" w:color="auto"/>
              </w:divBdr>
              <w:divsChild>
                <w:div w:id="2019697805">
                  <w:marLeft w:val="0"/>
                  <w:marRight w:val="0"/>
                  <w:marTop w:val="0"/>
                  <w:marBottom w:val="0"/>
                  <w:divBdr>
                    <w:top w:val="none" w:sz="0" w:space="0" w:color="auto"/>
                    <w:left w:val="none" w:sz="0" w:space="0" w:color="auto"/>
                    <w:bottom w:val="none" w:sz="0" w:space="0" w:color="auto"/>
                    <w:right w:val="none" w:sz="0" w:space="0" w:color="auto"/>
                  </w:divBdr>
                  <w:divsChild>
                    <w:div w:id="5036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11253">
      <w:bodyDiv w:val="1"/>
      <w:marLeft w:val="0"/>
      <w:marRight w:val="0"/>
      <w:marTop w:val="0"/>
      <w:marBottom w:val="0"/>
      <w:divBdr>
        <w:top w:val="none" w:sz="0" w:space="0" w:color="auto"/>
        <w:left w:val="none" w:sz="0" w:space="0" w:color="auto"/>
        <w:bottom w:val="none" w:sz="0" w:space="0" w:color="auto"/>
        <w:right w:val="none" w:sz="0" w:space="0" w:color="auto"/>
      </w:divBdr>
    </w:div>
    <w:div w:id="1055012661">
      <w:bodyDiv w:val="1"/>
      <w:marLeft w:val="0"/>
      <w:marRight w:val="0"/>
      <w:marTop w:val="0"/>
      <w:marBottom w:val="0"/>
      <w:divBdr>
        <w:top w:val="none" w:sz="0" w:space="0" w:color="auto"/>
        <w:left w:val="none" w:sz="0" w:space="0" w:color="auto"/>
        <w:bottom w:val="none" w:sz="0" w:space="0" w:color="auto"/>
        <w:right w:val="none" w:sz="0" w:space="0" w:color="auto"/>
      </w:divBdr>
      <w:divsChild>
        <w:div w:id="725570394">
          <w:marLeft w:val="0"/>
          <w:marRight w:val="0"/>
          <w:marTop w:val="0"/>
          <w:marBottom w:val="0"/>
          <w:divBdr>
            <w:top w:val="none" w:sz="0" w:space="0" w:color="auto"/>
            <w:left w:val="none" w:sz="0" w:space="0" w:color="auto"/>
            <w:bottom w:val="none" w:sz="0" w:space="0" w:color="auto"/>
            <w:right w:val="none" w:sz="0" w:space="0" w:color="auto"/>
          </w:divBdr>
        </w:div>
        <w:div w:id="1407072057">
          <w:marLeft w:val="0"/>
          <w:marRight w:val="0"/>
          <w:marTop w:val="0"/>
          <w:marBottom w:val="0"/>
          <w:divBdr>
            <w:top w:val="none" w:sz="0" w:space="0" w:color="auto"/>
            <w:left w:val="none" w:sz="0" w:space="0" w:color="auto"/>
            <w:bottom w:val="none" w:sz="0" w:space="0" w:color="auto"/>
            <w:right w:val="none" w:sz="0" w:space="0" w:color="auto"/>
          </w:divBdr>
        </w:div>
        <w:div w:id="773524181">
          <w:marLeft w:val="0"/>
          <w:marRight w:val="0"/>
          <w:marTop w:val="0"/>
          <w:marBottom w:val="0"/>
          <w:divBdr>
            <w:top w:val="none" w:sz="0" w:space="0" w:color="auto"/>
            <w:left w:val="none" w:sz="0" w:space="0" w:color="auto"/>
            <w:bottom w:val="none" w:sz="0" w:space="0" w:color="auto"/>
            <w:right w:val="none" w:sz="0" w:space="0" w:color="auto"/>
          </w:divBdr>
        </w:div>
        <w:div w:id="641928978">
          <w:marLeft w:val="0"/>
          <w:marRight w:val="0"/>
          <w:marTop w:val="0"/>
          <w:marBottom w:val="0"/>
          <w:divBdr>
            <w:top w:val="none" w:sz="0" w:space="0" w:color="auto"/>
            <w:left w:val="none" w:sz="0" w:space="0" w:color="auto"/>
            <w:bottom w:val="none" w:sz="0" w:space="0" w:color="auto"/>
            <w:right w:val="none" w:sz="0" w:space="0" w:color="auto"/>
          </w:divBdr>
        </w:div>
        <w:div w:id="549460339">
          <w:marLeft w:val="0"/>
          <w:marRight w:val="0"/>
          <w:marTop w:val="0"/>
          <w:marBottom w:val="0"/>
          <w:divBdr>
            <w:top w:val="none" w:sz="0" w:space="0" w:color="auto"/>
            <w:left w:val="none" w:sz="0" w:space="0" w:color="auto"/>
            <w:bottom w:val="none" w:sz="0" w:space="0" w:color="auto"/>
            <w:right w:val="none" w:sz="0" w:space="0" w:color="auto"/>
          </w:divBdr>
        </w:div>
        <w:div w:id="1626765292">
          <w:marLeft w:val="0"/>
          <w:marRight w:val="0"/>
          <w:marTop w:val="0"/>
          <w:marBottom w:val="0"/>
          <w:divBdr>
            <w:top w:val="none" w:sz="0" w:space="0" w:color="auto"/>
            <w:left w:val="none" w:sz="0" w:space="0" w:color="auto"/>
            <w:bottom w:val="none" w:sz="0" w:space="0" w:color="auto"/>
            <w:right w:val="none" w:sz="0" w:space="0" w:color="auto"/>
          </w:divBdr>
        </w:div>
      </w:divsChild>
    </w:div>
    <w:div w:id="1064984373">
      <w:bodyDiv w:val="1"/>
      <w:marLeft w:val="0"/>
      <w:marRight w:val="0"/>
      <w:marTop w:val="0"/>
      <w:marBottom w:val="0"/>
      <w:divBdr>
        <w:top w:val="none" w:sz="0" w:space="0" w:color="auto"/>
        <w:left w:val="none" w:sz="0" w:space="0" w:color="auto"/>
        <w:bottom w:val="none" w:sz="0" w:space="0" w:color="auto"/>
        <w:right w:val="none" w:sz="0" w:space="0" w:color="auto"/>
      </w:divBdr>
    </w:div>
    <w:div w:id="1139687669">
      <w:bodyDiv w:val="1"/>
      <w:marLeft w:val="0"/>
      <w:marRight w:val="0"/>
      <w:marTop w:val="0"/>
      <w:marBottom w:val="0"/>
      <w:divBdr>
        <w:top w:val="none" w:sz="0" w:space="0" w:color="auto"/>
        <w:left w:val="none" w:sz="0" w:space="0" w:color="auto"/>
        <w:bottom w:val="none" w:sz="0" w:space="0" w:color="auto"/>
        <w:right w:val="none" w:sz="0" w:space="0" w:color="auto"/>
      </w:divBdr>
    </w:div>
    <w:div w:id="1144665849">
      <w:bodyDiv w:val="1"/>
      <w:marLeft w:val="0"/>
      <w:marRight w:val="0"/>
      <w:marTop w:val="0"/>
      <w:marBottom w:val="0"/>
      <w:divBdr>
        <w:top w:val="none" w:sz="0" w:space="0" w:color="auto"/>
        <w:left w:val="none" w:sz="0" w:space="0" w:color="auto"/>
        <w:bottom w:val="none" w:sz="0" w:space="0" w:color="auto"/>
        <w:right w:val="none" w:sz="0" w:space="0" w:color="auto"/>
      </w:divBdr>
    </w:div>
    <w:div w:id="1200506864">
      <w:bodyDiv w:val="1"/>
      <w:marLeft w:val="0"/>
      <w:marRight w:val="0"/>
      <w:marTop w:val="0"/>
      <w:marBottom w:val="0"/>
      <w:divBdr>
        <w:top w:val="none" w:sz="0" w:space="0" w:color="auto"/>
        <w:left w:val="none" w:sz="0" w:space="0" w:color="auto"/>
        <w:bottom w:val="none" w:sz="0" w:space="0" w:color="auto"/>
        <w:right w:val="none" w:sz="0" w:space="0" w:color="auto"/>
      </w:divBdr>
    </w:div>
    <w:div w:id="1281838584">
      <w:bodyDiv w:val="1"/>
      <w:marLeft w:val="0"/>
      <w:marRight w:val="0"/>
      <w:marTop w:val="0"/>
      <w:marBottom w:val="0"/>
      <w:divBdr>
        <w:top w:val="none" w:sz="0" w:space="0" w:color="auto"/>
        <w:left w:val="none" w:sz="0" w:space="0" w:color="auto"/>
        <w:bottom w:val="none" w:sz="0" w:space="0" w:color="auto"/>
        <w:right w:val="none" w:sz="0" w:space="0" w:color="auto"/>
      </w:divBdr>
    </w:div>
    <w:div w:id="1297838869">
      <w:bodyDiv w:val="1"/>
      <w:marLeft w:val="0"/>
      <w:marRight w:val="0"/>
      <w:marTop w:val="0"/>
      <w:marBottom w:val="0"/>
      <w:divBdr>
        <w:top w:val="none" w:sz="0" w:space="0" w:color="auto"/>
        <w:left w:val="none" w:sz="0" w:space="0" w:color="auto"/>
        <w:bottom w:val="none" w:sz="0" w:space="0" w:color="auto"/>
        <w:right w:val="none" w:sz="0" w:space="0" w:color="auto"/>
      </w:divBdr>
    </w:div>
    <w:div w:id="1301426649">
      <w:bodyDiv w:val="1"/>
      <w:marLeft w:val="0"/>
      <w:marRight w:val="0"/>
      <w:marTop w:val="0"/>
      <w:marBottom w:val="0"/>
      <w:divBdr>
        <w:top w:val="none" w:sz="0" w:space="0" w:color="auto"/>
        <w:left w:val="none" w:sz="0" w:space="0" w:color="auto"/>
        <w:bottom w:val="none" w:sz="0" w:space="0" w:color="auto"/>
        <w:right w:val="none" w:sz="0" w:space="0" w:color="auto"/>
      </w:divBdr>
    </w:div>
    <w:div w:id="1363821277">
      <w:bodyDiv w:val="1"/>
      <w:marLeft w:val="0"/>
      <w:marRight w:val="0"/>
      <w:marTop w:val="0"/>
      <w:marBottom w:val="0"/>
      <w:divBdr>
        <w:top w:val="none" w:sz="0" w:space="0" w:color="auto"/>
        <w:left w:val="none" w:sz="0" w:space="0" w:color="auto"/>
        <w:bottom w:val="none" w:sz="0" w:space="0" w:color="auto"/>
        <w:right w:val="none" w:sz="0" w:space="0" w:color="auto"/>
      </w:divBdr>
    </w:div>
    <w:div w:id="1397774800">
      <w:bodyDiv w:val="1"/>
      <w:marLeft w:val="0"/>
      <w:marRight w:val="0"/>
      <w:marTop w:val="0"/>
      <w:marBottom w:val="0"/>
      <w:divBdr>
        <w:top w:val="none" w:sz="0" w:space="0" w:color="auto"/>
        <w:left w:val="none" w:sz="0" w:space="0" w:color="auto"/>
        <w:bottom w:val="none" w:sz="0" w:space="0" w:color="auto"/>
        <w:right w:val="none" w:sz="0" w:space="0" w:color="auto"/>
      </w:divBdr>
      <w:divsChild>
        <w:div w:id="1582565876">
          <w:marLeft w:val="0"/>
          <w:marRight w:val="0"/>
          <w:marTop w:val="0"/>
          <w:marBottom w:val="0"/>
          <w:divBdr>
            <w:top w:val="none" w:sz="0" w:space="0" w:color="auto"/>
            <w:left w:val="none" w:sz="0" w:space="0" w:color="auto"/>
            <w:bottom w:val="none" w:sz="0" w:space="0" w:color="auto"/>
            <w:right w:val="none" w:sz="0" w:space="0" w:color="auto"/>
          </w:divBdr>
          <w:divsChild>
            <w:div w:id="363333848">
              <w:marLeft w:val="0"/>
              <w:marRight w:val="0"/>
              <w:marTop w:val="0"/>
              <w:marBottom w:val="0"/>
              <w:divBdr>
                <w:top w:val="none" w:sz="0" w:space="0" w:color="auto"/>
                <w:left w:val="none" w:sz="0" w:space="0" w:color="auto"/>
                <w:bottom w:val="none" w:sz="0" w:space="0" w:color="auto"/>
                <w:right w:val="none" w:sz="0" w:space="0" w:color="auto"/>
              </w:divBdr>
              <w:divsChild>
                <w:div w:id="1299261040">
                  <w:marLeft w:val="0"/>
                  <w:marRight w:val="0"/>
                  <w:marTop w:val="0"/>
                  <w:marBottom w:val="0"/>
                  <w:divBdr>
                    <w:top w:val="none" w:sz="0" w:space="0" w:color="auto"/>
                    <w:left w:val="none" w:sz="0" w:space="0" w:color="auto"/>
                    <w:bottom w:val="none" w:sz="0" w:space="0" w:color="auto"/>
                    <w:right w:val="none" w:sz="0" w:space="0" w:color="auto"/>
                  </w:divBdr>
                </w:div>
                <w:div w:id="6058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5020">
      <w:bodyDiv w:val="1"/>
      <w:marLeft w:val="0"/>
      <w:marRight w:val="0"/>
      <w:marTop w:val="0"/>
      <w:marBottom w:val="0"/>
      <w:divBdr>
        <w:top w:val="none" w:sz="0" w:space="0" w:color="auto"/>
        <w:left w:val="none" w:sz="0" w:space="0" w:color="auto"/>
        <w:bottom w:val="none" w:sz="0" w:space="0" w:color="auto"/>
        <w:right w:val="none" w:sz="0" w:space="0" w:color="auto"/>
      </w:divBdr>
    </w:div>
    <w:div w:id="1490173011">
      <w:bodyDiv w:val="1"/>
      <w:marLeft w:val="0"/>
      <w:marRight w:val="0"/>
      <w:marTop w:val="0"/>
      <w:marBottom w:val="0"/>
      <w:divBdr>
        <w:top w:val="none" w:sz="0" w:space="0" w:color="auto"/>
        <w:left w:val="none" w:sz="0" w:space="0" w:color="auto"/>
        <w:bottom w:val="none" w:sz="0" w:space="0" w:color="auto"/>
        <w:right w:val="none" w:sz="0" w:space="0" w:color="auto"/>
      </w:divBdr>
    </w:div>
    <w:div w:id="1550875854">
      <w:bodyDiv w:val="1"/>
      <w:marLeft w:val="0"/>
      <w:marRight w:val="0"/>
      <w:marTop w:val="0"/>
      <w:marBottom w:val="0"/>
      <w:divBdr>
        <w:top w:val="none" w:sz="0" w:space="0" w:color="auto"/>
        <w:left w:val="none" w:sz="0" w:space="0" w:color="auto"/>
        <w:bottom w:val="none" w:sz="0" w:space="0" w:color="auto"/>
        <w:right w:val="none" w:sz="0" w:space="0" w:color="auto"/>
      </w:divBdr>
      <w:divsChild>
        <w:div w:id="1724332202">
          <w:marLeft w:val="300"/>
          <w:marRight w:val="0"/>
          <w:marTop w:val="0"/>
          <w:marBottom w:val="300"/>
          <w:divBdr>
            <w:top w:val="none" w:sz="0" w:space="0" w:color="auto"/>
            <w:left w:val="none" w:sz="0" w:space="0" w:color="auto"/>
            <w:bottom w:val="none" w:sz="0" w:space="0" w:color="auto"/>
            <w:right w:val="none" w:sz="0" w:space="0" w:color="auto"/>
          </w:divBdr>
        </w:div>
      </w:divsChild>
    </w:div>
    <w:div w:id="1590430762">
      <w:bodyDiv w:val="1"/>
      <w:marLeft w:val="0"/>
      <w:marRight w:val="0"/>
      <w:marTop w:val="0"/>
      <w:marBottom w:val="0"/>
      <w:divBdr>
        <w:top w:val="none" w:sz="0" w:space="0" w:color="auto"/>
        <w:left w:val="none" w:sz="0" w:space="0" w:color="auto"/>
        <w:bottom w:val="none" w:sz="0" w:space="0" w:color="auto"/>
        <w:right w:val="none" w:sz="0" w:space="0" w:color="auto"/>
      </w:divBdr>
    </w:div>
    <w:div w:id="1615483307">
      <w:bodyDiv w:val="1"/>
      <w:marLeft w:val="0"/>
      <w:marRight w:val="0"/>
      <w:marTop w:val="0"/>
      <w:marBottom w:val="0"/>
      <w:divBdr>
        <w:top w:val="none" w:sz="0" w:space="0" w:color="auto"/>
        <w:left w:val="none" w:sz="0" w:space="0" w:color="auto"/>
        <w:bottom w:val="none" w:sz="0" w:space="0" w:color="auto"/>
        <w:right w:val="none" w:sz="0" w:space="0" w:color="auto"/>
      </w:divBdr>
    </w:div>
    <w:div w:id="1618177394">
      <w:bodyDiv w:val="1"/>
      <w:marLeft w:val="0"/>
      <w:marRight w:val="0"/>
      <w:marTop w:val="0"/>
      <w:marBottom w:val="0"/>
      <w:divBdr>
        <w:top w:val="none" w:sz="0" w:space="0" w:color="auto"/>
        <w:left w:val="none" w:sz="0" w:space="0" w:color="auto"/>
        <w:bottom w:val="none" w:sz="0" w:space="0" w:color="auto"/>
        <w:right w:val="none" w:sz="0" w:space="0" w:color="auto"/>
      </w:divBdr>
      <w:divsChild>
        <w:div w:id="1534924294">
          <w:marLeft w:val="0"/>
          <w:marRight w:val="0"/>
          <w:marTop w:val="0"/>
          <w:marBottom w:val="0"/>
          <w:divBdr>
            <w:top w:val="none" w:sz="0" w:space="0" w:color="auto"/>
            <w:left w:val="none" w:sz="0" w:space="0" w:color="auto"/>
            <w:bottom w:val="none" w:sz="0" w:space="0" w:color="auto"/>
            <w:right w:val="none" w:sz="0" w:space="0" w:color="auto"/>
          </w:divBdr>
          <w:divsChild>
            <w:div w:id="1327131648">
              <w:marLeft w:val="0"/>
              <w:marRight w:val="0"/>
              <w:marTop w:val="0"/>
              <w:marBottom w:val="0"/>
              <w:divBdr>
                <w:top w:val="none" w:sz="0" w:space="0" w:color="auto"/>
                <w:left w:val="none" w:sz="0" w:space="0" w:color="auto"/>
                <w:bottom w:val="none" w:sz="0" w:space="0" w:color="auto"/>
                <w:right w:val="none" w:sz="0" w:space="0" w:color="auto"/>
              </w:divBdr>
              <w:divsChild>
                <w:div w:id="1010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5146">
      <w:bodyDiv w:val="1"/>
      <w:marLeft w:val="0"/>
      <w:marRight w:val="0"/>
      <w:marTop w:val="0"/>
      <w:marBottom w:val="0"/>
      <w:divBdr>
        <w:top w:val="none" w:sz="0" w:space="0" w:color="auto"/>
        <w:left w:val="none" w:sz="0" w:space="0" w:color="auto"/>
        <w:bottom w:val="none" w:sz="0" w:space="0" w:color="auto"/>
        <w:right w:val="none" w:sz="0" w:space="0" w:color="auto"/>
      </w:divBdr>
      <w:divsChild>
        <w:div w:id="1576237083">
          <w:marLeft w:val="0"/>
          <w:marRight w:val="0"/>
          <w:marTop w:val="0"/>
          <w:marBottom w:val="0"/>
          <w:divBdr>
            <w:top w:val="none" w:sz="0" w:space="0" w:color="auto"/>
            <w:left w:val="none" w:sz="0" w:space="0" w:color="auto"/>
            <w:bottom w:val="none" w:sz="0" w:space="0" w:color="auto"/>
            <w:right w:val="none" w:sz="0" w:space="0" w:color="auto"/>
          </w:divBdr>
          <w:divsChild>
            <w:div w:id="1946109021">
              <w:marLeft w:val="0"/>
              <w:marRight w:val="0"/>
              <w:marTop w:val="0"/>
              <w:marBottom w:val="0"/>
              <w:divBdr>
                <w:top w:val="none" w:sz="0" w:space="0" w:color="auto"/>
                <w:left w:val="none" w:sz="0" w:space="0" w:color="auto"/>
                <w:bottom w:val="none" w:sz="0" w:space="0" w:color="auto"/>
                <w:right w:val="none" w:sz="0" w:space="0" w:color="auto"/>
              </w:divBdr>
              <w:divsChild>
                <w:div w:id="2099783786">
                  <w:marLeft w:val="0"/>
                  <w:marRight w:val="0"/>
                  <w:marTop w:val="0"/>
                  <w:marBottom w:val="0"/>
                  <w:divBdr>
                    <w:top w:val="none" w:sz="0" w:space="0" w:color="auto"/>
                    <w:left w:val="none" w:sz="0" w:space="0" w:color="auto"/>
                    <w:bottom w:val="none" w:sz="0" w:space="0" w:color="auto"/>
                    <w:right w:val="none" w:sz="0" w:space="0" w:color="auto"/>
                  </w:divBdr>
                </w:div>
              </w:divsChild>
            </w:div>
            <w:div w:id="989361892">
              <w:marLeft w:val="0"/>
              <w:marRight w:val="0"/>
              <w:marTop w:val="0"/>
              <w:marBottom w:val="0"/>
              <w:divBdr>
                <w:top w:val="none" w:sz="0" w:space="0" w:color="auto"/>
                <w:left w:val="none" w:sz="0" w:space="0" w:color="auto"/>
                <w:bottom w:val="none" w:sz="0" w:space="0" w:color="auto"/>
                <w:right w:val="none" w:sz="0" w:space="0" w:color="auto"/>
              </w:divBdr>
              <w:divsChild>
                <w:div w:id="1197544874">
                  <w:marLeft w:val="0"/>
                  <w:marRight w:val="0"/>
                  <w:marTop w:val="0"/>
                  <w:marBottom w:val="0"/>
                  <w:divBdr>
                    <w:top w:val="none" w:sz="0" w:space="0" w:color="auto"/>
                    <w:left w:val="none" w:sz="0" w:space="0" w:color="auto"/>
                    <w:bottom w:val="none" w:sz="0" w:space="0" w:color="auto"/>
                    <w:right w:val="none" w:sz="0" w:space="0" w:color="auto"/>
                  </w:divBdr>
                </w:div>
              </w:divsChild>
            </w:div>
            <w:div w:id="1393892332">
              <w:marLeft w:val="0"/>
              <w:marRight w:val="0"/>
              <w:marTop w:val="0"/>
              <w:marBottom w:val="0"/>
              <w:divBdr>
                <w:top w:val="none" w:sz="0" w:space="0" w:color="auto"/>
                <w:left w:val="none" w:sz="0" w:space="0" w:color="auto"/>
                <w:bottom w:val="none" w:sz="0" w:space="0" w:color="auto"/>
                <w:right w:val="none" w:sz="0" w:space="0" w:color="auto"/>
              </w:divBdr>
              <w:divsChild>
                <w:div w:id="1247493466">
                  <w:marLeft w:val="0"/>
                  <w:marRight w:val="0"/>
                  <w:marTop w:val="0"/>
                  <w:marBottom w:val="0"/>
                  <w:divBdr>
                    <w:top w:val="none" w:sz="0" w:space="0" w:color="auto"/>
                    <w:left w:val="none" w:sz="0" w:space="0" w:color="auto"/>
                    <w:bottom w:val="none" w:sz="0" w:space="0" w:color="auto"/>
                    <w:right w:val="none" w:sz="0" w:space="0" w:color="auto"/>
                  </w:divBdr>
                  <w:divsChild>
                    <w:div w:id="1177696336">
                      <w:marLeft w:val="0"/>
                      <w:marRight w:val="0"/>
                      <w:marTop w:val="0"/>
                      <w:marBottom w:val="0"/>
                      <w:divBdr>
                        <w:top w:val="none" w:sz="0" w:space="0" w:color="auto"/>
                        <w:left w:val="none" w:sz="0" w:space="0" w:color="auto"/>
                        <w:bottom w:val="none" w:sz="0" w:space="0" w:color="auto"/>
                        <w:right w:val="none" w:sz="0" w:space="0" w:color="auto"/>
                      </w:divBdr>
                    </w:div>
                    <w:div w:id="1903638391">
                      <w:marLeft w:val="0"/>
                      <w:marRight w:val="0"/>
                      <w:marTop w:val="0"/>
                      <w:marBottom w:val="0"/>
                      <w:divBdr>
                        <w:top w:val="none" w:sz="0" w:space="0" w:color="auto"/>
                        <w:left w:val="none" w:sz="0" w:space="0" w:color="auto"/>
                        <w:bottom w:val="none" w:sz="0" w:space="0" w:color="auto"/>
                        <w:right w:val="none" w:sz="0" w:space="0" w:color="auto"/>
                      </w:divBdr>
                    </w:div>
                    <w:div w:id="2073775700">
                      <w:marLeft w:val="0"/>
                      <w:marRight w:val="0"/>
                      <w:marTop w:val="0"/>
                      <w:marBottom w:val="0"/>
                      <w:divBdr>
                        <w:top w:val="none" w:sz="0" w:space="0" w:color="auto"/>
                        <w:left w:val="none" w:sz="0" w:space="0" w:color="auto"/>
                        <w:bottom w:val="none" w:sz="0" w:space="0" w:color="auto"/>
                        <w:right w:val="none" w:sz="0" w:space="0" w:color="auto"/>
                      </w:divBdr>
                    </w:div>
                    <w:div w:id="5133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1112">
              <w:marLeft w:val="0"/>
              <w:marRight w:val="0"/>
              <w:marTop w:val="0"/>
              <w:marBottom w:val="0"/>
              <w:divBdr>
                <w:top w:val="none" w:sz="0" w:space="0" w:color="auto"/>
                <w:left w:val="none" w:sz="0" w:space="0" w:color="auto"/>
                <w:bottom w:val="none" w:sz="0" w:space="0" w:color="auto"/>
                <w:right w:val="none" w:sz="0" w:space="0" w:color="auto"/>
              </w:divBdr>
              <w:divsChild>
                <w:div w:id="1165977882">
                  <w:marLeft w:val="0"/>
                  <w:marRight w:val="0"/>
                  <w:marTop w:val="0"/>
                  <w:marBottom w:val="0"/>
                  <w:divBdr>
                    <w:top w:val="none" w:sz="0" w:space="0" w:color="auto"/>
                    <w:left w:val="none" w:sz="0" w:space="0" w:color="auto"/>
                    <w:bottom w:val="none" w:sz="0" w:space="0" w:color="auto"/>
                    <w:right w:val="none" w:sz="0" w:space="0" w:color="auto"/>
                  </w:divBdr>
                </w:div>
              </w:divsChild>
            </w:div>
            <w:div w:id="1112015917">
              <w:marLeft w:val="0"/>
              <w:marRight w:val="0"/>
              <w:marTop w:val="0"/>
              <w:marBottom w:val="0"/>
              <w:divBdr>
                <w:top w:val="none" w:sz="0" w:space="0" w:color="auto"/>
                <w:left w:val="none" w:sz="0" w:space="0" w:color="auto"/>
                <w:bottom w:val="none" w:sz="0" w:space="0" w:color="auto"/>
                <w:right w:val="none" w:sz="0" w:space="0" w:color="auto"/>
              </w:divBdr>
              <w:divsChild>
                <w:div w:id="2025011332">
                  <w:marLeft w:val="0"/>
                  <w:marRight w:val="0"/>
                  <w:marTop w:val="0"/>
                  <w:marBottom w:val="0"/>
                  <w:divBdr>
                    <w:top w:val="none" w:sz="0" w:space="0" w:color="auto"/>
                    <w:left w:val="none" w:sz="0" w:space="0" w:color="auto"/>
                    <w:bottom w:val="none" w:sz="0" w:space="0" w:color="auto"/>
                    <w:right w:val="none" w:sz="0" w:space="0" w:color="auto"/>
                  </w:divBdr>
                </w:div>
                <w:div w:id="718627301">
                  <w:marLeft w:val="0"/>
                  <w:marRight w:val="0"/>
                  <w:marTop w:val="0"/>
                  <w:marBottom w:val="0"/>
                  <w:divBdr>
                    <w:top w:val="none" w:sz="0" w:space="0" w:color="auto"/>
                    <w:left w:val="none" w:sz="0" w:space="0" w:color="auto"/>
                    <w:bottom w:val="none" w:sz="0" w:space="0" w:color="auto"/>
                    <w:right w:val="none" w:sz="0" w:space="0" w:color="auto"/>
                  </w:divBdr>
                </w:div>
                <w:div w:id="1070154214">
                  <w:marLeft w:val="0"/>
                  <w:marRight w:val="0"/>
                  <w:marTop w:val="0"/>
                  <w:marBottom w:val="0"/>
                  <w:divBdr>
                    <w:top w:val="none" w:sz="0" w:space="0" w:color="auto"/>
                    <w:left w:val="none" w:sz="0" w:space="0" w:color="auto"/>
                    <w:bottom w:val="none" w:sz="0" w:space="0" w:color="auto"/>
                    <w:right w:val="none" w:sz="0" w:space="0" w:color="auto"/>
                  </w:divBdr>
                </w:div>
              </w:divsChild>
            </w:div>
            <w:div w:id="464978238">
              <w:marLeft w:val="0"/>
              <w:marRight w:val="0"/>
              <w:marTop w:val="0"/>
              <w:marBottom w:val="0"/>
              <w:divBdr>
                <w:top w:val="none" w:sz="0" w:space="0" w:color="auto"/>
                <w:left w:val="none" w:sz="0" w:space="0" w:color="auto"/>
                <w:bottom w:val="none" w:sz="0" w:space="0" w:color="auto"/>
                <w:right w:val="none" w:sz="0" w:space="0" w:color="auto"/>
              </w:divBdr>
              <w:divsChild>
                <w:div w:id="1276600848">
                  <w:marLeft w:val="0"/>
                  <w:marRight w:val="0"/>
                  <w:marTop w:val="0"/>
                  <w:marBottom w:val="0"/>
                  <w:divBdr>
                    <w:top w:val="none" w:sz="0" w:space="0" w:color="auto"/>
                    <w:left w:val="none" w:sz="0" w:space="0" w:color="auto"/>
                    <w:bottom w:val="none" w:sz="0" w:space="0" w:color="auto"/>
                    <w:right w:val="none" w:sz="0" w:space="0" w:color="auto"/>
                  </w:divBdr>
                </w:div>
              </w:divsChild>
            </w:div>
            <w:div w:id="234972089">
              <w:marLeft w:val="0"/>
              <w:marRight w:val="0"/>
              <w:marTop w:val="0"/>
              <w:marBottom w:val="0"/>
              <w:divBdr>
                <w:top w:val="none" w:sz="0" w:space="0" w:color="auto"/>
                <w:left w:val="none" w:sz="0" w:space="0" w:color="auto"/>
                <w:bottom w:val="none" w:sz="0" w:space="0" w:color="auto"/>
                <w:right w:val="none" w:sz="0" w:space="0" w:color="auto"/>
              </w:divBdr>
              <w:divsChild>
                <w:div w:id="1068187196">
                  <w:marLeft w:val="0"/>
                  <w:marRight w:val="0"/>
                  <w:marTop w:val="0"/>
                  <w:marBottom w:val="0"/>
                  <w:divBdr>
                    <w:top w:val="none" w:sz="0" w:space="0" w:color="auto"/>
                    <w:left w:val="none" w:sz="0" w:space="0" w:color="auto"/>
                    <w:bottom w:val="none" w:sz="0" w:space="0" w:color="auto"/>
                    <w:right w:val="none" w:sz="0" w:space="0" w:color="auto"/>
                  </w:divBdr>
                </w:div>
              </w:divsChild>
            </w:div>
            <w:div w:id="1806970687">
              <w:marLeft w:val="0"/>
              <w:marRight w:val="0"/>
              <w:marTop w:val="0"/>
              <w:marBottom w:val="0"/>
              <w:divBdr>
                <w:top w:val="none" w:sz="0" w:space="0" w:color="auto"/>
                <w:left w:val="none" w:sz="0" w:space="0" w:color="auto"/>
                <w:bottom w:val="none" w:sz="0" w:space="0" w:color="auto"/>
                <w:right w:val="none" w:sz="0" w:space="0" w:color="auto"/>
              </w:divBdr>
              <w:divsChild>
                <w:div w:id="1536654207">
                  <w:marLeft w:val="0"/>
                  <w:marRight w:val="0"/>
                  <w:marTop w:val="0"/>
                  <w:marBottom w:val="0"/>
                  <w:divBdr>
                    <w:top w:val="none" w:sz="0" w:space="0" w:color="auto"/>
                    <w:left w:val="none" w:sz="0" w:space="0" w:color="auto"/>
                    <w:bottom w:val="none" w:sz="0" w:space="0" w:color="auto"/>
                    <w:right w:val="none" w:sz="0" w:space="0" w:color="auto"/>
                  </w:divBdr>
                </w:div>
              </w:divsChild>
            </w:div>
            <w:div w:id="2076003283">
              <w:marLeft w:val="0"/>
              <w:marRight w:val="0"/>
              <w:marTop w:val="0"/>
              <w:marBottom w:val="0"/>
              <w:divBdr>
                <w:top w:val="none" w:sz="0" w:space="0" w:color="auto"/>
                <w:left w:val="none" w:sz="0" w:space="0" w:color="auto"/>
                <w:bottom w:val="none" w:sz="0" w:space="0" w:color="auto"/>
                <w:right w:val="none" w:sz="0" w:space="0" w:color="auto"/>
              </w:divBdr>
              <w:divsChild>
                <w:div w:id="2055692915">
                  <w:marLeft w:val="0"/>
                  <w:marRight w:val="0"/>
                  <w:marTop w:val="0"/>
                  <w:marBottom w:val="0"/>
                  <w:divBdr>
                    <w:top w:val="none" w:sz="0" w:space="0" w:color="auto"/>
                    <w:left w:val="none" w:sz="0" w:space="0" w:color="auto"/>
                    <w:bottom w:val="none" w:sz="0" w:space="0" w:color="auto"/>
                    <w:right w:val="none" w:sz="0" w:space="0" w:color="auto"/>
                  </w:divBdr>
                </w:div>
              </w:divsChild>
            </w:div>
            <w:div w:id="1056318957">
              <w:marLeft w:val="0"/>
              <w:marRight w:val="0"/>
              <w:marTop w:val="0"/>
              <w:marBottom w:val="0"/>
              <w:divBdr>
                <w:top w:val="none" w:sz="0" w:space="0" w:color="auto"/>
                <w:left w:val="none" w:sz="0" w:space="0" w:color="auto"/>
                <w:bottom w:val="none" w:sz="0" w:space="0" w:color="auto"/>
                <w:right w:val="none" w:sz="0" w:space="0" w:color="auto"/>
              </w:divBdr>
              <w:divsChild>
                <w:div w:id="2049641578">
                  <w:marLeft w:val="0"/>
                  <w:marRight w:val="0"/>
                  <w:marTop w:val="0"/>
                  <w:marBottom w:val="0"/>
                  <w:divBdr>
                    <w:top w:val="none" w:sz="0" w:space="0" w:color="auto"/>
                    <w:left w:val="none" w:sz="0" w:space="0" w:color="auto"/>
                    <w:bottom w:val="none" w:sz="0" w:space="0" w:color="auto"/>
                    <w:right w:val="none" w:sz="0" w:space="0" w:color="auto"/>
                  </w:divBdr>
                </w:div>
              </w:divsChild>
            </w:div>
            <w:div w:id="1411467586">
              <w:marLeft w:val="0"/>
              <w:marRight w:val="0"/>
              <w:marTop w:val="0"/>
              <w:marBottom w:val="0"/>
              <w:divBdr>
                <w:top w:val="none" w:sz="0" w:space="0" w:color="auto"/>
                <w:left w:val="none" w:sz="0" w:space="0" w:color="auto"/>
                <w:bottom w:val="none" w:sz="0" w:space="0" w:color="auto"/>
                <w:right w:val="none" w:sz="0" w:space="0" w:color="auto"/>
              </w:divBdr>
              <w:divsChild>
                <w:div w:id="37632099">
                  <w:marLeft w:val="0"/>
                  <w:marRight w:val="0"/>
                  <w:marTop w:val="0"/>
                  <w:marBottom w:val="0"/>
                  <w:divBdr>
                    <w:top w:val="none" w:sz="0" w:space="0" w:color="auto"/>
                    <w:left w:val="none" w:sz="0" w:space="0" w:color="auto"/>
                    <w:bottom w:val="none" w:sz="0" w:space="0" w:color="auto"/>
                    <w:right w:val="none" w:sz="0" w:space="0" w:color="auto"/>
                  </w:divBdr>
                </w:div>
              </w:divsChild>
            </w:div>
            <w:div w:id="57559597">
              <w:marLeft w:val="0"/>
              <w:marRight w:val="0"/>
              <w:marTop w:val="0"/>
              <w:marBottom w:val="0"/>
              <w:divBdr>
                <w:top w:val="none" w:sz="0" w:space="0" w:color="auto"/>
                <w:left w:val="none" w:sz="0" w:space="0" w:color="auto"/>
                <w:bottom w:val="none" w:sz="0" w:space="0" w:color="auto"/>
                <w:right w:val="none" w:sz="0" w:space="0" w:color="auto"/>
              </w:divBdr>
              <w:divsChild>
                <w:div w:id="2032686253">
                  <w:marLeft w:val="0"/>
                  <w:marRight w:val="0"/>
                  <w:marTop w:val="0"/>
                  <w:marBottom w:val="0"/>
                  <w:divBdr>
                    <w:top w:val="none" w:sz="0" w:space="0" w:color="auto"/>
                    <w:left w:val="none" w:sz="0" w:space="0" w:color="auto"/>
                    <w:bottom w:val="none" w:sz="0" w:space="0" w:color="auto"/>
                    <w:right w:val="none" w:sz="0" w:space="0" w:color="auto"/>
                  </w:divBdr>
                </w:div>
              </w:divsChild>
            </w:div>
            <w:div w:id="427389610">
              <w:marLeft w:val="0"/>
              <w:marRight w:val="0"/>
              <w:marTop w:val="0"/>
              <w:marBottom w:val="0"/>
              <w:divBdr>
                <w:top w:val="none" w:sz="0" w:space="0" w:color="auto"/>
                <w:left w:val="none" w:sz="0" w:space="0" w:color="auto"/>
                <w:bottom w:val="none" w:sz="0" w:space="0" w:color="auto"/>
                <w:right w:val="none" w:sz="0" w:space="0" w:color="auto"/>
              </w:divBdr>
              <w:divsChild>
                <w:div w:id="1498035301">
                  <w:marLeft w:val="0"/>
                  <w:marRight w:val="0"/>
                  <w:marTop w:val="0"/>
                  <w:marBottom w:val="0"/>
                  <w:divBdr>
                    <w:top w:val="none" w:sz="0" w:space="0" w:color="auto"/>
                    <w:left w:val="none" w:sz="0" w:space="0" w:color="auto"/>
                    <w:bottom w:val="none" w:sz="0" w:space="0" w:color="auto"/>
                    <w:right w:val="none" w:sz="0" w:space="0" w:color="auto"/>
                  </w:divBdr>
                </w:div>
              </w:divsChild>
            </w:div>
            <w:div w:id="1544253096">
              <w:marLeft w:val="0"/>
              <w:marRight w:val="0"/>
              <w:marTop w:val="0"/>
              <w:marBottom w:val="0"/>
              <w:divBdr>
                <w:top w:val="none" w:sz="0" w:space="0" w:color="auto"/>
                <w:left w:val="none" w:sz="0" w:space="0" w:color="auto"/>
                <w:bottom w:val="none" w:sz="0" w:space="0" w:color="auto"/>
                <w:right w:val="none" w:sz="0" w:space="0" w:color="auto"/>
              </w:divBdr>
              <w:divsChild>
                <w:div w:id="430901651">
                  <w:marLeft w:val="0"/>
                  <w:marRight w:val="0"/>
                  <w:marTop w:val="0"/>
                  <w:marBottom w:val="0"/>
                  <w:divBdr>
                    <w:top w:val="none" w:sz="0" w:space="0" w:color="auto"/>
                    <w:left w:val="none" w:sz="0" w:space="0" w:color="auto"/>
                    <w:bottom w:val="none" w:sz="0" w:space="0" w:color="auto"/>
                    <w:right w:val="none" w:sz="0" w:space="0" w:color="auto"/>
                  </w:divBdr>
                </w:div>
              </w:divsChild>
            </w:div>
            <w:div w:id="1049692538">
              <w:marLeft w:val="0"/>
              <w:marRight w:val="0"/>
              <w:marTop w:val="0"/>
              <w:marBottom w:val="0"/>
              <w:divBdr>
                <w:top w:val="none" w:sz="0" w:space="0" w:color="auto"/>
                <w:left w:val="none" w:sz="0" w:space="0" w:color="auto"/>
                <w:bottom w:val="none" w:sz="0" w:space="0" w:color="auto"/>
                <w:right w:val="none" w:sz="0" w:space="0" w:color="auto"/>
              </w:divBdr>
              <w:divsChild>
                <w:div w:id="1310748531">
                  <w:marLeft w:val="0"/>
                  <w:marRight w:val="0"/>
                  <w:marTop w:val="0"/>
                  <w:marBottom w:val="0"/>
                  <w:divBdr>
                    <w:top w:val="none" w:sz="0" w:space="0" w:color="auto"/>
                    <w:left w:val="none" w:sz="0" w:space="0" w:color="auto"/>
                    <w:bottom w:val="none" w:sz="0" w:space="0" w:color="auto"/>
                    <w:right w:val="none" w:sz="0" w:space="0" w:color="auto"/>
                  </w:divBdr>
                </w:div>
              </w:divsChild>
            </w:div>
            <w:div w:id="1117915263">
              <w:marLeft w:val="0"/>
              <w:marRight w:val="0"/>
              <w:marTop w:val="0"/>
              <w:marBottom w:val="0"/>
              <w:divBdr>
                <w:top w:val="none" w:sz="0" w:space="0" w:color="auto"/>
                <w:left w:val="none" w:sz="0" w:space="0" w:color="auto"/>
                <w:bottom w:val="none" w:sz="0" w:space="0" w:color="auto"/>
                <w:right w:val="none" w:sz="0" w:space="0" w:color="auto"/>
              </w:divBdr>
              <w:divsChild>
                <w:div w:id="329409948">
                  <w:marLeft w:val="0"/>
                  <w:marRight w:val="0"/>
                  <w:marTop w:val="0"/>
                  <w:marBottom w:val="0"/>
                  <w:divBdr>
                    <w:top w:val="none" w:sz="0" w:space="0" w:color="auto"/>
                    <w:left w:val="none" w:sz="0" w:space="0" w:color="auto"/>
                    <w:bottom w:val="none" w:sz="0" w:space="0" w:color="auto"/>
                    <w:right w:val="none" w:sz="0" w:space="0" w:color="auto"/>
                  </w:divBdr>
                </w:div>
              </w:divsChild>
            </w:div>
            <w:div w:id="958294815">
              <w:marLeft w:val="0"/>
              <w:marRight w:val="0"/>
              <w:marTop w:val="0"/>
              <w:marBottom w:val="0"/>
              <w:divBdr>
                <w:top w:val="none" w:sz="0" w:space="0" w:color="auto"/>
                <w:left w:val="none" w:sz="0" w:space="0" w:color="auto"/>
                <w:bottom w:val="none" w:sz="0" w:space="0" w:color="auto"/>
                <w:right w:val="none" w:sz="0" w:space="0" w:color="auto"/>
              </w:divBdr>
              <w:divsChild>
                <w:div w:id="2012634921">
                  <w:marLeft w:val="0"/>
                  <w:marRight w:val="0"/>
                  <w:marTop w:val="0"/>
                  <w:marBottom w:val="0"/>
                  <w:divBdr>
                    <w:top w:val="none" w:sz="0" w:space="0" w:color="auto"/>
                    <w:left w:val="none" w:sz="0" w:space="0" w:color="auto"/>
                    <w:bottom w:val="none" w:sz="0" w:space="0" w:color="auto"/>
                    <w:right w:val="none" w:sz="0" w:space="0" w:color="auto"/>
                  </w:divBdr>
                </w:div>
              </w:divsChild>
            </w:div>
            <w:div w:id="1340541798">
              <w:marLeft w:val="0"/>
              <w:marRight w:val="0"/>
              <w:marTop w:val="0"/>
              <w:marBottom w:val="0"/>
              <w:divBdr>
                <w:top w:val="none" w:sz="0" w:space="0" w:color="auto"/>
                <w:left w:val="none" w:sz="0" w:space="0" w:color="auto"/>
                <w:bottom w:val="none" w:sz="0" w:space="0" w:color="auto"/>
                <w:right w:val="none" w:sz="0" w:space="0" w:color="auto"/>
              </w:divBdr>
              <w:divsChild>
                <w:div w:id="814644278">
                  <w:marLeft w:val="0"/>
                  <w:marRight w:val="0"/>
                  <w:marTop w:val="0"/>
                  <w:marBottom w:val="0"/>
                  <w:divBdr>
                    <w:top w:val="none" w:sz="0" w:space="0" w:color="auto"/>
                    <w:left w:val="none" w:sz="0" w:space="0" w:color="auto"/>
                    <w:bottom w:val="none" w:sz="0" w:space="0" w:color="auto"/>
                    <w:right w:val="none" w:sz="0" w:space="0" w:color="auto"/>
                  </w:divBdr>
                </w:div>
              </w:divsChild>
            </w:div>
            <w:div w:id="1585647757">
              <w:marLeft w:val="0"/>
              <w:marRight w:val="0"/>
              <w:marTop w:val="0"/>
              <w:marBottom w:val="0"/>
              <w:divBdr>
                <w:top w:val="none" w:sz="0" w:space="0" w:color="auto"/>
                <w:left w:val="none" w:sz="0" w:space="0" w:color="auto"/>
                <w:bottom w:val="none" w:sz="0" w:space="0" w:color="auto"/>
                <w:right w:val="none" w:sz="0" w:space="0" w:color="auto"/>
              </w:divBdr>
              <w:divsChild>
                <w:div w:id="612446003">
                  <w:marLeft w:val="0"/>
                  <w:marRight w:val="0"/>
                  <w:marTop w:val="0"/>
                  <w:marBottom w:val="0"/>
                  <w:divBdr>
                    <w:top w:val="none" w:sz="0" w:space="0" w:color="auto"/>
                    <w:left w:val="none" w:sz="0" w:space="0" w:color="auto"/>
                    <w:bottom w:val="none" w:sz="0" w:space="0" w:color="auto"/>
                    <w:right w:val="none" w:sz="0" w:space="0" w:color="auto"/>
                  </w:divBdr>
                </w:div>
              </w:divsChild>
            </w:div>
            <w:div w:id="2135904437">
              <w:marLeft w:val="0"/>
              <w:marRight w:val="0"/>
              <w:marTop w:val="0"/>
              <w:marBottom w:val="0"/>
              <w:divBdr>
                <w:top w:val="none" w:sz="0" w:space="0" w:color="auto"/>
                <w:left w:val="none" w:sz="0" w:space="0" w:color="auto"/>
                <w:bottom w:val="none" w:sz="0" w:space="0" w:color="auto"/>
                <w:right w:val="none" w:sz="0" w:space="0" w:color="auto"/>
              </w:divBdr>
              <w:divsChild>
                <w:div w:id="2116318746">
                  <w:marLeft w:val="0"/>
                  <w:marRight w:val="0"/>
                  <w:marTop w:val="0"/>
                  <w:marBottom w:val="0"/>
                  <w:divBdr>
                    <w:top w:val="none" w:sz="0" w:space="0" w:color="auto"/>
                    <w:left w:val="none" w:sz="0" w:space="0" w:color="auto"/>
                    <w:bottom w:val="none" w:sz="0" w:space="0" w:color="auto"/>
                    <w:right w:val="none" w:sz="0" w:space="0" w:color="auto"/>
                  </w:divBdr>
                </w:div>
              </w:divsChild>
            </w:div>
            <w:div w:id="475225131">
              <w:marLeft w:val="0"/>
              <w:marRight w:val="0"/>
              <w:marTop w:val="0"/>
              <w:marBottom w:val="0"/>
              <w:divBdr>
                <w:top w:val="none" w:sz="0" w:space="0" w:color="auto"/>
                <w:left w:val="none" w:sz="0" w:space="0" w:color="auto"/>
                <w:bottom w:val="none" w:sz="0" w:space="0" w:color="auto"/>
                <w:right w:val="none" w:sz="0" w:space="0" w:color="auto"/>
              </w:divBdr>
              <w:divsChild>
                <w:div w:id="12903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8919">
      <w:bodyDiv w:val="1"/>
      <w:marLeft w:val="0"/>
      <w:marRight w:val="0"/>
      <w:marTop w:val="0"/>
      <w:marBottom w:val="0"/>
      <w:divBdr>
        <w:top w:val="none" w:sz="0" w:space="0" w:color="auto"/>
        <w:left w:val="none" w:sz="0" w:space="0" w:color="auto"/>
        <w:bottom w:val="none" w:sz="0" w:space="0" w:color="auto"/>
        <w:right w:val="none" w:sz="0" w:space="0" w:color="auto"/>
      </w:divBdr>
    </w:div>
    <w:div w:id="1656184509">
      <w:bodyDiv w:val="1"/>
      <w:marLeft w:val="0"/>
      <w:marRight w:val="0"/>
      <w:marTop w:val="0"/>
      <w:marBottom w:val="0"/>
      <w:divBdr>
        <w:top w:val="none" w:sz="0" w:space="0" w:color="auto"/>
        <w:left w:val="none" w:sz="0" w:space="0" w:color="auto"/>
        <w:bottom w:val="none" w:sz="0" w:space="0" w:color="auto"/>
        <w:right w:val="none" w:sz="0" w:space="0" w:color="auto"/>
      </w:divBdr>
    </w:div>
    <w:div w:id="1680884439">
      <w:bodyDiv w:val="1"/>
      <w:marLeft w:val="0"/>
      <w:marRight w:val="0"/>
      <w:marTop w:val="0"/>
      <w:marBottom w:val="0"/>
      <w:divBdr>
        <w:top w:val="none" w:sz="0" w:space="0" w:color="auto"/>
        <w:left w:val="none" w:sz="0" w:space="0" w:color="auto"/>
        <w:bottom w:val="none" w:sz="0" w:space="0" w:color="auto"/>
        <w:right w:val="none" w:sz="0" w:space="0" w:color="auto"/>
      </w:divBdr>
    </w:div>
    <w:div w:id="1696618901">
      <w:bodyDiv w:val="1"/>
      <w:marLeft w:val="0"/>
      <w:marRight w:val="0"/>
      <w:marTop w:val="0"/>
      <w:marBottom w:val="0"/>
      <w:divBdr>
        <w:top w:val="none" w:sz="0" w:space="0" w:color="auto"/>
        <w:left w:val="none" w:sz="0" w:space="0" w:color="auto"/>
        <w:bottom w:val="none" w:sz="0" w:space="0" w:color="auto"/>
        <w:right w:val="none" w:sz="0" w:space="0" w:color="auto"/>
      </w:divBdr>
    </w:div>
    <w:div w:id="1703819503">
      <w:bodyDiv w:val="1"/>
      <w:marLeft w:val="0"/>
      <w:marRight w:val="0"/>
      <w:marTop w:val="0"/>
      <w:marBottom w:val="0"/>
      <w:divBdr>
        <w:top w:val="none" w:sz="0" w:space="0" w:color="auto"/>
        <w:left w:val="none" w:sz="0" w:space="0" w:color="auto"/>
        <w:bottom w:val="none" w:sz="0" w:space="0" w:color="auto"/>
        <w:right w:val="none" w:sz="0" w:space="0" w:color="auto"/>
      </w:divBdr>
      <w:divsChild>
        <w:div w:id="540871530">
          <w:marLeft w:val="0"/>
          <w:marRight w:val="0"/>
          <w:marTop w:val="0"/>
          <w:marBottom w:val="0"/>
          <w:divBdr>
            <w:top w:val="none" w:sz="0" w:space="0" w:color="auto"/>
            <w:left w:val="none" w:sz="0" w:space="0" w:color="auto"/>
            <w:bottom w:val="none" w:sz="0" w:space="0" w:color="auto"/>
            <w:right w:val="none" w:sz="0" w:space="0" w:color="auto"/>
          </w:divBdr>
          <w:divsChild>
            <w:div w:id="831723079">
              <w:marLeft w:val="0"/>
              <w:marRight w:val="0"/>
              <w:marTop w:val="0"/>
              <w:marBottom w:val="0"/>
              <w:divBdr>
                <w:top w:val="none" w:sz="0" w:space="0" w:color="auto"/>
                <w:left w:val="none" w:sz="0" w:space="0" w:color="auto"/>
                <w:bottom w:val="none" w:sz="0" w:space="0" w:color="auto"/>
                <w:right w:val="none" w:sz="0" w:space="0" w:color="auto"/>
              </w:divBdr>
              <w:divsChild>
                <w:div w:id="20270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6342">
      <w:bodyDiv w:val="1"/>
      <w:marLeft w:val="0"/>
      <w:marRight w:val="0"/>
      <w:marTop w:val="0"/>
      <w:marBottom w:val="0"/>
      <w:divBdr>
        <w:top w:val="none" w:sz="0" w:space="0" w:color="auto"/>
        <w:left w:val="none" w:sz="0" w:space="0" w:color="auto"/>
        <w:bottom w:val="none" w:sz="0" w:space="0" w:color="auto"/>
        <w:right w:val="none" w:sz="0" w:space="0" w:color="auto"/>
      </w:divBdr>
    </w:div>
    <w:div w:id="1850295309">
      <w:bodyDiv w:val="1"/>
      <w:marLeft w:val="0"/>
      <w:marRight w:val="0"/>
      <w:marTop w:val="0"/>
      <w:marBottom w:val="0"/>
      <w:divBdr>
        <w:top w:val="none" w:sz="0" w:space="0" w:color="auto"/>
        <w:left w:val="none" w:sz="0" w:space="0" w:color="auto"/>
        <w:bottom w:val="none" w:sz="0" w:space="0" w:color="auto"/>
        <w:right w:val="none" w:sz="0" w:space="0" w:color="auto"/>
      </w:divBdr>
      <w:divsChild>
        <w:div w:id="1183400624">
          <w:marLeft w:val="0"/>
          <w:marRight w:val="0"/>
          <w:marTop w:val="0"/>
          <w:marBottom w:val="0"/>
          <w:divBdr>
            <w:top w:val="none" w:sz="0" w:space="0" w:color="auto"/>
            <w:left w:val="none" w:sz="0" w:space="0" w:color="auto"/>
            <w:bottom w:val="none" w:sz="0" w:space="0" w:color="auto"/>
            <w:right w:val="none" w:sz="0" w:space="0" w:color="auto"/>
          </w:divBdr>
          <w:divsChild>
            <w:div w:id="2082411690">
              <w:marLeft w:val="0"/>
              <w:marRight w:val="0"/>
              <w:marTop w:val="0"/>
              <w:marBottom w:val="0"/>
              <w:divBdr>
                <w:top w:val="none" w:sz="0" w:space="0" w:color="auto"/>
                <w:left w:val="none" w:sz="0" w:space="0" w:color="auto"/>
                <w:bottom w:val="none" w:sz="0" w:space="0" w:color="auto"/>
                <w:right w:val="none" w:sz="0" w:space="0" w:color="auto"/>
              </w:divBdr>
              <w:divsChild>
                <w:div w:id="4749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59413">
      <w:bodyDiv w:val="1"/>
      <w:marLeft w:val="0"/>
      <w:marRight w:val="0"/>
      <w:marTop w:val="0"/>
      <w:marBottom w:val="0"/>
      <w:divBdr>
        <w:top w:val="none" w:sz="0" w:space="0" w:color="auto"/>
        <w:left w:val="none" w:sz="0" w:space="0" w:color="auto"/>
        <w:bottom w:val="none" w:sz="0" w:space="0" w:color="auto"/>
        <w:right w:val="none" w:sz="0" w:space="0" w:color="auto"/>
      </w:divBdr>
    </w:div>
    <w:div w:id="1883402499">
      <w:bodyDiv w:val="1"/>
      <w:marLeft w:val="0"/>
      <w:marRight w:val="0"/>
      <w:marTop w:val="0"/>
      <w:marBottom w:val="0"/>
      <w:divBdr>
        <w:top w:val="none" w:sz="0" w:space="0" w:color="auto"/>
        <w:left w:val="none" w:sz="0" w:space="0" w:color="auto"/>
        <w:bottom w:val="none" w:sz="0" w:space="0" w:color="auto"/>
        <w:right w:val="none" w:sz="0" w:space="0" w:color="auto"/>
      </w:divBdr>
    </w:div>
    <w:div w:id="1897622188">
      <w:bodyDiv w:val="1"/>
      <w:marLeft w:val="0"/>
      <w:marRight w:val="0"/>
      <w:marTop w:val="0"/>
      <w:marBottom w:val="0"/>
      <w:divBdr>
        <w:top w:val="none" w:sz="0" w:space="0" w:color="auto"/>
        <w:left w:val="none" w:sz="0" w:space="0" w:color="auto"/>
        <w:bottom w:val="none" w:sz="0" w:space="0" w:color="auto"/>
        <w:right w:val="none" w:sz="0" w:space="0" w:color="auto"/>
      </w:divBdr>
    </w:div>
    <w:div w:id="1959530033">
      <w:bodyDiv w:val="1"/>
      <w:marLeft w:val="0"/>
      <w:marRight w:val="0"/>
      <w:marTop w:val="0"/>
      <w:marBottom w:val="0"/>
      <w:divBdr>
        <w:top w:val="none" w:sz="0" w:space="0" w:color="auto"/>
        <w:left w:val="none" w:sz="0" w:space="0" w:color="auto"/>
        <w:bottom w:val="none" w:sz="0" w:space="0" w:color="auto"/>
        <w:right w:val="none" w:sz="0" w:space="0" w:color="auto"/>
      </w:divBdr>
    </w:div>
    <w:div w:id="1976642787">
      <w:bodyDiv w:val="1"/>
      <w:marLeft w:val="0"/>
      <w:marRight w:val="0"/>
      <w:marTop w:val="0"/>
      <w:marBottom w:val="0"/>
      <w:divBdr>
        <w:top w:val="none" w:sz="0" w:space="0" w:color="auto"/>
        <w:left w:val="none" w:sz="0" w:space="0" w:color="auto"/>
        <w:bottom w:val="none" w:sz="0" w:space="0" w:color="auto"/>
        <w:right w:val="none" w:sz="0" w:space="0" w:color="auto"/>
      </w:divBdr>
      <w:divsChild>
        <w:div w:id="712191410">
          <w:marLeft w:val="0"/>
          <w:marRight w:val="0"/>
          <w:marTop w:val="0"/>
          <w:marBottom w:val="0"/>
          <w:divBdr>
            <w:top w:val="none" w:sz="0" w:space="0" w:color="auto"/>
            <w:left w:val="none" w:sz="0" w:space="0" w:color="auto"/>
            <w:bottom w:val="none" w:sz="0" w:space="0" w:color="auto"/>
            <w:right w:val="none" w:sz="0" w:space="0" w:color="auto"/>
          </w:divBdr>
        </w:div>
        <w:div w:id="713038621">
          <w:marLeft w:val="0"/>
          <w:marRight w:val="0"/>
          <w:marTop w:val="0"/>
          <w:marBottom w:val="0"/>
          <w:divBdr>
            <w:top w:val="none" w:sz="0" w:space="0" w:color="auto"/>
            <w:left w:val="none" w:sz="0" w:space="0" w:color="auto"/>
            <w:bottom w:val="none" w:sz="0" w:space="0" w:color="auto"/>
            <w:right w:val="none" w:sz="0" w:space="0" w:color="auto"/>
          </w:divBdr>
        </w:div>
        <w:div w:id="743525794">
          <w:marLeft w:val="0"/>
          <w:marRight w:val="0"/>
          <w:marTop w:val="0"/>
          <w:marBottom w:val="0"/>
          <w:divBdr>
            <w:top w:val="none" w:sz="0" w:space="0" w:color="auto"/>
            <w:left w:val="none" w:sz="0" w:space="0" w:color="auto"/>
            <w:bottom w:val="none" w:sz="0" w:space="0" w:color="auto"/>
            <w:right w:val="none" w:sz="0" w:space="0" w:color="auto"/>
          </w:divBdr>
        </w:div>
        <w:div w:id="1863086358">
          <w:marLeft w:val="0"/>
          <w:marRight w:val="0"/>
          <w:marTop w:val="0"/>
          <w:marBottom w:val="0"/>
          <w:divBdr>
            <w:top w:val="none" w:sz="0" w:space="0" w:color="auto"/>
            <w:left w:val="none" w:sz="0" w:space="0" w:color="auto"/>
            <w:bottom w:val="none" w:sz="0" w:space="0" w:color="auto"/>
            <w:right w:val="none" w:sz="0" w:space="0" w:color="auto"/>
          </w:divBdr>
        </w:div>
        <w:div w:id="327170021">
          <w:marLeft w:val="0"/>
          <w:marRight w:val="0"/>
          <w:marTop w:val="0"/>
          <w:marBottom w:val="0"/>
          <w:divBdr>
            <w:top w:val="none" w:sz="0" w:space="0" w:color="auto"/>
            <w:left w:val="none" w:sz="0" w:space="0" w:color="auto"/>
            <w:bottom w:val="none" w:sz="0" w:space="0" w:color="auto"/>
            <w:right w:val="none" w:sz="0" w:space="0" w:color="auto"/>
          </w:divBdr>
        </w:div>
        <w:div w:id="1791586092">
          <w:marLeft w:val="0"/>
          <w:marRight w:val="0"/>
          <w:marTop w:val="0"/>
          <w:marBottom w:val="0"/>
          <w:divBdr>
            <w:top w:val="none" w:sz="0" w:space="0" w:color="auto"/>
            <w:left w:val="none" w:sz="0" w:space="0" w:color="auto"/>
            <w:bottom w:val="none" w:sz="0" w:space="0" w:color="auto"/>
            <w:right w:val="none" w:sz="0" w:space="0" w:color="auto"/>
          </w:divBdr>
        </w:div>
        <w:div w:id="237055415">
          <w:marLeft w:val="0"/>
          <w:marRight w:val="0"/>
          <w:marTop w:val="0"/>
          <w:marBottom w:val="0"/>
          <w:divBdr>
            <w:top w:val="none" w:sz="0" w:space="0" w:color="auto"/>
            <w:left w:val="none" w:sz="0" w:space="0" w:color="auto"/>
            <w:bottom w:val="none" w:sz="0" w:space="0" w:color="auto"/>
            <w:right w:val="none" w:sz="0" w:space="0" w:color="auto"/>
          </w:divBdr>
        </w:div>
        <w:div w:id="1536191502">
          <w:marLeft w:val="0"/>
          <w:marRight w:val="0"/>
          <w:marTop w:val="0"/>
          <w:marBottom w:val="0"/>
          <w:divBdr>
            <w:top w:val="none" w:sz="0" w:space="0" w:color="auto"/>
            <w:left w:val="none" w:sz="0" w:space="0" w:color="auto"/>
            <w:bottom w:val="none" w:sz="0" w:space="0" w:color="auto"/>
            <w:right w:val="none" w:sz="0" w:space="0" w:color="auto"/>
          </w:divBdr>
        </w:div>
      </w:divsChild>
    </w:div>
    <w:div w:id="2023778496">
      <w:bodyDiv w:val="1"/>
      <w:marLeft w:val="0"/>
      <w:marRight w:val="0"/>
      <w:marTop w:val="0"/>
      <w:marBottom w:val="0"/>
      <w:divBdr>
        <w:top w:val="none" w:sz="0" w:space="0" w:color="auto"/>
        <w:left w:val="none" w:sz="0" w:space="0" w:color="auto"/>
        <w:bottom w:val="none" w:sz="0" w:space="0" w:color="auto"/>
        <w:right w:val="none" w:sz="0" w:space="0" w:color="auto"/>
      </w:divBdr>
    </w:div>
    <w:div w:id="2115009384">
      <w:bodyDiv w:val="1"/>
      <w:marLeft w:val="0"/>
      <w:marRight w:val="0"/>
      <w:marTop w:val="0"/>
      <w:marBottom w:val="0"/>
      <w:divBdr>
        <w:top w:val="none" w:sz="0" w:space="0" w:color="auto"/>
        <w:left w:val="none" w:sz="0" w:space="0" w:color="auto"/>
        <w:bottom w:val="none" w:sz="0" w:space="0" w:color="auto"/>
        <w:right w:val="none" w:sz="0" w:space="0" w:color="auto"/>
      </w:divBdr>
      <w:divsChild>
        <w:div w:id="248582729">
          <w:marLeft w:val="0"/>
          <w:marRight w:val="0"/>
          <w:marTop w:val="0"/>
          <w:marBottom w:val="0"/>
          <w:divBdr>
            <w:top w:val="none" w:sz="0" w:space="0" w:color="auto"/>
            <w:left w:val="none" w:sz="0" w:space="0" w:color="auto"/>
            <w:bottom w:val="none" w:sz="0" w:space="0" w:color="auto"/>
            <w:right w:val="none" w:sz="0" w:space="0" w:color="auto"/>
          </w:divBdr>
          <w:divsChild>
            <w:div w:id="75170666">
              <w:marLeft w:val="0"/>
              <w:marRight w:val="0"/>
              <w:marTop w:val="0"/>
              <w:marBottom w:val="0"/>
              <w:divBdr>
                <w:top w:val="none" w:sz="0" w:space="0" w:color="auto"/>
                <w:left w:val="none" w:sz="0" w:space="0" w:color="auto"/>
                <w:bottom w:val="none" w:sz="0" w:space="0" w:color="auto"/>
                <w:right w:val="none" w:sz="0" w:space="0" w:color="auto"/>
              </w:divBdr>
              <w:divsChild>
                <w:div w:id="1968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2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2082950</Abstract>
  <CompanyAddress>Voorwoord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Lan17</b:Tag>
    <b:SourceType>InternetSite</b:SourceType>
    <b:Guid>{36E37B42-7F8A-4141-AE8F-2083F20356E2}</b:Guid>
    <b:Year>2017</b:Year>
    <b:Author>
      <b:Author>
        <b:Corporate>Landelijk platform GGZ</b:Corporate>
      </b:Author>
    </b:Author>
    <b:InternetSiteTitle>Het sociale kennisplatform</b:InternetSiteTitle>
    <b:Month>01</b:Month>
    <b:Day>17</b:Day>
    <b:URL>https://www.ensie.nl/landelijk-platform-ggz/ervaringskennis</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F8813E-352C-425C-B705-1B2127DD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29446</Words>
  <Characters>161957</Characters>
  <Application>Microsoft Office Word</Application>
  <DocSecurity>4</DocSecurity>
  <Lines>1349</Lines>
  <Paragraphs>382</Paragraphs>
  <ScaleCrop>false</ScaleCrop>
  <HeadingPairs>
    <vt:vector size="2" baseType="variant">
      <vt:variant>
        <vt:lpstr>Titel</vt:lpstr>
      </vt:variant>
      <vt:variant>
        <vt:i4>1</vt:i4>
      </vt:variant>
    </vt:vector>
  </HeadingPairs>
  <TitlesOfParts>
    <vt:vector size="1" baseType="lpstr">
      <vt:lpstr>Eindrapport</vt:lpstr>
    </vt:vector>
  </TitlesOfParts>
  <Company/>
  <LinksUpToDate>false</LinksUpToDate>
  <CharactersWithSpaces>191021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Eindrapport</dc:title>
  <dc:subject/>
  <dc:creator>Esmay Stuiver</dc:creator>
  <cp:keywords/>
  <dc:description/>
  <cp:lastModifiedBy>Mieke van Vlerken</cp:lastModifiedBy>
  <cp:revision>2</cp:revision>
  <cp:lastPrinted>2018-05-17T08:15:00Z</cp:lastPrinted>
  <dcterms:created xsi:type="dcterms:W3CDTF">2019-04-16T13:06:00Z</dcterms:created>
  <dcterms:modified xsi:type="dcterms:W3CDTF">2019-04-16T13:06:00Z</dcterms:modified>
</cp:coreProperties>
</file>