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BD" w:rsidRDefault="00DC61BD" w:rsidP="007A41C3">
      <w:pPr>
        <w:pStyle w:val="Geenafstand"/>
        <w:jc w:val="both"/>
        <w:rPr>
          <w:rFonts w:asciiTheme="minorHAnsi" w:hAnsiTheme="minorHAnsi"/>
          <w:b/>
          <w:sz w:val="72"/>
        </w:rPr>
      </w:pPr>
    </w:p>
    <w:p w:rsidR="00D014F9" w:rsidRPr="00DC61BD" w:rsidRDefault="00DC61BD" w:rsidP="007A41C3">
      <w:pPr>
        <w:pStyle w:val="Geenafstand"/>
        <w:jc w:val="both"/>
        <w:rPr>
          <w:rFonts w:asciiTheme="minorHAnsi" w:hAnsiTheme="minorHAnsi"/>
          <w:b/>
          <w:sz w:val="72"/>
        </w:rPr>
      </w:pPr>
      <w:r>
        <w:rPr>
          <w:rFonts w:asciiTheme="minorHAnsi" w:hAnsiTheme="minorHAnsi"/>
          <w:b/>
          <w:noProof/>
          <w:sz w:val="72"/>
          <w:lang w:eastAsia="nl-NL"/>
        </w:rPr>
        <w:drawing>
          <wp:anchor distT="0" distB="0" distL="114300" distR="114300" simplePos="0" relativeHeight="251658240" behindDoc="1" locked="0" layoutInCell="1" allowOverlap="1">
            <wp:simplePos x="0" y="0"/>
            <wp:positionH relativeFrom="column">
              <wp:posOffset>3936280</wp:posOffset>
            </wp:positionH>
            <wp:positionV relativeFrom="paragraph">
              <wp:posOffset>342909</wp:posOffset>
            </wp:positionV>
            <wp:extent cx="4222228" cy="4217158"/>
            <wp:effectExtent l="19050" t="0" r="6872" b="0"/>
            <wp:wrapNone/>
            <wp:docPr id="2" name="Afbeelding 1" descr="http://www.bah.nl/wp-content/uploads/2013/01/samenwerken-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h.nl/wp-content/uploads/2013/01/samenwerken-1024x1024.jpg"/>
                    <pic:cNvPicPr>
                      <a:picLocks noChangeAspect="1" noChangeArrowheads="1"/>
                    </pic:cNvPicPr>
                  </pic:nvPicPr>
                  <pic:blipFill>
                    <a:blip r:embed="rId6" cstate="print"/>
                    <a:srcRect/>
                    <a:stretch>
                      <a:fillRect/>
                    </a:stretch>
                  </pic:blipFill>
                  <pic:spPr bwMode="auto">
                    <a:xfrm>
                      <a:off x="0" y="0"/>
                      <a:ext cx="4222228" cy="4217158"/>
                    </a:xfrm>
                    <a:prstGeom prst="rect">
                      <a:avLst/>
                    </a:prstGeom>
                    <a:noFill/>
                    <a:ln w="9525">
                      <a:noFill/>
                      <a:miter lim="800000"/>
                      <a:headEnd/>
                      <a:tailEnd/>
                    </a:ln>
                  </pic:spPr>
                </pic:pic>
              </a:graphicData>
            </a:graphic>
          </wp:anchor>
        </w:drawing>
      </w:r>
      <w:r w:rsidRPr="00DC61BD">
        <w:rPr>
          <w:rFonts w:asciiTheme="minorHAnsi" w:hAnsiTheme="minorHAnsi"/>
          <w:b/>
          <w:sz w:val="72"/>
        </w:rPr>
        <w:t>Informatieboekje</w:t>
      </w:r>
    </w:p>
    <w:p w:rsidR="00DC61BD" w:rsidRDefault="00DC61BD" w:rsidP="007A41C3">
      <w:pPr>
        <w:pStyle w:val="Geenafstand"/>
        <w:jc w:val="both"/>
        <w:rPr>
          <w:rFonts w:asciiTheme="minorHAnsi" w:hAnsiTheme="minorHAnsi"/>
          <w:b/>
          <w:sz w:val="40"/>
        </w:rPr>
      </w:pPr>
    </w:p>
    <w:p w:rsidR="00DC61BD" w:rsidRDefault="00DC61BD" w:rsidP="007A41C3">
      <w:pPr>
        <w:pStyle w:val="Geenafstand"/>
        <w:jc w:val="both"/>
        <w:rPr>
          <w:rFonts w:asciiTheme="minorHAnsi" w:hAnsiTheme="minorHAnsi"/>
          <w:b/>
          <w:sz w:val="48"/>
        </w:rPr>
      </w:pPr>
    </w:p>
    <w:p w:rsidR="00DC61BD" w:rsidRPr="00DC61BD" w:rsidRDefault="00DC61BD" w:rsidP="007A41C3">
      <w:pPr>
        <w:pStyle w:val="Geenafstand"/>
        <w:jc w:val="both"/>
        <w:rPr>
          <w:rFonts w:asciiTheme="minorHAnsi" w:hAnsiTheme="minorHAnsi"/>
          <w:sz w:val="48"/>
        </w:rPr>
      </w:pPr>
      <w:r w:rsidRPr="00DC61BD">
        <w:rPr>
          <w:rFonts w:asciiTheme="minorHAnsi" w:hAnsiTheme="minorHAnsi"/>
          <w:b/>
          <w:sz w:val="56"/>
        </w:rPr>
        <w:t>S</w:t>
      </w:r>
      <w:r w:rsidRPr="00DC61BD">
        <w:rPr>
          <w:rFonts w:asciiTheme="minorHAnsi" w:hAnsiTheme="minorHAnsi"/>
          <w:sz w:val="48"/>
        </w:rPr>
        <w:t xml:space="preserve">ystematisch </w:t>
      </w:r>
    </w:p>
    <w:p w:rsidR="00DC61BD" w:rsidRPr="00DC61BD" w:rsidRDefault="00DC61BD" w:rsidP="007A41C3">
      <w:pPr>
        <w:pStyle w:val="Geenafstand"/>
        <w:jc w:val="both"/>
        <w:rPr>
          <w:rFonts w:asciiTheme="minorHAnsi" w:hAnsiTheme="minorHAnsi"/>
          <w:sz w:val="48"/>
        </w:rPr>
      </w:pPr>
      <w:r w:rsidRPr="00DC61BD">
        <w:rPr>
          <w:rFonts w:asciiTheme="minorHAnsi" w:hAnsiTheme="minorHAnsi"/>
          <w:b/>
          <w:sz w:val="56"/>
        </w:rPr>
        <w:t>R</w:t>
      </w:r>
      <w:r w:rsidRPr="00DC61BD">
        <w:rPr>
          <w:rFonts w:asciiTheme="minorHAnsi" w:hAnsiTheme="minorHAnsi"/>
          <w:sz w:val="48"/>
        </w:rPr>
        <w:t xml:space="preserve">ehabilitatiegericht </w:t>
      </w:r>
    </w:p>
    <w:p w:rsidR="00DC61BD" w:rsidRPr="00DC61BD" w:rsidRDefault="00DC61BD" w:rsidP="007A41C3">
      <w:pPr>
        <w:pStyle w:val="Geenafstand"/>
        <w:jc w:val="both"/>
        <w:rPr>
          <w:rFonts w:asciiTheme="minorHAnsi" w:hAnsiTheme="minorHAnsi"/>
          <w:sz w:val="48"/>
        </w:rPr>
      </w:pPr>
      <w:r w:rsidRPr="00DC61BD">
        <w:rPr>
          <w:rFonts w:asciiTheme="minorHAnsi" w:hAnsiTheme="minorHAnsi"/>
          <w:b/>
          <w:sz w:val="56"/>
        </w:rPr>
        <w:t>H</w:t>
      </w:r>
      <w:r w:rsidRPr="00DC61BD">
        <w:rPr>
          <w:rFonts w:asciiTheme="minorHAnsi" w:hAnsiTheme="minorHAnsi"/>
          <w:sz w:val="48"/>
        </w:rPr>
        <w:t>andelen</w:t>
      </w:r>
    </w:p>
    <w:p w:rsidR="00D014F9" w:rsidRDefault="00D014F9" w:rsidP="007A41C3">
      <w:pPr>
        <w:pStyle w:val="Geenafstand"/>
        <w:jc w:val="both"/>
        <w:rPr>
          <w:rFonts w:asciiTheme="minorHAnsi" w:hAnsiTheme="minorHAnsi"/>
          <w:b/>
          <w:sz w:val="28"/>
        </w:rPr>
      </w:pPr>
    </w:p>
    <w:p w:rsidR="00D014F9" w:rsidRDefault="00DC61BD" w:rsidP="007A41C3">
      <w:pPr>
        <w:pStyle w:val="Geenafstand"/>
        <w:jc w:val="both"/>
        <w:rPr>
          <w:rFonts w:asciiTheme="minorHAnsi" w:hAnsiTheme="minorHAnsi"/>
          <w:b/>
          <w:sz w:val="28"/>
        </w:rPr>
      </w:pPr>
      <w:r>
        <w:rPr>
          <w:rFonts w:asciiTheme="minorHAnsi" w:hAnsiTheme="minorHAnsi"/>
          <w:b/>
          <w:sz w:val="28"/>
        </w:rPr>
        <w:t>Uitgave: mei 2013</w:t>
      </w: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bookmarkStart w:id="0" w:name="_GoBack"/>
      <w:bookmarkEnd w:id="0"/>
    </w:p>
    <w:p w:rsidR="00D014F9" w:rsidRDefault="00D014F9" w:rsidP="007A41C3">
      <w:pPr>
        <w:pStyle w:val="Geenafstand"/>
        <w:jc w:val="both"/>
        <w:rPr>
          <w:rFonts w:asciiTheme="minorHAnsi" w:hAnsiTheme="minorHAnsi"/>
          <w:b/>
          <w:sz w:val="28"/>
        </w:rPr>
      </w:pPr>
    </w:p>
    <w:p w:rsidR="00623BDF" w:rsidRDefault="00623BDF" w:rsidP="007A41C3">
      <w:pPr>
        <w:pStyle w:val="Geenafstand"/>
        <w:jc w:val="both"/>
        <w:rPr>
          <w:rFonts w:asciiTheme="minorHAnsi" w:hAnsiTheme="minorHAnsi"/>
          <w:b/>
          <w:sz w:val="28"/>
        </w:rPr>
        <w:sectPr w:rsidR="00623BDF" w:rsidSect="00835D07">
          <w:type w:val="continuous"/>
          <w:pgSz w:w="16838" w:h="11906" w:orient="landscape"/>
          <w:pgMar w:top="1418" w:right="1418" w:bottom="1418" w:left="1418" w:header="709" w:footer="709" w:gutter="0"/>
          <w:cols w:num="2" w:space="708"/>
          <w:docGrid w:linePitch="360"/>
        </w:sect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7A41C3">
      <w:pPr>
        <w:pStyle w:val="Geenafstand"/>
        <w:jc w:val="both"/>
        <w:rPr>
          <w:rFonts w:asciiTheme="minorHAnsi" w:hAnsiTheme="minorHAnsi"/>
          <w:b/>
          <w:sz w:val="28"/>
        </w:rPr>
      </w:pPr>
    </w:p>
    <w:p w:rsidR="00D014F9" w:rsidRDefault="00D014F9" w:rsidP="00D014F9">
      <w:pPr>
        <w:pStyle w:val="Geenafstand"/>
        <w:jc w:val="center"/>
        <w:rPr>
          <w:rFonts w:asciiTheme="minorHAnsi" w:hAnsiTheme="minorHAnsi"/>
          <w:b/>
          <w:sz w:val="28"/>
        </w:rPr>
      </w:pPr>
    </w:p>
    <w:p w:rsidR="00623BDF" w:rsidRDefault="00623BDF" w:rsidP="00D014F9">
      <w:pPr>
        <w:pStyle w:val="Geenafstand"/>
        <w:jc w:val="center"/>
        <w:rPr>
          <w:rFonts w:asciiTheme="minorHAnsi" w:hAnsiTheme="minorHAnsi"/>
          <w:b/>
          <w:sz w:val="28"/>
        </w:rPr>
      </w:pPr>
    </w:p>
    <w:p w:rsidR="00623BDF" w:rsidRDefault="00623BDF" w:rsidP="00D014F9">
      <w:pPr>
        <w:pStyle w:val="Geenafstand"/>
        <w:jc w:val="center"/>
        <w:rPr>
          <w:rFonts w:asciiTheme="minorHAnsi" w:hAnsiTheme="minorHAnsi"/>
          <w:b/>
          <w:sz w:val="28"/>
        </w:rPr>
      </w:pPr>
    </w:p>
    <w:p w:rsidR="00D014F9" w:rsidRPr="00D014F9" w:rsidRDefault="00D014F9" w:rsidP="00984137">
      <w:pPr>
        <w:pStyle w:val="Geenafstand"/>
        <w:jc w:val="center"/>
        <w:rPr>
          <w:rFonts w:asciiTheme="minorHAnsi" w:hAnsiTheme="minorHAnsi"/>
          <w:b/>
          <w:sz w:val="20"/>
        </w:rPr>
      </w:pPr>
      <w:r w:rsidRPr="00D014F9">
        <w:rPr>
          <w:rFonts w:asciiTheme="minorHAnsi" w:hAnsiTheme="minorHAnsi"/>
          <w:b/>
          <w:sz w:val="20"/>
        </w:rPr>
        <w:t>Door: Saraï Rasimoen en Janneke Pannekoek</w:t>
      </w:r>
      <w:r>
        <w:rPr>
          <w:rFonts w:asciiTheme="minorHAnsi" w:hAnsiTheme="minorHAnsi"/>
          <w:b/>
          <w:sz w:val="20"/>
        </w:rPr>
        <w:t xml:space="preserve"> </w:t>
      </w:r>
    </w:p>
    <w:p w:rsidR="00623BDF" w:rsidRDefault="00623BDF" w:rsidP="007A41C3">
      <w:pPr>
        <w:pStyle w:val="Geenafstand"/>
        <w:jc w:val="both"/>
        <w:rPr>
          <w:rFonts w:asciiTheme="minorHAnsi" w:hAnsiTheme="minorHAnsi"/>
          <w:b/>
        </w:rPr>
        <w:sectPr w:rsidR="00623BDF" w:rsidSect="00623BDF">
          <w:type w:val="continuous"/>
          <w:pgSz w:w="16838" w:h="11906" w:orient="landscape"/>
          <w:pgMar w:top="1418" w:right="1418" w:bottom="1418" w:left="1418" w:header="709" w:footer="709" w:gutter="0"/>
          <w:cols w:space="708"/>
          <w:docGrid w:linePitch="360"/>
        </w:sectPr>
      </w:pPr>
    </w:p>
    <w:p w:rsidR="00DC61BD" w:rsidRDefault="00DC61BD" w:rsidP="007A41C3">
      <w:pPr>
        <w:pStyle w:val="Geenafstand"/>
        <w:jc w:val="both"/>
        <w:rPr>
          <w:rFonts w:asciiTheme="minorHAnsi" w:hAnsiTheme="minorHAnsi"/>
          <w:b/>
        </w:rPr>
      </w:pPr>
    </w:p>
    <w:p w:rsidR="00B80661" w:rsidRPr="007A41C3" w:rsidRDefault="00B80661" w:rsidP="007A41C3">
      <w:pPr>
        <w:pStyle w:val="Geenafstand"/>
        <w:jc w:val="both"/>
        <w:rPr>
          <w:rFonts w:asciiTheme="minorHAnsi" w:hAnsiTheme="minorHAnsi"/>
          <w:b/>
        </w:rPr>
      </w:pPr>
      <w:r w:rsidRPr="007A41C3">
        <w:rPr>
          <w:rFonts w:asciiTheme="minorHAnsi" w:hAnsiTheme="minorHAnsi"/>
          <w:b/>
        </w:rPr>
        <w:t>SRH in het kort</w:t>
      </w:r>
    </w:p>
    <w:p w:rsidR="00FA29ED" w:rsidRPr="007A41C3" w:rsidRDefault="00FA29ED" w:rsidP="007A41C3">
      <w:pPr>
        <w:pStyle w:val="Geenafstand"/>
        <w:jc w:val="both"/>
        <w:rPr>
          <w:rFonts w:asciiTheme="minorHAnsi" w:hAnsiTheme="minorHAnsi" w:cs="Arial"/>
        </w:rPr>
      </w:pPr>
      <w:r w:rsidRPr="007A41C3">
        <w:rPr>
          <w:rFonts w:asciiTheme="minorHAnsi" w:hAnsiTheme="minorHAnsi" w:cs="Arial"/>
        </w:rPr>
        <w:t xml:space="preserve">Het Systematisch Rehabilitatiegericht Handelen (SRH) is een methodiek die ontwikkeld is om de Integrale Rehabilitatie Benadering handen en voeten te geven. In de afgelopen jaren is deze methodiek ontwikkeld en aangevuld met de presentie theorie van Andries Baart en het krachtenmodel van Charles </w:t>
      </w:r>
      <w:proofErr w:type="spellStart"/>
      <w:r w:rsidRPr="007A41C3">
        <w:rPr>
          <w:rFonts w:asciiTheme="minorHAnsi" w:hAnsiTheme="minorHAnsi" w:cs="Arial"/>
        </w:rPr>
        <w:t>Rapp</w:t>
      </w:r>
      <w:proofErr w:type="spellEnd"/>
      <w:r w:rsidRPr="007A41C3">
        <w:rPr>
          <w:rFonts w:asciiTheme="minorHAnsi" w:hAnsiTheme="minorHAnsi" w:cs="Arial"/>
        </w:rPr>
        <w:t xml:space="preserve">. </w:t>
      </w:r>
    </w:p>
    <w:p w:rsidR="007C404E" w:rsidRPr="007A41C3" w:rsidRDefault="007C404E" w:rsidP="007A41C3">
      <w:pPr>
        <w:pStyle w:val="Geenafstand"/>
        <w:jc w:val="both"/>
        <w:rPr>
          <w:rFonts w:asciiTheme="minorHAnsi" w:hAnsiTheme="minorHAnsi"/>
        </w:rPr>
      </w:pPr>
    </w:p>
    <w:p w:rsidR="00F6135E" w:rsidRPr="007A41C3" w:rsidRDefault="004D0F27" w:rsidP="007A41C3">
      <w:pPr>
        <w:pStyle w:val="Geenafstand"/>
        <w:jc w:val="both"/>
        <w:rPr>
          <w:rFonts w:asciiTheme="minorHAnsi" w:hAnsiTheme="minorHAnsi" w:cs="Arial"/>
          <w:bCs/>
        </w:rPr>
      </w:pPr>
      <w:r w:rsidRPr="007A41C3">
        <w:rPr>
          <w:rFonts w:asciiTheme="minorHAnsi" w:hAnsiTheme="minorHAnsi" w:cs="Arial"/>
          <w:bCs/>
        </w:rPr>
        <w:t xml:space="preserve">Het </w:t>
      </w:r>
      <w:r w:rsidR="00F6135E" w:rsidRPr="007A41C3">
        <w:rPr>
          <w:rFonts w:asciiTheme="minorHAnsi" w:hAnsiTheme="minorHAnsi" w:cs="Arial"/>
          <w:bCs/>
        </w:rPr>
        <w:t>s</w:t>
      </w:r>
      <w:r w:rsidRPr="007A41C3">
        <w:rPr>
          <w:rFonts w:asciiTheme="minorHAnsi" w:hAnsiTheme="minorHAnsi" w:cs="Arial"/>
          <w:bCs/>
        </w:rPr>
        <w:t>ystematisch</w:t>
      </w:r>
      <w:r w:rsidR="00CC10BF">
        <w:rPr>
          <w:rFonts w:asciiTheme="minorHAnsi" w:hAnsiTheme="minorHAnsi" w:cs="Arial"/>
          <w:bCs/>
        </w:rPr>
        <w:t xml:space="preserve"> rehabilitatiegericht h</w:t>
      </w:r>
      <w:r w:rsidRPr="007A41C3">
        <w:rPr>
          <w:rFonts w:asciiTheme="minorHAnsi" w:hAnsiTheme="minorHAnsi" w:cs="Arial"/>
          <w:bCs/>
        </w:rPr>
        <w:t xml:space="preserve">andelen ondersteund </w:t>
      </w:r>
      <w:r w:rsidR="00F6135E" w:rsidRPr="007A41C3">
        <w:rPr>
          <w:rFonts w:asciiTheme="minorHAnsi" w:hAnsiTheme="minorHAnsi" w:cs="Arial"/>
          <w:bCs/>
        </w:rPr>
        <w:t>cliënten</w:t>
      </w:r>
      <w:r w:rsidRPr="007A41C3">
        <w:rPr>
          <w:rFonts w:asciiTheme="minorHAnsi" w:hAnsiTheme="minorHAnsi" w:cs="Arial"/>
          <w:bCs/>
        </w:rPr>
        <w:t xml:space="preserve"> tijdens hun herstelproces. Er wordt samen met de hulpverlener gewerkt aan het omgaan met kwetsbaarheid. Daarnaast word er gewerkt aan het ontdekken en het versterken van de krachten en mogelijkheden en het sociale ne</w:t>
      </w:r>
      <w:r w:rsidR="00F6135E" w:rsidRPr="007A41C3">
        <w:rPr>
          <w:rFonts w:asciiTheme="minorHAnsi" w:hAnsiTheme="minorHAnsi" w:cs="Arial"/>
          <w:bCs/>
        </w:rPr>
        <w:t xml:space="preserve">twerk van de cliënt. Er wordt gekeken hoe de kwaliteit van het leven verbeterd kan worden. De wensen van de cliënt staan voorop in het werken met het SRH. </w:t>
      </w:r>
    </w:p>
    <w:p w:rsidR="004D0F27" w:rsidRPr="007A41C3" w:rsidRDefault="004D0F27" w:rsidP="007A41C3">
      <w:pPr>
        <w:pStyle w:val="Geenafstand"/>
        <w:jc w:val="both"/>
        <w:rPr>
          <w:rFonts w:asciiTheme="minorHAnsi" w:hAnsiTheme="minorHAnsi" w:cs="Arial"/>
          <w:bCs/>
        </w:rPr>
      </w:pPr>
    </w:p>
    <w:p w:rsidR="007C404E" w:rsidRPr="007A41C3" w:rsidRDefault="007C404E" w:rsidP="007A41C3">
      <w:pPr>
        <w:pStyle w:val="Geenafstand"/>
        <w:jc w:val="both"/>
        <w:rPr>
          <w:rFonts w:asciiTheme="minorHAnsi" w:hAnsiTheme="minorHAnsi"/>
          <w:b/>
        </w:rPr>
      </w:pPr>
      <w:r w:rsidRPr="007A41C3">
        <w:rPr>
          <w:rFonts w:asciiTheme="minorHAnsi" w:hAnsiTheme="minorHAnsi"/>
          <w:b/>
        </w:rPr>
        <w:t>Basisprincipes</w:t>
      </w:r>
    </w:p>
    <w:p w:rsidR="007C404E" w:rsidRPr="007A41C3" w:rsidRDefault="007C404E" w:rsidP="007A41C3">
      <w:pPr>
        <w:pStyle w:val="Geenafstand"/>
        <w:jc w:val="both"/>
        <w:rPr>
          <w:rFonts w:asciiTheme="minorHAnsi" w:hAnsiTheme="minorHAnsi"/>
        </w:rPr>
      </w:pPr>
      <w:r w:rsidRPr="007A41C3">
        <w:rPr>
          <w:rFonts w:asciiTheme="minorHAnsi" w:hAnsiTheme="minorHAnsi"/>
        </w:rPr>
        <w:t xml:space="preserve">Het systematisch rehabilitatiegericht handelen is opgebouwd uit drie basisprincipes, namelijk herstelgericht, presentiegericht en krachtgericht werken. Dit houdt in dat je op een aandachtige en respectvolle wijze omgaat met de cliënt. Je bent present en staat naast de cliënt. Belangrijk is dat je een persoonlijk-professionele relatie ontwikkeld waarin sprake is van wederkerigheid. Hierin zijn de BAP-principes van belang. BAP staat voor </w:t>
      </w:r>
      <w:r w:rsidRPr="00CC10BF">
        <w:rPr>
          <w:rFonts w:asciiTheme="minorHAnsi" w:hAnsiTheme="minorHAnsi"/>
          <w:b/>
        </w:rPr>
        <w:t>B</w:t>
      </w:r>
      <w:r w:rsidRPr="007A41C3">
        <w:rPr>
          <w:rFonts w:asciiTheme="minorHAnsi" w:hAnsiTheme="minorHAnsi"/>
        </w:rPr>
        <w:t xml:space="preserve">asisveiligheid, </w:t>
      </w:r>
      <w:r w:rsidRPr="00CC10BF">
        <w:rPr>
          <w:rFonts w:asciiTheme="minorHAnsi" w:hAnsiTheme="minorHAnsi"/>
          <w:b/>
        </w:rPr>
        <w:t>A</w:t>
      </w:r>
      <w:r w:rsidRPr="007A41C3">
        <w:rPr>
          <w:rFonts w:asciiTheme="minorHAnsi" w:hAnsiTheme="minorHAnsi"/>
        </w:rPr>
        <w:t xml:space="preserve">ctieve steun en </w:t>
      </w:r>
      <w:r w:rsidRPr="00CC10BF">
        <w:rPr>
          <w:rFonts w:asciiTheme="minorHAnsi" w:hAnsiTheme="minorHAnsi"/>
          <w:b/>
        </w:rPr>
        <w:t>P</w:t>
      </w:r>
      <w:r w:rsidRPr="007A41C3">
        <w:rPr>
          <w:rFonts w:asciiTheme="minorHAnsi" w:hAnsiTheme="minorHAnsi"/>
        </w:rPr>
        <w:t xml:space="preserve">ersoonlijke ontmoeting.  Je gaat op zoek naar de eigen identiteit van de cliënt en gaat samen ontdekken wat zijn of haar wensen zijn. Je gaat op zoek naar versterking van de mogelijkheden in de cliënt en zijn omgeving die bij kunnen dragen aan het herstel of het ontwikkelingsproces. Het uiteindelijke doel is sociaal herstel; het weer deelnemen in de samenleving. Als dit niet mogelijk is dan probeer je samen met de cliënt een zo betekenisvol mogelijk leven op te bouwen met de beperking. </w:t>
      </w:r>
    </w:p>
    <w:p w:rsidR="007C404E" w:rsidRDefault="007C404E" w:rsidP="007A41C3">
      <w:pPr>
        <w:pStyle w:val="Geenafstand"/>
        <w:jc w:val="both"/>
        <w:rPr>
          <w:rFonts w:asciiTheme="minorHAnsi" w:hAnsiTheme="minorHAnsi"/>
        </w:rPr>
      </w:pPr>
    </w:p>
    <w:p w:rsidR="007A41C3" w:rsidRPr="007A41C3" w:rsidRDefault="007A41C3" w:rsidP="007A41C3">
      <w:pPr>
        <w:pStyle w:val="Geenafstand"/>
        <w:jc w:val="both"/>
        <w:rPr>
          <w:rFonts w:asciiTheme="minorHAnsi" w:hAnsiTheme="minorHAnsi"/>
          <w:b/>
        </w:rPr>
      </w:pPr>
      <w:r w:rsidRPr="007A41C3">
        <w:rPr>
          <w:rFonts w:asciiTheme="minorHAnsi" w:hAnsiTheme="minorHAnsi"/>
          <w:b/>
        </w:rPr>
        <w:lastRenderedPageBreak/>
        <w:t>De aanpak</w:t>
      </w:r>
    </w:p>
    <w:p w:rsidR="004D0F27" w:rsidRPr="007A41C3" w:rsidRDefault="004D0F27" w:rsidP="007A41C3">
      <w:pPr>
        <w:pStyle w:val="Geenafstand"/>
        <w:jc w:val="both"/>
        <w:rPr>
          <w:rFonts w:asciiTheme="minorHAnsi" w:hAnsiTheme="minorHAnsi" w:cs="Arial"/>
        </w:rPr>
      </w:pPr>
      <w:r w:rsidRPr="007A41C3">
        <w:rPr>
          <w:rFonts w:asciiTheme="minorHAnsi" w:hAnsiTheme="minorHAnsi" w:cs="Arial"/>
        </w:rPr>
        <w:t xml:space="preserve">De aanpak </w:t>
      </w:r>
      <w:r w:rsidR="008F7DE3" w:rsidRPr="007A41C3">
        <w:rPr>
          <w:rFonts w:asciiTheme="minorHAnsi" w:hAnsiTheme="minorHAnsi" w:cs="Arial"/>
        </w:rPr>
        <w:t xml:space="preserve">van het SRH </w:t>
      </w:r>
      <w:r w:rsidRPr="007A41C3">
        <w:rPr>
          <w:rFonts w:asciiTheme="minorHAnsi" w:hAnsiTheme="minorHAnsi" w:cs="Arial"/>
        </w:rPr>
        <w:t>bestaat uit de volgende zes stappen:</w:t>
      </w:r>
    </w:p>
    <w:p w:rsidR="004D0F27" w:rsidRPr="007A41C3" w:rsidRDefault="003B044E" w:rsidP="007A41C3">
      <w:pPr>
        <w:pStyle w:val="Geenafstand"/>
        <w:numPr>
          <w:ilvl w:val="0"/>
          <w:numId w:val="9"/>
        </w:numPr>
        <w:jc w:val="both"/>
        <w:rPr>
          <w:rFonts w:asciiTheme="minorHAnsi" w:hAnsiTheme="minorHAnsi" w:cs="Arial"/>
        </w:rPr>
      </w:pPr>
      <w:r>
        <w:rPr>
          <w:rFonts w:asciiTheme="minorHAnsi" w:hAnsiTheme="minorHAnsi" w:cs="Arial"/>
        </w:rPr>
        <w:t>O</w:t>
      </w:r>
      <w:r w:rsidR="004D0F27" w:rsidRPr="007A41C3">
        <w:rPr>
          <w:rFonts w:asciiTheme="minorHAnsi" w:hAnsiTheme="minorHAnsi" w:cs="Arial"/>
        </w:rPr>
        <w:t>pbouwen en onderhouden van een 'werkzame’ relatie</w:t>
      </w:r>
    </w:p>
    <w:p w:rsidR="004D0F27" w:rsidRPr="007A41C3" w:rsidRDefault="00CC10BF" w:rsidP="007A41C3">
      <w:pPr>
        <w:pStyle w:val="Geenafstand"/>
        <w:numPr>
          <w:ilvl w:val="0"/>
          <w:numId w:val="9"/>
        </w:numPr>
        <w:jc w:val="both"/>
        <w:rPr>
          <w:rFonts w:asciiTheme="minorHAnsi" w:hAnsiTheme="minorHAnsi" w:cs="Arial"/>
        </w:rPr>
      </w:pPr>
      <w:r>
        <w:rPr>
          <w:rFonts w:asciiTheme="minorHAnsi" w:hAnsiTheme="minorHAnsi" w:cs="Arial"/>
        </w:rPr>
        <w:t>V</w:t>
      </w:r>
      <w:r w:rsidR="004D0F27" w:rsidRPr="007A41C3">
        <w:rPr>
          <w:rFonts w:asciiTheme="minorHAnsi" w:hAnsiTheme="minorHAnsi" w:cs="Arial"/>
        </w:rPr>
        <w:t>erzamelen van i</w:t>
      </w:r>
      <w:r>
        <w:rPr>
          <w:rFonts w:asciiTheme="minorHAnsi" w:hAnsiTheme="minorHAnsi" w:cs="Arial"/>
        </w:rPr>
        <w:t>nformatie en met de cliënt een p</w:t>
      </w:r>
      <w:r w:rsidR="004D0F27" w:rsidRPr="007A41C3">
        <w:rPr>
          <w:rFonts w:asciiTheme="minorHAnsi" w:hAnsiTheme="minorHAnsi" w:cs="Arial"/>
        </w:rPr>
        <w:t xml:space="preserve">ersoonlijk </w:t>
      </w:r>
      <w:r>
        <w:rPr>
          <w:rFonts w:asciiTheme="minorHAnsi" w:hAnsiTheme="minorHAnsi" w:cs="Arial"/>
        </w:rPr>
        <w:t>p</w:t>
      </w:r>
      <w:r w:rsidR="004D0F27" w:rsidRPr="007A41C3">
        <w:rPr>
          <w:rFonts w:asciiTheme="minorHAnsi" w:hAnsiTheme="minorHAnsi" w:cs="Arial"/>
        </w:rPr>
        <w:t>rofiel maken</w:t>
      </w:r>
    </w:p>
    <w:p w:rsidR="004D0F27" w:rsidRPr="007A41C3" w:rsidRDefault="00CC10BF" w:rsidP="007A41C3">
      <w:pPr>
        <w:pStyle w:val="Geenafstand"/>
        <w:numPr>
          <w:ilvl w:val="0"/>
          <w:numId w:val="9"/>
        </w:numPr>
        <w:jc w:val="both"/>
        <w:rPr>
          <w:rFonts w:asciiTheme="minorHAnsi" w:hAnsiTheme="minorHAnsi" w:cs="Arial"/>
        </w:rPr>
      </w:pPr>
      <w:r>
        <w:rPr>
          <w:rFonts w:asciiTheme="minorHAnsi" w:hAnsiTheme="minorHAnsi" w:cs="Arial"/>
        </w:rPr>
        <w:t>D</w:t>
      </w:r>
      <w:r w:rsidR="004D0F27" w:rsidRPr="007A41C3">
        <w:rPr>
          <w:rFonts w:asciiTheme="minorHAnsi" w:hAnsiTheme="minorHAnsi" w:cs="Arial"/>
        </w:rPr>
        <w:t>e cliënt helpen wensen te formuleren, keuzes te maken en doelen te stellen</w:t>
      </w:r>
    </w:p>
    <w:p w:rsidR="004D0F27" w:rsidRPr="007A41C3" w:rsidRDefault="00CC10BF" w:rsidP="007A41C3">
      <w:pPr>
        <w:pStyle w:val="Geenafstand"/>
        <w:numPr>
          <w:ilvl w:val="0"/>
          <w:numId w:val="9"/>
        </w:numPr>
        <w:jc w:val="both"/>
        <w:rPr>
          <w:rFonts w:asciiTheme="minorHAnsi" w:hAnsiTheme="minorHAnsi" w:cs="Arial"/>
        </w:rPr>
      </w:pPr>
      <w:r>
        <w:rPr>
          <w:rFonts w:asciiTheme="minorHAnsi" w:hAnsiTheme="minorHAnsi" w:cs="Arial"/>
        </w:rPr>
        <w:t>De cliënt helpen een persoonlijk plan te maken (inclusief o</w:t>
      </w:r>
      <w:r w:rsidR="004D0F27" w:rsidRPr="007A41C3">
        <w:rPr>
          <w:rFonts w:asciiTheme="minorHAnsi" w:hAnsiTheme="minorHAnsi" w:cs="Arial"/>
        </w:rPr>
        <w:t>ndersteuningsplan)</w:t>
      </w:r>
    </w:p>
    <w:p w:rsidR="004D0F27" w:rsidRPr="007A41C3" w:rsidRDefault="00CC10BF" w:rsidP="007A41C3">
      <w:pPr>
        <w:pStyle w:val="Geenafstand"/>
        <w:numPr>
          <w:ilvl w:val="0"/>
          <w:numId w:val="9"/>
        </w:numPr>
        <w:jc w:val="both"/>
        <w:rPr>
          <w:rFonts w:asciiTheme="minorHAnsi" w:hAnsiTheme="minorHAnsi" w:cs="Arial"/>
        </w:rPr>
      </w:pPr>
      <w:r>
        <w:rPr>
          <w:rFonts w:asciiTheme="minorHAnsi" w:hAnsiTheme="minorHAnsi" w:cs="Arial"/>
        </w:rPr>
        <w:t>H</w:t>
      </w:r>
      <w:r w:rsidR="004D0F27" w:rsidRPr="007A41C3">
        <w:rPr>
          <w:rFonts w:asciiTheme="minorHAnsi" w:hAnsiTheme="minorHAnsi" w:cs="Arial"/>
        </w:rPr>
        <w:t>et plan helpen uitvoeren</w:t>
      </w:r>
    </w:p>
    <w:p w:rsidR="004D0F27" w:rsidRPr="007A41C3" w:rsidRDefault="00CC10BF" w:rsidP="007A41C3">
      <w:pPr>
        <w:pStyle w:val="Geenafstand"/>
        <w:numPr>
          <w:ilvl w:val="0"/>
          <w:numId w:val="9"/>
        </w:numPr>
        <w:jc w:val="both"/>
        <w:rPr>
          <w:rFonts w:asciiTheme="minorHAnsi" w:hAnsiTheme="minorHAnsi" w:cs="Arial"/>
        </w:rPr>
      </w:pPr>
      <w:r>
        <w:rPr>
          <w:rFonts w:asciiTheme="minorHAnsi" w:hAnsiTheme="minorHAnsi" w:cs="Arial"/>
        </w:rPr>
        <w:t>H</w:t>
      </w:r>
      <w:r w:rsidR="004D0F27" w:rsidRPr="007A41C3">
        <w:rPr>
          <w:rFonts w:asciiTheme="minorHAnsi" w:hAnsiTheme="minorHAnsi" w:cs="Arial"/>
        </w:rPr>
        <w:t>et proces volgen; leren, evalueren en bijstellen.</w:t>
      </w:r>
    </w:p>
    <w:p w:rsidR="008F7DE3" w:rsidRPr="007A41C3" w:rsidRDefault="008F7DE3" w:rsidP="007A41C3">
      <w:pPr>
        <w:pStyle w:val="Geenafstand"/>
        <w:jc w:val="both"/>
        <w:rPr>
          <w:rFonts w:asciiTheme="minorHAnsi" w:hAnsiTheme="minorHAnsi" w:cs="Arial"/>
        </w:rPr>
      </w:pPr>
    </w:p>
    <w:p w:rsidR="004D0F27" w:rsidRPr="007A41C3" w:rsidRDefault="008F7DE3" w:rsidP="007A41C3">
      <w:pPr>
        <w:pStyle w:val="Geenafstand"/>
        <w:jc w:val="both"/>
        <w:rPr>
          <w:rFonts w:asciiTheme="minorHAnsi" w:hAnsiTheme="minorHAnsi" w:cs="Arial"/>
        </w:rPr>
      </w:pPr>
      <w:r w:rsidRPr="007A41C3">
        <w:rPr>
          <w:rFonts w:asciiTheme="minorHAnsi" w:hAnsiTheme="minorHAnsi" w:cs="Arial"/>
        </w:rPr>
        <w:t xml:space="preserve">Deze stappen kunnen door elkaar heen lopen maar zijn wel leidend in het werken met het SRH.  </w:t>
      </w:r>
      <w:r w:rsidR="004D0F27" w:rsidRPr="007A41C3">
        <w:rPr>
          <w:rFonts w:asciiTheme="minorHAnsi" w:hAnsiTheme="minorHAnsi" w:cs="Arial"/>
        </w:rPr>
        <w:t xml:space="preserve">De duur van de interventie en de frequentie en intensiteit van de contacten verschillen per persoon en per setting. </w:t>
      </w:r>
    </w:p>
    <w:p w:rsidR="00B80661" w:rsidRPr="007A41C3" w:rsidRDefault="00B80661" w:rsidP="007A41C3">
      <w:pPr>
        <w:pStyle w:val="Geenafstand"/>
        <w:jc w:val="both"/>
        <w:rPr>
          <w:rFonts w:asciiTheme="minorHAnsi" w:hAnsiTheme="minorHAnsi"/>
        </w:rPr>
      </w:pPr>
    </w:p>
    <w:p w:rsidR="008F7DE3" w:rsidRPr="007A41C3" w:rsidRDefault="008F7DE3" w:rsidP="007A41C3">
      <w:pPr>
        <w:pStyle w:val="Geenafstand"/>
        <w:jc w:val="both"/>
        <w:rPr>
          <w:rFonts w:asciiTheme="minorHAnsi" w:hAnsiTheme="minorHAnsi"/>
          <w:b/>
        </w:rPr>
      </w:pPr>
      <w:r w:rsidRPr="007A41C3">
        <w:rPr>
          <w:rFonts w:asciiTheme="minorHAnsi" w:hAnsiTheme="minorHAnsi"/>
          <w:b/>
        </w:rPr>
        <w:t>Persoonlijk profiel</w:t>
      </w:r>
    </w:p>
    <w:p w:rsidR="00E360D7" w:rsidRPr="007A41C3" w:rsidRDefault="00CC10BF" w:rsidP="007A41C3">
      <w:pPr>
        <w:jc w:val="both"/>
        <w:rPr>
          <w:rFonts w:asciiTheme="minorHAnsi" w:hAnsiTheme="minorHAnsi"/>
          <w:sz w:val="22"/>
        </w:rPr>
      </w:pPr>
      <w:r>
        <w:rPr>
          <w:rFonts w:asciiTheme="minorHAnsi" w:hAnsiTheme="minorHAnsi"/>
          <w:sz w:val="22"/>
        </w:rPr>
        <w:t>Het persoonlijk p</w:t>
      </w:r>
      <w:r w:rsidR="00E360D7" w:rsidRPr="007A41C3">
        <w:rPr>
          <w:rFonts w:asciiTheme="minorHAnsi" w:hAnsiTheme="minorHAnsi"/>
          <w:sz w:val="22"/>
        </w:rPr>
        <w:t xml:space="preserve">rofiel is een hulpmiddel (formulier) waarmee krachten van cliënt en omgevingen van de cliënt in beeld gebracht worden. Het invullen van dit profiel gebeurd niet in één gesprek maar dient telkens te worden aangevuld met nieuwe informatie.  De cliënt is de eigenaar van het profiel en heeft een eigen up-to-date exemplaar in zijn of haar bezit.  De krachten die ontdekt worden door middel van het invullen van het persoonlijk profiel, worden omgezet in doelen in het persoonlijk plan. </w:t>
      </w:r>
    </w:p>
    <w:p w:rsidR="00E360D7" w:rsidRPr="007A41C3" w:rsidRDefault="00E360D7" w:rsidP="007A41C3">
      <w:pPr>
        <w:jc w:val="both"/>
        <w:rPr>
          <w:rFonts w:asciiTheme="minorHAnsi" w:hAnsiTheme="minorHAnsi"/>
          <w:sz w:val="22"/>
        </w:rPr>
      </w:pPr>
    </w:p>
    <w:p w:rsidR="00E360D7" w:rsidRPr="007A41C3" w:rsidRDefault="00E360D7" w:rsidP="007A41C3">
      <w:pPr>
        <w:jc w:val="both"/>
        <w:rPr>
          <w:rFonts w:asciiTheme="minorHAnsi" w:hAnsiTheme="minorHAnsi"/>
          <w:b/>
          <w:sz w:val="22"/>
        </w:rPr>
      </w:pPr>
      <w:r w:rsidRPr="007A41C3">
        <w:rPr>
          <w:rFonts w:asciiTheme="minorHAnsi" w:hAnsiTheme="minorHAnsi"/>
          <w:b/>
          <w:sz w:val="22"/>
        </w:rPr>
        <w:t>Persoonlijk plan</w:t>
      </w:r>
    </w:p>
    <w:p w:rsidR="00835D07" w:rsidRDefault="00E360D7" w:rsidP="007A41C3">
      <w:pPr>
        <w:jc w:val="both"/>
        <w:rPr>
          <w:rFonts w:asciiTheme="minorHAnsi" w:hAnsiTheme="minorHAnsi"/>
          <w:sz w:val="22"/>
        </w:rPr>
        <w:sectPr w:rsidR="00835D07" w:rsidSect="00835D07">
          <w:type w:val="continuous"/>
          <w:pgSz w:w="16838" w:h="11906" w:orient="landscape"/>
          <w:pgMar w:top="1418" w:right="1418" w:bottom="1418" w:left="1418" w:header="709" w:footer="709" w:gutter="0"/>
          <w:cols w:num="2" w:space="708"/>
          <w:docGrid w:linePitch="360"/>
        </w:sectPr>
      </w:pPr>
      <w:r w:rsidRPr="007A41C3">
        <w:rPr>
          <w:rFonts w:asciiTheme="minorHAnsi" w:hAnsiTheme="minorHAnsi"/>
          <w:sz w:val="22"/>
        </w:rPr>
        <w:t xml:space="preserve">In het persoonlijk plan staan de doelen en acties van de cliënt beschreven. </w:t>
      </w:r>
      <w:r w:rsidR="00EE5662" w:rsidRPr="007A41C3">
        <w:rPr>
          <w:rFonts w:asciiTheme="minorHAnsi" w:hAnsiTheme="minorHAnsi"/>
          <w:sz w:val="22"/>
        </w:rPr>
        <w:t>Het is een soort agenda vo</w:t>
      </w:r>
      <w:r w:rsidR="00BC332B" w:rsidRPr="007A41C3">
        <w:rPr>
          <w:rFonts w:asciiTheme="minorHAnsi" w:hAnsiTheme="minorHAnsi"/>
          <w:sz w:val="22"/>
        </w:rPr>
        <w:t>or de cliënt en de hulpverlener met taken en activiteiten die leiden naar het belangrijkste doel van de cliënt. Het algemene doel.</w:t>
      </w:r>
      <w:r w:rsidR="007A41C3" w:rsidRPr="007A41C3">
        <w:rPr>
          <w:rFonts w:asciiTheme="minorHAnsi" w:hAnsiTheme="minorHAnsi"/>
          <w:sz w:val="22"/>
        </w:rPr>
        <w:t xml:space="preserve"> Net als van het persoonlijk profiel is de cliënt eigenaar van het plan en moet hij of zij een up-to-date versie van het plan in bezit hebben. Het plan kan aangepast worden mocht dat nodig zijn</w:t>
      </w:r>
    </w:p>
    <w:p w:rsidR="00E360D7" w:rsidRPr="007A41C3" w:rsidRDefault="007A41C3" w:rsidP="007A41C3">
      <w:pPr>
        <w:jc w:val="both"/>
        <w:rPr>
          <w:rFonts w:asciiTheme="minorHAnsi" w:hAnsiTheme="minorHAnsi"/>
          <w:sz w:val="22"/>
        </w:rPr>
      </w:pPr>
      <w:r w:rsidRPr="007A41C3">
        <w:rPr>
          <w:rFonts w:asciiTheme="minorHAnsi" w:hAnsiTheme="minorHAnsi"/>
          <w:sz w:val="22"/>
        </w:rPr>
        <w:lastRenderedPageBreak/>
        <w:t xml:space="preserve">. </w:t>
      </w:r>
    </w:p>
    <w:p w:rsidR="00DC61BD" w:rsidRDefault="00835D07" w:rsidP="00835D07">
      <w:pPr>
        <w:pStyle w:val="Geenafstand"/>
        <w:jc w:val="center"/>
        <w:rPr>
          <w:rFonts w:asciiTheme="minorHAnsi" w:hAnsiTheme="minorHAnsi"/>
        </w:rPr>
      </w:pPr>
      <w:r w:rsidRPr="007A41C3">
        <w:rPr>
          <w:rFonts w:asciiTheme="minorHAnsi" w:hAnsiTheme="minorHAnsi"/>
          <w:noProof/>
          <w:lang w:eastAsia="nl-NL"/>
        </w:rPr>
        <w:lastRenderedPageBreak/>
        <w:drawing>
          <wp:inline distT="0" distB="0" distL="0" distR="0">
            <wp:extent cx="7157928" cy="5368444"/>
            <wp:effectExtent l="19050" t="0" r="4872"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66074" cy="5374554"/>
                    </a:xfrm>
                    <a:prstGeom prst="rect">
                      <a:avLst/>
                    </a:prstGeom>
                  </pic:spPr>
                </pic:pic>
              </a:graphicData>
            </a:graphic>
          </wp:inline>
        </w:drawing>
      </w:r>
    </w:p>
    <w:p w:rsidR="00DC61BD" w:rsidRPr="00DC61BD" w:rsidRDefault="00DC61BD" w:rsidP="00DC61BD">
      <w:pPr>
        <w:rPr>
          <w:lang w:eastAsia="en-US"/>
        </w:rPr>
      </w:pPr>
    </w:p>
    <w:p w:rsidR="004D0F27" w:rsidRPr="00DC61BD" w:rsidRDefault="00DC61BD" w:rsidP="00DC61BD">
      <w:pPr>
        <w:jc w:val="center"/>
        <w:rPr>
          <w:rFonts w:asciiTheme="minorHAnsi" w:hAnsiTheme="minorHAnsi"/>
          <w:lang w:eastAsia="en-US"/>
        </w:rPr>
      </w:pPr>
      <w:r w:rsidRPr="00DC61BD">
        <w:rPr>
          <w:rFonts w:asciiTheme="minorHAnsi" w:hAnsiTheme="minorHAnsi"/>
          <w:lang w:eastAsia="en-US"/>
        </w:rPr>
        <w:t>Routeplanner SRH (Wilken &amp; den Hollander, 2012)</w:t>
      </w:r>
    </w:p>
    <w:sectPr w:rsidR="004D0F27" w:rsidRPr="00DC61BD" w:rsidSect="00835D07">
      <w:type w:val="continuous"/>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altName w:val="Century"/>
    <w:charset w:val="00"/>
    <w:family w:val="roman"/>
    <w:pitch w:val="variable"/>
    <w:sig w:usb0="00000003" w:usb1="0000004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A89"/>
    <w:multiLevelType w:val="multilevel"/>
    <w:tmpl w:val="CEF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925417"/>
    <w:multiLevelType w:val="hybridMultilevel"/>
    <w:tmpl w:val="DF625E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4A7762E"/>
    <w:multiLevelType w:val="hybridMultilevel"/>
    <w:tmpl w:val="49826DA8"/>
    <w:lvl w:ilvl="0" w:tplc="7700C364">
      <w:start w:val="1"/>
      <w:numFmt w:val="bullet"/>
      <w:lvlText w:val="-"/>
      <w:lvlJc w:val="left"/>
      <w:pPr>
        <w:tabs>
          <w:tab w:val="num" w:pos="720"/>
        </w:tabs>
        <w:ind w:left="720" w:hanging="360"/>
      </w:pPr>
      <w:rPr>
        <w:rFonts w:ascii="Arial" w:eastAsia="Times New Roman" w:hAnsi="Arial" w:hint="default"/>
      </w:rPr>
    </w:lvl>
    <w:lvl w:ilvl="1" w:tplc="04090001">
      <w:start w:val="1"/>
      <w:numFmt w:val="bullet"/>
      <w:lvlText w:val=""/>
      <w:lvlJc w:val="left"/>
      <w:pPr>
        <w:tabs>
          <w:tab w:val="num" w:pos="360"/>
        </w:tabs>
        <w:ind w:left="36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7B3F6AB5"/>
    <w:multiLevelType w:val="multilevel"/>
    <w:tmpl w:val="C44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B80661"/>
    <w:rsid w:val="000C6612"/>
    <w:rsid w:val="00181EFE"/>
    <w:rsid w:val="001C311B"/>
    <w:rsid w:val="001C4235"/>
    <w:rsid w:val="003B044E"/>
    <w:rsid w:val="00451277"/>
    <w:rsid w:val="004A6E95"/>
    <w:rsid w:val="004D0F27"/>
    <w:rsid w:val="004E73BA"/>
    <w:rsid w:val="00511E2A"/>
    <w:rsid w:val="00623BDF"/>
    <w:rsid w:val="007A41C3"/>
    <w:rsid w:val="007A55AD"/>
    <w:rsid w:val="007C404E"/>
    <w:rsid w:val="007D4C13"/>
    <w:rsid w:val="00835D07"/>
    <w:rsid w:val="008F7DE3"/>
    <w:rsid w:val="00925601"/>
    <w:rsid w:val="00984137"/>
    <w:rsid w:val="00B80661"/>
    <w:rsid w:val="00BC332B"/>
    <w:rsid w:val="00BE17F1"/>
    <w:rsid w:val="00CC10BF"/>
    <w:rsid w:val="00D014F9"/>
    <w:rsid w:val="00DC61BD"/>
    <w:rsid w:val="00E360D7"/>
    <w:rsid w:val="00EE5662"/>
    <w:rsid w:val="00F6135E"/>
    <w:rsid w:val="00FA29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0D7"/>
    <w:rPr>
      <w:rFonts w:ascii="Scala-Regular" w:hAnsi="Scala-Regular"/>
      <w:sz w:val="23"/>
      <w:szCs w:val="22"/>
    </w:rPr>
  </w:style>
  <w:style w:type="paragraph" w:styleId="Kop1">
    <w:name w:val="heading 1"/>
    <w:basedOn w:val="Standaard"/>
    <w:next w:val="Standaard"/>
    <w:link w:val="Kop1Char"/>
    <w:uiPriority w:val="9"/>
    <w:qFormat/>
    <w:rsid w:val="000C6612"/>
    <w:pPr>
      <w:keepNext/>
      <w:numPr>
        <w:numId w:val="6"/>
      </w:numPr>
      <w:tabs>
        <w:tab w:val="left" w:pos="794"/>
      </w:tabs>
      <w:outlineLvl w:val="0"/>
    </w:pPr>
    <w:rPr>
      <w:rFonts w:cs="Arial"/>
      <w:bCs/>
      <w:sz w:val="32"/>
      <w:szCs w:val="32"/>
    </w:rPr>
  </w:style>
  <w:style w:type="paragraph" w:styleId="Kop2">
    <w:name w:val="heading 2"/>
    <w:basedOn w:val="Standaard"/>
    <w:next w:val="Standaard"/>
    <w:link w:val="Kop2Char"/>
    <w:uiPriority w:val="9"/>
    <w:qFormat/>
    <w:rsid w:val="000C6612"/>
    <w:pPr>
      <w:keepNext/>
      <w:numPr>
        <w:ilvl w:val="1"/>
        <w:numId w:val="6"/>
      </w:numPr>
      <w:tabs>
        <w:tab w:val="left" w:pos="794"/>
      </w:tabs>
      <w:outlineLvl w:val="1"/>
    </w:pPr>
    <w:rPr>
      <w:rFonts w:cs="Arial"/>
      <w:bCs/>
      <w:iCs/>
      <w:sz w:val="28"/>
      <w:szCs w:val="28"/>
    </w:rPr>
  </w:style>
  <w:style w:type="paragraph" w:styleId="Kop3">
    <w:name w:val="heading 3"/>
    <w:basedOn w:val="Standaard"/>
    <w:next w:val="Standaard"/>
    <w:link w:val="Kop3Char"/>
    <w:qFormat/>
    <w:rsid w:val="000C6612"/>
    <w:pPr>
      <w:keepNext/>
      <w:numPr>
        <w:ilvl w:val="2"/>
        <w:numId w:val="6"/>
      </w:numPr>
      <w:tabs>
        <w:tab w:val="left" w:pos="794"/>
      </w:tabs>
      <w:outlineLvl w:val="2"/>
    </w:pPr>
    <w:rPr>
      <w:rFonts w:cs="Arial"/>
      <w:bCs/>
      <w:sz w:val="24"/>
      <w:szCs w:val="26"/>
    </w:rPr>
  </w:style>
  <w:style w:type="paragraph" w:styleId="Kop4">
    <w:name w:val="heading 4"/>
    <w:basedOn w:val="Standaard"/>
    <w:next w:val="Standaard"/>
    <w:link w:val="Kop4Char"/>
    <w:qFormat/>
    <w:rsid w:val="000C6612"/>
    <w:pPr>
      <w:keepNext/>
      <w:numPr>
        <w:ilvl w:val="3"/>
        <w:numId w:val="6"/>
      </w:numPr>
      <w:tabs>
        <w:tab w:val="left" w:pos="794"/>
      </w:tabs>
      <w:outlineLvl w:val="3"/>
    </w:pPr>
    <w:rPr>
      <w:b/>
      <w:bCs/>
      <w:sz w:val="24"/>
      <w:szCs w:val="28"/>
    </w:rPr>
  </w:style>
  <w:style w:type="paragraph" w:styleId="Kop5">
    <w:name w:val="heading 5"/>
    <w:basedOn w:val="Standaard"/>
    <w:next w:val="Standaard"/>
    <w:link w:val="Kop5Char"/>
    <w:qFormat/>
    <w:rsid w:val="000C6612"/>
    <w:pPr>
      <w:keepNext/>
      <w:numPr>
        <w:ilvl w:val="4"/>
        <w:numId w:val="6"/>
      </w:numPr>
      <w:tabs>
        <w:tab w:val="left" w:pos="794"/>
      </w:tabs>
      <w:outlineLvl w:val="4"/>
    </w:pPr>
    <w:rPr>
      <w:b/>
      <w:bCs/>
      <w:iCs/>
      <w:sz w:val="24"/>
      <w:szCs w:val="26"/>
    </w:rPr>
  </w:style>
  <w:style w:type="paragraph" w:styleId="Kop6">
    <w:name w:val="heading 6"/>
    <w:basedOn w:val="Standaard"/>
    <w:next w:val="Standaard"/>
    <w:link w:val="Kop6Char"/>
    <w:qFormat/>
    <w:rsid w:val="000C6612"/>
    <w:pPr>
      <w:numPr>
        <w:ilvl w:val="5"/>
        <w:numId w:val="6"/>
      </w:numPr>
      <w:tabs>
        <w:tab w:val="left" w:pos="794"/>
      </w:tabs>
      <w:spacing w:before="240" w:after="60"/>
      <w:outlineLvl w:val="5"/>
    </w:pPr>
    <w:rPr>
      <w:b/>
      <w:bCs/>
      <w:sz w:val="24"/>
    </w:rPr>
  </w:style>
  <w:style w:type="paragraph" w:styleId="Kop7">
    <w:name w:val="heading 7"/>
    <w:basedOn w:val="Standaard"/>
    <w:next w:val="Standaard"/>
    <w:link w:val="Kop7Char"/>
    <w:qFormat/>
    <w:rsid w:val="000C6612"/>
    <w:pPr>
      <w:keepNext/>
      <w:tabs>
        <w:tab w:val="left" w:pos="794"/>
      </w:tabs>
      <w:spacing w:before="240" w:after="60"/>
      <w:outlineLvl w:val="6"/>
    </w:pPr>
    <w:rPr>
      <w:sz w:val="22"/>
    </w:rPr>
  </w:style>
  <w:style w:type="paragraph" w:styleId="Kop8">
    <w:name w:val="heading 8"/>
    <w:basedOn w:val="Standaard"/>
    <w:next w:val="Standaard"/>
    <w:link w:val="Kop8Char"/>
    <w:qFormat/>
    <w:rsid w:val="000C6612"/>
    <w:pPr>
      <w:keepNext/>
      <w:tabs>
        <w:tab w:val="left" w:pos="794"/>
      </w:tabs>
      <w:spacing w:before="240" w:after="60"/>
      <w:outlineLvl w:val="7"/>
    </w:pPr>
    <w:rPr>
      <w:iCs/>
      <w:sz w:val="22"/>
    </w:rPr>
  </w:style>
  <w:style w:type="paragraph" w:styleId="Kop9">
    <w:name w:val="heading 9"/>
    <w:basedOn w:val="Standaard"/>
    <w:next w:val="Standaard"/>
    <w:link w:val="Kop9Char"/>
    <w:qFormat/>
    <w:rsid w:val="000C6612"/>
    <w:pPr>
      <w:keepNext/>
      <w:tabs>
        <w:tab w:val="left" w:pos="794"/>
      </w:tabs>
      <w:spacing w:before="240" w:after="60"/>
      <w:outlineLvl w:val="8"/>
    </w:pPr>
    <w:rPr>
      <w:rFonts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6612"/>
    <w:rPr>
      <w:rFonts w:ascii="Trebuchet MS" w:hAnsi="Trebuchet MS" w:cs="Arial"/>
      <w:bCs/>
      <w:sz w:val="32"/>
      <w:szCs w:val="32"/>
    </w:rPr>
  </w:style>
  <w:style w:type="character" w:customStyle="1" w:styleId="Kop2Char">
    <w:name w:val="Kop 2 Char"/>
    <w:basedOn w:val="Standaardalinea-lettertype"/>
    <w:link w:val="Kop2"/>
    <w:rsid w:val="000C6612"/>
    <w:rPr>
      <w:rFonts w:ascii="Trebuchet MS" w:hAnsi="Trebuchet MS" w:cs="Arial"/>
      <w:bCs/>
      <w:iCs/>
      <w:sz w:val="28"/>
      <w:szCs w:val="28"/>
    </w:rPr>
  </w:style>
  <w:style w:type="character" w:customStyle="1" w:styleId="Kop3Char">
    <w:name w:val="Kop 3 Char"/>
    <w:basedOn w:val="Standaardalinea-lettertype"/>
    <w:link w:val="Kop3"/>
    <w:rsid w:val="000C6612"/>
    <w:rPr>
      <w:rFonts w:ascii="Trebuchet MS" w:hAnsi="Trebuchet MS" w:cs="Arial"/>
      <w:bCs/>
      <w:sz w:val="24"/>
      <w:szCs w:val="26"/>
    </w:rPr>
  </w:style>
  <w:style w:type="character" w:customStyle="1" w:styleId="Kop4Char">
    <w:name w:val="Kop 4 Char"/>
    <w:basedOn w:val="Standaardalinea-lettertype"/>
    <w:link w:val="Kop4"/>
    <w:rsid w:val="000C6612"/>
    <w:rPr>
      <w:rFonts w:ascii="Trebuchet MS" w:hAnsi="Trebuchet MS"/>
      <w:b/>
      <w:bCs/>
      <w:sz w:val="24"/>
      <w:szCs w:val="28"/>
    </w:rPr>
  </w:style>
  <w:style w:type="character" w:customStyle="1" w:styleId="Kop5Char">
    <w:name w:val="Kop 5 Char"/>
    <w:basedOn w:val="Standaardalinea-lettertype"/>
    <w:link w:val="Kop5"/>
    <w:rsid w:val="000C6612"/>
    <w:rPr>
      <w:rFonts w:ascii="Trebuchet MS" w:hAnsi="Trebuchet MS"/>
      <w:b/>
      <w:bCs/>
      <w:iCs/>
      <w:sz w:val="24"/>
      <w:szCs w:val="26"/>
    </w:rPr>
  </w:style>
  <w:style w:type="character" w:customStyle="1" w:styleId="Kop6Char">
    <w:name w:val="Kop 6 Char"/>
    <w:basedOn w:val="Standaardalinea-lettertype"/>
    <w:link w:val="Kop6"/>
    <w:rsid w:val="000C6612"/>
    <w:rPr>
      <w:rFonts w:ascii="Trebuchet MS" w:hAnsi="Trebuchet MS"/>
      <w:b/>
      <w:bCs/>
      <w:sz w:val="24"/>
      <w:szCs w:val="22"/>
    </w:rPr>
  </w:style>
  <w:style w:type="character" w:customStyle="1" w:styleId="Kop7Char">
    <w:name w:val="Kop 7 Char"/>
    <w:basedOn w:val="Standaardalinea-lettertype"/>
    <w:link w:val="Kop7"/>
    <w:rsid w:val="000C6612"/>
    <w:rPr>
      <w:rFonts w:ascii="Trebuchet MS" w:hAnsi="Trebuchet MS"/>
      <w:sz w:val="22"/>
      <w:szCs w:val="24"/>
    </w:rPr>
  </w:style>
  <w:style w:type="character" w:customStyle="1" w:styleId="Kop8Char">
    <w:name w:val="Kop 8 Char"/>
    <w:basedOn w:val="Standaardalinea-lettertype"/>
    <w:link w:val="Kop8"/>
    <w:rsid w:val="000C6612"/>
    <w:rPr>
      <w:rFonts w:ascii="Trebuchet MS" w:hAnsi="Trebuchet MS"/>
      <w:iCs/>
      <w:sz w:val="22"/>
      <w:szCs w:val="24"/>
    </w:rPr>
  </w:style>
  <w:style w:type="character" w:customStyle="1" w:styleId="Kop9Char">
    <w:name w:val="Kop 9 Char"/>
    <w:basedOn w:val="Standaardalinea-lettertype"/>
    <w:link w:val="Kop9"/>
    <w:rsid w:val="000C6612"/>
    <w:rPr>
      <w:rFonts w:ascii="Trebuchet MS" w:hAnsi="Trebuchet MS" w:cs="Arial"/>
      <w:sz w:val="22"/>
      <w:szCs w:val="22"/>
    </w:rPr>
  </w:style>
  <w:style w:type="paragraph" w:styleId="Lijstalinea">
    <w:name w:val="List Paragraph"/>
    <w:basedOn w:val="Standaard"/>
    <w:uiPriority w:val="34"/>
    <w:qFormat/>
    <w:rsid w:val="000C6612"/>
    <w:pPr>
      <w:ind w:left="720"/>
      <w:contextualSpacing/>
    </w:pPr>
  </w:style>
  <w:style w:type="paragraph" w:styleId="Normaalweb">
    <w:name w:val="Normal (Web)"/>
    <w:basedOn w:val="Standaard"/>
    <w:uiPriority w:val="99"/>
    <w:unhideWhenUsed/>
    <w:rsid w:val="00FA29ED"/>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FA29ED"/>
    <w:rPr>
      <w:b/>
      <w:bCs/>
    </w:rPr>
  </w:style>
  <w:style w:type="character" w:styleId="Hyperlink">
    <w:name w:val="Hyperlink"/>
    <w:basedOn w:val="Standaardalinea-lettertype"/>
    <w:uiPriority w:val="99"/>
    <w:semiHidden/>
    <w:unhideWhenUsed/>
    <w:rsid w:val="00FA29ED"/>
    <w:rPr>
      <w:color w:val="0000FF"/>
      <w:u w:val="single"/>
    </w:rPr>
  </w:style>
  <w:style w:type="character" w:customStyle="1" w:styleId="apple-converted-space">
    <w:name w:val="apple-converted-space"/>
    <w:basedOn w:val="Standaardalinea-lettertype"/>
    <w:rsid w:val="00FA29ED"/>
  </w:style>
  <w:style w:type="character" w:styleId="Nadruk">
    <w:name w:val="Emphasis"/>
    <w:basedOn w:val="Standaardalinea-lettertype"/>
    <w:uiPriority w:val="20"/>
    <w:qFormat/>
    <w:rsid w:val="00FA29ED"/>
    <w:rPr>
      <w:i/>
      <w:iCs/>
    </w:rPr>
  </w:style>
  <w:style w:type="paragraph" w:styleId="Geenafstand">
    <w:name w:val="No Spacing"/>
    <w:link w:val="GeenafstandChar"/>
    <w:uiPriority w:val="1"/>
    <w:qFormat/>
    <w:rsid w:val="007C404E"/>
    <w:rPr>
      <w:rFonts w:ascii="Calibri" w:hAnsi="Calibri"/>
      <w:sz w:val="22"/>
      <w:szCs w:val="22"/>
      <w:lang w:eastAsia="en-US"/>
    </w:rPr>
  </w:style>
  <w:style w:type="character" w:customStyle="1" w:styleId="GeenafstandChar">
    <w:name w:val="Geen afstand Char"/>
    <w:link w:val="Geenafstand"/>
    <w:uiPriority w:val="1"/>
    <w:locked/>
    <w:rsid w:val="007C404E"/>
    <w:rPr>
      <w:rFonts w:ascii="Calibri" w:hAnsi="Calibri"/>
      <w:sz w:val="22"/>
      <w:szCs w:val="22"/>
      <w:lang w:eastAsia="en-US"/>
    </w:rPr>
  </w:style>
  <w:style w:type="paragraph" w:styleId="Ballontekst">
    <w:name w:val="Balloon Text"/>
    <w:basedOn w:val="Standaard"/>
    <w:link w:val="BallontekstChar"/>
    <w:uiPriority w:val="99"/>
    <w:semiHidden/>
    <w:unhideWhenUsed/>
    <w:rsid w:val="007A41C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4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0D7"/>
    <w:rPr>
      <w:rFonts w:ascii="Scala-Regular" w:hAnsi="Scala-Regular"/>
      <w:sz w:val="23"/>
      <w:szCs w:val="22"/>
    </w:rPr>
  </w:style>
  <w:style w:type="paragraph" w:styleId="Kop1">
    <w:name w:val="heading 1"/>
    <w:basedOn w:val="Standaard"/>
    <w:next w:val="Standaard"/>
    <w:link w:val="Kop1Char"/>
    <w:uiPriority w:val="9"/>
    <w:qFormat/>
    <w:rsid w:val="000C6612"/>
    <w:pPr>
      <w:keepNext/>
      <w:numPr>
        <w:numId w:val="6"/>
      </w:numPr>
      <w:tabs>
        <w:tab w:val="left" w:pos="794"/>
      </w:tabs>
      <w:outlineLvl w:val="0"/>
    </w:pPr>
    <w:rPr>
      <w:rFonts w:cs="Arial"/>
      <w:bCs/>
      <w:sz w:val="32"/>
      <w:szCs w:val="32"/>
    </w:rPr>
  </w:style>
  <w:style w:type="paragraph" w:styleId="Kop2">
    <w:name w:val="heading 2"/>
    <w:basedOn w:val="Standaard"/>
    <w:next w:val="Standaard"/>
    <w:link w:val="Kop2Char"/>
    <w:uiPriority w:val="9"/>
    <w:qFormat/>
    <w:rsid w:val="000C6612"/>
    <w:pPr>
      <w:keepNext/>
      <w:numPr>
        <w:ilvl w:val="1"/>
        <w:numId w:val="6"/>
      </w:numPr>
      <w:tabs>
        <w:tab w:val="left" w:pos="794"/>
      </w:tabs>
      <w:outlineLvl w:val="1"/>
    </w:pPr>
    <w:rPr>
      <w:rFonts w:cs="Arial"/>
      <w:bCs/>
      <w:iCs/>
      <w:sz w:val="28"/>
      <w:szCs w:val="28"/>
    </w:rPr>
  </w:style>
  <w:style w:type="paragraph" w:styleId="Kop3">
    <w:name w:val="heading 3"/>
    <w:basedOn w:val="Standaard"/>
    <w:next w:val="Standaard"/>
    <w:link w:val="Kop3Char"/>
    <w:qFormat/>
    <w:rsid w:val="000C6612"/>
    <w:pPr>
      <w:keepNext/>
      <w:numPr>
        <w:ilvl w:val="2"/>
        <w:numId w:val="6"/>
      </w:numPr>
      <w:tabs>
        <w:tab w:val="left" w:pos="794"/>
      </w:tabs>
      <w:outlineLvl w:val="2"/>
    </w:pPr>
    <w:rPr>
      <w:rFonts w:cs="Arial"/>
      <w:bCs/>
      <w:sz w:val="24"/>
      <w:szCs w:val="26"/>
    </w:rPr>
  </w:style>
  <w:style w:type="paragraph" w:styleId="Kop4">
    <w:name w:val="heading 4"/>
    <w:basedOn w:val="Standaard"/>
    <w:next w:val="Standaard"/>
    <w:link w:val="Kop4Char"/>
    <w:qFormat/>
    <w:rsid w:val="000C6612"/>
    <w:pPr>
      <w:keepNext/>
      <w:numPr>
        <w:ilvl w:val="3"/>
        <w:numId w:val="6"/>
      </w:numPr>
      <w:tabs>
        <w:tab w:val="left" w:pos="794"/>
      </w:tabs>
      <w:outlineLvl w:val="3"/>
    </w:pPr>
    <w:rPr>
      <w:b/>
      <w:bCs/>
      <w:sz w:val="24"/>
      <w:szCs w:val="28"/>
    </w:rPr>
  </w:style>
  <w:style w:type="paragraph" w:styleId="Kop5">
    <w:name w:val="heading 5"/>
    <w:basedOn w:val="Standaard"/>
    <w:next w:val="Standaard"/>
    <w:link w:val="Kop5Char"/>
    <w:qFormat/>
    <w:rsid w:val="000C6612"/>
    <w:pPr>
      <w:keepNext/>
      <w:numPr>
        <w:ilvl w:val="4"/>
        <w:numId w:val="6"/>
      </w:numPr>
      <w:tabs>
        <w:tab w:val="left" w:pos="794"/>
      </w:tabs>
      <w:outlineLvl w:val="4"/>
    </w:pPr>
    <w:rPr>
      <w:b/>
      <w:bCs/>
      <w:iCs/>
      <w:sz w:val="24"/>
      <w:szCs w:val="26"/>
    </w:rPr>
  </w:style>
  <w:style w:type="paragraph" w:styleId="Kop6">
    <w:name w:val="heading 6"/>
    <w:basedOn w:val="Standaard"/>
    <w:next w:val="Standaard"/>
    <w:link w:val="Kop6Char"/>
    <w:qFormat/>
    <w:rsid w:val="000C6612"/>
    <w:pPr>
      <w:numPr>
        <w:ilvl w:val="5"/>
        <w:numId w:val="6"/>
      </w:numPr>
      <w:tabs>
        <w:tab w:val="left" w:pos="794"/>
      </w:tabs>
      <w:spacing w:before="240" w:after="60"/>
      <w:outlineLvl w:val="5"/>
    </w:pPr>
    <w:rPr>
      <w:b/>
      <w:bCs/>
      <w:sz w:val="24"/>
    </w:rPr>
  </w:style>
  <w:style w:type="paragraph" w:styleId="Kop7">
    <w:name w:val="heading 7"/>
    <w:basedOn w:val="Standaard"/>
    <w:next w:val="Standaard"/>
    <w:link w:val="Kop7Char"/>
    <w:qFormat/>
    <w:rsid w:val="000C6612"/>
    <w:pPr>
      <w:keepNext/>
      <w:tabs>
        <w:tab w:val="left" w:pos="794"/>
      </w:tabs>
      <w:spacing w:before="240" w:after="60"/>
      <w:outlineLvl w:val="6"/>
    </w:pPr>
    <w:rPr>
      <w:sz w:val="22"/>
    </w:rPr>
  </w:style>
  <w:style w:type="paragraph" w:styleId="Kop8">
    <w:name w:val="heading 8"/>
    <w:basedOn w:val="Standaard"/>
    <w:next w:val="Standaard"/>
    <w:link w:val="Kop8Char"/>
    <w:qFormat/>
    <w:rsid w:val="000C6612"/>
    <w:pPr>
      <w:keepNext/>
      <w:tabs>
        <w:tab w:val="left" w:pos="794"/>
      </w:tabs>
      <w:spacing w:before="240" w:after="60"/>
      <w:outlineLvl w:val="7"/>
    </w:pPr>
    <w:rPr>
      <w:iCs/>
      <w:sz w:val="22"/>
    </w:rPr>
  </w:style>
  <w:style w:type="paragraph" w:styleId="Kop9">
    <w:name w:val="heading 9"/>
    <w:basedOn w:val="Standaard"/>
    <w:next w:val="Standaard"/>
    <w:link w:val="Kop9Char"/>
    <w:qFormat/>
    <w:rsid w:val="000C6612"/>
    <w:pPr>
      <w:keepNext/>
      <w:tabs>
        <w:tab w:val="left" w:pos="794"/>
      </w:tabs>
      <w:spacing w:before="240" w:after="60"/>
      <w:outlineLvl w:val="8"/>
    </w:pPr>
    <w:rPr>
      <w:rFonts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6612"/>
    <w:rPr>
      <w:rFonts w:ascii="Trebuchet MS" w:hAnsi="Trebuchet MS" w:cs="Arial"/>
      <w:bCs/>
      <w:sz w:val="32"/>
      <w:szCs w:val="32"/>
    </w:rPr>
  </w:style>
  <w:style w:type="character" w:customStyle="1" w:styleId="Kop2Char">
    <w:name w:val="Kop 2 Char"/>
    <w:basedOn w:val="Standaardalinea-lettertype"/>
    <w:link w:val="Kop2"/>
    <w:rsid w:val="000C6612"/>
    <w:rPr>
      <w:rFonts w:ascii="Trebuchet MS" w:hAnsi="Trebuchet MS" w:cs="Arial"/>
      <w:bCs/>
      <w:iCs/>
      <w:sz w:val="28"/>
      <w:szCs w:val="28"/>
    </w:rPr>
  </w:style>
  <w:style w:type="character" w:customStyle="1" w:styleId="Kop3Char">
    <w:name w:val="Kop 3 Char"/>
    <w:basedOn w:val="Standaardalinea-lettertype"/>
    <w:link w:val="Kop3"/>
    <w:rsid w:val="000C6612"/>
    <w:rPr>
      <w:rFonts w:ascii="Trebuchet MS" w:hAnsi="Trebuchet MS" w:cs="Arial"/>
      <w:bCs/>
      <w:sz w:val="24"/>
      <w:szCs w:val="26"/>
    </w:rPr>
  </w:style>
  <w:style w:type="character" w:customStyle="1" w:styleId="Kop4Char">
    <w:name w:val="Kop 4 Char"/>
    <w:basedOn w:val="Standaardalinea-lettertype"/>
    <w:link w:val="Kop4"/>
    <w:rsid w:val="000C6612"/>
    <w:rPr>
      <w:rFonts w:ascii="Trebuchet MS" w:hAnsi="Trebuchet MS"/>
      <w:b/>
      <w:bCs/>
      <w:sz w:val="24"/>
      <w:szCs w:val="28"/>
    </w:rPr>
  </w:style>
  <w:style w:type="character" w:customStyle="1" w:styleId="Kop5Char">
    <w:name w:val="Kop 5 Char"/>
    <w:basedOn w:val="Standaardalinea-lettertype"/>
    <w:link w:val="Kop5"/>
    <w:rsid w:val="000C6612"/>
    <w:rPr>
      <w:rFonts w:ascii="Trebuchet MS" w:hAnsi="Trebuchet MS"/>
      <w:b/>
      <w:bCs/>
      <w:iCs/>
      <w:sz w:val="24"/>
      <w:szCs w:val="26"/>
    </w:rPr>
  </w:style>
  <w:style w:type="character" w:customStyle="1" w:styleId="Kop6Char">
    <w:name w:val="Kop 6 Char"/>
    <w:basedOn w:val="Standaardalinea-lettertype"/>
    <w:link w:val="Kop6"/>
    <w:rsid w:val="000C6612"/>
    <w:rPr>
      <w:rFonts w:ascii="Trebuchet MS" w:hAnsi="Trebuchet MS"/>
      <w:b/>
      <w:bCs/>
      <w:sz w:val="24"/>
      <w:szCs w:val="22"/>
    </w:rPr>
  </w:style>
  <w:style w:type="character" w:customStyle="1" w:styleId="Kop7Char">
    <w:name w:val="Kop 7 Char"/>
    <w:basedOn w:val="Standaardalinea-lettertype"/>
    <w:link w:val="Kop7"/>
    <w:rsid w:val="000C6612"/>
    <w:rPr>
      <w:rFonts w:ascii="Trebuchet MS" w:hAnsi="Trebuchet MS"/>
      <w:sz w:val="22"/>
      <w:szCs w:val="24"/>
    </w:rPr>
  </w:style>
  <w:style w:type="character" w:customStyle="1" w:styleId="Kop8Char">
    <w:name w:val="Kop 8 Char"/>
    <w:basedOn w:val="Standaardalinea-lettertype"/>
    <w:link w:val="Kop8"/>
    <w:rsid w:val="000C6612"/>
    <w:rPr>
      <w:rFonts w:ascii="Trebuchet MS" w:hAnsi="Trebuchet MS"/>
      <w:iCs/>
      <w:sz w:val="22"/>
      <w:szCs w:val="24"/>
    </w:rPr>
  </w:style>
  <w:style w:type="character" w:customStyle="1" w:styleId="Kop9Char">
    <w:name w:val="Kop 9 Char"/>
    <w:basedOn w:val="Standaardalinea-lettertype"/>
    <w:link w:val="Kop9"/>
    <w:rsid w:val="000C6612"/>
    <w:rPr>
      <w:rFonts w:ascii="Trebuchet MS" w:hAnsi="Trebuchet MS" w:cs="Arial"/>
      <w:sz w:val="22"/>
      <w:szCs w:val="22"/>
    </w:rPr>
  </w:style>
  <w:style w:type="paragraph" w:styleId="Lijstalinea">
    <w:name w:val="List Paragraph"/>
    <w:basedOn w:val="Standaard"/>
    <w:uiPriority w:val="34"/>
    <w:qFormat/>
    <w:rsid w:val="000C6612"/>
    <w:pPr>
      <w:ind w:left="720"/>
      <w:contextualSpacing/>
    </w:pPr>
  </w:style>
  <w:style w:type="paragraph" w:styleId="Normaalweb">
    <w:name w:val="Normal (Web)"/>
    <w:basedOn w:val="Standaard"/>
    <w:uiPriority w:val="99"/>
    <w:unhideWhenUsed/>
    <w:rsid w:val="00FA29ED"/>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FA29ED"/>
    <w:rPr>
      <w:b/>
      <w:bCs/>
    </w:rPr>
  </w:style>
  <w:style w:type="character" w:styleId="Hyperlink">
    <w:name w:val="Hyperlink"/>
    <w:basedOn w:val="Standaardalinea-lettertype"/>
    <w:uiPriority w:val="99"/>
    <w:semiHidden/>
    <w:unhideWhenUsed/>
    <w:rsid w:val="00FA29ED"/>
    <w:rPr>
      <w:color w:val="0000FF"/>
      <w:u w:val="single"/>
    </w:rPr>
  </w:style>
  <w:style w:type="character" w:customStyle="1" w:styleId="apple-converted-space">
    <w:name w:val="apple-converted-space"/>
    <w:basedOn w:val="Standaardalinea-lettertype"/>
    <w:rsid w:val="00FA29ED"/>
  </w:style>
  <w:style w:type="character" w:styleId="Nadruk">
    <w:name w:val="Emphasis"/>
    <w:basedOn w:val="Standaardalinea-lettertype"/>
    <w:uiPriority w:val="20"/>
    <w:qFormat/>
    <w:rsid w:val="00FA29ED"/>
    <w:rPr>
      <w:i/>
      <w:iCs/>
    </w:rPr>
  </w:style>
  <w:style w:type="paragraph" w:styleId="Geenafstand">
    <w:name w:val="No Spacing"/>
    <w:link w:val="GeenafstandChar"/>
    <w:uiPriority w:val="1"/>
    <w:qFormat/>
    <w:rsid w:val="007C404E"/>
    <w:rPr>
      <w:rFonts w:ascii="Calibri" w:hAnsi="Calibri"/>
      <w:sz w:val="22"/>
      <w:szCs w:val="22"/>
      <w:lang w:eastAsia="en-US"/>
    </w:rPr>
  </w:style>
  <w:style w:type="character" w:customStyle="1" w:styleId="GeenafstandChar">
    <w:name w:val="Geen afstand Char"/>
    <w:link w:val="Geenafstand"/>
    <w:uiPriority w:val="1"/>
    <w:locked/>
    <w:rsid w:val="007C404E"/>
    <w:rPr>
      <w:rFonts w:ascii="Calibri" w:hAnsi="Calibri"/>
      <w:sz w:val="22"/>
      <w:szCs w:val="22"/>
      <w:lang w:eastAsia="en-US"/>
    </w:rPr>
  </w:style>
  <w:style w:type="paragraph" w:styleId="Ballontekst">
    <w:name w:val="Balloon Text"/>
    <w:basedOn w:val="Standaard"/>
    <w:link w:val="BallontekstChar"/>
    <w:uiPriority w:val="99"/>
    <w:semiHidden/>
    <w:unhideWhenUsed/>
    <w:rsid w:val="007A41C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4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2289">
      <w:bodyDiv w:val="1"/>
      <w:marLeft w:val="0"/>
      <w:marRight w:val="0"/>
      <w:marTop w:val="0"/>
      <w:marBottom w:val="0"/>
      <w:divBdr>
        <w:top w:val="none" w:sz="0" w:space="0" w:color="auto"/>
        <w:left w:val="none" w:sz="0" w:space="0" w:color="auto"/>
        <w:bottom w:val="none" w:sz="0" w:space="0" w:color="auto"/>
        <w:right w:val="none" w:sz="0" w:space="0" w:color="auto"/>
      </w:divBdr>
    </w:div>
    <w:div w:id="244921766">
      <w:bodyDiv w:val="1"/>
      <w:marLeft w:val="0"/>
      <w:marRight w:val="0"/>
      <w:marTop w:val="0"/>
      <w:marBottom w:val="0"/>
      <w:divBdr>
        <w:top w:val="none" w:sz="0" w:space="0" w:color="auto"/>
        <w:left w:val="none" w:sz="0" w:space="0" w:color="auto"/>
        <w:bottom w:val="none" w:sz="0" w:space="0" w:color="auto"/>
        <w:right w:val="none" w:sz="0" w:space="0" w:color="auto"/>
      </w:divBdr>
    </w:div>
    <w:div w:id="12016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940D9-35D8-4EBA-8B63-C9EBB3CD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3</cp:revision>
  <cp:lastPrinted>2013-05-17T11:00:00Z</cp:lastPrinted>
  <dcterms:created xsi:type="dcterms:W3CDTF">2013-05-17T12:46:00Z</dcterms:created>
  <dcterms:modified xsi:type="dcterms:W3CDTF">2013-05-17T12:49:00Z</dcterms:modified>
</cp:coreProperties>
</file>