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8E7" w:rsidRDefault="009808E7" w:rsidP="00BD6412">
      <w:pPr>
        <w:rPr>
          <w:rFonts w:asciiTheme="minorHAnsi" w:hAnsiTheme="minorHAnsi"/>
          <w:sz w:val="22"/>
          <w:szCs w:val="22"/>
        </w:rPr>
      </w:pPr>
      <w:bookmarkStart w:id="0" w:name="_Toc224014372"/>
      <w:bookmarkStart w:id="1" w:name="_Toc224014388"/>
      <w:bookmarkStart w:id="2" w:name="_Toc224632995"/>
    </w:p>
    <w:p w:rsidR="00C5770A" w:rsidRDefault="00C5770A" w:rsidP="00C5770A">
      <w:pPr>
        <w:ind w:left="4248" w:firstLine="572"/>
        <w:rPr>
          <w:rFonts w:ascii="Calibri" w:hAnsi="Calibri"/>
          <w:sz w:val="22"/>
          <w:szCs w:val="22"/>
        </w:rPr>
      </w:pPr>
    </w:p>
    <w:p w:rsidR="00C5770A" w:rsidRDefault="005228C9" w:rsidP="00C5770A">
      <w:pPr>
        <w:ind w:left="4248" w:firstLine="572"/>
        <w:rPr>
          <w:rFonts w:ascii="Calibri" w:hAnsi="Calibri"/>
          <w:sz w:val="22"/>
          <w:szCs w:val="22"/>
        </w:rPr>
      </w:pPr>
      <w:r>
        <w:rPr>
          <w:rFonts w:ascii="Calibri" w:hAnsi="Calibri"/>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8.2pt;margin-top:-31.75pt;width:443.25pt;height:51pt;z-index:251672576" fillcolor="#938953 [1614]" strokecolor="black [3213]" strokeweight="1pt">
            <v:shadow color="#868686"/>
            <v:textpath style="font-family:&quot;Arial Black&quot;;v-text-kern:t" trim="t" fitpath="t" string="Ben ik veilig?"/>
            <w10:wrap type="square"/>
          </v:shape>
        </w:pict>
      </w:r>
    </w:p>
    <w:p w:rsidR="00C5770A" w:rsidRDefault="00687CD2" w:rsidP="00C5770A">
      <w:pPr>
        <w:ind w:left="4248" w:firstLine="572"/>
        <w:rPr>
          <w:rFonts w:ascii="Calibri" w:hAnsi="Calibri"/>
          <w:sz w:val="22"/>
          <w:szCs w:val="22"/>
        </w:rPr>
      </w:pPr>
      <w:r>
        <w:rPr>
          <w:rFonts w:ascii="Calibri" w:hAnsi="Calibri"/>
          <w:noProof/>
          <w:sz w:val="22"/>
          <w:szCs w:val="22"/>
        </w:rPr>
        <w:drawing>
          <wp:anchor distT="0" distB="0" distL="114300" distR="114300" simplePos="0" relativeHeight="251671552" behindDoc="1" locked="0" layoutInCell="1" allowOverlap="1">
            <wp:simplePos x="0" y="0"/>
            <wp:positionH relativeFrom="column">
              <wp:posOffset>-175895</wp:posOffset>
            </wp:positionH>
            <wp:positionV relativeFrom="paragraph">
              <wp:posOffset>31115</wp:posOffset>
            </wp:positionV>
            <wp:extent cx="6261100" cy="7036435"/>
            <wp:effectExtent l="933450" t="895350" r="901700" b="907415"/>
            <wp:wrapNone/>
            <wp:docPr id="3" name="Afbeelding 12" descr="http://www.huygelen.nl/images/zorgvoorvrijh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uygelen.nl/images/zorgvoorvrijheid.jpg"/>
                    <pic:cNvPicPr>
                      <a:picLocks noChangeAspect="1" noChangeArrowheads="1"/>
                    </pic:cNvPicPr>
                  </pic:nvPicPr>
                  <pic:blipFill>
                    <a:blip r:embed="rId8">
                      <a:lum/>
                    </a:blip>
                    <a:srcRect l="3024" r="15118"/>
                    <a:stretch>
                      <a:fillRect/>
                    </a:stretch>
                  </pic:blipFill>
                  <pic:spPr bwMode="auto">
                    <a:xfrm>
                      <a:off x="0" y="0"/>
                      <a:ext cx="6261100" cy="7036435"/>
                    </a:xfrm>
                    <a:prstGeom prst="rect">
                      <a:avLst/>
                    </a:prstGeom>
                    <a:solidFill>
                      <a:srgbClr val="FFFFFF">
                        <a:shade val="85000"/>
                      </a:srgbClr>
                    </a:solidFill>
                    <a:ln w="12700" cap="sq">
                      <a:noFill/>
                      <a:miter lim="800000"/>
                    </a:ln>
                    <a:effectLst>
                      <a:outerShdw blurRad="1206500" dist="18000" dir="5400000" algn="tl" rotWithShape="0">
                        <a:schemeClr val="tx1">
                          <a:alpha val="40000"/>
                        </a:scheme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Default="00C5770A" w:rsidP="00C5770A">
      <w:pPr>
        <w:ind w:left="4248" w:firstLine="572"/>
        <w:rPr>
          <w:rFonts w:ascii="Calibri" w:hAnsi="Calibri"/>
          <w:sz w:val="22"/>
          <w:szCs w:val="22"/>
        </w:rPr>
      </w:pPr>
    </w:p>
    <w:p w:rsidR="00C5770A" w:rsidRPr="00D02381" w:rsidRDefault="00C5770A" w:rsidP="00C5770A">
      <w:pPr>
        <w:ind w:left="4248" w:firstLine="572"/>
        <w:rPr>
          <w:rFonts w:ascii="Calibri" w:hAnsi="Calibri"/>
          <w:sz w:val="24"/>
          <w:szCs w:val="24"/>
        </w:rPr>
      </w:pPr>
    </w:p>
    <w:p w:rsidR="00B6333B" w:rsidRPr="00B6333B" w:rsidRDefault="00B6333B" w:rsidP="00D02381">
      <w:pPr>
        <w:ind w:left="4248" w:right="-425" w:firstLine="572"/>
        <w:rPr>
          <w:rFonts w:ascii="Calibri" w:hAnsi="Calibri"/>
          <w:b/>
          <w:color w:val="FF0000"/>
          <w:sz w:val="24"/>
          <w:szCs w:val="24"/>
        </w:rPr>
      </w:pPr>
    </w:p>
    <w:p w:rsidR="00B6333B" w:rsidRPr="00B6333B" w:rsidRDefault="00B6333B" w:rsidP="00D02381">
      <w:pPr>
        <w:ind w:left="4248" w:right="-425" w:firstLine="572"/>
        <w:rPr>
          <w:rFonts w:ascii="Calibri" w:hAnsi="Calibri"/>
          <w:b/>
          <w:color w:val="FFFFFF" w:themeColor="background1"/>
          <w:sz w:val="24"/>
          <w:szCs w:val="24"/>
        </w:rPr>
      </w:pPr>
    </w:p>
    <w:p w:rsidR="00687CD2" w:rsidRDefault="00687CD2" w:rsidP="00687CD2">
      <w:pPr>
        <w:ind w:left="4956" w:right="-425" w:firstLine="708"/>
        <w:rPr>
          <w:rFonts w:ascii="Calibri" w:hAnsi="Calibri"/>
          <w:b/>
          <w:color w:val="FFFFFF" w:themeColor="background1"/>
          <w:sz w:val="24"/>
          <w:szCs w:val="24"/>
        </w:rPr>
      </w:pPr>
    </w:p>
    <w:p w:rsidR="00C5770A" w:rsidRPr="006D3AA1" w:rsidRDefault="00C5770A" w:rsidP="00687CD2">
      <w:pPr>
        <w:ind w:left="5664" w:right="-425" w:firstLine="708"/>
        <w:rPr>
          <w:rFonts w:ascii="Calibri" w:hAnsi="Calibri"/>
          <w:b/>
          <w:color w:val="FFFFFF" w:themeColor="background1"/>
          <w:sz w:val="24"/>
          <w:szCs w:val="24"/>
        </w:rPr>
      </w:pPr>
      <w:r w:rsidRPr="006D3AA1">
        <w:rPr>
          <w:rFonts w:ascii="Calibri" w:hAnsi="Calibri"/>
          <w:b/>
          <w:color w:val="FFFFFF" w:themeColor="background1"/>
          <w:sz w:val="24"/>
          <w:szCs w:val="24"/>
        </w:rPr>
        <w:t>Evelyne Beumer- Tak</w:t>
      </w:r>
      <w:r w:rsidR="00B6333B" w:rsidRPr="006D3AA1">
        <w:rPr>
          <w:rFonts w:ascii="Calibri" w:hAnsi="Calibri"/>
          <w:b/>
          <w:color w:val="FFFFFF" w:themeColor="background1"/>
          <w:sz w:val="24"/>
          <w:szCs w:val="24"/>
        </w:rPr>
        <w:t>,</w:t>
      </w:r>
    </w:p>
    <w:p w:rsidR="00C5770A" w:rsidRPr="006D3AA1" w:rsidRDefault="00C5770A" w:rsidP="00687CD2">
      <w:pPr>
        <w:ind w:left="5664" w:right="-425" w:firstLine="708"/>
        <w:rPr>
          <w:rFonts w:ascii="Calibri" w:hAnsi="Calibri"/>
          <w:b/>
          <w:color w:val="FFFFFF" w:themeColor="background1"/>
          <w:sz w:val="24"/>
          <w:szCs w:val="24"/>
        </w:rPr>
      </w:pPr>
      <w:r w:rsidRPr="006D3AA1">
        <w:rPr>
          <w:rFonts w:ascii="Calibri" w:hAnsi="Calibri"/>
          <w:b/>
          <w:color w:val="FFFFFF" w:themeColor="background1"/>
          <w:sz w:val="24"/>
          <w:szCs w:val="24"/>
        </w:rPr>
        <w:t>Nelleke van der Molen</w:t>
      </w:r>
      <w:r w:rsidR="00B6333B" w:rsidRPr="006D3AA1">
        <w:rPr>
          <w:rFonts w:ascii="Calibri" w:hAnsi="Calibri"/>
          <w:b/>
          <w:color w:val="FFFFFF" w:themeColor="background1"/>
          <w:sz w:val="24"/>
          <w:szCs w:val="24"/>
        </w:rPr>
        <w:t>,</w:t>
      </w:r>
    </w:p>
    <w:p w:rsidR="00B6333B" w:rsidRPr="006D3AA1" w:rsidRDefault="00C5770A" w:rsidP="00687CD2">
      <w:pPr>
        <w:ind w:left="5664" w:right="-425" w:firstLine="708"/>
        <w:rPr>
          <w:rFonts w:ascii="Calibri" w:hAnsi="Calibri"/>
          <w:b/>
          <w:color w:val="FFFFFF" w:themeColor="background1"/>
          <w:sz w:val="24"/>
          <w:szCs w:val="24"/>
        </w:rPr>
      </w:pPr>
      <w:r w:rsidRPr="006D3AA1">
        <w:rPr>
          <w:rFonts w:ascii="Calibri" w:hAnsi="Calibri"/>
          <w:b/>
          <w:color w:val="FFFFFF" w:themeColor="background1"/>
          <w:sz w:val="24"/>
          <w:szCs w:val="24"/>
        </w:rPr>
        <w:t>Johannie</w:t>
      </w:r>
      <w:r w:rsidR="00302CB5" w:rsidRPr="006D3AA1">
        <w:rPr>
          <w:rFonts w:ascii="Calibri" w:hAnsi="Calibri"/>
          <w:b/>
          <w:color w:val="FFFFFF" w:themeColor="background1"/>
          <w:sz w:val="24"/>
          <w:szCs w:val="24"/>
        </w:rPr>
        <w:t xml:space="preserve">  </w:t>
      </w:r>
      <w:r w:rsidRPr="006D3AA1">
        <w:rPr>
          <w:rFonts w:ascii="Calibri" w:hAnsi="Calibri"/>
          <w:b/>
          <w:color w:val="FFFFFF" w:themeColor="background1"/>
          <w:sz w:val="24"/>
          <w:szCs w:val="24"/>
        </w:rPr>
        <w:t>van der</w:t>
      </w:r>
      <w:r w:rsidR="00B6333B" w:rsidRPr="006D3AA1">
        <w:rPr>
          <w:rFonts w:ascii="Calibri" w:hAnsi="Calibri"/>
          <w:b/>
          <w:color w:val="FFFFFF" w:themeColor="background1"/>
          <w:sz w:val="24"/>
          <w:szCs w:val="24"/>
        </w:rPr>
        <w:t xml:space="preserve"> </w:t>
      </w:r>
      <w:r w:rsidRPr="006D3AA1">
        <w:rPr>
          <w:rFonts w:ascii="Calibri" w:hAnsi="Calibri"/>
          <w:b/>
          <w:color w:val="FFFFFF" w:themeColor="background1"/>
          <w:sz w:val="24"/>
          <w:szCs w:val="24"/>
        </w:rPr>
        <w:t>Vliet</w:t>
      </w:r>
      <w:r w:rsidR="00B6333B" w:rsidRPr="006D3AA1">
        <w:rPr>
          <w:rFonts w:ascii="Calibri" w:hAnsi="Calibri"/>
          <w:b/>
          <w:color w:val="FFFFFF" w:themeColor="background1"/>
          <w:sz w:val="24"/>
          <w:szCs w:val="24"/>
        </w:rPr>
        <w:t>.</w:t>
      </w:r>
    </w:p>
    <w:p w:rsidR="00302CB5" w:rsidRPr="006D3AA1" w:rsidRDefault="00302CB5" w:rsidP="00B6333B">
      <w:pPr>
        <w:ind w:left="5664" w:right="-425"/>
        <w:rPr>
          <w:rFonts w:ascii="Calibri" w:hAnsi="Calibri"/>
          <w:b/>
          <w:color w:val="FFFFFF" w:themeColor="background1"/>
          <w:sz w:val="24"/>
          <w:szCs w:val="24"/>
        </w:rPr>
      </w:pPr>
    </w:p>
    <w:p w:rsidR="00687CD2" w:rsidRDefault="00687CD2" w:rsidP="006D3AA1">
      <w:pPr>
        <w:ind w:left="4248" w:right="-425"/>
        <w:rPr>
          <w:rFonts w:ascii="Calibri" w:hAnsi="Calibri"/>
          <w:b/>
          <w:color w:val="FFFFFF" w:themeColor="background1"/>
          <w:sz w:val="24"/>
          <w:szCs w:val="24"/>
        </w:rPr>
      </w:pPr>
    </w:p>
    <w:p w:rsidR="00687CD2" w:rsidRDefault="00687CD2" w:rsidP="006D3AA1">
      <w:pPr>
        <w:ind w:left="4248" w:right="-425"/>
        <w:rPr>
          <w:rFonts w:ascii="Calibri" w:hAnsi="Calibri"/>
          <w:b/>
          <w:color w:val="FFFFFF" w:themeColor="background1"/>
          <w:sz w:val="24"/>
          <w:szCs w:val="24"/>
        </w:rPr>
      </w:pPr>
    </w:p>
    <w:p w:rsidR="00687CD2" w:rsidRDefault="00687CD2" w:rsidP="006D3AA1">
      <w:pPr>
        <w:ind w:left="4248" w:right="-425"/>
        <w:rPr>
          <w:rFonts w:ascii="Calibri" w:hAnsi="Calibri"/>
          <w:b/>
          <w:color w:val="0070C0"/>
          <w:sz w:val="24"/>
          <w:szCs w:val="24"/>
        </w:rPr>
      </w:pPr>
    </w:p>
    <w:p w:rsidR="006D3AA1" w:rsidRPr="00687CD2" w:rsidRDefault="00D363AC" w:rsidP="00687CD2">
      <w:pPr>
        <w:ind w:left="2124" w:right="-425"/>
        <w:rPr>
          <w:rFonts w:ascii="Calibri" w:hAnsi="Calibri"/>
          <w:b/>
          <w:color w:val="0070C0"/>
          <w:sz w:val="24"/>
          <w:szCs w:val="24"/>
        </w:rPr>
      </w:pPr>
      <w:r w:rsidRPr="00687CD2">
        <w:rPr>
          <w:rFonts w:ascii="Calibri" w:hAnsi="Calibri"/>
          <w:b/>
          <w:color w:val="0070C0"/>
          <w:sz w:val="24"/>
          <w:szCs w:val="24"/>
        </w:rPr>
        <w:t>Woonzorgcentrum Graafzicht</w:t>
      </w:r>
      <w:r w:rsidR="006D3AA1" w:rsidRPr="00687CD2">
        <w:rPr>
          <w:rFonts w:ascii="Calibri" w:hAnsi="Calibri"/>
          <w:b/>
          <w:color w:val="0070C0"/>
          <w:sz w:val="24"/>
          <w:szCs w:val="24"/>
        </w:rPr>
        <w:t xml:space="preserve"> te Bleskensgraaf</w:t>
      </w:r>
    </w:p>
    <w:p w:rsidR="00516EDC" w:rsidRPr="00687CD2" w:rsidRDefault="00687CD2" w:rsidP="00687CD2">
      <w:pPr>
        <w:ind w:left="2124" w:right="-425" w:firstLine="708"/>
        <w:rPr>
          <w:rFonts w:ascii="Calibri" w:hAnsi="Calibri"/>
          <w:b/>
          <w:color w:val="0070C0"/>
          <w:sz w:val="24"/>
          <w:szCs w:val="24"/>
        </w:rPr>
        <w:sectPr w:rsidR="00516EDC" w:rsidRPr="00687CD2" w:rsidSect="006D3AA1">
          <w:footerReference w:type="default" r:id="rId9"/>
          <w:pgSz w:w="11906" w:h="16838"/>
          <w:pgMar w:top="1417" w:right="1416" w:bottom="993" w:left="1417" w:header="708" w:footer="1020" w:gutter="0"/>
          <w:pgNumType w:start="1"/>
          <w:cols w:space="708"/>
          <w:docGrid w:linePitch="360"/>
        </w:sectPr>
      </w:pPr>
      <w:r>
        <w:rPr>
          <w:rFonts w:ascii="Calibri" w:hAnsi="Calibri"/>
          <w:b/>
          <w:color w:val="0070C0"/>
          <w:sz w:val="24"/>
          <w:szCs w:val="24"/>
        </w:rPr>
        <w:t>Afdeling kleinschalig wonen</w:t>
      </w:r>
    </w:p>
    <w:p w:rsidR="006D3AA1" w:rsidRDefault="006D3AA1" w:rsidP="006D3AA1">
      <w:pPr>
        <w:ind w:left="3540" w:right="-425" w:firstLine="708"/>
        <w:rPr>
          <w:rFonts w:ascii="Calibri" w:hAnsi="Calibri"/>
          <w:b/>
          <w:color w:val="FFFFFF" w:themeColor="background1"/>
          <w:sz w:val="24"/>
          <w:szCs w:val="24"/>
        </w:rPr>
      </w:pPr>
      <w:r>
        <w:rPr>
          <w:rFonts w:ascii="Calibri" w:hAnsi="Calibri"/>
          <w:b/>
          <w:color w:val="FFFFFF" w:themeColor="background1"/>
          <w:sz w:val="24"/>
          <w:szCs w:val="24"/>
        </w:rPr>
        <w:lastRenderedPageBreak/>
        <w:t xml:space="preserve"> </w:t>
      </w:r>
    </w:p>
    <w:p w:rsidR="00BD6412" w:rsidRPr="006D3AA1" w:rsidRDefault="00BD6412" w:rsidP="009F7BC8">
      <w:pPr>
        <w:ind w:left="5664" w:right="-425"/>
        <w:rPr>
          <w:rFonts w:ascii="Calibri" w:hAnsi="Calibri"/>
          <w:b/>
          <w:sz w:val="24"/>
          <w:szCs w:val="24"/>
        </w:rPr>
      </w:pPr>
    </w:p>
    <w:p w:rsidR="003F73D5" w:rsidRPr="006D3AA1" w:rsidRDefault="003F73D5" w:rsidP="00D2016F">
      <w:bookmarkStart w:id="3" w:name="_Toc225653709"/>
    </w:p>
    <w:p w:rsidR="003F73D5" w:rsidRPr="006D3AA1" w:rsidRDefault="003F73D5" w:rsidP="00D2016F"/>
    <w:p w:rsidR="003F73D5" w:rsidRDefault="003F73D5" w:rsidP="00D2016F"/>
    <w:p w:rsidR="00F701AD" w:rsidRDefault="009B45F5" w:rsidP="00421D47">
      <w:pPr>
        <w:pStyle w:val="Kop1"/>
        <w:ind w:left="0" w:firstLine="0"/>
      </w:pPr>
      <w:bookmarkStart w:id="4" w:name="_Toc232822285"/>
      <w:r w:rsidRPr="00D363AC">
        <w:t>Colofon</w:t>
      </w:r>
      <w:bookmarkEnd w:id="4"/>
    </w:p>
    <w:p w:rsidR="00421D47" w:rsidRPr="00421D47" w:rsidRDefault="00421D47" w:rsidP="00421D47"/>
    <w:p w:rsidR="00F701AD" w:rsidRPr="00F701AD" w:rsidRDefault="00F701AD" w:rsidP="00F701AD"/>
    <w:p w:rsidR="006D3AA1" w:rsidRDefault="006D3AA1" w:rsidP="00D363AC">
      <w:pPr>
        <w:ind w:left="2832"/>
        <w:rPr>
          <w:rFonts w:ascii="Calibri" w:hAnsi="Calibri"/>
          <w:sz w:val="22"/>
          <w:szCs w:val="22"/>
        </w:rPr>
      </w:pPr>
      <w:r>
        <w:rPr>
          <w:rFonts w:ascii="Calibri" w:hAnsi="Calibri"/>
          <w:sz w:val="22"/>
          <w:szCs w:val="22"/>
        </w:rPr>
        <w:t>‘Ben ik veilig?’</w:t>
      </w:r>
    </w:p>
    <w:p w:rsidR="009B45F5" w:rsidRPr="00F701AD" w:rsidRDefault="006D3AA1" w:rsidP="006D3AA1">
      <w:pPr>
        <w:ind w:left="2124" w:firstLine="708"/>
        <w:rPr>
          <w:rFonts w:ascii="Calibri" w:hAnsi="Calibri"/>
          <w:sz w:val="22"/>
          <w:szCs w:val="22"/>
        </w:rPr>
      </w:pPr>
      <w:r>
        <w:rPr>
          <w:rFonts w:ascii="Calibri" w:hAnsi="Calibri"/>
          <w:sz w:val="22"/>
          <w:szCs w:val="22"/>
        </w:rPr>
        <w:t>O</w:t>
      </w:r>
      <w:r w:rsidR="009B45F5" w:rsidRPr="00F701AD">
        <w:rPr>
          <w:rFonts w:ascii="Calibri" w:hAnsi="Calibri"/>
          <w:sz w:val="22"/>
          <w:szCs w:val="22"/>
        </w:rPr>
        <w:t xml:space="preserve">nderzoek naar de veiligheid op de afdeling kleinschalig wonen </w:t>
      </w:r>
    </w:p>
    <w:p w:rsidR="003F73D5" w:rsidRPr="00F701AD" w:rsidRDefault="003F73D5" w:rsidP="009B45F5">
      <w:pPr>
        <w:ind w:left="2832" w:firstLine="3"/>
        <w:rPr>
          <w:rFonts w:ascii="Calibri" w:hAnsi="Calibri"/>
          <w:sz w:val="22"/>
          <w:szCs w:val="22"/>
        </w:rPr>
      </w:pPr>
    </w:p>
    <w:p w:rsidR="003F73D5" w:rsidRPr="00F701AD" w:rsidRDefault="009B45F5" w:rsidP="009B45F5">
      <w:pPr>
        <w:rPr>
          <w:rFonts w:ascii="Calibri" w:hAnsi="Calibri"/>
          <w:sz w:val="22"/>
          <w:szCs w:val="22"/>
        </w:rPr>
      </w:pPr>
      <w:r w:rsidRPr="00F701AD">
        <w:rPr>
          <w:rFonts w:ascii="Calibri" w:hAnsi="Calibri"/>
          <w:sz w:val="22"/>
          <w:szCs w:val="22"/>
        </w:rPr>
        <w:t>Auteurs</w:t>
      </w:r>
      <w:r w:rsidR="003F73D5" w:rsidRPr="00F701AD">
        <w:rPr>
          <w:rFonts w:ascii="Calibri" w:hAnsi="Calibri"/>
          <w:sz w:val="22"/>
          <w:szCs w:val="22"/>
        </w:rPr>
        <w:t>:</w:t>
      </w:r>
      <w:r w:rsidR="003F73D5" w:rsidRPr="00F701AD">
        <w:rPr>
          <w:rFonts w:ascii="Calibri" w:hAnsi="Calibri"/>
          <w:sz w:val="22"/>
          <w:szCs w:val="22"/>
        </w:rPr>
        <w:tab/>
      </w:r>
      <w:r w:rsidR="003F73D5" w:rsidRPr="00F701AD">
        <w:rPr>
          <w:rFonts w:ascii="Calibri" w:hAnsi="Calibri"/>
          <w:sz w:val="22"/>
          <w:szCs w:val="22"/>
        </w:rPr>
        <w:tab/>
      </w:r>
      <w:r w:rsidR="003F73D5" w:rsidRPr="00F701AD">
        <w:rPr>
          <w:rFonts w:ascii="Calibri" w:hAnsi="Calibri"/>
          <w:sz w:val="22"/>
          <w:szCs w:val="22"/>
        </w:rPr>
        <w:tab/>
        <w:t>Evelyne Beumer- Tak</w:t>
      </w:r>
    </w:p>
    <w:p w:rsidR="003F73D5" w:rsidRPr="00F701AD" w:rsidRDefault="003F73D5" w:rsidP="009B45F5">
      <w:pPr>
        <w:rPr>
          <w:rFonts w:ascii="Calibri" w:hAnsi="Calibri"/>
          <w:sz w:val="22"/>
          <w:szCs w:val="22"/>
        </w:rPr>
      </w:pP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t>Nelleke van der Molen</w:t>
      </w:r>
    </w:p>
    <w:p w:rsidR="003F73D5" w:rsidRPr="00F701AD" w:rsidRDefault="003F73D5" w:rsidP="009B45F5">
      <w:pPr>
        <w:rPr>
          <w:rFonts w:ascii="Calibri" w:hAnsi="Calibri"/>
          <w:sz w:val="22"/>
          <w:szCs w:val="22"/>
        </w:rPr>
      </w:pP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t>Johannie van der Vliet</w:t>
      </w:r>
    </w:p>
    <w:p w:rsidR="003F73D5" w:rsidRPr="00F701AD" w:rsidRDefault="003F73D5" w:rsidP="009B45F5">
      <w:pPr>
        <w:rPr>
          <w:rFonts w:ascii="Calibri" w:hAnsi="Calibri"/>
          <w:sz w:val="22"/>
          <w:szCs w:val="22"/>
        </w:rPr>
      </w:pPr>
    </w:p>
    <w:p w:rsidR="003F73D5" w:rsidRPr="00F701AD" w:rsidRDefault="003F73D5" w:rsidP="009B45F5">
      <w:pPr>
        <w:rPr>
          <w:rFonts w:ascii="Calibri" w:hAnsi="Calibri"/>
          <w:sz w:val="22"/>
          <w:szCs w:val="22"/>
        </w:rPr>
      </w:pPr>
    </w:p>
    <w:p w:rsidR="003F73D5" w:rsidRPr="00F701AD" w:rsidRDefault="003F73D5" w:rsidP="009B45F5">
      <w:pPr>
        <w:rPr>
          <w:rFonts w:ascii="Calibri" w:hAnsi="Calibri"/>
          <w:sz w:val="22"/>
          <w:szCs w:val="22"/>
        </w:rPr>
      </w:pPr>
      <w:r w:rsidRPr="00F701AD">
        <w:rPr>
          <w:rFonts w:ascii="Calibri" w:hAnsi="Calibri"/>
          <w:sz w:val="22"/>
          <w:szCs w:val="22"/>
        </w:rPr>
        <w:t>Opleiding:</w:t>
      </w: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t>Christelijke Hogeschool Ede</w:t>
      </w:r>
    </w:p>
    <w:p w:rsidR="003F73D5" w:rsidRPr="00F701AD" w:rsidRDefault="003F73D5" w:rsidP="009B45F5">
      <w:pPr>
        <w:rPr>
          <w:rFonts w:ascii="Calibri" w:hAnsi="Calibri"/>
          <w:sz w:val="22"/>
          <w:szCs w:val="22"/>
        </w:rPr>
      </w:pP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t>HBO- Verpleegkunde</w:t>
      </w:r>
    </w:p>
    <w:p w:rsidR="003F73D5" w:rsidRPr="00F701AD" w:rsidRDefault="003F73D5" w:rsidP="009B45F5">
      <w:pPr>
        <w:rPr>
          <w:rFonts w:ascii="Calibri" w:hAnsi="Calibri"/>
          <w:sz w:val="22"/>
          <w:szCs w:val="22"/>
        </w:rPr>
      </w:pPr>
      <w:r w:rsidRPr="00F701AD">
        <w:rPr>
          <w:rFonts w:ascii="Calibri" w:hAnsi="Calibri"/>
          <w:sz w:val="22"/>
          <w:szCs w:val="22"/>
        </w:rPr>
        <w:tab/>
      </w:r>
    </w:p>
    <w:p w:rsidR="00F701AD" w:rsidRDefault="00F701AD" w:rsidP="009B45F5">
      <w:pPr>
        <w:rPr>
          <w:rFonts w:ascii="Calibri" w:hAnsi="Calibri"/>
          <w:sz w:val="22"/>
          <w:szCs w:val="22"/>
        </w:rPr>
      </w:pPr>
    </w:p>
    <w:p w:rsidR="003F73D5" w:rsidRPr="00F701AD" w:rsidRDefault="00F701AD" w:rsidP="009B45F5">
      <w:pPr>
        <w:rPr>
          <w:rFonts w:ascii="Calibri" w:hAnsi="Calibri"/>
          <w:sz w:val="22"/>
          <w:szCs w:val="22"/>
        </w:rPr>
      </w:pPr>
      <w:r>
        <w:rPr>
          <w:rFonts w:ascii="Calibri" w:hAnsi="Calibri"/>
          <w:sz w:val="22"/>
          <w:szCs w:val="22"/>
        </w:rPr>
        <w:t>In opdracht van:</w:t>
      </w:r>
      <w:r>
        <w:rPr>
          <w:rFonts w:ascii="Calibri" w:hAnsi="Calibri"/>
          <w:sz w:val="22"/>
          <w:szCs w:val="22"/>
        </w:rPr>
        <w:tab/>
      </w:r>
      <w:r>
        <w:rPr>
          <w:rFonts w:ascii="Calibri" w:hAnsi="Calibri"/>
          <w:sz w:val="22"/>
          <w:szCs w:val="22"/>
        </w:rPr>
        <w:tab/>
        <w:t>W</w:t>
      </w:r>
      <w:r w:rsidR="003F73D5" w:rsidRPr="00F701AD">
        <w:rPr>
          <w:rFonts w:ascii="Calibri" w:hAnsi="Calibri"/>
          <w:sz w:val="22"/>
          <w:szCs w:val="22"/>
        </w:rPr>
        <w:t>oonzorgcentrum Graafzicht te Bleskensgraaf</w:t>
      </w:r>
    </w:p>
    <w:p w:rsidR="003F73D5" w:rsidRPr="00F701AD" w:rsidRDefault="003F73D5" w:rsidP="009B45F5">
      <w:pPr>
        <w:rPr>
          <w:rFonts w:ascii="Calibri" w:hAnsi="Calibri"/>
          <w:sz w:val="22"/>
          <w:szCs w:val="22"/>
        </w:rPr>
      </w:pP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t>Afdeling kleinschalig wonen</w:t>
      </w:r>
    </w:p>
    <w:p w:rsidR="003F73D5" w:rsidRPr="00F701AD" w:rsidRDefault="003F73D5" w:rsidP="009B45F5">
      <w:pPr>
        <w:rPr>
          <w:rFonts w:ascii="Calibri" w:hAnsi="Calibri"/>
          <w:sz w:val="22"/>
          <w:szCs w:val="22"/>
        </w:rPr>
      </w:pPr>
    </w:p>
    <w:p w:rsidR="003F73D5" w:rsidRPr="00F701AD" w:rsidRDefault="003F73D5" w:rsidP="009B45F5">
      <w:pPr>
        <w:rPr>
          <w:rFonts w:ascii="Calibri" w:hAnsi="Calibri"/>
          <w:sz w:val="22"/>
          <w:szCs w:val="22"/>
        </w:rPr>
      </w:pPr>
    </w:p>
    <w:p w:rsidR="003F73D5" w:rsidRPr="00F701AD" w:rsidRDefault="00EA7BA4" w:rsidP="009B45F5">
      <w:pPr>
        <w:rPr>
          <w:rFonts w:ascii="Calibri" w:hAnsi="Calibri"/>
          <w:sz w:val="22"/>
          <w:szCs w:val="22"/>
        </w:rPr>
      </w:pPr>
      <w:r w:rsidRPr="00F701AD">
        <w:rPr>
          <w:rFonts w:ascii="Calibri" w:hAnsi="Calibri"/>
          <w:sz w:val="22"/>
          <w:szCs w:val="22"/>
        </w:rPr>
        <w:t>Begeleider opleiding:</w:t>
      </w:r>
      <w:r w:rsidRPr="00F701AD">
        <w:rPr>
          <w:rFonts w:ascii="Calibri" w:hAnsi="Calibri"/>
          <w:sz w:val="22"/>
          <w:szCs w:val="22"/>
        </w:rPr>
        <w:tab/>
      </w:r>
      <w:r w:rsidRPr="00F701AD">
        <w:rPr>
          <w:rFonts w:ascii="Calibri" w:hAnsi="Calibri"/>
          <w:sz w:val="22"/>
          <w:szCs w:val="22"/>
        </w:rPr>
        <w:tab/>
        <w:t>M. t</w:t>
      </w:r>
      <w:r w:rsidR="003F73D5" w:rsidRPr="00F701AD">
        <w:rPr>
          <w:rFonts w:ascii="Calibri" w:hAnsi="Calibri"/>
          <w:sz w:val="22"/>
          <w:szCs w:val="22"/>
        </w:rPr>
        <w:t>e Lintel- Hekkert, docent Verpleegkunde</w:t>
      </w:r>
    </w:p>
    <w:p w:rsidR="003F73D5" w:rsidRPr="00F701AD" w:rsidRDefault="003F73D5" w:rsidP="009B45F5">
      <w:pPr>
        <w:rPr>
          <w:rFonts w:ascii="Calibri" w:hAnsi="Calibri"/>
          <w:sz w:val="22"/>
          <w:szCs w:val="22"/>
        </w:rPr>
      </w:pPr>
    </w:p>
    <w:p w:rsidR="003F73D5" w:rsidRPr="00F701AD" w:rsidRDefault="003F73D5" w:rsidP="009B45F5">
      <w:pPr>
        <w:rPr>
          <w:rFonts w:ascii="Calibri" w:hAnsi="Calibri"/>
          <w:sz w:val="22"/>
          <w:szCs w:val="22"/>
        </w:rPr>
      </w:pPr>
    </w:p>
    <w:p w:rsidR="003F73D5" w:rsidRPr="00F701AD" w:rsidRDefault="003F73D5" w:rsidP="009B45F5">
      <w:pPr>
        <w:rPr>
          <w:rFonts w:ascii="Calibri" w:hAnsi="Calibri"/>
          <w:sz w:val="22"/>
          <w:szCs w:val="22"/>
        </w:rPr>
      </w:pPr>
      <w:r w:rsidRPr="00F701AD">
        <w:rPr>
          <w:rFonts w:ascii="Calibri" w:hAnsi="Calibri"/>
          <w:sz w:val="22"/>
          <w:szCs w:val="22"/>
        </w:rPr>
        <w:t>Begeleidster</w:t>
      </w:r>
      <w:r w:rsidR="001C44AA" w:rsidRPr="00F701AD">
        <w:rPr>
          <w:rFonts w:ascii="Calibri" w:hAnsi="Calibri"/>
          <w:sz w:val="22"/>
          <w:szCs w:val="22"/>
        </w:rPr>
        <w:t>s</w:t>
      </w:r>
      <w:r w:rsidRPr="00F701AD">
        <w:rPr>
          <w:rFonts w:ascii="Calibri" w:hAnsi="Calibri"/>
          <w:sz w:val="22"/>
          <w:szCs w:val="22"/>
        </w:rPr>
        <w:t xml:space="preserve"> Graafzicht:</w:t>
      </w:r>
      <w:r w:rsidRPr="00F701AD">
        <w:rPr>
          <w:rFonts w:ascii="Calibri" w:hAnsi="Calibri"/>
          <w:sz w:val="22"/>
          <w:szCs w:val="22"/>
        </w:rPr>
        <w:tab/>
        <w:t xml:space="preserve">L. van Zessen, </w:t>
      </w:r>
      <w:r w:rsidR="00A234E0" w:rsidRPr="00F701AD">
        <w:rPr>
          <w:rFonts w:ascii="Calibri" w:hAnsi="Calibri"/>
          <w:sz w:val="22"/>
          <w:szCs w:val="22"/>
        </w:rPr>
        <w:t xml:space="preserve">Beroepspraktijkvorming </w:t>
      </w:r>
      <w:r w:rsidRPr="00F701AD">
        <w:rPr>
          <w:rFonts w:ascii="Calibri" w:hAnsi="Calibri"/>
          <w:sz w:val="22"/>
          <w:szCs w:val="22"/>
        </w:rPr>
        <w:t xml:space="preserve">coördinator </w:t>
      </w:r>
    </w:p>
    <w:p w:rsidR="001C44AA" w:rsidRPr="00F701AD" w:rsidRDefault="001C44AA" w:rsidP="009B45F5">
      <w:pPr>
        <w:rPr>
          <w:rFonts w:ascii="Calibri" w:hAnsi="Calibri"/>
          <w:sz w:val="22"/>
          <w:szCs w:val="22"/>
        </w:rPr>
      </w:pP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t>D. Vermeulen, Beleidsmedewerkster</w:t>
      </w:r>
    </w:p>
    <w:p w:rsidR="003F73D5" w:rsidRPr="00F701AD" w:rsidRDefault="003F73D5" w:rsidP="009B45F5">
      <w:pPr>
        <w:rPr>
          <w:rFonts w:ascii="Calibri" w:hAnsi="Calibri"/>
          <w:sz w:val="22"/>
          <w:szCs w:val="22"/>
        </w:rPr>
      </w:pPr>
    </w:p>
    <w:p w:rsidR="003F73D5" w:rsidRPr="00F701AD" w:rsidRDefault="003F73D5" w:rsidP="009B45F5">
      <w:pPr>
        <w:rPr>
          <w:rFonts w:ascii="Calibri" w:hAnsi="Calibri"/>
          <w:sz w:val="22"/>
          <w:szCs w:val="22"/>
        </w:rPr>
      </w:pPr>
    </w:p>
    <w:p w:rsidR="003F73D5" w:rsidRPr="00F701AD" w:rsidRDefault="003F73D5" w:rsidP="009B45F5">
      <w:pPr>
        <w:rPr>
          <w:rFonts w:ascii="Calibri" w:hAnsi="Calibri"/>
          <w:sz w:val="22"/>
          <w:szCs w:val="22"/>
        </w:rPr>
      </w:pPr>
    </w:p>
    <w:p w:rsidR="009B45F5" w:rsidRDefault="003F73D5" w:rsidP="009B45F5">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r>
      <w:r w:rsidRPr="00F701AD">
        <w:rPr>
          <w:rFonts w:ascii="Calibri" w:hAnsi="Calibri"/>
          <w:sz w:val="22"/>
          <w:szCs w:val="22"/>
        </w:rPr>
        <w:tab/>
        <w:t>Juni 2009</w:t>
      </w:r>
      <w:r w:rsidR="009B45F5">
        <w:br w:type="page"/>
      </w:r>
    </w:p>
    <w:p w:rsidR="00266774" w:rsidRDefault="00E35F3B" w:rsidP="00D2016F">
      <w:pPr>
        <w:pStyle w:val="Kop1"/>
      </w:pPr>
      <w:bookmarkStart w:id="5" w:name="_Toc232822286"/>
      <w:r w:rsidRPr="00D2016F">
        <w:lastRenderedPageBreak/>
        <w:t>Samenvatting</w:t>
      </w:r>
      <w:bookmarkEnd w:id="0"/>
      <w:bookmarkEnd w:id="1"/>
      <w:bookmarkEnd w:id="2"/>
      <w:bookmarkEnd w:id="3"/>
      <w:bookmarkEnd w:id="5"/>
    </w:p>
    <w:p w:rsidR="00F4015F" w:rsidRDefault="00F4015F" w:rsidP="004F0DC8">
      <w:pPr>
        <w:rPr>
          <w:rFonts w:ascii="Calibri" w:hAnsi="Calibri"/>
          <w:sz w:val="22"/>
          <w:szCs w:val="22"/>
        </w:rPr>
      </w:pPr>
    </w:p>
    <w:p w:rsidR="004F0DC8" w:rsidRPr="00F4015F" w:rsidRDefault="003C1FE4" w:rsidP="0066207C">
      <w:pPr>
        <w:jc w:val="both"/>
        <w:rPr>
          <w:rFonts w:ascii="Calibri" w:hAnsi="Calibri"/>
          <w:sz w:val="22"/>
          <w:szCs w:val="22"/>
        </w:rPr>
      </w:pPr>
      <w:r w:rsidRPr="00F4015F">
        <w:rPr>
          <w:rFonts w:ascii="Calibri" w:hAnsi="Calibri"/>
          <w:sz w:val="22"/>
          <w:szCs w:val="22"/>
        </w:rPr>
        <w:t xml:space="preserve">Aan de hand  </w:t>
      </w:r>
      <w:r w:rsidR="004F0DC8" w:rsidRPr="00F4015F">
        <w:rPr>
          <w:rFonts w:ascii="Calibri" w:hAnsi="Calibri"/>
          <w:sz w:val="22"/>
          <w:szCs w:val="22"/>
        </w:rPr>
        <w:t>van verschillende veiligheidsaspecten</w:t>
      </w:r>
      <w:r w:rsidRPr="00F4015F">
        <w:rPr>
          <w:rFonts w:ascii="Calibri" w:hAnsi="Calibri"/>
          <w:sz w:val="22"/>
          <w:szCs w:val="22"/>
        </w:rPr>
        <w:t xml:space="preserve"> is</w:t>
      </w:r>
      <w:r w:rsidR="004F0DC8" w:rsidRPr="00F4015F">
        <w:rPr>
          <w:rFonts w:ascii="Calibri" w:hAnsi="Calibri"/>
          <w:sz w:val="22"/>
          <w:szCs w:val="22"/>
        </w:rPr>
        <w:t xml:space="preserve"> onderzoek gedaan naar de veiligheid op de afdeling kleinschalig wonen. Biedt de afdeling de cliënten veiligheid</w:t>
      </w:r>
      <w:r w:rsidR="00A8198E" w:rsidRPr="00F4015F">
        <w:rPr>
          <w:rFonts w:ascii="Calibri" w:hAnsi="Calibri"/>
          <w:sz w:val="22"/>
          <w:szCs w:val="22"/>
        </w:rPr>
        <w:t>?</w:t>
      </w:r>
    </w:p>
    <w:p w:rsidR="00C53EB3" w:rsidRPr="00F4015F" w:rsidRDefault="00C53EB3" w:rsidP="0066207C">
      <w:pPr>
        <w:jc w:val="both"/>
        <w:rPr>
          <w:rFonts w:ascii="Calibri" w:hAnsi="Calibri"/>
          <w:sz w:val="22"/>
          <w:szCs w:val="22"/>
        </w:rPr>
      </w:pPr>
    </w:p>
    <w:p w:rsidR="004F0DC8" w:rsidRPr="00F4015F" w:rsidRDefault="004F0DC8" w:rsidP="0066207C">
      <w:pPr>
        <w:jc w:val="both"/>
        <w:rPr>
          <w:rFonts w:ascii="Calibri" w:hAnsi="Calibri"/>
          <w:sz w:val="22"/>
          <w:szCs w:val="22"/>
        </w:rPr>
      </w:pPr>
      <w:r w:rsidRPr="00F4015F">
        <w:rPr>
          <w:rFonts w:ascii="Calibri" w:hAnsi="Calibri"/>
          <w:sz w:val="22"/>
          <w:szCs w:val="22"/>
        </w:rPr>
        <w:t>Hieruit kwam de volgende vraagstelling naar voren: Hoe garandeert het personeel van de afdeling kleinschalig wonen</w:t>
      </w:r>
      <w:r w:rsidR="008814C5">
        <w:rPr>
          <w:rFonts w:ascii="Calibri" w:hAnsi="Calibri"/>
          <w:sz w:val="22"/>
          <w:szCs w:val="22"/>
        </w:rPr>
        <w:t xml:space="preserve"> </w:t>
      </w:r>
      <w:r w:rsidRPr="00F4015F">
        <w:rPr>
          <w:rFonts w:ascii="Calibri" w:hAnsi="Calibri"/>
          <w:sz w:val="22"/>
          <w:szCs w:val="22"/>
        </w:rPr>
        <w:t xml:space="preserve"> </w:t>
      </w:r>
      <w:r w:rsidR="008814C5">
        <w:rPr>
          <w:rFonts w:ascii="Calibri" w:hAnsi="Calibri"/>
          <w:sz w:val="22"/>
          <w:szCs w:val="22"/>
        </w:rPr>
        <w:t xml:space="preserve">van woonzorgcentrum Graafzicht  </w:t>
      </w:r>
      <w:r w:rsidRPr="00F4015F">
        <w:rPr>
          <w:rFonts w:ascii="Calibri" w:hAnsi="Calibri"/>
          <w:sz w:val="22"/>
          <w:szCs w:val="22"/>
        </w:rPr>
        <w:t xml:space="preserve">de veiligheid van de cliënten met betrekking tot de onderwerpen vrijheidsbeperkende maatregelen, </w:t>
      </w:r>
      <w:r w:rsidR="00A917FD" w:rsidRPr="00F4015F">
        <w:rPr>
          <w:rFonts w:ascii="Calibri" w:hAnsi="Calibri"/>
          <w:sz w:val="22"/>
          <w:szCs w:val="22"/>
        </w:rPr>
        <w:t>melding incidenten cliënten (</w:t>
      </w:r>
      <w:r w:rsidRPr="00F4015F">
        <w:rPr>
          <w:rFonts w:ascii="Calibri" w:hAnsi="Calibri"/>
          <w:sz w:val="22"/>
          <w:szCs w:val="22"/>
        </w:rPr>
        <w:t>MIC</w:t>
      </w:r>
      <w:r w:rsidR="00A917FD" w:rsidRPr="00F4015F">
        <w:rPr>
          <w:rFonts w:ascii="Calibri" w:hAnsi="Calibri"/>
          <w:sz w:val="22"/>
          <w:szCs w:val="22"/>
        </w:rPr>
        <w:t>)</w:t>
      </w:r>
      <w:r w:rsidRPr="00F4015F">
        <w:rPr>
          <w:rFonts w:ascii="Calibri" w:hAnsi="Calibri"/>
          <w:sz w:val="22"/>
          <w:szCs w:val="22"/>
        </w:rPr>
        <w:t>, toezicht en de inrichting van de afdeling?</w:t>
      </w:r>
    </w:p>
    <w:p w:rsidR="003C1FE4" w:rsidRPr="00F4015F" w:rsidRDefault="003C1FE4" w:rsidP="0066207C">
      <w:pPr>
        <w:jc w:val="both"/>
        <w:rPr>
          <w:rFonts w:ascii="Calibri" w:hAnsi="Calibri"/>
          <w:sz w:val="22"/>
          <w:szCs w:val="22"/>
        </w:rPr>
      </w:pPr>
    </w:p>
    <w:p w:rsidR="000023D1" w:rsidRPr="00F4015F" w:rsidRDefault="000023D1" w:rsidP="0066207C">
      <w:pPr>
        <w:jc w:val="both"/>
        <w:rPr>
          <w:rFonts w:ascii="Calibri" w:hAnsi="Calibri"/>
          <w:sz w:val="22"/>
          <w:szCs w:val="22"/>
        </w:rPr>
      </w:pPr>
      <w:r w:rsidRPr="00F4015F">
        <w:rPr>
          <w:rFonts w:ascii="Calibri" w:hAnsi="Calibri"/>
          <w:sz w:val="22"/>
          <w:szCs w:val="22"/>
        </w:rPr>
        <w:t xml:space="preserve">Allereerst is literatuuronderzoek gedaan </w:t>
      </w:r>
      <w:r w:rsidR="00A917FD" w:rsidRPr="00F4015F">
        <w:rPr>
          <w:rFonts w:ascii="Calibri" w:hAnsi="Calibri"/>
          <w:sz w:val="22"/>
          <w:szCs w:val="22"/>
        </w:rPr>
        <w:t>om kennis op</w:t>
      </w:r>
      <w:r w:rsidRPr="00F4015F">
        <w:rPr>
          <w:rFonts w:ascii="Calibri" w:hAnsi="Calibri"/>
          <w:sz w:val="22"/>
          <w:szCs w:val="22"/>
        </w:rPr>
        <w:t xml:space="preserve"> te doen over het onderwerp </w:t>
      </w:r>
      <w:r w:rsidR="00A917FD" w:rsidRPr="00F4015F">
        <w:rPr>
          <w:rFonts w:ascii="Calibri" w:hAnsi="Calibri"/>
          <w:sz w:val="22"/>
          <w:szCs w:val="22"/>
        </w:rPr>
        <w:t xml:space="preserve">veiligheid </w:t>
      </w:r>
      <w:r w:rsidRPr="00F4015F">
        <w:rPr>
          <w:rFonts w:ascii="Calibri" w:hAnsi="Calibri"/>
          <w:sz w:val="22"/>
          <w:szCs w:val="22"/>
        </w:rPr>
        <w:t xml:space="preserve">en om vanuit bestaande gegevens het onderzoek te onderbouwen. </w:t>
      </w:r>
    </w:p>
    <w:p w:rsidR="00974614" w:rsidRPr="00F4015F" w:rsidRDefault="00C21F2F" w:rsidP="0066207C">
      <w:pPr>
        <w:jc w:val="both"/>
        <w:rPr>
          <w:rFonts w:ascii="Calibri" w:hAnsi="Calibri"/>
          <w:sz w:val="22"/>
          <w:szCs w:val="22"/>
        </w:rPr>
      </w:pPr>
      <w:r w:rsidRPr="00732F61">
        <w:rPr>
          <w:rFonts w:ascii="Calibri" w:hAnsi="Calibri"/>
          <w:sz w:val="22"/>
          <w:szCs w:val="22"/>
        </w:rPr>
        <w:t>Na</w:t>
      </w:r>
      <w:r w:rsidR="000023D1" w:rsidRPr="00732F61">
        <w:rPr>
          <w:rFonts w:ascii="Calibri" w:hAnsi="Calibri"/>
          <w:sz w:val="22"/>
          <w:szCs w:val="22"/>
        </w:rPr>
        <w:t xml:space="preserve"> </w:t>
      </w:r>
      <w:r w:rsidRPr="00732F61">
        <w:rPr>
          <w:rFonts w:ascii="Calibri" w:hAnsi="Calibri"/>
          <w:sz w:val="22"/>
          <w:szCs w:val="22"/>
        </w:rPr>
        <w:t>literatuuronderzoek</w:t>
      </w:r>
      <w:r w:rsidR="00A917FD" w:rsidRPr="00732F61">
        <w:rPr>
          <w:rFonts w:ascii="Calibri" w:hAnsi="Calibri"/>
          <w:sz w:val="22"/>
          <w:szCs w:val="22"/>
        </w:rPr>
        <w:t xml:space="preserve"> vonden</w:t>
      </w:r>
      <w:r w:rsidR="00A917FD" w:rsidRPr="00F4015F">
        <w:rPr>
          <w:rFonts w:ascii="Calibri" w:hAnsi="Calibri"/>
          <w:sz w:val="22"/>
          <w:szCs w:val="22"/>
        </w:rPr>
        <w:t xml:space="preserve"> </w:t>
      </w:r>
      <w:r w:rsidR="000023D1" w:rsidRPr="00F4015F">
        <w:rPr>
          <w:rFonts w:ascii="Calibri" w:hAnsi="Calibri"/>
          <w:sz w:val="22"/>
          <w:szCs w:val="22"/>
        </w:rPr>
        <w:t>ob</w:t>
      </w:r>
      <w:r w:rsidR="00A917FD" w:rsidRPr="00F4015F">
        <w:rPr>
          <w:rFonts w:ascii="Calibri" w:hAnsi="Calibri"/>
          <w:sz w:val="22"/>
          <w:szCs w:val="22"/>
        </w:rPr>
        <w:t xml:space="preserve">servaties op de afdeling en interviews onder het verplegend personeel plaats. </w:t>
      </w:r>
      <w:r w:rsidR="00D42B79" w:rsidRPr="00F4015F">
        <w:rPr>
          <w:rFonts w:ascii="Calibri" w:hAnsi="Calibri"/>
          <w:sz w:val="22"/>
          <w:szCs w:val="22"/>
        </w:rPr>
        <w:t>De i</w:t>
      </w:r>
      <w:r w:rsidR="00A917FD" w:rsidRPr="00F4015F">
        <w:rPr>
          <w:rFonts w:ascii="Calibri" w:hAnsi="Calibri"/>
          <w:sz w:val="22"/>
          <w:szCs w:val="22"/>
        </w:rPr>
        <w:t>nterview</w:t>
      </w:r>
      <w:r w:rsidR="00D42B79" w:rsidRPr="00F4015F">
        <w:rPr>
          <w:rFonts w:ascii="Calibri" w:hAnsi="Calibri"/>
          <w:sz w:val="22"/>
          <w:szCs w:val="22"/>
        </w:rPr>
        <w:t>s</w:t>
      </w:r>
      <w:r w:rsidR="00A917FD" w:rsidRPr="00F4015F">
        <w:rPr>
          <w:rFonts w:ascii="Calibri" w:hAnsi="Calibri"/>
          <w:sz w:val="22"/>
          <w:szCs w:val="22"/>
        </w:rPr>
        <w:t xml:space="preserve"> zijn door middel van labellen </w:t>
      </w:r>
      <w:r w:rsidR="00D42B79" w:rsidRPr="00F4015F">
        <w:rPr>
          <w:rFonts w:ascii="Calibri" w:hAnsi="Calibri"/>
          <w:sz w:val="22"/>
          <w:szCs w:val="22"/>
        </w:rPr>
        <w:t xml:space="preserve">en het geven van kernwoorden aan de belangrijkste fragmenten </w:t>
      </w:r>
      <w:r w:rsidR="00A917FD" w:rsidRPr="00F4015F">
        <w:rPr>
          <w:rFonts w:ascii="Calibri" w:hAnsi="Calibri"/>
          <w:sz w:val="22"/>
          <w:szCs w:val="22"/>
        </w:rPr>
        <w:t xml:space="preserve">verwerkt en </w:t>
      </w:r>
      <w:r w:rsidR="00D42B79" w:rsidRPr="00F4015F">
        <w:rPr>
          <w:rFonts w:ascii="Calibri" w:hAnsi="Calibri"/>
          <w:sz w:val="22"/>
          <w:szCs w:val="22"/>
        </w:rPr>
        <w:t xml:space="preserve">samen met de observaties beschreven in het hoofdstuk resultaten. </w:t>
      </w:r>
      <w:r w:rsidR="00A234E0">
        <w:rPr>
          <w:rFonts w:ascii="Calibri" w:hAnsi="Calibri"/>
          <w:sz w:val="22"/>
          <w:szCs w:val="22"/>
        </w:rPr>
        <w:t xml:space="preserve">Daarnaast is onderzoek gedaan naar de meest voorkomende MIC- incidenten in het eerste kwartaal van het jaar 2009. </w:t>
      </w:r>
      <w:r w:rsidR="00D42B79" w:rsidRPr="00F4015F">
        <w:rPr>
          <w:rFonts w:ascii="Calibri" w:hAnsi="Calibri"/>
          <w:sz w:val="22"/>
          <w:szCs w:val="22"/>
        </w:rPr>
        <w:t xml:space="preserve">Aan de hand van de resultaten kan </w:t>
      </w:r>
      <w:r w:rsidR="00974614" w:rsidRPr="00F4015F">
        <w:rPr>
          <w:rFonts w:ascii="Calibri" w:hAnsi="Calibri"/>
          <w:sz w:val="22"/>
          <w:szCs w:val="22"/>
        </w:rPr>
        <w:t xml:space="preserve">onder andere </w:t>
      </w:r>
      <w:r w:rsidR="00D42B79" w:rsidRPr="00F4015F">
        <w:rPr>
          <w:rFonts w:ascii="Calibri" w:hAnsi="Calibri"/>
          <w:sz w:val="22"/>
          <w:szCs w:val="22"/>
        </w:rPr>
        <w:t xml:space="preserve">geconcludeerd </w:t>
      </w:r>
      <w:r w:rsidR="00974614" w:rsidRPr="00F4015F">
        <w:rPr>
          <w:rFonts w:ascii="Calibri" w:hAnsi="Calibri"/>
          <w:sz w:val="22"/>
          <w:szCs w:val="22"/>
        </w:rPr>
        <w:t xml:space="preserve">worden dat het verpleegkundig personeel geen eenduidige visie handhaaft over verschillende veiligheidsaspecten en dat </w:t>
      </w:r>
      <w:r w:rsidR="00D42B79" w:rsidRPr="00F4015F">
        <w:rPr>
          <w:rFonts w:ascii="Calibri" w:hAnsi="Calibri"/>
          <w:sz w:val="22"/>
          <w:szCs w:val="22"/>
        </w:rPr>
        <w:t>de af</w:t>
      </w:r>
      <w:r w:rsidR="00974614" w:rsidRPr="00F4015F">
        <w:rPr>
          <w:rFonts w:ascii="Calibri" w:hAnsi="Calibri"/>
          <w:sz w:val="22"/>
          <w:szCs w:val="22"/>
        </w:rPr>
        <w:t xml:space="preserve">deling op verschillende gebieden, met betrekking tot veiligheid, </w:t>
      </w:r>
      <w:r w:rsidR="00D42B79" w:rsidRPr="00F4015F">
        <w:rPr>
          <w:rFonts w:ascii="Calibri" w:hAnsi="Calibri"/>
          <w:sz w:val="22"/>
          <w:szCs w:val="22"/>
        </w:rPr>
        <w:t xml:space="preserve">verbeterd kan worden. </w:t>
      </w:r>
      <w:r w:rsidR="008814C5">
        <w:rPr>
          <w:rFonts w:ascii="Calibri" w:hAnsi="Calibri"/>
          <w:sz w:val="22"/>
          <w:szCs w:val="22"/>
        </w:rPr>
        <w:t xml:space="preserve">De verschillende gebieden zijn vrijheidsbeperkende maatregelen, MIC, toezicht en de inrichting van de afdeling. </w:t>
      </w:r>
    </w:p>
    <w:p w:rsidR="00D42B79" w:rsidRPr="00F4015F" w:rsidRDefault="00974614" w:rsidP="0066207C">
      <w:pPr>
        <w:jc w:val="both"/>
        <w:rPr>
          <w:rFonts w:ascii="Calibri" w:hAnsi="Calibri"/>
          <w:sz w:val="22"/>
          <w:szCs w:val="22"/>
        </w:rPr>
      </w:pPr>
      <w:r w:rsidRPr="00F4015F">
        <w:rPr>
          <w:rFonts w:ascii="Calibri" w:hAnsi="Calibri"/>
          <w:sz w:val="22"/>
          <w:szCs w:val="22"/>
        </w:rPr>
        <w:t xml:space="preserve">Na het hoofdstuk conclusie volgt de discussie, waarin onder andere kritisch gekeken </w:t>
      </w:r>
      <w:r w:rsidR="000E6C46" w:rsidRPr="00F4015F">
        <w:rPr>
          <w:rFonts w:ascii="Calibri" w:hAnsi="Calibri"/>
          <w:sz w:val="22"/>
          <w:szCs w:val="22"/>
        </w:rPr>
        <w:t xml:space="preserve">is naar de onderzoeksmethode en de onderzoeksresultaten. </w:t>
      </w:r>
      <w:r w:rsidR="00D42B79" w:rsidRPr="00F4015F">
        <w:rPr>
          <w:rFonts w:ascii="Calibri" w:hAnsi="Calibri"/>
          <w:sz w:val="22"/>
          <w:szCs w:val="22"/>
        </w:rPr>
        <w:t xml:space="preserve">Vanuit de conclusies zijn de aanbevelingen geschreven.  </w:t>
      </w:r>
      <w:r w:rsidR="003F73D5">
        <w:rPr>
          <w:rFonts w:ascii="Calibri" w:hAnsi="Calibri"/>
          <w:sz w:val="22"/>
          <w:szCs w:val="22"/>
        </w:rPr>
        <w:t>Een b</w:t>
      </w:r>
      <w:r w:rsidR="000E6C46" w:rsidRPr="00F4015F">
        <w:rPr>
          <w:rFonts w:ascii="Calibri" w:hAnsi="Calibri"/>
          <w:sz w:val="22"/>
          <w:szCs w:val="22"/>
        </w:rPr>
        <w:t>elangrijke aanbeveling</w:t>
      </w:r>
      <w:r w:rsidR="003F73D5">
        <w:rPr>
          <w:rFonts w:ascii="Calibri" w:hAnsi="Calibri"/>
          <w:sz w:val="22"/>
          <w:szCs w:val="22"/>
        </w:rPr>
        <w:t xml:space="preserve"> is</w:t>
      </w:r>
      <w:r w:rsidR="00304D8E" w:rsidRPr="00F4015F">
        <w:rPr>
          <w:rFonts w:ascii="Calibri" w:hAnsi="Calibri"/>
          <w:sz w:val="22"/>
          <w:szCs w:val="22"/>
        </w:rPr>
        <w:t xml:space="preserve"> </w:t>
      </w:r>
      <w:r w:rsidR="000E6C46" w:rsidRPr="00F4015F">
        <w:rPr>
          <w:rFonts w:ascii="Calibri" w:hAnsi="Calibri"/>
          <w:sz w:val="22"/>
          <w:szCs w:val="22"/>
        </w:rPr>
        <w:t xml:space="preserve">onder andere; </w:t>
      </w:r>
    </w:p>
    <w:p w:rsidR="000E6C46" w:rsidRPr="00F4015F" w:rsidRDefault="000E6C46" w:rsidP="0066207C">
      <w:pPr>
        <w:jc w:val="both"/>
        <w:rPr>
          <w:rFonts w:ascii="Calibri" w:hAnsi="Calibri"/>
          <w:i/>
          <w:sz w:val="22"/>
          <w:szCs w:val="22"/>
        </w:rPr>
      </w:pPr>
    </w:p>
    <w:p w:rsidR="000023D1" w:rsidRPr="00F4015F" w:rsidRDefault="00304D8E" w:rsidP="00120B2F">
      <w:pPr>
        <w:ind w:left="360" w:hanging="360"/>
        <w:jc w:val="center"/>
        <w:rPr>
          <w:sz w:val="22"/>
          <w:szCs w:val="22"/>
        </w:rPr>
      </w:pPr>
      <w:r w:rsidRPr="00F4015F">
        <w:rPr>
          <w:rFonts w:ascii="Calibri" w:hAnsi="Calibri"/>
          <w:i/>
          <w:sz w:val="22"/>
          <w:szCs w:val="22"/>
        </w:rPr>
        <w:t>Praa</w:t>
      </w:r>
      <w:r w:rsidR="008814C5">
        <w:rPr>
          <w:rFonts w:ascii="Calibri" w:hAnsi="Calibri"/>
          <w:i/>
          <w:sz w:val="22"/>
          <w:szCs w:val="22"/>
        </w:rPr>
        <w:t>t en overleg als team met elkaar</w:t>
      </w:r>
      <w:r w:rsidR="00C53EB3" w:rsidRPr="00F4015F">
        <w:rPr>
          <w:rFonts w:ascii="Calibri" w:hAnsi="Calibri"/>
          <w:i/>
          <w:sz w:val="22"/>
          <w:szCs w:val="22"/>
        </w:rPr>
        <w:t xml:space="preserve"> over onderwerpen waar de meningen over verschillen,</w:t>
      </w:r>
      <w:r w:rsidRPr="00F4015F">
        <w:rPr>
          <w:rFonts w:ascii="Calibri" w:hAnsi="Calibri"/>
          <w:i/>
          <w:sz w:val="22"/>
          <w:szCs w:val="22"/>
        </w:rPr>
        <w:t xml:space="preserve"> zodat er op </w:t>
      </w:r>
      <w:r w:rsidR="00C53EB3" w:rsidRPr="00F4015F">
        <w:rPr>
          <w:rFonts w:ascii="Calibri" w:hAnsi="Calibri"/>
          <w:i/>
          <w:sz w:val="22"/>
          <w:szCs w:val="22"/>
        </w:rPr>
        <w:t>één</w:t>
      </w:r>
      <w:r w:rsidRPr="00F4015F">
        <w:rPr>
          <w:rFonts w:ascii="Calibri" w:hAnsi="Calibri"/>
          <w:i/>
          <w:sz w:val="22"/>
          <w:szCs w:val="22"/>
        </w:rPr>
        <w:t xml:space="preserve"> en dezelfde manier gehandeld wordt.</w:t>
      </w:r>
    </w:p>
    <w:p w:rsidR="00304D8E" w:rsidRPr="00F4015F" w:rsidRDefault="00304D8E" w:rsidP="0066207C">
      <w:pPr>
        <w:jc w:val="both"/>
        <w:rPr>
          <w:sz w:val="22"/>
          <w:szCs w:val="22"/>
        </w:rPr>
      </w:pPr>
    </w:p>
    <w:p w:rsidR="00A8198E" w:rsidRPr="00F4015F" w:rsidRDefault="00A8198E" w:rsidP="0066207C">
      <w:pPr>
        <w:jc w:val="both"/>
        <w:rPr>
          <w:rFonts w:ascii="Calibri" w:hAnsi="Calibri"/>
          <w:sz w:val="22"/>
          <w:szCs w:val="22"/>
        </w:rPr>
      </w:pPr>
    </w:p>
    <w:p w:rsidR="00C53EB3" w:rsidRPr="00F4015F" w:rsidRDefault="00C53EB3" w:rsidP="0066207C">
      <w:pPr>
        <w:jc w:val="both"/>
        <w:rPr>
          <w:rFonts w:ascii="Calibri" w:hAnsi="Calibri"/>
          <w:sz w:val="22"/>
          <w:szCs w:val="22"/>
        </w:rPr>
      </w:pPr>
      <w:r w:rsidRPr="00F4015F">
        <w:rPr>
          <w:rFonts w:ascii="Calibri" w:hAnsi="Calibri"/>
          <w:sz w:val="22"/>
          <w:szCs w:val="22"/>
        </w:rPr>
        <w:t xml:space="preserve">De verdere resultaten, conclusies en aanbevelingen </w:t>
      </w:r>
      <w:r w:rsidR="00A234E0">
        <w:rPr>
          <w:rFonts w:ascii="Calibri" w:hAnsi="Calibri"/>
          <w:sz w:val="22"/>
          <w:szCs w:val="22"/>
        </w:rPr>
        <w:t>zijn uitgewerkt</w:t>
      </w:r>
      <w:r w:rsidRPr="00F4015F">
        <w:rPr>
          <w:rFonts w:ascii="Calibri" w:hAnsi="Calibri"/>
          <w:sz w:val="22"/>
          <w:szCs w:val="22"/>
        </w:rPr>
        <w:t xml:space="preserve"> in het verslag. </w:t>
      </w:r>
    </w:p>
    <w:p w:rsidR="00A8198E" w:rsidRDefault="00A8198E" w:rsidP="0066207C">
      <w:pPr>
        <w:jc w:val="both"/>
        <w:rPr>
          <w:rFonts w:asciiTheme="minorHAnsi" w:hAnsiTheme="minorHAnsi"/>
          <w:sz w:val="22"/>
          <w:szCs w:val="22"/>
          <w:u w:val="single"/>
        </w:rPr>
      </w:pPr>
    </w:p>
    <w:p w:rsidR="00E35F3B" w:rsidRPr="000474E7" w:rsidRDefault="00E35F3B" w:rsidP="0066207C">
      <w:pPr>
        <w:jc w:val="both"/>
      </w:pPr>
      <w:r w:rsidRPr="000474E7">
        <w:br w:type="page"/>
      </w:r>
    </w:p>
    <w:p w:rsidR="00E35F3B" w:rsidRPr="00FD45C9" w:rsidRDefault="00E35F3B" w:rsidP="00FD45C9">
      <w:pPr>
        <w:pStyle w:val="Kop1"/>
      </w:pPr>
      <w:bookmarkStart w:id="6" w:name="_Toc224014373"/>
      <w:bookmarkStart w:id="7" w:name="_Toc224014389"/>
      <w:bookmarkStart w:id="8" w:name="_Toc224632996"/>
      <w:bookmarkStart w:id="9" w:name="_Toc225653710"/>
      <w:bookmarkStart w:id="10" w:name="_Toc232822287"/>
      <w:r w:rsidRPr="00FD45C9">
        <w:lastRenderedPageBreak/>
        <w:t>Woord vooraf</w:t>
      </w:r>
      <w:bookmarkEnd w:id="6"/>
      <w:bookmarkEnd w:id="7"/>
      <w:bookmarkEnd w:id="8"/>
      <w:bookmarkEnd w:id="9"/>
      <w:bookmarkEnd w:id="10"/>
    </w:p>
    <w:p w:rsidR="0048322B" w:rsidRPr="0048322B" w:rsidRDefault="0048322B">
      <w:pPr>
        <w:spacing w:line="240" w:lineRule="auto"/>
        <w:rPr>
          <w:rFonts w:ascii="Calibri" w:hAnsi="Calibri"/>
          <w:sz w:val="22"/>
          <w:szCs w:val="22"/>
        </w:rPr>
      </w:pPr>
      <w:bookmarkStart w:id="11" w:name="_Toc224632997"/>
      <w:bookmarkStart w:id="12" w:name="_Toc225653711"/>
    </w:p>
    <w:p w:rsidR="0048322B" w:rsidRPr="0048322B" w:rsidRDefault="0048322B" w:rsidP="0066207C">
      <w:pPr>
        <w:jc w:val="both"/>
        <w:rPr>
          <w:rFonts w:ascii="Calibri" w:hAnsi="Calibri"/>
          <w:sz w:val="22"/>
          <w:szCs w:val="22"/>
        </w:rPr>
      </w:pPr>
      <w:r w:rsidRPr="0048322B">
        <w:rPr>
          <w:rFonts w:ascii="Calibri" w:hAnsi="Calibri"/>
          <w:sz w:val="22"/>
          <w:szCs w:val="22"/>
        </w:rPr>
        <w:t xml:space="preserve">Dit onderzoeksverslag is geschreven ter afsluiting van de opleiding Verpleegkunde aan de Christelijke Hogeschool Ede. Het onderzoek heeft plaatsgevonden op de afdeling kleinschalig wonen binnen woonzorgcentrum Graafzicht te Bleskensgraaf. Er is onderzoek gedaan naar de veiligheid op de afdeling. Het is de bedoeling dat dit onderzoek een bijdrage levert aan de veiligheid en daarbij ook de kwaliteit van zorg op de afdeling. De resultaten zullen in eerste plaats zijn voor de afdeling kleinschalig wonen binnen woonzorgcentrum Graafzicht, maar ook voor andere instellingen die erop gericht zijn de veiligheid voor cliënten te waarborgen en de kwaliteit van zorg te vergroten.  </w:t>
      </w:r>
    </w:p>
    <w:p w:rsidR="00C363DE" w:rsidRDefault="00C363DE" w:rsidP="0066207C">
      <w:pPr>
        <w:jc w:val="both"/>
        <w:rPr>
          <w:rFonts w:ascii="Calibri" w:hAnsi="Calibri"/>
          <w:sz w:val="22"/>
          <w:szCs w:val="22"/>
        </w:rPr>
      </w:pPr>
    </w:p>
    <w:p w:rsidR="0048322B" w:rsidRPr="0048322B" w:rsidRDefault="0048322B" w:rsidP="0066207C">
      <w:pPr>
        <w:jc w:val="both"/>
        <w:rPr>
          <w:rFonts w:ascii="Calibri" w:hAnsi="Calibri"/>
          <w:sz w:val="22"/>
          <w:szCs w:val="22"/>
        </w:rPr>
      </w:pPr>
      <w:r w:rsidRPr="0048322B">
        <w:rPr>
          <w:rFonts w:ascii="Calibri" w:hAnsi="Calibri"/>
          <w:sz w:val="22"/>
          <w:szCs w:val="22"/>
        </w:rPr>
        <w:t>Iedereen die, in welke vorm dan ook, een bijdrage heeft geleverd aan de totstandkoming van dit onderzoeksverslag willen wij hartelijk danken. Een bijzonder woord van dank gaat uit naar:</w:t>
      </w:r>
    </w:p>
    <w:p w:rsidR="0048322B" w:rsidRPr="0048322B" w:rsidRDefault="008814C5" w:rsidP="0066207C">
      <w:pPr>
        <w:pStyle w:val="Geenafstand"/>
        <w:numPr>
          <w:ilvl w:val="0"/>
          <w:numId w:val="38"/>
        </w:numPr>
        <w:ind w:left="284" w:hanging="284"/>
        <w:jc w:val="both"/>
        <w:rPr>
          <w:rFonts w:ascii="Calibri" w:hAnsi="Calibri"/>
          <w:sz w:val="22"/>
          <w:szCs w:val="22"/>
        </w:rPr>
      </w:pPr>
      <w:r>
        <w:rPr>
          <w:rFonts w:ascii="Calibri" w:hAnsi="Calibri"/>
          <w:sz w:val="22"/>
          <w:szCs w:val="22"/>
        </w:rPr>
        <w:t xml:space="preserve">Martin te Lintel </w:t>
      </w:r>
      <w:r w:rsidR="0048322B" w:rsidRPr="0048322B">
        <w:rPr>
          <w:rFonts w:ascii="Calibri" w:hAnsi="Calibri"/>
          <w:sz w:val="22"/>
          <w:szCs w:val="22"/>
        </w:rPr>
        <w:t xml:space="preserve">Hekkert, docent </w:t>
      </w:r>
      <w:r w:rsidR="0048322B" w:rsidRPr="00FB3B13">
        <w:rPr>
          <w:rFonts w:ascii="Calibri" w:hAnsi="Calibri"/>
          <w:color w:val="000000" w:themeColor="text1"/>
          <w:sz w:val="22"/>
          <w:szCs w:val="22"/>
        </w:rPr>
        <w:t>Verpleegkund</w:t>
      </w:r>
      <w:r w:rsidR="0048322B" w:rsidRPr="0048322B">
        <w:rPr>
          <w:rFonts w:ascii="Calibri" w:hAnsi="Calibri"/>
          <w:sz w:val="22"/>
          <w:szCs w:val="22"/>
        </w:rPr>
        <w:t>e aan de Christelijke Hogeschool Ede. Wij willen je bedanken voor je begeleiding, enthousiasme,  kritische blik,  ideeën en de tijd die je voor ons nam.</w:t>
      </w:r>
    </w:p>
    <w:p w:rsidR="0048322B" w:rsidRPr="0048322B" w:rsidRDefault="0048322B" w:rsidP="0066207C">
      <w:pPr>
        <w:pStyle w:val="Geenafstand"/>
        <w:numPr>
          <w:ilvl w:val="0"/>
          <w:numId w:val="38"/>
        </w:numPr>
        <w:ind w:left="284" w:hanging="284"/>
        <w:jc w:val="both"/>
        <w:rPr>
          <w:rFonts w:ascii="Calibri" w:hAnsi="Calibri"/>
          <w:sz w:val="22"/>
          <w:szCs w:val="22"/>
        </w:rPr>
      </w:pPr>
      <w:r w:rsidRPr="0048322B">
        <w:rPr>
          <w:rFonts w:ascii="Calibri" w:hAnsi="Calibri"/>
          <w:sz w:val="22"/>
          <w:szCs w:val="22"/>
        </w:rPr>
        <w:t xml:space="preserve">Lijda van Zessen, </w:t>
      </w:r>
      <w:r w:rsidR="00A234E0">
        <w:rPr>
          <w:rFonts w:ascii="Calibri" w:hAnsi="Calibri"/>
          <w:sz w:val="22"/>
          <w:szCs w:val="22"/>
        </w:rPr>
        <w:t>Beroepspraktijkvorming</w:t>
      </w:r>
      <w:r w:rsidRPr="0048322B">
        <w:rPr>
          <w:rFonts w:ascii="Calibri" w:hAnsi="Calibri"/>
          <w:sz w:val="22"/>
          <w:szCs w:val="22"/>
        </w:rPr>
        <w:t xml:space="preserve"> coördinator. Bedankt voor de  gesprekken die wij hebben gehad en de ideeën die ons verder hielpen met het onderzoek.</w:t>
      </w:r>
    </w:p>
    <w:p w:rsidR="0048322B" w:rsidRPr="0048322B" w:rsidRDefault="0048322B" w:rsidP="0066207C">
      <w:pPr>
        <w:pStyle w:val="Geenafstand"/>
        <w:numPr>
          <w:ilvl w:val="0"/>
          <w:numId w:val="38"/>
        </w:numPr>
        <w:ind w:left="284" w:hanging="284"/>
        <w:jc w:val="both"/>
        <w:rPr>
          <w:rFonts w:ascii="Calibri" w:hAnsi="Calibri"/>
          <w:sz w:val="22"/>
          <w:szCs w:val="22"/>
        </w:rPr>
      </w:pPr>
      <w:r w:rsidRPr="0048322B">
        <w:rPr>
          <w:rFonts w:ascii="Calibri" w:hAnsi="Calibri"/>
          <w:sz w:val="22"/>
          <w:szCs w:val="22"/>
        </w:rPr>
        <w:t xml:space="preserve">Domieke Vermeulen, beleidsmedewerkster. Bedankt voor je behulpzaamheid, je adviezen en je kritische blik op de inhoud van het onderzoeksverslag. </w:t>
      </w:r>
    </w:p>
    <w:p w:rsidR="0048322B" w:rsidRPr="0048322B" w:rsidRDefault="0048322B" w:rsidP="0066207C">
      <w:pPr>
        <w:pStyle w:val="Geenafstand"/>
        <w:numPr>
          <w:ilvl w:val="0"/>
          <w:numId w:val="38"/>
        </w:numPr>
        <w:ind w:left="284" w:hanging="284"/>
        <w:jc w:val="both"/>
        <w:rPr>
          <w:rFonts w:ascii="Calibri" w:hAnsi="Calibri"/>
          <w:sz w:val="22"/>
          <w:szCs w:val="22"/>
        </w:rPr>
      </w:pPr>
      <w:r w:rsidRPr="0048322B">
        <w:rPr>
          <w:rFonts w:ascii="Calibri" w:hAnsi="Calibri"/>
          <w:sz w:val="22"/>
          <w:szCs w:val="22"/>
        </w:rPr>
        <w:t>Annemiek</w:t>
      </w:r>
      <w:r w:rsidR="008814C5">
        <w:rPr>
          <w:rFonts w:ascii="Calibri" w:hAnsi="Calibri"/>
          <w:sz w:val="22"/>
          <w:szCs w:val="22"/>
        </w:rPr>
        <w:t>e</w:t>
      </w:r>
      <w:r w:rsidRPr="0048322B">
        <w:rPr>
          <w:rFonts w:ascii="Calibri" w:hAnsi="Calibri"/>
          <w:sz w:val="22"/>
          <w:szCs w:val="22"/>
        </w:rPr>
        <w:t xml:space="preserve"> Twisk, afdelingshoofd. Wij willen je bedanken voor je bereidheid om mee te werken aan het onderzoek. Ook je eerlijkheid en openheid naar ons toe hebben wij zeer gewaardeerd. </w:t>
      </w:r>
    </w:p>
    <w:p w:rsidR="00C8544F" w:rsidRPr="00C8544F" w:rsidRDefault="0048322B" w:rsidP="0066207C">
      <w:pPr>
        <w:pStyle w:val="Geenafstand"/>
        <w:numPr>
          <w:ilvl w:val="0"/>
          <w:numId w:val="38"/>
        </w:numPr>
        <w:ind w:left="284" w:hanging="284"/>
        <w:jc w:val="both"/>
        <w:rPr>
          <w:rFonts w:ascii="Calibri" w:hAnsi="Calibri"/>
          <w:sz w:val="22"/>
          <w:szCs w:val="22"/>
        </w:rPr>
      </w:pPr>
      <w:r w:rsidRPr="0048322B">
        <w:rPr>
          <w:rFonts w:ascii="Calibri" w:hAnsi="Calibri"/>
          <w:sz w:val="22"/>
          <w:szCs w:val="22"/>
        </w:rPr>
        <w:t xml:space="preserve">Het verplegend personeel </w:t>
      </w:r>
      <w:r w:rsidRPr="00436FCF">
        <w:rPr>
          <w:rFonts w:ascii="Calibri" w:hAnsi="Calibri"/>
          <w:sz w:val="22"/>
          <w:szCs w:val="22"/>
        </w:rPr>
        <w:t>die meegewerkt hebben</w:t>
      </w:r>
      <w:r w:rsidRPr="0048322B">
        <w:rPr>
          <w:rFonts w:ascii="Calibri" w:hAnsi="Calibri"/>
          <w:sz w:val="22"/>
          <w:szCs w:val="22"/>
        </w:rPr>
        <w:t xml:space="preserve"> aan de interviews. Bedankt voor jullie inzet, openheid en bereidheid om mee te werken aan dit onderzoek.</w:t>
      </w:r>
    </w:p>
    <w:p w:rsidR="0048322B" w:rsidRPr="0048322B" w:rsidRDefault="0048322B" w:rsidP="0066207C">
      <w:pPr>
        <w:pStyle w:val="Geenafstand"/>
        <w:ind w:left="284" w:hanging="284"/>
        <w:jc w:val="both"/>
        <w:rPr>
          <w:rFonts w:ascii="Calibri" w:hAnsi="Calibri"/>
          <w:sz w:val="22"/>
          <w:szCs w:val="22"/>
        </w:rPr>
      </w:pPr>
    </w:p>
    <w:p w:rsidR="0048322B" w:rsidRPr="0048322B" w:rsidRDefault="0048322B" w:rsidP="0066207C">
      <w:pPr>
        <w:pStyle w:val="Geenafstand"/>
        <w:ind w:left="284" w:hanging="284"/>
        <w:jc w:val="both"/>
        <w:rPr>
          <w:rFonts w:ascii="Calibri" w:hAnsi="Calibri"/>
          <w:sz w:val="22"/>
          <w:szCs w:val="22"/>
        </w:rPr>
      </w:pPr>
    </w:p>
    <w:p w:rsidR="0048322B" w:rsidRPr="0048322B" w:rsidRDefault="0048322B" w:rsidP="0066207C">
      <w:pPr>
        <w:pStyle w:val="Geenafstand"/>
        <w:ind w:left="284" w:hanging="284"/>
        <w:jc w:val="both"/>
        <w:rPr>
          <w:rFonts w:ascii="Calibri" w:hAnsi="Calibri"/>
          <w:sz w:val="22"/>
          <w:szCs w:val="22"/>
        </w:rPr>
      </w:pPr>
    </w:p>
    <w:p w:rsidR="0048322B" w:rsidRPr="0048322B" w:rsidRDefault="0048322B" w:rsidP="0066207C">
      <w:pPr>
        <w:pStyle w:val="Geenafstand"/>
        <w:ind w:left="284" w:hanging="284"/>
        <w:jc w:val="both"/>
        <w:rPr>
          <w:rFonts w:ascii="Calibri" w:hAnsi="Calibri"/>
          <w:sz w:val="22"/>
          <w:szCs w:val="22"/>
        </w:rPr>
      </w:pPr>
      <w:r w:rsidRPr="0048322B">
        <w:rPr>
          <w:rFonts w:ascii="Calibri" w:hAnsi="Calibri"/>
          <w:sz w:val="22"/>
          <w:szCs w:val="22"/>
        </w:rPr>
        <w:t>Evelyne Beumer – Tak</w:t>
      </w:r>
    </w:p>
    <w:p w:rsidR="0048322B" w:rsidRPr="0048322B" w:rsidRDefault="0048322B" w:rsidP="0066207C">
      <w:pPr>
        <w:pStyle w:val="Geenafstand"/>
        <w:ind w:left="284" w:hanging="284"/>
        <w:jc w:val="both"/>
        <w:rPr>
          <w:rFonts w:ascii="Calibri" w:hAnsi="Calibri"/>
          <w:sz w:val="22"/>
          <w:szCs w:val="22"/>
        </w:rPr>
      </w:pPr>
      <w:r w:rsidRPr="0048322B">
        <w:rPr>
          <w:rFonts w:ascii="Calibri" w:hAnsi="Calibri"/>
          <w:sz w:val="22"/>
          <w:szCs w:val="22"/>
        </w:rPr>
        <w:t>Nelleke van der Molen</w:t>
      </w:r>
    </w:p>
    <w:p w:rsidR="0048322B" w:rsidRPr="0048322B" w:rsidRDefault="0048322B" w:rsidP="0066207C">
      <w:pPr>
        <w:pStyle w:val="Geenafstand"/>
        <w:ind w:left="284" w:hanging="284"/>
        <w:jc w:val="both"/>
        <w:rPr>
          <w:rFonts w:ascii="Calibri" w:hAnsi="Calibri"/>
          <w:sz w:val="22"/>
          <w:szCs w:val="22"/>
        </w:rPr>
      </w:pPr>
      <w:r w:rsidRPr="0048322B">
        <w:rPr>
          <w:rFonts w:ascii="Calibri" w:hAnsi="Calibri"/>
          <w:sz w:val="22"/>
          <w:szCs w:val="22"/>
        </w:rPr>
        <w:t>Johannie van der Vliet</w:t>
      </w:r>
    </w:p>
    <w:p w:rsidR="0048322B" w:rsidRDefault="0048322B" w:rsidP="0066207C">
      <w:pPr>
        <w:pStyle w:val="Geenafstand"/>
        <w:ind w:left="284" w:hanging="284"/>
        <w:jc w:val="both"/>
        <w:rPr>
          <w:rFonts w:ascii="Calibri" w:hAnsi="Calibri"/>
          <w:sz w:val="22"/>
          <w:szCs w:val="22"/>
        </w:rPr>
      </w:pPr>
    </w:p>
    <w:p w:rsidR="00A234E0" w:rsidRPr="0048322B" w:rsidRDefault="00A234E0" w:rsidP="0066207C">
      <w:pPr>
        <w:pStyle w:val="Geenafstand"/>
        <w:ind w:left="284" w:hanging="284"/>
        <w:jc w:val="both"/>
        <w:rPr>
          <w:rFonts w:ascii="Calibri" w:hAnsi="Calibri"/>
          <w:sz w:val="22"/>
          <w:szCs w:val="22"/>
        </w:rPr>
      </w:pPr>
    </w:p>
    <w:p w:rsidR="0048322B" w:rsidRPr="0048322B" w:rsidRDefault="0048322B" w:rsidP="0066207C">
      <w:pPr>
        <w:pStyle w:val="Geenafstand"/>
        <w:ind w:left="284" w:hanging="284"/>
        <w:jc w:val="both"/>
        <w:rPr>
          <w:rFonts w:ascii="Calibri" w:hAnsi="Calibri"/>
          <w:sz w:val="22"/>
          <w:szCs w:val="22"/>
        </w:rPr>
      </w:pPr>
      <w:r w:rsidRPr="0048322B">
        <w:rPr>
          <w:rFonts w:ascii="Calibri" w:hAnsi="Calibri"/>
          <w:sz w:val="22"/>
          <w:szCs w:val="22"/>
        </w:rPr>
        <w:t xml:space="preserve">Ede, juni 2009 </w:t>
      </w:r>
    </w:p>
    <w:p w:rsidR="0048322B" w:rsidRPr="00F3020A" w:rsidRDefault="0048322B" w:rsidP="0066207C">
      <w:pPr>
        <w:jc w:val="both"/>
      </w:pPr>
    </w:p>
    <w:p w:rsidR="0048322B" w:rsidRDefault="0048322B" w:rsidP="0066207C">
      <w:pPr>
        <w:spacing w:line="240" w:lineRule="auto"/>
        <w:jc w:val="both"/>
        <w:rPr>
          <w:rFonts w:ascii="Calibri" w:hAnsi="Calibri"/>
          <w:b/>
          <w:bCs/>
          <w:color w:val="1F497D"/>
          <w:sz w:val="28"/>
          <w:szCs w:val="28"/>
        </w:rPr>
      </w:pPr>
      <w:r>
        <w:br w:type="page"/>
      </w:r>
    </w:p>
    <w:p w:rsidR="002623EB" w:rsidRDefault="00E35F3B" w:rsidP="00970C97">
      <w:pPr>
        <w:pStyle w:val="Kop1"/>
        <w:rPr>
          <w:noProof/>
        </w:rPr>
      </w:pPr>
      <w:bookmarkStart w:id="13" w:name="_Toc232822288"/>
      <w:r w:rsidRPr="00FD45C9">
        <w:lastRenderedPageBreak/>
        <w:t>Inhoudsopgave</w:t>
      </w:r>
      <w:bookmarkStart w:id="14" w:name="_Toc224014374"/>
      <w:bookmarkStart w:id="15" w:name="_Toc224014390"/>
      <w:bookmarkStart w:id="16" w:name="_Toc224632998"/>
      <w:bookmarkStart w:id="17" w:name="_Toc225653712"/>
      <w:bookmarkEnd w:id="11"/>
      <w:bookmarkEnd w:id="12"/>
      <w:bookmarkEnd w:id="13"/>
      <w:r w:rsidR="005228C9" w:rsidRPr="005228C9">
        <w:fldChar w:fldCharType="begin"/>
      </w:r>
      <w:r w:rsidR="00FD45C9" w:rsidRPr="00FD45C9">
        <w:instrText xml:space="preserve"> TOC \o "1-3" \h \z \u </w:instrText>
      </w:r>
      <w:r w:rsidR="005228C9" w:rsidRPr="005228C9">
        <w:fldChar w:fldCharType="separate"/>
      </w:r>
    </w:p>
    <w:p w:rsidR="002623EB" w:rsidRDefault="005228C9">
      <w:pPr>
        <w:pStyle w:val="Inhopg1"/>
        <w:rPr>
          <w:rFonts w:eastAsiaTheme="minorEastAsia" w:cstheme="minorBidi"/>
          <w:b w:val="0"/>
          <w:bCs w:val="0"/>
          <w:i w:val="0"/>
          <w:iCs w:val="0"/>
          <w:color w:val="auto"/>
          <w:sz w:val="22"/>
          <w:szCs w:val="22"/>
        </w:rPr>
      </w:pPr>
      <w:hyperlink w:anchor="_Toc232822285" w:history="1">
        <w:r w:rsidR="002623EB" w:rsidRPr="006429B9">
          <w:rPr>
            <w:rStyle w:val="Hyperlink"/>
          </w:rPr>
          <w:t>Colofon</w:t>
        </w:r>
        <w:r w:rsidR="002623EB">
          <w:rPr>
            <w:webHidden/>
          </w:rPr>
          <w:t>………..</w:t>
        </w:r>
        <w:r w:rsidR="002623EB">
          <w:rPr>
            <w:webHidden/>
          </w:rPr>
          <w:tab/>
        </w:r>
        <w:r>
          <w:rPr>
            <w:webHidden/>
          </w:rPr>
          <w:fldChar w:fldCharType="begin"/>
        </w:r>
        <w:r w:rsidR="002623EB">
          <w:rPr>
            <w:webHidden/>
          </w:rPr>
          <w:instrText xml:space="preserve"> PAGEREF _Toc232822285 \h </w:instrText>
        </w:r>
        <w:r>
          <w:rPr>
            <w:webHidden/>
          </w:rPr>
        </w:r>
        <w:r>
          <w:rPr>
            <w:webHidden/>
          </w:rPr>
          <w:fldChar w:fldCharType="separate"/>
        </w:r>
        <w:r w:rsidR="002A722B">
          <w:rPr>
            <w:webHidden/>
          </w:rPr>
          <w:t>1</w:t>
        </w:r>
        <w:r>
          <w:rPr>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286" w:history="1">
        <w:r w:rsidR="002623EB" w:rsidRPr="006429B9">
          <w:rPr>
            <w:rStyle w:val="Hyperlink"/>
          </w:rPr>
          <w:t>Samenvatting</w:t>
        </w:r>
        <w:r w:rsidR="002623EB">
          <w:rPr>
            <w:webHidden/>
          </w:rPr>
          <w:tab/>
        </w:r>
        <w:r>
          <w:rPr>
            <w:webHidden/>
          </w:rPr>
          <w:fldChar w:fldCharType="begin"/>
        </w:r>
        <w:r w:rsidR="002623EB">
          <w:rPr>
            <w:webHidden/>
          </w:rPr>
          <w:instrText xml:space="preserve"> PAGEREF _Toc232822286 \h </w:instrText>
        </w:r>
        <w:r>
          <w:rPr>
            <w:webHidden/>
          </w:rPr>
        </w:r>
        <w:r>
          <w:rPr>
            <w:webHidden/>
          </w:rPr>
          <w:fldChar w:fldCharType="separate"/>
        </w:r>
        <w:r w:rsidR="002A722B">
          <w:rPr>
            <w:webHidden/>
          </w:rPr>
          <w:t>2</w:t>
        </w:r>
        <w:r>
          <w:rPr>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287" w:history="1">
        <w:r w:rsidR="002623EB" w:rsidRPr="006429B9">
          <w:rPr>
            <w:rStyle w:val="Hyperlink"/>
          </w:rPr>
          <w:t>Woord vooraf</w:t>
        </w:r>
        <w:r w:rsidR="002623EB">
          <w:rPr>
            <w:webHidden/>
          </w:rPr>
          <w:tab/>
        </w:r>
        <w:r>
          <w:rPr>
            <w:webHidden/>
          </w:rPr>
          <w:fldChar w:fldCharType="begin"/>
        </w:r>
        <w:r w:rsidR="002623EB">
          <w:rPr>
            <w:webHidden/>
          </w:rPr>
          <w:instrText xml:space="preserve"> PAGEREF _Toc232822287 \h </w:instrText>
        </w:r>
        <w:r>
          <w:rPr>
            <w:webHidden/>
          </w:rPr>
        </w:r>
        <w:r>
          <w:rPr>
            <w:webHidden/>
          </w:rPr>
          <w:fldChar w:fldCharType="separate"/>
        </w:r>
        <w:r w:rsidR="002A722B">
          <w:rPr>
            <w:webHidden/>
          </w:rPr>
          <w:t>3</w:t>
        </w:r>
        <w:r>
          <w:rPr>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288" w:history="1">
        <w:r w:rsidR="002623EB" w:rsidRPr="006429B9">
          <w:rPr>
            <w:rStyle w:val="Hyperlink"/>
          </w:rPr>
          <w:t>Inhoudsopgave</w:t>
        </w:r>
        <w:r w:rsidR="002623EB">
          <w:rPr>
            <w:webHidden/>
          </w:rPr>
          <w:tab/>
        </w:r>
        <w:r>
          <w:rPr>
            <w:webHidden/>
          </w:rPr>
          <w:fldChar w:fldCharType="begin"/>
        </w:r>
        <w:r w:rsidR="002623EB">
          <w:rPr>
            <w:webHidden/>
          </w:rPr>
          <w:instrText xml:space="preserve"> PAGEREF _Toc232822288 \h </w:instrText>
        </w:r>
        <w:r>
          <w:rPr>
            <w:webHidden/>
          </w:rPr>
        </w:r>
        <w:r>
          <w:rPr>
            <w:webHidden/>
          </w:rPr>
          <w:fldChar w:fldCharType="separate"/>
        </w:r>
        <w:r w:rsidR="002A722B">
          <w:rPr>
            <w:webHidden/>
          </w:rPr>
          <w:t>4</w:t>
        </w:r>
        <w:r>
          <w:rPr>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289" w:history="1">
        <w:r w:rsidR="002623EB" w:rsidRPr="006429B9">
          <w:rPr>
            <w:rStyle w:val="Hyperlink"/>
          </w:rPr>
          <w:t>Inleiding</w:t>
        </w:r>
        <w:r w:rsidR="002A722B">
          <w:rPr>
            <w:rStyle w:val="Hyperlink"/>
          </w:rPr>
          <w:t>……………………………………………………………………………………………………………..</w:t>
        </w:r>
        <w:r w:rsidR="002A722B">
          <w:rPr>
            <w:rStyle w:val="Hyperlink"/>
          </w:rPr>
          <w:tab/>
        </w:r>
        <w:r>
          <w:rPr>
            <w:webHidden/>
          </w:rPr>
          <w:fldChar w:fldCharType="begin"/>
        </w:r>
        <w:r w:rsidR="002623EB">
          <w:rPr>
            <w:webHidden/>
          </w:rPr>
          <w:instrText xml:space="preserve"> PAGEREF _Toc232822289 \h </w:instrText>
        </w:r>
        <w:r>
          <w:rPr>
            <w:webHidden/>
          </w:rPr>
        </w:r>
        <w:r>
          <w:rPr>
            <w:webHidden/>
          </w:rPr>
          <w:fldChar w:fldCharType="separate"/>
        </w:r>
        <w:r w:rsidR="002A722B">
          <w:rPr>
            <w:webHidden/>
          </w:rPr>
          <w:t>6</w:t>
        </w:r>
        <w:r>
          <w:rPr>
            <w:webHidden/>
          </w:rPr>
          <w:fldChar w:fldCharType="end"/>
        </w:r>
      </w:hyperlink>
    </w:p>
    <w:p w:rsidR="002623EB" w:rsidRDefault="005228C9">
      <w:pPr>
        <w:pStyle w:val="Inhopg2"/>
        <w:rPr>
          <w:rFonts w:eastAsiaTheme="minorEastAsia" w:cstheme="minorBidi"/>
          <w:bCs w:val="0"/>
        </w:rPr>
      </w:pPr>
      <w:hyperlink w:anchor="_Toc232822290" w:history="1">
        <w:r w:rsidR="002623EB" w:rsidRPr="006429B9">
          <w:rPr>
            <w:rStyle w:val="Hyperlink"/>
          </w:rPr>
          <w:t>Probleemomschrijving</w:t>
        </w:r>
        <w:r w:rsidR="002623EB">
          <w:rPr>
            <w:webHidden/>
          </w:rPr>
          <w:tab/>
        </w:r>
        <w:r>
          <w:rPr>
            <w:webHidden/>
          </w:rPr>
          <w:fldChar w:fldCharType="begin"/>
        </w:r>
        <w:r w:rsidR="002623EB">
          <w:rPr>
            <w:webHidden/>
          </w:rPr>
          <w:instrText xml:space="preserve"> PAGEREF _Toc232822290 \h </w:instrText>
        </w:r>
        <w:r>
          <w:rPr>
            <w:webHidden/>
          </w:rPr>
        </w:r>
        <w:r>
          <w:rPr>
            <w:webHidden/>
          </w:rPr>
          <w:fldChar w:fldCharType="separate"/>
        </w:r>
        <w:r w:rsidR="002A722B">
          <w:rPr>
            <w:webHidden/>
          </w:rPr>
          <w:t>6</w:t>
        </w:r>
        <w:r>
          <w:rPr>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291" w:history="1">
        <w:r w:rsidR="002623EB" w:rsidRPr="006429B9">
          <w:rPr>
            <w:rStyle w:val="Hyperlink"/>
          </w:rPr>
          <w:t>Hoofdstuk 1: Literatuuronderzoek</w:t>
        </w:r>
        <w:r w:rsidR="002623EB">
          <w:rPr>
            <w:webHidden/>
          </w:rPr>
          <w:tab/>
        </w:r>
        <w:r>
          <w:rPr>
            <w:webHidden/>
          </w:rPr>
          <w:fldChar w:fldCharType="begin"/>
        </w:r>
        <w:r w:rsidR="002623EB">
          <w:rPr>
            <w:webHidden/>
          </w:rPr>
          <w:instrText xml:space="preserve"> PAGEREF _Toc232822291 \h </w:instrText>
        </w:r>
        <w:r>
          <w:rPr>
            <w:webHidden/>
          </w:rPr>
        </w:r>
        <w:r>
          <w:rPr>
            <w:webHidden/>
          </w:rPr>
          <w:fldChar w:fldCharType="separate"/>
        </w:r>
        <w:r w:rsidR="002A722B">
          <w:rPr>
            <w:webHidden/>
          </w:rPr>
          <w:t>8</w:t>
        </w:r>
        <w:r>
          <w:rPr>
            <w:webHidden/>
          </w:rPr>
          <w:fldChar w:fldCharType="end"/>
        </w:r>
      </w:hyperlink>
    </w:p>
    <w:p w:rsidR="002623EB" w:rsidRDefault="005228C9">
      <w:pPr>
        <w:pStyle w:val="Inhopg2"/>
        <w:rPr>
          <w:rFonts w:eastAsiaTheme="minorEastAsia" w:cstheme="minorBidi"/>
          <w:bCs w:val="0"/>
        </w:rPr>
      </w:pPr>
      <w:hyperlink w:anchor="_Toc232822292" w:history="1">
        <w:r w:rsidR="002623EB" w:rsidRPr="006429B9">
          <w:rPr>
            <w:rStyle w:val="Hyperlink"/>
          </w:rPr>
          <w:t>1.1</w:t>
        </w:r>
        <w:r w:rsidR="002623EB">
          <w:rPr>
            <w:rFonts w:eastAsiaTheme="minorEastAsia" w:cstheme="minorBidi"/>
            <w:bCs w:val="0"/>
          </w:rPr>
          <w:tab/>
        </w:r>
        <w:r w:rsidR="002623EB" w:rsidRPr="006429B9">
          <w:rPr>
            <w:rStyle w:val="Hyperlink"/>
          </w:rPr>
          <w:t>Kleinschalig wonen</w:t>
        </w:r>
        <w:r w:rsidR="002623EB">
          <w:rPr>
            <w:webHidden/>
          </w:rPr>
          <w:tab/>
        </w:r>
        <w:r>
          <w:rPr>
            <w:webHidden/>
          </w:rPr>
          <w:fldChar w:fldCharType="begin"/>
        </w:r>
        <w:r w:rsidR="002623EB">
          <w:rPr>
            <w:webHidden/>
          </w:rPr>
          <w:instrText xml:space="preserve"> PAGEREF _Toc232822292 \h </w:instrText>
        </w:r>
        <w:r>
          <w:rPr>
            <w:webHidden/>
          </w:rPr>
        </w:r>
        <w:r>
          <w:rPr>
            <w:webHidden/>
          </w:rPr>
          <w:fldChar w:fldCharType="separate"/>
        </w:r>
        <w:r w:rsidR="002A722B">
          <w:rPr>
            <w:webHidden/>
          </w:rPr>
          <w:t>8</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293" w:history="1">
        <w:r w:rsidR="002623EB" w:rsidRPr="006429B9">
          <w:rPr>
            <w:rStyle w:val="Hyperlink"/>
            <w:noProof/>
          </w:rPr>
          <w:t>1.1.1</w:t>
        </w:r>
        <w:r w:rsidR="002623EB">
          <w:rPr>
            <w:rFonts w:eastAsiaTheme="minorEastAsia" w:cstheme="minorBidi"/>
            <w:noProof/>
            <w:sz w:val="22"/>
            <w:szCs w:val="22"/>
          </w:rPr>
          <w:tab/>
        </w:r>
        <w:r w:rsidR="002623EB" w:rsidRPr="006429B9">
          <w:rPr>
            <w:rStyle w:val="Hyperlink"/>
            <w:noProof/>
          </w:rPr>
          <w:t>Kleinschalig wonen en veiligheid</w:t>
        </w:r>
        <w:r w:rsidR="002623EB">
          <w:rPr>
            <w:noProof/>
            <w:webHidden/>
          </w:rPr>
          <w:tab/>
        </w:r>
        <w:r>
          <w:rPr>
            <w:noProof/>
            <w:webHidden/>
          </w:rPr>
          <w:fldChar w:fldCharType="begin"/>
        </w:r>
        <w:r w:rsidR="002623EB">
          <w:rPr>
            <w:noProof/>
            <w:webHidden/>
          </w:rPr>
          <w:instrText xml:space="preserve"> PAGEREF _Toc232822293 \h </w:instrText>
        </w:r>
        <w:r>
          <w:rPr>
            <w:noProof/>
            <w:webHidden/>
          </w:rPr>
        </w:r>
        <w:r>
          <w:rPr>
            <w:noProof/>
            <w:webHidden/>
          </w:rPr>
          <w:fldChar w:fldCharType="separate"/>
        </w:r>
        <w:r w:rsidR="002A722B">
          <w:rPr>
            <w:noProof/>
            <w:webHidden/>
          </w:rPr>
          <w:t>9</w:t>
        </w:r>
        <w:r>
          <w:rPr>
            <w:noProof/>
            <w:webHidden/>
          </w:rPr>
          <w:fldChar w:fldCharType="end"/>
        </w:r>
      </w:hyperlink>
    </w:p>
    <w:p w:rsidR="002623EB" w:rsidRDefault="005228C9">
      <w:pPr>
        <w:pStyle w:val="Inhopg2"/>
        <w:rPr>
          <w:rFonts w:eastAsiaTheme="minorEastAsia" w:cstheme="minorBidi"/>
          <w:bCs w:val="0"/>
        </w:rPr>
      </w:pPr>
      <w:hyperlink w:anchor="_Toc232822294" w:history="1">
        <w:r w:rsidR="002623EB" w:rsidRPr="006429B9">
          <w:rPr>
            <w:rStyle w:val="Hyperlink"/>
          </w:rPr>
          <w:t>1.2</w:t>
        </w:r>
        <w:r w:rsidR="002623EB">
          <w:rPr>
            <w:rFonts w:eastAsiaTheme="minorEastAsia" w:cstheme="minorBidi"/>
            <w:bCs w:val="0"/>
          </w:rPr>
          <w:tab/>
        </w:r>
        <w:r w:rsidR="002623EB" w:rsidRPr="006429B9">
          <w:rPr>
            <w:rStyle w:val="Hyperlink"/>
          </w:rPr>
          <w:t>Visie</w:t>
        </w:r>
        <w:r w:rsidR="002623EB">
          <w:rPr>
            <w:webHidden/>
          </w:rPr>
          <w:tab/>
        </w:r>
        <w:r>
          <w:rPr>
            <w:webHidden/>
          </w:rPr>
          <w:fldChar w:fldCharType="begin"/>
        </w:r>
        <w:r w:rsidR="002623EB">
          <w:rPr>
            <w:webHidden/>
          </w:rPr>
          <w:instrText xml:space="preserve"> PAGEREF _Toc232822294 \h </w:instrText>
        </w:r>
        <w:r>
          <w:rPr>
            <w:webHidden/>
          </w:rPr>
        </w:r>
        <w:r>
          <w:rPr>
            <w:webHidden/>
          </w:rPr>
          <w:fldChar w:fldCharType="separate"/>
        </w:r>
        <w:r w:rsidR="002A722B">
          <w:rPr>
            <w:webHidden/>
          </w:rPr>
          <w:t>9</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295" w:history="1">
        <w:r w:rsidR="002623EB" w:rsidRPr="006429B9">
          <w:rPr>
            <w:rStyle w:val="Hyperlink"/>
            <w:rFonts w:eastAsia="MS Mincho"/>
            <w:noProof/>
          </w:rPr>
          <w:t>1.2.1</w:t>
        </w:r>
        <w:r w:rsidR="002623EB">
          <w:rPr>
            <w:rFonts w:eastAsiaTheme="minorEastAsia" w:cstheme="minorBidi"/>
            <w:noProof/>
            <w:sz w:val="22"/>
            <w:szCs w:val="22"/>
          </w:rPr>
          <w:tab/>
        </w:r>
        <w:r w:rsidR="002623EB" w:rsidRPr="006429B9">
          <w:rPr>
            <w:rStyle w:val="Hyperlink"/>
            <w:rFonts w:eastAsia="MS Mincho"/>
            <w:noProof/>
          </w:rPr>
          <w:t>Visie van woonzorgcentrum Graafzicht</w:t>
        </w:r>
        <w:r w:rsidR="002623EB">
          <w:rPr>
            <w:noProof/>
            <w:webHidden/>
          </w:rPr>
          <w:tab/>
        </w:r>
        <w:r>
          <w:rPr>
            <w:noProof/>
            <w:webHidden/>
          </w:rPr>
          <w:fldChar w:fldCharType="begin"/>
        </w:r>
        <w:r w:rsidR="002623EB">
          <w:rPr>
            <w:noProof/>
            <w:webHidden/>
          </w:rPr>
          <w:instrText xml:space="preserve"> PAGEREF _Toc232822295 \h </w:instrText>
        </w:r>
        <w:r>
          <w:rPr>
            <w:noProof/>
            <w:webHidden/>
          </w:rPr>
        </w:r>
        <w:r>
          <w:rPr>
            <w:noProof/>
            <w:webHidden/>
          </w:rPr>
          <w:fldChar w:fldCharType="separate"/>
        </w:r>
        <w:r w:rsidR="002A722B">
          <w:rPr>
            <w:noProof/>
            <w:webHidden/>
          </w:rPr>
          <w:t>9</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296" w:history="1">
        <w:r w:rsidR="002623EB" w:rsidRPr="006429B9">
          <w:rPr>
            <w:rStyle w:val="Hyperlink"/>
            <w:rFonts w:eastAsia="MS Mincho"/>
            <w:noProof/>
          </w:rPr>
          <w:t>1.2.2</w:t>
        </w:r>
        <w:r w:rsidR="002623EB">
          <w:rPr>
            <w:rFonts w:eastAsiaTheme="minorEastAsia" w:cstheme="minorBidi"/>
            <w:noProof/>
            <w:sz w:val="22"/>
            <w:szCs w:val="22"/>
          </w:rPr>
          <w:tab/>
        </w:r>
        <w:r w:rsidR="002623EB" w:rsidRPr="006429B9">
          <w:rPr>
            <w:rStyle w:val="Hyperlink"/>
            <w:rFonts w:eastAsia="MS Mincho"/>
            <w:noProof/>
          </w:rPr>
          <w:t>Visie van de afdeling kleinschalig wonen</w:t>
        </w:r>
        <w:r w:rsidR="002623EB">
          <w:rPr>
            <w:noProof/>
            <w:webHidden/>
          </w:rPr>
          <w:tab/>
        </w:r>
        <w:r>
          <w:rPr>
            <w:noProof/>
            <w:webHidden/>
          </w:rPr>
          <w:fldChar w:fldCharType="begin"/>
        </w:r>
        <w:r w:rsidR="002623EB">
          <w:rPr>
            <w:noProof/>
            <w:webHidden/>
          </w:rPr>
          <w:instrText xml:space="preserve"> PAGEREF _Toc232822296 \h </w:instrText>
        </w:r>
        <w:r>
          <w:rPr>
            <w:noProof/>
            <w:webHidden/>
          </w:rPr>
        </w:r>
        <w:r>
          <w:rPr>
            <w:noProof/>
            <w:webHidden/>
          </w:rPr>
          <w:fldChar w:fldCharType="separate"/>
        </w:r>
        <w:r w:rsidR="002A722B">
          <w:rPr>
            <w:noProof/>
            <w:webHidden/>
          </w:rPr>
          <w:t>10</w:t>
        </w:r>
        <w:r>
          <w:rPr>
            <w:noProof/>
            <w:webHidden/>
          </w:rPr>
          <w:fldChar w:fldCharType="end"/>
        </w:r>
      </w:hyperlink>
    </w:p>
    <w:p w:rsidR="002623EB" w:rsidRDefault="005228C9">
      <w:pPr>
        <w:pStyle w:val="Inhopg2"/>
        <w:rPr>
          <w:rFonts w:eastAsiaTheme="minorEastAsia" w:cstheme="minorBidi"/>
          <w:bCs w:val="0"/>
        </w:rPr>
      </w:pPr>
      <w:hyperlink w:anchor="_Toc232822297" w:history="1">
        <w:r w:rsidR="002623EB" w:rsidRPr="006429B9">
          <w:rPr>
            <w:rStyle w:val="Hyperlink"/>
          </w:rPr>
          <w:t>1.3</w:t>
        </w:r>
        <w:r w:rsidR="002623EB">
          <w:rPr>
            <w:rFonts w:eastAsiaTheme="minorEastAsia" w:cstheme="minorBidi"/>
            <w:bCs w:val="0"/>
          </w:rPr>
          <w:tab/>
        </w:r>
        <w:r w:rsidR="002623EB" w:rsidRPr="006429B9">
          <w:rPr>
            <w:rStyle w:val="Hyperlink"/>
          </w:rPr>
          <w:t>Vrijheidsbeperkende maatregelen</w:t>
        </w:r>
        <w:r w:rsidR="002623EB">
          <w:rPr>
            <w:webHidden/>
          </w:rPr>
          <w:tab/>
        </w:r>
        <w:r>
          <w:rPr>
            <w:webHidden/>
          </w:rPr>
          <w:fldChar w:fldCharType="begin"/>
        </w:r>
        <w:r w:rsidR="002623EB">
          <w:rPr>
            <w:webHidden/>
          </w:rPr>
          <w:instrText xml:space="preserve"> PAGEREF _Toc232822297 \h </w:instrText>
        </w:r>
        <w:r>
          <w:rPr>
            <w:webHidden/>
          </w:rPr>
        </w:r>
        <w:r>
          <w:rPr>
            <w:webHidden/>
          </w:rPr>
          <w:fldChar w:fldCharType="separate"/>
        </w:r>
        <w:r w:rsidR="002A722B">
          <w:rPr>
            <w:webHidden/>
          </w:rPr>
          <w:t>12</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298" w:history="1">
        <w:r w:rsidR="002623EB" w:rsidRPr="006429B9">
          <w:rPr>
            <w:rStyle w:val="Hyperlink"/>
            <w:noProof/>
          </w:rPr>
          <w:t>1.3.1</w:t>
        </w:r>
        <w:r w:rsidR="002623EB">
          <w:rPr>
            <w:rFonts w:eastAsiaTheme="minorEastAsia" w:cstheme="minorBidi"/>
            <w:noProof/>
            <w:sz w:val="22"/>
            <w:szCs w:val="22"/>
          </w:rPr>
          <w:tab/>
        </w:r>
        <w:r w:rsidR="002623EB" w:rsidRPr="006429B9">
          <w:rPr>
            <w:rStyle w:val="Hyperlink"/>
            <w:noProof/>
          </w:rPr>
          <w:t>Toepassen van vrijheidsbeperkende maatregelen</w:t>
        </w:r>
        <w:r w:rsidR="002623EB">
          <w:rPr>
            <w:noProof/>
            <w:webHidden/>
          </w:rPr>
          <w:tab/>
        </w:r>
        <w:r>
          <w:rPr>
            <w:noProof/>
            <w:webHidden/>
          </w:rPr>
          <w:fldChar w:fldCharType="begin"/>
        </w:r>
        <w:r w:rsidR="002623EB">
          <w:rPr>
            <w:noProof/>
            <w:webHidden/>
          </w:rPr>
          <w:instrText xml:space="preserve"> PAGEREF _Toc232822298 \h </w:instrText>
        </w:r>
        <w:r>
          <w:rPr>
            <w:noProof/>
            <w:webHidden/>
          </w:rPr>
        </w:r>
        <w:r>
          <w:rPr>
            <w:noProof/>
            <w:webHidden/>
          </w:rPr>
          <w:fldChar w:fldCharType="separate"/>
        </w:r>
        <w:r w:rsidR="002A722B">
          <w:rPr>
            <w:noProof/>
            <w:webHidden/>
          </w:rPr>
          <w:t>13</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299" w:history="1">
        <w:r w:rsidR="002623EB" w:rsidRPr="006429B9">
          <w:rPr>
            <w:rStyle w:val="Hyperlink"/>
            <w:noProof/>
          </w:rPr>
          <w:t>1.3.2</w:t>
        </w:r>
        <w:r w:rsidR="002623EB">
          <w:rPr>
            <w:rFonts w:eastAsiaTheme="minorEastAsia" w:cstheme="minorBidi"/>
            <w:noProof/>
            <w:sz w:val="22"/>
            <w:szCs w:val="22"/>
          </w:rPr>
          <w:tab/>
        </w:r>
        <w:r w:rsidR="002623EB" w:rsidRPr="006429B9">
          <w:rPr>
            <w:rStyle w:val="Hyperlink"/>
            <w:noProof/>
          </w:rPr>
          <w:t>Effecten en risico’s</w:t>
        </w:r>
        <w:r w:rsidR="002623EB">
          <w:rPr>
            <w:noProof/>
            <w:webHidden/>
          </w:rPr>
          <w:tab/>
        </w:r>
        <w:r>
          <w:rPr>
            <w:noProof/>
            <w:webHidden/>
          </w:rPr>
          <w:fldChar w:fldCharType="begin"/>
        </w:r>
        <w:r w:rsidR="002623EB">
          <w:rPr>
            <w:noProof/>
            <w:webHidden/>
          </w:rPr>
          <w:instrText xml:space="preserve"> PAGEREF _Toc232822299 \h </w:instrText>
        </w:r>
        <w:r>
          <w:rPr>
            <w:noProof/>
            <w:webHidden/>
          </w:rPr>
        </w:r>
        <w:r>
          <w:rPr>
            <w:noProof/>
            <w:webHidden/>
          </w:rPr>
          <w:fldChar w:fldCharType="separate"/>
        </w:r>
        <w:r w:rsidR="002A722B">
          <w:rPr>
            <w:noProof/>
            <w:webHidden/>
          </w:rPr>
          <w:t>13</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00" w:history="1">
        <w:r w:rsidR="002623EB" w:rsidRPr="006429B9">
          <w:rPr>
            <w:rStyle w:val="Hyperlink"/>
            <w:noProof/>
          </w:rPr>
          <w:t>1.3.3</w:t>
        </w:r>
        <w:r w:rsidR="002623EB">
          <w:rPr>
            <w:rFonts w:eastAsiaTheme="minorEastAsia" w:cstheme="minorBidi"/>
            <w:noProof/>
            <w:sz w:val="22"/>
            <w:szCs w:val="22"/>
          </w:rPr>
          <w:tab/>
        </w:r>
        <w:r w:rsidR="002623EB" w:rsidRPr="006429B9">
          <w:rPr>
            <w:rStyle w:val="Hyperlink"/>
            <w:noProof/>
          </w:rPr>
          <w:t>Vrijheidsbeperkende maatregelen en veiligheid</w:t>
        </w:r>
        <w:r w:rsidR="002623EB">
          <w:rPr>
            <w:noProof/>
            <w:webHidden/>
          </w:rPr>
          <w:tab/>
        </w:r>
        <w:r>
          <w:rPr>
            <w:noProof/>
            <w:webHidden/>
          </w:rPr>
          <w:fldChar w:fldCharType="begin"/>
        </w:r>
        <w:r w:rsidR="002623EB">
          <w:rPr>
            <w:noProof/>
            <w:webHidden/>
          </w:rPr>
          <w:instrText xml:space="preserve"> PAGEREF _Toc232822300 \h </w:instrText>
        </w:r>
        <w:r>
          <w:rPr>
            <w:noProof/>
            <w:webHidden/>
          </w:rPr>
        </w:r>
        <w:r>
          <w:rPr>
            <w:noProof/>
            <w:webHidden/>
          </w:rPr>
          <w:fldChar w:fldCharType="separate"/>
        </w:r>
        <w:r w:rsidR="002A722B">
          <w:rPr>
            <w:noProof/>
            <w:webHidden/>
          </w:rPr>
          <w:t>14</w:t>
        </w:r>
        <w:r>
          <w:rPr>
            <w:noProof/>
            <w:webHidden/>
          </w:rPr>
          <w:fldChar w:fldCharType="end"/>
        </w:r>
      </w:hyperlink>
    </w:p>
    <w:p w:rsidR="002623EB" w:rsidRDefault="005228C9">
      <w:pPr>
        <w:pStyle w:val="Inhopg2"/>
        <w:rPr>
          <w:rFonts w:eastAsiaTheme="minorEastAsia" w:cstheme="minorBidi"/>
          <w:bCs w:val="0"/>
        </w:rPr>
      </w:pPr>
      <w:hyperlink w:anchor="_Toc232822301" w:history="1">
        <w:r w:rsidR="002623EB" w:rsidRPr="006429B9">
          <w:rPr>
            <w:rStyle w:val="Hyperlink"/>
          </w:rPr>
          <w:t>1.4</w:t>
        </w:r>
        <w:r w:rsidR="002623EB">
          <w:rPr>
            <w:rFonts w:eastAsiaTheme="minorEastAsia" w:cstheme="minorBidi"/>
            <w:bCs w:val="0"/>
          </w:rPr>
          <w:tab/>
        </w:r>
        <w:r w:rsidR="002623EB" w:rsidRPr="006429B9">
          <w:rPr>
            <w:rStyle w:val="Hyperlink"/>
          </w:rPr>
          <w:t>Veiligheid</w:t>
        </w:r>
        <w:r w:rsidR="002623EB">
          <w:rPr>
            <w:webHidden/>
          </w:rPr>
          <w:tab/>
        </w:r>
        <w:r>
          <w:rPr>
            <w:webHidden/>
          </w:rPr>
          <w:fldChar w:fldCharType="begin"/>
        </w:r>
        <w:r w:rsidR="002623EB">
          <w:rPr>
            <w:webHidden/>
          </w:rPr>
          <w:instrText xml:space="preserve"> PAGEREF _Toc232822301 \h </w:instrText>
        </w:r>
        <w:r>
          <w:rPr>
            <w:webHidden/>
          </w:rPr>
        </w:r>
        <w:r>
          <w:rPr>
            <w:webHidden/>
          </w:rPr>
          <w:fldChar w:fldCharType="separate"/>
        </w:r>
        <w:r w:rsidR="002A722B">
          <w:rPr>
            <w:webHidden/>
          </w:rPr>
          <w:t>15</w:t>
        </w:r>
        <w:r>
          <w:rPr>
            <w:webHidden/>
          </w:rPr>
          <w:fldChar w:fldCharType="end"/>
        </w:r>
      </w:hyperlink>
    </w:p>
    <w:p w:rsidR="002623EB" w:rsidRDefault="005228C9">
      <w:pPr>
        <w:pStyle w:val="Inhopg2"/>
        <w:rPr>
          <w:rFonts w:eastAsiaTheme="minorEastAsia" w:cstheme="minorBidi"/>
          <w:bCs w:val="0"/>
        </w:rPr>
      </w:pPr>
      <w:hyperlink w:anchor="_Toc232822302" w:history="1">
        <w:r w:rsidR="002623EB" w:rsidRPr="006429B9">
          <w:rPr>
            <w:rStyle w:val="Hyperlink"/>
          </w:rPr>
          <w:t xml:space="preserve">1.5 </w:t>
        </w:r>
        <w:r w:rsidR="002623EB">
          <w:rPr>
            <w:rFonts w:eastAsiaTheme="minorEastAsia" w:cstheme="minorBidi"/>
            <w:bCs w:val="0"/>
          </w:rPr>
          <w:tab/>
        </w:r>
        <w:r w:rsidR="002623EB" w:rsidRPr="006429B9">
          <w:rPr>
            <w:rStyle w:val="Hyperlink"/>
          </w:rPr>
          <w:t>Wet- en regelgeving</w:t>
        </w:r>
        <w:r w:rsidR="002623EB">
          <w:rPr>
            <w:webHidden/>
          </w:rPr>
          <w:tab/>
        </w:r>
        <w:r>
          <w:rPr>
            <w:webHidden/>
          </w:rPr>
          <w:fldChar w:fldCharType="begin"/>
        </w:r>
        <w:r w:rsidR="002623EB">
          <w:rPr>
            <w:webHidden/>
          </w:rPr>
          <w:instrText xml:space="preserve"> PAGEREF _Toc232822302 \h </w:instrText>
        </w:r>
        <w:r>
          <w:rPr>
            <w:webHidden/>
          </w:rPr>
        </w:r>
        <w:r>
          <w:rPr>
            <w:webHidden/>
          </w:rPr>
          <w:fldChar w:fldCharType="separate"/>
        </w:r>
        <w:r w:rsidR="002A722B">
          <w:rPr>
            <w:webHidden/>
          </w:rPr>
          <w:t>15</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03" w:history="1">
        <w:r w:rsidR="002623EB" w:rsidRPr="006429B9">
          <w:rPr>
            <w:rStyle w:val="Hyperlink"/>
            <w:noProof/>
          </w:rPr>
          <w:t>1.5.1</w:t>
        </w:r>
        <w:r w:rsidR="002623EB">
          <w:rPr>
            <w:rFonts w:eastAsiaTheme="minorEastAsia" w:cstheme="minorBidi"/>
            <w:noProof/>
            <w:sz w:val="22"/>
            <w:szCs w:val="22"/>
          </w:rPr>
          <w:tab/>
        </w:r>
        <w:r w:rsidR="002623EB" w:rsidRPr="006429B9">
          <w:rPr>
            <w:rStyle w:val="Hyperlink"/>
            <w:noProof/>
          </w:rPr>
          <w:t>Wet op geneeskundige behandeling overeenkomst (Wgbo)</w:t>
        </w:r>
        <w:r w:rsidR="002623EB">
          <w:rPr>
            <w:noProof/>
            <w:webHidden/>
          </w:rPr>
          <w:tab/>
        </w:r>
        <w:r>
          <w:rPr>
            <w:noProof/>
            <w:webHidden/>
          </w:rPr>
          <w:fldChar w:fldCharType="begin"/>
        </w:r>
        <w:r w:rsidR="002623EB">
          <w:rPr>
            <w:noProof/>
            <w:webHidden/>
          </w:rPr>
          <w:instrText xml:space="preserve"> PAGEREF _Toc232822303 \h </w:instrText>
        </w:r>
        <w:r>
          <w:rPr>
            <w:noProof/>
            <w:webHidden/>
          </w:rPr>
        </w:r>
        <w:r>
          <w:rPr>
            <w:noProof/>
            <w:webHidden/>
          </w:rPr>
          <w:fldChar w:fldCharType="separate"/>
        </w:r>
        <w:r w:rsidR="002A722B">
          <w:rPr>
            <w:noProof/>
            <w:webHidden/>
          </w:rPr>
          <w:t>15</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04" w:history="1">
        <w:r w:rsidR="002623EB" w:rsidRPr="006429B9">
          <w:rPr>
            <w:rStyle w:val="Hyperlink"/>
            <w:noProof/>
          </w:rPr>
          <w:t>1.5.2</w:t>
        </w:r>
        <w:r w:rsidR="002623EB">
          <w:rPr>
            <w:rFonts w:eastAsiaTheme="minorEastAsia" w:cstheme="minorBidi"/>
            <w:noProof/>
            <w:sz w:val="22"/>
            <w:szCs w:val="22"/>
          </w:rPr>
          <w:tab/>
        </w:r>
        <w:r w:rsidR="002623EB" w:rsidRPr="006429B9">
          <w:rPr>
            <w:rStyle w:val="Hyperlink"/>
            <w:noProof/>
          </w:rPr>
          <w:t>Wet bijzondere opneming in psychiatrische ziekenhuizen (Wbopz)</w:t>
        </w:r>
        <w:r w:rsidR="002623EB">
          <w:rPr>
            <w:noProof/>
            <w:webHidden/>
          </w:rPr>
          <w:tab/>
        </w:r>
        <w:r>
          <w:rPr>
            <w:noProof/>
            <w:webHidden/>
          </w:rPr>
          <w:fldChar w:fldCharType="begin"/>
        </w:r>
        <w:r w:rsidR="002623EB">
          <w:rPr>
            <w:noProof/>
            <w:webHidden/>
          </w:rPr>
          <w:instrText xml:space="preserve"> PAGEREF _Toc232822304 \h </w:instrText>
        </w:r>
        <w:r>
          <w:rPr>
            <w:noProof/>
            <w:webHidden/>
          </w:rPr>
        </w:r>
        <w:r>
          <w:rPr>
            <w:noProof/>
            <w:webHidden/>
          </w:rPr>
          <w:fldChar w:fldCharType="separate"/>
        </w:r>
        <w:r w:rsidR="002A722B">
          <w:rPr>
            <w:noProof/>
            <w:webHidden/>
          </w:rPr>
          <w:t>16</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05" w:history="1">
        <w:r w:rsidR="002623EB" w:rsidRPr="006429B9">
          <w:rPr>
            <w:rStyle w:val="Hyperlink"/>
            <w:noProof/>
          </w:rPr>
          <w:t>1.5.3</w:t>
        </w:r>
        <w:r w:rsidR="002623EB">
          <w:rPr>
            <w:rFonts w:eastAsiaTheme="minorEastAsia" w:cstheme="minorBidi"/>
            <w:noProof/>
            <w:sz w:val="22"/>
            <w:szCs w:val="22"/>
          </w:rPr>
          <w:tab/>
        </w:r>
        <w:r w:rsidR="002623EB" w:rsidRPr="006429B9">
          <w:rPr>
            <w:rStyle w:val="Hyperlink"/>
            <w:noProof/>
          </w:rPr>
          <w:t>Kwaliteitswet zorginstellingen (Wkz)</w:t>
        </w:r>
        <w:r w:rsidR="002623EB">
          <w:rPr>
            <w:noProof/>
            <w:webHidden/>
          </w:rPr>
          <w:tab/>
        </w:r>
        <w:r>
          <w:rPr>
            <w:noProof/>
            <w:webHidden/>
          </w:rPr>
          <w:fldChar w:fldCharType="begin"/>
        </w:r>
        <w:r w:rsidR="002623EB">
          <w:rPr>
            <w:noProof/>
            <w:webHidden/>
          </w:rPr>
          <w:instrText xml:space="preserve"> PAGEREF _Toc232822305 \h </w:instrText>
        </w:r>
        <w:r>
          <w:rPr>
            <w:noProof/>
            <w:webHidden/>
          </w:rPr>
        </w:r>
        <w:r>
          <w:rPr>
            <w:noProof/>
            <w:webHidden/>
          </w:rPr>
          <w:fldChar w:fldCharType="separate"/>
        </w:r>
        <w:r w:rsidR="002A722B">
          <w:rPr>
            <w:noProof/>
            <w:webHidden/>
          </w:rPr>
          <w:t>17</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07" w:history="1">
        <w:r w:rsidR="002623EB" w:rsidRPr="006429B9">
          <w:rPr>
            <w:rStyle w:val="Hyperlink"/>
            <w:noProof/>
          </w:rPr>
          <w:t>1.5.4</w:t>
        </w:r>
        <w:r w:rsidR="002623EB">
          <w:rPr>
            <w:rFonts w:eastAsiaTheme="minorEastAsia" w:cstheme="minorBidi"/>
            <w:noProof/>
            <w:sz w:val="22"/>
            <w:szCs w:val="22"/>
          </w:rPr>
          <w:tab/>
        </w:r>
        <w:r w:rsidR="002623EB" w:rsidRPr="006429B9">
          <w:rPr>
            <w:rStyle w:val="Hyperlink"/>
            <w:noProof/>
          </w:rPr>
          <w:t>Inspectie voor de Gezondheidszorg (IGZ)</w:t>
        </w:r>
        <w:r w:rsidR="002623EB">
          <w:rPr>
            <w:noProof/>
            <w:webHidden/>
          </w:rPr>
          <w:tab/>
        </w:r>
        <w:r>
          <w:rPr>
            <w:noProof/>
            <w:webHidden/>
          </w:rPr>
          <w:fldChar w:fldCharType="begin"/>
        </w:r>
        <w:r w:rsidR="002623EB">
          <w:rPr>
            <w:noProof/>
            <w:webHidden/>
          </w:rPr>
          <w:instrText xml:space="preserve"> PAGEREF _Toc232822307 \h </w:instrText>
        </w:r>
        <w:r>
          <w:rPr>
            <w:noProof/>
            <w:webHidden/>
          </w:rPr>
        </w:r>
        <w:r>
          <w:rPr>
            <w:noProof/>
            <w:webHidden/>
          </w:rPr>
          <w:fldChar w:fldCharType="separate"/>
        </w:r>
        <w:r w:rsidR="002A722B">
          <w:rPr>
            <w:noProof/>
            <w:webHidden/>
          </w:rPr>
          <w:t>17</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08" w:history="1">
        <w:r w:rsidR="002623EB" w:rsidRPr="006429B9">
          <w:rPr>
            <w:rStyle w:val="Hyperlink"/>
            <w:noProof/>
          </w:rPr>
          <w:t>1.5.5</w:t>
        </w:r>
        <w:r w:rsidR="002623EB">
          <w:rPr>
            <w:rFonts w:eastAsiaTheme="minorEastAsia" w:cstheme="minorBidi"/>
            <w:noProof/>
            <w:sz w:val="22"/>
            <w:szCs w:val="22"/>
          </w:rPr>
          <w:tab/>
        </w:r>
        <w:r w:rsidR="002623EB" w:rsidRPr="006429B9">
          <w:rPr>
            <w:rStyle w:val="Hyperlink"/>
            <w:noProof/>
          </w:rPr>
          <w:t>Normen verantwoorde zorg</w:t>
        </w:r>
        <w:r w:rsidR="002623EB">
          <w:rPr>
            <w:noProof/>
            <w:webHidden/>
          </w:rPr>
          <w:tab/>
        </w:r>
        <w:r>
          <w:rPr>
            <w:noProof/>
            <w:webHidden/>
          </w:rPr>
          <w:fldChar w:fldCharType="begin"/>
        </w:r>
        <w:r w:rsidR="002623EB">
          <w:rPr>
            <w:noProof/>
            <w:webHidden/>
          </w:rPr>
          <w:instrText xml:space="preserve"> PAGEREF _Toc232822308 \h </w:instrText>
        </w:r>
        <w:r>
          <w:rPr>
            <w:noProof/>
            <w:webHidden/>
          </w:rPr>
        </w:r>
        <w:r>
          <w:rPr>
            <w:noProof/>
            <w:webHidden/>
          </w:rPr>
          <w:fldChar w:fldCharType="separate"/>
        </w:r>
        <w:r w:rsidR="002A722B">
          <w:rPr>
            <w:noProof/>
            <w:webHidden/>
          </w:rPr>
          <w:t>18</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09" w:history="1">
        <w:r w:rsidR="002623EB" w:rsidRPr="006429B9">
          <w:rPr>
            <w:rStyle w:val="Hyperlink"/>
            <w:rFonts w:cs="Calibri"/>
            <w:noProof/>
          </w:rPr>
          <w:t>1.5.6</w:t>
        </w:r>
        <w:r w:rsidR="002623EB">
          <w:rPr>
            <w:rFonts w:eastAsiaTheme="minorEastAsia" w:cstheme="minorBidi"/>
            <w:noProof/>
            <w:sz w:val="22"/>
            <w:szCs w:val="22"/>
          </w:rPr>
          <w:tab/>
        </w:r>
        <w:r w:rsidR="002623EB" w:rsidRPr="006429B9">
          <w:rPr>
            <w:rStyle w:val="Hyperlink"/>
            <w:noProof/>
          </w:rPr>
          <w:t>De wet en veiligheid</w:t>
        </w:r>
        <w:r w:rsidR="002623EB">
          <w:rPr>
            <w:noProof/>
            <w:webHidden/>
          </w:rPr>
          <w:tab/>
        </w:r>
        <w:r>
          <w:rPr>
            <w:noProof/>
            <w:webHidden/>
          </w:rPr>
          <w:fldChar w:fldCharType="begin"/>
        </w:r>
        <w:r w:rsidR="002623EB">
          <w:rPr>
            <w:noProof/>
            <w:webHidden/>
          </w:rPr>
          <w:instrText xml:space="preserve"> PAGEREF _Toc232822309 \h </w:instrText>
        </w:r>
        <w:r>
          <w:rPr>
            <w:noProof/>
            <w:webHidden/>
          </w:rPr>
        </w:r>
        <w:r>
          <w:rPr>
            <w:noProof/>
            <w:webHidden/>
          </w:rPr>
          <w:fldChar w:fldCharType="separate"/>
        </w:r>
        <w:r w:rsidR="002A722B">
          <w:rPr>
            <w:noProof/>
            <w:webHidden/>
          </w:rPr>
          <w:t>19</w:t>
        </w:r>
        <w:r>
          <w:rPr>
            <w:noProof/>
            <w:webHidden/>
          </w:rPr>
          <w:fldChar w:fldCharType="end"/>
        </w:r>
      </w:hyperlink>
    </w:p>
    <w:p w:rsidR="002623EB" w:rsidRDefault="005228C9">
      <w:pPr>
        <w:pStyle w:val="Inhopg2"/>
        <w:rPr>
          <w:rFonts w:eastAsiaTheme="minorEastAsia" w:cstheme="minorBidi"/>
          <w:bCs w:val="0"/>
        </w:rPr>
      </w:pPr>
      <w:hyperlink w:anchor="_Toc232822310" w:history="1">
        <w:r w:rsidR="002623EB" w:rsidRPr="006429B9">
          <w:rPr>
            <w:rStyle w:val="Hyperlink"/>
          </w:rPr>
          <w:t>1.6</w:t>
        </w:r>
        <w:r w:rsidR="002623EB">
          <w:rPr>
            <w:rFonts w:eastAsiaTheme="minorEastAsia" w:cstheme="minorBidi"/>
            <w:bCs w:val="0"/>
          </w:rPr>
          <w:tab/>
        </w:r>
        <w:r w:rsidR="002623EB" w:rsidRPr="006429B9">
          <w:rPr>
            <w:rStyle w:val="Hyperlink"/>
          </w:rPr>
          <w:t>Harmonisatie Kwaliteitswet Zorginstellingen (HKZ)</w:t>
        </w:r>
        <w:r w:rsidR="002623EB">
          <w:rPr>
            <w:webHidden/>
          </w:rPr>
          <w:tab/>
        </w:r>
        <w:r>
          <w:rPr>
            <w:webHidden/>
          </w:rPr>
          <w:fldChar w:fldCharType="begin"/>
        </w:r>
        <w:r w:rsidR="002623EB">
          <w:rPr>
            <w:webHidden/>
          </w:rPr>
          <w:instrText xml:space="preserve"> PAGEREF _Toc232822310 \h </w:instrText>
        </w:r>
        <w:r>
          <w:rPr>
            <w:webHidden/>
          </w:rPr>
        </w:r>
        <w:r>
          <w:rPr>
            <w:webHidden/>
          </w:rPr>
          <w:fldChar w:fldCharType="separate"/>
        </w:r>
        <w:r w:rsidR="002A722B">
          <w:rPr>
            <w:webHidden/>
          </w:rPr>
          <w:t>19</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11" w:history="1">
        <w:r w:rsidR="002623EB" w:rsidRPr="006429B9">
          <w:rPr>
            <w:rStyle w:val="Hyperlink"/>
            <w:noProof/>
          </w:rPr>
          <w:t>1.6.1</w:t>
        </w:r>
        <w:r w:rsidR="002623EB">
          <w:rPr>
            <w:rFonts w:eastAsiaTheme="minorEastAsia" w:cstheme="minorBidi"/>
            <w:noProof/>
            <w:sz w:val="22"/>
            <w:szCs w:val="22"/>
          </w:rPr>
          <w:tab/>
        </w:r>
        <w:r w:rsidR="002623EB" w:rsidRPr="006429B9">
          <w:rPr>
            <w:rStyle w:val="Hyperlink"/>
            <w:noProof/>
          </w:rPr>
          <w:t>HKZ-normen</w:t>
        </w:r>
        <w:r w:rsidR="002623EB">
          <w:rPr>
            <w:noProof/>
            <w:webHidden/>
          </w:rPr>
          <w:tab/>
        </w:r>
        <w:r>
          <w:rPr>
            <w:noProof/>
            <w:webHidden/>
          </w:rPr>
          <w:fldChar w:fldCharType="begin"/>
        </w:r>
        <w:r w:rsidR="002623EB">
          <w:rPr>
            <w:noProof/>
            <w:webHidden/>
          </w:rPr>
          <w:instrText xml:space="preserve"> PAGEREF _Toc232822311 \h </w:instrText>
        </w:r>
        <w:r>
          <w:rPr>
            <w:noProof/>
            <w:webHidden/>
          </w:rPr>
        </w:r>
        <w:r>
          <w:rPr>
            <w:noProof/>
            <w:webHidden/>
          </w:rPr>
          <w:fldChar w:fldCharType="separate"/>
        </w:r>
        <w:r w:rsidR="002A722B">
          <w:rPr>
            <w:noProof/>
            <w:webHidden/>
          </w:rPr>
          <w:t>19</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12" w:history="1">
        <w:r w:rsidR="002623EB" w:rsidRPr="006429B9">
          <w:rPr>
            <w:rStyle w:val="Hyperlink"/>
            <w:noProof/>
          </w:rPr>
          <w:t>1.6.2</w:t>
        </w:r>
        <w:r w:rsidR="002623EB">
          <w:rPr>
            <w:rFonts w:eastAsiaTheme="minorEastAsia" w:cstheme="minorBidi"/>
            <w:noProof/>
            <w:sz w:val="22"/>
            <w:szCs w:val="22"/>
          </w:rPr>
          <w:tab/>
        </w:r>
        <w:r w:rsidR="002623EB" w:rsidRPr="006429B9">
          <w:rPr>
            <w:rStyle w:val="Hyperlink"/>
            <w:noProof/>
          </w:rPr>
          <w:t>HKZ en veiligheid</w:t>
        </w:r>
        <w:r w:rsidR="002623EB">
          <w:rPr>
            <w:noProof/>
            <w:webHidden/>
          </w:rPr>
          <w:tab/>
        </w:r>
        <w:r>
          <w:rPr>
            <w:noProof/>
            <w:webHidden/>
          </w:rPr>
          <w:fldChar w:fldCharType="begin"/>
        </w:r>
        <w:r w:rsidR="002623EB">
          <w:rPr>
            <w:noProof/>
            <w:webHidden/>
          </w:rPr>
          <w:instrText xml:space="preserve"> PAGEREF _Toc232822312 \h </w:instrText>
        </w:r>
        <w:r>
          <w:rPr>
            <w:noProof/>
            <w:webHidden/>
          </w:rPr>
        </w:r>
        <w:r>
          <w:rPr>
            <w:noProof/>
            <w:webHidden/>
          </w:rPr>
          <w:fldChar w:fldCharType="separate"/>
        </w:r>
        <w:r w:rsidR="002A722B">
          <w:rPr>
            <w:noProof/>
            <w:webHidden/>
          </w:rPr>
          <w:t>20</w:t>
        </w:r>
        <w:r>
          <w:rPr>
            <w:noProof/>
            <w:webHidden/>
          </w:rPr>
          <w:fldChar w:fldCharType="end"/>
        </w:r>
      </w:hyperlink>
    </w:p>
    <w:p w:rsidR="002623EB" w:rsidRDefault="005228C9">
      <w:pPr>
        <w:pStyle w:val="Inhopg2"/>
        <w:rPr>
          <w:rFonts w:eastAsiaTheme="minorEastAsia" w:cstheme="minorBidi"/>
          <w:bCs w:val="0"/>
        </w:rPr>
      </w:pPr>
      <w:hyperlink w:anchor="_Toc232822313" w:history="1">
        <w:r w:rsidR="002623EB" w:rsidRPr="006429B9">
          <w:rPr>
            <w:rStyle w:val="Hyperlink"/>
          </w:rPr>
          <w:t>1.7</w:t>
        </w:r>
        <w:r w:rsidR="002623EB">
          <w:rPr>
            <w:rFonts w:eastAsiaTheme="minorEastAsia" w:cstheme="minorBidi"/>
            <w:bCs w:val="0"/>
          </w:rPr>
          <w:tab/>
        </w:r>
        <w:r w:rsidR="002623EB" w:rsidRPr="006429B9">
          <w:rPr>
            <w:rStyle w:val="Hyperlink"/>
          </w:rPr>
          <w:t>Melding Incidenten Cliënten</w:t>
        </w:r>
        <w:r w:rsidR="002623EB">
          <w:rPr>
            <w:webHidden/>
          </w:rPr>
          <w:tab/>
        </w:r>
        <w:r>
          <w:rPr>
            <w:webHidden/>
          </w:rPr>
          <w:fldChar w:fldCharType="begin"/>
        </w:r>
        <w:r w:rsidR="002623EB">
          <w:rPr>
            <w:webHidden/>
          </w:rPr>
          <w:instrText xml:space="preserve"> PAGEREF _Toc232822313 \h </w:instrText>
        </w:r>
        <w:r>
          <w:rPr>
            <w:webHidden/>
          </w:rPr>
        </w:r>
        <w:r>
          <w:rPr>
            <w:webHidden/>
          </w:rPr>
          <w:fldChar w:fldCharType="separate"/>
        </w:r>
        <w:r w:rsidR="002A722B">
          <w:rPr>
            <w:webHidden/>
          </w:rPr>
          <w:t>20</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14" w:history="1">
        <w:r w:rsidR="002623EB" w:rsidRPr="006429B9">
          <w:rPr>
            <w:rStyle w:val="Hyperlink"/>
            <w:noProof/>
          </w:rPr>
          <w:t>1.7.1</w:t>
        </w:r>
        <w:r w:rsidR="002623EB">
          <w:rPr>
            <w:rFonts w:eastAsiaTheme="minorEastAsia" w:cstheme="minorBidi"/>
            <w:noProof/>
            <w:sz w:val="22"/>
            <w:szCs w:val="22"/>
          </w:rPr>
          <w:tab/>
        </w:r>
        <w:r w:rsidR="002623EB" w:rsidRPr="006429B9">
          <w:rPr>
            <w:rStyle w:val="Hyperlink"/>
            <w:noProof/>
          </w:rPr>
          <w:t>Melden van incidenten</w:t>
        </w:r>
        <w:r w:rsidR="002623EB">
          <w:rPr>
            <w:noProof/>
            <w:webHidden/>
          </w:rPr>
          <w:tab/>
        </w:r>
        <w:r>
          <w:rPr>
            <w:noProof/>
            <w:webHidden/>
          </w:rPr>
          <w:fldChar w:fldCharType="begin"/>
        </w:r>
        <w:r w:rsidR="002623EB">
          <w:rPr>
            <w:noProof/>
            <w:webHidden/>
          </w:rPr>
          <w:instrText xml:space="preserve"> PAGEREF _Toc232822314 \h </w:instrText>
        </w:r>
        <w:r>
          <w:rPr>
            <w:noProof/>
            <w:webHidden/>
          </w:rPr>
        </w:r>
        <w:r>
          <w:rPr>
            <w:noProof/>
            <w:webHidden/>
          </w:rPr>
          <w:fldChar w:fldCharType="separate"/>
        </w:r>
        <w:r w:rsidR="002A722B">
          <w:rPr>
            <w:noProof/>
            <w:webHidden/>
          </w:rPr>
          <w:t>21</w:t>
        </w:r>
        <w:r>
          <w:rPr>
            <w:noProof/>
            <w:webHidden/>
          </w:rPr>
          <w:fldChar w:fldCharType="end"/>
        </w:r>
      </w:hyperlink>
    </w:p>
    <w:p w:rsidR="002623EB" w:rsidRDefault="005228C9">
      <w:pPr>
        <w:pStyle w:val="Inhopg3"/>
        <w:tabs>
          <w:tab w:val="left" w:pos="1260"/>
          <w:tab w:val="right" w:pos="9063"/>
        </w:tabs>
        <w:rPr>
          <w:rFonts w:eastAsiaTheme="minorEastAsia" w:cstheme="minorBidi"/>
          <w:noProof/>
          <w:sz w:val="22"/>
          <w:szCs w:val="22"/>
        </w:rPr>
      </w:pPr>
      <w:hyperlink w:anchor="_Toc232822315" w:history="1">
        <w:r w:rsidR="002623EB" w:rsidRPr="006429B9">
          <w:rPr>
            <w:rStyle w:val="Hyperlink"/>
            <w:noProof/>
          </w:rPr>
          <w:t xml:space="preserve">1.7.2 </w:t>
        </w:r>
        <w:r w:rsidR="002623EB">
          <w:rPr>
            <w:rFonts w:eastAsiaTheme="minorEastAsia" w:cstheme="minorBidi"/>
            <w:noProof/>
            <w:sz w:val="22"/>
            <w:szCs w:val="22"/>
          </w:rPr>
          <w:tab/>
        </w:r>
        <w:r w:rsidR="002623EB" w:rsidRPr="006429B9">
          <w:rPr>
            <w:rStyle w:val="Hyperlink"/>
            <w:noProof/>
          </w:rPr>
          <w:t>Relatie tussen MIC en HKZ</w:t>
        </w:r>
        <w:r w:rsidR="002623EB">
          <w:rPr>
            <w:noProof/>
            <w:webHidden/>
          </w:rPr>
          <w:tab/>
        </w:r>
        <w:r>
          <w:rPr>
            <w:noProof/>
            <w:webHidden/>
          </w:rPr>
          <w:fldChar w:fldCharType="begin"/>
        </w:r>
        <w:r w:rsidR="002623EB">
          <w:rPr>
            <w:noProof/>
            <w:webHidden/>
          </w:rPr>
          <w:instrText xml:space="preserve"> PAGEREF _Toc232822315 \h </w:instrText>
        </w:r>
        <w:r>
          <w:rPr>
            <w:noProof/>
            <w:webHidden/>
          </w:rPr>
        </w:r>
        <w:r>
          <w:rPr>
            <w:noProof/>
            <w:webHidden/>
          </w:rPr>
          <w:fldChar w:fldCharType="separate"/>
        </w:r>
        <w:r w:rsidR="002A722B">
          <w:rPr>
            <w:noProof/>
            <w:webHidden/>
          </w:rPr>
          <w:t>21</w:t>
        </w:r>
        <w:r>
          <w:rPr>
            <w:noProof/>
            <w:webHidden/>
          </w:rPr>
          <w:fldChar w:fldCharType="end"/>
        </w:r>
      </w:hyperlink>
    </w:p>
    <w:p w:rsidR="002623EB" w:rsidRDefault="005228C9">
      <w:pPr>
        <w:pStyle w:val="Inhopg3"/>
        <w:tabs>
          <w:tab w:val="left" w:pos="1260"/>
          <w:tab w:val="right" w:pos="9063"/>
        </w:tabs>
        <w:rPr>
          <w:rFonts w:eastAsiaTheme="minorEastAsia" w:cstheme="minorBidi"/>
          <w:noProof/>
          <w:sz w:val="22"/>
          <w:szCs w:val="22"/>
        </w:rPr>
      </w:pPr>
      <w:hyperlink w:anchor="_Toc232822316" w:history="1">
        <w:r w:rsidR="002623EB" w:rsidRPr="006429B9">
          <w:rPr>
            <w:rStyle w:val="Hyperlink"/>
            <w:noProof/>
          </w:rPr>
          <w:t xml:space="preserve">1.7.3 </w:t>
        </w:r>
        <w:r w:rsidR="002623EB">
          <w:rPr>
            <w:rFonts w:eastAsiaTheme="minorEastAsia" w:cstheme="minorBidi"/>
            <w:noProof/>
            <w:sz w:val="22"/>
            <w:szCs w:val="22"/>
          </w:rPr>
          <w:tab/>
        </w:r>
        <w:r w:rsidR="002623EB" w:rsidRPr="006429B9">
          <w:rPr>
            <w:rStyle w:val="Hyperlink"/>
            <w:noProof/>
          </w:rPr>
          <w:t>MIC en veiligheid</w:t>
        </w:r>
        <w:r w:rsidR="002623EB">
          <w:rPr>
            <w:noProof/>
            <w:webHidden/>
          </w:rPr>
          <w:tab/>
        </w:r>
        <w:r>
          <w:rPr>
            <w:noProof/>
            <w:webHidden/>
          </w:rPr>
          <w:fldChar w:fldCharType="begin"/>
        </w:r>
        <w:r w:rsidR="002623EB">
          <w:rPr>
            <w:noProof/>
            <w:webHidden/>
          </w:rPr>
          <w:instrText xml:space="preserve"> PAGEREF _Toc232822316 \h </w:instrText>
        </w:r>
        <w:r>
          <w:rPr>
            <w:noProof/>
            <w:webHidden/>
          </w:rPr>
        </w:r>
        <w:r>
          <w:rPr>
            <w:noProof/>
            <w:webHidden/>
          </w:rPr>
          <w:fldChar w:fldCharType="separate"/>
        </w:r>
        <w:r w:rsidR="002A722B">
          <w:rPr>
            <w:noProof/>
            <w:webHidden/>
          </w:rPr>
          <w:t>21</w:t>
        </w:r>
        <w:r>
          <w:rPr>
            <w:noProof/>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317" w:history="1">
        <w:r w:rsidR="002623EB" w:rsidRPr="006429B9">
          <w:rPr>
            <w:rStyle w:val="Hyperlink"/>
          </w:rPr>
          <w:t>Hoofdstuk 2: Methode</w:t>
        </w:r>
        <w:r w:rsidR="002623EB">
          <w:rPr>
            <w:webHidden/>
          </w:rPr>
          <w:tab/>
        </w:r>
        <w:r>
          <w:rPr>
            <w:webHidden/>
          </w:rPr>
          <w:fldChar w:fldCharType="begin"/>
        </w:r>
        <w:r w:rsidR="002623EB">
          <w:rPr>
            <w:webHidden/>
          </w:rPr>
          <w:instrText xml:space="preserve"> PAGEREF _Toc232822317 \h </w:instrText>
        </w:r>
        <w:r>
          <w:rPr>
            <w:webHidden/>
          </w:rPr>
        </w:r>
        <w:r>
          <w:rPr>
            <w:webHidden/>
          </w:rPr>
          <w:fldChar w:fldCharType="separate"/>
        </w:r>
        <w:r w:rsidR="002A722B">
          <w:rPr>
            <w:webHidden/>
          </w:rPr>
          <w:t>22</w:t>
        </w:r>
        <w:r>
          <w:rPr>
            <w:webHidden/>
          </w:rPr>
          <w:fldChar w:fldCharType="end"/>
        </w:r>
      </w:hyperlink>
    </w:p>
    <w:p w:rsidR="002623EB" w:rsidRDefault="005228C9">
      <w:pPr>
        <w:pStyle w:val="Inhopg2"/>
        <w:rPr>
          <w:rFonts w:eastAsiaTheme="minorEastAsia" w:cstheme="minorBidi"/>
          <w:bCs w:val="0"/>
        </w:rPr>
      </w:pPr>
      <w:hyperlink w:anchor="_Toc232822318" w:history="1">
        <w:r w:rsidR="002623EB" w:rsidRPr="006429B9">
          <w:rPr>
            <w:rStyle w:val="Hyperlink"/>
          </w:rPr>
          <w:t>2.1</w:t>
        </w:r>
        <w:r w:rsidR="002623EB">
          <w:rPr>
            <w:rFonts w:eastAsiaTheme="minorEastAsia" w:cstheme="minorBidi"/>
            <w:bCs w:val="0"/>
          </w:rPr>
          <w:tab/>
        </w:r>
        <w:r w:rsidR="002623EB" w:rsidRPr="006429B9">
          <w:rPr>
            <w:rStyle w:val="Hyperlink"/>
          </w:rPr>
          <w:t>Type onderzoek</w:t>
        </w:r>
        <w:r w:rsidR="002623EB">
          <w:rPr>
            <w:webHidden/>
          </w:rPr>
          <w:tab/>
        </w:r>
        <w:r>
          <w:rPr>
            <w:webHidden/>
          </w:rPr>
          <w:fldChar w:fldCharType="begin"/>
        </w:r>
        <w:r w:rsidR="002623EB">
          <w:rPr>
            <w:webHidden/>
          </w:rPr>
          <w:instrText xml:space="preserve"> PAGEREF _Toc232822318 \h </w:instrText>
        </w:r>
        <w:r>
          <w:rPr>
            <w:webHidden/>
          </w:rPr>
        </w:r>
        <w:r>
          <w:rPr>
            <w:webHidden/>
          </w:rPr>
          <w:fldChar w:fldCharType="separate"/>
        </w:r>
        <w:r w:rsidR="002A722B">
          <w:rPr>
            <w:webHidden/>
          </w:rPr>
          <w:t>22</w:t>
        </w:r>
        <w:r>
          <w:rPr>
            <w:webHidden/>
          </w:rPr>
          <w:fldChar w:fldCharType="end"/>
        </w:r>
      </w:hyperlink>
    </w:p>
    <w:p w:rsidR="002623EB" w:rsidRDefault="005228C9">
      <w:pPr>
        <w:pStyle w:val="Inhopg2"/>
        <w:rPr>
          <w:rFonts w:eastAsiaTheme="minorEastAsia" w:cstheme="minorBidi"/>
          <w:bCs w:val="0"/>
        </w:rPr>
      </w:pPr>
      <w:hyperlink w:anchor="_Toc232822319" w:history="1">
        <w:r w:rsidR="002623EB" w:rsidRPr="006429B9">
          <w:rPr>
            <w:rStyle w:val="Hyperlink"/>
          </w:rPr>
          <w:t>2.2</w:t>
        </w:r>
        <w:r w:rsidR="002623EB">
          <w:rPr>
            <w:rFonts w:eastAsiaTheme="minorEastAsia" w:cstheme="minorBidi"/>
            <w:bCs w:val="0"/>
          </w:rPr>
          <w:tab/>
        </w:r>
        <w:r w:rsidR="002623EB" w:rsidRPr="006429B9">
          <w:rPr>
            <w:rStyle w:val="Hyperlink"/>
          </w:rPr>
          <w:t>Onderzoeksgroep</w:t>
        </w:r>
        <w:r w:rsidR="002623EB">
          <w:rPr>
            <w:webHidden/>
          </w:rPr>
          <w:tab/>
        </w:r>
        <w:r>
          <w:rPr>
            <w:webHidden/>
          </w:rPr>
          <w:fldChar w:fldCharType="begin"/>
        </w:r>
        <w:r w:rsidR="002623EB">
          <w:rPr>
            <w:webHidden/>
          </w:rPr>
          <w:instrText xml:space="preserve"> PAGEREF _Toc232822319 \h </w:instrText>
        </w:r>
        <w:r>
          <w:rPr>
            <w:webHidden/>
          </w:rPr>
        </w:r>
        <w:r>
          <w:rPr>
            <w:webHidden/>
          </w:rPr>
          <w:fldChar w:fldCharType="separate"/>
        </w:r>
        <w:r w:rsidR="002A722B">
          <w:rPr>
            <w:webHidden/>
          </w:rPr>
          <w:t>22</w:t>
        </w:r>
        <w:r>
          <w:rPr>
            <w:webHidden/>
          </w:rPr>
          <w:fldChar w:fldCharType="end"/>
        </w:r>
      </w:hyperlink>
    </w:p>
    <w:p w:rsidR="002623EB" w:rsidRDefault="005228C9">
      <w:pPr>
        <w:pStyle w:val="Inhopg2"/>
        <w:rPr>
          <w:rFonts w:eastAsiaTheme="minorEastAsia" w:cstheme="minorBidi"/>
          <w:bCs w:val="0"/>
        </w:rPr>
      </w:pPr>
      <w:hyperlink w:anchor="_Toc232822320" w:history="1">
        <w:r w:rsidR="002623EB" w:rsidRPr="006429B9">
          <w:rPr>
            <w:rStyle w:val="Hyperlink"/>
          </w:rPr>
          <w:t>2.3</w:t>
        </w:r>
        <w:r w:rsidR="002623EB">
          <w:rPr>
            <w:rFonts w:eastAsiaTheme="minorEastAsia" w:cstheme="minorBidi"/>
            <w:bCs w:val="0"/>
          </w:rPr>
          <w:tab/>
        </w:r>
        <w:r w:rsidR="002623EB" w:rsidRPr="006429B9">
          <w:rPr>
            <w:rStyle w:val="Hyperlink"/>
          </w:rPr>
          <w:t>Onderzoeksontwerp</w:t>
        </w:r>
        <w:r w:rsidR="002623EB">
          <w:rPr>
            <w:webHidden/>
          </w:rPr>
          <w:tab/>
        </w:r>
        <w:r>
          <w:rPr>
            <w:webHidden/>
          </w:rPr>
          <w:fldChar w:fldCharType="begin"/>
        </w:r>
        <w:r w:rsidR="002623EB">
          <w:rPr>
            <w:webHidden/>
          </w:rPr>
          <w:instrText xml:space="preserve"> PAGEREF _Toc232822320 \h </w:instrText>
        </w:r>
        <w:r>
          <w:rPr>
            <w:webHidden/>
          </w:rPr>
        </w:r>
        <w:r>
          <w:rPr>
            <w:webHidden/>
          </w:rPr>
          <w:fldChar w:fldCharType="separate"/>
        </w:r>
        <w:r w:rsidR="002A722B">
          <w:rPr>
            <w:webHidden/>
          </w:rPr>
          <w:t>23</w:t>
        </w:r>
        <w:r>
          <w:rPr>
            <w:webHidden/>
          </w:rPr>
          <w:fldChar w:fldCharType="end"/>
        </w:r>
      </w:hyperlink>
    </w:p>
    <w:p w:rsidR="002623EB" w:rsidRDefault="005228C9">
      <w:pPr>
        <w:pStyle w:val="Inhopg2"/>
        <w:rPr>
          <w:rFonts w:eastAsiaTheme="minorEastAsia" w:cstheme="minorBidi"/>
          <w:bCs w:val="0"/>
        </w:rPr>
      </w:pPr>
      <w:hyperlink w:anchor="_Toc232822321" w:history="1">
        <w:r w:rsidR="002623EB" w:rsidRPr="006429B9">
          <w:rPr>
            <w:rStyle w:val="Hyperlink"/>
          </w:rPr>
          <w:t>2.4</w:t>
        </w:r>
        <w:r w:rsidR="002623EB">
          <w:rPr>
            <w:rFonts w:eastAsiaTheme="minorEastAsia" w:cstheme="minorBidi"/>
            <w:bCs w:val="0"/>
          </w:rPr>
          <w:tab/>
        </w:r>
        <w:r w:rsidR="002623EB" w:rsidRPr="006429B9">
          <w:rPr>
            <w:rStyle w:val="Hyperlink"/>
          </w:rPr>
          <w:t>Wijze van gegevens verzamelen</w:t>
        </w:r>
        <w:r w:rsidR="002623EB">
          <w:rPr>
            <w:webHidden/>
          </w:rPr>
          <w:tab/>
        </w:r>
        <w:r>
          <w:rPr>
            <w:webHidden/>
          </w:rPr>
          <w:fldChar w:fldCharType="begin"/>
        </w:r>
        <w:r w:rsidR="002623EB">
          <w:rPr>
            <w:webHidden/>
          </w:rPr>
          <w:instrText xml:space="preserve"> PAGEREF _Toc232822321 \h </w:instrText>
        </w:r>
        <w:r>
          <w:rPr>
            <w:webHidden/>
          </w:rPr>
        </w:r>
        <w:r>
          <w:rPr>
            <w:webHidden/>
          </w:rPr>
          <w:fldChar w:fldCharType="separate"/>
        </w:r>
        <w:r w:rsidR="002A722B">
          <w:rPr>
            <w:webHidden/>
          </w:rPr>
          <w:t>24</w:t>
        </w:r>
        <w:r>
          <w:rPr>
            <w:webHidden/>
          </w:rPr>
          <w:fldChar w:fldCharType="end"/>
        </w:r>
      </w:hyperlink>
    </w:p>
    <w:p w:rsidR="002623EB" w:rsidRDefault="005228C9">
      <w:pPr>
        <w:pStyle w:val="Inhopg2"/>
        <w:rPr>
          <w:rFonts w:eastAsiaTheme="minorEastAsia" w:cstheme="minorBidi"/>
          <w:bCs w:val="0"/>
        </w:rPr>
      </w:pPr>
      <w:hyperlink w:anchor="_Toc232822322" w:history="1">
        <w:r w:rsidR="002623EB" w:rsidRPr="006429B9">
          <w:rPr>
            <w:rStyle w:val="Hyperlink"/>
          </w:rPr>
          <w:t>2.5</w:t>
        </w:r>
        <w:r w:rsidR="002623EB">
          <w:rPr>
            <w:rFonts w:eastAsiaTheme="minorEastAsia" w:cstheme="minorBidi"/>
            <w:bCs w:val="0"/>
          </w:rPr>
          <w:tab/>
        </w:r>
        <w:r w:rsidR="002623EB" w:rsidRPr="006429B9">
          <w:rPr>
            <w:rStyle w:val="Hyperlink"/>
          </w:rPr>
          <w:t>Analysemethoden</w:t>
        </w:r>
        <w:r w:rsidR="002623EB">
          <w:rPr>
            <w:webHidden/>
          </w:rPr>
          <w:tab/>
        </w:r>
        <w:r>
          <w:rPr>
            <w:webHidden/>
          </w:rPr>
          <w:fldChar w:fldCharType="begin"/>
        </w:r>
        <w:r w:rsidR="002623EB">
          <w:rPr>
            <w:webHidden/>
          </w:rPr>
          <w:instrText xml:space="preserve"> PAGEREF _Toc232822322 \h </w:instrText>
        </w:r>
        <w:r>
          <w:rPr>
            <w:webHidden/>
          </w:rPr>
        </w:r>
        <w:r>
          <w:rPr>
            <w:webHidden/>
          </w:rPr>
          <w:fldChar w:fldCharType="separate"/>
        </w:r>
        <w:r w:rsidR="002A722B">
          <w:rPr>
            <w:webHidden/>
          </w:rPr>
          <w:t>24</w:t>
        </w:r>
        <w:r>
          <w:rPr>
            <w:webHidden/>
          </w:rPr>
          <w:fldChar w:fldCharType="end"/>
        </w:r>
      </w:hyperlink>
    </w:p>
    <w:p w:rsidR="002623EB" w:rsidRDefault="005228C9">
      <w:pPr>
        <w:pStyle w:val="Inhopg2"/>
        <w:rPr>
          <w:rFonts w:eastAsiaTheme="minorEastAsia" w:cstheme="minorBidi"/>
          <w:bCs w:val="0"/>
        </w:rPr>
      </w:pPr>
      <w:hyperlink w:anchor="_Toc232822323" w:history="1">
        <w:r w:rsidR="002623EB" w:rsidRPr="006429B9">
          <w:rPr>
            <w:rStyle w:val="Hyperlink"/>
          </w:rPr>
          <w:t>2.6</w:t>
        </w:r>
        <w:r w:rsidR="002623EB">
          <w:rPr>
            <w:rFonts w:eastAsiaTheme="minorEastAsia" w:cstheme="minorBidi"/>
            <w:bCs w:val="0"/>
          </w:rPr>
          <w:tab/>
        </w:r>
        <w:r w:rsidR="002623EB" w:rsidRPr="006429B9">
          <w:rPr>
            <w:rStyle w:val="Hyperlink"/>
          </w:rPr>
          <w:t>Betrouwbaarheid en validiteit</w:t>
        </w:r>
        <w:r w:rsidR="002623EB">
          <w:rPr>
            <w:webHidden/>
          </w:rPr>
          <w:tab/>
        </w:r>
        <w:r>
          <w:rPr>
            <w:webHidden/>
          </w:rPr>
          <w:fldChar w:fldCharType="begin"/>
        </w:r>
        <w:r w:rsidR="002623EB">
          <w:rPr>
            <w:webHidden/>
          </w:rPr>
          <w:instrText xml:space="preserve"> PAGEREF _Toc232822323 \h </w:instrText>
        </w:r>
        <w:r>
          <w:rPr>
            <w:webHidden/>
          </w:rPr>
        </w:r>
        <w:r>
          <w:rPr>
            <w:webHidden/>
          </w:rPr>
          <w:fldChar w:fldCharType="separate"/>
        </w:r>
        <w:r w:rsidR="002A722B">
          <w:rPr>
            <w:webHidden/>
          </w:rPr>
          <w:t>25</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24" w:history="1">
        <w:r w:rsidR="002623EB" w:rsidRPr="006429B9">
          <w:rPr>
            <w:rStyle w:val="Hyperlink"/>
            <w:noProof/>
          </w:rPr>
          <w:t>2.6.1</w:t>
        </w:r>
        <w:r w:rsidR="002623EB">
          <w:rPr>
            <w:rFonts w:eastAsiaTheme="minorEastAsia" w:cstheme="minorBidi"/>
            <w:noProof/>
            <w:sz w:val="22"/>
            <w:szCs w:val="22"/>
          </w:rPr>
          <w:tab/>
        </w:r>
        <w:r w:rsidR="002623EB" w:rsidRPr="006429B9">
          <w:rPr>
            <w:rStyle w:val="Hyperlink"/>
            <w:noProof/>
          </w:rPr>
          <w:t>Betrouwbaarheid</w:t>
        </w:r>
        <w:r w:rsidR="002623EB">
          <w:rPr>
            <w:noProof/>
            <w:webHidden/>
          </w:rPr>
          <w:tab/>
        </w:r>
        <w:r>
          <w:rPr>
            <w:noProof/>
            <w:webHidden/>
          </w:rPr>
          <w:fldChar w:fldCharType="begin"/>
        </w:r>
        <w:r w:rsidR="002623EB">
          <w:rPr>
            <w:noProof/>
            <w:webHidden/>
          </w:rPr>
          <w:instrText xml:space="preserve"> PAGEREF _Toc232822324 \h </w:instrText>
        </w:r>
        <w:r>
          <w:rPr>
            <w:noProof/>
            <w:webHidden/>
          </w:rPr>
        </w:r>
        <w:r>
          <w:rPr>
            <w:noProof/>
            <w:webHidden/>
          </w:rPr>
          <w:fldChar w:fldCharType="separate"/>
        </w:r>
        <w:r w:rsidR="002A722B">
          <w:rPr>
            <w:noProof/>
            <w:webHidden/>
          </w:rPr>
          <w:t>25</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25" w:history="1">
        <w:r w:rsidR="002623EB" w:rsidRPr="006429B9">
          <w:rPr>
            <w:rStyle w:val="Hyperlink"/>
            <w:noProof/>
          </w:rPr>
          <w:t>2.6.2</w:t>
        </w:r>
        <w:r w:rsidR="002623EB">
          <w:rPr>
            <w:rFonts w:eastAsiaTheme="minorEastAsia" w:cstheme="minorBidi"/>
            <w:noProof/>
            <w:sz w:val="22"/>
            <w:szCs w:val="22"/>
          </w:rPr>
          <w:tab/>
        </w:r>
        <w:r w:rsidR="002623EB" w:rsidRPr="006429B9">
          <w:rPr>
            <w:rStyle w:val="Hyperlink"/>
            <w:noProof/>
          </w:rPr>
          <w:t>Validiteit</w:t>
        </w:r>
        <w:r w:rsidR="002623EB">
          <w:rPr>
            <w:noProof/>
            <w:webHidden/>
          </w:rPr>
          <w:tab/>
        </w:r>
        <w:r>
          <w:rPr>
            <w:noProof/>
            <w:webHidden/>
          </w:rPr>
          <w:fldChar w:fldCharType="begin"/>
        </w:r>
        <w:r w:rsidR="002623EB">
          <w:rPr>
            <w:noProof/>
            <w:webHidden/>
          </w:rPr>
          <w:instrText xml:space="preserve"> PAGEREF _Toc232822325 \h </w:instrText>
        </w:r>
        <w:r>
          <w:rPr>
            <w:noProof/>
            <w:webHidden/>
          </w:rPr>
        </w:r>
        <w:r>
          <w:rPr>
            <w:noProof/>
            <w:webHidden/>
          </w:rPr>
          <w:fldChar w:fldCharType="separate"/>
        </w:r>
        <w:r w:rsidR="002A722B">
          <w:rPr>
            <w:noProof/>
            <w:webHidden/>
          </w:rPr>
          <w:t>26</w:t>
        </w:r>
        <w:r>
          <w:rPr>
            <w:noProof/>
            <w:webHidden/>
          </w:rPr>
          <w:fldChar w:fldCharType="end"/>
        </w:r>
      </w:hyperlink>
    </w:p>
    <w:p w:rsidR="002623EB" w:rsidRDefault="002623EB">
      <w:pPr>
        <w:pStyle w:val="Inhopg1"/>
        <w:rPr>
          <w:rStyle w:val="Hyperlink"/>
        </w:rPr>
      </w:pPr>
    </w:p>
    <w:p w:rsidR="002623EB" w:rsidRDefault="005228C9">
      <w:pPr>
        <w:pStyle w:val="Inhopg1"/>
        <w:rPr>
          <w:rFonts w:eastAsiaTheme="minorEastAsia" w:cstheme="minorBidi"/>
          <w:b w:val="0"/>
          <w:bCs w:val="0"/>
          <w:i w:val="0"/>
          <w:iCs w:val="0"/>
          <w:color w:val="auto"/>
          <w:sz w:val="22"/>
          <w:szCs w:val="22"/>
        </w:rPr>
      </w:pPr>
      <w:hyperlink w:anchor="_Toc232822326" w:history="1">
        <w:r w:rsidR="002623EB" w:rsidRPr="006429B9">
          <w:rPr>
            <w:rStyle w:val="Hyperlink"/>
          </w:rPr>
          <w:t>Hoofdstuk 3: Resultaten</w:t>
        </w:r>
        <w:r w:rsidR="002623EB">
          <w:rPr>
            <w:webHidden/>
          </w:rPr>
          <w:tab/>
        </w:r>
        <w:r>
          <w:rPr>
            <w:webHidden/>
          </w:rPr>
          <w:fldChar w:fldCharType="begin"/>
        </w:r>
        <w:r w:rsidR="002623EB">
          <w:rPr>
            <w:webHidden/>
          </w:rPr>
          <w:instrText xml:space="preserve"> PAGEREF _Toc232822326 \h </w:instrText>
        </w:r>
        <w:r>
          <w:rPr>
            <w:webHidden/>
          </w:rPr>
        </w:r>
        <w:r>
          <w:rPr>
            <w:webHidden/>
          </w:rPr>
          <w:fldChar w:fldCharType="separate"/>
        </w:r>
        <w:r w:rsidR="002A722B">
          <w:rPr>
            <w:webHidden/>
          </w:rPr>
          <w:t>27</w:t>
        </w:r>
        <w:r>
          <w:rPr>
            <w:webHidden/>
          </w:rPr>
          <w:fldChar w:fldCharType="end"/>
        </w:r>
      </w:hyperlink>
    </w:p>
    <w:p w:rsidR="002623EB" w:rsidRDefault="005228C9">
      <w:pPr>
        <w:pStyle w:val="Inhopg2"/>
        <w:rPr>
          <w:rFonts w:eastAsiaTheme="minorEastAsia" w:cstheme="minorBidi"/>
          <w:bCs w:val="0"/>
        </w:rPr>
      </w:pPr>
      <w:hyperlink w:anchor="_Toc232822327" w:history="1">
        <w:r w:rsidR="002623EB" w:rsidRPr="006429B9">
          <w:rPr>
            <w:rStyle w:val="Hyperlink"/>
          </w:rPr>
          <w:t>3.1</w:t>
        </w:r>
        <w:r w:rsidR="002623EB">
          <w:rPr>
            <w:rFonts w:eastAsiaTheme="minorEastAsia" w:cstheme="minorBidi"/>
            <w:bCs w:val="0"/>
          </w:rPr>
          <w:tab/>
        </w:r>
        <w:r w:rsidR="002623EB" w:rsidRPr="006429B9">
          <w:rPr>
            <w:rStyle w:val="Hyperlink"/>
          </w:rPr>
          <w:t>Vrijheidsbeperkende maatregelen</w:t>
        </w:r>
        <w:r w:rsidR="002623EB">
          <w:rPr>
            <w:webHidden/>
          </w:rPr>
          <w:tab/>
        </w:r>
        <w:r>
          <w:rPr>
            <w:webHidden/>
          </w:rPr>
          <w:fldChar w:fldCharType="begin"/>
        </w:r>
        <w:r w:rsidR="002623EB">
          <w:rPr>
            <w:webHidden/>
          </w:rPr>
          <w:instrText xml:space="preserve"> PAGEREF _Toc232822327 \h </w:instrText>
        </w:r>
        <w:r>
          <w:rPr>
            <w:webHidden/>
          </w:rPr>
        </w:r>
        <w:r>
          <w:rPr>
            <w:webHidden/>
          </w:rPr>
          <w:fldChar w:fldCharType="separate"/>
        </w:r>
        <w:r w:rsidR="002A722B">
          <w:rPr>
            <w:webHidden/>
          </w:rPr>
          <w:t>27</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28" w:history="1">
        <w:r w:rsidR="002623EB" w:rsidRPr="006429B9">
          <w:rPr>
            <w:rStyle w:val="Hyperlink"/>
            <w:noProof/>
          </w:rPr>
          <w:t>3.1.1</w:t>
        </w:r>
        <w:r w:rsidR="002623EB">
          <w:rPr>
            <w:rFonts w:eastAsiaTheme="minorEastAsia" w:cstheme="minorBidi"/>
            <w:noProof/>
            <w:sz w:val="22"/>
            <w:szCs w:val="22"/>
          </w:rPr>
          <w:tab/>
        </w:r>
        <w:r w:rsidR="002623EB" w:rsidRPr="006429B9">
          <w:rPr>
            <w:rStyle w:val="Hyperlink"/>
            <w:noProof/>
          </w:rPr>
          <w:t>Observaties meeloopdagen</w:t>
        </w:r>
        <w:r w:rsidR="002623EB">
          <w:rPr>
            <w:noProof/>
            <w:webHidden/>
          </w:rPr>
          <w:tab/>
        </w:r>
        <w:r>
          <w:rPr>
            <w:noProof/>
            <w:webHidden/>
          </w:rPr>
          <w:fldChar w:fldCharType="begin"/>
        </w:r>
        <w:r w:rsidR="002623EB">
          <w:rPr>
            <w:noProof/>
            <w:webHidden/>
          </w:rPr>
          <w:instrText xml:space="preserve"> PAGEREF _Toc232822328 \h </w:instrText>
        </w:r>
        <w:r>
          <w:rPr>
            <w:noProof/>
            <w:webHidden/>
          </w:rPr>
        </w:r>
        <w:r>
          <w:rPr>
            <w:noProof/>
            <w:webHidden/>
          </w:rPr>
          <w:fldChar w:fldCharType="separate"/>
        </w:r>
        <w:r w:rsidR="002A722B">
          <w:rPr>
            <w:noProof/>
            <w:webHidden/>
          </w:rPr>
          <w:t>27</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29" w:history="1">
        <w:r w:rsidR="002623EB" w:rsidRPr="006429B9">
          <w:rPr>
            <w:rStyle w:val="Hyperlink"/>
            <w:noProof/>
          </w:rPr>
          <w:t>3.1.2</w:t>
        </w:r>
        <w:r w:rsidR="002623EB">
          <w:rPr>
            <w:rFonts w:eastAsiaTheme="minorEastAsia" w:cstheme="minorBidi"/>
            <w:noProof/>
            <w:sz w:val="22"/>
            <w:szCs w:val="22"/>
          </w:rPr>
          <w:tab/>
        </w:r>
        <w:r w:rsidR="002623EB" w:rsidRPr="006429B9">
          <w:rPr>
            <w:rStyle w:val="Hyperlink"/>
            <w:noProof/>
          </w:rPr>
          <w:t>Interviews verplegend personeel</w:t>
        </w:r>
        <w:r w:rsidR="002623EB">
          <w:rPr>
            <w:noProof/>
            <w:webHidden/>
          </w:rPr>
          <w:tab/>
        </w:r>
        <w:r>
          <w:rPr>
            <w:noProof/>
            <w:webHidden/>
          </w:rPr>
          <w:fldChar w:fldCharType="begin"/>
        </w:r>
        <w:r w:rsidR="002623EB">
          <w:rPr>
            <w:noProof/>
            <w:webHidden/>
          </w:rPr>
          <w:instrText xml:space="preserve"> PAGEREF _Toc232822329 \h </w:instrText>
        </w:r>
        <w:r>
          <w:rPr>
            <w:noProof/>
            <w:webHidden/>
          </w:rPr>
        </w:r>
        <w:r>
          <w:rPr>
            <w:noProof/>
            <w:webHidden/>
          </w:rPr>
          <w:fldChar w:fldCharType="separate"/>
        </w:r>
        <w:r w:rsidR="002A722B">
          <w:rPr>
            <w:noProof/>
            <w:webHidden/>
          </w:rPr>
          <w:t>27</w:t>
        </w:r>
        <w:r>
          <w:rPr>
            <w:noProof/>
            <w:webHidden/>
          </w:rPr>
          <w:fldChar w:fldCharType="end"/>
        </w:r>
      </w:hyperlink>
    </w:p>
    <w:p w:rsidR="002623EB" w:rsidRDefault="005228C9">
      <w:pPr>
        <w:pStyle w:val="Inhopg2"/>
        <w:rPr>
          <w:rFonts w:eastAsiaTheme="minorEastAsia" w:cstheme="minorBidi"/>
          <w:bCs w:val="0"/>
        </w:rPr>
      </w:pPr>
      <w:hyperlink w:anchor="_Toc232822330" w:history="1">
        <w:r w:rsidR="002623EB" w:rsidRPr="006429B9">
          <w:rPr>
            <w:rStyle w:val="Hyperlink"/>
          </w:rPr>
          <w:t xml:space="preserve">3.2 </w:t>
        </w:r>
        <w:r w:rsidR="002623EB">
          <w:rPr>
            <w:rFonts w:eastAsiaTheme="minorEastAsia" w:cstheme="minorBidi"/>
            <w:bCs w:val="0"/>
          </w:rPr>
          <w:tab/>
        </w:r>
        <w:r w:rsidR="002623EB" w:rsidRPr="006429B9">
          <w:rPr>
            <w:rStyle w:val="Hyperlink"/>
          </w:rPr>
          <w:t>Melding Incidenten Cliënten</w:t>
        </w:r>
        <w:r w:rsidR="002623EB">
          <w:rPr>
            <w:webHidden/>
          </w:rPr>
          <w:tab/>
        </w:r>
        <w:r>
          <w:rPr>
            <w:webHidden/>
          </w:rPr>
          <w:fldChar w:fldCharType="begin"/>
        </w:r>
        <w:r w:rsidR="002623EB">
          <w:rPr>
            <w:webHidden/>
          </w:rPr>
          <w:instrText xml:space="preserve"> PAGEREF _Toc232822330 \h </w:instrText>
        </w:r>
        <w:r>
          <w:rPr>
            <w:webHidden/>
          </w:rPr>
        </w:r>
        <w:r>
          <w:rPr>
            <w:webHidden/>
          </w:rPr>
          <w:fldChar w:fldCharType="separate"/>
        </w:r>
        <w:r w:rsidR="002A722B">
          <w:rPr>
            <w:webHidden/>
          </w:rPr>
          <w:t>29</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31" w:history="1">
        <w:r w:rsidR="002623EB" w:rsidRPr="006429B9">
          <w:rPr>
            <w:rStyle w:val="Hyperlink"/>
            <w:noProof/>
          </w:rPr>
          <w:t>3.2.1</w:t>
        </w:r>
        <w:r w:rsidR="002623EB">
          <w:rPr>
            <w:rFonts w:eastAsiaTheme="minorEastAsia" w:cstheme="minorBidi"/>
            <w:noProof/>
            <w:sz w:val="22"/>
            <w:szCs w:val="22"/>
          </w:rPr>
          <w:tab/>
        </w:r>
        <w:r w:rsidR="002623EB" w:rsidRPr="006429B9">
          <w:rPr>
            <w:rStyle w:val="Hyperlink"/>
            <w:noProof/>
          </w:rPr>
          <w:t>Observaties meeloopdagen</w:t>
        </w:r>
        <w:r w:rsidR="002623EB">
          <w:rPr>
            <w:noProof/>
            <w:webHidden/>
          </w:rPr>
          <w:tab/>
        </w:r>
        <w:r>
          <w:rPr>
            <w:noProof/>
            <w:webHidden/>
          </w:rPr>
          <w:fldChar w:fldCharType="begin"/>
        </w:r>
        <w:r w:rsidR="002623EB">
          <w:rPr>
            <w:noProof/>
            <w:webHidden/>
          </w:rPr>
          <w:instrText xml:space="preserve"> PAGEREF _Toc232822331 \h </w:instrText>
        </w:r>
        <w:r>
          <w:rPr>
            <w:noProof/>
            <w:webHidden/>
          </w:rPr>
        </w:r>
        <w:r>
          <w:rPr>
            <w:noProof/>
            <w:webHidden/>
          </w:rPr>
          <w:fldChar w:fldCharType="separate"/>
        </w:r>
        <w:r w:rsidR="002A722B">
          <w:rPr>
            <w:noProof/>
            <w:webHidden/>
          </w:rPr>
          <w:t>29</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32" w:history="1">
        <w:r w:rsidR="002623EB" w:rsidRPr="006429B9">
          <w:rPr>
            <w:rStyle w:val="Hyperlink"/>
            <w:noProof/>
          </w:rPr>
          <w:t>3.2.2</w:t>
        </w:r>
        <w:r w:rsidR="002623EB">
          <w:rPr>
            <w:rFonts w:eastAsiaTheme="minorEastAsia" w:cstheme="minorBidi"/>
            <w:noProof/>
            <w:sz w:val="22"/>
            <w:szCs w:val="22"/>
          </w:rPr>
          <w:tab/>
        </w:r>
        <w:r w:rsidR="002623EB" w:rsidRPr="006429B9">
          <w:rPr>
            <w:rStyle w:val="Hyperlink"/>
            <w:noProof/>
          </w:rPr>
          <w:t>Meest voorkomende incidenten op de afdeling</w:t>
        </w:r>
        <w:r w:rsidR="002623EB">
          <w:rPr>
            <w:noProof/>
            <w:webHidden/>
          </w:rPr>
          <w:tab/>
        </w:r>
        <w:r>
          <w:rPr>
            <w:noProof/>
            <w:webHidden/>
          </w:rPr>
          <w:fldChar w:fldCharType="begin"/>
        </w:r>
        <w:r w:rsidR="002623EB">
          <w:rPr>
            <w:noProof/>
            <w:webHidden/>
          </w:rPr>
          <w:instrText xml:space="preserve"> PAGEREF _Toc232822332 \h </w:instrText>
        </w:r>
        <w:r>
          <w:rPr>
            <w:noProof/>
            <w:webHidden/>
          </w:rPr>
        </w:r>
        <w:r>
          <w:rPr>
            <w:noProof/>
            <w:webHidden/>
          </w:rPr>
          <w:fldChar w:fldCharType="separate"/>
        </w:r>
        <w:r w:rsidR="002A722B">
          <w:rPr>
            <w:noProof/>
            <w:webHidden/>
          </w:rPr>
          <w:t>29</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33" w:history="1">
        <w:r w:rsidR="002623EB" w:rsidRPr="006429B9">
          <w:rPr>
            <w:rStyle w:val="Hyperlink"/>
            <w:noProof/>
          </w:rPr>
          <w:t>3.2.3</w:t>
        </w:r>
        <w:r w:rsidR="002623EB">
          <w:rPr>
            <w:rFonts w:eastAsiaTheme="minorEastAsia" w:cstheme="minorBidi"/>
            <w:noProof/>
            <w:sz w:val="22"/>
            <w:szCs w:val="22"/>
          </w:rPr>
          <w:tab/>
        </w:r>
        <w:r w:rsidR="002623EB" w:rsidRPr="006429B9">
          <w:rPr>
            <w:rStyle w:val="Hyperlink"/>
            <w:noProof/>
          </w:rPr>
          <w:t>Oorzaken van de incidenten op de afdeling</w:t>
        </w:r>
        <w:r w:rsidR="002623EB">
          <w:rPr>
            <w:noProof/>
            <w:webHidden/>
          </w:rPr>
          <w:tab/>
        </w:r>
        <w:r>
          <w:rPr>
            <w:noProof/>
            <w:webHidden/>
          </w:rPr>
          <w:fldChar w:fldCharType="begin"/>
        </w:r>
        <w:r w:rsidR="002623EB">
          <w:rPr>
            <w:noProof/>
            <w:webHidden/>
          </w:rPr>
          <w:instrText xml:space="preserve"> PAGEREF _Toc232822333 \h </w:instrText>
        </w:r>
        <w:r>
          <w:rPr>
            <w:noProof/>
            <w:webHidden/>
          </w:rPr>
        </w:r>
        <w:r>
          <w:rPr>
            <w:noProof/>
            <w:webHidden/>
          </w:rPr>
          <w:fldChar w:fldCharType="separate"/>
        </w:r>
        <w:r w:rsidR="002A722B">
          <w:rPr>
            <w:noProof/>
            <w:webHidden/>
          </w:rPr>
          <w:t>29</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34" w:history="1">
        <w:r w:rsidR="002623EB" w:rsidRPr="006429B9">
          <w:rPr>
            <w:rStyle w:val="Hyperlink"/>
            <w:noProof/>
          </w:rPr>
          <w:t>3.2.4</w:t>
        </w:r>
        <w:r w:rsidR="002623EB">
          <w:rPr>
            <w:rFonts w:eastAsiaTheme="minorEastAsia" w:cstheme="minorBidi"/>
            <w:noProof/>
            <w:sz w:val="22"/>
            <w:szCs w:val="22"/>
          </w:rPr>
          <w:tab/>
        </w:r>
        <w:r w:rsidR="002623EB" w:rsidRPr="006429B9">
          <w:rPr>
            <w:rStyle w:val="Hyperlink"/>
            <w:noProof/>
          </w:rPr>
          <w:t>Interviews verplegend personeel</w:t>
        </w:r>
        <w:r w:rsidR="002623EB">
          <w:rPr>
            <w:noProof/>
            <w:webHidden/>
          </w:rPr>
          <w:tab/>
        </w:r>
        <w:r>
          <w:rPr>
            <w:noProof/>
            <w:webHidden/>
          </w:rPr>
          <w:fldChar w:fldCharType="begin"/>
        </w:r>
        <w:r w:rsidR="002623EB">
          <w:rPr>
            <w:noProof/>
            <w:webHidden/>
          </w:rPr>
          <w:instrText xml:space="preserve"> PAGEREF _Toc232822334 \h </w:instrText>
        </w:r>
        <w:r>
          <w:rPr>
            <w:noProof/>
            <w:webHidden/>
          </w:rPr>
        </w:r>
        <w:r>
          <w:rPr>
            <w:noProof/>
            <w:webHidden/>
          </w:rPr>
          <w:fldChar w:fldCharType="separate"/>
        </w:r>
        <w:r w:rsidR="002A722B">
          <w:rPr>
            <w:noProof/>
            <w:webHidden/>
          </w:rPr>
          <w:t>30</w:t>
        </w:r>
        <w:r>
          <w:rPr>
            <w:noProof/>
            <w:webHidden/>
          </w:rPr>
          <w:fldChar w:fldCharType="end"/>
        </w:r>
      </w:hyperlink>
    </w:p>
    <w:p w:rsidR="002623EB" w:rsidRDefault="005228C9">
      <w:pPr>
        <w:pStyle w:val="Inhopg2"/>
        <w:rPr>
          <w:rFonts w:eastAsiaTheme="minorEastAsia" w:cstheme="minorBidi"/>
          <w:bCs w:val="0"/>
        </w:rPr>
      </w:pPr>
      <w:hyperlink w:anchor="_Toc232822335" w:history="1">
        <w:r w:rsidR="002623EB" w:rsidRPr="006429B9">
          <w:rPr>
            <w:rStyle w:val="Hyperlink"/>
          </w:rPr>
          <w:t>3.3</w:t>
        </w:r>
        <w:r w:rsidR="002623EB">
          <w:rPr>
            <w:rFonts w:eastAsiaTheme="minorEastAsia" w:cstheme="minorBidi"/>
            <w:bCs w:val="0"/>
          </w:rPr>
          <w:tab/>
        </w:r>
        <w:r w:rsidR="002623EB" w:rsidRPr="006429B9">
          <w:rPr>
            <w:rStyle w:val="Hyperlink"/>
          </w:rPr>
          <w:t>Toezicht op de afdeling</w:t>
        </w:r>
        <w:r w:rsidR="002623EB">
          <w:rPr>
            <w:webHidden/>
          </w:rPr>
          <w:tab/>
        </w:r>
        <w:r>
          <w:rPr>
            <w:webHidden/>
          </w:rPr>
          <w:fldChar w:fldCharType="begin"/>
        </w:r>
        <w:r w:rsidR="002623EB">
          <w:rPr>
            <w:webHidden/>
          </w:rPr>
          <w:instrText xml:space="preserve"> PAGEREF _Toc232822335 \h </w:instrText>
        </w:r>
        <w:r>
          <w:rPr>
            <w:webHidden/>
          </w:rPr>
        </w:r>
        <w:r>
          <w:rPr>
            <w:webHidden/>
          </w:rPr>
          <w:fldChar w:fldCharType="separate"/>
        </w:r>
        <w:r w:rsidR="002A722B">
          <w:rPr>
            <w:webHidden/>
          </w:rPr>
          <w:t>31</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36" w:history="1">
        <w:r w:rsidR="002623EB" w:rsidRPr="006429B9">
          <w:rPr>
            <w:rStyle w:val="Hyperlink"/>
            <w:noProof/>
          </w:rPr>
          <w:t>3.3.1</w:t>
        </w:r>
        <w:r w:rsidR="002623EB">
          <w:rPr>
            <w:rFonts w:eastAsiaTheme="minorEastAsia" w:cstheme="minorBidi"/>
            <w:noProof/>
            <w:sz w:val="22"/>
            <w:szCs w:val="22"/>
          </w:rPr>
          <w:tab/>
        </w:r>
        <w:r w:rsidR="002623EB" w:rsidRPr="006429B9">
          <w:rPr>
            <w:rStyle w:val="Hyperlink"/>
            <w:noProof/>
          </w:rPr>
          <w:t>Observaties meeloopdagen</w:t>
        </w:r>
        <w:r w:rsidR="002623EB">
          <w:rPr>
            <w:noProof/>
            <w:webHidden/>
          </w:rPr>
          <w:tab/>
        </w:r>
        <w:r>
          <w:rPr>
            <w:noProof/>
            <w:webHidden/>
          </w:rPr>
          <w:fldChar w:fldCharType="begin"/>
        </w:r>
        <w:r w:rsidR="002623EB">
          <w:rPr>
            <w:noProof/>
            <w:webHidden/>
          </w:rPr>
          <w:instrText xml:space="preserve"> PAGEREF _Toc232822336 \h </w:instrText>
        </w:r>
        <w:r>
          <w:rPr>
            <w:noProof/>
            <w:webHidden/>
          </w:rPr>
        </w:r>
        <w:r>
          <w:rPr>
            <w:noProof/>
            <w:webHidden/>
          </w:rPr>
          <w:fldChar w:fldCharType="separate"/>
        </w:r>
        <w:r w:rsidR="002A722B">
          <w:rPr>
            <w:noProof/>
            <w:webHidden/>
          </w:rPr>
          <w:t>32</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37" w:history="1">
        <w:r w:rsidR="002623EB" w:rsidRPr="006429B9">
          <w:rPr>
            <w:rStyle w:val="Hyperlink"/>
            <w:noProof/>
          </w:rPr>
          <w:t>3.3.2</w:t>
        </w:r>
        <w:r w:rsidR="002623EB">
          <w:rPr>
            <w:rFonts w:eastAsiaTheme="minorEastAsia" w:cstheme="minorBidi"/>
            <w:noProof/>
            <w:sz w:val="22"/>
            <w:szCs w:val="22"/>
          </w:rPr>
          <w:tab/>
        </w:r>
        <w:r w:rsidR="002623EB" w:rsidRPr="006429B9">
          <w:rPr>
            <w:rStyle w:val="Hyperlink"/>
            <w:noProof/>
          </w:rPr>
          <w:t>Interviews verplegend personeel</w:t>
        </w:r>
        <w:r w:rsidR="002623EB">
          <w:rPr>
            <w:noProof/>
            <w:webHidden/>
          </w:rPr>
          <w:tab/>
        </w:r>
        <w:r>
          <w:rPr>
            <w:noProof/>
            <w:webHidden/>
          </w:rPr>
          <w:fldChar w:fldCharType="begin"/>
        </w:r>
        <w:r w:rsidR="002623EB">
          <w:rPr>
            <w:noProof/>
            <w:webHidden/>
          </w:rPr>
          <w:instrText xml:space="preserve"> PAGEREF _Toc232822337 \h </w:instrText>
        </w:r>
        <w:r>
          <w:rPr>
            <w:noProof/>
            <w:webHidden/>
          </w:rPr>
        </w:r>
        <w:r>
          <w:rPr>
            <w:noProof/>
            <w:webHidden/>
          </w:rPr>
          <w:fldChar w:fldCharType="separate"/>
        </w:r>
        <w:r w:rsidR="002A722B">
          <w:rPr>
            <w:noProof/>
            <w:webHidden/>
          </w:rPr>
          <w:t>32</w:t>
        </w:r>
        <w:r>
          <w:rPr>
            <w:noProof/>
            <w:webHidden/>
          </w:rPr>
          <w:fldChar w:fldCharType="end"/>
        </w:r>
      </w:hyperlink>
    </w:p>
    <w:p w:rsidR="002623EB" w:rsidRDefault="005228C9">
      <w:pPr>
        <w:pStyle w:val="Inhopg2"/>
        <w:rPr>
          <w:rFonts w:eastAsiaTheme="minorEastAsia" w:cstheme="minorBidi"/>
          <w:bCs w:val="0"/>
        </w:rPr>
      </w:pPr>
      <w:hyperlink w:anchor="_Toc232822338" w:history="1">
        <w:r w:rsidR="002623EB" w:rsidRPr="006429B9">
          <w:rPr>
            <w:rStyle w:val="Hyperlink"/>
          </w:rPr>
          <w:t>3.4</w:t>
        </w:r>
        <w:r w:rsidR="002623EB">
          <w:rPr>
            <w:rFonts w:eastAsiaTheme="minorEastAsia" w:cstheme="minorBidi"/>
            <w:bCs w:val="0"/>
          </w:rPr>
          <w:tab/>
        </w:r>
        <w:r w:rsidR="002623EB" w:rsidRPr="006429B9">
          <w:rPr>
            <w:rStyle w:val="Hyperlink"/>
          </w:rPr>
          <w:t>Veiligheid op de afdeling</w:t>
        </w:r>
        <w:r w:rsidR="002623EB">
          <w:rPr>
            <w:webHidden/>
          </w:rPr>
          <w:tab/>
        </w:r>
        <w:r>
          <w:rPr>
            <w:webHidden/>
          </w:rPr>
          <w:fldChar w:fldCharType="begin"/>
        </w:r>
        <w:r w:rsidR="002623EB">
          <w:rPr>
            <w:webHidden/>
          </w:rPr>
          <w:instrText xml:space="preserve"> PAGEREF _Toc232822338 \h </w:instrText>
        </w:r>
        <w:r>
          <w:rPr>
            <w:webHidden/>
          </w:rPr>
        </w:r>
        <w:r>
          <w:rPr>
            <w:webHidden/>
          </w:rPr>
          <w:fldChar w:fldCharType="separate"/>
        </w:r>
        <w:r w:rsidR="002A722B">
          <w:rPr>
            <w:webHidden/>
          </w:rPr>
          <w:t>32</w:t>
        </w:r>
        <w:r>
          <w:rPr>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39" w:history="1">
        <w:r w:rsidR="002623EB" w:rsidRPr="006429B9">
          <w:rPr>
            <w:rStyle w:val="Hyperlink"/>
            <w:noProof/>
          </w:rPr>
          <w:t>3.4.1</w:t>
        </w:r>
        <w:r w:rsidR="002623EB">
          <w:rPr>
            <w:rFonts w:eastAsiaTheme="minorEastAsia" w:cstheme="minorBidi"/>
            <w:noProof/>
            <w:sz w:val="22"/>
            <w:szCs w:val="22"/>
          </w:rPr>
          <w:tab/>
        </w:r>
        <w:r w:rsidR="002623EB" w:rsidRPr="006429B9">
          <w:rPr>
            <w:rStyle w:val="Hyperlink"/>
            <w:noProof/>
          </w:rPr>
          <w:t>Observaties meeloopdagen</w:t>
        </w:r>
        <w:r w:rsidR="002623EB">
          <w:rPr>
            <w:noProof/>
            <w:webHidden/>
          </w:rPr>
          <w:tab/>
        </w:r>
        <w:r>
          <w:rPr>
            <w:noProof/>
            <w:webHidden/>
          </w:rPr>
          <w:fldChar w:fldCharType="begin"/>
        </w:r>
        <w:r w:rsidR="002623EB">
          <w:rPr>
            <w:noProof/>
            <w:webHidden/>
          </w:rPr>
          <w:instrText xml:space="preserve"> PAGEREF _Toc232822339 \h </w:instrText>
        </w:r>
        <w:r>
          <w:rPr>
            <w:noProof/>
            <w:webHidden/>
          </w:rPr>
        </w:r>
        <w:r>
          <w:rPr>
            <w:noProof/>
            <w:webHidden/>
          </w:rPr>
          <w:fldChar w:fldCharType="separate"/>
        </w:r>
        <w:r w:rsidR="002A722B">
          <w:rPr>
            <w:noProof/>
            <w:webHidden/>
          </w:rPr>
          <w:t>32</w:t>
        </w:r>
        <w:r>
          <w:rPr>
            <w:noProof/>
            <w:webHidden/>
          </w:rPr>
          <w:fldChar w:fldCharType="end"/>
        </w:r>
      </w:hyperlink>
    </w:p>
    <w:p w:rsidR="002623EB" w:rsidRDefault="005228C9">
      <w:pPr>
        <w:pStyle w:val="Inhopg3"/>
        <w:tabs>
          <w:tab w:val="left" w:pos="1050"/>
          <w:tab w:val="right" w:pos="9063"/>
        </w:tabs>
        <w:rPr>
          <w:rFonts w:eastAsiaTheme="minorEastAsia" w:cstheme="minorBidi"/>
          <w:noProof/>
          <w:sz w:val="22"/>
          <w:szCs w:val="22"/>
        </w:rPr>
      </w:pPr>
      <w:hyperlink w:anchor="_Toc232822340" w:history="1">
        <w:r w:rsidR="002623EB" w:rsidRPr="006429B9">
          <w:rPr>
            <w:rStyle w:val="Hyperlink"/>
            <w:noProof/>
          </w:rPr>
          <w:t>3.4.2</w:t>
        </w:r>
        <w:r w:rsidR="002623EB">
          <w:rPr>
            <w:rFonts w:eastAsiaTheme="minorEastAsia" w:cstheme="minorBidi"/>
            <w:noProof/>
            <w:sz w:val="22"/>
            <w:szCs w:val="22"/>
          </w:rPr>
          <w:tab/>
        </w:r>
        <w:r w:rsidR="002623EB" w:rsidRPr="006429B9">
          <w:rPr>
            <w:rStyle w:val="Hyperlink"/>
            <w:noProof/>
          </w:rPr>
          <w:t>Interviews verplegend personeel</w:t>
        </w:r>
        <w:r w:rsidR="002623EB">
          <w:rPr>
            <w:noProof/>
            <w:webHidden/>
          </w:rPr>
          <w:tab/>
        </w:r>
        <w:r>
          <w:rPr>
            <w:noProof/>
            <w:webHidden/>
          </w:rPr>
          <w:fldChar w:fldCharType="begin"/>
        </w:r>
        <w:r w:rsidR="002623EB">
          <w:rPr>
            <w:noProof/>
            <w:webHidden/>
          </w:rPr>
          <w:instrText xml:space="preserve"> PAGEREF _Toc232822340 \h </w:instrText>
        </w:r>
        <w:r>
          <w:rPr>
            <w:noProof/>
            <w:webHidden/>
          </w:rPr>
        </w:r>
        <w:r>
          <w:rPr>
            <w:noProof/>
            <w:webHidden/>
          </w:rPr>
          <w:fldChar w:fldCharType="separate"/>
        </w:r>
        <w:r w:rsidR="002A722B">
          <w:rPr>
            <w:noProof/>
            <w:webHidden/>
          </w:rPr>
          <w:t>34</w:t>
        </w:r>
        <w:r>
          <w:rPr>
            <w:noProof/>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341" w:history="1">
        <w:r w:rsidR="002623EB" w:rsidRPr="006429B9">
          <w:rPr>
            <w:rStyle w:val="Hyperlink"/>
          </w:rPr>
          <w:t>Hoofdstuk 4: Conclusie</w:t>
        </w:r>
        <w:r w:rsidR="002623EB">
          <w:rPr>
            <w:webHidden/>
          </w:rPr>
          <w:tab/>
        </w:r>
        <w:r>
          <w:rPr>
            <w:webHidden/>
          </w:rPr>
          <w:fldChar w:fldCharType="begin"/>
        </w:r>
        <w:r w:rsidR="002623EB">
          <w:rPr>
            <w:webHidden/>
          </w:rPr>
          <w:instrText xml:space="preserve"> PAGEREF _Toc232822341 \h </w:instrText>
        </w:r>
        <w:r>
          <w:rPr>
            <w:webHidden/>
          </w:rPr>
        </w:r>
        <w:r>
          <w:rPr>
            <w:webHidden/>
          </w:rPr>
          <w:fldChar w:fldCharType="separate"/>
        </w:r>
        <w:r w:rsidR="002A722B">
          <w:rPr>
            <w:webHidden/>
          </w:rPr>
          <w:t>36</w:t>
        </w:r>
        <w:r>
          <w:rPr>
            <w:webHidden/>
          </w:rPr>
          <w:fldChar w:fldCharType="end"/>
        </w:r>
      </w:hyperlink>
    </w:p>
    <w:p w:rsidR="002623EB" w:rsidRDefault="005228C9">
      <w:pPr>
        <w:pStyle w:val="Inhopg2"/>
        <w:rPr>
          <w:rFonts w:eastAsiaTheme="minorEastAsia" w:cstheme="minorBidi"/>
          <w:bCs w:val="0"/>
        </w:rPr>
      </w:pPr>
      <w:hyperlink w:anchor="_Toc232822342" w:history="1">
        <w:r w:rsidR="002623EB" w:rsidRPr="006429B9">
          <w:rPr>
            <w:rStyle w:val="Hyperlink"/>
          </w:rPr>
          <w:t>4.1</w:t>
        </w:r>
        <w:r w:rsidR="002623EB">
          <w:rPr>
            <w:rFonts w:eastAsiaTheme="minorEastAsia" w:cstheme="minorBidi"/>
            <w:bCs w:val="0"/>
          </w:rPr>
          <w:tab/>
        </w:r>
        <w:r w:rsidR="002623EB" w:rsidRPr="006429B9">
          <w:rPr>
            <w:rStyle w:val="Hyperlink"/>
          </w:rPr>
          <w:t>Vrijheidsbeperkende maatregelen</w:t>
        </w:r>
        <w:r w:rsidR="002623EB">
          <w:rPr>
            <w:webHidden/>
          </w:rPr>
          <w:tab/>
        </w:r>
        <w:r>
          <w:rPr>
            <w:webHidden/>
          </w:rPr>
          <w:fldChar w:fldCharType="begin"/>
        </w:r>
        <w:r w:rsidR="002623EB">
          <w:rPr>
            <w:webHidden/>
          </w:rPr>
          <w:instrText xml:space="preserve"> PAGEREF _Toc232822342 \h </w:instrText>
        </w:r>
        <w:r>
          <w:rPr>
            <w:webHidden/>
          </w:rPr>
        </w:r>
        <w:r>
          <w:rPr>
            <w:webHidden/>
          </w:rPr>
          <w:fldChar w:fldCharType="separate"/>
        </w:r>
        <w:r w:rsidR="002A722B">
          <w:rPr>
            <w:webHidden/>
          </w:rPr>
          <w:t>36</w:t>
        </w:r>
        <w:r>
          <w:rPr>
            <w:webHidden/>
          </w:rPr>
          <w:fldChar w:fldCharType="end"/>
        </w:r>
      </w:hyperlink>
    </w:p>
    <w:p w:rsidR="002623EB" w:rsidRDefault="005228C9">
      <w:pPr>
        <w:pStyle w:val="Inhopg2"/>
        <w:rPr>
          <w:rFonts w:eastAsiaTheme="minorEastAsia" w:cstheme="minorBidi"/>
          <w:bCs w:val="0"/>
        </w:rPr>
      </w:pPr>
      <w:hyperlink w:anchor="_Toc232822343" w:history="1">
        <w:r w:rsidR="002623EB" w:rsidRPr="006429B9">
          <w:rPr>
            <w:rStyle w:val="Hyperlink"/>
          </w:rPr>
          <w:t xml:space="preserve">4.2 </w:t>
        </w:r>
        <w:r w:rsidR="002623EB">
          <w:rPr>
            <w:rFonts w:eastAsiaTheme="minorEastAsia" w:cstheme="minorBidi"/>
            <w:bCs w:val="0"/>
          </w:rPr>
          <w:tab/>
        </w:r>
        <w:r w:rsidR="002623EB" w:rsidRPr="006429B9">
          <w:rPr>
            <w:rStyle w:val="Hyperlink"/>
          </w:rPr>
          <w:t>Melding Incidenten Cliënten</w:t>
        </w:r>
        <w:r w:rsidR="002623EB">
          <w:rPr>
            <w:webHidden/>
          </w:rPr>
          <w:tab/>
        </w:r>
        <w:r>
          <w:rPr>
            <w:webHidden/>
          </w:rPr>
          <w:fldChar w:fldCharType="begin"/>
        </w:r>
        <w:r w:rsidR="002623EB">
          <w:rPr>
            <w:webHidden/>
          </w:rPr>
          <w:instrText xml:space="preserve"> PAGEREF _Toc232822343 \h </w:instrText>
        </w:r>
        <w:r>
          <w:rPr>
            <w:webHidden/>
          </w:rPr>
        </w:r>
        <w:r>
          <w:rPr>
            <w:webHidden/>
          </w:rPr>
          <w:fldChar w:fldCharType="separate"/>
        </w:r>
        <w:r w:rsidR="002A722B">
          <w:rPr>
            <w:webHidden/>
          </w:rPr>
          <w:t>36</w:t>
        </w:r>
        <w:r>
          <w:rPr>
            <w:webHidden/>
          </w:rPr>
          <w:fldChar w:fldCharType="end"/>
        </w:r>
      </w:hyperlink>
    </w:p>
    <w:p w:rsidR="002623EB" w:rsidRDefault="005228C9">
      <w:pPr>
        <w:pStyle w:val="Inhopg2"/>
        <w:rPr>
          <w:rFonts w:eastAsiaTheme="minorEastAsia" w:cstheme="minorBidi"/>
          <w:bCs w:val="0"/>
        </w:rPr>
      </w:pPr>
      <w:hyperlink w:anchor="_Toc232822344" w:history="1">
        <w:r w:rsidR="002623EB" w:rsidRPr="006429B9">
          <w:rPr>
            <w:rStyle w:val="Hyperlink"/>
          </w:rPr>
          <w:t>4.3</w:t>
        </w:r>
        <w:r w:rsidR="002623EB">
          <w:rPr>
            <w:rFonts w:eastAsiaTheme="minorEastAsia" w:cstheme="minorBidi"/>
            <w:bCs w:val="0"/>
          </w:rPr>
          <w:tab/>
        </w:r>
        <w:r w:rsidR="002623EB" w:rsidRPr="006429B9">
          <w:rPr>
            <w:rStyle w:val="Hyperlink"/>
          </w:rPr>
          <w:t>Toezicht op de afdeling</w:t>
        </w:r>
        <w:r w:rsidR="002623EB">
          <w:rPr>
            <w:webHidden/>
          </w:rPr>
          <w:tab/>
        </w:r>
        <w:r>
          <w:rPr>
            <w:webHidden/>
          </w:rPr>
          <w:fldChar w:fldCharType="begin"/>
        </w:r>
        <w:r w:rsidR="002623EB">
          <w:rPr>
            <w:webHidden/>
          </w:rPr>
          <w:instrText xml:space="preserve"> PAGEREF _Toc232822344 \h </w:instrText>
        </w:r>
        <w:r>
          <w:rPr>
            <w:webHidden/>
          </w:rPr>
        </w:r>
        <w:r>
          <w:rPr>
            <w:webHidden/>
          </w:rPr>
          <w:fldChar w:fldCharType="separate"/>
        </w:r>
        <w:r w:rsidR="002A722B">
          <w:rPr>
            <w:webHidden/>
          </w:rPr>
          <w:t>37</w:t>
        </w:r>
        <w:r>
          <w:rPr>
            <w:webHidden/>
          </w:rPr>
          <w:fldChar w:fldCharType="end"/>
        </w:r>
      </w:hyperlink>
    </w:p>
    <w:p w:rsidR="002623EB" w:rsidRDefault="005228C9">
      <w:pPr>
        <w:pStyle w:val="Inhopg2"/>
        <w:rPr>
          <w:rFonts w:eastAsiaTheme="minorEastAsia" w:cstheme="minorBidi"/>
          <w:bCs w:val="0"/>
        </w:rPr>
      </w:pPr>
      <w:hyperlink w:anchor="_Toc232822345" w:history="1">
        <w:r w:rsidR="002623EB" w:rsidRPr="006429B9">
          <w:rPr>
            <w:rStyle w:val="Hyperlink"/>
          </w:rPr>
          <w:t>4.4</w:t>
        </w:r>
        <w:r w:rsidR="002623EB">
          <w:rPr>
            <w:rFonts w:eastAsiaTheme="minorEastAsia" w:cstheme="minorBidi"/>
            <w:bCs w:val="0"/>
          </w:rPr>
          <w:tab/>
        </w:r>
        <w:r w:rsidR="002623EB" w:rsidRPr="006429B9">
          <w:rPr>
            <w:rStyle w:val="Hyperlink"/>
          </w:rPr>
          <w:t>Veiligheid op de afdeling</w:t>
        </w:r>
        <w:r w:rsidR="002623EB">
          <w:rPr>
            <w:webHidden/>
          </w:rPr>
          <w:tab/>
        </w:r>
        <w:r>
          <w:rPr>
            <w:webHidden/>
          </w:rPr>
          <w:fldChar w:fldCharType="begin"/>
        </w:r>
        <w:r w:rsidR="002623EB">
          <w:rPr>
            <w:webHidden/>
          </w:rPr>
          <w:instrText xml:space="preserve"> PAGEREF _Toc232822345 \h </w:instrText>
        </w:r>
        <w:r>
          <w:rPr>
            <w:webHidden/>
          </w:rPr>
        </w:r>
        <w:r>
          <w:rPr>
            <w:webHidden/>
          </w:rPr>
          <w:fldChar w:fldCharType="separate"/>
        </w:r>
        <w:r w:rsidR="002A722B">
          <w:rPr>
            <w:webHidden/>
          </w:rPr>
          <w:t>37</w:t>
        </w:r>
        <w:r>
          <w:rPr>
            <w:webHidden/>
          </w:rPr>
          <w:fldChar w:fldCharType="end"/>
        </w:r>
      </w:hyperlink>
    </w:p>
    <w:p w:rsidR="002623EB" w:rsidRDefault="005228C9">
      <w:pPr>
        <w:pStyle w:val="Inhopg2"/>
        <w:rPr>
          <w:rFonts w:eastAsiaTheme="minorEastAsia" w:cstheme="minorBidi"/>
          <w:bCs w:val="0"/>
        </w:rPr>
      </w:pPr>
      <w:hyperlink w:anchor="_Toc232822346" w:history="1">
        <w:r w:rsidR="002623EB" w:rsidRPr="006429B9">
          <w:rPr>
            <w:rStyle w:val="Hyperlink"/>
          </w:rPr>
          <w:t xml:space="preserve">4.5 </w:t>
        </w:r>
        <w:r w:rsidR="002623EB">
          <w:rPr>
            <w:rFonts w:eastAsiaTheme="minorEastAsia" w:cstheme="minorBidi"/>
            <w:bCs w:val="0"/>
          </w:rPr>
          <w:tab/>
        </w:r>
        <w:r w:rsidR="002623EB" w:rsidRPr="006429B9">
          <w:rPr>
            <w:rStyle w:val="Hyperlink"/>
          </w:rPr>
          <w:t>Wet en regelgeving</w:t>
        </w:r>
        <w:r w:rsidR="002623EB">
          <w:rPr>
            <w:webHidden/>
          </w:rPr>
          <w:tab/>
        </w:r>
        <w:r>
          <w:rPr>
            <w:webHidden/>
          </w:rPr>
          <w:fldChar w:fldCharType="begin"/>
        </w:r>
        <w:r w:rsidR="002623EB">
          <w:rPr>
            <w:webHidden/>
          </w:rPr>
          <w:instrText xml:space="preserve"> PAGEREF _Toc232822346 \h </w:instrText>
        </w:r>
        <w:r>
          <w:rPr>
            <w:webHidden/>
          </w:rPr>
        </w:r>
        <w:r>
          <w:rPr>
            <w:webHidden/>
          </w:rPr>
          <w:fldChar w:fldCharType="separate"/>
        </w:r>
        <w:r w:rsidR="002A722B">
          <w:rPr>
            <w:webHidden/>
          </w:rPr>
          <w:t>37</w:t>
        </w:r>
        <w:r>
          <w:rPr>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347" w:history="1">
        <w:r w:rsidR="002623EB" w:rsidRPr="006429B9">
          <w:rPr>
            <w:rStyle w:val="Hyperlink"/>
          </w:rPr>
          <w:t>Hoofdstuk 5: Discussie</w:t>
        </w:r>
        <w:r w:rsidR="002623EB">
          <w:rPr>
            <w:webHidden/>
          </w:rPr>
          <w:tab/>
        </w:r>
        <w:r>
          <w:rPr>
            <w:webHidden/>
          </w:rPr>
          <w:fldChar w:fldCharType="begin"/>
        </w:r>
        <w:r w:rsidR="002623EB">
          <w:rPr>
            <w:webHidden/>
          </w:rPr>
          <w:instrText xml:space="preserve"> PAGEREF _Toc232822347 \h </w:instrText>
        </w:r>
        <w:r>
          <w:rPr>
            <w:webHidden/>
          </w:rPr>
        </w:r>
        <w:r>
          <w:rPr>
            <w:webHidden/>
          </w:rPr>
          <w:fldChar w:fldCharType="separate"/>
        </w:r>
        <w:r w:rsidR="002A722B">
          <w:rPr>
            <w:webHidden/>
          </w:rPr>
          <w:t>39</w:t>
        </w:r>
        <w:r>
          <w:rPr>
            <w:webHidden/>
          </w:rPr>
          <w:fldChar w:fldCharType="end"/>
        </w:r>
      </w:hyperlink>
    </w:p>
    <w:p w:rsidR="002623EB" w:rsidRDefault="005228C9">
      <w:pPr>
        <w:pStyle w:val="Inhopg2"/>
        <w:rPr>
          <w:rFonts w:eastAsiaTheme="minorEastAsia" w:cstheme="minorBidi"/>
          <w:bCs w:val="0"/>
        </w:rPr>
      </w:pPr>
      <w:hyperlink w:anchor="_Toc232822348" w:history="1">
        <w:r w:rsidR="002623EB" w:rsidRPr="006429B9">
          <w:rPr>
            <w:rStyle w:val="Hyperlink"/>
          </w:rPr>
          <w:t>5.1</w:t>
        </w:r>
        <w:r w:rsidR="002623EB">
          <w:rPr>
            <w:rFonts w:eastAsiaTheme="minorEastAsia" w:cstheme="minorBidi"/>
            <w:bCs w:val="0"/>
          </w:rPr>
          <w:tab/>
        </w:r>
        <w:r w:rsidR="002623EB" w:rsidRPr="006429B9">
          <w:rPr>
            <w:rStyle w:val="Hyperlink"/>
          </w:rPr>
          <w:t>Methode</w:t>
        </w:r>
        <w:r w:rsidR="002623EB">
          <w:rPr>
            <w:webHidden/>
          </w:rPr>
          <w:tab/>
        </w:r>
        <w:r>
          <w:rPr>
            <w:webHidden/>
          </w:rPr>
          <w:fldChar w:fldCharType="begin"/>
        </w:r>
        <w:r w:rsidR="002623EB">
          <w:rPr>
            <w:webHidden/>
          </w:rPr>
          <w:instrText xml:space="preserve"> PAGEREF _Toc232822348 \h </w:instrText>
        </w:r>
        <w:r>
          <w:rPr>
            <w:webHidden/>
          </w:rPr>
        </w:r>
        <w:r>
          <w:rPr>
            <w:webHidden/>
          </w:rPr>
          <w:fldChar w:fldCharType="separate"/>
        </w:r>
        <w:r w:rsidR="002A722B">
          <w:rPr>
            <w:webHidden/>
          </w:rPr>
          <w:t>39</w:t>
        </w:r>
        <w:r>
          <w:rPr>
            <w:webHidden/>
          </w:rPr>
          <w:fldChar w:fldCharType="end"/>
        </w:r>
      </w:hyperlink>
    </w:p>
    <w:p w:rsidR="002623EB" w:rsidRDefault="005228C9">
      <w:pPr>
        <w:pStyle w:val="Inhopg2"/>
        <w:rPr>
          <w:rFonts w:eastAsiaTheme="minorEastAsia" w:cstheme="minorBidi"/>
          <w:bCs w:val="0"/>
        </w:rPr>
      </w:pPr>
      <w:hyperlink w:anchor="_Toc232822349" w:history="1">
        <w:r w:rsidR="002623EB" w:rsidRPr="006429B9">
          <w:rPr>
            <w:rStyle w:val="Hyperlink"/>
          </w:rPr>
          <w:t>5.2</w:t>
        </w:r>
        <w:r w:rsidR="002623EB">
          <w:rPr>
            <w:rFonts w:eastAsiaTheme="minorEastAsia" w:cstheme="minorBidi"/>
            <w:bCs w:val="0"/>
          </w:rPr>
          <w:tab/>
        </w:r>
        <w:r w:rsidR="002623EB" w:rsidRPr="006429B9">
          <w:rPr>
            <w:rStyle w:val="Hyperlink"/>
          </w:rPr>
          <w:t>Resultaten</w:t>
        </w:r>
        <w:r w:rsidR="002623EB">
          <w:rPr>
            <w:webHidden/>
          </w:rPr>
          <w:tab/>
        </w:r>
        <w:r>
          <w:rPr>
            <w:webHidden/>
          </w:rPr>
          <w:fldChar w:fldCharType="begin"/>
        </w:r>
        <w:r w:rsidR="002623EB">
          <w:rPr>
            <w:webHidden/>
          </w:rPr>
          <w:instrText xml:space="preserve"> PAGEREF _Toc232822349 \h </w:instrText>
        </w:r>
        <w:r>
          <w:rPr>
            <w:webHidden/>
          </w:rPr>
        </w:r>
        <w:r>
          <w:rPr>
            <w:webHidden/>
          </w:rPr>
          <w:fldChar w:fldCharType="separate"/>
        </w:r>
        <w:r w:rsidR="002A722B">
          <w:rPr>
            <w:webHidden/>
          </w:rPr>
          <w:t>39</w:t>
        </w:r>
        <w:r>
          <w:rPr>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350" w:history="1">
        <w:r w:rsidR="002623EB" w:rsidRPr="006429B9">
          <w:rPr>
            <w:rStyle w:val="Hyperlink"/>
          </w:rPr>
          <w:t>Hoofdstuk 6: Aanbevelingen</w:t>
        </w:r>
        <w:r w:rsidR="002623EB">
          <w:rPr>
            <w:webHidden/>
          </w:rPr>
          <w:tab/>
        </w:r>
        <w:r>
          <w:rPr>
            <w:webHidden/>
          </w:rPr>
          <w:fldChar w:fldCharType="begin"/>
        </w:r>
        <w:r w:rsidR="002623EB">
          <w:rPr>
            <w:webHidden/>
          </w:rPr>
          <w:instrText xml:space="preserve"> PAGEREF _Toc232822350 \h </w:instrText>
        </w:r>
        <w:r>
          <w:rPr>
            <w:webHidden/>
          </w:rPr>
        </w:r>
        <w:r>
          <w:rPr>
            <w:webHidden/>
          </w:rPr>
          <w:fldChar w:fldCharType="separate"/>
        </w:r>
        <w:r w:rsidR="002A722B">
          <w:rPr>
            <w:webHidden/>
          </w:rPr>
          <w:t>41</w:t>
        </w:r>
        <w:r>
          <w:rPr>
            <w:webHidden/>
          </w:rPr>
          <w:fldChar w:fldCharType="end"/>
        </w:r>
      </w:hyperlink>
    </w:p>
    <w:p w:rsidR="002623EB" w:rsidRDefault="005228C9">
      <w:pPr>
        <w:pStyle w:val="Inhopg2"/>
        <w:rPr>
          <w:rFonts w:eastAsiaTheme="minorEastAsia" w:cstheme="minorBidi"/>
          <w:bCs w:val="0"/>
        </w:rPr>
      </w:pPr>
      <w:hyperlink w:anchor="_Toc232822351" w:history="1">
        <w:r w:rsidR="002623EB" w:rsidRPr="006429B9">
          <w:rPr>
            <w:rStyle w:val="Hyperlink"/>
          </w:rPr>
          <w:t>6.1</w:t>
        </w:r>
        <w:r w:rsidR="002623EB">
          <w:rPr>
            <w:rFonts w:eastAsiaTheme="minorEastAsia" w:cstheme="minorBidi"/>
            <w:bCs w:val="0"/>
          </w:rPr>
          <w:tab/>
        </w:r>
        <w:r w:rsidR="002623EB" w:rsidRPr="006429B9">
          <w:rPr>
            <w:rStyle w:val="Hyperlink"/>
          </w:rPr>
          <w:t>Vrijheidsbeperkende maatregelen</w:t>
        </w:r>
        <w:r w:rsidR="002623EB">
          <w:rPr>
            <w:webHidden/>
          </w:rPr>
          <w:tab/>
        </w:r>
        <w:r>
          <w:rPr>
            <w:webHidden/>
          </w:rPr>
          <w:fldChar w:fldCharType="begin"/>
        </w:r>
        <w:r w:rsidR="002623EB">
          <w:rPr>
            <w:webHidden/>
          </w:rPr>
          <w:instrText xml:space="preserve"> PAGEREF _Toc232822351 \h </w:instrText>
        </w:r>
        <w:r>
          <w:rPr>
            <w:webHidden/>
          </w:rPr>
        </w:r>
        <w:r>
          <w:rPr>
            <w:webHidden/>
          </w:rPr>
          <w:fldChar w:fldCharType="separate"/>
        </w:r>
        <w:r w:rsidR="002A722B">
          <w:rPr>
            <w:webHidden/>
          </w:rPr>
          <w:t>41</w:t>
        </w:r>
        <w:r>
          <w:rPr>
            <w:webHidden/>
          </w:rPr>
          <w:fldChar w:fldCharType="end"/>
        </w:r>
      </w:hyperlink>
    </w:p>
    <w:p w:rsidR="002623EB" w:rsidRDefault="005228C9">
      <w:pPr>
        <w:pStyle w:val="Inhopg2"/>
        <w:rPr>
          <w:rFonts w:eastAsiaTheme="minorEastAsia" w:cstheme="minorBidi"/>
          <w:bCs w:val="0"/>
        </w:rPr>
      </w:pPr>
      <w:hyperlink w:anchor="_Toc232822352" w:history="1">
        <w:r w:rsidR="002623EB" w:rsidRPr="006429B9">
          <w:rPr>
            <w:rStyle w:val="Hyperlink"/>
          </w:rPr>
          <w:t xml:space="preserve">6.2 </w:t>
        </w:r>
        <w:r w:rsidR="002623EB">
          <w:rPr>
            <w:rFonts w:eastAsiaTheme="minorEastAsia" w:cstheme="minorBidi"/>
            <w:bCs w:val="0"/>
          </w:rPr>
          <w:tab/>
        </w:r>
        <w:r w:rsidR="002623EB" w:rsidRPr="006429B9">
          <w:rPr>
            <w:rStyle w:val="Hyperlink"/>
          </w:rPr>
          <w:t>Melding Incidenten Cliënten</w:t>
        </w:r>
        <w:r w:rsidR="002623EB">
          <w:rPr>
            <w:webHidden/>
          </w:rPr>
          <w:tab/>
        </w:r>
        <w:r>
          <w:rPr>
            <w:webHidden/>
          </w:rPr>
          <w:fldChar w:fldCharType="begin"/>
        </w:r>
        <w:r w:rsidR="002623EB">
          <w:rPr>
            <w:webHidden/>
          </w:rPr>
          <w:instrText xml:space="preserve"> PAGEREF _Toc232822352 \h </w:instrText>
        </w:r>
        <w:r>
          <w:rPr>
            <w:webHidden/>
          </w:rPr>
        </w:r>
        <w:r>
          <w:rPr>
            <w:webHidden/>
          </w:rPr>
          <w:fldChar w:fldCharType="separate"/>
        </w:r>
        <w:r w:rsidR="002A722B">
          <w:rPr>
            <w:webHidden/>
          </w:rPr>
          <w:t>41</w:t>
        </w:r>
        <w:r>
          <w:rPr>
            <w:webHidden/>
          </w:rPr>
          <w:fldChar w:fldCharType="end"/>
        </w:r>
      </w:hyperlink>
    </w:p>
    <w:p w:rsidR="002623EB" w:rsidRDefault="005228C9">
      <w:pPr>
        <w:pStyle w:val="Inhopg2"/>
        <w:rPr>
          <w:rFonts w:eastAsiaTheme="minorEastAsia" w:cstheme="minorBidi"/>
          <w:bCs w:val="0"/>
        </w:rPr>
      </w:pPr>
      <w:hyperlink w:anchor="_Toc232822353" w:history="1">
        <w:r w:rsidR="002623EB" w:rsidRPr="006429B9">
          <w:rPr>
            <w:rStyle w:val="Hyperlink"/>
          </w:rPr>
          <w:t>6.3</w:t>
        </w:r>
        <w:r w:rsidR="002623EB">
          <w:rPr>
            <w:rFonts w:eastAsiaTheme="minorEastAsia" w:cstheme="minorBidi"/>
            <w:bCs w:val="0"/>
          </w:rPr>
          <w:tab/>
        </w:r>
        <w:r w:rsidR="002623EB" w:rsidRPr="006429B9">
          <w:rPr>
            <w:rStyle w:val="Hyperlink"/>
          </w:rPr>
          <w:t>Toezicht op de afdeling</w:t>
        </w:r>
        <w:r w:rsidR="002623EB">
          <w:rPr>
            <w:webHidden/>
          </w:rPr>
          <w:tab/>
        </w:r>
        <w:r>
          <w:rPr>
            <w:webHidden/>
          </w:rPr>
          <w:fldChar w:fldCharType="begin"/>
        </w:r>
        <w:r w:rsidR="002623EB">
          <w:rPr>
            <w:webHidden/>
          </w:rPr>
          <w:instrText xml:space="preserve"> PAGEREF _Toc232822353 \h </w:instrText>
        </w:r>
        <w:r>
          <w:rPr>
            <w:webHidden/>
          </w:rPr>
        </w:r>
        <w:r>
          <w:rPr>
            <w:webHidden/>
          </w:rPr>
          <w:fldChar w:fldCharType="separate"/>
        </w:r>
        <w:r w:rsidR="002A722B">
          <w:rPr>
            <w:webHidden/>
          </w:rPr>
          <w:t>41</w:t>
        </w:r>
        <w:r>
          <w:rPr>
            <w:webHidden/>
          </w:rPr>
          <w:fldChar w:fldCharType="end"/>
        </w:r>
      </w:hyperlink>
    </w:p>
    <w:p w:rsidR="002623EB" w:rsidRDefault="005228C9">
      <w:pPr>
        <w:pStyle w:val="Inhopg2"/>
        <w:rPr>
          <w:rFonts w:eastAsiaTheme="minorEastAsia" w:cstheme="minorBidi"/>
          <w:bCs w:val="0"/>
        </w:rPr>
      </w:pPr>
      <w:hyperlink w:anchor="_Toc232822354" w:history="1">
        <w:r w:rsidR="002623EB" w:rsidRPr="006429B9">
          <w:rPr>
            <w:rStyle w:val="Hyperlink"/>
          </w:rPr>
          <w:t>6.4</w:t>
        </w:r>
        <w:r w:rsidR="002623EB">
          <w:rPr>
            <w:rFonts w:eastAsiaTheme="minorEastAsia" w:cstheme="minorBidi"/>
            <w:bCs w:val="0"/>
          </w:rPr>
          <w:tab/>
        </w:r>
        <w:r w:rsidR="002623EB" w:rsidRPr="006429B9">
          <w:rPr>
            <w:rStyle w:val="Hyperlink"/>
          </w:rPr>
          <w:t>Veiligheid op de afdeling</w:t>
        </w:r>
        <w:r w:rsidR="002623EB">
          <w:rPr>
            <w:webHidden/>
          </w:rPr>
          <w:tab/>
        </w:r>
        <w:r>
          <w:rPr>
            <w:webHidden/>
          </w:rPr>
          <w:fldChar w:fldCharType="begin"/>
        </w:r>
        <w:r w:rsidR="002623EB">
          <w:rPr>
            <w:webHidden/>
          </w:rPr>
          <w:instrText xml:space="preserve"> PAGEREF _Toc232822354 \h </w:instrText>
        </w:r>
        <w:r>
          <w:rPr>
            <w:webHidden/>
          </w:rPr>
        </w:r>
        <w:r>
          <w:rPr>
            <w:webHidden/>
          </w:rPr>
          <w:fldChar w:fldCharType="separate"/>
        </w:r>
        <w:r w:rsidR="002A722B">
          <w:rPr>
            <w:webHidden/>
          </w:rPr>
          <w:t>42</w:t>
        </w:r>
        <w:r>
          <w:rPr>
            <w:webHidden/>
          </w:rPr>
          <w:fldChar w:fldCharType="end"/>
        </w:r>
      </w:hyperlink>
    </w:p>
    <w:p w:rsidR="002623EB" w:rsidRDefault="005228C9">
      <w:pPr>
        <w:pStyle w:val="Inhopg2"/>
        <w:rPr>
          <w:rFonts w:eastAsiaTheme="minorEastAsia" w:cstheme="minorBidi"/>
          <w:bCs w:val="0"/>
        </w:rPr>
      </w:pPr>
      <w:hyperlink w:anchor="_Toc232822355" w:history="1">
        <w:r w:rsidR="002623EB" w:rsidRPr="006429B9">
          <w:rPr>
            <w:rStyle w:val="Hyperlink"/>
          </w:rPr>
          <w:t xml:space="preserve">6.5 </w:t>
        </w:r>
        <w:r w:rsidR="002623EB">
          <w:rPr>
            <w:rFonts w:eastAsiaTheme="minorEastAsia" w:cstheme="minorBidi"/>
            <w:bCs w:val="0"/>
          </w:rPr>
          <w:tab/>
        </w:r>
        <w:r w:rsidR="002623EB" w:rsidRPr="006429B9">
          <w:rPr>
            <w:rStyle w:val="Hyperlink"/>
          </w:rPr>
          <w:t>Algemene  aanbevelingen</w:t>
        </w:r>
        <w:r w:rsidR="002623EB">
          <w:rPr>
            <w:webHidden/>
          </w:rPr>
          <w:tab/>
        </w:r>
        <w:r>
          <w:rPr>
            <w:webHidden/>
          </w:rPr>
          <w:fldChar w:fldCharType="begin"/>
        </w:r>
        <w:r w:rsidR="002623EB">
          <w:rPr>
            <w:webHidden/>
          </w:rPr>
          <w:instrText xml:space="preserve"> PAGEREF _Toc232822355 \h </w:instrText>
        </w:r>
        <w:r>
          <w:rPr>
            <w:webHidden/>
          </w:rPr>
        </w:r>
        <w:r>
          <w:rPr>
            <w:webHidden/>
          </w:rPr>
          <w:fldChar w:fldCharType="separate"/>
        </w:r>
        <w:r w:rsidR="002A722B">
          <w:rPr>
            <w:webHidden/>
          </w:rPr>
          <w:t>42</w:t>
        </w:r>
        <w:r>
          <w:rPr>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356" w:history="1">
        <w:r w:rsidR="002623EB" w:rsidRPr="006429B9">
          <w:rPr>
            <w:rStyle w:val="Hyperlink"/>
          </w:rPr>
          <w:t>Bronvermelding</w:t>
        </w:r>
        <w:r w:rsidR="002623EB">
          <w:rPr>
            <w:webHidden/>
          </w:rPr>
          <w:tab/>
        </w:r>
        <w:r>
          <w:rPr>
            <w:webHidden/>
          </w:rPr>
          <w:fldChar w:fldCharType="begin"/>
        </w:r>
        <w:r w:rsidR="002623EB">
          <w:rPr>
            <w:webHidden/>
          </w:rPr>
          <w:instrText xml:space="preserve"> PAGEREF _Toc232822356 \h </w:instrText>
        </w:r>
        <w:r>
          <w:rPr>
            <w:webHidden/>
          </w:rPr>
        </w:r>
        <w:r>
          <w:rPr>
            <w:webHidden/>
          </w:rPr>
          <w:fldChar w:fldCharType="separate"/>
        </w:r>
        <w:r w:rsidR="002A722B">
          <w:rPr>
            <w:webHidden/>
          </w:rPr>
          <w:t>43</w:t>
        </w:r>
        <w:r>
          <w:rPr>
            <w:webHidden/>
          </w:rPr>
          <w:fldChar w:fldCharType="end"/>
        </w:r>
      </w:hyperlink>
    </w:p>
    <w:p w:rsidR="002623EB" w:rsidRDefault="005228C9">
      <w:pPr>
        <w:pStyle w:val="Inhopg1"/>
        <w:rPr>
          <w:rFonts w:eastAsiaTheme="minorEastAsia" w:cstheme="minorBidi"/>
          <w:b w:val="0"/>
          <w:bCs w:val="0"/>
          <w:i w:val="0"/>
          <w:iCs w:val="0"/>
          <w:color w:val="auto"/>
          <w:sz w:val="22"/>
          <w:szCs w:val="22"/>
        </w:rPr>
      </w:pPr>
      <w:hyperlink w:anchor="_Toc232822357" w:history="1">
        <w:r w:rsidR="002623EB" w:rsidRPr="006429B9">
          <w:rPr>
            <w:rStyle w:val="Hyperlink"/>
          </w:rPr>
          <w:t>Bijlagen</w:t>
        </w:r>
        <w:r w:rsidR="002623EB">
          <w:rPr>
            <w:webHidden/>
          </w:rPr>
          <w:tab/>
        </w:r>
        <w:r>
          <w:rPr>
            <w:webHidden/>
          </w:rPr>
          <w:fldChar w:fldCharType="begin"/>
        </w:r>
        <w:r w:rsidR="002623EB">
          <w:rPr>
            <w:webHidden/>
          </w:rPr>
          <w:instrText xml:space="preserve"> PAGEREF _Toc232822357 \h </w:instrText>
        </w:r>
        <w:r>
          <w:rPr>
            <w:webHidden/>
          </w:rPr>
        </w:r>
        <w:r>
          <w:rPr>
            <w:webHidden/>
          </w:rPr>
          <w:fldChar w:fldCharType="separate"/>
        </w:r>
        <w:r w:rsidR="002A722B">
          <w:rPr>
            <w:webHidden/>
          </w:rPr>
          <w:t>45</w:t>
        </w:r>
        <w:r>
          <w:rPr>
            <w:webHidden/>
          </w:rPr>
          <w:fldChar w:fldCharType="end"/>
        </w:r>
      </w:hyperlink>
    </w:p>
    <w:p w:rsidR="002623EB" w:rsidRDefault="005228C9">
      <w:pPr>
        <w:pStyle w:val="Inhopg2"/>
        <w:rPr>
          <w:rFonts w:eastAsiaTheme="minorEastAsia" w:cstheme="minorBidi"/>
          <w:bCs w:val="0"/>
        </w:rPr>
      </w:pPr>
      <w:hyperlink w:anchor="_Toc232822358" w:history="1">
        <w:r w:rsidR="002623EB" w:rsidRPr="006429B9">
          <w:rPr>
            <w:rStyle w:val="Hyperlink"/>
          </w:rPr>
          <w:t>Bijlage 1: Begrippenlijst</w:t>
        </w:r>
        <w:r w:rsidR="002623EB">
          <w:rPr>
            <w:webHidden/>
          </w:rPr>
          <w:tab/>
        </w:r>
        <w:r>
          <w:rPr>
            <w:webHidden/>
          </w:rPr>
          <w:fldChar w:fldCharType="begin"/>
        </w:r>
        <w:r w:rsidR="002623EB">
          <w:rPr>
            <w:webHidden/>
          </w:rPr>
          <w:instrText xml:space="preserve"> PAGEREF _Toc232822358 \h </w:instrText>
        </w:r>
        <w:r>
          <w:rPr>
            <w:webHidden/>
          </w:rPr>
        </w:r>
        <w:r>
          <w:rPr>
            <w:webHidden/>
          </w:rPr>
          <w:fldChar w:fldCharType="separate"/>
        </w:r>
        <w:r w:rsidR="002A722B">
          <w:rPr>
            <w:webHidden/>
          </w:rPr>
          <w:t>46</w:t>
        </w:r>
        <w:r>
          <w:rPr>
            <w:webHidden/>
          </w:rPr>
          <w:fldChar w:fldCharType="end"/>
        </w:r>
      </w:hyperlink>
    </w:p>
    <w:p w:rsidR="002623EB" w:rsidRDefault="005228C9">
      <w:pPr>
        <w:pStyle w:val="Inhopg2"/>
        <w:rPr>
          <w:rFonts w:eastAsiaTheme="minorEastAsia" w:cstheme="minorBidi"/>
          <w:bCs w:val="0"/>
        </w:rPr>
      </w:pPr>
      <w:hyperlink w:anchor="_Toc232822359" w:history="1">
        <w:r w:rsidR="002623EB" w:rsidRPr="006429B9">
          <w:rPr>
            <w:rStyle w:val="Hyperlink"/>
          </w:rPr>
          <w:t>Bijlage 2: Vragenlijst interview Personeelsleden</w:t>
        </w:r>
        <w:r w:rsidR="002623EB">
          <w:rPr>
            <w:webHidden/>
          </w:rPr>
          <w:tab/>
        </w:r>
        <w:r>
          <w:rPr>
            <w:webHidden/>
          </w:rPr>
          <w:fldChar w:fldCharType="begin"/>
        </w:r>
        <w:r w:rsidR="002623EB">
          <w:rPr>
            <w:webHidden/>
          </w:rPr>
          <w:instrText xml:space="preserve"> PAGEREF _Toc232822359 \h </w:instrText>
        </w:r>
        <w:r>
          <w:rPr>
            <w:webHidden/>
          </w:rPr>
        </w:r>
        <w:r>
          <w:rPr>
            <w:webHidden/>
          </w:rPr>
          <w:fldChar w:fldCharType="separate"/>
        </w:r>
        <w:r w:rsidR="002A722B">
          <w:rPr>
            <w:webHidden/>
          </w:rPr>
          <w:t>47</w:t>
        </w:r>
        <w:r>
          <w:rPr>
            <w:webHidden/>
          </w:rPr>
          <w:fldChar w:fldCharType="end"/>
        </w:r>
      </w:hyperlink>
    </w:p>
    <w:p w:rsidR="002623EB" w:rsidRDefault="005228C9">
      <w:pPr>
        <w:pStyle w:val="Inhopg2"/>
        <w:rPr>
          <w:rFonts w:eastAsiaTheme="minorEastAsia" w:cstheme="minorBidi"/>
          <w:bCs w:val="0"/>
        </w:rPr>
      </w:pPr>
      <w:hyperlink w:anchor="_Toc232822360" w:history="1">
        <w:r w:rsidR="002623EB" w:rsidRPr="006429B9">
          <w:rPr>
            <w:rStyle w:val="Hyperlink"/>
          </w:rPr>
          <w:t xml:space="preserve">Bijlage 3: Artikel 1. </w:t>
        </w:r>
        <w:r w:rsidR="002623EB">
          <w:rPr>
            <w:rFonts w:eastAsiaTheme="minorEastAsia" w:cstheme="minorBidi"/>
            <w:bCs w:val="0"/>
          </w:rPr>
          <w:tab/>
        </w:r>
        <w:r w:rsidR="002623EB" w:rsidRPr="006429B9">
          <w:rPr>
            <w:rStyle w:val="Hyperlink"/>
          </w:rPr>
          <w:t>Vrijheidsbeperking aan banden</w:t>
        </w:r>
        <w:r w:rsidR="002623EB">
          <w:rPr>
            <w:webHidden/>
          </w:rPr>
          <w:tab/>
        </w:r>
        <w:r>
          <w:rPr>
            <w:webHidden/>
          </w:rPr>
          <w:fldChar w:fldCharType="begin"/>
        </w:r>
        <w:r w:rsidR="002623EB">
          <w:rPr>
            <w:webHidden/>
          </w:rPr>
          <w:instrText xml:space="preserve"> PAGEREF _Toc232822360 \h </w:instrText>
        </w:r>
        <w:r>
          <w:rPr>
            <w:webHidden/>
          </w:rPr>
        </w:r>
        <w:r>
          <w:rPr>
            <w:webHidden/>
          </w:rPr>
          <w:fldChar w:fldCharType="separate"/>
        </w:r>
        <w:r w:rsidR="002A722B">
          <w:rPr>
            <w:webHidden/>
          </w:rPr>
          <w:t>48</w:t>
        </w:r>
        <w:r>
          <w:rPr>
            <w:webHidden/>
          </w:rPr>
          <w:fldChar w:fldCharType="end"/>
        </w:r>
      </w:hyperlink>
    </w:p>
    <w:p w:rsidR="002623EB" w:rsidRDefault="005228C9">
      <w:pPr>
        <w:pStyle w:val="Inhopg2"/>
        <w:rPr>
          <w:rFonts w:eastAsiaTheme="minorEastAsia" w:cstheme="minorBidi"/>
          <w:bCs w:val="0"/>
        </w:rPr>
      </w:pPr>
      <w:hyperlink w:anchor="_Toc232822361" w:history="1">
        <w:r w:rsidR="002623EB" w:rsidRPr="006429B9">
          <w:rPr>
            <w:rStyle w:val="Hyperlink"/>
          </w:rPr>
          <w:t>Bijlage 4: Artikel 2.</w:t>
        </w:r>
        <w:r w:rsidR="002623EB">
          <w:rPr>
            <w:rFonts w:eastAsiaTheme="minorEastAsia" w:cstheme="minorBidi"/>
            <w:bCs w:val="0"/>
          </w:rPr>
          <w:tab/>
        </w:r>
        <w:r w:rsidR="002623EB" w:rsidRPr="006429B9">
          <w:rPr>
            <w:rStyle w:val="Hyperlink"/>
          </w:rPr>
          <w:t>Verminder het gebruik van bedhekken</w:t>
        </w:r>
        <w:r w:rsidR="002623EB">
          <w:rPr>
            <w:webHidden/>
          </w:rPr>
          <w:tab/>
        </w:r>
        <w:r>
          <w:rPr>
            <w:webHidden/>
          </w:rPr>
          <w:fldChar w:fldCharType="begin"/>
        </w:r>
        <w:r w:rsidR="002623EB">
          <w:rPr>
            <w:webHidden/>
          </w:rPr>
          <w:instrText xml:space="preserve"> PAGEREF _Toc232822361 \h </w:instrText>
        </w:r>
        <w:r>
          <w:rPr>
            <w:webHidden/>
          </w:rPr>
        </w:r>
        <w:r>
          <w:rPr>
            <w:webHidden/>
          </w:rPr>
          <w:fldChar w:fldCharType="separate"/>
        </w:r>
        <w:r w:rsidR="002A722B">
          <w:rPr>
            <w:webHidden/>
          </w:rPr>
          <w:t>52</w:t>
        </w:r>
        <w:r>
          <w:rPr>
            <w:webHidden/>
          </w:rPr>
          <w:fldChar w:fldCharType="end"/>
        </w:r>
      </w:hyperlink>
    </w:p>
    <w:p w:rsidR="002623EB" w:rsidRDefault="005228C9">
      <w:pPr>
        <w:pStyle w:val="Inhopg2"/>
        <w:rPr>
          <w:rFonts w:eastAsiaTheme="minorEastAsia" w:cstheme="minorBidi"/>
          <w:bCs w:val="0"/>
        </w:rPr>
      </w:pPr>
      <w:hyperlink w:anchor="_Toc232822362" w:history="1">
        <w:r w:rsidR="002623EB" w:rsidRPr="006429B9">
          <w:rPr>
            <w:rStyle w:val="Hyperlink"/>
          </w:rPr>
          <w:t>Bijlage 5: Artikel 3</w:t>
        </w:r>
        <w:r w:rsidR="002623EB">
          <w:rPr>
            <w:rFonts w:eastAsiaTheme="minorEastAsia" w:cstheme="minorBidi"/>
            <w:bCs w:val="0"/>
          </w:rPr>
          <w:tab/>
        </w:r>
        <w:r w:rsidR="002623EB" w:rsidRPr="006429B9">
          <w:rPr>
            <w:rStyle w:val="Hyperlink"/>
          </w:rPr>
          <w:t>Familie positief over kleinschalig wonen</w:t>
        </w:r>
        <w:r w:rsidR="002623EB">
          <w:rPr>
            <w:webHidden/>
          </w:rPr>
          <w:tab/>
        </w:r>
        <w:r>
          <w:rPr>
            <w:webHidden/>
          </w:rPr>
          <w:fldChar w:fldCharType="begin"/>
        </w:r>
        <w:r w:rsidR="002623EB">
          <w:rPr>
            <w:webHidden/>
          </w:rPr>
          <w:instrText xml:space="preserve"> PAGEREF _Toc232822362 \h </w:instrText>
        </w:r>
        <w:r>
          <w:rPr>
            <w:webHidden/>
          </w:rPr>
        </w:r>
        <w:r>
          <w:rPr>
            <w:webHidden/>
          </w:rPr>
          <w:fldChar w:fldCharType="separate"/>
        </w:r>
        <w:r w:rsidR="002A722B">
          <w:rPr>
            <w:webHidden/>
          </w:rPr>
          <w:t>53</w:t>
        </w:r>
        <w:r>
          <w:rPr>
            <w:webHidden/>
          </w:rPr>
          <w:fldChar w:fldCharType="end"/>
        </w:r>
      </w:hyperlink>
    </w:p>
    <w:p w:rsidR="00547C5D" w:rsidRPr="009B45F5" w:rsidRDefault="005228C9" w:rsidP="00970C97">
      <w:pPr>
        <w:rPr>
          <w:sz w:val="22"/>
          <w:szCs w:val="22"/>
        </w:rPr>
      </w:pPr>
      <w:r>
        <w:fldChar w:fldCharType="end"/>
      </w:r>
    </w:p>
    <w:p w:rsidR="00547C5D" w:rsidRDefault="00547C5D" w:rsidP="00547C5D">
      <w:pPr>
        <w:rPr>
          <w:color w:val="1F497D"/>
        </w:rPr>
      </w:pPr>
      <w:r>
        <w:br w:type="page"/>
      </w:r>
    </w:p>
    <w:p w:rsidR="00E35F3B" w:rsidRPr="00757997" w:rsidRDefault="00E35F3B" w:rsidP="00BB78BE">
      <w:pPr>
        <w:pStyle w:val="Kop1"/>
        <w:ind w:left="0" w:firstLine="0"/>
      </w:pPr>
      <w:bookmarkStart w:id="18" w:name="_Toc232822289"/>
      <w:r w:rsidRPr="000474E7">
        <w:lastRenderedPageBreak/>
        <w:t>Inleiding</w:t>
      </w:r>
      <w:bookmarkEnd w:id="14"/>
      <w:bookmarkEnd w:id="15"/>
      <w:bookmarkEnd w:id="16"/>
      <w:bookmarkEnd w:id="17"/>
      <w:bookmarkEnd w:id="18"/>
    </w:p>
    <w:p w:rsidR="0048322B" w:rsidRDefault="0048322B" w:rsidP="006F6D97">
      <w:pPr>
        <w:rPr>
          <w:rFonts w:asciiTheme="minorHAnsi" w:hAnsiTheme="minorHAnsi"/>
          <w:sz w:val="22"/>
          <w:szCs w:val="22"/>
        </w:rPr>
      </w:pPr>
    </w:p>
    <w:p w:rsidR="00C8544F" w:rsidRDefault="003304D7" w:rsidP="0066207C">
      <w:pPr>
        <w:jc w:val="both"/>
        <w:rPr>
          <w:rFonts w:asciiTheme="minorHAnsi" w:hAnsiTheme="minorHAnsi"/>
          <w:sz w:val="22"/>
          <w:szCs w:val="22"/>
        </w:rPr>
      </w:pPr>
      <w:r>
        <w:rPr>
          <w:rFonts w:asciiTheme="minorHAnsi" w:hAnsiTheme="minorHAnsi"/>
          <w:sz w:val="22"/>
          <w:szCs w:val="22"/>
        </w:rPr>
        <w:t xml:space="preserve">Binnen woonzorgcentrum </w:t>
      </w:r>
      <w:r w:rsidR="00E35F3B" w:rsidRPr="000474E7">
        <w:rPr>
          <w:rFonts w:asciiTheme="minorHAnsi" w:hAnsiTheme="minorHAnsi"/>
          <w:sz w:val="22"/>
          <w:szCs w:val="22"/>
        </w:rPr>
        <w:t>Graafzicht te Blesken</w:t>
      </w:r>
      <w:r w:rsidR="00C645A9">
        <w:rPr>
          <w:rFonts w:asciiTheme="minorHAnsi" w:hAnsiTheme="minorHAnsi"/>
          <w:sz w:val="22"/>
          <w:szCs w:val="22"/>
        </w:rPr>
        <w:t>sgraaf is</w:t>
      </w:r>
      <w:r w:rsidR="00E35F3B" w:rsidRPr="000474E7">
        <w:rPr>
          <w:rFonts w:asciiTheme="minorHAnsi" w:hAnsiTheme="minorHAnsi"/>
          <w:sz w:val="22"/>
          <w:szCs w:val="22"/>
        </w:rPr>
        <w:t xml:space="preserve"> </w:t>
      </w:r>
      <w:r w:rsidR="004B58C8">
        <w:rPr>
          <w:rFonts w:asciiTheme="minorHAnsi" w:hAnsiTheme="minorHAnsi"/>
          <w:sz w:val="22"/>
          <w:szCs w:val="22"/>
        </w:rPr>
        <w:t>drie jaar</w:t>
      </w:r>
      <w:r w:rsidR="00E35F3B" w:rsidRPr="000474E7">
        <w:rPr>
          <w:rFonts w:asciiTheme="minorHAnsi" w:hAnsiTheme="minorHAnsi"/>
          <w:sz w:val="22"/>
          <w:szCs w:val="22"/>
        </w:rPr>
        <w:t xml:space="preserve"> </w:t>
      </w:r>
      <w:r w:rsidR="00C645A9">
        <w:rPr>
          <w:rFonts w:asciiTheme="minorHAnsi" w:hAnsiTheme="minorHAnsi"/>
          <w:sz w:val="22"/>
          <w:szCs w:val="22"/>
        </w:rPr>
        <w:t xml:space="preserve">geleden </w:t>
      </w:r>
      <w:r w:rsidR="004B58C8">
        <w:rPr>
          <w:rFonts w:asciiTheme="minorHAnsi" w:hAnsiTheme="minorHAnsi"/>
          <w:sz w:val="22"/>
          <w:szCs w:val="22"/>
        </w:rPr>
        <w:t xml:space="preserve">een </w:t>
      </w:r>
      <w:r w:rsidR="00E35F3B" w:rsidRPr="000474E7">
        <w:rPr>
          <w:rFonts w:asciiTheme="minorHAnsi" w:hAnsiTheme="minorHAnsi"/>
          <w:sz w:val="22"/>
          <w:szCs w:val="22"/>
        </w:rPr>
        <w:t>af</w:t>
      </w:r>
      <w:r w:rsidR="004B58C8">
        <w:rPr>
          <w:rFonts w:asciiTheme="minorHAnsi" w:hAnsiTheme="minorHAnsi"/>
          <w:sz w:val="22"/>
          <w:szCs w:val="22"/>
        </w:rPr>
        <w:t xml:space="preserve">deling kleinschalig wonen </w:t>
      </w:r>
      <w:r w:rsidR="00C67F3A">
        <w:rPr>
          <w:rFonts w:asciiTheme="minorHAnsi" w:hAnsiTheme="minorHAnsi"/>
          <w:sz w:val="22"/>
          <w:szCs w:val="22"/>
        </w:rPr>
        <w:t xml:space="preserve">opgericht, welke bestaat uit twee etages. Een etage bestaat uit twaalf slaapkamers en twee huiskamers. Een huiskamer wordt gedeeld met zes cliënten. </w:t>
      </w:r>
      <w:r w:rsidR="00C645A9">
        <w:rPr>
          <w:rFonts w:asciiTheme="minorHAnsi" w:hAnsiTheme="minorHAnsi"/>
          <w:sz w:val="22"/>
          <w:szCs w:val="22"/>
        </w:rPr>
        <w:t>De</w:t>
      </w:r>
      <w:r w:rsidR="00E35F3B" w:rsidRPr="000474E7">
        <w:rPr>
          <w:rFonts w:asciiTheme="minorHAnsi" w:hAnsiTheme="minorHAnsi"/>
          <w:sz w:val="22"/>
          <w:szCs w:val="22"/>
        </w:rPr>
        <w:t xml:space="preserve"> afdeling </w:t>
      </w:r>
      <w:r w:rsidR="000123DE">
        <w:rPr>
          <w:rFonts w:asciiTheme="minorHAnsi" w:hAnsiTheme="minorHAnsi"/>
          <w:sz w:val="22"/>
          <w:szCs w:val="22"/>
        </w:rPr>
        <w:t xml:space="preserve">kleinschalig wonen </w:t>
      </w:r>
      <w:r w:rsidR="00E35F3B" w:rsidRPr="000474E7">
        <w:rPr>
          <w:rFonts w:asciiTheme="minorHAnsi" w:hAnsiTheme="minorHAnsi"/>
          <w:sz w:val="22"/>
          <w:szCs w:val="22"/>
        </w:rPr>
        <w:t>is gericht op dementerende ouderen</w:t>
      </w:r>
      <w:r w:rsidR="00DA7C0C">
        <w:rPr>
          <w:rFonts w:asciiTheme="minorHAnsi" w:hAnsiTheme="minorHAnsi"/>
          <w:sz w:val="22"/>
          <w:szCs w:val="22"/>
        </w:rPr>
        <w:t xml:space="preserve"> </w:t>
      </w:r>
      <w:r w:rsidR="00D85E0A" w:rsidRPr="000474E7">
        <w:rPr>
          <w:rFonts w:asciiTheme="minorHAnsi" w:hAnsiTheme="minorHAnsi"/>
          <w:sz w:val="22"/>
          <w:szCs w:val="22"/>
        </w:rPr>
        <w:t>en heeft als doel om het dagelijks</w:t>
      </w:r>
      <w:r w:rsidR="00E35F3B" w:rsidRPr="000474E7">
        <w:rPr>
          <w:rFonts w:asciiTheme="minorHAnsi" w:hAnsiTheme="minorHAnsi"/>
          <w:sz w:val="22"/>
          <w:szCs w:val="22"/>
        </w:rPr>
        <w:t xml:space="preserve"> leven centraal te laten staan. </w:t>
      </w:r>
      <w:r w:rsidR="00C645A9" w:rsidRPr="000474E7">
        <w:rPr>
          <w:rFonts w:asciiTheme="minorHAnsi" w:hAnsiTheme="minorHAnsi"/>
          <w:sz w:val="22"/>
          <w:szCs w:val="22"/>
        </w:rPr>
        <w:t>De afdeling is volop in ontwikkeling.</w:t>
      </w:r>
    </w:p>
    <w:p w:rsidR="00F95349" w:rsidRDefault="00F95349" w:rsidP="0066207C">
      <w:pPr>
        <w:jc w:val="both"/>
        <w:rPr>
          <w:rFonts w:asciiTheme="minorHAnsi" w:hAnsiTheme="minorHAnsi"/>
          <w:sz w:val="22"/>
          <w:szCs w:val="22"/>
        </w:rPr>
      </w:pPr>
    </w:p>
    <w:p w:rsidR="00C8544F" w:rsidRPr="00F95349" w:rsidRDefault="00E35F3B" w:rsidP="0066207C">
      <w:pPr>
        <w:jc w:val="both"/>
        <w:rPr>
          <w:rFonts w:asciiTheme="minorHAnsi" w:hAnsiTheme="minorHAnsi"/>
          <w:sz w:val="22"/>
          <w:szCs w:val="22"/>
        </w:rPr>
      </w:pPr>
      <w:r w:rsidRPr="00F95349">
        <w:rPr>
          <w:rFonts w:asciiTheme="minorHAnsi" w:hAnsiTheme="minorHAnsi"/>
          <w:sz w:val="22"/>
          <w:szCs w:val="22"/>
        </w:rPr>
        <w:t xml:space="preserve">Op de </w:t>
      </w:r>
      <w:r w:rsidR="000123DE" w:rsidRPr="00F95349">
        <w:rPr>
          <w:rFonts w:asciiTheme="minorHAnsi" w:hAnsiTheme="minorHAnsi"/>
          <w:sz w:val="22"/>
          <w:szCs w:val="22"/>
        </w:rPr>
        <w:t xml:space="preserve">afdeling kleinschalig wonen </w:t>
      </w:r>
      <w:r w:rsidRPr="00F95349">
        <w:rPr>
          <w:rFonts w:asciiTheme="minorHAnsi" w:hAnsiTheme="minorHAnsi"/>
          <w:sz w:val="22"/>
          <w:szCs w:val="22"/>
        </w:rPr>
        <w:t>bin</w:t>
      </w:r>
      <w:r w:rsidR="003304D7" w:rsidRPr="00F95349">
        <w:rPr>
          <w:rFonts w:asciiTheme="minorHAnsi" w:hAnsiTheme="minorHAnsi"/>
          <w:sz w:val="22"/>
          <w:szCs w:val="22"/>
        </w:rPr>
        <w:t>nen woonzorgcentrum Graafzicht</w:t>
      </w:r>
      <w:r w:rsidRPr="00F95349">
        <w:rPr>
          <w:rFonts w:asciiTheme="minorHAnsi" w:hAnsiTheme="minorHAnsi"/>
          <w:sz w:val="22"/>
          <w:szCs w:val="22"/>
        </w:rPr>
        <w:t xml:space="preserve"> </w:t>
      </w:r>
      <w:r w:rsidR="00316093">
        <w:rPr>
          <w:rFonts w:asciiTheme="minorHAnsi" w:hAnsiTheme="minorHAnsi"/>
          <w:sz w:val="22"/>
          <w:szCs w:val="22"/>
        </w:rPr>
        <w:t>is in het jaar 2007</w:t>
      </w:r>
      <w:r w:rsidR="004B58C8" w:rsidRPr="00F95349">
        <w:rPr>
          <w:rFonts w:asciiTheme="minorHAnsi" w:hAnsiTheme="minorHAnsi"/>
          <w:sz w:val="22"/>
          <w:szCs w:val="22"/>
        </w:rPr>
        <w:t xml:space="preserve"> e</w:t>
      </w:r>
      <w:r w:rsidR="00C645A9" w:rsidRPr="00F95349">
        <w:rPr>
          <w:rFonts w:asciiTheme="minorHAnsi" w:hAnsiTheme="minorHAnsi"/>
          <w:sz w:val="22"/>
          <w:szCs w:val="22"/>
        </w:rPr>
        <w:t>en controle uitgevoerd door de Inspectie voor de G</w:t>
      </w:r>
      <w:r w:rsidR="004B58C8" w:rsidRPr="00F95349">
        <w:rPr>
          <w:rFonts w:asciiTheme="minorHAnsi" w:hAnsiTheme="minorHAnsi"/>
          <w:sz w:val="22"/>
          <w:szCs w:val="22"/>
        </w:rPr>
        <w:t xml:space="preserve">ezondheidszorg. </w:t>
      </w:r>
      <w:r w:rsidR="00FC4B6D" w:rsidRPr="00F95349">
        <w:rPr>
          <w:rFonts w:asciiTheme="minorHAnsi" w:hAnsiTheme="minorHAnsi"/>
          <w:sz w:val="22"/>
          <w:szCs w:val="22"/>
        </w:rPr>
        <w:t>Naar aanleiding</w:t>
      </w:r>
      <w:r w:rsidR="004B58C8" w:rsidRPr="00F95349">
        <w:rPr>
          <w:rFonts w:asciiTheme="minorHAnsi" w:hAnsiTheme="minorHAnsi"/>
          <w:sz w:val="22"/>
          <w:szCs w:val="22"/>
        </w:rPr>
        <w:t xml:space="preserve"> van deze controle is een fase in gang gezet van verbetering en ontwikkeling. Er is </w:t>
      </w:r>
      <w:r w:rsidR="00FC4B6D" w:rsidRPr="00F95349">
        <w:rPr>
          <w:rFonts w:asciiTheme="minorHAnsi" w:hAnsiTheme="minorHAnsi"/>
          <w:sz w:val="22"/>
          <w:szCs w:val="22"/>
        </w:rPr>
        <w:t xml:space="preserve">onder andere </w:t>
      </w:r>
      <w:r w:rsidR="00436FCF">
        <w:rPr>
          <w:rFonts w:asciiTheme="minorHAnsi" w:hAnsiTheme="minorHAnsi"/>
          <w:sz w:val="22"/>
          <w:szCs w:val="22"/>
        </w:rPr>
        <w:t>een (bij)</w:t>
      </w:r>
      <w:r w:rsidR="004B58C8" w:rsidRPr="00F95349">
        <w:rPr>
          <w:rFonts w:asciiTheme="minorHAnsi" w:hAnsiTheme="minorHAnsi"/>
          <w:sz w:val="22"/>
          <w:szCs w:val="22"/>
        </w:rPr>
        <w:t>scholing gegeven aan h</w:t>
      </w:r>
      <w:r w:rsidR="00034CA4" w:rsidRPr="00F95349">
        <w:rPr>
          <w:rFonts w:asciiTheme="minorHAnsi" w:hAnsiTheme="minorHAnsi"/>
          <w:sz w:val="22"/>
          <w:szCs w:val="22"/>
        </w:rPr>
        <w:t>et verplegend personeel over de W</w:t>
      </w:r>
      <w:r w:rsidR="00A71D55" w:rsidRPr="00F95349">
        <w:rPr>
          <w:rFonts w:asciiTheme="minorHAnsi" w:hAnsiTheme="minorHAnsi"/>
          <w:sz w:val="22"/>
          <w:szCs w:val="22"/>
        </w:rPr>
        <w:t xml:space="preserve">et </w:t>
      </w:r>
      <w:r w:rsidR="00034CA4" w:rsidRPr="00F95349">
        <w:rPr>
          <w:rFonts w:asciiTheme="minorHAnsi" w:hAnsiTheme="minorHAnsi"/>
          <w:sz w:val="22"/>
          <w:szCs w:val="22"/>
        </w:rPr>
        <w:t>b</w:t>
      </w:r>
      <w:r w:rsidR="00A71D55" w:rsidRPr="00F95349">
        <w:rPr>
          <w:rFonts w:asciiTheme="minorHAnsi" w:hAnsiTheme="minorHAnsi"/>
          <w:sz w:val="22"/>
          <w:szCs w:val="22"/>
        </w:rPr>
        <w:t xml:space="preserve">ijzondere </w:t>
      </w:r>
      <w:r w:rsidR="00034CA4" w:rsidRPr="00F95349">
        <w:rPr>
          <w:rFonts w:asciiTheme="minorHAnsi" w:hAnsiTheme="minorHAnsi"/>
          <w:sz w:val="22"/>
          <w:szCs w:val="22"/>
        </w:rPr>
        <w:t>o</w:t>
      </w:r>
      <w:r w:rsidR="00A71D55" w:rsidRPr="00F95349">
        <w:rPr>
          <w:rFonts w:asciiTheme="minorHAnsi" w:hAnsiTheme="minorHAnsi"/>
          <w:sz w:val="22"/>
          <w:szCs w:val="22"/>
        </w:rPr>
        <w:t xml:space="preserve">pneming in </w:t>
      </w:r>
      <w:r w:rsidR="00034CA4" w:rsidRPr="00F95349">
        <w:rPr>
          <w:rFonts w:asciiTheme="minorHAnsi" w:hAnsiTheme="minorHAnsi"/>
          <w:sz w:val="22"/>
          <w:szCs w:val="22"/>
        </w:rPr>
        <w:t>p</w:t>
      </w:r>
      <w:r w:rsidR="00A71D55" w:rsidRPr="00F95349">
        <w:rPr>
          <w:rFonts w:asciiTheme="minorHAnsi" w:hAnsiTheme="minorHAnsi"/>
          <w:sz w:val="22"/>
          <w:szCs w:val="22"/>
        </w:rPr>
        <w:t xml:space="preserve">sychiatrische </w:t>
      </w:r>
      <w:r w:rsidR="00034CA4" w:rsidRPr="00F95349">
        <w:rPr>
          <w:rFonts w:asciiTheme="minorHAnsi" w:hAnsiTheme="minorHAnsi"/>
          <w:sz w:val="22"/>
          <w:szCs w:val="22"/>
        </w:rPr>
        <w:t>z</w:t>
      </w:r>
      <w:r w:rsidR="00A71D55" w:rsidRPr="00F95349">
        <w:rPr>
          <w:rFonts w:asciiTheme="minorHAnsi" w:hAnsiTheme="minorHAnsi"/>
          <w:sz w:val="22"/>
          <w:szCs w:val="22"/>
        </w:rPr>
        <w:t>iekenhuizen (Wbopz)</w:t>
      </w:r>
      <w:r w:rsidR="00034CA4" w:rsidRPr="00F95349">
        <w:rPr>
          <w:rFonts w:asciiTheme="minorHAnsi" w:hAnsiTheme="minorHAnsi"/>
          <w:sz w:val="22"/>
          <w:szCs w:val="22"/>
        </w:rPr>
        <w:t xml:space="preserve"> en het gebruik van </w:t>
      </w:r>
      <w:r w:rsidR="00A71D55" w:rsidRPr="00F95349">
        <w:rPr>
          <w:rFonts w:asciiTheme="minorHAnsi" w:hAnsiTheme="minorHAnsi"/>
          <w:sz w:val="22"/>
          <w:szCs w:val="22"/>
        </w:rPr>
        <w:t>Middelen en M</w:t>
      </w:r>
      <w:r w:rsidR="00436FCF">
        <w:rPr>
          <w:rFonts w:asciiTheme="minorHAnsi" w:hAnsiTheme="minorHAnsi"/>
          <w:sz w:val="22"/>
          <w:szCs w:val="22"/>
        </w:rPr>
        <w:t xml:space="preserve">aatregelen. </w:t>
      </w:r>
      <w:r w:rsidR="00FC4B6D" w:rsidRPr="00F95349">
        <w:rPr>
          <w:rFonts w:asciiTheme="minorHAnsi" w:hAnsiTheme="minorHAnsi"/>
          <w:sz w:val="22"/>
          <w:szCs w:val="22"/>
        </w:rPr>
        <w:t xml:space="preserve">Dit omdat gebleken is dat </w:t>
      </w:r>
      <w:r w:rsidR="00A71D55" w:rsidRPr="00F95349">
        <w:rPr>
          <w:rFonts w:asciiTheme="minorHAnsi" w:hAnsiTheme="minorHAnsi"/>
          <w:sz w:val="22"/>
          <w:szCs w:val="22"/>
        </w:rPr>
        <w:t>Graafzicht</w:t>
      </w:r>
      <w:r w:rsidR="00034CA4" w:rsidRPr="00F95349">
        <w:rPr>
          <w:rFonts w:asciiTheme="minorHAnsi" w:hAnsiTheme="minorHAnsi"/>
          <w:sz w:val="22"/>
          <w:szCs w:val="22"/>
        </w:rPr>
        <w:t xml:space="preserve"> streeft naar een </w:t>
      </w:r>
      <w:r w:rsidR="00A71D55" w:rsidRPr="00F95349">
        <w:rPr>
          <w:rFonts w:asciiTheme="minorHAnsi" w:hAnsiTheme="minorHAnsi"/>
          <w:sz w:val="22"/>
          <w:szCs w:val="22"/>
        </w:rPr>
        <w:t xml:space="preserve">Harmonisatie Kwaliteitswet Zorginstellingen (HKZ) </w:t>
      </w:r>
      <w:r w:rsidR="00034CA4" w:rsidRPr="00F95349">
        <w:rPr>
          <w:rFonts w:asciiTheme="minorHAnsi" w:hAnsiTheme="minorHAnsi"/>
          <w:sz w:val="22"/>
          <w:szCs w:val="22"/>
        </w:rPr>
        <w:t>- certificatie</w:t>
      </w:r>
      <w:r w:rsidR="008F34C4" w:rsidRPr="00F95349">
        <w:rPr>
          <w:rFonts w:asciiTheme="minorHAnsi" w:hAnsiTheme="minorHAnsi"/>
          <w:sz w:val="22"/>
          <w:szCs w:val="22"/>
        </w:rPr>
        <w:t xml:space="preserve"> en het personeel op de afdeling n</w:t>
      </w:r>
      <w:r w:rsidR="00E50CA2" w:rsidRPr="00F95349">
        <w:rPr>
          <w:rFonts w:asciiTheme="minorHAnsi" w:hAnsiTheme="minorHAnsi"/>
          <w:sz w:val="22"/>
          <w:szCs w:val="22"/>
        </w:rPr>
        <w:t>iet op de hoogte was van Wbopz</w:t>
      </w:r>
      <w:r w:rsidR="008F34C4" w:rsidRPr="00F95349">
        <w:rPr>
          <w:rFonts w:asciiTheme="minorHAnsi" w:hAnsiTheme="minorHAnsi"/>
          <w:sz w:val="22"/>
          <w:szCs w:val="22"/>
        </w:rPr>
        <w:t xml:space="preserve">. </w:t>
      </w:r>
      <w:r w:rsidR="00034CA4" w:rsidRPr="00F95349">
        <w:rPr>
          <w:rFonts w:asciiTheme="minorHAnsi" w:hAnsiTheme="minorHAnsi"/>
          <w:sz w:val="22"/>
          <w:szCs w:val="22"/>
        </w:rPr>
        <w:t xml:space="preserve">Het onderwerp veiligheid komt hierbij sterk naar voren. </w:t>
      </w:r>
    </w:p>
    <w:p w:rsidR="004533BA" w:rsidRPr="00F95349" w:rsidRDefault="00A71D55" w:rsidP="0066207C">
      <w:pPr>
        <w:jc w:val="both"/>
        <w:rPr>
          <w:rFonts w:asciiTheme="minorHAnsi" w:hAnsiTheme="minorHAnsi"/>
          <w:sz w:val="22"/>
          <w:szCs w:val="22"/>
        </w:rPr>
      </w:pPr>
      <w:r w:rsidRPr="00F95349">
        <w:rPr>
          <w:rFonts w:asciiTheme="minorHAnsi" w:hAnsiTheme="minorHAnsi"/>
          <w:sz w:val="22"/>
          <w:szCs w:val="22"/>
        </w:rPr>
        <w:t>Woonzorgcentrum Graafzicht heeft gevraagd</w:t>
      </w:r>
      <w:r w:rsidR="00C313D4" w:rsidRPr="00F95349">
        <w:rPr>
          <w:rFonts w:asciiTheme="minorHAnsi" w:hAnsiTheme="minorHAnsi"/>
          <w:sz w:val="22"/>
          <w:szCs w:val="22"/>
        </w:rPr>
        <w:t xml:space="preserve"> </w:t>
      </w:r>
      <w:r w:rsidR="004533BA" w:rsidRPr="00F95349">
        <w:rPr>
          <w:rFonts w:asciiTheme="minorHAnsi" w:hAnsiTheme="minorHAnsi"/>
          <w:sz w:val="22"/>
          <w:szCs w:val="22"/>
        </w:rPr>
        <w:t>onderzoek</w:t>
      </w:r>
      <w:r w:rsidR="00C313D4" w:rsidRPr="00F95349">
        <w:rPr>
          <w:rFonts w:asciiTheme="minorHAnsi" w:hAnsiTheme="minorHAnsi"/>
          <w:sz w:val="22"/>
          <w:szCs w:val="22"/>
        </w:rPr>
        <w:t xml:space="preserve"> </w:t>
      </w:r>
      <w:r w:rsidRPr="00F95349">
        <w:rPr>
          <w:rFonts w:asciiTheme="minorHAnsi" w:hAnsiTheme="minorHAnsi"/>
          <w:sz w:val="22"/>
          <w:szCs w:val="22"/>
        </w:rPr>
        <w:t>te doen naar</w:t>
      </w:r>
      <w:r w:rsidR="002B084B" w:rsidRPr="00F95349">
        <w:rPr>
          <w:rFonts w:asciiTheme="minorHAnsi" w:hAnsiTheme="minorHAnsi"/>
          <w:sz w:val="22"/>
          <w:szCs w:val="22"/>
        </w:rPr>
        <w:t xml:space="preserve"> verschillende onderwerpen van veiligheid, om zo een bijdrage te leveren aan de</w:t>
      </w:r>
      <w:r w:rsidRPr="00F95349">
        <w:rPr>
          <w:rFonts w:asciiTheme="minorHAnsi" w:hAnsiTheme="minorHAnsi"/>
          <w:sz w:val="22"/>
          <w:szCs w:val="22"/>
        </w:rPr>
        <w:t xml:space="preserve"> HKZ </w:t>
      </w:r>
      <w:r w:rsidR="002B084B" w:rsidRPr="00F95349">
        <w:rPr>
          <w:rFonts w:asciiTheme="minorHAnsi" w:hAnsiTheme="minorHAnsi"/>
          <w:sz w:val="22"/>
          <w:szCs w:val="22"/>
        </w:rPr>
        <w:t>–certificatie. De onderwerpen vrijheidsbeperkende maatregelen, M</w:t>
      </w:r>
      <w:r w:rsidRPr="00F95349">
        <w:rPr>
          <w:rFonts w:asciiTheme="minorHAnsi" w:hAnsiTheme="minorHAnsi"/>
          <w:sz w:val="22"/>
          <w:szCs w:val="22"/>
        </w:rPr>
        <w:t xml:space="preserve">elding </w:t>
      </w:r>
      <w:r w:rsidR="002B084B" w:rsidRPr="00F95349">
        <w:rPr>
          <w:rFonts w:asciiTheme="minorHAnsi" w:hAnsiTheme="minorHAnsi"/>
          <w:sz w:val="22"/>
          <w:szCs w:val="22"/>
        </w:rPr>
        <w:t>I</w:t>
      </w:r>
      <w:r w:rsidRPr="00F95349">
        <w:rPr>
          <w:rFonts w:asciiTheme="minorHAnsi" w:hAnsiTheme="minorHAnsi"/>
          <w:sz w:val="22"/>
          <w:szCs w:val="22"/>
        </w:rPr>
        <w:t xml:space="preserve">ncidenten </w:t>
      </w:r>
      <w:r w:rsidR="00F95349" w:rsidRPr="00F95349">
        <w:rPr>
          <w:rFonts w:asciiTheme="minorHAnsi" w:hAnsiTheme="minorHAnsi"/>
          <w:sz w:val="22"/>
          <w:szCs w:val="22"/>
        </w:rPr>
        <w:t>Cliëntenzorg</w:t>
      </w:r>
      <w:r w:rsidR="00C8544F" w:rsidRPr="00F95349">
        <w:rPr>
          <w:rFonts w:asciiTheme="minorHAnsi" w:hAnsiTheme="minorHAnsi"/>
          <w:sz w:val="22"/>
          <w:szCs w:val="22"/>
        </w:rPr>
        <w:t xml:space="preserve"> (MIC)</w:t>
      </w:r>
      <w:r w:rsidR="002B084B" w:rsidRPr="00F95349">
        <w:rPr>
          <w:rFonts w:asciiTheme="minorHAnsi" w:hAnsiTheme="minorHAnsi"/>
          <w:sz w:val="22"/>
          <w:szCs w:val="22"/>
        </w:rPr>
        <w:t xml:space="preserve">, toezicht en de inrichting van de afdeling worden onderzocht. </w:t>
      </w:r>
      <w:r w:rsidR="00C313D4" w:rsidRPr="00F95349">
        <w:rPr>
          <w:rFonts w:asciiTheme="minorHAnsi" w:hAnsiTheme="minorHAnsi"/>
          <w:sz w:val="22"/>
          <w:szCs w:val="22"/>
        </w:rPr>
        <w:t>Deze onderwerpen worden</w:t>
      </w:r>
      <w:r w:rsidR="004533BA" w:rsidRPr="00F95349">
        <w:rPr>
          <w:rFonts w:asciiTheme="minorHAnsi" w:hAnsiTheme="minorHAnsi"/>
          <w:sz w:val="22"/>
          <w:szCs w:val="22"/>
        </w:rPr>
        <w:t xml:space="preserve"> aan diverse kanten uitgewerkt. Z</w:t>
      </w:r>
      <w:r w:rsidR="00C313D4" w:rsidRPr="00F95349">
        <w:rPr>
          <w:rFonts w:asciiTheme="minorHAnsi" w:hAnsiTheme="minorHAnsi"/>
          <w:sz w:val="22"/>
          <w:szCs w:val="22"/>
        </w:rPr>
        <w:t xml:space="preserve">o zullen </w:t>
      </w:r>
      <w:r w:rsidR="004533BA" w:rsidRPr="00F95349">
        <w:rPr>
          <w:rFonts w:asciiTheme="minorHAnsi" w:hAnsiTheme="minorHAnsi"/>
          <w:sz w:val="22"/>
          <w:szCs w:val="22"/>
        </w:rPr>
        <w:t>de wettelijke kaders beschre</w:t>
      </w:r>
      <w:r w:rsidR="00C313D4" w:rsidRPr="00F95349">
        <w:rPr>
          <w:rFonts w:asciiTheme="minorHAnsi" w:hAnsiTheme="minorHAnsi"/>
          <w:sz w:val="22"/>
          <w:szCs w:val="22"/>
        </w:rPr>
        <w:t>ven</w:t>
      </w:r>
      <w:r w:rsidR="004533BA" w:rsidRPr="00F95349">
        <w:rPr>
          <w:rFonts w:asciiTheme="minorHAnsi" w:hAnsiTheme="minorHAnsi"/>
          <w:sz w:val="22"/>
          <w:szCs w:val="22"/>
        </w:rPr>
        <w:t xml:space="preserve"> worden</w:t>
      </w:r>
      <w:r w:rsidR="00C21F2F">
        <w:rPr>
          <w:rFonts w:asciiTheme="minorHAnsi" w:hAnsiTheme="minorHAnsi"/>
          <w:sz w:val="22"/>
          <w:szCs w:val="22"/>
        </w:rPr>
        <w:t xml:space="preserve"> en</w:t>
      </w:r>
      <w:r w:rsidR="004533BA" w:rsidRPr="00F95349">
        <w:rPr>
          <w:rFonts w:asciiTheme="minorHAnsi" w:hAnsiTheme="minorHAnsi"/>
          <w:sz w:val="22"/>
          <w:szCs w:val="22"/>
        </w:rPr>
        <w:t xml:space="preserve"> ook zal</w:t>
      </w:r>
      <w:r w:rsidR="00C313D4" w:rsidRPr="00F95349">
        <w:rPr>
          <w:rFonts w:asciiTheme="minorHAnsi" w:hAnsiTheme="minorHAnsi"/>
          <w:sz w:val="22"/>
          <w:szCs w:val="22"/>
        </w:rPr>
        <w:t xml:space="preserve"> gekeken worde</w:t>
      </w:r>
      <w:r w:rsidR="004533BA" w:rsidRPr="00F95349">
        <w:rPr>
          <w:rFonts w:asciiTheme="minorHAnsi" w:hAnsiTheme="minorHAnsi"/>
          <w:sz w:val="22"/>
          <w:szCs w:val="22"/>
        </w:rPr>
        <w:t xml:space="preserve">n naar </w:t>
      </w:r>
      <w:r w:rsidR="008F34C4" w:rsidRPr="00F95349">
        <w:rPr>
          <w:rFonts w:asciiTheme="minorHAnsi" w:hAnsiTheme="minorHAnsi"/>
          <w:sz w:val="22"/>
          <w:szCs w:val="22"/>
        </w:rPr>
        <w:t>het toepassen van vrijheidsbeperkende maatregelen</w:t>
      </w:r>
      <w:r w:rsidR="004533BA" w:rsidRPr="00F95349">
        <w:rPr>
          <w:rFonts w:asciiTheme="minorHAnsi" w:hAnsiTheme="minorHAnsi"/>
          <w:sz w:val="22"/>
          <w:szCs w:val="22"/>
        </w:rPr>
        <w:t xml:space="preserve"> </w:t>
      </w:r>
      <w:r w:rsidR="00C313D4" w:rsidRPr="00F95349">
        <w:rPr>
          <w:rFonts w:asciiTheme="minorHAnsi" w:hAnsiTheme="minorHAnsi"/>
          <w:sz w:val="22"/>
          <w:szCs w:val="22"/>
        </w:rPr>
        <w:t>van het personeel.</w:t>
      </w:r>
      <w:r w:rsidR="004533BA" w:rsidRPr="00F95349">
        <w:rPr>
          <w:rFonts w:asciiTheme="minorHAnsi" w:hAnsiTheme="minorHAnsi"/>
          <w:sz w:val="22"/>
          <w:szCs w:val="22"/>
        </w:rPr>
        <w:t xml:space="preserve"> </w:t>
      </w:r>
      <w:r w:rsidR="00003EF0" w:rsidRPr="00F95349">
        <w:rPr>
          <w:rFonts w:asciiTheme="minorHAnsi" w:hAnsiTheme="minorHAnsi"/>
          <w:sz w:val="22"/>
          <w:szCs w:val="22"/>
        </w:rPr>
        <w:t xml:space="preserve">Door het uitwerken van de verschillende onderwerpen </w:t>
      </w:r>
      <w:r w:rsidR="004533BA" w:rsidRPr="00F95349">
        <w:rPr>
          <w:rFonts w:asciiTheme="minorHAnsi" w:hAnsiTheme="minorHAnsi"/>
          <w:sz w:val="22"/>
          <w:szCs w:val="22"/>
        </w:rPr>
        <w:t>zal in het onderzoek gekeken worden naar d</w:t>
      </w:r>
      <w:r w:rsidR="00003EF0" w:rsidRPr="00F95349">
        <w:rPr>
          <w:rFonts w:asciiTheme="minorHAnsi" w:hAnsiTheme="minorHAnsi"/>
          <w:sz w:val="22"/>
          <w:szCs w:val="22"/>
        </w:rPr>
        <w:t>iverse</w:t>
      </w:r>
      <w:r w:rsidR="004533BA" w:rsidRPr="00F95349">
        <w:rPr>
          <w:rFonts w:asciiTheme="minorHAnsi" w:hAnsiTheme="minorHAnsi"/>
          <w:sz w:val="22"/>
          <w:szCs w:val="22"/>
        </w:rPr>
        <w:t xml:space="preserve"> veiligheid</w:t>
      </w:r>
      <w:r w:rsidR="00003EF0" w:rsidRPr="00F95349">
        <w:rPr>
          <w:rFonts w:asciiTheme="minorHAnsi" w:hAnsiTheme="minorHAnsi"/>
          <w:sz w:val="22"/>
          <w:szCs w:val="22"/>
        </w:rPr>
        <w:t>seisen</w:t>
      </w:r>
      <w:r w:rsidR="004533BA" w:rsidRPr="00F95349">
        <w:rPr>
          <w:rFonts w:asciiTheme="minorHAnsi" w:hAnsiTheme="minorHAnsi"/>
          <w:sz w:val="22"/>
          <w:szCs w:val="22"/>
        </w:rPr>
        <w:t xml:space="preserve"> van de afdeling en hoe </w:t>
      </w:r>
      <w:r w:rsidR="00757997" w:rsidRPr="00F95349">
        <w:rPr>
          <w:rFonts w:asciiTheme="minorHAnsi" w:hAnsiTheme="minorHAnsi"/>
          <w:sz w:val="22"/>
          <w:szCs w:val="22"/>
        </w:rPr>
        <w:t xml:space="preserve">het </w:t>
      </w:r>
      <w:r w:rsidR="004533BA" w:rsidRPr="00F95349">
        <w:rPr>
          <w:rFonts w:asciiTheme="minorHAnsi" w:hAnsiTheme="minorHAnsi"/>
          <w:sz w:val="22"/>
          <w:szCs w:val="22"/>
        </w:rPr>
        <w:t xml:space="preserve">personeel </w:t>
      </w:r>
      <w:r w:rsidR="00003EF0" w:rsidRPr="00F95349">
        <w:rPr>
          <w:rFonts w:asciiTheme="minorHAnsi" w:hAnsiTheme="minorHAnsi"/>
          <w:sz w:val="22"/>
          <w:szCs w:val="22"/>
        </w:rPr>
        <w:t>hier mee omgaat.</w:t>
      </w:r>
      <w:r w:rsidR="00757997" w:rsidRPr="00F95349">
        <w:rPr>
          <w:rFonts w:asciiTheme="minorHAnsi" w:hAnsiTheme="minorHAnsi"/>
          <w:sz w:val="22"/>
          <w:szCs w:val="22"/>
        </w:rPr>
        <w:t xml:space="preserve"> Het is </w:t>
      </w:r>
      <w:r w:rsidR="00FC4B6D" w:rsidRPr="00F95349">
        <w:rPr>
          <w:rFonts w:asciiTheme="minorHAnsi" w:hAnsiTheme="minorHAnsi"/>
          <w:sz w:val="22"/>
          <w:szCs w:val="22"/>
        </w:rPr>
        <w:t>voor</w:t>
      </w:r>
      <w:r w:rsidR="00757997" w:rsidRPr="00F95349">
        <w:rPr>
          <w:rFonts w:asciiTheme="minorHAnsi" w:hAnsiTheme="minorHAnsi"/>
          <w:sz w:val="22"/>
          <w:szCs w:val="22"/>
        </w:rPr>
        <w:t xml:space="preserve"> Graafzicht onduidelijk</w:t>
      </w:r>
      <w:r w:rsidR="00FC4B6D" w:rsidRPr="00F95349">
        <w:rPr>
          <w:rFonts w:asciiTheme="minorHAnsi" w:hAnsiTheme="minorHAnsi"/>
          <w:sz w:val="22"/>
          <w:szCs w:val="22"/>
        </w:rPr>
        <w:t xml:space="preserve"> hoe diverse veiligheidsaspecten en eisen vanuit de HKZ samenhangen en vormgegeven worden door het personeel. Dit leidt tot de volgende probleem- en vraagstelling.</w:t>
      </w:r>
    </w:p>
    <w:p w:rsidR="00F95349" w:rsidRDefault="00F95349" w:rsidP="0066207C">
      <w:pPr>
        <w:jc w:val="both"/>
      </w:pPr>
      <w:bookmarkStart w:id="19" w:name="_Toc224014375"/>
      <w:bookmarkStart w:id="20" w:name="_Toc224014391"/>
      <w:bookmarkStart w:id="21" w:name="_Toc224632999"/>
      <w:bookmarkStart w:id="22" w:name="_Toc225653713"/>
    </w:p>
    <w:p w:rsidR="00F701AD" w:rsidRPr="00F95349" w:rsidRDefault="00F701AD" w:rsidP="0066207C">
      <w:pPr>
        <w:jc w:val="both"/>
      </w:pPr>
    </w:p>
    <w:p w:rsidR="0048218F" w:rsidRPr="00F95349" w:rsidRDefault="00E35F3B" w:rsidP="0066207C">
      <w:pPr>
        <w:pStyle w:val="Kop2"/>
        <w:jc w:val="both"/>
      </w:pPr>
      <w:bookmarkStart w:id="23" w:name="_Toc232822290"/>
      <w:r w:rsidRPr="0060270F">
        <w:t>Probleemomschrijving</w:t>
      </w:r>
      <w:bookmarkStart w:id="24" w:name="_Toc224633001"/>
      <w:bookmarkStart w:id="25" w:name="_Toc225653718"/>
      <w:bookmarkEnd w:id="19"/>
      <w:bookmarkEnd w:id="20"/>
      <w:bookmarkEnd w:id="21"/>
      <w:bookmarkEnd w:id="22"/>
      <w:bookmarkEnd w:id="23"/>
    </w:p>
    <w:p w:rsidR="00F95349" w:rsidRDefault="00F95349" w:rsidP="0066207C">
      <w:pPr>
        <w:jc w:val="both"/>
        <w:rPr>
          <w:rFonts w:asciiTheme="minorHAnsi" w:hAnsiTheme="minorHAnsi"/>
          <w:sz w:val="22"/>
          <w:szCs w:val="22"/>
          <w:u w:val="single"/>
        </w:rPr>
      </w:pPr>
    </w:p>
    <w:p w:rsidR="00B02F08" w:rsidRPr="00CB5B57" w:rsidRDefault="00B02F08" w:rsidP="0066207C">
      <w:pPr>
        <w:jc w:val="both"/>
        <w:rPr>
          <w:rFonts w:asciiTheme="minorHAnsi" w:hAnsiTheme="minorHAnsi"/>
          <w:sz w:val="22"/>
          <w:szCs w:val="22"/>
          <w:u w:val="single"/>
        </w:rPr>
      </w:pPr>
      <w:r w:rsidRPr="00CB5B57">
        <w:rPr>
          <w:rFonts w:asciiTheme="minorHAnsi" w:hAnsiTheme="minorHAnsi"/>
          <w:sz w:val="22"/>
          <w:szCs w:val="22"/>
          <w:u w:val="single"/>
        </w:rPr>
        <w:t>Probleemstelling</w:t>
      </w:r>
    </w:p>
    <w:p w:rsidR="00F95349" w:rsidRPr="00F95349" w:rsidRDefault="00B02F08" w:rsidP="0066207C">
      <w:pPr>
        <w:jc w:val="both"/>
        <w:rPr>
          <w:rFonts w:asciiTheme="minorHAnsi" w:hAnsiTheme="minorHAnsi"/>
          <w:sz w:val="22"/>
          <w:szCs w:val="22"/>
        </w:rPr>
      </w:pPr>
      <w:r>
        <w:rPr>
          <w:rFonts w:asciiTheme="minorHAnsi" w:hAnsiTheme="minorHAnsi"/>
          <w:sz w:val="22"/>
          <w:szCs w:val="22"/>
        </w:rPr>
        <w:t>Op de afdeling kleinschalig wonen</w:t>
      </w:r>
      <w:r w:rsidR="0048218F">
        <w:rPr>
          <w:rFonts w:asciiTheme="minorHAnsi" w:hAnsiTheme="minorHAnsi"/>
          <w:sz w:val="22"/>
          <w:szCs w:val="22"/>
        </w:rPr>
        <w:t xml:space="preserve"> is onvoldoende in beeld hoe</w:t>
      </w:r>
      <w:r w:rsidRPr="0060270F">
        <w:rPr>
          <w:rFonts w:asciiTheme="minorHAnsi" w:hAnsiTheme="minorHAnsi"/>
          <w:sz w:val="22"/>
          <w:szCs w:val="22"/>
        </w:rPr>
        <w:t xml:space="preserve"> het personeel omgaat met cliëntgerichte veiligheidseisen van de afdeling. Hieruit komt de vraag naar boven of de afdeling veilig genoeg is met be</w:t>
      </w:r>
      <w:r>
        <w:rPr>
          <w:rFonts w:asciiTheme="minorHAnsi" w:hAnsiTheme="minorHAnsi"/>
          <w:sz w:val="22"/>
          <w:szCs w:val="22"/>
        </w:rPr>
        <w:t>trekking tot de onderwerpen vrijheidsbeperkende maatregelen, MIC, toezicht en de inrichting van de afdeling</w:t>
      </w:r>
      <w:r w:rsidRPr="0060270F">
        <w:rPr>
          <w:rFonts w:asciiTheme="minorHAnsi" w:hAnsiTheme="minorHAnsi"/>
          <w:sz w:val="22"/>
          <w:szCs w:val="22"/>
        </w:rPr>
        <w:t>.</w:t>
      </w:r>
    </w:p>
    <w:p w:rsidR="00F95349" w:rsidRDefault="00F95349" w:rsidP="0066207C">
      <w:pPr>
        <w:jc w:val="both"/>
        <w:rPr>
          <w:rFonts w:asciiTheme="minorHAnsi" w:hAnsiTheme="minorHAnsi"/>
          <w:sz w:val="22"/>
          <w:szCs w:val="22"/>
          <w:u w:val="single"/>
        </w:rPr>
      </w:pPr>
    </w:p>
    <w:p w:rsidR="00302CB5" w:rsidRDefault="00302CB5" w:rsidP="0066207C">
      <w:pPr>
        <w:jc w:val="both"/>
        <w:rPr>
          <w:rFonts w:asciiTheme="minorHAnsi" w:hAnsiTheme="minorHAnsi"/>
          <w:sz w:val="22"/>
          <w:szCs w:val="22"/>
          <w:u w:val="single"/>
        </w:rPr>
      </w:pPr>
    </w:p>
    <w:p w:rsidR="00B02F08" w:rsidRPr="00CB5B57" w:rsidRDefault="00B02F08" w:rsidP="0066207C">
      <w:pPr>
        <w:jc w:val="both"/>
        <w:rPr>
          <w:rFonts w:asciiTheme="minorHAnsi" w:hAnsiTheme="minorHAnsi"/>
          <w:sz w:val="22"/>
          <w:szCs w:val="22"/>
          <w:u w:val="single"/>
        </w:rPr>
      </w:pPr>
      <w:r w:rsidRPr="00CB5B57">
        <w:rPr>
          <w:rFonts w:asciiTheme="minorHAnsi" w:hAnsiTheme="minorHAnsi"/>
          <w:sz w:val="22"/>
          <w:szCs w:val="22"/>
          <w:u w:val="single"/>
        </w:rPr>
        <w:t>Vraagstelling</w:t>
      </w:r>
    </w:p>
    <w:p w:rsidR="00F95349" w:rsidRPr="0060270F" w:rsidRDefault="0048218F" w:rsidP="0066207C">
      <w:pPr>
        <w:jc w:val="both"/>
        <w:rPr>
          <w:rFonts w:asciiTheme="minorHAnsi" w:hAnsiTheme="minorHAnsi"/>
          <w:sz w:val="22"/>
          <w:szCs w:val="22"/>
        </w:rPr>
      </w:pPr>
      <w:r>
        <w:rPr>
          <w:rFonts w:asciiTheme="minorHAnsi" w:hAnsiTheme="minorHAnsi"/>
          <w:sz w:val="22"/>
          <w:szCs w:val="22"/>
        </w:rPr>
        <w:t xml:space="preserve">Hoe garandeert het personeel van de afdeling kleinschalig wonen de veiligheid van de </w:t>
      </w:r>
      <w:r w:rsidR="00C8544F">
        <w:rPr>
          <w:rFonts w:asciiTheme="minorHAnsi" w:hAnsiTheme="minorHAnsi"/>
          <w:sz w:val="22"/>
          <w:szCs w:val="22"/>
        </w:rPr>
        <w:t>cliënten</w:t>
      </w:r>
      <w:r>
        <w:rPr>
          <w:rFonts w:asciiTheme="minorHAnsi" w:hAnsiTheme="minorHAnsi"/>
          <w:sz w:val="22"/>
          <w:szCs w:val="22"/>
        </w:rPr>
        <w:t xml:space="preserve"> met betrekking tot de onderwerpen</w:t>
      </w:r>
      <w:r w:rsidRPr="0048218F">
        <w:rPr>
          <w:rFonts w:asciiTheme="minorHAnsi" w:hAnsiTheme="minorHAnsi"/>
          <w:sz w:val="22"/>
          <w:szCs w:val="22"/>
        </w:rPr>
        <w:t xml:space="preserve"> </w:t>
      </w:r>
      <w:r>
        <w:rPr>
          <w:rFonts w:asciiTheme="minorHAnsi" w:hAnsiTheme="minorHAnsi"/>
          <w:sz w:val="22"/>
          <w:szCs w:val="22"/>
        </w:rPr>
        <w:t>vrijheidsbeperkende maatregelen, MIC, toezicht en de inrichting van de afdeling?</w:t>
      </w:r>
    </w:p>
    <w:p w:rsidR="00F95349" w:rsidRDefault="00F95349" w:rsidP="0066207C">
      <w:pPr>
        <w:jc w:val="both"/>
        <w:rPr>
          <w:rFonts w:asciiTheme="minorHAnsi" w:hAnsiTheme="minorHAnsi"/>
          <w:sz w:val="22"/>
          <w:szCs w:val="22"/>
          <w:u w:val="single"/>
        </w:rPr>
      </w:pPr>
    </w:p>
    <w:p w:rsidR="00302CB5" w:rsidRDefault="00302CB5" w:rsidP="0066207C">
      <w:pPr>
        <w:jc w:val="both"/>
        <w:rPr>
          <w:rFonts w:asciiTheme="minorHAnsi" w:hAnsiTheme="minorHAnsi"/>
          <w:sz w:val="22"/>
          <w:szCs w:val="22"/>
          <w:u w:val="single"/>
        </w:rPr>
      </w:pPr>
    </w:p>
    <w:p w:rsidR="00B02F08" w:rsidRPr="00CB5B57" w:rsidRDefault="00F95349" w:rsidP="0066207C">
      <w:pPr>
        <w:jc w:val="both"/>
        <w:rPr>
          <w:rFonts w:asciiTheme="minorHAnsi" w:hAnsiTheme="minorHAnsi"/>
          <w:sz w:val="22"/>
          <w:szCs w:val="22"/>
          <w:u w:val="single"/>
        </w:rPr>
      </w:pPr>
      <w:r>
        <w:rPr>
          <w:rFonts w:asciiTheme="minorHAnsi" w:hAnsiTheme="minorHAnsi"/>
          <w:sz w:val="22"/>
          <w:szCs w:val="22"/>
          <w:u w:val="single"/>
        </w:rPr>
        <w:t>D</w:t>
      </w:r>
      <w:r w:rsidR="00B02F08" w:rsidRPr="00CB5B57">
        <w:rPr>
          <w:rFonts w:asciiTheme="minorHAnsi" w:hAnsiTheme="minorHAnsi"/>
          <w:sz w:val="22"/>
          <w:szCs w:val="22"/>
          <w:u w:val="single"/>
        </w:rPr>
        <w:t>oelstelling</w:t>
      </w:r>
    </w:p>
    <w:p w:rsidR="00F95349" w:rsidRPr="0060270F" w:rsidRDefault="00B02F08" w:rsidP="0066207C">
      <w:pPr>
        <w:jc w:val="both"/>
        <w:rPr>
          <w:rFonts w:asciiTheme="minorHAnsi" w:hAnsiTheme="minorHAnsi"/>
          <w:sz w:val="22"/>
          <w:szCs w:val="22"/>
        </w:rPr>
      </w:pPr>
      <w:r w:rsidRPr="000474E7">
        <w:rPr>
          <w:rFonts w:asciiTheme="minorHAnsi" w:hAnsiTheme="minorHAnsi"/>
          <w:sz w:val="22"/>
          <w:szCs w:val="22"/>
        </w:rPr>
        <w:t>Eind juni 2009 zijn er aanbevel</w:t>
      </w:r>
      <w:r>
        <w:rPr>
          <w:rFonts w:asciiTheme="minorHAnsi" w:hAnsiTheme="minorHAnsi"/>
          <w:sz w:val="22"/>
          <w:szCs w:val="22"/>
        </w:rPr>
        <w:t xml:space="preserve">ingen gedaan met betrekking </w:t>
      </w:r>
      <w:r w:rsidR="001C7AEF">
        <w:rPr>
          <w:rFonts w:asciiTheme="minorHAnsi" w:hAnsiTheme="minorHAnsi"/>
          <w:sz w:val="22"/>
          <w:szCs w:val="22"/>
        </w:rPr>
        <w:t xml:space="preserve">tot </w:t>
      </w:r>
      <w:r>
        <w:rPr>
          <w:rFonts w:asciiTheme="minorHAnsi" w:hAnsiTheme="minorHAnsi"/>
          <w:sz w:val="22"/>
          <w:szCs w:val="22"/>
        </w:rPr>
        <w:t xml:space="preserve">enkele veiligheidseisen van de afdeling kleinschalig wonen binnen woonzorgcentrum </w:t>
      </w:r>
      <w:r w:rsidRPr="000474E7">
        <w:rPr>
          <w:rFonts w:asciiTheme="minorHAnsi" w:hAnsiTheme="minorHAnsi"/>
          <w:sz w:val="22"/>
          <w:szCs w:val="22"/>
        </w:rPr>
        <w:t>Graafzicht te Bleskensgraaf. </w:t>
      </w:r>
    </w:p>
    <w:p w:rsidR="00302CB5" w:rsidRDefault="00302CB5" w:rsidP="0066207C">
      <w:pPr>
        <w:spacing w:line="240" w:lineRule="auto"/>
        <w:jc w:val="both"/>
        <w:rPr>
          <w:rFonts w:asciiTheme="minorHAnsi" w:hAnsiTheme="minorHAnsi"/>
          <w:sz w:val="22"/>
          <w:szCs w:val="22"/>
          <w:u w:val="single"/>
        </w:rPr>
      </w:pPr>
      <w:r>
        <w:rPr>
          <w:rFonts w:asciiTheme="minorHAnsi" w:hAnsiTheme="minorHAnsi"/>
          <w:sz w:val="22"/>
          <w:szCs w:val="22"/>
          <w:u w:val="single"/>
        </w:rPr>
        <w:br w:type="page"/>
      </w:r>
    </w:p>
    <w:p w:rsidR="00F95349" w:rsidRDefault="00F95349" w:rsidP="0066207C">
      <w:pPr>
        <w:jc w:val="both"/>
        <w:rPr>
          <w:rFonts w:asciiTheme="minorHAnsi" w:hAnsiTheme="minorHAnsi"/>
          <w:sz w:val="22"/>
          <w:szCs w:val="22"/>
          <w:u w:val="single"/>
        </w:rPr>
      </w:pPr>
    </w:p>
    <w:p w:rsidR="00B02F08" w:rsidRPr="00757997" w:rsidRDefault="00B02F08" w:rsidP="0066207C">
      <w:pPr>
        <w:jc w:val="both"/>
        <w:rPr>
          <w:rFonts w:asciiTheme="minorHAnsi" w:hAnsiTheme="minorHAnsi"/>
          <w:sz w:val="22"/>
          <w:szCs w:val="22"/>
          <w:u w:val="single"/>
        </w:rPr>
      </w:pPr>
      <w:r w:rsidRPr="00757997">
        <w:rPr>
          <w:rFonts w:asciiTheme="minorHAnsi" w:hAnsiTheme="minorHAnsi"/>
          <w:sz w:val="22"/>
          <w:szCs w:val="22"/>
          <w:u w:val="single"/>
        </w:rPr>
        <w:t>Deelvragen</w:t>
      </w:r>
    </w:p>
    <w:p w:rsidR="00B02F08" w:rsidRDefault="00B02F08" w:rsidP="0066207C">
      <w:pPr>
        <w:pStyle w:val="Lijstalinea"/>
        <w:numPr>
          <w:ilvl w:val="0"/>
          <w:numId w:val="13"/>
        </w:numPr>
        <w:spacing w:line="240" w:lineRule="auto"/>
        <w:contextualSpacing/>
        <w:jc w:val="both"/>
        <w:rPr>
          <w:rFonts w:asciiTheme="minorHAnsi" w:hAnsiTheme="minorHAnsi"/>
          <w:sz w:val="22"/>
          <w:szCs w:val="22"/>
        </w:rPr>
      </w:pPr>
      <w:r w:rsidRPr="0060270F">
        <w:rPr>
          <w:rFonts w:asciiTheme="minorHAnsi" w:hAnsiTheme="minorHAnsi"/>
          <w:sz w:val="22"/>
          <w:szCs w:val="22"/>
        </w:rPr>
        <w:t>Wat houdt kleinschalig wonen in e</w:t>
      </w:r>
      <w:r>
        <w:rPr>
          <w:rFonts w:asciiTheme="minorHAnsi" w:hAnsiTheme="minorHAnsi"/>
          <w:sz w:val="22"/>
          <w:szCs w:val="22"/>
        </w:rPr>
        <w:t>n hoe wordt het vormgegeven in woonzorgcentrum Graafzicht</w:t>
      </w:r>
      <w:r w:rsidRPr="0060270F">
        <w:rPr>
          <w:rFonts w:asciiTheme="minorHAnsi" w:hAnsiTheme="minorHAnsi"/>
          <w:sz w:val="22"/>
          <w:szCs w:val="22"/>
        </w:rPr>
        <w:t>?</w:t>
      </w:r>
    </w:p>
    <w:p w:rsidR="00B02F08" w:rsidRPr="0075684A" w:rsidRDefault="00B02F08" w:rsidP="0066207C">
      <w:pPr>
        <w:pStyle w:val="Lijstalinea"/>
        <w:numPr>
          <w:ilvl w:val="0"/>
          <w:numId w:val="13"/>
        </w:numPr>
        <w:spacing w:line="240" w:lineRule="auto"/>
        <w:contextualSpacing/>
        <w:jc w:val="both"/>
        <w:rPr>
          <w:rFonts w:asciiTheme="minorHAnsi" w:hAnsiTheme="minorHAnsi"/>
          <w:sz w:val="22"/>
          <w:szCs w:val="22"/>
        </w:rPr>
      </w:pPr>
      <w:r w:rsidRPr="0075684A">
        <w:rPr>
          <w:rFonts w:asciiTheme="minorHAnsi" w:hAnsiTheme="minorHAnsi"/>
          <w:sz w:val="22"/>
          <w:szCs w:val="22"/>
        </w:rPr>
        <w:t xml:space="preserve">Wat zijn de wettelijke kaders en normen met betrekking tot de onderwerpen vrijheidsbeperkende maatregelen, MIC, toezicht en </w:t>
      </w:r>
      <w:r w:rsidR="00F867B2">
        <w:rPr>
          <w:rFonts w:asciiTheme="minorHAnsi" w:hAnsiTheme="minorHAnsi"/>
          <w:sz w:val="22"/>
          <w:szCs w:val="22"/>
        </w:rPr>
        <w:t>de inrichting van de afdeling?</w:t>
      </w:r>
    </w:p>
    <w:p w:rsidR="00B02F08" w:rsidRDefault="00B02F08" w:rsidP="0066207C">
      <w:pPr>
        <w:pStyle w:val="Lijstalinea"/>
        <w:numPr>
          <w:ilvl w:val="0"/>
          <w:numId w:val="13"/>
        </w:numPr>
        <w:spacing w:line="240" w:lineRule="auto"/>
        <w:contextualSpacing/>
        <w:jc w:val="both"/>
        <w:rPr>
          <w:rFonts w:asciiTheme="minorHAnsi" w:hAnsiTheme="minorHAnsi"/>
          <w:sz w:val="22"/>
          <w:szCs w:val="22"/>
        </w:rPr>
      </w:pPr>
      <w:r w:rsidRPr="0060270F">
        <w:rPr>
          <w:rFonts w:asciiTheme="minorHAnsi" w:hAnsiTheme="minorHAnsi"/>
          <w:sz w:val="22"/>
          <w:szCs w:val="22"/>
        </w:rPr>
        <w:t xml:space="preserve">Hoe gaat het personeel om met de veiligheid op de afdeling </w:t>
      </w:r>
      <w:r>
        <w:rPr>
          <w:rFonts w:asciiTheme="minorHAnsi" w:hAnsiTheme="minorHAnsi"/>
          <w:sz w:val="22"/>
          <w:szCs w:val="22"/>
        </w:rPr>
        <w:t>met betrekking tot de onderwerpe</w:t>
      </w:r>
      <w:r w:rsidRPr="00EB2F69">
        <w:rPr>
          <w:rFonts w:asciiTheme="minorHAnsi" w:hAnsiTheme="minorHAnsi"/>
          <w:sz w:val="22"/>
          <w:szCs w:val="22"/>
        </w:rPr>
        <w:t xml:space="preserve">n vrijheidsbeperkende maatregelen, MIC, toezicht en de inrichting van de </w:t>
      </w:r>
      <w:r w:rsidRPr="00436FCF">
        <w:rPr>
          <w:rFonts w:asciiTheme="minorHAnsi" w:hAnsiTheme="minorHAnsi"/>
          <w:sz w:val="22"/>
          <w:szCs w:val="22"/>
        </w:rPr>
        <w:t>afdeling?</w:t>
      </w:r>
      <w:r w:rsidRPr="0075684A">
        <w:rPr>
          <w:rFonts w:asciiTheme="minorHAnsi" w:hAnsiTheme="minorHAnsi"/>
          <w:sz w:val="22"/>
          <w:szCs w:val="22"/>
        </w:rPr>
        <w:t xml:space="preserve"> </w:t>
      </w:r>
    </w:p>
    <w:p w:rsidR="00B02F08" w:rsidRPr="0060270F" w:rsidRDefault="00B02F08" w:rsidP="0066207C">
      <w:pPr>
        <w:pStyle w:val="Lijstalinea"/>
        <w:numPr>
          <w:ilvl w:val="0"/>
          <w:numId w:val="13"/>
        </w:numPr>
        <w:spacing w:line="240" w:lineRule="auto"/>
        <w:contextualSpacing/>
        <w:jc w:val="both"/>
        <w:rPr>
          <w:rFonts w:asciiTheme="minorHAnsi" w:hAnsiTheme="minorHAnsi"/>
          <w:sz w:val="22"/>
          <w:szCs w:val="22"/>
        </w:rPr>
      </w:pPr>
      <w:r w:rsidRPr="0060270F">
        <w:rPr>
          <w:rFonts w:asciiTheme="minorHAnsi" w:hAnsiTheme="minorHAnsi"/>
          <w:sz w:val="22"/>
          <w:szCs w:val="22"/>
        </w:rPr>
        <w:t>Op welke wijze beïnvloedt het toepassen van vrijheidsbeperkende maatregelen de veiligheid van d</w:t>
      </w:r>
      <w:r>
        <w:rPr>
          <w:rFonts w:asciiTheme="minorHAnsi" w:hAnsiTheme="minorHAnsi"/>
          <w:sz w:val="22"/>
          <w:szCs w:val="22"/>
        </w:rPr>
        <w:t>e cliënt? Welke afwegingen maakt</w:t>
      </w:r>
      <w:r w:rsidRPr="0060270F">
        <w:rPr>
          <w:rFonts w:asciiTheme="minorHAnsi" w:hAnsiTheme="minorHAnsi"/>
          <w:sz w:val="22"/>
          <w:szCs w:val="22"/>
        </w:rPr>
        <w:t xml:space="preserve"> het verplegend personeel?</w:t>
      </w:r>
    </w:p>
    <w:p w:rsidR="00B02F08" w:rsidRDefault="00B02F08" w:rsidP="0066207C">
      <w:pPr>
        <w:pStyle w:val="Lijstalinea"/>
        <w:numPr>
          <w:ilvl w:val="0"/>
          <w:numId w:val="13"/>
        </w:numPr>
        <w:spacing w:line="240" w:lineRule="auto"/>
        <w:contextualSpacing/>
        <w:jc w:val="both"/>
        <w:rPr>
          <w:rFonts w:asciiTheme="minorHAnsi" w:hAnsiTheme="minorHAnsi"/>
          <w:sz w:val="22"/>
          <w:szCs w:val="22"/>
        </w:rPr>
      </w:pPr>
      <w:r w:rsidRPr="0060270F">
        <w:rPr>
          <w:rFonts w:asciiTheme="minorHAnsi" w:hAnsiTheme="minorHAnsi"/>
          <w:sz w:val="22"/>
          <w:szCs w:val="22"/>
        </w:rPr>
        <w:t>Welke incidenten vanuit de MIC zijn er in d</w:t>
      </w:r>
      <w:r w:rsidR="003454FD">
        <w:rPr>
          <w:rFonts w:asciiTheme="minorHAnsi" w:hAnsiTheme="minorHAnsi"/>
          <w:sz w:val="22"/>
          <w:szCs w:val="22"/>
        </w:rPr>
        <w:t>e eerste drie maanden van het jaar 2009</w:t>
      </w:r>
      <w:r w:rsidR="0048218F">
        <w:rPr>
          <w:rFonts w:asciiTheme="minorHAnsi" w:hAnsiTheme="minorHAnsi"/>
          <w:sz w:val="22"/>
          <w:szCs w:val="22"/>
        </w:rPr>
        <w:t xml:space="preserve"> gemeld en wat zijn de gemelde oorzaken? </w:t>
      </w:r>
      <w:r w:rsidRPr="0060270F">
        <w:rPr>
          <w:rFonts w:asciiTheme="minorHAnsi" w:hAnsiTheme="minorHAnsi"/>
          <w:sz w:val="22"/>
          <w:szCs w:val="22"/>
        </w:rPr>
        <w:t>Hoe z</w:t>
      </w:r>
      <w:r>
        <w:rPr>
          <w:rFonts w:asciiTheme="minorHAnsi" w:hAnsiTheme="minorHAnsi"/>
          <w:sz w:val="22"/>
          <w:szCs w:val="22"/>
        </w:rPr>
        <w:t xml:space="preserve">ouden deze </w:t>
      </w:r>
      <w:r w:rsidR="0048218F">
        <w:rPr>
          <w:rFonts w:asciiTheme="minorHAnsi" w:hAnsiTheme="minorHAnsi"/>
          <w:sz w:val="22"/>
          <w:szCs w:val="22"/>
        </w:rPr>
        <w:t xml:space="preserve">incidenten </w:t>
      </w:r>
      <w:r>
        <w:rPr>
          <w:rFonts w:asciiTheme="minorHAnsi" w:hAnsiTheme="minorHAnsi"/>
          <w:sz w:val="22"/>
          <w:szCs w:val="22"/>
        </w:rPr>
        <w:t>eventueel verminderd</w:t>
      </w:r>
      <w:r w:rsidRPr="0060270F">
        <w:rPr>
          <w:rFonts w:asciiTheme="minorHAnsi" w:hAnsiTheme="minorHAnsi"/>
          <w:sz w:val="22"/>
          <w:szCs w:val="22"/>
        </w:rPr>
        <w:t>/</w:t>
      </w:r>
      <w:r>
        <w:rPr>
          <w:rFonts w:asciiTheme="minorHAnsi" w:hAnsiTheme="minorHAnsi"/>
          <w:sz w:val="22"/>
          <w:szCs w:val="22"/>
        </w:rPr>
        <w:t xml:space="preserve"> </w:t>
      </w:r>
      <w:r w:rsidRPr="0060270F">
        <w:rPr>
          <w:rFonts w:asciiTheme="minorHAnsi" w:hAnsiTheme="minorHAnsi"/>
          <w:sz w:val="22"/>
          <w:szCs w:val="22"/>
        </w:rPr>
        <w:t>voorkomen kunnen worden?</w:t>
      </w:r>
    </w:p>
    <w:p w:rsidR="0048218F" w:rsidRDefault="0048218F" w:rsidP="0066207C">
      <w:pPr>
        <w:spacing w:line="240" w:lineRule="auto"/>
        <w:jc w:val="both"/>
        <w:rPr>
          <w:rFonts w:ascii="Calibri" w:hAnsi="Calibri"/>
          <w:b/>
          <w:bCs/>
          <w:color w:val="1F497D"/>
          <w:sz w:val="28"/>
          <w:szCs w:val="28"/>
        </w:rPr>
      </w:pPr>
      <w:r>
        <w:br w:type="page"/>
      </w:r>
    </w:p>
    <w:p w:rsidR="00E35F3B" w:rsidRPr="000474E7" w:rsidRDefault="009C17DA" w:rsidP="00FD45C9">
      <w:pPr>
        <w:pStyle w:val="Kop1"/>
      </w:pPr>
      <w:bookmarkStart w:id="26" w:name="_Toc232822291"/>
      <w:r>
        <w:lastRenderedPageBreak/>
        <w:t>Hoofdstuk 1</w:t>
      </w:r>
      <w:r w:rsidR="00D2016F">
        <w:t xml:space="preserve">: </w:t>
      </w:r>
      <w:r w:rsidR="00E35F3B" w:rsidRPr="000474E7">
        <w:t>Literatuur</w:t>
      </w:r>
      <w:bookmarkEnd w:id="24"/>
      <w:bookmarkEnd w:id="25"/>
      <w:r w:rsidR="009F39A1">
        <w:t>onderzoek</w:t>
      </w:r>
      <w:bookmarkEnd w:id="26"/>
    </w:p>
    <w:p w:rsidR="00C544DA" w:rsidRPr="00C4171B" w:rsidRDefault="009F39A1" w:rsidP="0066207C">
      <w:pPr>
        <w:pStyle w:val="western"/>
        <w:jc w:val="both"/>
        <w:rPr>
          <w:rFonts w:asciiTheme="minorHAnsi" w:hAnsiTheme="minorHAnsi"/>
          <w:i/>
          <w:sz w:val="22"/>
          <w:szCs w:val="22"/>
        </w:rPr>
      </w:pPr>
      <w:r w:rsidRPr="00FD45C9">
        <w:rPr>
          <w:rFonts w:ascii="Calibri" w:hAnsi="Calibri"/>
          <w:i/>
          <w:sz w:val="22"/>
          <w:szCs w:val="22"/>
        </w:rPr>
        <w:t>Aan de hand van literatuuronderzoek</w:t>
      </w:r>
      <w:r w:rsidR="00B97383" w:rsidRPr="00FD45C9">
        <w:rPr>
          <w:rFonts w:ascii="Calibri" w:hAnsi="Calibri"/>
          <w:i/>
          <w:sz w:val="22"/>
          <w:szCs w:val="22"/>
        </w:rPr>
        <w:t xml:space="preserve"> worden in dit hoofdstuk alle relevante termen en onderwerpen, welke betrekking hebben op dit onderzoek, toegelicht. </w:t>
      </w:r>
      <w:r w:rsidR="00C544DA" w:rsidRPr="00FD45C9">
        <w:rPr>
          <w:rFonts w:ascii="Calibri" w:hAnsi="Calibri"/>
          <w:i/>
          <w:sz w:val="22"/>
          <w:szCs w:val="22"/>
        </w:rPr>
        <w:t>De onderwerpen kleinschalig wonen, visie, vrijheidsbeperkende maatregelen, wet- en regel</w:t>
      </w:r>
      <w:r w:rsidR="00C4171B" w:rsidRPr="00FD45C9">
        <w:rPr>
          <w:rFonts w:ascii="Calibri" w:hAnsi="Calibri"/>
          <w:i/>
          <w:sz w:val="22"/>
          <w:szCs w:val="22"/>
        </w:rPr>
        <w:t xml:space="preserve">geving, MIC en HKZ </w:t>
      </w:r>
      <w:r w:rsidR="00C544DA" w:rsidRPr="00FD45C9">
        <w:rPr>
          <w:rFonts w:ascii="Calibri" w:hAnsi="Calibri"/>
          <w:i/>
          <w:sz w:val="22"/>
          <w:szCs w:val="22"/>
        </w:rPr>
        <w:t>worden</w:t>
      </w:r>
      <w:r w:rsidR="00B97383" w:rsidRPr="00FD45C9">
        <w:rPr>
          <w:rFonts w:ascii="Calibri" w:hAnsi="Calibri"/>
          <w:i/>
          <w:sz w:val="22"/>
          <w:szCs w:val="22"/>
        </w:rPr>
        <w:t xml:space="preserve"> </w:t>
      </w:r>
      <w:r w:rsidR="00C544DA" w:rsidRPr="00FD45C9">
        <w:rPr>
          <w:rFonts w:ascii="Calibri" w:hAnsi="Calibri"/>
          <w:i/>
          <w:sz w:val="22"/>
          <w:szCs w:val="22"/>
        </w:rPr>
        <w:t>uitgediept, om de juiste stappen te kunnen nemen in het onderzoek.  Per onderwerp wordt de link gelegd naar veiligheid</w:t>
      </w:r>
      <w:r w:rsidR="00C544DA" w:rsidRPr="00C4171B">
        <w:rPr>
          <w:rFonts w:asciiTheme="minorHAnsi" w:hAnsiTheme="minorHAnsi"/>
          <w:i/>
          <w:sz w:val="22"/>
          <w:szCs w:val="22"/>
        </w:rPr>
        <w:t xml:space="preserve">. </w:t>
      </w:r>
    </w:p>
    <w:p w:rsidR="00E35F3B" w:rsidRDefault="00E35F3B" w:rsidP="0066207C">
      <w:pPr>
        <w:pStyle w:val="western"/>
        <w:jc w:val="both"/>
        <w:rPr>
          <w:rFonts w:asciiTheme="minorHAnsi" w:hAnsiTheme="minorHAnsi"/>
          <w:sz w:val="22"/>
          <w:szCs w:val="22"/>
        </w:rPr>
      </w:pPr>
    </w:p>
    <w:p w:rsidR="004450A9" w:rsidRPr="000474E7" w:rsidRDefault="004450A9" w:rsidP="0066207C">
      <w:pPr>
        <w:pStyle w:val="western"/>
        <w:jc w:val="both"/>
        <w:rPr>
          <w:rFonts w:asciiTheme="minorHAnsi" w:hAnsiTheme="minorHAnsi"/>
          <w:sz w:val="22"/>
          <w:szCs w:val="22"/>
        </w:rPr>
      </w:pPr>
    </w:p>
    <w:p w:rsidR="00E35F3B" w:rsidRPr="009808E7" w:rsidRDefault="009C17DA" w:rsidP="0066207C">
      <w:pPr>
        <w:pStyle w:val="Kop2"/>
        <w:jc w:val="both"/>
        <w:rPr>
          <w:color w:val="E36C0A" w:themeColor="accent6" w:themeShade="BF"/>
        </w:rPr>
      </w:pPr>
      <w:bookmarkStart w:id="27" w:name="_Toc224633002"/>
      <w:bookmarkStart w:id="28" w:name="_Toc225653719"/>
      <w:bookmarkStart w:id="29" w:name="_Toc232822292"/>
      <w:r>
        <w:t>1</w:t>
      </w:r>
      <w:r w:rsidR="00F701AD">
        <w:t>.1</w:t>
      </w:r>
      <w:r w:rsidR="00F701AD">
        <w:tab/>
      </w:r>
      <w:r w:rsidR="00E35F3B" w:rsidRPr="000474E7">
        <w:t>Kleinschalig wonen</w:t>
      </w:r>
      <w:bookmarkEnd w:id="27"/>
      <w:bookmarkEnd w:id="28"/>
      <w:bookmarkEnd w:id="29"/>
      <w:r w:rsidR="009808E7">
        <w:t xml:space="preserve"> </w:t>
      </w:r>
    </w:p>
    <w:p w:rsidR="009808E7" w:rsidRPr="00FD45C9" w:rsidRDefault="009F39A1" w:rsidP="0066207C">
      <w:pPr>
        <w:spacing w:line="240" w:lineRule="auto"/>
        <w:jc w:val="both"/>
        <w:rPr>
          <w:rFonts w:ascii="Calibri" w:hAnsi="Calibri"/>
          <w:color w:val="000000"/>
          <w:sz w:val="22"/>
          <w:szCs w:val="22"/>
        </w:rPr>
      </w:pPr>
      <w:r w:rsidRPr="00FD45C9">
        <w:rPr>
          <w:rFonts w:ascii="Calibri" w:hAnsi="Calibri"/>
          <w:color w:val="000000"/>
          <w:sz w:val="22"/>
          <w:szCs w:val="22"/>
        </w:rPr>
        <w:t xml:space="preserve">De overheid streeft ernaar </w:t>
      </w:r>
      <w:r w:rsidR="009808E7" w:rsidRPr="00FD45C9">
        <w:rPr>
          <w:rFonts w:ascii="Calibri" w:hAnsi="Calibri"/>
          <w:color w:val="000000"/>
          <w:sz w:val="22"/>
          <w:szCs w:val="22"/>
        </w:rPr>
        <w:t xml:space="preserve">om mensen met langdurige zorg onderdeel te laten uitmaken van de samenleving. </w:t>
      </w:r>
      <w:r w:rsidRPr="00FD45C9">
        <w:rPr>
          <w:rFonts w:ascii="Calibri" w:hAnsi="Calibri"/>
          <w:color w:val="000000"/>
          <w:sz w:val="22"/>
          <w:szCs w:val="22"/>
        </w:rPr>
        <w:t xml:space="preserve">Ook zij </w:t>
      </w:r>
      <w:r w:rsidR="009408DB" w:rsidRPr="00FD45C9">
        <w:rPr>
          <w:rFonts w:ascii="Calibri" w:hAnsi="Calibri"/>
          <w:color w:val="000000"/>
          <w:sz w:val="22"/>
          <w:szCs w:val="22"/>
        </w:rPr>
        <w:t>horen erbij</w:t>
      </w:r>
      <w:r w:rsidRPr="00FD45C9">
        <w:rPr>
          <w:rFonts w:ascii="Calibri" w:hAnsi="Calibri"/>
          <w:color w:val="000000"/>
          <w:sz w:val="22"/>
          <w:szCs w:val="22"/>
        </w:rPr>
        <w:t xml:space="preserve"> </w:t>
      </w:r>
      <w:r w:rsidR="009808E7" w:rsidRPr="00FD45C9">
        <w:rPr>
          <w:rFonts w:ascii="Calibri" w:hAnsi="Calibri"/>
          <w:color w:val="000000"/>
          <w:sz w:val="22"/>
          <w:szCs w:val="22"/>
        </w:rPr>
        <w:t xml:space="preserve">en moeten zichtbaar worden in de wijk of het dorp. Daarnaast hebben </w:t>
      </w:r>
      <w:r w:rsidR="005B1422" w:rsidRPr="00FD45C9">
        <w:rPr>
          <w:rFonts w:ascii="Calibri" w:hAnsi="Calibri"/>
          <w:color w:val="000000"/>
          <w:sz w:val="22"/>
          <w:szCs w:val="22"/>
        </w:rPr>
        <w:t>cliënten</w:t>
      </w:r>
      <w:r w:rsidR="009808E7" w:rsidRPr="00FD45C9">
        <w:rPr>
          <w:rFonts w:ascii="Calibri" w:hAnsi="Calibri"/>
          <w:color w:val="000000"/>
          <w:sz w:val="22"/>
          <w:szCs w:val="22"/>
        </w:rPr>
        <w:t xml:space="preserve"> zelf behoefte aan autonomie, ook wanneer er sprake is va</w:t>
      </w:r>
      <w:r w:rsidRPr="00FD45C9">
        <w:rPr>
          <w:rFonts w:ascii="Calibri" w:hAnsi="Calibri"/>
          <w:color w:val="000000"/>
          <w:sz w:val="22"/>
          <w:szCs w:val="22"/>
        </w:rPr>
        <w:t>n zorg</w:t>
      </w:r>
      <w:r w:rsidR="009808E7" w:rsidRPr="00FD45C9">
        <w:rPr>
          <w:rFonts w:ascii="Calibri" w:hAnsi="Calibri"/>
          <w:color w:val="000000"/>
          <w:sz w:val="22"/>
          <w:szCs w:val="22"/>
        </w:rPr>
        <w:t>afh</w:t>
      </w:r>
      <w:r w:rsidR="009408DB" w:rsidRPr="00FD45C9">
        <w:rPr>
          <w:rFonts w:ascii="Calibri" w:hAnsi="Calibri"/>
          <w:color w:val="000000"/>
          <w:sz w:val="22"/>
          <w:szCs w:val="22"/>
        </w:rPr>
        <w:t xml:space="preserve">ankelijkheid. Kleinschalig wonen is een middel om </w:t>
      </w:r>
      <w:r w:rsidR="009808E7" w:rsidRPr="00FD45C9">
        <w:rPr>
          <w:rFonts w:ascii="Calibri" w:hAnsi="Calibri"/>
          <w:color w:val="000000"/>
          <w:sz w:val="22"/>
          <w:szCs w:val="22"/>
        </w:rPr>
        <w:t xml:space="preserve">een prettige en vertrouwde woonsfeer voor de </w:t>
      </w:r>
      <w:r w:rsidR="005B1422" w:rsidRPr="00FD45C9">
        <w:rPr>
          <w:rFonts w:ascii="Calibri" w:hAnsi="Calibri"/>
          <w:color w:val="000000"/>
          <w:sz w:val="22"/>
          <w:szCs w:val="22"/>
        </w:rPr>
        <w:t>cliënt</w:t>
      </w:r>
      <w:r w:rsidR="009808E7" w:rsidRPr="00FD45C9">
        <w:rPr>
          <w:rFonts w:ascii="Calibri" w:hAnsi="Calibri"/>
          <w:color w:val="000000"/>
          <w:sz w:val="22"/>
          <w:szCs w:val="22"/>
        </w:rPr>
        <w:t xml:space="preserve"> te realiseren, waarin de </w:t>
      </w:r>
      <w:r w:rsidR="005B1422" w:rsidRPr="00FD45C9">
        <w:rPr>
          <w:rFonts w:ascii="Calibri" w:hAnsi="Calibri"/>
          <w:color w:val="000000"/>
          <w:sz w:val="22"/>
          <w:szCs w:val="22"/>
        </w:rPr>
        <w:t>cliënt</w:t>
      </w:r>
      <w:r w:rsidR="009808E7" w:rsidRPr="00FD45C9">
        <w:rPr>
          <w:rFonts w:ascii="Calibri" w:hAnsi="Calibri"/>
          <w:color w:val="000000"/>
          <w:sz w:val="22"/>
          <w:szCs w:val="22"/>
        </w:rPr>
        <w:t xml:space="preserve"> keuzes maakt voor zijn dagbesteding en – indeling op basis van eigen opvattingen en omstandigheden, in plaats van op basis van bedrijfseconomische overwegingen.</w:t>
      </w:r>
      <w:r w:rsidR="00732F61">
        <w:rPr>
          <w:rFonts w:ascii="Calibri" w:hAnsi="Calibri"/>
          <w:color w:val="000000"/>
          <w:sz w:val="22"/>
          <w:szCs w:val="22"/>
        </w:rPr>
        <w:t xml:space="preserve"> </w:t>
      </w:r>
      <w:r w:rsidR="00C4171B" w:rsidRPr="00FD45C9">
        <w:rPr>
          <w:rFonts w:ascii="Calibri" w:hAnsi="Calibri"/>
          <w:color w:val="000000"/>
          <w:sz w:val="18"/>
          <w:szCs w:val="18"/>
        </w:rPr>
        <w:t>[</w:t>
      </w:r>
      <w:r w:rsidR="009C17DA" w:rsidRPr="00FD45C9">
        <w:rPr>
          <w:rFonts w:ascii="Calibri" w:hAnsi="Calibri"/>
          <w:color w:val="000000"/>
          <w:sz w:val="18"/>
          <w:szCs w:val="18"/>
        </w:rPr>
        <w:t>Krijger</w:t>
      </w:r>
      <w:r w:rsidR="00C4171B" w:rsidRPr="00FD45C9">
        <w:rPr>
          <w:rFonts w:ascii="Calibri" w:hAnsi="Calibri"/>
          <w:color w:val="000000"/>
          <w:sz w:val="18"/>
          <w:szCs w:val="18"/>
        </w:rPr>
        <w:t>]</w:t>
      </w:r>
    </w:p>
    <w:p w:rsidR="009408DB" w:rsidRPr="00FD45C9" w:rsidRDefault="009408DB" w:rsidP="0066207C">
      <w:pPr>
        <w:pStyle w:val="Geenafstand"/>
        <w:jc w:val="both"/>
        <w:rPr>
          <w:rFonts w:ascii="Calibri" w:hAnsi="Calibri"/>
          <w:sz w:val="22"/>
          <w:szCs w:val="22"/>
        </w:rPr>
      </w:pPr>
    </w:p>
    <w:p w:rsidR="009808E7" w:rsidRPr="00FD45C9" w:rsidRDefault="00606A9A" w:rsidP="0066207C">
      <w:pPr>
        <w:pStyle w:val="Geenafstand"/>
        <w:jc w:val="both"/>
        <w:rPr>
          <w:rFonts w:ascii="Calibri" w:hAnsi="Calibri"/>
          <w:sz w:val="22"/>
          <w:szCs w:val="22"/>
        </w:rPr>
      </w:pPr>
      <w:r w:rsidRPr="00FD45C9">
        <w:rPr>
          <w:rFonts w:ascii="Calibri" w:hAnsi="Calibri"/>
          <w:sz w:val="22"/>
          <w:szCs w:val="22"/>
        </w:rPr>
        <w:t>Kleinschalig wonen</w:t>
      </w:r>
      <w:r w:rsidR="009808E7" w:rsidRPr="00FD45C9">
        <w:rPr>
          <w:rFonts w:ascii="Calibri" w:hAnsi="Calibri"/>
          <w:sz w:val="22"/>
          <w:szCs w:val="22"/>
        </w:rPr>
        <w:t xml:space="preserve"> houdt in dat een groep dementerenden ouderen, met professionele ondersteuning, samen een huishouden vormen. De ideale grootte van </w:t>
      </w:r>
      <w:r w:rsidR="005B1422" w:rsidRPr="00FD45C9">
        <w:rPr>
          <w:rFonts w:ascii="Calibri" w:hAnsi="Calibri"/>
          <w:sz w:val="22"/>
          <w:szCs w:val="22"/>
        </w:rPr>
        <w:t>een groepswoning is zes cliënten</w:t>
      </w:r>
      <w:r w:rsidR="009808E7" w:rsidRPr="00FD45C9">
        <w:rPr>
          <w:rFonts w:ascii="Calibri" w:hAnsi="Calibri"/>
          <w:sz w:val="22"/>
          <w:szCs w:val="22"/>
        </w:rPr>
        <w:t xml:space="preserve">. Met dit aantal is een overzichtelijke huishouding te voeren. De </w:t>
      </w:r>
      <w:r w:rsidR="005B1422" w:rsidRPr="00FD45C9">
        <w:rPr>
          <w:rFonts w:ascii="Calibri" w:hAnsi="Calibri"/>
          <w:sz w:val="22"/>
          <w:szCs w:val="22"/>
        </w:rPr>
        <w:t>cliënten</w:t>
      </w:r>
      <w:r w:rsidR="009808E7" w:rsidRPr="00FD45C9">
        <w:rPr>
          <w:rFonts w:ascii="Calibri" w:hAnsi="Calibri"/>
          <w:sz w:val="22"/>
          <w:szCs w:val="22"/>
        </w:rPr>
        <w:t xml:space="preserve"> kunnen samen om een tafel zitten en hebben ook overzicht over het geheel. Bij acht </w:t>
      </w:r>
      <w:r w:rsidR="005B1422" w:rsidRPr="00FD45C9">
        <w:rPr>
          <w:rFonts w:ascii="Calibri" w:hAnsi="Calibri"/>
          <w:sz w:val="22"/>
          <w:szCs w:val="22"/>
        </w:rPr>
        <w:t>cliënten</w:t>
      </w:r>
      <w:r w:rsidR="009808E7" w:rsidRPr="00FD45C9">
        <w:rPr>
          <w:rFonts w:ascii="Calibri" w:hAnsi="Calibri"/>
          <w:sz w:val="22"/>
          <w:szCs w:val="22"/>
        </w:rPr>
        <w:t xml:space="preserve"> ligt dat alweer anders: de </w:t>
      </w:r>
      <w:r w:rsidR="005B1422" w:rsidRPr="00FD45C9">
        <w:rPr>
          <w:rFonts w:ascii="Calibri" w:hAnsi="Calibri"/>
          <w:sz w:val="22"/>
          <w:szCs w:val="22"/>
        </w:rPr>
        <w:t>cliënten</w:t>
      </w:r>
      <w:r w:rsidR="009808E7" w:rsidRPr="00FD45C9">
        <w:rPr>
          <w:rFonts w:ascii="Calibri" w:hAnsi="Calibri"/>
          <w:sz w:val="22"/>
          <w:szCs w:val="22"/>
        </w:rPr>
        <w:t xml:space="preserve"> moeten gaan zoeken naar groepsgenoten; de groep heeft minder het karakter van een huishouding en heeft toch al iets weg van een afdeling. Het is minder vertrouwd. Ook zijn er bij acht </w:t>
      </w:r>
      <w:r w:rsidR="005B1422" w:rsidRPr="00FD45C9">
        <w:rPr>
          <w:rFonts w:ascii="Calibri" w:hAnsi="Calibri"/>
          <w:sz w:val="22"/>
          <w:szCs w:val="22"/>
        </w:rPr>
        <w:t>cliënten</w:t>
      </w:r>
      <w:r w:rsidR="009808E7" w:rsidRPr="00FD45C9">
        <w:rPr>
          <w:rFonts w:ascii="Calibri" w:hAnsi="Calibri"/>
          <w:sz w:val="22"/>
          <w:szCs w:val="22"/>
        </w:rPr>
        <w:t xml:space="preserve"> op meerdere momenten twee begeleiders nodig, wat extra personeel vraagt. Er zijn dus meerdere redenen om de groepsgrootte te beperken tot zes </w:t>
      </w:r>
      <w:r w:rsidR="005B1422" w:rsidRPr="00FD45C9">
        <w:rPr>
          <w:rFonts w:ascii="Calibri" w:hAnsi="Calibri"/>
          <w:sz w:val="22"/>
          <w:szCs w:val="22"/>
        </w:rPr>
        <w:t>cliënten</w:t>
      </w:r>
      <w:r w:rsidR="009808E7" w:rsidRPr="00FD45C9">
        <w:rPr>
          <w:rFonts w:ascii="Calibri" w:hAnsi="Calibri"/>
          <w:sz w:val="22"/>
          <w:szCs w:val="22"/>
        </w:rPr>
        <w:t xml:space="preserve">. </w:t>
      </w:r>
      <w:r w:rsidR="008F34C4" w:rsidRPr="00FD45C9">
        <w:rPr>
          <w:rFonts w:ascii="Calibri" w:hAnsi="Calibri"/>
          <w:sz w:val="18"/>
          <w:szCs w:val="18"/>
        </w:rPr>
        <w:t>[</w:t>
      </w:r>
      <w:r w:rsidR="008C3330" w:rsidRPr="00FD45C9">
        <w:rPr>
          <w:rFonts w:ascii="Calibri" w:hAnsi="Calibri"/>
          <w:sz w:val="18"/>
          <w:szCs w:val="18"/>
        </w:rPr>
        <w:t>www.</w:t>
      </w:r>
      <w:r w:rsidR="009568FE" w:rsidRPr="00FD45C9">
        <w:rPr>
          <w:rFonts w:ascii="Calibri" w:hAnsi="Calibri"/>
          <w:sz w:val="18"/>
          <w:szCs w:val="18"/>
        </w:rPr>
        <w:t>iwz.nl, Krijger</w:t>
      </w:r>
      <w:r w:rsidR="004450A9" w:rsidRPr="00FD45C9">
        <w:rPr>
          <w:rFonts w:ascii="Calibri" w:hAnsi="Calibri"/>
          <w:sz w:val="18"/>
          <w:szCs w:val="18"/>
        </w:rPr>
        <w:t>]</w:t>
      </w:r>
    </w:p>
    <w:p w:rsidR="009808E7" w:rsidRPr="00FD45C9" w:rsidRDefault="009808E7" w:rsidP="0066207C">
      <w:pPr>
        <w:pStyle w:val="Geenafstand"/>
        <w:jc w:val="both"/>
        <w:rPr>
          <w:rFonts w:ascii="Calibri" w:hAnsi="Calibri"/>
          <w:sz w:val="22"/>
          <w:szCs w:val="22"/>
        </w:rPr>
      </w:pPr>
    </w:p>
    <w:p w:rsidR="00F87466" w:rsidRPr="00FD45C9" w:rsidRDefault="00CF61E4" w:rsidP="0066207C">
      <w:pPr>
        <w:pStyle w:val="Geenafstand"/>
        <w:jc w:val="both"/>
        <w:rPr>
          <w:rFonts w:ascii="Calibri" w:hAnsi="Calibri"/>
          <w:sz w:val="22"/>
          <w:szCs w:val="22"/>
        </w:rPr>
      </w:pPr>
      <w:r w:rsidRPr="00FD45C9">
        <w:rPr>
          <w:rFonts w:ascii="Calibri" w:hAnsi="Calibri"/>
          <w:sz w:val="22"/>
          <w:szCs w:val="22"/>
        </w:rPr>
        <w:t>K</w:t>
      </w:r>
      <w:r w:rsidR="00606A9A" w:rsidRPr="00FD45C9">
        <w:rPr>
          <w:rFonts w:ascii="Calibri" w:hAnsi="Calibri"/>
          <w:sz w:val="22"/>
          <w:szCs w:val="22"/>
        </w:rPr>
        <w:t>leinschalig wonen</w:t>
      </w:r>
      <w:r w:rsidR="009808E7" w:rsidRPr="00FD45C9">
        <w:rPr>
          <w:rFonts w:ascii="Calibri" w:hAnsi="Calibri"/>
          <w:sz w:val="22"/>
          <w:szCs w:val="22"/>
        </w:rPr>
        <w:t xml:space="preserve"> geeft </w:t>
      </w:r>
      <w:r w:rsidR="005B1422" w:rsidRPr="00FD45C9">
        <w:rPr>
          <w:rFonts w:ascii="Calibri" w:hAnsi="Calibri"/>
          <w:sz w:val="22"/>
          <w:szCs w:val="22"/>
        </w:rPr>
        <w:t>cliënten</w:t>
      </w:r>
      <w:r w:rsidR="009808E7" w:rsidRPr="00FD45C9">
        <w:rPr>
          <w:rFonts w:ascii="Calibri" w:hAnsi="Calibri"/>
          <w:sz w:val="22"/>
          <w:szCs w:val="22"/>
        </w:rPr>
        <w:t xml:space="preserve"> meer autonomie dan het traditionele integrale pakket van de Wet ziekenhuis voorzieningen (Wzv). De </w:t>
      </w:r>
      <w:r w:rsidR="005B1422" w:rsidRPr="00FD45C9">
        <w:rPr>
          <w:rFonts w:ascii="Calibri" w:hAnsi="Calibri"/>
          <w:sz w:val="22"/>
          <w:szCs w:val="22"/>
        </w:rPr>
        <w:t>cliënt</w:t>
      </w:r>
      <w:r w:rsidR="009808E7" w:rsidRPr="00FD45C9">
        <w:rPr>
          <w:rFonts w:ascii="Calibri" w:hAnsi="Calibri"/>
          <w:sz w:val="22"/>
          <w:szCs w:val="22"/>
        </w:rPr>
        <w:t xml:space="preserve"> woont in zijn eigen huis, ook al is dit een groepswoning. </w:t>
      </w:r>
    </w:p>
    <w:p w:rsidR="009808E7" w:rsidRPr="00F95349" w:rsidRDefault="009D48E8" w:rsidP="0066207C">
      <w:pPr>
        <w:pStyle w:val="Geenafstand"/>
        <w:jc w:val="both"/>
        <w:rPr>
          <w:rFonts w:ascii="Calibri" w:hAnsi="Calibri"/>
          <w:sz w:val="22"/>
          <w:szCs w:val="22"/>
        </w:rPr>
      </w:pPr>
      <w:r w:rsidRPr="00FD45C9">
        <w:rPr>
          <w:rFonts w:ascii="Calibri" w:hAnsi="Calibri"/>
          <w:sz w:val="22"/>
          <w:szCs w:val="22"/>
        </w:rPr>
        <w:t>De woning heef</w:t>
      </w:r>
      <w:r w:rsidR="00F87466" w:rsidRPr="00FD45C9">
        <w:rPr>
          <w:rFonts w:ascii="Calibri" w:hAnsi="Calibri"/>
          <w:sz w:val="22"/>
          <w:szCs w:val="22"/>
        </w:rPr>
        <w:t>t</w:t>
      </w:r>
      <w:r w:rsidRPr="00FD45C9">
        <w:rPr>
          <w:rFonts w:ascii="Calibri" w:hAnsi="Calibri"/>
          <w:sz w:val="22"/>
          <w:szCs w:val="22"/>
        </w:rPr>
        <w:t xml:space="preserve"> </w:t>
      </w:r>
      <w:r w:rsidR="00F87466" w:rsidRPr="00FD45C9">
        <w:rPr>
          <w:rFonts w:ascii="Calibri" w:hAnsi="Calibri"/>
          <w:sz w:val="22"/>
          <w:szCs w:val="22"/>
        </w:rPr>
        <w:t xml:space="preserve">minder de uitstraling van een werkomgeving, omdat het ingericht is met eigen meubels en er geen zusterpost aanwezig is. </w:t>
      </w:r>
      <w:r w:rsidR="009808E7" w:rsidRPr="00FD45C9">
        <w:rPr>
          <w:rFonts w:ascii="Calibri" w:hAnsi="Calibri"/>
          <w:sz w:val="22"/>
          <w:szCs w:val="22"/>
        </w:rPr>
        <w:t>De zorg wordt aangeboden in een hui</w:t>
      </w:r>
      <w:r w:rsidR="00606A9A" w:rsidRPr="00FD45C9">
        <w:rPr>
          <w:rFonts w:ascii="Calibri" w:hAnsi="Calibri"/>
          <w:sz w:val="22"/>
          <w:szCs w:val="22"/>
        </w:rPr>
        <w:t xml:space="preserve">selijke en herkenbare omgeving. </w:t>
      </w:r>
      <w:r w:rsidR="009808E7" w:rsidRPr="00FD45C9">
        <w:rPr>
          <w:rFonts w:ascii="Calibri" w:hAnsi="Calibri"/>
          <w:sz w:val="22"/>
          <w:szCs w:val="22"/>
        </w:rPr>
        <w:t xml:space="preserve">Het dagelijks leven in een normale thuissituatie wordt zoveel mogelijk benaderd. De </w:t>
      </w:r>
      <w:r w:rsidR="005B1422" w:rsidRPr="00FD45C9">
        <w:rPr>
          <w:rFonts w:ascii="Calibri" w:hAnsi="Calibri"/>
          <w:sz w:val="22"/>
          <w:szCs w:val="22"/>
        </w:rPr>
        <w:t>cliënten</w:t>
      </w:r>
      <w:r w:rsidRPr="00FD45C9">
        <w:rPr>
          <w:rFonts w:ascii="Calibri" w:hAnsi="Calibri"/>
          <w:sz w:val="22"/>
          <w:szCs w:val="22"/>
        </w:rPr>
        <w:t xml:space="preserve"> </w:t>
      </w:r>
      <w:r w:rsidR="009808E7" w:rsidRPr="00FD45C9">
        <w:rPr>
          <w:rFonts w:ascii="Calibri" w:hAnsi="Calibri"/>
          <w:sz w:val="22"/>
          <w:szCs w:val="22"/>
        </w:rPr>
        <w:t xml:space="preserve">voelen zich daardoor beter op hun gemak en dat maakt de kwaliteit van hun leven groter. Op </w:t>
      </w:r>
      <w:r w:rsidR="00606A9A" w:rsidRPr="00FD45C9">
        <w:rPr>
          <w:rFonts w:ascii="Calibri" w:hAnsi="Calibri"/>
          <w:sz w:val="22"/>
          <w:szCs w:val="22"/>
        </w:rPr>
        <w:t>kleinschalig wonen</w:t>
      </w:r>
      <w:r w:rsidR="009808E7" w:rsidRPr="00FD45C9">
        <w:rPr>
          <w:rFonts w:ascii="Calibri" w:hAnsi="Calibri"/>
          <w:sz w:val="22"/>
          <w:szCs w:val="22"/>
        </w:rPr>
        <w:t xml:space="preserve"> is er </w:t>
      </w:r>
      <w:r w:rsidR="00CF61E4" w:rsidRPr="00FD45C9">
        <w:rPr>
          <w:rFonts w:ascii="Calibri" w:hAnsi="Calibri"/>
          <w:sz w:val="22"/>
          <w:szCs w:val="22"/>
        </w:rPr>
        <w:t>vierentwintig</w:t>
      </w:r>
      <w:r w:rsidR="009808E7" w:rsidRPr="00FD45C9">
        <w:rPr>
          <w:rFonts w:ascii="Calibri" w:hAnsi="Calibri"/>
          <w:sz w:val="22"/>
          <w:szCs w:val="22"/>
        </w:rPr>
        <w:t xml:space="preserve"> uur per dag professionele zorgverlening die de </w:t>
      </w:r>
      <w:r w:rsidR="005B1422" w:rsidRPr="00F95349">
        <w:rPr>
          <w:rFonts w:ascii="Calibri" w:hAnsi="Calibri"/>
          <w:sz w:val="22"/>
          <w:szCs w:val="22"/>
        </w:rPr>
        <w:t>cliënten</w:t>
      </w:r>
      <w:r w:rsidR="009808E7" w:rsidRPr="00F95349">
        <w:rPr>
          <w:rFonts w:ascii="Calibri" w:hAnsi="Calibri"/>
          <w:sz w:val="22"/>
          <w:szCs w:val="22"/>
        </w:rPr>
        <w:t xml:space="preserve"> ondersteunt bij het dagelijks leven</w:t>
      </w:r>
      <w:r w:rsidR="00501A21" w:rsidRPr="00F95349">
        <w:rPr>
          <w:rFonts w:ascii="Calibri" w:hAnsi="Calibri"/>
          <w:sz w:val="22"/>
          <w:szCs w:val="22"/>
        </w:rPr>
        <w:t>.</w:t>
      </w:r>
      <w:r w:rsidR="009808E7" w:rsidRPr="00F95349">
        <w:rPr>
          <w:rFonts w:ascii="Calibri" w:hAnsi="Calibri"/>
          <w:sz w:val="22"/>
          <w:szCs w:val="22"/>
        </w:rPr>
        <w:t xml:space="preserve"> </w:t>
      </w:r>
      <w:r w:rsidR="00732F61">
        <w:rPr>
          <w:rFonts w:ascii="Calibri" w:hAnsi="Calibri"/>
          <w:sz w:val="18"/>
          <w:szCs w:val="18"/>
        </w:rPr>
        <w:t>[</w:t>
      </w:r>
      <w:r w:rsidR="009568FE" w:rsidRPr="00732F61">
        <w:rPr>
          <w:rFonts w:ascii="Calibri" w:hAnsi="Calibri"/>
          <w:sz w:val="18"/>
          <w:szCs w:val="18"/>
        </w:rPr>
        <w:t>Krijger</w:t>
      </w:r>
      <w:r w:rsidR="00C4171B" w:rsidRPr="00732F61">
        <w:rPr>
          <w:rFonts w:ascii="Calibri" w:hAnsi="Calibri"/>
          <w:sz w:val="18"/>
          <w:szCs w:val="18"/>
        </w:rPr>
        <w:t>]</w:t>
      </w:r>
    </w:p>
    <w:p w:rsidR="00673B32" w:rsidRPr="00F95349" w:rsidRDefault="00673B32" w:rsidP="0066207C">
      <w:pPr>
        <w:autoSpaceDE w:val="0"/>
        <w:autoSpaceDN w:val="0"/>
        <w:adjustRightInd w:val="0"/>
        <w:spacing w:line="240" w:lineRule="auto"/>
        <w:jc w:val="both"/>
        <w:rPr>
          <w:rFonts w:ascii="Calibri" w:hAnsi="Calibri" w:cs="Univers"/>
          <w:sz w:val="18"/>
          <w:szCs w:val="18"/>
        </w:rPr>
      </w:pPr>
      <w:r w:rsidRPr="00F95349">
        <w:rPr>
          <w:rFonts w:ascii="Calibri" w:hAnsi="Calibri"/>
          <w:sz w:val="22"/>
          <w:szCs w:val="22"/>
        </w:rPr>
        <w:t xml:space="preserve">Van der Kruk schrijft in een artikel dat over het algemeen nieuwe locaties geschikter zijn voor ouderen. Het gaat om de aanwezigheid van alternatieve ruimtes waar mensen zich kunnen terugtrekken (zogenaamde comfort rooms), zichtbaarheid en nabijheid van het personeel, mogelijkheden om naar buiten te gaan, rust op de afdeling en de beschikking over een eigen slaapkamer. Ook de aanwezigheid van een gesloten loopcircuit draagt bij aan de bewegingsvrijheid </w:t>
      </w:r>
      <w:r w:rsidR="00501A21" w:rsidRPr="00F95349">
        <w:rPr>
          <w:rFonts w:ascii="Calibri" w:hAnsi="Calibri"/>
          <w:sz w:val="22"/>
          <w:szCs w:val="22"/>
        </w:rPr>
        <w:t>van een dementerende cliënt.</w:t>
      </w:r>
      <w:r w:rsidR="00501A21" w:rsidRPr="00FD45C9">
        <w:rPr>
          <w:rFonts w:ascii="Calibri" w:hAnsi="Calibri"/>
        </w:rPr>
        <w:t xml:space="preserve"> </w:t>
      </w:r>
      <w:r w:rsidRPr="00F95349">
        <w:rPr>
          <w:rFonts w:ascii="Calibri" w:hAnsi="Calibri"/>
          <w:sz w:val="18"/>
          <w:szCs w:val="18"/>
        </w:rPr>
        <w:t>[</w:t>
      </w:r>
      <w:r w:rsidR="00B6164B" w:rsidRPr="00F95349">
        <w:rPr>
          <w:rFonts w:ascii="Calibri" w:hAnsi="Calibri"/>
          <w:sz w:val="18"/>
          <w:szCs w:val="18"/>
        </w:rPr>
        <w:t xml:space="preserve">van der </w:t>
      </w:r>
      <w:r w:rsidRPr="00F95349">
        <w:rPr>
          <w:rFonts w:ascii="Calibri" w:hAnsi="Calibri"/>
          <w:sz w:val="18"/>
          <w:szCs w:val="18"/>
        </w:rPr>
        <w:t>Kruk, 2009]</w:t>
      </w:r>
    </w:p>
    <w:p w:rsidR="000123DE" w:rsidRPr="00FD45C9" w:rsidRDefault="000123DE" w:rsidP="0066207C">
      <w:pPr>
        <w:pStyle w:val="Geenafstand"/>
        <w:jc w:val="both"/>
        <w:rPr>
          <w:rFonts w:ascii="Calibri" w:hAnsi="Calibri"/>
          <w:sz w:val="22"/>
          <w:szCs w:val="22"/>
        </w:rPr>
      </w:pPr>
    </w:p>
    <w:p w:rsidR="009808E7" w:rsidRPr="00F95349" w:rsidRDefault="009568FE" w:rsidP="0066207C">
      <w:pPr>
        <w:pStyle w:val="Geenafstand"/>
        <w:jc w:val="both"/>
        <w:rPr>
          <w:rFonts w:ascii="Calibri" w:hAnsi="Calibri"/>
          <w:sz w:val="22"/>
          <w:szCs w:val="22"/>
        </w:rPr>
      </w:pPr>
      <w:r w:rsidRPr="00F95349">
        <w:rPr>
          <w:rFonts w:ascii="Calibri" w:hAnsi="Calibri"/>
          <w:sz w:val="22"/>
          <w:szCs w:val="22"/>
        </w:rPr>
        <w:t>Volgens Krijger zijn begeleiders</w:t>
      </w:r>
      <w:r w:rsidR="000123DE" w:rsidRPr="00F95349">
        <w:rPr>
          <w:rFonts w:ascii="Calibri" w:hAnsi="Calibri"/>
          <w:sz w:val="22"/>
          <w:szCs w:val="22"/>
        </w:rPr>
        <w:t xml:space="preserve"> bel</w:t>
      </w:r>
      <w:r w:rsidRPr="00F95349">
        <w:rPr>
          <w:rFonts w:ascii="Calibri" w:hAnsi="Calibri"/>
          <w:sz w:val="22"/>
          <w:szCs w:val="22"/>
        </w:rPr>
        <w:t>angrijk om het doel, zoal</w:t>
      </w:r>
      <w:r w:rsidR="00BC5A87" w:rsidRPr="00F95349">
        <w:rPr>
          <w:rFonts w:ascii="Calibri" w:hAnsi="Calibri"/>
          <w:sz w:val="22"/>
          <w:szCs w:val="22"/>
        </w:rPr>
        <w:t xml:space="preserve">s </w:t>
      </w:r>
      <w:r w:rsidR="00501A21" w:rsidRPr="00F95349">
        <w:rPr>
          <w:rFonts w:ascii="Calibri" w:hAnsi="Calibri"/>
          <w:sz w:val="22"/>
          <w:szCs w:val="22"/>
        </w:rPr>
        <w:t>paragraaf 1.1.1</w:t>
      </w:r>
      <w:r w:rsidR="00BC5A87" w:rsidRPr="00F95349">
        <w:rPr>
          <w:rFonts w:ascii="Calibri" w:hAnsi="Calibri"/>
          <w:sz w:val="22"/>
          <w:szCs w:val="22"/>
        </w:rPr>
        <w:t xml:space="preserve"> beschrijft</w:t>
      </w:r>
      <w:r w:rsidRPr="00F95349">
        <w:rPr>
          <w:rFonts w:ascii="Calibri" w:hAnsi="Calibri"/>
          <w:sz w:val="22"/>
          <w:szCs w:val="22"/>
        </w:rPr>
        <w:t>, te bereiken.</w:t>
      </w:r>
      <w:r w:rsidR="000123DE" w:rsidRPr="00F95349">
        <w:rPr>
          <w:rFonts w:ascii="Calibri" w:hAnsi="Calibri"/>
          <w:sz w:val="22"/>
          <w:szCs w:val="22"/>
        </w:rPr>
        <w:t xml:space="preserve"> Het is belangrijk om te bekijken of de begeleiders de </w:t>
      </w:r>
      <w:r w:rsidR="005B1422" w:rsidRPr="00F95349">
        <w:rPr>
          <w:rFonts w:ascii="Calibri" w:hAnsi="Calibri"/>
          <w:sz w:val="22"/>
          <w:szCs w:val="22"/>
        </w:rPr>
        <w:t>cliënt</w:t>
      </w:r>
      <w:r w:rsidR="000123DE" w:rsidRPr="00F95349">
        <w:rPr>
          <w:rFonts w:ascii="Calibri" w:hAnsi="Calibri"/>
          <w:sz w:val="22"/>
          <w:szCs w:val="22"/>
        </w:rPr>
        <w:t xml:space="preserve"> als autonoom persoon benaderen, waarbij zij recht doen aan de keuzes van de </w:t>
      </w:r>
      <w:r w:rsidR="005B1422" w:rsidRPr="00F95349">
        <w:rPr>
          <w:rFonts w:ascii="Calibri" w:hAnsi="Calibri"/>
          <w:sz w:val="22"/>
          <w:szCs w:val="22"/>
        </w:rPr>
        <w:t>cliënt</w:t>
      </w:r>
      <w:r w:rsidR="000123DE" w:rsidRPr="00F95349">
        <w:rPr>
          <w:rFonts w:ascii="Calibri" w:hAnsi="Calibri"/>
          <w:sz w:val="22"/>
          <w:szCs w:val="22"/>
        </w:rPr>
        <w:t xml:space="preserve">. </w:t>
      </w:r>
      <w:r w:rsidR="009808E7" w:rsidRPr="00F95349">
        <w:rPr>
          <w:rFonts w:ascii="Calibri" w:hAnsi="Calibri"/>
          <w:sz w:val="22"/>
          <w:szCs w:val="22"/>
        </w:rPr>
        <w:t>Een verkeerde benadering van de begeleider kan leiden tot minder kwaliteit</w:t>
      </w:r>
      <w:r w:rsidR="00BC5A87" w:rsidRPr="00F95349">
        <w:rPr>
          <w:rFonts w:ascii="Calibri" w:hAnsi="Calibri"/>
          <w:sz w:val="22"/>
          <w:szCs w:val="22"/>
        </w:rPr>
        <w:t>,</w:t>
      </w:r>
      <w:r w:rsidR="009808E7" w:rsidRPr="00F95349">
        <w:rPr>
          <w:rFonts w:ascii="Calibri" w:hAnsi="Calibri"/>
          <w:sz w:val="22"/>
          <w:szCs w:val="22"/>
        </w:rPr>
        <w:t xml:space="preserve"> omdat de </w:t>
      </w:r>
      <w:r w:rsidR="005B1422" w:rsidRPr="00F95349">
        <w:rPr>
          <w:rFonts w:ascii="Calibri" w:hAnsi="Calibri"/>
          <w:sz w:val="22"/>
          <w:szCs w:val="22"/>
        </w:rPr>
        <w:t>cliënt</w:t>
      </w:r>
      <w:r w:rsidR="009808E7" w:rsidRPr="00F95349">
        <w:rPr>
          <w:rFonts w:ascii="Calibri" w:hAnsi="Calibri"/>
          <w:sz w:val="22"/>
          <w:szCs w:val="22"/>
        </w:rPr>
        <w:t xml:space="preserve"> in de groepswoning hier moeilijker aan kan ontsnappen. Het is daarom belangrijk dat de begeleiders zich op de inhoud richten: het verhogen van de levenskwaliteit van mensen met dementie</w:t>
      </w:r>
      <w:r w:rsidR="000123DE" w:rsidRPr="00F95349">
        <w:rPr>
          <w:rFonts w:ascii="Calibri" w:hAnsi="Calibri"/>
          <w:sz w:val="22"/>
          <w:szCs w:val="22"/>
        </w:rPr>
        <w:t>; k</w:t>
      </w:r>
      <w:r w:rsidR="00606A9A" w:rsidRPr="00F95349">
        <w:rPr>
          <w:rFonts w:ascii="Calibri" w:hAnsi="Calibri"/>
          <w:sz w:val="22"/>
          <w:szCs w:val="22"/>
        </w:rPr>
        <w:t>leinschalig wonen</w:t>
      </w:r>
      <w:r w:rsidR="009808E7" w:rsidRPr="00F95349">
        <w:rPr>
          <w:rFonts w:ascii="Calibri" w:hAnsi="Calibri"/>
          <w:sz w:val="22"/>
          <w:szCs w:val="22"/>
        </w:rPr>
        <w:t xml:space="preserve"> helpt daarbij.</w:t>
      </w:r>
      <w:r w:rsidR="009808E7" w:rsidRPr="00F95349">
        <w:rPr>
          <w:rFonts w:ascii="Calibri" w:hAnsi="Calibri"/>
          <w:sz w:val="18"/>
          <w:szCs w:val="18"/>
        </w:rPr>
        <w:t xml:space="preserve"> </w:t>
      </w:r>
      <w:r w:rsidR="00F95349">
        <w:rPr>
          <w:rFonts w:ascii="Calibri" w:hAnsi="Calibri"/>
          <w:sz w:val="18"/>
          <w:szCs w:val="18"/>
        </w:rPr>
        <w:t>[</w:t>
      </w:r>
      <w:r w:rsidR="008F34C4" w:rsidRPr="00F95349">
        <w:rPr>
          <w:rFonts w:ascii="Calibri" w:hAnsi="Calibri"/>
          <w:sz w:val="18"/>
          <w:szCs w:val="18"/>
        </w:rPr>
        <w:t>Krijger</w:t>
      </w:r>
      <w:r w:rsidR="00C4171B" w:rsidRPr="00F95349">
        <w:rPr>
          <w:rFonts w:ascii="Calibri" w:hAnsi="Calibri"/>
          <w:sz w:val="18"/>
          <w:szCs w:val="18"/>
        </w:rPr>
        <w:t>]</w:t>
      </w:r>
    </w:p>
    <w:p w:rsidR="009808E7" w:rsidRPr="00F95349" w:rsidRDefault="009808E7" w:rsidP="0066207C">
      <w:pPr>
        <w:pStyle w:val="Geenafstand"/>
        <w:jc w:val="both"/>
        <w:rPr>
          <w:rFonts w:ascii="Calibri" w:hAnsi="Calibri" w:cs="Lucida Sans Unicode"/>
          <w:sz w:val="22"/>
          <w:szCs w:val="22"/>
        </w:rPr>
      </w:pPr>
      <w:r w:rsidRPr="00F95349">
        <w:rPr>
          <w:rFonts w:ascii="Calibri" w:hAnsi="Calibri" w:cs="Lucida Sans Unicode"/>
          <w:sz w:val="22"/>
          <w:szCs w:val="22"/>
        </w:rPr>
        <w:t>Groot voordeel van kleinschalig</w:t>
      </w:r>
      <w:r w:rsidR="000123DE" w:rsidRPr="00F95349">
        <w:rPr>
          <w:rFonts w:ascii="Calibri" w:hAnsi="Calibri" w:cs="Lucida Sans Unicode"/>
          <w:sz w:val="22"/>
          <w:szCs w:val="22"/>
        </w:rPr>
        <w:t>e</w:t>
      </w:r>
      <w:r w:rsidRPr="00F95349">
        <w:rPr>
          <w:rFonts w:ascii="Calibri" w:hAnsi="Calibri" w:cs="Lucida Sans Unicode"/>
          <w:sz w:val="22"/>
          <w:szCs w:val="22"/>
        </w:rPr>
        <w:t xml:space="preserve"> voorzieningen is dat de mantelzorg ontlast is van de dagelijkse perikelen van verzorging, maar wel meer betrokken blijft bij de zorg  voor de dementerende.</w:t>
      </w:r>
    </w:p>
    <w:p w:rsidR="009808E7" w:rsidRPr="00FD45C9" w:rsidRDefault="009808E7" w:rsidP="0066207C">
      <w:pPr>
        <w:pStyle w:val="Geenafstand"/>
        <w:jc w:val="both"/>
        <w:rPr>
          <w:rFonts w:ascii="Calibri" w:hAnsi="Calibri" w:cs="Lucida Sans Unicode"/>
          <w:sz w:val="22"/>
          <w:szCs w:val="22"/>
        </w:rPr>
      </w:pPr>
      <w:r w:rsidRPr="00FD45C9">
        <w:rPr>
          <w:rFonts w:ascii="Calibri" w:hAnsi="Calibri" w:cs="Lucida Sans Unicode"/>
          <w:sz w:val="22"/>
          <w:szCs w:val="22"/>
        </w:rPr>
        <w:t>Kleinschalig</w:t>
      </w:r>
      <w:r w:rsidR="000123DE" w:rsidRPr="00FD45C9">
        <w:rPr>
          <w:rFonts w:ascii="Calibri" w:hAnsi="Calibri" w:cs="Lucida Sans Unicode"/>
          <w:sz w:val="22"/>
          <w:szCs w:val="22"/>
        </w:rPr>
        <w:t>e</w:t>
      </w:r>
      <w:r w:rsidRPr="00FD45C9">
        <w:rPr>
          <w:rFonts w:ascii="Calibri" w:hAnsi="Calibri" w:cs="Lucida Sans Unicode"/>
          <w:sz w:val="22"/>
          <w:szCs w:val="22"/>
        </w:rPr>
        <w:t xml:space="preserve"> woonvormen zij</w:t>
      </w:r>
      <w:r w:rsidR="00BC5A87" w:rsidRPr="00FD45C9">
        <w:rPr>
          <w:rFonts w:ascii="Calibri" w:hAnsi="Calibri" w:cs="Lucida Sans Unicode"/>
          <w:sz w:val="22"/>
          <w:szCs w:val="22"/>
        </w:rPr>
        <w:t>n voor veel dementerende cliënten geschikt, alleen niet voor di</w:t>
      </w:r>
      <w:r w:rsidRPr="00FD45C9">
        <w:rPr>
          <w:rFonts w:ascii="Calibri" w:hAnsi="Calibri" w:cs="Lucida Sans Unicode"/>
          <w:sz w:val="22"/>
          <w:szCs w:val="22"/>
        </w:rPr>
        <w:t xml:space="preserve">egene met ernstige gedragsstoornissen. Wel vereist de samenstelling van de groep enige aandacht. </w:t>
      </w:r>
    </w:p>
    <w:p w:rsidR="009808E7" w:rsidRPr="00FD45C9" w:rsidRDefault="008F34C4" w:rsidP="0066207C">
      <w:pPr>
        <w:jc w:val="both"/>
        <w:rPr>
          <w:rFonts w:ascii="Calibri" w:hAnsi="Calibri" w:cs="Helvetica"/>
          <w:sz w:val="18"/>
          <w:szCs w:val="18"/>
        </w:rPr>
      </w:pPr>
      <w:r w:rsidRPr="00FD45C9">
        <w:rPr>
          <w:rFonts w:ascii="Calibri" w:hAnsi="Calibri" w:cs="Helvetica"/>
          <w:sz w:val="18"/>
          <w:szCs w:val="18"/>
        </w:rPr>
        <w:t>[</w:t>
      </w:r>
      <w:r w:rsidR="008C3330" w:rsidRPr="00FD45C9">
        <w:rPr>
          <w:rFonts w:ascii="Calibri" w:hAnsi="Calibri" w:cs="Helvetica"/>
          <w:sz w:val="18"/>
          <w:szCs w:val="18"/>
        </w:rPr>
        <w:t>www.</w:t>
      </w:r>
      <w:r w:rsidR="000123DE" w:rsidRPr="00FD45C9">
        <w:rPr>
          <w:rFonts w:ascii="Calibri" w:hAnsi="Calibri" w:cs="Helvetica"/>
          <w:sz w:val="18"/>
          <w:szCs w:val="18"/>
        </w:rPr>
        <w:t>iwz.nl</w:t>
      </w:r>
      <w:r w:rsidR="007068CC" w:rsidRPr="00FD45C9">
        <w:rPr>
          <w:rFonts w:ascii="Calibri" w:hAnsi="Calibri" w:cs="Helvetica"/>
          <w:sz w:val="18"/>
          <w:szCs w:val="18"/>
        </w:rPr>
        <w:t xml:space="preserve">, </w:t>
      </w:r>
      <w:r w:rsidR="00C4171B" w:rsidRPr="00FD45C9">
        <w:rPr>
          <w:rFonts w:ascii="Calibri" w:hAnsi="Calibri" w:cs="Helvetica"/>
          <w:sz w:val="18"/>
          <w:szCs w:val="18"/>
        </w:rPr>
        <w:t>Krijg</w:t>
      </w:r>
      <w:r w:rsidRPr="00FD45C9">
        <w:rPr>
          <w:rFonts w:ascii="Calibri" w:hAnsi="Calibri" w:cs="Helvetica"/>
          <w:sz w:val="18"/>
          <w:szCs w:val="18"/>
        </w:rPr>
        <w:t>er</w:t>
      </w:r>
      <w:r w:rsidR="007068CC" w:rsidRPr="00FD45C9">
        <w:rPr>
          <w:rFonts w:ascii="Calibri" w:hAnsi="Calibri" w:cs="Helvetica"/>
          <w:sz w:val="18"/>
          <w:szCs w:val="18"/>
        </w:rPr>
        <w:t>]</w:t>
      </w:r>
    </w:p>
    <w:p w:rsidR="000279A7" w:rsidRDefault="009C17DA" w:rsidP="0066207C">
      <w:pPr>
        <w:pStyle w:val="Kop3"/>
        <w:jc w:val="both"/>
      </w:pPr>
      <w:bookmarkStart w:id="30" w:name="_Toc232822293"/>
      <w:r>
        <w:lastRenderedPageBreak/>
        <w:t>1</w:t>
      </w:r>
      <w:r w:rsidR="009408DB">
        <w:t>.1.1</w:t>
      </w:r>
      <w:r w:rsidR="001F72CC">
        <w:tab/>
      </w:r>
      <w:r w:rsidR="00BC5A87">
        <w:t xml:space="preserve">Kleinschalig </w:t>
      </w:r>
      <w:r w:rsidR="000279A7">
        <w:t>wonen en veiligheid</w:t>
      </w:r>
      <w:bookmarkEnd w:id="30"/>
    </w:p>
    <w:p w:rsidR="000279A7" w:rsidRPr="00162B0B" w:rsidRDefault="00BC5A87" w:rsidP="0066207C">
      <w:pPr>
        <w:jc w:val="both"/>
        <w:rPr>
          <w:rFonts w:ascii="Calibri" w:hAnsi="Calibri"/>
          <w:sz w:val="22"/>
          <w:szCs w:val="22"/>
        </w:rPr>
      </w:pPr>
      <w:r w:rsidRPr="00162B0B">
        <w:rPr>
          <w:rFonts w:ascii="Calibri" w:hAnsi="Calibri"/>
          <w:sz w:val="22"/>
          <w:szCs w:val="22"/>
        </w:rPr>
        <w:t xml:space="preserve">De </w:t>
      </w:r>
      <w:r w:rsidR="00EC56BB" w:rsidRPr="00162B0B">
        <w:rPr>
          <w:rFonts w:ascii="Calibri" w:hAnsi="Calibri"/>
          <w:sz w:val="22"/>
          <w:szCs w:val="22"/>
        </w:rPr>
        <w:t xml:space="preserve">cliënten op kleinschalig wonen </w:t>
      </w:r>
      <w:r w:rsidRPr="00162B0B">
        <w:rPr>
          <w:rFonts w:ascii="Calibri" w:hAnsi="Calibri"/>
          <w:sz w:val="22"/>
          <w:szCs w:val="22"/>
        </w:rPr>
        <w:t>zijn dementerend</w:t>
      </w:r>
      <w:r w:rsidR="00EC56BB" w:rsidRPr="00162B0B">
        <w:rPr>
          <w:rFonts w:ascii="Calibri" w:hAnsi="Calibri"/>
          <w:sz w:val="22"/>
          <w:szCs w:val="22"/>
        </w:rPr>
        <w:t xml:space="preserve"> en</w:t>
      </w:r>
      <w:r w:rsidRPr="00162B0B">
        <w:rPr>
          <w:rFonts w:ascii="Calibri" w:hAnsi="Calibri"/>
          <w:sz w:val="22"/>
          <w:szCs w:val="22"/>
        </w:rPr>
        <w:t xml:space="preserve"> hebben geen besef meer</w:t>
      </w:r>
      <w:r w:rsidR="00EC56BB" w:rsidRPr="00162B0B">
        <w:rPr>
          <w:rFonts w:ascii="Calibri" w:hAnsi="Calibri"/>
          <w:sz w:val="22"/>
          <w:szCs w:val="22"/>
        </w:rPr>
        <w:t xml:space="preserve"> van wat voor hun veilig is</w:t>
      </w:r>
      <w:r w:rsidRPr="00162B0B">
        <w:rPr>
          <w:rFonts w:ascii="Calibri" w:hAnsi="Calibri"/>
          <w:sz w:val="22"/>
          <w:szCs w:val="22"/>
        </w:rPr>
        <w:t>.</w:t>
      </w:r>
      <w:r w:rsidR="00DB13DD" w:rsidRPr="00162B0B">
        <w:rPr>
          <w:rFonts w:ascii="Calibri" w:hAnsi="Calibri"/>
          <w:sz w:val="22"/>
          <w:szCs w:val="22"/>
        </w:rPr>
        <w:t xml:space="preserve"> Daarom </w:t>
      </w:r>
      <w:r w:rsidR="00EC56BB" w:rsidRPr="00162B0B">
        <w:rPr>
          <w:rFonts w:ascii="Calibri" w:hAnsi="Calibri"/>
          <w:sz w:val="22"/>
          <w:szCs w:val="22"/>
        </w:rPr>
        <w:t>is</w:t>
      </w:r>
      <w:r w:rsidRPr="00162B0B">
        <w:rPr>
          <w:rFonts w:ascii="Calibri" w:hAnsi="Calibri"/>
          <w:sz w:val="22"/>
          <w:szCs w:val="22"/>
        </w:rPr>
        <w:t xml:space="preserve"> het belangrijk dat de afdeling de cliënten </w:t>
      </w:r>
      <w:r w:rsidR="00EC56BB" w:rsidRPr="00162B0B">
        <w:rPr>
          <w:rFonts w:ascii="Calibri" w:hAnsi="Calibri"/>
          <w:sz w:val="22"/>
          <w:szCs w:val="22"/>
        </w:rPr>
        <w:t>veiligheid biedt.</w:t>
      </w:r>
    </w:p>
    <w:p w:rsidR="003439FD" w:rsidRPr="00162B0B" w:rsidRDefault="003439FD" w:rsidP="0066207C">
      <w:pPr>
        <w:jc w:val="both"/>
        <w:rPr>
          <w:rFonts w:ascii="Calibri" w:hAnsi="Calibri"/>
          <w:sz w:val="22"/>
          <w:szCs w:val="22"/>
        </w:rPr>
      </w:pPr>
      <w:r w:rsidRPr="00162B0B">
        <w:rPr>
          <w:rFonts w:ascii="Calibri" w:hAnsi="Calibri"/>
          <w:sz w:val="22"/>
          <w:szCs w:val="22"/>
        </w:rPr>
        <w:t>Als</w:t>
      </w:r>
      <w:r w:rsidR="00F9410E" w:rsidRPr="00162B0B">
        <w:rPr>
          <w:rFonts w:ascii="Calibri" w:hAnsi="Calibri"/>
          <w:sz w:val="22"/>
          <w:szCs w:val="22"/>
        </w:rPr>
        <w:t xml:space="preserve"> </w:t>
      </w:r>
      <w:r w:rsidRPr="00162B0B">
        <w:rPr>
          <w:rFonts w:ascii="Calibri" w:hAnsi="Calibri"/>
          <w:sz w:val="22"/>
          <w:szCs w:val="22"/>
        </w:rPr>
        <w:t>kleinschalig wonen vergeleken wordt met een verpleeghuisafdeling, kan er geconcludeerd worden dat er op een kleinschalig wonen minder snel een vrijheidsbeperkende maatregel wordt toegepast. Op kleinschalig wonen krijgen cliënten meer vrijheid en autonomie. Het geven van meer vrijheid aan de cliënt kan wel degelijk een effect hebben op de veiligheid van de cliënt.</w:t>
      </w:r>
      <w:r w:rsidR="00CC7659" w:rsidRPr="00162B0B">
        <w:rPr>
          <w:rFonts w:ascii="Calibri" w:hAnsi="Calibri"/>
          <w:sz w:val="22"/>
          <w:szCs w:val="22"/>
        </w:rPr>
        <w:t xml:space="preserve"> Doordat een cliënt meer vrijheid </w:t>
      </w:r>
      <w:r w:rsidR="00F9410E" w:rsidRPr="00162B0B">
        <w:rPr>
          <w:rFonts w:ascii="Calibri" w:hAnsi="Calibri"/>
          <w:sz w:val="22"/>
          <w:szCs w:val="22"/>
        </w:rPr>
        <w:t>krijgt wordt aan de ene kant in</w:t>
      </w:r>
      <w:r w:rsidR="00CC7659" w:rsidRPr="00162B0B">
        <w:rPr>
          <w:rFonts w:ascii="Calibri" w:hAnsi="Calibri"/>
          <w:sz w:val="22"/>
          <w:szCs w:val="22"/>
        </w:rPr>
        <w:t xml:space="preserve">gegaan op de behoefte van de cliënt en aan de andere kant bestaat het gevaar dat de veiligheid van de cliënt in het geding komt. Juist omdat cliënten op kleinschalig wonen meer vrijheid krijgen in vergelijking met cliënten van een verpleeghuisafdeling is het belangrijk dat er continu op de veiligheid van de cliënt gelet wordt. Daarom </w:t>
      </w:r>
      <w:r w:rsidR="008D2C31" w:rsidRPr="00162B0B">
        <w:rPr>
          <w:rFonts w:ascii="Calibri" w:hAnsi="Calibri"/>
          <w:sz w:val="22"/>
          <w:szCs w:val="22"/>
        </w:rPr>
        <w:t xml:space="preserve">is het van belang dat </w:t>
      </w:r>
      <w:r w:rsidR="00DC779E" w:rsidRPr="00162B0B">
        <w:rPr>
          <w:rFonts w:ascii="Calibri" w:hAnsi="Calibri"/>
          <w:sz w:val="22"/>
          <w:szCs w:val="22"/>
        </w:rPr>
        <w:t xml:space="preserve">kleinschalig wonen </w:t>
      </w:r>
      <w:r w:rsidR="00CC7659" w:rsidRPr="00162B0B">
        <w:rPr>
          <w:rFonts w:ascii="Calibri" w:hAnsi="Calibri"/>
          <w:sz w:val="22"/>
          <w:szCs w:val="22"/>
        </w:rPr>
        <w:t>een go</w:t>
      </w:r>
      <w:r w:rsidR="00DC779E" w:rsidRPr="00162B0B">
        <w:rPr>
          <w:rFonts w:ascii="Calibri" w:hAnsi="Calibri"/>
          <w:sz w:val="22"/>
          <w:szCs w:val="22"/>
        </w:rPr>
        <w:t xml:space="preserve">ede balans </w:t>
      </w:r>
      <w:r w:rsidR="008D2C31" w:rsidRPr="00162B0B">
        <w:rPr>
          <w:rFonts w:ascii="Calibri" w:hAnsi="Calibri"/>
          <w:sz w:val="22"/>
          <w:szCs w:val="22"/>
        </w:rPr>
        <w:t>vindt</w:t>
      </w:r>
      <w:r w:rsidR="00DC779E" w:rsidRPr="00162B0B">
        <w:rPr>
          <w:rFonts w:ascii="Calibri" w:hAnsi="Calibri"/>
          <w:sz w:val="22"/>
          <w:szCs w:val="22"/>
        </w:rPr>
        <w:t xml:space="preserve"> tussen de veiligheid en de vrijheid van de cliënt.</w:t>
      </w:r>
      <w:r w:rsidRPr="00162B0B">
        <w:rPr>
          <w:rFonts w:ascii="Calibri" w:hAnsi="Calibri"/>
          <w:sz w:val="22"/>
          <w:szCs w:val="22"/>
        </w:rPr>
        <w:t xml:space="preserve"> In </w:t>
      </w:r>
      <w:r w:rsidR="00DB13DD" w:rsidRPr="00162B0B">
        <w:rPr>
          <w:rFonts w:ascii="Calibri" w:hAnsi="Calibri"/>
          <w:sz w:val="22"/>
          <w:szCs w:val="22"/>
        </w:rPr>
        <w:t>di</w:t>
      </w:r>
      <w:r w:rsidR="00DC779E" w:rsidRPr="00162B0B">
        <w:rPr>
          <w:rFonts w:ascii="Calibri" w:hAnsi="Calibri"/>
          <w:sz w:val="22"/>
          <w:szCs w:val="22"/>
        </w:rPr>
        <w:t>t onderzoek</w:t>
      </w:r>
      <w:r w:rsidRPr="00162B0B">
        <w:rPr>
          <w:rFonts w:ascii="Calibri" w:hAnsi="Calibri"/>
          <w:sz w:val="22"/>
          <w:szCs w:val="22"/>
        </w:rPr>
        <w:t xml:space="preserve"> wordt </w:t>
      </w:r>
      <w:r w:rsidR="00DC779E" w:rsidRPr="00162B0B">
        <w:rPr>
          <w:rFonts w:ascii="Calibri" w:hAnsi="Calibri"/>
          <w:sz w:val="22"/>
          <w:szCs w:val="22"/>
        </w:rPr>
        <w:t xml:space="preserve">gekeken naar de </w:t>
      </w:r>
      <w:r w:rsidRPr="00162B0B">
        <w:rPr>
          <w:rFonts w:ascii="Calibri" w:hAnsi="Calibri"/>
          <w:sz w:val="22"/>
          <w:szCs w:val="22"/>
        </w:rPr>
        <w:t>veiligheid</w:t>
      </w:r>
      <w:r w:rsidR="00DC779E" w:rsidRPr="00162B0B">
        <w:rPr>
          <w:rFonts w:ascii="Calibri" w:hAnsi="Calibri"/>
          <w:sz w:val="22"/>
          <w:szCs w:val="22"/>
        </w:rPr>
        <w:t xml:space="preserve"> op kleinschalig wonen waarbij ook de vrijheid van de cliënt naar voren </w:t>
      </w:r>
      <w:r w:rsidR="008D2C31" w:rsidRPr="00162B0B">
        <w:rPr>
          <w:rFonts w:ascii="Calibri" w:hAnsi="Calibri"/>
          <w:sz w:val="22"/>
          <w:szCs w:val="22"/>
        </w:rPr>
        <w:t>komt.</w:t>
      </w:r>
    </w:p>
    <w:p w:rsidR="000B0D0D" w:rsidRDefault="004E7F40" w:rsidP="0066207C">
      <w:pPr>
        <w:jc w:val="both"/>
      </w:pPr>
      <w:r w:rsidRPr="003439FD">
        <w:rPr>
          <w:rFonts w:asciiTheme="minorHAnsi" w:hAnsiTheme="minorHAnsi"/>
        </w:rPr>
        <w:t xml:space="preserve"> </w:t>
      </w:r>
    </w:p>
    <w:p w:rsidR="001F72CC" w:rsidRDefault="001F72CC" w:rsidP="0066207C">
      <w:pPr>
        <w:jc w:val="both"/>
      </w:pPr>
    </w:p>
    <w:p w:rsidR="00DD0CB0" w:rsidRPr="00EC56BB" w:rsidRDefault="009C17DA" w:rsidP="0066207C">
      <w:pPr>
        <w:pStyle w:val="Kop2"/>
        <w:jc w:val="both"/>
        <w:rPr>
          <w:sz w:val="22"/>
          <w:szCs w:val="22"/>
        </w:rPr>
      </w:pPr>
      <w:bookmarkStart w:id="31" w:name="_Toc232822294"/>
      <w:r>
        <w:t>1</w:t>
      </w:r>
      <w:r w:rsidR="001F72CC">
        <w:t>.2</w:t>
      </w:r>
      <w:r w:rsidR="001F72CC">
        <w:tab/>
      </w:r>
      <w:r w:rsidR="009808E7" w:rsidRPr="00C12E55">
        <w:t>Visie</w:t>
      </w:r>
      <w:bookmarkEnd w:id="31"/>
    </w:p>
    <w:p w:rsidR="009808E7" w:rsidRPr="00663D8E" w:rsidRDefault="009808E7" w:rsidP="0066207C">
      <w:pPr>
        <w:jc w:val="both"/>
        <w:rPr>
          <w:rFonts w:asciiTheme="minorHAnsi" w:hAnsiTheme="minorHAnsi"/>
          <w:sz w:val="18"/>
          <w:szCs w:val="18"/>
        </w:rPr>
      </w:pPr>
      <w:r w:rsidRPr="00C12E55">
        <w:rPr>
          <w:rFonts w:asciiTheme="minorHAnsi" w:hAnsiTheme="minorHAnsi"/>
          <w:i/>
          <w:sz w:val="22"/>
          <w:szCs w:val="22"/>
        </w:rPr>
        <w:t>‘Een goede en toegankelijke visie geeft draagvlak aan veranderingen in de organisatie. Hierbij zijn niet alleen uitvoerende medewerkers betrokken, maar ook faciliterende medewerkers en het management.  Door een duidelijke visie kun je voorkomen dat een bepaald team of een discipline een andere koers gaat varen of de principes van vraaggestuurde zorg niet serieus neemt.’</w:t>
      </w:r>
      <w:r w:rsidRPr="00C12E55">
        <w:rPr>
          <w:rFonts w:asciiTheme="minorHAnsi" w:hAnsiTheme="minorHAnsi"/>
          <w:sz w:val="22"/>
          <w:szCs w:val="22"/>
        </w:rPr>
        <w:t xml:space="preserve"> </w:t>
      </w:r>
      <w:r w:rsidR="00F95349" w:rsidRPr="00F95349">
        <w:rPr>
          <w:rFonts w:asciiTheme="minorHAnsi" w:hAnsiTheme="minorHAnsi"/>
          <w:sz w:val="18"/>
          <w:szCs w:val="18"/>
        </w:rPr>
        <w:t>[</w:t>
      </w:r>
      <w:r w:rsidR="00EC56BB" w:rsidRPr="00F95349">
        <w:rPr>
          <w:rFonts w:asciiTheme="minorHAnsi" w:hAnsiTheme="minorHAnsi"/>
          <w:sz w:val="18"/>
          <w:szCs w:val="18"/>
        </w:rPr>
        <w:t>Krijger</w:t>
      </w:r>
      <w:r w:rsidRPr="00F95349">
        <w:rPr>
          <w:rFonts w:asciiTheme="minorHAnsi" w:hAnsiTheme="minorHAnsi"/>
          <w:sz w:val="18"/>
          <w:szCs w:val="18"/>
        </w:rPr>
        <w:t>]</w:t>
      </w:r>
      <w:r w:rsidRPr="00663D8E">
        <w:rPr>
          <w:rFonts w:asciiTheme="minorHAnsi" w:hAnsiTheme="minorHAnsi"/>
          <w:sz w:val="18"/>
          <w:szCs w:val="18"/>
        </w:rPr>
        <w:t xml:space="preserve"> </w:t>
      </w:r>
    </w:p>
    <w:p w:rsidR="009808E7" w:rsidRPr="00C12E55" w:rsidRDefault="009808E7" w:rsidP="0066207C">
      <w:pPr>
        <w:jc w:val="both"/>
        <w:rPr>
          <w:rFonts w:asciiTheme="minorHAnsi" w:hAnsiTheme="minorHAnsi"/>
          <w:i/>
          <w:sz w:val="22"/>
          <w:szCs w:val="22"/>
        </w:rPr>
      </w:pPr>
    </w:p>
    <w:p w:rsidR="009808E7" w:rsidRPr="00033773" w:rsidRDefault="00033773" w:rsidP="0066207C">
      <w:pPr>
        <w:jc w:val="both"/>
        <w:rPr>
          <w:rFonts w:asciiTheme="minorHAnsi" w:hAnsiTheme="minorHAnsi"/>
          <w:sz w:val="18"/>
          <w:szCs w:val="18"/>
        </w:rPr>
      </w:pPr>
      <w:r>
        <w:rPr>
          <w:rFonts w:asciiTheme="minorHAnsi" w:hAnsiTheme="minorHAnsi"/>
          <w:i/>
          <w:sz w:val="22"/>
          <w:szCs w:val="22"/>
        </w:rPr>
        <w:t>‘</w:t>
      </w:r>
      <w:r w:rsidR="009808E7" w:rsidRPr="00F95349">
        <w:rPr>
          <w:rFonts w:ascii="Calibri" w:hAnsi="Calibri"/>
          <w:i/>
          <w:sz w:val="22"/>
          <w:szCs w:val="22"/>
        </w:rPr>
        <w:t>Visie is een instrument waarmee de leider aangeeft welke richting opgegaan wordt</w:t>
      </w:r>
      <w:r w:rsidR="00F95349" w:rsidRPr="00F95349">
        <w:rPr>
          <w:rFonts w:ascii="Calibri" w:hAnsi="Calibri"/>
          <w:i/>
          <w:sz w:val="22"/>
          <w:szCs w:val="22"/>
        </w:rPr>
        <w:t>’.</w:t>
      </w:r>
      <w:r w:rsidRPr="00F95349">
        <w:rPr>
          <w:rFonts w:ascii="Calibri" w:hAnsi="Calibri"/>
          <w:i/>
          <w:sz w:val="22"/>
          <w:szCs w:val="22"/>
        </w:rPr>
        <w:t xml:space="preserve"> </w:t>
      </w:r>
      <w:r w:rsidR="00F95349" w:rsidRPr="00F95349">
        <w:rPr>
          <w:rFonts w:ascii="Calibri" w:hAnsi="Calibri"/>
          <w:sz w:val="22"/>
          <w:szCs w:val="22"/>
        </w:rPr>
        <w:t xml:space="preserve"> [</w:t>
      </w:r>
      <w:r w:rsidRPr="00F95349">
        <w:rPr>
          <w:rFonts w:ascii="Calibri" w:hAnsi="Calibri"/>
          <w:sz w:val="22"/>
          <w:szCs w:val="22"/>
        </w:rPr>
        <w:t>de Jong e.a., 2003]</w:t>
      </w:r>
      <w:r w:rsidR="00F95349" w:rsidRPr="00F95349">
        <w:rPr>
          <w:rFonts w:ascii="Calibri" w:hAnsi="Calibri"/>
          <w:sz w:val="22"/>
          <w:szCs w:val="22"/>
        </w:rPr>
        <w:t xml:space="preserve"> </w:t>
      </w:r>
      <w:r w:rsidR="009808E7" w:rsidRPr="00F95349">
        <w:rPr>
          <w:rFonts w:ascii="Calibri" w:hAnsi="Calibri"/>
          <w:sz w:val="22"/>
          <w:szCs w:val="22"/>
        </w:rPr>
        <w:t>Een goede visie richt zich op een concrete en</w:t>
      </w:r>
      <w:r w:rsidR="008A36B4" w:rsidRPr="00F95349">
        <w:rPr>
          <w:rFonts w:ascii="Calibri" w:hAnsi="Calibri"/>
          <w:sz w:val="22"/>
          <w:szCs w:val="22"/>
        </w:rPr>
        <w:t xml:space="preserve"> realistische verbetering. Het </w:t>
      </w:r>
      <w:r w:rsidR="009808E7" w:rsidRPr="00F95349">
        <w:rPr>
          <w:rFonts w:ascii="Calibri" w:hAnsi="Calibri"/>
          <w:sz w:val="22"/>
          <w:szCs w:val="22"/>
        </w:rPr>
        <w:t>is de voorstelling van een doel, dat men voor ogen heeft. Als er bij de visie een stappenplan wordt gemaakt, dan wordt de visie geconcretiseerd. Hierdoor kan de visie beter gerealiseerd worden. Zo wordt duidelijker wat de visie werkelijk inhoudt en hoe de visie bereikt of in stand gehoude</w:t>
      </w:r>
      <w:r w:rsidRPr="00F95349">
        <w:rPr>
          <w:rFonts w:ascii="Calibri" w:hAnsi="Calibri"/>
          <w:sz w:val="22"/>
          <w:szCs w:val="22"/>
        </w:rPr>
        <w:t>n kan worden</w:t>
      </w:r>
      <w:r>
        <w:rPr>
          <w:rFonts w:asciiTheme="minorHAnsi" w:hAnsiTheme="minorHAnsi"/>
          <w:sz w:val="22"/>
          <w:szCs w:val="22"/>
        </w:rPr>
        <w:t>.</w:t>
      </w:r>
      <w:r w:rsidR="00F95349">
        <w:rPr>
          <w:rFonts w:asciiTheme="minorHAnsi" w:hAnsiTheme="minorHAnsi"/>
          <w:sz w:val="22"/>
          <w:szCs w:val="22"/>
        </w:rPr>
        <w:t xml:space="preserve"> </w:t>
      </w:r>
      <w:r w:rsidR="00EC56BB">
        <w:rPr>
          <w:rFonts w:asciiTheme="minorHAnsi" w:hAnsiTheme="minorHAnsi"/>
          <w:sz w:val="18"/>
          <w:szCs w:val="18"/>
        </w:rPr>
        <w:t>[d</w:t>
      </w:r>
      <w:r w:rsidRPr="00033773">
        <w:rPr>
          <w:rFonts w:asciiTheme="minorHAnsi" w:hAnsiTheme="minorHAnsi"/>
          <w:sz w:val="18"/>
          <w:szCs w:val="18"/>
        </w:rPr>
        <w:t>e Jong e.a., 2003]</w:t>
      </w:r>
    </w:p>
    <w:p w:rsidR="00F95349" w:rsidRDefault="00F95349" w:rsidP="0066207C">
      <w:pPr>
        <w:jc w:val="both"/>
        <w:rPr>
          <w:rFonts w:asciiTheme="minorHAnsi" w:eastAsia="MS Mincho" w:hAnsiTheme="minorHAnsi"/>
          <w:sz w:val="22"/>
          <w:szCs w:val="22"/>
        </w:rPr>
      </w:pPr>
    </w:p>
    <w:p w:rsidR="00033773" w:rsidRPr="00F83910" w:rsidRDefault="009C17DA" w:rsidP="0066207C">
      <w:pPr>
        <w:pStyle w:val="Kop3"/>
        <w:jc w:val="both"/>
        <w:rPr>
          <w:rFonts w:eastAsia="MS Mincho"/>
          <w:color w:val="FF0000"/>
        </w:rPr>
      </w:pPr>
      <w:bookmarkStart w:id="32" w:name="_Toc232822295"/>
      <w:r>
        <w:rPr>
          <w:rFonts w:eastAsia="MS Mincho"/>
        </w:rPr>
        <w:t>1</w:t>
      </w:r>
      <w:r w:rsidR="000B0D0D">
        <w:rPr>
          <w:rFonts w:eastAsia="MS Mincho"/>
        </w:rPr>
        <w:t>.2.1</w:t>
      </w:r>
      <w:r w:rsidR="001F72CC">
        <w:rPr>
          <w:rFonts w:eastAsia="MS Mincho"/>
        </w:rPr>
        <w:tab/>
      </w:r>
      <w:r w:rsidR="00033773">
        <w:rPr>
          <w:rFonts w:eastAsia="MS Mincho"/>
        </w:rPr>
        <w:t xml:space="preserve">Visie </w:t>
      </w:r>
      <w:r w:rsidR="008A36B4">
        <w:rPr>
          <w:rFonts w:eastAsia="MS Mincho"/>
        </w:rPr>
        <w:t xml:space="preserve">van woonzorgcentrum </w:t>
      </w:r>
      <w:r w:rsidR="00033773">
        <w:rPr>
          <w:rFonts w:eastAsia="MS Mincho"/>
        </w:rPr>
        <w:t>Graafzicht</w:t>
      </w:r>
      <w:bookmarkEnd w:id="32"/>
      <w:r w:rsidR="00F83910">
        <w:rPr>
          <w:rFonts w:eastAsia="MS Mincho"/>
        </w:rPr>
        <w:t xml:space="preserve"> </w:t>
      </w:r>
    </w:p>
    <w:p w:rsidR="009808E7" w:rsidRPr="00C12E55" w:rsidRDefault="008A36B4" w:rsidP="0066207C">
      <w:pPr>
        <w:jc w:val="both"/>
        <w:rPr>
          <w:rFonts w:asciiTheme="minorHAnsi" w:eastAsia="MS Mincho" w:hAnsiTheme="minorHAnsi"/>
          <w:sz w:val="22"/>
          <w:szCs w:val="22"/>
        </w:rPr>
      </w:pPr>
      <w:r>
        <w:rPr>
          <w:rFonts w:asciiTheme="minorHAnsi" w:eastAsia="MS Mincho" w:hAnsiTheme="minorHAnsi"/>
          <w:sz w:val="22"/>
          <w:szCs w:val="22"/>
        </w:rPr>
        <w:t>Woonzorgcentrum Graafzicht</w:t>
      </w:r>
      <w:r w:rsidR="009808E7" w:rsidRPr="00C12E55">
        <w:rPr>
          <w:rFonts w:asciiTheme="minorHAnsi" w:eastAsia="MS Mincho" w:hAnsiTheme="minorHAnsi"/>
          <w:sz w:val="22"/>
          <w:szCs w:val="22"/>
        </w:rPr>
        <w:t xml:space="preserve"> heeft aan de hand van hun geschreven missie een visie opgesteld welke beschreven staat in het beleidsplan van de instelling. </w:t>
      </w:r>
    </w:p>
    <w:p w:rsidR="009808E7" w:rsidRPr="00C12E55" w:rsidRDefault="009808E7" w:rsidP="0066207C">
      <w:pPr>
        <w:jc w:val="both"/>
        <w:rPr>
          <w:rFonts w:asciiTheme="minorHAnsi" w:eastAsia="MS Mincho" w:hAnsiTheme="minorHAnsi"/>
          <w:sz w:val="22"/>
          <w:szCs w:val="22"/>
        </w:rPr>
      </w:pPr>
    </w:p>
    <w:p w:rsidR="009808E7" w:rsidRPr="00511DAC" w:rsidRDefault="009808E7" w:rsidP="0066207C">
      <w:pPr>
        <w:autoSpaceDE w:val="0"/>
        <w:autoSpaceDN w:val="0"/>
        <w:adjustRightInd w:val="0"/>
        <w:spacing w:line="240" w:lineRule="auto"/>
        <w:jc w:val="both"/>
        <w:rPr>
          <w:rFonts w:asciiTheme="minorHAnsi" w:hAnsiTheme="minorHAnsi" w:cs="Garamond"/>
          <w:sz w:val="22"/>
          <w:szCs w:val="22"/>
          <w:u w:val="single"/>
        </w:rPr>
      </w:pPr>
      <w:r w:rsidRPr="00511DAC">
        <w:rPr>
          <w:rFonts w:asciiTheme="minorHAnsi" w:hAnsiTheme="minorHAnsi" w:cs="Garamond"/>
          <w:sz w:val="22"/>
          <w:szCs w:val="22"/>
          <w:u w:val="single"/>
        </w:rPr>
        <w:t xml:space="preserve">Missie </w:t>
      </w:r>
      <w:r w:rsidR="008A36B4">
        <w:rPr>
          <w:rFonts w:asciiTheme="minorHAnsi" w:hAnsiTheme="minorHAnsi" w:cs="Garamond"/>
          <w:sz w:val="22"/>
          <w:szCs w:val="22"/>
          <w:u w:val="single"/>
        </w:rPr>
        <w:t>van woonzorgcentrum Graafzicht</w:t>
      </w:r>
      <w:r w:rsidRPr="00511DAC">
        <w:rPr>
          <w:rFonts w:asciiTheme="minorHAnsi" w:hAnsiTheme="minorHAnsi" w:cs="Garamond"/>
          <w:sz w:val="22"/>
          <w:szCs w:val="22"/>
          <w:u w:val="single"/>
        </w:rPr>
        <w:t>:</w:t>
      </w:r>
    </w:p>
    <w:p w:rsidR="009808E7" w:rsidRPr="00EC56BB" w:rsidRDefault="009808E7" w:rsidP="0066207C">
      <w:pPr>
        <w:autoSpaceDE w:val="0"/>
        <w:autoSpaceDN w:val="0"/>
        <w:adjustRightInd w:val="0"/>
        <w:spacing w:line="240" w:lineRule="auto"/>
        <w:jc w:val="both"/>
        <w:rPr>
          <w:rFonts w:asciiTheme="minorHAnsi" w:hAnsiTheme="minorHAnsi" w:cs="Garamond"/>
          <w:sz w:val="22"/>
          <w:szCs w:val="22"/>
        </w:rPr>
      </w:pPr>
      <w:r w:rsidRPr="00C12E55">
        <w:rPr>
          <w:rFonts w:asciiTheme="minorHAnsi" w:hAnsiTheme="minorHAnsi" w:cs="Garamond"/>
          <w:sz w:val="22"/>
          <w:szCs w:val="22"/>
        </w:rPr>
        <w:t xml:space="preserve">De organisatie </w:t>
      </w:r>
      <w:r w:rsidR="00511DAC">
        <w:rPr>
          <w:rFonts w:asciiTheme="minorHAnsi" w:hAnsiTheme="minorHAnsi" w:cs="Garamond"/>
          <w:sz w:val="22"/>
          <w:szCs w:val="22"/>
        </w:rPr>
        <w:t xml:space="preserve">richt </w:t>
      </w:r>
      <w:r w:rsidRPr="00C12E55">
        <w:rPr>
          <w:rFonts w:asciiTheme="minorHAnsi" w:hAnsiTheme="minorHAnsi" w:cs="Garamond"/>
          <w:sz w:val="22"/>
          <w:szCs w:val="22"/>
        </w:rPr>
        <w:t>zich in haar handelen naar de Bijbel als Gods Woord zoals verwoord in de</w:t>
      </w:r>
      <w:r w:rsidR="00511DAC">
        <w:rPr>
          <w:rFonts w:asciiTheme="minorHAnsi" w:hAnsiTheme="minorHAnsi" w:cs="Garamond"/>
          <w:sz w:val="22"/>
          <w:szCs w:val="22"/>
        </w:rPr>
        <w:br/>
      </w:r>
      <w:r w:rsidRPr="00C12E55">
        <w:rPr>
          <w:rFonts w:asciiTheme="minorHAnsi" w:hAnsiTheme="minorHAnsi" w:cs="Garamond"/>
          <w:sz w:val="22"/>
          <w:szCs w:val="22"/>
        </w:rPr>
        <w:t xml:space="preserve"> “Drie formulieren van Enigheid”. Het uitgangspunt van de Bijbel ten aanzien van mensen is dat God de mens heeft geschapen naar Zijn beeld. Dit houdt in dat ieder mens een uniek schepsel van God is, van wie Hij houdt. Op basis van dit uitgangspunt staa</w:t>
      </w:r>
      <w:r w:rsidR="00297867">
        <w:rPr>
          <w:rFonts w:asciiTheme="minorHAnsi" w:hAnsiTheme="minorHAnsi" w:cs="Garamond"/>
          <w:sz w:val="22"/>
          <w:szCs w:val="22"/>
        </w:rPr>
        <w:t>n</w:t>
      </w:r>
      <w:r w:rsidRPr="00C12E55">
        <w:rPr>
          <w:rFonts w:asciiTheme="minorHAnsi" w:hAnsiTheme="minorHAnsi" w:cs="Garamond"/>
          <w:sz w:val="22"/>
          <w:szCs w:val="22"/>
        </w:rPr>
        <w:t xml:space="preserve"> in ons handelen vier kernwaarden centraal: </w:t>
      </w:r>
      <w:r w:rsidR="00297867">
        <w:rPr>
          <w:rFonts w:asciiTheme="minorHAnsi" w:hAnsiTheme="minorHAnsi" w:cs="Garamond"/>
          <w:sz w:val="22"/>
          <w:szCs w:val="22"/>
        </w:rPr>
        <w:t xml:space="preserve"> </w:t>
      </w:r>
      <w:r w:rsidRPr="00C12E55">
        <w:rPr>
          <w:rFonts w:asciiTheme="minorHAnsi" w:hAnsiTheme="minorHAnsi" w:cs="Garamond"/>
          <w:sz w:val="22"/>
          <w:szCs w:val="22"/>
        </w:rPr>
        <w:t>naastenliefde,</w:t>
      </w:r>
      <w:r w:rsidR="009D69A8">
        <w:rPr>
          <w:rFonts w:asciiTheme="minorHAnsi" w:hAnsiTheme="minorHAnsi" w:cs="Garamond"/>
          <w:sz w:val="22"/>
          <w:szCs w:val="22"/>
        </w:rPr>
        <w:t xml:space="preserve"> </w:t>
      </w:r>
      <w:r w:rsidRPr="00C12E55">
        <w:rPr>
          <w:rFonts w:asciiTheme="minorHAnsi" w:hAnsiTheme="minorHAnsi" w:cs="Garamond"/>
          <w:sz w:val="22"/>
          <w:szCs w:val="22"/>
        </w:rPr>
        <w:t>verantwoordelijkheid, respect en gelijkwaardigheid.</w:t>
      </w:r>
      <w:r w:rsidR="009D69A8">
        <w:rPr>
          <w:rFonts w:asciiTheme="minorHAnsi" w:hAnsiTheme="minorHAnsi" w:cs="Garamond"/>
          <w:sz w:val="22"/>
          <w:szCs w:val="22"/>
        </w:rPr>
        <w:t xml:space="preserve"> </w:t>
      </w:r>
      <w:r w:rsidR="00297867">
        <w:rPr>
          <w:rFonts w:asciiTheme="minorHAnsi" w:hAnsiTheme="minorHAnsi" w:cs="Garamond"/>
          <w:sz w:val="22"/>
          <w:szCs w:val="22"/>
        </w:rPr>
        <w:t>De missie van woonzo</w:t>
      </w:r>
      <w:r w:rsidR="008A36B4">
        <w:rPr>
          <w:rFonts w:asciiTheme="minorHAnsi" w:hAnsiTheme="minorHAnsi" w:cs="Garamond"/>
          <w:sz w:val="22"/>
          <w:szCs w:val="22"/>
        </w:rPr>
        <w:t xml:space="preserve">rgcentrum Graafzicht </w:t>
      </w:r>
      <w:r w:rsidR="00297867">
        <w:rPr>
          <w:rFonts w:asciiTheme="minorHAnsi" w:hAnsiTheme="minorHAnsi" w:cs="Garamond"/>
          <w:sz w:val="22"/>
          <w:szCs w:val="22"/>
        </w:rPr>
        <w:t>is:  op</w:t>
      </w:r>
      <w:r w:rsidRPr="00C12E55">
        <w:rPr>
          <w:rFonts w:asciiTheme="minorHAnsi" w:hAnsiTheme="minorHAnsi" w:cs="Garamond"/>
          <w:sz w:val="22"/>
          <w:szCs w:val="22"/>
        </w:rPr>
        <w:t xml:space="preserve"> basis van de Bijbel te handelen vanuit naastenliefde, verantwoordelijkheid,</w:t>
      </w:r>
      <w:r w:rsidR="00297867">
        <w:rPr>
          <w:rFonts w:asciiTheme="minorHAnsi" w:hAnsiTheme="minorHAnsi" w:cs="Garamond"/>
          <w:sz w:val="22"/>
          <w:szCs w:val="22"/>
        </w:rPr>
        <w:t xml:space="preserve"> </w:t>
      </w:r>
      <w:r w:rsidRPr="00C12E55">
        <w:rPr>
          <w:rFonts w:asciiTheme="minorHAnsi" w:hAnsiTheme="minorHAnsi" w:cs="Garamond"/>
          <w:sz w:val="22"/>
          <w:szCs w:val="22"/>
        </w:rPr>
        <w:t>respect en gelijkwaardigheid allereerst naar onze primaire doelgroep, de cliënten, maar ook in</w:t>
      </w:r>
      <w:r w:rsidR="00297867">
        <w:rPr>
          <w:rFonts w:asciiTheme="minorHAnsi" w:hAnsiTheme="minorHAnsi" w:cs="Garamond"/>
          <w:sz w:val="22"/>
          <w:szCs w:val="22"/>
        </w:rPr>
        <w:t xml:space="preserve"> </w:t>
      </w:r>
      <w:r w:rsidRPr="00C12E55">
        <w:rPr>
          <w:rFonts w:asciiTheme="minorHAnsi" w:hAnsiTheme="minorHAnsi" w:cs="Garamond"/>
          <w:sz w:val="22"/>
          <w:szCs w:val="22"/>
        </w:rPr>
        <w:t>onze relatie met medewerkers en externe</w:t>
      </w:r>
      <w:r w:rsidRPr="00297867">
        <w:rPr>
          <w:rFonts w:asciiTheme="minorHAnsi" w:hAnsiTheme="minorHAnsi" w:cs="Garamond"/>
          <w:color w:val="00B0F0"/>
          <w:sz w:val="22"/>
          <w:szCs w:val="22"/>
        </w:rPr>
        <w:t xml:space="preserve"> </w:t>
      </w:r>
      <w:r w:rsidR="00EC56BB">
        <w:rPr>
          <w:rFonts w:asciiTheme="minorHAnsi" w:hAnsiTheme="minorHAnsi" w:cs="Garamond"/>
          <w:sz w:val="22"/>
          <w:szCs w:val="22"/>
        </w:rPr>
        <w:t xml:space="preserve">belanghebbenden. </w:t>
      </w:r>
    </w:p>
    <w:p w:rsidR="009808E7" w:rsidRPr="00C12E55" w:rsidRDefault="009808E7" w:rsidP="0066207C">
      <w:pPr>
        <w:autoSpaceDE w:val="0"/>
        <w:autoSpaceDN w:val="0"/>
        <w:adjustRightInd w:val="0"/>
        <w:spacing w:line="240" w:lineRule="auto"/>
        <w:jc w:val="both"/>
        <w:rPr>
          <w:rFonts w:asciiTheme="minorHAnsi" w:hAnsiTheme="minorHAnsi" w:cs="Garamond-Bold"/>
          <w:b/>
          <w:bCs/>
          <w:sz w:val="22"/>
          <w:szCs w:val="22"/>
        </w:rPr>
      </w:pPr>
    </w:p>
    <w:p w:rsidR="009808E7" w:rsidRPr="00511DAC" w:rsidRDefault="008A36B4" w:rsidP="0066207C">
      <w:pPr>
        <w:autoSpaceDE w:val="0"/>
        <w:autoSpaceDN w:val="0"/>
        <w:adjustRightInd w:val="0"/>
        <w:spacing w:line="240" w:lineRule="auto"/>
        <w:jc w:val="both"/>
        <w:rPr>
          <w:rFonts w:asciiTheme="minorHAnsi" w:hAnsiTheme="minorHAnsi" w:cs="Garamond-Bold"/>
          <w:bCs/>
          <w:sz w:val="22"/>
          <w:szCs w:val="22"/>
          <w:u w:val="single"/>
        </w:rPr>
      </w:pPr>
      <w:r>
        <w:rPr>
          <w:rFonts w:asciiTheme="minorHAnsi" w:hAnsiTheme="minorHAnsi" w:cs="Garamond-Bold"/>
          <w:bCs/>
          <w:sz w:val="22"/>
          <w:szCs w:val="22"/>
          <w:u w:val="single"/>
        </w:rPr>
        <w:t>Visie van woonzorgcentrum Graafzicht</w:t>
      </w:r>
      <w:r w:rsidR="009808E7" w:rsidRPr="00511DAC">
        <w:rPr>
          <w:rFonts w:asciiTheme="minorHAnsi" w:hAnsiTheme="minorHAnsi" w:cs="Garamond-Bold"/>
          <w:bCs/>
          <w:sz w:val="22"/>
          <w:szCs w:val="22"/>
          <w:u w:val="single"/>
        </w:rPr>
        <w:t xml:space="preserve">: </w:t>
      </w:r>
    </w:p>
    <w:p w:rsidR="009808E7" w:rsidRPr="00C12E55" w:rsidRDefault="009D69A8" w:rsidP="0066207C">
      <w:pPr>
        <w:autoSpaceDE w:val="0"/>
        <w:autoSpaceDN w:val="0"/>
        <w:adjustRightInd w:val="0"/>
        <w:spacing w:line="240" w:lineRule="auto"/>
        <w:jc w:val="both"/>
        <w:rPr>
          <w:rFonts w:asciiTheme="minorHAnsi" w:hAnsiTheme="minorHAnsi" w:cs="Garamond"/>
          <w:sz w:val="22"/>
          <w:szCs w:val="22"/>
        </w:rPr>
      </w:pPr>
      <w:r>
        <w:rPr>
          <w:rFonts w:asciiTheme="minorHAnsi" w:hAnsiTheme="minorHAnsi" w:cs="Garamond"/>
          <w:sz w:val="22"/>
          <w:szCs w:val="22"/>
        </w:rPr>
        <w:t>A</w:t>
      </w:r>
      <w:r w:rsidR="009808E7" w:rsidRPr="00C12E55">
        <w:rPr>
          <w:rFonts w:asciiTheme="minorHAnsi" w:hAnsiTheme="minorHAnsi" w:cs="Garamond"/>
          <w:sz w:val="22"/>
          <w:szCs w:val="22"/>
        </w:rPr>
        <w:t xml:space="preserve">an de hand van de vier kernwaarden </w:t>
      </w:r>
      <w:r>
        <w:rPr>
          <w:rFonts w:asciiTheme="minorHAnsi" w:hAnsiTheme="minorHAnsi" w:cs="Garamond"/>
          <w:sz w:val="22"/>
          <w:szCs w:val="22"/>
        </w:rPr>
        <w:t xml:space="preserve">wordt </w:t>
      </w:r>
      <w:r w:rsidR="009808E7" w:rsidRPr="00C12E55">
        <w:rPr>
          <w:rFonts w:asciiTheme="minorHAnsi" w:hAnsiTheme="minorHAnsi" w:cs="Garamond"/>
          <w:sz w:val="22"/>
          <w:szCs w:val="22"/>
        </w:rPr>
        <w:t xml:space="preserve">uitgewerkt worden wat </w:t>
      </w:r>
      <w:r w:rsidR="00297867">
        <w:rPr>
          <w:rFonts w:asciiTheme="minorHAnsi" w:hAnsiTheme="minorHAnsi" w:cs="Garamond"/>
          <w:sz w:val="22"/>
          <w:szCs w:val="22"/>
        </w:rPr>
        <w:t xml:space="preserve">de </w:t>
      </w:r>
      <w:r w:rsidR="009808E7" w:rsidRPr="00C12E55">
        <w:rPr>
          <w:rFonts w:asciiTheme="minorHAnsi" w:hAnsiTheme="minorHAnsi" w:cs="Garamond"/>
          <w:sz w:val="22"/>
          <w:szCs w:val="22"/>
        </w:rPr>
        <w:t>missie nu</w:t>
      </w:r>
    </w:p>
    <w:p w:rsidR="009808E7" w:rsidRDefault="009808E7" w:rsidP="0066207C">
      <w:pPr>
        <w:autoSpaceDE w:val="0"/>
        <w:autoSpaceDN w:val="0"/>
        <w:adjustRightInd w:val="0"/>
        <w:spacing w:line="240" w:lineRule="auto"/>
        <w:jc w:val="both"/>
        <w:rPr>
          <w:rFonts w:asciiTheme="minorHAnsi" w:hAnsiTheme="minorHAnsi" w:cs="Garamond"/>
          <w:sz w:val="22"/>
          <w:szCs w:val="22"/>
        </w:rPr>
      </w:pPr>
      <w:r w:rsidRPr="00C12E55">
        <w:rPr>
          <w:rFonts w:asciiTheme="minorHAnsi" w:hAnsiTheme="minorHAnsi" w:cs="Garamond"/>
          <w:sz w:val="22"/>
          <w:szCs w:val="22"/>
        </w:rPr>
        <w:t>concreet i</w:t>
      </w:r>
      <w:r w:rsidR="00297867">
        <w:rPr>
          <w:rFonts w:asciiTheme="minorHAnsi" w:hAnsiTheme="minorHAnsi" w:cs="Garamond"/>
          <w:sz w:val="22"/>
          <w:szCs w:val="22"/>
        </w:rPr>
        <w:t>nhoudt. Deze uitwerking vormt de</w:t>
      </w:r>
      <w:r w:rsidRPr="00C12E55">
        <w:rPr>
          <w:rFonts w:asciiTheme="minorHAnsi" w:hAnsiTheme="minorHAnsi" w:cs="Garamond"/>
          <w:sz w:val="22"/>
          <w:szCs w:val="22"/>
        </w:rPr>
        <w:t xml:space="preserve"> visie</w:t>
      </w:r>
      <w:r w:rsidR="00297867">
        <w:rPr>
          <w:rFonts w:asciiTheme="minorHAnsi" w:hAnsiTheme="minorHAnsi" w:cs="Garamond"/>
          <w:sz w:val="22"/>
          <w:szCs w:val="22"/>
        </w:rPr>
        <w:t xml:space="preserve"> van woonzorgcentrum </w:t>
      </w:r>
      <w:r w:rsidR="008A36B4">
        <w:rPr>
          <w:rFonts w:asciiTheme="minorHAnsi" w:hAnsiTheme="minorHAnsi" w:cs="Garamond"/>
          <w:sz w:val="22"/>
          <w:szCs w:val="22"/>
        </w:rPr>
        <w:t>Graafzicht</w:t>
      </w:r>
      <w:r w:rsidRPr="00C12E55">
        <w:rPr>
          <w:rFonts w:asciiTheme="minorHAnsi" w:hAnsiTheme="minorHAnsi" w:cs="Garamond"/>
          <w:sz w:val="22"/>
          <w:szCs w:val="22"/>
        </w:rPr>
        <w:t>.</w:t>
      </w:r>
    </w:p>
    <w:p w:rsidR="00297867" w:rsidRPr="00C12E55" w:rsidRDefault="00297867" w:rsidP="0066207C">
      <w:pPr>
        <w:autoSpaceDE w:val="0"/>
        <w:autoSpaceDN w:val="0"/>
        <w:adjustRightInd w:val="0"/>
        <w:spacing w:line="240" w:lineRule="auto"/>
        <w:jc w:val="both"/>
        <w:rPr>
          <w:rFonts w:asciiTheme="minorHAnsi" w:hAnsiTheme="minorHAnsi" w:cs="Garamond"/>
          <w:sz w:val="22"/>
          <w:szCs w:val="22"/>
        </w:rPr>
      </w:pPr>
    </w:p>
    <w:p w:rsidR="009808E7" w:rsidRPr="00C12E55" w:rsidRDefault="009808E7" w:rsidP="0066207C">
      <w:pPr>
        <w:autoSpaceDE w:val="0"/>
        <w:autoSpaceDN w:val="0"/>
        <w:adjustRightInd w:val="0"/>
        <w:spacing w:line="240" w:lineRule="auto"/>
        <w:jc w:val="both"/>
        <w:rPr>
          <w:rFonts w:asciiTheme="minorHAnsi" w:hAnsiTheme="minorHAnsi" w:cs="Garamond"/>
          <w:sz w:val="22"/>
          <w:szCs w:val="22"/>
        </w:rPr>
      </w:pPr>
      <w:r w:rsidRPr="00C12E55">
        <w:rPr>
          <w:rFonts w:asciiTheme="minorHAnsi" w:hAnsiTheme="minorHAnsi" w:cs="Garamond"/>
          <w:sz w:val="22"/>
          <w:szCs w:val="22"/>
        </w:rPr>
        <w:t>1. Naastenliefde</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Werken vanuit naastenliefde betekent dat we gericht zijn op (het welzijn) van de ander. We willen de liefde die God heeft voor de mens laten doorschijnen en doorgeven in ons werk en onze omgang met mensen.</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lastRenderedPageBreak/>
        <w:t>Naastenliefde houdt ook betrokkenheid in. De mens is geschapen als relationeel wezen.</w:t>
      </w:r>
      <w:r w:rsidR="00297867">
        <w:rPr>
          <w:rFonts w:asciiTheme="minorHAnsi" w:hAnsiTheme="minorHAnsi" w:cs="Garamond"/>
          <w:sz w:val="22"/>
          <w:szCs w:val="22"/>
        </w:rPr>
        <w:br/>
      </w:r>
      <w:r w:rsidRPr="00297867">
        <w:rPr>
          <w:rFonts w:asciiTheme="minorHAnsi" w:hAnsiTheme="minorHAnsi" w:cs="Garamond"/>
          <w:sz w:val="22"/>
          <w:szCs w:val="22"/>
        </w:rPr>
        <w:t>Dit betekent dat voor het welzijn van de mens relaties met andere mensen van groot belang</w:t>
      </w:r>
    </w:p>
    <w:p w:rsidR="009808E7" w:rsidRPr="00297867" w:rsidRDefault="009808E7" w:rsidP="0066207C">
      <w:pPr>
        <w:pStyle w:val="Lijstalinea"/>
        <w:autoSpaceDE w:val="0"/>
        <w:autoSpaceDN w:val="0"/>
        <w:adjustRightInd w:val="0"/>
        <w:spacing w:line="240" w:lineRule="auto"/>
        <w:ind w:left="284"/>
        <w:jc w:val="both"/>
        <w:rPr>
          <w:rFonts w:asciiTheme="minorHAnsi" w:hAnsiTheme="minorHAnsi" w:cs="Garamond"/>
          <w:sz w:val="22"/>
          <w:szCs w:val="22"/>
        </w:rPr>
      </w:pPr>
      <w:r w:rsidRPr="00297867">
        <w:rPr>
          <w:rFonts w:asciiTheme="minorHAnsi" w:hAnsiTheme="minorHAnsi" w:cs="Garamond"/>
          <w:sz w:val="22"/>
          <w:szCs w:val="22"/>
        </w:rPr>
        <w:t>zijn.</w:t>
      </w:r>
      <w:r w:rsidR="00297867">
        <w:rPr>
          <w:rFonts w:asciiTheme="minorHAnsi" w:hAnsiTheme="minorHAnsi" w:cs="Garamond"/>
          <w:sz w:val="22"/>
          <w:szCs w:val="22"/>
        </w:rPr>
        <w:t xml:space="preserve"> Een relatie met iemand hebben </w:t>
      </w:r>
      <w:r w:rsidRPr="00297867">
        <w:rPr>
          <w:rFonts w:asciiTheme="minorHAnsi" w:hAnsiTheme="minorHAnsi" w:cs="Garamond"/>
          <w:sz w:val="22"/>
          <w:szCs w:val="22"/>
        </w:rPr>
        <w:t>betekent dat je vanuit betrokkenheid omgaat met die</w:t>
      </w:r>
    </w:p>
    <w:p w:rsidR="009808E7" w:rsidRPr="00297867" w:rsidRDefault="009808E7" w:rsidP="0066207C">
      <w:pPr>
        <w:pStyle w:val="Lijstalinea"/>
        <w:autoSpaceDE w:val="0"/>
        <w:autoSpaceDN w:val="0"/>
        <w:adjustRightInd w:val="0"/>
        <w:spacing w:line="240" w:lineRule="auto"/>
        <w:ind w:left="284"/>
        <w:jc w:val="both"/>
        <w:rPr>
          <w:rFonts w:asciiTheme="minorHAnsi" w:hAnsiTheme="minorHAnsi" w:cs="Garamond"/>
          <w:sz w:val="22"/>
          <w:szCs w:val="22"/>
        </w:rPr>
      </w:pPr>
      <w:r w:rsidRPr="00297867">
        <w:rPr>
          <w:rFonts w:asciiTheme="minorHAnsi" w:hAnsiTheme="minorHAnsi" w:cs="Garamond"/>
          <w:sz w:val="22"/>
          <w:szCs w:val="22"/>
        </w:rPr>
        <w:t>persoon.</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 xml:space="preserve">Handelen vanuit naastenliefde betekent niet altijd alle wensen van mensen inwilligen. </w:t>
      </w:r>
      <w:r w:rsidR="00297867" w:rsidRPr="00297867">
        <w:rPr>
          <w:rFonts w:asciiTheme="minorHAnsi" w:hAnsiTheme="minorHAnsi" w:cs="Garamond"/>
          <w:sz w:val="22"/>
          <w:szCs w:val="22"/>
        </w:rPr>
        <w:br/>
      </w:r>
      <w:r w:rsidRPr="00297867">
        <w:rPr>
          <w:rFonts w:asciiTheme="minorHAnsi" w:hAnsiTheme="minorHAnsi" w:cs="Garamond"/>
          <w:sz w:val="22"/>
          <w:szCs w:val="22"/>
        </w:rPr>
        <w:t>Dat</w:t>
      </w:r>
      <w:r w:rsidR="00297867" w:rsidRPr="00297867">
        <w:rPr>
          <w:rFonts w:asciiTheme="minorHAnsi" w:hAnsiTheme="minorHAnsi" w:cs="Garamond"/>
          <w:sz w:val="22"/>
          <w:szCs w:val="22"/>
        </w:rPr>
        <w:t xml:space="preserve"> </w:t>
      </w:r>
      <w:r w:rsidRPr="00297867">
        <w:rPr>
          <w:rFonts w:asciiTheme="minorHAnsi" w:hAnsiTheme="minorHAnsi" w:cs="Garamond"/>
          <w:sz w:val="22"/>
          <w:szCs w:val="22"/>
        </w:rPr>
        <w:t>de mens vanuit liefde wordt be</w:t>
      </w:r>
      <w:r w:rsidR="00297867">
        <w:rPr>
          <w:rFonts w:asciiTheme="minorHAnsi" w:hAnsiTheme="minorHAnsi" w:cs="Garamond"/>
          <w:sz w:val="22"/>
          <w:szCs w:val="22"/>
        </w:rPr>
        <w:t>naderd, betekent het beste voor</w:t>
      </w:r>
      <w:r w:rsidRPr="00297867">
        <w:rPr>
          <w:rFonts w:asciiTheme="minorHAnsi" w:hAnsiTheme="minorHAnsi" w:cs="Garamond"/>
          <w:sz w:val="22"/>
          <w:szCs w:val="22"/>
        </w:rPr>
        <w:t>hebben met mensen en</w:t>
      </w:r>
    </w:p>
    <w:p w:rsidR="009808E7" w:rsidRDefault="009808E7" w:rsidP="0066207C">
      <w:pPr>
        <w:pStyle w:val="Lijstalinea"/>
        <w:autoSpaceDE w:val="0"/>
        <w:autoSpaceDN w:val="0"/>
        <w:adjustRightInd w:val="0"/>
        <w:spacing w:line="240" w:lineRule="auto"/>
        <w:ind w:left="284"/>
        <w:jc w:val="both"/>
        <w:rPr>
          <w:rFonts w:asciiTheme="minorHAnsi" w:hAnsiTheme="minorHAnsi" w:cs="Garamond"/>
          <w:sz w:val="22"/>
          <w:szCs w:val="22"/>
        </w:rPr>
      </w:pPr>
      <w:r w:rsidRPr="00297867">
        <w:rPr>
          <w:rFonts w:asciiTheme="minorHAnsi" w:hAnsiTheme="minorHAnsi" w:cs="Garamond"/>
          <w:sz w:val="22"/>
          <w:szCs w:val="22"/>
        </w:rPr>
        <w:t>soms wordt dat juist bereikt door duidelijk grenzen te stellen.</w:t>
      </w:r>
    </w:p>
    <w:p w:rsidR="009808E7" w:rsidRPr="00C12E55" w:rsidRDefault="009808E7" w:rsidP="0066207C">
      <w:pPr>
        <w:autoSpaceDE w:val="0"/>
        <w:autoSpaceDN w:val="0"/>
        <w:adjustRightInd w:val="0"/>
        <w:spacing w:line="240" w:lineRule="auto"/>
        <w:jc w:val="both"/>
        <w:rPr>
          <w:rFonts w:asciiTheme="minorHAnsi" w:hAnsiTheme="minorHAnsi" w:cs="Garamond"/>
          <w:sz w:val="22"/>
          <w:szCs w:val="22"/>
        </w:rPr>
      </w:pPr>
    </w:p>
    <w:p w:rsidR="009808E7" w:rsidRPr="00C12E55" w:rsidRDefault="009808E7" w:rsidP="0066207C">
      <w:pPr>
        <w:autoSpaceDE w:val="0"/>
        <w:autoSpaceDN w:val="0"/>
        <w:adjustRightInd w:val="0"/>
        <w:spacing w:line="240" w:lineRule="auto"/>
        <w:jc w:val="both"/>
        <w:rPr>
          <w:rFonts w:asciiTheme="minorHAnsi" w:hAnsiTheme="minorHAnsi" w:cs="Garamond"/>
          <w:sz w:val="22"/>
          <w:szCs w:val="22"/>
        </w:rPr>
      </w:pPr>
      <w:r w:rsidRPr="00C12E55">
        <w:rPr>
          <w:rFonts w:asciiTheme="minorHAnsi" w:hAnsiTheme="minorHAnsi" w:cs="Garamond"/>
          <w:sz w:val="22"/>
          <w:szCs w:val="22"/>
        </w:rPr>
        <w:t>2. Verantwoordelijkheid</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De mens is geschapen met een eigen verantwoordelijkheid. Daarom willen we als</w:t>
      </w:r>
    </w:p>
    <w:p w:rsidR="009808E7" w:rsidRPr="00297867" w:rsidRDefault="009808E7" w:rsidP="0066207C">
      <w:pPr>
        <w:pStyle w:val="Lijstalinea"/>
        <w:autoSpaceDE w:val="0"/>
        <w:autoSpaceDN w:val="0"/>
        <w:adjustRightInd w:val="0"/>
        <w:spacing w:line="240" w:lineRule="auto"/>
        <w:ind w:left="284"/>
        <w:jc w:val="both"/>
        <w:rPr>
          <w:rFonts w:asciiTheme="minorHAnsi" w:hAnsiTheme="minorHAnsi" w:cs="Garamond"/>
          <w:sz w:val="22"/>
          <w:szCs w:val="22"/>
        </w:rPr>
      </w:pPr>
      <w:r w:rsidRPr="00297867">
        <w:rPr>
          <w:rFonts w:asciiTheme="minorHAnsi" w:hAnsiTheme="minorHAnsi" w:cs="Garamond"/>
          <w:sz w:val="22"/>
          <w:szCs w:val="22"/>
        </w:rPr>
        <w:t>organisatie veel ruimte voor eigen initiatief geven zodat ieder zijn eigen verantwoordelijkheid ook echt kan nemen.</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Verantwoordelijkheid houdt in dat we eerlijk en transparant zijn in ons werk en onze omgang met mensen. Ons woord is ons woord, daarom komen we onze afspraken na. Eerlijk en transparant zijn betekent dat betrouwbaarheid een belangrijk aspect is in ons bezig zijn.</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 xml:space="preserve">We hebben daarnaast ook onze verantwoordelijkheid voor de middelen die we krijgen, van bijvoorbeeld de overheid. Daarom willen we door efficiënt en </w:t>
      </w:r>
      <w:r w:rsidR="00297867">
        <w:rPr>
          <w:rFonts w:asciiTheme="minorHAnsi" w:hAnsiTheme="minorHAnsi" w:cs="Garamond"/>
          <w:sz w:val="22"/>
          <w:szCs w:val="22"/>
        </w:rPr>
        <w:t xml:space="preserve">doelmatig handelen op een goede, </w:t>
      </w:r>
      <w:r w:rsidRPr="00297867">
        <w:rPr>
          <w:rFonts w:asciiTheme="minorHAnsi" w:hAnsiTheme="minorHAnsi" w:cs="Garamond"/>
          <w:sz w:val="22"/>
          <w:szCs w:val="22"/>
        </w:rPr>
        <w:t xml:space="preserve"> verantwoorde manier met onze middelen omgaan.</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Verantwoordelijkheid houdt ook in verantwoord omgaan met de kennis die we hebben (gekregen). Dit betekent dat we op een goede manier omgaan met onze deskundigheid. Temeer omdat investeren in deskundigheid één van de manieren is om zorg en diensten van kwalitatief goed niveau te realiseren.</w:t>
      </w:r>
    </w:p>
    <w:p w:rsidR="009808E7" w:rsidRPr="00C12E55" w:rsidRDefault="009808E7" w:rsidP="0066207C">
      <w:pPr>
        <w:autoSpaceDE w:val="0"/>
        <w:autoSpaceDN w:val="0"/>
        <w:adjustRightInd w:val="0"/>
        <w:spacing w:line="240" w:lineRule="auto"/>
        <w:jc w:val="both"/>
        <w:rPr>
          <w:rFonts w:asciiTheme="minorHAnsi" w:hAnsiTheme="minorHAnsi" w:cs="Garamond"/>
          <w:sz w:val="22"/>
          <w:szCs w:val="22"/>
        </w:rPr>
      </w:pPr>
    </w:p>
    <w:p w:rsidR="009808E7" w:rsidRPr="00C12E55" w:rsidRDefault="009808E7" w:rsidP="0066207C">
      <w:pPr>
        <w:autoSpaceDE w:val="0"/>
        <w:autoSpaceDN w:val="0"/>
        <w:adjustRightInd w:val="0"/>
        <w:spacing w:line="240" w:lineRule="auto"/>
        <w:jc w:val="both"/>
        <w:rPr>
          <w:rFonts w:asciiTheme="minorHAnsi" w:hAnsiTheme="minorHAnsi" w:cs="Garamond"/>
          <w:sz w:val="22"/>
          <w:szCs w:val="22"/>
        </w:rPr>
      </w:pPr>
      <w:r w:rsidRPr="00C12E55">
        <w:rPr>
          <w:rFonts w:asciiTheme="minorHAnsi" w:hAnsiTheme="minorHAnsi" w:cs="Garamond"/>
          <w:sz w:val="22"/>
          <w:szCs w:val="22"/>
        </w:rPr>
        <w:t>3. Respect</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Respect uit zich allereerst in de omgang met de ander, onder meer in de bejegening. Dit houdt in dat we onze medemens fatsoenlijk en beleefd tegemoet treden.</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Vanuit respect voor de medemens hebben we veel aandacht voor de eigen levenssfeer van mensen. Wij willen zorgen voor een woon- en zorgklimaat waar mensen zich echt thuis voelen.</w:t>
      </w:r>
    </w:p>
    <w:p w:rsidR="009808E7" w:rsidRPr="00297867" w:rsidRDefault="009808E7" w:rsidP="0066207C">
      <w:pPr>
        <w:pStyle w:val="Lijstalinea"/>
        <w:numPr>
          <w:ilvl w:val="0"/>
          <w:numId w:val="11"/>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Handelen vanuit respect is de cliënt de zorg geven waar hij behoefte aan heeft, ofwel hem</w:t>
      </w:r>
    </w:p>
    <w:p w:rsidR="009808E7" w:rsidRPr="00297867" w:rsidRDefault="009808E7" w:rsidP="0066207C">
      <w:pPr>
        <w:pStyle w:val="Lijstalinea"/>
        <w:autoSpaceDE w:val="0"/>
        <w:autoSpaceDN w:val="0"/>
        <w:adjustRightInd w:val="0"/>
        <w:spacing w:line="240" w:lineRule="auto"/>
        <w:ind w:left="284"/>
        <w:jc w:val="both"/>
        <w:rPr>
          <w:rFonts w:asciiTheme="minorHAnsi" w:hAnsiTheme="minorHAnsi" w:cs="Garamond"/>
          <w:sz w:val="22"/>
          <w:szCs w:val="22"/>
        </w:rPr>
      </w:pPr>
      <w:r w:rsidRPr="00297867">
        <w:rPr>
          <w:rFonts w:asciiTheme="minorHAnsi" w:hAnsiTheme="minorHAnsi" w:cs="Garamond"/>
          <w:sz w:val="22"/>
          <w:szCs w:val="22"/>
        </w:rPr>
        <w:t>zorg op maat bieden.</w:t>
      </w:r>
    </w:p>
    <w:p w:rsidR="009808E7" w:rsidRPr="00C12E55" w:rsidRDefault="009808E7" w:rsidP="0066207C">
      <w:pPr>
        <w:autoSpaceDE w:val="0"/>
        <w:autoSpaceDN w:val="0"/>
        <w:adjustRightInd w:val="0"/>
        <w:spacing w:line="240" w:lineRule="auto"/>
        <w:jc w:val="both"/>
        <w:rPr>
          <w:rFonts w:asciiTheme="minorHAnsi" w:hAnsiTheme="minorHAnsi" w:cs="Garamond"/>
          <w:sz w:val="22"/>
          <w:szCs w:val="22"/>
        </w:rPr>
      </w:pPr>
    </w:p>
    <w:p w:rsidR="009808E7" w:rsidRPr="00C12E55" w:rsidRDefault="009808E7" w:rsidP="0066207C">
      <w:pPr>
        <w:autoSpaceDE w:val="0"/>
        <w:autoSpaceDN w:val="0"/>
        <w:adjustRightInd w:val="0"/>
        <w:spacing w:line="240" w:lineRule="auto"/>
        <w:jc w:val="both"/>
        <w:rPr>
          <w:rFonts w:asciiTheme="minorHAnsi" w:hAnsiTheme="minorHAnsi" w:cs="Garamond"/>
          <w:sz w:val="22"/>
          <w:szCs w:val="22"/>
        </w:rPr>
      </w:pPr>
      <w:r w:rsidRPr="00C12E55">
        <w:rPr>
          <w:rFonts w:asciiTheme="minorHAnsi" w:hAnsiTheme="minorHAnsi" w:cs="Garamond"/>
          <w:sz w:val="22"/>
          <w:szCs w:val="22"/>
        </w:rPr>
        <w:t>4. Gelijkwaardigheid</w:t>
      </w:r>
    </w:p>
    <w:p w:rsidR="009808E7" w:rsidRPr="00297867" w:rsidRDefault="009808E7" w:rsidP="0066207C">
      <w:pPr>
        <w:pStyle w:val="Lijstalinea"/>
        <w:numPr>
          <w:ilvl w:val="0"/>
          <w:numId w:val="12"/>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Alle mensen zijn door God geschapen. Dit betekent dat alle mensen evenveel waard zijn, ongeacht wat dan ook. Dit houdt ook in dat het leven van ieder mens zin heeft, ook in ouderdom of bij gebreken.</w:t>
      </w:r>
    </w:p>
    <w:p w:rsidR="009808E7" w:rsidRPr="00297867" w:rsidRDefault="009808E7" w:rsidP="0066207C">
      <w:pPr>
        <w:pStyle w:val="Lijstalinea"/>
        <w:numPr>
          <w:ilvl w:val="0"/>
          <w:numId w:val="12"/>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Gelijkwaardigheid is ook gelijkwaardig omgaan met de zorg die wordt verleend en de middelen die worden ingezet. Een eerlijke verdeling dus van de beschikbare zorg en middelen.</w:t>
      </w:r>
    </w:p>
    <w:p w:rsidR="009808E7" w:rsidRPr="00D20407" w:rsidRDefault="009808E7" w:rsidP="0066207C">
      <w:pPr>
        <w:pStyle w:val="Lijstalinea"/>
        <w:numPr>
          <w:ilvl w:val="0"/>
          <w:numId w:val="12"/>
        </w:numPr>
        <w:autoSpaceDE w:val="0"/>
        <w:autoSpaceDN w:val="0"/>
        <w:adjustRightInd w:val="0"/>
        <w:spacing w:line="240" w:lineRule="auto"/>
        <w:ind w:left="284" w:hanging="284"/>
        <w:jc w:val="both"/>
        <w:rPr>
          <w:rFonts w:asciiTheme="minorHAnsi" w:hAnsiTheme="minorHAnsi" w:cs="Garamond"/>
          <w:sz w:val="22"/>
          <w:szCs w:val="22"/>
        </w:rPr>
      </w:pPr>
      <w:r w:rsidRPr="00297867">
        <w:rPr>
          <w:rFonts w:asciiTheme="minorHAnsi" w:hAnsiTheme="minorHAnsi" w:cs="Garamond"/>
          <w:sz w:val="22"/>
          <w:szCs w:val="22"/>
        </w:rPr>
        <w:t>Tot slot willen we ook in de communicatie met elkaar de gelijkwaardigheid van de mens tot uitdrukking laten komen.</w:t>
      </w:r>
      <w:r w:rsidR="00D20407">
        <w:rPr>
          <w:rFonts w:asciiTheme="minorHAnsi" w:hAnsiTheme="minorHAnsi" w:cs="Garamond"/>
          <w:sz w:val="22"/>
          <w:szCs w:val="22"/>
        </w:rPr>
        <w:t xml:space="preserve"> </w:t>
      </w:r>
      <w:r w:rsidR="0088374C" w:rsidRPr="00D20407">
        <w:rPr>
          <w:rFonts w:asciiTheme="minorHAnsi" w:eastAsia="MS Mincho" w:hAnsiTheme="minorHAnsi"/>
          <w:i/>
          <w:sz w:val="18"/>
          <w:szCs w:val="18"/>
        </w:rPr>
        <w:t>[</w:t>
      </w:r>
      <w:r w:rsidR="008C3330" w:rsidRPr="00D20407">
        <w:rPr>
          <w:rFonts w:asciiTheme="minorHAnsi" w:eastAsia="MS Mincho" w:hAnsiTheme="minorHAnsi"/>
          <w:i/>
          <w:sz w:val="18"/>
          <w:szCs w:val="18"/>
        </w:rPr>
        <w:t xml:space="preserve">de Ridder, 2005] </w:t>
      </w:r>
    </w:p>
    <w:p w:rsidR="00B14464" w:rsidRPr="00C12E55" w:rsidRDefault="00B14464" w:rsidP="0066207C">
      <w:pPr>
        <w:jc w:val="both"/>
        <w:rPr>
          <w:rFonts w:asciiTheme="minorHAnsi" w:eastAsia="MS Mincho" w:hAnsiTheme="minorHAnsi"/>
          <w:sz w:val="22"/>
          <w:szCs w:val="22"/>
        </w:rPr>
      </w:pPr>
    </w:p>
    <w:p w:rsidR="009808E7" w:rsidRPr="0064065B" w:rsidRDefault="009C17DA" w:rsidP="0066207C">
      <w:pPr>
        <w:pStyle w:val="Kop3"/>
        <w:jc w:val="both"/>
        <w:rPr>
          <w:rFonts w:eastAsia="MS Mincho"/>
        </w:rPr>
      </w:pPr>
      <w:bookmarkStart w:id="33" w:name="_Toc232822296"/>
      <w:r>
        <w:rPr>
          <w:rFonts w:eastAsia="MS Mincho"/>
        </w:rPr>
        <w:t>1</w:t>
      </w:r>
      <w:r w:rsidR="0064065B" w:rsidRPr="0064065B">
        <w:rPr>
          <w:rFonts w:eastAsia="MS Mincho"/>
        </w:rPr>
        <w:t>.</w:t>
      </w:r>
      <w:r w:rsidR="00205866">
        <w:rPr>
          <w:rFonts w:eastAsia="MS Mincho"/>
        </w:rPr>
        <w:t>2.2</w:t>
      </w:r>
      <w:r w:rsidR="00205866">
        <w:rPr>
          <w:rFonts w:eastAsia="MS Mincho"/>
        </w:rPr>
        <w:tab/>
      </w:r>
      <w:r w:rsidR="0064065B" w:rsidRPr="0064065B">
        <w:rPr>
          <w:rFonts w:eastAsia="MS Mincho"/>
        </w:rPr>
        <w:t>Visie van de afdeling kleinschalig wonen</w:t>
      </w:r>
      <w:bookmarkEnd w:id="33"/>
    </w:p>
    <w:p w:rsidR="0064065B" w:rsidRPr="00F83910" w:rsidRDefault="0064065B" w:rsidP="0066207C">
      <w:pPr>
        <w:jc w:val="both"/>
        <w:rPr>
          <w:rFonts w:asciiTheme="minorHAnsi" w:eastAsia="MS Mincho" w:hAnsiTheme="minorHAnsi"/>
          <w:sz w:val="22"/>
          <w:szCs w:val="22"/>
        </w:rPr>
      </w:pPr>
      <w:r>
        <w:rPr>
          <w:rFonts w:asciiTheme="minorHAnsi" w:eastAsia="MS Mincho" w:hAnsiTheme="minorHAnsi"/>
          <w:sz w:val="22"/>
          <w:szCs w:val="22"/>
        </w:rPr>
        <w:t>De afdeling kleinschalig w</w:t>
      </w:r>
      <w:r w:rsidRPr="00C12E55">
        <w:rPr>
          <w:rFonts w:asciiTheme="minorHAnsi" w:eastAsia="MS Mincho" w:hAnsiTheme="minorHAnsi"/>
          <w:sz w:val="22"/>
          <w:szCs w:val="22"/>
        </w:rPr>
        <w:t>onen, heeft aan de hand van de</w:t>
      </w:r>
      <w:r w:rsidR="009D69A8">
        <w:rPr>
          <w:rFonts w:asciiTheme="minorHAnsi" w:eastAsia="MS Mincho" w:hAnsiTheme="minorHAnsi"/>
          <w:sz w:val="22"/>
          <w:szCs w:val="22"/>
        </w:rPr>
        <w:t xml:space="preserve"> algemene visie van woonzorgcentrum Graafzicht</w:t>
      </w:r>
      <w:r w:rsidRPr="00C12E55">
        <w:rPr>
          <w:rFonts w:asciiTheme="minorHAnsi" w:eastAsia="MS Mincho" w:hAnsiTheme="minorHAnsi"/>
          <w:sz w:val="22"/>
          <w:szCs w:val="22"/>
        </w:rPr>
        <w:t xml:space="preserve"> een visie v</w:t>
      </w:r>
      <w:r>
        <w:rPr>
          <w:rFonts w:asciiTheme="minorHAnsi" w:eastAsia="MS Mincho" w:hAnsiTheme="minorHAnsi"/>
          <w:sz w:val="22"/>
          <w:szCs w:val="22"/>
        </w:rPr>
        <w:t>oor</w:t>
      </w:r>
      <w:r w:rsidRPr="00C12E55">
        <w:rPr>
          <w:rFonts w:asciiTheme="minorHAnsi" w:eastAsia="MS Mincho" w:hAnsiTheme="minorHAnsi"/>
          <w:sz w:val="22"/>
          <w:szCs w:val="22"/>
        </w:rPr>
        <w:t xml:space="preserve"> de afdeling opgesteld:</w:t>
      </w:r>
    </w:p>
    <w:p w:rsidR="0048218F" w:rsidRDefault="0048218F" w:rsidP="0066207C">
      <w:pPr>
        <w:jc w:val="both"/>
        <w:rPr>
          <w:rFonts w:ascii="Arial" w:hAnsi="Arial" w:cs="Arial"/>
        </w:rPr>
      </w:pPr>
    </w:p>
    <w:p w:rsidR="0048218F" w:rsidRPr="00B14464" w:rsidRDefault="0048218F" w:rsidP="0066207C">
      <w:pPr>
        <w:jc w:val="both"/>
        <w:rPr>
          <w:rFonts w:ascii="Calibri" w:hAnsi="Calibri" w:cs="Arial"/>
          <w:sz w:val="22"/>
          <w:szCs w:val="22"/>
        </w:rPr>
      </w:pPr>
      <w:r w:rsidRPr="00B14464">
        <w:rPr>
          <w:rFonts w:ascii="Calibri" w:hAnsi="Calibri" w:cs="Arial"/>
          <w:sz w:val="22"/>
          <w:szCs w:val="22"/>
        </w:rPr>
        <w:t xml:space="preserve">Inleiding </w:t>
      </w:r>
    </w:p>
    <w:p w:rsidR="00316093" w:rsidRDefault="0048218F" w:rsidP="0066207C">
      <w:pPr>
        <w:jc w:val="both"/>
        <w:rPr>
          <w:rFonts w:ascii="Calibri" w:hAnsi="Calibri" w:cs="Arial"/>
          <w:sz w:val="22"/>
          <w:szCs w:val="22"/>
        </w:rPr>
      </w:pPr>
      <w:r w:rsidRPr="00B14464">
        <w:rPr>
          <w:rFonts w:ascii="Calibri" w:hAnsi="Calibri" w:cs="Arial"/>
          <w:sz w:val="22"/>
          <w:szCs w:val="22"/>
        </w:rPr>
        <w:t>De zorggroep Alblasserwaard biedt op de locatie Graafzicht een leef- en woonvoorziening vanuit het prin</w:t>
      </w:r>
      <w:r w:rsidR="00C8544F">
        <w:rPr>
          <w:rFonts w:ascii="Calibri" w:hAnsi="Calibri" w:cs="Arial"/>
          <w:sz w:val="22"/>
          <w:szCs w:val="22"/>
        </w:rPr>
        <w:t>cipe van kleinschalig wonen</w:t>
      </w:r>
      <w:r w:rsidRPr="00B14464">
        <w:rPr>
          <w:rFonts w:ascii="Calibri" w:hAnsi="Calibri" w:cs="Arial"/>
          <w:sz w:val="22"/>
          <w:szCs w:val="22"/>
        </w:rPr>
        <w:t>. Deze voorziening is bedoeld voor ouderen met een dementie. Om ons handelen richting te geven, hebben wij een visie uitgewerkt. Deze visie komt voort uit de visie die de zorggroep beschreven heeft in haar beleidsplan. Deze visie is te zien in het gedrag en al het handelen van de medewerkers. Alle activiteiten die ontwikkelt worden, zijn afgeleid vanuit deze visie.</w:t>
      </w:r>
    </w:p>
    <w:p w:rsidR="00134C70" w:rsidRDefault="00134C70" w:rsidP="0066207C">
      <w:pPr>
        <w:jc w:val="both"/>
        <w:rPr>
          <w:rFonts w:ascii="Calibri" w:hAnsi="Calibri" w:cs="Arial"/>
          <w:sz w:val="22"/>
          <w:szCs w:val="22"/>
        </w:rPr>
      </w:pPr>
    </w:p>
    <w:p w:rsidR="0048218F" w:rsidRPr="00B14464" w:rsidRDefault="0048218F" w:rsidP="0066207C">
      <w:pPr>
        <w:jc w:val="both"/>
        <w:rPr>
          <w:rFonts w:ascii="Calibri" w:hAnsi="Calibri" w:cs="Arial"/>
          <w:sz w:val="22"/>
          <w:szCs w:val="22"/>
        </w:rPr>
      </w:pPr>
      <w:r w:rsidRPr="00B14464">
        <w:rPr>
          <w:rFonts w:ascii="Calibri" w:hAnsi="Calibri" w:cs="Arial"/>
          <w:sz w:val="22"/>
          <w:szCs w:val="22"/>
        </w:rPr>
        <w:lastRenderedPageBreak/>
        <w:t>Visie</w:t>
      </w:r>
      <w:r w:rsidR="00B14464" w:rsidRPr="00B14464">
        <w:rPr>
          <w:rFonts w:ascii="Calibri" w:hAnsi="Calibri" w:cs="Arial"/>
          <w:sz w:val="22"/>
          <w:szCs w:val="22"/>
        </w:rPr>
        <w:t xml:space="preserve"> </w:t>
      </w:r>
    </w:p>
    <w:p w:rsidR="0048218F" w:rsidRPr="00B14464" w:rsidRDefault="0048218F" w:rsidP="0066207C">
      <w:pPr>
        <w:pStyle w:val="Geenafstand"/>
        <w:numPr>
          <w:ilvl w:val="0"/>
          <w:numId w:val="37"/>
        </w:numPr>
        <w:ind w:left="284" w:hanging="284"/>
        <w:jc w:val="both"/>
        <w:rPr>
          <w:rFonts w:ascii="Calibri" w:hAnsi="Calibri"/>
          <w:sz w:val="22"/>
          <w:szCs w:val="22"/>
        </w:rPr>
      </w:pPr>
      <w:r w:rsidRPr="00B14464">
        <w:rPr>
          <w:rFonts w:ascii="Calibri" w:hAnsi="Calibri"/>
          <w:sz w:val="22"/>
          <w:szCs w:val="22"/>
        </w:rPr>
        <w:t>eigen regie</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 xml:space="preserve">De cliënten voeren eigen regie, of diens vertegenwoordiger. De zorg - en dienstverlening zijn ondersteunend. Er is een balans tussen cliëntbelang en organisatiebelang. </w:t>
      </w:r>
    </w:p>
    <w:p w:rsidR="0048218F" w:rsidRPr="00B14464" w:rsidRDefault="0048218F" w:rsidP="0066207C">
      <w:pPr>
        <w:pStyle w:val="Geenafstand"/>
        <w:jc w:val="both"/>
        <w:rPr>
          <w:rFonts w:ascii="Calibri" w:hAnsi="Calibri"/>
          <w:sz w:val="22"/>
          <w:szCs w:val="22"/>
        </w:rPr>
      </w:pPr>
    </w:p>
    <w:p w:rsidR="0048218F" w:rsidRPr="00B14464" w:rsidRDefault="0048218F" w:rsidP="0066207C">
      <w:pPr>
        <w:pStyle w:val="Geenafstand"/>
        <w:numPr>
          <w:ilvl w:val="0"/>
          <w:numId w:val="36"/>
        </w:numPr>
        <w:ind w:left="284" w:hanging="284"/>
        <w:jc w:val="both"/>
        <w:rPr>
          <w:rFonts w:ascii="Calibri" w:hAnsi="Calibri"/>
          <w:sz w:val="22"/>
          <w:szCs w:val="22"/>
        </w:rPr>
      </w:pPr>
      <w:r w:rsidRPr="00B14464">
        <w:rPr>
          <w:rFonts w:ascii="Calibri" w:hAnsi="Calibri"/>
          <w:sz w:val="22"/>
          <w:szCs w:val="22"/>
        </w:rPr>
        <w:t xml:space="preserve">wonen; </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 xml:space="preserve">Het wonen in </w:t>
      </w:r>
      <w:r w:rsidR="00C8544F">
        <w:rPr>
          <w:rFonts w:ascii="Calibri" w:hAnsi="Calibri"/>
          <w:sz w:val="22"/>
          <w:szCs w:val="22"/>
        </w:rPr>
        <w:t>kleinschalig wonen</w:t>
      </w:r>
      <w:r w:rsidRPr="00B14464">
        <w:rPr>
          <w:rFonts w:ascii="Calibri" w:hAnsi="Calibri"/>
          <w:sz w:val="22"/>
          <w:szCs w:val="22"/>
        </w:rPr>
        <w:t xml:space="preserve"> is als wonen thuis. Dat is terug te vinden in de sfeer, de veiligheid in wonen, de dagstructuur / - ritme, de werkwijzen van de verschillende diensten en herkenbaarheid van de omgeving voor de cliënten. De huiselijkheid en comfort staat voorop. Deze is voor de cliënten herkenbaar en daardoor vertrouwd.</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We gaan uit van wat cliënten nog wel kunnen en stimuleren hen om deze vaardigheden zo lang mogelijk vast te houden, door hen actief deel te laten nemen aan het dagelijkse leven.</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 xml:space="preserve"> </w:t>
      </w:r>
    </w:p>
    <w:p w:rsidR="0048218F" w:rsidRPr="00B14464" w:rsidRDefault="0048218F" w:rsidP="0066207C">
      <w:pPr>
        <w:pStyle w:val="Geenafstand"/>
        <w:numPr>
          <w:ilvl w:val="0"/>
          <w:numId w:val="35"/>
        </w:numPr>
        <w:ind w:left="284" w:hanging="284"/>
        <w:jc w:val="both"/>
        <w:rPr>
          <w:rFonts w:ascii="Calibri" w:hAnsi="Calibri"/>
          <w:sz w:val="22"/>
          <w:szCs w:val="22"/>
        </w:rPr>
      </w:pPr>
      <w:r w:rsidRPr="00B14464">
        <w:rPr>
          <w:rFonts w:ascii="Calibri" w:hAnsi="Calibri"/>
          <w:sz w:val="22"/>
          <w:szCs w:val="22"/>
        </w:rPr>
        <w:t>zinvolle dagbesteding</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 xml:space="preserve">De cliënten krijgen de activiteiten aangeboden die bij hun vraag en omstandigheden passen. Zodat zij de handelingen zo lang mogelijk vasthouden die zij nog kunnen uitvoeren en daarbij voldoende prikkels krijgen vanuit de omgeving. </w:t>
      </w:r>
    </w:p>
    <w:p w:rsidR="0048218F" w:rsidRPr="00B14464" w:rsidRDefault="0048218F" w:rsidP="0066207C">
      <w:pPr>
        <w:pStyle w:val="Geenafstand"/>
        <w:jc w:val="both"/>
        <w:rPr>
          <w:rFonts w:ascii="Calibri" w:hAnsi="Calibri"/>
          <w:sz w:val="22"/>
          <w:szCs w:val="22"/>
        </w:rPr>
      </w:pPr>
    </w:p>
    <w:p w:rsidR="0048218F" w:rsidRPr="00B14464" w:rsidRDefault="0048218F" w:rsidP="0066207C">
      <w:pPr>
        <w:pStyle w:val="Geenafstand"/>
        <w:numPr>
          <w:ilvl w:val="0"/>
          <w:numId w:val="34"/>
        </w:numPr>
        <w:ind w:left="284" w:hanging="284"/>
        <w:jc w:val="both"/>
        <w:rPr>
          <w:rFonts w:ascii="Calibri" w:hAnsi="Calibri"/>
          <w:sz w:val="22"/>
          <w:szCs w:val="22"/>
        </w:rPr>
      </w:pPr>
      <w:r w:rsidRPr="00B14464">
        <w:rPr>
          <w:rFonts w:ascii="Calibri" w:hAnsi="Calibri"/>
          <w:sz w:val="22"/>
          <w:szCs w:val="22"/>
        </w:rPr>
        <w:t>kwaliteit van leven</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De cliënten voeren eigen regie, de zorg - en dienstverlening is klantgericht / vraaggericht georganiseerd en de communicatie met de cliënt is open en gelijkwaardig. De cliënten voelen zich op sociaal gebied veilig.</w:t>
      </w:r>
    </w:p>
    <w:p w:rsidR="0048218F" w:rsidRPr="00B14464" w:rsidRDefault="0048218F" w:rsidP="0066207C">
      <w:pPr>
        <w:pStyle w:val="Geenafstand"/>
        <w:jc w:val="both"/>
        <w:rPr>
          <w:rFonts w:ascii="Calibri" w:hAnsi="Calibri"/>
          <w:sz w:val="22"/>
          <w:szCs w:val="22"/>
        </w:rPr>
      </w:pPr>
    </w:p>
    <w:p w:rsidR="0048218F" w:rsidRPr="00B14464" w:rsidRDefault="0048218F" w:rsidP="0066207C">
      <w:pPr>
        <w:pStyle w:val="Geenafstand"/>
        <w:numPr>
          <w:ilvl w:val="0"/>
          <w:numId w:val="33"/>
        </w:numPr>
        <w:ind w:left="284" w:hanging="284"/>
        <w:jc w:val="both"/>
        <w:rPr>
          <w:rFonts w:ascii="Calibri" w:hAnsi="Calibri"/>
          <w:sz w:val="22"/>
          <w:szCs w:val="22"/>
        </w:rPr>
      </w:pPr>
      <w:r w:rsidRPr="00B14464">
        <w:rPr>
          <w:rFonts w:ascii="Calibri" w:hAnsi="Calibri"/>
          <w:sz w:val="22"/>
          <w:szCs w:val="22"/>
        </w:rPr>
        <w:t>kwaliteit van zorg</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De cliënten krijgen die zorg - en diensten die passen bij hun situatie op het niveau die beschreven is in de normen verantwoorde zorg, de wettelijke bepalingen en de richtlijnen van de inspectie.</w:t>
      </w:r>
    </w:p>
    <w:p w:rsidR="0048218F" w:rsidRPr="00B14464" w:rsidRDefault="0048218F" w:rsidP="0066207C">
      <w:pPr>
        <w:pStyle w:val="Geenafstand"/>
        <w:jc w:val="both"/>
        <w:rPr>
          <w:rFonts w:ascii="Calibri" w:hAnsi="Calibri"/>
          <w:sz w:val="22"/>
          <w:szCs w:val="22"/>
        </w:rPr>
      </w:pPr>
    </w:p>
    <w:p w:rsidR="0048218F" w:rsidRPr="00B14464" w:rsidRDefault="0048218F" w:rsidP="0066207C">
      <w:pPr>
        <w:pStyle w:val="Geenafstand"/>
        <w:numPr>
          <w:ilvl w:val="0"/>
          <w:numId w:val="32"/>
        </w:numPr>
        <w:ind w:left="284" w:hanging="284"/>
        <w:jc w:val="both"/>
        <w:rPr>
          <w:rFonts w:ascii="Calibri" w:hAnsi="Calibri"/>
          <w:sz w:val="22"/>
          <w:szCs w:val="22"/>
        </w:rPr>
      </w:pPr>
      <w:r w:rsidRPr="00B14464">
        <w:rPr>
          <w:rFonts w:ascii="Calibri" w:hAnsi="Calibri"/>
          <w:sz w:val="22"/>
          <w:szCs w:val="22"/>
        </w:rPr>
        <w:t>wettelijke vertegenwoordiger, mantelzorgers en familie</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De wettelijke vertegenwoordiger, mantelzorgers en familie zijn actief betrokken bij het gehele proces rondom de cliënten. Zij ontvangen tijdig en voldoende informatie, zodat zij op de hoogte blijven van zaken die rondo</w:t>
      </w:r>
      <w:r w:rsidR="00C8544F">
        <w:rPr>
          <w:rFonts w:ascii="Calibri" w:hAnsi="Calibri"/>
          <w:sz w:val="22"/>
          <w:szCs w:val="22"/>
        </w:rPr>
        <w:t>m de cliënten en binnen kleinschalig wonen</w:t>
      </w:r>
      <w:r w:rsidRPr="00B14464">
        <w:rPr>
          <w:rFonts w:ascii="Calibri" w:hAnsi="Calibri"/>
          <w:sz w:val="22"/>
          <w:szCs w:val="22"/>
        </w:rPr>
        <w:t xml:space="preserve"> spelen.</w:t>
      </w:r>
    </w:p>
    <w:p w:rsidR="0048218F" w:rsidRPr="00B14464" w:rsidRDefault="0048218F" w:rsidP="0066207C">
      <w:pPr>
        <w:pStyle w:val="Geenafstand"/>
        <w:jc w:val="both"/>
        <w:rPr>
          <w:rFonts w:ascii="Calibri" w:hAnsi="Calibri"/>
          <w:sz w:val="22"/>
          <w:szCs w:val="22"/>
        </w:rPr>
      </w:pPr>
    </w:p>
    <w:p w:rsidR="0048218F" w:rsidRPr="00B14464" w:rsidRDefault="0048218F" w:rsidP="0066207C">
      <w:pPr>
        <w:pStyle w:val="Geenafstand"/>
        <w:numPr>
          <w:ilvl w:val="0"/>
          <w:numId w:val="31"/>
        </w:numPr>
        <w:ind w:left="284" w:hanging="284"/>
        <w:jc w:val="both"/>
        <w:rPr>
          <w:rFonts w:ascii="Calibri" w:hAnsi="Calibri"/>
          <w:sz w:val="22"/>
          <w:szCs w:val="22"/>
        </w:rPr>
      </w:pPr>
      <w:r w:rsidRPr="00B14464">
        <w:rPr>
          <w:rFonts w:ascii="Calibri" w:hAnsi="Calibri"/>
          <w:sz w:val="22"/>
          <w:szCs w:val="22"/>
        </w:rPr>
        <w:t>medewerkers</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De medewerkers ondersteunen de cliënten bij het voeren van de eigen regie, begeleiden en stimuleren de cliënten bij het vasthouden van vaardigheden en maken daarbij gebruik van de aanwezige activiteiten (zorg, huishouding, welzijn en dagstructuur).</w:t>
      </w:r>
    </w:p>
    <w:p w:rsidR="0048218F" w:rsidRPr="00B14464" w:rsidRDefault="0048218F" w:rsidP="0066207C">
      <w:pPr>
        <w:pStyle w:val="Geenafstand"/>
        <w:jc w:val="both"/>
        <w:rPr>
          <w:rFonts w:ascii="Calibri" w:hAnsi="Calibri"/>
          <w:sz w:val="22"/>
          <w:szCs w:val="22"/>
        </w:rPr>
      </w:pPr>
      <w:r w:rsidRPr="00B14464">
        <w:rPr>
          <w:rFonts w:ascii="Calibri" w:hAnsi="Calibri"/>
          <w:sz w:val="22"/>
          <w:szCs w:val="22"/>
        </w:rPr>
        <w:t>De medewerker weten om te gaan met dementerende ouderen en zijn instaat die interventies toe te passen die goed aansluiten bij de cliënten. De medewerkers werken vanuit deze visie en laten dat in hun gedrag en handelen zien.</w:t>
      </w:r>
    </w:p>
    <w:p w:rsidR="0048218F" w:rsidRPr="00B14464" w:rsidRDefault="0048218F" w:rsidP="0066207C">
      <w:pPr>
        <w:spacing w:line="240" w:lineRule="auto"/>
        <w:jc w:val="both"/>
        <w:rPr>
          <w:rFonts w:ascii="Calibri" w:hAnsi="Calibri"/>
          <w:color w:val="00B050"/>
          <w:sz w:val="22"/>
          <w:szCs w:val="22"/>
        </w:rPr>
      </w:pPr>
    </w:p>
    <w:p w:rsidR="001F72CC" w:rsidRDefault="001F72CC" w:rsidP="0066207C">
      <w:pPr>
        <w:spacing w:line="240" w:lineRule="auto"/>
        <w:jc w:val="both"/>
        <w:rPr>
          <w:rFonts w:asciiTheme="minorHAnsi" w:hAnsiTheme="minorHAnsi"/>
          <w:color w:val="00B050"/>
          <w:sz w:val="22"/>
          <w:szCs w:val="22"/>
        </w:rPr>
      </w:pPr>
      <w:bookmarkStart w:id="34" w:name="_Toc224633003"/>
      <w:bookmarkStart w:id="35" w:name="_Toc225653720"/>
      <w:r>
        <w:rPr>
          <w:rFonts w:asciiTheme="minorHAnsi" w:hAnsiTheme="minorHAnsi"/>
          <w:color w:val="00B050"/>
          <w:sz w:val="22"/>
          <w:szCs w:val="22"/>
        </w:rPr>
        <w:br w:type="page"/>
      </w:r>
    </w:p>
    <w:p w:rsidR="00E35F3B" w:rsidRPr="001F72CC" w:rsidRDefault="009C17DA" w:rsidP="0066207C">
      <w:pPr>
        <w:pStyle w:val="Kop2"/>
        <w:jc w:val="both"/>
        <w:rPr>
          <w:rFonts w:asciiTheme="minorHAnsi" w:hAnsiTheme="minorHAnsi"/>
          <w:color w:val="00B050"/>
          <w:sz w:val="22"/>
          <w:szCs w:val="22"/>
        </w:rPr>
      </w:pPr>
      <w:bookmarkStart w:id="36" w:name="_Toc232822297"/>
      <w:r>
        <w:lastRenderedPageBreak/>
        <w:t>1</w:t>
      </w:r>
      <w:r w:rsidR="000B0D0D">
        <w:t>.3</w:t>
      </w:r>
      <w:r w:rsidR="001F72CC">
        <w:tab/>
      </w:r>
      <w:r w:rsidR="008E6B63" w:rsidRPr="00A83B68">
        <w:t>V</w:t>
      </w:r>
      <w:r w:rsidR="00E35F3B" w:rsidRPr="00A83B68">
        <w:t>rijheidsbeperkende maatregelen</w:t>
      </w:r>
      <w:bookmarkEnd w:id="34"/>
      <w:bookmarkEnd w:id="35"/>
      <w:bookmarkEnd w:id="36"/>
      <w:r w:rsidR="00E35F3B" w:rsidRPr="00A83B68">
        <w:t xml:space="preserve"> </w:t>
      </w:r>
    </w:p>
    <w:p w:rsidR="008F34B2" w:rsidRPr="008C260C" w:rsidRDefault="008F34B2" w:rsidP="0066207C">
      <w:pPr>
        <w:pStyle w:val="western"/>
        <w:jc w:val="both"/>
        <w:rPr>
          <w:rFonts w:asciiTheme="minorHAnsi" w:hAnsiTheme="minorHAnsi"/>
          <w:sz w:val="22"/>
          <w:szCs w:val="22"/>
        </w:rPr>
      </w:pPr>
      <w:r w:rsidRPr="008C260C">
        <w:rPr>
          <w:rFonts w:asciiTheme="minorHAnsi" w:hAnsiTheme="minorHAnsi"/>
          <w:sz w:val="22"/>
          <w:szCs w:val="22"/>
        </w:rPr>
        <w:t>In deze paragraaf wordt beschreven wat vrijheidsbeperkende maatregelen zijn, waar deze worden toegepast en op welke manier de vrijheidsbeperkende maatregelen toegepast kunnen worden. Tot slot wordt ingegaan op de e</w:t>
      </w:r>
      <w:r w:rsidR="00316093">
        <w:rPr>
          <w:rFonts w:asciiTheme="minorHAnsi" w:hAnsiTheme="minorHAnsi"/>
          <w:sz w:val="22"/>
          <w:szCs w:val="22"/>
        </w:rPr>
        <w:t>ffecten van de</w:t>
      </w:r>
      <w:r w:rsidR="008C260C" w:rsidRPr="008C260C">
        <w:rPr>
          <w:rFonts w:asciiTheme="minorHAnsi" w:hAnsiTheme="minorHAnsi"/>
          <w:sz w:val="22"/>
          <w:szCs w:val="22"/>
        </w:rPr>
        <w:t xml:space="preserve"> vrijheidsbeperkende maatregelen.</w:t>
      </w:r>
    </w:p>
    <w:p w:rsidR="00E35F3B" w:rsidRDefault="00E35F3B" w:rsidP="0066207C">
      <w:pPr>
        <w:pStyle w:val="Kop3"/>
        <w:tabs>
          <w:tab w:val="left" w:pos="709"/>
        </w:tabs>
        <w:jc w:val="both"/>
      </w:pPr>
    </w:p>
    <w:p w:rsidR="00E35F3B" w:rsidRPr="003C7400" w:rsidRDefault="008C260C" w:rsidP="0066207C">
      <w:pPr>
        <w:autoSpaceDE w:val="0"/>
        <w:autoSpaceDN w:val="0"/>
        <w:adjustRightInd w:val="0"/>
        <w:spacing w:line="240" w:lineRule="auto"/>
        <w:jc w:val="both"/>
        <w:rPr>
          <w:rFonts w:asciiTheme="minorHAnsi" w:hAnsiTheme="minorHAnsi" w:cs="Univers"/>
          <w:sz w:val="22"/>
          <w:szCs w:val="22"/>
        </w:rPr>
      </w:pPr>
      <w:r w:rsidRPr="00663BA3">
        <w:rPr>
          <w:rFonts w:asciiTheme="minorHAnsi" w:hAnsiTheme="minorHAnsi"/>
          <w:sz w:val="22"/>
          <w:szCs w:val="22"/>
        </w:rPr>
        <w:t xml:space="preserve">De definitie van vrijheidsbeperkende maatregelen luidt: </w:t>
      </w:r>
      <w:r w:rsidR="00D20407">
        <w:rPr>
          <w:rFonts w:asciiTheme="minorHAnsi" w:hAnsiTheme="minorHAnsi"/>
          <w:sz w:val="22"/>
          <w:szCs w:val="22"/>
        </w:rPr>
        <w:t>‘</w:t>
      </w:r>
      <w:r w:rsidRPr="001E164D">
        <w:rPr>
          <w:rFonts w:asciiTheme="minorHAnsi" w:hAnsiTheme="minorHAnsi" w:cs="Univers"/>
          <w:i/>
          <w:sz w:val="22"/>
          <w:szCs w:val="22"/>
        </w:rPr>
        <w:t>Alle maatregelen (fysiek en verbaal) die de vrijheid van cliënten beperken</w:t>
      </w:r>
      <w:r w:rsidR="00D20407">
        <w:rPr>
          <w:rFonts w:asciiTheme="minorHAnsi" w:hAnsiTheme="minorHAnsi" w:cs="Univers"/>
          <w:sz w:val="22"/>
          <w:szCs w:val="22"/>
        </w:rPr>
        <w:t>’.</w:t>
      </w:r>
      <w:r w:rsidRPr="00663BA3">
        <w:rPr>
          <w:rFonts w:asciiTheme="minorHAnsi" w:hAnsiTheme="minorHAnsi" w:cs="Univers"/>
          <w:sz w:val="22"/>
          <w:szCs w:val="22"/>
        </w:rPr>
        <w:t xml:space="preserve"> </w:t>
      </w:r>
      <w:r>
        <w:rPr>
          <w:rFonts w:asciiTheme="minorHAnsi" w:hAnsiTheme="minorHAnsi" w:cs="Univers"/>
          <w:sz w:val="18"/>
          <w:szCs w:val="18"/>
        </w:rPr>
        <w:t>[</w:t>
      </w:r>
      <w:r w:rsidR="008C3330">
        <w:rPr>
          <w:rFonts w:asciiTheme="minorHAnsi" w:hAnsiTheme="minorHAnsi" w:cs="Univers"/>
          <w:sz w:val="18"/>
          <w:szCs w:val="18"/>
        </w:rPr>
        <w:t>www.</w:t>
      </w:r>
      <w:r>
        <w:rPr>
          <w:rFonts w:asciiTheme="minorHAnsi" w:hAnsiTheme="minorHAnsi" w:cs="Univers"/>
          <w:sz w:val="18"/>
          <w:szCs w:val="18"/>
        </w:rPr>
        <w:t>igz.nl, van der Kruk 2009]</w:t>
      </w:r>
      <w:r>
        <w:rPr>
          <w:rFonts w:asciiTheme="minorHAnsi" w:hAnsiTheme="minorHAnsi" w:cs="Univers"/>
          <w:sz w:val="22"/>
          <w:szCs w:val="22"/>
        </w:rPr>
        <w:t xml:space="preserve"> </w:t>
      </w:r>
      <w:r w:rsidR="00025DAD">
        <w:rPr>
          <w:rFonts w:asciiTheme="minorHAnsi" w:hAnsiTheme="minorHAnsi"/>
          <w:iCs/>
          <w:sz w:val="22"/>
          <w:szCs w:val="22"/>
        </w:rPr>
        <w:t xml:space="preserve">Het doel van vrijheidsbeperking is om de cliënt in zijn vrijheid te beperken om zichzelf of zijn omgeving te beschermen. </w:t>
      </w:r>
      <w:r w:rsidR="00E35F3B" w:rsidRPr="000474E7">
        <w:rPr>
          <w:rFonts w:asciiTheme="minorHAnsi" w:hAnsiTheme="minorHAnsi"/>
          <w:sz w:val="22"/>
          <w:szCs w:val="22"/>
        </w:rPr>
        <w:t xml:space="preserve">Er zijn twee soorten </w:t>
      </w:r>
      <w:r w:rsidR="00025DAD">
        <w:rPr>
          <w:rFonts w:asciiTheme="minorHAnsi" w:hAnsiTheme="minorHAnsi"/>
          <w:sz w:val="22"/>
          <w:szCs w:val="22"/>
        </w:rPr>
        <w:t>vrijheids</w:t>
      </w:r>
      <w:r w:rsidR="00E35F3B" w:rsidRPr="000474E7">
        <w:rPr>
          <w:rFonts w:asciiTheme="minorHAnsi" w:hAnsiTheme="minorHAnsi"/>
          <w:sz w:val="22"/>
          <w:szCs w:val="22"/>
        </w:rPr>
        <w:t xml:space="preserve">beperkingen te onderscheiden, namelijk in de </w:t>
      </w:r>
      <w:r w:rsidR="00025DAD">
        <w:rPr>
          <w:rFonts w:asciiTheme="minorHAnsi" w:hAnsiTheme="minorHAnsi"/>
          <w:sz w:val="22"/>
          <w:szCs w:val="22"/>
        </w:rPr>
        <w:t>bewegingsvrijheid en overige</w:t>
      </w:r>
      <w:r w:rsidR="00E35F3B" w:rsidRPr="000474E7">
        <w:rPr>
          <w:rFonts w:asciiTheme="minorHAnsi" w:hAnsiTheme="minorHAnsi"/>
          <w:sz w:val="22"/>
          <w:szCs w:val="22"/>
        </w:rPr>
        <w:t xml:space="preserve"> beperkingen</w:t>
      </w:r>
      <w:r w:rsidR="00E35F3B" w:rsidRPr="003C7400">
        <w:rPr>
          <w:rFonts w:asciiTheme="minorHAnsi" w:hAnsiTheme="minorHAnsi"/>
          <w:sz w:val="22"/>
          <w:szCs w:val="22"/>
        </w:rPr>
        <w:t>.</w:t>
      </w:r>
      <w:r w:rsidR="005A77AC" w:rsidRPr="003C7400">
        <w:rPr>
          <w:rFonts w:asciiTheme="minorHAnsi" w:hAnsiTheme="minorHAnsi"/>
          <w:sz w:val="22"/>
          <w:szCs w:val="22"/>
        </w:rPr>
        <w:t xml:space="preserve"> </w:t>
      </w:r>
      <w:r w:rsidR="003C7400" w:rsidRPr="00732F61">
        <w:rPr>
          <w:rFonts w:asciiTheme="minorHAnsi" w:hAnsiTheme="minorHAnsi"/>
          <w:sz w:val="18"/>
          <w:szCs w:val="18"/>
        </w:rPr>
        <w:t>[</w:t>
      </w:r>
      <w:r w:rsidR="003C7400" w:rsidRPr="00732F61">
        <w:rPr>
          <w:rFonts w:asciiTheme="minorHAnsi" w:hAnsiTheme="minorHAnsi"/>
          <w:iCs/>
          <w:sz w:val="18"/>
          <w:szCs w:val="18"/>
        </w:rPr>
        <w:t xml:space="preserve">van der Kruk 2009, </w:t>
      </w:r>
      <w:r w:rsidR="008C3330" w:rsidRPr="00732F61">
        <w:rPr>
          <w:rFonts w:asciiTheme="minorHAnsi" w:hAnsiTheme="minorHAnsi"/>
          <w:iCs/>
          <w:sz w:val="18"/>
          <w:szCs w:val="18"/>
        </w:rPr>
        <w:t>www.</w:t>
      </w:r>
      <w:hyperlink r:id="rId10" w:history="1">
        <w:r w:rsidR="003C7400" w:rsidRPr="00732F61">
          <w:rPr>
            <w:rStyle w:val="Hyperlink"/>
            <w:rFonts w:asciiTheme="minorHAnsi" w:hAnsiTheme="minorHAnsi"/>
            <w:iCs/>
            <w:color w:val="auto"/>
            <w:sz w:val="18"/>
            <w:szCs w:val="18"/>
            <w:u w:val="none"/>
          </w:rPr>
          <w:t>bronovo.nl</w:t>
        </w:r>
      </w:hyperlink>
      <w:r w:rsidR="003C7400" w:rsidRPr="00732F61">
        <w:rPr>
          <w:rFonts w:asciiTheme="minorHAnsi" w:hAnsiTheme="minorHAnsi"/>
          <w:iCs/>
          <w:sz w:val="18"/>
          <w:szCs w:val="18"/>
        </w:rPr>
        <w:t>]</w:t>
      </w:r>
      <w:r w:rsidR="003C7400">
        <w:rPr>
          <w:rFonts w:asciiTheme="minorHAnsi" w:hAnsiTheme="minorHAnsi"/>
          <w:iCs/>
          <w:sz w:val="22"/>
          <w:szCs w:val="22"/>
        </w:rPr>
        <w:t xml:space="preserve"> </w:t>
      </w:r>
      <w:r w:rsidR="005A77AC">
        <w:rPr>
          <w:rFonts w:asciiTheme="minorHAnsi" w:hAnsiTheme="minorHAnsi"/>
          <w:sz w:val="22"/>
          <w:szCs w:val="22"/>
        </w:rPr>
        <w:t>H</w:t>
      </w:r>
      <w:r w:rsidR="00025DAD">
        <w:rPr>
          <w:rFonts w:asciiTheme="minorHAnsi" w:hAnsiTheme="minorHAnsi"/>
          <w:sz w:val="22"/>
          <w:szCs w:val="22"/>
        </w:rPr>
        <w:t>ieronder worden</w:t>
      </w:r>
      <w:r w:rsidR="005A77AC">
        <w:rPr>
          <w:rFonts w:asciiTheme="minorHAnsi" w:hAnsiTheme="minorHAnsi"/>
          <w:sz w:val="22"/>
          <w:szCs w:val="22"/>
        </w:rPr>
        <w:t xml:space="preserve"> enkele voorbeelden</w:t>
      </w:r>
      <w:r w:rsidR="00025DAD">
        <w:rPr>
          <w:rFonts w:asciiTheme="minorHAnsi" w:hAnsiTheme="minorHAnsi"/>
          <w:sz w:val="22"/>
          <w:szCs w:val="22"/>
        </w:rPr>
        <w:t xml:space="preserve"> genoemd</w:t>
      </w:r>
      <w:r w:rsidR="005A77AC">
        <w:rPr>
          <w:rFonts w:asciiTheme="minorHAnsi" w:hAnsiTheme="minorHAnsi"/>
          <w:sz w:val="22"/>
          <w:szCs w:val="22"/>
        </w:rPr>
        <w:t>:</w:t>
      </w:r>
    </w:p>
    <w:p w:rsidR="00D215CC" w:rsidRDefault="00D215CC" w:rsidP="0066207C">
      <w:pPr>
        <w:pStyle w:val="Geenafstand"/>
        <w:tabs>
          <w:tab w:val="left" w:pos="284"/>
        </w:tabs>
        <w:jc w:val="both"/>
        <w:rPr>
          <w:rFonts w:asciiTheme="minorHAnsi" w:hAnsiTheme="minorHAnsi"/>
          <w:sz w:val="22"/>
          <w:szCs w:val="22"/>
          <w:u w:val="single"/>
        </w:rPr>
      </w:pPr>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4077"/>
        <w:gridCol w:w="5136"/>
      </w:tblGrid>
      <w:tr w:rsidR="005A77AC" w:rsidTr="005A77AC">
        <w:tc>
          <w:tcPr>
            <w:tcW w:w="4077" w:type="dxa"/>
          </w:tcPr>
          <w:p w:rsidR="005A77AC" w:rsidRPr="005A77AC" w:rsidRDefault="005A77AC" w:rsidP="0066207C">
            <w:pPr>
              <w:pStyle w:val="Geenafstand"/>
              <w:tabs>
                <w:tab w:val="left" w:pos="284"/>
              </w:tabs>
              <w:jc w:val="both"/>
              <w:rPr>
                <w:rFonts w:asciiTheme="minorHAnsi" w:hAnsiTheme="minorHAnsi"/>
                <w:sz w:val="22"/>
                <w:szCs w:val="22"/>
              </w:rPr>
            </w:pPr>
            <w:r w:rsidRPr="005A77AC">
              <w:rPr>
                <w:rFonts w:asciiTheme="minorHAnsi" w:hAnsiTheme="minorHAnsi"/>
                <w:sz w:val="22"/>
                <w:szCs w:val="22"/>
              </w:rPr>
              <w:t>Beperkingen van bewegingsvrijheid</w:t>
            </w:r>
          </w:p>
        </w:tc>
        <w:tc>
          <w:tcPr>
            <w:tcW w:w="5136" w:type="dxa"/>
          </w:tcPr>
          <w:p w:rsidR="005A77AC" w:rsidRDefault="00025DAD" w:rsidP="0066207C">
            <w:pPr>
              <w:pStyle w:val="Geenafstand"/>
              <w:tabs>
                <w:tab w:val="left" w:pos="284"/>
              </w:tabs>
              <w:jc w:val="both"/>
              <w:rPr>
                <w:rFonts w:asciiTheme="minorHAnsi" w:hAnsiTheme="minorHAnsi"/>
                <w:sz w:val="22"/>
                <w:szCs w:val="22"/>
                <w:u w:val="single"/>
              </w:rPr>
            </w:pPr>
            <w:r>
              <w:rPr>
                <w:rFonts w:asciiTheme="minorHAnsi" w:hAnsiTheme="minorHAnsi"/>
                <w:sz w:val="22"/>
                <w:szCs w:val="22"/>
              </w:rPr>
              <w:t>Overige</w:t>
            </w:r>
            <w:r w:rsidR="005A77AC">
              <w:rPr>
                <w:rFonts w:asciiTheme="minorHAnsi" w:hAnsiTheme="minorHAnsi"/>
                <w:sz w:val="22"/>
                <w:szCs w:val="22"/>
              </w:rPr>
              <w:t xml:space="preserve"> beperkingen</w:t>
            </w:r>
          </w:p>
        </w:tc>
      </w:tr>
      <w:tr w:rsidR="005A77AC" w:rsidTr="005A77AC">
        <w:tc>
          <w:tcPr>
            <w:tcW w:w="4077" w:type="dxa"/>
          </w:tcPr>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Pr>
                <w:rFonts w:asciiTheme="minorHAnsi" w:hAnsiTheme="minorHAnsi"/>
                <w:sz w:val="22"/>
                <w:szCs w:val="22"/>
              </w:rPr>
              <w:t>bedhekken;</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516EDC">
              <w:rPr>
                <w:rFonts w:asciiTheme="minorHAnsi" w:hAnsiTheme="minorHAnsi"/>
                <w:i/>
                <w:sz w:val="22"/>
                <w:szCs w:val="22"/>
              </w:rPr>
              <w:t>Zweedse band</w:t>
            </w:r>
            <w:r w:rsidR="00516EDC">
              <w:rPr>
                <w:rFonts w:asciiTheme="minorHAnsi" w:hAnsiTheme="minorHAnsi"/>
                <w:i/>
                <w:sz w:val="22"/>
                <w:szCs w:val="22"/>
              </w:rPr>
              <w:t xml:space="preserve"> </w:t>
            </w:r>
            <w:r w:rsidR="00516EDC" w:rsidRPr="00516EDC">
              <w:rPr>
                <w:rFonts w:asciiTheme="minorHAnsi" w:hAnsiTheme="minorHAnsi"/>
                <w:i/>
                <w:sz w:val="18"/>
                <w:szCs w:val="18"/>
              </w:rPr>
              <w:t>(bijlage1</w:t>
            </w:r>
            <w:r w:rsidR="00516EDC">
              <w:rPr>
                <w:rFonts w:asciiTheme="minorHAnsi" w:hAnsiTheme="minorHAnsi"/>
                <w:i/>
                <w:sz w:val="18"/>
                <w:szCs w:val="18"/>
              </w:rPr>
              <w:t>)</w:t>
            </w:r>
            <w:r w:rsidR="00516EDC">
              <w:rPr>
                <w:rFonts w:asciiTheme="minorHAnsi" w:hAnsiTheme="minorHAnsi"/>
                <w:i/>
                <w:sz w:val="22"/>
                <w:szCs w:val="22"/>
              </w:rPr>
              <w:t xml:space="preserve"> </w:t>
            </w:r>
            <w:r w:rsidRPr="000474E7">
              <w:rPr>
                <w:rFonts w:asciiTheme="minorHAnsi" w:hAnsiTheme="minorHAnsi"/>
                <w:sz w:val="22"/>
                <w:szCs w:val="22"/>
              </w:rPr>
              <w:t>;</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0474E7">
              <w:rPr>
                <w:rFonts w:asciiTheme="minorHAnsi" w:hAnsiTheme="minorHAnsi"/>
                <w:sz w:val="22"/>
                <w:szCs w:val="22"/>
              </w:rPr>
              <w:t>fixatieband in (rol) stoel;</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0474E7">
              <w:rPr>
                <w:rFonts w:asciiTheme="minorHAnsi" w:hAnsiTheme="minorHAnsi"/>
                <w:sz w:val="22"/>
                <w:szCs w:val="22"/>
              </w:rPr>
              <w:t>pols of enkelbanden;</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0474E7">
              <w:rPr>
                <w:rFonts w:asciiTheme="minorHAnsi" w:hAnsiTheme="minorHAnsi"/>
                <w:sz w:val="22"/>
                <w:szCs w:val="22"/>
              </w:rPr>
              <w:t>stoel of rolstoel met blad;</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0474E7">
              <w:rPr>
                <w:rFonts w:asciiTheme="minorHAnsi" w:hAnsiTheme="minorHAnsi"/>
                <w:sz w:val="22"/>
                <w:szCs w:val="22"/>
              </w:rPr>
              <w:t>verpleegdeken;</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0474E7">
              <w:rPr>
                <w:rFonts w:asciiTheme="minorHAnsi" w:hAnsiTheme="minorHAnsi"/>
                <w:sz w:val="22"/>
                <w:szCs w:val="22"/>
              </w:rPr>
              <w:t>diepe stoel;</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0474E7">
              <w:rPr>
                <w:rFonts w:asciiTheme="minorHAnsi" w:hAnsiTheme="minorHAnsi"/>
                <w:sz w:val="22"/>
                <w:szCs w:val="22"/>
              </w:rPr>
              <w:t>armspalk;</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0474E7">
              <w:rPr>
                <w:rFonts w:asciiTheme="minorHAnsi" w:hAnsiTheme="minorHAnsi"/>
                <w:sz w:val="22"/>
                <w:szCs w:val="22"/>
              </w:rPr>
              <w:t>alarmsysteem;</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0474E7">
              <w:rPr>
                <w:rFonts w:asciiTheme="minorHAnsi" w:hAnsiTheme="minorHAnsi"/>
                <w:sz w:val="22"/>
                <w:szCs w:val="22"/>
              </w:rPr>
              <w:t xml:space="preserve">afzondering van </w:t>
            </w:r>
            <w:r>
              <w:rPr>
                <w:rFonts w:asciiTheme="minorHAnsi" w:hAnsiTheme="minorHAnsi"/>
                <w:sz w:val="22"/>
                <w:szCs w:val="22"/>
              </w:rPr>
              <w:t>cliënt</w:t>
            </w:r>
            <w:r w:rsidRPr="000474E7">
              <w:rPr>
                <w:rFonts w:asciiTheme="minorHAnsi" w:hAnsiTheme="minorHAnsi"/>
                <w:sz w:val="22"/>
                <w:szCs w:val="22"/>
              </w:rPr>
              <w:t>;</w:t>
            </w:r>
          </w:p>
          <w:p w:rsidR="005A77AC" w:rsidRPr="000474E7" w:rsidRDefault="005A77AC" w:rsidP="0066207C">
            <w:pPr>
              <w:pStyle w:val="Geenafstand"/>
              <w:numPr>
                <w:ilvl w:val="0"/>
                <w:numId w:val="2"/>
              </w:numPr>
              <w:tabs>
                <w:tab w:val="left" w:pos="284"/>
              </w:tabs>
              <w:ind w:left="0" w:firstLine="0"/>
              <w:jc w:val="both"/>
              <w:rPr>
                <w:rFonts w:asciiTheme="minorHAnsi" w:hAnsiTheme="minorHAnsi"/>
                <w:sz w:val="22"/>
                <w:szCs w:val="22"/>
              </w:rPr>
            </w:pPr>
            <w:r w:rsidRPr="000474E7">
              <w:rPr>
                <w:rFonts w:asciiTheme="minorHAnsi" w:hAnsiTheme="minorHAnsi"/>
                <w:sz w:val="22"/>
                <w:szCs w:val="22"/>
              </w:rPr>
              <w:t>afsluiten kamerdeur of andere ruimten.</w:t>
            </w:r>
          </w:p>
          <w:p w:rsidR="005A77AC" w:rsidRDefault="005A77AC" w:rsidP="0066207C">
            <w:pPr>
              <w:pStyle w:val="Geenafstand"/>
              <w:tabs>
                <w:tab w:val="left" w:pos="284"/>
              </w:tabs>
              <w:jc w:val="both"/>
              <w:rPr>
                <w:rFonts w:asciiTheme="minorHAnsi" w:hAnsiTheme="minorHAnsi"/>
                <w:sz w:val="22"/>
                <w:szCs w:val="22"/>
                <w:u w:val="single"/>
              </w:rPr>
            </w:pPr>
          </w:p>
        </w:tc>
        <w:tc>
          <w:tcPr>
            <w:tcW w:w="5136" w:type="dxa"/>
          </w:tcPr>
          <w:p w:rsidR="005A77AC" w:rsidRPr="000474E7" w:rsidRDefault="005A77AC" w:rsidP="0066207C">
            <w:pPr>
              <w:pStyle w:val="Geenafstand"/>
              <w:numPr>
                <w:ilvl w:val="0"/>
                <w:numId w:val="3"/>
              </w:numPr>
              <w:tabs>
                <w:tab w:val="left" w:pos="284"/>
              </w:tabs>
              <w:ind w:left="214" w:hanging="214"/>
              <w:jc w:val="both"/>
              <w:rPr>
                <w:rFonts w:asciiTheme="minorHAnsi" w:hAnsiTheme="minorHAnsi"/>
                <w:sz w:val="22"/>
                <w:szCs w:val="22"/>
              </w:rPr>
            </w:pPr>
            <w:r w:rsidRPr="000474E7">
              <w:rPr>
                <w:rFonts w:asciiTheme="minorHAnsi" w:hAnsiTheme="minorHAnsi"/>
                <w:sz w:val="22"/>
                <w:szCs w:val="22"/>
              </w:rPr>
              <w:t>opleggen van een dagprogramma;</w:t>
            </w:r>
          </w:p>
          <w:p w:rsidR="005A77AC" w:rsidRPr="000474E7" w:rsidRDefault="005A77AC" w:rsidP="0066207C">
            <w:pPr>
              <w:pStyle w:val="Geenafstand"/>
              <w:numPr>
                <w:ilvl w:val="0"/>
                <w:numId w:val="3"/>
              </w:numPr>
              <w:tabs>
                <w:tab w:val="left" w:pos="284"/>
              </w:tabs>
              <w:ind w:left="214" w:hanging="214"/>
              <w:jc w:val="both"/>
              <w:rPr>
                <w:rFonts w:asciiTheme="minorHAnsi" w:hAnsiTheme="minorHAnsi"/>
                <w:sz w:val="22"/>
                <w:szCs w:val="22"/>
              </w:rPr>
            </w:pPr>
            <w:r w:rsidRPr="000474E7">
              <w:rPr>
                <w:rFonts w:asciiTheme="minorHAnsi" w:hAnsiTheme="minorHAnsi"/>
                <w:sz w:val="22"/>
                <w:szCs w:val="22"/>
              </w:rPr>
              <w:t>verbieden van ontvangen van bezoek;</w:t>
            </w:r>
          </w:p>
          <w:p w:rsidR="005A77AC" w:rsidRPr="000474E7" w:rsidRDefault="005A77AC" w:rsidP="0066207C">
            <w:pPr>
              <w:pStyle w:val="Geenafstand"/>
              <w:numPr>
                <w:ilvl w:val="0"/>
                <w:numId w:val="3"/>
              </w:numPr>
              <w:tabs>
                <w:tab w:val="left" w:pos="284"/>
              </w:tabs>
              <w:ind w:left="214" w:hanging="214"/>
              <w:jc w:val="both"/>
              <w:rPr>
                <w:rFonts w:asciiTheme="minorHAnsi" w:hAnsiTheme="minorHAnsi"/>
                <w:sz w:val="22"/>
                <w:szCs w:val="22"/>
              </w:rPr>
            </w:pPr>
            <w:r w:rsidRPr="000474E7">
              <w:rPr>
                <w:rFonts w:asciiTheme="minorHAnsi" w:hAnsiTheme="minorHAnsi"/>
                <w:sz w:val="22"/>
                <w:szCs w:val="22"/>
              </w:rPr>
              <w:t>onder dwang toedienen van vocht of voedsel of juist het beperken ervan;</w:t>
            </w:r>
          </w:p>
          <w:p w:rsidR="005A77AC" w:rsidRPr="000474E7" w:rsidRDefault="005A77AC" w:rsidP="0066207C">
            <w:pPr>
              <w:pStyle w:val="Geenafstand"/>
              <w:numPr>
                <w:ilvl w:val="0"/>
                <w:numId w:val="3"/>
              </w:numPr>
              <w:tabs>
                <w:tab w:val="left" w:pos="284"/>
              </w:tabs>
              <w:ind w:left="214" w:hanging="214"/>
              <w:jc w:val="both"/>
              <w:rPr>
                <w:rFonts w:asciiTheme="minorHAnsi" w:hAnsiTheme="minorHAnsi"/>
                <w:sz w:val="22"/>
                <w:szCs w:val="22"/>
              </w:rPr>
            </w:pPr>
            <w:r>
              <w:rPr>
                <w:rFonts w:asciiTheme="minorHAnsi" w:hAnsiTheme="minorHAnsi"/>
                <w:sz w:val="22"/>
                <w:szCs w:val="22"/>
              </w:rPr>
              <w:t>het beperken van telefoneren, ontvangen van post en bezoek</w:t>
            </w:r>
            <w:r w:rsidRPr="000474E7">
              <w:rPr>
                <w:rFonts w:asciiTheme="minorHAnsi" w:hAnsiTheme="minorHAnsi"/>
                <w:sz w:val="22"/>
                <w:szCs w:val="22"/>
              </w:rPr>
              <w:t>;</w:t>
            </w:r>
          </w:p>
          <w:p w:rsidR="005A77AC" w:rsidRPr="000474E7" w:rsidRDefault="005A77AC" w:rsidP="0066207C">
            <w:pPr>
              <w:pStyle w:val="Geenafstand"/>
              <w:numPr>
                <w:ilvl w:val="0"/>
                <w:numId w:val="3"/>
              </w:numPr>
              <w:tabs>
                <w:tab w:val="left" w:pos="284"/>
              </w:tabs>
              <w:ind w:left="214" w:hanging="214"/>
              <w:jc w:val="both"/>
              <w:rPr>
                <w:rFonts w:asciiTheme="minorHAnsi" w:hAnsiTheme="minorHAnsi"/>
                <w:sz w:val="22"/>
                <w:szCs w:val="22"/>
              </w:rPr>
            </w:pPr>
            <w:r w:rsidRPr="000474E7">
              <w:rPr>
                <w:rFonts w:asciiTheme="minorHAnsi" w:hAnsiTheme="minorHAnsi"/>
                <w:sz w:val="22"/>
                <w:szCs w:val="22"/>
              </w:rPr>
              <w:t>nalaten van handelingen (bijvoorbee</w:t>
            </w:r>
            <w:r w:rsidR="00C86679">
              <w:rPr>
                <w:rFonts w:asciiTheme="minorHAnsi" w:hAnsiTheme="minorHAnsi"/>
                <w:sz w:val="22"/>
                <w:szCs w:val="22"/>
              </w:rPr>
              <w:t xml:space="preserve">ld iemand niet uit bed </w:t>
            </w:r>
            <w:r w:rsidRPr="000474E7">
              <w:rPr>
                <w:rFonts w:asciiTheme="minorHAnsi" w:hAnsiTheme="minorHAnsi"/>
                <w:sz w:val="22"/>
                <w:szCs w:val="22"/>
              </w:rPr>
              <w:t>halen);</w:t>
            </w:r>
          </w:p>
          <w:p w:rsidR="005A77AC" w:rsidRDefault="005A77AC" w:rsidP="0066207C">
            <w:pPr>
              <w:pStyle w:val="Geenafstand"/>
              <w:numPr>
                <w:ilvl w:val="0"/>
                <w:numId w:val="3"/>
              </w:numPr>
              <w:tabs>
                <w:tab w:val="left" w:pos="284"/>
              </w:tabs>
              <w:ind w:left="214" w:hanging="214"/>
              <w:jc w:val="both"/>
              <w:rPr>
                <w:rFonts w:asciiTheme="minorHAnsi" w:hAnsiTheme="minorHAnsi"/>
                <w:sz w:val="22"/>
                <w:szCs w:val="22"/>
              </w:rPr>
            </w:pPr>
            <w:r w:rsidRPr="000474E7">
              <w:rPr>
                <w:rFonts w:asciiTheme="minorHAnsi" w:hAnsiTheme="minorHAnsi"/>
                <w:sz w:val="22"/>
                <w:szCs w:val="22"/>
              </w:rPr>
              <w:t>toedienen van dwangmedicati</w:t>
            </w:r>
            <w:r>
              <w:rPr>
                <w:rFonts w:asciiTheme="minorHAnsi" w:hAnsiTheme="minorHAnsi"/>
                <w:sz w:val="22"/>
                <w:szCs w:val="22"/>
              </w:rPr>
              <w:t>e (zoals rustgevende medicatie);</w:t>
            </w:r>
          </w:p>
          <w:p w:rsidR="005A77AC" w:rsidRDefault="005A77AC" w:rsidP="0066207C">
            <w:pPr>
              <w:pStyle w:val="Geenafstand"/>
              <w:numPr>
                <w:ilvl w:val="0"/>
                <w:numId w:val="3"/>
              </w:numPr>
              <w:tabs>
                <w:tab w:val="left" w:pos="284"/>
              </w:tabs>
              <w:ind w:left="214" w:hanging="214"/>
              <w:jc w:val="both"/>
              <w:rPr>
                <w:rFonts w:asciiTheme="minorHAnsi" w:hAnsiTheme="minorHAnsi"/>
                <w:sz w:val="22"/>
                <w:szCs w:val="22"/>
              </w:rPr>
            </w:pPr>
            <w:r>
              <w:rPr>
                <w:rFonts w:asciiTheme="minorHAnsi" w:hAnsiTheme="minorHAnsi"/>
                <w:sz w:val="22"/>
                <w:szCs w:val="22"/>
              </w:rPr>
              <w:t>organisatieregels en huisregels;</w:t>
            </w:r>
          </w:p>
          <w:p w:rsidR="005A77AC" w:rsidRDefault="005A77AC" w:rsidP="0066207C">
            <w:pPr>
              <w:pStyle w:val="Geenafstand"/>
              <w:numPr>
                <w:ilvl w:val="0"/>
                <w:numId w:val="3"/>
              </w:numPr>
              <w:tabs>
                <w:tab w:val="left" w:pos="284"/>
              </w:tabs>
              <w:ind w:left="214" w:hanging="214"/>
              <w:jc w:val="both"/>
              <w:rPr>
                <w:rFonts w:asciiTheme="minorHAnsi" w:hAnsiTheme="minorHAnsi"/>
                <w:sz w:val="22"/>
                <w:szCs w:val="22"/>
              </w:rPr>
            </w:pPr>
            <w:r>
              <w:rPr>
                <w:rFonts w:asciiTheme="minorHAnsi" w:hAnsiTheme="minorHAnsi"/>
                <w:sz w:val="22"/>
                <w:szCs w:val="22"/>
              </w:rPr>
              <w:t>pedagogische maatregelen;</w:t>
            </w:r>
          </w:p>
          <w:p w:rsidR="005A77AC" w:rsidRPr="005A77AC" w:rsidRDefault="005A77AC" w:rsidP="0066207C">
            <w:pPr>
              <w:pStyle w:val="Geenafstand"/>
              <w:numPr>
                <w:ilvl w:val="0"/>
                <w:numId w:val="3"/>
              </w:numPr>
              <w:tabs>
                <w:tab w:val="left" w:pos="284"/>
              </w:tabs>
              <w:ind w:left="214" w:hanging="214"/>
              <w:jc w:val="both"/>
              <w:rPr>
                <w:rFonts w:asciiTheme="minorHAnsi" w:hAnsiTheme="minorHAnsi"/>
                <w:sz w:val="22"/>
                <w:szCs w:val="22"/>
              </w:rPr>
            </w:pPr>
            <w:r w:rsidRPr="005A77AC">
              <w:rPr>
                <w:rFonts w:asciiTheme="minorHAnsi" w:hAnsiTheme="minorHAnsi"/>
                <w:sz w:val="22"/>
                <w:szCs w:val="22"/>
              </w:rPr>
              <w:t>cliëntgerichte beperkingen, zoals het beperken van zakgeld, drinken van alcohol en andere individuele beperkingen.</w:t>
            </w:r>
          </w:p>
        </w:tc>
      </w:tr>
    </w:tbl>
    <w:p w:rsidR="00E35F3B" w:rsidRPr="00663D8E" w:rsidRDefault="004C76AA" w:rsidP="0066207C">
      <w:pPr>
        <w:pStyle w:val="Geenafstand"/>
        <w:tabs>
          <w:tab w:val="left" w:pos="284"/>
        </w:tabs>
        <w:jc w:val="both"/>
        <w:rPr>
          <w:rFonts w:asciiTheme="minorHAnsi" w:hAnsiTheme="minorHAnsi"/>
          <w:sz w:val="22"/>
          <w:szCs w:val="22"/>
        </w:rPr>
      </w:pPr>
      <w:r w:rsidRPr="004C76AA">
        <w:rPr>
          <w:rFonts w:ascii="Calibri" w:hAnsi="Calibri"/>
          <w:sz w:val="18"/>
          <w:szCs w:val="18"/>
        </w:rPr>
        <w:t>Tabel 1. Voorbeelden van vrijheidsbeperkin</w:t>
      </w:r>
      <w:r>
        <w:rPr>
          <w:rFonts w:ascii="Calibri" w:hAnsi="Calibri"/>
          <w:sz w:val="18"/>
          <w:szCs w:val="18"/>
        </w:rPr>
        <w:t>gen</w:t>
      </w:r>
      <w:r w:rsidR="005A77AC">
        <w:rPr>
          <w:rFonts w:asciiTheme="minorHAnsi" w:hAnsiTheme="minorHAnsi"/>
          <w:sz w:val="22"/>
          <w:szCs w:val="22"/>
        </w:rPr>
        <w:tab/>
      </w:r>
      <w:r w:rsidR="005A77AC">
        <w:rPr>
          <w:rFonts w:asciiTheme="minorHAnsi" w:hAnsiTheme="minorHAnsi"/>
          <w:sz w:val="22"/>
          <w:szCs w:val="22"/>
        </w:rPr>
        <w:tab/>
      </w:r>
      <w:r w:rsidR="005A77AC">
        <w:rPr>
          <w:rFonts w:asciiTheme="minorHAnsi" w:hAnsiTheme="minorHAnsi"/>
          <w:sz w:val="22"/>
          <w:szCs w:val="22"/>
        </w:rPr>
        <w:tab/>
      </w:r>
      <w:r w:rsidR="005A77AC">
        <w:rPr>
          <w:rFonts w:asciiTheme="minorHAnsi" w:hAnsiTheme="minorHAnsi"/>
          <w:sz w:val="22"/>
          <w:szCs w:val="22"/>
        </w:rPr>
        <w:tab/>
      </w:r>
      <w:r w:rsidR="005A77AC">
        <w:rPr>
          <w:rFonts w:asciiTheme="minorHAnsi" w:hAnsiTheme="minorHAnsi"/>
          <w:sz w:val="22"/>
          <w:szCs w:val="22"/>
        </w:rPr>
        <w:tab/>
      </w:r>
      <w:r w:rsidR="00EC56BB" w:rsidRPr="00D20407">
        <w:rPr>
          <w:rFonts w:ascii="Calibri" w:hAnsi="Calibri"/>
          <w:sz w:val="18"/>
          <w:szCs w:val="18"/>
        </w:rPr>
        <w:t>[</w:t>
      </w:r>
      <w:r w:rsidR="00350E70" w:rsidRPr="00D20407">
        <w:rPr>
          <w:rFonts w:ascii="Calibri" w:hAnsi="Calibri"/>
          <w:sz w:val="18"/>
          <w:szCs w:val="18"/>
        </w:rPr>
        <w:t>Jaspers e.a</w:t>
      </w:r>
      <w:r w:rsidR="00E35F3B" w:rsidRPr="00D20407">
        <w:rPr>
          <w:rFonts w:ascii="Calibri" w:hAnsi="Calibri"/>
          <w:sz w:val="18"/>
          <w:szCs w:val="18"/>
        </w:rPr>
        <w:t>, 2005</w:t>
      </w:r>
      <w:r w:rsidR="00350E70" w:rsidRPr="00D20407">
        <w:rPr>
          <w:rFonts w:ascii="Calibri" w:hAnsi="Calibri"/>
          <w:sz w:val="18"/>
          <w:szCs w:val="18"/>
        </w:rPr>
        <w:t xml:space="preserve">, </w:t>
      </w:r>
      <w:r w:rsidR="008C3330" w:rsidRPr="00D20407">
        <w:rPr>
          <w:rFonts w:ascii="Calibri" w:hAnsi="Calibri"/>
          <w:sz w:val="18"/>
          <w:szCs w:val="18"/>
        </w:rPr>
        <w:t>www.</w:t>
      </w:r>
      <w:r w:rsidR="00D215CC" w:rsidRPr="00D20407">
        <w:rPr>
          <w:rFonts w:ascii="Calibri" w:hAnsi="Calibri"/>
          <w:sz w:val="18"/>
          <w:szCs w:val="18"/>
        </w:rPr>
        <w:t>igz.nl</w:t>
      </w:r>
      <w:r w:rsidR="00E35F3B" w:rsidRPr="00D20407">
        <w:rPr>
          <w:rFonts w:ascii="Calibri" w:hAnsi="Calibri"/>
          <w:sz w:val="18"/>
          <w:szCs w:val="18"/>
        </w:rPr>
        <w:t>]</w:t>
      </w:r>
    </w:p>
    <w:p w:rsidR="003C7400" w:rsidRDefault="003C7400" w:rsidP="0066207C">
      <w:pPr>
        <w:pStyle w:val="western"/>
        <w:jc w:val="both"/>
        <w:rPr>
          <w:rFonts w:asciiTheme="minorHAnsi" w:hAnsiTheme="minorHAnsi"/>
          <w:color w:val="FF0000"/>
          <w:sz w:val="22"/>
          <w:szCs w:val="22"/>
        </w:rPr>
      </w:pPr>
    </w:p>
    <w:p w:rsidR="00D215CC" w:rsidRPr="001A41D9" w:rsidRDefault="001A41D9" w:rsidP="0066207C">
      <w:pPr>
        <w:pStyle w:val="western"/>
        <w:jc w:val="both"/>
        <w:rPr>
          <w:rFonts w:asciiTheme="minorHAnsi" w:hAnsiTheme="minorHAnsi"/>
          <w:sz w:val="22"/>
          <w:szCs w:val="22"/>
        </w:rPr>
      </w:pPr>
      <w:r w:rsidRPr="001A41D9">
        <w:rPr>
          <w:rFonts w:asciiTheme="minorHAnsi" w:hAnsiTheme="minorHAnsi" w:cs="Univers"/>
          <w:sz w:val="22"/>
          <w:szCs w:val="22"/>
        </w:rPr>
        <w:t>Een deel van deze vormen van vrijheidsbeperking is zichtbaar als je op bezoek komt in een instelling</w:t>
      </w:r>
    </w:p>
    <w:p w:rsidR="001A41D9" w:rsidRPr="001A41D9" w:rsidRDefault="001A41D9" w:rsidP="0066207C">
      <w:pPr>
        <w:autoSpaceDE w:val="0"/>
        <w:autoSpaceDN w:val="0"/>
        <w:adjustRightInd w:val="0"/>
        <w:spacing w:line="240" w:lineRule="auto"/>
        <w:jc w:val="both"/>
        <w:rPr>
          <w:rFonts w:asciiTheme="minorHAnsi" w:hAnsiTheme="minorHAnsi" w:cs="Univers"/>
          <w:sz w:val="22"/>
          <w:szCs w:val="22"/>
        </w:rPr>
      </w:pPr>
      <w:r w:rsidRPr="001A41D9">
        <w:rPr>
          <w:rFonts w:asciiTheme="minorHAnsi" w:hAnsiTheme="minorHAnsi" w:cs="Univers"/>
          <w:sz w:val="22"/>
          <w:szCs w:val="22"/>
        </w:rPr>
        <w:t>Enkele voorbeelden hiervan zijn:</w:t>
      </w:r>
    </w:p>
    <w:p w:rsidR="001A41D9" w:rsidRPr="001A41D9" w:rsidRDefault="00D215CC" w:rsidP="0066207C">
      <w:pPr>
        <w:pStyle w:val="Lijstalinea"/>
        <w:numPr>
          <w:ilvl w:val="0"/>
          <w:numId w:val="14"/>
        </w:numPr>
        <w:autoSpaceDE w:val="0"/>
        <w:autoSpaceDN w:val="0"/>
        <w:adjustRightInd w:val="0"/>
        <w:spacing w:line="240" w:lineRule="auto"/>
        <w:ind w:left="284" w:hanging="284"/>
        <w:jc w:val="both"/>
        <w:rPr>
          <w:rFonts w:asciiTheme="minorHAnsi" w:hAnsiTheme="minorHAnsi" w:cs="Univers"/>
          <w:sz w:val="22"/>
          <w:szCs w:val="22"/>
        </w:rPr>
      </w:pPr>
      <w:r w:rsidRPr="001A41D9">
        <w:rPr>
          <w:rFonts w:asciiTheme="minorHAnsi" w:hAnsiTheme="minorHAnsi" w:cs="Univers"/>
          <w:sz w:val="22"/>
          <w:szCs w:val="22"/>
        </w:rPr>
        <w:t>fixatie</w:t>
      </w:r>
      <w:r w:rsidR="001A41D9" w:rsidRPr="001A41D9">
        <w:rPr>
          <w:rFonts w:asciiTheme="minorHAnsi" w:hAnsiTheme="minorHAnsi" w:cs="Univers"/>
          <w:sz w:val="22"/>
          <w:szCs w:val="22"/>
        </w:rPr>
        <w:t>;</w:t>
      </w:r>
    </w:p>
    <w:p w:rsidR="00D215CC" w:rsidRPr="001A41D9" w:rsidRDefault="001A41D9" w:rsidP="0066207C">
      <w:pPr>
        <w:pStyle w:val="Lijstalinea"/>
        <w:numPr>
          <w:ilvl w:val="0"/>
          <w:numId w:val="14"/>
        </w:numPr>
        <w:autoSpaceDE w:val="0"/>
        <w:autoSpaceDN w:val="0"/>
        <w:adjustRightInd w:val="0"/>
        <w:spacing w:line="240" w:lineRule="auto"/>
        <w:ind w:left="284" w:hanging="284"/>
        <w:jc w:val="both"/>
        <w:rPr>
          <w:rFonts w:asciiTheme="minorHAnsi" w:hAnsiTheme="minorHAnsi" w:cs="Univers"/>
          <w:sz w:val="22"/>
          <w:szCs w:val="22"/>
        </w:rPr>
      </w:pPr>
      <w:r w:rsidRPr="001A41D9">
        <w:rPr>
          <w:rFonts w:asciiTheme="minorHAnsi" w:hAnsiTheme="minorHAnsi" w:cs="Univers"/>
          <w:sz w:val="22"/>
          <w:szCs w:val="22"/>
        </w:rPr>
        <w:t>afzonderen van de cliënt;</w:t>
      </w:r>
    </w:p>
    <w:p w:rsidR="001A41D9" w:rsidRPr="001A41D9" w:rsidRDefault="001A41D9" w:rsidP="0066207C">
      <w:pPr>
        <w:pStyle w:val="Lijstalinea"/>
        <w:numPr>
          <w:ilvl w:val="0"/>
          <w:numId w:val="14"/>
        </w:numPr>
        <w:autoSpaceDE w:val="0"/>
        <w:autoSpaceDN w:val="0"/>
        <w:adjustRightInd w:val="0"/>
        <w:spacing w:line="240" w:lineRule="auto"/>
        <w:ind w:left="284" w:hanging="284"/>
        <w:jc w:val="both"/>
        <w:rPr>
          <w:rFonts w:asciiTheme="minorHAnsi" w:hAnsiTheme="minorHAnsi" w:cs="Univers"/>
          <w:sz w:val="22"/>
          <w:szCs w:val="22"/>
        </w:rPr>
      </w:pPr>
      <w:r>
        <w:rPr>
          <w:rFonts w:asciiTheme="minorHAnsi" w:hAnsiTheme="minorHAnsi" w:cs="Univers"/>
          <w:sz w:val="22"/>
          <w:szCs w:val="22"/>
        </w:rPr>
        <w:t>(slaapkamer)</w:t>
      </w:r>
      <w:r w:rsidRPr="001A41D9">
        <w:rPr>
          <w:rFonts w:asciiTheme="minorHAnsi" w:hAnsiTheme="minorHAnsi" w:cs="Univers"/>
          <w:sz w:val="22"/>
          <w:szCs w:val="22"/>
        </w:rPr>
        <w:t>deur op slot doen;</w:t>
      </w:r>
    </w:p>
    <w:p w:rsidR="001A41D9" w:rsidRPr="001A41D9" w:rsidRDefault="001A41D9" w:rsidP="0066207C">
      <w:pPr>
        <w:pStyle w:val="Lijstalinea"/>
        <w:numPr>
          <w:ilvl w:val="0"/>
          <w:numId w:val="14"/>
        </w:numPr>
        <w:autoSpaceDE w:val="0"/>
        <w:autoSpaceDN w:val="0"/>
        <w:adjustRightInd w:val="0"/>
        <w:spacing w:line="240" w:lineRule="auto"/>
        <w:ind w:left="284" w:hanging="284"/>
        <w:jc w:val="both"/>
        <w:rPr>
          <w:rFonts w:asciiTheme="minorHAnsi" w:hAnsiTheme="minorHAnsi" w:cs="Univers"/>
          <w:sz w:val="22"/>
          <w:szCs w:val="22"/>
        </w:rPr>
      </w:pPr>
      <w:r w:rsidRPr="001A41D9">
        <w:rPr>
          <w:rFonts w:asciiTheme="minorHAnsi" w:hAnsiTheme="minorHAnsi" w:cs="Univers"/>
          <w:sz w:val="22"/>
          <w:szCs w:val="22"/>
        </w:rPr>
        <w:t>stoel tegen tafel plaatsen</w:t>
      </w:r>
      <w:r w:rsidR="00C86679">
        <w:rPr>
          <w:rFonts w:asciiTheme="minorHAnsi" w:hAnsiTheme="minorHAnsi" w:cs="Univers"/>
          <w:sz w:val="22"/>
          <w:szCs w:val="22"/>
        </w:rPr>
        <w:t>,</w:t>
      </w:r>
      <w:r w:rsidRPr="001A41D9">
        <w:rPr>
          <w:rFonts w:asciiTheme="minorHAnsi" w:hAnsiTheme="minorHAnsi" w:cs="Univers"/>
          <w:sz w:val="22"/>
          <w:szCs w:val="22"/>
        </w:rPr>
        <w:t xml:space="preserve"> zodat een cliënt niet kan opstaan of zichzelf kan verplaatsen;</w:t>
      </w:r>
    </w:p>
    <w:p w:rsidR="001A41D9" w:rsidRPr="001A41D9" w:rsidRDefault="001A41D9" w:rsidP="0066207C">
      <w:pPr>
        <w:pStyle w:val="Lijstalinea"/>
        <w:numPr>
          <w:ilvl w:val="0"/>
          <w:numId w:val="14"/>
        </w:numPr>
        <w:autoSpaceDE w:val="0"/>
        <w:autoSpaceDN w:val="0"/>
        <w:adjustRightInd w:val="0"/>
        <w:spacing w:line="240" w:lineRule="auto"/>
        <w:ind w:left="284" w:hanging="284"/>
        <w:jc w:val="both"/>
        <w:rPr>
          <w:rFonts w:asciiTheme="minorHAnsi" w:hAnsiTheme="minorHAnsi" w:cs="Univers"/>
          <w:sz w:val="22"/>
          <w:szCs w:val="22"/>
        </w:rPr>
      </w:pPr>
      <w:r w:rsidRPr="001A41D9">
        <w:rPr>
          <w:rFonts w:asciiTheme="minorHAnsi" w:hAnsiTheme="minorHAnsi" w:cs="Univers"/>
          <w:sz w:val="22"/>
          <w:szCs w:val="22"/>
        </w:rPr>
        <w:t>een deurverklikker of sensor;</w:t>
      </w:r>
    </w:p>
    <w:p w:rsidR="001A41D9" w:rsidRDefault="001A41D9" w:rsidP="0066207C">
      <w:pPr>
        <w:autoSpaceDE w:val="0"/>
        <w:autoSpaceDN w:val="0"/>
        <w:adjustRightInd w:val="0"/>
        <w:spacing w:line="240" w:lineRule="auto"/>
        <w:jc w:val="both"/>
        <w:rPr>
          <w:rFonts w:asciiTheme="minorHAnsi" w:hAnsiTheme="minorHAnsi" w:cs="Univers"/>
          <w:sz w:val="22"/>
          <w:szCs w:val="22"/>
        </w:rPr>
      </w:pPr>
    </w:p>
    <w:p w:rsidR="0068342D" w:rsidRPr="0068342D" w:rsidRDefault="0068342D" w:rsidP="0066207C">
      <w:pPr>
        <w:autoSpaceDE w:val="0"/>
        <w:autoSpaceDN w:val="0"/>
        <w:adjustRightInd w:val="0"/>
        <w:spacing w:line="240" w:lineRule="auto"/>
        <w:jc w:val="both"/>
        <w:rPr>
          <w:rFonts w:asciiTheme="minorHAnsi" w:hAnsiTheme="minorHAnsi" w:cs="Univers"/>
          <w:sz w:val="22"/>
          <w:szCs w:val="22"/>
        </w:rPr>
      </w:pPr>
      <w:r w:rsidRPr="0068342D">
        <w:rPr>
          <w:rFonts w:asciiTheme="minorHAnsi" w:hAnsiTheme="minorHAnsi" w:cs="Univers"/>
          <w:sz w:val="22"/>
          <w:szCs w:val="22"/>
        </w:rPr>
        <w:t xml:space="preserve">Niet </w:t>
      </w:r>
      <w:r w:rsidR="001A41D9" w:rsidRPr="0068342D">
        <w:rPr>
          <w:rFonts w:asciiTheme="minorHAnsi" w:hAnsiTheme="minorHAnsi" w:cs="Univers"/>
          <w:sz w:val="22"/>
          <w:szCs w:val="22"/>
        </w:rPr>
        <w:t xml:space="preserve"> alle vormen van vrijheidsbeperking zijn direct </w:t>
      </w:r>
      <w:r w:rsidR="00C86679">
        <w:rPr>
          <w:rFonts w:asciiTheme="minorHAnsi" w:hAnsiTheme="minorHAnsi" w:cs="Univers"/>
          <w:sz w:val="22"/>
          <w:szCs w:val="22"/>
        </w:rPr>
        <w:t>zichtbaar. Dit zijn</w:t>
      </w:r>
      <w:r w:rsidR="00025DAD">
        <w:rPr>
          <w:rFonts w:asciiTheme="minorHAnsi" w:hAnsiTheme="minorHAnsi" w:cs="Univers"/>
          <w:sz w:val="22"/>
          <w:szCs w:val="22"/>
        </w:rPr>
        <w:t xml:space="preserve"> regels</w:t>
      </w:r>
      <w:r w:rsidR="001A41D9" w:rsidRPr="0068342D">
        <w:rPr>
          <w:rFonts w:asciiTheme="minorHAnsi" w:hAnsiTheme="minorHAnsi" w:cs="Univers"/>
          <w:sz w:val="22"/>
          <w:szCs w:val="22"/>
        </w:rPr>
        <w:t xml:space="preserve"> die door de cultuur van de instelling of afdeling bepaald worden. </w:t>
      </w:r>
      <w:r w:rsidRPr="0068342D">
        <w:rPr>
          <w:rFonts w:asciiTheme="minorHAnsi" w:hAnsiTheme="minorHAnsi" w:cs="Univers"/>
          <w:sz w:val="22"/>
          <w:szCs w:val="22"/>
        </w:rPr>
        <w:t>Denk hierbij aan huisregels, pedagogische maatregelen en diverse cliëntgerichte beperkingen zoals</w:t>
      </w:r>
      <w:r w:rsidR="00A87B94">
        <w:rPr>
          <w:rFonts w:asciiTheme="minorHAnsi" w:hAnsiTheme="minorHAnsi" w:cs="Univers"/>
          <w:sz w:val="22"/>
          <w:szCs w:val="22"/>
        </w:rPr>
        <w:t>:</w:t>
      </w:r>
      <w:r w:rsidRPr="0068342D">
        <w:rPr>
          <w:rFonts w:asciiTheme="minorHAnsi" w:hAnsiTheme="minorHAnsi" w:cs="Univers"/>
          <w:sz w:val="22"/>
          <w:szCs w:val="22"/>
        </w:rPr>
        <w:t xml:space="preserve"> niet teveel eten, op een bepaald tijdstip naar bed ga</w:t>
      </w:r>
      <w:r w:rsidR="00C86679">
        <w:rPr>
          <w:rFonts w:asciiTheme="minorHAnsi" w:hAnsiTheme="minorHAnsi" w:cs="Univers"/>
          <w:sz w:val="22"/>
          <w:szCs w:val="22"/>
        </w:rPr>
        <w:t>an, beloningssystemen of geen televisie</w:t>
      </w:r>
      <w:r w:rsidRPr="0068342D">
        <w:rPr>
          <w:rFonts w:asciiTheme="minorHAnsi" w:hAnsiTheme="minorHAnsi" w:cs="Univers"/>
          <w:sz w:val="22"/>
          <w:szCs w:val="22"/>
        </w:rPr>
        <w:t xml:space="preserve"> mogen kijken en het gebruik van psychofarmaca</w:t>
      </w:r>
      <w:r>
        <w:rPr>
          <w:rFonts w:asciiTheme="minorHAnsi" w:hAnsiTheme="minorHAnsi" w:cs="Univers"/>
          <w:sz w:val="22"/>
          <w:szCs w:val="22"/>
        </w:rPr>
        <w:t>.</w:t>
      </w:r>
    </w:p>
    <w:p w:rsidR="003C7400" w:rsidRDefault="003C7400" w:rsidP="0066207C">
      <w:pPr>
        <w:pStyle w:val="western"/>
        <w:jc w:val="both"/>
        <w:rPr>
          <w:rFonts w:asciiTheme="minorHAnsi" w:hAnsiTheme="minorHAnsi"/>
          <w:color w:val="FF0000"/>
          <w:sz w:val="22"/>
          <w:szCs w:val="22"/>
        </w:rPr>
      </w:pPr>
    </w:p>
    <w:p w:rsidR="003C7400" w:rsidRPr="003C7400" w:rsidRDefault="003C7400" w:rsidP="0066207C">
      <w:pPr>
        <w:pStyle w:val="western"/>
        <w:jc w:val="both"/>
        <w:rPr>
          <w:rFonts w:asciiTheme="minorHAnsi" w:hAnsiTheme="minorHAnsi"/>
          <w:sz w:val="18"/>
          <w:szCs w:val="18"/>
        </w:rPr>
      </w:pPr>
      <w:r w:rsidRPr="003C7400">
        <w:rPr>
          <w:rFonts w:asciiTheme="minorHAnsi" w:hAnsiTheme="minorHAnsi"/>
          <w:sz w:val="22"/>
          <w:szCs w:val="22"/>
        </w:rPr>
        <w:t>Uit onderzoeken van de Universiteit Maastricht blijkt dat er ongeveer bij één op de twee cliënten opgenomen in een verpleeghuis een vrijheidsbeperkende interventie wordt toegepast. Het gebruik van bedhekken is de meest voorkomende maatregel.</w:t>
      </w:r>
      <w:r w:rsidRPr="00B14464">
        <w:rPr>
          <w:rFonts w:asciiTheme="minorHAnsi" w:hAnsiTheme="minorHAnsi"/>
          <w:sz w:val="22"/>
          <w:szCs w:val="22"/>
        </w:rPr>
        <w:t xml:space="preserve"> </w:t>
      </w:r>
      <w:r w:rsidR="00B14464">
        <w:rPr>
          <w:rFonts w:asciiTheme="minorHAnsi" w:hAnsiTheme="minorHAnsi"/>
          <w:sz w:val="18"/>
          <w:szCs w:val="18"/>
        </w:rPr>
        <w:t>[</w:t>
      </w:r>
      <w:r w:rsidRPr="00B14464">
        <w:rPr>
          <w:rFonts w:asciiTheme="minorHAnsi" w:hAnsiTheme="minorHAnsi"/>
          <w:sz w:val="18"/>
          <w:szCs w:val="18"/>
        </w:rPr>
        <w:t>Hamers, 2007]</w:t>
      </w:r>
    </w:p>
    <w:p w:rsidR="00A87B94" w:rsidRDefault="00A87B94" w:rsidP="0066207C">
      <w:pPr>
        <w:autoSpaceDE w:val="0"/>
        <w:autoSpaceDN w:val="0"/>
        <w:adjustRightInd w:val="0"/>
        <w:spacing w:line="240" w:lineRule="auto"/>
        <w:jc w:val="both"/>
        <w:rPr>
          <w:rFonts w:asciiTheme="minorHAnsi" w:hAnsiTheme="minorHAnsi" w:cs="Univers"/>
          <w:sz w:val="22"/>
          <w:szCs w:val="22"/>
        </w:rPr>
      </w:pPr>
      <w:r>
        <w:rPr>
          <w:rFonts w:asciiTheme="minorHAnsi" w:hAnsiTheme="minorHAnsi" w:cs="Univers"/>
          <w:sz w:val="22"/>
          <w:szCs w:val="22"/>
        </w:rPr>
        <w:t xml:space="preserve">Vrijheidsbeperkende maatregelen worden toegepast om de veiligheid te vergroten. Wanneer er sprake is van onderbezetting bij het personeel,  bestaat de kans dat er eerder gebruik gemaakt van vrijheidsbeperkende maatregelen.  </w:t>
      </w:r>
      <w:r w:rsidR="00030C5C">
        <w:rPr>
          <w:rFonts w:asciiTheme="minorHAnsi" w:hAnsiTheme="minorHAnsi" w:cs="Univers"/>
          <w:sz w:val="22"/>
          <w:szCs w:val="22"/>
        </w:rPr>
        <w:t xml:space="preserve">Het is daarom van belang dat het verplegend personeel juist in zulke situaties, hun fantasie gebruiken en alternatieven bedenken in plaats van het blindelings toepassen van vrijheidsbeperkende maatregelen. </w:t>
      </w:r>
    </w:p>
    <w:p w:rsidR="00A87B94" w:rsidRDefault="00A87B94" w:rsidP="0066207C">
      <w:pPr>
        <w:autoSpaceDE w:val="0"/>
        <w:autoSpaceDN w:val="0"/>
        <w:adjustRightInd w:val="0"/>
        <w:spacing w:line="240" w:lineRule="auto"/>
        <w:jc w:val="both"/>
        <w:rPr>
          <w:rFonts w:asciiTheme="minorHAnsi" w:hAnsiTheme="minorHAnsi" w:cs="Univers"/>
          <w:sz w:val="22"/>
          <w:szCs w:val="22"/>
        </w:rPr>
      </w:pPr>
    </w:p>
    <w:p w:rsidR="00025DAD" w:rsidRPr="00A83B68" w:rsidRDefault="00025DAD" w:rsidP="0066207C">
      <w:pPr>
        <w:pStyle w:val="Kop3"/>
        <w:jc w:val="both"/>
      </w:pPr>
      <w:bookmarkStart w:id="37" w:name="_Toc225653724"/>
      <w:bookmarkStart w:id="38" w:name="_Toc232822298"/>
      <w:r>
        <w:lastRenderedPageBreak/>
        <w:t>1</w:t>
      </w:r>
      <w:r w:rsidRPr="00A83B68">
        <w:t>.</w:t>
      </w:r>
      <w:r>
        <w:t>3</w:t>
      </w:r>
      <w:r w:rsidR="00A87B94">
        <w:t>.1</w:t>
      </w:r>
      <w:r w:rsidRPr="00A83B68">
        <w:tab/>
        <w:t>Toepassen</w:t>
      </w:r>
      <w:bookmarkEnd w:id="37"/>
      <w:r w:rsidR="00A87B94">
        <w:t xml:space="preserve"> van vrijheidsbeperkende maatregelen</w:t>
      </w:r>
      <w:bookmarkEnd w:id="38"/>
    </w:p>
    <w:p w:rsidR="00025DAD" w:rsidRPr="000474E7" w:rsidRDefault="006C6B3D" w:rsidP="0066207C">
      <w:pPr>
        <w:autoSpaceDE w:val="0"/>
        <w:autoSpaceDN w:val="0"/>
        <w:adjustRightInd w:val="0"/>
        <w:spacing w:line="240" w:lineRule="auto"/>
        <w:jc w:val="both"/>
        <w:rPr>
          <w:rFonts w:asciiTheme="minorHAnsi" w:hAnsiTheme="minorHAnsi"/>
          <w:sz w:val="22"/>
          <w:szCs w:val="22"/>
        </w:rPr>
      </w:pPr>
      <w:r w:rsidRPr="003C7400">
        <w:rPr>
          <w:rFonts w:asciiTheme="minorHAnsi" w:hAnsiTheme="minorHAnsi" w:cs="Univers"/>
          <w:sz w:val="22"/>
          <w:szCs w:val="22"/>
        </w:rPr>
        <w:t xml:space="preserve">Vrijheidsbeperkende maatregelen mogen niet zonder reden worden toegepast. </w:t>
      </w:r>
      <w:r w:rsidR="00025DAD" w:rsidRPr="003C7400">
        <w:rPr>
          <w:rFonts w:asciiTheme="minorHAnsi" w:hAnsiTheme="minorHAnsi" w:cs="Univers"/>
          <w:sz w:val="22"/>
          <w:szCs w:val="22"/>
        </w:rPr>
        <w:t>Volgens</w:t>
      </w:r>
      <w:r w:rsidR="00025DAD" w:rsidRPr="0068342D">
        <w:rPr>
          <w:rFonts w:asciiTheme="minorHAnsi" w:hAnsiTheme="minorHAnsi" w:cs="Univers"/>
          <w:sz w:val="22"/>
          <w:szCs w:val="22"/>
        </w:rPr>
        <w:t xml:space="preserve"> de</w:t>
      </w:r>
      <w:r w:rsidR="00025DAD">
        <w:rPr>
          <w:rFonts w:asciiTheme="minorHAnsi" w:hAnsiTheme="minorHAnsi" w:cs="Univers"/>
          <w:sz w:val="22"/>
          <w:szCs w:val="22"/>
        </w:rPr>
        <w:t xml:space="preserve"> Wbopz </w:t>
      </w:r>
      <w:r w:rsidR="00025DAD" w:rsidRPr="0068342D">
        <w:rPr>
          <w:rFonts w:asciiTheme="minorHAnsi" w:hAnsiTheme="minorHAnsi" w:cs="Univers"/>
          <w:sz w:val="22"/>
          <w:szCs w:val="22"/>
        </w:rPr>
        <w:t>mogen v</w:t>
      </w:r>
      <w:r w:rsidR="00025DAD">
        <w:rPr>
          <w:rFonts w:asciiTheme="minorHAnsi" w:hAnsiTheme="minorHAnsi" w:cs="Univers"/>
          <w:sz w:val="22"/>
          <w:szCs w:val="22"/>
        </w:rPr>
        <w:t xml:space="preserve">rijheidsbeperkende maatregelen </w:t>
      </w:r>
      <w:r w:rsidR="00025DAD" w:rsidRPr="0068342D">
        <w:rPr>
          <w:rFonts w:asciiTheme="minorHAnsi" w:hAnsiTheme="minorHAnsi" w:cs="Univers"/>
          <w:sz w:val="22"/>
          <w:szCs w:val="22"/>
        </w:rPr>
        <w:t>alleen worden toegepast als er sprake is va</w:t>
      </w:r>
      <w:r w:rsidR="00BA3804">
        <w:rPr>
          <w:rFonts w:asciiTheme="minorHAnsi" w:hAnsiTheme="minorHAnsi" w:cs="Univers"/>
          <w:sz w:val="22"/>
          <w:szCs w:val="22"/>
        </w:rPr>
        <w:t>n een gevaar voor de cliënt</w:t>
      </w:r>
      <w:r w:rsidR="00025DAD" w:rsidRPr="0068342D">
        <w:rPr>
          <w:rFonts w:asciiTheme="minorHAnsi" w:hAnsiTheme="minorHAnsi" w:cs="Univers"/>
          <w:sz w:val="22"/>
          <w:szCs w:val="22"/>
        </w:rPr>
        <w:t xml:space="preserve"> of voor anderen. </w:t>
      </w:r>
      <w:r w:rsidR="00025DAD" w:rsidRPr="0068342D">
        <w:rPr>
          <w:rFonts w:asciiTheme="minorHAnsi" w:hAnsiTheme="minorHAnsi"/>
          <w:sz w:val="22"/>
          <w:szCs w:val="22"/>
        </w:rPr>
        <w:t>Vrijheidsbeperkende maatregelen zijn niet altijd te voorkomen. Vroegtijdige signalering speelt hierin een grote rol om escalatie te verminderen, of</w:t>
      </w:r>
      <w:r w:rsidR="00025DAD" w:rsidRPr="000474E7">
        <w:rPr>
          <w:rFonts w:asciiTheme="minorHAnsi" w:hAnsiTheme="minorHAnsi"/>
          <w:sz w:val="22"/>
          <w:szCs w:val="22"/>
        </w:rPr>
        <w:t xml:space="preserve"> zelfs te voorkomen. Het gaat om verantwoord toepassen</w:t>
      </w:r>
      <w:r w:rsidR="00025DAD">
        <w:rPr>
          <w:rFonts w:asciiTheme="minorHAnsi" w:hAnsiTheme="minorHAnsi"/>
          <w:sz w:val="22"/>
          <w:szCs w:val="22"/>
        </w:rPr>
        <w:t>. De I</w:t>
      </w:r>
      <w:r w:rsidR="00025DAD" w:rsidRPr="000474E7">
        <w:rPr>
          <w:rFonts w:asciiTheme="minorHAnsi" w:hAnsiTheme="minorHAnsi"/>
          <w:sz w:val="22"/>
          <w:szCs w:val="22"/>
        </w:rPr>
        <w:t xml:space="preserve">nspectie </w:t>
      </w:r>
      <w:r w:rsidR="00025DAD">
        <w:rPr>
          <w:rFonts w:asciiTheme="minorHAnsi" w:hAnsiTheme="minorHAnsi"/>
          <w:sz w:val="22"/>
          <w:szCs w:val="22"/>
        </w:rPr>
        <w:t xml:space="preserve">voor de Gezondheidszorg </w:t>
      </w:r>
      <w:r w:rsidR="00025DAD" w:rsidRPr="000474E7">
        <w:rPr>
          <w:rFonts w:asciiTheme="minorHAnsi" w:hAnsiTheme="minorHAnsi"/>
          <w:sz w:val="22"/>
          <w:szCs w:val="22"/>
        </w:rPr>
        <w:t xml:space="preserve">geeft toe dat vrijheidsbeperkende </w:t>
      </w:r>
      <w:r w:rsidR="00025DAD">
        <w:rPr>
          <w:rFonts w:asciiTheme="minorHAnsi" w:hAnsiTheme="minorHAnsi"/>
          <w:sz w:val="22"/>
          <w:szCs w:val="22"/>
        </w:rPr>
        <w:t>maatregelen</w:t>
      </w:r>
      <w:r w:rsidR="00025DAD" w:rsidRPr="000474E7">
        <w:rPr>
          <w:rFonts w:asciiTheme="minorHAnsi" w:hAnsiTheme="minorHAnsi"/>
          <w:sz w:val="22"/>
          <w:szCs w:val="22"/>
        </w:rPr>
        <w:t xml:space="preserve"> nie</w:t>
      </w:r>
      <w:r w:rsidR="00025DAD">
        <w:rPr>
          <w:rFonts w:asciiTheme="minorHAnsi" w:hAnsiTheme="minorHAnsi"/>
          <w:sz w:val="22"/>
          <w:szCs w:val="22"/>
        </w:rPr>
        <w:t>t altijd te vermijden zijn. Het is</w:t>
      </w:r>
      <w:r w:rsidR="00025DAD" w:rsidRPr="000474E7">
        <w:rPr>
          <w:rFonts w:asciiTheme="minorHAnsi" w:hAnsiTheme="minorHAnsi"/>
          <w:sz w:val="22"/>
          <w:szCs w:val="22"/>
        </w:rPr>
        <w:t xml:space="preserve"> de vraag of er voor alle vrijheidsbeperkende </w:t>
      </w:r>
      <w:r w:rsidR="00025DAD">
        <w:rPr>
          <w:rFonts w:asciiTheme="minorHAnsi" w:hAnsiTheme="minorHAnsi"/>
          <w:sz w:val="22"/>
          <w:szCs w:val="22"/>
        </w:rPr>
        <w:t>maatregelen</w:t>
      </w:r>
      <w:r w:rsidR="00025DAD" w:rsidRPr="000474E7">
        <w:rPr>
          <w:rFonts w:asciiTheme="minorHAnsi" w:hAnsiTheme="minorHAnsi"/>
          <w:sz w:val="22"/>
          <w:szCs w:val="22"/>
        </w:rPr>
        <w:t xml:space="preserve"> op korte termijn een oplossing gevonden kan worden, zodat de bestaande interventie opgeheven kan worden. Als een interventie onvermijdelijk is, moet deze ve</w:t>
      </w:r>
      <w:r w:rsidR="00025DAD">
        <w:rPr>
          <w:rFonts w:asciiTheme="minorHAnsi" w:hAnsiTheme="minorHAnsi"/>
          <w:sz w:val="22"/>
          <w:szCs w:val="22"/>
        </w:rPr>
        <w:t>rantwoord worden toegepast. De I</w:t>
      </w:r>
      <w:r w:rsidR="00025DAD" w:rsidRPr="000474E7">
        <w:rPr>
          <w:rFonts w:asciiTheme="minorHAnsi" w:hAnsiTheme="minorHAnsi"/>
          <w:sz w:val="22"/>
          <w:szCs w:val="22"/>
        </w:rPr>
        <w:t>nspectie</w:t>
      </w:r>
      <w:r w:rsidR="00025DAD">
        <w:rPr>
          <w:rFonts w:asciiTheme="minorHAnsi" w:hAnsiTheme="minorHAnsi"/>
          <w:sz w:val="22"/>
          <w:szCs w:val="22"/>
        </w:rPr>
        <w:t xml:space="preserve"> voor de Gezondheidszorg</w:t>
      </w:r>
      <w:r w:rsidR="00025DAD" w:rsidRPr="000474E7">
        <w:rPr>
          <w:rFonts w:asciiTheme="minorHAnsi" w:hAnsiTheme="minorHAnsi"/>
          <w:sz w:val="22"/>
          <w:szCs w:val="22"/>
        </w:rPr>
        <w:t xml:space="preserve"> stelt vijf voorwaarden:</w:t>
      </w:r>
    </w:p>
    <w:p w:rsidR="00025DAD" w:rsidRPr="000474E7" w:rsidRDefault="00025DAD" w:rsidP="0066207C">
      <w:pPr>
        <w:pStyle w:val="western"/>
        <w:ind w:left="540"/>
        <w:jc w:val="both"/>
        <w:rPr>
          <w:rFonts w:asciiTheme="minorHAnsi" w:hAnsiTheme="minorHAnsi"/>
          <w:sz w:val="22"/>
          <w:szCs w:val="22"/>
        </w:rPr>
      </w:pPr>
    </w:p>
    <w:p w:rsidR="00025DAD" w:rsidRPr="00E0449B" w:rsidRDefault="00D20407" w:rsidP="0066207C">
      <w:pPr>
        <w:pStyle w:val="Geenafstand"/>
        <w:numPr>
          <w:ilvl w:val="0"/>
          <w:numId w:val="7"/>
        </w:numPr>
        <w:tabs>
          <w:tab w:val="left" w:pos="284"/>
        </w:tabs>
        <w:ind w:hanging="720"/>
        <w:jc w:val="both"/>
        <w:rPr>
          <w:rFonts w:asciiTheme="minorHAnsi" w:hAnsiTheme="minorHAnsi"/>
          <w:sz w:val="22"/>
          <w:szCs w:val="22"/>
        </w:rPr>
      </w:pPr>
      <w:r>
        <w:rPr>
          <w:rFonts w:asciiTheme="minorHAnsi" w:hAnsiTheme="minorHAnsi"/>
          <w:iCs/>
          <w:sz w:val="22"/>
          <w:szCs w:val="22"/>
        </w:rPr>
        <w:t>d</w:t>
      </w:r>
      <w:r w:rsidR="00025DAD" w:rsidRPr="00E0449B">
        <w:rPr>
          <w:rFonts w:asciiTheme="minorHAnsi" w:hAnsiTheme="minorHAnsi"/>
          <w:iCs/>
          <w:sz w:val="22"/>
          <w:szCs w:val="22"/>
        </w:rPr>
        <w:t>eskundigheid:</w:t>
      </w:r>
      <w:r>
        <w:rPr>
          <w:rFonts w:asciiTheme="minorHAnsi" w:hAnsiTheme="minorHAnsi"/>
          <w:sz w:val="22"/>
          <w:szCs w:val="22"/>
        </w:rPr>
        <w:t xml:space="preserve"> k</w:t>
      </w:r>
      <w:r w:rsidR="00025DAD" w:rsidRPr="00E0449B">
        <w:rPr>
          <w:rFonts w:asciiTheme="minorHAnsi" w:hAnsiTheme="minorHAnsi"/>
          <w:sz w:val="22"/>
          <w:szCs w:val="22"/>
        </w:rPr>
        <w:t>ennis, houding en vaardigheden;</w:t>
      </w:r>
    </w:p>
    <w:p w:rsidR="00025DAD" w:rsidRPr="00E0449B" w:rsidRDefault="00D20407" w:rsidP="0066207C">
      <w:pPr>
        <w:pStyle w:val="Geenafstand"/>
        <w:numPr>
          <w:ilvl w:val="0"/>
          <w:numId w:val="7"/>
        </w:numPr>
        <w:ind w:left="284" w:hanging="284"/>
        <w:jc w:val="both"/>
        <w:rPr>
          <w:rFonts w:asciiTheme="minorHAnsi" w:hAnsiTheme="minorHAnsi"/>
          <w:sz w:val="22"/>
          <w:szCs w:val="22"/>
        </w:rPr>
      </w:pPr>
      <w:r>
        <w:rPr>
          <w:rFonts w:asciiTheme="minorHAnsi" w:hAnsiTheme="minorHAnsi"/>
          <w:iCs/>
          <w:sz w:val="22"/>
          <w:szCs w:val="22"/>
        </w:rPr>
        <w:t>c</w:t>
      </w:r>
      <w:r w:rsidR="00025DAD" w:rsidRPr="00E0449B">
        <w:rPr>
          <w:rFonts w:asciiTheme="minorHAnsi" w:hAnsiTheme="minorHAnsi"/>
          <w:iCs/>
          <w:sz w:val="22"/>
          <w:szCs w:val="22"/>
        </w:rPr>
        <w:t>ommunicatie</w:t>
      </w:r>
      <w:r w:rsidR="00025DAD" w:rsidRPr="00E0449B">
        <w:rPr>
          <w:rFonts w:asciiTheme="minorHAnsi" w:hAnsiTheme="minorHAnsi"/>
          <w:sz w:val="22"/>
          <w:szCs w:val="22"/>
        </w:rPr>
        <w:t xml:space="preserve"> met alle betrokken partijen, luisteren naar de </w:t>
      </w:r>
      <w:r w:rsidR="00025DAD">
        <w:rPr>
          <w:rFonts w:asciiTheme="minorHAnsi" w:hAnsiTheme="minorHAnsi"/>
          <w:sz w:val="22"/>
          <w:szCs w:val="22"/>
        </w:rPr>
        <w:t>cliënt</w:t>
      </w:r>
      <w:r w:rsidR="00025DAD" w:rsidRPr="00E0449B">
        <w:rPr>
          <w:rFonts w:asciiTheme="minorHAnsi" w:hAnsiTheme="minorHAnsi"/>
          <w:sz w:val="22"/>
          <w:szCs w:val="22"/>
        </w:rPr>
        <w:t xml:space="preserve"> en het interpreteren van verzet;</w:t>
      </w:r>
    </w:p>
    <w:p w:rsidR="00025DAD" w:rsidRPr="00E0449B" w:rsidRDefault="00D20407" w:rsidP="0066207C">
      <w:pPr>
        <w:pStyle w:val="Geenafstand"/>
        <w:numPr>
          <w:ilvl w:val="0"/>
          <w:numId w:val="7"/>
        </w:numPr>
        <w:ind w:left="284" w:hanging="284"/>
        <w:jc w:val="both"/>
        <w:rPr>
          <w:rFonts w:asciiTheme="minorHAnsi" w:hAnsiTheme="minorHAnsi"/>
          <w:sz w:val="22"/>
          <w:szCs w:val="22"/>
        </w:rPr>
      </w:pPr>
      <w:r>
        <w:rPr>
          <w:rFonts w:asciiTheme="minorHAnsi" w:hAnsiTheme="minorHAnsi"/>
          <w:iCs/>
          <w:sz w:val="22"/>
          <w:szCs w:val="22"/>
        </w:rPr>
        <w:t>n</w:t>
      </w:r>
      <w:r w:rsidR="00025DAD" w:rsidRPr="00E0449B">
        <w:rPr>
          <w:rFonts w:asciiTheme="minorHAnsi" w:hAnsiTheme="minorHAnsi"/>
          <w:iCs/>
          <w:sz w:val="22"/>
          <w:szCs w:val="22"/>
        </w:rPr>
        <w:t>adenken</w:t>
      </w:r>
      <w:r w:rsidR="00025DAD" w:rsidRPr="00E0449B">
        <w:rPr>
          <w:rFonts w:asciiTheme="minorHAnsi" w:hAnsiTheme="minorHAnsi"/>
          <w:sz w:val="22"/>
          <w:szCs w:val="22"/>
        </w:rPr>
        <w:t xml:space="preserve"> over doelen, beoogde effecten, middelen, gradaties van vrijheidsbeperking, alternatieven en het afbouwen van </w:t>
      </w:r>
      <w:r w:rsidR="00025DAD">
        <w:rPr>
          <w:rFonts w:asciiTheme="minorHAnsi" w:hAnsiTheme="minorHAnsi"/>
          <w:sz w:val="22"/>
          <w:szCs w:val="22"/>
        </w:rPr>
        <w:t>maatregelen</w:t>
      </w:r>
      <w:r w:rsidR="00025DAD" w:rsidRPr="00E0449B">
        <w:rPr>
          <w:rFonts w:asciiTheme="minorHAnsi" w:hAnsiTheme="minorHAnsi"/>
          <w:sz w:val="22"/>
          <w:szCs w:val="22"/>
        </w:rPr>
        <w:t>;</w:t>
      </w:r>
    </w:p>
    <w:p w:rsidR="00025DAD" w:rsidRPr="00E0449B" w:rsidRDefault="00D20407" w:rsidP="0066207C">
      <w:pPr>
        <w:pStyle w:val="Geenafstand"/>
        <w:numPr>
          <w:ilvl w:val="0"/>
          <w:numId w:val="7"/>
        </w:numPr>
        <w:ind w:left="284" w:hanging="284"/>
        <w:jc w:val="both"/>
        <w:rPr>
          <w:rFonts w:asciiTheme="minorHAnsi" w:hAnsiTheme="minorHAnsi"/>
          <w:sz w:val="22"/>
          <w:szCs w:val="22"/>
        </w:rPr>
      </w:pPr>
      <w:r>
        <w:rPr>
          <w:rFonts w:asciiTheme="minorHAnsi" w:hAnsiTheme="minorHAnsi"/>
          <w:iCs/>
          <w:sz w:val="22"/>
          <w:szCs w:val="22"/>
        </w:rPr>
        <w:t>z</w:t>
      </w:r>
      <w:r w:rsidR="00025DAD" w:rsidRPr="00E0449B">
        <w:rPr>
          <w:rFonts w:asciiTheme="minorHAnsi" w:hAnsiTheme="minorHAnsi"/>
          <w:iCs/>
          <w:sz w:val="22"/>
          <w:szCs w:val="22"/>
        </w:rPr>
        <w:t>org als proces:</w:t>
      </w:r>
      <w:r w:rsidR="00025DAD" w:rsidRPr="00E0449B">
        <w:rPr>
          <w:rFonts w:asciiTheme="minorHAnsi" w:hAnsiTheme="minorHAnsi"/>
          <w:sz w:val="22"/>
          <w:szCs w:val="22"/>
        </w:rPr>
        <w:t xml:space="preserve"> teams moeten voortdurend nadenken over vrijheidsbeperking. Wat eens is afgesproken, hoeft niet altijd meer van toepassing te zijn, melden, registeren en evalueren vallen ook onder zorg als proces;</w:t>
      </w:r>
    </w:p>
    <w:p w:rsidR="00025DAD" w:rsidRPr="00E66CB5" w:rsidRDefault="00D20407" w:rsidP="0066207C">
      <w:pPr>
        <w:pStyle w:val="Geenafstand"/>
        <w:numPr>
          <w:ilvl w:val="0"/>
          <w:numId w:val="7"/>
        </w:numPr>
        <w:ind w:left="284" w:hanging="284"/>
        <w:jc w:val="both"/>
        <w:rPr>
          <w:rFonts w:asciiTheme="minorHAnsi" w:hAnsiTheme="minorHAnsi"/>
          <w:sz w:val="22"/>
          <w:szCs w:val="22"/>
        </w:rPr>
      </w:pPr>
      <w:r>
        <w:rPr>
          <w:rFonts w:asciiTheme="minorHAnsi" w:hAnsiTheme="minorHAnsi"/>
          <w:iCs/>
          <w:sz w:val="22"/>
          <w:szCs w:val="22"/>
        </w:rPr>
        <w:t>r</w:t>
      </w:r>
      <w:r w:rsidR="00025DAD" w:rsidRPr="00E0449B">
        <w:rPr>
          <w:rFonts w:asciiTheme="minorHAnsi" w:hAnsiTheme="minorHAnsi"/>
          <w:iCs/>
          <w:sz w:val="22"/>
          <w:szCs w:val="22"/>
        </w:rPr>
        <w:t>andvoorwaarden:</w:t>
      </w:r>
      <w:r w:rsidR="00025DAD" w:rsidRPr="00E0449B">
        <w:rPr>
          <w:rFonts w:asciiTheme="minorHAnsi" w:hAnsiTheme="minorHAnsi"/>
          <w:sz w:val="22"/>
          <w:szCs w:val="22"/>
        </w:rPr>
        <w:t xml:space="preserve"> personele bezetting, scholing en deskundigh</w:t>
      </w:r>
      <w:r w:rsidR="00134C70">
        <w:rPr>
          <w:rFonts w:asciiTheme="minorHAnsi" w:hAnsiTheme="minorHAnsi"/>
          <w:sz w:val="22"/>
          <w:szCs w:val="22"/>
        </w:rPr>
        <w:t xml:space="preserve">eidsbevordering, een duidelijke </w:t>
      </w:r>
      <w:r w:rsidR="00025DAD" w:rsidRPr="00E0449B">
        <w:rPr>
          <w:rFonts w:asciiTheme="minorHAnsi" w:hAnsiTheme="minorHAnsi"/>
          <w:sz w:val="22"/>
          <w:szCs w:val="22"/>
        </w:rPr>
        <w:t>visie op vrijheidsbeperking, passende woonomgevi</w:t>
      </w:r>
      <w:r w:rsidR="00134C70">
        <w:rPr>
          <w:rFonts w:asciiTheme="minorHAnsi" w:hAnsiTheme="minorHAnsi"/>
          <w:sz w:val="22"/>
          <w:szCs w:val="22"/>
        </w:rPr>
        <w:t xml:space="preserve">ng. Begeleiders, verzorgende en </w:t>
      </w:r>
      <w:r w:rsidR="00025DAD" w:rsidRPr="00E0449B">
        <w:rPr>
          <w:rFonts w:asciiTheme="minorHAnsi" w:hAnsiTheme="minorHAnsi"/>
          <w:sz w:val="22"/>
          <w:szCs w:val="22"/>
        </w:rPr>
        <w:t>verpleegkundigen</w:t>
      </w:r>
      <w:r w:rsidR="00025DAD" w:rsidRPr="000474E7">
        <w:rPr>
          <w:rFonts w:asciiTheme="minorHAnsi" w:hAnsiTheme="minorHAnsi"/>
          <w:sz w:val="22"/>
          <w:szCs w:val="22"/>
        </w:rPr>
        <w:t xml:space="preserve"> moeten alarm slaan als de randvoorwaarden niet goed zijn, of niet goed worden nageleefd. </w:t>
      </w:r>
      <w:r w:rsidR="00025DAD" w:rsidRPr="00B14464">
        <w:rPr>
          <w:rFonts w:asciiTheme="minorHAnsi" w:hAnsiTheme="minorHAnsi"/>
          <w:sz w:val="18"/>
          <w:szCs w:val="18"/>
        </w:rPr>
        <w:t>[Vink e.a., 2009]</w:t>
      </w:r>
    </w:p>
    <w:p w:rsidR="00AA56E7" w:rsidRDefault="00AA56E7" w:rsidP="0066207C">
      <w:pPr>
        <w:jc w:val="both"/>
        <w:rPr>
          <w:rFonts w:asciiTheme="minorHAnsi" w:hAnsiTheme="minorHAnsi" w:cs="Univers"/>
          <w:sz w:val="22"/>
          <w:szCs w:val="22"/>
        </w:rPr>
      </w:pPr>
    </w:p>
    <w:p w:rsidR="00025DAD" w:rsidRPr="001F72CC" w:rsidRDefault="00025DAD" w:rsidP="0066207C">
      <w:pPr>
        <w:jc w:val="both"/>
        <w:rPr>
          <w:sz w:val="22"/>
          <w:szCs w:val="22"/>
        </w:rPr>
      </w:pPr>
      <w:r w:rsidRPr="001F72CC">
        <w:rPr>
          <w:rFonts w:ascii="Calibri" w:hAnsi="Calibri"/>
          <w:sz w:val="22"/>
          <w:szCs w:val="22"/>
        </w:rPr>
        <w:t xml:space="preserve">Deskundigheid van de medewerkers is cruciaal voor het terugdringen van </w:t>
      </w:r>
      <w:r w:rsidR="006C6B3D">
        <w:rPr>
          <w:rFonts w:ascii="Calibri" w:hAnsi="Calibri"/>
          <w:color w:val="FF0000"/>
          <w:sz w:val="22"/>
          <w:szCs w:val="22"/>
        </w:rPr>
        <w:t xml:space="preserve"> </w:t>
      </w:r>
      <w:r w:rsidR="006C6B3D" w:rsidRPr="003C7400">
        <w:rPr>
          <w:rFonts w:ascii="Calibri" w:hAnsi="Calibri"/>
          <w:sz w:val="22"/>
          <w:szCs w:val="22"/>
        </w:rPr>
        <w:t xml:space="preserve">de </w:t>
      </w:r>
      <w:r w:rsidRPr="003C7400">
        <w:rPr>
          <w:rFonts w:ascii="Calibri" w:hAnsi="Calibri"/>
          <w:sz w:val="22"/>
          <w:szCs w:val="22"/>
        </w:rPr>
        <w:t>vrijheidsbeperking</w:t>
      </w:r>
      <w:r w:rsidR="006C6B3D" w:rsidRPr="003C7400">
        <w:rPr>
          <w:rFonts w:ascii="Calibri" w:hAnsi="Calibri"/>
          <w:sz w:val="22"/>
          <w:szCs w:val="22"/>
        </w:rPr>
        <w:t xml:space="preserve"> van de </w:t>
      </w:r>
      <w:r w:rsidR="003C7400" w:rsidRPr="003C7400">
        <w:rPr>
          <w:rFonts w:ascii="Calibri" w:hAnsi="Calibri"/>
          <w:sz w:val="22"/>
          <w:szCs w:val="22"/>
        </w:rPr>
        <w:t>cliënt</w:t>
      </w:r>
      <w:r w:rsidRPr="003C7400">
        <w:rPr>
          <w:rFonts w:ascii="Calibri" w:hAnsi="Calibri"/>
          <w:sz w:val="22"/>
          <w:szCs w:val="22"/>
        </w:rPr>
        <w:t>, maar vormt een groot knelpunt. Volgens het onderzoek van de Inspectie voor de</w:t>
      </w:r>
      <w:r>
        <w:rPr>
          <w:rFonts w:ascii="Calibri" w:hAnsi="Calibri"/>
          <w:sz w:val="22"/>
          <w:szCs w:val="22"/>
        </w:rPr>
        <w:t xml:space="preserve"> Gezondheidszorg </w:t>
      </w:r>
      <w:r w:rsidRPr="001F72CC">
        <w:rPr>
          <w:rFonts w:ascii="Calibri" w:hAnsi="Calibri"/>
          <w:sz w:val="22"/>
          <w:szCs w:val="22"/>
        </w:rPr>
        <w:t>ontbreekt het in bijna de helft van de onderzochte afdelingen aan systematische scholing. Naast zorgen voor voldoende deskundigheid vereist het terugdringen van vrijheidsbeperking draag</w:t>
      </w:r>
      <w:r>
        <w:rPr>
          <w:rFonts w:ascii="Calibri" w:hAnsi="Calibri"/>
          <w:sz w:val="22"/>
          <w:szCs w:val="22"/>
        </w:rPr>
        <w:t>vlak bij alle betrokkenen, voor</w:t>
      </w:r>
      <w:r w:rsidRPr="001F72CC">
        <w:rPr>
          <w:rFonts w:ascii="Calibri" w:hAnsi="Calibri"/>
          <w:sz w:val="22"/>
          <w:szCs w:val="22"/>
        </w:rPr>
        <w:t xml:space="preserve">al het management. Ook familie- en cliëntenraden moeten bij de maatregel betrokken worden. Het kan nodig zijn om extra personeel in te zetten om fixatie te voorkomen of om scholing mogelijk te maken. </w:t>
      </w:r>
      <w:r w:rsidRPr="001F72CC">
        <w:rPr>
          <w:rFonts w:ascii="Calibri" w:hAnsi="Calibri"/>
          <w:sz w:val="18"/>
          <w:szCs w:val="18"/>
        </w:rPr>
        <w:t>[</w:t>
      </w:r>
      <w:r>
        <w:rPr>
          <w:rFonts w:ascii="Calibri" w:hAnsi="Calibri"/>
          <w:sz w:val="18"/>
          <w:szCs w:val="18"/>
        </w:rPr>
        <w:t xml:space="preserve">van der </w:t>
      </w:r>
      <w:r w:rsidR="00935487">
        <w:rPr>
          <w:rFonts w:ascii="Calibri" w:hAnsi="Calibri"/>
          <w:sz w:val="18"/>
          <w:szCs w:val="18"/>
        </w:rPr>
        <w:t xml:space="preserve">Kruk, </w:t>
      </w:r>
      <w:r w:rsidRPr="001F72CC">
        <w:rPr>
          <w:rFonts w:ascii="Calibri" w:hAnsi="Calibri"/>
          <w:sz w:val="18"/>
          <w:szCs w:val="18"/>
        </w:rPr>
        <w:t>2009]</w:t>
      </w:r>
    </w:p>
    <w:p w:rsidR="00AA56E7" w:rsidRDefault="00AA56E7" w:rsidP="0066207C">
      <w:pPr>
        <w:autoSpaceDE w:val="0"/>
        <w:autoSpaceDN w:val="0"/>
        <w:adjustRightInd w:val="0"/>
        <w:spacing w:line="240" w:lineRule="auto"/>
        <w:jc w:val="both"/>
        <w:rPr>
          <w:rFonts w:asciiTheme="minorHAnsi" w:hAnsiTheme="minorHAnsi" w:cs="Univers"/>
          <w:sz w:val="22"/>
          <w:szCs w:val="22"/>
        </w:rPr>
      </w:pPr>
    </w:p>
    <w:p w:rsidR="000E68D4" w:rsidRDefault="00AA56E7" w:rsidP="0066207C">
      <w:pPr>
        <w:autoSpaceDE w:val="0"/>
        <w:autoSpaceDN w:val="0"/>
        <w:adjustRightInd w:val="0"/>
        <w:spacing w:line="240" w:lineRule="auto"/>
        <w:jc w:val="both"/>
        <w:rPr>
          <w:rFonts w:asciiTheme="minorHAnsi" w:hAnsiTheme="minorHAnsi" w:cs="Univers"/>
          <w:sz w:val="22"/>
          <w:szCs w:val="22"/>
        </w:rPr>
      </w:pPr>
      <w:r>
        <w:rPr>
          <w:rFonts w:asciiTheme="minorHAnsi" w:hAnsiTheme="minorHAnsi" w:cs="Univers"/>
          <w:sz w:val="22"/>
          <w:szCs w:val="22"/>
        </w:rPr>
        <w:t xml:space="preserve">In Nederland wordt in verschillende zorginstellingen verschillend omgegaan met het toepassen van vrijheidsbeperkende maatregelen. In de Geestelijke </w:t>
      </w:r>
      <w:r w:rsidR="000F4BB6">
        <w:rPr>
          <w:rFonts w:asciiTheme="minorHAnsi" w:hAnsiTheme="minorHAnsi" w:cs="Univers"/>
          <w:sz w:val="22"/>
          <w:szCs w:val="22"/>
        </w:rPr>
        <w:t>Gezondheidszorg</w:t>
      </w:r>
      <w:r>
        <w:rPr>
          <w:rFonts w:asciiTheme="minorHAnsi" w:hAnsiTheme="minorHAnsi" w:cs="Univers"/>
          <w:sz w:val="22"/>
          <w:szCs w:val="22"/>
        </w:rPr>
        <w:t xml:space="preserve"> (GGZ) wordt er meer en vaker </w:t>
      </w:r>
      <w:r w:rsidRPr="00D20407">
        <w:rPr>
          <w:rFonts w:asciiTheme="minorHAnsi" w:hAnsiTheme="minorHAnsi" w:cs="Univers"/>
          <w:sz w:val="22"/>
          <w:szCs w:val="22"/>
        </w:rPr>
        <w:t>gesepareerd</w:t>
      </w:r>
      <w:r w:rsidRPr="00C87747">
        <w:rPr>
          <w:rFonts w:asciiTheme="minorHAnsi" w:hAnsiTheme="minorHAnsi" w:cs="Univers"/>
          <w:color w:val="00B0F0"/>
          <w:sz w:val="22"/>
          <w:szCs w:val="22"/>
        </w:rPr>
        <w:t xml:space="preserve"> </w:t>
      </w:r>
      <w:r>
        <w:rPr>
          <w:rFonts w:asciiTheme="minorHAnsi" w:hAnsiTheme="minorHAnsi" w:cs="Univers"/>
          <w:sz w:val="22"/>
          <w:szCs w:val="22"/>
        </w:rPr>
        <w:t xml:space="preserve">dan in andere landen. Terwijl in de ziekenhuizen en de thuiszorg de aandacht voor fixatie en separatie nog in de kinderschoenen staat. Er wordt niet geregistreerd dus is er nauwelijks iets bekend over de aard en omvang van het probleem in deze sectoren. In de thuiszorg zijn, voor zover bekend, nog geen initiatieven genomen om vrijheidsbeperking tegen te gaan. Binnen de woonvorm kleinschalig wonen kan gedacht worden aan het gebruik van bedhekken, rolstoelblad, heupgordel en een sensor bij het bed. </w:t>
      </w:r>
      <w:r w:rsidR="00C21F2F" w:rsidRPr="00732F61">
        <w:rPr>
          <w:rFonts w:asciiTheme="minorHAnsi" w:hAnsiTheme="minorHAnsi" w:cs="Univers"/>
          <w:sz w:val="18"/>
          <w:szCs w:val="18"/>
        </w:rPr>
        <w:t>[</w:t>
      </w:r>
      <w:r w:rsidR="00732F61" w:rsidRPr="00732F61">
        <w:rPr>
          <w:rFonts w:asciiTheme="minorHAnsi" w:hAnsiTheme="minorHAnsi" w:cs="Univers"/>
          <w:sz w:val="18"/>
          <w:szCs w:val="18"/>
        </w:rPr>
        <w:t xml:space="preserve">van der Kruk, </w:t>
      </w:r>
      <w:r w:rsidRPr="00732F61">
        <w:rPr>
          <w:rFonts w:asciiTheme="minorHAnsi" w:hAnsiTheme="minorHAnsi" w:cs="Univers"/>
          <w:sz w:val="18"/>
          <w:szCs w:val="18"/>
        </w:rPr>
        <w:t>2009]</w:t>
      </w:r>
    </w:p>
    <w:p w:rsidR="000E68D4" w:rsidRDefault="000E68D4" w:rsidP="0066207C">
      <w:pPr>
        <w:autoSpaceDE w:val="0"/>
        <w:autoSpaceDN w:val="0"/>
        <w:adjustRightInd w:val="0"/>
        <w:spacing w:line="240" w:lineRule="auto"/>
        <w:jc w:val="both"/>
        <w:rPr>
          <w:rFonts w:asciiTheme="minorHAnsi" w:hAnsiTheme="minorHAnsi" w:cs="Univers"/>
          <w:sz w:val="22"/>
          <w:szCs w:val="22"/>
        </w:rPr>
      </w:pPr>
    </w:p>
    <w:p w:rsidR="000E68D4" w:rsidRPr="000E68D4" w:rsidRDefault="00AA56E7" w:rsidP="0066207C">
      <w:pPr>
        <w:autoSpaceDE w:val="0"/>
        <w:autoSpaceDN w:val="0"/>
        <w:adjustRightInd w:val="0"/>
        <w:spacing w:line="240" w:lineRule="auto"/>
        <w:jc w:val="both"/>
        <w:rPr>
          <w:rFonts w:asciiTheme="minorHAnsi" w:hAnsiTheme="minorHAnsi" w:cs="Univers"/>
          <w:sz w:val="22"/>
          <w:szCs w:val="22"/>
        </w:rPr>
      </w:pPr>
      <w:r>
        <w:rPr>
          <w:rFonts w:asciiTheme="minorHAnsi" w:hAnsiTheme="minorHAnsi" w:cs="Univers"/>
          <w:sz w:val="22"/>
          <w:szCs w:val="22"/>
        </w:rPr>
        <w:t>Het toepassen van vrijheidsbeperkende maatregelen</w:t>
      </w:r>
      <w:r w:rsidR="000E68D4">
        <w:rPr>
          <w:rFonts w:asciiTheme="minorHAnsi" w:hAnsiTheme="minorHAnsi" w:cs="Univers"/>
          <w:sz w:val="22"/>
          <w:szCs w:val="22"/>
        </w:rPr>
        <w:t xml:space="preserve"> heeft gevolgen</w:t>
      </w:r>
      <w:r>
        <w:rPr>
          <w:rFonts w:asciiTheme="minorHAnsi" w:hAnsiTheme="minorHAnsi" w:cs="Univers"/>
          <w:sz w:val="22"/>
          <w:szCs w:val="22"/>
        </w:rPr>
        <w:t xml:space="preserve"> voor de individuele bewegingsvrijheid van de </w:t>
      </w:r>
      <w:r w:rsidR="000E68D4">
        <w:rPr>
          <w:rFonts w:asciiTheme="minorHAnsi" w:hAnsiTheme="minorHAnsi" w:cs="Univers"/>
          <w:sz w:val="22"/>
          <w:szCs w:val="22"/>
        </w:rPr>
        <w:t>cliënt</w:t>
      </w:r>
      <w:r>
        <w:rPr>
          <w:rFonts w:asciiTheme="minorHAnsi" w:hAnsiTheme="minorHAnsi" w:cs="Univers"/>
          <w:sz w:val="22"/>
          <w:szCs w:val="22"/>
        </w:rPr>
        <w:t xml:space="preserve">. </w:t>
      </w:r>
      <w:r w:rsidR="000E68D4">
        <w:rPr>
          <w:rFonts w:asciiTheme="minorHAnsi" w:hAnsiTheme="minorHAnsi" w:cs="Univers"/>
          <w:sz w:val="22"/>
          <w:szCs w:val="22"/>
        </w:rPr>
        <w:t xml:space="preserve">Ook kan het nadelige gevolgen hebben  op zowel lichamelijk als psychisch/ sociaal gebied. </w:t>
      </w:r>
    </w:p>
    <w:p w:rsidR="001A41D9" w:rsidRDefault="001A41D9" w:rsidP="0066207C">
      <w:pPr>
        <w:autoSpaceDE w:val="0"/>
        <w:autoSpaceDN w:val="0"/>
        <w:adjustRightInd w:val="0"/>
        <w:spacing w:line="240" w:lineRule="auto"/>
        <w:jc w:val="both"/>
        <w:rPr>
          <w:rFonts w:asciiTheme="minorHAnsi" w:hAnsiTheme="minorHAnsi" w:cs="Univers"/>
          <w:color w:val="FF0000"/>
          <w:sz w:val="22"/>
          <w:szCs w:val="22"/>
        </w:rPr>
      </w:pPr>
    </w:p>
    <w:p w:rsidR="00E35F3B" w:rsidRPr="00A83B68" w:rsidRDefault="009C17DA" w:rsidP="0066207C">
      <w:pPr>
        <w:pStyle w:val="Kop3"/>
        <w:jc w:val="both"/>
      </w:pPr>
      <w:bookmarkStart w:id="39" w:name="_Toc224633006"/>
      <w:bookmarkStart w:id="40" w:name="_Toc225653723"/>
      <w:bookmarkStart w:id="41" w:name="_Toc232822299"/>
      <w:r>
        <w:t>1</w:t>
      </w:r>
      <w:r w:rsidR="000B0D0D">
        <w:t>.3</w:t>
      </w:r>
      <w:r w:rsidR="008E6B63" w:rsidRPr="00A83B68">
        <w:t>.</w:t>
      </w:r>
      <w:r w:rsidR="00EE5E79" w:rsidRPr="00A83B68">
        <w:t>2</w:t>
      </w:r>
      <w:r w:rsidR="00663D8E">
        <w:tab/>
      </w:r>
      <w:r w:rsidR="00E35F3B" w:rsidRPr="00A83B68">
        <w:t>Effecten en risico</w:t>
      </w:r>
      <w:bookmarkEnd w:id="39"/>
      <w:bookmarkEnd w:id="40"/>
      <w:r w:rsidR="000E68D4">
        <w:t>’s</w:t>
      </w:r>
      <w:bookmarkEnd w:id="41"/>
    </w:p>
    <w:p w:rsidR="00E35F3B" w:rsidRPr="000474E7" w:rsidRDefault="00E35F3B" w:rsidP="0066207C">
      <w:pPr>
        <w:pStyle w:val="western"/>
        <w:jc w:val="both"/>
        <w:rPr>
          <w:rFonts w:asciiTheme="minorHAnsi" w:hAnsiTheme="minorHAnsi"/>
          <w:i/>
          <w:sz w:val="22"/>
          <w:szCs w:val="22"/>
        </w:rPr>
      </w:pPr>
      <w:r w:rsidRPr="000474E7">
        <w:rPr>
          <w:rFonts w:asciiTheme="minorHAnsi" w:hAnsiTheme="minorHAnsi"/>
          <w:sz w:val="22"/>
          <w:szCs w:val="22"/>
        </w:rPr>
        <w:t xml:space="preserve">Vrijheidsbeperkende </w:t>
      </w:r>
      <w:r w:rsidR="00E0449B">
        <w:rPr>
          <w:rFonts w:asciiTheme="minorHAnsi" w:hAnsiTheme="minorHAnsi"/>
          <w:sz w:val="22"/>
          <w:szCs w:val="22"/>
        </w:rPr>
        <w:t>maatregelen</w:t>
      </w:r>
      <w:r w:rsidRPr="000474E7">
        <w:rPr>
          <w:rFonts w:asciiTheme="minorHAnsi" w:hAnsiTheme="minorHAnsi"/>
          <w:sz w:val="22"/>
          <w:szCs w:val="22"/>
        </w:rPr>
        <w:t xml:space="preserve"> worden veel toegepast, </w:t>
      </w:r>
      <w:r w:rsidR="00EC56BB">
        <w:rPr>
          <w:rFonts w:asciiTheme="minorHAnsi" w:hAnsiTheme="minorHAnsi"/>
          <w:sz w:val="22"/>
          <w:szCs w:val="22"/>
        </w:rPr>
        <w:t>meestal met het doel om</w:t>
      </w:r>
      <w:r w:rsidR="009D2CA7">
        <w:rPr>
          <w:rFonts w:asciiTheme="minorHAnsi" w:hAnsiTheme="minorHAnsi"/>
          <w:sz w:val="22"/>
          <w:szCs w:val="22"/>
        </w:rPr>
        <w:t xml:space="preserve"> de cliënt en /of zijn omgeving te beschermen.</w:t>
      </w:r>
      <w:r w:rsidR="00EC56BB">
        <w:rPr>
          <w:rFonts w:asciiTheme="minorHAnsi" w:hAnsiTheme="minorHAnsi"/>
          <w:sz w:val="22"/>
          <w:szCs w:val="22"/>
        </w:rPr>
        <w:t xml:space="preserve"> E</w:t>
      </w:r>
      <w:r w:rsidRPr="000474E7">
        <w:rPr>
          <w:rFonts w:asciiTheme="minorHAnsi" w:hAnsiTheme="minorHAnsi"/>
          <w:sz w:val="22"/>
          <w:szCs w:val="22"/>
        </w:rPr>
        <w:t>r is alleen</w:t>
      </w:r>
      <w:r w:rsidR="00150018">
        <w:rPr>
          <w:rFonts w:asciiTheme="minorHAnsi" w:hAnsiTheme="minorHAnsi"/>
          <w:sz w:val="22"/>
          <w:szCs w:val="22"/>
        </w:rPr>
        <w:t xml:space="preserve"> onvoldoende bewijs te vinden of</w:t>
      </w:r>
      <w:r w:rsidRPr="000474E7">
        <w:rPr>
          <w:rFonts w:asciiTheme="minorHAnsi" w:hAnsiTheme="minorHAnsi"/>
          <w:sz w:val="22"/>
          <w:szCs w:val="22"/>
        </w:rPr>
        <w:t xml:space="preserve"> de </w:t>
      </w:r>
      <w:r w:rsidR="00E0449B">
        <w:rPr>
          <w:rFonts w:asciiTheme="minorHAnsi" w:hAnsiTheme="minorHAnsi"/>
          <w:sz w:val="22"/>
          <w:szCs w:val="22"/>
        </w:rPr>
        <w:t>maatregelen</w:t>
      </w:r>
      <w:r w:rsidR="009D2CA7">
        <w:rPr>
          <w:rFonts w:asciiTheme="minorHAnsi" w:hAnsiTheme="minorHAnsi"/>
          <w:sz w:val="22"/>
          <w:szCs w:val="22"/>
        </w:rPr>
        <w:t xml:space="preserve"> ook werkelijk het verwacht</w:t>
      </w:r>
      <w:r w:rsidRPr="000474E7">
        <w:rPr>
          <w:rFonts w:asciiTheme="minorHAnsi" w:hAnsiTheme="minorHAnsi"/>
          <w:sz w:val="22"/>
          <w:szCs w:val="22"/>
        </w:rPr>
        <w:t xml:space="preserve">e effect hebben. </w:t>
      </w:r>
      <w:r w:rsidR="005B1422">
        <w:rPr>
          <w:rFonts w:asciiTheme="minorHAnsi" w:hAnsiTheme="minorHAnsi"/>
          <w:sz w:val="22"/>
          <w:szCs w:val="22"/>
        </w:rPr>
        <w:t xml:space="preserve">Cliënten </w:t>
      </w:r>
      <w:r w:rsidRPr="000474E7">
        <w:rPr>
          <w:rFonts w:asciiTheme="minorHAnsi" w:hAnsiTheme="minorHAnsi"/>
          <w:sz w:val="22"/>
          <w:szCs w:val="22"/>
        </w:rPr>
        <w:t xml:space="preserve">kunnen nog steeds vallen, ondanks een vrijheidsbeperkende interventie. Vrijheidsbeperkende </w:t>
      </w:r>
      <w:r w:rsidR="00E0449B">
        <w:rPr>
          <w:rFonts w:asciiTheme="minorHAnsi" w:hAnsiTheme="minorHAnsi"/>
          <w:sz w:val="22"/>
          <w:szCs w:val="22"/>
        </w:rPr>
        <w:t>maatregelen</w:t>
      </w:r>
      <w:r w:rsidRPr="000474E7">
        <w:rPr>
          <w:rFonts w:asciiTheme="minorHAnsi" w:hAnsiTheme="minorHAnsi"/>
          <w:sz w:val="22"/>
          <w:szCs w:val="22"/>
        </w:rPr>
        <w:t xml:space="preserve"> dragen ook risico’s met zich mee, bijvoorbeeld: het over bedhekken klimmen of decubitus ten gevolge van immobiliteit. Ook de </w:t>
      </w:r>
      <w:r w:rsidRPr="000474E7">
        <w:rPr>
          <w:rFonts w:asciiTheme="minorHAnsi" w:hAnsiTheme="minorHAnsi"/>
          <w:sz w:val="22"/>
          <w:szCs w:val="22"/>
        </w:rPr>
        <w:lastRenderedPageBreak/>
        <w:t xml:space="preserve">psychologische klachten kunnen een risico met zich meebrengen bij vrijheidsbeperkende </w:t>
      </w:r>
      <w:r w:rsidR="00E0449B">
        <w:rPr>
          <w:rFonts w:asciiTheme="minorHAnsi" w:hAnsiTheme="minorHAnsi"/>
          <w:sz w:val="22"/>
          <w:szCs w:val="22"/>
        </w:rPr>
        <w:t>maatregelen</w:t>
      </w:r>
      <w:r w:rsidR="00C86679">
        <w:rPr>
          <w:rFonts w:asciiTheme="minorHAnsi" w:hAnsiTheme="minorHAnsi"/>
          <w:sz w:val="22"/>
          <w:szCs w:val="22"/>
        </w:rPr>
        <w:t>.</w:t>
      </w:r>
      <w:r w:rsidRPr="000474E7">
        <w:rPr>
          <w:rFonts w:asciiTheme="minorHAnsi" w:hAnsiTheme="minorHAnsi"/>
          <w:sz w:val="22"/>
          <w:szCs w:val="22"/>
        </w:rPr>
        <w:t xml:space="preserve"> In tabel </w:t>
      </w:r>
      <w:r w:rsidR="004C76AA">
        <w:rPr>
          <w:rFonts w:asciiTheme="minorHAnsi" w:hAnsiTheme="minorHAnsi"/>
          <w:sz w:val="22"/>
          <w:szCs w:val="22"/>
        </w:rPr>
        <w:t>2</w:t>
      </w:r>
      <w:r w:rsidRPr="000474E7">
        <w:rPr>
          <w:rFonts w:asciiTheme="minorHAnsi" w:hAnsiTheme="minorHAnsi"/>
          <w:sz w:val="22"/>
          <w:szCs w:val="22"/>
        </w:rPr>
        <w:t xml:space="preserve"> </w:t>
      </w:r>
      <w:r w:rsidR="00C86679">
        <w:rPr>
          <w:rFonts w:asciiTheme="minorHAnsi" w:hAnsiTheme="minorHAnsi"/>
          <w:sz w:val="22"/>
          <w:szCs w:val="22"/>
        </w:rPr>
        <w:t xml:space="preserve">worden de </w:t>
      </w:r>
      <w:r w:rsidRPr="000474E7">
        <w:rPr>
          <w:rFonts w:asciiTheme="minorHAnsi" w:hAnsiTheme="minorHAnsi"/>
          <w:sz w:val="22"/>
          <w:szCs w:val="22"/>
        </w:rPr>
        <w:t xml:space="preserve">effecten die vrijheidsbeperkende </w:t>
      </w:r>
      <w:r w:rsidR="00E0449B">
        <w:rPr>
          <w:rFonts w:asciiTheme="minorHAnsi" w:hAnsiTheme="minorHAnsi"/>
          <w:sz w:val="22"/>
          <w:szCs w:val="22"/>
        </w:rPr>
        <w:t>maatregelen</w:t>
      </w:r>
      <w:r w:rsidRPr="000474E7">
        <w:rPr>
          <w:rFonts w:asciiTheme="minorHAnsi" w:hAnsiTheme="minorHAnsi"/>
          <w:sz w:val="22"/>
          <w:szCs w:val="22"/>
        </w:rPr>
        <w:t xml:space="preserve"> met zich mee kunnen dragen weergegeven. </w:t>
      </w:r>
      <w:r w:rsidR="00935487">
        <w:rPr>
          <w:rFonts w:asciiTheme="minorHAnsi" w:hAnsiTheme="minorHAnsi"/>
          <w:sz w:val="22"/>
          <w:szCs w:val="22"/>
        </w:rPr>
        <w:t xml:space="preserve">De </w:t>
      </w:r>
      <w:r w:rsidR="00803627">
        <w:rPr>
          <w:rFonts w:asciiTheme="minorHAnsi" w:hAnsiTheme="minorHAnsi"/>
          <w:sz w:val="22"/>
          <w:szCs w:val="22"/>
        </w:rPr>
        <w:t>cursiefgedrukte</w:t>
      </w:r>
      <w:r w:rsidR="00935487">
        <w:rPr>
          <w:rFonts w:asciiTheme="minorHAnsi" w:hAnsiTheme="minorHAnsi"/>
          <w:sz w:val="22"/>
          <w:szCs w:val="22"/>
        </w:rPr>
        <w:t xml:space="preserve"> woorden zijn opgenomen in bijlage 1. </w:t>
      </w:r>
      <w:r w:rsidR="00D20407" w:rsidRPr="00F701AD">
        <w:rPr>
          <w:rFonts w:asciiTheme="minorHAnsi" w:hAnsiTheme="minorHAnsi"/>
          <w:sz w:val="18"/>
          <w:szCs w:val="18"/>
        </w:rPr>
        <w:t>[Dielis- van Houts</w:t>
      </w:r>
      <w:r w:rsidR="00350E70" w:rsidRPr="00F701AD">
        <w:rPr>
          <w:rFonts w:asciiTheme="minorHAnsi" w:hAnsiTheme="minorHAnsi"/>
          <w:sz w:val="18"/>
          <w:szCs w:val="18"/>
        </w:rPr>
        <w:t xml:space="preserve"> e.a., 2004</w:t>
      </w:r>
      <w:r w:rsidRPr="00F701AD">
        <w:rPr>
          <w:rFonts w:asciiTheme="minorHAnsi" w:hAnsiTheme="minorHAnsi"/>
          <w:sz w:val="18"/>
          <w:szCs w:val="18"/>
        </w:rPr>
        <w:t>]</w:t>
      </w:r>
    </w:p>
    <w:p w:rsidR="00E35F3B" w:rsidRDefault="00E35F3B" w:rsidP="0066207C">
      <w:pPr>
        <w:pStyle w:val="western"/>
        <w:ind w:left="540"/>
        <w:jc w:val="both"/>
        <w:rPr>
          <w:rFonts w:asciiTheme="minorHAnsi" w:hAnsiTheme="minorHAnsi"/>
          <w:sz w:val="22"/>
          <w:szCs w:val="22"/>
        </w:rPr>
      </w:pPr>
    </w:p>
    <w:tbl>
      <w:tblPr>
        <w:tblStyle w:val="Tabelraster"/>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985"/>
        <w:gridCol w:w="7196"/>
      </w:tblGrid>
      <w:tr w:rsidR="00452A5B" w:rsidTr="00452A5B">
        <w:trPr>
          <w:trHeight w:val="2546"/>
        </w:trPr>
        <w:tc>
          <w:tcPr>
            <w:tcW w:w="1985" w:type="dxa"/>
          </w:tcPr>
          <w:p w:rsidR="00452A5B" w:rsidRDefault="00452A5B" w:rsidP="0066207C">
            <w:pPr>
              <w:pStyle w:val="western"/>
              <w:jc w:val="both"/>
              <w:rPr>
                <w:rFonts w:asciiTheme="minorHAnsi" w:hAnsiTheme="minorHAnsi"/>
                <w:sz w:val="22"/>
                <w:szCs w:val="22"/>
              </w:rPr>
            </w:pPr>
            <w:r w:rsidRPr="000474E7">
              <w:rPr>
                <w:rFonts w:asciiTheme="minorHAnsi" w:hAnsiTheme="minorHAnsi"/>
                <w:sz w:val="22"/>
                <w:szCs w:val="22"/>
              </w:rPr>
              <w:t>Lichamelijk</w:t>
            </w:r>
            <w:r w:rsidR="008F679F">
              <w:rPr>
                <w:rFonts w:asciiTheme="minorHAnsi" w:hAnsiTheme="minorHAnsi"/>
                <w:sz w:val="22"/>
                <w:szCs w:val="22"/>
              </w:rPr>
              <w:t xml:space="preserve"> </w:t>
            </w:r>
          </w:p>
        </w:tc>
        <w:tc>
          <w:tcPr>
            <w:tcW w:w="7196" w:type="dxa"/>
          </w:tcPr>
          <w:p w:rsidR="00452A5B" w:rsidRDefault="00452A5B" w:rsidP="0066207C">
            <w:pPr>
              <w:pStyle w:val="western"/>
              <w:jc w:val="both"/>
              <w:rPr>
                <w:rFonts w:asciiTheme="minorHAnsi" w:hAnsiTheme="minorHAnsi"/>
                <w:sz w:val="22"/>
                <w:szCs w:val="22"/>
              </w:rPr>
            </w:pPr>
            <w:r w:rsidRPr="000474E7">
              <w:rPr>
                <w:rFonts w:asciiTheme="minorHAnsi" w:hAnsiTheme="minorHAnsi"/>
                <w:sz w:val="22"/>
                <w:szCs w:val="22"/>
              </w:rPr>
              <w:t xml:space="preserve">Immobiliteit, </w:t>
            </w:r>
            <w:r w:rsidRPr="00935487">
              <w:rPr>
                <w:rFonts w:asciiTheme="minorHAnsi" w:hAnsiTheme="minorHAnsi"/>
                <w:i/>
                <w:sz w:val="22"/>
                <w:szCs w:val="22"/>
              </w:rPr>
              <w:t>demineralisatie van het bot</w:t>
            </w:r>
            <w:r w:rsidRPr="000474E7">
              <w:rPr>
                <w:rFonts w:asciiTheme="minorHAnsi" w:hAnsiTheme="minorHAnsi"/>
                <w:sz w:val="22"/>
                <w:szCs w:val="22"/>
              </w:rPr>
              <w:t xml:space="preserve">, verminderde botmassa., diepe trombose, </w:t>
            </w:r>
            <w:r w:rsidRPr="00935487">
              <w:rPr>
                <w:rFonts w:asciiTheme="minorHAnsi" w:hAnsiTheme="minorHAnsi"/>
                <w:i/>
                <w:sz w:val="22"/>
                <w:szCs w:val="22"/>
              </w:rPr>
              <w:t>embolie</w:t>
            </w:r>
            <w:r w:rsidRPr="00935487">
              <w:rPr>
                <w:rFonts w:asciiTheme="minorHAnsi" w:hAnsiTheme="minorHAnsi"/>
                <w:sz w:val="22"/>
                <w:szCs w:val="22"/>
              </w:rPr>
              <w:t>,</w:t>
            </w:r>
            <w:r w:rsidRPr="00D95E75">
              <w:rPr>
                <w:rFonts w:asciiTheme="minorHAnsi" w:hAnsiTheme="minorHAnsi"/>
                <w:color w:val="00B0F0"/>
                <w:sz w:val="22"/>
                <w:szCs w:val="22"/>
              </w:rPr>
              <w:t xml:space="preserve"> </w:t>
            </w:r>
            <w:r w:rsidRPr="00D20407">
              <w:rPr>
                <w:rFonts w:asciiTheme="minorHAnsi" w:hAnsiTheme="minorHAnsi"/>
                <w:sz w:val="22"/>
                <w:szCs w:val="22"/>
              </w:rPr>
              <w:t>oedeem</w:t>
            </w:r>
            <w:r w:rsidRPr="000474E7">
              <w:rPr>
                <w:rFonts w:asciiTheme="minorHAnsi" w:hAnsiTheme="minorHAnsi"/>
                <w:sz w:val="22"/>
                <w:szCs w:val="22"/>
              </w:rPr>
              <w:t xml:space="preserve">, verminderde circulatie, zenuwschade, verminderde ademhalingscapaciteit, verminderde conditie, verminderende functionaliteit, verminderde spiermassa, tonus en kracht, verlies van balans, vallen, </w:t>
            </w:r>
            <w:r w:rsidRPr="00935487">
              <w:rPr>
                <w:rFonts w:asciiTheme="minorHAnsi" w:hAnsiTheme="minorHAnsi"/>
                <w:i/>
                <w:sz w:val="22"/>
                <w:szCs w:val="22"/>
              </w:rPr>
              <w:t>orthostatische hypotensie</w:t>
            </w:r>
            <w:r w:rsidRPr="00803627">
              <w:rPr>
                <w:rFonts w:asciiTheme="minorHAnsi" w:hAnsiTheme="minorHAnsi"/>
                <w:sz w:val="22"/>
                <w:szCs w:val="22"/>
              </w:rPr>
              <w:t>,</w:t>
            </w:r>
            <w:r w:rsidRPr="00935487">
              <w:rPr>
                <w:rFonts w:asciiTheme="minorHAnsi" w:hAnsiTheme="minorHAnsi"/>
                <w:i/>
                <w:sz w:val="22"/>
                <w:szCs w:val="22"/>
              </w:rPr>
              <w:t xml:space="preserve"> contracturen</w:t>
            </w:r>
            <w:r w:rsidRPr="000474E7">
              <w:rPr>
                <w:rFonts w:asciiTheme="minorHAnsi" w:hAnsiTheme="minorHAnsi"/>
                <w:sz w:val="22"/>
                <w:szCs w:val="22"/>
              </w:rPr>
              <w:t xml:space="preserve">, infectie, circulatie problemen, verminderde </w:t>
            </w:r>
            <w:r w:rsidRPr="00803627">
              <w:rPr>
                <w:rFonts w:asciiTheme="minorHAnsi" w:hAnsiTheme="minorHAnsi"/>
                <w:i/>
                <w:sz w:val="22"/>
                <w:szCs w:val="22"/>
              </w:rPr>
              <w:t>cardiaal</w:t>
            </w:r>
            <w:r w:rsidRPr="000474E7">
              <w:rPr>
                <w:rFonts w:asciiTheme="minorHAnsi" w:hAnsiTheme="minorHAnsi"/>
                <w:color w:val="FF0000"/>
                <w:sz w:val="22"/>
                <w:szCs w:val="22"/>
              </w:rPr>
              <w:t xml:space="preserve"> </w:t>
            </w:r>
            <w:r w:rsidRPr="000474E7">
              <w:rPr>
                <w:rFonts w:asciiTheme="minorHAnsi" w:hAnsiTheme="minorHAnsi"/>
                <w:sz w:val="22"/>
                <w:szCs w:val="22"/>
              </w:rPr>
              <w:t xml:space="preserve">functioneren, cardiale stress, </w:t>
            </w:r>
            <w:r w:rsidRPr="00D20407">
              <w:rPr>
                <w:rFonts w:asciiTheme="minorHAnsi" w:hAnsiTheme="minorHAnsi"/>
                <w:sz w:val="22"/>
                <w:szCs w:val="22"/>
              </w:rPr>
              <w:t>decubitus</w:t>
            </w:r>
            <w:r w:rsidRPr="00803627">
              <w:rPr>
                <w:rFonts w:asciiTheme="minorHAnsi" w:hAnsiTheme="minorHAnsi"/>
                <w:i/>
                <w:sz w:val="22"/>
                <w:szCs w:val="22"/>
              </w:rPr>
              <w:t>, dehydratie</w:t>
            </w:r>
            <w:r w:rsidRPr="000474E7">
              <w:rPr>
                <w:rFonts w:asciiTheme="minorHAnsi" w:hAnsiTheme="minorHAnsi"/>
                <w:sz w:val="22"/>
                <w:szCs w:val="22"/>
              </w:rPr>
              <w:t xml:space="preserve">, verminderde eetlust, toename van afhankelijkheid, schaafwonden, verslikken, ademstilstand, incontinentie van urine en ontlasting, </w:t>
            </w:r>
            <w:r w:rsidRPr="00803627">
              <w:rPr>
                <w:rFonts w:asciiTheme="minorHAnsi" w:hAnsiTheme="minorHAnsi"/>
                <w:i/>
                <w:sz w:val="22"/>
                <w:szCs w:val="22"/>
              </w:rPr>
              <w:t>constipatie</w:t>
            </w:r>
            <w:r w:rsidRPr="00D20407">
              <w:rPr>
                <w:rFonts w:asciiTheme="minorHAnsi" w:hAnsiTheme="minorHAnsi"/>
                <w:sz w:val="22"/>
                <w:szCs w:val="22"/>
              </w:rPr>
              <w:t xml:space="preserve">, </w:t>
            </w:r>
            <w:r w:rsidRPr="000474E7">
              <w:rPr>
                <w:rFonts w:asciiTheme="minorHAnsi" w:hAnsiTheme="minorHAnsi"/>
                <w:sz w:val="22"/>
                <w:szCs w:val="22"/>
              </w:rPr>
              <w:t>infectie, langer opnameduur en de dood.</w:t>
            </w:r>
          </w:p>
        </w:tc>
      </w:tr>
      <w:tr w:rsidR="00452A5B" w:rsidTr="00452A5B">
        <w:tc>
          <w:tcPr>
            <w:tcW w:w="1985" w:type="dxa"/>
          </w:tcPr>
          <w:p w:rsidR="00452A5B" w:rsidRDefault="00452A5B" w:rsidP="0066207C">
            <w:pPr>
              <w:pStyle w:val="western"/>
              <w:jc w:val="both"/>
              <w:rPr>
                <w:rFonts w:asciiTheme="minorHAnsi" w:hAnsiTheme="minorHAnsi"/>
                <w:sz w:val="22"/>
                <w:szCs w:val="22"/>
              </w:rPr>
            </w:pPr>
            <w:r w:rsidRPr="000474E7">
              <w:rPr>
                <w:rFonts w:asciiTheme="minorHAnsi" w:hAnsiTheme="minorHAnsi"/>
                <w:sz w:val="22"/>
                <w:szCs w:val="22"/>
              </w:rPr>
              <w:t>Psychisch / sociaal</w:t>
            </w:r>
          </w:p>
        </w:tc>
        <w:tc>
          <w:tcPr>
            <w:tcW w:w="7196" w:type="dxa"/>
          </w:tcPr>
          <w:p w:rsidR="00452A5B" w:rsidRPr="000474E7" w:rsidRDefault="00452A5B" w:rsidP="0066207C">
            <w:pPr>
              <w:pStyle w:val="western"/>
              <w:jc w:val="both"/>
              <w:rPr>
                <w:rFonts w:asciiTheme="minorHAnsi" w:hAnsiTheme="minorHAnsi"/>
                <w:sz w:val="22"/>
                <w:szCs w:val="22"/>
              </w:rPr>
            </w:pPr>
            <w:r w:rsidRPr="000474E7">
              <w:rPr>
                <w:rFonts w:asciiTheme="minorHAnsi" w:hAnsiTheme="minorHAnsi"/>
                <w:sz w:val="22"/>
                <w:szCs w:val="22"/>
              </w:rPr>
              <w:t xml:space="preserve">Angst, </w:t>
            </w:r>
            <w:r w:rsidRPr="00803627">
              <w:rPr>
                <w:rFonts w:asciiTheme="minorHAnsi" w:hAnsiTheme="minorHAnsi"/>
                <w:i/>
                <w:sz w:val="22"/>
                <w:szCs w:val="22"/>
              </w:rPr>
              <w:t>demoralisatie</w:t>
            </w:r>
            <w:r w:rsidRPr="000474E7">
              <w:rPr>
                <w:rFonts w:asciiTheme="minorHAnsi" w:hAnsiTheme="minorHAnsi"/>
                <w:sz w:val="22"/>
                <w:szCs w:val="22"/>
              </w:rPr>
              <w:t xml:space="preserve">, afweer, vernedering, onbehaaglijk gevoel, weigeren, afwijkend gedrag, emotionele verwaarlozing, </w:t>
            </w:r>
            <w:r w:rsidRPr="00803627">
              <w:rPr>
                <w:rFonts w:asciiTheme="minorHAnsi" w:hAnsiTheme="minorHAnsi"/>
                <w:i/>
                <w:sz w:val="22"/>
                <w:szCs w:val="22"/>
              </w:rPr>
              <w:t>sensorische deprivatie</w:t>
            </w:r>
            <w:r w:rsidRPr="000474E7">
              <w:rPr>
                <w:rFonts w:asciiTheme="minorHAnsi" w:hAnsiTheme="minorHAnsi"/>
                <w:sz w:val="22"/>
                <w:szCs w:val="22"/>
              </w:rPr>
              <w:t xml:space="preserve">, </w:t>
            </w:r>
          </w:p>
          <w:p w:rsidR="00935487" w:rsidRDefault="00452A5B" w:rsidP="0066207C">
            <w:pPr>
              <w:pStyle w:val="western"/>
              <w:jc w:val="both"/>
              <w:rPr>
                <w:rFonts w:asciiTheme="minorHAnsi" w:hAnsiTheme="minorHAnsi"/>
                <w:sz w:val="22"/>
                <w:szCs w:val="22"/>
              </w:rPr>
            </w:pPr>
            <w:r w:rsidRPr="00935487">
              <w:rPr>
                <w:rFonts w:asciiTheme="minorHAnsi" w:hAnsiTheme="minorHAnsi"/>
                <w:sz w:val="22"/>
                <w:szCs w:val="22"/>
              </w:rPr>
              <w:t>verminderend zelfbeeld, verwardheid,</w:t>
            </w:r>
            <w:r w:rsidRPr="000474E7">
              <w:rPr>
                <w:rFonts w:asciiTheme="minorHAnsi" w:hAnsiTheme="minorHAnsi"/>
                <w:color w:val="383838"/>
                <w:sz w:val="22"/>
                <w:szCs w:val="22"/>
              </w:rPr>
              <w:t xml:space="preserve"> </w:t>
            </w:r>
            <w:r w:rsidRPr="000474E7">
              <w:rPr>
                <w:rFonts w:asciiTheme="minorHAnsi" w:hAnsiTheme="minorHAnsi"/>
                <w:sz w:val="22"/>
                <w:szCs w:val="22"/>
              </w:rPr>
              <w:t xml:space="preserve">desoriëntatie, </w:t>
            </w:r>
            <w:r w:rsidRPr="00534790">
              <w:rPr>
                <w:rFonts w:asciiTheme="minorHAnsi" w:hAnsiTheme="minorHAnsi"/>
                <w:i/>
                <w:sz w:val="22"/>
                <w:szCs w:val="22"/>
              </w:rPr>
              <w:t>agitatie</w:t>
            </w:r>
            <w:r w:rsidRPr="000474E7">
              <w:rPr>
                <w:rFonts w:asciiTheme="minorHAnsi" w:hAnsiTheme="minorHAnsi"/>
                <w:color w:val="383838"/>
                <w:sz w:val="22"/>
                <w:szCs w:val="22"/>
              </w:rPr>
              <w:t xml:space="preserve">, </w:t>
            </w:r>
            <w:r w:rsidRPr="000474E7">
              <w:rPr>
                <w:rFonts w:asciiTheme="minorHAnsi" w:hAnsiTheme="minorHAnsi"/>
                <w:sz w:val="22"/>
                <w:szCs w:val="22"/>
              </w:rPr>
              <w:t>paniek, vechtlust,woede, wanhoop, depressie en sociaal terugtrekken, toename van onrust, agressie,</w:t>
            </w:r>
            <w:r w:rsidRPr="000474E7">
              <w:rPr>
                <w:rFonts w:asciiTheme="minorHAnsi" w:hAnsiTheme="minorHAnsi"/>
                <w:color w:val="383838"/>
                <w:sz w:val="22"/>
                <w:szCs w:val="22"/>
              </w:rPr>
              <w:t xml:space="preserve"> </w:t>
            </w:r>
            <w:r w:rsidRPr="000474E7">
              <w:rPr>
                <w:rFonts w:asciiTheme="minorHAnsi" w:hAnsiTheme="minorHAnsi"/>
                <w:sz w:val="22"/>
                <w:szCs w:val="22"/>
              </w:rPr>
              <w:t>portraumatische stress,</w:t>
            </w:r>
            <w:r w:rsidRPr="000474E7">
              <w:rPr>
                <w:rFonts w:asciiTheme="minorHAnsi" w:hAnsiTheme="minorHAnsi"/>
                <w:color w:val="383838"/>
                <w:sz w:val="22"/>
                <w:szCs w:val="22"/>
              </w:rPr>
              <w:t xml:space="preserve"> </w:t>
            </w:r>
            <w:r w:rsidRPr="000474E7">
              <w:rPr>
                <w:rFonts w:asciiTheme="minorHAnsi" w:hAnsiTheme="minorHAnsi"/>
                <w:sz w:val="22"/>
                <w:szCs w:val="22"/>
              </w:rPr>
              <w:t>sociaal isolement, demotivatie voor herstel, afwijkend gedrag, ongemak en ontkenning.</w:t>
            </w:r>
          </w:p>
        </w:tc>
      </w:tr>
    </w:tbl>
    <w:p w:rsidR="00E35F3B" w:rsidRPr="00E0449B" w:rsidRDefault="004C76AA" w:rsidP="0066207C">
      <w:pPr>
        <w:pStyle w:val="western"/>
        <w:jc w:val="both"/>
        <w:rPr>
          <w:rFonts w:asciiTheme="minorHAnsi" w:hAnsiTheme="minorHAnsi"/>
          <w:sz w:val="18"/>
          <w:szCs w:val="18"/>
        </w:rPr>
      </w:pPr>
      <w:r>
        <w:rPr>
          <w:rFonts w:asciiTheme="minorHAnsi" w:hAnsiTheme="minorHAnsi"/>
          <w:sz w:val="18"/>
          <w:szCs w:val="18"/>
        </w:rPr>
        <w:t>Tabel 2</w:t>
      </w:r>
      <w:r w:rsidR="00E35F3B" w:rsidRPr="00E0449B">
        <w:rPr>
          <w:rFonts w:asciiTheme="minorHAnsi" w:hAnsiTheme="minorHAnsi"/>
          <w:sz w:val="18"/>
          <w:szCs w:val="18"/>
        </w:rPr>
        <w:t xml:space="preserve">. Effecten van vrijheidsbeperkende </w:t>
      </w:r>
      <w:r w:rsidR="00E0449B">
        <w:rPr>
          <w:rFonts w:asciiTheme="minorHAnsi" w:hAnsiTheme="minorHAnsi"/>
          <w:sz w:val="18"/>
          <w:szCs w:val="18"/>
        </w:rPr>
        <w:t>maatregelen</w:t>
      </w:r>
      <w:r w:rsidR="00E35F3B" w:rsidRPr="00E0449B">
        <w:rPr>
          <w:rFonts w:asciiTheme="minorHAnsi" w:hAnsiTheme="minorHAnsi"/>
          <w:sz w:val="18"/>
          <w:szCs w:val="18"/>
        </w:rPr>
        <w:t>.</w:t>
      </w:r>
    </w:p>
    <w:p w:rsidR="005B1422" w:rsidRDefault="005B1422" w:rsidP="0066207C">
      <w:pPr>
        <w:jc w:val="both"/>
      </w:pPr>
      <w:bookmarkStart w:id="42" w:name="_Toc224633007"/>
    </w:p>
    <w:p w:rsidR="005B1422" w:rsidRPr="00D20407" w:rsidRDefault="005B1422" w:rsidP="0066207C">
      <w:pPr>
        <w:pStyle w:val="Geenafstand"/>
        <w:jc w:val="both"/>
        <w:rPr>
          <w:rFonts w:ascii="Calibri" w:hAnsi="Calibri"/>
          <w:sz w:val="22"/>
          <w:szCs w:val="22"/>
        </w:rPr>
      </w:pPr>
      <w:r w:rsidRPr="00D20407">
        <w:rPr>
          <w:rFonts w:ascii="Calibri" w:hAnsi="Calibri"/>
          <w:sz w:val="22"/>
          <w:szCs w:val="22"/>
        </w:rPr>
        <w:t>Samengevat kan gesteld worden</w:t>
      </w:r>
      <w:r w:rsidR="005B5813" w:rsidRPr="00D20407">
        <w:rPr>
          <w:rFonts w:ascii="Calibri" w:hAnsi="Calibri"/>
          <w:sz w:val="22"/>
          <w:szCs w:val="22"/>
        </w:rPr>
        <w:t>,</w:t>
      </w:r>
      <w:r w:rsidRPr="00D20407">
        <w:rPr>
          <w:rFonts w:ascii="Calibri" w:hAnsi="Calibri"/>
          <w:sz w:val="22"/>
          <w:szCs w:val="22"/>
        </w:rPr>
        <w:t xml:space="preserve"> dat op basis van de literatuur</w:t>
      </w:r>
      <w:r w:rsidR="005B5813" w:rsidRPr="00D20407">
        <w:rPr>
          <w:rFonts w:ascii="Calibri" w:hAnsi="Calibri"/>
          <w:sz w:val="22"/>
          <w:szCs w:val="22"/>
        </w:rPr>
        <w:t>,</w:t>
      </w:r>
      <w:r w:rsidRPr="00D20407">
        <w:rPr>
          <w:rFonts w:ascii="Calibri" w:hAnsi="Calibri"/>
          <w:sz w:val="22"/>
          <w:szCs w:val="22"/>
        </w:rPr>
        <w:t xml:space="preserve"> het toepassen van vrijheidsbeperkende maatregelen vooral nadelen heeft en het niet leidt tot een veilige situatie voor de cli</w:t>
      </w:r>
      <w:r w:rsidR="005B5813" w:rsidRPr="00D20407">
        <w:rPr>
          <w:rFonts w:ascii="Calibri" w:hAnsi="Calibri"/>
          <w:sz w:val="22"/>
          <w:szCs w:val="22"/>
        </w:rPr>
        <w:t xml:space="preserve">ënt. </w:t>
      </w:r>
      <w:r w:rsidRPr="00D20407">
        <w:rPr>
          <w:rFonts w:ascii="Calibri" w:hAnsi="Calibri"/>
          <w:sz w:val="22"/>
          <w:szCs w:val="22"/>
        </w:rPr>
        <w:t xml:space="preserve">Dit houdt in dat het toepassen van vrijheidsbeperkende maatregelen op kort termijn nauwelijks gevolgen heeft voor de cliënt, maar op langer termijn gevolgen kan hebben op lichamelijk en psychisch /sociaal gebied. </w:t>
      </w:r>
    </w:p>
    <w:bookmarkEnd w:id="42"/>
    <w:p w:rsidR="00025DAD" w:rsidRDefault="00025DAD" w:rsidP="0066207C">
      <w:pPr>
        <w:autoSpaceDE w:val="0"/>
        <w:autoSpaceDN w:val="0"/>
        <w:adjustRightInd w:val="0"/>
        <w:spacing w:line="240" w:lineRule="auto"/>
        <w:jc w:val="both"/>
        <w:rPr>
          <w:rFonts w:asciiTheme="minorHAnsi" w:hAnsiTheme="minorHAnsi" w:cs="Univers"/>
          <w:color w:val="FF0000"/>
          <w:sz w:val="22"/>
          <w:szCs w:val="22"/>
        </w:rPr>
      </w:pPr>
    </w:p>
    <w:p w:rsidR="00E66CB5" w:rsidRPr="008E6B63" w:rsidRDefault="009C17DA" w:rsidP="0066207C">
      <w:pPr>
        <w:pStyle w:val="Kop3"/>
        <w:jc w:val="both"/>
      </w:pPr>
      <w:bookmarkStart w:id="43" w:name="_Toc232822300"/>
      <w:r>
        <w:t>1</w:t>
      </w:r>
      <w:r w:rsidR="00E66CB5">
        <w:t>.</w:t>
      </w:r>
      <w:r w:rsidR="000B0D0D">
        <w:t>3</w:t>
      </w:r>
      <w:r w:rsidR="00E66CB5">
        <w:t>.</w:t>
      </w:r>
      <w:r w:rsidR="00421D47">
        <w:t>3</w:t>
      </w:r>
      <w:r w:rsidR="00663D8E">
        <w:tab/>
      </w:r>
      <w:r w:rsidR="00E66CB5">
        <w:t>V</w:t>
      </w:r>
      <w:r w:rsidR="00E66CB5" w:rsidRPr="008E6B63">
        <w:t>rijheidsbeperkende maatregelen</w:t>
      </w:r>
      <w:r w:rsidR="00E66CB5">
        <w:t xml:space="preserve"> en veiligheid</w:t>
      </w:r>
      <w:bookmarkEnd w:id="43"/>
    </w:p>
    <w:p w:rsidR="00E66CB5" w:rsidRPr="00103370" w:rsidRDefault="00E66CB5" w:rsidP="0066207C">
      <w:pPr>
        <w:pStyle w:val="Geenafstand"/>
        <w:jc w:val="both"/>
        <w:rPr>
          <w:rFonts w:ascii="Calibri" w:hAnsi="Calibri"/>
          <w:sz w:val="18"/>
          <w:szCs w:val="18"/>
        </w:rPr>
      </w:pPr>
      <w:r w:rsidRPr="00D20407">
        <w:rPr>
          <w:rFonts w:ascii="Calibri" w:hAnsi="Calibri"/>
          <w:sz w:val="22"/>
          <w:szCs w:val="22"/>
        </w:rPr>
        <w:t xml:space="preserve">Het toepassen van vrijheidbeperkende maatregelen heeft als doel de veiligheid van de cliënt </w:t>
      </w:r>
      <w:r w:rsidR="00E505DA" w:rsidRPr="00D20407">
        <w:rPr>
          <w:rFonts w:ascii="Calibri" w:hAnsi="Calibri"/>
          <w:sz w:val="22"/>
          <w:szCs w:val="22"/>
        </w:rPr>
        <w:t xml:space="preserve">en de omgeving te waarborgen. </w:t>
      </w:r>
      <w:r w:rsidRPr="00D20407">
        <w:rPr>
          <w:rFonts w:ascii="Calibri" w:hAnsi="Calibri"/>
          <w:sz w:val="22"/>
          <w:szCs w:val="22"/>
        </w:rPr>
        <w:t xml:space="preserve">Uit onderzoek </w:t>
      </w:r>
      <w:r w:rsidR="00541957" w:rsidRPr="00D20407">
        <w:rPr>
          <w:rFonts w:ascii="Calibri" w:hAnsi="Calibri"/>
          <w:sz w:val="22"/>
          <w:szCs w:val="22"/>
        </w:rPr>
        <w:t xml:space="preserve">van de Inspectie voor de Gezondheidszorg </w:t>
      </w:r>
      <w:r w:rsidRPr="00D20407">
        <w:rPr>
          <w:rFonts w:ascii="Calibri" w:hAnsi="Calibri"/>
          <w:sz w:val="22"/>
          <w:szCs w:val="22"/>
        </w:rPr>
        <w:t xml:space="preserve">is gebleken dat het toepassen van vrijheidsbeperkende maatregelen niet altijd het gewenste resultaat heeft bereikt. </w:t>
      </w:r>
      <w:r w:rsidR="00E505DA" w:rsidRPr="00D20407">
        <w:rPr>
          <w:rFonts w:ascii="Calibri" w:hAnsi="Calibri"/>
          <w:sz w:val="22"/>
          <w:szCs w:val="22"/>
        </w:rPr>
        <w:t>Naar aanleiding van</w:t>
      </w:r>
      <w:r w:rsidR="00495958" w:rsidRPr="00D20407">
        <w:rPr>
          <w:rFonts w:ascii="Calibri" w:hAnsi="Calibri"/>
          <w:sz w:val="22"/>
          <w:szCs w:val="22"/>
        </w:rPr>
        <w:t xml:space="preserve"> zeven dodelijke ongelukken door onveilig gebruik en onzorgvuldig handelen bij het toepassen van </w:t>
      </w:r>
      <w:r w:rsidR="00E505DA" w:rsidRPr="00D20407">
        <w:rPr>
          <w:rFonts w:ascii="Calibri" w:hAnsi="Calibri"/>
          <w:sz w:val="22"/>
          <w:szCs w:val="22"/>
        </w:rPr>
        <w:t>de Zweedse band</w:t>
      </w:r>
      <w:r w:rsidR="00495958" w:rsidRPr="00D20407">
        <w:rPr>
          <w:rFonts w:ascii="Calibri" w:hAnsi="Calibri"/>
          <w:sz w:val="22"/>
          <w:szCs w:val="22"/>
        </w:rPr>
        <w:t xml:space="preserve">, </w:t>
      </w:r>
      <w:r w:rsidR="00E505DA" w:rsidRPr="00D20407">
        <w:rPr>
          <w:rFonts w:ascii="Calibri" w:hAnsi="Calibri"/>
          <w:sz w:val="22"/>
          <w:szCs w:val="22"/>
        </w:rPr>
        <w:t>is de Inspectie voor de G</w:t>
      </w:r>
      <w:r w:rsidRPr="00D20407">
        <w:rPr>
          <w:rFonts w:ascii="Calibri" w:hAnsi="Calibri"/>
          <w:sz w:val="22"/>
          <w:szCs w:val="22"/>
        </w:rPr>
        <w:t>ezondheidszorg d</w:t>
      </w:r>
      <w:r w:rsidR="009615AF" w:rsidRPr="00D20407">
        <w:rPr>
          <w:rFonts w:ascii="Calibri" w:hAnsi="Calibri"/>
          <w:sz w:val="22"/>
          <w:szCs w:val="22"/>
        </w:rPr>
        <w:t xml:space="preserve">e campagne ‘Zorg voor Vrijheid’ </w:t>
      </w:r>
      <w:r w:rsidRPr="00D20407">
        <w:rPr>
          <w:rFonts w:ascii="Calibri" w:hAnsi="Calibri"/>
          <w:sz w:val="22"/>
          <w:szCs w:val="22"/>
        </w:rPr>
        <w:t>gestart</w:t>
      </w:r>
      <w:r w:rsidR="00495958" w:rsidRPr="00D20407">
        <w:rPr>
          <w:rFonts w:ascii="Calibri" w:hAnsi="Calibri"/>
          <w:sz w:val="22"/>
          <w:szCs w:val="22"/>
        </w:rPr>
        <w:t>. Het doel van deze campagne is</w:t>
      </w:r>
      <w:r w:rsidRPr="00D20407">
        <w:rPr>
          <w:rFonts w:ascii="Calibri" w:hAnsi="Calibri"/>
          <w:sz w:val="22"/>
          <w:szCs w:val="22"/>
        </w:rPr>
        <w:t xml:space="preserve"> om de Zweedse band uit te bannen en </w:t>
      </w:r>
      <w:r w:rsidR="00E505DA" w:rsidRPr="00D20407">
        <w:rPr>
          <w:rFonts w:ascii="Calibri" w:hAnsi="Calibri"/>
          <w:sz w:val="22"/>
          <w:szCs w:val="22"/>
        </w:rPr>
        <w:t xml:space="preserve">daarbij ook </w:t>
      </w:r>
      <w:r w:rsidRPr="00D20407">
        <w:rPr>
          <w:rFonts w:ascii="Calibri" w:hAnsi="Calibri"/>
          <w:sz w:val="22"/>
          <w:szCs w:val="22"/>
        </w:rPr>
        <w:t>het gebruik v</w:t>
      </w:r>
      <w:r w:rsidR="009615AF" w:rsidRPr="00D20407">
        <w:rPr>
          <w:rFonts w:ascii="Calibri" w:hAnsi="Calibri"/>
          <w:sz w:val="22"/>
          <w:szCs w:val="22"/>
        </w:rPr>
        <w:t>an overige vrijheidsbeperkende maatregelen</w:t>
      </w:r>
      <w:r w:rsidRPr="00D20407">
        <w:rPr>
          <w:rFonts w:ascii="Calibri" w:hAnsi="Calibri"/>
          <w:sz w:val="22"/>
          <w:szCs w:val="22"/>
        </w:rPr>
        <w:t xml:space="preserve"> terug te dringen. </w:t>
      </w:r>
      <w:r w:rsidR="00E505DA" w:rsidRPr="00D20407">
        <w:rPr>
          <w:rFonts w:ascii="Calibri" w:hAnsi="Calibri"/>
          <w:sz w:val="22"/>
          <w:szCs w:val="22"/>
        </w:rPr>
        <w:t>Andere vrijheidsbepe</w:t>
      </w:r>
      <w:r w:rsidR="009615AF" w:rsidRPr="00D20407">
        <w:rPr>
          <w:rFonts w:ascii="Calibri" w:hAnsi="Calibri"/>
          <w:sz w:val="22"/>
          <w:szCs w:val="22"/>
        </w:rPr>
        <w:t>rkende maatregelen, behalve de Z</w:t>
      </w:r>
      <w:r w:rsidR="00E505DA" w:rsidRPr="00D20407">
        <w:rPr>
          <w:rFonts w:ascii="Calibri" w:hAnsi="Calibri"/>
          <w:sz w:val="22"/>
          <w:szCs w:val="22"/>
        </w:rPr>
        <w:t>weedse band, kunnen ook gevaarlijke situa</w:t>
      </w:r>
      <w:r w:rsidR="00103370">
        <w:rPr>
          <w:rFonts w:ascii="Calibri" w:hAnsi="Calibri"/>
          <w:sz w:val="22"/>
          <w:szCs w:val="22"/>
        </w:rPr>
        <w:t xml:space="preserve">ties of ongelukken veroorzaken. </w:t>
      </w:r>
      <w:r w:rsidR="009615AF" w:rsidRPr="00D20407">
        <w:rPr>
          <w:rFonts w:ascii="Calibri" w:hAnsi="Calibri"/>
          <w:sz w:val="22"/>
          <w:szCs w:val="22"/>
        </w:rPr>
        <w:t xml:space="preserve">Een voorbeeld hiervan is dat een cliënt over het bedhek heen klimt. De cliënt kan hierdoor vallen en bijvoorbeeld een botbreuk oplopen. </w:t>
      </w:r>
      <w:r w:rsidR="000E68D4" w:rsidRPr="00D20407">
        <w:rPr>
          <w:rFonts w:ascii="Calibri" w:hAnsi="Calibri"/>
          <w:sz w:val="22"/>
          <w:szCs w:val="22"/>
        </w:rPr>
        <w:t>Het is</w:t>
      </w:r>
      <w:r w:rsidRPr="00D20407">
        <w:rPr>
          <w:rFonts w:ascii="Calibri" w:hAnsi="Calibri"/>
          <w:sz w:val="22"/>
          <w:szCs w:val="22"/>
        </w:rPr>
        <w:t xml:space="preserve"> </w:t>
      </w:r>
      <w:r w:rsidR="009615AF" w:rsidRPr="00D20407">
        <w:rPr>
          <w:rFonts w:ascii="Calibri" w:hAnsi="Calibri"/>
          <w:sz w:val="22"/>
          <w:szCs w:val="22"/>
        </w:rPr>
        <w:t xml:space="preserve">daarom van groot </w:t>
      </w:r>
      <w:r w:rsidRPr="00D20407">
        <w:rPr>
          <w:rFonts w:ascii="Calibri" w:hAnsi="Calibri"/>
          <w:sz w:val="22"/>
          <w:szCs w:val="22"/>
        </w:rPr>
        <w:t>belang dat het verplegend personeel zich bewust is van de gevaren en gevolgen die een vrijheidsbeperking met zich meedraagt. Het verplegend personeel moet bij elke situatie de afweging maken of de veiligheid in gevaar komt en of het noodzakelijk is om een vrijheidsbeperkende maatregel toe te passen.</w:t>
      </w:r>
      <w:r w:rsidR="000279A7" w:rsidRPr="00D20407">
        <w:rPr>
          <w:rFonts w:ascii="Calibri" w:hAnsi="Calibri"/>
          <w:sz w:val="22"/>
          <w:szCs w:val="22"/>
        </w:rPr>
        <w:t xml:space="preserve"> </w:t>
      </w:r>
      <w:r w:rsidR="009615AF" w:rsidRPr="00D20407">
        <w:rPr>
          <w:rFonts w:ascii="Calibri" w:hAnsi="Calibri"/>
          <w:sz w:val="22"/>
          <w:szCs w:val="22"/>
        </w:rPr>
        <w:t xml:space="preserve"> </w:t>
      </w:r>
      <w:r w:rsidR="008A4745" w:rsidRPr="00D20407">
        <w:rPr>
          <w:rFonts w:ascii="Calibri" w:hAnsi="Calibri"/>
          <w:sz w:val="22"/>
          <w:szCs w:val="22"/>
        </w:rPr>
        <w:t xml:space="preserve">Tegelijkertijd dragen zij de verantwoordelijkheid voor de veiligheid van de cliënten. </w:t>
      </w:r>
      <w:r w:rsidR="009615AF" w:rsidRPr="00D20407">
        <w:rPr>
          <w:rFonts w:ascii="Calibri" w:hAnsi="Calibri"/>
          <w:sz w:val="22"/>
          <w:szCs w:val="22"/>
        </w:rPr>
        <w:t xml:space="preserve">Voordat er een vrijheidsbeperkende maatregel wordt toegepast is het essentieel dat er eerst gekeken wordt naar alternatieven. Door te kijken naar alternatieven wordt er gekeken naar de mogelijkheid om de cliënt </w:t>
      </w:r>
      <w:r w:rsidR="009B4907" w:rsidRPr="00D20407">
        <w:rPr>
          <w:rFonts w:ascii="Calibri" w:hAnsi="Calibri"/>
          <w:sz w:val="22"/>
          <w:szCs w:val="22"/>
        </w:rPr>
        <w:t xml:space="preserve">maximale </w:t>
      </w:r>
      <w:r w:rsidR="009615AF" w:rsidRPr="00D20407">
        <w:rPr>
          <w:rFonts w:ascii="Calibri" w:hAnsi="Calibri"/>
          <w:sz w:val="22"/>
          <w:szCs w:val="22"/>
        </w:rPr>
        <w:t xml:space="preserve">vrijheid en </w:t>
      </w:r>
      <w:r w:rsidR="009B4907" w:rsidRPr="00D20407">
        <w:rPr>
          <w:rFonts w:ascii="Calibri" w:hAnsi="Calibri"/>
          <w:sz w:val="22"/>
          <w:szCs w:val="22"/>
        </w:rPr>
        <w:t xml:space="preserve">daarbij </w:t>
      </w:r>
      <w:r w:rsidR="009615AF" w:rsidRPr="00D20407">
        <w:rPr>
          <w:rFonts w:ascii="Calibri" w:hAnsi="Calibri"/>
          <w:sz w:val="22"/>
          <w:szCs w:val="22"/>
        </w:rPr>
        <w:t>ook veiligheid te kunnen bieden.</w:t>
      </w:r>
      <w:r w:rsidR="00103370">
        <w:rPr>
          <w:rFonts w:ascii="Calibri" w:hAnsi="Calibri"/>
          <w:sz w:val="22"/>
          <w:szCs w:val="22"/>
        </w:rPr>
        <w:t xml:space="preserve"> </w:t>
      </w:r>
      <w:r w:rsidR="00350E70" w:rsidRPr="00103370">
        <w:rPr>
          <w:rFonts w:ascii="Calibri" w:hAnsi="Calibri"/>
          <w:sz w:val="18"/>
          <w:szCs w:val="18"/>
        </w:rPr>
        <w:t xml:space="preserve">[Vink e.a. 2002, </w:t>
      </w:r>
      <w:r w:rsidR="008A4745" w:rsidRPr="00103370">
        <w:rPr>
          <w:rFonts w:ascii="Calibri" w:hAnsi="Calibri"/>
          <w:sz w:val="18"/>
          <w:szCs w:val="18"/>
        </w:rPr>
        <w:t>van der Kruk 2009, www.</w:t>
      </w:r>
      <w:r w:rsidR="00076079" w:rsidRPr="00103370">
        <w:rPr>
          <w:rFonts w:ascii="Calibri" w:hAnsi="Calibri"/>
          <w:sz w:val="18"/>
          <w:szCs w:val="18"/>
        </w:rPr>
        <w:t>igz.nl</w:t>
      </w:r>
      <w:r w:rsidR="008A4745" w:rsidRPr="00103370">
        <w:rPr>
          <w:rFonts w:ascii="Calibri" w:hAnsi="Calibri"/>
          <w:sz w:val="18"/>
          <w:szCs w:val="18"/>
        </w:rPr>
        <w:t>, www.bronovo.nl</w:t>
      </w:r>
      <w:r w:rsidR="00076079" w:rsidRPr="00103370">
        <w:rPr>
          <w:rFonts w:ascii="Calibri" w:hAnsi="Calibri"/>
          <w:sz w:val="18"/>
          <w:szCs w:val="18"/>
        </w:rPr>
        <w:t>]</w:t>
      </w:r>
    </w:p>
    <w:p w:rsidR="005F11D7" w:rsidRPr="00D20407" w:rsidRDefault="005F11D7" w:rsidP="0066207C">
      <w:pPr>
        <w:pStyle w:val="Geenafstand"/>
        <w:jc w:val="both"/>
        <w:rPr>
          <w:rFonts w:ascii="Calibri" w:hAnsi="Calibri" w:cs="Univers"/>
          <w:color w:val="FF0000"/>
          <w:sz w:val="22"/>
          <w:szCs w:val="22"/>
        </w:rPr>
      </w:pPr>
    </w:p>
    <w:p w:rsidR="00803627" w:rsidRDefault="00803627" w:rsidP="0066207C">
      <w:pPr>
        <w:spacing w:line="240" w:lineRule="auto"/>
        <w:jc w:val="both"/>
        <w:rPr>
          <w:rFonts w:ascii="Calibri" w:hAnsi="Calibri"/>
          <w:b/>
          <w:bCs/>
          <w:iCs/>
          <w:sz w:val="24"/>
          <w:szCs w:val="24"/>
        </w:rPr>
      </w:pPr>
      <w:bookmarkStart w:id="44" w:name="_Toc224633005"/>
      <w:bookmarkStart w:id="45" w:name="_Toc225653722"/>
      <w:r>
        <w:br w:type="page"/>
      </w:r>
    </w:p>
    <w:p w:rsidR="00EE5E79" w:rsidRPr="00F701AD" w:rsidRDefault="009C17DA" w:rsidP="0066207C">
      <w:pPr>
        <w:pStyle w:val="Kop2"/>
        <w:jc w:val="both"/>
      </w:pPr>
      <w:bookmarkStart w:id="46" w:name="_Toc232822301"/>
      <w:r>
        <w:lastRenderedPageBreak/>
        <w:t>1</w:t>
      </w:r>
      <w:r w:rsidR="000B0D0D">
        <w:t>.4</w:t>
      </w:r>
      <w:r w:rsidR="00EE5E79" w:rsidRPr="00A83B68">
        <w:tab/>
        <w:t>Veiligheid</w:t>
      </w:r>
      <w:bookmarkEnd w:id="44"/>
      <w:bookmarkEnd w:id="45"/>
      <w:bookmarkEnd w:id="46"/>
    </w:p>
    <w:p w:rsidR="00EE5E79" w:rsidRDefault="00EE5E79" w:rsidP="0066207C">
      <w:pPr>
        <w:pStyle w:val="western"/>
        <w:jc w:val="both"/>
        <w:rPr>
          <w:rFonts w:asciiTheme="minorHAnsi" w:hAnsiTheme="minorHAnsi"/>
          <w:color w:val="FF0000"/>
          <w:sz w:val="22"/>
          <w:szCs w:val="22"/>
        </w:rPr>
      </w:pPr>
      <w:r w:rsidRPr="005F11D7">
        <w:rPr>
          <w:rFonts w:asciiTheme="minorHAnsi" w:hAnsiTheme="minorHAnsi"/>
          <w:sz w:val="22"/>
          <w:szCs w:val="22"/>
        </w:rPr>
        <w:t>Veiligheid is een breed omvattend begrip. Veiligheid is een verzamelnaam en op vele onderwerpen toepasbaar. Als</w:t>
      </w:r>
      <w:r w:rsidR="008A4745">
        <w:rPr>
          <w:rFonts w:asciiTheme="minorHAnsi" w:hAnsiTheme="minorHAnsi"/>
          <w:sz w:val="22"/>
          <w:szCs w:val="22"/>
        </w:rPr>
        <w:t xml:space="preserve"> er gekeken </w:t>
      </w:r>
      <w:r w:rsidRPr="005F11D7">
        <w:rPr>
          <w:rFonts w:asciiTheme="minorHAnsi" w:hAnsiTheme="minorHAnsi"/>
          <w:sz w:val="22"/>
          <w:szCs w:val="22"/>
        </w:rPr>
        <w:t xml:space="preserve">naar het begrip veiligheid in de zorg, dan </w:t>
      </w:r>
      <w:r w:rsidR="008A4745">
        <w:rPr>
          <w:rFonts w:asciiTheme="minorHAnsi" w:hAnsiTheme="minorHAnsi"/>
          <w:sz w:val="22"/>
          <w:szCs w:val="22"/>
        </w:rPr>
        <w:t xml:space="preserve">wordt </w:t>
      </w:r>
      <w:r w:rsidRPr="005F11D7">
        <w:rPr>
          <w:rFonts w:asciiTheme="minorHAnsi" w:hAnsiTheme="minorHAnsi"/>
          <w:sz w:val="22"/>
          <w:szCs w:val="22"/>
        </w:rPr>
        <w:t>het vlak sociale veiligheid</w:t>
      </w:r>
      <w:r w:rsidR="008A4745">
        <w:rPr>
          <w:rFonts w:asciiTheme="minorHAnsi" w:hAnsiTheme="minorHAnsi"/>
          <w:sz w:val="22"/>
          <w:szCs w:val="22"/>
        </w:rPr>
        <w:t xml:space="preserve"> geraakt</w:t>
      </w:r>
      <w:r w:rsidRPr="005F11D7">
        <w:rPr>
          <w:rFonts w:asciiTheme="minorHAnsi" w:hAnsiTheme="minorHAnsi"/>
          <w:sz w:val="22"/>
          <w:szCs w:val="22"/>
        </w:rPr>
        <w:t xml:space="preserve">. </w:t>
      </w:r>
      <w:r w:rsidR="008A4745">
        <w:rPr>
          <w:rFonts w:asciiTheme="minorHAnsi" w:hAnsiTheme="minorHAnsi"/>
          <w:sz w:val="22"/>
          <w:szCs w:val="22"/>
        </w:rPr>
        <w:t xml:space="preserve">Sociale veiligheid betreft </w:t>
      </w:r>
      <w:r w:rsidR="008A4745" w:rsidRPr="008A4745">
        <w:rPr>
          <w:rFonts w:asciiTheme="minorHAnsi" w:hAnsiTheme="minorHAnsi"/>
          <w:i/>
          <w:sz w:val="22"/>
          <w:szCs w:val="22"/>
        </w:rPr>
        <w:t xml:space="preserve">‘het </w:t>
      </w:r>
      <w:r w:rsidRPr="008A4745">
        <w:rPr>
          <w:rFonts w:asciiTheme="minorHAnsi" w:hAnsiTheme="minorHAnsi"/>
          <w:i/>
          <w:sz w:val="22"/>
          <w:szCs w:val="22"/>
        </w:rPr>
        <w:t>mogelijke gevaar (of dreiging daarvan) voor mens en dier dat samenhangt met het menselijk gedrag ten aanzien van andermans lichaam, persoonlijke integriteit, eerbaarheid, opvattingen, gewoonten en bezittingen</w:t>
      </w:r>
      <w:r w:rsidRPr="008A4745">
        <w:rPr>
          <w:rFonts w:asciiTheme="minorHAnsi" w:hAnsiTheme="minorHAnsi"/>
          <w:i/>
          <w:sz w:val="18"/>
          <w:szCs w:val="18"/>
        </w:rPr>
        <w:t>.</w:t>
      </w:r>
      <w:r w:rsidR="007948CC" w:rsidRPr="00803627">
        <w:rPr>
          <w:rFonts w:asciiTheme="minorHAnsi" w:hAnsiTheme="minorHAnsi"/>
          <w:sz w:val="18"/>
          <w:szCs w:val="18"/>
        </w:rPr>
        <w:t>’</w:t>
      </w:r>
      <w:r w:rsidR="008A4745" w:rsidRPr="00803627">
        <w:rPr>
          <w:rFonts w:asciiTheme="minorHAnsi" w:hAnsiTheme="minorHAnsi"/>
          <w:sz w:val="18"/>
          <w:szCs w:val="18"/>
        </w:rPr>
        <w:t xml:space="preserve"> </w:t>
      </w:r>
      <w:r w:rsidR="00350E70" w:rsidRPr="00803627">
        <w:rPr>
          <w:rFonts w:asciiTheme="minorHAnsi" w:hAnsiTheme="minorHAnsi"/>
          <w:sz w:val="18"/>
          <w:szCs w:val="18"/>
        </w:rPr>
        <w:t>[</w:t>
      </w:r>
      <w:r w:rsidR="008A4745" w:rsidRPr="00803627">
        <w:rPr>
          <w:rFonts w:asciiTheme="minorHAnsi" w:hAnsiTheme="minorHAnsi"/>
          <w:sz w:val="18"/>
          <w:szCs w:val="18"/>
        </w:rPr>
        <w:t>www.</w:t>
      </w:r>
      <w:r w:rsidRPr="00803627">
        <w:rPr>
          <w:rFonts w:asciiTheme="minorHAnsi" w:hAnsiTheme="minorHAnsi"/>
          <w:sz w:val="18"/>
          <w:szCs w:val="18"/>
        </w:rPr>
        <w:t>hvu.nl]</w:t>
      </w:r>
      <w:r w:rsidRPr="000474E7">
        <w:rPr>
          <w:rFonts w:asciiTheme="minorHAnsi" w:hAnsiTheme="minorHAnsi"/>
          <w:color w:val="FF0000"/>
          <w:sz w:val="22"/>
          <w:szCs w:val="22"/>
        </w:rPr>
        <w:t xml:space="preserve"> </w:t>
      </w:r>
    </w:p>
    <w:p w:rsidR="00EE5E79" w:rsidRPr="009D3F67" w:rsidRDefault="00EE5E79" w:rsidP="0066207C">
      <w:pPr>
        <w:spacing w:line="240" w:lineRule="auto"/>
        <w:jc w:val="both"/>
        <w:rPr>
          <w:rFonts w:asciiTheme="minorHAnsi" w:hAnsiTheme="minorHAnsi"/>
          <w:sz w:val="22"/>
          <w:szCs w:val="22"/>
        </w:rPr>
      </w:pPr>
      <w:r w:rsidRPr="009D3F67">
        <w:rPr>
          <w:rFonts w:asciiTheme="minorHAnsi" w:hAnsiTheme="minorHAnsi"/>
          <w:sz w:val="22"/>
          <w:szCs w:val="22"/>
        </w:rPr>
        <w:t xml:space="preserve">Er zijn twee niveaus te onderscheiden die een goede bijdrage leveren aan  de vergroting van de veiligheid van de zorg, namelijk:  </w:t>
      </w:r>
    </w:p>
    <w:p w:rsidR="00EE5E79" w:rsidRPr="0002150C" w:rsidRDefault="00191C67" w:rsidP="0066207C">
      <w:pPr>
        <w:pStyle w:val="Lijstalinea"/>
        <w:numPr>
          <w:ilvl w:val="0"/>
          <w:numId w:val="3"/>
        </w:numPr>
        <w:tabs>
          <w:tab w:val="clear" w:pos="720"/>
          <w:tab w:val="num" w:pos="851"/>
        </w:tabs>
        <w:spacing w:line="240" w:lineRule="auto"/>
        <w:ind w:left="284"/>
        <w:jc w:val="both"/>
        <w:rPr>
          <w:rFonts w:asciiTheme="minorHAnsi" w:hAnsiTheme="minorHAnsi"/>
          <w:sz w:val="22"/>
          <w:szCs w:val="22"/>
        </w:rPr>
      </w:pPr>
      <w:r>
        <w:rPr>
          <w:rFonts w:asciiTheme="minorHAnsi" w:hAnsiTheme="minorHAnsi"/>
          <w:sz w:val="22"/>
          <w:szCs w:val="22"/>
        </w:rPr>
        <w:t>individueel niveau</w:t>
      </w:r>
      <w:r w:rsidR="00EE5E79" w:rsidRPr="009D3F67">
        <w:rPr>
          <w:rFonts w:asciiTheme="minorHAnsi" w:hAnsiTheme="minorHAnsi"/>
          <w:sz w:val="22"/>
          <w:szCs w:val="22"/>
        </w:rPr>
        <w:t>, daarbij gaat het om de relatie tussen de zorgverlener en de cliënt</w:t>
      </w:r>
      <w:r w:rsidR="00EE5E79">
        <w:rPr>
          <w:rFonts w:asciiTheme="minorHAnsi" w:hAnsiTheme="minorHAnsi"/>
          <w:sz w:val="22"/>
          <w:szCs w:val="22"/>
        </w:rPr>
        <w:t xml:space="preserve"> (micro)</w:t>
      </w:r>
      <w:r w:rsidR="00760485">
        <w:rPr>
          <w:rFonts w:asciiTheme="minorHAnsi" w:hAnsiTheme="minorHAnsi"/>
          <w:sz w:val="22"/>
          <w:szCs w:val="22"/>
        </w:rPr>
        <w:t>.</w:t>
      </w:r>
      <w:r>
        <w:rPr>
          <w:rFonts w:asciiTheme="minorHAnsi" w:hAnsiTheme="minorHAnsi"/>
          <w:sz w:val="22"/>
          <w:szCs w:val="22"/>
        </w:rPr>
        <w:t xml:space="preserve"> </w:t>
      </w:r>
      <w:r>
        <w:rPr>
          <w:rFonts w:asciiTheme="minorHAnsi" w:hAnsiTheme="minorHAnsi"/>
          <w:sz w:val="22"/>
          <w:szCs w:val="22"/>
        </w:rPr>
        <w:br/>
        <w:t>Als de relatie wordt geschaad</w:t>
      </w:r>
      <w:r w:rsidR="0002150C">
        <w:rPr>
          <w:rFonts w:asciiTheme="minorHAnsi" w:hAnsiTheme="minorHAnsi"/>
          <w:sz w:val="22"/>
          <w:szCs w:val="22"/>
        </w:rPr>
        <w:t xml:space="preserve"> </w:t>
      </w:r>
      <w:r w:rsidR="00760485">
        <w:rPr>
          <w:rFonts w:asciiTheme="minorHAnsi" w:hAnsiTheme="minorHAnsi"/>
          <w:sz w:val="22"/>
          <w:szCs w:val="22"/>
        </w:rPr>
        <w:t xml:space="preserve">door </w:t>
      </w:r>
      <w:r w:rsidR="0002150C">
        <w:rPr>
          <w:rFonts w:asciiTheme="minorHAnsi" w:hAnsiTheme="minorHAnsi"/>
          <w:sz w:val="22"/>
          <w:szCs w:val="22"/>
        </w:rPr>
        <w:t>bijvoorbeeld een incident in de tillift, dan</w:t>
      </w:r>
      <w:r w:rsidR="00760485">
        <w:rPr>
          <w:rFonts w:asciiTheme="minorHAnsi" w:hAnsiTheme="minorHAnsi"/>
          <w:sz w:val="22"/>
          <w:szCs w:val="22"/>
        </w:rPr>
        <w:t xml:space="preserve"> is het vertrouwen bij de </w:t>
      </w:r>
      <w:r>
        <w:rPr>
          <w:rFonts w:asciiTheme="minorHAnsi" w:hAnsiTheme="minorHAnsi"/>
          <w:sz w:val="22"/>
          <w:szCs w:val="22"/>
        </w:rPr>
        <w:t>cliënt</w:t>
      </w:r>
      <w:r w:rsidR="00760485">
        <w:rPr>
          <w:rFonts w:asciiTheme="minorHAnsi" w:hAnsiTheme="minorHAnsi"/>
          <w:sz w:val="22"/>
          <w:szCs w:val="22"/>
        </w:rPr>
        <w:t xml:space="preserve"> weg. </w:t>
      </w:r>
      <w:r w:rsidR="0002150C">
        <w:rPr>
          <w:rFonts w:asciiTheme="minorHAnsi" w:hAnsiTheme="minorHAnsi"/>
          <w:sz w:val="22"/>
          <w:szCs w:val="22"/>
        </w:rPr>
        <w:t xml:space="preserve"> Dit komt in volgende contacten de veiligheid niet ten goede, omdat het vertrouwen van de cliënt in het verplegend personeelslid weg is. </w:t>
      </w:r>
    </w:p>
    <w:p w:rsidR="00EE5E79" w:rsidRPr="00191C67" w:rsidRDefault="00EE5E79" w:rsidP="0066207C">
      <w:pPr>
        <w:pStyle w:val="Lijstalinea"/>
        <w:numPr>
          <w:ilvl w:val="0"/>
          <w:numId w:val="3"/>
        </w:numPr>
        <w:tabs>
          <w:tab w:val="clear" w:pos="720"/>
          <w:tab w:val="num" w:pos="851"/>
        </w:tabs>
        <w:spacing w:line="240" w:lineRule="auto"/>
        <w:ind w:left="284"/>
        <w:jc w:val="both"/>
        <w:rPr>
          <w:rFonts w:asciiTheme="minorHAnsi" w:hAnsiTheme="minorHAnsi"/>
          <w:sz w:val="22"/>
          <w:szCs w:val="22"/>
        </w:rPr>
      </w:pPr>
      <w:r w:rsidRPr="009D3F67">
        <w:rPr>
          <w:rFonts w:asciiTheme="minorHAnsi" w:hAnsiTheme="minorHAnsi"/>
          <w:sz w:val="22"/>
          <w:szCs w:val="22"/>
        </w:rPr>
        <w:t>collectief niveau, zowel op het niveau van de instelling</w:t>
      </w:r>
      <w:r w:rsidR="0002150C">
        <w:rPr>
          <w:rFonts w:asciiTheme="minorHAnsi" w:hAnsiTheme="minorHAnsi"/>
          <w:sz w:val="22"/>
          <w:szCs w:val="22"/>
        </w:rPr>
        <w:t>(macro), als instelling</w:t>
      </w:r>
      <w:r w:rsidRPr="009D3F67">
        <w:rPr>
          <w:rFonts w:asciiTheme="minorHAnsi" w:hAnsiTheme="minorHAnsi"/>
          <w:sz w:val="22"/>
          <w:szCs w:val="22"/>
        </w:rPr>
        <w:t xml:space="preserve"> overstijgend</w:t>
      </w:r>
      <w:r>
        <w:rPr>
          <w:rFonts w:asciiTheme="minorHAnsi" w:hAnsiTheme="minorHAnsi"/>
          <w:sz w:val="22"/>
          <w:szCs w:val="22"/>
        </w:rPr>
        <w:t xml:space="preserve"> (meso)</w:t>
      </w:r>
      <w:r w:rsidRPr="009D3F67">
        <w:rPr>
          <w:rFonts w:asciiTheme="minorHAnsi" w:hAnsiTheme="minorHAnsi"/>
          <w:sz w:val="22"/>
          <w:szCs w:val="22"/>
        </w:rPr>
        <w:t>.</w:t>
      </w:r>
      <w:r w:rsidR="00191C67">
        <w:rPr>
          <w:rFonts w:asciiTheme="minorHAnsi" w:hAnsiTheme="minorHAnsi"/>
          <w:sz w:val="22"/>
          <w:szCs w:val="22"/>
        </w:rPr>
        <w:t xml:space="preserve"> </w:t>
      </w:r>
      <w:r w:rsidR="00760485" w:rsidRPr="00191C67">
        <w:rPr>
          <w:rFonts w:asciiTheme="minorHAnsi" w:hAnsiTheme="minorHAnsi"/>
          <w:sz w:val="22"/>
          <w:szCs w:val="22"/>
        </w:rPr>
        <w:t xml:space="preserve">Hierbij kan je denken aan brandpreventie, het minimale toezicht op een afdeling of de inrichting. Dit zijn </w:t>
      </w:r>
      <w:r w:rsidR="0002150C">
        <w:rPr>
          <w:rFonts w:asciiTheme="minorHAnsi" w:hAnsiTheme="minorHAnsi"/>
          <w:sz w:val="22"/>
          <w:szCs w:val="22"/>
        </w:rPr>
        <w:t>enkele</w:t>
      </w:r>
      <w:r w:rsidR="00760485" w:rsidRPr="00191C67">
        <w:rPr>
          <w:rFonts w:asciiTheme="minorHAnsi" w:hAnsiTheme="minorHAnsi"/>
          <w:sz w:val="22"/>
          <w:szCs w:val="22"/>
        </w:rPr>
        <w:t xml:space="preserve"> aspec</w:t>
      </w:r>
      <w:r w:rsidR="0002150C">
        <w:rPr>
          <w:rFonts w:asciiTheme="minorHAnsi" w:hAnsiTheme="minorHAnsi"/>
          <w:sz w:val="22"/>
          <w:szCs w:val="22"/>
        </w:rPr>
        <w:t xml:space="preserve">ten die in orde moeten zijn </w:t>
      </w:r>
      <w:r w:rsidR="00484BE2" w:rsidRPr="00191C67">
        <w:rPr>
          <w:rFonts w:asciiTheme="minorHAnsi" w:hAnsiTheme="minorHAnsi"/>
          <w:sz w:val="22"/>
          <w:szCs w:val="22"/>
        </w:rPr>
        <w:t xml:space="preserve">om de </w:t>
      </w:r>
      <w:r w:rsidR="00760485" w:rsidRPr="00191C67">
        <w:rPr>
          <w:rFonts w:asciiTheme="minorHAnsi" w:hAnsiTheme="minorHAnsi"/>
          <w:sz w:val="22"/>
          <w:szCs w:val="22"/>
        </w:rPr>
        <w:t xml:space="preserve">veiligheid </w:t>
      </w:r>
      <w:r w:rsidR="00484BE2" w:rsidRPr="00191C67">
        <w:rPr>
          <w:rFonts w:asciiTheme="minorHAnsi" w:hAnsiTheme="minorHAnsi"/>
          <w:sz w:val="22"/>
          <w:szCs w:val="22"/>
        </w:rPr>
        <w:t>te vergroten.</w:t>
      </w:r>
    </w:p>
    <w:p w:rsidR="00484BE2" w:rsidRPr="009D3F67" w:rsidRDefault="00484BE2" w:rsidP="0066207C">
      <w:pPr>
        <w:pStyle w:val="Lijstalinea"/>
        <w:spacing w:line="240" w:lineRule="auto"/>
        <w:ind w:left="284"/>
        <w:jc w:val="both"/>
        <w:rPr>
          <w:rFonts w:asciiTheme="minorHAnsi" w:hAnsiTheme="minorHAnsi"/>
          <w:sz w:val="22"/>
          <w:szCs w:val="22"/>
        </w:rPr>
      </w:pPr>
    </w:p>
    <w:p w:rsidR="00EE5E79" w:rsidRPr="003D73DE" w:rsidRDefault="00EE5E79" w:rsidP="0066207C">
      <w:pPr>
        <w:spacing w:line="240" w:lineRule="auto"/>
        <w:jc w:val="both"/>
        <w:rPr>
          <w:rFonts w:asciiTheme="minorHAnsi" w:hAnsiTheme="minorHAnsi"/>
          <w:sz w:val="22"/>
          <w:szCs w:val="22"/>
        </w:rPr>
      </w:pPr>
      <w:r w:rsidRPr="009D3F67">
        <w:rPr>
          <w:rFonts w:asciiTheme="minorHAnsi" w:hAnsiTheme="minorHAnsi"/>
          <w:sz w:val="22"/>
          <w:szCs w:val="22"/>
        </w:rPr>
        <w:t xml:space="preserve">Door deze twee niveaus op een goed peil te houden kan een goede veiligheid gewaarborgd worden. </w:t>
      </w:r>
      <w:r>
        <w:rPr>
          <w:rFonts w:asciiTheme="minorHAnsi" w:hAnsiTheme="minorHAnsi"/>
          <w:sz w:val="22"/>
          <w:szCs w:val="22"/>
        </w:rPr>
        <w:t xml:space="preserve">Niet </w:t>
      </w:r>
      <w:r w:rsidRPr="009D3F67">
        <w:rPr>
          <w:rFonts w:asciiTheme="minorHAnsi" w:hAnsiTheme="minorHAnsi"/>
          <w:sz w:val="22"/>
          <w:szCs w:val="22"/>
        </w:rPr>
        <w:t xml:space="preserve">elke cliënt beschikt over de communicatieve vaardigheden om voor zichzelf op te komen en zo zijn eigen veiligheid en de veiligheid van andere bespreekbaar te maken. Dit heeft te maken met verschillende factoren </w:t>
      </w:r>
      <w:r>
        <w:rPr>
          <w:rFonts w:asciiTheme="minorHAnsi" w:hAnsiTheme="minorHAnsi"/>
          <w:sz w:val="22"/>
          <w:szCs w:val="22"/>
        </w:rPr>
        <w:t>zo</w:t>
      </w:r>
      <w:r w:rsidRPr="009D3F67">
        <w:rPr>
          <w:rFonts w:asciiTheme="minorHAnsi" w:hAnsiTheme="minorHAnsi"/>
          <w:sz w:val="22"/>
          <w:szCs w:val="22"/>
        </w:rPr>
        <w:t>als leeftijd, opleiding</w:t>
      </w:r>
      <w:r w:rsidR="003D73DE">
        <w:rPr>
          <w:rFonts w:asciiTheme="minorHAnsi" w:hAnsiTheme="minorHAnsi"/>
          <w:sz w:val="22"/>
          <w:szCs w:val="22"/>
        </w:rPr>
        <w:t xml:space="preserve"> en gezondheid</w:t>
      </w:r>
      <w:r w:rsidRPr="009D3F67">
        <w:rPr>
          <w:rFonts w:asciiTheme="minorHAnsi" w:hAnsiTheme="minorHAnsi"/>
          <w:sz w:val="22"/>
          <w:szCs w:val="22"/>
        </w:rPr>
        <w:t>. De veiligheid mag nooit afhangen van de mondigheid en alertheid van de cliënt</w:t>
      </w:r>
      <w:r>
        <w:rPr>
          <w:rFonts w:asciiTheme="minorHAnsi" w:hAnsiTheme="minorHAnsi"/>
          <w:sz w:val="22"/>
          <w:szCs w:val="22"/>
        </w:rPr>
        <w:t>. Veiligheid moet altijd geboden worden, dit is de basisgarantie voor goede zorg. De mondigheid van de cliënt kan de veiligheid wel verbeteren, maar de basis van de veiligheid mag hier niet van afhankelijk zijn.</w:t>
      </w:r>
      <w:r w:rsidR="003D73DE">
        <w:rPr>
          <w:rFonts w:asciiTheme="minorHAnsi" w:hAnsiTheme="minorHAnsi"/>
          <w:sz w:val="22"/>
          <w:szCs w:val="22"/>
        </w:rPr>
        <w:t xml:space="preserve"> </w:t>
      </w:r>
      <w:r w:rsidR="00C16617">
        <w:rPr>
          <w:rFonts w:asciiTheme="minorHAnsi" w:hAnsiTheme="minorHAnsi"/>
          <w:sz w:val="18"/>
          <w:szCs w:val="18"/>
        </w:rPr>
        <w:t xml:space="preserve">[Wagner, </w:t>
      </w:r>
      <w:r>
        <w:rPr>
          <w:rFonts w:asciiTheme="minorHAnsi" w:hAnsiTheme="minorHAnsi"/>
          <w:sz w:val="18"/>
          <w:szCs w:val="18"/>
        </w:rPr>
        <w:t>e.a.</w:t>
      </w:r>
      <w:r w:rsidRPr="009D3F67">
        <w:rPr>
          <w:rFonts w:asciiTheme="minorHAnsi" w:hAnsiTheme="minorHAnsi"/>
          <w:sz w:val="18"/>
          <w:szCs w:val="18"/>
        </w:rPr>
        <w:t xml:space="preserve"> 2005</w:t>
      </w:r>
      <w:r w:rsidR="003D73DE">
        <w:rPr>
          <w:rFonts w:asciiTheme="minorHAnsi" w:hAnsiTheme="minorHAnsi"/>
          <w:sz w:val="18"/>
          <w:szCs w:val="18"/>
        </w:rPr>
        <w:t>]</w:t>
      </w:r>
    </w:p>
    <w:p w:rsidR="00EE5E79" w:rsidRDefault="00EE5E79" w:rsidP="0066207C">
      <w:pPr>
        <w:pStyle w:val="western"/>
        <w:jc w:val="both"/>
        <w:rPr>
          <w:rFonts w:asciiTheme="minorHAnsi" w:hAnsiTheme="minorHAnsi"/>
          <w:sz w:val="22"/>
          <w:szCs w:val="22"/>
        </w:rPr>
      </w:pPr>
    </w:p>
    <w:p w:rsidR="005F11D7" w:rsidRPr="000474E7" w:rsidRDefault="005F11D7" w:rsidP="0066207C">
      <w:pPr>
        <w:pStyle w:val="western"/>
        <w:jc w:val="both"/>
        <w:rPr>
          <w:rFonts w:asciiTheme="minorHAnsi" w:hAnsiTheme="minorHAnsi"/>
          <w:sz w:val="22"/>
          <w:szCs w:val="22"/>
        </w:rPr>
      </w:pPr>
    </w:p>
    <w:p w:rsidR="006A0C95" w:rsidRPr="00B66E8C" w:rsidRDefault="009C17DA" w:rsidP="0066207C">
      <w:pPr>
        <w:pStyle w:val="Kop2"/>
        <w:jc w:val="both"/>
        <w:rPr>
          <w:color w:val="FF0000"/>
        </w:rPr>
      </w:pPr>
      <w:bookmarkStart w:id="47" w:name="_Toc224633008"/>
      <w:bookmarkStart w:id="48" w:name="_Toc225312652"/>
      <w:bookmarkStart w:id="49" w:name="_Toc232822302"/>
      <w:r>
        <w:t>1</w:t>
      </w:r>
      <w:r w:rsidR="006A0C95" w:rsidRPr="00A83B68">
        <w:t>.</w:t>
      </w:r>
      <w:r w:rsidR="000B0D0D">
        <w:t>5</w:t>
      </w:r>
      <w:r w:rsidR="006A0C95" w:rsidRPr="00A83B68">
        <w:t xml:space="preserve"> </w:t>
      </w:r>
      <w:r w:rsidR="006A0C95" w:rsidRPr="00A83B68">
        <w:tab/>
        <w:t>Wet- en regelgeving</w:t>
      </w:r>
      <w:bookmarkEnd w:id="47"/>
      <w:bookmarkEnd w:id="48"/>
      <w:bookmarkEnd w:id="49"/>
      <w:r w:rsidR="00B66E8C">
        <w:t xml:space="preserve"> </w:t>
      </w:r>
    </w:p>
    <w:p w:rsidR="006A0C95" w:rsidRPr="000474E7" w:rsidRDefault="006A0C95" w:rsidP="0066207C">
      <w:pPr>
        <w:jc w:val="both"/>
        <w:rPr>
          <w:rFonts w:ascii="Calibri" w:hAnsi="Calibri" w:cs="Calibri"/>
          <w:sz w:val="22"/>
          <w:szCs w:val="22"/>
        </w:rPr>
      </w:pPr>
      <w:r w:rsidRPr="000474E7">
        <w:rPr>
          <w:rFonts w:ascii="Calibri" w:hAnsi="Calibri" w:cs="Calibri"/>
          <w:sz w:val="22"/>
          <w:szCs w:val="22"/>
        </w:rPr>
        <w:t>Bij het toe</w:t>
      </w:r>
      <w:r>
        <w:rPr>
          <w:rFonts w:ascii="Calibri" w:hAnsi="Calibri" w:cs="Calibri"/>
          <w:sz w:val="22"/>
          <w:szCs w:val="22"/>
        </w:rPr>
        <w:t>passen van vrijheidsbeperkende maatregelen</w:t>
      </w:r>
      <w:r w:rsidRPr="000474E7">
        <w:rPr>
          <w:rFonts w:ascii="Calibri" w:hAnsi="Calibri" w:cs="Calibri"/>
          <w:sz w:val="22"/>
          <w:szCs w:val="22"/>
        </w:rPr>
        <w:t xml:space="preserve"> speelt wet – en regelgeving een belangrijke rol. Wet – en regelgeving benoemd enkele kaders. Het verplegend personeel wordt geacht zich te houden aan deze richtlijnen. In de gezondheidszorg zijn veel wetten van kracht, hieronder worden enkele wetten die gericht zijn op de belangen van </w:t>
      </w:r>
      <w:r w:rsidR="00AF037C">
        <w:rPr>
          <w:rFonts w:ascii="Calibri" w:hAnsi="Calibri" w:cs="Calibri"/>
          <w:sz w:val="22"/>
          <w:szCs w:val="22"/>
        </w:rPr>
        <w:t>cliënten</w:t>
      </w:r>
      <w:r w:rsidRPr="000474E7">
        <w:rPr>
          <w:rFonts w:ascii="Calibri" w:hAnsi="Calibri" w:cs="Calibri"/>
          <w:sz w:val="22"/>
          <w:szCs w:val="22"/>
        </w:rPr>
        <w:t xml:space="preserve"> benoemd:</w:t>
      </w:r>
    </w:p>
    <w:p w:rsidR="006A0C95" w:rsidRPr="000474E7" w:rsidRDefault="006A0C95" w:rsidP="0066207C">
      <w:pPr>
        <w:jc w:val="both"/>
        <w:rPr>
          <w:rFonts w:ascii="Calibri" w:hAnsi="Calibri" w:cs="Calibri"/>
          <w:sz w:val="22"/>
          <w:szCs w:val="22"/>
        </w:rPr>
      </w:pPr>
    </w:p>
    <w:p w:rsidR="00316093" w:rsidRPr="00103370" w:rsidRDefault="00316093" w:rsidP="00316093">
      <w:pPr>
        <w:pStyle w:val="Lijstalinea"/>
        <w:numPr>
          <w:ilvl w:val="0"/>
          <w:numId w:val="40"/>
        </w:numPr>
        <w:ind w:left="284" w:hanging="284"/>
        <w:jc w:val="both"/>
        <w:rPr>
          <w:rFonts w:ascii="Calibri" w:hAnsi="Calibri"/>
          <w:sz w:val="22"/>
          <w:szCs w:val="22"/>
        </w:rPr>
      </w:pPr>
      <w:r w:rsidRPr="00103370">
        <w:rPr>
          <w:rFonts w:ascii="Calibri" w:hAnsi="Calibri"/>
          <w:sz w:val="22"/>
          <w:szCs w:val="22"/>
        </w:rPr>
        <w:t>Wet op geneeskundige behandeling overeenkomst (Wgbo);</w:t>
      </w:r>
    </w:p>
    <w:p w:rsidR="006A0C95" w:rsidRPr="00103370" w:rsidRDefault="006A0C95" w:rsidP="0066207C">
      <w:pPr>
        <w:pStyle w:val="Lijstalinea"/>
        <w:numPr>
          <w:ilvl w:val="0"/>
          <w:numId w:val="40"/>
        </w:numPr>
        <w:ind w:left="284" w:hanging="284"/>
        <w:jc w:val="both"/>
        <w:rPr>
          <w:rFonts w:ascii="Calibri" w:hAnsi="Calibri"/>
          <w:sz w:val="22"/>
          <w:szCs w:val="22"/>
        </w:rPr>
      </w:pPr>
      <w:r w:rsidRPr="00103370">
        <w:rPr>
          <w:rFonts w:ascii="Calibri" w:hAnsi="Calibri"/>
          <w:sz w:val="22"/>
          <w:szCs w:val="22"/>
        </w:rPr>
        <w:t>Wet bijzondere opneming in psychiatrische ziekenhuizen (Wbopz);</w:t>
      </w:r>
    </w:p>
    <w:p w:rsidR="006A0C95" w:rsidRPr="00103370" w:rsidRDefault="006A0C95" w:rsidP="0066207C">
      <w:pPr>
        <w:pStyle w:val="Lijstalinea"/>
        <w:numPr>
          <w:ilvl w:val="0"/>
          <w:numId w:val="40"/>
        </w:numPr>
        <w:ind w:left="284" w:hanging="284"/>
        <w:jc w:val="both"/>
        <w:rPr>
          <w:rFonts w:ascii="Calibri" w:hAnsi="Calibri"/>
          <w:sz w:val="22"/>
          <w:szCs w:val="22"/>
        </w:rPr>
      </w:pPr>
      <w:r w:rsidRPr="00103370">
        <w:rPr>
          <w:rFonts w:ascii="Calibri" w:hAnsi="Calibri"/>
          <w:sz w:val="22"/>
          <w:szCs w:val="22"/>
        </w:rPr>
        <w:t>Wet beroepen individuele gezondheidszorg (Wbig);</w:t>
      </w:r>
    </w:p>
    <w:p w:rsidR="006A0C95" w:rsidRPr="00103370" w:rsidRDefault="006A0C95" w:rsidP="0066207C">
      <w:pPr>
        <w:pStyle w:val="Lijstalinea"/>
        <w:numPr>
          <w:ilvl w:val="0"/>
          <w:numId w:val="40"/>
        </w:numPr>
        <w:ind w:left="284" w:hanging="284"/>
        <w:jc w:val="both"/>
        <w:rPr>
          <w:rFonts w:ascii="Calibri" w:hAnsi="Calibri"/>
          <w:sz w:val="22"/>
          <w:szCs w:val="22"/>
        </w:rPr>
      </w:pPr>
      <w:r w:rsidRPr="00103370">
        <w:rPr>
          <w:rFonts w:ascii="Calibri" w:hAnsi="Calibri"/>
          <w:sz w:val="22"/>
          <w:szCs w:val="22"/>
        </w:rPr>
        <w:t>Wet kwaliteitswet zorginstellingen (Wkz);</w:t>
      </w:r>
    </w:p>
    <w:p w:rsidR="006A0C95" w:rsidRPr="00103370" w:rsidRDefault="006A0C95" w:rsidP="0066207C">
      <w:pPr>
        <w:pStyle w:val="Lijstalinea"/>
        <w:numPr>
          <w:ilvl w:val="0"/>
          <w:numId w:val="40"/>
        </w:numPr>
        <w:ind w:left="284" w:hanging="284"/>
        <w:jc w:val="both"/>
        <w:rPr>
          <w:rFonts w:ascii="Calibri" w:hAnsi="Calibri"/>
          <w:sz w:val="22"/>
          <w:szCs w:val="22"/>
        </w:rPr>
      </w:pPr>
      <w:r w:rsidRPr="00103370">
        <w:rPr>
          <w:rFonts w:ascii="Calibri" w:hAnsi="Calibri"/>
          <w:sz w:val="22"/>
          <w:szCs w:val="22"/>
        </w:rPr>
        <w:t>Wet bescherming persoonsgegevens (Wbp);</w:t>
      </w:r>
    </w:p>
    <w:p w:rsidR="006A0C95" w:rsidRPr="00103370" w:rsidRDefault="006A0C95" w:rsidP="0066207C">
      <w:pPr>
        <w:pStyle w:val="Lijstalinea"/>
        <w:numPr>
          <w:ilvl w:val="0"/>
          <w:numId w:val="40"/>
        </w:numPr>
        <w:ind w:left="284" w:hanging="284"/>
        <w:jc w:val="both"/>
        <w:rPr>
          <w:rFonts w:ascii="Calibri" w:hAnsi="Calibri"/>
          <w:sz w:val="22"/>
          <w:szCs w:val="22"/>
        </w:rPr>
      </w:pPr>
      <w:r w:rsidRPr="00103370">
        <w:rPr>
          <w:rFonts w:ascii="Calibri" w:hAnsi="Calibri"/>
          <w:sz w:val="22"/>
          <w:szCs w:val="22"/>
        </w:rPr>
        <w:t>Algemene w</w:t>
      </w:r>
      <w:r w:rsidR="00BD6FEB" w:rsidRPr="00103370">
        <w:rPr>
          <w:rFonts w:ascii="Calibri" w:hAnsi="Calibri"/>
          <w:sz w:val="22"/>
          <w:szCs w:val="22"/>
        </w:rPr>
        <w:t>et bijzondere ziektekosten (Awbz</w:t>
      </w:r>
      <w:r w:rsidRPr="00103370">
        <w:rPr>
          <w:rFonts w:ascii="Calibri" w:hAnsi="Calibri"/>
          <w:sz w:val="22"/>
          <w:szCs w:val="22"/>
        </w:rPr>
        <w:t>);</w:t>
      </w:r>
    </w:p>
    <w:p w:rsidR="006A0C95" w:rsidRPr="00103370" w:rsidRDefault="006A0C95" w:rsidP="0066207C">
      <w:pPr>
        <w:pStyle w:val="Lijstalinea"/>
        <w:numPr>
          <w:ilvl w:val="0"/>
          <w:numId w:val="40"/>
        </w:numPr>
        <w:ind w:left="284" w:hanging="284"/>
        <w:jc w:val="both"/>
        <w:rPr>
          <w:rFonts w:ascii="Calibri" w:hAnsi="Calibri"/>
          <w:sz w:val="22"/>
          <w:szCs w:val="22"/>
        </w:rPr>
      </w:pPr>
      <w:r w:rsidRPr="00103370">
        <w:rPr>
          <w:rFonts w:ascii="Calibri" w:hAnsi="Calibri"/>
          <w:sz w:val="22"/>
          <w:szCs w:val="22"/>
        </w:rPr>
        <w:t>Wet klachtrecht cliënten zorgsector (Wkcz);</w:t>
      </w:r>
    </w:p>
    <w:p w:rsidR="006A0C95" w:rsidRPr="00103370" w:rsidRDefault="006A0C95" w:rsidP="0066207C">
      <w:pPr>
        <w:pStyle w:val="Lijstalinea"/>
        <w:numPr>
          <w:ilvl w:val="0"/>
          <w:numId w:val="40"/>
        </w:numPr>
        <w:ind w:left="284" w:hanging="284"/>
        <w:jc w:val="both"/>
        <w:rPr>
          <w:rFonts w:ascii="Calibri" w:hAnsi="Calibri"/>
          <w:sz w:val="22"/>
          <w:szCs w:val="22"/>
        </w:rPr>
      </w:pPr>
      <w:r w:rsidRPr="00103370">
        <w:rPr>
          <w:rFonts w:ascii="Calibri" w:hAnsi="Calibri"/>
          <w:sz w:val="22"/>
          <w:szCs w:val="22"/>
        </w:rPr>
        <w:t>Wet medezeggenschap cliënten zorginstellingen (Wmcz);</w:t>
      </w:r>
    </w:p>
    <w:p w:rsidR="006A0C95" w:rsidRPr="00103370" w:rsidRDefault="006A0C95" w:rsidP="0066207C">
      <w:pPr>
        <w:pStyle w:val="Lijstalinea"/>
        <w:numPr>
          <w:ilvl w:val="0"/>
          <w:numId w:val="40"/>
        </w:numPr>
        <w:ind w:left="284" w:hanging="284"/>
        <w:jc w:val="both"/>
        <w:rPr>
          <w:rFonts w:ascii="Calibri" w:hAnsi="Calibri"/>
          <w:sz w:val="22"/>
          <w:szCs w:val="22"/>
        </w:rPr>
      </w:pPr>
      <w:r w:rsidRPr="00103370">
        <w:rPr>
          <w:rFonts w:ascii="Calibri" w:hAnsi="Calibri"/>
          <w:sz w:val="22"/>
          <w:szCs w:val="22"/>
        </w:rPr>
        <w:t>Zorgverzekeringswet (Zvw).</w:t>
      </w:r>
    </w:p>
    <w:p w:rsidR="006A0C95" w:rsidRPr="000474E7" w:rsidRDefault="006A0C95" w:rsidP="0066207C">
      <w:pPr>
        <w:pStyle w:val="Lijstalinea"/>
        <w:ind w:left="1080"/>
        <w:jc w:val="both"/>
        <w:rPr>
          <w:rFonts w:ascii="Calibri" w:hAnsi="Calibri" w:cs="Calibri"/>
          <w:sz w:val="22"/>
          <w:szCs w:val="22"/>
        </w:rPr>
      </w:pPr>
    </w:p>
    <w:p w:rsidR="006A0C95" w:rsidRPr="00B66E8C" w:rsidRDefault="0062412E" w:rsidP="0066207C">
      <w:pPr>
        <w:jc w:val="both"/>
        <w:rPr>
          <w:rFonts w:ascii="Calibri" w:hAnsi="Calibri" w:cs="Calibri"/>
          <w:sz w:val="22"/>
          <w:szCs w:val="22"/>
        </w:rPr>
      </w:pPr>
      <w:r>
        <w:rPr>
          <w:rFonts w:ascii="Calibri" w:hAnsi="Calibri" w:cs="Calibri"/>
          <w:sz w:val="22"/>
          <w:szCs w:val="22"/>
        </w:rPr>
        <w:t>In de volgende paragraven</w:t>
      </w:r>
      <w:r w:rsidR="006A0C95" w:rsidRPr="00B66E8C">
        <w:rPr>
          <w:rFonts w:ascii="Calibri" w:hAnsi="Calibri" w:cs="Calibri"/>
          <w:sz w:val="22"/>
          <w:szCs w:val="22"/>
        </w:rPr>
        <w:t xml:space="preserve"> zal </w:t>
      </w:r>
      <w:r>
        <w:rPr>
          <w:rFonts w:ascii="Calibri" w:hAnsi="Calibri" w:cs="Calibri"/>
          <w:sz w:val="22"/>
          <w:szCs w:val="22"/>
        </w:rPr>
        <w:t xml:space="preserve">enkel </w:t>
      </w:r>
      <w:r w:rsidR="006A0C95" w:rsidRPr="00B66E8C">
        <w:rPr>
          <w:rFonts w:ascii="Calibri" w:hAnsi="Calibri" w:cs="Calibri"/>
          <w:sz w:val="22"/>
          <w:szCs w:val="22"/>
        </w:rPr>
        <w:t>ingegaan worde</w:t>
      </w:r>
      <w:r w:rsidR="00E50CA2">
        <w:rPr>
          <w:rFonts w:ascii="Calibri" w:hAnsi="Calibri" w:cs="Calibri"/>
          <w:sz w:val="22"/>
          <w:szCs w:val="22"/>
        </w:rPr>
        <w:t xml:space="preserve">n op de wetten </w:t>
      </w:r>
      <w:r w:rsidR="00316093">
        <w:rPr>
          <w:rFonts w:ascii="Calibri" w:hAnsi="Calibri" w:cs="Calibri"/>
          <w:sz w:val="22"/>
          <w:szCs w:val="22"/>
        </w:rPr>
        <w:t>Wgbo, Wbopz</w:t>
      </w:r>
      <w:r w:rsidR="00E50CA2">
        <w:rPr>
          <w:rFonts w:ascii="Calibri" w:hAnsi="Calibri" w:cs="Calibri"/>
          <w:sz w:val="22"/>
          <w:szCs w:val="22"/>
        </w:rPr>
        <w:t xml:space="preserve"> </w:t>
      </w:r>
      <w:r w:rsidR="006A0C95" w:rsidRPr="00B66E8C">
        <w:rPr>
          <w:rFonts w:ascii="Calibri" w:hAnsi="Calibri" w:cs="Calibri"/>
          <w:sz w:val="22"/>
          <w:szCs w:val="22"/>
        </w:rPr>
        <w:t xml:space="preserve">en Wkz. </w:t>
      </w:r>
    </w:p>
    <w:p w:rsidR="006A0C95" w:rsidRPr="00B66E8C" w:rsidRDefault="006A0C95" w:rsidP="0066207C">
      <w:pPr>
        <w:jc w:val="both"/>
        <w:rPr>
          <w:rFonts w:ascii="Calibri" w:hAnsi="Calibri" w:cs="Calibri"/>
          <w:sz w:val="22"/>
          <w:szCs w:val="22"/>
        </w:rPr>
      </w:pPr>
    </w:p>
    <w:p w:rsidR="006A0C95" w:rsidRPr="00803627" w:rsidRDefault="009C17DA" w:rsidP="0066207C">
      <w:pPr>
        <w:pStyle w:val="Kop3"/>
        <w:jc w:val="both"/>
      </w:pPr>
      <w:bookmarkStart w:id="50" w:name="_Toc224633010"/>
      <w:bookmarkStart w:id="51" w:name="_Toc225312654"/>
      <w:bookmarkStart w:id="52" w:name="_Toc232822303"/>
      <w:r>
        <w:t>1</w:t>
      </w:r>
      <w:r w:rsidR="006A0C95" w:rsidRPr="000474E7">
        <w:t>.</w:t>
      </w:r>
      <w:r w:rsidR="000B0D0D">
        <w:t>5</w:t>
      </w:r>
      <w:r w:rsidR="00316093">
        <w:t>.1</w:t>
      </w:r>
      <w:r w:rsidR="006A0C95" w:rsidRPr="000474E7">
        <w:tab/>
      </w:r>
      <w:r w:rsidR="00803627" w:rsidRPr="00803627">
        <w:t>Wet op geneeskundige behandeling overeenkomst (Wgbo)</w:t>
      </w:r>
      <w:bookmarkEnd w:id="50"/>
      <w:bookmarkEnd w:id="51"/>
      <w:bookmarkEnd w:id="52"/>
    </w:p>
    <w:p w:rsidR="006A0C95" w:rsidRPr="000474E7" w:rsidRDefault="006A0C95" w:rsidP="0066207C">
      <w:pPr>
        <w:pStyle w:val="Plattetekst"/>
        <w:jc w:val="both"/>
        <w:rPr>
          <w:rFonts w:ascii="Calibri" w:hAnsi="Calibri" w:cs="Calibri"/>
          <w:b w:val="0"/>
          <w:bCs w:val="0"/>
          <w:sz w:val="22"/>
          <w:szCs w:val="22"/>
        </w:rPr>
      </w:pPr>
      <w:r w:rsidRPr="000474E7">
        <w:rPr>
          <w:rFonts w:ascii="Calibri" w:hAnsi="Calibri" w:cs="Calibri"/>
          <w:b w:val="0"/>
          <w:bCs w:val="0"/>
          <w:sz w:val="22"/>
          <w:szCs w:val="22"/>
        </w:rPr>
        <w:t xml:space="preserve">Voor ieder onderzoek of iedere behandeling is toestemming nodig. De </w:t>
      </w:r>
      <w:r w:rsidR="00BD6FEB">
        <w:rPr>
          <w:rFonts w:ascii="Calibri" w:hAnsi="Calibri" w:cs="Calibri"/>
          <w:b w:val="0"/>
          <w:bCs w:val="0"/>
          <w:sz w:val="22"/>
          <w:szCs w:val="22"/>
        </w:rPr>
        <w:t>cliënt</w:t>
      </w:r>
      <w:r w:rsidRPr="000474E7">
        <w:rPr>
          <w:rFonts w:ascii="Calibri" w:hAnsi="Calibri" w:cs="Calibri"/>
          <w:b w:val="0"/>
          <w:bCs w:val="0"/>
          <w:sz w:val="22"/>
          <w:szCs w:val="22"/>
        </w:rPr>
        <w:t xml:space="preserve"> </w:t>
      </w:r>
      <w:r w:rsidR="00EE6001">
        <w:rPr>
          <w:rFonts w:ascii="Calibri" w:hAnsi="Calibri" w:cs="Calibri"/>
          <w:b w:val="0"/>
          <w:bCs w:val="0"/>
          <w:sz w:val="22"/>
          <w:szCs w:val="22"/>
        </w:rPr>
        <w:t xml:space="preserve">of (wettelijk) vertegenwoordiger </w:t>
      </w:r>
      <w:r w:rsidRPr="000474E7">
        <w:rPr>
          <w:rFonts w:ascii="Calibri" w:hAnsi="Calibri" w:cs="Calibri"/>
          <w:b w:val="0"/>
          <w:bCs w:val="0"/>
          <w:sz w:val="22"/>
          <w:szCs w:val="22"/>
        </w:rPr>
        <w:t xml:space="preserve">moet na de ontvangen informatie toestemming geven voor de behandeling of het onderzoek. Ook voor vrijheidsbeperkende </w:t>
      </w:r>
      <w:r>
        <w:rPr>
          <w:rFonts w:ascii="Calibri" w:hAnsi="Calibri" w:cs="Calibri"/>
          <w:b w:val="0"/>
          <w:bCs w:val="0"/>
          <w:sz w:val="22"/>
          <w:szCs w:val="22"/>
        </w:rPr>
        <w:t>maatregelen</w:t>
      </w:r>
      <w:r w:rsidRPr="000474E7">
        <w:rPr>
          <w:rFonts w:ascii="Calibri" w:hAnsi="Calibri" w:cs="Calibri"/>
          <w:b w:val="0"/>
          <w:bCs w:val="0"/>
          <w:sz w:val="22"/>
          <w:szCs w:val="22"/>
        </w:rPr>
        <w:t xml:space="preserve"> is toestemming vereist. </w:t>
      </w:r>
    </w:p>
    <w:p w:rsidR="006A0C95" w:rsidRPr="000474E7" w:rsidRDefault="006A0C95" w:rsidP="0066207C">
      <w:pPr>
        <w:pStyle w:val="Geenafstand"/>
        <w:tabs>
          <w:tab w:val="left" w:pos="851"/>
        </w:tabs>
        <w:jc w:val="both"/>
        <w:rPr>
          <w:rFonts w:ascii="Calibri" w:hAnsi="Calibri" w:cs="Calibri"/>
          <w:b/>
          <w:bCs/>
          <w:sz w:val="22"/>
          <w:szCs w:val="22"/>
        </w:rPr>
      </w:pPr>
    </w:p>
    <w:p w:rsidR="000367FC" w:rsidRDefault="006A0C95" w:rsidP="000367FC">
      <w:pPr>
        <w:jc w:val="both"/>
        <w:rPr>
          <w:rFonts w:ascii="Calibri" w:hAnsi="Calibri"/>
          <w:sz w:val="22"/>
          <w:szCs w:val="22"/>
          <w:u w:val="single"/>
        </w:rPr>
      </w:pPr>
      <w:r w:rsidRPr="000367FC">
        <w:rPr>
          <w:rFonts w:ascii="Calibri" w:hAnsi="Calibri"/>
          <w:sz w:val="22"/>
          <w:szCs w:val="22"/>
          <w:u w:val="single"/>
        </w:rPr>
        <w:t>Vrijheidsbeneming</w:t>
      </w:r>
      <w:r w:rsidR="000367FC">
        <w:rPr>
          <w:rFonts w:ascii="Calibri" w:hAnsi="Calibri"/>
          <w:sz w:val="22"/>
          <w:szCs w:val="22"/>
          <w:u w:val="single"/>
        </w:rPr>
        <w:t xml:space="preserve"> e</w:t>
      </w:r>
      <w:r w:rsidRPr="000367FC">
        <w:rPr>
          <w:rFonts w:ascii="Calibri" w:hAnsi="Calibri"/>
          <w:sz w:val="22"/>
          <w:szCs w:val="22"/>
          <w:u w:val="single"/>
        </w:rPr>
        <w:t>n vrijheidsbeperking</w:t>
      </w:r>
    </w:p>
    <w:p w:rsidR="006A0C95" w:rsidRPr="000367FC" w:rsidRDefault="006A0C95" w:rsidP="000367FC">
      <w:pPr>
        <w:jc w:val="both"/>
        <w:rPr>
          <w:rFonts w:ascii="Calibri" w:hAnsi="Calibri"/>
          <w:sz w:val="22"/>
          <w:szCs w:val="22"/>
        </w:rPr>
      </w:pPr>
      <w:r w:rsidRPr="000367FC">
        <w:rPr>
          <w:rFonts w:ascii="Calibri" w:hAnsi="Calibri"/>
          <w:sz w:val="22"/>
          <w:szCs w:val="22"/>
        </w:rPr>
        <w:t>Er kan een onderscheid worden gemaakt tussen vrijheidsbeneming en vrijheidsbeperking.</w:t>
      </w:r>
      <w:r w:rsidRPr="000367FC">
        <w:rPr>
          <w:rFonts w:ascii="Calibri" w:hAnsi="Calibri"/>
          <w:b/>
          <w:bCs/>
          <w:sz w:val="22"/>
          <w:szCs w:val="22"/>
        </w:rPr>
        <w:br/>
      </w:r>
      <w:r w:rsidRPr="000367FC">
        <w:rPr>
          <w:rFonts w:ascii="Calibri" w:hAnsi="Calibri"/>
          <w:sz w:val="22"/>
          <w:szCs w:val="22"/>
        </w:rPr>
        <w:t xml:space="preserve">Op grond van de Wbopz kan vrijheidsbeneming plaatsvinden: de onmogelijkheid om de </w:t>
      </w:r>
      <w:r w:rsidRPr="000367FC">
        <w:rPr>
          <w:rFonts w:ascii="Calibri" w:hAnsi="Calibri"/>
          <w:sz w:val="22"/>
          <w:szCs w:val="22"/>
        </w:rPr>
        <w:lastRenderedPageBreak/>
        <w:t>afdeling/instelling</w:t>
      </w:r>
      <w:r w:rsidR="000367FC">
        <w:rPr>
          <w:rFonts w:ascii="Calibri" w:hAnsi="Calibri"/>
          <w:sz w:val="22"/>
          <w:szCs w:val="22"/>
        </w:rPr>
        <w:t xml:space="preserve"> </w:t>
      </w:r>
      <w:r w:rsidRPr="000367FC">
        <w:rPr>
          <w:rFonts w:ascii="Calibri" w:hAnsi="Calibri"/>
          <w:sz w:val="22"/>
          <w:szCs w:val="22"/>
        </w:rPr>
        <w:t>te verlaten.</w:t>
      </w:r>
      <w:r w:rsidR="000367FC">
        <w:rPr>
          <w:rFonts w:ascii="Calibri" w:hAnsi="Calibri"/>
          <w:sz w:val="22"/>
          <w:szCs w:val="22"/>
        </w:rPr>
        <w:t xml:space="preserve"> </w:t>
      </w:r>
      <w:r w:rsidRPr="000367FC">
        <w:rPr>
          <w:rFonts w:ascii="Calibri" w:hAnsi="Calibri"/>
          <w:sz w:val="22"/>
          <w:szCs w:val="22"/>
        </w:rPr>
        <w:t>Vrijheidsbeperking is elke beperking of belemmering v</w:t>
      </w:r>
      <w:r w:rsidR="00AF037C" w:rsidRPr="000367FC">
        <w:rPr>
          <w:rFonts w:ascii="Calibri" w:hAnsi="Calibri"/>
          <w:sz w:val="22"/>
          <w:szCs w:val="22"/>
        </w:rPr>
        <w:t>an de bewegingsvrijheid. De Wgbo</w:t>
      </w:r>
      <w:r w:rsidRPr="000367FC">
        <w:rPr>
          <w:rFonts w:ascii="Calibri" w:hAnsi="Calibri"/>
          <w:sz w:val="22"/>
          <w:szCs w:val="22"/>
        </w:rPr>
        <w:t xml:space="preserve"> laat ruimte voor laatstgenoemde mogelijkheid, niet voor vrijheidsbeneming.</w:t>
      </w:r>
      <w:r w:rsidR="00AF037C" w:rsidRPr="000367FC">
        <w:rPr>
          <w:rFonts w:ascii="Calibri" w:hAnsi="Calibri"/>
          <w:sz w:val="22"/>
          <w:szCs w:val="22"/>
        </w:rPr>
        <w:t xml:space="preserve"> In situaties waarin de Wbopz</w:t>
      </w:r>
      <w:r w:rsidRPr="000367FC">
        <w:rPr>
          <w:rFonts w:ascii="Calibri" w:hAnsi="Calibri"/>
          <w:sz w:val="22"/>
          <w:szCs w:val="22"/>
        </w:rPr>
        <w:t xml:space="preserve"> niet van toepassing is kunnen vrijheidsbeperkingen worden toegepast op grond van de algemene zorgplicht van de Wgbo (de zorg van een goed hulpverlener).  </w:t>
      </w:r>
      <w:r w:rsidRPr="000367FC">
        <w:rPr>
          <w:rFonts w:ascii="Calibri" w:hAnsi="Calibri"/>
          <w:sz w:val="22"/>
          <w:szCs w:val="22"/>
        </w:rPr>
        <w:br/>
        <w:t> </w:t>
      </w:r>
      <w:r w:rsidRPr="000367FC">
        <w:rPr>
          <w:rFonts w:ascii="Calibri" w:hAnsi="Calibri"/>
          <w:sz w:val="22"/>
          <w:szCs w:val="22"/>
        </w:rPr>
        <w:br/>
        <w:t>Het moet dan wel gaan om beperkingen die:</w:t>
      </w:r>
    </w:p>
    <w:p w:rsidR="006A0C95" w:rsidRPr="000367FC" w:rsidRDefault="006A0C95" w:rsidP="000367FC">
      <w:pPr>
        <w:jc w:val="both"/>
        <w:rPr>
          <w:rFonts w:ascii="Calibri" w:hAnsi="Calibri"/>
          <w:sz w:val="22"/>
          <w:szCs w:val="22"/>
        </w:rPr>
      </w:pPr>
      <w:r w:rsidRPr="000367FC">
        <w:rPr>
          <w:rFonts w:ascii="Calibri" w:hAnsi="Calibri"/>
          <w:sz w:val="22"/>
          <w:szCs w:val="22"/>
        </w:rPr>
        <w:t xml:space="preserve">onvermijdelijk zijn om (lichamelijk) lijden te verhelpen of te voorkomen; </w:t>
      </w:r>
    </w:p>
    <w:p w:rsidR="006A0C95" w:rsidRPr="000367FC" w:rsidRDefault="006A0C95" w:rsidP="000367FC">
      <w:pPr>
        <w:jc w:val="both"/>
        <w:rPr>
          <w:rFonts w:ascii="Calibri" w:hAnsi="Calibri"/>
          <w:sz w:val="22"/>
          <w:szCs w:val="22"/>
        </w:rPr>
      </w:pPr>
      <w:r w:rsidRPr="000367FC">
        <w:rPr>
          <w:rFonts w:ascii="Calibri" w:hAnsi="Calibri"/>
          <w:sz w:val="22"/>
          <w:szCs w:val="22"/>
        </w:rPr>
        <w:t xml:space="preserve">in het dossier van de </w:t>
      </w:r>
      <w:r w:rsidR="00AF037C" w:rsidRPr="000367FC">
        <w:rPr>
          <w:rFonts w:ascii="Calibri" w:hAnsi="Calibri"/>
          <w:sz w:val="22"/>
          <w:szCs w:val="22"/>
        </w:rPr>
        <w:t>cliënt</w:t>
      </w:r>
      <w:r w:rsidRPr="000367FC">
        <w:rPr>
          <w:rFonts w:ascii="Calibri" w:hAnsi="Calibri"/>
          <w:sz w:val="22"/>
          <w:szCs w:val="22"/>
        </w:rPr>
        <w:t xml:space="preserve"> worden opgenomen en verantwoord; </w:t>
      </w:r>
    </w:p>
    <w:p w:rsidR="006A0C95" w:rsidRPr="000367FC" w:rsidRDefault="006A0C95" w:rsidP="000367FC">
      <w:pPr>
        <w:jc w:val="both"/>
        <w:rPr>
          <w:rFonts w:ascii="Calibri" w:hAnsi="Calibri"/>
          <w:sz w:val="22"/>
          <w:szCs w:val="22"/>
        </w:rPr>
      </w:pPr>
      <w:r w:rsidRPr="000367FC">
        <w:rPr>
          <w:rFonts w:ascii="Calibri" w:hAnsi="Calibri"/>
          <w:sz w:val="22"/>
          <w:szCs w:val="22"/>
        </w:rPr>
        <w:t xml:space="preserve">in het geval van een wilsonbekwame </w:t>
      </w:r>
      <w:r w:rsidR="00AF037C" w:rsidRPr="000367FC">
        <w:rPr>
          <w:rFonts w:ascii="Calibri" w:hAnsi="Calibri"/>
          <w:sz w:val="22"/>
          <w:szCs w:val="22"/>
        </w:rPr>
        <w:t>cliënt</w:t>
      </w:r>
      <w:r w:rsidRPr="000367FC">
        <w:rPr>
          <w:rFonts w:ascii="Calibri" w:hAnsi="Calibri"/>
          <w:sz w:val="22"/>
          <w:szCs w:val="22"/>
        </w:rPr>
        <w:t xml:space="preserve"> plaatsvinden met instemming van zijn (wettelijk) vertegenwoordiger; </w:t>
      </w:r>
    </w:p>
    <w:p w:rsidR="006A0C95" w:rsidRPr="000367FC" w:rsidRDefault="006A0C95" w:rsidP="000367FC">
      <w:pPr>
        <w:jc w:val="both"/>
        <w:rPr>
          <w:rFonts w:ascii="Calibri" w:hAnsi="Calibri"/>
          <w:sz w:val="22"/>
          <w:szCs w:val="22"/>
        </w:rPr>
      </w:pPr>
      <w:r w:rsidRPr="000367FC">
        <w:rPr>
          <w:rFonts w:ascii="Calibri" w:hAnsi="Calibri"/>
          <w:sz w:val="22"/>
          <w:szCs w:val="22"/>
        </w:rPr>
        <w:t xml:space="preserve">de hulpverlener regelmatig beoordeelt op de noodzaak tot continuering; </w:t>
      </w:r>
    </w:p>
    <w:p w:rsidR="006A0C95" w:rsidRPr="000367FC" w:rsidRDefault="006A0C95" w:rsidP="000367FC">
      <w:pPr>
        <w:jc w:val="both"/>
        <w:rPr>
          <w:rFonts w:ascii="Calibri" w:hAnsi="Calibri"/>
          <w:sz w:val="22"/>
          <w:szCs w:val="22"/>
        </w:rPr>
      </w:pPr>
      <w:r w:rsidRPr="000367FC">
        <w:rPr>
          <w:rFonts w:ascii="Calibri" w:hAnsi="Calibri"/>
          <w:sz w:val="22"/>
          <w:szCs w:val="22"/>
        </w:rPr>
        <w:t>zo kort mogelijk worden toegepast;</w:t>
      </w:r>
    </w:p>
    <w:p w:rsidR="006A0C95" w:rsidRPr="002B6294" w:rsidRDefault="006A0C95" w:rsidP="000367FC">
      <w:pPr>
        <w:jc w:val="both"/>
        <w:rPr>
          <w:rFonts w:ascii="Calibri" w:hAnsi="Calibri"/>
          <w:sz w:val="18"/>
          <w:szCs w:val="18"/>
        </w:rPr>
      </w:pPr>
      <w:r w:rsidRPr="000367FC">
        <w:rPr>
          <w:rFonts w:ascii="Calibri" w:hAnsi="Calibri"/>
          <w:sz w:val="22"/>
          <w:szCs w:val="22"/>
        </w:rPr>
        <w:t xml:space="preserve">niet structureel tot vrijheidsbeneming leiden. </w:t>
      </w:r>
      <w:r w:rsidR="00AF037C" w:rsidRPr="002B6294">
        <w:rPr>
          <w:rFonts w:ascii="Calibri" w:hAnsi="Calibri"/>
          <w:sz w:val="18"/>
          <w:szCs w:val="18"/>
        </w:rPr>
        <w:t>[</w:t>
      </w:r>
      <w:r w:rsidR="008C3330" w:rsidRPr="002B6294">
        <w:rPr>
          <w:rFonts w:ascii="Calibri" w:hAnsi="Calibri"/>
          <w:sz w:val="18"/>
          <w:szCs w:val="18"/>
        </w:rPr>
        <w:t>www.</w:t>
      </w:r>
      <w:r w:rsidRPr="002B6294">
        <w:rPr>
          <w:rFonts w:ascii="Calibri" w:hAnsi="Calibri"/>
          <w:sz w:val="18"/>
          <w:szCs w:val="18"/>
        </w:rPr>
        <w:t>umcutrecht.nl,</w:t>
      </w:r>
      <w:r w:rsidR="00AF037C" w:rsidRPr="002B6294">
        <w:rPr>
          <w:rFonts w:ascii="Calibri" w:hAnsi="Calibri"/>
          <w:sz w:val="18"/>
          <w:szCs w:val="18"/>
        </w:rPr>
        <w:t xml:space="preserve"> </w:t>
      </w:r>
      <w:r w:rsidR="008C3330" w:rsidRPr="002B6294">
        <w:rPr>
          <w:rFonts w:ascii="Calibri" w:hAnsi="Calibri"/>
          <w:sz w:val="18"/>
          <w:szCs w:val="18"/>
        </w:rPr>
        <w:t>www.</w:t>
      </w:r>
      <w:r w:rsidRPr="002B6294">
        <w:rPr>
          <w:rFonts w:ascii="Calibri" w:hAnsi="Calibri"/>
          <w:sz w:val="18"/>
          <w:szCs w:val="18"/>
        </w:rPr>
        <w:t>igz.nl]</w:t>
      </w:r>
    </w:p>
    <w:p w:rsidR="00663D8E" w:rsidRDefault="00663D8E" w:rsidP="0066207C">
      <w:pPr>
        <w:jc w:val="both"/>
        <w:rPr>
          <w:rFonts w:ascii="Calibri" w:hAnsi="Calibri" w:cs="Calibri"/>
          <w:sz w:val="22"/>
          <w:szCs w:val="22"/>
        </w:rPr>
      </w:pPr>
      <w:bookmarkStart w:id="53" w:name="_Toc224633012"/>
    </w:p>
    <w:p w:rsidR="00316093" w:rsidRPr="00803627" w:rsidRDefault="00316093" w:rsidP="00316093">
      <w:pPr>
        <w:pStyle w:val="Kop3"/>
        <w:jc w:val="both"/>
      </w:pPr>
      <w:bookmarkStart w:id="54" w:name="_Toc224633009"/>
      <w:bookmarkStart w:id="55" w:name="_Toc225312653"/>
      <w:bookmarkStart w:id="56" w:name="_Toc232822304"/>
      <w:r>
        <w:t>1</w:t>
      </w:r>
      <w:r w:rsidRPr="000474E7">
        <w:t>.</w:t>
      </w:r>
      <w:r>
        <w:t>5.2</w:t>
      </w:r>
      <w:r w:rsidRPr="000474E7">
        <w:tab/>
      </w:r>
      <w:r w:rsidRPr="00803627">
        <w:t>Wet bijzondere opneming in psychiatrische ziekenhuizen (Wbopz)</w:t>
      </w:r>
      <w:bookmarkEnd w:id="54"/>
      <w:bookmarkEnd w:id="55"/>
      <w:bookmarkEnd w:id="56"/>
    </w:p>
    <w:p w:rsidR="00316093" w:rsidRPr="000474E7" w:rsidRDefault="00316093" w:rsidP="00316093">
      <w:pPr>
        <w:jc w:val="both"/>
        <w:rPr>
          <w:rFonts w:ascii="Calibri" w:hAnsi="Calibri" w:cs="Calibri"/>
          <w:color w:val="FF0000"/>
          <w:sz w:val="22"/>
          <w:szCs w:val="22"/>
        </w:rPr>
      </w:pPr>
      <w:r w:rsidRPr="000474E7">
        <w:rPr>
          <w:rFonts w:ascii="Calibri" w:hAnsi="Calibri" w:cs="Calibri"/>
          <w:sz w:val="22"/>
          <w:szCs w:val="22"/>
        </w:rPr>
        <w:t xml:space="preserve">De Wbopz is voor de rechtspositie van personen die onvrijwillig opgenomen worden. In deze wet is een aparte bepaling opgenomen voor vrijheidsbeperkende </w:t>
      </w:r>
      <w:r>
        <w:rPr>
          <w:rFonts w:ascii="Calibri" w:hAnsi="Calibri" w:cs="Calibri"/>
          <w:sz w:val="22"/>
          <w:szCs w:val="22"/>
        </w:rPr>
        <w:t>maatregelen</w:t>
      </w:r>
      <w:r w:rsidRPr="000474E7">
        <w:rPr>
          <w:rFonts w:ascii="Calibri" w:hAnsi="Calibri" w:cs="Calibri"/>
          <w:sz w:val="22"/>
          <w:szCs w:val="22"/>
        </w:rPr>
        <w:t xml:space="preserve">, </w:t>
      </w:r>
      <w:r>
        <w:rPr>
          <w:rFonts w:ascii="Calibri" w:hAnsi="Calibri" w:cs="Calibri"/>
          <w:sz w:val="22"/>
          <w:szCs w:val="22"/>
        </w:rPr>
        <w:t>de middelen en maatregelen</w:t>
      </w:r>
      <w:r w:rsidRPr="000474E7">
        <w:rPr>
          <w:rFonts w:ascii="Calibri" w:hAnsi="Calibri" w:cs="Calibri"/>
          <w:sz w:val="22"/>
          <w:szCs w:val="22"/>
        </w:rPr>
        <w:t xml:space="preserve">. Deze mogen alleen in noodsituaties toegepast worden gedurende maximaal zeven aaneengesloten dagen. Na de zeven aaneengesloten dagen moeten de vrijheidsbeperkende </w:t>
      </w:r>
      <w:r>
        <w:rPr>
          <w:rFonts w:ascii="Calibri" w:hAnsi="Calibri" w:cs="Calibri"/>
          <w:sz w:val="22"/>
          <w:szCs w:val="22"/>
        </w:rPr>
        <w:t>maatregelen</w:t>
      </w:r>
      <w:r w:rsidRPr="000474E7">
        <w:rPr>
          <w:rFonts w:ascii="Calibri" w:hAnsi="Calibri" w:cs="Calibri"/>
          <w:sz w:val="22"/>
          <w:szCs w:val="22"/>
        </w:rPr>
        <w:t xml:space="preserve"> in het behandel- of zorg</w:t>
      </w:r>
      <w:r>
        <w:rPr>
          <w:rFonts w:ascii="Calibri" w:hAnsi="Calibri" w:cs="Calibri"/>
          <w:sz w:val="22"/>
          <w:szCs w:val="22"/>
        </w:rPr>
        <w:t>leef</w:t>
      </w:r>
      <w:r w:rsidRPr="000474E7">
        <w:rPr>
          <w:rFonts w:ascii="Calibri" w:hAnsi="Calibri" w:cs="Calibri"/>
          <w:sz w:val="22"/>
          <w:szCs w:val="22"/>
        </w:rPr>
        <w:t xml:space="preserve">plan worden opgenomen. Als in dit plan een beschermende interventie is opgenomen, gebeurt dit altijd met toestemming van de </w:t>
      </w:r>
      <w:r>
        <w:rPr>
          <w:rFonts w:ascii="Calibri" w:hAnsi="Calibri" w:cs="Calibri"/>
          <w:sz w:val="22"/>
          <w:szCs w:val="22"/>
        </w:rPr>
        <w:t>cliënt</w:t>
      </w:r>
      <w:r w:rsidRPr="000474E7">
        <w:rPr>
          <w:rFonts w:ascii="Calibri" w:hAnsi="Calibri" w:cs="Calibri"/>
          <w:sz w:val="22"/>
          <w:szCs w:val="22"/>
        </w:rPr>
        <w:t xml:space="preserve"> of de wettelijke vertegenwoordiger en in opdracht van de behandelend arts. Daarnaast moet de interventie geregis</w:t>
      </w:r>
      <w:r>
        <w:rPr>
          <w:rFonts w:ascii="Calibri" w:hAnsi="Calibri" w:cs="Calibri"/>
          <w:sz w:val="22"/>
          <w:szCs w:val="22"/>
        </w:rPr>
        <w:t>treerd en gemeld worden bij de I</w:t>
      </w:r>
      <w:r w:rsidRPr="000474E7">
        <w:rPr>
          <w:rFonts w:ascii="Calibri" w:hAnsi="Calibri" w:cs="Calibri"/>
          <w:sz w:val="22"/>
          <w:szCs w:val="22"/>
        </w:rPr>
        <w:t>nspectie</w:t>
      </w:r>
      <w:r>
        <w:rPr>
          <w:rFonts w:ascii="Calibri" w:hAnsi="Calibri" w:cs="Calibri"/>
          <w:sz w:val="22"/>
          <w:szCs w:val="22"/>
        </w:rPr>
        <w:t xml:space="preserve"> voor de Gezondheidszorg.</w:t>
      </w:r>
      <w:r>
        <w:rPr>
          <w:rFonts w:ascii="Calibri" w:hAnsi="Calibri" w:cs="Calibri"/>
          <w:color w:val="FF0000"/>
          <w:sz w:val="22"/>
          <w:szCs w:val="22"/>
        </w:rPr>
        <w:t xml:space="preserve"> </w:t>
      </w:r>
      <w:r>
        <w:rPr>
          <w:rFonts w:ascii="Calibri" w:hAnsi="Calibri" w:cs="Calibri"/>
          <w:sz w:val="18"/>
          <w:szCs w:val="18"/>
        </w:rPr>
        <w:t>[www.</w:t>
      </w:r>
      <w:r w:rsidRPr="000174BA">
        <w:rPr>
          <w:rFonts w:ascii="Calibri" w:hAnsi="Calibri" w:cs="Calibri"/>
          <w:sz w:val="18"/>
          <w:szCs w:val="18"/>
        </w:rPr>
        <w:t>minvws.nl]</w:t>
      </w:r>
      <w:r w:rsidRPr="000174BA">
        <w:rPr>
          <w:rFonts w:ascii="Calibri" w:hAnsi="Calibri" w:cs="Calibri"/>
          <w:color w:val="FF0000"/>
          <w:sz w:val="18"/>
          <w:szCs w:val="18"/>
        </w:rPr>
        <w:t xml:space="preserve"> </w:t>
      </w:r>
    </w:p>
    <w:p w:rsidR="00316093" w:rsidRPr="000474E7" w:rsidRDefault="00316093" w:rsidP="00316093">
      <w:pPr>
        <w:jc w:val="both"/>
        <w:rPr>
          <w:rFonts w:ascii="Calibri" w:hAnsi="Calibri" w:cs="Calibri"/>
          <w:sz w:val="22"/>
          <w:szCs w:val="22"/>
        </w:rPr>
      </w:pPr>
    </w:p>
    <w:p w:rsidR="00316093" w:rsidRPr="000474E7" w:rsidRDefault="00316093" w:rsidP="00316093">
      <w:pPr>
        <w:jc w:val="both"/>
        <w:rPr>
          <w:rFonts w:ascii="Calibri" w:hAnsi="Calibri" w:cs="Calibri"/>
          <w:sz w:val="22"/>
          <w:szCs w:val="22"/>
        </w:rPr>
      </w:pPr>
      <w:r w:rsidRPr="000474E7">
        <w:rPr>
          <w:rFonts w:ascii="Calibri" w:hAnsi="Calibri" w:cs="Calibri"/>
          <w:sz w:val="22"/>
          <w:szCs w:val="22"/>
        </w:rPr>
        <w:t xml:space="preserve">De wet maakt onderscheid tussen het toepassen van noodmaatregelen voor korte tijd (maximaal zeven dagen) en behandeling onder dwang voor lange tijd (minimaal zeven dagen).  </w:t>
      </w:r>
    </w:p>
    <w:p w:rsidR="00316093" w:rsidRPr="000474E7" w:rsidRDefault="00316093" w:rsidP="00316093">
      <w:pPr>
        <w:jc w:val="both"/>
        <w:rPr>
          <w:rFonts w:ascii="Calibri" w:hAnsi="Calibri" w:cs="Calibri"/>
          <w:sz w:val="22"/>
          <w:szCs w:val="22"/>
          <w:u w:val="single"/>
        </w:rPr>
      </w:pPr>
    </w:p>
    <w:p w:rsidR="00316093" w:rsidRPr="00EE6001" w:rsidRDefault="00316093" w:rsidP="00316093">
      <w:pPr>
        <w:jc w:val="both"/>
        <w:rPr>
          <w:rFonts w:ascii="Calibri" w:hAnsi="Calibri" w:cs="Calibri"/>
          <w:sz w:val="22"/>
          <w:szCs w:val="22"/>
          <w:u w:val="single"/>
        </w:rPr>
      </w:pPr>
      <w:r w:rsidRPr="00EE6001">
        <w:rPr>
          <w:rFonts w:ascii="Calibri" w:hAnsi="Calibri" w:cs="Calibri"/>
          <w:sz w:val="22"/>
          <w:szCs w:val="22"/>
          <w:u w:val="single"/>
        </w:rPr>
        <w:t>N</w:t>
      </w:r>
      <w:r>
        <w:rPr>
          <w:rFonts w:ascii="Calibri" w:hAnsi="Calibri" w:cs="Calibri"/>
          <w:sz w:val="22"/>
          <w:szCs w:val="22"/>
          <w:u w:val="single"/>
        </w:rPr>
        <w:t>oodmaatregelen voor korte tijd</w:t>
      </w:r>
    </w:p>
    <w:p w:rsidR="00316093" w:rsidRPr="000474E7" w:rsidRDefault="00316093" w:rsidP="00316093">
      <w:pPr>
        <w:jc w:val="both"/>
        <w:rPr>
          <w:rFonts w:ascii="Calibri" w:hAnsi="Calibri" w:cs="Calibri"/>
          <w:sz w:val="22"/>
          <w:szCs w:val="22"/>
        </w:rPr>
      </w:pPr>
      <w:r w:rsidRPr="000474E7">
        <w:rPr>
          <w:rFonts w:ascii="Calibri" w:hAnsi="Calibri" w:cs="Calibri"/>
          <w:sz w:val="22"/>
          <w:szCs w:val="22"/>
        </w:rPr>
        <w:t>De Wbopz kent vijf middelen en maatregelen, namelijk:</w:t>
      </w:r>
    </w:p>
    <w:p w:rsidR="00316093" w:rsidRPr="000474E7" w:rsidRDefault="00316093" w:rsidP="00316093">
      <w:pPr>
        <w:numPr>
          <w:ilvl w:val="0"/>
          <w:numId w:val="5"/>
        </w:numPr>
        <w:tabs>
          <w:tab w:val="clear" w:pos="1260"/>
          <w:tab w:val="num" w:pos="284"/>
        </w:tabs>
        <w:ind w:left="284" w:hanging="284"/>
        <w:jc w:val="both"/>
        <w:rPr>
          <w:rFonts w:ascii="Calibri" w:hAnsi="Calibri" w:cs="Calibri"/>
          <w:sz w:val="22"/>
          <w:szCs w:val="22"/>
        </w:rPr>
      </w:pPr>
      <w:r w:rsidRPr="000474E7">
        <w:rPr>
          <w:rFonts w:ascii="Calibri" w:hAnsi="Calibri" w:cs="Calibri"/>
          <w:sz w:val="22"/>
          <w:szCs w:val="22"/>
        </w:rPr>
        <w:t>Separeren. Dit is een intensieve vorm van afzondering. De separee</w:t>
      </w:r>
      <w:r>
        <w:rPr>
          <w:rFonts w:ascii="Calibri" w:hAnsi="Calibri" w:cs="Calibri"/>
          <w:sz w:val="22"/>
          <w:szCs w:val="22"/>
        </w:rPr>
        <w:t xml:space="preserve">r is een speciale kamer waar </w:t>
      </w:r>
      <w:r w:rsidRPr="000474E7">
        <w:rPr>
          <w:rFonts w:ascii="Calibri" w:hAnsi="Calibri" w:cs="Calibri"/>
          <w:sz w:val="22"/>
          <w:szCs w:val="22"/>
        </w:rPr>
        <w:t xml:space="preserve">alles is weggehaald waar de </w:t>
      </w:r>
      <w:r>
        <w:rPr>
          <w:rFonts w:ascii="Calibri" w:hAnsi="Calibri" w:cs="Calibri"/>
          <w:sz w:val="22"/>
          <w:szCs w:val="22"/>
        </w:rPr>
        <w:t>cliënt</w:t>
      </w:r>
      <w:r w:rsidRPr="000474E7">
        <w:rPr>
          <w:rFonts w:ascii="Calibri" w:hAnsi="Calibri" w:cs="Calibri"/>
          <w:sz w:val="22"/>
          <w:szCs w:val="22"/>
        </w:rPr>
        <w:t xml:space="preserve"> zich aan zou kunnen bezeren. Zo ontvangt de </w:t>
      </w:r>
      <w:r>
        <w:rPr>
          <w:rFonts w:ascii="Calibri" w:hAnsi="Calibri" w:cs="Calibri"/>
          <w:sz w:val="22"/>
          <w:szCs w:val="22"/>
        </w:rPr>
        <w:t>cliënt</w:t>
      </w:r>
      <w:r w:rsidRPr="000474E7">
        <w:rPr>
          <w:rFonts w:ascii="Calibri" w:hAnsi="Calibri" w:cs="Calibri"/>
          <w:sz w:val="22"/>
          <w:szCs w:val="22"/>
        </w:rPr>
        <w:t xml:space="preserve"> weinig tot geen prikkels.</w:t>
      </w:r>
    </w:p>
    <w:p w:rsidR="00316093" w:rsidRPr="000474E7" w:rsidRDefault="00316093" w:rsidP="00316093">
      <w:pPr>
        <w:numPr>
          <w:ilvl w:val="0"/>
          <w:numId w:val="5"/>
        </w:numPr>
        <w:tabs>
          <w:tab w:val="clear" w:pos="1260"/>
          <w:tab w:val="num" w:pos="284"/>
        </w:tabs>
        <w:ind w:left="284" w:hanging="284"/>
        <w:jc w:val="both"/>
        <w:rPr>
          <w:rFonts w:ascii="Calibri" w:hAnsi="Calibri" w:cs="Calibri"/>
          <w:sz w:val="22"/>
          <w:szCs w:val="22"/>
        </w:rPr>
      </w:pPr>
      <w:r w:rsidRPr="000474E7">
        <w:rPr>
          <w:rFonts w:ascii="Calibri" w:hAnsi="Calibri" w:cs="Calibri"/>
          <w:sz w:val="22"/>
          <w:szCs w:val="22"/>
        </w:rPr>
        <w:t xml:space="preserve">Afzonderen. Afzonderen is vergelijkbaar met separeren, alleen gebeurt dit in een ander soort kamer. Een afzonderingskamer is een sober ingerichte eenpersoonskamer. </w:t>
      </w:r>
    </w:p>
    <w:p w:rsidR="00316093" w:rsidRPr="000474E7" w:rsidRDefault="00316093" w:rsidP="00316093">
      <w:pPr>
        <w:numPr>
          <w:ilvl w:val="0"/>
          <w:numId w:val="5"/>
        </w:numPr>
        <w:tabs>
          <w:tab w:val="clear" w:pos="1260"/>
          <w:tab w:val="num" w:pos="284"/>
        </w:tabs>
        <w:ind w:left="284" w:hanging="284"/>
        <w:jc w:val="both"/>
        <w:rPr>
          <w:rFonts w:ascii="Calibri" w:hAnsi="Calibri" w:cs="Calibri"/>
          <w:sz w:val="22"/>
          <w:szCs w:val="22"/>
        </w:rPr>
      </w:pPr>
      <w:r w:rsidRPr="000474E7">
        <w:rPr>
          <w:rFonts w:ascii="Calibri" w:hAnsi="Calibri" w:cs="Calibri"/>
          <w:sz w:val="22"/>
          <w:szCs w:val="22"/>
        </w:rPr>
        <w:t xml:space="preserve">Medicatie onder dwang. Hierbij gaat het om medicatie die een werking hebben van niet langer dan zeven aaneengesloten dagen. </w:t>
      </w:r>
    </w:p>
    <w:p w:rsidR="00316093" w:rsidRPr="000474E7" w:rsidRDefault="00316093" w:rsidP="00316093">
      <w:pPr>
        <w:numPr>
          <w:ilvl w:val="0"/>
          <w:numId w:val="5"/>
        </w:numPr>
        <w:tabs>
          <w:tab w:val="clear" w:pos="1260"/>
          <w:tab w:val="num" w:pos="284"/>
        </w:tabs>
        <w:ind w:left="284" w:hanging="284"/>
        <w:jc w:val="both"/>
        <w:rPr>
          <w:rFonts w:ascii="Calibri" w:hAnsi="Calibri" w:cs="Calibri"/>
          <w:sz w:val="22"/>
          <w:szCs w:val="22"/>
        </w:rPr>
      </w:pPr>
      <w:r w:rsidRPr="000474E7">
        <w:rPr>
          <w:rFonts w:ascii="Calibri" w:hAnsi="Calibri" w:cs="Calibri"/>
          <w:sz w:val="22"/>
          <w:szCs w:val="22"/>
        </w:rPr>
        <w:t xml:space="preserve">Fixeren. Fixeren belemmerd de bewegingsvrijheid van de </w:t>
      </w:r>
      <w:r>
        <w:rPr>
          <w:rFonts w:ascii="Calibri" w:hAnsi="Calibri" w:cs="Calibri"/>
          <w:sz w:val="22"/>
          <w:szCs w:val="22"/>
        </w:rPr>
        <w:t>cliënt</w:t>
      </w:r>
      <w:r w:rsidRPr="000474E7">
        <w:rPr>
          <w:rFonts w:ascii="Calibri" w:hAnsi="Calibri" w:cs="Calibri"/>
          <w:sz w:val="22"/>
          <w:szCs w:val="22"/>
        </w:rPr>
        <w:t xml:space="preserve">.  Een voorbeeld hiervan is om te voorkomen dat de </w:t>
      </w:r>
      <w:r>
        <w:rPr>
          <w:rFonts w:ascii="Calibri" w:hAnsi="Calibri" w:cs="Calibri"/>
          <w:sz w:val="22"/>
          <w:szCs w:val="22"/>
        </w:rPr>
        <w:t>cliënt</w:t>
      </w:r>
      <w:r w:rsidRPr="000474E7">
        <w:rPr>
          <w:rFonts w:ascii="Calibri" w:hAnsi="Calibri" w:cs="Calibri"/>
          <w:sz w:val="22"/>
          <w:szCs w:val="22"/>
        </w:rPr>
        <w:t xml:space="preserve"> zichzelf verwondt.</w:t>
      </w:r>
    </w:p>
    <w:p w:rsidR="00316093" w:rsidRPr="000474E7" w:rsidRDefault="00316093" w:rsidP="00316093">
      <w:pPr>
        <w:numPr>
          <w:ilvl w:val="0"/>
          <w:numId w:val="5"/>
        </w:numPr>
        <w:tabs>
          <w:tab w:val="clear" w:pos="1260"/>
          <w:tab w:val="num" w:pos="284"/>
        </w:tabs>
        <w:ind w:left="284" w:hanging="284"/>
        <w:jc w:val="both"/>
        <w:rPr>
          <w:rFonts w:ascii="Calibri" w:hAnsi="Calibri" w:cs="Calibri"/>
          <w:sz w:val="22"/>
          <w:szCs w:val="22"/>
        </w:rPr>
      </w:pPr>
      <w:r w:rsidRPr="000474E7">
        <w:rPr>
          <w:rFonts w:ascii="Calibri" w:hAnsi="Calibri" w:cs="Calibri"/>
          <w:sz w:val="22"/>
          <w:szCs w:val="22"/>
        </w:rPr>
        <w:t xml:space="preserve">Vocht en/of voeding onder dwang. Dit middel behoort tot de uitzonderingen en wordt pas toegepast als gevaar voor uitdroging of ondervoeding bestaat. </w:t>
      </w:r>
    </w:p>
    <w:p w:rsidR="00316093" w:rsidRPr="000474E7" w:rsidRDefault="00316093" w:rsidP="00316093">
      <w:pPr>
        <w:jc w:val="both"/>
        <w:rPr>
          <w:rFonts w:ascii="Calibri" w:hAnsi="Calibri" w:cs="Calibri"/>
          <w:sz w:val="22"/>
          <w:szCs w:val="22"/>
        </w:rPr>
      </w:pPr>
    </w:p>
    <w:p w:rsidR="00316093" w:rsidRPr="00EE6001" w:rsidRDefault="00316093" w:rsidP="00316093">
      <w:pPr>
        <w:jc w:val="both"/>
        <w:rPr>
          <w:rFonts w:ascii="Calibri" w:hAnsi="Calibri" w:cs="Calibri"/>
          <w:sz w:val="22"/>
          <w:szCs w:val="22"/>
          <w:u w:val="single"/>
        </w:rPr>
      </w:pPr>
      <w:r w:rsidRPr="00EE6001">
        <w:rPr>
          <w:rFonts w:ascii="Calibri" w:hAnsi="Calibri" w:cs="Calibri"/>
          <w:sz w:val="22"/>
          <w:szCs w:val="22"/>
          <w:u w:val="single"/>
        </w:rPr>
        <w:t>Dwangbehandeling voor langere tijd</w:t>
      </w:r>
    </w:p>
    <w:p w:rsidR="00316093" w:rsidRPr="00AF037C" w:rsidRDefault="00316093" w:rsidP="00316093">
      <w:pPr>
        <w:jc w:val="both"/>
        <w:rPr>
          <w:rFonts w:ascii="Calibri" w:hAnsi="Calibri" w:cs="Calibri"/>
          <w:sz w:val="22"/>
          <w:szCs w:val="22"/>
        </w:rPr>
      </w:pPr>
      <w:r w:rsidRPr="000474E7">
        <w:rPr>
          <w:rFonts w:ascii="Calibri" w:hAnsi="Calibri" w:cs="Calibri"/>
          <w:sz w:val="22"/>
          <w:szCs w:val="22"/>
        </w:rPr>
        <w:t xml:space="preserve">Als de dwangbehandeling voor langere tijd noodzakelijk is, wordt dit opgenomen in het </w:t>
      </w:r>
      <w:r>
        <w:rPr>
          <w:rFonts w:ascii="Calibri" w:hAnsi="Calibri" w:cs="Calibri"/>
          <w:sz w:val="22"/>
          <w:szCs w:val="22"/>
        </w:rPr>
        <w:t>zorgleef</w:t>
      </w:r>
      <w:r w:rsidRPr="000474E7">
        <w:rPr>
          <w:rFonts w:ascii="Calibri" w:hAnsi="Calibri" w:cs="Calibri"/>
          <w:sz w:val="22"/>
          <w:szCs w:val="22"/>
        </w:rPr>
        <w:t xml:space="preserve">plan van de </w:t>
      </w:r>
      <w:r>
        <w:rPr>
          <w:rFonts w:ascii="Calibri" w:hAnsi="Calibri" w:cs="Calibri"/>
          <w:sz w:val="22"/>
          <w:szCs w:val="22"/>
        </w:rPr>
        <w:t>cliënt</w:t>
      </w:r>
      <w:r w:rsidRPr="000474E7">
        <w:rPr>
          <w:rFonts w:ascii="Calibri" w:hAnsi="Calibri" w:cs="Calibri"/>
          <w:sz w:val="22"/>
          <w:szCs w:val="22"/>
        </w:rPr>
        <w:t xml:space="preserve">. Er is geen sprake van een acute noodsituatie maar van een (dreigend) gevaar dat langere tijd aanwezig is of aanwezig zal zijn. Hierdoor kan de dwangbehandeling langer dan zeven dagen worden toegepast. De Wbopz spreekt </w:t>
      </w:r>
      <w:r>
        <w:rPr>
          <w:rFonts w:ascii="Calibri" w:hAnsi="Calibri" w:cs="Calibri"/>
          <w:sz w:val="22"/>
          <w:szCs w:val="22"/>
        </w:rPr>
        <w:t xml:space="preserve">dan </w:t>
      </w:r>
      <w:r w:rsidRPr="000474E7">
        <w:rPr>
          <w:rFonts w:ascii="Calibri" w:hAnsi="Calibri" w:cs="Calibri"/>
          <w:sz w:val="22"/>
          <w:szCs w:val="22"/>
        </w:rPr>
        <w:t>niet meer van middelen en maatregelen, maar van dwangbehandeling.</w:t>
      </w:r>
      <w:r>
        <w:rPr>
          <w:rFonts w:ascii="Calibri" w:hAnsi="Calibri" w:cs="Calibri"/>
          <w:iCs/>
          <w:sz w:val="18"/>
          <w:szCs w:val="18"/>
        </w:rPr>
        <w:t>[www.</w:t>
      </w:r>
      <w:r w:rsidRPr="00235C9B">
        <w:rPr>
          <w:rFonts w:ascii="Calibri" w:hAnsi="Calibri" w:cs="Calibri"/>
          <w:iCs/>
          <w:sz w:val="18"/>
          <w:szCs w:val="18"/>
        </w:rPr>
        <w:t>lumc.nl]</w:t>
      </w:r>
    </w:p>
    <w:p w:rsidR="00316093" w:rsidRDefault="00316093" w:rsidP="00316093">
      <w:pPr>
        <w:jc w:val="both"/>
        <w:rPr>
          <w:rFonts w:ascii="Calibri" w:hAnsi="Calibri" w:cs="Calibri"/>
          <w:sz w:val="22"/>
          <w:szCs w:val="22"/>
        </w:rPr>
      </w:pPr>
    </w:p>
    <w:p w:rsidR="00316093" w:rsidRDefault="00316093" w:rsidP="00316093">
      <w:pPr>
        <w:jc w:val="both"/>
        <w:rPr>
          <w:rFonts w:ascii="Calibri" w:hAnsi="Calibri" w:cs="Calibri"/>
          <w:sz w:val="22"/>
          <w:szCs w:val="22"/>
        </w:rPr>
      </w:pPr>
      <w:r>
        <w:rPr>
          <w:rFonts w:ascii="Calibri" w:hAnsi="Calibri" w:cs="Calibri"/>
          <w:sz w:val="22"/>
          <w:szCs w:val="22"/>
        </w:rPr>
        <w:t xml:space="preserve">Bij toepassing van vrijheidsbeperkende maatregelen dient uiteraard aan de wettelijke vereisten te worden voldaan (Wbopz). De genomen maatregelen dienen in het zorgleefplan te worden vermeld </w:t>
      </w:r>
      <w:r>
        <w:rPr>
          <w:rFonts w:ascii="Calibri" w:hAnsi="Calibri" w:cs="Calibri"/>
          <w:sz w:val="22"/>
          <w:szCs w:val="22"/>
        </w:rPr>
        <w:lastRenderedPageBreak/>
        <w:t xml:space="preserve">en te worden verantwoord. Daarbij wordt aangegeven welke alternatieven zijn overwogen. </w:t>
      </w:r>
      <w:r w:rsidRPr="00034D59">
        <w:rPr>
          <w:rFonts w:ascii="Calibri" w:hAnsi="Calibri" w:cs="Calibri"/>
          <w:sz w:val="18"/>
          <w:szCs w:val="18"/>
        </w:rPr>
        <w:t>[Arcares e.a., 2005]</w:t>
      </w:r>
    </w:p>
    <w:p w:rsidR="00316093" w:rsidRDefault="00316093" w:rsidP="0066207C">
      <w:pPr>
        <w:jc w:val="both"/>
        <w:rPr>
          <w:rFonts w:ascii="Calibri" w:hAnsi="Calibri" w:cs="Calibri"/>
          <w:sz w:val="22"/>
          <w:szCs w:val="22"/>
        </w:rPr>
      </w:pPr>
    </w:p>
    <w:p w:rsidR="002B6294" w:rsidRDefault="009C17DA" w:rsidP="00687CD2">
      <w:pPr>
        <w:pStyle w:val="Kop3"/>
        <w:jc w:val="both"/>
      </w:pPr>
      <w:bookmarkStart w:id="57" w:name="_Toc232822305"/>
      <w:r>
        <w:t>1</w:t>
      </w:r>
      <w:r w:rsidR="006A0C95" w:rsidRPr="000474E7">
        <w:t>.</w:t>
      </w:r>
      <w:r w:rsidR="000B0D0D">
        <w:t>5</w:t>
      </w:r>
      <w:r w:rsidR="00803627">
        <w:t>.3</w:t>
      </w:r>
      <w:r w:rsidR="00687CD2">
        <w:tab/>
        <w:t xml:space="preserve">Kwaliteitswet </w:t>
      </w:r>
      <w:r w:rsidR="006A0C95" w:rsidRPr="000474E7">
        <w:t>zorginstellingen</w:t>
      </w:r>
      <w:r w:rsidR="00803627">
        <w:t xml:space="preserve"> (Wkz)</w:t>
      </w:r>
      <w:bookmarkEnd w:id="57"/>
    </w:p>
    <w:p w:rsidR="00B178E6" w:rsidRPr="00B56C43" w:rsidRDefault="00B178E6" w:rsidP="00687CD2">
      <w:pPr>
        <w:pStyle w:val="Kop3"/>
        <w:jc w:val="both"/>
        <w:rPr>
          <w:b w:val="0"/>
        </w:rPr>
      </w:pPr>
      <w:bookmarkStart w:id="58" w:name="_Toc232241282"/>
      <w:bookmarkStart w:id="59" w:name="_Toc232241370"/>
      <w:bookmarkStart w:id="60" w:name="_Toc232822306"/>
      <w:r w:rsidRPr="00B56C43">
        <w:rPr>
          <w:b w:val="0"/>
        </w:rPr>
        <w:t>In de Kwaliteitswet zorginstellingen wordt niet gesproken over vrijheidsbeperking. De kern van deze wet is dat van elke instelling wordt verwacht dat zij verant</w:t>
      </w:r>
      <w:r w:rsidR="00437AB4">
        <w:rPr>
          <w:b w:val="0"/>
        </w:rPr>
        <w:t>woorde zorg biedt. De wet heeft geen normen gesteld voor verantwoorde zorg. Voor instellingen was het onduidelijk wat verantwoorde zorg concreet inhield. Om deze reden hebben verschillende beroepsorganisaties, die samenwerken met de Inspectie voor de Gezondheidszorg, normen op gesteld voor het geven van verantwoorde zorg. De normen die betrekking hebben op veiligheid van de afdeling worden beschreven in paragraaf 1.5.6. De wet verstaat onder verantwoorde zorg</w:t>
      </w:r>
      <w:r w:rsidRPr="00B56C43">
        <w:rPr>
          <w:b w:val="0"/>
        </w:rPr>
        <w:t xml:space="preserve"> dat de zorg doeltreffend, doelmatig en cliëntgericht wordt verleend en is afgestemd op de reële behoefte van de cliënt. Dit betekent ook dat elke vrijheidsbeperking individueel wordt afgestem</w:t>
      </w:r>
      <w:r w:rsidR="00EE6001">
        <w:rPr>
          <w:b w:val="0"/>
        </w:rPr>
        <w:t xml:space="preserve">d op de behoefte van de cliënt. </w:t>
      </w:r>
      <w:r w:rsidRPr="00B56C43">
        <w:rPr>
          <w:b w:val="0"/>
        </w:rPr>
        <w:t>Hiernaast kan uit de kwaliteitswet zorginstellingen worden afgeleid dat instellingen verantwoordelij</w:t>
      </w:r>
      <w:r w:rsidR="00EE6001">
        <w:rPr>
          <w:b w:val="0"/>
        </w:rPr>
        <w:t>k zijn voor het voeren van een b</w:t>
      </w:r>
      <w:r w:rsidRPr="00B56C43">
        <w:rPr>
          <w:b w:val="0"/>
        </w:rPr>
        <w:t>opz – beleid. Dit beleid maakt onderdeel uit van de systematische bewaking, beheersing en verbetering va</w:t>
      </w:r>
      <w:r w:rsidR="002B6294">
        <w:rPr>
          <w:b w:val="0"/>
        </w:rPr>
        <w:t xml:space="preserve">n de kwaliteit. </w:t>
      </w:r>
      <w:r w:rsidRPr="00B56C43">
        <w:rPr>
          <w:b w:val="0"/>
        </w:rPr>
        <w:t>Het doel van een goed opgezet kwaliteitsbeleid is het vergrote</w:t>
      </w:r>
      <w:r w:rsidR="00EE6001">
        <w:rPr>
          <w:b w:val="0"/>
        </w:rPr>
        <w:t>n van het bewustzijn van het verplegend personeel</w:t>
      </w:r>
      <w:r w:rsidRPr="00B56C43">
        <w:rPr>
          <w:b w:val="0"/>
        </w:rPr>
        <w:t>. Regelmatig evalueren draagt er toe bij dat inzichtelijk wordt gemaakt wat binnen een team speelt en hoe daarmee omgegaan wordt.</w:t>
      </w:r>
      <w:bookmarkEnd w:id="58"/>
      <w:bookmarkEnd w:id="59"/>
      <w:bookmarkEnd w:id="60"/>
    </w:p>
    <w:p w:rsidR="006A0C95" w:rsidRDefault="006A0C95" w:rsidP="0066207C">
      <w:pPr>
        <w:jc w:val="both"/>
        <w:rPr>
          <w:rFonts w:ascii="Calibri" w:hAnsi="Calibri" w:cs="Calibri"/>
          <w:b/>
          <w:bCs/>
          <w:sz w:val="22"/>
          <w:szCs w:val="22"/>
        </w:rPr>
      </w:pPr>
    </w:p>
    <w:p w:rsidR="002B6294" w:rsidRDefault="006A0C95" w:rsidP="0066207C">
      <w:pPr>
        <w:spacing w:line="240" w:lineRule="auto"/>
        <w:jc w:val="both"/>
        <w:rPr>
          <w:rFonts w:ascii="Calibri" w:hAnsi="Calibri" w:cs="Calibri"/>
          <w:sz w:val="22"/>
          <w:szCs w:val="22"/>
          <w:u w:val="single"/>
        </w:rPr>
      </w:pPr>
      <w:r w:rsidRPr="0063218D">
        <w:rPr>
          <w:rFonts w:ascii="Calibri" w:hAnsi="Calibri" w:cs="Calibri"/>
          <w:sz w:val="22"/>
          <w:szCs w:val="22"/>
          <w:u w:val="single"/>
        </w:rPr>
        <w:t>Toezicht en handhaving</w:t>
      </w:r>
    </w:p>
    <w:p w:rsidR="006A0C95" w:rsidRPr="00663D8E" w:rsidRDefault="006A0C95" w:rsidP="0066207C">
      <w:pPr>
        <w:spacing w:line="240" w:lineRule="auto"/>
        <w:jc w:val="both"/>
        <w:rPr>
          <w:rFonts w:ascii="Calibri" w:hAnsi="Calibri" w:cs="Calibri"/>
          <w:sz w:val="22"/>
          <w:szCs w:val="22"/>
        </w:rPr>
      </w:pPr>
      <w:r w:rsidRPr="000474E7">
        <w:rPr>
          <w:rFonts w:ascii="Calibri" w:hAnsi="Calibri" w:cs="Calibri"/>
          <w:sz w:val="22"/>
          <w:szCs w:val="22"/>
        </w:rPr>
        <w:t>De Inspecti</w:t>
      </w:r>
      <w:r w:rsidR="00EE6001">
        <w:rPr>
          <w:rFonts w:ascii="Calibri" w:hAnsi="Calibri" w:cs="Calibri"/>
          <w:sz w:val="22"/>
          <w:szCs w:val="22"/>
        </w:rPr>
        <w:t xml:space="preserve">e voor de Gezondheidszorg </w:t>
      </w:r>
      <w:r w:rsidRPr="000474E7">
        <w:rPr>
          <w:rFonts w:ascii="Calibri" w:hAnsi="Calibri" w:cs="Calibri"/>
          <w:sz w:val="22"/>
          <w:szCs w:val="22"/>
        </w:rPr>
        <w:t xml:space="preserve">houdt toezicht op de naleving van de Kwaliteitswet. </w:t>
      </w:r>
      <w:r>
        <w:rPr>
          <w:rFonts w:ascii="Calibri" w:hAnsi="Calibri" w:cs="Calibri"/>
          <w:sz w:val="22"/>
          <w:szCs w:val="22"/>
        </w:rPr>
        <w:t>De kwaliteitswet legt de eerste verantwoordelijkheid voor het leveren v</w:t>
      </w:r>
      <w:r w:rsidR="005F7735">
        <w:rPr>
          <w:rFonts w:ascii="Calibri" w:hAnsi="Calibri" w:cs="Calibri"/>
          <w:sz w:val="22"/>
          <w:szCs w:val="22"/>
        </w:rPr>
        <w:t xml:space="preserve">an verantwoorde zorg bij de </w:t>
      </w:r>
      <w:r>
        <w:rPr>
          <w:rFonts w:ascii="Calibri" w:hAnsi="Calibri" w:cs="Calibri"/>
          <w:sz w:val="22"/>
          <w:szCs w:val="22"/>
        </w:rPr>
        <w:t>instelling zelf. Het accent bij het toezicht ligt vooral op de manier waarop een instelling de eigen kwaliteit bewaakt, beheerst en verbetert.  De overheid blijft eindverantwoordelijk voor de kwaliteit van de zorgverlening in Nederland. De wet kent daarom een aantal bepalingen om de wet te kun</w:t>
      </w:r>
      <w:r w:rsidR="005F7735">
        <w:rPr>
          <w:rFonts w:ascii="Calibri" w:hAnsi="Calibri" w:cs="Calibri"/>
          <w:sz w:val="22"/>
          <w:szCs w:val="22"/>
        </w:rPr>
        <w:t>nen handhaven. De M</w:t>
      </w:r>
      <w:r w:rsidR="00884A1A">
        <w:rPr>
          <w:rFonts w:ascii="Calibri" w:hAnsi="Calibri" w:cs="Calibri"/>
          <w:sz w:val="22"/>
          <w:szCs w:val="22"/>
        </w:rPr>
        <w:t>inister van Volksgezondheid, Welzijn en S</w:t>
      </w:r>
      <w:r>
        <w:rPr>
          <w:rFonts w:ascii="Calibri" w:hAnsi="Calibri" w:cs="Calibri"/>
          <w:sz w:val="22"/>
          <w:szCs w:val="22"/>
        </w:rPr>
        <w:t xml:space="preserve">port heeft de bevoegdheid aanwijzingen te geven aan instellingen die in hun zorg aan </w:t>
      </w:r>
      <w:r w:rsidR="00B178E6">
        <w:rPr>
          <w:rFonts w:ascii="Calibri" w:hAnsi="Calibri" w:cs="Calibri"/>
          <w:sz w:val="22"/>
          <w:szCs w:val="22"/>
        </w:rPr>
        <w:t>cliënten</w:t>
      </w:r>
      <w:r>
        <w:rPr>
          <w:rFonts w:ascii="Calibri" w:hAnsi="Calibri" w:cs="Calibri"/>
          <w:sz w:val="22"/>
          <w:szCs w:val="22"/>
        </w:rPr>
        <w:t xml:space="preserve"> te kort schieten. In deze aanwijzingen geeft de minister een termijn aan waarbinnen aan de gestel</w:t>
      </w:r>
      <w:r w:rsidR="005F7735">
        <w:rPr>
          <w:rFonts w:ascii="Calibri" w:hAnsi="Calibri" w:cs="Calibri"/>
          <w:sz w:val="22"/>
          <w:szCs w:val="22"/>
        </w:rPr>
        <w:t>de eisen moet worden voldaan. Tevens kunnen  i</w:t>
      </w:r>
      <w:r>
        <w:rPr>
          <w:rFonts w:ascii="Calibri" w:hAnsi="Calibri" w:cs="Calibri"/>
          <w:sz w:val="22"/>
          <w:szCs w:val="22"/>
        </w:rPr>
        <w:t>nspecteur</w:t>
      </w:r>
      <w:r w:rsidR="005F7735">
        <w:rPr>
          <w:rFonts w:ascii="Calibri" w:hAnsi="Calibri" w:cs="Calibri"/>
          <w:sz w:val="22"/>
          <w:szCs w:val="22"/>
        </w:rPr>
        <w:t>s voor de gezondheidszorg</w:t>
      </w:r>
      <w:r>
        <w:rPr>
          <w:rFonts w:ascii="Calibri" w:hAnsi="Calibri" w:cs="Calibri"/>
          <w:sz w:val="22"/>
          <w:szCs w:val="22"/>
        </w:rPr>
        <w:t xml:space="preserve"> instellingen een bevel geven om bepaalde maatregelen te nemen. Er moet dan sprake zijn van situaties die ernstig en direct gevaar opleveren voor de gezondheid van </w:t>
      </w:r>
      <w:r w:rsidR="00884A1A">
        <w:rPr>
          <w:rFonts w:ascii="Calibri" w:hAnsi="Calibri" w:cs="Calibri"/>
          <w:sz w:val="22"/>
          <w:szCs w:val="22"/>
        </w:rPr>
        <w:t>cliënten</w:t>
      </w:r>
      <w:r>
        <w:rPr>
          <w:rFonts w:ascii="Calibri" w:hAnsi="Calibri" w:cs="Calibri"/>
          <w:sz w:val="22"/>
          <w:szCs w:val="22"/>
        </w:rPr>
        <w:t>. Als een instelling de aanwijzing van de minister of het bevel van de inspecteur niet opvolgt, kan het een bestuursdwang of een dwangsom krijgen</w:t>
      </w:r>
      <w:r w:rsidR="005F7735">
        <w:rPr>
          <w:rFonts w:ascii="Calibri" w:hAnsi="Calibri" w:cs="Calibri"/>
          <w:sz w:val="22"/>
          <w:szCs w:val="22"/>
        </w:rPr>
        <w:t>. Tot slot kan de overheid bij Algemene Maatregel van B</w:t>
      </w:r>
      <w:r>
        <w:rPr>
          <w:rFonts w:ascii="Calibri" w:hAnsi="Calibri" w:cs="Calibri"/>
          <w:sz w:val="22"/>
          <w:szCs w:val="22"/>
        </w:rPr>
        <w:t>estuur nadere kwaliteitsregels stellen als blijkt dat de kwaliteit van zorg in een bepaalde sector onvoldoende is</w:t>
      </w:r>
      <w:r w:rsidRPr="003F1AAF">
        <w:rPr>
          <w:rFonts w:ascii="Calibri" w:hAnsi="Calibri" w:cs="Calibri"/>
          <w:sz w:val="18"/>
          <w:szCs w:val="18"/>
        </w:rPr>
        <w:t xml:space="preserve">. </w:t>
      </w:r>
      <w:r w:rsidR="00884A1A" w:rsidRPr="003F1AAF">
        <w:rPr>
          <w:rFonts w:ascii="Calibri" w:hAnsi="Calibri" w:cs="Calibri"/>
          <w:sz w:val="18"/>
          <w:szCs w:val="18"/>
        </w:rPr>
        <w:t>[</w:t>
      </w:r>
      <w:r w:rsidR="005F7735" w:rsidRPr="003F1AAF">
        <w:rPr>
          <w:rFonts w:ascii="Calibri" w:hAnsi="Calibri" w:cs="Calibri"/>
          <w:sz w:val="18"/>
          <w:szCs w:val="18"/>
        </w:rPr>
        <w:t>www.</w:t>
      </w:r>
      <w:r w:rsidRPr="003F1AAF">
        <w:rPr>
          <w:rFonts w:ascii="Calibri" w:hAnsi="Calibri" w:cs="Calibri"/>
          <w:sz w:val="18"/>
          <w:szCs w:val="18"/>
        </w:rPr>
        <w:t>minvws.nl</w:t>
      </w:r>
      <w:r w:rsidR="003F1AAF" w:rsidRPr="003F1AAF">
        <w:rPr>
          <w:rFonts w:ascii="Calibri" w:hAnsi="Calibri"/>
          <w:sz w:val="18"/>
          <w:szCs w:val="18"/>
        </w:rPr>
        <w:t>, www.loc.nl]</w:t>
      </w:r>
    </w:p>
    <w:p w:rsidR="00663D8E" w:rsidRPr="0063218D" w:rsidRDefault="00663D8E" w:rsidP="0066207C">
      <w:pPr>
        <w:jc w:val="both"/>
        <w:rPr>
          <w:rFonts w:ascii="Calibri" w:hAnsi="Calibri" w:cs="Calibri"/>
          <w:sz w:val="18"/>
          <w:szCs w:val="18"/>
        </w:rPr>
      </w:pPr>
    </w:p>
    <w:p w:rsidR="006A0C95" w:rsidRPr="00B178E6" w:rsidRDefault="009C17DA" w:rsidP="0066207C">
      <w:pPr>
        <w:pStyle w:val="Kop3"/>
        <w:jc w:val="both"/>
        <w:rPr>
          <w:color w:val="FF0000"/>
        </w:rPr>
      </w:pPr>
      <w:bookmarkStart w:id="61" w:name="_Toc225312656"/>
      <w:bookmarkStart w:id="62" w:name="_Toc232822307"/>
      <w:r>
        <w:t>1</w:t>
      </w:r>
      <w:r w:rsidR="006A0C95" w:rsidRPr="000474E7">
        <w:t>.</w:t>
      </w:r>
      <w:r w:rsidR="000B0D0D">
        <w:t>5</w:t>
      </w:r>
      <w:r w:rsidR="00803627">
        <w:t>.4</w:t>
      </w:r>
      <w:r w:rsidR="00276DCF">
        <w:tab/>
        <w:t>Inspectie voor de G</w:t>
      </w:r>
      <w:r w:rsidR="006A0C95" w:rsidRPr="000474E7">
        <w:t>ezondheidszorg</w:t>
      </w:r>
      <w:bookmarkEnd w:id="53"/>
      <w:bookmarkEnd w:id="61"/>
      <w:r w:rsidR="00803627">
        <w:t xml:space="preserve"> (IGZ)</w:t>
      </w:r>
      <w:bookmarkEnd w:id="62"/>
    </w:p>
    <w:p w:rsidR="00276DCF" w:rsidRDefault="00276DCF" w:rsidP="0066207C">
      <w:pPr>
        <w:jc w:val="both"/>
        <w:rPr>
          <w:rFonts w:ascii="Calibri" w:hAnsi="Calibri" w:cs="Calibri"/>
          <w:sz w:val="22"/>
          <w:szCs w:val="22"/>
        </w:rPr>
      </w:pPr>
      <w:r>
        <w:rPr>
          <w:rFonts w:ascii="Calibri" w:hAnsi="Calibri" w:cs="Calibri"/>
          <w:sz w:val="22"/>
          <w:szCs w:val="22"/>
        </w:rPr>
        <w:t xml:space="preserve">De Inspectie voor de Gezondheidszorg werkt samen met </w:t>
      </w:r>
      <w:r w:rsidR="005F7735">
        <w:rPr>
          <w:rFonts w:ascii="Calibri" w:hAnsi="Calibri" w:cs="Calibri"/>
          <w:sz w:val="22"/>
          <w:szCs w:val="22"/>
        </w:rPr>
        <w:t xml:space="preserve">onder andere </w:t>
      </w:r>
      <w:r>
        <w:rPr>
          <w:rFonts w:ascii="Calibri" w:hAnsi="Calibri" w:cs="Calibri"/>
          <w:sz w:val="22"/>
          <w:szCs w:val="22"/>
        </w:rPr>
        <w:t xml:space="preserve">beroepsorganisaties en koepelorganisaties. Deze organisaties zorgen ervoor dat er aan de hand van de wetten protocollen en richtlijnen worden opgesteld voor een instelling. De taak van de Inspectie voor de Gezondheidszorg is dat zij toezicht houdt of de instelling de wettelijk opgestelde richtlijnen naleeft. </w:t>
      </w:r>
    </w:p>
    <w:p w:rsidR="005F7735" w:rsidRDefault="005F7735" w:rsidP="0066207C">
      <w:pPr>
        <w:jc w:val="both"/>
        <w:rPr>
          <w:rFonts w:ascii="Calibri" w:hAnsi="Calibri" w:cs="Calibri"/>
          <w:sz w:val="22"/>
          <w:szCs w:val="22"/>
        </w:rPr>
      </w:pPr>
    </w:p>
    <w:p w:rsidR="006A0C95" w:rsidRDefault="006A0C95" w:rsidP="0066207C">
      <w:pPr>
        <w:jc w:val="both"/>
        <w:rPr>
          <w:rFonts w:ascii="Calibri" w:hAnsi="Calibri" w:cs="Calibri"/>
          <w:sz w:val="22"/>
          <w:szCs w:val="22"/>
        </w:rPr>
      </w:pPr>
      <w:r w:rsidRPr="000474E7">
        <w:rPr>
          <w:rFonts w:ascii="Calibri" w:hAnsi="Calibri" w:cs="Calibri"/>
          <w:sz w:val="22"/>
          <w:szCs w:val="22"/>
        </w:rPr>
        <w:t>De inspectie gebruikt voor haar handhavingstaak de volgende vier uitgangspunten:</w:t>
      </w:r>
    </w:p>
    <w:p w:rsidR="006A0C95" w:rsidRPr="00103370" w:rsidRDefault="006A0C95" w:rsidP="0066207C">
      <w:pPr>
        <w:ind w:left="284" w:hanging="284"/>
        <w:jc w:val="both"/>
        <w:rPr>
          <w:rFonts w:ascii="Calibri" w:hAnsi="Calibri" w:cs="Calibri"/>
          <w:sz w:val="22"/>
          <w:szCs w:val="22"/>
        </w:rPr>
      </w:pPr>
      <w:r w:rsidRPr="00103370">
        <w:rPr>
          <w:rFonts w:ascii="Calibri" w:hAnsi="Calibri" w:cs="Calibri"/>
          <w:sz w:val="22"/>
          <w:szCs w:val="22"/>
        </w:rPr>
        <w:t>1.</w:t>
      </w:r>
      <w:r w:rsidRPr="00103370">
        <w:rPr>
          <w:rFonts w:ascii="Calibri" w:hAnsi="Calibri" w:cs="Calibri"/>
          <w:sz w:val="22"/>
          <w:szCs w:val="22"/>
        </w:rPr>
        <w:tab/>
        <w:t>De inspectie baseert zich bij haar handhavingstaak op de wettelijke</w:t>
      </w:r>
      <w:r w:rsidR="005F7735" w:rsidRPr="00103370">
        <w:rPr>
          <w:rFonts w:ascii="Calibri" w:hAnsi="Calibri" w:cs="Calibri"/>
          <w:sz w:val="22"/>
          <w:szCs w:val="22"/>
        </w:rPr>
        <w:t xml:space="preserve"> voorschriften van de Wbopz, </w:t>
      </w:r>
      <w:r w:rsidRPr="00103370">
        <w:rPr>
          <w:rFonts w:ascii="Calibri" w:hAnsi="Calibri" w:cs="Calibri"/>
          <w:sz w:val="22"/>
          <w:szCs w:val="22"/>
        </w:rPr>
        <w:t xml:space="preserve">de kwaliteitswet zorginstellingen en de Wgbo. De Wbopz zal binnen afzienbare termijn worden vervangen door de Wet zorg en dwang. Deze nieuwe wet sluit beter aan bij het karakter van de verstandelijk gehandicaptenzorg en psychogeriatrie. Preventie en het zoeken naar alternatieven van vrijheidsbeperkende maatregelen zijn twee belangrijke aspecten die in deze wet naar voren komen. Zo mogen vrijheidsbeperkende maatregelen alleen worden toegepast als ze in een multidisciplinair overleg tot stand zijn gekomen en er geen andere alternatieven zijn om ernstig gevaar voor een </w:t>
      </w:r>
      <w:r w:rsidR="005B1422" w:rsidRPr="00103370">
        <w:rPr>
          <w:rFonts w:ascii="Calibri" w:hAnsi="Calibri" w:cs="Calibri"/>
          <w:sz w:val="22"/>
          <w:szCs w:val="22"/>
        </w:rPr>
        <w:t>cliënt</w:t>
      </w:r>
      <w:r w:rsidRPr="00103370">
        <w:rPr>
          <w:rFonts w:ascii="Calibri" w:hAnsi="Calibri" w:cs="Calibri"/>
          <w:sz w:val="22"/>
          <w:szCs w:val="22"/>
        </w:rPr>
        <w:t xml:space="preserve"> of zijn omgeving te verminderen of te voorkomen. Alle ingezette vrijheidsbeperkende maatregelen moeten worden opgenomen in het zorgplan, dat van te voren besproken is met de </w:t>
      </w:r>
      <w:r w:rsidR="005B1422" w:rsidRPr="00103370">
        <w:rPr>
          <w:rFonts w:ascii="Calibri" w:hAnsi="Calibri" w:cs="Calibri"/>
          <w:sz w:val="22"/>
          <w:szCs w:val="22"/>
        </w:rPr>
        <w:t>cliënt</w:t>
      </w:r>
      <w:r w:rsidRPr="00103370">
        <w:rPr>
          <w:rFonts w:ascii="Calibri" w:hAnsi="Calibri" w:cs="Calibri"/>
          <w:sz w:val="22"/>
          <w:szCs w:val="22"/>
        </w:rPr>
        <w:t xml:space="preserve"> of zijn (wettelijk) vertegenwoordiger.</w:t>
      </w:r>
    </w:p>
    <w:p w:rsidR="006A0C95" w:rsidRPr="00103370" w:rsidRDefault="006A0C95" w:rsidP="0066207C">
      <w:pPr>
        <w:ind w:left="284" w:hanging="284"/>
        <w:jc w:val="both"/>
        <w:rPr>
          <w:rFonts w:ascii="Calibri" w:hAnsi="Calibri" w:cs="Calibri"/>
          <w:sz w:val="22"/>
          <w:szCs w:val="22"/>
        </w:rPr>
      </w:pPr>
      <w:r w:rsidRPr="00103370">
        <w:rPr>
          <w:rFonts w:ascii="Calibri" w:hAnsi="Calibri" w:cs="Calibri"/>
          <w:sz w:val="22"/>
          <w:szCs w:val="22"/>
        </w:rPr>
        <w:lastRenderedPageBreak/>
        <w:t xml:space="preserve">2. </w:t>
      </w:r>
      <w:r w:rsidRPr="00103370">
        <w:rPr>
          <w:rFonts w:ascii="Calibri" w:hAnsi="Calibri" w:cs="Calibri"/>
          <w:sz w:val="22"/>
          <w:szCs w:val="22"/>
        </w:rPr>
        <w:tab/>
        <w:t>De inspectie zal de resultaten van het rapport</w:t>
      </w:r>
      <w:r w:rsidR="00103370" w:rsidRPr="00103370">
        <w:rPr>
          <w:rFonts w:ascii="Calibri" w:hAnsi="Calibri" w:cs="Calibri"/>
          <w:sz w:val="22"/>
          <w:szCs w:val="22"/>
        </w:rPr>
        <w:t>,</w:t>
      </w:r>
      <w:r w:rsidRPr="00103370">
        <w:rPr>
          <w:rFonts w:ascii="Calibri" w:hAnsi="Calibri" w:cs="Calibri"/>
          <w:sz w:val="22"/>
          <w:szCs w:val="22"/>
        </w:rPr>
        <w:t xml:space="preserve"> samen met het richtinggevend kader vrijheidsbeperkingen</w:t>
      </w:r>
      <w:r w:rsidR="00103370" w:rsidRPr="00103370">
        <w:rPr>
          <w:rFonts w:ascii="Calibri" w:hAnsi="Calibri" w:cs="Calibri"/>
          <w:sz w:val="22"/>
          <w:szCs w:val="22"/>
        </w:rPr>
        <w:t>,</w:t>
      </w:r>
      <w:r w:rsidRPr="00103370">
        <w:rPr>
          <w:rFonts w:ascii="Calibri" w:hAnsi="Calibri" w:cs="Calibri"/>
          <w:sz w:val="22"/>
          <w:szCs w:val="22"/>
        </w:rPr>
        <w:t xml:space="preserve"> gebruiken voor de manier waarop zij in de komende jaren haar toezicht ontwikkelt.</w:t>
      </w:r>
    </w:p>
    <w:p w:rsidR="006A0C95" w:rsidRPr="000474E7" w:rsidRDefault="006A0C95" w:rsidP="0066207C">
      <w:pPr>
        <w:ind w:left="284" w:hanging="284"/>
        <w:jc w:val="both"/>
        <w:rPr>
          <w:rFonts w:ascii="Calibri" w:hAnsi="Calibri" w:cs="Calibri"/>
          <w:sz w:val="22"/>
          <w:szCs w:val="22"/>
        </w:rPr>
      </w:pPr>
      <w:r w:rsidRPr="000474E7">
        <w:rPr>
          <w:rFonts w:ascii="Calibri" w:hAnsi="Calibri" w:cs="Calibri"/>
          <w:sz w:val="22"/>
          <w:szCs w:val="22"/>
        </w:rPr>
        <w:t>3.</w:t>
      </w:r>
      <w:r w:rsidRPr="000474E7">
        <w:rPr>
          <w:rFonts w:ascii="Calibri" w:hAnsi="Calibri" w:cs="Calibri"/>
          <w:sz w:val="22"/>
          <w:szCs w:val="22"/>
        </w:rPr>
        <w:tab/>
        <w:t>De inspectie maakt gebruik van de veldnormen zoals de</w:t>
      </w:r>
      <w:r w:rsidR="002B6294">
        <w:rPr>
          <w:rFonts w:ascii="Calibri" w:hAnsi="Calibri" w:cs="Calibri"/>
          <w:sz w:val="22"/>
          <w:szCs w:val="22"/>
        </w:rPr>
        <w:t xml:space="preserve"> richtlijnen, kwaliteitskaders, </w:t>
      </w:r>
      <w:r w:rsidRPr="000474E7">
        <w:rPr>
          <w:rFonts w:ascii="Calibri" w:hAnsi="Calibri" w:cs="Calibri"/>
          <w:sz w:val="22"/>
          <w:szCs w:val="22"/>
        </w:rPr>
        <w:t>handreikingen en veiligheidsplannen.</w:t>
      </w:r>
    </w:p>
    <w:p w:rsidR="006A0C95" w:rsidRPr="000474E7" w:rsidRDefault="006A0C95" w:rsidP="0066207C">
      <w:pPr>
        <w:ind w:left="284" w:hanging="284"/>
        <w:jc w:val="both"/>
        <w:rPr>
          <w:rFonts w:ascii="Calibri" w:hAnsi="Calibri" w:cs="Calibri"/>
          <w:sz w:val="22"/>
          <w:szCs w:val="22"/>
        </w:rPr>
      </w:pPr>
      <w:r w:rsidRPr="000474E7">
        <w:rPr>
          <w:rFonts w:ascii="Calibri" w:hAnsi="Calibri" w:cs="Calibri"/>
          <w:sz w:val="22"/>
          <w:szCs w:val="22"/>
        </w:rPr>
        <w:t>4.</w:t>
      </w:r>
      <w:r w:rsidRPr="000474E7">
        <w:rPr>
          <w:rFonts w:ascii="Calibri" w:hAnsi="Calibri" w:cs="Calibri"/>
          <w:sz w:val="22"/>
          <w:szCs w:val="22"/>
        </w:rPr>
        <w:tab/>
        <w:t>De inspectie sluit aan bij de voorneme</w:t>
      </w:r>
      <w:r w:rsidR="00276DCF">
        <w:rPr>
          <w:rFonts w:ascii="Calibri" w:hAnsi="Calibri" w:cs="Calibri"/>
          <w:sz w:val="22"/>
          <w:szCs w:val="22"/>
        </w:rPr>
        <w:t>ns die de staatssecretaris van Volksgezondheid Welzijn en S</w:t>
      </w:r>
      <w:r w:rsidRPr="000474E7">
        <w:rPr>
          <w:rFonts w:ascii="Calibri" w:hAnsi="Calibri" w:cs="Calibri"/>
          <w:sz w:val="22"/>
          <w:szCs w:val="22"/>
        </w:rPr>
        <w:t xml:space="preserve">port aan de Tweede Kamer kenbaar heeft gemaakt rond de onderwerpen veiligheid en vrijheidsbeperking. </w:t>
      </w:r>
      <w:r w:rsidR="00884A1A">
        <w:rPr>
          <w:rFonts w:ascii="Calibri" w:hAnsi="Calibri" w:cs="Calibri"/>
          <w:sz w:val="18"/>
          <w:szCs w:val="18"/>
        </w:rPr>
        <w:t>[</w:t>
      </w:r>
      <w:r w:rsidR="008C3330">
        <w:rPr>
          <w:rFonts w:ascii="Calibri" w:hAnsi="Calibri" w:cs="Calibri"/>
          <w:sz w:val="18"/>
          <w:szCs w:val="18"/>
        </w:rPr>
        <w:t>www.</w:t>
      </w:r>
      <w:r w:rsidRPr="00946129">
        <w:rPr>
          <w:rFonts w:ascii="Calibri" w:hAnsi="Calibri" w:cs="Calibri"/>
          <w:sz w:val="18"/>
          <w:szCs w:val="18"/>
        </w:rPr>
        <w:t xml:space="preserve">igz.nl] </w:t>
      </w:r>
    </w:p>
    <w:p w:rsidR="00D970D0" w:rsidRDefault="00D970D0" w:rsidP="0066207C">
      <w:pPr>
        <w:jc w:val="both"/>
        <w:rPr>
          <w:rFonts w:ascii="Calibri" w:hAnsi="Calibri" w:cs="Calibri"/>
          <w:sz w:val="22"/>
          <w:szCs w:val="22"/>
        </w:rPr>
      </w:pPr>
    </w:p>
    <w:p w:rsidR="006A0C95" w:rsidRPr="000474E7" w:rsidRDefault="006A0C95" w:rsidP="0066207C">
      <w:pPr>
        <w:jc w:val="both"/>
        <w:rPr>
          <w:rFonts w:ascii="Calibri" w:hAnsi="Calibri" w:cs="Calibri"/>
          <w:sz w:val="22"/>
          <w:szCs w:val="22"/>
        </w:rPr>
      </w:pPr>
      <w:r w:rsidRPr="000474E7">
        <w:rPr>
          <w:rFonts w:ascii="Calibri" w:hAnsi="Calibri" w:cs="Calibri"/>
          <w:sz w:val="22"/>
          <w:szCs w:val="22"/>
        </w:rPr>
        <w:t>De Wbopz geeft voorschriften over de registratie en de melding aan de Ins</w:t>
      </w:r>
      <w:r w:rsidR="00276DCF">
        <w:rPr>
          <w:rFonts w:ascii="Calibri" w:hAnsi="Calibri" w:cs="Calibri"/>
          <w:sz w:val="22"/>
          <w:szCs w:val="22"/>
        </w:rPr>
        <w:t>pectie voor de Gezondheidszorg:</w:t>
      </w:r>
    </w:p>
    <w:p w:rsidR="006A0C95" w:rsidRPr="00276DCF" w:rsidRDefault="006A0C95" w:rsidP="0066207C">
      <w:pPr>
        <w:pStyle w:val="Plattetekst"/>
        <w:numPr>
          <w:ilvl w:val="0"/>
          <w:numId w:val="30"/>
        </w:numPr>
        <w:ind w:left="284"/>
        <w:jc w:val="both"/>
        <w:rPr>
          <w:rFonts w:ascii="Calibri" w:hAnsi="Calibri" w:cs="Calibri"/>
          <w:b w:val="0"/>
          <w:sz w:val="22"/>
          <w:szCs w:val="22"/>
        </w:rPr>
      </w:pPr>
      <w:r w:rsidRPr="00276DCF">
        <w:rPr>
          <w:rFonts w:ascii="Calibri" w:hAnsi="Calibri" w:cs="Calibri"/>
          <w:b w:val="0"/>
          <w:sz w:val="22"/>
          <w:szCs w:val="22"/>
        </w:rPr>
        <w:t>Maandelijks melden aan de inspectie:</w:t>
      </w:r>
    </w:p>
    <w:p w:rsidR="006A0C95" w:rsidRPr="00B178E6" w:rsidRDefault="006A0C95" w:rsidP="0066207C">
      <w:pPr>
        <w:pStyle w:val="Plattetekst"/>
        <w:jc w:val="both"/>
        <w:rPr>
          <w:rFonts w:ascii="Calibri" w:hAnsi="Calibri" w:cs="Calibri"/>
          <w:b w:val="0"/>
          <w:bCs w:val="0"/>
          <w:sz w:val="22"/>
          <w:szCs w:val="22"/>
        </w:rPr>
      </w:pPr>
      <w:r w:rsidRPr="00B178E6">
        <w:rPr>
          <w:rFonts w:ascii="Calibri" w:hAnsi="Calibri" w:cs="Calibri"/>
          <w:b w:val="0"/>
          <w:bCs w:val="0"/>
          <w:sz w:val="22"/>
          <w:szCs w:val="22"/>
        </w:rPr>
        <w:t>De bopz-arts verstrekt maandelijks aan de inspecteur een aantal gegeven</w:t>
      </w:r>
      <w:r w:rsidR="00F30CBA">
        <w:rPr>
          <w:rFonts w:ascii="Calibri" w:hAnsi="Calibri" w:cs="Calibri"/>
          <w:b w:val="0"/>
          <w:bCs w:val="0"/>
          <w:sz w:val="22"/>
          <w:szCs w:val="22"/>
        </w:rPr>
        <w:t>s, onder andere:</w:t>
      </w:r>
    </w:p>
    <w:p w:rsidR="006A0C95" w:rsidRPr="00B178E6"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overzicht van de namen van de cliënten die in die maand gedwongen zijn opgenomen onder vermelding van een inbewaringstelling, rechterlijke machtiging of een beslissing van de strafrechter;</w:t>
      </w:r>
    </w:p>
    <w:p w:rsidR="006A0C95" w:rsidRPr="00B178E6"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de namen van de cliënten aan wie ontslag is verleend;</w:t>
      </w:r>
    </w:p>
    <w:p w:rsidR="006A0C95" w:rsidRPr="00B178E6"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de namen van gedwongen opgenomen cliënten die zijn overleden onder vermelding van de doodsoorzaak;</w:t>
      </w:r>
    </w:p>
    <w:p w:rsidR="006A0C95"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de namen van de cliënten bij wie de inbewaringstelling die maand is beëindigd en de verslagen met bevindingen van de behandelende persoon gedurende de Inbewaringstelling.</w:t>
      </w:r>
    </w:p>
    <w:p w:rsidR="001F72CC" w:rsidRPr="00B178E6" w:rsidRDefault="001F72CC" w:rsidP="0066207C">
      <w:pPr>
        <w:ind w:left="567" w:hanging="284"/>
        <w:jc w:val="both"/>
        <w:rPr>
          <w:rFonts w:ascii="Calibri" w:hAnsi="Calibri" w:cs="Calibri"/>
          <w:sz w:val="22"/>
          <w:szCs w:val="22"/>
        </w:rPr>
      </w:pPr>
    </w:p>
    <w:p w:rsidR="006A0C95" w:rsidRPr="00D970D0" w:rsidRDefault="006A0C95" w:rsidP="0066207C">
      <w:pPr>
        <w:pStyle w:val="Lijstalinea"/>
        <w:numPr>
          <w:ilvl w:val="0"/>
          <w:numId w:val="30"/>
        </w:numPr>
        <w:ind w:left="284"/>
        <w:jc w:val="both"/>
        <w:rPr>
          <w:rFonts w:ascii="Calibri" w:hAnsi="Calibri" w:cs="Calibri"/>
          <w:sz w:val="22"/>
          <w:szCs w:val="22"/>
        </w:rPr>
      </w:pPr>
      <w:r w:rsidRPr="00D970D0">
        <w:rPr>
          <w:rFonts w:ascii="Calibri" w:hAnsi="Calibri" w:cs="Calibri"/>
          <w:sz w:val="22"/>
          <w:szCs w:val="22"/>
        </w:rPr>
        <w:t xml:space="preserve">Overige bopz- gegevens die </w:t>
      </w:r>
      <w:r w:rsidR="00884A1A" w:rsidRPr="00D970D0">
        <w:rPr>
          <w:rFonts w:ascii="Calibri" w:hAnsi="Calibri" w:cs="Calibri"/>
          <w:sz w:val="22"/>
          <w:szCs w:val="22"/>
        </w:rPr>
        <w:t xml:space="preserve">onder andere </w:t>
      </w:r>
      <w:r w:rsidRPr="00D970D0">
        <w:rPr>
          <w:rFonts w:ascii="Calibri" w:hAnsi="Calibri" w:cs="Calibri"/>
          <w:sz w:val="22"/>
          <w:szCs w:val="22"/>
        </w:rPr>
        <w:t>worden gemeld:</w:t>
      </w:r>
    </w:p>
    <w:p w:rsidR="006A0C95" w:rsidRPr="00B178E6"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aanvang/beëindiging dwangbehandeling;</w:t>
      </w:r>
    </w:p>
    <w:p w:rsidR="006A0C95" w:rsidRPr="00B178E6"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aanvang/beëindiging middelen &amp; maatregelen nood en dwang;</w:t>
      </w:r>
    </w:p>
    <w:p w:rsidR="006A0C95" w:rsidRPr="008C3330"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beslissing op bopz-kla</w:t>
      </w:r>
      <w:r w:rsidR="008C3330">
        <w:rPr>
          <w:rFonts w:ascii="Calibri" w:hAnsi="Calibri" w:cs="Calibri"/>
          <w:sz w:val="22"/>
          <w:szCs w:val="22"/>
        </w:rPr>
        <w:t xml:space="preserve">chten. </w:t>
      </w:r>
      <w:r w:rsidR="00884A1A">
        <w:rPr>
          <w:rFonts w:ascii="Calibri" w:hAnsi="Calibri" w:cs="Calibri"/>
          <w:sz w:val="18"/>
          <w:szCs w:val="18"/>
        </w:rPr>
        <w:t>[</w:t>
      </w:r>
      <w:r w:rsidR="008C3330">
        <w:rPr>
          <w:rFonts w:ascii="Calibri" w:hAnsi="Calibri" w:cs="Calibri"/>
          <w:sz w:val="18"/>
          <w:szCs w:val="18"/>
        </w:rPr>
        <w:t>www.</w:t>
      </w:r>
      <w:r w:rsidRPr="00B178E6">
        <w:rPr>
          <w:rFonts w:ascii="Calibri" w:hAnsi="Calibri" w:cs="Calibri"/>
          <w:sz w:val="18"/>
          <w:szCs w:val="18"/>
        </w:rPr>
        <w:t>igz.nl]</w:t>
      </w:r>
    </w:p>
    <w:p w:rsidR="006A0C95" w:rsidRPr="00B178E6" w:rsidRDefault="006A0C95" w:rsidP="0066207C">
      <w:pPr>
        <w:ind w:left="540"/>
        <w:jc w:val="both"/>
        <w:rPr>
          <w:rFonts w:ascii="Calibri" w:hAnsi="Calibri" w:cs="Calibri"/>
          <w:sz w:val="22"/>
          <w:szCs w:val="22"/>
        </w:rPr>
      </w:pPr>
    </w:p>
    <w:p w:rsidR="006A0C95" w:rsidRPr="00D970D0" w:rsidRDefault="006A0C95" w:rsidP="0066207C">
      <w:pPr>
        <w:pStyle w:val="Lijstalinea"/>
        <w:numPr>
          <w:ilvl w:val="0"/>
          <w:numId w:val="30"/>
        </w:numPr>
        <w:ind w:left="284"/>
        <w:jc w:val="both"/>
        <w:rPr>
          <w:rFonts w:ascii="Calibri" w:hAnsi="Calibri" w:cs="Calibri"/>
          <w:sz w:val="22"/>
          <w:szCs w:val="22"/>
        </w:rPr>
      </w:pPr>
      <w:r w:rsidRPr="00D970D0">
        <w:rPr>
          <w:rFonts w:ascii="Calibri" w:hAnsi="Calibri" w:cs="Calibri"/>
          <w:sz w:val="22"/>
          <w:szCs w:val="22"/>
        </w:rPr>
        <w:t>Bopz-gegevens die niet verplicht zijn om aan de inspectie te melden:</w:t>
      </w:r>
    </w:p>
    <w:p w:rsidR="006A0C95" w:rsidRPr="00B178E6"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middelen &amp; maatregelen akkoord;</w:t>
      </w:r>
      <w:r w:rsidRPr="00B178E6">
        <w:rPr>
          <w:rFonts w:ascii="Calibri" w:hAnsi="Calibri" w:cs="Calibri"/>
          <w:sz w:val="22"/>
          <w:szCs w:val="22"/>
        </w:rPr>
        <w:tab/>
      </w:r>
    </w:p>
    <w:p w:rsidR="006A0C95" w:rsidRPr="00B178E6"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beperking vrijheden wat betreft bezoek, telefoonverkeer, beweging;</w:t>
      </w:r>
    </w:p>
    <w:p w:rsidR="006A0C95" w:rsidRPr="00B178E6"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aanvragen voor rechterlijke machtigingen;</w:t>
      </w:r>
    </w:p>
    <w:p w:rsidR="006A0C95" w:rsidRPr="008C3330" w:rsidRDefault="006A0C95" w:rsidP="0066207C">
      <w:pPr>
        <w:ind w:left="567" w:hanging="284"/>
        <w:jc w:val="both"/>
        <w:rPr>
          <w:rFonts w:ascii="Calibri" w:hAnsi="Calibri" w:cs="Calibri"/>
          <w:sz w:val="22"/>
          <w:szCs w:val="22"/>
        </w:rPr>
      </w:pPr>
      <w:r w:rsidRPr="00B178E6">
        <w:rPr>
          <w:rFonts w:ascii="Calibri" w:hAnsi="Calibri" w:cs="Calibri"/>
          <w:sz w:val="22"/>
          <w:szCs w:val="22"/>
        </w:rPr>
        <w:t>-</w:t>
      </w:r>
      <w:r w:rsidRPr="00B178E6">
        <w:rPr>
          <w:rFonts w:ascii="Calibri" w:hAnsi="Calibri" w:cs="Calibri"/>
          <w:sz w:val="22"/>
          <w:szCs w:val="22"/>
        </w:rPr>
        <w:tab/>
        <w:t xml:space="preserve">geen instemming met </w:t>
      </w:r>
      <w:r w:rsidR="00884A1A">
        <w:rPr>
          <w:rFonts w:ascii="Calibri" w:hAnsi="Calibri" w:cs="Calibri"/>
          <w:sz w:val="22"/>
          <w:szCs w:val="22"/>
        </w:rPr>
        <w:t>zorgleef</w:t>
      </w:r>
      <w:r w:rsidRPr="00B178E6">
        <w:rPr>
          <w:rFonts w:ascii="Calibri" w:hAnsi="Calibri" w:cs="Calibri"/>
          <w:sz w:val="22"/>
          <w:szCs w:val="22"/>
        </w:rPr>
        <w:t>plan.</w:t>
      </w:r>
      <w:r w:rsidR="008C3330">
        <w:rPr>
          <w:rFonts w:ascii="Calibri" w:hAnsi="Calibri" w:cs="Calibri"/>
          <w:sz w:val="22"/>
          <w:szCs w:val="22"/>
        </w:rPr>
        <w:t xml:space="preserve"> </w:t>
      </w:r>
      <w:r w:rsidR="00884A1A">
        <w:rPr>
          <w:rFonts w:ascii="Calibri" w:hAnsi="Calibri" w:cs="Calibri"/>
          <w:sz w:val="18"/>
          <w:szCs w:val="18"/>
        </w:rPr>
        <w:t>[</w:t>
      </w:r>
      <w:r w:rsidR="008C3330">
        <w:rPr>
          <w:rFonts w:ascii="Calibri" w:hAnsi="Calibri" w:cs="Calibri"/>
          <w:sz w:val="18"/>
          <w:szCs w:val="18"/>
        </w:rPr>
        <w:t>www.</w:t>
      </w:r>
      <w:r w:rsidRPr="00B178E6">
        <w:rPr>
          <w:rFonts w:ascii="Calibri" w:hAnsi="Calibri" w:cs="Calibri"/>
          <w:sz w:val="18"/>
          <w:szCs w:val="18"/>
        </w:rPr>
        <w:t>igz.nl]</w:t>
      </w:r>
    </w:p>
    <w:p w:rsidR="006A0C95" w:rsidRPr="000474E7" w:rsidRDefault="006A0C95" w:rsidP="0066207C">
      <w:pPr>
        <w:jc w:val="both"/>
        <w:rPr>
          <w:rFonts w:ascii="Calibri" w:hAnsi="Calibri" w:cs="Calibri"/>
          <w:sz w:val="22"/>
          <w:szCs w:val="22"/>
        </w:rPr>
      </w:pPr>
    </w:p>
    <w:p w:rsidR="006A0C95" w:rsidRPr="005A654A" w:rsidRDefault="006A0C95" w:rsidP="0066207C">
      <w:pPr>
        <w:jc w:val="both"/>
        <w:rPr>
          <w:rFonts w:ascii="Calibri" w:hAnsi="Calibri" w:cs="Calibri"/>
          <w:b/>
          <w:bCs/>
          <w:sz w:val="18"/>
          <w:szCs w:val="18"/>
        </w:rPr>
      </w:pPr>
      <w:r w:rsidRPr="000474E7">
        <w:rPr>
          <w:rFonts w:ascii="Calibri" w:hAnsi="Calibri" w:cs="Calibri"/>
          <w:sz w:val="22"/>
          <w:szCs w:val="22"/>
        </w:rPr>
        <w:t>De inspectie heeft op basis van deze resultaten een</w:t>
      </w:r>
      <w:r w:rsidRPr="000474E7">
        <w:rPr>
          <w:rFonts w:ascii="Calibri" w:hAnsi="Calibri" w:cs="Calibri"/>
          <w:color w:val="FF0000"/>
          <w:sz w:val="22"/>
          <w:szCs w:val="22"/>
        </w:rPr>
        <w:t xml:space="preserve"> </w:t>
      </w:r>
      <w:r w:rsidRPr="00F30CBA">
        <w:rPr>
          <w:rFonts w:ascii="Calibri" w:hAnsi="Calibri" w:cs="Calibri"/>
          <w:sz w:val="22"/>
          <w:szCs w:val="22"/>
        </w:rPr>
        <w:t>handhavingsplan</w:t>
      </w:r>
      <w:r w:rsidRPr="000474E7">
        <w:rPr>
          <w:rFonts w:ascii="Calibri" w:hAnsi="Calibri" w:cs="Calibri"/>
          <w:sz w:val="22"/>
          <w:szCs w:val="22"/>
        </w:rPr>
        <w:t xml:space="preserve"> opgesteld. Een van de kernpunten hierin is dat in 2011 </w:t>
      </w:r>
      <w:r w:rsidR="005F7735">
        <w:rPr>
          <w:rFonts w:ascii="Calibri" w:hAnsi="Calibri" w:cs="Calibri"/>
          <w:sz w:val="22"/>
          <w:szCs w:val="22"/>
        </w:rPr>
        <w:t>de Zweedse band niet meer gebruikt wordt en is</w:t>
      </w:r>
      <w:r w:rsidRPr="000474E7">
        <w:rPr>
          <w:rFonts w:ascii="Calibri" w:hAnsi="Calibri" w:cs="Calibri"/>
          <w:sz w:val="22"/>
          <w:szCs w:val="22"/>
        </w:rPr>
        <w:t xml:space="preserve"> vervangen door minder ingrijpende alternatieven. Ook het totaal aantal vrijheidsbeperkende </w:t>
      </w:r>
      <w:r>
        <w:rPr>
          <w:rFonts w:ascii="Calibri" w:hAnsi="Calibri" w:cs="Calibri"/>
          <w:sz w:val="22"/>
          <w:szCs w:val="22"/>
        </w:rPr>
        <w:t>maatregelen</w:t>
      </w:r>
      <w:r w:rsidRPr="000474E7">
        <w:rPr>
          <w:rFonts w:ascii="Calibri" w:hAnsi="Calibri" w:cs="Calibri"/>
          <w:sz w:val="22"/>
          <w:szCs w:val="22"/>
        </w:rPr>
        <w:t xml:space="preserve"> moeten de komende jaren drastisch verminderen. Inspectie en de praktijk werken nauw samen om meetbare resultaten te realiseren. De inspectie maakt hierbij gebruik van advies, stimulans, drang of dwang. De inspectie hoopt zo een</w:t>
      </w:r>
      <w:r w:rsidR="00A822A8">
        <w:rPr>
          <w:rFonts w:ascii="Calibri" w:hAnsi="Calibri" w:cs="Calibri"/>
          <w:sz w:val="22"/>
          <w:szCs w:val="22"/>
        </w:rPr>
        <w:t xml:space="preserve"> bijdrage</w:t>
      </w:r>
      <w:r w:rsidRPr="000474E7">
        <w:rPr>
          <w:rFonts w:ascii="Calibri" w:hAnsi="Calibri" w:cs="Calibri"/>
          <w:sz w:val="22"/>
          <w:szCs w:val="22"/>
        </w:rPr>
        <w:t xml:space="preserve"> te leveren aan een betere kwaliteit van leven voor mensen met dementie of een verstandelijke beperking die in een zorginstelling wonen. </w:t>
      </w:r>
      <w:r w:rsidR="00A822A8">
        <w:rPr>
          <w:rFonts w:ascii="Calibri" w:hAnsi="Calibri" w:cs="Calibri"/>
          <w:sz w:val="18"/>
          <w:szCs w:val="18"/>
        </w:rPr>
        <w:t>[</w:t>
      </w:r>
      <w:r w:rsidR="008C3330">
        <w:rPr>
          <w:rFonts w:ascii="Calibri" w:hAnsi="Calibri" w:cs="Calibri"/>
          <w:sz w:val="18"/>
          <w:szCs w:val="18"/>
        </w:rPr>
        <w:t>www.</w:t>
      </w:r>
      <w:r w:rsidRPr="005A654A">
        <w:rPr>
          <w:rFonts w:ascii="Calibri" w:hAnsi="Calibri" w:cs="Calibri"/>
          <w:sz w:val="18"/>
          <w:szCs w:val="18"/>
        </w:rPr>
        <w:t xml:space="preserve">igz.nl] </w:t>
      </w:r>
    </w:p>
    <w:p w:rsidR="00F701AD" w:rsidRDefault="00F701AD" w:rsidP="0066207C">
      <w:pPr>
        <w:pStyle w:val="Kop3"/>
        <w:jc w:val="both"/>
      </w:pPr>
    </w:p>
    <w:p w:rsidR="00DA100D" w:rsidRDefault="00803627" w:rsidP="0066207C">
      <w:pPr>
        <w:pStyle w:val="Kop3"/>
        <w:jc w:val="both"/>
      </w:pPr>
      <w:bookmarkStart w:id="63" w:name="_Toc232822308"/>
      <w:r>
        <w:t>1.5.5</w:t>
      </w:r>
      <w:r w:rsidR="00254E0A">
        <w:tab/>
        <w:t>Normen verantwoorde zorg</w:t>
      </w:r>
      <w:bookmarkEnd w:id="63"/>
    </w:p>
    <w:p w:rsidR="00254E0A" w:rsidRPr="00DA100D" w:rsidRDefault="00DA100D" w:rsidP="0066207C">
      <w:pPr>
        <w:jc w:val="both"/>
        <w:rPr>
          <w:rFonts w:ascii="Calibri" w:hAnsi="Calibri"/>
          <w:sz w:val="22"/>
          <w:szCs w:val="22"/>
        </w:rPr>
      </w:pPr>
      <w:r>
        <w:rPr>
          <w:rFonts w:ascii="Calibri" w:hAnsi="Calibri"/>
          <w:sz w:val="22"/>
          <w:szCs w:val="22"/>
        </w:rPr>
        <w:t>Om als</w:t>
      </w:r>
      <w:r w:rsidR="00254E0A" w:rsidRPr="00DA100D">
        <w:rPr>
          <w:rFonts w:ascii="Calibri" w:hAnsi="Calibri"/>
          <w:sz w:val="22"/>
          <w:szCs w:val="22"/>
        </w:rPr>
        <w:t xml:space="preserve"> afdeling verantwoorde zorg te kunnen leveren m</w:t>
      </w:r>
      <w:r w:rsidR="004C76AA">
        <w:rPr>
          <w:rFonts w:ascii="Calibri" w:hAnsi="Calibri"/>
          <w:sz w:val="22"/>
          <w:szCs w:val="22"/>
        </w:rPr>
        <w:t>o</w:t>
      </w:r>
      <w:r w:rsidR="00254E0A" w:rsidRPr="00DA100D">
        <w:rPr>
          <w:rFonts w:ascii="Calibri" w:hAnsi="Calibri"/>
          <w:sz w:val="22"/>
          <w:szCs w:val="22"/>
        </w:rPr>
        <w:t xml:space="preserve">et aan bepaalde normen worden voldaan. </w:t>
      </w:r>
      <w:r>
        <w:rPr>
          <w:rFonts w:ascii="Calibri" w:hAnsi="Calibri"/>
          <w:sz w:val="22"/>
          <w:szCs w:val="22"/>
        </w:rPr>
        <w:t>De Inspectie voor de G</w:t>
      </w:r>
      <w:r w:rsidR="00254E0A" w:rsidRPr="00DA100D">
        <w:rPr>
          <w:rFonts w:ascii="Calibri" w:hAnsi="Calibri"/>
          <w:sz w:val="22"/>
          <w:szCs w:val="22"/>
        </w:rPr>
        <w:t>ezondheidszorg beoordeeld aan de hand van deze normen of een afdeling een bopz afdeling kan zijn. Deze normen zijn zeer uitgebreid. Met het oog op de veiligheid van een afdeling worden onder andere de volgende normen gesteld:</w:t>
      </w:r>
    </w:p>
    <w:p w:rsidR="00254E0A" w:rsidRPr="00664740" w:rsidRDefault="00254E0A" w:rsidP="0066207C">
      <w:pPr>
        <w:jc w:val="both"/>
        <w:rPr>
          <w:rFonts w:ascii="Calibri" w:hAnsi="Calibri"/>
          <w:sz w:val="22"/>
          <w:szCs w:val="22"/>
        </w:rPr>
      </w:pPr>
    </w:p>
    <w:p w:rsidR="00254E0A" w:rsidRPr="00664740" w:rsidRDefault="00254E0A" w:rsidP="0066207C">
      <w:pPr>
        <w:jc w:val="both"/>
        <w:rPr>
          <w:rFonts w:ascii="Calibri" w:hAnsi="Calibri"/>
          <w:sz w:val="22"/>
          <w:szCs w:val="22"/>
        </w:rPr>
      </w:pPr>
      <w:r w:rsidRPr="00664740">
        <w:rPr>
          <w:rFonts w:ascii="Calibri" w:hAnsi="Calibri"/>
          <w:sz w:val="22"/>
          <w:szCs w:val="22"/>
        </w:rPr>
        <w:t xml:space="preserve">Adequate gerichte bescherming en bevordering </w:t>
      </w:r>
      <w:r w:rsidR="00A47F64">
        <w:rPr>
          <w:rFonts w:ascii="Calibri" w:hAnsi="Calibri"/>
          <w:sz w:val="22"/>
          <w:szCs w:val="22"/>
        </w:rPr>
        <w:t xml:space="preserve">van verantwoorde zorg </w:t>
      </w:r>
      <w:r w:rsidRPr="00664740">
        <w:rPr>
          <w:rFonts w:ascii="Calibri" w:hAnsi="Calibri"/>
          <w:sz w:val="22"/>
          <w:szCs w:val="22"/>
        </w:rPr>
        <w:t>houdt in dat er sprake is van onder andere:</w:t>
      </w:r>
    </w:p>
    <w:p w:rsidR="00254E0A" w:rsidRPr="00664740" w:rsidRDefault="00664740" w:rsidP="0066207C">
      <w:pPr>
        <w:jc w:val="both"/>
        <w:rPr>
          <w:rFonts w:ascii="Calibri" w:hAnsi="Calibri"/>
          <w:sz w:val="22"/>
          <w:szCs w:val="22"/>
        </w:rPr>
      </w:pPr>
      <w:r>
        <w:rPr>
          <w:rFonts w:ascii="Calibri" w:hAnsi="Calibri"/>
          <w:sz w:val="22"/>
          <w:szCs w:val="22"/>
        </w:rPr>
        <w:t>- v</w:t>
      </w:r>
      <w:r w:rsidR="00254E0A" w:rsidRPr="00664740">
        <w:rPr>
          <w:rFonts w:ascii="Calibri" w:hAnsi="Calibri"/>
          <w:sz w:val="22"/>
          <w:szCs w:val="22"/>
        </w:rPr>
        <w:t>alpreventie</w:t>
      </w:r>
      <w:r>
        <w:rPr>
          <w:rFonts w:ascii="Calibri" w:hAnsi="Calibri"/>
          <w:sz w:val="22"/>
          <w:szCs w:val="22"/>
        </w:rPr>
        <w:t>;</w:t>
      </w:r>
    </w:p>
    <w:p w:rsidR="00254E0A" w:rsidRPr="00664740" w:rsidRDefault="00664740" w:rsidP="0066207C">
      <w:pPr>
        <w:jc w:val="both"/>
        <w:rPr>
          <w:rFonts w:ascii="Calibri" w:hAnsi="Calibri"/>
          <w:sz w:val="22"/>
          <w:szCs w:val="22"/>
        </w:rPr>
      </w:pPr>
      <w:r>
        <w:rPr>
          <w:rFonts w:ascii="Calibri" w:hAnsi="Calibri"/>
          <w:sz w:val="22"/>
          <w:szCs w:val="22"/>
        </w:rPr>
        <w:t>- v</w:t>
      </w:r>
      <w:r w:rsidR="00254E0A" w:rsidRPr="00664740">
        <w:rPr>
          <w:rFonts w:ascii="Calibri" w:hAnsi="Calibri"/>
          <w:sz w:val="22"/>
          <w:szCs w:val="22"/>
        </w:rPr>
        <w:t>erantwoord medicijngebruik</w:t>
      </w:r>
      <w:r>
        <w:rPr>
          <w:rFonts w:ascii="Calibri" w:hAnsi="Calibri"/>
          <w:sz w:val="22"/>
          <w:szCs w:val="22"/>
        </w:rPr>
        <w:t>;</w:t>
      </w:r>
    </w:p>
    <w:p w:rsidR="00254E0A" w:rsidRPr="00664740" w:rsidRDefault="00664740" w:rsidP="0066207C">
      <w:pPr>
        <w:jc w:val="both"/>
        <w:rPr>
          <w:rFonts w:ascii="Calibri" w:hAnsi="Calibri"/>
          <w:sz w:val="22"/>
          <w:szCs w:val="22"/>
        </w:rPr>
      </w:pPr>
      <w:r>
        <w:rPr>
          <w:rFonts w:ascii="Calibri" w:hAnsi="Calibri"/>
          <w:sz w:val="22"/>
          <w:szCs w:val="22"/>
        </w:rPr>
        <w:lastRenderedPageBreak/>
        <w:t>- m</w:t>
      </w:r>
      <w:r w:rsidR="00254E0A" w:rsidRPr="00664740">
        <w:rPr>
          <w:rFonts w:ascii="Calibri" w:hAnsi="Calibri"/>
          <w:sz w:val="22"/>
          <w:szCs w:val="22"/>
        </w:rPr>
        <w:t>inimaal toepassen van vrijheidsbeperkende maatregelen</w:t>
      </w:r>
      <w:r>
        <w:rPr>
          <w:rFonts w:ascii="Calibri" w:hAnsi="Calibri"/>
          <w:sz w:val="22"/>
          <w:szCs w:val="22"/>
        </w:rPr>
        <w:t>;</w:t>
      </w:r>
    </w:p>
    <w:p w:rsidR="00254E0A" w:rsidRPr="00664740" w:rsidRDefault="00254E0A" w:rsidP="0066207C">
      <w:pPr>
        <w:jc w:val="both"/>
        <w:rPr>
          <w:rFonts w:ascii="Calibri" w:hAnsi="Calibri"/>
          <w:sz w:val="22"/>
          <w:szCs w:val="22"/>
        </w:rPr>
      </w:pPr>
      <w:r w:rsidRPr="00664740">
        <w:rPr>
          <w:rFonts w:ascii="Calibri" w:hAnsi="Calibri"/>
          <w:sz w:val="22"/>
          <w:szCs w:val="22"/>
        </w:rPr>
        <w:t>- passende aandacht voor individuele beperkingen en mogelijkheden</w:t>
      </w:r>
      <w:r w:rsidR="00664740">
        <w:rPr>
          <w:rFonts w:ascii="Calibri" w:hAnsi="Calibri"/>
          <w:sz w:val="22"/>
          <w:szCs w:val="22"/>
        </w:rPr>
        <w:t>;</w:t>
      </w:r>
    </w:p>
    <w:p w:rsidR="00254E0A" w:rsidRPr="00664740" w:rsidRDefault="004C76AA" w:rsidP="0066207C">
      <w:pPr>
        <w:jc w:val="both"/>
        <w:rPr>
          <w:rFonts w:ascii="Calibri" w:hAnsi="Calibri"/>
          <w:sz w:val="22"/>
          <w:szCs w:val="22"/>
        </w:rPr>
      </w:pPr>
      <w:r>
        <w:rPr>
          <w:rFonts w:ascii="Calibri" w:hAnsi="Calibri"/>
          <w:sz w:val="22"/>
          <w:szCs w:val="22"/>
        </w:rPr>
        <w:t xml:space="preserve">- snelle beschikbaarheid en </w:t>
      </w:r>
      <w:r w:rsidR="00254E0A" w:rsidRPr="00664740">
        <w:rPr>
          <w:rFonts w:ascii="Calibri" w:hAnsi="Calibri"/>
          <w:sz w:val="22"/>
          <w:szCs w:val="22"/>
        </w:rPr>
        <w:t xml:space="preserve">adequaat en veilig gebruik van hulpmiddelen. </w:t>
      </w:r>
    </w:p>
    <w:p w:rsidR="00664740" w:rsidRPr="00664740" w:rsidRDefault="00664740" w:rsidP="0066207C">
      <w:pPr>
        <w:jc w:val="both"/>
        <w:rPr>
          <w:rFonts w:ascii="Calibri" w:hAnsi="Calibri"/>
          <w:sz w:val="22"/>
          <w:szCs w:val="22"/>
        </w:rPr>
      </w:pPr>
    </w:p>
    <w:p w:rsidR="00664740" w:rsidRPr="00664740" w:rsidRDefault="00664740" w:rsidP="0066207C">
      <w:pPr>
        <w:jc w:val="both"/>
        <w:rPr>
          <w:rFonts w:ascii="Calibri" w:hAnsi="Calibri"/>
          <w:sz w:val="22"/>
          <w:szCs w:val="22"/>
        </w:rPr>
      </w:pPr>
      <w:r w:rsidRPr="00664740">
        <w:rPr>
          <w:rFonts w:ascii="Calibri" w:hAnsi="Calibri"/>
          <w:sz w:val="22"/>
          <w:szCs w:val="22"/>
        </w:rPr>
        <w:t>De norm die onder andere gesteld wordt is de norm woon- leefomstandigheden. Deze is gericht op onder andere:</w:t>
      </w:r>
    </w:p>
    <w:p w:rsidR="00664740" w:rsidRDefault="00664740" w:rsidP="0066207C">
      <w:pPr>
        <w:jc w:val="both"/>
        <w:rPr>
          <w:rFonts w:ascii="Calibri" w:hAnsi="Calibri"/>
          <w:b/>
          <w:sz w:val="22"/>
          <w:szCs w:val="22"/>
        </w:rPr>
      </w:pPr>
    </w:p>
    <w:p w:rsidR="00664740" w:rsidRPr="00664740" w:rsidRDefault="00664740" w:rsidP="0066207C">
      <w:pPr>
        <w:jc w:val="both"/>
        <w:rPr>
          <w:rFonts w:ascii="Calibri" w:hAnsi="Calibri"/>
          <w:b/>
          <w:sz w:val="22"/>
          <w:szCs w:val="22"/>
        </w:rPr>
      </w:pPr>
      <w:r w:rsidRPr="00664740">
        <w:rPr>
          <w:rFonts w:ascii="Calibri" w:hAnsi="Calibri"/>
          <w:b/>
          <w:sz w:val="22"/>
          <w:szCs w:val="22"/>
        </w:rPr>
        <w:t>Veiligheid</w:t>
      </w:r>
    </w:p>
    <w:p w:rsidR="00664740" w:rsidRPr="00664740" w:rsidRDefault="00664740" w:rsidP="0066207C">
      <w:pPr>
        <w:jc w:val="both"/>
        <w:rPr>
          <w:rFonts w:ascii="Calibri" w:hAnsi="Calibri"/>
          <w:i/>
          <w:sz w:val="22"/>
          <w:szCs w:val="22"/>
        </w:rPr>
      </w:pPr>
      <w:r>
        <w:rPr>
          <w:rFonts w:ascii="Calibri" w:hAnsi="Calibri"/>
          <w:i/>
          <w:sz w:val="22"/>
          <w:szCs w:val="22"/>
        </w:rPr>
        <w:t>adequaat toezicht</w:t>
      </w:r>
    </w:p>
    <w:p w:rsidR="00664740" w:rsidRPr="00664740" w:rsidRDefault="00664740" w:rsidP="0066207C">
      <w:pPr>
        <w:pStyle w:val="Geenafstand"/>
        <w:jc w:val="both"/>
        <w:rPr>
          <w:rFonts w:ascii="Calibri" w:hAnsi="Calibri"/>
          <w:sz w:val="22"/>
          <w:szCs w:val="22"/>
        </w:rPr>
      </w:pPr>
      <w:r w:rsidRPr="00664740">
        <w:rPr>
          <w:rFonts w:ascii="Calibri" w:hAnsi="Calibri"/>
          <w:sz w:val="22"/>
          <w:szCs w:val="22"/>
        </w:rPr>
        <w:t>In de woon- en leefruimte van psychogeriatrische cliënten, de gangen en de liften heerst een adequate vorm van toezicht en permanente alertheid op eventuele onveilige situaties. Er wordt zevenmaal 24- uurs toezicht geboden door gekwalificeerd personeel of geïnstrueerde personen</w:t>
      </w:r>
      <w:r w:rsidR="00A47F64">
        <w:rPr>
          <w:rFonts w:ascii="Calibri" w:hAnsi="Calibri"/>
          <w:sz w:val="22"/>
          <w:szCs w:val="22"/>
        </w:rPr>
        <w:t xml:space="preserve">; </w:t>
      </w:r>
      <w:r w:rsidRPr="00664740">
        <w:rPr>
          <w:rFonts w:ascii="Calibri" w:hAnsi="Calibri"/>
          <w:sz w:val="22"/>
          <w:szCs w:val="22"/>
        </w:rPr>
        <w:t xml:space="preserve">in overleg met de cliëntenraad zijn alternatieven vormen van toezicht mogelijk. Het toezicht is toegespitst op zorgzwaarte, </w:t>
      </w:r>
      <w:r w:rsidR="004C76AA">
        <w:rPr>
          <w:rFonts w:ascii="Calibri" w:hAnsi="Calibri"/>
          <w:sz w:val="22"/>
          <w:szCs w:val="22"/>
        </w:rPr>
        <w:t xml:space="preserve">individuele gezondheidsrisico’s, </w:t>
      </w:r>
      <w:r w:rsidRPr="00664740">
        <w:rPr>
          <w:rFonts w:ascii="Calibri" w:hAnsi="Calibri"/>
          <w:sz w:val="22"/>
          <w:szCs w:val="22"/>
        </w:rPr>
        <w:t>specifieke situaties van cliënten en vastgelegd op zorgleefplan niveau; ook indien bewust gekozen wordt voor geen toezicht wordt dat vastgelegd in het zorgleefplan. Het toezicht is aantoonbaar besproken, geëvalueerd op teamniveau en op zorgleefplan</w:t>
      </w:r>
      <w:r w:rsidR="008F679F">
        <w:rPr>
          <w:rFonts w:ascii="Calibri" w:hAnsi="Calibri"/>
          <w:sz w:val="22"/>
          <w:szCs w:val="22"/>
        </w:rPr>
        <w:t xml:space="preserve"> </w:t>
      </w:r>
      <w:r w:rsidRPr="00664740">
        <w:rPr>
          <w:rFonts w:ascii="Calibri" w:hAnsi="Calibri"/>
          <w:sz w:val="22"/>
          <w:szCs w:val="22"/>
        </w:rPr>
        <w:t xml:space="preserve">niveau. </w:t>
      </w:r>
    </w:p>
    <w:p w:rsidR="00664740" w:rsidRPr="00664740" w:rsidRDefault="00664740" w:rsidP="0066207C">
      <w:pPr>
        <w:pStyle w:val="Geenafstand"/>
        <w:jc w:val="both"/>
        <w:rPr>
          <w:rFonts w:ascii="Calibri" w:hAnsi="Calibri"/>
          <w:sz w:val="22"/>
          <w:szCs w:val="22"/>
        </w:rPr>
      </w:pPr>
    </w:p>
    <w:p w:rsidR="00664740" w:rsidRPr="00664740" w:rsidRDefault="00664740" w:rsidP="0066207C">
      <w:pPr>
        <w:pStyle w:val="Geenafstand"/>
        <w:jc w:val="both"/>
        <w:rPr>
          <w:rFonts w:ascii="Calibri" w:hAnsi="Calibri"/>
          <w:i/>
          <w:sz w:val="22"/>
          <w:szCs w:val="22"/>
        </w:rPr>
      </w:pPr>
      <w:r w:rsidRPr="00664740">
        <w:rPr>
          <w:rFonts w:ascii="Calibri" w:hAnsi="Calibri"/>
          <w:i/>
          <w:sz w:val="22"/>
          <w:szCs w:val="22"/>
        </w:rPr>
        <w:t>Vrijheidsbeperkende interventies</w:t>
      </w:r>
    </w:p>
    <w:p w:rsidR="00664740" w:rsidRPr="00664740" w:rsidRDefault="00664740" w:rsidP="0066207C">
      <w:pPr>
        <w:pStyle w:val="Geenafstand"/>
        <w:jc w:val="both"/>
        <w:rPr>
          <w:rFonts w:ascii="Calibri" w:hAnsi="Calibri"/>
          <w:sz w:val="22"/>
          <w:szCs w:val="22"/>
        </w:rPr>
      </w:pPr>
      <w:r w:rsidRPr="00664740">
        <w:rPr>
          <w:rFonts w:ascii="Calibri" w:hAnsi="Calibri"/>
          <w:sz w:val="22"/>
          <w:szCs w:val="22"/>
        </w:rPr>
        <w:t xml:space="preserve">De zorgorganisatie voert een beleid dat gericht is op het voorkomen van vrijheidsbeperkende interventies. Vrijheidsbeperkende maatregelen worden daarin gezien als een allerlaatste middel. </w:t>
      </w:r>
    </w:p>
    <w:p w:rsidR="00664740" w:rsidRPr="00664740" w:rsidRDefault="00664740" w:rsidP="0066207C">
      <w:pPr>
        <w:pStyle w:val="Geenafstand"/>
        <w:jc w:val="both"/>
        <w:rPr>
          <w:rFonts w:ascii="Calibri" w:hAnsi="Calibri"/>
          <w:sz w:val="22"/>
          <w:szCs w:val="22"/>
        </w:rPr>
      </w:pPr>
    </w:p>
    <w:p w:rsidR="00664740" w:rsidRPr="00664740" w:rsidRDefault="00664740" w:rsidP="0066207C">
      <w:pPr>
        <w:pStyle w:val="Geenafstand"/>
        <w:jc w:val="both"/>
        <w:rPr>
          <w:rFonts w:ascii="Calibri" w:hAnsi="Calibri"/>
          <w:i/>
          <w:sz w:val="22"/>
          <w:szCs w:val="22"/>
        </w:rPr>
      </w:pPr>
      <w:r w:rsidRPr="00664740">
        <w:rPr>
          <w:rFonts w:ascii="Calibri" w:hAnsi="Calibri"/>
          <w:i/>
          <w:sz w:val="22"/>
          <w:szCs w:val="22"/>
        </w:rPr>
        <w:t>Veiligheid van materiaal en hulpmiddelen</w:t>
      </w:r>
    </w:p>
    <w:p w:rsidR="00664740" w:rsidRPr="00664740" w:rsidRDefault="00664740" w:rsidP="0066207C">
      <w:pPr>
        <w:pStyle w:val="Geenafstand"/>
        <w:jc w:val="both"/>
        <w:rPr>
          <w:rFonts w:ascii="Calibri" w:hAnsi="Calibri"/>
          <w:sz w:val="22"/>
          <w:szCs w:val="22"/>
        </w:rPr>
      </w:pPr>
      <w:r w:rsidRPr="00664740">
        <w:rPr>
          <w:rFonts w:ascii="Calibri" w:hAnsi="Calibri"/>
          <w:sz w:val="22"/>
          <w:szCs w:val="22"/>
        </w:rPr>
        <w:t xml:space="preserve">De zorgorganisatie heeft maatregelen getroffen om de veiligheid van hulpmiddelen als bedden, bedhekken, tilliften en veiligheid bij het gebruikt hiervan te waarborgen. </w:t>
      </w:r>
    </w:p>
    <w:p w:rsidR="00664740" w:rsidRPr="00664740" w:rsidRDefault="00664740" w:rsidP="0066207C">
      <w:pPr>
        <w:jc w:val="both"/>
        <w:rPr>
          <w:rFonts w:ascii="Calibri" w:hAnsi="Calibri"/>
          <w:sz w:val="22"/>
          <w:szCs w:val="22"/>
        </w:rPr>
      </w:pPr>
    </w:p>
    <w:p w:rsidR="00664740" w:rsidRPr="00664740" w:rsidRDefault="00664740" w:rsidP="0066207C">
      <w:pPr>
        <w:jc w:val="both"/>
        <w:rPr>
          <w:rFonts w:ascii="Calibri" w:hAnsi="Calibri"/>
          <w:b/>
          <w:sz w:val="22"/>
          <w:szCs w:val="22"/>
        </w:rPr>
      </w:pPr>
      <w:r w:rsidRPr="00664740">
        <w:rPr>
          <w:rFonts w:ascii="Calibri" w:hAnsi="Calibri"/>
          <w:b/>
          <w:sz w:val="22"/>
          <w:szCs w:val="22"/>
        </w:rPr>
        <w:t>Verantwoorde zorg</w:t>
      </w:r>
    </w:p>
    <w:p w:rsidR="00664740" w:rsidRPr="00664740" w:rsidRDefault="00664740" w:rsidP="0066207C">
      <w:pPr>
        <w:jc w:val="both"/>
        <w:rPr>
          <w:rFonts w:ascii="Calibri" w:hAnsi="Calibri"/>
          <w:i/>
          <w:sz w:val="22"/>
          <w:szCs w:val="22"/>
        </w:rPr>
      </w:pPr>
      <w:r w:rsidRPr="00664740">
        <w:rPr>
          <w:rFonts w:ascii="Calibri" w:hAnsi="Calibri"/>
          <w:i/>
          <w:sz w:val="22"/>
          <w:szCs w:val="22"/>
        </w:rPr>
        <w:t>Professionele kwaliteit van zorgverleners en medewerkers kan verbeterd worden/ in stand gehouden worden door onder andere:</w:t>
      </w:r>
    </w:p>
    <w:p w:rsidR="00664740" w:rsidRPr="00664740" w:rsidRDefault="00664740" w:rsidP="0066207C">
      <w:pPr>
        <w:jc w:val="both"/>
        <w:rPr>
          <w:rFonts w:ascii="Calibri" w:hAnsi="Calibri"/>
          <w:sz w:val="22"/>
          <w:szCs w:val="22"/>
        </w:rPr>
      </w:pPr>
      <w:r w:rsidRPr="00664740">
        <w:rPr>
          <w:rFonts w:ascii="Calibri" w:hAnsi="Calibri"/>
          <w:sz w:val="22"/>
          <w:szCs w:val="22"/>
        </w:rPr>
        <w:t>- voldoende en bekwaam personeel;</w:t>
      </w:r>
    </w:p>
    <w:p w:rsidR="00664740" w:rsidRPr="00664740" w:rsidRDefault="00664740" w:rsidP="0066207C">
      <w:pPr>
        <w:jc w:val="both"/>
        <w:rPr>
          <w:rFonts w:ascii="Calibri" w:hAnsi="Calibri"/>
          <w:sz w:val="22"/>
          <w:szCs w:val="22"/>
        </w:rPr>
      </w:pPr>
      <w:r w:rsidRPr="00664740">
        <w:rPr>
          <w:rFonts w:ascii="Calibri" w:hAnsi="Calibri"/>
          <w:sz w:val="22"/>
          <w:szCs w:val="22"/>
        </w:rPr>
        <w:t>- interne scholing en deskundigheidsbevordering;</w:t>
      </w:r>
    </w:p>
    <w:p w:rsidR="00034D59" w:rsidRPr="00F30CBA" w:rsidRDefault="00664740" w:rsidP="0066207C">
      <w:pPr>
        <w:jc w:val="both"/>
        <w:rPr>
          <w:rFonts w:ascii="Calibri" w:hAnsi="Calibri"/>
          <w:sz w:val="22"/>
          <w:szCs w:val="22"/>
        </w:rPr>
      </w:pPr>
      <w:r w:rsidRPr="00664740">
        <w:rPr>
          <w:rFonts w:ascii="Calibri" w:hAnsi="Calibri"/>
          <w:sz w:val="22"/>
          <w:szCs w:val="22"/>
        </w:rPr>
        <w:t>- preventiebeleid met het oog op veiligheid.</w:t>
      </w:r>
      <w:r w:rsidR="00F30CBA">
        <w:rPr>
          <w:rFonts w:ascii="Calibri" w:hAnsi="Calibri"/>
          <w:sz w:val="22"/>
          <w:szCs w:val="22"/>
        </w:rPr>
        <w:t xml:space="preserve"> </w:t>
      </w:r>
      <w:r w:rsidR="00034D59">
        <w:rPr>
          <w:rFonts w:ascii="Calibri" w:hAnsi="Calibri"/>
          <w:sz w:val="18"/>
          <w:szCs w:val="18"/>
        </w:rPr>
        <w:t xml:space="preserve">[Arcares e.a., </w:t>
      </w:r>
      <w:r w:rsidR="00034D59" w:rsidRPr="00034D59">
        <w:rPr>
          <w:rFonts w:ascii="Calibri" w:hAnsi="Calibri"/>
          <w:sz w:val="18"/>
          <w:szCs w:val="18"/>
        </w:rPr>
        <w:t xml:space="preserve">2005] </w:t>
      </w:r>
    </w:p>
    <w:p w:rsidR="00254E0A" w:rsidRDefault="00254E0A" w:rsidP="0066207C">
      <w:pPr>
        <w:jc w:val="both"/>
      </w:pPr>
    </w:p>
    <w:p w:rsidR="00E35F3B" w:rsidRPr="00803627" w:rsidRDefault="009C17DA" w:rsidP="0066207C">
      <w:pPr>
        <w:pStyle w:val="Kop3"/>
        <w:jc w:val="both"/>
        <w:rPr>
          <w:rFonts w:cs="Calibri"/>
        </w:rPr>
      </w:pPr>
      <w:bookmarkStart w:id="64" w:name="_Toc232822309"/>
      <w:r>
        <w:rPr>
          <w:rFonts w:cs="Calibri"/>
        </w:rPr>
        <w:t>1</w:t>
      </w:r>
      <w:r w:rsidR="000B0D0D">
        <w:rPr>
          <w:rFonts w:cs="Calibri"/>
        </w:rPr>
        <w:t>.5</w:t>
      </w:r>
      <w:r w:rsidR="00421D47">
        <w:rPr>
          <w:rFonts w:cs="Calibri"/>
        </w:rPr>
        <w:t>.6</w:t>
      </w:r>
      <w:r w:rsidR="00D970D0">
        <w:rPr>
          <w:rFonts w:cs="Calibri"/>
        </w:rPr>
        <w:tab/>
      </w:r>
      <w:r w:rsidR="002C2969">
        <w:t>De wet en veiligheid</w:t>
      </w:r>
      <w:bookmarkEnd w:id="64"/>
    </w:p>
    <w:p w:rsidR="002C2969" w:rsidRPr="000279A7" w:rsidRDefault="002C2969" w:rsidP="0066207C">
      <w:pPr>
        <w:pStyle w:val="western"/>
        <w:jc w:val="both"/>
        <w:rPr>
          <w:rFonts w:asciiTheme="minorHAnsi" w:hAnsiTheme="minorHAnsi"/>
          <w:sz w:val="18"/>
          <w:szCs w:val="18"/>
        </w:rPr>
      </w:pPr>
      <w:r>
        <w:rPr>
          <w:rFonts w:asciiTheme="minorHAnsi" w:hAnsiTheme="minorHAnsi"/>
          <w:sz w:val="22"/>
          <w:szCs w:val="22"/>
        </w:rPr>
        <w:t>De wet beschouwt het gebruik van vrijheidsbeperkende maatregelen als het laatste redmiddel. Alleen als alterna</w:t>
      </w:r>
      <w:r w:rsidR="00B7778F">
        <w:rPr>
          <w:rFonts w:asciiTheme="minorHAnsi" w:hAnsiTheme="minorHAnsi"/>
          <w:sz w:val="22"/>
          <w:szCs w:val="22"/>
        </w:rPr>
        <w:t xml:space="preserve">tieven na een gegronde afweging </w:t>
      </w:r>
      <w:r>
        <w:rPr>
          <w:rFonts w:asciiTheme="minorHAnsi" w:hAnsiTheme="minorHAnsi"/>
          <w:sz w:val="22"/>
          <w:szCs w:val="22"/>
        </w:rPr>
        <w:t xml:space="preserve">geen uitkomst bieden mogen instellingen deze maatregelen gebruiken. </w:t>
      </w:r>
      <w:r w:rsidR="00B7778F">
        <w:rPr>
          <w:rFonts w:asciiTheme="minorHAnsi" w:hAnsiTheme="minorHAnsi"/>
          <w:sz w:val="22"/>
          <w:szCs w:val="22"/>
        </w:rPr>
        <w:t xml:space="preserve">De vrijheidsbeperking moet dan worden opgenomen in het zorgleefplan en de arts en wettelijk vertegenwoordiger(s) moeten hiermee akkoord gaan. </w:t>
      </w:r>
      <w:r>
        <w:rPr>
          <w:rFonts w:asciiTheme="minorHAnsi" w:hAnsiTheme="minorHAnsi"/>
          <w:sz w:val="22"/>
          <w:szCs w:val="22"/>
        </w:rPr>
        <w:t>Vrijheidsbeperking is niet zonder risico. Om de risico’s te m</w:t>
      </w:r>
      <w:r w:rsidR="001874FE">
        <w:rPr>
          <w:rFonts w:asciiTheme="minorHAnsi" w:hAnsiTheme="minorHAnsi"/>
          <w:sz w:val="22"/>
          <w:szCs w:val="22"/>
        </w:rPr>
        <w:t>inimaliseren zijn</w:t>
      </w:r>
      <w:r w:rsidR="00AD3B22">
        <w:rPr>
          <w:rFonts w:asciiTheme="minorHAnsi" w:hAnsiTheme="minorHAnsi"/>
          <w:sz w:val="22"/>
          <w:szCs w:val="22"/>
        </w:rPr>
        <w:t xml:space="preserve"> er wetten ontwikkeld</w:t>
      </w:r>
      <w:r w:rsidR="001874FE">
        <w:rPr>
          <w:rFonts w:asciiTheme="minorHAnsi" w:hAnsiTheme="minorHAnsi"/>
          <w:sz w:val="22"/>
          <w:szCs w:val="22"/>
        </w:rPr>
        <w:t xml:space="preserve"> die bij </w:t>
      </w:r>
      <w:r w:rsidR="00B7778F">
        <w:rPr>
          <w:rFonts w:asciiTheme="minorHAnsi" w:hAnsiTheme="minorHAnsi"/>
          <w:sz w:val="22"/>
          <w:szCs w:val="22"/>
        </w:rPr>
        <w:t xml:space="preserve">een nauwkeurige </w:t>
      </w:r>
      <w:r w:rsidR="001874FE">
        <w:rPr>
          <w:rFonts w:asciiTheme="minorHAnsi" w:hAnsiTheme="minorHAnsi"/>
          <w:sz w:val="22"/>
          <w:szCs w:val="22"/>
        </w:rPr>
        <w:t xml:space="preserve">naleving de veiligheid van de cliënt kunnen garanderen en /of verbeteren. </w:t>
      </w:r>
      <w:r w:rsidR="000279A7">
        <w:rPr>
          <w:rFonts w:asciiTheme="minorHAnsi" w:hAnsiTheme="minorHAnsi"/>
          <w:sz w:val="22"/>
          <w:szCs w:val="22"/>
        </w:rPr>
        <w:t xml:space="preserve"> </w:t>
      </w:r>
      <w:r w:rsidR="00A822A8">
        <w:rPr>
          <w:rFonts w:asciiTheme="minorHAnsi" w:hAnsiTheme="minorHAnsi"/>
          <w:sz w:val="18"/>
          <w:szCs w:val="18"/>
        </w:rPr>
        <w:t xml:space="preserve">[ </w:t>
      </w:r>
      <w:r w:rsidR="008C3330">
        <w:rPr>
          <w:rFonts w:asciiTheme="minorHAnsi" w:hAnsiTheme="minorHAnsi"/>
          <w:sz w:val="18"/>
          <w:szCs w:val="18"/>
        </w:rPr>
        <w:t>www.</w:t>
      </w:r>
      <w:r w:rsidR="000279A7" w:rsidRPr="000279A7">
        <w:rPr>
          <w:rFonts w:asciiTheme="minorHAnsi" w:hAnsiTheme="minorHAnsi"/>
          <w:sz w:val="18"/>
          <w:szCs w:val="18"/>
        </w:rPr>
        <w:t>zorgvoorvrijheid.nl]</w:t>
      </w:r>
    </w:p>
    <w:p w:rsidR="00663D8E" w:rsidRDefault="00663D8E" w:rsidP="0066207C">
      <w:pPr>
        <w:spacing w:line="240" w:lineRule="auto"/>
        <w:jc w:val="both"/>
        <w:rPr>
          <w:rFonts w:asciiTheme="minorHAnsi" w:hAnsiTheme="minorHAnsi"/>
          <w:sz w:val="22"/>
          <w:szCs w:val="22"/>
        </w:rPr>
      </w:pPr>
    </w:p>
    <w:p w:rsidR="00663D8E" w:rsidRDefault="00663D8E" w:rsidP="0066207C">
      <w:pPr>
        <w:spacing w:line="240" w:lineRule="auto"/>
        <w:jc w:val="both"/>
        <w:rPr>
          <w:rFonts w:asciiTheme="minorHAnsi" w:hAnsiTheme="minorHAnsi"/>
          <w:sz w:val="22"/>
          <w:szCs w:val="22"/>
        </w:rPr>
      </w:pPr>
    </w:p>
    <w:p w:rsidR="00933C47" w:rsidRDefault="009C17DA" w:rsidP="0066207C">
      <w:pPr>
        <w:pStyle w:val="Kop2"/>
        <w:jc w:val="both"/>
        <w:rPr>
          <w:rFonts w:asciiTheme="minorHAnsi" w:hAnsiTheme="minorHAnsi"/>
          <w:sz w:val="22"/>
          <w:szCs w:val="22"/>
        </w:rPr>
      </w:pPr>
      <w:bookmarkStart w:id="65" w:name="_Toc232822310"/>
      <w:r>
        <w:t>1</w:t>
      </w:r>
      <w:r w:rsidR="000B0D0D">
        <w:t>.6</w:t>
      </w:r>
      <w:r w:rsidR="00335B58">
        <w:tab/>
      </w:r>
      <w:r w:rsidR="0045028B">
        <w:t>Harmonisatie Kwaliteitswet Zorginstellingen</w:t>
      </w:r>
      <w:r w:rsidR="00A46ED6">
        <w:t xml:space="preserve"> (HKZ)</w:t>
      </w:r>
      <w:bookmarkEnd w:id="65"/>
    </w:p>
    <w:p w:rsidR="0045028B" w:rsidRDefault="000B2DA7" w:rsidP="0066207C">
      <w:pPr>
        <w:pStyle w:val="western"/>
        <w:jc w:val="both"/>
        <w:rPr>
          <w:rFonts w:asciiTheme="minorHAnsi" w:hAnsiTheme="minorHAnsi"/>
          <w:sz w:val="22"/>
          <w:szCs w:val="22"/>
        </w:rPr>
      </w:pPr>
      <w:r>
        <w:rPr>
          <w:rFonts w:asciiTheme="minorHAnsi" w:hAnsiTheme="minorHAnsi"/>
          <w:sz w:val="22"/>
          <w:szCs w:val="22"/>
        </w:rPr>
        <w:t xml:space="preserve">Afdeling kleinschalig wonen in </w:t>
      </w:r>
      <w:r w:rsidR="00B71E58">
        <w:rPr>
          <w:rFonts w:asciiTheme="minorHAnsi" w:hAnsiTheme="minorHAnsi"/>
          <w:sz w:val="22"/>
          <w:szCs w:val="22"/>
        </w:rPr>
        <w:t>woonzorgcentrum Graafzicht</w:t>
      </w:r>
      <w:r>
        <w:rPr>
          <w:rFonts w:asciiTheme="minorHAnsi" w:hAnsiTheme="minorHAnsi"/>
          <w:sz w:val="22"/>
          <w:szCs w:val="22"/>
        </w:rPr>
        <w:t xml:space="preserve"> streef</w:t>
      </w:r>
      <w:r w:rsidR="00B71E58">
        <w:rPr>
          <w:rFonts w:asciiTheme="minorHAnsi" w:hAnsiTheme="minorHAnsi"/>
          <w:sz w:val="22"/>
          <w:szCs w:val="22"/>
        </w:rPr>
        <w:t xml:space="preserve">t naar het behalen van het HKZ- </w:t>
      </w:r>
      <w:r>
        <w:rPr>
          <w:rFonts w:asciiTheme="minorHAnsi" w:hAnsiTheme="minorHAnsi"/>
          <w:sz w:val="22"/>
          <w:szCs w:val="22"/>
        </w:rPr>
        <w:t xml:space="preserve">certificaat. </w:t>
      </w:r>
    </w:p>
    <w:p w:rsidR="00663D8E" w:rsidRPr="0045028B" w:rsidRDefault="00663D8E" w:rsidP="0066207C">
      <w:pPr>
        <w:pStyle w:val="western"/>
        <w:jc w:val="both"/>
        <w:rPr>
          <w:rFonts w:asciiTheme="minorHAnsi" w:hAnsiTheme="minorHAnsi"/>
          <w:sz w:val="22"/>
          <w:szCs w:val="22"/>
        </w:rPr>
      </w:pPr>
    </w:p>
    <w:p w:rsidR="00663D8E" w:rsidRPr="00663D8E" w:rsidRDefault="009C17DA" w:rsidP="0066207C">
      <w:pPr>
        <w:pStyle w:val="Kop3"/>
        <w:jc w:val="both"/>
      </w:pPr>
      <w:bookmarkStart w:id="66" w:name="_Toc232822311"/>
      <w:r>
        <w:t>1</w:t>
      </w:r>
      <w:r w:rsidR="000B0D0D">
        <w:t>.6</w:t>
      </w:r>
      <w:r w:rsidR="00205866">
        <w:t>.1</w:t>
      </w:r>
      <w:r w:rsidR="00205866">
        <w:tab/>
      </w:r>
      <w:r w:rsidR="0045028B" w:rsidRPr="0045028B">
        <w:t>HKZ-normen</w:t>
      </w:r>
      <w:bookmarkEnd w:id="66"/>
    </w:p>
    <w:p w:rsidR="0045028B" w:rsidRDefault="0045028B" w:rsidP="0066207C">
      <w:pPr>
        <w:pStyle w:val="western"/>
        <w:jc w:val="both"/>
        <w:rPr>
          <w:rFonts w:asciiTheme="minorHAnsi" w:hAnsiTheme="minorHAnsi"/>
          <w:sz w:val="22"/>
          <w:szCs w:val="22"/>
        </w:rPr>
      </w:pPr>
      <w:r w:rsidRPr="0045028B">
        <w:rPr>
          <w:rFonts w:asciiTheme="minorHAnsi" w:hAnsiTheme="minorHAnsi"/>
          <w:sz w:val="22"/>
          <w:szCs w:val="22"/>
        </w:rPr>
        <w:t>Om de kwaliteit te beoordelen en het c</w:t>
      </w:r>
      <w:r w:rsidR="005F7735">
        <w:rPr>
          <w:rFonts w:asciiTheme="minorHAnsi" w:hAnsiTheme="minorHAnsi"/>
          <w:sz w:val="22"/>
          <w:szCs w:val="22"/>
        </w:rPr>
        <w:t xml:space="preserve">ertificaat te krijgen </w:t>
      </w:r>
      <w:r w:rsidR="00CE5EBF">
        <w:rPr>
          <w:rFonts w:asciiTheme="minorHAnsi" w:hAnsiTheme="minorHAnsi"/>
          <w:sz w:val="22"/>
          <w:szCs w:val="22"/>
        </w:rPr>
        <w:t xml:space="preserve">moet  de instelling voldoen aan de HKZ-normen. </w:t>
      </w:r>
      <w:r w:rsidR="00B71E58">
        <w:rPr>
          <w:rFonts w:asciiTheme="minorHAnsi" w:hAnsiTheme="minorHAnsi"/>
          <w:sz w:val="22"/>
          <w:szCs w:val="22"/>
        </w:rPr>
        <w:t xml:space="preserve">De Inspectie voor de Gezondheidszorg toets de kwaliteit van de HKZ. </w:t>
      </w:r>
      <w:r w:rsidRPr="0045028B">
        <w:rPr>
          <w:rFonts w:asciiTheme="minorHAnsi" w:hAnsiTheme="minorHAnsi"/>
          <w:sz w:val="22"/>
          <w:szCs w:val="22"/>
        </w:rPr>
        <w:t>Om het kwaliteitssysteem te vereenvoudigen zijn er 9 rubrieken. De eerste drie rubrieken bevatten het primaire proces. De overige rubrieken, 4 t/m 9, verzorgen gezamenlijk het secundaire proces.</w:t>
      </w:r>
    </w:p>
    <w:p w:rsidR="0045028B" w:rsidRPr="0045028B" w:rsidRDefault="0045028B" w:rsidP="0066207C">
      <w:pPr>
        <w:pStyle w:val="western"/>
        <w:jc w:val="both"/>
        <w:rPr>
          <w:rFonts w:asciiTheme="minorHAnsi" w:hAnsiTheme="minorHAnsi"/>
          <w:sz w:val="22"/>
          <w:szCs w:val="22"/>
        </w:rPr>
      </w:pPr>
    </w:p>
    <w:p w:rsidR="0045028B" w:rsidRPr="0045028B" w:rsidRDefault="005F7735" w:rsidP="0066207C">
      <w:pPr>
        <w:pStyle w:val="western"/>
        <w:tabs>
          <w:tab w:val="left" w:pos="284"/>
          <w:tab w:val="left" w:pos="426"/>
          <w:tab w:val="left" w:pos="5954"/>
        </w:tabs>
        <w:jc w:val="both"/>
        <w:rPr>
          <w:rFonts w:asciiTheme="minorHAnsi" w:hAnsiTheme="minorHAnsi"/>
          <w:sz w:val="22"/>
          <w:szCs w:val="22"/>
        </w:rPr>
      </w:pPr>
      <w:r>
        <w:rPr>
          <w:rFonts w:asciiTheme="minorHAnsi" w:hAnsiTheme="minorHAnsi"/>
          <w:b/>
          <w:bCs/>
          <w:noProof/>
          <w:sz w:val="22"/>
          <w:szCs w:val="22"/>
        </w:rPr>
        <w:drawing>
          <wp:anchor distT="0" distB="0" distL="123825" distR="123825" simplePos="0" relativeHeight="251658240" behindDoc="0" locked="0" layoutInCell="1" allowOverlap="0">
            <wp:simplePos x="0" y="0"/>
            <wp:positionH relativeFrom="column">
              <wp:posOffset>2205355</wp:posOffset>
            </wp:positionH>
            <wp:positionV relativeFrom="line">
              <wp:posOffset>118110</wp:posOffset>
            </wp:positionV>
            <wp:extent cx="3257550" cy="3019425"/>
            <wp:effectExtent l="19050" t="0" r="0" b="0"/>
            <wp:wrapSquare wrapText="bothSides"/>
            <wp:docPr id="2" name="Afbeelding 2" descr="http://docs.google.com/File?id=dfqvbnb4_21f2d55nhk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google.com/File?id=dfqvbnb4_21f2d55nhk_b"/>
                    <pic:cNvPicPr>
                      <a:picLocks noChangeAspect="1" noChangeArrowheads="1"/>
                    </pic:cNvPicPr>
                  </pic:nvPicPr>
                  <pic:blipFill>
                    <a:blip r:embed="rId11"/>
                    <a:srcRect/>
                    <a:stretch>
                      <a:fillRect/>
                    </a:stretch>
                  </pic:blipFill>
                  <pic:spPr bwMode="auto">
                    <a:xfrm>
                      <a:off x="0" y="0"/>
                      <a:ext cx="3257550" cy="3019425"/>
                    </a:xfrm>
                    <a:prstGeom prst="rect">
                      <a:avLst/>
                    </a:prstGeom>
                    <a:noFill/>
                    <a:ln w="9525">
                      <a:noFill/>
                      <a:miter lim="800000"/>
                      <a:headEnd/>
                      <a:tailEnd/>
                    </a:ln>
                  </pic:spPr>
                </pic:pic>
              </a:graphicData>
            </a:graphic>
          </wp:anchor>
        </w:drawing>
      </w:r>
      <w:r w:rsidR="0045028B" w:rsidRPr="0045028B">
        <w:rPr>
          <w:rFonts w:asciiTheme="minorHAnsi" w:hAnsiTheme="minorHAnsi"/>
          <w:b/>
          <w:bCs/>
          <w:sz w:val="22"/>
          <w:szCs w:val="22"/>
        </w:rPr>
        <w:t>Primair proces</w:t>
      </w:r>
    </w:p>
    <w:p w:rsidR="0045028B" w:rsidRPr="0045028B" w:rsidRDefault="0045028B" w:rsidP="0066207C">
      <w:pPr>
        <w:pStyle w:val="western"/>
        <w:numPr>
          <w:ilvl w:val="0"/>
          <w:numId w:val="15"/>
        </w:numPr>
        <w:tabs>
          <w:tab w:val="left" w:pos="284"/>
          <w:tab w:val="left" w:pos="426"/>
          <w:tab w:val="left" w:pos="5954"/>
        </w:tabs>
        <w:ind w:left="0" w:firstLine="0"/>
        <w:jc w:val="both"/>
        <w:rPr>
          <w:rFonts w:asciiTheme="minorHAnsi" w:hAnsiTheme="minorHAnsi"/>
          <w:sz w:val="22"/>
          <w:szCs w:val="22"/>
        </w:rPr>
      </w:pPr>
      <w:r w:rsidRPr="0045028B">
        <w:rPr>
          <w:rFonts w:asciiTheme="minorHAnsi" w:hAnsiTheme="minorHAnsi"/>
          <w:i/>
          <w:iCs/>
          <w:sz w:val="22"/>
          <w:szCs w:val="22"/>
        </w:rPr>
        <w:t>Indicatie/ intake</w:t>
      </w:r>
    </w:p>
    <w:p w:rsidR="0045028B" w:rsidRPr="0045028B" w:rsidRDefault="005F7735" w:rsidP="0066207C">
      <w:pPr>
        <w:pStyle w:val="western"/>
        <w:tabs>
          <w:tab w:val="left" w:pos="284"/>
          <w:tab w:val="left" w:pos="426"/>
          <w:tab w:val="left" w:pos="5954"/>
        </w:tabs>
        <w:jc w:val="both"/>
        <w:rPr>
          <w:rFonts w:asciiTheme="minorHAnsi" w:hAnsiTheme="minorHAnsi"/>
          <w:sz w:val="22"/>
          <w:szCs w:val="22"/>
        </w:rPr>
      </w:pPr>
      <w:r>
        <w:rPr>
          <w:rFonts w:asciiTheme="minorHAnsi" w:hAnsiTheme="minorHAnsi"/>
          <w:sz w:val="22"/>
          <w:szCs w:val="22"/>
        </w:rPr>
        <w:t xml:space="preserve">De </w:t>
      </w:r>
      <w:r w:rsidR="0045028B" w:rsidRPr="0045028B">
        <w:rPr>
          <w:rFonts w:asciiTheme="minorHAnsi" w:hAnsiTheme="minorHAnsi"/>
          <w:sz w:val="22"/>
          <w:szCs w:val="22"/>
        </w:rPr>
        <w:t>zorgvraag van de zorgvrager.</w:t>
      </w:r>
    </w:p>
    <w:p w:rsidR="0045028B" w:rsidRPr="0045028B" w:rsidRDefault="0045028B" w:rsidP="0066207C">
      <w:pPr>
        <w:pStyle w:val="western"/>
        <w:numPr>
          <w:ilvl w:val="0"/>
          <w:numId w:val="16"/>
        </w:numPr>
        <w:tabs>
          <w:tab w:val="left" w:pos="284"/>
          <w:tab w:val="left" w:pos="426"/>
          <w:tab w:val="left" w:pos="5954"/>
        </w:tabs>
        <w:ind w:left="0" w:firstLine="0"/>
        <w:jc w:val="both"/>
        <w:rPr>
          <w:rFonts w:asciiTheme="minorHAnsi" w:hAnsiTheme="minorHAnsi"/>
          <w:sz w:val="22"/>
          <w:szCs w:val="22"/>
        </w:rPr>
      </w:pPr>
      <w:r w:rsidRPr="0045028B">
        <w:rPr>
          <w:rFonts w:asciiTheme="minorHAnsi" w:hAnsiTheme="minorHAnsi"/>
          <w:i/>
          <w:iCs/>
          <w:sz w:val="22"/>
          <w:szCs w:val="22"/>
        </w:rPr>
        <w:t>Uitvoering</w:t>
      </w:r>
    </w:p>
    <w:p w:rsidR="0045028B" w:rsidRPr="0045028B" w:rsidRDefault="0045028B" w:rsidP="0066207C">
      <w:pPr>
        <w:pStyle w:val="western"/>
        <w:tabs>
          <w:tab w:val="left" w:pos="284"/>
          <w:tab w:val="left" w:pos="426"/>
          <w:tab w:val="left" w:pos="5954"/>
        </w:tabs>
        <w:jc w:val="both"/>
        <w:rPr>
          <w:rFonts w:asciiTheme="minorHAnsi" w:hAnsiTheme="minorHAnsi"/>
          <w:sz w:val="22"/>
          <w:szCs w:val="22"/>
        </w:rPr>
      </w:pPr>
      <w:r w:rsidRPr="0045028B">
        <w:rPr>
          <w:rFonts w:asciiTheme="minorHAnsi" w:hAnsiTheme="minorHAnsi"/>
          <w:sz w:val="22"/>
          <w:szCs w:val="22"/>
        </w:rPr>
        <w:t>De verlening van de zorgvraag.</w:t>
      </w:r>
    </w:p>
    <w:p w:rsidR="0045028B" w:rsidRPr="0045028B" w:rsidRDefault="0045028B" w:rsidP="0066207C">
      <w:pPr>
        <w:pStyle w:val="western"/>
        <w:numPr>
          <w:ilvl w:val="0"/>
          <w:numId w:val="17"/>
        </w:numPr>
        <w:tabs>
          <w:tab w:val="left" w:pos="284"/>
          <w:tab w:val="left" w:pos="426"/>
          <w:tab w:val="left" w:pos="5954"/>
        </w:tabs>
        <w:ind w:left="0" w:firstLine="0"/>
        <w:jc w:val="both"/>
        <w:rPr>
          <w:rFonts w:asciiTheme="minorHAnsi" w:hAnsiTheme="minorHAnsi"/>
          <w:sz w:val="22"/>
          <w:szCs w:val="22"/>
        </w:rPr>
      </w:pPr>
      <w:r w:rsidRPr="0045028B">
        <w:rPr>
          <w:rFonts w:asciiTheme="minorHAnsi" w:hAnsiTheme="minorHAnsi"/>
          <w:i/>
          <w:iCs/>
          <w:sz w:val="22"/>
          <w:szCs w:val="22"/>
        </w:rPr>
        <w:t>Evaluatie/ nazorg</w:t>
      </w:r>
    </w:p>
    <w:p w:rsidR="0045028B" w:rsidRPr="0045028B" w:rsidRDefault="0045028B" w:rsidP="0066207C">
      <w:pPr>
        <w:pStyle w:val="western"/>
        <w:tabs>
          <w:tab w:val="left" w:pos="284"/>
          <w:tab w:val="left" w:pos="426"/>
          <w:tab w:val="left" w:pos="5954"/>
        </w:tabs>
        <w:jc w:val="both"/>
        <w:rPr>
          <w:rFonts w:asciiTheme="minorHAnsi" w:hAnsiTheme="minorHAnsi"/>
          <w:sz w:val="22"/>
          <w:szCs w:val="22"/>
        </w:rPr>
      </w:pPr>
      <w:r w:rsidRPr="0045028B">
        <w:rPr>
          <w:rFonts w:asciiTheme="minorHAnsi" w:hAnsiTheme="minorHAnsi"/>
          <w:sz w:val="22"/>
          <w:szCs w:val="22"/>
        </w:rPr>
        <w:t>Tussentijdse en/of eindevaluatie van de zorgvraag.</w:t>
      </w:r>
    </w:p>
    <w:p w:rsidR="0045028B" w:rsidRPr="0045028B" w:rsidRDefault="0045028B" w:rsidP="0066207C">
      <w:pPr>
        <w:pStyle w:val="western"/>
        <w:tabs>
          <w:tab w:val="left" w:pos="284"/>
          <w:tab w:val="left" w:pos="426"/>
          <w:tab w:val="left" w:pos="5954"/>
        </w:tabs>
        <w:jc w:val="both"/>
        <w:rPr>
          <w:rFonts w:asciiTheme="minorHAnsi" w:hAnsiTheme="minorHAnsi"/>
          <w:sz w:val="22"/>
          <w:szCs w:val="22"/>
        </w:rPr>
      </w:pPr>
    </w:p>
    <w:p w:rsidR="0045028B" w:rsidRPr="0045028B" w:rsidRDefault="0045028B" w:rsidP="0066207C">
      <w:pPr>
        <w:pStyle w:val="western"/>
        <w:tabs>
          <w:tab w:val="left" w:pos="284"/>
          <w:tab w:val="left" w:pos="426"/>
          <w:tab w:val="left" w:pos="5954"/>
        </w:tabs>
        <w:jc w:val="both"/>
        <w:rPr>
          <w:rFonts w:asciiTheme="minorHAnsi" w:hAnsiTheme="minorHAnsi"/>
          <w:sz w:val="22"/>
          <w:szCs w:val="22"/>
        </w:rPr>
      </w:pPr>
      <w:r w:rsidRPr="0045028B">
        <w:rPr>
          <w:rFonts w:asciiTheme="minorHAnsi" w:hAnsiTheme="minorHAnsi"/>
          <w:b/>
          <w:bCs/>
          <w:sz w:val="22"/>
          <w:szCs w:val="22"/>
        </w:rPr>
        <w:t>Secundair proces</w:t>
      </w:r>
    </w:p>
    <w:p w:rsidR="0045028B" w:rsidRPr="0045028B" w:rsidRDefault="0045028B" w:rsidP="0066207C">
      <w:pPr>
        <w:pStyle w:val="western"/>
        <w:numPr>
          <w:ilvl w:val="0"/>
          <w:numId w:val="18"/>
        </w:numPr>
        <w:tabs>
          <w:tab w:val="left" w:pos="284"/>
          <w:tab w:val="left" w:pos="426"/>
          <w:tab w:val="left" w:pos="5954"/>
        </w:tabs>
        <w:ind w:left="0" w:firstLine="0"/>
        <w:jc w:val="both"/>
        <w:rPr>
          <w:rFonts w:asciiTheme="minorHAnsi" w:hAnsiTheme="minorHAnsi"/>
          <w:sz w:val="22"/>
          <w:szCs w:val="22"/>
        </w:rPr>
      </w:pPr>
      <w:r w:rsidRPr="0045028B">
        <w:rPr>
          <w:rFonts w:asciiTheme="minorHAnsi" w:hAnsiTheme="minorHAnsi"/>
          <w:i/>
          <w:iCs/>
          <w:sz w:val="22"/>
          <w:szCs w:val="22"/>
        </w:rPr>
        <w:t>Beleid en organisatie</w:t>
      </w:r>
    </w:p>
    <w:p w:rsidR="0045028B" w:rsidRPr="0045028B" w:rsidRDefault="0045028B" w:rsidP="0066207C">
      <w:pPr>
        <w:pStyle w:val="western"/>
        <w:tabs>
          <w:tab w:val="left" w:pos="284"/>
          <w:tab w:val="left" w:pos="426"/>
          <w:tab w:val="left" w:pos="5954"/>
        </w:tabs>
        <w:jc w:val="both"/>
        <w:rPr>
          <w:rFonts w:asciiTheme="minorHAnsi" w:hAnsiTheme="minorHAnsi"/>
          <w:sz w:val="22"/>
          <w:szCs w:val="22"/>
        </w:rPr>
      </w:pPr>
      <w:r w:rsidRPr="0045028B">
        <w:rPr>
          <w:rFonts w:asciiTheme="minorHAnsi" w:hAnsiTheme="minorHAnsi"/>
          <w:sz w:val="22"/>
          <w:szCs w:val="22"/>
        </w:rPr>
        <w:t>Omschrijven, plannen en bewaken van managementtaken, zoals organisatiestructuur, functieomschrijving en processen.</w:t>
      </w:r>
    </w:p>
    <w:p w:rsidR="0045028B" w:rsidRPr="0045028B" w:rsidRDefault="0045028B" w:rsidP="0066207C">
      <w:pPr>
        <w:pStyle w:val="western"/>
        <w:numPr>
          <w:ilvl w:val="0"/>
          <w:numId w:val="19"/>
        </w:numPr>
        <w:tabs>
          <w:tab w:val="left" w:pos="284"/>
          <w:tab w:val="left" w:pos="426"/>
          <w:tab w:val="left" w:pos="5954"/>
        </w:tabs>
        <w:ind w:left="0" w:firstLine="0"/>
        <w:jc w:val="both"/>
        <w:rPr>
          <w:rFonts w:asciiTheme="minorHAnsi" w:hAnsiTheme="minorHAnsi"/>
          <w:sz w:val="22"/>
          <w:szCs w:val="22"/>
        </w:rPr>
      </w:pPr>
      <w:r w:rsidRPr="0045028B">
        <w:rPr>
          <w:rFonts w:asciiTheme="minorHAnsi" w:hAnsiTheme="minorHAnsi"/>
          <w:i/>
          <w:iCs/>
          <w:sz w:val="22"/>
          <w:szCs w:val="22"/>
        </w:rPr>
        <w:t>Personeel</w:t>
      </w:r>
    </w:p>
    <w:p w:rsidR="0045028B" w:rsidRPr="0045028B" w:rsidRDefault="0045028B" w:rsidP="0066207C">
      <w:pPr>
        <w:pStyle w:val="western"/>
        <w:tabs>
          <w:tab w:val="left" w:pos="284"/>
          <w:tab w:val="left" w:pos="426"/>
          <w:tab w:val="left" w:pos="5954"/>
        </w:tabs>
        <w:jc w:val="both"/>
        <w:rPr>
          <w:rFonts w:asciiTheme="minorHAnsi" w:hAnsiTheme="minorHAnsi"/>
          <w:sz w:val="22"/>
          <w:szCs w:val="22"/>
        </w:rPr>
      </w:pPr>
      <w:r w:rsidRPr="0045028B">
        <w:rPr>
          <w:rFonts w:asciiTheme="minorHAnsi" w:hAnsiTheme="minorHAnsi"/>
          <w:sz w:val="22"/>
          <w:szCs w:val="22"/>
        </w:rPr>
        <w:t>Personeelsbeleid, werving en selectie, scholing.</w:t>
      </w:r>
    </w:p>
    <w:p w:rsidR="0045028B" w:rsidRPr="0045028B" w:rsidRDefault="0045028B" w:rsidP="0066207C">
      <w:pPr>
        <w:pStyle w:val="western"/>
        <w:numPr>
          <w:ilvl w:val="0"/>
          <w:numId w:val="20"/>
        </w:numPr>
        <w:tabs>
          <w:tab w:val="left" w:pos="284"/>
          <w:tab w:val="left" w:pos="426"/>
          <w:tab w:val="left" w:pos="5954"/>
        </w:tabs>
        <w:ind w:left="0" w:firstLine="0"/>
        <w:jc w:val="both"/>
        <w:rPr>
          <w:rFonts w:asciiTheme="minorHAnsi" w:hAnsiTheme="minorHAnsi"/>
          <w:sz w:val="22"/>
          <w:szCs w:val="22"/>
        </w:rPr>
      </w:pPr>
      <w:r w:rsidRPr="0045028B">
        <w:rPr>
          <w:rFonts w:asciiTheme="minorHAnsi" w:hAnsiTheme="minorHAnsi"/>
          <w:i/>
          <w:iCs/>
          <w:sz w:val="22"/>
          <w:szCs w:val="22"/>
        </w:rPr>
        <w:t>Onderzoek en ontwikkeling</w:t>
      </w:r>
    </w:p>
    <w:p w:rsidR="0045028B" w:rsidRPr="0045028B" w:rsidRDefault="0045028B" w:rsidP="0066207C">
      <w:pPr>
        <w:pStyle w:val="western"/>
        <w:tabs>
          <w:tab w:val="left" w:pos="284"/>
          <w:tab w:val="left" w:pos="426"/>
        </w:tabs>
        <w:jc w:val="both"/>
        <w:rPr>
          <w:rFonts w:asciiTheme="minorHAnsi" w:hAnsiTheme="minorHAnsi"/>
          <w:sz w:val="22"/>
          <w:szCs w:val="22"/>
        </w:rPr>
      </w:pPr>
      <w:r w:rsidRPr="0045028B">
        <w:rPr>
          <w:rFonts w:asciiTheme="minorHAnsi" w:hAnsiTheme="minorHAnsi"/>
          <w:sz w:val="22"/>
          <w:szCs w:val="22"/>
        </w:rPr>
        <w:t>Up to date blijven van nieuwe ontwikkelingen, ontwikkelen van verbeterprocessen.</w:t>
      </w:r>
    </w:p>
    <w:p w:rsidR="0045028B" w:rsidRPr="0045028B" w:rsidRDefault="0045028B" w:rsidP="0066207C">
      <w:pPr>
        <w:pStyle w:val="western"/>
        <w:numPr>
          <w:ilvl w:val="0"/>
          <w:numId w:val="21"/>
        </w:numPr>
        <w:tabs>
          <w:tab w:val="left" w:pos="284"/>
          <w:tab w:val="left" w:pos="426"/>
        </w:tabs>
        <w:ind w:left="0" w:firstLine="0"/>
        <w:jc w:val="both"/>
        <w:rPr>
          <w:rFonts w:asciiTheme="minorHAnsi" w:hAnsiTheme="minorHAnsi"/>
          <w:sz w:val="22"/>
          <w:szCs w:val="22"/>
        </w:rPr>
      </w:pPr>
      <w:r w:rsidRPr="0045028B">
        <w:rPr>
          <w:rFonts w:asciiTheme="minorHAnsi" w:hAnsiTheme="minorHAnsi"/>
          <w:i/>
          <w:iCs/>
          <w:sz w:val="22"/>
          <w:szCs w:val="22"/>
        </w:rPr>
        <w:t>Fysiek, omgeving en materiaal</w:t>
      </w:r>
    </w:p>
    <w:p w:rsidR="0045028B" w:rsidRPr="0045028B" w:rsidRDefault="0045028B" w:rsidP="0066207C">
      <w:pPr>
        <w:pStyle w:val="western"/>
        <w:tabs>
          <w:tab w:val="left" w:pos="284"/>
          <w:tab w:val="left" w:pos="426"/>
        </w:tabs>
        <w:jc w:val="both"/>
        <w:rPr>
          <w:rFonts w:asciiTheme="minorHAnsi" w:hAnsiTheme="minorHAnsi"/>
          <w:sz w:val="22"/>
          <w:szCs w:val="22"/>
        </w:rPr>
      </w:pPr>
      <w:r w:rsidRPr="0045028B">
        <w:rPr>
          <w:rFonts w:asciiTheme="minorHAnsi" w:hAnsiTheme="minorHAnsi"/>
          <w:sz w:val="22"/>
          <w:szCs w:val="22"/>
        </w:rPr>
        <w:t>Alle ondersteunende faciliteiten. Hier kan gedacht worden aan gebouwen, computers, opslag van persoonlijke eigendommen en gegevens.</w:t>
      </w:r>
    </w:p>
    <w:p w:rsidR="0045028B" w:rsidRPr="0045028B" w:rsidRDefault="0045028B" w:rsidP="0066207C">
      <w:pPr>
        <w:pStyle w:val="western"/>
        <w:numPr>
          <w:ilvl w:val="0"/>
          <w:numId w:val="22"/>
        </w:numPr>
        <w:tabs>
          <w:tab w:val="left" w:pos="284"/>
          <w:tab w:val="left" w:pos="426"/>
        </w:tabs>
        <w:ind w:left="0" w:firstLine="0"/>
        <w:jc w:val="both"/>
        <w:rPr>
          <w:rFonts w:asciiTheme="minorHAnsi" w:hAnsiTheme="minorHAnsi"/>
          <w:sz w:val="22"/>
          <w:szCs w:val="22"/>
        </w:rPr>
      </w:pPr>
      <w:r w:rsidRPr="0045028B">
        <w:rPr>
          <w:rFonts w:asciiTheme="minorHAnsi" w:hAnsiTheme="minorHAnsi"/>
          <w:i/>
          <w:iCs/>
          <w:sz w:val="22"/>
          <w:szCs w:val="22"/>
        </w:rPr>
        <w:t>Diensten door derden</w:t>
      </w:r>
    </w:p>
    <w:p w:rsidR="0045028B" w:rsidRPr="0045028B" w:rsidRDefault="0045028B" w:rsidP="0066207C">
      <w:pPr>
        <w:pStyle w:val="western"/>
        <w:tabs>
          <w:tab w:val="left" w:pos="284"/>
          <w:tab w:val="left" w:pos="426"/>
        </w:tabs>
        <w:jc w:val="both"/>
        <w:rPr>
          <w:rFonts w:asciiTheme="minorHAnsi" w:hAnsiTheme="minorHAnsi"/>
          <w:sz w:val="22"/>
          <w:szCs w:val="22"/>
        </w:rPr>
      </w:pPr>
      <w:r w:rsidRPr="0045028B">
        <w:rPr>
          <w:rFonts w:asciiTheme="minorHAnsi" w:hAnsiTheme="minorHAnsi"/>
          <w:sz w:val="22"/>
          <w:szCs w:val="22"/>
        </w:rPr>
        <w:t>Inkopen van diensten en producten.</w:t>
      </w:r>
    </w:p>
    <w:p w:rsidR="0045028B" w:rsidRPr="0045028B" w:rsidRDefault="0045028B" w:rsidP="0066207C">
      <w:pPr>
        <w:pStyle w:val="western"/>
        <w:numPr>
          <w:ilvl w:val="0"/>
          <w:numId w:val="23"/>
        </w:numPr>
        <w:tabs>
          <w:tab w:val="left" w:pos="284"/>
          <w:tab w:val="left" w:pos="426"/>
        </w:tabs>
        <w:ind w:left="0" w:firstLine="0"/>
        <w:jc w:val="both"/>
        <w:rPr>
          <w:rFonts w:asciiTheme="minorHAnsi" w:hAnsiTheme="minorHAnsi"/>
          <w:sz w:val="22"/>
          <w:szCs w:val="22"/>
        </w:rPr>
      </w:pPr>
      <w:r w:rsidRPr="0045028B">
        <w:rPr>
          <w:rFonts w:asciiTheme="minorHAnsi" w:hAnsiTheme="minorHAnsi"/>
          <w:i/>
          <w:iCs/>
          <w:sz w:val="22"/>
          <w:szCs w:val="22"/>
        </w:rPr>
        <w:t>Documenten</w:t>
      </w:r>
    </w:p>
    <w:p w:rsidR="00CE5EBF" w:rsidRPr="0045028B" w:rsidRDefault="0045028B" w:rsidP="0066207C">
      <w:pPr>
        <w:pStyle w:val="western"/>
        <w:tabs>
          <w:tab w:val="left" w:pos="284"/>
          <w:tab w:val="left" w:pos="426"/>
        </w:tabs>
        <w:jc w:val="both"/>
        <w:rPr>
          <w:rFonts w:asciiTheme="minorHAnsi" w:hAnsiTheme="minorHAnsi"/>
          <w:sz w:val="22"/>
          <w:szCs w:val="22"/>
        </w:rPr>
      </w:pPr>
      <w:r w:rsidRPr="0045028B">
        <w:rPr>
          <w:rFonts w:asciiTheme="minorHAnsi" w:hAnsiTheme="minorHAnsi"/>
          <w:sz w:val="22"/>
          <w:szCs w:val="22"/>
        </w:rPr>
        <w:t xml:space="preserve">Registratie, protocollen en procedures. </w:t>
      </w:r>
    </w:p>
    <w:p w:rsidR="00663D8E" w:rsidRPr="0045028B" w:rsidRDefault="00663D8E" w:rsidP="0066207C">
      <w:pPr>
        <w:pStyle w:val="western"/>
        <w:jc w:val="both"/>
        <w:rPr>
          <w:rFonts w:asciiTheme="minorHAnsi" w:hAnsiTheme="minorHAnsi"/>
          <w:sz w:val="22"/>
          <w:szCs w:val="22"/>
        </w:rPr>
      </w:pPr>
    </w:p>
    <w:p w:rsidR="0045028B" w:rsidRPr="00134C70" w:rsidRDefault="009C17DA" w:rsidP="00134C70">
      <w:pPr>
        <w:pStyle w:val="Kop3"/>
      </w:pPr>
      <w:bookmarkStart w:id="67" w:name="_Toc232822312"/>
      <w:r>
        <w:t>1</w:t>
      </w:r>
      <w:r w:rsidR="000B0D0D">
        <w:t>.6</w:t>
      </w:r>
      <w:r w:rsidR="00A822A8">
        <w:t>.2</w:t>
      </w:r>
      <w:r w:rsidR="00A822A8">
        <w:tab/>
      </w:r>
      <w:r w:rsidR="000561C8">
        <w:t>HKZ en veiligheid</w:t>
      </w:r>
      <w:bookmarkEnd w:id="67"/>
    </w:p>
    <w:p w:rsidR="0045028B" w:rsidRDefault="0045028B" w:rsidP="0066207C">
      <w:pPr>
        <w:pStyle w:val="western"/>
        <w:jc w:val="both"/>
        <w:rPr>
          <w:rFonts w:asciiTheme="minorHAnsi" w:hAnsiTheme="minorHAnsi"/>
          <w:sz w:val="22"/>
          <w:szCs w:val="22"/>
        </w:rPr>
      </w:pPr>
      <w:r w:rsidRPr="0045028B">
        <w:rPr>
          <w:rFonts w:asciiTheme="minorHAnsi" w:hAnsiTheme="minorHAnsi"/>
          <w:sz w:val="22"/>
          <w:szCs w:val="22"/>
        </w:rPr>
        <w:t xml:space="preserve">Als aan </w:t>
      </w:r>
      <w:r w:rsidR="00F701AD">
        <w:rPr>
          <w:rFonts w:asciiTheme="minorHAnsi" w:hAnsiTheme="minorHAnsi"/>
          <w:sz w:val="22"/>
          <w:szCs w:val="22"/>
        </w:rPr>
        <w:t>de</w:t>
      </w:r>
      <w:r w:rsidRPr="0045028B">
        <w:rPr>
          <w:rFonts w:asciiTheme="minorHAnsi" w:hAnsiTheme="minorHAnsi"/>
          <w:sz w:val="22"/>
          <w:szCs w:val="22"/>
        </w:rPr>
        <w:t xml:space="preserve"> rubrieken voldoende inhoud wordt gegeven dan is de instelling goed op weg. Voor de certificering toetst een externe certificerende instelling. Als uit de diverse toetsmomenten</w:t>
      </w:r>
      <w:r w:rsidR="00B71E58">
        <w:rPr>
          <w:rFonts w:asciiTheme="minorHAnsi" w:hAnsiTheme="minorHAnsi"/>
          <w:sz w:val="22"/>
          <w:szCs w:val="22"/>
        </w:rPr>
        <w:t xml:space="preserve"> </w:t>
      </w:r>
      <w:r w:rsidR="00B71E58" w:rsidRPr="00B71E58">
        <w:rPr>
          <w:rFonts w:asciiTheme="minorHAnsi" w:hAnsiTheme="minorHAnsi"/>
          <w:sz w:val="22"/>
          <w:szCs w:val="22"/>
        </w:rPr>
        <w:t>(</w:t>
      </w:r>
      <w:r w:rsidRPr="00B71E58">
        <w:rPr>
          <w:rFonts w:asciiTheme="minorHAnsi" w:hAnsiTheme="minorHAnsi"/>
          <w:sz w:val="22"/>
          <w:szCs w:val="22"/>
        </w:rPr>
        <w:t>audits</w:t>
      </w:r>
      <w:r w:rsidR="00B71E58" w:rsidRPr="00B71E58">
        <w:rPr>
          <w:rFonts w:asciiTheme="minorHAnsi" w:hAnsiTheme="minorHAnsi"/>
          <w:sz w:val="22"/>
          <w:szCs w:val="22"/>
        </w:rPr>
        <w:t>)</w:t>
      </w:r>
      <w:r w:rsidRPr="00B71E58">
        <w:rPr>
          <w:rFonts w:asciiTheme="minorHAnsi" w:hAnsiTheme="minorHAnsi"/>
          <w:sz w:val="22"/>
          <w:szCs w:val="22"/>
        </w:rPr>
        <w:t xml:space="preserve"> blijkt</w:t>
      </w:r>
      <w:r w:rsidRPr="0045028B">
        <w:rPr>
          <w:rFonts w:asciiTheme="minorHAnsi" w:hAnsiTheme="minorHAnsi"/>
          <w:sz w:val="22"/>
          <w:szCs w:val="22"/>
        </w:rPr>
        <w:t xml:space="preserve"> dat de organisatie aan de HKZ normen voldoet, dan geeft de ce</w:t>
      </w:r>
      <w:r w:rsidR="00B71E58">
        <w:rPr>
          <w:rFonts w:asciiTheme="minorHAnsi" w:hAnsiTheme="minorHAnsi"/>
          <w:sz w:val="22"/>
          <w:szCs w:val="22"/>
        </w:rPr>
        <w:t xml:space="preserve">rtificerende instelling een HKZ- </w:t>
      </w:r>
      <w:r w:rsidRPr="0045028B">
        <w:rPr>
          <w:rFonts w:asciiTheme="minorHAnsi" w:hAnsiTheme="minorHAnsi"/>
          <w:sz w:val="22"/>
          <w:szCs w:val="22"/>
        </w:rPr>
        <w:t xml:space="preserve">certificaat af. </w:t>
      </w:r>
      <w:r w:rsidR="00180F26">
        <w:rPr>
          <w:rFonts w:asciiTheme="minorHAnsi" w:hAnsiTheme="minorHAnsi"/>
          <w:sz w:val="22"/>
          <w:szCs w:val="22"/>
        </w:rPr>
        <w:t xml:space="preserve">Wanneer een instelling het HKZ- certificaat heeft, </w:t>
      </w:r>
      <w:r w:rsidR="00B71E58">
        <w:rPr>
          <w:rFonts w:asciiTheme="minorHAnsi" w:hAnsiTheme="minorHAnsi"/>
          <w:sz w:val="22"/>
          <w:szCs w:val="22"/>
        </w:rPr>
        <w:t>wordt ervan uitgegaan</w:t>
      </w:r>
      <w:r w:rsidR="00180F26">
        <w:rPr>
          <w:rFonts w:asciiTheme="minorHAnsi" w:hAnsiTheme="minorHAnsi"/>
          <w:sz w:val="22"/>
          <w:szCs w:val="22"/>
        </w:rPr>
        <w:t xml:space="preserve"> dat de veiligheid gewa</w:t>
      </w:r>
      <w:r w:rsidR="00B71E58">
        <w:rPr>
          <w:rFonts w:asciiTheme="minorHAnsi" w:hAnsiTheme="minorHAnsi"/>
          <w:sz w:val="22"/>
          <w:szCs w:val="22"/>
        </w:rPr>
        <w:t xml:space="preserve">arborgd wordt. Woonzorgcentrum Graafzicht </w:t>
      </w:r>
      <w:r w:rsidR="00180F26">
        <w:rPr>
          <w:rFonts w:asciiTheme="minorHAnsi" w:hAnsiTheme="minorHAnsi"/>
          <w:sz w:val="22"/>
          <w:szCs w:val="22"/>
        </w:rPr>
        <w:t>streeft naar het behalen van het HKZ- certificaat. Dit onderzoek draagt bij aan het behalen van het HZK- certificaat. Wanneer het  c</w:t>
      </w:r>
      <w:r w:rsidRPr="0045028B">
        <w:rPr>
          <w:rFonts w:asciiTheme="minorHAnsi" w:hAnsiTheme="minorHAnsi"/>
          <w:sz w:val="22"/>
          <w:szCs w:val="22"/>
        </w:rPr>
        <w:t>ertificaat</w:t>
      </w:r>
      <w:r w:rsidR="00180F26">
        <w:rPr>
          <w:rFonts w:asciiTheme="minorHAnsi" w:hAnsiTheme="minorHAnsi"/>
          <w:sz w:val="22"/>
          <w:szCs w:val="22"/>
        </w:rPr>
        <w:t xml:space="preserve"> behaald is,</w:t>
      </w:r>
      <w:r w:rsidRPr="0045028B">
        <w:rPr>
          <w:rFonts w:asciiTheme="minorHAnsi" w:hAnsiTheme="minorHAnsi"/>
          <w:sz w:val="22"/>
          <w:szCs w:val="22"/>
        </w:rPr>
        <w:t xml:space="preserve"> is </w:t>
      </w:r>
      <w:r w:rsidR="00180F26">
        <w:rPr>
          <w:rFonts w:asciiTheme="minorHAnsi" w:hAnsiTheme="minorHAnsi"/>
          <w:sz w:val="22"/>
          <w:szCs w:val="22"/>
        </w:rPr>
        <w:t>het</w:t>
      </w:r>
      <w:r w:rsidRPr="0045028B">
        <w:rPr>
          <w:rFonts w:asciiTheme="minorHAnsi" w:hAnsiTheme="minorHAnsi"/>
          <w:sz w:val="22"/>
          <w:szCs w:val="22"/>
        </w:rPr>
        <w:t xml:space="preserve"> </w:t>
      </w:r>
      <w:r w:rsidR="00260BE9">
        <w:rPr>
          <w:rFonts w:asciiTheme="minorHAnsi" w:hAnsiTheme="minorHAnsi"/>
          <w:sz w:val="22"/>
          <w:szCs w:val="22"/>
        </w:rPr>
        <w:t>drie</w:t>
      </w:r>
      <w:r w:rsidRPr="0045028B">
        <w:rPr>
          <w:rFonts w:asciiTheme="minorHAnsi" w:hAnsiTheme="minorHAnsi"/>
          <w:sz w:val="22"/>
          <w:szCs w:val="22"/>
        </w:rPr>
        <w:t xml:space="preserve"> jaar </w:t>
      </w:r>
      <w:r w:rsidR="00260BE9">
        <w:rPr>
          <w:rFonts w:asciiTheme="minorHAnsi" w:hAnsiTheme="minorHAnsi"/>
          <w:sz w:val="22"/>
          <w:szCs w:val="22"/>
        </w:rPr>
        <w:t xml:space="preserve">mits er tussentijds opnieuw getoetst wordt. Na drie jaar vindt her- certificering plaats. </w:t>
      </w:r>
      <w:r w:rsidR="00A822A8" w:rsidRPr="002D6AA6">
        <w:rPr>
          <w:rFonts w:asciiTheme="minorHAnsi" w:hAnsiTheme="minorHAnsi"/>
          <w:sz w:val="18"/>
          <w:szCs w:val="18"/>
        </w:rPr>
        <w:t>[</w:t>
      </w:r>
      <w:r w:rsidR="002D6AA6" w:rsidRPr="002D6AA6">
        <w:rPr>
          <w:rFonts w:asciiTheme="minorHAnsi" w:hAnsiTheme="minorHAnsi"/>
          <w:sz w:val="18"/>
          <w:szCs w:val="18"/>
        </w:rPr>
        <w:t>www.</w:t>
      </w:r>
      <w:r w:rsidRPr="002D6AA6">
        <w:rPr>
          <w:rFonts w:asciiTheme="minorHAnsi" w:hAnsiTheme="minorHAnsi"/>
          <w:sz w:val="18"/>
          <w:szCs w:val="18"/>
        </w:rPr>
        <w:t>hkz.nl</w:t>
      </w:r>
      <w:r w:rsidR="00260BE9">
        <w:rPr>
          <w:rFonts w:asciiTheme="minorHAnsi" w:hAnsiTheme="minorHAnsi"/>
          <w:sz w:val="18"/>
          <w:szCs w:val="18"/>
        </w:rPr>
        <w:t>, www.hkzcertificaat.nl</w:t>
      </w:r>
      <w:r w:rsidRPr="002D6AA6">
        <w:rPr>
          <w:rFonts w:asciiTheme="minorHAnsi" w:hAnsiTheme="minorHAnsi"/>
          <w:sz w:val="18"/>
          <w:szCs w:val="18"/>
        </w:rPr>
        <w:t>]</w:t>
      </w:r>
    </w:p>
    <w:p w:rsidR="00CE5EBF" w:rsidRPr="0045028B" w:rsidRDefault="00CE5EBF" w:rsidP="0066207C">
      <w:pPr>
        <w:pStyle w:val="western"/>
        <w:jc w:val="both"/>
        <w:rPr>
          <w:rFonts w:asciiTheme="minorHAnsi" w:hAnsiTheme="minorHAnsi"/>
          <w:sz w:val="22"/>
          <w:szCs w:val="22"/>
        </w:rPr>
      </w:pPr>
    </w:p>
    <w:p w:rsidR="0045028B" w:rsidRPr="000474E7" w:rsidRDefault="0045028B" w:rsidP="0066207C">
      <w:pPr>
        <w:pStyle w:val="western"/>
        <w:jc w:val="both"/>
        <w:rPr>
          <w:rFonts w:asciiTheme="minorHAnsi" w:hAnsiTheme="minorHAnsi"/>
          <w:sz w:val="22"/>
          <w:szCs w:val="22"/>
        </w:rPr>
      </w:pPr>
    </w:p>
    <w:p w:rsidR="00CE5EBF" w:rsidRPr="00663D8E" w:rsidRDefault="009C17DA" w:rsidP="0066207C">
      <w:pPr>
        <w:pStyle w:val="Kop2"/>
        <w:jc w:val="both"/>
      </w:pPr>
      <w:bookmarkStart w:id="68" w:name="_Toc232822313"/>
      <w:r>
        <w:t>1</w:t>
      </w:r>
      <w:r w:rsidR="000B0D0D">
        <w:t>.7</w:t>
      </w:r>
      <w:r w:rsidR="00335B58">
        <w:tab/>
      </w:r>
      <w:r w:rsidR="00CE5EBF" w:rsidRPr="00730039">
        <w:t>M</w:t>
      </w:r>
      <w:r w:rsidR="002D6AA6">
        <w:t xml:space="preserve">elding </w:t>
      </w:r>
      <w:r w:rsidR="00CE5EBF" w:rsidRPr="00730039">
        <w:t>I</w:t>
      </w:r>
      <w:r w:rsidR="002D6AA6">
        <w:t xml:space="preserve">ncidenten </w:t>
      </w:r>
      <w:r w:rsidR="002D6AA6" w:rsidRPr="00730039">
        <w:t>C</w:t>
      </w:r>
      <w:r w:rsidR="002D6AA6">
        <w:t>liënten</w:t>
      </w:r>
      <w:bookmarkEnd w:id="68"/>
    </w:p>
    <w:p w:rsidR="00663D8E" w:rsidRPr="00730039" w:rsidRDefault="00D970D0" w:rsidP="0066207C">
      <w:pPr>
        <w:pStyle w:val="western"/>
        <w:jc w:val="both"/>
        <w:rPr>
          <w:rFonts w:asciiTheme="minorHAnsi" w:hAnsiTheme="minorHAnsi"/>
          <w:sz w:val="22"/>
          <w:szCs w:val="22"/>
        </w:rPr>
      </w:pPr>
      <w:r>
        <w:rPr>
          <w:rFonts w:asciiTheme="minorHAnsi" w:hAnsiTheme="minorHAnsi"/>
          <w:sz w:val="22"/>
          <w:szCs w:val="22"/>
        </w:rPr>
        <w:t xml:space="preserve">MIC </w:t>
      </w:r>
      <w:r w:rsidR="00CE5EBF" w:rsidRPr="00730039">
        <w:rPr>
          <w:rFonts w:asciiTheme="minorHAnsi" w:hAnsiTheme="minorHAnsi"/>
          <w:sz w:val="22"/>
          <w:szCs w:val="22"/>
        </w:rPr>
        <w:t>is een van de verschillende termen die er binnen de gezondheidszorg bestaat. Zo kennen we ook de termen:</w:t>
      </w:r>
    </w:p>
    <w:p w:rsidR="00CE5EBF" w:rsidRPr="00730039" w:rsidRDefault="00CE5EBF" w:rsidP="0066207C">
      <w:pPr>
        <w:pStyle w:val="western"/>
        <w:numPr>
          <w:ilvl w:val="0"/>
          <w:numId w:val="24"/>
        </w:numPr>
        <w:jc w:val="both"/>
        <w:rPr>
          <w:rFonts w:asciiTheme="minorHAnsi" w:hAnsiTheme="minorHAnsi"/>
          <w:sz w:val="22"/>
          <w:szCs w:val="22"/>
        </w:rPr>
      </w:pPr>
      <w:r w:rsidRPr="00730039">
        <w:rPr>
          <w:rFonts w:asciiTheme="minorHAnsi" w:hAnsiTheme="minorHAnsi"/>
          <w:sz w:val="22"/>
          <w:szCs w:val="22"/>
        </w:rPr>
        <w:t>MIP (melding incidenten patiëntenzorg);</w:t>
      </w:r>
    </w:p>
    <w:p w:rsidR="00CE5EBF" w:rsidRDefault="00CE5EBF" w:rsidP="0066207C">
      <w:pPr>
        <w:pStyle w:val="western"/>
        <w:numPr>
          <w:ilvl w:val="0"/>
          <w:numId w:val="24"/>
        </w:numPr>
        <w:jc w:val="both"/>
        <w:rPr>
          <w:rFonts w:asciiTheme="minorHAnsi" w:hAnsiTheme="minorHAnsi"/>
          <w:sz w:val="22"/>
          <w:szCs w:val="22"/>
        </w:rPr>
      </w:pPr>
      <w:r w:rsidRPr="00730039">
        <w:rPr>
          <w:rFonts w:asciiTheme="minorHAnsi" w:hAnsiTheme="minorHAnsi"/>
          <w:sz w:val="22"/>
          <w:szCs w:val="22"/>
        </w:rPr>
        <w:t>MIZ (melding incidenten in de zorg);</w:t>
      </w:r>
    </w:p>
    <w:p w:rsidR="00663D8E" w:rsidRPr="00730039" w:rsidRDefault="00663D8E" w:rsidP="0066207C">
      <w:pPr>
        <w:pStyle w:val="western"/>
        <w:numPr>
          <w:ilvl w:val="0"/>
          <w:numId w:val="24"/>
        </w:numPr>
        <w:jc w:val="both"/>
        <w:rPr>
          <w:rFonts w:asciiTheme="minorHAnsi" w:hAnsiTheme="minorHAnsi"/>
          <w:sz w:val="22"/>
          <w:szCs w:val="22"/>
        </w:rPr>
      </w:pPr>
      <w:r>
        <w:rPr>
          <w:rFonts w:asciiTheme="minorHAnsi" w:hAnsiTheme="minorHAnsi"/>
          <w:sz w:val="22"/>
          <w:szCs w:val="22"/>
        </w:rPr>
        <w:t xml:space="preserve">MIM (melding incidenten medewerker); </w:t>
      </w:r>
    </w:p>
    <w:p w:rsidR="00CE5EBF" w:rsidRPr="00730039" w:rsidRDefault="00CE5EBF" w:rsidP="0066207C">
      <w:pPr>
        <w:pStyle w:val="western"/>
        <w:numPr>
          <w:ilvl w:val="0"/>
          <w:numId w:val="24"/>
        </w:numPr>
        <w:jc w:val="both"/>
        <w:rPr>
          <w:rFonts w:asciiTheme="minorHAnsi" w:hAnsiTheme="minorHAnsi"/>
          <w:sz w:val="22"/>
          <w:szCs w:val="22"/>
        </w:rPr>
      </w:pPr>
      <w:r w:rsidRPr="00730039">
        <w:rPr>
          <w:rFonts w:asciiTheme="minorHAnsi" w:hAnsiTheme="minorHAnsi"/>
          <w:sz w:val="22"/>
          <w:szCs w:val="22"/>
        </w:rPr>
        <w:t>FOBO (fouten of bijna ongelukken) de andere versie heet FONA (</w:t>
      </w:r>
      <w:r w:rsidRPr="00730039">
        <w:rPr>
          <w:rFonts w:asciiTheme="minorHAnsi" w:hAnsiTheme="minorHAnsi"/>
          <w:color w:val="000000"/>
          <w:sz w:val="22"/>
          <w:szCs w:val="22"/>
        </w:rPr>
        <w:t>Fouten, Ongevallen en Near Accidents).</w:t>
      </w:r>
    </w:p>
    <w:p w:rsidR="00CE5EBF" w:rsidRDefault="00CE5EBF" w:rsidP="0066207C">
      <w:pPr>
        <w:pStyle w:val="western"/>
        <w:jc w:val="both"/>
        <w:rPr>
          <w:rFonts w:asciiTheme="minorHAnsi" w:hAnsiTheme="minorHAnsi"/>
          <w:sz w:val="22"/>
          <w:szCs w:val="22"/>
        </w:rPr>
      </w:pPr>
    </w:p>
    <w:p w:rsidR="00CE5EBF" w:rsidRDefault="008763E0" w:rsidP="0066207C">
      <w:pPr>
        <w:pStyle w:val="western"/>
        <w:jc w:val="both"/>
        <w:rPr>
          <w:rFonts w:asciiTheme="minorHAnsi" w:hAnsiTheme="minorHAnsi"/>
          <w:color w:val="7030A0"/>
          <w:sz w:val="22"/>
          <w:szCs w:val="22"/>
        </w:rPr>
      </w:pPr>
      <w:r>
        <w:rPr>
          <w:rFonts w:asciiTheme="minorHAnsi" w:hAnsiTheme="minorHAnsi"/>
          <w:sz w:val="22"/>
          <w:szCs w:val="22"/>
        </w:rPr>
        <w:t xml:space="preserve">Een MIC </w:t>
      </w:r>
      <w:r w:rsidR="00B71E58">
        <w:rPr>
          <w:rFonts w:asciiTheme="minorHAnsi" w:hAnsiTheme="minorHAnsi"/>
          <w:sz w:val="22"/>
          <w:szCs w:val="22"/>
        </w:rPr>
        <w:t xml:space="preserve">is een formulier dat ingevuld moet worden door een verplegend personeelslid die </w:t>
      </w:r>
      <w:r>
        <w:rPr>
          <w:rFonts w:asciiTheme="minorHAnsi" w:hAnsiTheme="minorHAnsi"/>
          <w:sz w:val="22"/>
          <w:szCs w:val="22"/>
        </w:rPr>
        <w:t xml:space="preserve">te maken heeft gehad met </w:t>
      </w:r>
      <w:r w:rsidR="00B71E58">
        <w:rPr>
          <w:rFonts w:asciiTheme="minorHAnsi" w:hAnsiTheme="minorHAnsi"/>
          <w:sz w:val="22"/>
          <w:szCs w:val="22"/>
        </w:rPr>
        <w:t>een incident</w:t>
      </w:r>
      <w:r>
        <w:rPr>
          <w:rFonts w:asciiTheme="minorHAnsi" w:hAnsiTheme="minorHAnsi"/>
          <w:sz w:val="22"/>
          <w:szCs w:val="22"/>
        </w:rPr>
        <w:t>,</w:t>
      </w:r>
      <w:r w:rsidR="00B71E58">
        <w:rPr>
          <w:rFonts w:asciiTheme="minorHAnsi" w:hAnsiTheme="minorHAnsi"/>
          <w:sz w:val="22"/>
          <w:szCs w:val="22"/>
        </w:rPr>
        <w:t xml:space="preserve"> </w:t>
      </w:r>
      <w:r>
        <w:rPr>
          <w:rFonts w:asciiTheme="minorHAnsi" w:hAnsiTheme="minorHAnsi"/>
          <w:sz w:val="22"/>
          <w:szCs w:val="22"/>
        </w:rPr>
        <w:t>bijzonderheid, ongeval of</w:t>
      </w:r>
      <w:r w:rsidRPr="00730039">
        <w:rPr>
          <w:rFonts w:asciiTheme="minorHAnsi" w:hAnsiTheme="minorHAnsi"/>
          <w:sz w:val="22"/>
          <w:szCs w:val="22"/>
        </w:rPr>
        <w:t xml:space="preserve"> bijna</w:t>
      </w:r>
      <w:r>
        <w:rPr>
          <w:rFonts w:asciiTheme="minorHAnsi" w:hAnsiTheme="minorHAnsi"/>
          <w:sz w:val="22"/>
          <w:szCs w:val="22"/>
        </w:rPr>
        <w:t xml:space="preserve"> – ongeval. </w:t>
      </w:r>
      <w:r w:rsidR="00CE5EBF" w:rsidRPr="00730039">
        <w:rPr>
          <w:rFonts w:asciiTheme="minorHAnsi" w:hAnsiTheme="minorHAnsi"/>
          <w:sz w:val="22"/>
          <w:szCs w:val="22"/>
        </w:rPr>
        <w:t xml:space="preserve">In een MIC moeten de </w:t>
      </w:r>
      <w:r w:rsidR="00CE5EBF" w:rsidRPr="00730039">
        <w:rPr>
          <w:rFonts w:asciiTheme="minorHAnsi" w:hAnsiTheme="minorHAnsi"/>
          <w:sz w:val="22"/>
          <w:szCs w:val="22"/>
        </w:rPr>
        <w:lastRenderedPageBreak/>
        <w:t xml:space="preserve">gegevens van de </w:t>
      </w:r>
      <w:r w:rsidR="00933C47">
        <w:rPr>
          <w:rFonts w:asciiTheme="minorHAnsi" w:hAnsiTheme="minorHAnsi"/>
          <w:sz w:val="22"/>
          <w:szCs w:val="22"/>
        </w:rPr>
        <w:t>cliënt</w:t>
      </w:r>
      <w:r w:rsidR="00CE5EBF" w:rsidRPr="00730039">
        <w:rPr>
          <w:rFonts w:asciiTheme="minorHAnsi" w:hAnsiTheme="minorHAnsi"/>
          <w:sz w:val="22"/>
          <w:szCs w:val="22"/>
        </w:rPr>
        <w:t xml:space="preserve"> vermeld worden, plaats en tijdstip van het incident, omschrijving van het incident, hoe e</w:t>
      </w:r>
      <w:r w:rsidR="00AD5461">
        <w:rPr>
          <w:rFonts w:asciiTheme="minorHAnsi" w:hAnsiTheme="minorHAnsi"/>
          <w:sz w:val="22"/>
          <w:szCs w:val="22"/>
        </w:rPr>
        <w:t>r is gehandeld bij het incident en de</w:t>
      </w:r>
      <w:r w:rsidR="00CE5EBF" w:rsidRPr="00730039">
        <w:rPr>
          <w:rFonts w:asciiTheme="minorHAnsi" w:hAnsiTheme="minorHAnsi"/>
          <w:sz w:val="22"/>
          <w:szCs w:val="22"/>
        </w:rPr>
        <w:t xml:space="preserve"> naam van het verplegend personeelslid (dit kan ook anoniem). </w:t>
      </w:r>
    </w:p>
    <w:p w:rsidR="00F30CBA" w:rsidRPr="00730039" w:rsidRDefault="00F30CBA" w:rsidP="0066207C">
      <w:pPr>
        <w:pStyle w:val="western"/>
        <w:jc w:val="both"/>
        <w:rPr>
          <w:rFonts w:asciiTheme="minorHAnsi" w:hAnsiTheme="minorHAnsi"/>
          <w:sz w:val="22"/>
          <w:szCs w:val="22"/>
        </w:rPr>
      </w:pPr>
    </w:p>
    <w:p w:rsidR="00CE5EBF" w:rsidRPr="00F30CBA" w:rsidRDefault="00CE5EBF" w:rsidP="0066207C">
      <w:pPr>
        <w:pStyle w:val="western"/>
        <w:jc w:val="both"/>
        <w:rPr>
          <w:rFonts w:asciiTheme="minorHAnsi" w:hAnsiTheme="minorHAnsi"/>
          <w:sz w:val="22"/>
          <w:szCs w:val="22"/>
        </w:rPr>
      </w:pPr>
      <w:r w:rsidRPr="00F30CBA">
        <w:rPr>
          <w:rFonts w:asciiTheme="minorHAnsi" w:hAnsiTheme="minorHAnsi"/>
          <w:sz w:val="22"/>
          <w:szCs w:val="22"/>
        </w:rPr>
        <w:t>Het meldingscriterium binnen Graafzicht is dat iedere gebeurtenis wel of niet veroorzaakt door het handelen of nalaten van iemand gemeld moet worden</w:t>
      </w:r>
      <w:r w:rsidR="00AD5461" w:rsidRPr="00F30CBA">
        <w:rPr>
          <w:rFonts w:asciiTheme="minorHAnsi" w:hAnsiTheme="minorHAnsi"/>
          <w:sz w:val="22"/>
          <w:szCs w:val="22"/>
        </w:rPr>
        <w:t>, in een MIC- formulier dat ingeleverd moet worden bij de MIC- commissie</w:t>
      </w:r>
      <w:r w:rsidRPr="00F30CBA">
        <w:rPr>
          <w:rFonts w:asciiTheme="minorHAnsi" w:hAnsiTheme="minorHAnsi"/>
          <w:sz w:val="22"/>
          <w:szCs w:val="22"/>
        </w:rPr>
        <w:t>. Dit is zowel bij een onderzoek of behandeling als voor bij het verplegen of verzorgen van d</w:t>
      </w:r>
      <w:r w:rsidR="00AD5461" w:rsidRPr="00F30CBA">
        <w:rPr>
          <w:rFonts w:asciiTheme="minorHAnsi" w:hAnsiTheme="minorHAnsi"/>
          <w:sz w:val="22"/>
          <w:szCs w:val="22"/>
        </w:rPr>
        <w:t>e cliënt. Bij een incident kan gedacht worden</w:t>
      </w:r>
      <w:r w:rsidRPr="00F30CBA">
        <w:rPr>
          <w:rFonts w:asciiTheme="minorHAnsi" w:hAnsiTheme="minorHAnsi"/>
          <w:sz w:val="22"/>
          <w:szCs w:val="22"/>
        </w:rPr>
        <w:t xml:space="preserve"> aan een medische fout, zoals het geven</w:t>
      </w:r>
      <w:r w:rsidR="00AD5461" w:rsidRPr="00F30CBA">
        <w:rPr>
          <w:rFonts w:asciiTheme="minorHAnsi" w:hAnsiTheme="minorHAnsi"/>
          <w:sz w:val="22"/>
          <w:szCs w:val="22"/>
        </w:rPr>
        <w:t xml:space="preserve"> van verkeerde medicatie, maar er kan ook gedacht worden </w:t>
      </w:r>
      <w:r w:rsidRPr="00F30CBA">
        <w:rPr>
          <w:rFonts w:asciiTheme="minorHAnsi" w:hAnsiTheme="minorHAnsi"/>
          <w:sz w:val="22"/>
          <w:szCs w:val="22"/>
        </w:rPr>
        <w:t xml:space="preserve">aan een valincident of een bijna-ongeluk. </w:t>
      </w:r>
    </w:p>
    <w:p w:rsidR="00663D8E" w:rsidRPr="00730039" w:rsidRDefault="00663D8E" w:rsidP="0066207C">
      <w:pPr>
        <w:pStyle w:val="western"/>
        <w:jc w:val="both"/>
        <w:rPr>
          <w:rFonts w:asciiTheme="minorHAnsi" w:hAnsiTheme="minorHAnsi"/>
          <w:sz w:val="22"/>
          <w:szCs w:val="22"/>
        </w:rPr>
      </w:pPr>
    </w:p>
    <w:p w:rsidR="00CE5EBF" w:rsidRPr="00730039" w:rsidRDefault="009C17DA" w:rsidP="0066207C">
      <w:pPr>
        <w:pStyle w:val="Kop3"/>
        <w:jc w:val="both"/>
      </w:pPr>
      <w:bookmarkStart w:id="69" w:name="_Toc232822314"/>
      <w:r>
        <w:t>1</w:t>
      </w:r>
      <w:r w:rsidR="000B0D0D">
        <w:t>.7</w:t>
      </w:r>
      <w:r w:rsidR="00205866">
        <w:t>.1</w:t>
      </w:r>
      <w:r w:rsidR="00205866">
        <w:tab/>
        <w:t>M</w:t>
      </w:r>
      <w:r w:rsidR="00BD59AA">
        <w:t>elden van incidenten</w:t>
      </w:r>
      <w:bookmarkEnd w:id="69"/>
    </w:p>
    <w:p w:rsidR="00F30CBA" w:rsidRPr="00730039" w:rsidRDefault="00260BE9" w:rsidP="0066207C">
      <w:pPr>
        <w:pStyle w:val="western"/>
        <w:jc w:val="both"/>
        <w:rPr>
          <w:rFonts w:asciiTheme="minorHAnsi" w:hAnsiTheme="minorHAnsi"/>
          <w:sz w:val="22"/>
          <w:szCs w:val="22"/>
        </w:rPr>
      </w:pPr>
      <w:r>
        <w:rPr>
          <w:rFonts w:asciiTheme="minorHAnsi" w:hAnsiTheme="minorHAnsi"/>
          <w:sz w:val="22"/>
          <w:szCs w:val="22"/>
        </w:rPr>
        <w:t xml:space="preserve">Een MIC- melding is niet persoonsgericht maar een inventarisatie om een beeld te krijgen van de kwaliteit op de afdeling. </w:t>
      </w:r>
      <w:r w:rsidR="00CE5EBF" w:rsidRPr="00730039">
        <w:rPr>
          <w:rFonts w:asciiTheme="minorHAnsi" w:hAnsiTheme="minorHAnsi"/>
          <w:sz w:val="22"/>
          <w:szCs w:val="22"/>
        </w:rPr>
        <w:t xml:space="preserve">Het is van belang dat er duidelijk is welke incidenten er gemeld moeten worden. </w:t>
      </w:r>
      <w:r>
        <w:rPr>
          <w:rFonts w:asciiTheme="minorHAnsi" w:hAnsiTheme="minorHAnsi"/>
          <w:sz w:val="22"/>
          <w:szCs w:val="22"/>
        </w:rPr>
        <w:t>De incidenten zijn in vier groepen verdeeld:</w:t>
      </w:r>
      <w:r w:rsidR="00CE5EBF" w:rsidRPr="00730039">
        <w:rPr>
          <w:rFonts w:asciiTheme="minorHAnsi" w:hAnsiTheme="minorHAnsi"/>
          <w:sz w:val="22"/>
          <w:szCs w:val="22"/>
        </w:rPr>
        <w:t xml:space="preserve"> </w:t>
      </w:r>
    </w:p>
    <w:p w:rsidR="00CE5EBF" w:rsidRPr="00335B58" w:rsidRDefault="00BD59AA" w:rsidP="0066207C">
      <w:pPr>
        <w:pStyle w:val="western"/>
        <w:numPr>
          <w:ilvl w:val="0"/>
          <w:numId w:val="25"/>
        </w:numPr>
        <w:jc w:val="both"/>
        <w:rPr>
          <w:rFonts w:asciiTheme="minorHAnsi" w:hAnsiTheme="minorHAnsi"/>
          <w:sz w:val="18"/>
          <w:szCs w:val="18"/>
        </w:rPr>
      </w:pPr>
      <w:r>
        <w:rPr>
          <w:rFonts w:asciiTheme="minorHAnsi" w:hAnsiTheme="minorHAnsi"/>
          <w:i/>
          <w:iCs/>
          <w:sz w:val="22"/>
          <w:szCs w:val="22"/>
        </w:rPr>
        <w:t xml:space="preserve">Bijna- </w:t>
      </w:r>
      <w:r w:rsidR="00CE5EBF" w:rsidRPr="00730039">
        <w:rPr>
          <w:rFonts w:asciiTheme="minorHAnsi" w:hAnsiTheme="minorHAnsi"/>
          <w:i/>
          <w:iCs/>
          <w:sz w:val="22"/>
          <w:szCs w:val="22"/>
        </w:rPr>
        <w:t xml:space="preserve"> fout</w:t>
      </w:r>
      <w:r w:rsidR="00CE5EBF" w:rsidRPr="00730039">
        <w:rPr>
          <w:rFonts w:asciiTheme="minorHAnsi" w:hAnsiTheme="minorHAnsi"/>
          <w:sz w:val="22"/>
          <w:szCs w:val="22"/>
        </w:rPr>
        <w:t>: Hierbij kan er nog net op tijd het handelen of het nalaten van het handelen hersteld worden.</w:t>
      </w:r>
    </w:p>
    <w:p w:rsidR="00CE5EBF" w:rsidRPr="00335B58" w:rsidRDefault="00BD59AA" w:rsidP="0066207C">
      <w:pPr>
        <w:pStyle w:val="western"/>
        <w:numPr>
          <w:ilvl w:val="0"/>
          <w:numId w:val="26"/>
        </w:numPr>
        <w:jc w:val="both"/>
        <w:rPr>
          <w:rFonts w:asciiTheme="minorHAnsi" w:hAnsiTheme="minorHAnsi"/>
          <w:sz w:val="18"/>
          <w:szCs w:val="18"/>
        </w:rPr>
      </w:pPr>
      <w:r>
        <w:rPr>
          <w:rFonts w:asciiTheme="minorHAnsi" w:hAnsiTheme="minorHAnsi"/>
          <w:i/>
          <w:iCs/>
          <w:sz w:val="22"/>
          <w:szCs w:val="22"/>
        </w:rPr>
        <w:t>Bijna</w:t>
      </w:r>
      <w:r w:rsidR="00CE5EBF" w:rsidRPr="00730039">
        <w:rPr>
          <w:rFonts w:asciiTheme="minorHAnsi" w:hAnsiTheme="minorHAnsi"/>
          <w:i/>
          <w:iCs/>
          <w:sz w:val="22"/>
          <w:szCs w:val="22"/>
        </w:rPr>
        <w:t>- ongeval:</w:t>
      </w:r>
      <w:r w:rsidR="00CE5EBF" w:rsidRPr="00730039">
        <w:rPr>
          <w:rFonts w:asciiTheme="minorHAnsi" w:hAnsiTheme="minorHAnsi"/>
          <w:sz w:val="22"/>
          <w:szCs w:val="22"/>
        </w:rPr>
        <w:t xml:space="preserve"> Hierbij had een ongeval kunnen leiden tot schadelijke gevolgen, maar door op tijd in te grijpen is het voorkomen of is er geen schade aan de </w:t>
      </w:r>
      <w:r w:rsidR="005B1422">
        <w:rPr>
          <w:rFonts w:asciiTheme="minorHAnsi" w:hAnsiTheme="minorHAnsi"/>
          <w:sz w:val="22"/>
          <w:szCs w:val="22"/>
        </w:rPr>
        <w:t>cliënt</w:t>
      </w:r>
      <w:r w:rsidR="00CE5EBF" w:rsidRPr="00730039">
        <w:rPr>
          <w:rFonts w:asciiTheme="minorHAnsi" w:hAnsiTheme="minorHAnsi"/>
          <w:sz w:val="22"/>
          <w:szCs w:val="22"/>
        </w:rPr>
        <w:t xml:space="preserve"> veroorzaakt. </w:t>
      </w:r>
    </w:p>
    <w:p w:rsidR="00CE5EBF" w:rsidRPr="00335B58" w:rsidRDefault="00CE5EBF" w:rsidP="0066207C">
      <w:pPr>
        <w:pStyle w:val="western"/>
        <w:numPr>
          <w:ilvl w:val="0"/>
          <w:numId w:val="27"/>
        </w:numPr>
        <w:jc w:val="both"/>
        <w:rPr>
          <w:rFonts w:asciiTheme="minorHAnsi" w:hAnsiTheme="minorHAnsi"/>
          <w:sz w:val="18"/>
          <w:szCs w:val="18"/>
        </w:rPr>
      </w:pPr>
      <w:r w:rsidRPr="00730039">
        <w:rPr>
          <w:rFonts w:asciiTheme="minorHAnsi" w:hAnsiTheme="minorHAnsi"/>
          <w:i/>
          <w:iCs/>
          <w:sz w:val="22"/>
          <w:szCs w:val="22"/>
        </w:rPr>
        <w:t>Ongeval:</w:t>
      </w:r>
      <w:r w:rsidRPr="00730039">
        <w:rPr>
          <w:rFonts w:asciiTheme="minorHAnsi" w:hAnsiTheme="minorHAnsi"/>
          <w:sz w:val="22"/>
          <w:szCs w:val="22"/>
        </w:rPr>
        <w:t xml:space="preserve"> Dit is er een gebeurtenis van het verplegend personeel waarbij er fysieke en/of psychische schade aan de </w:t>
      </w:r>
      <w:r w:rsidR="005B1422">
        <w:rPr>
          <w:rFonts w:asciiTheme="minorHAnsi" w:hAnsiTheme="minorHAnsi"/>
          <w:sz w:val="22"/>
          <w:szCs w:val="22"/>
        </w:rPr>
        <w:t>cliënt</w:t>
      </w:r>
      <w:r w:rsidRPr="00730039">
        <w:rPr>
          <w:rFonts w:asciiTheme="minorHAnsi" w:hAnsiTheme="minorHAnsi"/>
          <w:sz w:val="22"/>
          <w:szCs w:val="22"/>
        </w:rPr>
        <w:t xml:space="preserve"> ontstaat waarbij geen sprake is van een fout.</w:t>
      </w:r>
    </w:p>
    <w:p w:rsidR="00CE5EBF" w:rsidRPr="00730039" w:rsidRDefault="00CE5EBF" w:rsidP="0066207C">
      <w:pPr>
        <w:pStyle w:val="western"/>
        <w:numPr>
          <w:ilvl w:val="0"/>
          <w:numId w:val="28"/>
        </w:numPr>
        <w:jc w:val="both"/>
        <w:rPr>
          <w:rFonts w:asciiTheme="minorHAnsi" w:hAnsiTheme="minorHAnsi"/>
          <w:sz w:val="18"/>
          <w:szCs w:val="18"/>
        </w:rPr>
      </w:pPr>
      <w:r w:rsidRPr="00730039">
        <w:rPr>
          <w:rFonts w:asciiTheme="minorHAnsi" w:hAnsiTheme="minorHAnsi"/>
          <w:i/>
          <w:iCs/>
          <w:sz w:val="22"/>
          <w:szCs w:val="22"/>
        </w:rPr>
        <w:t>Calamiteit:</w:t>
      </w:r>
      <w:r w:rsidRPr="00730039">
        <w:rPr>
          <w:rFonts w:asciiTheme="minorHAnsi" w:hAnsiTheme="minorHAnsi"/>
          <w:sz w:val="22"/>
          <w:szCs w:val="22"/>
        </w:rPr>
        <w:t xml:space="preserve"> Hierbij wordt er gesproken over een situatie die veroorzaakt is door menselijk handelen of het nalaten van handelen.</w:t>
      </w:r>
      <w:r w:rsidR="00E945B0">
        <w:rPr>
          <w:rFonts w:asciiTheme="minorHAnsi" w:hAnsiTheme="minorHAnsi"/>
          <w:sz w:val="22"/>
          <w:szCs w:val="22"/>
        </w:rPr>
        <w:t xml:space="preserve"> </w:t>
      </w:r>
      <w:r w:rsidR="00335B58" w:rsidRPr="00803627">
        <w:rPr>
          <w:rFonts w:asciiTheme="minorHAnsi" w:hAnsiTheme="minorHAnsi"/>
          <w:iCs/>
          <w:sz w:val="18"/>
          <w:szCs w:val="18"/>
        </w:rPr>
        <w:t>[</w:t>
      </w:r>
      <w:r w:rsidR="00E945B0" w:rsidRPr="00803627">
        <w:rPr>
          <w:rFonts w:asciiTheme="minorHAnsi" w:hAnsiTheme="minorHAnsi"/>
          <w:iCs/>
          <w:sz w:val="18"/>
          <w:szCs w:val="18"/>
        </w:rPr>
        <w:t>Bergsma,</w:t>
      </w:r>
      <w:r w:rsidRPr="00803627">
        <w:rPr>
          <w:rFonts w:asciiTheme="minorHAnsi" w:hAnsiTheme="minorHAnsi"/>
          <w:iCs/>
          <w:sz w:val="18"/>
          <w:szCs w:val="18"/>
        </w:rPr>
        <w:t>2005]</w:t>
      </w:r>
    </w:p>
    <w:p w:rsidR="00663D8E" w:rsidRPr="00730039" w:rsidRDefault="00663D8E" w:rsidP="0066207C">
      <w:pPr>
        <w:pStyle w:val="western"/>
        <w:jc w:val="both"/>
        <w:rPr>
          <w:rFonts w:asciiTheme="minorHAnsi" w:hAnsiTheme="minorHAnsi"/>
          <w:sz w:val="22"/>
          <w:szCs w:val="22"/>
        </w:rPr>
      </w:pPr>
    </w:p>
    <w:p w:rsidR="00CE5EBF" w:rsidRPr="00730039" w:rsidRDefault="009C17DA" w:rsidP="0066207C">
      <w:pPr>
        <w:pStyle w:val="Kop3"/>
        <w:jc w:val="both"/>
      </w:pPr>
      <w:bookmarkStart w:id="70" w:name="_Toc232822315"/>
      <w:r>
        <w:t>1</w:t>
      </w:r>
      <w:r w:rsidR="000B0D0D">
        <w:t>.7</w:t>
      </w:r>
      <w:r w:rsidR="00C94100">
        <w:t>.</w:t>
      </w:r>
      <w:r w:rsidR="00335B58">
        <w:t>2</w:t>
      </w:r>
      <w:r w:rsidR="00BD59AA">
        <w:t xml:space="preserve"> </w:t>
      </w:r>
      <w:r w:rsidR="00BB78BE">
        <w:tab/>
      </w:r>
      <w:r w:rsidR="00BD59AA">
        <w:t>R</w:t>
      </w:r>
      <w:r w:rsidR="00CE5EBF" w:rsidRPr="00730039">
        <w:t>elatie tussen MIC en HKZ</w:t>
      </w:r>
      <w:bookmarkEnd w:id="70"/>
    </w:p>
    <w:p w:rsidR="00C94100" w:rsidRDefault="00CE5EBF" w:rsidP="0066207C">
      <w:pPr>
        <w:pStyle w:val="western"/>
        <w:jc w:val="both"/>
        <w:rPr>
          <w:rFonts w:asciiTheme="minorHAnsi" w:hAnsiTheme="minorHAnsi"/>
          <w:sz w:val="22"/>
          <w:szCs w:val="22"/>
        </w:rPr>
      </w:pPr>
      <w:r w:rsidRPr="00730039">
        <w:rPr>
          <w:rFonts w:asciiTheme="minorHAnsi" w:hAnsiTheme="minorHAnsi"/>
          <w:sz w:val="22"/>
          <w:szCs w:val="22"/>
        </w:rPr>
        <w:t>Vo</w:t>
      </w:r>
      <w:r w:rsidR="00260BE9">
        <w:rPr>
          <w:rFonts w:asciiTheme="minorHAnsi" w:hAnsiTheme="minorHAnsi"/>
          <w:sz w:val="22"/>
          <w:szCs w:val="22"/>
        </w:rPr>
        <w:t>or een HKZ - certificaat moet er</w:t>
      </w:r>
      <w:r w:rsidRPr="00730039">
        <w:rPr>
          <w:rFonts w:asciiTheme="minorHAnsi" w:hAnsiTheme="minorHAnsi"/>
          <w:sz w:val="22"/>
          <w:szCs w:val="22"/>
        </w:rPr>
        <w:t xml:space="preserve"> aan </w:t>
      </w:r>
      <w:r w:rsidR="00260BE9">
        <w:rPr>
          <w:rFonts w:asciiTheme="minorHAnsi" w:hAnsiTheme="minorHAnsi"/>
          <w:sz w:val="22"/>
          <w:szCs w:val="22"/>
        </w:rPr>
        <w:t>bepaalde kwaliteitseisen voldaan worden</w:t>
      </w:r>
      <w:r w:rsidRPr="00730039">
        <w:rPr>
          <w:rFonts w:asciiTheme="minorHAnsi" w:hAnsiTheme="minorHAnsi"/>
          <w:sz w:val="22"/>
          <w:szCs w:val="22"/>
        </w:rPr>
        <w:t>. Binnen de HKZ moeten zorginstellingen de MIC invullen en dit evalueren en acties op ondernemen om zo de kwaliteit te waarborgen. Dit is de relatie tussen de MIC en de HKZ</w:t>
      </w:r>
      <w:r w:rsidRPr="00803627">
        <w:rPr>
          <w:rFonts w:asciiTheme="minorHAnsi" w:hAnsiTheme="minorHAnsi"/>
          <w:sz w:val="22"/>
          <w:szCs w:val="22"/>
        </w:rPr>
        <w:t xml:space="preserve">. </w:t>
      </w:r>
      <w:r w:rsidRPr="00803627">
        <w:rPr>
          <w:rFonts w:asciiTheme="minorHAnsi" w:hAnsiTheme="minorHAnsi"/>
          <w:iCs/>
          <w:sz w:val="18"/>
          <w:szCs w:val="18"/>
        </w:rPr>
        <w:t>[</w:t>
      </w:r>
      <w:r w:rsidR="00BD59AA" w:rsidRPr="00803627">
        <w:rPr>
          <w:rFonts w:asciiTheme="minorHAnsi" w:hAnsiTheme="minorHAnsi"/>
          <w:iCs/>
          <w:sz w:val="18"/>
          <w:szCs w:val="18"/>
        </w:rPr>
        <w:t>www.</w:t>
      </w:r>
      <w:hyperlink r:id="rId12" w:history="1">
        <w:r w:rsidRPr="00803627">
          <w:rPr>
            <w:rStyle w:val="Hyperlink"/>
            <w:rFonts w:asciiTheme="minorHAnsi" w:hAnsiTheme="minorHAnsi" w:cs="Arial"/>
            <w:iCs/>
            <w:color w:val="auto"/>
            <w:sz w:val="18"/>
            <w:szCs w:val="18"/>
            <w:u w:val="none"/>
          </w:rPr>
          <w:t>hkz.nl</w:t>
        </w:r>
      </w:hyperlink>
      <w:r w:rsidRPr="00803627">
        <w:rPr>
          <w:rFonts w:asciiTheme="minorHAnsi" w:hAnsiTheme="minorHAnsi"/>
          <w:iCs/>
          <w:sz w:val="18"/>
          <w:szCs w:val="18"/>
        </w:rPr>
        <w:t>]</w:t>
      </w:r>
    </w:p>
    <w:p w:rsidR="00837FEF" w:rsidRDefault="00837FEF" w:rsidP="0066207C">
      <w:pPr>
        <w:jc w:val="both"/>
        <w:rPr>
          <w:rFonts w:asciiTheme="minorHAnsi" w:hAnsiTheme="minorHAnsi"/>
          <w:sz w:val="22"/>
          <w:szCs w:val="22"/>
        </w:rPr>
      </w:pPr>
    </w:p>
    <w:p w:rsidR="00C94100" w:rsidRDefault="009C17DA" w:rsidP="0066207C">
      <w:pPr>
        <w:pStyle w:val="Kop3"/>
        <w:jc w:val="both"/>
      </w:pPr>
      <w:bookmarkStart w:id="71" w:name="_Toc232822316"/>
      <w:r>
        <w:t>1</w:t>
      </w:r>
      <w:r w:rsidR="000B0D0D">
        <w:t>.7</w:t>
      </w:r>
      <w:r w:rsidR="00335B58">
        <w:t>.3</w:t>
      </w:r>
      <w:r w:rsidR="000561C8">
        <w:t xml:space="preserve"> </w:t>
      </w:r>
      <w:r w:rsidR="00BB78BE">
        <w:tab/>
      </w:r>
      <w:r w:rsidR="000561C8">
        <w:t>MIC en veiligheid</w:t>
      </w:r>
      <w:bookmarkEnd w:id="71"/>
    </w:p>
    <w:p w:rsidR="00837FEF" w:rsidRDefault="00C94100" w:rsidP="0066207C">
      <w:pPr>
        <w:jc w:val="both"/>
        <w:rPr>
          <w:rFonts w:asciiTheme="minorHAnsi" w:hAnsiTheme="minorHAnsi"/>
          <w:sz w:val="22"/>
          <w:szCs w:val="22"/>
        </w:rPr>
      </w:pPr>
      <w:r>
        <w:rPr>
          <w:rFonts w:asciiTheme="minorHAnsi" w:hAnsiTheme="minorHAnsi"/>
          <w:sz w:val="22"/>
          <w:szCs w:val="22"/>
        </w:rPr>
        <w:t xml:space="preserve">Door het invullen van </w:t>
      </w:r>
      <w:r w:rsidR="00260BE9">
        <w:rPr>
          <w:rFonts w:asciiTheme="minorHAnsi" w:hAnsiTheme="minorHAnsi"/>
          <w:sz w:val="22"/>
          <w:szCs w:val="22"/>
        </w:rPr>
        <w:t xml:space="preserve">een MIC- formulier krijgt de MIC- </w:t>
      </w:r>
      <w:r>
        <w:rPr>
          <w:rFonts w:asciiTheme="minorHAnsi" w:hAnsiTheme="minorHAnsi"/>
          <w:sz w:val="22"/>
          <w:szCs w:val="22"/>
        </w:rPr>
        <w:t xml:space="preserve">commissie een beeld van alle incidenten die op een afdeling plaats vinden. Het is dus van belang dat alle incidenten gemeld worden, en de MIC commissie moet dan ook een vertrouwensrelatie uitstralen. Als </w:t>
      </w:r>
      <w:r w:rsidR="00837FEF">
        <w:rPr>
          <w:rFonts w:asciiTheme="minorHAnsi" w:hAnsiTheme="minorHAnsi"/>
          <w:sz w:val="22"/>
          <w:szCs w:val="22"/>
        </w:rPr>
        <w:t>er incidenten niet gemeld worden  en in de doofpot verdwijnen kan</w:t>
      </w:r>
      <w:r w:rsidR="00260BE9">
        <w:rPr>
          <w:rFonts w:asciiTheme="minorHAnsi" w:hAnsiTheme="minorHAnsi"/>
          <w:sz w:val="22"/>
          <w:szCs w:val="22"/>
        </w:rPr>
        <w:t xml:space="preserve"> het voorkomen dat de MIC- </w:t>
      </w:r>
      <w:r>
        <w:rPr>
          <w:rFonts w:asciiTheme="minorHAnsi" w:hAnsiTheme="minorHAnsi"/>
          <w:sz w:val="22"/>
          <w:szCs w:val="22"/>
        </w:rPr>
        <w:t>commi</w:t>
      </w:r>
      <w:r w:rsidR="00837FEF">
        <w:rPr>
          <w:rFonts w:asciiTheme="minorHAnsi" w:hAnsiTheme="minorHAnsi"/>
          <w:sz w:val="22"/>
          <w:szCs w:val="22"/>
        </w:rPr>
        <w:t>ssie geen volledig beeld kan vormen.</w:t>
      </w:r>
      <w:r w:rsidR="00260BE9">
        <w:rPr>
          <w:rFonts w:asciiTheme="minorHAnsi" w:hAnsiTheme="minorHAnsi"/>
          <w:sz w:val="22"/>
          <w:szCs w:val="22"/>
        </w:rPr>
        <w:t xml:space="preserve"> </w:t>
      </w:r>
      <w:r w:rsidR="00837FEF">
        <w:rPr>
          <w:rFonts w:asciiTheme="minorHAnsi" w:hAnsiTheme="minorHAnsi"/>
          <w:sz w:val="22"/>
          <w:szCs w:val="22"/>
        </w:rPr>
        <w:t>Aan de hand van d</w:t>
      </w:r>
      <w:r w:rsidR="00260BE9">
        <w:rPr>
          <w:rFonts w:asciiTheme="minorHAnsi" w:hAnsiTheme="minorHAnsi"/>
          <w:sz w:val="22"/>
          <w:szCs w:val="22"/>
        </w:rPr>
        <w:t xml:space="preserve">e gemelde incidenten kan de MIC- </w:t>
      </w:r>
      <w:r w:rsidR="00837FEF">
        <w:rPr>
          <w:rFonts w:asciiTheme="minorHAnsi" w:hAnsiTheme="minorHAnsi"/>
          <w:sz w:val="22"/>
          <w:szCs w:val="22"/>
        </w:rPr>
        <w:t>commissie een beeld vormen van de incidenten die hebben pl</w:t>
      </w:r>
      <w:r w:rsidR="00260BE9">
        <w:rPr>
          <w:rFonts w:asciiTheme="minorHAnsi" w:hAnsiTheme="minorHAnsi"/>
          <w:sz w:val="22"/>
          <w:szCs w:val="22"/>
        </w:rPr>
        <w:t xml:space="preserve">aatsgevonden. Hierop kan de MIC- </w:t>
      </w:r>
      <w:r w:rsidR="00837FEF">
        <w:rPr>
          <w:rFonts w:asciiTheme="minorHAnsi" w:hAnsiTheme="minorHAnsi"/>
          <w:sz w:val="22"/>
          <w:szCs w:val="22"/>
        </w:rPr>
        <w:t xml:space="preserve">commissie een verbetertraject starten om het aantal incidenten te verminderen of zelfs in de toekomst te voorkomen. Het </w:t>
      </w:r>
      <w:r w:rsidR="00260BE9">
        <w:rPr>
          <w:rFonts w:asciiTheme="minorHAnsi" w:hAnsiTheme="minorHAnsi"/>
          <w:sz w:val="22"/>
          <w:szCs w:val="22"/>
        </w:rPr>
        <w:t xml:space="preserve">is van belang dat de MIC- </w:t>
      </w:r>
      <w:r w:rsidR="00837FEF">
        <w:rPr>
          <w:rFonts w:asciiTheme="minorHAnsi" w:hAnsiTheme="minorHAnsi"/>
          <w:sz w:val="22"/>
          <w:szCs w:val="22"/>
        </w:rPr>
        <w:t>commissie het</w:t>
      </w:r>
      <w:r w:rsidR="00260BE9">
        <w:rPr>
          <w:rFonts w:asciiTheme="minorHAnsi" w:hAnsiTheme="minorHAnsi"/>
          <w:sz w:val="22"/>
          <w:szCs w:val="22"/>
        </w:rPr>
        <w:t xml:space="preserve"> verbetertraject zo opstelt dat alle leden van het team hiermee akkoord </w:t>
      </w:r>
      <w:r w:rsidR="00837FEF">
        <w:rPr>
          <w:rFonts w:asciiTheme="minorHAnsi" w:hAnsiTheme="minorHAnsi"/>
          <w:sz w:val="22"/>
          <w:szCs w:val="22"/>
        </w:rPr>
        <w:t>gaan</w:t>
      </w:r>
      <w:r w:rsidR="00260BE9">
        <w:rPr>
          <w:rFonts w:asciiTheme="minorHAnsi" w:hAnsiTheme="minorHAnsi"/>
          <w:sz w:val="22"/>
          <w:szCs w:val="22"/>
        </w:rPr>
        <w:t>, en het wordt uitgevoerd</w:t>
      </w:r>
      <w:r w:rsidR="00837FEF">
        <w:rPr>
          <w:rFonts w:asciiTheme="minorHAnsi" w:hAnsiTheme="minorHAnsi"/>
          <w:sz w:val="22"/>
          <w:szCs w:val="22"/>
        </w:rPr>
        <w:t xml:space="preserve">. </w:t>
      </w:r>
    </w:p>
    <w:p w:rsidR="009C17DA" w:rsidRPr="000474E7" w:rsidRDefault="00C94100" w:rsidP="0066207C">
      <w:pPr>
        <w:pStyle w:val="Kop1"/>
        <w:jc w:val="both"/>
      </w:pPr>
      <w:r>
        <w:rPr>
          <w:rFonts w:asciiTheme="minorHAnsi" w:hAnsiTheme="minorHAnsi"/>
          <w:sz w:val="22"/>
          <w:szCs w:val="22"/>
        </w:rPr>
        <w:br w:type="page"/>
      </w:r>
      <w:bookmarkStart w:id="72" w:name="_Toc224633000"/>
      <w:bookmarkStart w:id="73" w:name="_Toc225653714"/>
      <w:bookmarkStart w:id="74" w:name="_Toc232822317"/>
      <w:r w:rsidR="00F245B8">
        <w:lastRenderedPageBreak/>
        <w:t xml:space="preserve">Hoofdstuk 2: </w:t>
      </w:r>
      <w:r w:rsidR="009C17DA" w:rsidRPr="000474E7">
        <w:t>Methode</w:t>
      </w:r>
      <w:bookmarkEnd w:id="72"/>
      <w:bookmarkEnd w:id="73"/>
      <w:bookmarkEnd w:id="74"/>
    </w:p>
    <w:p w:rsidR="006D5097" w:rsidRDefault="0028357C" w:rsidP="0066207C">
      <w:pPr>
        <w:jc w:val="both"/>
        <w:rPr>
          <w:rFonts w:asciiTheme="minorHAnsi" w:hAnsiTheme="minorHAnsi"/>
          <w:i/>
          <w:sz w:val="22"/>
          <w:szCs w:val="22"/>
        </w:rPr>
      </w:pPr>
      <w:r>
        <w:rPr>
          <w:rFonts w:asciiTheme="minorHAnsi" w:hAnsiTheme="minorHAnsi"/>
          <w:i/>
          <w:sz w:val="22"/>
          <w:szCs w:val="22"/>
        </w:rPr>
        <w:t xml:space="preserve">Dit hoofdstuk bevat de argumentatie van het onderzoek. </w:t>
      </w:r>
      <w:r w:rsidR="006D5097">
        <w:rPr>
          <w:rFonts w:asciiTheme="minorHAnsi" w:hAnsiTheme="minorHAnsi"/>
          <w:i/>
          <w:sz w:val="22"/>
          <w:szCs w:val="22"/>
        </w:rPr>
        <w:t xml:space="preserve">Het type onderzoek en de populatie worden beschreven. En er wordt uitgelegd op welke manier er onderzoek is verricht. Ook de begrippen validiteit en betrouwbaarheid worden beschreven en toegepast. </w:t>
      </w:r>
    </w:p>
    <w:p w:rsidR="009C17DA" w:rsidRDefault="009C17DA" w:rsidP="0066207C">
      <w:pPr>
        <w:jc w:val="both"/>
        <w:rPr>
          <w:rFonts w:asciiTheme="minorHAnsi" w:hAnsiTheme="minorHAnsi"/>
          <w:i/>
          <w:sz w:val="22"/>
          <w:szCs w:val="22"/>
        </w:rPr>
      </w:pPr>
    </w:p>
    <w:p w:rsidR="003258C6" w:rsidRPr="009C17DA" w:rsidRDefault="003258C6" w:rsidP="009C17DA">
      <w:pPr>
        <w:rPr>
          <w:rFonts w:asciiTheme="minorHAnsi" w:hAnsiTheme="minorHAnsi"/>
          <w:i/>
          <w:sz w:val="22"/>
          <w:szCs w:val="22"/>
        </w:rPr>
      </w:pPr>
    </w:p>
    <w:p w:rsidR="00611884" w:rsidRPr="006D5097" w:rsidRDefault="00611884" w:rsidP="0066207C">
      <w:pPr>
        <w:pStyle w:val="Kop2"/>
        <w:jc w:val="both"/>
      </w:pPr>
      <w:bookmarkStart w:id="75" w:name="_Toc225653715"/>
      <w:bookmarkStart w:id="76" w:name="_Toc228086336"/>
      <w:bookmarkStart w:id="77" w:name="_Toc232822318"/>
      <w:bookmarkStart w:id="78" w:name="_Toc224633013"/>
      <w:bookmarkStart w:id="79" w:name="_Toc225653731"/>
      <w:r>
        <w:t>2</w:t>
      </w:r>
      <w:r w:rsidRPr="000474E7">
        <w:t>.1</w:t>
      </w:r>
      <w:r w:rsidRPr="000474E7">
        <w:tab/>
        <w:t>Type onderzoek</w:t>
      </w:r>
      <w:bookmarkEnd w:id="75"/>
      <w:bookmarkEnd w:id="76"/>
      <w:bookmarkEnd w:id="77"/>
    </w:p>
    <w:p w:rsidR="00611884" w:rsidRPr="009A13EF" w:rsidRDefault="00611884" w:rsidP="0066207C">
      <w:pPr>
        <w:jc w:val="both"/>
        <w:rPr>
          <w:rFonts w:asciiTheme="minorHAnsi" w:hAnsiTheme="minorHAnsi"/>
          <w:i/>
          <w:sz w:val="22"/>
          <w:szCs w:val="22"/>
        </w:rPr>
      </w:pPr>
      <w:r w:rsidRPr="009A13EF">
        <w:rPr>
          <w:rFonts w:asciiTheme="minorHAnsi" w:hAnsiTheme="minorHAnsi"/>
          <w:i/>
          <w:sz w:val="22"/>
          <w:szCs w:val="22"/>
        </w:rPr>
        <w:t>Kwalitatief onderzoek:</w:t>
      </w:r>
    </w:p>
    <w:p w:rsidR="00611884" w:rsidRPr="00803627" w:rsidRDefault="00611884" w:rsidP="0066207C">
      <w:pPr>
        <w:jc w:val="both"/>
        <w:rPr>
          <w:rFonts w:ascii="Calibri" w:hAnsi="Calibri"/>
          <w:i/>
          <w:sz w:val="22"/>
          <w:szCs w:val="22"/>
        </w:rPr>
      </w:pPr>
      <w:r w:rsidRPr="00803627">
        <w:rPr>
          <w:rFonts w:ascii="Calibri" w:hAnsi="Calibri"/>
          <w:i/>
          <w:sz w:val="22"/>
          <w:szCs w:val="22"/>
        </w:rPr>
        <w:t>‘Kwalitatief onderzoek is niet gebonden aan het verzamelen van cijfermatige gegevens. De onderzoeker kan zich aanpassen aan de omstandigheden tijdens het onderzoek. De benadering is daarbij open en flexibel, bovendien wordt ingegaan op de achtergronden van de verzamelde gegevens.’</w:t>
      </w:r>
      <w:r w:rsidR="00D82002" w:rsidRPr="00803627">
        <w:rPr>
          <w:rFonts w:ascii="Calibri" w:hAnsi="Calibri"/>
          <w:i/>
          <w:sz w:val="18"/>
          <w:szCs w:val="18"/>
        </w:rPr>
        <w:t>[</w:t>
      </w:r>
      <w:r w:rsidRPr="00803627">
        <w:rPr>
          <w:rFonts w:ascii="Calibri" w:hAnsi="Calibri"/>
          <w:i/>
          <w:sz w:val="18"/>
          <w:szCs w:val="18"/>
        </w:rPr>
        <w:t xml:space="preserve"> Verhoeven, 2007]</w:t>
      </w:r>
      <w:r w:rsidR="001F72CC" w:rsidRPr="00803627">
        <w:rPr>
          <w:rFonts w:ascii="Calibri" w:hAnsi="Calibri"/>
          <w:i/>
          <w:sz w:val="22"/>
          <w:szCs w:val="22"/>
        </w:rPr>
        <w:t xml:space="preserve">  </w:t>
      </w:r>
      <w:r w:rsidRPr="00803627">
        <w:rPr>
          <w:rFonts w:ascii="Calibri" w:hAnsi="Calibri"/>
          <w:i/>
          <w:sz w:val="22"/>
          <w:szCs w:val="22"/>
        </w:rPr>
        <w:t xml:space="preserve">‘In een kwalitatief onderzoek gaat het om de ervaringen of opvattingen van mensen, uitgedrukt in woorden of symbolen’ </w:t>
      </w:r>
      <w:r w:rsidRPr="00803627">
        <w:rPr>
          <w:rFonts w:ascii="Calibri" w:hAnsi="Calibri"/>
          <w:sz w:val="18"/>
          <w:szCs w:val="18"/>
        </w:rPr>
        <w:t>[Hunink, 2000]</w:t>
      </w:r>
    </w:p>
    <w:p w:rsidR="00146074" w:rsidRPr="001F72CC" w:rsidRDefault="00611884" w:rsidP="0066207C">
      <w:pPr>
        <w:jc w:val="both"/>
        <w:rPr>
          <w:rFonts w:ascii="Calibri" w:hAnsi="Calibri"/>
          <w:sz w:val="22"/>
          <w:szCs w:val="22"/>
        </w:rPr>
      </w:pPr>
      <w:r w:rsidRPr="001F72CC">
        <w:rPr>
          <w:rFonts w:ascii="Calibri" w:hAnsi="Calibri"/>
          <w:sz w:val="22"/>
          <w:szCs w:val="22"/>
        </w:rPr>
        <w:t xml:space="preserve">In dit onderzoek wordt gebruik gemaakt van kwalitatief onderzoek.  </w:t>
      </w:r>
      <w:r w:rsidR="00146074" w:rsidRPr="001F72CC">
        <w:rPr>
          <w:rFonts w:ascii="Calibri" w:hAnsi="Calibri"/>
          <w:sz w:val="22"/>
          <w:szCs w:val="22"/>
        </w:rPr>
        <w:t xml:space="preserve">Er is sprake van kwalitatief onderzoek omdat in de interviews open vragen gesteld worden en er </w:t>
      </w:r>
      <w:r w:rsidRPr="001F72CC">
        <w:rPr>
          <w:rFonts w:ascii="Calibri" w:hAnsi="Calibri"/>
          <w:sz w:val="22"/>
          <w:szCs w:val="22"/>
        </w:rPr>
        <w:t xml:space="preserve">wordt ingegaan op de persoonlijke beleving en ervaring van het </w:t>
      </w:r>
      <w:r w:rsidR="00146074" w:rsidRPr="001F72CC">
        <w:rPr>
          <w:rFonts w:ascii="Calibri" w:hAnsi="Calibri"/>
          <w:sz w:val="22"/>
          <w:szCs w:val="22"/>
        </w:rPr>
        <w:t xml:space="preserve">verplegend </w:t>
      </w:r>
      <w:r w:rsidRPr="001F72CC">
        <w:rPr>
          <w:rFonts w:ascii="Calibri" w:hAnsi="Calibri"/>
          <w:sz w:val="22"/>
          <w:szCs w:val="22"/>
        </w:rPr>
        <w:t>personeel.</w:t>
      </w:r>
      <w:r w:rsidR="00146074" w:rsidRPr="001F72CC">
        <w:rPr>
          <w:rFonts w:ascii="Calibri" w:hAnsi="Calibri"/>
          <w:sz w:val="22"/>
          <w:szCs w:val="22"/>
        </w:rPr>
        <w:t xml:space="preserve"> Het interview bestaat niet alleen uit standaard vragen, maar er zal worden doorgevraagd op wat de geïnterviewde antwoordt. Hierdoor is sprake van kwalitatief</w:t>
      </w:r>
      <w:r w:rsidR="004335D9" w:rsidRPr="001F72CC">
        <w:rPr>
          <w:rFonts w:ascii="Calibri" w:hAnsi="Calibri"/>
          <w:sz w:val="22"/>
          <w:szCs w:val="22"/>
        </w:rPr>
        <w:t xml:space="preserve"> </w:t>
      </w:r>
      <w:r w:rsidR="00146074" w:rsidRPr="001F72CC">
        <w:rPr>
          <w:rFonts w:ascii="Calibri" w:hAnsi="Calibri"/>
          <w:sz w:val="22"/>
          <w:szCs w:val="22"/>
        </w:rPr>
        <w:t xml:space="preserve">onderzoek, omdat de vragen en antwoorden per interview </w:t>
      </w:r>
      <w:r w:rsidR="004335D9" w:rsidRPr="001F72CC">
        <w:rPr>
          <w:rFonts w:ascii="Calibri" w:hAnsi="Calibri"/>
          <w:sz w:val="22"/>
          <w:szCs w:val="22"/>
        </w:rPr>
        <w:t xml:space="preserve">zullen verschillen. </w:t>
      </w:r>
      <w:r w:rsidR="00146074" w:rsidRPr="001F72CC">
        <w:rPr>
          <w:rFonts w:ascii="Calibri" w:hAnsi="Calibri"/>
          <w:sz w:val="22"/>
          <w:szCs w:val="22"/>
        </w:rPr>
        <w:t xml:space="preserve"> </w:t>
      </w:r>
    </w:p>
    <w:p w:rsidR="00146074" w:rsidRPr="001F72CC" w:rsidRDefault="004335D9" w:rsidP="0066207C">
      <w:pPr>
        <w:jc w:val="both"/>
        <w:rPr>
          <w:rFonts w:ascii="Calibri" w:hAnsi="Calibri"/>
          <w:sz w:val="22"/>
          <w:szCs w:val="22"/>
        </w:rPr>
      </w:pPr>
      <w:r w:rsidRPr="001F72CC">
        <w:rPr>
          <w:rFonts w:ascii="Calibri" w:hAnsi="Calibri"/>
          <w:sz w:val="22"/>
          <w:szCs w:val="22"/>
        </w:rPr>
        <w:t>Ook zal onderzoek verricht worden door middel van observaties. Deze observaties vallen ook onder kwalitatief onderzoek, omdat</w:t>
      </w:r>
      <w:r w:rsidR="006D5097" w:rsidRPr="001F72CC">
        <w:rPr>
          <w:rFonts w:ascii="Calibri" w:hAnsi="Calibri"/>
          <w:sz w:val="22"/>
          <w:szCs w:val="22"/>
        </w:rPr>
        <w:t xml:space="preserve"> er tijdens de observaties geen cijfermatige gegevens verzameld worden. </w:t>
      </w:r>
    </w:p>
    <w:p w:rsidR="00611884" w:rsidRPr="00A824BD" w:rsidRDefault="00611884" w:rsidP="0066207C">
      <w:pPr>
        <w:jc w:val="both"/>
        <w:rPr>
          <w:rFonts w:asciiTheme="minorHAnsi" w:hAnsiTheme="minorHAnsi"/>
          <w:i/>
          <w:sz w:val="22"/>
          <w:szCs w:val="22"/>
        </w:rPr>
      </w:pPr>
    </w:p>
    <w:p w:rsidR="00611884" w:rsidRPr="009A13EF" w:rsidRDefault="00611884" w:rsidP="0066207C">
      <w:pPr>
        <w:jc w:val="both"/>
        <w:rPr>
          <w:rFonts w:asciiTheme="minorHAnsi" w:hAnsiTheme="minorHAnsi"/>
          <w:i/>
          <w:sz w:val="22"/>
          <w:szCs w:val="22"/>
        </w:rPr>
      </w:pPr>
      <w:r w:rsidRPr="009A13EF">
        <w:rPr>
          <w:rFonts w:asciiTheme="minorHAnsi" w:hAnsiTheme="minorHAnsi"/>
          <w:i/>
          <w:sz w:val="22"/>
          <w:szCs w:val="22"/>
        </w:rPr>
        <w:t>Kwantitatief onderzoek:</w:t>
      </w:r>
    </w:p>
    <w:p w:rsidR="00611884" w:rsidRPr="001C6775" w:rsidRDefault="00611884" w:rsidP="0066207C">
      <w:pPr>
        <w:jc w:val="both"/>
        <w:rPr>
          <w:rFonts w:asciiTheme="minorHAnsi" w:hAnsiTheme="minorHAnsi"/>
          <w:i/>
          <w:sz w:val="22"/>
          <w:szCs w:val="22"/>
        </w:rPr>
      </w:pPr>
      <w:r w:rsidRPr="00A824BD">
        <w:rPr>
          <w:rFonts w:asciiTheme="minorHAnsi" w:hAnsiTheme="minorHAnsi"/>
          <w:i/>
          <w:sz w:val="22"/>
          <w:szCs w:val="22"/>
        </w:rPr>
        <w:t>‘Bij kwantitatief onderzoek verzamel</w:t>
      </w:r>
      <w:r w:rsidR="00D82002">
        <w:rPr>
          <w:rFonts w:asciiTheme="minorHAnsi" w:hAnsiTheme="minorHAnsi"/>
          <w:i/>
          <w:sz w:val="22"/>
          <w:szCs w:val="22"/>
        </w:rPr>
        <w:t>t</w:t>
      </w:r>
      <w:r w:rsidRPr="00A824BD">
        <w:rPr>
          <w:rFonts w:asciiTheme="minorHAnsi" w:hAnsiTheme="minorHAnsi"/>
          <w:i/>
          <w:sz w:val="22"/>
          <w:szCs w:val="22"/>
        </w:rPr>
        <w:t xml:space="preserve"> de onderzoeker cijfermatige gegevens. Deze gegevens worden door de onderzoeker ingevoerd in een gegevensbestand, om ze vervolgens met behulp van statistische technieken te </w:t>
      </w:r>
      <w:r w:rsidRPr="00803627">
        <w:rPr>
          <w:rFonts w:asciiTheme="minorHAnsi" w:hAnsiTheme="minorHAnsi"/>
          <w:i/>
          <w:sz w:val="22"/>
          <w:szCs w:val="22"/>
        </w:rPr>
        <w:t>analyseren.</w:t>
      </w:r>
      <w:r w:rsidRPr="00803627">
        <w:rPr>
          <w:rFonts w:asciiTheme="minorHAnsi" w:hAnsiTheme="minorHAnsi"/>
          <w:sz w:val="22"/>
          <w:szCs w:val="22"/>
        </w:rPr>
        <w:t>’</w:t>
      </w:r>
      <w:r w:rsidR="00D82002" w:rsidRPr="00803627">
        <w:rPr>
          <w:rFonts w:asciiTheme="minorHAnsi" w:hAnsiTheme="minorHAnsi"/>
          <w:sz w:val="18"/>
          <w:szCs w:val="18"/>
        </w:rPr>
        <w:t>[</w:t>
      </w:r>
      <w:r w:rsidRPr="00803627">
        <w:rPr>
          <w:rFonts w:asciiTheme="minorHAnsi" w:hAnsiTheme="minorHAnsi"/>
          <w:sz w:val="18"/>
          <w:szCs w:val="18"/>
        </w:rPr>
        <w:t>Verhoeven, 2007]</w:t>
      </w:r>
    </w:p>
    <w:p w:rsidR="00611884" w:rsidRPr="00A824BD" w:rsidRDefault="00611884" w:rsidP="0066207C">
      <w:pPr>
        <w:jc w:val="both"/>
        <w:rPr>
          <w:rFonts w:asciiTheme="minorHAnsi" w:hAnsiTheme="minorHAnsi"/>
          <w:sz w:val="22"/>
          <w:szCs w:val="22"/>
        </w:rPr>
      </w:pPr>
      <w:r w:rsidRPr="00A824BD">
        <w:rPr>
          <w:rFonts w:asciiTheme="minorHAnsi" w:hAnsiTheme="minorHAnsi"/>
          <w:sz w:val="22"/>
          <w:szCs w:val="22"/>
        </w:rPr>
        <w:t xml:space="preserve">Naast kwalitatief onderzoek, zal ook een klein gedeelte van het onderzoek kwantitatief onderzocht worden. Er zal gekeken worden naar de verschillende voorkomende MIC- incidenten op de afdeling. </w:t>
      </w:r>
    </w:p>
    <w:p w:rsidR="00611884" w:rsidRPr="00A824BD" w:rsidRDefault="00611884" w:rsidP="0066207C">
      <w:pPr>
        <w:jc w:val="both"/>
        <w:rPr>
          <w:rFonts w:asciiTheme="minorHAnsi" w:hAnsiTheme="minorHAnsi"/>
          <w:sz w:val="22"/>
          <w:szCs w:val="22"/>
        </w:rPr>
      </w:pPr>
      <w:r w:rsidRPr="00A824BD">
        <w:rPr>
          <w:rFonts w:asciiTheme="minorHAnsi" w:hAnsiTheme="minorHAnsi"/>
          <w:sz w:val="22"/>
          <w:szCs w:val="22"/>
        </w:rPr>
        <w:t xml:space="preserve">Er is hiervoor gekozen om een duidelijker beeld te krijgen van recente MIC- incidenten op de afdeling. Hierdoor wordt duidelijk waar het misgaat op de afdeling en waar de veiligheid in het geding komt. </w:t>
      </w:r>
    </w:p>
    <w:p w:rsidR="00611884" w:rsidRDefault="00611884" w:rsidP="0066207C">
      <w:pPr>
        <w:jc w:val="both"/>
        <w:rPr>
          <w:rFonts w:asciiTheme="minorHAnsi" w:hAnsiTheme="minorHAnsi"/>
          <w:color w:val="FF0000"/>
          <w:sz w:val="22"/>
          <w:szCs w:val="22"/>
        </w:rPr>
      </w:pPr>
    </w:p>
    <w:p w:rsidR="003258C6" w:rsidRPr="000474E7" w:rsidRDefault="003258C6" w:rsidP="0066207C">
      <w:pPr>
        <w:jc w:val="both"/>
        <w:rPr>
          <w:rFonts w:asciiTheme="minorHAnsi" w:hAnsiTheme="minorHAnsi"/>
          <w:color w:val="FF0000"/>
          <w:sz w:val="22"/>
          <w:szCs w:val="22"/>
        </w:rPr>
      </w:pPr>
    </w:p>
    <w:p w:rsidR="00611884" w:rsidRDefault="00611884" w:rsidP="0066207C">
      <w:pPr>
        <w:pStyle w:val="Kop2"/>
        <w:jc w:val="both"/>
      </w:pPr>
      <w:bookmarkStart w:id="80" w:name="_Toc225653716"/>
      <w:bookmarkStart w:id="81" w:name="_Toc228086337"/>
      <w:bookmarkStart w:id="82" w:name="_Toc232822319"/>
      <w:r>
        <w:t>2</w:t>
      </w:r>
      <w:r w:rsidRPr="000474E7">
        <w:t>.2</w:t>
      </w:r>
      <w:r w:rsidRPr="000474E7">
        <w:tab/>
      </w:r>
      <w:bookmarkEnd w:id="80"/>
      <w:bookmarkEnd w:id="81"/>
      <w:r w:rsidR="004335D9">
        <w:t>Onderzoeksgroep</w:t>
      </w:r>
      <w:bookmarkEnd w:id="82"/>
    </w:p>
    <w:p w:rsidR="0042145C" w:rsidRPr="001F72CC" w:rsidRDefault="00A056A7" w:rsidP="0066207C">
      <w:pPr>
        <w:jc w:val="both"/>
        <w:rPr>
          <w:rFonts w:ascii="Calibri" w:eastAsia="MS Mincho" w:hAnsi="Calibri"/>
          <w:kern w:val="1"/>
          <w:sz w:val="22"/>
          <w:szCs w:val="22"/>
        </w:rPr>
      </w:pPr>
      <w:r w:rsidRPr="001F72CC">
        <w:rPr>
          <w:rFonts w:ascii="Calibri" w:eastAsia="MS Mincho" w:hAnsi="Calibri"/>
          <w:kern w:val="1"/>
          <w:sz w:val="22"/>
          <w:szCs w:val="22"/>
        </w:rPr>
        <w:t>Tijdens het onderzoek zullen verschillende interviews worden gehouden. Het verplegend personeel wordt aselectief geïnterviewd. Daarnaast wordt de teamleidster selectief geïnterviewd. Hieronder de uitleg waarom deze mensen benaderd zijn voor het onderzoek.</w:t>
      </w:r>
    </w:p>
    <w:p w:rsidR="0042145C" w:rsidRPr="001F72CC" w:rsidRDefault="0042145C" w:rsidP="0066207C">
      <w:pPr>
        <w:jc w:val="both"/>
        <w:rPr>
          <w:rFonts w:ascii="Calibri" w:eastAsia="MS Mincho" w:hAnsi="Calibri"/>
          <w:i/>
          <w:kern w:val="1"/>
          <w:sz w:val="22"/>
          <w:szCs w:val="22"/>
        </w:rPr>
      </w:pPr>
    </w:p>
    <w:p w:rsidR="00141CB2" w:rsidRPr="009A13EF" w:rsidRDefault="00B14464" w:rsidP="0066207C">
      <w:pPr>
        <w:jc w:val="both"/>
        <w:rPr>
          <w:rFonts w:ascii="Calibri" w:eastAsia="MS Mincho" w:hAnsi="Calibri"/>
          <w:i/>
          <w:kern w:val="1"/>
          <w:sz w:val="22"/>
          <w:szCs w:val="22"/>
        </w:rPr>
      </w:pPr>
      <w:r w:rsidRPr="009A13EF">
        <w:rPr>
          <w:rFonts w:ascii="Calibri" w:eastAsia="MS Mincho" w:hAnsi="Calibri"/>
          <w:i/>
          <w:kern w:val="1"/>
          <w:sz w:val="22"/>
          <w:szCs w:val="22"/>
        </w:rPr>
        <w:t>De teamleidster</w:t>
      </w:r>
    </w:p>
    <w:p w:rsidR="00A056A7" w:rsidRDefault="004249DB" w:rsidP="0066207C">
      <w:pPr>
        <w:jc w:val="both"/>
        <w:rPr>
          <w:rFonts w:ascii="Calibri" w:eastAsia="MS Mincho" w:hAnsi="Calibri"/>
          <w:kern w:val="1"/>
          <w:sz w:val="22"/>
          <w:szCs w:val="22"/>
        </w:rPr>
      </w:pPr>
      <w:r w:rsidRPr="001F72CC">
        <w:rPr>
          <w:rFonts w:ascii="Calibri" w:eastAsia="MS Mincho" w:hAnsi="Calibri"/>
          <w:kern w:val="1"/>
          <w:sz w:val="22"/>
          <w:szCs w:val="22"/>
        </w:rPr>
        <w:t>De teamleidster wordt geïnterviewd omdat zij het hoofd van de afdeling is</w:t>
      </w:r>
      <w:r w:rsidR="00141CB2">
        <w:rPr>
          <w:rFonts w:ascii="Calibri" w:eastAsia="MS Mincho" w:hAnsi="Calibri"/>
          <w:kern w:val="1"/>
          <w:sz w:val="22"/>
          <w:szCs w:val="22"/>
        </w:rPr>
        <w:t>, diverse bevoegdheden heeft</w:t>
      </w:r>
      <w:r w:rsidRPr="001F72CC">
        <w:rPr>
          <w:rFonts w:ascii="Calibri" w:eastAsia="MS Mincho" w:hAnsi="Calibri"/>
          <w:kern w:val="1"/>
          <w:sz w:val="22"/>
          <w:szCs w:val="22"/>
        </w:rPr>
        <w:t xml:space="preserve"> en op de hoogte is van alles wat zich op de afdeling afspeelt. </w:t>
      </w:r>
    </w:p>
    <w:p w:rsidR="00022F9E" w:rsidRPr="001F72CC" w:rsidRDefault="00022F9E" w:rsidP="0066207C">
      <w:pPr>
        <w:jc w:val="both"/>
        <w:rPr>
          <w:rFonts w:ascii="Calibri" w:eastAsia="MS Mincho" w:hAnsi="Calibri"/>
          <w:kern w:val="1"/>
          <w:sz w:val="22"/>
          <w:szCs w:val="22"/>
        </w:rPr>
      </w:pPr>
    </w:p>
    <w:p w:rsidR="00A056A7" w:rsidRPr="009A13EF" w:rsidRDefault="00A056A7" w:rsidP="0066207C">
      <w:pPr>
        <w:jc w:val="both"/>
        <w:rPr>
          <w:rFonts w:ascii="Calibri" w:eastAsia="MS Mincho" w:hAnsi="Calibri"/>
          <w:i/>
          <w:kern w:val="1"/>
          <w:sz w:val="22"/>
          <w:szCs w:val="22"/>
        </w:rPr>
      </w:pPr>
      <w:r w:rsidRPr="009A13EF">
        <w:rPr>
          <w:rFonts w:ascii="Calibri" w:eastAsia="MS Mincho" w:hAnsi="Calibri"/>
          <w:i/>
          <w:kern w:val="1"/>
          <w:sz w:val="22"/>
          <w:szCs w:val="22"/>
        </w:rPr>
        <w:t>Het verplegend personeel</w:t>
      </w:r>
    </w:p>
    <w:p w:rsidR="00A056A7" w:rsidRPr="001F72CC" w:rsidRDefault="003B1117" w:rsidP="0066207C">
      <w:pPr>
        <w:jc w:val="both"/>
        <w:rPr>
          <w:rFonts w:ascii="Calibri" w:eastAsia="MS Mincho" w:hAnsi="Calibri"/>
          <w:kern w:val="1"/>
          <w:sz w:val="22"/>
          <w:szCs w:val="22"/>
        </w:rPr>
      </w:pPr>
      <w:r>
        <w:rPr>
          <w:rFonts w:ascii="Calibri" w:eastAsia="MS Mincho" w:hAnsi="Calibri"/>
          <w:kern w:val="1"/>
          <w:sz w:val="22"/>
          <w:szCs w:val="22"/>
        </w:rPr>
        <w:t>Onder het verplegend personeel worden zeventien personen ase</w:t>
      </w:r>
      <w:r w:rsidR="002B4651" w:rsidRPr="001F72CC">
        <w:rPr>
          <w:rFonts w:ascii="Calibri" w:eastAsia="MS Mincho" w:hAnsi="Calibri"/>
          <w:kern w:val="1"/>
          <w:sz w:val="22"/>
          <w:szCs w:val="22"/>
        </w:rPr>
        <w:t xml:space="preserve">lectief geïnterviewd. Er wordt een lijst gemaakt met namen van het verplegend personeel die geïnterviewd worden. Op deze lijst staan de data en tijden waarop zij geïnterviewd worden, zodat zij hiermee rekening kunnen houden met hun werkzaamheden. Het personeel is aselectief geïnterviewd </w:t>
      </w:r>
      <w:r w:rsidR="006C4D19" w:rsidRPr="001F72CC">
        <w:rPr>
          <w:rFonts w:ascii="Calibri" w:eastAsia="MS Mincho" w:hAnsi="Calibri"/>
          <w:kern w:val="1"/>
          <w:sz w:val="22"/>
          <w:szCs w:val="22"/>
        </w:rPr>
        <w:t xml:space="preserve">omdat er zo een objectief beeld van opvattingen, denkwijzen, ervaringen en meningen gekregen wordt. </w:t>
      </w:r>
    </w:p>
    <w:p w:rsidR="00611884" w:rsidRDefault="00611884" w:rsidP="0066207C">
      <w:pPr>
        <w:jc w:val="both"/>
      </w:pPr>
    </w:p>
    <w:p w:rsidR="00141CB2" w:rsidRPr="00D95E75" w:rsidRDefault="00141CB2" w:rsidP="0066207C">
      <w:pPr>
        <w:jc w:val="both"/>
      </w:pPr>
    </w:p>
    <w:p w:rsidR="00611884" w:rsidRPr="001C6775" w:rsidRDefault="000240F7" w:rsidP="0066207C">
      <w:pPr>
        <w:pStyle w:val="Kop2"/>
        <w:jc w:val="both"/>
      </w:pPr>
      <w:bookmarkStart w:id="83" w:name="_Toc225653717"/>
      <w:bookmarkStart w:id="84" w:name="_Toc228086338"/>
      <w:bookmarkStart w:id="85" w:name="_Toc232822320"/>
      <w:r>
        <w:lastRenderedPageBreak/>
        <w:t>2</w:t>
      </w:r>
      <w:r w:rsidR="00611884" w:rsidRPr="000474E7">
        <w:t>.3</w:t>
      </w:r>
      <w:r w:rsidR="00611884" w:rsidRPr="000474E7">
        <w:tab/>
      </w:r>
      <w:bookmarkEnd w:id="83"/>
      <w:bookmarkEnd w:id="84"/>
      <w:r w:rsidR="006C4D19">
        <w:t>Onderzoeksontwerp</w:t>
      </w:r>
      <w:bookmarkEnd w:id="85"/>
    </w:p>
    <w:p w:rsidR="00611884" w:rsidRPr="00803627" w:rsidRDefault="00732F61" w:rsidP="0066207C">
      <w:pPr>
        <w:jc w:val="both"/>
        <w:rPr>
          <w:rFonts w:ascii="Calibri" w:hAnsi="Calibri"/>
          <w:i/>
          <w:sz w:val="22"/>
          <w:szCs w:val="22"/>
        </w:rPr>
      </w:pPr>
      <w:r w:rsidRPr="00803627">
        <w:rPr>
          <w:rFonts w:ascii="Calibri" w:hAnsi="Calibri"/>
          <w:i/>
          <w:sz w:val="22"/>
          <w:szCs w:val="22"/>
        </w:rPr>
        <w:t>Literatuuronderzoek</w:t>
      </w:r>
    </w:p>
    <w:p w:rsidR="00611884" w:rsidRPr="001F72CC" w:rsidRDefault="00611884" w:rsidP="0066207C">
      <w:pPr>
        <w:jc w:val="both"/>
        <w:rPr>
          <w:rFonts w:ascii="Calibri" w:hAnsi="Calibri"/>
          <w:sz w:val="22"/>
          <w:szCs w:val="22"/>
        </w:rPr>
      </w:pPr>
      <w:r w:rsidRPr="001F72CC">
        <w:rPr>
          <w:rFonts w:ascii="Calibri" w:hAnsi="Calibri"/>
          <w:sz w:val="22"/>
          <w:szCs w:val="22"/>
        </w:rPr>
        <w:t xml:space="preserve">Het onderzoek zal gestart worden met een </w:t>
      </w:r>
      <w:r w:rsidR="00732F61">
        <w:rPr>
          <w:rFonts w:ascii="Calibri" w:hAnsi="Calibri"/>
          <w:sz w:val="22"/>
          <w:szCs w:val="22"/>
        </w:rPr>
        <w:t>literatuuronderzoek</w:t>
      </w:r>
      <w:r w:rsidRPr="001F72CC">
        <w:rPr>
          <w:rFonts w:ascii="Calibri" w:hAnsi="Calibri"/>
          <w:sz w:val="22"/>
          <w:szCs w:val="22"/>
        </w:rPr>
        <w:t xml:space="preserve">.  Dit is belangrijk om de juiste stappen te nemen in een onderzoek. Om het onderzoek goed te kunnen onderbouwen en om kennis op te doen wordt van verschillende onderwerpen </w:t>
      </w:r>
      <w:r w:rsidR="00732F61" w:rsidRPr="00803627">
        <w:rPr>
          <w:rFonts w:ascii="Calibri" w:hAnsi="Calibri"/>
          <w:sz w:val="22"/>
          <w:szCs w:val="22"/>
        </w:rPr>
        <w:t>literatuuronderzoek</w:t>
      </w:r>
      <w:r w:rsidRPr="00F867B2">
        <w:rPr>
          <w:rFonts w:ascii="Calibri" w:hAnsi="Calibri"/>
          <w:color w:val="FF0000"/>
          <w:sz w:val="22"/>
          <w:szCs w:val="22"/>
        </w:rPr>
        <w:t xml:space="preserve"> </w:t>
      </w:r>
      <w:r w:rsidRPr="001F72CC">
        <w:rPr>
          <w:rFonts w:ascii="Calibri" w:hAnsi="Calibri"/>
          <w:sz w:val="22"/>
          <w:szCs w:val="22"/>
        </w:rPr>
        <w:t xml:space="preserve">gedaan. Daarnaast wordt literatuur onderzocht die op de afdeling aanwezig is, zoals de visie en beleidsdocumenten.  </w:t>
      </w:r>
    </w:p>
    <w:p w:rsidR="00611884" w:rsidRPr="001F72CC" w:rsidRDefault="00611884" w:rsidP="0066207C">
      <w:pPr>
        <w:jc w:val="both"/>
        <w:rPr>
          <w:rFonts w:ascii="Calibri" w:hAnsi="Calibri"/>
          <w:sz w:val="22"/>
          <w:szCs w:val="22"/>
        </w:rPr>
      </w:pPr>
      <w:r w:rsidRPr="001F72CC">
        <w:rPr>
          <w:rFonts w:ascii="Calibri" w:hAnsi="Calibri"/>
          <w:sz w:val="22"/>
          <w:szCs w:val="22"/>
        </w:rPr>
        <w:t xml:space="preserve">De onderwerpen kleinschalig wonen, visie,  vrijheidsbeperkende maatregelen, veiligheid, wet – en regelgeving, MIC en HKZ worden bestudeert en uitgewerkt in </w:t>
      </w:r>
      <w:r w:rsidR="00803627">
        <w:rPr>
          <w:rFonts w:ascii="Calibri" w:hAnsi="Calibri"/>
          <w:sz w:val="22"/>
          <w:szCs w:val="22"/>
        </w:rPr>
        <w:t xml:space="preserve">het hoofdstuk </w:t>
      </w:r>
      <w:r w:rsidR="00732F61">
        <w:rPr>
          <w:rFonts w:ascii="Calibri" w:hAnsi="Calibri"/>
          <w:sz w:val="22"/>
          <w:szCs w:val="22"/>
        </w:rPr>
        <w:t>literatuuronderzoek</w:t>
      </w:r>
      <w:r w:rsidRPr="001F72CC">
        <w:rPr>
          <w:rFonts w:ascii="Calibri" w:hAnsi="Calibri"/>
          <w:sz w:val="22"/>
          <w:szCs w:val="22"/>
        </w:rPr>
        <w:t xml:space="preserve">.  Er is voor deze onderwerpen gekozen, omdat ze onafscheidelijk zijn van het onderzoek. Deze onderwerpen zijn een belangrijk onderdeel van het onderzoek. Het is van belang om eerst hierover een goed </w:t>
      </w:r>
      <w:r w:rsidR="00732F61" w:rsidRPr="00803627">
        <w:rPr>
          <w:rFonts w:ascii="Calibri" w:hAnsi="Calibri"/>
          <w:sz w:val="22"/>
          <w:szCs w:val="22"/>
        </w:rPr>
        <w:t>literatuuronderzoek</w:t>
      </w:r>
      <w:r w:rsidRPr="001F72CC">
        <w:rPr>
          <w:rFonts w:ascii="Calibri" w:hAnsi="Calibri"/>
          <w:sz w:val="22"/>
          <w:szCs w:val="22"/>
        </w:rPr>
        <w:t xml:space="preserve"> te doen!</w:t>
      </w:r>
    </w:p>
    <w:p w:rsidR="00541957" w:rsidRDefault="00541957" w:rsidP="0066207C">
      <w:pPr>
        <w:jc w:val="both"/>
        <w:rPr>
          <w:rFonts w:ascii="Calibri" w:hAnsi="Calibri"/>
          <w:sz w:val="22"/>
          <w:szCs w:val="22"/>
          <w:u w:val="single"/>
        </w:rPr>
      </w:pPr>
    </w:p>
    <w:p w:rsidR="00541957" w:rsidRPr="009A13EF" w:rsidRDefault="00541957" w:rsidP="0066207C">
      <w:pPr>
        <w:jc w:val="both"/>
        <w:rPr>
          <w:rFonts w:ascii="Calibri" w:hAnsi="Calibri"/>
          <w:i/>
          <w:sz w:val="22"/>
          <w:szCs w:val="22"/>
        </w:rPr>
      </w:pPr>
      <w:r w:rsidRPr="009A13EF">
        <w:rPr>
          <w:rFonts w:ascii="Calibri" w:hAnsi="Calibri"/>
          <w:i/>
          <w:sz w:val="22"/>
          <w:szCs w:val="22"/>
        </w:rPr>
        <w:t>Observatie</w:t>
      </w:r>
    </w:p>
    <w:p w:rsidR="00F31685" w:rsidRDefault="00541957" w:rsidP="0066207C">
      <w:pPr>
        <w:jc w:val="both"/>
        <w:rPr>
          <w:rFonts w:ascii="Calibri" w:hAnsi="Calibri"/>
          <w:sz w:val="22"/>
          <w:szCs w:val="22"/>
        </w:rPr>
      </w:pPr>
      <w:r w:rsidRPr="001F72CC">
        <w:rPr>
          <w:rFonts w:ascii="Calibri" w:hAnsi="Calibri"/>
          <w:sz w:val="22"/>
          <w:szCs w:val="22"/>
        </w:rPr>
        <w:t xml:space="preserve">In dit onderzoek wordt ook </w:t>
      </w:r>
      <w:r w:rsidRPr="00A527AA">
        <w:rPr>
          <w:rFonts w:ascii="Calibri" w:hAnsi="Calibri"/>
          <w:sz w:val="22"/>
          <w:szCs w:val="22"/>
        </w:rPr>
        <w:t>gebruik</w:t>
      </w:r>
      <w:r w:rsidR="00C21F2F" w:rsidRPr="00A527AA">
        <w:rPr>
          <w:rFonts w:ascii="Calibri" w:hAnsi="Calibri"/>
          <w:sz w:val="22"/>
          <w:szCs w:val="22"/>
        </w:rPr>
        <w:t xml:space="preserve"> </w:t>
      </w:r>
      <w:r w:rsidRPr="00A527AA">
        <w:rPr>
          <w:rFonts w:ascii="Calibri" w:hAnsi="Calibri"/>
          <w:sz w:val="22"/>
          <w:szCs w:val="22"/>
        </w:rPr>
        <w:t>gemaakt</w:t>
      </w:r>
      <w:r w:rsidRPr="00C21F2F">
        <w:rPr>
          <w:rFonts w:ascii="Calibri" w:hAnsi="Calibri"/>
          <w:color w:val="FF0000"/>
          <w:sz w:val="22"/>
          <w:szCs w:val="22"/>
        </w:rPr>
        <w:t xml:space="preserve"> </w:t>
      </w:r>
      <w:r w:rsidRPr="001F72CC">
        <w:rPr>
          <w:rFonts w:ascii="Calibri" w:hAnsi="Calibri"/>
          <w:sz w:val="22"/>
          <w:szCs w:val="22"/>
        </w:rPr>
        <w:t xml:space="preserve">van observatie door middel van </w:t>
      </w:r>
      <w:r w:rsidR="005F7043">
        <w:rPr>
          <w:rFonts w:ascii="Calibri" w:hAnsi="Calibri"/>
          <w:sz w:val="22"/>
          <w:szCs w:val="22"/>
        </w:rPr>
        <w:t xml:space="preserve">drie </w:t>
      </w:r>
      <w:r w:rsidRPr="001F72CC">
        <w:rPr>
          <w:rFonts w:ascii="Calibri" w:hAnsi="Calibri"/>
          <w:sz w:val="22"/>
          <w:szCs w:val="22"/>
        </w:rPr>
        <w:t>meeloopdagen op de afdeling. Voorafgaand aan de meeloopdagen word</w:t>
      </w:r>
      <w:r w:rsidR="00F31685">
        <w:rPr>
          <w:rFonts w:ascii="Calibri" w:hAnsi="Calibri"/>
          <w:sz w:val="22"/>
          <w:szCs w:val="22"/>
        </w:rPr>
        <w:t>en observatiepunten opgesteld. Deze zijn opgesteld aan de hand van de onderwerpen vrijheidsbeperkende maatregelen, veiligheid, toezicht en inrichting van de afdeling. Hierbij kan gedacht worden aan:</w:t>
      </w:r>
    </w:p>
    <w:p w:rsidR="00F31685" w:rsidRDefault="00F31685" w:rsidP="0066207C">
      <w:pPr>
        <w:jc w:val="both"/>
        <w:rPr>
          <w:rFonts w:ascii="Calibri" w:hAnsi="Calibri"/>
          <w:sz w:val="22"/>
          <w:szCs w:val="22"/>
        </w:rPr>
      </w:pPr>
      <w:r>
        <w:rPr>
          <w:rFonts w:ascii="Calibri" w:hAnsi="Calibri"/>
          <w:sz w:val="22"/>
          <w:szCs w:val="22"/>
        </w:rPr>
        <w:t>- welke vrijheidsbeperkende maatregelen komen voor op de afdeling;</w:t>
      </w:r>
    </w:p>
    <w:p w:rsidR="00F31685" w:rsidRDefault="00F31685" w:rsidP="0066207C">
      <w:pPr>
        <w:jc w:val="both"/>
        <w:rPr>
          <w:rFonts w:ascii="Calibri" w:hAnsi="Calibri"/>
          <w:sz w:val="22"/>
          <w:szCs w:val="22"/>
        </w:rPr>
      </w:pPr>
      <w:r>
        <w:rPr>
          <w:rFonts w:ascii="Calibri" w:hAnsi="Calibri"/>
          <w:sz w:val="22"/>
          <w:szCs w:val="22"/>
        </w:rPr>
        <w:t xml:space="preserve">- hoe het verplegend personeel omgaat met de vrijheidsbeperkende maatregelen, op welke manier   </w:t>
      </w:r>
    </w:p>
    <w:p w:rsidR="00F31685" w:rsidRDefault="00F31685" w:rsidP="0066207C">
      <w:pPr>
        <w:ind w:left="142"/>
        <w:jc w:val="both"/>
        <w:rPr>
          <w:rFonts w:ascii="Calibri" w:hAnsi="Calibri"/>
          <w:sz w:val="22"/>
          <w:szCs w:val="22"/>
        </w:rPr>
      </w:pPr>
      <w:r>
        <w:rPr>
          <w:rFonts w:ascii="Calibri" w:hAnsi="Calibri"/>
          <w:sz w:val="22"/>
          <w:szCs w:val="22"/>
        </w:rPr>
        <w:t>zij deze toepassen en of zij eerst kijken naar mogelijke alternatieven;</w:t>
      </w:r>
    </w:p>
    <w:p w:rsidR="00F31685" w:rsidRDefault="00F31685" w:rsidP="0066207C">
      <w:pPr>
        <w:ind w:left="142" w:hanging="142"/>
        <w:jc w:val="both"/>
        <w:rPr>
          <w:rFonts w:ascii="Calibri" w:hAnsi="Calibri"/>
          <w:sz w:val="22"/>
          <w:szCs w:val="22"/>
        </w:rPr>
      </w:pPr>
      <w:r>
        <w:rPr>
          <w:rFonts w:ascii="Calibri" w:hAnsi="Calibri"/>
          <w:sz w:val="22"/>
          <w:szCs w:val="22"/>
        </w:rPr>
        <w:t>- wanneer het verplegend personeel een vrijheidsbeperkende maatregel toepast wordt er naar hun motivatie gevraagd;</w:t>
      </w:r>
    </w:p>
    <w:p w:rsidR="00F31685" w:rsidRDefault="00F31685" w:rsidP="0066207C">
      <w:pPr>
        <w:jc w:val="both"/>
        <w:rPr>
          <w:rFonts w:ascii="Calibri" w:hAnsi="Calibri"/>
          <w:sz w:val="22"/>
          <w:szCs w:val="22"/>
        </w:rPr>
      </w:pPr>
      <w:r>
        <w:rPr>
          <w:rFonts w:ascii="Calibri" w:hAnsi="Calibri"/>
          <w:sz w:val="22"/>
          <w:szCs w:val="22"/>
        </w:rPr>
        <w:t>-  het beschrijven van veilige en onveilige situaties op de afdeling;</w:t>
      </w:r>
    </w:p>
    <w:p w:rsidR="00F31685" w:rsidRDefault="00F31685" w:rsidP="0066207C">
      <w:pPr>
        <w:jc w:val="both"/>
        <w:rPr>
          <w:rFonts w:ascii="Calibri" w:hAnsi="Calibri"/>
          <w:sz w:val="22"/>
          <w:szCs w:val="22"/>
        </w:rPr>
      </w:pPr>
      <w:r>
        <w:rPr>
          <w:rFonts w:ascii="Calibri" w:hAnsi="Calibri"/>
          <w:sz w:val="22"/>
          <w:szCs w:val="22"/>
        </w:rPr>
        <w:t>-  beschrijven wanneer er toezicht is en wanneer toezicht ontbreekt;</w:t>
      </w:r>
    </w:p>
    <w:p w:rsidR="00F31685" w:rsidRDefault="00F31685" w:rsidP="0066207C">
      <w:pPr>
        <w:ind w:left="142" w:hanging="142"/>
        <w:jc w:val="both"/>
        <w:rPr>
          <w:rFonts w:ascii="Calibri" w:hAnsi="Calibri"/>
          <w:sz w:val="22"/>
          <w:szCs w:val="22"/>
        </w:rPr>
      </w:pPr>
      <w:r>
        <w:rPr>
          <w:rFonts w:ascii="Calibri" w:hAnsi="Calibri"/>
          <w:sz w:val="22"/>
          <w:szCs w:val="22"/>
        </w:rPr>
        <w:t>-  kijken naar de inrichting en daarbij letten op de veiligheid (denkend aan huiskamer, badkamer,   slaapkamer, gang).</w:t>
      </w:r>
    </w:p>
    <w:p w:rsidR="00541957" w:rsidRPr="001F72CC" w:rsidRDefault="00541957" w:rsidP="0066207C">
      <w:pPr>
        <w:jc w:val="both"/>
        <w:rPr>
          <w:rFonts w:ascii="Calibri" w:hAnsi="Calibri"/>
          <w:sz w:val="22"/>
          <w:szCs w:val="22"/>
        </w:rPr>
      </w:pPr>
      <w:r w:rsidRPr="001F72CC">
        <w:rPr>
          <w:rFonts w:ascii="Calibri" w:hAnsi="Calibri"/>
          <w:sz w:val="22"/>
          <w:szCs w:val="22"/>
        </w:rPr>
        <w:t xml:space="preserve">Deze observatiedagen zullen uitgewerkt worden in een verslag. De observatiepunten zullen worden opgesteld aan de hand van interview met de teamleidster en </w:t>
      </w:r>
      <w:r w:rsidR="00732F61" w:rsidRPr="00A527AA">
        <w:rPr>
          <w:rFonts w:ascii="Calibri" w:hAnsi="Calibri"/>
          <w:sz w:val="22"/>
          <w:szCs w:val="22"/>
        </w:rPr>
        <w:t>literatuuronderzoek</w:t>
      </w:r>
      <w:r w:rsidRPr="001F72CC">
        <w:rPr>
          <w:rFonts w:ascii="Calibri" w:hAnsi="Calibri"/>
          <w:sz w:val="22"/>
          <w:szCs w:val="22"/>
        </w:rPr>
        <w:t xml:space="preserve">. Voor het onderzoek is het belangrijk om te observeren. Zo wordt een objectief beeld, met betrekking tot de veiligheid van de afdeling verkregen.  Er wordt duidelijk op welke punten de veiligheid verbeterd kan worden. </w:t>
      </w:r>
    </w:p>
    <w:p w:rsidR="00611884" w:rsidRPr="001F72CC" w:rsidRDefault="00611884" w:rsidP="0066207C">
      <w:pPr>
        <w:jc w:val="both"/>
        <w:rPr>
          <w:rFonts w:ascii="Calibri" w:hAnsi="Calibri"/>
          <w:sz w:val="22"/>
          <w:szCs w:val="22"/>
        </w:rPr>
      </w:pPr>
    </w:p>
    <w:p w:rsidR="00611884" w:rsidRPr="009A13EF" w:rsidRDefault="00611884" w:rsidP="0066207C">
      <w:pPr>
        <w:jc w:val="both"/>
        <w:rPr>
          <w:rFonts w:ascii="Calibri" w:hAnsi="Calibri"/>
          <w:i/>
          <w:sz w:val="22"/>
          <w:szCs w:val="22"/>
        </w:rPr>
      </w:pPr>
      <w:r w:rsidRPr="009A13EF">
        <w:rPr>
          <w:rFonts w:ascii="Calibri" w:hAnsi="Calibri"/>
          <w:i/>
          <w:sz w:val="22"/>
          <w:szCs w:val="22"/>
        </w:rPr>
        <w:t>Interviews</w:t>
      </w:r>
    </w:p>
    <w:p w:rsidR="00611884" w:rsidRPr="001F72CC" w:rsidRDefault="00611884" w:rsidP="0066207C">
      <w:pPr>
        <w:jc w:val="both"/>
        <w:rPr>
          <w:rFonts w:ascii="Calibri" w:hAnsi="Calibri"/>
          <w:sz w:val="22"/>
          <w:szCs w:val="22"/>
        </w:rPr>
      </w:pPr>
      <w:r w:rsidRPr="001F72CC">
        <w:rPr>
          <w:rFonts w:ascii="Calibri" w:hAnsi="Calibri"/>
          <w:sz w:val="22"/>
          <w:szCs w:val="22"/>
        </w:rPr>
        <w:t xml:space="preserve">Er is gekozen om personeelsleden individueel te interviewen. Door de personeelsleden individueel te interviewen is de kans kleiner dat er gewenste antwoorden worden gegeven. </w:t>
      </w:r>
    </w:p>
    <w:p w:rsidR="00611884" w:rsidRPr="001F72CC" w:rsidRDefault="00611884" w:rsidP="0066207C">
      <w:pPr>
        <w:jc w:val="both"/>
        <w:rPr>
          <w:rFonts w:ascii="Calibri" w:hAnsi="Calibri"/>
          <w:sz w:val="22"/>
          <w:szCs w:val="22"/>
        </w:rPr>
      </w:pPr>
      <w:r w:rsidRPr="001F72CC">
        <w:rPr>
          <w:rFonts w:ascii="Calibri" w:hAnsi="Calibri"/>
          <w:sz w:val="22"/>
          <w:szCs w:val="22"/>
        </w:rPr>
        <w:t>Er is gekozen voor interviews omdat er op de gegeven antwoorden doorgevraagd kan worden, zo nodig onduidelijkheden verhelderd kunnen worden en om in te gaan op de beleving en ervaring van de geïnterviewde</w:t>
      </w:r>
      <w:r w:rsidRPr="00A527AA">
        <w:rPr>
          <w:rFonts w:ascii="Calibri" w:hAnsi="Calibri"/>
          <w:sz w:val="22"/>
          <w:szCs w:val="22"/>
        </w:rPr>
        <w:t xml:space="preserve">. </w:t>
      </w:r>
      <w:r w:rsidRPr="001F72CC">
        <w:rPr>
          <w:rFonts w:ascii="Calibri" w:hAnsi="Calibri"/>
          <w:sz w:val="22"/>
          <w:szCs w:val="22"/>
        </w:rPr>
        <w:t xml:space="preserve">Ook kunnen de belangrijke onderwerpen voldoende aan bod komen. </w:t>
      </w:r>
    </w:p>
    <w:p w:rsidR="00611884" w:rsidRPr="001F72CC" w:rsidRDefault="00611884" w:rsidP="0066207C">
      <w:pPr>
        <w:jc w:val="both"/>
        <w:rPr>
          <w:rFonts w:ascii="Calibri" w:hAnsi="Calibri"/>
          <w:sz w:val="22"/>
          <w:szCs w:val="22"/>
          <w:u w:val="single"/>
        </w:rPr>
      </w:pPr>
    </w:p>
    <w:p w:rsidR="00611884" w:rsidRPr="009A13EF" w:rsidRDefault="00541957" w:rsidP="0066207C">
      <w:pPr>
        <w:jc w:val="both"/>
        <w:rPr>
          <w:rFonts w:ascii="Calibri" w:hAnsi="Calibri"/>
          <w:i/>
          <w:sz w:val="22"/>
          <w:szCs w:val="22"/>
        </w:rPr>
      </w:pPr>
      <w:r w:rsidRPr="009A13EF">
        <w:rPr>
          <w:rFonts w:ascii="Calibri" w:hAnsi="Calibri"/>
          <w:i/>
          <w:sz w:val="22"/>
          <w:szCs w:val="22"/>
        </w:rPr>
        <w:t>MIC</w:t>
      </w:r>
    </w:p>
    <w:p w:rsidR="008C42C1" w:rsidRPr="00C21F2F" w:rsidRDefault="008C42C1" w:rsidP="0066207C">
      <w:pPr>
        <w:jc w:val="both"/>
        <w:rPr>
          <w:rFonts w:ascii="Calibri" w:hAnsi="Calibri"/>
          <w:color w:val="FF0000"/>
          <w:sz w:val="22"/>
          <w:szCs w:val="22"/>
        </w:rPr>
      </w:pPr>
      <w:r w:rsidRPr="00141CB2">
        <w:rPr>
          <w:rFonts w:ascii="Calibri" w:hAnsi="Calibri"/>
          <w:sz w:val="22"/>
          <w:szCs w:val="22"/>
        </w:rPr>
        <w:t xml:space="preserve">In dit onderzoek wordt gebruik gemaakt van </w:t>
      </w:r>
      <w:r w:rsidR="00141CB2" w:rsidRPr="00141CB2">
        <w:rPr>
          <w:rFonts w:ascii="Calibri" w:hAnsi="Calibri"/>
          <w:sz w:val="22"/>
          <w:szCs w:val="22"/>
        </w:rPr>
        <w:t>een overzicht van de MIC- incidenten per maand in de periode v</w:t>
      </w:r>
      <w:r w:rsidR="00141CB2">
        <w:rPr>
          <w:rFonts w:ascii="Calibri" w:hAnsi="Calibri"/>
          <w:sz w:val="22"/>
          <w:szCs w:val="22"/>
        </w:rPr>
        <w:t xml:space="preserve">an het eerste kwartaal van 2009. De incidenten worden verwerkt in een database programma. </w:t>
      </w:r>
    </w:p>
    <w:p w:rsidR="003258C6" w:rsidRPr="00C21F2F" w:rsidRDefault="003258C6" w:rsidP="0066207C">
      <w:pPr>
        <w:pStyle w:val="Kop2"/>
        <w:jc w:val="both"/>
        <w:rPr>
          <w:color w:val="FF0000"/>
        </w:rPr>
      </w:pPr>
    </w:p>
    <w:p w:rsidR="00C22E56" w:rsidRPr="00C22E56" w:rsidRDefault="00C22E56" w:rsidP="0066207C">
      <w:pPr>
        <w:jc w:val="both"/>
      </w:pPr>
    </w:p>
    <w:p w:rsidR="00F701AD" w:rsidRDefault="00F701AD" w:rsidP="0066207C">
      <w:pPr>
        <w:spacing w:line="240" w:lineRule="auto"/>
        <w:jc w:val="both"/>
        <w:rPr>
          <w:rFonts w:ascii="Calibri" w:hAnsi="Calibri"/>
          <w:b/>
          <w:bCs/>
          <w:iCs/>
          <w:sz w:val="24"/>
          <w:szCs w:val="24"/>
        </w:rPr>
      </w:pPr>
      <w:r>
        <w:br w:type="page"/>
      </w:r>
    </w:p>
    <w:p w:rsidR="0042145C" w:rsidRPr="0042145C" w:rsidRDefault="0042145C" w:rsidP="0066207C">
      <w:pPr>
        <w:pStyle w:val="Kop2"/>
        <w:jc w:val="both"/>
      </w:pPr>
      <w:bookmarkStart w:id="86" w:name="_Toc232822321"/>
      <w:r w:rsidRPr="0042145C">
        <w:lastRenderedPageBreak/>
        <w:t>2.4</w:t>
      </w:r>
      <w:r w:rsidRPr="0042145C">
        <w:tab/>
      </w:r>
      <w:r w:rsidR="00A84F39">
        <w:t>Wijze van gegevens</w:t>
      </w:r>
      <w:r w:rsidR="00541957">
        <w:t xml:space="preserve"> </w:t>
      </w:r>
      <w:r w:rsidR="00A84F39">
        <w:t>verzamelen</w:t>
      </w:r>
      <w:bookmarkEnd w:id="86"/>
    </w:p>
    <w:p w:rsidR="00541957" w:rsidRPr="001F72CC" w:rsidRDefault="00541957" w:rsidP="0066207C">
      <w:pPr>
        <w:jc w:val="both"/>
        <w:rPr>
          <w:rFonts w:ascii="Calibri" w:hAnsi="Calibri"/>
          <w:i/>
          <w:sz w:val="22"/>
          <w:szCs w:val="22"/>
        </w:rPr>
      </w:pPr>
      <w:r w:rsidRPr="001F72CC">
        <w:rPr>
          <w:rFonts w:ascii="Calibri" w:hAnsi="Calibri"/>
          <w:i/>
          <w:sz w:val="22"/>
          <w:szCs w:val="22"/>
        </w:rPr>
        <w:t>Observaties</w:t>
      </w:r>
    </w:p>
    <w:p w:rsidR="00541957" w:rsidRPr="00A84F39" w:rsidRDefault="00541957" w:rsidP="0066207C">
      <w:pPr>
        <w:jc w:val="both"/>
        <w:rPr>
          <w:rFonts w:ascii="Calibri" w:hAnsi="Calibri"/>
          <w:color w:val="FF0000"/>
          <w:sz w:val="22"/>
          <w:szCs w:val="22"/>
        </w:rPr>
      </w:pPr>
      <w:r w:rsidRPr="001F72CC">
        <w:rPr>
          <w:rFonts w:ascii="Calibri" w:hAnsi="Calibri"/>
          <w:sz w:val="22"/>
          <w:szCs w:val="22"/>
        </w:rPr>
        <w:t xml:space="preserve">Voor de observaties wordt er een lijst opgesteld met onderwerpen waarop geobserveerd zal worden. </w:t>
      </w:r>
      <w:r w:rsidR="00525C90">
        <w:rPr>
          <w:rFonts w:ascii="Calibri" w:hAnsi="Calibri"/>
          <w:sz w:val="22"/>
          <w:szCs w:val="22"/>
        </w:rPr>
        <w:t xml:space="preserve">Er wordt in dit onderzoek niet ingegaan op het onderwerp brandveiligheid, omdat dit niet verpleegkundig relevant is. </w:t>
      </w:r>
      <w:r w:rsidRPr="001F72CC">
        <w:rPr>
          <w:rFonts w:ascii="Calibri" w:hAnsi="Calibri"/>
          <w:sz w:val="22"/>
          <w:szCs w:val="22"/>
        </w:rPr>
        <w:t xml:space="preserve">Tijdens de observaties zijn </w:t>
      </w:r>
      <w:r w:rsidR="00F31685">
        <w:rPr>
          <w:rFonts w:ascii="Calibri" w:hAnsi="Calibri"/>
          <w:sz w:val="22"/>
          <w:szCs w:val="22"/>
        </w:rPr>
        <w:t xml:space="preserve">foto’s gemaakt van een </w:t>
      </w:r>
      <w:r w:rsidRPr="001F72CC">
        <w:rPr>
          <w:rFonts w:ascii="Calibri" w:hAnsi="Calibri"/>
          <w:sz w:val="22"/>
          <w:szCs w:val="22"/>
        </w:rPr>
        <w:t>aantal opvallende si</w:t>
      </w:r>
      <w:r w:rsidR="00F31685">
        <w:rPr>
          <w:rFonts w:ascii="Calibri" w:hAnsi="Calibri"/>
          <w:sz w:val="22"/>
          <w:szCs w:val="22"/>
        </w:rPr>
        <w:t>tuaties</w:t>
      </w:r>
      <w:r w:rsidRPr="001F72CC">
        <w:rPr>
          <w:rFonts w:ascii="Calibri" w:hAnsi="Calibri"/>
          <w:sz w:val="22"/>
          <w:szCs w:val="22"/>
        </w:rPr>
        <w:t xml:space="preserve">. </w:t>
      </w:r>
    </w:p>
    <w:p w:rsidR="00541957" w:rsidRDefault="00541957" w:rsidP="0066207C">
      <w:pPr>
        <w:jc w:val="both"/>
        <w:rPr>
          <w:rFonts w:ascii="Calibri" w:hAnsi="Calibri"/>
          <w:i/>
          <w:sz w:val="22"/>
          <w:szCs w:val="22"/>
        </w:rPr>
      </w:pPr>
    </w:p>
    <w:p w:rsidR="0042145C" w:rsidRPr="001F72CC" w:rsidRDefault="0042145C" w:rsidP="0066207C">
      <w:pPr>
        <w:jc w:val="both"/>
        <w:rPr>
          <w:rFonts w:ascii="Calibri" w:hAnsi="Calibri"/>
          <w:i/>
          <w:sz w:val="22"/>
          <w:szCs w:val="22"/>
        </w:rPr>
      </w:pPr>
      <w:r w:rsidRPr="001F72CC">
        <w:rPr>
          <w:rFonts w:ascii="Calibri" w:hAnsi="Calibri"/>
          <w:i/>
          <w:sz w:val="22"/>
          <w:szCs w:val="22"/>
        </w:rPr>
        <w:t>Interviews</w:t>
      </w:r>
    </w:p>
    <w:p w:rsidR="0042145C" w:rsidRPr="001F72CC" w:rsidRDefault="0042145C" w:rsidP="0066207C">
      <w:pPr>
        <w:jc w:val="both"/>
        <w:rPr>
          <w:rFonts w:ascii="Calibri" w:hAnsi="Calibri"/>
          <w:sz w:val="22"/>
          <w:szCs w:val="22"/>
        </w:rPr>
      </w:pPr>
      <w:r w:rsidRPr="001F72CC">
        <w:rPr>
          <w:rFonts w:ascii="Calibri" w:hAnsi="Calibri"/>
          <w:sz w:val="22"/>
          <w:szCs w:val="22"/>
        </w:rPr>
        <w:t xml:space="preserve">Er worden diepte interviews gehouden. </w:t>
      </w:r>
      <w:r w:rsidR="007F7B1A" w:rsidRPr="001F72CC">
        <w:rPr>
          <w:rFonts w:ascii="Calibri" w:hAnsi="Calibri"/>
          <w:sz w:val="22"/>
          <w:szCs w:val="22"/>
        </w:rPr>
        <w:t>De interviews zijn half</w:t>
      </w:r>
      <w:r w:rsidRPr="001F72CC">
        <w:rPr>
          <w:rFonts w:ascii="Calibri" w:hAnsi="Calibri"/>
          <w:sz w:val="22"/>
          <w:szCs w:val="22"/>
        </w:rPr>
        <w:t xml:space="preserve">gestructureerd. Er zal wel gebruik gemaakt worden van een vragenlijst, maar daarnaast is er ruimte voor eigen inbreng en flexibiliteit. </w:t>
      </w:r>
      <w:r w:rsidRPr="00F31685">
        <w:rPr>
          <w:rFonts w:ascii="Calibri" w:hAnsi="Calibri"/>
          <w:sz w:val="18"/>
          <w:szCs w:val="18"/>
        </w:rPr>
        <w:t>[Verhoeven, 2007]</w:t>
      </w:r>
    </w:p>
    <w:p w:rsidR="007F7B1A" w:rsidRPr="001F72CC" w:rsidRDefault="0042145C" w:rsidP="0066207C">
      <w:pPr>
        <w:jc w:val="both"/>
        <w:rPr>
          <w:rFonts w:ascii="Calibri" w:hAnsi="Calibri"/>
          <w:sz w:val="22"/>
          <w:szCs w:val="22"/>
        </w:rPr>
      </w:pPr>
      <w:r w:rsidRPr="001F72CC">
        <w:rPr>
          <w:rFonts w:ascii="Calibri" w:hAnsi="Calibri"/>
          <w:sz w:val="22"/>
          <w:szCs w:val="22"/>
        </w:rPr>
        <w:t xml:space="preserve">In de interviews wordt ingegaan op de onderwerpen: vrijheidsbeperkende maatregelen, veiligheid, MIC, toezicht en inrichting van de afdeling. Deze onderwerpen zijn opgesteld aan de hand van </w:t>
      </w:r>
      <w:r w:rsidR="007F7B1A" w:rsidRPr="001F72CC">
        <w:rPr>
          <w:rFonts w:ascii="Calibri" w:hAnsi="Calibri"/>
          <w:sz w:val="22"/>
          <w:szCs w:val="22"/>
        </w:rPr>
        <w:t>een gesprek met de beleidsmedewerkster D. Vermeulen. Samen met haar is het doel van het onderzoek besproken en is de probleemomschrijving vastgesteld. Aan de hand van de probleemomschrijving zijn de onderwerpen naar voren gekomen welke gebruikt zullen worden voor de interviewvragen. Deze onderwerpen zijn gekozen omdat er een belangrijke relatie is met veiligheid. Per onderwerp zijn er een aantal open vragen opgesteld</w:t>
      </w:r>
      <w:r w:rsidR="007859EE" w:rsidRPr="001F72CC">
        <w:rPr>
          <w:rFonts w:ascii="Calibri" w:hAnsi="Calibri"/>
          <w:sz w:val="22"/>
          <w:szCs w:val="22"/>
        </w:rPr>
        <w:t xml:space="preserve">, met de bedoeling om de geïnterviewde zoveel mogelijk zelf te laten vertellen. </w:t>
      </w:r>
      <w:r w:rsidR="007F7B1A" w:rsidRPr="001F72CC">
        <w:rPr>
          <w:rFonts w:ascii="Calibri" w:hAnsi="Calibri"/>
          <w:sz w:val="22"/>
          <w:szCs w:val="22"/>
        </w:rPr>
        <w:t>Tijdens het interview is er mogelijkheid om door te vragen en in</w:t>
      </w:r>
      <w:r w:rsidR="007859EE" w:rsidRPr="001F72CC">
        <w:rPr>
          <w:rFonts w:ascii="Calibri" w:hAnsi="Calibri"/>
          <w:sz w:val="22"/>
          <w:szCs w:val="22"/>
        </w:rPr>
        <w:t xml:space="preserve"> </w:t>
      </w:r>
      <w:r w:rsidR="007F7B1A" w:rsidRPr="001F72CC">
        <w:rPr>
          <w:rFonts w:ascii="Calibri" w:hAnsi="Calibri"/>
          <w:sz w:val="22"/>
          <w:szCs w:val="22"/>
        </w:rPr>
        <w:t xml:space="preserve">te gaan op persoonlijke ervaringen en meningen. </w:t>
      </w:r>
    </w:p>
    <w:p w:rsidR="0042145C" w:rsidRPr="001F72CC" w:rsidRDefault="007859EE" w:rsidP="0066207C">
      <w:pPr>
        <w:jc w:val="both"/>
        <w:rPr>
          <w:rFonts w:ascii="Calibri" w:hAnsi="Calibri"/>
          <w:sz w:val="22"/>
          <w:szCs w:val="22"/>
        </w:rPr>
      </w:pPr>
      <w:r w:rsidRPr="001F72CC">
        <w:rPr>
          <w:rFonts w:ascii="Calibri" w:hAnsi="Calibri"/>
          <w:sz w:val="22"/>
          <w:szCs w:val="22"/>
        </w:rPr>
        <w:t xml:space="preserve">De interviews zullen gemiddeld een half uur duren en worden opgenomen met een voicerecorder, met toestemming van de geïnterviewde. De reden van de opname is dat er een rustig gesprek zal zijn en er volledig aandacht is voor het interview. Tevens is gekozen voor opname om zo het gesprek volledig te kunnen uitwerken en er zodoende geen eigen interpretatie in het antwoord verweven wordt. </w:t>
      </w:r>
    </w:p>
    <w:p w:rsidR="007859EE" w:rsidRPr="001F72CC" w:rsidRDefault="007859EE" w:rsidP="0066207C">
      <w:pPr>
        <w:jc w:val="both"/>
        <w:rPr>
          <w:rFonts w:ascii="Calibri" w:hAnsi="Calibri"/>
          <w:sz w:val="22"/>
          <w:szCs w:val="22"/>
        </w:rPr>
      </w:pPr>
    </w:p>
    <w:p w:rsidR="007859EE" w:rsidRPr="0048322B" w:rsidRDefault="009168CB" w:rsidP="0066207C">
      <w:pPr>
        <w:jc w:val="both"/>
        <w:rPr>
          <w:rFonts w:ascii="Calibri" w:hAnsi="Calibri"/>
          <w:i/>
          <w:sz w:val="22"/>
          <w:szCs w:val="22"/>
        </w:rPr>
      </w:pPr>
      <w:r w:rsidRPr="001F72CC">
        <w:rPr>
          <w:rFonts w:ascii="Calibri" w:hAnsi="Calibri"/>
          <w:i/>
          <w:sz w:val="22"/>
          <w:szCs w:val="22"/>
        </w:rPr>
        <w:t>MIC- meldingen</w:t>
      </w:r>
    </w:p>
    <w:p w:rsidR="009168CB" w:rsidRPr="001F72CC" w:rsidRDefault="009168CB" w:rsidP="0066207C">
      <w:pPr>
        <w:jc w:val="both"/>
        <w:rPr>
          <w:rFonts w:ascii="Calibri" w:hAnsi="Calibri"/>
          <w:sz w:val="22"/>
          <w:szCs w:val="22"/>
        </w:rPr>
      </w:pPr>
      <w:r w:rsidRPr="0048322B">
        <w:rPr>
          <w:rFonts w:ascii="Calibri" w:hAnsi="Calibri"/>
          <w:sz w:val="22"/>
          <w:szCs w:val="22"/>
        </w:rPr>
        <w:t>Er wordt gekeken naar de frequentie en de categorie MIC- meldingen</w:t>
      </w:r>
      <w:r w:rsidR="00CE0256" w:rsidRPr="0048322B">
        <w:rPr>
          <w:rFonts w:ascii="Calibri" w:hAnsi="Calibri"/>
          <w:sz w:val="22"/>
          <w:szCs w:val="22"/>
        </w:rPr>
        <w:t>, in de periode</w:t>
      </w:r>
      <w:r w:rsidR="0048322B" w:rsidRPr="0048322B">
        <w:rPr>
          <w:rFonts w:ascii="Calibri" w:hAnsi="Calibri"/>
          <w:sz w:val="22"/>
          <w:szCs w:val="22"/>
        </w:rPr>
        <w:t xml:space="preserve"> van</w:t>
      </w:r>
      <w:r w:rsidR="0048322B">
        <w:rPr>
          <w:rFonts w:ascii="Calibri" w:hAnsi="Calibri"/>
          <w:sz w:val="22"/>
          <w:szCs w:val="22"/>
        </w:rPr>
        <w:t xml:space="preserve"> januari tot en met maart 2009</w:t>
      </w:r>
      <w:r w:rsidR="00CE0256" w:rsidRPr="001F72CC">
        <w:rPr>
          <w:rFonts w:ascii="Calibri" w:hAnsi="Calibri"/>
          <w:sz w:val="22"/>
          <w:szCs w:val="22"/>
        </w:rPr>
        <w:t xml:space="preserve">, </w:t>
      </w:r>
      <w:r w:rsidRPr="001F72CC">
        <w:rPr>
          <w:rFonts w:ascii="Calibri" w:hAnsi="Calibri"/>
          <w:sz w:val="22"/>
          <w:szCs w:val="22"/>
        </w:rPr>
        <w:t>op de afdeling kleinschalig wonen. Dit wordt gedaan om een overzicht te krijgen in welke categorie de meeste incidenten voorkomen en of de MIC- incidenten verminderd of voorkomen</w:t>
      </w:r>
      <w:r w:rsidR="00314E43" w:rsidRPr="001F72CC">
        <w:rPr>
          <w:rFonts w:ascii="Calibri" w:hAnsi="Calibri"/>
          <w:sz w:val="22"/>
          <w:szCs w:val="22"/>
        </w:rPr>
        <w:t xml:space="preserve"> kunnen</w:t>
      </w:r>
      <w:r w:rsidRPr="001F72CC">
        <w:rPr>
          <w:rFonts w:ascii="Calibri" w:hAnsi="Calibri"/>
          <w:sz w:val="22"/>
          <w:szCs w:val="22"/>
        </w:rPr>
        <w:t xml:space="preserve"> worden</w:t>
      </w:r>
      <w:r w:rsidR="00CE0256" w:rsidRPr="001F72CC">
        <w:rPr>
          <w:rFonts w:ascii="Calibri" w:hAnsi="Calibri"/>
          <w:sz w:val="22"/>
          <w:szCs w:val="22"/>
        </w:rPr>
        <w:t>.</w:t>
      </w:r>
    </w:p>
    <w:p w:rsidR="009168CB" w:rsidRPr="001F72CC" w:rsidRDefault="009168CB" w:rsidP="0066207C">
      <w:pPr>
        <w:jc w:val="both"/>
        <w:rPr>
          <w:rFonts w:ascii="Calibri" w:hAnsi="Calibri"/>
          <w:sz w:val="22"/>
          <w:szCs w:val="22"/>
        </w:rPr>
      </w:pPr>
    </w:p>
    <w:p w:rsidR="003258C6" w:rsidRPr="001F72CC" w:rsidRDefault="003258C6" w:rsidP="0066207C">
      <w:pPr>
        <w:pStyle w:val="Kop2"/>
        <w:jc w:val="both"/>
        <w:rPr>
          <w:sz w:val="22"/>
          <w:szCs w:val="22"/>
        </w:rPr>
      </w:pPr>
    </w:p>
    <w:p w:rsidR="00CE0256" w:rsidRDefault="00CE0256" w:rsidP="0066207C">
      <w:pPr>
        <w:pStyle w:val="Kop2"/>
        <w:jc w:val="both"/>
      </w:pPr>
      <w:bookmarkStart w:id="87" w:name="_Toc232822322"/>
      <w:r>
        <w:t>2.5</w:t>
      </w:r>
      <w:r>
        <w:tab/>
        <w:t>Analysemethoden</w:t>
      </w:r>
      <w:bookmarkEnd w:id="87"/>
    </w:p>
    <w:p w:rsidR="00CE0256" w:rsidRPr="001F72CC" w:rsidRDefault="00CE0256" w:rsidP="0066207C">
      <w:pPr>
        <w:jc w:val="both"/>
        <w:rPr>
          <w:rFonts w:ascii="Calibri" w:hAnsi="Calibri"/>
          <w:i/>
          <w:sz w:val="22"/>
          <w:szCs w:val="22"/>
        </w:rPr>
      </w:pPr>
      <w:r w:rsidRPr="001F72CC">
        <w:rPr>
          <w:rFonts w:ascii="Calibri" w:hAnsi="Calibri"/>
          <w:i/>
          <w:sz w:val="22"/>
          <w:szCs w:val="22"/>
        </w:rPr>
        <w:t>Observaties</w:t>
      </w:r>
    </w:p>
    <w:p w:rsidR="00CE0256" w:rsidRPr="001F72CC" w:rsidRDefault="00012B2A" w:rsidP="0066207C">
      <w:pPr>
        <w:jc w:val="both"/>
        <w:rPr>
          <w:rFonts w:ascii="Calibri" w:hAnsi="Calibri"/>
          <w:sz w:val="22"/>
          <w:szCs w:val="22"/>
        </w:rPr>
      </w:pPr>
      <w:r w:rsidRPr="001F72CC">
        <w:rPr>
          <w:rFonts w:ascii="Calibri" w:hAnsi="Calibri"/>
          <w:sz w:val="22"/>
          <w:szCs w:val="22"/>
        </w:rPr>
        <w:t>1. o</w:t>
      </w:r>
      <w:r w:rsidR="002E274B" w:rsidRPr="001F72CC">
        <w:rPr>
          <w:rFonts w:ascii="Calibri" w:hAnsi="Calibri"/>
          <w:sz w:val="22"/>
          <w:szCs w:val="22"/>
        </w:rPr>
        <w:t>bservatieversl</w:t>
      </w:r>
      <w:r w:rsidR="008261BC" w:rsidRPr="001F72CC">
        <w:rPr>
          <w:rFonts w:ascii="Calibri" w:hAnsi="Calibri"/>
          <w:sz w:val="22"/>
          <w:szCs w:val="22"/>
        </w:rPr>
        <w:t>agen een aantal keer doorlezen;</w:t>
      </w:r>
    </w:p>
    <w:p w:rsidR="002E274B" w:rsidRPr="001F72CC" w:rsidRDefault="00012B2A" w:rsidP="0066207C">
      <w:pPr>
        <w:jc w:val="both"/>
        <w:rPr>
          <w:rFonts w:ascii="Calibri" w:hAnsi="Calibri"/>
          <w:sz w:val="22"/>
          <w:szCs w:val="22"/>
        </w:rPr>
      </w:pPr>
      <w:r w:rsidRPr="001F72CC">
        <w:rPr>
          <w:rFonts w:ascii="Calibri" w:hAnsi="Calibri"/>
          <w:sz w:val="22"/>
          <w:szCs w:val="22"/>
        </w:rPr>
        <w:t>2. o</w:t>
      </w:r>
      <w:r w:rsidR="002E274B" w:rsidRPr="001F72CC">
        <w:rPr>
          <w:rFonts w:ascii="Calibri" w:hAnsi="Calibri"/>
          <w:sz w:val="22"/>
          <w:szCs w:val="22"/>
        </w:rPr>
        <w:t>bservatieverslagen met elkaar vergelijken</w:t>
      </w:r>
      <w:r w:rsidR="008261BC" w:rsidRPr="001F72CC">
        <w:rPr>
          <w:rFonts w:ascii="Calibri" w:hAnsi="Calibri"/>
          <w:sz w:val="22"/>
          <w:szCs w:val="22"/>
        </w:rPr>
        <w:t>;</w:t>
      </w:r>
    </w:p>
    <w:p w:rsidR="002E274B" w:rsidRPr="001F72CC" w:rsidRDefault="002E274B" w:rsidP="0066207C">
      <w:pPr>
        <w:jc w:val="both"/>
        <w:rPr>
          <w:rFonts w:ascii="Calibri" w:hAnsi="Calibri"/>
          <w:sz w:val="22"/>
          <w:szCs w:val="22"/>
        </w:rPr>
      </w:pPr>
      <w:r w:rsidRPr="001F72CC">
        <w:rPr>
          <w:rFonts w:ascii="Calibri" w:hAnsi="Calibri"/>
          <w:sz w:val="22"/>
          <w:szCs w:val="22"/>
        </w:rPr>
        <w:t xml:space="preserve">3. </w:t>
      </w:r>
      <w:r w:rsidR="00012B2A" w:rsidRPr="001F72CC">
        <w:rPr>
          <w:rFonts w:ascii="Calibri" w:hAnsi="Calibri"/>
          <w:sz w:val="22"/>
          <w:szCs w:val="22"/>
        </w:rPr>
        <w:t>e</w:t>
      </w:r>
      <w:r w:rsidR="008261BC" w:rsidRPr="001F72CC">
        <w:rPr>
          <w:rFonts w:ascii="Calibri" w:hAnsi="Calibri"/>
          <w:sz w:val="22"/>
          <w:szCs w:val="22"/>
        </w:rPr>
        <w:t>en samenvatting maken per onderwerp, voor in het hoofdstuk resultaten;</w:t>
      </w:r>
    </w:p>
    <w:p w:rsidR="008261BC" w:rsidRPr="001F72CC" w:rsidRDefault="008261BC" w:rsidP="0066207C">
      <w:pPr>
        <w:jc w:val="both"/>
        <w:rPr>
          <w:rFonts w:ascii="Calibri" w:hAnsi="Calibri"/>
          <w:sz w:val="22"/>
          <w:szCs w:val="22"/>
        </w:rPr>
      </w:pPr>
      <w:r w:rsidRPr="001F72CC">
        <w:rPr>
          <w:rFonts w:ascii="Calibri" w:hAnsi="Calibri"/>
          <w:sz w:val="22"/>
          <w:szCs w:val="22"/>
        </w:rPr>
        <w:t xml:space="preserve">4. </w:t>
      </w:r>
      <w:r w:rsidR="00012B2A" w:rsidRPr="001F72CC">
        <w:rPr>
          <w:rFonts w:ascii="Calibri" w:hAnsi="Calibri"/>
          <w:sz w:val="22"/>
          <w:szCs w:val="22"/>
        </w:rPr>
        <w:t>p</w:t>
      </w:r>
      <w:r w:rsidRPr="001F72CC">
        <w:rPr>
          <w:rFonts w:ascii="Calibri" w:hAnsi="Calibri"/>
          <w:sz w:val="22"/>
          <w:szCs w:val="22"/>
        </w:rPr>
        <w:t>er onderwerp opvallende aspecten noteren;</w:t>
      </w:r>
    </w:p>
    <w:p w:rsidR="008261BC" w:rsidRPr="001F72CC" w:rsidRDefault="00012B2A" w:rsidP="0066207C">
      <w:pPr>
        <w:jc w:val="both"/>
        <w:rPr>
          <w:rFonts w:ascii="Calibri" w:hAnsi="Calibri"/>
          <w:sz w:val="22"/>
          <w:szCs w:val="22"/>
        </w:rPr>
      </w:pPr>
      <w:r w:rsidRPr="001F72CC">
        <w:rPr>
          <w:rFonts w:ascii="Calibri" w:hAnsi="Calibri"/>
          <w:sz w:val="22"/>
          <w:szCs w:val="22"/>
        </w:rPr>
        <w:t>5. c</w:t>
      </w:r>
      <w:r w:rsidR="008261BC" w:rsidRPr="001F72CC">
        <w:rPr>
          <w:rFonts w:ascii="Calibri" w:hAnsi="Calibri"/>
          <w:sz w:val="22"/>
          <w:szCs w:val="22"/>
        </w:rPr>
        <w:t>onclusies trekken uit de resultaten;</w:t>
      </w:r>
    </w:p>
    <w:p w:rsidR="008261BC" w:rsidRPr="001F72CC" w:rsidRDefault="00012B2A" w:rsidP="0066207C">
      <w:pPr>
        <w:jc w:val="both"/>
        <w:rPr>
          <w:rFonts w:ascii="Calibri" w:hAnsi="Calibri"/>
          <w:sz w:val="22"/>
          <w:szCs w:val="22"/>
        </w:rPr>
      </w:pPr>
      <w:r w:rsidRPr="001F72CC">
        <w:rPr>
          <w:rFonts w:ascii="Calibri" w:hAnsi="Calibri"/>
          <w:sz w:val="22"/>
          <w:szCs w:val="22"/>
        </w:rPr>
        <w:t>6. a</w:t>
      </w:r>
      <w:r w:rsidR="008261BC" w:rsidRPr="001F72CC">
        <w:rPr>
          <w:rFonts w:ascii="Calibri" w:hAnsi="Calibri"/>
          <w:sz w:val="22"/>
          <w:szCs w:val="22"/>
        </w:rPr>
        <w:t>anbevelingen schrijven.</w:t>
      </w:r>
    </w:p>
    <w:p w:rsidR="008261BC" w:rsidRPr="001F72CC" w:rsidRDefault="008261BC" w:rsidP="0066207C">
      <w:pPr>
        <w:jc w:val="both"/>
        <w:rPr>
          <w:rFonts w:ascii="Calibri" w:hAnsi="Calibri"/>
          <w:i/>
          <w:sz w:val="22"/>
          <w:szCs w:val="22"/>
        </w:rPr>
      </w:pPr>
    </w:p>
    <w:p w:rsidR="008261BC" w:rsidRPr="001F72CC" w:rsidRDefault="008261BC" w:rsidP="0066207C">
      <w:pPr>
        <w:jc w:val="both"/>
        <w:rPr>
          <w:rFonts w:ascii="Calibri" w:hAnsi="Calibri"/>
          <w:i/>
          <w:sz w:val="22"/>
          <w:szCs w:val="22"/>
        </w:rPr>
      </w:pPr>
      <w:r w:rsidRPr="001F72CC">
        <w:rPr>
          <w:rFonts w:ascii="Calibri" w:hAnsi="Calibri"/>
          <w:i/>
          <w:sz w:val="22"/>
          <w:szCs w:val="22"/>
        </w:rPr>
        <w:t>Interviews</w:t>
      </w:r>
    </w:p>
    <w:p w:rsidR="008261BC" w:rsidRPr="001F72CC" w:rsidRDefault="008261BC" w:rsidP="0066207C">
      <w:pPr>
        <w:jc w:val="both"/>
        <w:rPr>
          <w:rFonts w:ascii="Calibri" w:hAnsi="Calibri"/>
          <w:sz w:val="22"/>
          <w:szCs w:val="22"/>
        </w:rPr>
      </w:pPr>
      <w:r w:rsidRPr="001F72CC">
        <w:rPr>
          <w:rFonts w:ascii="Calibri" w:hAnsi="Calibri"/>
          <w:sz w:val="22"/>
          <w:szCs w:val="22"/>
        </w:rPr>
        <w:t xml:space="preserve">1. </w:t>
      </w:r>
      <w:r w:rsidR="00012B2A" w:rsidRPr="001F72CC">
        <w:rPr>
          <w:rFonts w:ascii="Calibri" w:hAnsi="Calibri"/>
          <w:sz w:val="22"/>
          <w:szCs w:val="22"/>
        </w:rPr>
        <w:t>e</w:t>
      </w:r>
      <w:r w:rsidRPr="001F72CC">
        <w:rPr>
          <w:rFonts w:ascii="Calibri" w:hAnsi="Calibri"/>
          <w:sz w:val="22"/>
          <w:szCs w:val="22"/>
        </w:rPr>
        <w:t xml:space="preserve">lk interview een aantal keer doorlezen; </w:t>
      </w:r>
    </w:p>
    <w:p w:rsidR="008261BC" w:rsidRPr="001F72CC" w:rsidRDefault="00012B2A" w:rsidP="0066207C">
      <w:pPr>
        <w:jc w:val="both"/>
        <w:rPr>
          <w:rFonts w:ascii="Calibri" w:hAnsi="Calibri"/>
          <w:sz w:val="22"/>
          <w:szCs w:val="22"/>
        </w:rPr>
      </w:pPr>
      <w:r w:rsidRPr="001F72CC">
        <w:rPr>
          <w:rFonts w:ascii="Calibri" w:hAnsi="Calibri"/>
          <w:sz w:val="22"/>
          <w:szCs w:val="22"/>
        </w:rPr>
        <w:t>2. a</w:t>
      </w:r>
      <w:r w:rsidR="008261BC" w:rsidRPr="001F72CC">
        <w:rPr>
          <w:rFonts w:ascii="Calibri" w:hAnsi="Calibri"/>
          <w:sz w:val="22"/>
          <w:szCs w:val="22"/>
        </w:rPr>
        <w:t xml:space="preserve">lleen relevante informatie voor het onderwerp selecteren aan de hand van de probleemstelling; </w:t>
      </w:r>
    </w:p>
    <w:p w:rsidR="008261BC" w:rsidRPr="001F72CC" w:rsidRDefault="00012B2A" w:rsidP="0066207C">
      <w:pPr>
        <w:jc w:val="both"/>
        <w:rPr>
          <w:rFonts w:ascii="Calibri" w:hAnsi="Calibri"/>
          <w:sz w:val="22"/>
          <w:szCs w:val="22"/>
        </w:rPr>
      </w:pPr>
      <w:r w:rsidRPr="001F72CC">
        <w:rPr>
          <w:rFonts w:ascii="Calibri" w:hAnsi="Calibri"/>
          <w:sz w:val="22"/>
          <w:szCs w:val="22"/>
        </w:rPr>
        <w:t>3. d</w:t>
      </w:r>
      <w:r w:rsidR="008261BC" w:rsidRPr="001F72CC">
        <w:rPr>
          <w:rFonts w:ascii="Calibri" w:hAnsi="Calibri"/>
          <w:sz w:val="22"/>
          <w:szCs w:val="22"/>
        </w:rPr>
        <w:t>e tekst verdelen in fragmenten. Elk fragment geeft informatie over één onderwerp;</w:t>
      </w:r>
    </w:p>
    <w:p w:rsidR="008261BC" w:rsidRPr="001F72CC" w:rsidRDefault="00012B2A" w:rsidP="0066207C">
      <w:pPr>
        <w:jc w:val="both"/>
        <w:rPr>
          <w:rFonts w:ascii="Calibri" w:hAnsi="Calibri"/>
          <w:sz w:val="22"/>
          <w:szCs w:val="22"/>
        </w:rPr>
      </w:pPr>
      <w:r w:rsidRPr="001F72CC">
        <w:rPr>
          <w:rFonts w:ascii="Calibri" w:hAnsi="Calibri"/>
          <w:sz w:val="22"/>
          <w:szCs w:val="22"/>
        </w:rPr>
        <w:t>4. d</w:t>
      </w:r>
      <w:r w:rsidR="00390C21">
        <w:rPr>
          <w:rFonts w:ascii="Calibri" w:hAnsi="Calibri"/>
          <w:sz w:val="22"/>
          <w:szCs w:val="22"/>
        </w:rPr>
        <w:t>eze fragmenten kernwoorden geven</w:t>
      </w:r>
      <w:r w:rsidR="008261BC" w:rsidRPr="001F72CC">
        <w:rPr>
          <w:rFonts w:ascii="Calibri" w:hAnsi="Calibri"/>
          <w:sz w:val="22"/>
          <w:szCs w:val="22"/>
        </w:rPr>
        <w:t>.</w:t>
      </w:r>
      <w:r w:rsidR="00390C21">
        <w:rPr>
          <w:rFonts w:ascii="Calibri" w:hAnsi="Calibri"/>
          <w:sz w:val="22"/>
          <w:szCs w:val="22"/>
        </w:rPr>
        <w:t xml:space="preserve"> </w:t>
      </w:r>
      <w:r w:rsidR="008261BC" w:rsidRPr="001F72CC">
        <w:rPr>
          <w:rFonts w:ascii="Calibri" w:hAnsi="Calibri"/>
          <w:sz w:val="22"/>
          <w:szCs w:val="22"/>
        </w:rPr>
        <w:t>Één fragment kan m</w:t>
      </w:r>
      <w:r w:rsidR="00390C21">
        <w:rPr>
          <w:rFonts w:ascii="Calibri" w:hAnsi="Calibri"/>
          <w:sz w:val="22"/>
          <w:szCs w:val="22"/>
        </w:rPr>
        <w:t>aximaal zes kernwoorden</w:t>
      </w:r>
      <w:r w:rsidR="008261BC" w:rsidRPr="001F72CC">
        <w:rPr>
          <w:rFonts w:ascii="Calibri" w:hAnsi="Calibri"/>
          <w:sz w:val="22"/>
          <w:szCs w:val="22"/>
        </w:rPr>
        <w:t xml:space="preserve"> kri</w:t>
      </w:r>
      <w:r w:rsidRPr="001F72CC">
        <w:rPr>
          <w:rFonts w:ascii="Calibri" w:hAnsi="Calibri"/>
          <w:sz w:val="22"/>
          <w:szCs w:val="22"/>
        </w:rPr>
        <w:t>jgen;</w:t>
      </w:r>
    </w:p>
    <w:p w:rsidR="008261BC" w:rsidRPr="001F72CC" w:rsidRDefault="008261BC" w:rsidP="0066207C">
      <w:pPr>
        <w:jc w:val="both"/>
        <w:rPr>
          <w:rFonts w:ascii="Calibri" w:hAnsi="Calibri"/>
          <w:sz w:val="22"/>
          <w:szCs w:val="22"/>
        </w:rPr>
      </w:pPr>
      <w:r w:rsidRPr="001F72CC">
        <w:rPr>
          <w:rFonts w:ascii="Calibri" w:hAnsi="Calibri"/>
          <w:sz w:val="22"/>
          <w:szCs w:val="22"/>
        </w:rPr>
        <w:t xml:space="preserve">5. </w:t>
      </w:r>
      <w:r w:rsidR="00012B2A" w:rsidRPr="001F72CC">
        <w:rPr>
          <w:rFonts w:ascii="Calibri" w:hAnsi="Calibri"/>
          <w:sz w:val="22"/>
          <w:szCs w:val="22"/>
        </w:rPr>
        <w:t>d</w:t>
      </w:r>
      <w:r w:rsidR="00390C21">
        <w:rPr>
          <w:rFonts w:ascii="Calibri" w:hAnsi="Calibri"/>
          <w:sz w:val="22"/>
          <w:szCs w:val="22"/>
        </w:rPr>
        <w:t xml:space="preserve">e kernwoorden </w:t>
      </w:r>
      <w:r w:rsidRPr="001F72CC">
        <w:rPr>
          <w:rFonts w:ascii="Calibri" w:hAnsi="Calibri"/>
          <w:sz w:val="22"/>
          <w:szCs w:val="22"/>
        </w:rPr>
        <w:t>ordenen. (wa</w:t>
      </w:r>
      <w:r w:rsidR="00390C21">
        <w:rPr>
          <w:rFonts w:ascii="Calibri" w:hAnsi="Calibri"/>
          <w:sz w:val="22"/>
          <w:szCs w:val="22"/>
        </w:rPr>
        <w:t xml:space="preserve">t komt overeen en zijn er kernwoorden </w:t>
      </w:r>
      <w:r w:rsidRPr="001F72CC">
        <w:rPr>
          <w:rFonts w:ascii="Calibri" w:hAnsi="Calibri"/>
          <w:sz w:val="22"/>
          <w:szCs w:val="22"/>
        </w:rPr>
        <w:t>die je kunt samenvoegen?)</w:t>
      </w:r>
    </w:p>
    <w:p w:rsidR="00012B2A" w:rsidRPr="001F72CC" w:rsidRDefault="00390C21" w:rsidP="0066207C">
      <w:pPr>
        <w:jc w:val="both"/>
        <w:rPr>
          <w:rFonts w:ascii="Calibri" w:hAnsi="Calibri"/>
          <w:sz w:val="22"/>
          <w:szCs w:val="22"/>
        </w:rPr>
      </w:pPr>
      <w:r>
        <w:rPr>
          <w:rFonts w:ascii="Calibri" w:hAnsi="Calibri"/>
          <w:sz w:val="22"/>
          <w:szCs w:val="22"/>
        </w:rPr>
        <w:t>7. kernwoorden</w:t>
      </w:r>
      <w:r w:rsidR="00012B2A" w:rsidRPr="001F72CC">
        <w:rPr>
          <w:rFonts w:ascii="Calibri" w:hAnsi="Calibri"/>
          <w:sz w:val="22"/>
          <w:szCs w:val="22"/>
        </w:rPr>
        <w:t xml:space="preserve"> beschrijven;</w:t>
      </w:r>
    </w:p>
    <w:p w:rsidR="00012B2A" w:rsidRPr="001F72CC" w:rsidRDefault="00012B2A" w:rsidP="0066207C">
      <w:pPr>
        <w:jc w:val="both"/>
        <w:rPr>
          <w:rFonts w:ascii="Calibri" w:hAnsi="Calibri"/>
          <w:sz w:val="22"/>
          <w:szCs w:val="22"/>
        </w:rPr>
      </w:pPr>
      <w:r w:rsidRPr="001F72CC">
        <w:rPr>
          <w:rFonts w:ascii="Calibri" w:hAnsi="Calibri"/>
          <w:sz w:val="22"/>
          <w:szCs w:val="22"/>
        </w:rPr>
        <w:t>8. conclusies trekken uit de resultaten;</w:t>
      </w:r>
    </w:p>
    <w:p w:rsidR="00CE0256" w:rsidRPr="00E945B0" w:rsidRDefault="00012B2A" w:rsidP="0066207C">
      <w:pPr>
        <w:jc w:val="both"/>
        <w:rPr>
          <w:rFonts w:ascii="Calibri" w:hAnsi="Calibri"/>
          <w:sz w:val="22"/>
          <w:szCs w:val="22"/>
        </w:rPr>
      </w:pPr>
      <w:r w:rsidRPr="001F72CC">
        <w:rPr>
          <w:rFonts w:ascii="Calibri" w:hAnsi="Calibri"/>
          <w:sz w:val="22"/>
          <w:szCs w:val="22"/>
        </w:rPr>
        <w:t xml:space="preserve">9. aanbevelingen schrijven. </w:t>
      </w:r>
      <w:r w:rsidR="008261BC" w:rsidRPr="00C22E56">
        <w:rPr>
          <w:rFonts w:ascii="Calibri" w:hAnsi="Calibri"/>
          <w:sz w:val="18"/>
          <w:szCs w:val="18"/>
        </w:rPr>
        <w:t>[Verhoeven, 2007</w:t>
      </w:r>
      <w:r w:rsidRPr="00C22E56">
        <w:rPr>
          <w:rFonts w:ascii="Calibri" w:hAnsi="Calibri"/>
          <w:sz w:val="18"/>
          <w:szCs w:val="18"/>
        </w:rPr>
        <w:t>; Baarda e.a., 2000</w:t>
      </w:r>
      <w:r w:rsidR="008261BC" w:rsidRPr="00C22E56">
        <w:rPr>
          <w:rFonts w:ascii="Calibri" w:hAnsi="Calibri"/>
          <w:sz w:val="18"/>
          <w:szCs w:val="18"/>
        </w:rPr>
        <w:t>]</w:t>
      </w:r>
    </w:p>
    <w:p w:rsidR="00CE0256" w:rsidRPr="001F72CC" w:rsidRDefault="00CE0256" w:rsidP="0066207C">
      <w:pPr>
        <w:jc w:val="both"/>
        <w:rPr>
          <w:rFonts w:ascii="Calibri" w:hAnsi="Calibri"/>
          <w:sz w:val="22"/>
          <w:szCs w:val="22"/>
        </w:rPr>
      </w:pPr>
    </w:p>
    <w:p w:rsidR="00AE0B35" w:rsidRPr="001F72CC" w:rsidRDefault="0028357C" w:rsidP="0066207C">
      <w:pPr>
        <w:jc w:val="both"/>
        <w:rPr>
          <w:rFonts w:ascii="Calibri" w:hAnsi="Calibri"/>
          <w:i/>
          <w:sz w:val="22"/>
          <w:szCs w:val="22"/>
        </w:rPr>
      </w:pPr>
      <w:r w:rsidRPr="001F72CC">
        <w:rPr>
          <w:rFonts w:ascii="Calibri" w:hAnsi="Calibri"/>
          <w:i/>
          <w:sz w:val="22"/>
          <w:szCs w:val="22"/>
        </w:rPr>
        <w:t>MIC- meldingen</w:t>
      </w:r>
    </w:p>
    <w:p w:rsidR="0028357C" w:rsidRPr="001F72CC" w:rsidRDefault="002F584A" w:rsidP="0066207C">
      <w:pPr>
        <w:jc w:val="both"/>
        <w:rPr>
          <w:rFonts w:ascii="Calibri" w:hAnsi="Calibri"/>
          <w:sz w:val="22"/>
          <w:szCs w:val="22"/>
        </w:rPr>
      </w:pPr>
      <w:r>
        <w:rPr>
          <w:rFonts w:ascii="Calibri" w:hAnsi="Calibri"/>
          <w:sz w:val="22"/>
          <w:szCs w:val="22"/>
        </w:rPr>
        <w:t>1</w:t>
      </w:r>
      <w:r w:rsidR="0028357C" w:rsidRPr="001F72CC">
        <w:rPr>
          <w:rFonts w:ascii="Calibri" w:hAnsi="Calibri"/>
          <w:sz w:val="22"/>
          <w:szCs w:val="22"/>
        </w:rPr>
        <w:t>. gekregen lijst van de voorkomende MIC- meldingen doornemen</w:t>
      </w:r>
      <w:r w:rsidR="00E945B0">
        <w:rPr>
          <w:rFonts w:ascii="Calibri" w:hAnsi="Calibri"/>
          <w:sz w:val="22"/>
          <w:szCs w:val="22"/>
        </w:rPr>
        <w:t>;</w:t>
      </w:r>
    </w:p>
    <w:p w:rsidR="0028357C" w:rsidRPr="001F72CC" w:rsidRDefault="002F584A" w:rsidP="0066207C">
      <w:pPr>
        <w:jc w:val="both"/>
        <w:rPr>
          <w:rFonts w:ascii="Calibri" w:hAnsi="Calibri"/>
          <w:sz w:val="22"/>
          <w:szCs w:val="22"/>
        </w:rPr>
      </w:pPr>
      <w:r>
        <w:rPr>
          <w:rFonts w:ascii="Calibri" w:hAnsi="Calibri"/>
          <w:sz w:val="22"/>
          <w:szCs w:val="22"/>
        </w:rPr>
        <w:t xml:space="preserve">2. </w:t>
      </w:r>
      <w:r w:rsidR="0028357C" w:rsidRPr="001F72CC">
        <w:rPr>
          <w:rFonts w:ascii="Calibri" w:hAnsi="Calibri"/>
          <w:sz w:val="22"/>
          <w:szCs w:val="22"/>
        </w:rPr>
        <w:t>kijken welke categorie incidenten er veel voorkomen</w:t>
      </w:r>
      <w:r w:rsidR="00E945B0">
        <w:rPr>
          <w:rFonts w:ascii="Calibri" w:hAnsi="Calibri"/>
          <w:sz w:val="22"/>
          <w:szCs w:val="22"/>
        </w:rPr>
        <w:t>;</w:t>
      </w:r>
    </w:p>
    <w:p w:rsidR="0028357C" w:rsidRPr="001F72CC" w:rsidRDefault="002F584A" w:rsidP="0066207C">
      <w:pPr>
        <w:jc w:val="both"/>
        <w:rPr>
          <w:rFonts w:ascii="Calibri" w:hAnsi="Calibri"/>
          <w:sz w:val="22"/>
          <w:szCs w:val="22"/>
        </w:rPr>
      </w:pPr>
      <w:r>
        <w:rPr>
          <w:rFonts w:ascii="Calibri" w:hAnsi="Calibri"/>
          <w:sz w:val="22"/>
          <w:szCs w:val="22"/>
        </w:rPr>
        <w:t>3</w:t>
      </w:r>
      <w:r w:rsidR="0028357C" w:rsidRPr="001F72CC">
        <w:rPr>
          <w:rFonts w:ascii="Calibri" w:hAnsi="Calibri"/>
          <w:sz w:val="22"/>
          <w:szCs w:val="22"/>
        </w:rPr>
        <w:t>. kijken naar de oorzaak van de incidenten</w:t>
      </w:r>
      <w:r w:rsidR="00E945B0">
        <w:rPr>
          <w:rFonts w:ascii="Calibri" w:hAnsi="Calibri"/>
          <w:sz w:val="22"/>
          <w:szCs w:val="22"/>
        </w:rPr>
        <w:t>;</w:t>
      </w:r>
    </w:p>
    <w:p w:rsidR="0028357C" w:rsidRPr="001F72CC" w:rsidRDefault="002F584A" w:rsidP="0066207C">
      <w:pPr>
        <w:jc w:val="both"/>
        <w:rPr>
          <w:rFonts w:ascii="Calibri" w:hAnsi="Calibri"/>
          <w:sz w:val="22"/>
          <w:szCs w:val="22"/>
        </w:rPr>
      </w:pPr>
      <w:r>
        <w:rPr>
          <w:rFonts w:ascii="Calibri" w:hAnsi="Calibri"/>
          <w:sz w:val="22"/>
          <w:szCs w:val="22"/>
        </w:rPr>
        <w:t>4</w:t>
      </w:r>
      <w:r w:rsidR="0028357C" w:rsidRPr="001F72CC">
        <w:rPr>
          <w:rFonts w:ascii="Calibri" w:hAnsi="Calibri"/>
          <w:sz w:val="22"/>
          <w:szCs w:val="22"/>
        </w:rPr>
        <w:t xml:space="preserve">. nagaan of de afdeling kijkt naar mogelijkheden om de incidenten te voorkomen of te </w:t>
      </w:r>
      <w:r w:rsidR="00E945B0">
        <w:rPr>
          <w:rFonts w:ascii="Calibri" w:hAnsi="Calibri"/>
          <w:sz w:val="22"/>
          <w:szCs w:val="22"/>
        </w:rPr>
        <w:t>verminderen;</w:t>
      </w:r>
    </w:p>
    <w:p w:rsidR="0028357C" w:rsidRPr="001F72CC" w:rsidRDefault="002F584A" w:rsidP="0066207C">
      <w:pPr>
        <w:jc w:val="both"/>
        <w:rPr>
          <w:rFonts w:ascii="Calibri" w:hAnsi="Calibri"/>
          <w:sz w:val="22"/>
          <w:szCs w:val="22"/>
        </w:rPr>
      </w:pPr>
      <w:r>
        <w:rPr>
          <w:rFonts w:ascii="Calibri" w:hAnsi="Calibri"/>
          <w:sz w:val="22"/>
          <w:szCs w:val="22"/>
        </w:rPr>
        <w:t>5</w:t>
      </w:r>
      <w:r w:rsidR="0028357C" w:rsidRPr="001F72CC">
        <w:rPr>
          <w:rFonts w:ascii="Calibri" w:hAnsi="Calibri"/>
          <w:sz w:val="22"/>
          <w:szCs w:val="22"/>
        </w:rPr>
        <w:t>. kijken naar mogelijkheden voor het voorkomen of verminderen van MIC- incidenten</w:t>
      </w:r>
      <w:r w:rsidR="00E945B0">
        <w:rPr>
          <w:rFonts w:ascii="Calibri" w:hAnsi="Calibri"/>
          <w:sz w:val="22"/>
          <w:szCs w:val="22"/>
        </w:rPr>
        <w:t>;</w:t>
      </w:r>
    </w:p>
    <w:p w:rsidR="0028357C" w:rsidRPr="001F72CC" w:rsidRDefault="002F584A" w:rsidP="0066207C">
      <w:pPr>
        <w:jc w:val="both"/>
        <w:rPr>
          <w:rFonts w:ascii="Calibri" w:hAnsi="Calibri"/>
          <w:sz w:val="22"/>
          <w:szCs w:val="22"/>
        </w:rPr>
      </w:pPr>
      <w:r>
        <w:rPr>
          <w:rFonts w:ascii="Calibri" w:hAnsi="Calibri"/>
          <w:sz w:val="22"/>
          <w:szCs w:val="22"/>
        </w:rPr>
        <w:t>6</w:t>
      </w:r>
      <w:r w:rsidR="0028357C" w:rsidRPr="001F72CC">
        <w:rPr>
          <w:rFonts w:ascii="Calibri" w:hAnsi="Calibri"/>
          <w:sz w:val="22"/>
          <w:szCs w:val="22"/>
        </w:rPr>
        <w:t>. conclusies trekken uit de resultaten</w:t>
      </w:r>
      <w:r w:rsidR="00E945B0">
        <w:rPr>
          <w:rFonts w:ascii="Calibri" w:hAnsi="Calibri"/>
          <w:sz w:val="22"/>
          <w:szCs w:val="22"/>
        </w:rPr>
        <w:t>;</w:t>
      </w:r>
    </w:p>
    <w:p w:rsidR="0028357C" w:rsidRPr="001F72CC" w:rsidRDefault="002F584A" w:rsidP="0066207C">
      <w:pPr>
        <w:jc w:val="both"/>
        <w:rPr>
          <w:rFonts w:ascii="Calibri" w:hAnsi="Calibri"/>
          <w:sz w:val="22"/>
          <w:szCs w:val="22"/>
        </w:rPr>
      </w:pPr>
      <w:r>
        <w:rPr>
          <w:rFonts w:ascii="Calibri" w:hAnsi="Calibri"/>
          <w:sz w:val="22"/>
          <w:szCs w:val="22"/>
        </w:rPr>
        <w:t>7</w:t>
      </w:r>
      <w:r w:rsidR="0028357C" w:rsidRPr="001F72CC">
        <w:rPr>
          <w:rFonts w:ascii="Calibri" w:hAnsi="Calibri"/>
          <w:sz w:val="22"/>
          <w:szCs w:val="22"/>
        </w:rPr>
        <w:t>. aanbevelingen schrijven.</w:t>
      </w:r>
    </w:p>
    <w:p w:rsidR="00AE0B35" w:rsidRPr="001F72CC" w:rsidRDefault="00AE0B35" w:rsidP="0066207C">
      <w:pPr>
        <w:jc w:val="both"/>
        <w:rPr>
          <w:rFonts w:ascii="Calibri" w:hAnsi="Calibri"/>
          <w:sz w:val="22"/>
          <w:szCs w:val="22"/>
        </w:rPr>
      </w:pPr>
    </w:p>
    <w:p w:rsidR="003258C6" w:rsidRDefault="003258C6" w:rsidP="0066207C">
      <w:pPr>
        <w:pStyle w:val="Kop2"/>
        <w:jc w:val="both"/>
      </w:pPr>
    </w:p>
    <w:p w:rsidR="0042145C" w:rsidRDefault="00CE0256" w:rsidP="0066207C">
      <w:pPr>
        <w:pStyle w:val="Kop2"/>
        <w:jc w:val="both"/>
      </w:pPr>
      <w:bookmarkStart w:id="88" w:name="_Toc232822323"/>
      <w:r>
        <w:t>2.6</w:t>
      </w:r>
      <w:r w:rsidR="0042145C">
        <w:tab/>
        <w:t>Betrouwbaarheid en validiteit</w:t>
      </w:r>
      <w:bookmarkEnd w:id="88"/>
    </w:p>
    <w:p w:rsidR="00CE0256" w:rsidRDefault="00CE0256" w:rsidP="0066207C">
      <w:pPr>
        <w:jc w:val="both"/>
      </w:pPr>
    </w:p>
    <w:p w:rsidR="00304DC9" w:rsidRDefault="00C74352" w:rsidP="0066207C">
      <w:pPr>
        <w:pStyle w:val="Kop3"/>
        <w:jc w:val="both"/>
      </w:pPr>
      <w:bookmarkStart w:id="89" w:name="_Toc232822324"/>
      <w:r>
        <w:t>2.6.1</w:t>
      </w:r>
      <w:r>
        <w:tab/>
      </w:r>
      <w:r w:rsidR="00304DC9">
        <w:t>Betrouwbaarheid</w:t>
      </w:r>
      <w:bookmarkEnd w:id="89"/>
    </w:p>
    <w:p w:rsidR="00304DC9" w:rsidRPr="001F72CC" w:rsidRDefault="00304DC9" w:rsidP="0066207C">
      <w:pPr>
        <w:jc w:val="both"/>
        <w:rPr>
          <w:rFonts w:ascii="Calibri" w:hAnsi="Calibri"/>
          <w:sz w:val="22"/>
          <w:szCs w:val="22"/>
        </w:rPr>
      </w:pPr>
      <w:r w:rsidRPr="001F72CC">
        <w:rPr>
          <w:rFonts w:ascii="Calibri" w:hAnsi="Calibri"/>
          <w:i/>
          <w:sz w:val="22"/>
          <w:szCs w:val="22"/>
        </w:rPr>
        <w:t>‘Betrouwbaarheid wil zeggen dat de onderzoeksresultaten zo min mogelijk van toeval afhankelijk zijn.’</w:t>
      </w:r>
      <w:r w:rsidRPr="001F72CC">
        <w:rPr>
          <w:rFonts w:ascii="Calibri" w:hAnsi="Calibri"/>
          <w:sz w:val="22"/>
          <w:szCs w:val="22"/>
        </w:rPr>
        <w:t xml:space="preserve"> </w:t>
      </w:r>
      <w:r w:rsidRPr="00C22E56">
        <w:rPr>
          <w:rFonts w:ascii="Calibri" w:hAnsi="Calibri"/>
          <w:sz w:val="18"/>
          <w:szCs w:val="18"/>
        </w:rPr>
        <w:t>[Baarda e.a., 2000]</w:t>
      </w:r>
      <w:r w:rsidRPr="001F72CC">
        <w:rPr>
          <w:rFonts w:ascii="Calibri" w:hAnsi="Calibri"/>
          <w:sz w:val="22"/>
          <w:szCs w:val="22"/>
        </w:rPr>
        <w:t xml:space="preserve"> </w:t>
      </w:r>
    </w:p>
    <w:p w:rsidR="006C4205" w:rsidRPr="001F72CC" w:rsidRDefault="006C4205" w:rsidP="0066207C">
      <w:pPr>
        <w:jc w:val="both"/>
        <w:rPr>
          <w:rFonts w:ascii="Calibri" w:hAnsi="Calibri"/>
          <w:sz w:val="22"/>
          <w:szCs w:val="22"/>
        </w:rPr>
      </w:pPr>
      <w:r w:rsidRPr="001F72CC">
        <w:rPr>
          <w:rFonts w:ascii="Calibri" w:hAnsi="Calibri"/>
          <w:sz w:val="22"/>
          <w:szCs w:val="22"/>
        </w:rPr>
        <w:t xml:space="preserve">Als het onderzoek onder andere omstandigheden en in een andere periode herhaald wordt, dan moet dat tot dezelfde resultaten leiden. Deze herhaalbaarheid van onderzoek is dus een belangrijke voorwaarde om de betrouwbaarheid te kunnen onderzoeken. </w:t>
      </w:r>
    </w:p>
    <w:p w:rsidR="006C4205" w:rsidRPr="001F72CC" w:rsidRDefault="006C4205" w:rsidP="0066207C">
      <w:pPr>
        <w:jc w:val="both"/>
        <w:rPr>
          <w:rFonts w:ascii="Calibri" w:hAnsi="Calibri"/>
          <w:sz w:val="22"/>
          <w:szCs w:val="22"/>
        </w:rPr>
      </w:pPr>
    </w:p>
    <w:p w:rsidR="00AE0B35" w:rsidRPr="001F72CC" w:rsidRDefault="00AE0B35" w:rsidP="0066207C">
      <w:pPr>
        <w:jc w:val="both"/>
        <w:rPr>
          <w:rFonts w:ascii="Calibri" w:hAnsi="Calibri"/>
          <w:sz w:val="22"/>
          <w:szCs w:val="22"/>
        </w:rPr>
      </w:pPr>
      <w:r w:rsidRPr="001F72CC">
        <w:rPr>
          <w:rFonts w:ascii="Calibri" w:hAnsi="Calibri"/>
          <w:sz w:val="22"/>
          <w:szCs w:val="22"/>
        </w:rPr>
        <w:t>Hieronder wordt de betrouwbaarheid van de observaties, interviews en onde</w:t>
      </w:r>
      <w:r w:rsidR="00C22E56">
        <w:rPr>
          <w:rFonts w:ascii="Calibri" w:hAnsi="Calibri"/>
          <w:sz w:val="22"/>
          <w:szCs w:val="22"/>
        </w:rPr>
        <w:t xml:space="preserve">rzoek van de MIC- </w:t>
      </w:r>
      <w:r w:rsidRPr="001F72CC">
        <w:rPr>
          <w:rFonts w:ascii="Calibri" w:hAnsi="Calibri"/>
          <w:sz w:val="22"/>
          <w:szCs w:val="22"/>
        </w:rPr>
        <w:t>meldingen beschreven:</w:t>
      </w:r>
    </w:p>
    <w:p w:rsidR="00AE0B35" w:rsidRPr="001F72CC" w:rsidRDefault="00AE0B35" w:rsidP="0066207C">
      <w:pPr>
        <w:jc w:val="both"/>
        <w:rPr>
          <w:rFonts w:ascii="Calibri" w:hAnsi="Calibri"/>
          <w:sz w:val="22"/>
          <w:szCs w:val="22"/>
        </w:rPr>
      </w:pPr>
    </w:p>
    <w:p w:rsidR="00AE0B35" w:rsidRPr="001F72CC" w:rsidRDefault="00AE0B35" w:rsidP="0066207C">
      <w:pPr>
        <w:jc w:val="both"/>
        <w:rPr>
          <w:rFonts w:ascii="Calibri" w:hAnsi="Calibri"/>
          <w:i/>
          <w:sz w:val="22"/>
          <w:szCs w:val="22"/>
        </w:rPr>
      </w:pPr>
      <w:r w:rsidRPr="001F72CC">
        <w:rPr>
          <w:rFonts w:ascii="Calibri" w:hAnsi="Calibri"/>
          <w:i/>
          <w:sz w:val="22"/>
          <w:szCs w:val="22"/>
        </w:rPr>
        <w:t>Observaties</w:t>
      </w:r>
    </w:p>
    <w:p w:rsidR="007D64CF" w:rsidRDefault="00AE0B35" w:rsidP="0066207C">
      <w:pPr>
        <w:jc w:val="both"/>
        <w:rPr>
          <w:rFonts w:ascii="Calibri" w:hAnsi="Calibri"/>
          <w:sz w:val="22"/>
          <w:szCs w:val="22"/>
        </w:rPr>
      </w:pPr>
      <w:r w:rsidRPr="001F72CC">
        <w:rPr>
          <w:rFonts w:ascii="Calibri" w:hAnsi="Calibri"/>
          <w:sz w:val="22"/>
          <w:szCs w:val="22"/>
        </w:rPr>
        <w:t xml:space="preserve">Bij observeren is betrouwbaarheid voor een deel afhankelijk </w:t>
      </w:r>
      <w:r w:rsidR="00300318" w:rsidRPr="001F72CC">
        <w:rPr>
          <w:rFonts w:ascii="Calibri" w:hAnsi="Calibri"/>
          <w:sz w:val="22"/>
          <w:szCs w:val="22"/>
        </w:rPr>
        <w:t xml:space="preserve">van de persoon die observeert. </w:t>
      </w:r>
      <w:r w:rsidR="00351924">
        <w:rPr>
          <w:rFonts w:ascii="Calibri" w:hAnsi="Calibri"/>
          <w:sz w:val="22"/>
          <w:szCs w:val="22"/>
        </w:rPr>
        <w:t>Tijdens de observaties wordt</w:t>
      </w:r>
      <w:r w:rsidR="00257A04" w:rsidRPr="001F72CC">
        <w:rPr>
          <w:rFonts w:ascii="Calibri" w:hAnsi="Calibri"/>
          <w:sz w:val="22"/>
          <w:szCs w:val="22"/>
        </w:rPr>
        <w:t xml:space="preserve"> gebruik gemaakt van </w:t>
      </w:r>
      <w:r w:rsidR="00F31685">
        <w:rPr>
          <w:rFonts w:ascii="Calibri" w:hAnsi="Calibri"/>
          <w:sz w:val="22"/>
          <w:szCs w:val="22"/>
        </w:rPr>
        <w:t>vooraf opgestelde</w:t>
      </w:r>
      <w:r w:rsidR="00257A04" w:rsidRPr="001F72CC">
        <w:rPr>
          <w:rFonts w:ascii="Calibri" w:hAnsi="Calibri"/>
          <w:sz w:val="22"/>
          <w:szCs w:val="22"/>
        </w:rPr>
        <w:t xml:space="preserve"> observatiepunten. </w:t>
      </w:r>
    </w:p>
    <w:p w:rsidR="00AE0B35" w:rsidRPr="000160FB" w:rsidRDefault="00351924" w:rsidP="0066207C">
      <w:pPr>
        <w:jc w:val="both"/>
        <w:rPr>
          <w:rFonts w:ascii="Calibri" w:hAnsi="Calibri"/>
          <w:sz w:val="22"/>
          <w:szCs w:val="22"/>
        </w:rPr>
      </w:pPr>
      <w:r w:rsidRPr="000160FB">
        <w:rPr>
          <w:rFonts w:ascii="Calibri" w:hAnsi="Calibri"/>
          <w:sz w:val="22"/>
          <w:szCs w:val="22"/>
        </w:rPr>
        <w:t>Het verplegend personeel wordt</w:t>
      </w:r>
      <w:r w:rsidR="00257A04" w:rsidRPr="000160FB">
        <w:rPr>
          <w:rFonts w:ascii="Calibri" w:hAnsi="Calibri"/>
          <w:sz w:val="22"/>
          <w:szCs w:val="22"/>
        </w:rPr>
        <w:t xml:space="preserve"> op de hoogte </w:t>
      </w:r>
      <w:r w:rsidRPr="000160FB">
        <w:rPr>
          <w:rFonts w:ascii="Calibri" w:hAnsi="Calibri"/>
          <w:sz w:val="22"/>
          <w:szCs w:val="22"/>
        </w:rPr>
        <w:t xml:space="preserve">gesteld </w:t>
      </w:r>
      <w:r w:rsidR="00257A04" w:rsidRPr="000160FB">
        <w:rPr>
          <w:rFonts w:ascii="Calibri" w:hAnsi="Calibri"/>
          <w:sz w:val="22"/>
          <w:szCs w:val="22"/>
        </w:rPr>
        <w:t xml:space="preserve">van de observatiedagen omtrent veiligheid. </w:t>
      </w:r>
    </w:p>
    <w:p w:rsidR="00BB466B" w:rsidRPr="000160FB" w:rsidRDefault="000160FB" w:rsidP="0066207C">
      <w:pPr>
        <w:jc w:val="both"/>
        <w:rPr>
          <w:rFonts w:ascii="Calibri" w:hAnsi="Calibri"/>
          <w:sz w:val="22"/>
          <w:szCs w:val="22"/>
        </w:rPr>
      </w:pPr>
      <w:r w:rsidRPr="000160FB">
        <w:rPr>
          <w:rFonts w:ascii="Calibri" w:hAnsi="Calibri"/>
          <w:sz w:val="22"/>
          <w:szCs w:val="22"/>
        </w:rPr>
        <w:t xml:space="preserve">De observaties die gehouden worden kunnen toeval afhankelijk zijn. Wanneer één van de observatoren moe, snel afgeleid of niet haar dag heeft, kan dit de uitslagen van de observaties beïnvloeden. </w:t>
      </w:r>
    </w:p>
    <w:p w:rsidR="00662402" w:rsidRPr="001F72CC" w:rsidRDefault="00662402" w:rsidP="0066207C">
      <w:pPr>
        <w:jc w:val="both"/>
        <w:rPr>
          <w:rFonts w:ascii="Calibri" w:hAnsi="Calibri"/>
          <w:sz w:val="22"/>
          <w:szCs w:val="22"/>
        </w:rPr>
      </w:pPr>
    </w:p>
    <w:p w:rsidR="00AE0B35" w:rsidRPr="001F72CC" w:rsidRDefault="00AE0B35" w:rsidP="0066207C">
      <w:pPr>
        <w:jc w:val="both"/>
        <w:rPr>
          <w:rFonts w:ascii="Calibri" w:hAnsi="Calibri"/>
          <w:i/>
          <w:sz w:val="22"/>
          <w:szCs w:val="22"/>
        </w:rPr>
      </w:pPr>
      <w:r w:rsidRPr="001F72CC">
        <w:rPr>
          <w:rFonts w:ascii="Calibri" w:hAnsi="Calibri"/>
          <w:i/>
          <w:sz w:val="22"/>
          <w:szCs w:val="22"/>
        </w:rPr>
        <w:t>Interviews</w:t>
      </w:r>
    </w:p>
    <w:p w:rsidR="006C4205" w:rsidRPr="001F72CC" w:rsidRDefault="00AE37AA" w:rsidP="0066207C">
      <w:pPr>
        <w:jc w:val="both"/>
        <w:rPr>
          <w:rFonts w:ascii="Calibri" w:hAnsi="Calibri"/>
          <w:sz w:val="22"/>
          <w:szCs w:val="22"/>
        </w:rPr>
      </w:pPr>
      <w:r>
        <w:rPr>
          <w:rFonts w:ascii="Calibri" w:hAnsi="Calibri"/>
          <w:sz w:val="22"/>
          <w:szCs w:val="22"/>
        </w:rPr>
        <w:t>Er wordt</w:t>
      </w:r>
      <w:r w:rsidR="00E45AE0" w:rsidRPr="001F72CC">
        <w:rPr>
          <w:rFonts w:ascii="Calibri" w:hAnsi="Calibri"/>
          <w:sz w:val="22"/>
          <w:szCs w:val="22"/>
        </w:rPr>
        <w:t xml:space="preserve"> </w:t>
      </w:r>
      <w:r w:rsidR="00300318" w:rsidRPr="001F72CC">
        <w:rPr>
          <w:rFonts w:ascii="Calibri" w:hAnsi="Calibri"/>
          <w:sz w:val="22"/>
          <w:szCs w:val="22"/>
        </w:rPr>
        <w:t xml:space="preserve">kwalitatief </w:t>
      </w:r>
      <w:r w:rsidR="00E45AE0" w:rsidRPr="001F72CC">
        <w:rPr>
          <w:rFonts w:ascii="Calibri" w:hAnsi="Calibri"/>
          <w:sz w:val="22"/>
          <w:szCs w:val="22"/>
        </w:rPr>
        <w:t>onderzoek gedaan, het gaat om de mening, opvatting en ervaring</w:t>
      </w:r>
      <w:r w:rsidR="00300318" w:rsidRPr="001F72CC">
        <w:rPr>
          <w:rFonts w:ascii="Calibri" w:hAnsi="Calibri"/>
          <w:sz w:val="22"/>
          <w:szCs w:val="22"/>
        </w:rPr>
        <w:t xml:space="preserve"> van de geïnterviewde. </w:t>
      </w:r>
      <w:r w:rsidR="00662402">
        <w:rPr>
          <w:rFonts w:ascii="Calibri" w:hAnsi="Calibri"/>
          <w:sz w:val="22"/>
          <w:szCs w:val="22"/>
        </w:rPr>
        <w:t xml:space="preserve">Om tijdens de interviews de antwoorden zo min mogelijk te beïnvloeden wordt een aantal maatregelen genomen: </w:t>
      </w:r>
    </w:p>
    <w:p w:rsidR="00795664" w:rsidRPr="001F72CC" w:rsidRDefault="00795664" w:rsidP="0066207C">
      <w:pPr>
        <w:spacing w:line="240" w:lineRule="auto"/>
        <w:ind w:left="284" w:right="284" w:hanging="284"/>
        <w:jc w:val="both"/>
        <w:rPr>
          <w:rFonts w:ascii="Calibri" w:hAnsi="Calibri" w:cs="Arial"/>
          <w:sz w:val="22"/>
          <w:szCs w:val="22"/>
        </w:rPr>
      </w:pPr>
      <w:r w:rsidRPr="001F72CC">
        <w:rPr>
          <w:rFonts w:ascii="Calibri" w:hAnsi="Calibri"/>
          <w:sz w:val="22"/>
          <w:szCs w:val="22"/>
        </w:rPr>
        <w:t>-</w:t>
      </w:r>
      <w:r w:rsidRPr="001F72CC">
        <w:rPr>
          <w:rFonts w:ascii="Calibri" w:hAnsi="Calibri"/>
          <w:sz w:val="22"/>
          <w:szCs w:val="22"/>
        </w:rPr>
        <w:tab/>
      </w:r>
      <w:r w:rsidR="00E45AE0" w:rsidRPr="001F72CC">
        <w:rPr>
          <w:rFonts w:ascii="Calibri" w:hAnsi="Calibri" w:cs="Arial"/>
          <w:sz w:val="22"/>
          <w:szCs w:val="22"/>
        </w:rPr>
        <w:t>er wo</w:t>
      </w:r>
      <w:r w:rsidRPr="001F72CC">
        <w:rPr>
          <w:rFonts w:ascii="Calibri" w:hAnsi="Calibri" w:cs="Arial"/>
          <w:sz w:val="22"/>
          <w:szCs w:val="22"/>
        </w:rPr>
        <w:t>rd</w:t>
      </w:r>
      <w:r w:rsidR="00E45AE0" w:rsidRPr="001F72CC">
        <w:rPr>
          <w:rFonts w:ascii="Calibri" w:hAnsi="Calibri" w:cs="Arial"/>
          <w:sz w:val="22"/>
          <w:szCs w:val="22"/>
        </w:rPr>
        <w:t>t</w:t>
      </w:r>
      <w:r w:rsidRPr="001F72CC">
        <w:rPr>
          <w:rFonts w:ascii="Calibri" w:hAnsi="Calibri" w:cs="Arial"/>
          <w:sz w:val="22"/>
          <w:szCs w:val="22"/>
        </w:rPr>
        <w:t xml:space="preserve"> geen oordeel ui</w:t>
      </w:r>
      <w:r w:rsidR="00E45AE0" w:rsidRPr="001F72CC">
        <w:rPr>
          <w:rFonts w:ascii="Calibri" w:hAnsi="Calibri" w:cs="Arial"/>
          <w:sz w:val="22"/>
          <w:szCs w:val="22"/>
        </w:rPr>
        <w:t xml:space="preserve">tgesproken over wat de geïnterviewde zegt, er wordt wel </w:t>
      </w:r>
      <w:r w:rsidRPr="001F72CC">
        <w:rPr>
          <w:rFonts w:ascii="Calibri" w:hAnsi="Calibri" w:cs="Arial"/>
          <w:sz w:val="22"/>
          <w:szCs w:val="22"/>
        </w:rPr>
        <w:t>begrip getoond;</w:t>
      </w:r>
    </w:p>
    <w:p w:rsidR="00795664" w:rsidRPr="001F72CC" w:rsidRDefault="00E45AE0" w:rsidP="0066207C">
      <w:pPr>
        <w:numPr>
          <w:ilvl w:val="0"/>
          <w:numId w:val="29"/>
        </w:numPr>
        <w:spacing w:line="240" w:lineRule="auto"/>
        <w:ind w:left="284" w:right="284" w:hanging="284"/>
        <w:jc w:val="both"/>
        <w:rPr>
          <w:rFonts w:ascii="Calibri" w:hAnsi="Calibri" w:cs="Arial"/>
          <w:sz w:val="22"/>
          <w:szCs w:val="22"/>
        </w:rPr>
      </w:pPr>
      <w:r w:rsidRPr="001F72CC">
        <w:rPr>
          <w:rFonts w:ascii="Calibri" w:hAnsi="Calibri" w:cs="Arial"/>
          <w:sz w:val="22"/>
          <w:szCs w:val="22"/>
        </w:rPr>
        <w:t>er worden open</w:t>
      </w:r>
      <w:r w:rsidR="00795664" w:rsidRPr="001F72CC">
        <w:rPr>
          <w:rFonts w:ascii="Calibri" w:hAnsi="Calibri" w:cs="Arial"/>
          <w:sz w:val="22"/>
          <w:szCs w:val="22"/>
        </w:rPr>
        <w:t xml:space="preserve"> vragen gesteld, dat wil zeggen dat de vragen zo zijn gesteld dat de geïnterviewde </w:t>
      </w:r>
      <w:r w:rsidRPr="001F72CC">
        <w:rPr>
          <w:rFonts w:ascii="Calibri" w:hAnsi="Calibri" w:cs="Arial"/>
          <w:sz w:val="22"/>
          <w:szCs w:val="22"/>
        </w:rPr>
        <w:t>geen wenselijke antwoorden geeft</w:t>
      </w:r>
      <w:r w:rsidR="00795664" w:rsidRPr="001F72CC">
        <w:rPr>
          <w:rFonts w:ascii="Calibri" w:hAnsi="Calibri" w:cs="Arial"/>
          <w:sz w:val="22"/>
          <w:szCs w:val="22"/>
        </w:rPr>
        <w:t>, maar juist werkelijk</w:t>
      </w:r>
      <w:r w:rsidRPr="001F72CC">
        <w:rPr>
          <w:rFonts w:ascii="Calibri" w:hAnsi="Calibri" w:cs="Arial"/>
          <w:sz w:val="22"/>
          <w:szCs w:val="22"/>
        </w:rPr>
        <w:t>e</w:t>
      </w:r>
      <w:r w:rsidR="00795664" w:rsidRPr="001F72CC">
        <w:rPr>
          <w:rFonts w:ascii="Calibri" w:hAnsi="Calibri" w:cs="Arial"/>
          <w:sz w:val="22"/>
          <w:szCs w:val="22"/>
        </w:rPr>
        <w:t xml:space="preserve"> antwoorden. </w:t>
      </w:r>
    </w:p>
    <w:p w:rsidR="00795664" w:rsidRPr="001F72CC" w:rsidRDefault="00E45AE0" w:rsidP="0066207C">
      <w:pPr>
        <w:numPr>
          <w:ilvl w:val="0"/>
          <w:numId w:val="29"/>
        </w:numPr>
        <w:spacing w:line="240" w:lineRule="auto"/>
        <w:ind w:left="284" w:right="284" w:hanging="284"/>
        <w:jc w:val="both"/>
        <w:rPr>
          <w:rFonts w:ascii="Calibri" w:hAnsi="Calibri"/>
          <w:sz w:val="22"/>
          <w:szCs w:val="22"/>
        </w:rPr>
      </w:pPr>
      <w:r w:rsidRPr="001F72CC">
        <w:rPr>
          <w:rFonts w:ascii="Calibri" w:hAnsi="Calibri" w:cs="Arial"/>
          <w:sz w:val="22"/>
          <w:szCs w:val="22"/>
        </w:rPr>
        <w:t>a</w:t>
      </w:r>
      <w:r w:rsidR="00795664" w:rsidRPr="001F72CC">
        <w:rPr>
          <w:rFonts w:ascii="Calibri" w:hAnsi="Calibri" w:cs="Arial"/>
          <w:sz w:val="22"/>
          <w:szCs w:val="22"/>
        </w:rPr>
        <w:t xml:space="preserve">ls </w:t>
      </w:r>
      <w:r w:rsidRPr="001F72CC">
        <w:rPr>
          <w:rFonts w:ascii="Calibri" w:hAnsi="Calibri" w:cs="Arial"/>
          <w:sz w:val="22"/>
          <w:szCs w:val="22"/>
        </w:rPr>
        <w:t>er onduidelijkheid is in de vraagstelling wo</w:t>
      </w:r>
      <w:r w:rsidR="00795664" w:rsidRPr="001F72CC">
        <w:rPr>
          <w:rFonts w:ascii="Calibri" w:hAnsi="Calibri" w:cs="Arial"/>
          <w:sz w:val="22"/>
          <w:szCs w:val="22"/>
        </w:rPr>
        <w:t>rd</w:t>
      </w:r>
      <w:r w:rsidRPr="001F72CC">
        <w:rPr>
          <w:rFonts w:ascii="Calibri" w:hAnsi="Calibri" w:cs="Arial"/>
          <w:sz w:val="22"/>
          <w:szCs w:val="22"/>
        </w:rPr>
        <w:t>t</w:t>
      </w:r>
      <w:r w:rsidR="00795664" w:rsidRPr="001F72CC">
        <w:rPr>
          <w:rFonts w:ascii="Calibri" w:hAnsi="Calibri" w:cs="Arial"/>
          <w:sz w:val="22"/>
          <w:szCs w:val="22"/>
        </w:rPr>
        <w:t xml:space="preserve"> de vr</w:t>
      </w:r>
      <w:r w:rsidRPr="001F72CC">
        <w:rPr>
          <w:rFonts w:ascii="Calibri" w:hAnsi="Calibri" w:cs="Arial"/>
          <w:sz w:val="22"/>
          <w:szCs w:val="22"/>
        </w:rPr>
        <w:t>aag verduidelijkt</w:t>
      </w:r>
      <w:r w:rsidR="00795664" w:rsidRPr="001F72CC">
        <w:rPr>
          <w:rFonts w:ascii="Calibri" w:hAnsi="Calibri" w:cs="Arial"/>
          <w:sz w:val="22"/>
          <w:szCs w:val="22"/>
        </w:rPr>
        <w:t xml:space="preserve"> en </w:t>
      </w:r>
      <w:r w:rsidRPr="001F72CC">
        <w:rPr>
          <w:rFonts w:ascii="Calibri" w:hAnsi="Calibri" w:cs="Arial"/>
          <w:sz w:val="22"/>
          <w:szCs w:val="22"/>
        </w:rPr>
        <w:t xml:space="preserve">zo nodig </w:t>
      </w:r>
      <w:r w:rsidR="00795664" w:rsidRPr="001F72CC">
        <w:rPr>
          <w:rFonts w:ascii="Calibri" w:hAnsi="Calibri" w:cs="Arial"/>
          <w:sz w:val="22"/>
          <w:szCs w:val="22"/>
        </w:rPr>
        <w:t>opnieuw gesteld</w:t>
      </w:r>
      <w:r w:rsidRPr="001F72CC">
        <w:rPr>
          <w:rFonts w:ascii="Calibri" w:hAnsi="Calibri" w:cs="Arial"/>
          <w:sz w:val="22"/>
          <w:szCs w:val="22"/>
        </w:rPr>
        <w:t xml:space="preserve">. Er wordt een samenvatting gegeven van het gegeven antwoord. </w:t>
      </w:r>
    </w:p>
    <w:p w:rsidR="006C4205" w:rsidRPr="000160FB" w:rsidRDefault="00795664" w:rsidP="0066207C">
      <w:pPr>
        <w:jc w:val="both"/>
        <w:rPr>
          <w:rFonts w:ascii="Calibri" w:hAnsi="Calibri"/>
          <w:sz w:val="22"/>
          <w:szCs w:val="22"/>
        </w:rPr>
      </w:pPr>
      <w:r w:rsidRPr="001F72CC">
        <w:rPr>
          <w:rFonts w:ascii="Calibri" w:hAnsi="Calibri"/>
          <w:sz w:val="22"/>
          <w:szCs w:val="22"/>
        </w:rPr>
        <w:t>Om een goede registratie</w:t>
      </w:r>
      <w:r w:rsidR="00E45AE0" w:rsidRPr="001F72CC">
        <w:rPr>
          <w:rFonts w:ascii="Calibri" w:hAnsi="Calibri"/>
          <w:sz w:val="22"/>
          <w:szCs w:val="22"/>
        </w:rPr>
        <w:t xml:space="preserve"> van de antwoorden te krijgen wo</w:t>
      </w:r>
      <w:r w:rsidRPr="001F72CC">
        <w:rPr>
          <w:rFonts w:ascii="Calibri" w:hAnsi="Calibri"/>
          <w:sz w:val="22"/>
          <w:szCs w:val="22"/>
        </w:rPr>
        <w:t>rden de interviews, met toestemming van de geïnte</w:t>
      </w:r>
      <w:r w:rsidR="00E945B0">
        <w:rPr>
          <w:rFonts w:ascii="Calibri" w:hAnsi="Calibri"/>
          <w:sz w:val="22"/>
          <w:szCs w:val="22"/>
        </w:rPr>
        <w:t xml:space="preserve">rviewde, opgenomen op een voice- </w:t>
      </w:r>
      <w:r w:rsidRPr="001F72CC">
        <w:rPr>
          <w:rFonts w:ascii="Calibri" w:hAnsi="Calibri"/>
          <w:sz w:val="22"/>
          <w:szCs w:val="22"/>
        </w:rPr>
        <w:t xml:space="preserve">recorder. </w:t>
      </w:r>
      <w:r w:rsidR="006F1D6A">
        <w:rPr>
          <w:rFonts w:ascii="Calibri" w:hAnsi="Calibri"/>
          <w:sz w:val="22"/>
          <w:szCs w:val="22"/>
        </w:rPr>
        <w:t xml:space="preserve">De interviews worden letterlijk uitgewerkt. Hierna wordt er gezamenlijk gekeken naar de uitwerkingen van de interviews, zodat er </w:t>
      </w:r>
      <w:r w:rsidR="005428C2">
        <w:rPr>
          <w:rFonts w:ascii="Calibri" w:hAnsi="Calibri"/>
          <w:sz w:val="22"/>
          <w:szCs w:val="22"/>
        </w:rPr>
        <w:t xml:space="preserve">niet uitgegaan wordt van één interpretatie. Per vraag worden de belangrijkste fragmenten uit de tekst gehaald en worden er kernwoorden aan gegeven. </w:t>
      </w:r>
      <w:r w:rsidR="0038706F">
        <w:rPr>
          <w:rFonts w:ascii="Calibri" w:hAnsi="Calibri"/>
          <w:sz w:val="22"/>
          <w:szCs w:val="22"/>
        </w:rPr>
        <w:t xml:space="preserve"> Aan de hand van de kernwoorden worden de resultaten beschreven. </w:t>
      </w:r>
      <w:r w:rsidR="000160FB">
        <w:rPr>
          <w:rFonts w:ascii="Calibri" w:hAnsi="Calibri"/>
          <w:sz w:val="22"/>
          <w:szCs w:val="22"/>
        </w:rPr>
        <w:t xml:space="preserve">Net als bij de observaties geldt dat wanneer een verplegend personeelslid of een interviewer een vervelende of goede dag heeft gehad kan dit de uitslag van de interviews beïnvloeden. Wanneer een verplegend personeelslid een goede dag heeft gehad zullen de antwoorden positiever zijn dan wanneer diegene een vervelende dag heeft gehad. De stemming van een interviewer kan ook bepalend zijn voor de vraagstelling en zo voor de uitslag van het interview. </w:t>
      </w:r>
    </w:p>
    <w:p w:rsidR="00F31685" w:rsidRDefault="00F31685" w:rsidP="0066207C">
      <w:pPr>
        <w:pStyle w:val="Kop3"/>
        <w:jc w:val="both"/>
      </w:pPr>
    </w:p>
    <w:p w:rsidR="00C74352" w:rsidRDefault="00C74352" w:rsidP="0066207C">
      <w:pPr>
        <w:pStyle w:val="Kop3"/>
        <w:jc w:val="both"/>
      </w:pPr>
      <w:bookmarkStart w:id="90" w:name="_Toc232822325"/>
      <w:r>
        <w:t>2.6.2</w:t>
      </w:r>
      <w:r>
        <w:tab/>
        <w:t>Validiteit</w:t>
      </w:r>
      <w:bookmarkEnd w:id="90"/>
    </w:p>
    <w:p w:rsidR="00C74352" w:rsidRPr="001F72CC" w:rsidRDefault="00C74352" w:rsidP="0066207C">
      <w:pPr>
        <w:jc w:val="both"/>
        <w:rPr>
          <w:rFonts w:ascii="Calibri" w:hAnsi="Calibri"/>
          <w:sz w:val="22"/>
          <w:szCs w:val="22"/>
        </w:rPr>
      </w:pPr>
      <w:r w:rsidRPr="001F72CC">
        <w:rPr>
          <w:rFonts w:ascii="Calibri" w:hAnsi="Calibri"/>
          <w:sz w:val="22"/>
          <w:szCs w:val="22"/>
        </w:rPr>
        <w:t>‘</w:t>
      </w:r>
      <w:r w:rsidRPr="00F31685">
        <w:rPr>
          <w:rFonts w:ascii="Calibri" w:hAnsi="Calibri"/>
          <w:i/>
          <w:sz w:val="22"/>
          <w:szCs w:val="22"/>
        </w:rPr>
        <w:t>Met validiteit wordt bedoeld de mate waarin een onderzoek vrij is van systematische meetfouten, zowel wat betreft het meetinstrument als de onderzoeksgroep. Met andere woorden: de vraag naar de geldigheid van het onderzoek</w:t>
      </w:r>
      <w:r w:rsidRPr="001F72CC">
        <w:rPr>
          <w:rFonts w:ascii="Calibri" w:hAnsi="Calibri"/>
          <w:sz w:val="22"/>
          <w:szCs w:val="22"/>
        </w:rPr>
        <w:t xml:space="preserve">.’ </w:t>
      </w:r>
      <w:r w:rsidR="00F31685">
        <w:rPr>
          <w:rFonts w:ascii="Calibri" w:hAnsi="Calibri"/>
          <w:sz w:val="18"/>
          <w:szCs w:val="18"/>
        </w:rPr>
        <w:t>[</w:t>
      </w:r>
      <w:r w:rsidRPr="00F31685">
        <w:rPr>
          <w:rFonts w:ascii="Calibri" w:hAnsi="Calibri"/>
          <w:sz w:val="18"/>
          <w:szCs w:val="18"/>
        </w:rPr>
        <w:t>Verhoeven, 2007]</w:t>
      </w:r>
    </w:p>
    <w:p w:rsidR="00C74352" w:rsidRDefault="00C74352" w:rsidP="0066207C">
      <w:pPr>
        <w:jc w:val="both"/>
        <w:rPr>
          <w:rFonts w:ascii="Calibri" w:hAnsi="Calibri"/>
          <w:sz w:val="22"/>
          <w:szCs w:val="22"/>
        </w:rPr>
      </w:pPr>
    </w:p>
    <w:p w:rsidR="00662402" w:rsidRDefault="00662402" w:rsidP="0066207C">
      <w:pPr>
        <w:jc w:val="both"/>
        <w:rPr>
          <w:rFonts w:ascii="Calibri" w:hAnsi="Calibri"/>
          <w:sz w:val="22"/>
          <w:szCs w:val="22"/>
        </w:rPr>
      </w:pPr>
      <w:r>
        <w:rPr>
          <w:rFonts w:ascii="Calibri" w:hAnsi="Calibri"/>
          <w:sz w:val="22"/>
          <w:szCs w:val="22"/>
        </w:rPr>
        <w:t>Bij validiteit gaat het erom of het onderzoek zo is uitgevoerd dat er geen systematische vertekening plaatsvindt. Voorbeelden zijn onder andere:</w:t>
      </w:r>
    </w:p>
    <w:p w:rsidR="00662402" w:rsidRDefault="00662402" w:rsidP="0066207C">
      <w:pPr>
        <w:jc w:val="both"/>
        <w:rPr>
          <w:rFonts w:ascii="Calibri" w:hAnsi="Calibri"/>
          <w:sz w:val="22"/>
          <w:szCs w:val="22"/>
        </w:rPr>
      </w:pPr>
      <w:r>
        <w:rPr>
          <w:rFonts w:ascii="Calibri" w:hAnsi="Calibri"/>
          <w:sz w:val="22"/>
          <w:szCs w:val="22"/>
        </w:rPr>
        <w:t>- Als een onderzoe</w:t>
      </w:r>
      <w:r w:rsidR="00BB466B">
        <w:rPr>
          <w:rFonts w:ascii="Calibri" w:hAnsi="Calibri"/>
          <w:sz w:val="22"/>
          <w:szCs w:val="22"/>
        </w:rPr>
        <w:t xml:space="preserve">ker, voordat het onderzoek start, eigen opvattingen heeft over het onderzoek en daarmee de uitkomsten van het onderzoek stuurt. </w:t>
      </w:r>
    </w:p>
    <w:p w:rsidR="00BB466B" w:rsidRDefault="00BB466B" w:rsidP="0066207C">
      <w:pPr>
        <w:jc w:val="both"/>
        <w:rPr>
          <w:rFonts w:ascii="Calibri" w:hAnsi="Calibri"/>
          <w:sz w:val="22"/>
          <w:szCs w:val="22"/>
        </w:rPr>
      </w:pPr>
      <w:r>
        <w:rPr>
          <w:rFonts w:ascii="Calibri" w:hAnsi="Calibri"/>
          <w:sz w:val="22"/>
          <w:szCs w:val="22"/>
        </w:rPr>
        <w:t xml:space="preserve">- als het onderzoek plaatsvindt in een bepaalde periode en bijvoorbeeld in die periode er factoren zijn die de uitkomsten van het onderzoek erg beïnvloeden. </w:t>
      </w:r>
    </w:p>
    <w:p w:rsidR="00BB466B" w:rsidRDefault="00BB466B" w:rsidP="0066207C">
      <w:pPr>
        <w:jc w:val="both"/>
        <w:rPr>
          <w:rFonts w:ascii="Calibri" w:hAnsi="Calibri"/>
          <w:sz w:val="22"/>
          <w:szCs w:val="22"/>
        </w:rPr>
      </w:pPr>
      <w:r>
        <w:rPr>
          <w:rFonts w:ascii="Calibri" w:hAnsi="Calibri"/>
          <w:sz w:val="22"/>
          <w:szCs w:val="22"/>
        </w:rPr>
        <w:t xml:space="preserve">- Als de observatiepunten door de ene onderzoeker anders geïnterpreteerd worden vergeleken met de andere onderzoeker. </w:t>
      </w:r>
    </w:p>
    <w:p w:rsidR="00662402" w:rsidRPr="001F72CC" w:rsidRDefault="00662402" w:rsidP="0066207C">
      <w:pPr>
        <w:jc w:val="both"/>
        <w:rPr>
          <w:rFonts w:ascii="Calibri" w:hAnsi="Calibri"/>
          <w:sz w:val="22"/>
          <w:szCs w:val="22"/>
        </w:rPr>
      </w:pPr>
    </w:p>
    <w:p w:rsidR="00662402" w:rsidRPr="00483119" w:rsidRDefault="00C22E56" w:rsidP="0066207C">
      <w:pPr>
        <w:jc w:val="both"/>
        <w:rPr>
          <w:rFonts w:ascii="Calibri" w:hAnsi="Calibri"/>
          <w:sz w:val="22"/>
          <w:szCs w:val="22"/>
        </w:rPr>
      </w:pPr>
      <w:r w:rsidRPr="001F72CC">
        <w:rPr>
          <w:rFonts w:ascii="Calibri" w:hAnsi="Calibri"/>
          <w:sz w:val="22"/>
          <w:szCs w:val="22"/>
        </w:rPr>
        <w:t xml:space="preserve">De kans bestaat dat het verplegend personeel tijdens de observatiedagen extra alert </w:t>
      </w:r>
      <w:r>
        <w:rPr>
          <w:rFonts w:ascii="Calibri" w:hAnsi="Calibri"/>
          <w:sz w:val="22"/>
          <w:szCs w:val="22"/>
        </w:rPr>
        <w:t xml:space="preserve">zal zijn </w:t>
      </w:r>
      <w:r w:rsidRPr="001F72CC">
        <w:rPr>
          <w:rFonts w:ascii="Calibri" w:hAnsi="Calibri"/>
          <w:sz w:val="22"/>
          <w:szCs w:val="22"/>
        </w:rPr>
        <w:t>op de veil</w:t>
      </w:r>
      <w:r>
        <w:rPr>
          <w:rFonts w:ascii="Calibri" w:hAnsi="Calibri"/>
          <w:sz w:val="22"/>
          <w:szCs w:val="22"/>
        </w:rPr>
        <w:t xml:space="preserve">igheid. De observaties worden wel </w:t>
      </w:r>
      <w:r w:rsidRPr="001F72CC">
        <w:rPr>
          <w:rFonts w:ascii="Calibri" w:hAnsi="Calibri"/>
          <w:sz w:val="22"/>
          <w:szCs w:val="22"/>
        </w:rPr>
        <w:t xml:space="preserve">gehouden, omdat dit een breder beeld geeft over hoe het er </w:t>
      </w:r>
      <w:r w:rsidRPr="00C22E56">
        <w:rPr>
          <w:rFonts w:ascii="Calibri" w:hAnsi="Calibri"/>
          <w:sz w:val="22"/>
          <w:szCs w:val="22"/>
        </w:rPr>
        <w:t xml:space="preserve">op de afdeling aan toe gaat en omdat dit verrijkende informatie geeft. </w:t>
      </w:r>
      <w:r w:rsidR="008120F8" w:rsidRPr="00483119">
        <w:rPr>
          <w:rFonts w:ascii="Calibri" w:hAnsi="Calibri"/>
          <w:sz w:val="22"/>
          <w:szCs w:val="22"/>
        </w:rPr>
        <w:t>Ook hier wordt geprobeerd zo min mogelijk systematische vertekening te laten plaatsvinden</w:t>
      </w:r>
      <w:r w:rsidR="00483119" w:rsidRPr="00483119">
        <w:rPr>
          <w:rFonts w:ascii="Calibri" w:hAnsi="Calibri"/>
          <w:sz w:val="22"/>
          <w:szCs w:val="22"/>
        </w:rPr>
        <w:t>, do</w:t>
      </w:r>
      <w:r w:rsidR="008120F8" w:rsidRPr="00483119">
        <w:rPr>
          <w:rFonts w:ascii="Calibri" w:hAnsi="Calibri"/>
          <w:sz w:val="22"/>
          <w:szCs w:val="22"/>
        </w:rPr>
        <w:t>or eventuele individuele opvattingen, vooroordelen  en de resultaten van het onderzoek met elkaar te bespreken</w:t>
      </w:r>
      <w:r w:rsidR="00483119" w:rsidRPr="00483119">
        <w:rPr>
          <w:rFonts w:ascii="Calibri" w:hAnsi="Calibri"/>
          <w:sz w:val="22"/>
          <w:szCs w:val="22"/>
        </w:rPr>
        <w:t xml:space="preserve">. Zo vindt </w:t>
      </w:r>
      <w:r w:rsidR="008120F8" w:rsidRPr="00483119">
        <w:rPr>
          <w:rFonts w:ascii="Calibri" w:hAnsi="Calibri"/>
          <w:sz w:val="22"/>
          <w:szCs w:val="22"/>
        </w:rPr>
        <w:t xml:space="preserve">overeenstemming </w:t>
      </w:r>
      <w:r w:rsidR="00483119" w:rsidRPr="00483119">
        <w:rPr>
          <w:rFonts w:ascii="Calibri" w:hAnsi="Calibri"/>
          <w:sz w:val="22"/>
          <w:szCs w:val="22"/>
        </w:rPr>
        <w:t>van</w:t>
      </w:r>
      <w:r w:rsidR="008120F8" w:rsidRPr="00483119">
        <w:rPr>
          <w:rFonts w:ascii="Calibri" w:hAnsi="Calibri"/>
          <w:sz w:val="22"/>
          <w:szCs w:val="22"/>
        </w:rPr>
        <w:t xml:space="preserve"> de resultaten</w:t>
      </w:r>
      <w:r w:rsidR="00483119" w:rsidRPr="00483119">
        <w:rPr>
          <w:rFonts w:ascii="Calibri" w:hAnsi="Calibri"/>
          <w:sz w:val="22"/>
          <w:szCs w:val="22"/>
        </w:rPr>
        <w:t xml:space="preserve"> plaats</w:t>
      </w:r>
      <w:r w:rsidR="008120F8" w:rsidRPr="00483119">
        <w:rPr>
          <w:rFonts w:ascii="Calibri" w:hAnsi="Calibri"/>
          <w:sz w:val="22"/>
          <w:szCs w:val="22"/>
        </w:rPr>
        <w:t xml:space="preserve">. </w:t>
      </w:r>
    </w:p>
    <w:p w:rsidR="00CE0256" w:rsidRPr="00CA1625" w:rsidRDefault="00CE0256" w:rsidP="0066207C">
      <w:pPr>
        <w:jc w:val="both"/>
        <w:rPr>
          <w:sz w:val="24"/>
          <w:szCs w:val="24"/>
        </w:rPr>
      </w:pPr>
    </w:p>
    <w:p w:rsidR="00662402" w:rsidRDefault="00662402" w:rsidP="0066207C">
      <w:pPr>
        <w:jc w:val="both"/>
        <w:rPr>
          <w:rFonts w:ascii="Calibri" w:hAnsi="Calibri"/>
          <w:sz w:val="22"/>
          <w:szCs w:val="22"/>
        </w:rPr>
      </w:pPr>
    </w:p>
    <w:p w:rsidR="00662402" w:rsidRPr="001F72CC" w:rsidRDefault="00662402" w:rsidP="0066207C">
      <w:pPr>
        <w:jc w:val="both"/>
        <w:rPr>
          <w:rFonts w:ascii="Calibri" w:hAnsi="Calibri"/>
          <w:sz w:val="22"/>
          <w:szCs w:val="22"/>
        </w:rPr>
      </w:pPr>
    </w:p>
    <w:p w:rsidR="009C17DA" w:rsidRDefault="009C17DA" w:rsidP="0066207C">
      <w:pPr>
        <w:spacing w:line="240" w:lineRule="auto"/>
        <w:jc w:val="both"/>
        <w:rPr>
          <w:rFonts w:ascii="Calibri" w:hAnsi="Calibri"/>
          <w:b/>
          <w:bCs/>
          <w:color w:val="1F497D"/>
          <w:sz w:val="28"/>
          <w:szCs w:val="28"/>
        </w:rPr>
      </w:pPr>
      <w:r>
        <w:br w:type="page"/>
      </w:r>
    </w:p>
    <w:p w:rsidR="00E35F3B" w:rsidRPr="000474E7" w:rsidRDefault="00D2016F" w:rsidP="0066207C">
      <w:pPr>
        <w:pStyle w:val="Kop1"/>
        <w:jc w:val="both"/>
      </w:pPr>
      <w:bookmarkStart w:id="91" w:name="_Toc232822326"/>
      <w:r>
        <w:lastRenderedPageBreak/>
        <w:t xml:space="preserve">Hoofdstuk 3: </w:t>
      </w:r>
      <w:r w:rsidR="00E35F3B" w:rsidRPr="000474E7">
        <w:t>Resultaten</w:t>
      </w:r>
      <w:bookmarkEnd w:id="78"/>
      <w:bookmarkEnd w:id="79"/>
      <w:bookmarkEnd w:id="91"/>
    </w:p>
    <w:p w:rsidR="0000375B" w:rsidRPr="006F4CC6" w:rsidRDefault="0000375B" w:rsidP="0066207C">
      <w:pPr>
        <w:pStyle w:val="Geenafstand"/>
        <w:jc w:val="both"/>
        <w:rPr>
          <w:rFonts w:ascii="Calibri" w:hAnsi="Calibri"/>
          <w:i/>
          <w:sz w:val="22"/>
          <w:szCs w:val="22"/>
        </w:rPr>
      </w:pPr>
      <w:r w:rsidRPr="006F4CC6">
        <w:rPr>
          <w:rFonts w:ascii="Calibri" w:hAnsi="Calibri"/>
          <w:i/>
          <w:sz w:val="22"/>
          <w:szCs w:val="22"/>
        </w:rPr>
        <w:t xml:space="preserve">In dit hoofdstuk worden, aan de hand van literatuuronderzoek, interviews, observaties en het MIC- jaarverslag, de resultaten beschreven. </w:t>
      </w:r>
    </w:p>
    <w:p w:rsidR="0000375B" w:rsidRDefault="0000375B" w:rsidP="0066207C">
      <w:pPr>
        <w:pStyle w:val="Geenafstand"/>
        <w:jc w:val="both"/>
      </w:pPr>
    </w:p>
    <w:p w:rsidR="00E945B0" w:rsidRDefault="00E945B0" w:rsidP="0066207C">
      <w:pPr>
        <w:pStyle w:val="Geenafstand"/>
        <w:jc w:val="both"/>
      </w:pPr>
    </w:p>
    <w:p w:rsidR="0000375B" w:rsidRDefault="0000375B" w:rsidP="0066207C">
      <w:pPr>
        <w:pStyle w:val="Kop2"/>
        <w:jc w:val="both"/>
      </w:pPr>
      <w:bookmarkStart w:id="92" w:name="_Toc232822327"/>
      <w:r>
        <w:t>3.1</w:t>
      </w:r>
      <w:r>
        <w:tab/>
        <w:t>Vrijheidsbeperkende maatregelen</w:t>
      </w:r>
      <w:bookmarkEnd w:id="92"/>
    </w:p>
    <w:p w:rsidR="0000375B" w:rsidRDefault="00E32AB9" w:rsidP="0066207C">
      <w:pPr>
        <w:pStyle w:val="Geenafstand"/>
        <w:jc w:val="both"/>
        <w:rPr>
          <w:rFonts w:ascii="Calibri" w:hAnsi="Calibri"/>
          <w:sz w:val="22"/>
          <w:szCs w:val="22"/>
        </w:rPr>
      </w:pPr>
      <w:r>
        <w:rPr>
          <w:rFonts w:ascii="Calibri" w:hAnsi="Calibri"/>
          <w:sz w:val="22"/>
          <w:szCs w:val="22"/>
        </w:rPr>
        <w:t>Tijdens de observaties is gelet op welke vrijheidsbeperkende maatregelen er zijn en op welke wijze deze worden toegepast.</w:t>
      </w:r>
      <w:r w:rsidR="005F7043">
        <w:rPr>
          <w:rFonts w:ascii="Calibri" w:hAnsi="Calibri"/>
          <w:sz w:val="22"/>
          <w:szCs w:val="22"/>
        </w:rPr>
        <w:t xml:space="preserve"> </w:t>
      </w:r>
      <w:r w:rsidR="005A1BC3">
        <w:rPr>
          <w:rFonts w:ascii="Calibri" w:hAnsi="Calibri"/>
          <w:sz w:val="22"/>
          <w:szCs w:val="22"/>
        </w:rPr>
        <w:t xml:space="preserve">Er is aan het verplegend personeel </w:t>
      </w:r>
      <w:r>
        <w:rPr>
          <w:rFonts w:ascii="Calibri" w:hAnsi="Calibri"/>
          <w:sz w:val="22"/>
          <w:szCs w:val="22"/>
        </w:rPr>
        <w:t xml:space="preserve">door middel van interviews </w:t>
      </w:r>
      <w:r w:rsidR="005A1BC3">
        <w:rPr>
          <w:rFonts w:ascii="Calibri" w:hAnsi="Calibri"/>
          <w:sz w:val="22"/>
          <w:szCs w:val="22"/>
        </w:rPr>
        <w:t xml:space="preserve">gevraagd naar hun mening en ervaring over het toepassen van vrijheidsbeperkende maatregelen. </w:t>
      </w:r>
      <w:r w:rsidR="005F7043" w:rsidRPr="00D91E68">
        <w:rPr>
          <w:rFonts w:ascii="Calibri" w:hAnsi="Calibri"/>
          <w:sz w:val="22"/>
          <w:szCs w:val="22"/>
        </w:rPr>
        <w:t xml:space="preserve">Zijn zij van mening dat de veiligheid in gevaar komt als zij iemand meer </w:t>
      </w:r>
      <w:r w:rsidR="005A1BC3" w:rsidRPr="00D91E68">
        <w:rPr>
          <w:rFonts w:ascii="Calibri" w:hAnsi="Calibri"/>
          <w:sz w:val="22"/>
          <w:szCs w:val="22"/>
        </w:rPr>
        <w:t>vrij</w:t>
      </w:r>
      <w:r w:rsidR="005F7043" w:rsidRPr="00D91E68">
        <w:rPr>
          <w:rFonts w:ascii="Calibri" w:hAnsi="Calibri"/>
          <w:sz w:val="22"/>
          <w:szCs w:val="22"/>
        </w:rPr>
        <w:t>heid geven?  Kijk</w:t>
      </w:r>
      <w:r w:rsidR="002C5A73" w:rsidRPr="00D91E68">
        <w:rPr>
          <w:rFonts w:ascii="Calibri" w:hAnsi="Calibri"/>
          <w:sz w:val="22"/>
          <w:szCs w:val="22"/>
        </w:rPr>
        <w:t>en zij eerst naar alternatieven</w:t>
      </w:r>
      <w:r w:rsidR="005A1BC3" w:rsidRPr="00D91E68">
        <w:rPr>
          <w:rFonts w:ascii="Calibri" w:hAnsi="Calibri"/>
          <w:sz w:val="22"/>
          <w:szCs w:val="22"/>
        </w:rPr>
        <w:t xml:space="preserve">? </w:t>
      </w:r>
      <w:r w:rsidR="00EA5A7A" w:rsidRPr="00D91E68">
        <w:rPr>
          <w:rFonts w:ascii="Calibri" w:hAnsi="Calibri"/>
          <w:sz w:val="22"/>
          <w:szCs w:val="22"/>
        </w:rPr>
        <w:t xml:space="preserve">Als laatste </w:t>
      </w:r>
      <w:r w:rsidR="005A1BC3" w:rsidRPr="00D91E68">
        <w:rPr>
          <w:rFonts w:ascii="Calibri" w:hAnsi="Calibri"/>
          <w:sz w:val="22"/>
          <w:szCs w:val="22"/>
        </w:rPr>
        <w:t xml:space="preserve">is gevraagd naar </w:t>
      </w:r>
      <w:r w:rsidRPr="00D91E68">
        <w:rPr>
          <w:rFonts w:ascii="Calibri" w:hAnsi="Calibri"/>
          <w:sz w:val="22"/>
          <w:szCs w:val="22"/>
        </w:rPr>
        <w:t>de reden van het toepassen van vrijheidsbeperkende</w:t>
      </w:r>
      <w:r>
        <w:rPr>
          <w:rFonts w:ascii="Calibri" w:hAnsi="Calibri"/>
          <w:sz w:val="22"/>
          <w:szCs w:val="22"/>
        </w:rPr>
        <w:t xml:space="preserve"> maatregelen. </w:t>
      </w:r>
    </w:p>
    <w:p w:rsidR="005F7043" w:rsidRDefault="005F7043" w:rsidP="0066207C">
      <w:pPr>
        <w:pStyle w:val="Geenafstand"/>
        <w:jc w:val="both"/>
        <w:rPr>
          <w:rFonts w:ascii="Calibri" w:hAnsi="Calibri"/>
          <w:sz w:val="22"/>
          <w:szCs w:val="22"/>
        </w:rPr>
      </w:pPr>
    </w:p>
    <w:p w:rsidR="001729D8" w:rsidRDefault="006F4CC6" w:rsidP="0066207C">
      <w:pPr>
        <w:pStyle w:val="Kop3"/>
        <w:jc w:val="both"/>
      </w:pPr>
      <w:bookmarkStart w:id="93" w:name="_Toc232822328"/>
      <w:r>
        <w:t>3.1.1</w:t>
      </w:r>
      <w:r>
        <w:tab/>
      </w:r>
      <w:r w:rsidR="0000375B" w:rsidRPr="006F4CC6">
        <w:t>Observaties meeloopdagen</w:t>
      </w:r>
      <w:bookmarkEnd w:id="93"/>
    </w:p>
    <w:p w:rsidR="001729D8" w:rsidRPr="001729D8" w:rsidRDefault="001729D8" w:rsidP="0066207C">
      <w:pPr>
        <w:pStyle w:val="Geenafstand"/>
        <w:jc w:val="both"/>
        <w:rPr>
          <w:rFonts w:ascii="Calibri" w:hAnsi="Calibri"/>
          <w:i/>
          <w:sz w:val="22"/>
          <w:szCs w:val="22"/>
        </w:rPr>
      </w:pPr>
      <w:r w:rsidRPr="001729D8">
        <w:rPr>
          <w:rFonts w:ascii="Calibri" w:hAnsi="Calibri"/>
          <w:i/>
          <w:sz w:val="22"/>
          <w:szCs w:val="22"/>
        </w:rPr>
        <w:t>Overwegingen van het verplegend personeel</w:t>
      </w:r>
    </w:p>
    <w:p w:rsidR="001729D8" w:rsidRDefault="00044C66" w:rsidP="0066207C">
      <w:pPr>
        <w:pStyle w:val="Geenafstand"/>
        <w:jc w:val="both"/>
        <w:rPr>
          <w:rFonts w:ascii="Calibri" w:hAnsi="Calibri"/>
          <w:sz w:val="22"/>
          <w:szCs w:val="22"/>
        </w:rPr>
      </w:pPr>
      <w:r w:rsidRPr="00044C66">
        <w:rPr>
          <w:rFonts w:ascii="Calibri" w:hAnsi="Calibri"/>
          <w:sz w:val="22"/>
          <w:szCs w:val="22"/>
        </w:rPr>
        <w:t>Tijdens de observaties</w:t>
      </w:r>
      <w:r w:rsidR="002800C9">
        <w:rPr>
          <w:rFonts w:ascii="Calibri" w:hAnsi="Calibri"/>
          <w:sz w:val="22"/>
          <w:szCs w:val="22"/>
        </w:rPr>
        <w:t xml:space="preserve"> is gebleken dat er op afdeling </w:t>
      </w:r>
      <w:r w:rsidRPr="00044C66">
        <w:rPr>
          <w:rFonts w:ascii="Calibri" w:hAnsi="Calibri"/>
          <w:sz w:val="22"/>
          <w:szCs w:val="22"/>
        </w:rPr>
        <w:t>weinig vrijheidsbeperkende maatregelen worden toegepast. De vrijheidsbeperkende maatregelen die worden to</w:t>
      </w:r>
      <w:r w:rsidR="0000210D">
        <w:rPr>
          <w:rFonts w:ascii="Calibri" w:hAnsi="Calibri"/>
          <w:sz w:val="22"/>
          <w:szCs w:val="22"/>
        </w:rPr>
        <w:t xml:space="preserve">egepast zijn onder andere </w:t>
      </w:r>
      <w:r w:rsidR="00396AA8">
        <w:rPr>
          <w:rFonts w:ascii="Calibri" w:hAnsi="Calibri"/>
          <w:sz w:val="22"/>
          <w:szCs w:val="22"/>
        </w:rPr>
        <w:t>een buikriem in de rolstoe</w:t>
      </w:r>
      <w:r w:rsidR="00396AA8" w:rsidRPr="008120F8">
        <w:rPr>
          <w:rFonts w:ascii="Calibri" w:hAnsi="Calibri"/>
          <w:sz w:val="22"/>
          <w:szCs w:val="22"/>
        </w:rPr>
        <w:t>l,</w:t>
      </w:r>
      <w:r w:rsidR="00396AA8">
        <w:rPr>
          <w:rFonts w:ascii="Calibri" w:hAnsi="Calibri"/>
          <w:sz w:val="22"/>
          <w:szCs w:val="22"/>
        </w:rPr>
        <w:t xml:space="preserve"> </w:t>
      </w:r>
      <w:r w:rsidR="0000210D">
        <w:rPr>
          <w:rFonts w:ascii="Calibri" w:hAnsi="Calibri"/>
          <w:sz w:val="22"/>
          <w:szCs w:val="22"/>
        </w:rPr>
        <w:t xml:space="preserve">een </w:t>
      </w:r>
      <w:r w:rsidRPr="00044C66">
        <w:rPr>
          <w:rFonts w:ascii="Calibri" w:hAnsi="Calibri"/>
          <w:sz w:val="22"/>
          <w:szCs w:val="22"/>
        </w:rPr>
        <w:t xml:space="preserve">rolstoelblad, bedhekken, gesloten toegangsdeur, slaapkamerdeuren op slot, </w:t>
      </w:r>
      <w:r w:rsidR="0000210D">
        <w:rPr>
          <w:rFonts w:ascii="Calibri" w:hAnsi="Calibri"/>
          <w:sz w:val="22"/>
          <w:szCs w:val="22"/>
        </w:rPr>
        <w:t xml:space="preserve">de </w:t>
      </w:r>
      <w:r w:rsidRPr="00044C66">
        <w:rPr>
          <w:rFonts w:ascii="Calibri" w:hAnsi="Calibri"/>
          <w:sz w:val="22"/>
          <w:szCs w:val="22"/>
        </w:rPr>
        <w:t>keukenkastjes gedeeltelijk op slot en een sensor</w:t>
      </w:r>
      <w:r>
        <w:rPr>
          <w:rFonts w:ascii="Calibri" w:hAnsi="Calibri"/>
          <w:sz w:val="22"/>
          <w:szCs w:val="22"/>
        </w:rPr>
        <w:t xml:space="preserve"> op de slaapkamer</w:t>
      </w:r>
      <w:r w:rsidR="0000210D">
        <w:rPr>
          <w:rFonts w:ascii="Calibri" w:hAnsi="Calibri"/>
          <w:sz w:val="22"/>
          <w:szCs w:val="22"/>
        </w:rPr>
        <w:t xml:space="preserve"> van een aantal </w:t>
      </w:r>
      <w:r w:rsidR="00157FF9">
        <w:rPr>
          <w:rFonts w:ascii="Calibri" w:hAnsi="Calibri"/>
          <w:sz w:val="22"/>
          <w:szCs w:val="22"/>
        </w:rPr>
        <w:t>cliënten</w:t>
      </w:r>
      <w:r>
        <w:rPr>
          <w:rFonts w:ascii="Calibri" w:hAnsi="Calibri"/>
          <w:sz w:val="22"/>
          <w:szCs w:val="22"/>
        </w:rPr>
        <w:t xml:space="preserve">. </w:t>
      </w:r>
      <w:r w:rsidR="002800C9">
        <w:rPr>
          <w:rFonts w:ascii="Calibri" w:hAnsi="Calibri"/>
          <w:sz w:val="22"/>
          <w:szCs w:val="22"/>
        </w:rPr>
        <w:t xml:space="preserve">Het viel op dat het ene personeelslid een vrijheidsbeperkende maatregel blindelings toepast terwijl een ander personeelslid eerst kijkt naar een mogelijk alternatief. </w:t>
      </w:r>
      <w:r w:rsidR="001729D8">
        <w:rPr>
          <w:rFonts w:ascii="Calibri" w:hAnsi="Calibri"/>
          <w:sz w:val="22"/>
          <w:szCs w:val="22"/>
        </w:rPr>
        <w:t>Het ene personeelslid denkt niet veel na over het toepassen van vrijheidsbeperkende maatregelen, terwijl een ander personeelslid een vrijheidsbeperkende maatregel ziet als een uiterst redmiddel.</w:t>
      </w:r>
    </w:p>
    <w:p w:rsidR="001729D8" w:rsidRDefault="001729D8" w:rsidP="0066207C">
      <w:pPr>
        <w:pStyle w:val="Geenafstand"/>
        <w:jc w:val="both"/>
        <w:rPr>
          <w:rFonts w:ascii="Calibri" w:hAnsi="Calibri"/>
          <w:sz w:val="22"/>
          <w:szCs w:val="22"/>
        </w:rPr>
      </w:pPr>
    </w:p>
    <w:p w:rsidR="001729D8" w:rsidRPr="001729D8" w:rsidRDefault="001729D8" w:rsidP="0066207C">
      <w:pPr>
        <w:pStyle w:val="Geenafstand"/>
        <w:jc w:val="both"/>
        <w:rPr>
          <w:rFonts w:ascii="Calibri" w:hAnsi="Calibri"/>
          <w:i/>
          <w:sz w:val="22"/>
          <w:szCs w:val="22"/>
        </w:rPr>
      </w:pPr>
      <w:r w:rsidRPr="001729D8">
        <w:rPr>
          <w:rFonts w:ascii="Calibri" w:hAnsi="Calibri"/>
          <w:i/>
          <w:sz w:val="22"/>
          <w:szCs w:val="22"/>
        </w:rPr>
        <w:t>Keukenkastjes</w:t>
      </w:r>
    </w:p>
    <w:p w:rsidR="001729D8" w:rsidRDefault="002800C9" w:rsidP="0066207C">
      <w:pPr>
        <w:pStyle w:val="Geenafstand"/>
        <w:jc w:val="both"/>
        <w:rPr>
          <w:rFonts w:ascii="Calibri" w:hAnsi="Calibri"/>
          <w:sz w:val="22"/>
          <w:szCs w:val="22"/>
        </w:rPr>
      </w:pPr>
      <w:r>
        <w:rPr>
          <w:rFonts w:ascii="Calibri" w:hAnsi="Calibri"/>
          <w:sz w:val="22"/>
          <w:szCs w:val="22"/>
        </w:rPr>
        <w:t>Een regel van de afdeling is dat de keukenkastjes op slot horen te zitten.</w:t>
      </w:r>
      <w:r w:rsidR="003815F2">
        <w:rPr>
          <w:rFonts w:ascii="Calibri" w:hAnsi="Calibri"/>
          <w:sz w:val="22"/>
          <w:szCs w:val="22"/>
        </w:rPr>
        <w:t xml:space="preserve"> </w:t>
      </w:r>
      <w:r w:rsidR="001C7AEF">
        <w:rPr>
          <w:rFonts w:ascii="Calibri" w:hAnsi="Calibri"/>
          <w:sz w:val="22"/>
          <w:szCs w:val="22"/>
        </w:rPr>
        <w:t>Het</w:t>
      </w:r>
      <w:r w:rsidR="003815F2">
        <w:rPr>
          <w:rFonts w:ascii="Calibri" w:hAnsi="Calibri"/>
          <w:sz w:val="22"/>
          <w:szCs w:val="22"/>
        </w:rPr>
        <w:t xml:space="preserve"> is gebleken dat  sommige personeelsleden alle keukenkastjes op slot doen en dat andere personeelsleden juist de keukenkastjes van slot laten.  Wanneer</w:t>
      </w:r>
      <w:r w:rsidR="00483119">
        <w:rPr>
          <w:rFonts w:ascii="Calibri" w:hAnsi="Calibri"/>
          <w:color w:val="FF0000"/>
          <w:sz w:val="22"/>
          <w:szCs w:val="22"/>
        </w:rPr>
        <w:t xml:space="preserve"> </w:t>
      </w:r>
      <w:r w:rsidR="003815F2">
        <w:rPr>
          <w:rFonts w:ascii="Calibri" w:hAnsi="Calibri"/>
          <w:sz w:val="22"/>
          <w:szCs w:val="22"/>
        </w:rPr>
        <w:t xml:space="preserve">gevraagd wordt naar de motivatie </w:t>
      </w:r>
      <w:r w:rsidR="0000210D">
        <w:rPr>
          <w:rFonts w:ascii="Calibri" w:hAnsi="Calibri"/>
          <w:sz w:val="22"/>
          <w:szCs w:val="22"/>
        </w:rPr>
        <w:t>van het niet handhaven van de regel, wordt</w:t>
      </w:r>
      <w:r w:rsidR="003815F2">
        <w:rPr>
          <w:rFonts w:ascii="Calibri" w:hAnsi="Calibri"/>
          <w:sz w:val="22"/>
          <w:szCs w:val="22"/>
        </w:rPr>
        <w:t xml:space="preserve"> gezegd dat zij de cliënten meer vrijheid willen bieden.  </w:t>
      </w:r>
      <w:r w:rsidR="009A13EF">
        <w:rPr>
          <w:rFonts w:ascii="Calibri" w:hAnsi="Calibri"/>
          <w:sz w:val="22"/>
          <w:szCs w:val="22"/>
        </w:rPr>
        <w:t>Het</w:t>
      </w:r>
      <w:r w:rsidR="002B0EE1">
        <w:rPr>
          <w:rFonts w:ascii="Calibri" w:hAnsi="Calibri"/>
          <w:sz w:val="22"/>
          <w:szCs w:val="22"/>
        </w:rPr>
        <w:t xml:space="preserve"> komt voor dat alle </w:t>
      </w:r>
      <w:r w:rsidR="0000210D">
        <w:rPr>
          <w:rFonts w:ascii="Calibri" w:hAnsi="Calibri"/>
          <w:sz w:val="22"/>
          <w:szCs w:val="22"/>
        </w:rPr>
        <w:t>keuken</w:t>
      </w:r>
      <w:r w:rsidR="002B0EE1">
        <w:rPr>
          <w:rFonts w:ascii="Calibri" w:hAnsi="Calibri"/>
          <w:sz w:val="22"/>
          <w:szCs w:val="22"/>
        </w:rPr>
        <w:t xml:space="preserve">kastjes op slot zitten behalve het kastje met de chemische spullen. </w:t>
      </w:r>
      <w:r w:rsidR="009A13EF">
        <w:rPr>
          <w:rFonts w:ascii="Calibri" w:hAnsi="Calibri"/>
          <w:sz w:val="22"/>
          <w:szCs w:val="22"/>
        </w:rPr>
        <w:t xml:space="preserve">De chemische spullen staan zowel boven als onderin de keukenkastjes, deze worden niet </w:t>
      </w:r>
      <w:r w:rsidR="004E7BEC">
        <w:rPr>
          <w:rFonts w:ascii="Calibri" w:hAnsi="Calibri"/>
          <w:sz w:val="22"/>
          <w:szCs w:val="22"/>
        </w:rPr>
        <w:t xml:space="preserve"> in alle huiskamers </w:t>
      </w:r>
      <w:r w:rsidR="009A13EF">
        <w:rPr>
          <w:rFonts w:ascii="Calibri" w:hAnsi="Calibri"/>
          <w:sz w:val="22"/>
          <w:szCs w:val="22"/>
        </w:rPr>
        <w:t xml:space="preserve">op slot gedaan. </w:t>
      </w:r>
      <w:r w:rsidR="002B0EE1">
        <w:rPr>
          <w:rFonts w:ascii="Calibri" w:hAnsi="Calibri"/>
          <w:sz w:val="22"/>
          <w:szCs w:val="22"/>
        </w:rPr>
        <w:t xml:space="preserve"> </w:t>
      </w:r>
    </w:p>
    <w:p w:rsidR="001729D8" w:rsidRDefault="001729D8" w:rsidP="0066207C">
      <w:pPr>
        <w:pStyle w:val="Geenafstand"/>
        <w:jc w:val="both"/>
        <w:rPr>
          <w:rFonts w:ascii="Calibri" w:hAnsi="Calibri"/>
          <w:sz w:val="22"/>
          <w:szCs w:val="22"/>
        </w:rPr>
      </w:pPr>
    </w:p>
    <w:p w:rsidR="001729D8" w:rsidRPr="001729D8" w:rsidRDefault="001729D8" w:rsidP="0066207C">
      <w:pPr>
        <w:pStyle w:val="Geenafstand"/>
        <w:jc w:val="both"/>
        <w:rPr>
          <w:rFonts w:ascii="Calibri" w:hAnsi="Calibri"/>
          <w:i/>
          <w:sz w:val="22"/>
          <w:szCs w:val="22"/>
        </w:rPr>
      </w:pPr>
      <w:r w:rsidRPr="001729D8">
        <w:rPr>
          <w:rFonts w:ascii="Calibri" w:hAnsi="Calibri"/>
          <w:i/>
          <w:sz w:val="22"/>
          <w:szCs w:val="22"/>
        </w:rPr>
        <w:t>Slaapkamerdeuren</w:t>
      </w:r>
    </w:p>
    <w:p w:rsidR="001729D8" w:rsidRDefault="003815F2" w:rsidP="0066207C">
      <w:pPr>
        <w:pStyle w:val="Geenafstand"/>
        <w:jc w:val="both"/>
        <w:rPr>
          <w:rFonts w:ascii="Calibri" w:hAnsi="Calibri"/>
          <w:sz w:val="22"/>
          <w:szCs w:val="22"/>
        </w:rPr>
      </w:pPr>
      <w:r>
        <w:rPr>
          <w:rFonts w:ascii="Calibri" w:hAnsi="Calibri"/>
          <w:sz w:val="22"/>
          <w:szCs w:val="22"/>
        </w:rPr>
        <w:t xml:space="preserve">De slaapkamerdeuren zitten op slot zodat de cliënten niet op eigen gelegenheid naar hun slaapkamer kunnen. De cliënten moeten eerst om de sleutel vragen bij het personeel. </w:t>
      </w:r>
      <w:r w:rsidR="00792035">
        <w:rPr>
          <w:rFonts w:ascii="Calibri" w:hAnsi="Calibri"/>
          <w:sz w:val="22"/>
          <w:szCs w:val="22"/>
        </w:rPr>
        <w:t>De c</w:t>
      </w:r>
      <w:r>
        <w:rPr>
          <w:rFonts w:ascii="Calibri" w:hAnsi="Calibri"/>
          <w:sz w:val="22"/>
          <w:szCs w:val="22"/>
        </w:rPr>
        <w:t xml:space="preserve">liënten </w:t>
      </w:r>
      <w:r w:rsidR="00792035">
        <w:rPr>
          <w:rFonts w:ascii="Calibri" w:hAnsi="Calibri"/>
          <w:sz w:val="22"/>
          <w:szCs w:val="22"/>
        </w:rPr>
        <w:t xml:space="preserve">worden </w:t>
      </w:r>
      <w:r>
        <w:rPr>
          <w:rFonts w:ascii="Calibri" w:hAnsi="Calibri"/>
          <w:sz w:val="22"/>
          <w:szCs w:val="22"/>
        </w:rPr>
        <w:t>onrustig</w:t>
      </w:r>
      <w:r w:rsidR="00792035">
        <w:rPr>
          <w:rFonts w:ascii="Calibri" w:hAnsi="Calibri"/>
          <w:sz w:val="22"/>
          <w:szCs w:val="22"/>
        </w:rPr>
        <w:t xml:space="preserve"> en lopen heen en weer over de gang</w:t>
      </w:r>
      <w:r w:rsidR="002B0EE1">
        <w:rPr>
          <w:rFonts w:ascii="Calibri" w:hAnsi="Calibri"/>
          <w:sz w:val="22"/>
          <w:szCs w:val="22"/>
        </w:rPr>
        <w:t>.</w:t>
      </w:r>
      <w:r w:rsidR="001B0F18">
        <w:rPr>
          <w:rFonts w:ascii="Calibri" w:hAnsi="Calibri"/>
          <w:sz w:val="22"/>
          <w:szCs w:val="22"/>
        </w:rPr>
        <w:t xml:space="preserve"> Een aantal personeelsleden laat</w:t>
      </w:r>
      <w:r w:rsidR="0000210D">
        <w:rPr>
          <w:rFonts w:ascii="Calibri" w:hAnsi="Calibri"/>
          <w:sz w:val="22"/>
          <w:szCs w:val="22"/>
        </w:rPr>
        <w:t xml:space="preserve"> sommige slaapkamerdeuren open </w:t>
      </w:r>
      <w:r w:rsidR="002B0EE1">
        <w:rPr>
          <w:rFonts w:ascii="Calibri" w:hAnsi="Calibri"/>
          <w:sz w:val="22"/>
          <w:szCs w:val="22"/>
        </w:rPr>
        <w:t xml:space="preserve">staan, zodat de deur niet in het slot kan vallen. Zo kunnen enkele cliënten wel naar hun eigen slaapkamer. </w:t>
      </w:r>
    </w:p>
    <w:p w:rsidR="001729D8" w:rsidRDefault="001729D8" w:rsidP="0066207C">
      <w:pPr>
        <w:pStyle w:val="Geenafstand"/>
        <w:jc w:val="both"/>
        <w:rPr>
          <w:rFonts w:ascii="Calibri" w:hAnsi="Calibri"/>
          <w:sz w:val="22"/>
          <w:szCs w:val="22"/>
        </w:rPr>
      </w:pPr>
    </w:p>
    <w:p w:rsidR="001729D8" w:rsidRPr="001729D8" w:rsidRDefault="001729D8" w:rsidP="0066207C">
      <w:pPr>
        <w:pStyle w:val="Geenafstand"/>
        <w:jc w:val="both"/>
        <w:rPr>
          <w:rFonts w:ascii="Calibri" w:hAnsi="Calibri"/>
          <w:i/>
          <w:sz w:val="22"/>
          <w:szCs w:val="22"/>
        </w:rPr>
      </w:pPr>
      <w:r w:rsidRPr="001729D8">
        <w:rPr>
          <w:rFonts w:ascii="Calibri" w:hAnsi="Calibri"/>
          <w:i/>
          <w:sz w:val="22"/>
          <w:szCs w:val="22"/>
        </w:rPr>
        <w:t>Toegangsdeur van de afdeling</w:t>
      </w:r>
    </w:p>
    <w:p w:rsidR="00547C5D" w:rsidRDefault="002B0EE1" w:rsidP="0066207C">
      <w:pPr>
        <w:pStyle w:val="Geenafstand"/>
        <w:jc w:val="both"/>
        <w:rPr>
          <w:rFonts w:ascii="Calibri" w:hAnsi="Calibri"/>
          <w:sz w:val="22"/>
          <w:szCs w:val="22"/>
        </w:rPr>
      </w:pPr>
      <w:r>
        <w:rPr>
          <w:rFonts w:ascii="Calibri" w:hAnsi="Calibri"/>
          <w:sz w:val="22"/>
          <w:szCs w:val="22"/>
        </w:rPr>
        <w:t xml:space="preserve">De toegangsdeur van de afdeling gaat open door middel van een code. De deur bestaat geheel uit glas, cliënten kunnen andere mensen zien lopen op de gang. Veel cliënten bonken op het glas omdat zij van de afdeling af willen. Dit maakt hen en andere cliënten onrustig. </w:t>
      </w:r>
    </w:p>
    <w:p w:rsidR="00547C5D" w:rsidRDefault="00547C5D" w:rsidP="0066207C">
      <w:pPr>
        <w:pStyle w:val="Geenafstand"/>
        <w:jc w:val="both"/>
      </w:pPr>
    </w:p>
    <w:p w:rsidR="005D3519" w:rsidRDefault="006F4CC6" w:rsidP="0066207C">
      <w:pPr>
        <w:pStyle w:val="Kop3"/>
        <w:jc w:val="both"/>
      </w:pPr>
      <w:bookmarkStart w:id="94" w:name="_Toc232822329"/>
      <w:r>
        <w:t>3.1.2</w:t>
      </w:r>
      <w:r>
        <w:tab/>
      </w:r>
      <w:r w:rsidR="0000375B" w:rsidRPr="006F4CC6">
        <w:t>Interviews verplegend personeel</w:t>
      </w:r>
      <w:bookmarkEnd w:id="94"/>
    </w:p>
    <w:p w:rsidR="005D07F9" w:rsidRPr="005D07F9" w:rsidRDefault="005D07F9" w:rsidP="0066207C">
      <w:pPr>
        <w:pStyle w:val="Geenafstand"/>
        <w:jc w:val="both"/>
        <w:rPr>
          <w:rFonts w:ascii="Calibri" w:hAnsi="Calibri"/>
          <w:i/>
          <w:sz w:val="22"/>
          <w:szCs w:val="22"/>
        </w:rPr>
      </w:pPr>
      <w:r w:rsidRPr="005D07F9">
        <w:rPr>
          <w:rFonts w:ascii="Calibri" w:hAnsi="Calibri"/>
          <w:i/>
          <w:sz w:val="22"/>
          <w:szCs w:val="22"/>
        </w:rPr>
        <w:t>Invloed op het verplegend personeel</w:t>
      </w:r>
    </w:p>
    <w:p w:rsidR="00EA5A7A" w:rsidRPr="00B147BC" w:rsidRDefault="00611AD8" w:rsidP="0066207C">
      <w:pPr>
        <w:pStyle w:val="Geenafstand"/>
        <w:jc w:val="both"/>
        <w:rPr>
          <w:rFonts w:ascii="Calibri" w:hAnsi="Calibri"/>
          <w:sz w:val="22"/>
          <w:szCs w:val="22"/>
        </w:rPr>
      </w:pPr>
      <w:r w:rsidRPr="00B147BC">
        <w:rPr>
          <w:rFonts w:ascii="Calibri" w:hAnsi="Calibri"/>
          <w:sz w:val="22"/>
          <w:szCs w:val="22"/>
        </w:rPr>
        <w:t xml:space="preserve">In de interviews </w:t>
      </w:r>
      <w:r w:rsidR="001C7AEF">
        <w:rPr>
          <w:rFonts w:ascii="Calibri" w:hAnsi="Calibri"/>
          <w:sz w:val="22"/>
          <w:szCs w:val="22"/>
        </w:rPr>
        <w:t xml:space="preserve">komt naar voren </w:t>
      </w:r>
      <w:r w:rsidRPr="00B147BC">
        <w:rPr>
          <w:rFonts w:ascii="Calibri" w:hAnsi="Calibri"/>
          <w:sz w:val="22"/>
          <w:szCs w:val="22"/>
        </w:rPr>
        <w:t xml:space="preserve">dat </w:t>
      </w:r>
      <w:r w:rsidR="005D3519" w:rsidRPr="00B147BC">
        <w:rPr>
          <w:rFonts w:ascii="Calibri" w:hAnsi="Calibri"/>
          <w:sz w:val="22"/>
          <w:szCs w:val="22"/>
        </w:rPr>
        <w:t>ti</w:t>
      </w:r>
      <w:r w:rsidR="00EA5A7A" w:rsidRPr="00B147BC">
        <w:rPr>
          <w:rFonts w:ascii="Calibri" w:hAnsi="Calibri"/>
          <w:sz w:val="22"/>
          <w:szCs w:val="22"/>
        </w:rPr>
        <w:t>en van de zeventien respondenten</w:t>
      </w:r>
      <w:r w:rsidR="005D3519" w:rsidRPr="00B147BC">
        <w:rPr>
          <w:rFonts w:ascii="Calibri" w:hAnsi="Calibri"/>
          <w:sz w:val="22"/>
          <w:szCs w:val="22"/>
        </w:rPr>
        <w:t xml:space="preserve"> een vrijheidsbeperkend</w:t>
      </w:r>
      <w:r w:rsidR="002C5A73">
        <w:rPr>
          <w:rFonts w:ascii="Calibri" w:hAnsi="Calibri"/>
          <w:sz w:val="22"/>
          <w:szCs w:val="22"/>
        </w:rPr>
        <w:t>e maatregel toepassen</w:t>
      </w:r>
      <w:r w:rsidR="00EA5A7A" w:rsidRPr="00B147BC">
        <w:rPr>
          <w:rFonts w:ascii="Calibri" w:hAnsi="Calibri"/>
          <w:sz w:val="22"/>
          <w:szCs w:val="22"/>
        </w:rPr>
        <w:t xml:space="preserve"> omdat het hu</w:t>
      </w:r>
      <w:r w:rsidR="005D3519" w:rsidRPr="00B147BC">
        <w:rPr>
          <w:rFonts w:ascii="Calibri" w:hAnsi="Calibri"/>
          <w:sz w:val="22"/>
          <w:szCs w:val="22"/>
        </w:rPr>
        <w:t>n het gevoel geeft dat de cliënt vei</w:t>
      </w:r>
      <w:r w:rsidR="004E7EF4">
        <w:rPr>
          <w:rFonts w:ascii="Calibri" w:hAnsi="Calibri"/>
          <w:sz w:val="22"/>
          <w:szCs w:val="22"/>
        </w:rPr>
        <w:t>lig is, wat he</w:t>
      </w:r>
      <w:r w:rsidR="00EA5A7A" w:rsidRPr="00B147BC">
        <w:rPr>
          <w:rFonts w:ascii="Calibri" w:hAnsi="Calibri"/>
          <w:sz w:val="22"/>
          <w:szCs w:val="22"/>
        </w:rPr>
        <w:t xml:space="preserve">n rust geeft. </w:t>
      </w:r>
      <w:r w:rsidR="005D3519" w:rsidRPr="00B147BC">
        <w:rPr>
          <w:rFonts w:ascii="Calibri" w:hAnsi="Calibri"/>
          <w:sz w:val="22"/>
          <w:szCs w:val="22"/>
        </w:rPr>
        <w:t xml:space="preserve">Ondanks </w:t>
      </w:r>
      <w:r w:rsidR="00EA5A7A" w:rsidRPr="00B147BC">
        <w:rPr>
          <w:rFonts w:ascii="Calibri" w:hAnsi="Calibri"/>
          <w:sz w:val="22"/>
          <w:szCs w:val="22"/>
        </w:rPr>
        <w:t xml:space="preserve">dat het verplegend personeel een vrijheidsbeperkende maatregel toepast voor de veiligheid van de cliënt, vinden zij het vervelend en geeft het hen een machteloos gevoel. </w:t>
      </w:r>
    </w:p>
    <w:p w:rsidR="00B14464" w:rsidRDefault="00C33200" w:rsidP="0066207C">
      <w:pPr>
        <w:pStyle w:val="Geenafstand"/>
        <w:jc w:val="both"/>
        <w:rPr>
          <w:rFonts w:ascii="Calibri" w:hAnsi="Calibri"/>
          <w:sz w:val="22"/>
          <w:szCs w:val="22"/>
        </w:rPr>
      </w:pPr>
      <w:r w:rsidRPr="00B147BC">
        <w:rPr>
          <w:rFonts w:ascii="Calibri" w:hAnsi="Calibri"/>
          <w:sz w:val="22"/>
          <w:szCs w:val="22"/>
        </w:rPr>
        <w:lastRenderedPageBreak/>
        <w:t xml:space="preserve">Een aantal </w:t>
      </w:r>
      <w:r w:rsidR="00EA5A7A" w:rsidRPr="00B147BC">
        <w:rPr>
          <w:rFonts w:ascii="Calibri" w:hAnsi="Calibri"/>
          <w:sz w:val="22"/>
          <w:szCs w:val="22"/>
        </w:rPr>
        <w:t xml:space="preserve">respondenten </w:t>
      </w:r>
      <w:r w:rsidR="001C7AEF">
        <w:rPr>
          <w:rFonts w:ascii="Calibri" w:hAnsi="Calibri"/>
          <w:sz w:val="22"/>
          <w:szCs w:val="22"/>
        </w:rPr>
        <w:t xml:space="preserve">geeft </w:t>
      </w:r>
      <w:r w:rsidRPr="00B147BC">
        <w:rPr>
          <w:rFonts w:ascii="Calibri" w:hAnsi="Calibri"/>
          <w:sz w:val="22"/>
          <w:szCs w:val="22"/>
        </w:rPr>
        <w:t xml:space="preserve">aan dat het onbegrip van de cliënt hen </w:t>
      </w:r>
      <w:r w:rsidR="00B14464">
        <w:rPr>
          <w:rFonts w:ascii="Calibri" w:hAnsi="Calibri"/>
          <w:sz w:val="22"/>
          <w:szCs w:val="22"/>
        </w:rPr>
        <w:t>frustreert,</w:t>
      </w:r>
      <w:r w:rsidR="00EA5A7A" w:rsidRPr="00B147BC">
        <w:rPr>
          <w:rFonts w:ascii="Calibri" w:hAnsi="Calibri"/>
          <w:sz w:val="22"/>
          <w:szCs w:val="22"/>
        </w:rPr>
        <w:t xml:space="preserve"> zij vinden het moeilijk om hiermee om te gaan. </w:t>
      </w:r>
      <w:r w:rsidRPr="00B147BC">
        <w:rPr>
          <w:rFonts w:ascii="Calibri" w:hAnsi="Calibri"/>
          <w:sz w:val="22"/>
          <w:szCs w:val="22"/>
        </w:rPr>
        <w:t xml:space="preserve"> </w:t>
      </w:r>
    </w:p>
    <w:p w:rsidR="00B14464" w:rsidRDefault="00B14464" w:rsidP="0066207C">
      <w:pPr>
        <w:pStyle w:val="Geenafstand"/>
        <w:jc w:val="both"/>
        <w:rPr>
          <w:rFonts w:ascii="Calibri" w:hAnsi="Calibri"/>
          <w:sz w:val="22"/>
          <w:szCs w:val="22"/>
        </w:rPr>
      </w:pPr>
    </w:p>
    <w:p w:rsidR="00B14464" w:rsidRPr="001B0F18" w:rsidRDefault="00B14464" w:rsidP="00134C70">
      <w:pPr>
        <w:pStyle w:val="Geenafstand"/>
        <w:jc w:val="center"/>
        <w:rPr>
          <w:rFonts w:ascii="Calibri" w:hAnsi="Calibri"/>
          <w:i/>
          <w:sz w:val="22"/>
          <w:szCs w:val="22"/>
        </w:rPr>
      </w:pPr>
      <w:r w:rsidRPr="001B0F18">
        <w:rPr>
          <w:rFonts w:ascii="Calibri" w:hAnsi="Calibri"/>
          <w:i/>
          <w:sz w:val="22"/>
          <w:szCs w:val="22"/>
        </w:rPr>
        <w:t>‘</w:t>
      </w:r>
      <w:r w:rsidR="001B0F18" w:rsidRPr="001B0F18">
        <w:rPr>
          <w:rFonts w:ascii="Calibri" w:hAnsi="Calibri"/>
          <w:i/>
          <w:sz w:val="22"/>
          <w:szCs w:val="22"/>
        </w:rPr>
        <w:t xml:space="preserve"> Ik doe het om de bestwil en de bescherming van de cliënt. Het maakt de </w:t>
      </w:r>
      <w:r w:rsidR="001B0F18">
        <w:rPr>
          <w:rFonts w:ascii="Calibri" w:hAnsi="Calibri"/>
          <w:i/>
          <w:sz w:val="22"/>
          <w:szCs w:val="22"/>
        </w:rPr>
        <w:t>cliënt</w:t>
      </w:r>
      <w:r w:rsidR="001B0F18" w:rsidRPr="001B0F18">
        <w:rPr>
          <w:rFonts w:ascii="Calibri" w:hAnsi="Calibri"/>
          <w:i/>
          <w:sz w:val="22"/>
          <w:szCs w:val="22"/>
        </w:rPr>
        <w:t xml:space="preserve"> boos. Het is meer een stukje machteloosheid. Ik voel mij vervelend daarbij.  Ik weet dat ik het doe uit bestwil voor de cliënt en daarom ga ik ook door.  Maar ik kan het de cliënt niet meer uitleggen, het wordt niet meer begrepen. En dat maakt het allemaal heel frustrerend.’</w:t>
      </w:r>
    </w:p>
    <w:p w:rsidR="00B14464" w:rsidRDefault="00B14464" w:rsidP="0066207C">
      <w:pPr>
        <w:pStyle w:val="Geenafstand"/>
        <w:jc w:val="both"/>
        <w:rPr>
          <w:rFonts w:ascii="Calibri" w:hAnsi="Calibri"/>
          <w:sz w:val="22"/>
          <w:szCs w:val="22"/>
        </w:rPr>
      </w:pPr>
    </w:p>
    <w:p w:rsidR="00687CD2" w:rsidRDefault="005D07F9" w:rsidP="0066207C">
      <w:pPr>
        <w:pStyle w:val="Geenafstand"/>
        <w:jc w:val="both"/>
        <w:rPr>
          <w:rFonts w:ascii="Calibri" w:hAnsi="Calibri"/>
          <w:i/>
          <w:color w:val="FF0000"/>
          <w:sz w:val="22"/>
          <w:szCs w:val="22"/>
        </w:rPr>
      </w:pPr>
      <w:r w:rsidRPr="005D07F9">
        <w:rPr>
          <w:rFonts w:ascii="Calibri" w:hAnsi="Calibri"/>
          <w:i/>
          <w:sz w:val="22"/>
          <w:szCs w:val="22"/>
        </w:rPr>
        <w:t>Afwegingen en alternatieven</w:t>
      </w:r>
      <w:r w:rsidR="00792035">
        <w:rPr>
          <w:rFonts w:ascii="Calibri" w:hAnsi="Calibri"/>
          <w:i/>
          <w:sz w:val="22"/>
          <w:szCs w:val="22"/>
        </w:rPr>
        <w:t xml:space="preserve"> </w:t>
      </w:r>
    </w:p>
    <w:p w:rsidR="004D7130" w:rsidRPr="00B147BC" w:rsidRDefault="00C33200" w:rsidP="0066207C">
      <w:pPr>
        <w:pStyle w:val="Geenafstand"/>
        <w:jc w:val="both"/>
        <w:rPr>
          <w:rFonts w:ascii="Calibri" w:hAnsi="Calibri"/>
          <w:sz w:val="22"/>
          <w:szCs w:val="22"/>
        </w:rPr>
      </w:pPr>
      <w:r w:rsidRPr="00B147BC">
        <w:rPr>
          <w:rFonts w:ascii="Calibri" w:hAnsi="Calibri"/>
          <w:sz w:val="22"/>
          <w:szCs w:val="22"/>
        </w:rPr>
        <w:t>Bij een enkeling doet het toepassen van vrijheidsbeperkende maatregelen</w:t>
      </w:r>
      <w:r w:rsidRPr="00396AA8">
        <w:rPr>
          <w:rFonts w:ascii="Calibri" w:hAnsi="Calibri"/>
          <w:color w:val="FF0000"/>
          <w:sz w:val="22"/>
          <w:szCs w:val="22"/>
        </w:rPr>
        <w:t xml:space="preserve"> </w:t>
      </w:r>
      <w:r w:rsidR="00483119">
        <w:rPr>
          <w:rFonts w:ascii="Calibri" w:hAnsi="Calibri"/>
          <w:sz w:val="22"/>
          <w:szCs w:val="22"/>
        </w:rPr>
        <w:t>he</w:t>
      </w:r>
      <w:r w:rsidR="00EA5A7A" w:rsidRPr="008120F8">
        <w:rPr>
          <w:rFonts w:ascii="Calibri" w:hAnsi="Calibri"/>
          <w:sz w:val="22"/>
          <w:szCs w:val="22"/>
        </w:rPr>
        <w:t xml:space="preserve">n </w:t>
      </w:r>
      <w:r w:rsidRPr="00B147BC">
        <w:rPr>
          <w:rFonts w:ascii="Calibri" w:hAnsi="Calibri"/>
          <w:sz w:val="22"/>
          <w:szCs w:val="22"/>
        </w:rPr>
        <w:t xml:space="preserve">niet veel, zij vinden het vanzelfsprekend en zien geen andere mogelijkheden. </w:t>
      </w:r>
    </w:p>
    <w:p w:rsidR="004D7130" w:rsidRPr="00B147BC" w:rsidRDefault="004D7130" w:rsidP="0066207C">
      <w:pPr>
        <w:pStyle w:val="Geenafstand"/>
        <w:jc w:val="both"/>
        <w:rPr>
          <w:rFonts w:ascii="Calibri" w:hAnsi="Calibri"/>
          <w:sz w:val="22"/>
          <w:szCs w:val="22"/>
        </w:rPr>
      </w:pPr>
      <w:r w:rsidRPr="00B147BC">
        <w:rPr>
          <w:rFonts w:ascii="Calibri" w:hAnsi="Calibri"/>
          <w:sz w:val="22"/>
          <w:szCs w:val="22"/>
        </w:rPr>
        <w:t>Veertien va</w:t>
      </w:r>
      <w:r w:rsidR="00483119">
        <w:rPr>
          <w:rFonts w:ascii="Calibri" w:hAnsi="Calibri"/>
          <w:sz w:val="22"/>
          <w:szCs w:val="22"/>
        </w:rPr>
        <w:t>n de zeventien respondenten zien</w:t>
      </w:r>
      <w:r w:rsidRPr="00B147BC">
        <w:rPr>
          <w:rFonts w:ascii="Calibri" w:hAnsi="Calibri"/>
          <w:sz w:val="22"/>
          <w:szCs w:val="22"/>
        </w:rPr>
        <w:t xml:space="preserve"> het toepassen van vrijheidsbeperkende maatregelen als een belemmering van de </w:t>
      </w:r>
      <w:r w:rsidR="002C5A73">
        <w:rPr>
          <w:rFonts w:ascii="Calibri" w:hAnsi="Calibri"/>
          <w:sz w:val="22"/>
          <w:szCs w:val="22"/>
        </w:rPr>
        <w:t xml:space="preserve">vrijheid van de cliënt. De </w:t>
      </w:r>
      <w:r w:rsidRPr="00B147BC">
        <w:rPr>
          <w:rFonts w:ascii="Calibri" w:hAnsi="Calibri"/>
          <w:sz w:val="22"/>
          <w:szCs w:val="22"/>
        </w:rPr>
        <w:t>respondenten die het niet als belemmering zien geven als reden dat de cliënt geen last heeft van de vrijheidsbeperkende maatregel.</w:t>
      </w:r>
    </w:p>
    <w:p w:rsidR="004D7130" w:rsidRPr="00B147BC" w:rsidRDefault="004D7130" w:rsidP="0066207C">
      <w:pPr>
        <w:pStyle w:val="Geenafstand"/>
        <w:jc w:val="both"/>
        <w:rPr>
          <w:rFonts w:ascii="Calibri" w:hAnsi="Calibri"/>
          <w:sz w:val="22"/>
          <w:szCs w:val="22"/>
        </w:rPr>
      </w:pPr>
    </w:p>
    <w:p w:rsidR="00CB3684" w:rsidRPr="00B147BC" w:rsidRDefault="00CB3684" w:rsidP="0066207C">
      <w:pPr>
        <w:pStyle w:val="Geenafstand"/>
        <w:jc w:val="both"/>
        <w:rPr>
          <w:rFonts w:ascii="Calibri" w:hAnsi="Calibri"/>
          <w:sz w:val="22"/>
          <w:szCs w:val="22"/>
        </w:rPr>
      </w:pPr>
      <w:r w:rsidRPr="00B147BC">
        <w:rPr>
          <w:rFonts w:ascii="Calibri" w:hAnsi="Calibri"/>
          <w:sz w:val="22"/>
          <w:szCs w:val="22"/>
        </w:rPr>
        <w:t xml:space="preserve">Drie van de zeventien respondenten </w:t>
      </w:r>
      <w:r w:rsidR="00483119" w:rsidRPr="00483119">
        <w:rPr>
          <w:rFonts w:ascii="Calibri" w:hAnsi="Calibri"/>
          <w:sz w:val="22"/>
          <w:szCs w:val="22"/>
        </w:rPr>
        <w:t>ge</w:t>
      </w:r>
      <w:r w:rsidRPr="00483119">
        <w:rPr>
          <w:rFonts w:ascii="Calibri" w:hAnsi="Calibri"/>
          <w:sz w:val="22"/>
          <w:szCs w:val="22"/>
        </w:rPr>
        <w:t xml:space="preserve">ven aan dat zij niet kijken naar alternatieven voordat zij een vrijheidsbeperkende maatregel toepassen. Een aantal redenen </w:t>
      </w:r>
      <w:r w:rsidR="00792035">
        <w:rPr>
          <w:rFonts w:ascii="Calibri" w:hAnsi="Calibri"/>
          <w:sz w:val="22"/>
          <w:szCs w:val="22"/>
        </w:rPr>
        <w:t>is</w:t>
      </w:r>
      <w:r w:rsidRPr="00483119">
        <w:rPr>
          <w:rFonts w:ascii="Calibri" w:hAnsi="Calibri"/>
          <w:sz w:val="22"/>
          <w:szCs w:val="22"/>
        </w:rPr>
        <w:t>:</w:t>
      </w:r>
    </w:p>
    <w:p w:rsidR="00CB3684" w:rsidRPr="00B147BC" w:rsidRDefault="00CB3684" w:rsidP="0066207C">
      <w:pPr>
        <w:pStyle w:val="Geenafstand"/>
        <w:jc w:val="both"/>
        <w:rPr>
          <w:rFonts w:ascii="Calibri" w:hAnsi="Calibri"/>
          <w:i/>
          <w:sz w:val="22"/>
          <w:szCs w:val="22"/>
        </w:rPr>
      </w:pPr>
    </w:p>
    <w:p w:rsidR="00DC4FB1" w:rsidRPr="00B147BC" w:rsidRDefault="00CB3684" w:rsidP="00687CD2">
      <w:pPr>
        <w:pStyle w:val="Geenafstand"/>
        <w:jc w:val="center"/>
        <w:rPr>
          <w:rFonts w:ascii="Calibri" w:hAnsi="Calibri"/>
          <w:i/>
          <w:sz w:val="22"/>
          <w:szCs w:val="22"/>
        </w:rPr>
      </w:pPr>
      <w:r w:rsidRPr="00B147BC">
        <w:rPr>
          <w:rFonts w:ascii="Calibri" w:hAnsi="Calibri"/>
          <w:i/>
          <w:sz w:val="22"/>
          <w:szCs w:val="22"/>
        </w:rPr>
        <w:t>‘Ik we</w:t>
      </w:r>
      <w:r w:rsidR="00571D56" w:rsidRPr="00B147BC">
        <w:rPr>
          <w:rFonts w:ascii="Calibri" w:hAnsi="Calibri"/>
          <w:i/>
          <w:sz w:val="22"/>
          <w:szCs w:val="22"/>
        </w:rPr>
        <w:t>et niet wat je anders kunt doen.’</w:t>
      </w:r>
    </w:p>
    <w:p w:rsidR="00CB3684" w:rsidRPr="00B147BC" w:rsidRDefault="00571D56" w:rsidP="00687CD2">
      <w:pPr>
        <w:pStyle w:val="Geenafstand"/>
        <w:jc w:val="center"/>
        <w:rPr>
          <w:rFonts w:ascii="Calibri" w:hAnsi="Calibri"/>
          <w:i/>
          <w:sz w:val="22"/>
          <w:szCs w:val="22"/>
        </w:rPr>
      </w:pPr>
      <w:r w:rsidRPr="00B147BC">
        <w:rPr>
          <w:rFonts w:ascii="Calibri" w:hAnsi="Calibri"/>
          <w:i/>
          <w:sz w:val="22"/>
          <w:szCs w:val="22"/>
        </w:rPr>
        <w:t>‘</w:t>
      </w:r>
      <w:r w:rsidR="00CB3684" w:rsidRPr="00B147BC">
        <w:rPr>
          <w:rFonts w:ascii="Calibri" w:hAnsi="Calibri"/>
          <w:i/>
          <w:sz w:val="22"/>
          <w:szCs w:val="22"/>
        </w:rPr>
        <w:t>Ik vind het vanzelfsprekend om een vrijheidsbeperkende maatregel toepassen.’</w:t>
      </w:r>
    </w:p>
    <w:p w:rsidR="00CB3684" w:rsidRPr="00B147BC" w:rsidRDefault="00CB3684" w:rsidP="0066207C">
      <w:pPr>
        <w:pStyle w:val="Geenafstand"/>
        <w:jc w:val="both"/>
        <w:rPr>
          <w:rFonts w:ascii="Calibri" w:hAnsi="Calibri"/>
          <w:sz w:val="22"/>
          <w:szCs w:val="22"/>
        </w:rPr>
      </w:pPr>
    </w:p>
    <w:p w:rsidR="00CB3684" w:rsidRDefault="002C5A73" w:rsidP="0066207C">
      <w:pPr>
        <w:pStyle w:val="Geenafstand"/>
        <w:jc w:val="both"/>
        <w:rPr>
          <w:rFonts w:ascii="Calibri" w:hAnsi="Calibri"/>
          <w:sz w:val="22"/>
          <w:szCs w:val="22"/>
        </w:rPr>
      </w:pPr>
      <w:r>
        <w:rPr>
          <w:rFonts w:ascii="Calibri" w:hAnsi="Calibri"/>
          <w:sz w:val="22"/>
          <w:szCs w:val="22"/>
        </w:rPr>
        <w:t>Een aantal redenen waarom er wé</w:t>
      </w:r>
      <w:r w:rsidR="00CB3684" w:rsidRPr="00B147BC">
        <w:rPr>
          <w:rFonts w:ascii="Calibri" w:hAnsi="Calibri"/>
          <w:sz w:val="22"/>
          <w:szCs w:val="22"/>
        </w:rPr>
        <w:t>l gekek</w:t>
      </w:r>
      <w:r w:rsidR="001C7AEF">
        <w:rPr>
          <w:rFonts w:ascii="Calibri" w:hAnsi="Calibri"/>
          <w:sz w:val="22"/>
          <w:szCs w:val="22"/>
        </w:rPr>
        <w:t>en wordt naar alternatieven is</w:t>
      </w:r>
      <w:r w:rsidR="00CB3684" w:rsidRPr="00B147BC">
        <w:rPr>
          <w:rFonts w:ascii="Calibri" w:hAnsi="Calibri"/>
          <w:sz w:val="22"/>
          <w:szCs w:val="22"/>
        </w:rPr>
        <w:t xml:space="preserve"> onder andere:</w:t>
      </w:r>
    </w:p>
    <w:p w:rsidR="00A46ED6" w:rsidRPr="00B147BC" w:rsidRDefault="00A46ED6" w:rsidP="0066207C">
      <w:pPr>
        <w:pStyle w:val="Geenafstand"/>
        <w:jc w:val="both"/>
        <w:rPr>
          <w:rFonts w:ascii="Calibri" w:hAnsi="Calibri"/>
          <w:sz w:val="22"/>
          <w:szCs w:val="22"/>
        </w:rPr>
      </w:pPr>
    </w:p>
    <w:p w:rsidR="00CB3684" w:rsidRPr="00B147BC" w:rsidRDefault="00CB3684" w:rsidP="00134C70">
      <w:pPr>
        <w:pStyle w:val="Geenafstand"/>
        <w:jc w:val="center"/>
        <w:rPr>
          <w:rFonts w:ascii="Calibri" w:hAnsi="Calibri"/>
          <w:i/>
          <w:sz w:val="22"/>
          <w:szCs w:val="22"/>
        </w:rPr>
      </w:pPr>
      <w:r w:rsidRPr="00B147BC">
        <w:rPr>
          <w:rFonts w:ascii="Calibri" w:hAnsi="Calibri"/>
          <w:i/>
          <w:sz w:val="22"/>
          <w:szCs w:val="22"/>
        </w:rPr>
        <w:t>‘ Soms is een vrijheidsbeperkende maatregel niet echt nodig, maar kan het opgelost worden met een alternatief.’</w:t>
      </w:r>
    </w:p>
    <w:p w:rsidR="00CB3684" w:rsidRPr="00B147BC" w:rsidRDefault="00DC4FB1" w:rsidP="00134C70">
      <w:pPr>
        <w:pStyle w:val="Geenafstand"/>
        <w:jc w:val="center"/>
        <w:rPr>
          <w:rFonts w:ascii="Calibri" w:hAnsi="Calibri"/>
          <w:i/>
          <w:sz w:val="22"/>
          <w:szCs w:val="22"/>
        </w:rPr>
      </w:pPr>
      <w:r w:rsidRPr="00B147BC">
        <w:rPr>
          <w:rFonts w:ascii="Calibri" w:hAnsi="Calibri"/>
          <w:i/>
          <w:sz w:val="22"/>
          <w:szCs w:val="22"/>
        </w:rPr>
        <w:t>‘Het toepassen van vrijheidsbeperkende maatregelen is een uiterst redmiddel.’</w:t>
      </w:r>
    </w:p>
    <w:p w:rsidR="004D7130" w:rsidRPr="00687CD2" w:rsidRDefault="004D7130" w:rsidP="0066207C">
      <w:pPr>
        <w:pStyle w:val="Geenafstand"/>
        <w:jc w:val="both"/>
        <w:rPr>
          <w:rFonts w:ascii="Calibri" w:hAnsi="Calibri"/>
          <w:sz w:val="22"/>
          <w:szCs w:val="22"/>
        </w:rPr>
      </w:pPr>
    </w:p>
    <w:p w:rsidR="00687CD2" w:rsidRPr="00687CD2" w:rsidRDefault="00687CD2" w:rsidP="00687CD2">
      <w:pPr>
        <w:pStyle w:val="Geenafstand"/>
        <w:rPr>
          <w:rFonts w:ascii="Calibri" w:hAnsi="Calibri"/>
          <w:sz w:val="22"/>
          <w:szCs w:val="22"/>
        </w:rPr>
      </w:pPr>
      <w:r w:rsidRPr="00687CD2">
        <w:rPr>
          <w:rFonts w:ascii="Calibri" w:hAnsi="Calibri"/>
          <w:sz w:val="22"/>
          <w:szCs w:val="22"/>
        </w:rPr>
        <w:t>Een voorbeeld van een alternatief is het plaatsen van een matras voor het bed in plaats van een bedhek omhoog te doen. Een ander voorbeeld is een deken in het bed voor het bedhek leggen in plaats van een bedhek beschermer.</w:t>
      </w:r>
    </w:p>
    <w:p w:rsidR="00687CD2" w:rsidRPr="00B147BC" w:rsidRDefault="00687CD2" w:rsidP="0066207C">
      <w:pPr>
        <w:pStyle w:val="Geenafstand"/>
        <w:jc w:val="both"/>
        <w:rPr>
          <w:rFonts w:ascii="Calibri" w:hAnsi="Calibri"/>
          <w:sz w:val="22"/>
          <w:szCs w:val="22"/>
        </w:rPr>
      </w:pPr>
    </w:p>
    <w:p w:rsidR="000B7EB2" w:rsidRDefault="00DC4FB1" w:rsidP="0066207C">
      <w:pPr>
        <w:pStyle w:val="Geenafstand"/>
        <w:jc w:val="both"/>
        <w:rPr>
          <w:rFonts w:ascii="Calibri" w:hAnsi="Calibri"/>
          <w:sz w:val="22"/>
          <w:szCs w:val="22"/>
        </w:rPr>
      </w:pPr>
      <w:r w:rsidRPr="00B147BC">
        <w:rPr>
          <w:rFonts w:ascii="Calibri" w:hAnsi="Calibri"/>
          <w:sz w:val="22"/>
          <w:szCs w:val="22"/>
        </w:rPr>
        <w:t xml:space="preserve">De keukenkastjes, slaapkamerdeuren en de toegangsdeur zijn op de afdeling veel besproken onderwerpen als het gaat om het toepassen van vrijheidsbeperkende maatregelen. </w:t>
      </w:r>
      <w:r w:rsidR="007353BC" w:rsidRPr="00B147BC">
        <w:rPr>
          <w:rFonts w:ascii="Calibri" w:hAnsi="Calibri"/>
          <w:sz w:val="22"/>
          <w:szCs w:val="22"/>
        </w:rPr>
        <w:t xml:space="preserve">In de interviews zijn deze onderwerpen aan bod gekomen en is gevraagd naar de mening van het verplegend personeel.  </w:t>
      </w:r>
      <w:r w:rsidRPr="00B147BC">
        <w:rPr>
          <w:rFonts w:ascii="Calibri" w:hAnsi="Calibri"/>
          <w:sz w:val="22"/>
          <w:szCs w:val="22"/>
        </w:rPr>
        <w:t xml:space="preserve"> </w:t>
      </w:r>
    </w:p>
    <w:p w:rsidR="005D07F9" w:rsidRDefault="005D07F9" w:rsidP="0066207C">
      <w:pPr>
        <w:pStyle w:val="Geenafstand"/>
        <w:jc w:val="both"/>
        <w:rPr>
          <w:rFonts w:ascii="Calibri" w:hAnsi="Calibri"/>
          <w:sz w:val="22"/>
          <w:szCs w:val="22"/>
        </w:rPr>
      </w:pPr>
    </w:p>
    <w:p w:rsidR="005D07F9" w:rsidRPr="005D07F9" w:rsidRDefault="005D07F9" w:rsidP="0066207C">
      <w:pPr>
        <w:pStyle w:val="Geenafstand"/>
        <w:jc w:val="both"/>
        <w:rPr>
          <w:rFonts w:ascii="Calibri" w:hAnsi="Calibri"/>
          <w:i/>
          <w:sz w:val="22"/>
          <w:szCs w:val="22"/>
        </w:rPr>
      </w:pPr>
      <w:r w:rsidRPr="005D07F9">
        <w:rPr>
          <w:rFonts w:ascii="Calibri" w:hAnsi="Calibri"/>
          <w:i/>
          <w:sz w:val="22"/>
          <w:szCs w:val="22"/>
        </w:rPr>
        <w:t>Keukenkastjes</w:t>
      </w:r>
    </w:p>
    <w:p w:rsidR="002C5A73" w:rsidRDefault="000B7EB2" w:rsidP="0066207C">
      <w:pPr>
        <w:pStyle w:val="Geenafstand"/>
        <w:jc w:val="both"/>
        <w:rPr>
          <w:rFonts w:ascii="Calibri" w:hAnsi="Calibri"/>
          <w:sz w:val="22"/>
          <w:szCs w:val="22"/>
        </w:rPr>
      </w:pPr>
      <w:r w:rsidRPr="00B147BC">
        <w:rPr>
          <w:rFonts w:ascii="Calibri" w:hAnsi="Calibri"/>
          <w:sz w:val="22"/>
          <w:szCs w:val="22"/>
        </w:rPr>
        <w:t>Dertien respondenten vinden da</w:t>
      </w:r>
      <w:r w:rsidR="002C5A73">
        <w:rPr>
          <w:rFonts w:ascii="Calibri" w:hAnsi="Calibri"/>
          <w:sz w:val="22"/>
          <w:szCs w:val="22"/>
        </w:rPr>
        <w:t xml:space="preserve">t de keukenkastjes niet op slot moeten zitten. </w:t>
      </w:r>
      <w:r w:rsidR="00AC2C43">
        <w:rPr>
          <w:rFonts w:ascii="Calibri" w:hAnsi="Calibri"/>
          <w:sz w:val="22"/>
          <w:szCs w:val="22"/>
        </w:rPr>
        <w:t xml:space="preserve"> Ee</w:t>
      </w:r>
      <w:r w:rsidR="001C7AEF">
        <w:rPr>
          <w:rFonts w:ascii="Calibri" w:hAnsi="Calibri"/>
          <w:sz w:val="22"/>
          <w:szCs w:val="22"/>
        </w:rPr>
        <w:t>n aantal respondenten benadrukt</w:t>
      </w:r>
      <w:r w:rsidR="00AC2C43">
        <w:rPr>
          <w:rFonts w:ascii="Calibri" w:hAnsi="Calibri"/>
          <w:sz w:val="22"/>
          <w:szCs w:val="22"/>
        </w:rPr>
        <w:t xml:space="preserve"> dat zij </w:t>
      </w:r>
      <w:r w:rsidR="002C5A73">
        <w:rPr>
          <w:rFonts w:ascii="Calibri" w:hAnsi="Calibri"/>
          <w:sz w:val="22"/>
          <w:szCs w:val="22"/>
        </w:rPr>
        <w:t xml:space="preserve">het </w:t>
      </w:r>
      <w:r w:rsidR="002C5A73" w:rsidRPr="00B147BC">
        <w:rPr>
          <w:rFonts w:ascii="Calibri" w:hAnsi="Calibri"/>
          <w:sz w:val="22"/>
          <w:szCs w:val="22"/>
        </w:rPr>
        <w:t>keukenkastje met chemische spullen op slot willen houden</w:t>
      </w:r>
      <w:r w:rsidR="00AC2C43">
        <w:rPr>
          <w:rFonts w:ascii="Calibri" w:hAnsi="Calibri"/>
          <w:sz w:val="22"/>
          <w:szCs w:val="22"/>
        </w:rPr>
        <w:t xml:space="preserve"> en/ of </w:t>
      </w:r>
      <w:r w:rsidR="002C5A73" w:rsidRPr="00B147BC">
        <w:rPr>
          <w:rFonts w:ascii="Calibri" w:hAnsi="Calibri"/>
          <w:sz w:val="22"/>
          <w:szCs w:val="22"/>
        </w:rPr>
        <w:t xml:space="preserve">het kastje met koek en snoep op slot </w:t>
      </w:r>
      <w:r w:rsidR="00AC2C43">
        <w:rPr>
          <w:rFonts w:ascii="Calibri" w:hAnsi="Calibri"/>
          <w:sz w:val="22"/>
          <w:szCs w:val="22"/>
        </w:rPr>
        <w:t xml:space="preserve">willen </w:t>
      </w:r>
      <w:r w:rsidR="002C5A73" w:rsidRPr="00B147BC">
        <w:rPr>
          <w:rFonts w:ascii="Calibri" w:hAnsi="Calibri"/>
          <w:sz w:val="22"/>
          <w:szCs w:val="22"/>
        </w:rPr>
        <w:t>in verband met verslik- of verstikgevaar</w:t>
      </w:r>
      <w:r w:rsidR="001C7AEF">
        <w:rPr>
          <w:rFonts w:ascii="Calibri" w:hAnsi="Calibri"/>
          <w:sz w:val="22"/>
          <w:szCs w:val="22"/>
        </w:rPr>
        <w:t>. Een aantal respondenten wil</w:t>
      </w:r>
      <w:r w:rsidR="00AC2C43">
        <w:rPr>
          <w:rFonts w:ascii="Calibri" w:hAnsi="Calibri"/>
          <w:sz w:val="22"/>
          <w:szCs w:val="22"/>
        </w:rPr>
        <w:t xml:space="preserve"> de kastjes</w:t>
      </w:r>
      <w:r w:rsidR="002C5A73" w:rsidRPr="00B147BC">
        <w:rPr>
          <w:rFonts w:ascii="Calibri" w:hAnsi="Calibri"/>
          <w:sz w:val="22"/>
          <w:szCs w:val="22"/>
        </w:rPr>
        <w:t xml:space="preserve"> </w:t>
      </w:r>
      <w:r w:rsidR="00AC2C43">
        <w:rPr>
          <w:rFonts w:ascii="Calibri" w:hAnsi="Calibri"/>
          <w:sz w:val="22"/>
          <w:szCs w:val="22"/>
        </w:rPr>
        <w:t xml:space="preserve">niet op slot </w:t>
      </w:r>
      <w:r w:rsidR="002C5A73" w:rsidRPr="00B147BC">
        <w:rPr>
          <w:rFonts w:ascii="Calibri" w:hAnsi="Calibri"/>
          <w:sz w:val="22"/>
          <w:szCs w:val="22"/>
        </w:rPr>
        <w:t>omdat zij dat huiselijker vinden</w:t>
      </w:r>
      <w:r w:rsidR="002C5A73">
        <w:rPr>
          <w:rFonts w:ascii="Calibri" w:hAnsi="Calibri"/>
          <w:sz w:val="22"/>
          <w:szCs w:val="22"/>
        </w:rPr>
        <w:t xml:space="preserve">. </w:t>
      </w:r>
      <w:r w:rsidR="00AC2C43">
        <w:rPr>
          <w:rFonts w:ascii="Calibri" w:hAnsi="Calibri"/>
          <w:sz w:val="22"/>
          <w:szCs w:val="22"/>
        </w:rPr>
        <w:t xml:space="preserve"> E</w:t>
      </w:r>
      <w:r w:rsidR="002C5A73">
        <w:rPr>
          <w:rFonts w:ascii="Calibri" w:hAnsi="Calibri"/>
          <w:sz w:val="22"/>
          <w:szCs w:val="22"/>
        </w:rPr>
        <w:t xml:space="preserve">en enkeling heeft duidelijk aangegeven dat de kastjes </w:t>
      </w:r>
      <w:r w:rsidR="00AC2C43">
        <w:rPr>
          <w:rFonts w:ascii="Calibri" w:hAnsi="Calibri"/>
          <w:sz w:val="22"/>
          <w:szCs w:val="22"/>
        </w:rPr>
        <w:t xml:space="preserve">op slot </w:t>
      </w:r>
      <w:r w:rsidR="002C5A73">
        <w:rPr>
          <w:rFonts w:ascii="Calibri" w:hAnsi="Calibri"/>
          <w:sz w:val="22"/>
          <w:szCs w:val="22"/>
        </w:rPr>
        <w:t xml:space="preserve">moeten blijven, omdat de </w:t>
      </w:r>
      <w:r w:rsidR="00AC2C43">
        <w:rPr>
          <w:rFonts w:ascii="Calibri" w:hAnsi="Calibri"/>
          <w:sz w:val="22"/>
          <w:szCs w:val="22"/>
        </w:rPr>
        <w:t>cliënten</w:t>
      </w:r>
      <w:r w:rsidR="002C5A73">
        <w:rPr>
          <w:rFonts w:ascii="Calibri" w:hAnsi="Calibri"/>
          <w:sz w:val="22"/>
          <w:szCs w:val="22"/>
        </w:rPr>
        <w:t xml:space="preserve"> anders continu in</w:t>
      </w:r>
      <w:r w:rsidR="00AC2C43" w:rsidRPr="00AC2C43">
        <w:rPr>
          <w:rFonts w:ascii="Calibri" w:hAnsi="Calibri"/>
          <w:sz w:val="22"/>
          <w:szCs w:val="22"/>
        </w:rPr>
        <w:t xml:space="preserve"> </w:t>
      </w:r>
      <w:r w:rsidR="00AC2C43" w:rsidRPr="00B147BC">
        <w:rPr>
          <w:rFonts w:ascii="Calibri" w:hAnsi="Calibri"/>
          <w:sz w:val="22"/>
          <w:szCs w:val="22"/>
        </w:rPr>
        <w:t>de kastjes zitten. De overige respondenten hadden geen mening over het feit dat de keukenkastjes</w:t>
      </w:r>
      <w:r w:rsidR="00AC2C43">
        <w:rPr>
          <w:rFonts w:ascii="Calibri" w:hAnsi="Calibri"/>
          <w:sz w:val="22"/>
          <w:szCs w:val="22"/>
        </w:rPr>
        <w:t xml:space="preserve"> wel of niet op slot moeten</w:t>
      </w:r>
      <w:r w:rsidR="00AC2C43" w:rsidRPr="00B147BC">
        <w:rPr>
          <w:rFonts w:ascii="Calibri" w:hAnsi="Calibri"/>
          <w:sz w:val="22"/>
          <w:szCs w:val="22"/>
        </w:rPr>
        <w:t>.</w:t>
      </w:r>
    </w:p>
    <w:p w:rsidR="00571D56" w:rsidRDefault="00571D56" w:rsidP="0066207C">
      <w:pPr>
        <w:pStyle w:val="Geenafstand"/>
        <w:jc w:val="both"/>
        <w:rPr>
          <w:rFonts w:ascii="Calibri" w:hAnsi="Calibri"/>
          <w:sz w:val="22"/>
          <w:szCs w:val="22"/>
        </w:rPr>
      </w:pPr>
    </w:p>
    <w:p w:rsidR="005D07F9" w:rsidRPr="005D07F9" w:rsidRDefault="005D07F9" w:rsidP="0066207C">
      <w:pPr>
        <w:pStyle w:val="Geenafstand"/>
        <w:jc w:val="both"/>
        <w:rPr>
          <w:rFonts w:ascii="Calibri" w:hAnsi="Calibri"/>
          <w:i/>
          <w:sz w:val="22"/>
          <w:szCs w:val="22"/>
        </w:rPr>
      </w:pPr>
      <w:r w:rsidRPr="005D07F9">
        <w:rPr>
          <w:rFonts w:ascii="Calibri" w:hAnsi="Calibri"/>
          <w:i/>
          <w:sz w:val="22"/>
          <w:szCs w:val="22"/>
        </w:rPr>
        <w:t>Slaapkamerdeuren</w:t>
      </w:r>
    </w:p>
    <w:p w:rsidR="00B62824" w:rsidRPr="00B147BC" w:rsidRDefault="00571D56" w:rsidP="0066207C">
      <w:pPr>
        <w:pStyle w:val="Geenafstand"/>
        <w:jc w:val="both"/>
        <w:rPr>
          <w:rFonts w:ascii="Calibri" w:hAnsi="Calibri"/>
          <w:sz w:val="22"/>
          <w:szCs w:val="22"/>
        </w:rPr>
      </w:pPr>
      <w:r w:rsidRPr="00B147BC">
        <w:rPr>
          <w:rFonts w:ascii="Calibri" w:hAnsi="Calibri"/>
          <w:sz w:val="22"/>
          <w:szCs w:val="22"/>
        </w:rPr>
        <w:t>Op de vraag of de slaapkamerdeuren</w:t>
      </w:r>
      <w:r w:rsidR="00FE3EC1" w:rsidRPr="00B147BC">
        <w:rPr>
          <w:rFonts w:ascii="Calibri" w:hAnsi="Calibri"/>
          <w:sz w:val="22"/>
          <w:szCs w:val="22"/>
        </w:rPr>
        <w:t xml:space="preserve"> op slot moeten blijven of</w:t>
      </w:r>
      <w:r w:rsidRPr="00B147BC">
        <w:rPr>
          <w:rFonts w:ascii="Calibri" w:hAnsi="Calibri"/>
          <w:sz w:val="22"/>
          <w:szCs w:val="22"/>
        </w:rPr>
        <w:t xml:space="preserve"> </w:t>
      </w:r>
      <w:r w:rsidR="00FE3EC1" w:rsidRPr="00B147BC">
        <w:rPr>
          <w:rFonts w:ascii="Calibri" w:hAnsi="Calibri"/>
          <w:sz w:val="22"/>
          <w:szCs w:val="22"/>
        </w:rPr>
        <w:t>een deurklink moeten krijgen, zodat de deur wel dicht zit maar niet op slot,</w:t>
      </w:r>
      <w:r w:rsidR="00FE3EC1" w:rsidRPr="00483119">
        <w:rPr>
          <w:rFonts w:ascii="Calibri" w:hAnsi="Calibri"/>
          <w:sz w:val="22"/>
          <w:szCs w:val="22"/>
        </w:rPr>
        <w:t xml:space="preserve"> </w:t>
      </w:r>
      <w:r w:rsidR="00483119" w:rsidRPr="00483119">
        <w:rPr>
          <w:rFonts w:ascii="Calibri" w:hAnsi="Calibri"/>
          <w:sz w:val="22"/>
          <w:szCs w:val="22"/>
        </w:rPr>
        <w:t>ge</w:t>
      </w:r>
      <w:r w:rsidR="00FE3EC1" w:rsidRPr="00483119">
        <w:rPr>
          <w:rFonts w:ascii="Calibri" w:hAnsi="Calibri"/>
          <w:sz w:val="22"/>
          <w:szCs w:val="22"/>
        </w:rPr>
        <w:t>ven</w:t>
      </w:r>
      <w:r w:rsidR="00FE3EC1" w:rsidRPr="00396AA8">
        <w:rPr>
          <w:rFonts w:ascii="Calibri" w:hAnsi="Calibri"/>
          <w:color w:val="FF0000"/>
          <w:sz w:val="22"/>
          <w:szCs w:val="22"/>
        </w:rPr>
        <w:t xml:space="preserve"> </w:t>
      </w:r>
      <w:r w:rsidR="00FE3EC1" w:rsidRPr="00B147BC">
        <w:rPr>
          <w:rFonts w:ascii="Calibri" w:hAnsi="Calibri"/>
          <w:sz w:val="22"/>
          <w:szCs w:val="22"/>
        </w:rPr>
        <w:t xml:space="preserve">acht respondenten aan dat de </w:t>
      </w:r>
      <w:r w:rsidR="00AC2C43">
        <w:rPr>
          <w:rFonts w:ascii="Calibri" w:hAnsi="Calibri"/>
          <w:sz w:val="22"/>
          <w:szCs w:val="22"/>
        </w:rPr>
        <w:t>slaapkamer</w:t>
      </w:r>
      <w:r w:rsidR="00FE3EC1" w:rsidRPr="00B147BC">
        <w:rPr>
          <w:rFonts w:ascii="Calibri" w:hAnsi="Calibri"/>
          <w:sz w:val="22"/>
          <w:szCs w:val="22"/>
        </w:rPr>
        <w:t>deur</w:t>
      </w:r>
      <w:r w:rsidR="00AC2C43">
        <w:rPr>
          <w:rFonts w:ascii="Calibri" w:hAnsi="Calibri"/>
          <w:sz w:val="22"/>
          <w:szCs w:val="22"/>
        </w:rPr>
        <w:t>en</w:t>
      </w:r>
      <w:r w:rsidR="00FE3EC1" w:rsidRPr="00B147BC">
        <w:rPr>
          <w:rFonts w:ascii="Calibri" w:hAnsi="Calibri"/>
          <w:sz w:val="22"/>
          <w:szCs w:val="22"/>
        </w:rPr>
        <w:t xml:space="preserve"> een deurklink moet</w:t>
      </w:r>
      <w:r w:rsidR="00AC2C43">
        <w:rPr>
          <w:rFonts w:ascii="Calibri" w:hAnsi="Calibri"/>
          <w:sz w:val="22"/>
          <w:szCs w:val="22"/>
        </w:rPr>
        <w:t>en</w:t>
      </w:r>
      <w:r w:rsidR="00FE3EC1" w:rsidRPr="00B147BC">
        <w:rPr>
          <w:rFonts w:ascii="Calibri" w:hAnsi="Calibri"/>
          <w:sz w:val="22"/>
          <w:szCs w:val="22"/>
        </w:rPr>
        <w:t xml:space="preserve"> krijgen. De reden die zij hiervoor hebben is dat de cliënten</w:t>
      </w:r>
      <w:r w:rsidR="00AC2C43">
        <w:rPr>
          <w:rFonts w:ascii="Calibri" w:hAnsi="Calibri"/>
          <w:sz w:val="22"/>
          <w:szCs w:val="22"/>
        </w:rPr>
        <w:t xml:space="preserve"> de mogelijkheid hebben om</w:t>
      </w:r>
      <w:r w:rsidR="00FE3EC1" w:rsidRPr="00B147BC">
        <w:rPr>
          <w:rFonts w:ascii="Calibri" w:hAnsi="Calibri"/>
          <w:sz w:val="22"/>
          <w:szCs w:val="22"/>
        </w:rPr>
        <w:t xml:space="preserve">, wanneer zij willen, naar hun eigen kamer </w:t>
      </w:r>
      <w:r w:rsidR="00AC2C43">
        <w:rPr>
          <w:rFonts w:ascii="Calibri" w:hAnsi="Calibri"/>
          <w:sz w:val="22"/>
          <w:szCs w:val="22"/>
        </w:rPr>
        <w:t>kunnen gaan.</w:t>
      </w:r>
      <w:r w:rsidR="00D52FA0">
        <w:rPr>
          <w:rFonts w:ascii="Calibri" w:hAnsi="Calibri"/>
          <w:sz w:val="22"/>
          <w:szCs w:val="22"/>
        </w:rPr>
        <w:t xml:space="preserve"> Een aantal </w:t>
      </w:r>
      <w:r w:rsidR="001C7AEF">
        <w:rPr>
          <w:rFonts w:ascii="Calibri" w:hAnsi="Calibri"/>
          <w:sz w:val="22"/>
          <w:szCs w:val="22"/>
        </w:rPr>
        <w:t>respondenten is</w:t>
      </w:r>
      <w:r w:rsidR="00FE3EC1" w:rsidRPr="00B147BC">
        <w:rPr>
          <w:rFonts w:ascii="Calibri" w:hAnsi="Calibri"/>
          <w:sz w:val="22"/>
          <w:szCs w:val="22"/>
        </w:rPr>
        <w:t xml:space="preserve"> van mening dat de slaapkamerdeuren gesloten moeten blijven. De meest genoemde reden is dat de cliënten niet </w:t>
      </w:r>
      <w:r w:rsidR="00FE3EC1" w:rsidRPr="00B147BC">
        <w:rPr>
          <w:rFonts w:ascii="Calibri" w:hAnsi="Calibri"/>
          <w:sz w:val="22"/>
          <w:szCs w:val="22"/>
        </w:rPr>
        <w:lastRenderedPageBreak/>
        <w:t>op andermans slaapkamer kunnen komen en de mogelijkheid hebben om aan de eigendommen</w:t>
      </w:r>
      <w:r w:rsidR="00B10D3D" w:rsidRPr="00B147BC">
        <w:rPr>
          <w:rFonts w:ascii="Calibri" w:hAnsi="Calibri"/>
          <w:sz w:val="22"/>
          <w:szCs w:val="22"/>
        </w:rPr>
        <w:t xml:space="preserve"> </w:t>
      </w:r>
      <w:r w:rsidR="00FE3EC1" w:rsidRPr="00B147BC">
        <w:rPr>
          <w:rFonts w:ascii="Calibri" w:hAnsi="Calibri"/>
          <w:sz w:val="22"/>
          <w:szCs w:val="22"/>
        </w:rPr>
        <w:t>van andere cliënten</w:t>
      </w:r>
      <w:r w:rsidR="00B10D3D" w:rsidRPr="00B147BC">
        <w:rPr>
          <w:rFonts w:ascii="Calibri" w:hAnsi="Calibri"/>
          <w:sz w:val="22"/>
          <w:szCs w:val="22"/>
        </w:rPr>
        <w:t xml:space="preserve"> te komen</w:t>
      </w:r>
      <w:r w:rsidR="00FE3EC1" w:rsidRPr="00B147BC">
        <w:rPr>
          <w:rFonts w:ascii="Calibri" w:hAnsi="Calibri"/>
          <w:sz w:val="22"/>
          <w:szCs w:val="22"/>
        </w:rPr>
        <w:t xml:space="preserve">. </w:t>
      </w:r>
      <w:r w:rsidR="00AC2C43">
        <w:rPr>
          <w:rFonts w:ascii="Calibri" w:hAnsi="Calibri"/>
          <w:sz w:val="22"/>
          <w:szCs w:val="22"/>
        </w:rPr>
        <w:t xml:space="preserve">Enkele </w:t>
      </w:r>
      <w:r w:rsidR="00B10D3D" w:rsidRPr="00B147BC">
        <w:rPr>
          <w:rFonts w:ascii="Calibri" w:hAnsi="Calibri"/>
          <w:sz w:val="22"/>
          <w:szCs w:val="22"/>
        </w:rPr>
        <w:t xml:space="preserve">respondenten twijfelen aan de vraag of de slaapkamerdeuren open of dicht moeten blijven. Aan de ene kant vinden zij dat de cliënten beperkt worden in hun vrijheid, terwijl aan de andere kant de medecliënten de mogelijkheid krijgen om ook op die kamer te komen. </w:t>
      </w:r>
    </w:p>
    <w:p w:rsidR="00B10D3D" w:rsidRDefault="00B10D3D" w:rsidP="0066207C">
      <w:pPr>
        <w:pStyle w:val="Geenafstand"/>
        <w:jc w:val="both"/>
        <w:rPr>
          <w:rFonts w:ascii="Calibri" w:hAnsi="Calibri"/>
          <w:sz w:val="22"/>
          <w:szCs w:val="22"/>
        </w:rPr>
      </w:pPr>
    </w:p>
    <w:p w:rsidR="005D07F9" w:rsidRPr="005D07F9" w:rsidRDefault="005D07F9" w:rsidP="0066207C">
      <w:pPr>
        <w:pStyle w:val="Geenafstand"/>
        <w:jc w:val="both"/>
        <w:rPr>
          <w:rFonts w:ascii="Calibri" w:hAnsi="Calibri"/>
          <w:i/>
          <w:sz w:val="22"/>
          <w:szCs w:val="22"/>
        </w:rPr>
      </w:pPr>
      <w:r w:rsidRPr="005D07F9">
        <w:rPr>
          <w:rFonts w:ascii="Calibri" w:hAnsi="Calibri"/>
          <w:i/>
          <w:sz w:val="22"/>
          <w:szCs w:val="22"/>
        </w:rPr>
        <w:t>Toegangsdeur van de afdeling</w:t>
      </w:r>
    </w:p>
    <w:p w:rsidR="00B10D3D" w:rsidRPr="00B147BC" w:rsidRDefault="00CE5F83" w:rsidP="0066207C">
      <w:pPr>
        <w:pStyle w:val="Geenafstand"/>
        <w:jc w:val="both"/>
        <w:rPr>
          <w:rFonts w:ascii="Calibri" w:hAnsi="Calibri"/>
          <w:sz w:val="22"/>
          <w:szCs w:val="22"/>
        </w:rPr>
      </w:pPr>
      <w:r w:rsidRPr="00B147BC">
        <w:rPr>
          <w:rFonts w:ascii="Calibri" w:hAnsi="Calibri"/>
          <w:sz w:val="22"/>
          <w:szCs w:val="22"/>
        </w:rPr>
        <w:t xml:space="preserve">De toegangsdeur van de afdeling is voor de cliënten gesloten. </w:t>
      </w:r>
      <w:r w:rsidR="00326F33">
        <w:rPr>
          <w:rFonts w:ascii="Calibri" w:hAnsi="Calibri"/>
          <w:sz w:val="22"/>
          <w:szCs w:val="22"/>
        </w:rPr>
        <w:t xml:space="preserve">De meerderheid van de </w:t>
      </w:r>
      <w:r w:rsidRPr="00B147BC">
        <w:rPr>
          <w:rFonts w:ascii="Calibri" w:hAnsi="Calibri"/>
          <w:sz w:val="22"/>
          <w:szCs w:val="22"/>
        </w:rPr>
        <w:t xml:space="preserve">respondenten </w:t>
      </w:r>
      <w:r w:rsidR="00396AA8" w:rsidRPr="00483119">
        <w:rPr>
          <w:rFonts w:ascii="Calibri" w:hAnsi="Calibri"/>
          <w:sz w:val="22"/>
          <w:szCs w:val="22"/>
        </w:rPr>
        <w:t>is</w:t>
      </w:r>
      <w:r w:rsidRPr="00483119">
        <w:rPr>
          <w:rFonts w:ascii="Calibri" w:hAnsi="Calibri"/>
          <w:sz w:val="22"/>
          <w:szCs w:val="22"/>
        </w:rPr>
        <w:t xml:space="preserve"> het hier mee eens en</w:t>
      </w:r>
      <w:r w:rsidR="00483119" w:rsidRPr="00483119">
        <w:rPr>
          <w:rFonts w:ascii="Calibri" w:hAnsi="Calibri"/>
          <w:sz w:val="22"/>
          <w:szCs w:val="22"/>
        </w:rPr>
        <w:t xml:space="preserve"> </w:t>
      </w:r>
      <w:r w:rsidR="00396AA8" w:rsidRPr="00483119">
        <w:rPr>
          <w:rFonts w:ascii="Calibri" w:hAnsi="Calibri"/>
          <w:sz w:val="22"/>
          <w:szCs w:val="22"/>
        </w:rPr>
        <w:t>vindt</w:t>
      </w:r>
      <w:r w:rsidR="00396AA8">
        <w:rPr>
          <w:rFonts w:ascii="Calibri" w:hAnsi="Calibri"/>
          <w:color w:val="FF0000"/>
          <w:sz w:val="22"/>
          <w:szCs w:val="22"/>
        </w:rPr>
        <w:t xml:space="preserve"> </w:t>
      </w:r>
      <w:r w:rsidRPr="00B147BC">
        <w:rPr>
          <w:rFonts w:ascii="Calibri" w:hAnsi="Calibri"/>
          <w:sz w:val="22"/>
          <w:szCs w:val="22"/>
        </w:rPr>
        <w:t>dat de toegangsdeur gesloten moet blijven voor de veiligheid van de cl</w:t>
      </w:r>
      <w:r w:rsidR="001C7AEF">
        <w:rPr>
          <w:rFonts w:ascii="Calibri" w:hAnsi="Calibri"/>
          <w:sz w:val="22"/>
          <w:szCs w:val="22"/>
        </w:rPr>
        <w:t>iënten. Daarentegen vindt</w:t>
      </w:r>
      <w:r w:rsidR="00326F33">
        <w:rPr>
          <w:rFonts w:ascii="Calibri" w:hAnsi="Calibri"/>
          <w:sz w:val="22"/>
          <w:szCs w:val="22"/>
        </w:rPr>
        <w:t xml:space="preserve"> een aantal </w:t>
      </w:r>
      <w:r w:rsidRPr="00B147BC">
        <w:rPr>
          <w:rFonts w:ascii="Calibri" w:hAnsi="Calibri"/>
          <w:sz w:val="22"/>
          <w:szCs w:val="22"/>
        </w:rPr>
        <w:t xml:space="preserve">respondenten dat de toegangsdeur open moet zijn  voor de cliënten. Zij vinden het verschrikkelijk voor de cliënten dat zij opgesloten zitten. Wel vinden zij het belangrijk dat er een andere oplossing gevonden moet worden voor de onveilige situaties, zoals de trap en de mogelijk om de straat op </w:t>
      </w:r>
      <w:r w:rsidR="00326F33">
        <w:rPr>
          <w:rFonts w:ascii="Calibri" w:hAnsi="Calibri"/>
          <w:sz w:val="22"/>
          <w:szCs w:val="22"/>
        </w:rPr>
        <w:t xml:space="preserve">de gaan. Enkele respondenten twijfelen </w:t>
      </w:r>
      <w:r w:rsidRPr="00B147BC">
        <w:rPr>
          <w:rFonts w:ascii="Calibri" w:hAnsi="Calibri"/>
          <w:sz w:val="22"/>
          <w:szCs w:val="22"/>
        </w:rPr>
        <w:t xml:space="preserve">of de deur </w:t>
      </w:r>
      <w:r w:rsidR="00326F33">
        <w:rPr>
          <w:rFonts w:ascii="Calibri" w:hAnsi="Calibri"/>
          <w:sz w:val="22"/>
          <w:szCs w:val="22"/>
        </w:rPr>
        <w:t xml:space="preserve"> wel of niet gesloten moet blijven</w:t>
      </w:r>
      <w:r w:rsidRPr="00B147BC">
        <w:rPr>
          <w:rFonts w:ascii="Calibri" w:hAnsi="Calibri"/>
          <w:sz w:val="22"/>
          <w:szCs w:val="22"/>
        </w:rPr>
        <w:t xml:space="preserve">. </w:t>
      </w:r>
    </w:p>
    <w:p w:rsidR="000B7EB2" w:rsidRDefault="000B7EB2" w:rsidP="0066207C">
      <w:pPr>
        <w:pStyle w:val="Geenafstand"/>
        <w:jc w:val="both"/>
        <w:rPr>
          <w:rFonts w:ascii="Calibri" w:hAnsi="Calibri"/>
          <w:sz w:val="22"/>
          <w:szCs w:val="22"/>
        </w:rPr>
      </w:pPr>
    </w:p>
    <w:p w:rsidR="005D07F9" w:rsidRPr="005D07F9" w:rsidRDefault="005D07F9" w:rsidP="0066207C">
      <w:pPr>
        <w:pStyle w:val="Geenafstand"/>
        <w:jc w:val="both"/>
        <w:rPr>
          <w:rFonts w:ascii="Calibri" w:hAnsi="Calibri"/>
          <w:i/>
          <w:sz w:val="22"/>
          <w:szCs w:val="22"/>
        </w:rPr>
      </w:pPr>
      <w:r w:rsidRPr="005D07F9">
        <w:rPr>
          <w:rFonts w:ascii="Calibri" w:hAnsi="Calibri"/>
          <w:i/>
          <w:sz w:val="22"/>
          <w:szCs w:val="22"/>
        </w:rPr>
        <w:t>Veiligheid en vrijheid</w:t>
      </w:r>
    </w:p>
    <w:p w:rsidR="006017FF" w:rsidRPr="00B147BC" w:rsidRDefault="006017FF" w:rsidP="005B207D">
      <w:pPr>
        <w:pStyle w:val="Geenafstand"/>
        <w:jc w:val="both"/>
        <w:rPr>
          <w:rFonts w:ascii="Calibri" w:hAnsi="Calibri"/>
          <w:i/>
          <w:sz w:val="22"/>
          <w:szCs w:val="22"/>
        </w:rPr>
      </w:pPr>
      <w:r w:rsidRPr="00B147BC">
        <w:rPr>
          <w:rFonts w:ascii="Calibri" w:hAnsi="Calibri"/>
          <w:sz w:val="22"/>
          <w:szCs w:val="22"/>
        </w:rPr>
        <w:t xml:space="preserve">Vijftien van de zeventien respondenten zeggen dat de veiligheid van de </w:t>
      </w:r>
      <w:r w:rsidR="00B147BC" w:rsidRPr="00B147BC">
        <w:rPr>
          <w:rFonts w:ascii="Calibri" w:hAnsi="Calibri"/>
          <w:sz w:val="22"/>
          <w:szCs w:val="22"/>
        </w:rPr>
        <w:t>cliënt</w:t>
      </w:r>
      <w:r w:rsidRPr="00B147BC">
        <w:rPr>
          <w:rFonts w:ascii="Calibri" w:hAnsi="Calibri"/>
          <w:sz w:val="22"/>
          <w:szCs w:val="22"/>
        </w:rPr>
        <w:t xml:space="preserve"> in g</w:t>
      </w:r>
      <w:r w:rsidR="00B147BC" w:rsidRPr="00B147BC">
        <w:rPr>
          <w:rFonts w:ascii="Calibri" w:hAnsi="Calibri"/>
          <w:sz w:val="22"/>
          <w:szCs w:val="22"/>
        </w:rPr>
        <w:t xml:space="preserve">evaar komt als de cliënt meer </w:t>
      </w:r>
      <w:r w:rsidRPr="00B147BC">
        <w:rPr>
          <w:rFonts w:ascii="Calibri" w:hAnsi="Calibri"/>
          <w:sz w:val="22"/>
          <w:szCs w:val="22"/>
        </w:rPr>
        <w:t>vrijheid krijgt</w:t>
      </w:r>
      <w:r w:rsidR="00B147BC" w:rsidRPr="00B147BC">
        <w:rPr>
          <w:rFonts w:ascii="Calibri" w:hAnsi="Calibri"/>
          <w:sz w:val="22"/>
          <w:szCs w:val="22"/>
        </w:rPr>
        <w:t xml:space="preserve"> dan dat de cliënt </w:t>
      </w:r>
      <w:r w:rsidR="00B147BC" w:rsidRPr="00483119">
        <w:rPr>
          <w:rFonts w:ascii="Calibri" w:hAnsi="Calibri"/>
          <w:sz w:val="22"/>
          <w:szCs w:val="22"/>
        </w:rPr>
        <w:t xml:space="preserve">op </w:t>
      </w:r>
      <w:r w:rsidR="00A46ED6" w:rsidRPr="00483119">
        <w:rPr>
          <w:rFonts w:ascii="Calibri" w:hAnsi="Calibri"/>
          <w:sz w:val="22"/>
          <w:szCs w:val="22"/>
        </w:rPr>
        <w:t>dit</w:t>
      </w:r>
      <w:r w:rsidR="00B147BC" w:rsidRPr="00A46ED6">
        <w:rPr>
          <w:rFonts w:ascii="Calibri" w:hAnsi="Calibri"/>
          <w:color w:val="FF0000"/>
          <w:sz w:val="22"/>
          <w:szCs w:val="22"/>
        </w:rPr>
        <w:t xml:space="preserve"> </w:t>
      </w:r>
      <w:r w:rsidR="00B147BC" w:rsidRPr="00B147BC">
        <w:rPr>
          <w:rFonts w:ascii="Calibri" w:hAnsi="Calibri"/>
          <w:sz w:val="22"/>
          <w:szCs w:val="22"/>
        </w:rPr>
        <w:t>moment heeft</w:t>
      </w:r>
      <w:r w:rsidRPr="00B147BC">
        <w:rPr>
          <w:rFonts w:ascii="Calibri" w:hAnsi="Calibri"/>
          <w:sz w:val="22"/>
          <w:szCs w:val="22"/>
        </w:rPr>
        <w:t xml:space="preserve">. Één respondent geeft aan dat de veiligheid van de </w:t>
      </w:r>
      <w:r w:rsidR="00B147BC" w:rsidRPr="00B147BC">
        <w:rPr>
          <w:rFonts w:ascii="Calibri" w:hAnsi="Calibri"/>
          <w:sz w:val="22"/>
          <w:szCs w:val="22"/>
        </w:rPr>
        <w:t>cliënt</w:t>
      </w:r>
      <w:r w:rsidRPr="00B147BC">
        <w:rPr>
          <w:rFonts w:ascii="Calibri" w:hAnsi="Calibri"/>
          <w:sz w:val="22"/>
          <w:szCs w:val="22"/>
        </w:rPr>
        <w:t xml:space="preserve"> niet in ge</w:t>
      </w:r>
      <w:r w:rsidR="00B147BC" w:rsidRPr="00B147BC">
        <w:rPr>
          <w:rFonts w:ascii="Calibri" w:hAnsi="Calibri"/>
          <w:sz w:val="22"/>
          <w:szCs w:val="22"/>
        </w:rPr>
        <w:t>vaar komt bij meer vrijheid. Één respondent geeft aan dat de veiligheid van de cliënt niet altijd in gevaar komt als de cliënt meer vrijheid krijgt.</w:t>
      </w:r>
      <w:r w:rsidR="00B147BC" w:rsidRPr="00A46ED6">
        <w:rPr>
          <w:rFonts w:ascii="Calibri" w:hAnsi="Calibri"/>
          <w:color w:val="00B050"/>
          <w:sz w:val="22"/>
          <w:szCs w:val="22"/>
        </w:rPr>
        <w:t xml:space="preserve"> </w:t>
      </w:r>
    </w:p>
    <w:p w:rsidR="00DE3C8C" w:rsidRDefault="00DE3C8C" w:rsidP="0066207C">
      <w:pPr>
        <w:pStyle w:val="Geenafstand"/>
        <w:jc w:val="both"/>
      </w:pPr>
    </w:p>
    <w:p w:rsidR="004F6ED7" w:rsidRDefault="004F6ED7" w:rsidP="0066207C">
      <w:pPr>
        <w:pStyle w:val="Geenafstand"/>
        <w:jc w:val="both"/>
      </w:pPr>
    </w:p>
    <w:p w:rsidR="0000375B" w:rsidRDefault="0000375B" w:rsidP="0066207C">
      <w:pPr>
        <w:pStyle w:val="Kop2"/>
        <w:jc w:val="both"/>
      </w:pPr>
      <w:bookmarkStart w:id="95" w:name="_Toc232822330"/>
      <w:r>
        <w:t xml:space="preserve">3.2 </w:t>
      </w:r>
      <w:r>
        <w:tab/>
        <w:t>Melding Incidenten Cliënten</w:t>
      </w:r>
      <w:bookmarkEnd w:id="95"/>
    </w:p>
    <w:p w:rsidR="00C20314" w:rsidRDefault="00C20314" w:rsidP="0066207C">
      <w:pPr>
        <w:pStyle w:val="Kop3"/>
        <w:jc w:val="both"/>
      </w:pPr>
    </w:p>
    <w:p w:rsidR="00C20314" w:rsidRDefault="00C20314" w:rsidP="0066207C">
      <w:pPr>
        <w:pStyle w:val="Kop3"/>
        <w:jc w:val="both"/>
      </w:pPr>
      <w:bookmarkStart w:id="96" w:name="_Toc232822331"/>
      <w:r>
        <w:t>3.2.1</w:t>
      </w:r>
      <w:r>
        <w:tab/>
        <w:t>Observaties meeloopdagen</w:t>
      </w:r>
      <w:bookmarkEnd w:id="96"/>
    </w:p>
    <w:p w:rsidR="00C20314" w:rsidRPr="00C20314" w:rsidRDefault="00C20314" w:rsidP="0066207C">
      <w:pPr>
        <w:jc w:val="both"/>
        <w:rPr>
          <w:rFonts w:ascii="Calibri" w:hAnsi="Calibri"/>
          <w:sz w:val="22"/>
          <w:szCs w:val="22"/>
        </w:rPr>
      </w:pPr>
      <w:r>
        <w:rPr>
          <w:rFonts w:ascii="Calibri" w:hAnsi="Calibri"/>
          <w:sz w:val="22"/>
          <w:szCs w:val="22"/>
        </w:rPr>
        <w:t>Tijdens de meeloopdagen heeft er één incident plaatsgevonden. Een cliënt werd erg agressief naar het verpleg</w:t>
      </w:r>
      <w:r w:rsidR="00792035">
        <w:rPr>
          <w:rFonts w:ascii="Calibri" w:hAnsi="Calibri"/>
          <w:sz w:val="22"/>
          <w:szCs w:val="22"/>
        </w:rPr>
        <w:t>end personeel toe. Opvallend was</w:t>
      </w:r>
      <w:r>
        <w:rPr>
          <w:rFonts w:ascii="Calibri" w:hAnsi="Calibri"/>
          <w:sz w:val="22"/>
          <w:szCs w:val="22"/>
        </w:rPr>
        <w:t xml:space="preserve"> dat het verplegend personeel hier geen MIC- formulier voor ingevuld heeft. De reden die zij hiervoor geven is dat de cliënt </w:t>
      </w:r>
      <w:r w:rsidR="00792035">
        <w:rPr>
          <w:rFonts w:ascii="Calibri" w:hAnsi="Calibri"/>
          <w:sz w:val="22"/>
          <w:szCs w:val="22"/>
        </w:rPr>
        <w:t>meerdere keren per dag agressief kan zijn</w:t>
      </w:r>
      <w:r>
        <w:rPr>
          <w:rFonts w:ascii="Calibri" w:hAnsi="Calibri"/>
          <w:sz w:val="22"/>
          <w:szCs w:val="22"/>
        </w:rPr>
        <w:t xml:space="preserve">. Daarom vinden zij het niet nodig en onbelangrijk om iedere keer hierover een MIC- formulier in te vullen. </w:t>
      </w:r>
    </w:p>
    <w:p w:rsidR="00C20314" w:rsidRPr="00C20314" w:rsidRDefault="00C20314" w:rsidP="0066207C">
      <w:pPr>
        <w:jc w:val="both"/>
      </w:pPr>
    </w:p>
    <w:p w:rsidR="00624304" w:rsidRDefault="00C20314" w:rsidP="0066207C">
      <w:pPr>
        <w:pStyle w:val="Kop3"/>
        <w:jc w:val="both"/>
      </w:pPr>
      <w:bookmarkStart w:id="97" w:name="_Toc232822332"/>
      <w:r>
        <w:t>3.2.2</w:t>
      </w:r>
      <w:r w:rsidR="00624304">
        <w:tab/>
      </w:r>
      <w:r w:rsidR="003454FD">
        <w:t>Meest voorkomende incidenten op de afdeling</w:t>
      </w:r>
      <w:bookmarkEnd w:id="97"/>
    </w:p>
    <w:p w:rsidR="003454FD" w:rsidRPr="00B05130" w:rsidRDefault="00A657C3" w:rsidP="0066207C">
      <w:pPr>
        <w:jc w:val="both"/>
        <w:rPr>
          <w:rFonts w:ascii="Calibri" w:hAnsi="Calibri"/>
          <w:sz w:val="22"/>
          <w:szCs w:val="22"/>
        </w:rPr>
      </w:pPr>
      <w:r w:rsidRPr="00B05130">
        <w:rPr>
          <w:rFonts w:ascii="Calibri" w:hAnsi="Calibri"/>
          <w:sz w:val="22"/>
          <w:szCs w:val="22"/>
        </w:rPr>
        <w:t>De MIC –commissie heeft een overzicht gemaakt van de meest voorkomende</w:t>
      </w:r>
      <w:r w:rsidR="00FA48B3" w:rsidRPr="00B05130">
        <w:rPr>
          <w:rFonts w:ascii="Calibri" w:hAnsi="Calibri"/>
          <w:sz w:val="22"/>
          <w:szCs w:val="22"/>
        </w:rPr>
        <w:t xml:space="preserve"> incidenten</w:t>
      </w:r>
      <w:r w:rsidR="004E7BEC">
        <w:rPr>
          <w:rFonts w:ascii="Calibri" w:hAnsi="Calibri"/>
          <w:sz w:val="22"/>
          <w:szCs w:val="22"/>
        </w:rPr>
        <w:t xml:space="preserve"> op de afdeling van het eerste kwartaal van het jaar 2009.</w:t>
      </w:r>
      <w:r w:rsidRPr="00B05130">
        <w:rPr>
          <w:rFonts w:ascii="Calibri" w:hAnsi="Calibri"/>
          <w:sz w:val="22"/>
          <w:szCs w:val="22"/>
        </w:rPr>
        <w:t xml:space="preserve"> De volgende resultaten komen hieruit naar voren:</w:t>
      </w:r>
    </w:p>
    <w:p w:rsidR="00FA48B3" w:rsidRPr="00B05130" w:rsidRDefault="00FA48B3" w:rsidP="0066207C">
      <w:pPr>
        <w:jc w:val="both"/>
        <w:rPr>
          <w:rFonts w:ascii="Calibri" w:hAnsi="Calibri"/>
          <w:sz w:val="22"/>
          <w:szCs w:val="22"/>
        </w:rPr>
      </w:pPr>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1242"/>
        <w:gridCol w:w="1134"/>
        <w:gridCol w:w="1134"/>
        <w:gridCol w:w="1134"/>
      </w:tblGrid>
      <w:tr w:rsidR="00FA48B3" w:rsidRPr="00B05130" w:rsidTr="00FA48B3">
        <w:tc>
          <w:tcPr>
            <w:tcW w:w="1242" w:type="dxa"/>
          </w:tcPr>
          <w:p w:rsidR="00FA48B3" w:rsidRPr="00B05130" w:rsidRDefault="00FA48B3" w:rsidP="0066207C">
            <w:pPr>
              <w:jc w:val="both"/>
              <w:rPr>
                <w:rFonts w:ascii="Calibri" w:hAnsi="Calibri"/>
                <w:sz w:val="22"/>
                <w:szCs w:val="22"/>
              </w:rPr>
            </w:pP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Januari</w:t>
            </w:r>
          </w:p>
          <w:p w:rsidR="00FA48B3" w:rsidRPr="00B05130" w:rsidRDefault="00FA48B3" w:rsidP="0066207C">
            <w:pPr>
              <w:jc w:val="both"/>
              <w:rPr>
                <w:rFonts w:ascii="Calibri" w:hAnsi="Calibri"/>
                <w:sz w:val="22"/>
                <w:szCs w:val="22"/>
              </w:rPr>
            </w:pP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Februari</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Maart</w:t>
            </w:r>
          </w:p>
        </w:tc>
      </w:tr>
      <w:tr w:rsidR="00FA48B3" w:rsidRPr="00B05130" w:rsidTr="00FA48B3">
        <w:tc>
          <w:tcPr>
            <w:tcW w:w="1242" w:type="dxa"/>
          </w:tcPr>
          <w:p w:rsidR="00FA48B3" w:rsidRPr="00B05130" w:rsidRDefault="00FA48B3" w:rsidP="0066207C">
            <w:pPr>
              <w:jc w:val="both"/>
              <w:rPr>
                <w:rFonts w:ascii="Calibri" w:hAnsi="Calibri"/>
                <w:sz w:val="22"/>
                <w:szCs w:val="22"/>
              </w:rPr>
            </w:pPr>
            <w:r w:rsidRPr="00B05130">
              <w:rPr>
                <w:rFonts w:ascii="Calibri" w:hAnsi="Calibri"/>
                <w:sz w:val="22"/>
                <w:szCs w:val="22"/>
              </w:rPr>
              <w:t>Vallen</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9</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4</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4</w:t>
            </w:r>
          </w:p>
        </w:tc>
      </w:tr>
      <w:tr w:rsidR="00FA48B3" w:rsidRPr="00B05130" w:rsidTr="00FA48B3">
        <w:tc>
          <w:tcPr>
            <w:tcW w:w="1242" w:type="dxa"/>
          </w:tcPr>
          <w:p w:rsidR="00FA48B3" w:rsidRPr="00B05130" w:rsidRDefault="00FA48B3" w:rsidP="0066207C">
            <w:pPr>
              <w:jc w:val="both"/>
              <w:rPr>
                <w:rFonts w:ascii="Calibri" w:hAnsi="Calibri"/>
                <w:sz w:val="22"/>
                <w:szCs w:val="22"/>
              </w:rPr>
            </w:pPr>
            <w:r w:rsidRPr="00B05130">
              <w:rPr>
                <w:rFonts w:ascii="Calibri" w:hAnsi="Calibri"/>
                <w:sz w:val="22"/>
                <w:szCs w:val="22"/>
              </w:rPr>
              <w:t>Voeding</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0</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0</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0</w:t>
            </w:r>
          </w:p>
        </w:tc>
      </w:tr>
      <w:tr w:rsidR="00FA48B3" w:rsidRPr="00B05130" w:rsidTr="00FA48B3">
        <w:tc>
          <w:tcPr>
            <w:tcW w:w="1242" w:type="dxa"/>
          </w:tcPr>
          <w:p w:rsidR="00FA48B3" w:rsidRPr="00B05130" w:rsidRDefault="00FA48B3" w:rsidP="0066207C">
            <w:pPr>
              <w:jc w:val="both"/>
              <w:rPr>
                <w:rFonts w:ascii="Calibri" w:hAnsi="Calibri"/>
                <w:sz w:val="22"/>
                <w:szCs w:val="22"/>
              </w:rPr>
            </w:pPr>
            <w:r w:rsidRPr="00B05130">
              <w:rPr>
                <w:rFonts w:ascii="Calibri" w:hAnsi="Calibri"/>
                <w:sz w:val="22"/>
                <w:szCs w:val="22"/>
              </w:rPr>
              <w:t>Medicatie</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15</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9</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26</w:t>
            </w:r>
          </w:p>
        </w:tc>
      </w:tr>
      <w:tr w:rsidR="00FA48B3" w:rsidRPr="00B05130" w:rsidTr="00FA48B3">
        <w:tc>
          <w:tcPr>
            <w:tcW w:w="1242" w:type="dxa"/>
          </w:tcPr>
          <w:p w:rsidR="00FA48B3" w:rsidRPr="00B05130" w:rsidRDefault="00FA48B3" w:rsidP="0066207C">
            <w:pPr>
              <w:jc w:val="both"/>
              <w:rPr>
                <w:rFonts w:ascii="Calibri" w:hAnsi="Calibri"/>
                <w:sz w:val="22"/>
                <w:szCs w:val="22"/>
              </w:rPr>
            </w:pPr>
            <w:r w:rsidRPr="00B05130">
              <w:rPr>
                <w:rFonts w:ascii="Calibri" w:hAnsi="Calibri"/>
                <w:sz w:val="22"/>
                <w:szCs w:val="22"/>
              </w:rPr>
              <w:t>Overig</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12</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10</w:t>
            </w:r>
          </w:p>
        </w:tc>
        <w:tc>
          <w:tcPr>
            <w:tcW w:w="1134" w:type="dxa"/>
          </w:tcPr>
          <w:p w:rsidR="00FA48B3" w:rsidRPr="00B05130" w:rsidRDefault="00FA48B3" w:rsidP="0066207C">
            <w:pPr>
              <w:jc w:val="both"/>
              <w:rPr>
                <w:rFonts w:ascii="Calibri" w:hAnsi="Calibri"/>
                <w:sz w:val="22"/>
                <w:szCs w:val="22"/>
              </w:rPr>
            </w:pPr>
            <w:r w:rsidRPr="00B05130">
              <w:rPr>
                <w:rFonts w:ascii="Calibri" w:hAnsi="Calibri"/>
                <w:sz w:val="22"/>
                <w:szCs w:val="22"/>
              </w:rPr>
              <w:t>8</w:t>
            </w:r>
          </w:p>
        </w:tc>
      </w:tr>
    </w:tbl>
    <w:p w:rsidR="00FA48B3" w:rsidRDefault="004E7BEC" w:rsidP="0066207C">
      <w:pPr>
        <w:jc w:val="both"/>
        <w:rPr>
          <w:rFonts w:ascii="Calibri" w:hAnsi="Calibri"/>
          <w:sz w:val="18"/>
          <w:szCs w:val="18"/>
        </w:rPr>
      </w:pPr>
      <w:r w:rsidRPr="004E7BEC">
        <w:rPr>
          <w:rFonts w:ascii="Calibri" w:hAnsi="Calibri"/>
          <w:sz w:val="18"/>
          <w:szCs w:val="18"/>
        </w:rPr>
        <w:t>Tabel 3. Incidenten eerste kwartaal 2009</w:t>
      </w:r>
    </w:p>
    <w:p w:rsidR="00134C70" w:rsidRPr="004E7BEC" w:rsidRDefault="00134C70" w:rsidP="0066207C">
      <w:pPr>
        <w:jc w:val="both"/>
        <w:rPr>
          <w:rFonts w:ascii="Calibri" w:hAnsi="Calibri"/>
          <w:sz w:val="18"/>
          <w:szCs w:val="18"/>
        </w:rPr>
      </w:pPr>
    </w:p>
    <w:p w:rsidR="004F6ED7" w:rsidRDefault="00C43707" w:rsidP="0066207C">
      <w:pPr>
        <w:pStyle w:val="Kop3"/>
        <w:jc w:val="both"/>
      </w:pPr>
      <w:bookmarkStart w:id="98" w:name="_Toc232822333"/>
      <w:r>
        <w:t>3.2.3</w:t>
      </w:r>
      <w:r>
        <w:tab/>
        <w:t>Oorzaken van de incidenten op de afdeling</w:t>
      </w:r>
      <w:bookmarkEnd w:id="98"/>
    </w:p>
    <w:p w:rsidR="00C43707" w:rsidRDefault="00C43707" w:rsidP="0066207C">
      <w:pPr>
        <w:jc w:val="both"/>
        <w:rPr>
          <w:rFonts w:ascii="Calibri" w:hAnsi="Calibri"/>
          <w:sz w:val="22"/>
          <w:szCs w:val="22"/>
        </w:rPr>
      </w:pPr>
      <w:r>
        <w:rPr>
          <w:rFonts w:ascii="Calibri" w:hAnsi="Calibri"/>
          <w:sz w:val="22"/>
          <w:szCs w:val="22"/>
        </w:rPr>
        <w:t xml:space="preserve">Om te kijken naar de oorzaken van de incidenten die plaatsvonden op de afdeling is onderscheid gemaakt tussen de huiskamer, de gang, de slaapkamer en de badkamer, om te zien waar de meeste incidenten plaatsvinden. </w:t>
      </w:r>
    </w:p>
    <w:p w:rsidR="00C43707" w:rsidRDefault="00C43707" w:rsidP="0066207C">
      <w:pPr>
        <w:jc w:val="both"/>
        <w:rPr>
          <w:rFonts w:ascii="Calibri" w:hAnsi="Calibri"/>
          <w:sz w:val="22"/>
          <w:szCs w:val="22"/>
        </w:rPr>
      </w:pPr>
    </w:p>
    <w:p w:rsidR="007A1791" w:rsidRDefault="007A1791">
      <w:pPr>
        <w:spacing w:line="240" w:lineRule="auto"/>
        <w:rPr>
          <w:rFonts w:ascii="Calibri" w:hAnsi="Calibri"/>
          <w:i/>
          <w:sz w:val="22"/>
          <w:szCs w:val="22"/>
        </w:rPr>
      </w:pPr>
      <w:r>
        <w:rPr>
          <w:rFonts w:ascii="Calibri" w:hAnsi="Calibri"/>
          <w:i/>
          <w:sz w:val="22"/>
          <w:szCs w:val="22"/>
        </w:rPr>
        <w:br w:type="page"/>
      </w:r>
    </w:p>
    <w:p w:rsidR="00C43707" w:rsidRPr="00F14802" w:rsidRDefault="00C43707" w:rsidP="0066207C">
      <w:pPr>
        <w:jc w:val="both"/>
        <w:rPr>
          <w:rFonts w:ascii="Calibri" w:hAnsi="Calibri"/>
          <w:i/>
          <w:sz w:val="22"/>
          <w:szCs w:val="22"/>
        </w:rPr>
      </w:pPr>
      <w:r w:rsidRPr="00F14802">
        <w:rPr>
          <w:rFonts w:ascii="Calibri" w:hAnsi="Calibri"/>
          <w:i/>
          <w:sz w:val="22"/>
          <w:szCs w:val="22"/>
        </w:rPr>
        <w:lastRenderedPageBreak/>
        <w:t>Huiskamer</w:t>
      </w:r>
    </w:p>
    <w:tbl>
      <w:tblPr>
        <w:tblStyle w:val="Tabelraster"/>
        <w:tblW w:w="91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4219"/>
        <w:gridCol w:w="851"/>
        <w:gridCol w:w="1275"/>
        <w:gridCol w:w="1134"/>
        <w:gridCol w:w="851"/>
        <w:gridCol w:w="850"/>
      </w:tblGrid>
      <w:tr w:rsidR="00302C99" w:rsidTr="00567E58">
        <w:tc>
          <w:tcPr>
            <w:tcW w:w="4219" w:type="dxa"/>
          </w:tcPr>
          <w:p w:rsidR="00302C99" w:rsidRDefault="00302C99" w:rsidP="0066207C">
            <w:pPr>
              <w:jc w:val="both"/>
              <w:rPr>
                <w:rFonts w:ascii="Calibri" w:hAnsi="Calibri"/>
                <w:sz w:val="22"/>
                <w:szCs w:val="22"/>
              </w:rPr>
            </w:pPr>
          </w:p>
        </w:tc>
        <w:tc>
          <w:tcPr>
            <w:tcW w:w="851" w:type="dxa"/>
          </w:tcPr>
          <w:p w:rsidR="00302C99" w:rsidRDefault="00302C99" w:rsidP="0066207C">
            <w:pPr>
              <w:jc w:val="both"/>
              <w:rPr>
                <w:rFonts w:ascii="Calibri" w:hAnsi="Calibri"/>
                <w:sz w:val="22"/>
                <w:szCs w:val="22"/>
              </w:rPr>
            </w:pPr>
            <w:r>
              <w:rPr>
                <w:rFonts w:ascii="Calibri" w:hAnsi="Calibri"/>
                <w:sz w:val="22"/>
                <w:szCs w:val="22"/>
              </w:rPr>
              <w:t>Fuut</w:t>
            </w:r>
          </w:p>
        </w:tc>
        <w:tc>
          <w:tcPr>
            <w:tcW w:w="1275" w:type="dxa"/>
          </w:tcPr>
          <w:p w:rsidR="00302C99" w:rsidRDefault="00302C99" w:rsidP="0066207C">
            <w:pPr>
              <w:jc w:val="both"/>
              <w:rPr>
                <w:rFonts w:ascii="Calibri" w:hAnsi="Calibri"/>
                <w:sz w:val="22"/>
                <w:szCs w:val="22"/>
              </w:rPr>
            </w:pPr>
            <w:r>
              <w:rPr>
                <w:rFonts w:ascii="Calibri" w:hAnsi="Calibri"/>
                <w:sz w:val="22"/>
                <w:szCs w:val="22"/>
              </w:rPr>
              <w:t>Waterhoen</w:t>
            </w:r>
          </w:p>
        </w:tc>
        <w:tc>
          <w:tcPr>
            <w:tcW w:w="1134" w:type="dxa"/>
          </w:tcPr>
          <w:p w:rsidR="00302C99" w:rsidRDefault="00302C99" w:rsidP="0066207C">
            <w:pPr>
              <w:jc w:val="both"/>
              <w:rPr>
                <w:rFonts w:ascii="Calibri" w:hAnsi="Calibri"/>
                <w:sz w:val="22"/>
                <w:szCs w:val="22"/>
              </w:rPr>
            </w:pPr>
            <w:r>
              <w:rPr>
                <w:rFonts w:ascii="Calibri" w:hAnsi="Calibri"/>
                <w:sz w:val="22"/>
                <w:szCs w:val="22"/>
              </w:rPr>
              <w:t>Meerkoet</w:t>
            </w:r>
          </w:p>
        </w:tc>
        <w:tc>
          <w:tcPr>
            <w:tcW w:w="851" w:type="dxa"/>
          </w:tcPr>
          <w:p w:rsidR="00302C99" w:rsidRDefault="00302C99" w:rsidP="0066207C">
            <w:pPr>
              <w:jc w:val="both"/>
              <w:rPr>
                <w:rFonts w:ascii="Calibri" w:hAnsi="Calibri"/>
                <w:sz w:val="22"/>
                <w:szCs w:val="22"/>
              </w:rPr>
            </w:pPr>
            <w:r>
              <w:rPr>
                <w:rFonts w:ascii="Calibri" w:hAnsi="Calibri"/>
                <w:sz w:val="22"/>
                <w:szCs w:val="22"/>
              </w:rPr>
              <w:t>Reiger</w:t>
            </w:r>
          </w:p>
        </w:tc>
        <w:tc>
          <w:tcPr>
            <w:tcW w:w="850" w:type="dxa"/>
          </w:tcPr>
          <w:p w:rsidR="00302C99" w:rsidRDefault="00302C99" w:rsidP="0066207C">
            <w:pPr>
              <w:jc w:val="both"/>
              <w:rPr>
                <w:rFonts w:ascii="Calibri" w:hAnsi="Calibri"/>
                <w:sz w:val="22"/>
                <w:szCs w:val="22"/>
              </w:rPr>
            </w:pPr>
            <w:r>
              <w:rPr>
                <w:rFonts w:ascii="Calibri" w:hAnsi="Calibri"/>
                <w:sz w:val="22"/>
                <w:szCs w:val="22"/>
              </w:rPr>
              <w:t>Totaal</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Medicatie vergeten te geven</w:t>
            </w:r>
          </w:p>
        </w:tc>
        <w:tc>
          <w:tcPr>
            <w:tcW w:w="851" w:type="dxa"/>
          </w:tcPr>
          <w:p w:rsidR="00302C99" w:rsidRDefault="00302C99" w:rsidP="0066207C">
            <w:pPr>
              <w:jc w:val="both"/>
              <w:rPr>
                <w:rFonts w:ascii="Calibri" w:hAnsi="Calibri"/>
                <w:sz w:val="22"/>
                <w:szCs w:val="22"/>
              </w:rPr>
            </w:pPr>
            <w:r>
              <w:rPr>
                <w:rFonts w:ascii="Calibri" w:hAnsi="Calibri"/>
                <w:sz w:val="22"/>
                <w:szCs w:val="22"/>
              </w:rPr>
              <w:t>9</w:t>
            </w:r>
          </w:p>
        </w:tc>
        <w:tc>
          <w:tcPr>
            <w:tcW w:w="1275" w:type="dxa"/>
          </w:tcPr>
          <w:p w:rsidR="00302C99" w:rsidRPr="00567E58" w:rsidRDefault="00302C99" w:rsidP="0066207C">
            <w:pPr>
              <w:jc w:val="both"/>
              <w:rPr>
                <w:rFonts w:ascii="Calibri" w:hAnsi="Calibri"/>
                <w:sz w:val="22"/>
                <w:szCs w:val="22"/>
              </w:rPr>
            </w:pPr>
            <w:r w:rsidRPr="00567E58">
              <w:rPr>
                <w:rFonts w:ascii="Calibri" w:hAnsi="Calibri"/>
                <w:sz w:val="22"/>
                <w:szCs w:val="22"/>
              </w:rPr>
              <w:t>3</w:t>
            </w:r>
          </w:p>
        </w:tc>
        <w:tc>
          <w:tcPr>
            <w:tcW w:w="1134" w:type="dxa"/>
          </w:tcPr>
          <w:p w:rsidR="00302C99" w:rsidRDefault="00302C99" w:rsidP="0066207C">
            <w:pPr>
              <w:jc w:val="both"/>
              <w:rPr>
                <w:rFonts w:ascii="Calibri" w:hAnsi="Calibri"/>
                <w:sz w:val="22"/>
                <w:szCs w:val="22"/>
              </w:rPr>
            </w:pPr>
            <w:r>
              <w:rPr>
                <w:rFonts w:ascii="Calibri" w:hAnsi="Calibri"/>
                <w:sz w:val="22"/>
                <w:szCs w:val="22"/>
              </w:rPr>
              <w:t>7</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19</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Medicatie vergeten af te tekenen</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1275" w:type="dxa"/>
          </w:tcPr>
          <w:p w:rsidR="00302C99" w:rsidRDefault="00302C99" w:rsidP="0066207C">
            <w:pPr>
              <w:jc w:val="both"/>
              <w:rPr>
                <w:rFonts w:ascii="Calibri" w:hAnsi="Calibri"/>
                <w:sz w:val="22"/>
                <w:szCs w:val="22"/>
              </w:rPr>
            </w:pPr>
            <w:r>
              <w:rPr>
                <w:rFonts w:ascii="Calibri" w:hAnsi="Calibri"/>
                <w:sz w:val="22"/>
                <w:szCs w:val="22"/>
              </w:rPr>
              <w:t>2</w:t>
            </w:r>
          </w:p>
        </w:tc>
        <w:tc>
          <w:tcPr>
            <w:tcW w:w="1134" w:type="dxa"/>
          </w:tcPr>
          <w:p w:rsidR="00302C99" w:rsidRDefault="00302C99" w:rsidP="0066207C">
            <w:pPr>
              <w:jc w:val="both"/>
              <w:rPr>
                <w:rFonts w:ascii="Calibri" w:hAnsi="Calibri"/>
                <w:sz w:val="22"/>
                <w:szCs w:val="22"/>
              </w:rPr>
            </w:pPr>
            <w:r>
              <w:rPr>
                <w:rFonts w:ascii="Calibri" w:hAnsi="Calibri"/>
                <w:sz w:val="22"/>
                <w:szCs w:val="22"/>
              </w:rPr>
              <w:t>0</w:t>
            </w:r>
          </w:p>
        </w:tc>
        <w:tc>
          <w:tcPr>
            <w:tcW w:w="851" w:type="dxa"/>
          </w:tcPr>
          <w:p w:rsidR="00302C99" w:rsidRDefault="00302C99" w:rsidP="0066207C">
            <w:pPr>
              <w:jc w:val="both"/>
              <w:rPr>
                <w:rFonts w:ascii="Calibri" w:hAnsi="Calibri"/>
                <w:sz w:val="22"/>
                <w:szCs w:val="22"/>
              </w:rPr>
            </w:pPr>
            <w:r>
              <w:rPr>
                <w:rFonts w:ascii="Calibri" w:hAnsi="Calibri"/>
                <w:sz w:val="22"/>
                <w:szCs w:val="22"/>
              </w:rPr>
              <w:t>4</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6</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Medicatie geweigerd door cliënt</w:t>
            </w:r>
          </w:p>
        </w:tc>
        <w:tc>
          <w:tcPr>
            <w:tcW w:w="851" w:type="dxa"/>
          </w:tcPr>
          <w:p w:rsidR="00302C99" w:rsidRDefault="00302C99" w:rsidP="0066207C">
            <w:pPr>
              <w:jc w:val="both"/>
              <w:rPr>
                <w:rFonts w:ascii="Calibri" w:hAnsi="Calibri"/>
                <w:sz w:val="22"/>
                <w:szCs w:val="22"/>
              </w:rPr>
            </w:pPr>
            <w:r>
              <w:rPr>
                <w:rFonts w:ascii="Calibri" w:hAnsi="Calibri"/>
                <w:sz w:val="22"/>
                <w:szCs w:val="22"/>
              </w:rPr>
              <w:t>4</w:t>
            </w:r>
          </w:p>
        </w:tc>
        <w:tc>
          <w:tcPr>
            <w:tcW w:w="1275" w:type="dxa"/>
          </w:tcPr>
          <w:p w:rsidR="00302C99" w:rsidRDefault="00302C99" w:rsidP="0066207C">
            <w:pPr>
              <w:jc w:val="both"/>
              <w:rPr>
                <w:rFonts w:ascii="Calibri" w:hAnsi="Calibri"/>
                <w:sz w:val="22"/>
                <w:szCs w:val="22"/>
              </w:rPr>
            </w:pPr>
            <w:r>
              <w:rPr>
                <w:rFonts w:ascii="Calibri" w:hAnsi="Calibri"/>
                <w:sz w:val="22"/>
                <w:szCs w:val="22"/>
              </w:rPr>
              <w:t>3</w:t>
            </w:r>
          </w:p>
        </w:tc>
        <w:tc>
          <w:tcPr>
            <w:tcW w:w="1134" w:type="dxa"/>
          </w:tcPr>
          <w:p w:rsidR="00302C99" w:rsidRDefault="00302C99" w:rsidP="0066207C">
            <w:pPr>
              <w:jc w:val="both"/>
              <w:rPr>
                <w:rFonts w:ascii="Calibri" w:hAnsi="Calibri"/>
                <w:sz w:val="22"/>
                <w:szCs w:val="22"/>
              </w:rPr>
            </w:pPr>
            <w:r>
              <w:rPr>
                <w:rFonts w:ascii="Calibri" w:hAnsi="Calibri"/>
                <w:sz w:val="22"/>
                <w:szCs w:val="22"/>
              </w:rPr>
              <w:t>1</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8</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Medicatie uitgespuugd door cliënt</w:t>
            </w:r>
          </w:p>
        </w:tc>
        <w:tc>
          <w:tcPr>
            <w:tcW w:w="851" w:type="dxa"/>
          </w:tcPr>
          <w:p w:rsidR="00302C99" w:rsidRDefault="00302C99" w:rsidP="0066207C">
            <w:pPr>
              <w:jc w:val="both"/>
              <w:rPr>
                <w:rFonts w:ascii="Calibri" w:hAnsi="Calibri"/>
                <w:sz w:val="22"/>
                <w:szCs w:val="22"/>
              </w:rPr>
            </w:pPr>
            <w:r>
              <w:rPr>
                <w:rFonts w:ascii="Calibri" w:hAnsi="Calibri"/>
                <w:sz w:val="22"/>
                <w:szCs w:val="22"/>
              </w:rPr>
              <w:t>2</w:t>
            </w:r>
          </w:p>
        </w:tc>
        <w:tc>
          <w:tcPr>
            <w:tcW w:w="1275" w:type="dxa"/>
          </w:tcPr>
          <w:p w:rsidR="00302C99" w:rsidRDefault="00302C99" w:rsidP="0066207C">
            <w:pPr>
              <w:jc w:val="both"/>
              <w:rPr>
                <w:rFonts w:ascii="Calibri" w:hAnsi="Calibri"/>
                <w:sz w:val="22"/>
                <w:szCs w:val="22"/>
              </w:rPr>
            </w:pPr>
            <w:r>
              <w:rPr>
                <w:rFonts w:ascii="Calibri" w:hAnsi="Calibri"/>
                <w:sz w:val="22"/>
                <w:szCs w:val="22"/>
              </w:rPr>
              <w:t>0</w:t>
            </w:r>
          </w:p>
        </w:tc>
        <w:tc>
          <w:tcPr>
            <w:tcW w:w="1134" w:type="dxa"/>
          </w:tcPr>
          <w:p w:rsidR="00302C99" w:rsidRDefault="00302C99" w:rsidP="0066207C">
            <w:pPr>
              <w:jc w:val="both"/>
              <w:rPr>
                <w:rFonts w:ascii="Calibri" w:hAnsi="Calibri"/>
                <w:sz w:val="22"/>
                <w:szCs w:val="22"/>
              </w:rPr>
            </w:pPr>
            <w:r>
              <w:rPr>
                <w:rFonts w:ascii="Calibri" w:hAnsi="Calibri"/>
                <w:sz w:val="22"/>
                <w:szCs w:val="22"/>
              </w:rPr>
              <w:t>1</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3</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Verkeerde hoeveelheid medicatie gegeven</w:t>
            </w:r>
          </w:p>
        </w:tc>
        <w:tc>
          <w:tcPr>
            <w:tcW w:w="851" w:type="dxa"/>
          </w:tcPr>
          <w:p w:rsidR="00302C99" w:rsidRDefault="00302C99" w:rsidP="0066207C">
            <w:pPr>
              <w:jc w:val="both"/>
              <w:rPr>
                <w:rFonts w:ascii="Calibri" w:hAnsi="Calibri"/>
                <w:sz w:val="22"/>
                <w:szCs w:val="22"/>
              </w:rPr>
            </w:pPr>
            <w:r>
              <w:rPr>
                <w:rFonts w:ascii="Calibri" w:hAnsi="Calibri"/>
                <w:sz w:val="22"/>
                <w:szCs w:val="22"/>
              </w:rPr>
              <w:t>2</w:t>
            </w:r>
          </w:p>
        </w:tc>
        <w:tc>
          <w:tcPr>
            <w:tcW w:w="1275" w:type="dxa"/>
          </w:tcPr>
          <w:p w:rsidR="00302C99" w:rsidRDefault="00302C99" w:rsidP="0066207C">
            <w:pPr>
              <w:jc w:val="both"/>
              <w:rPr>
                <w:rFonts w:ascii="Calibri" w:hAnsi="Calibri"/>
                <w:sz w:val="22"/>
                <w:szCs w:val="22"/>
              </w:rPr>
            </w:pPr>
            <w:r>
              <w:rPr>
                <w:rFonts w:ascii="Calibri" w:hAnsi="Calibri"/>
                <w:sz w:val="22"/>
                <w:szCs w:val="22"/>
              </w:rPr>
              <w:t>0</w:t>
            </w:r>
          </w:p>
        </w:tc>
        <w:tc>
          <w:tcPr>
            <w:tcW w:w="1134" w:type="dxa"/>
          </w:tcPr>
          <w:p w:rsidR="00302C99" w:rsidRDefault="00302C99" w:rsidP="0066207C">
            <w:pPr>
              <w:jc w:val="both"/>
              <w:rPr>
                <w:rFonts w:ascii="Calibri" w:hAnsi="Calibri"/>
                <w:sz w:val="22"/>
                <w:szCs w:val="22"/>
              </w:rPr>
            </w:pPr>
            <w:r>
              <w:rPr>
                <w:rFonts w:ascii="Calibri" w:hAnsi="Calibri"/>
                <w:sz w:val="22"/>
                <w:szCs w:val="22"/>
              </w:rPr>
              <w:t>0</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2</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Medicatie ontbrak in cassette</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1275" w:type="dxa"/>
          </w:tcPr>
          <w:p w:rsidR="00302C99" w:rsidRDefault="00302C99" w:rsidP="0066207C">
            <w:pPr>
              <w:jc w:val="both"/>
              <w:rPr>
                <w:rFonts w:ascii="Calibri" w:hAnsi="Calibri"/>
                <w:sz w:val="22"/>
                <w:szCs w:val="22"/>
              </w:rPr>
            </w:pPr>
            <w:r>
              <w:rPr>
                <w:rFonts w:ascii="Calibri" w:hAnsi="Calibri"/>
                <w:sz w:val="22"/>
                <w:szCs w:val="22"/>
              </w:rPr>
              <w:t>1</w:t>
            </w:r>
          </w:p>
        </w:tc>
        <w:tc>
          <w:tcPr>
            <w:tcW w:w="1134" w:type="dxa"/>
          </w:tcPr>
          <w:p w:rsidR="00302C99" w:rsidRDefault="00302C99" w:rsidP="0066207C">
            <w:pPr>
              <w:jc w:val="both"/>
              <w:rPr>
                <w:rFonts w:ascii="Calibri" w:hAnsi="Calibri"/>
                <w:sz w:val="22"/>
                <w:szCs w:val="22"/>
              </w:rPr>
            </w:pPr>
            <w:r>
              <w:rPr>
                <w:rFonts w:ascii="Calibri" w:hAnsi="Calibri"/>
                <w:sz w:val="22"/>
                <w:szCs w:val="22"/>
              </w:rPr>
              <w:t>0</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1</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Agressieve cliënt</w:t>
            </w:r>
          </w:p>
        </w:tc>
        <w:tc>
          <w:tcPr>
            <w:tcW w:w="851" w:type="dxa"/>
          </w:tcPr>
          <w:p w:rsidR="00302C99" w:rsidRDefault="00302C99" w:rsidP="0066207C">
            <w:pPr>
              <w:jc w:val="both"/>
              <w:rPr>
                <w:rFonts w:ascii="Calibri" w:hAnsi="Calibri"/>
                <w:sz w:val="22"/>
                <w:szCs w:val="22"/>
              </w:rPr>
            </w:pPr>
            <w:r>
              <w:rPr>
                <w:rFonts w:ascii="Calibri" w:hAnsi="Calibri"/>
                <w:sz w:val="22"/>
                <w:szCs w:val="22"/>
              </w:rPr>
              <w:t>1</w:t>
            </w:r>
          </w:p>
        </w:tc>
        <w:tc>
          <w:tcPr>
            <w:tcW w:w="1275" w:type="dxa"/>
          </w:tcPr>
          <w:p w:rsidR="00302C99" w:rsidRDefault="00302C99" w:rsidP="0066207C">
            <w:pPr>
              <w:jc w:val="both"/>
              <w:rPr>
                <w:rFonts w:ascii="Calibri" w:hAnsi="Calibri"/>
                <w:sz w:val="22"/>
                <w:szCs w:val="22"/>
              </w:rPr>
            </w:pPr>
            <w:r>
              <w:rPr>
                <w:rFonts w:ascii="Calibri" w:hAnsi="Calibri"/>
                <w:sz w:val="22"/>
                <w:szCs w:val="22"/>
              </w:rPr>
              <w:t>1</w:t>
            </w:r>
          </w:p>
        </w:tc>
        <w:tc>
          <w:tcPr>
            <w:tcW w:w="1134" w:type="dxa"/>
          </w:tcPr>
          <w:p w:rsidR="00302C99" w:rsidRDefault="00302C99" w:rsidP="0066207C">
            <w:pPr>
              <w:jc w:val="both"/>
              <w:rPr>
                <w:rFonts w:ascii="Calibri" w:hAnsi="Calibri"/>
                <w:sz w:val="22"/>
                <w:szCs w:val="22"/>
              </w:rPr>
            </w:pPr>
            <w:r>
              <w:rPr>
                <w:rFonts w:ascii="Calibri" w:hAnsi="Calibri"/>
                <w:sz w:val="22"/>
                <w:szCs w:val="22"/>
              </w:rPr>
              <w:t>0</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2</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 xml:space="preserve">Vallen </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1275" w:type="dxa"/>
          </w:tcPr>
          <w:p w:rsidR="00302C99" w:rsidRDefault="00302C99" w:rsidP="0066207C">
            <w:pPr>
              <w:jc w:val="both"/>
              <w:rPr>
                <w:rFonts w:ascii="Calibri" w:hAnsi="Calibri"/>
                <w:sz w:val="22"/>
                <w:szCs w:val="22"/>
              </w:rPr>
            </w:pPr>
            <w:r>
              <w:rPr>
                <w:rFonts w:ascii="Calibri" w:hAnsi="Calibri"/>
                <w:sz w:val="22"/>
                <w:szCs w:val="22"/>
              </w:rPr>
              <w:t>0</w:t>
            </w:r>
          </w:p>
        </w:tc>
        <w:tc>
          <w:tcPr>
            <w:tcW w:w="1134" w:type="dxa"/>
          </w:tcPr>
          <w:p w:rsidR="00302C99" w:rsidRDefault="00302C99" w:rsidP="0066207C">
            <w:pPr>
              <w:jc w:val="both"/>
              <w:rPr>
                <w:rFonts w:ascii="Calibri" w:hAnsi="Calibri"/>
                <w:sz w:val="22"/>
                <w:szCs w:val="22"/>
              </w:rPr>
            </w:pPr>
            <w:r>
              <w:rPr>
                <w:rFonts w:ascii="Calibri" w:hAnsi="Calibri"/>
                <w:sz w:val="22"/>
                <w:szCs w:val="22"/>
              </w:rPr>
              <w:t>1</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1</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Verslikken</w:t>
            </w:r>
          </w:p>
        </w:tc>
        <w:tc>
          <w:tcPr>
            <w:tcW w:w="851" w:type="dxa"/>
          </w:tcPr>
          <w:p w:rsidR="00302C99" w:rsidRDefault="00302C99" w:rsidP="0066207C">
            <w:pPr>
              <w:jc w:val="both"/>
              <w:rPr>
                <w:rFonts w:ascii="Calibri" w:hAnsi="Calibri"/>
                <w:sz w:val="22"/>
                <w:szCs w:val="22"/>
              </w:rPr>
            </w:pPr>
            <w:r>
              <w:rPr>
                <w:rFonts w:ascii="Calibri" w:hAnsi="Calibri"/>
                <w:sz w:val="22"/>
                <w:szCs w:val="22"/>
              </w:rPr>
              <w:t>1</w:t>
            </w:r>
          </w:p>
        </w:tc>
        <w:tc>
          <w:tcPr>
            <w:tcW w:w="1275" w:type="dxa"/>
          </w:tcPr>
          <w:p w:rsidR="00302C99" w:rsidRDefault="00302C99" w:rsidP="0066207C">
            <w:pPr>
              <w:jc w:val="both"/>
              <w:rPr>
                <w:rFonts w:ascii="Calibri" w:hAnsi="Calibri"/>
                <w:sz w:val="22"/>
                <w:szCs w:val="22"/>
              </w:rPr>
            </w:pPr>
            <w:r>
              <w:rPr>
                <w:rFonts w:ascii="Calibri" w:hAnsi="Calibri"/>
                <w:sz w:val="22"/>
                <w:szCs w:val="22"/>
              </w:rPr>
              <w:t>0</w:t>
            </w:r>
          </w:p>
        </w:tc>
        <w:tc>
          <w:tcPr>
            <w:tcW w:w="1134" w:type="dxa"/>
          </w:tcPr>
          <w:p w:rsidR="00302C99" w:rsidRDefault="00302C99" w:rsidP="0066207C">
            <w:pPr>
              <w:jc w:val="both"/>
              <w:rPr>
                <w:rFonts w:ascii="Calibri" w:hAnsi="Calibri"/>
                <w:sz w:val="22"/>
                <w:szCs w:val="22"/>
              </w:rPr>
            </w:pPr>
            <w:r>
              <w:rPr>
                <w:rFonts w:ascii="Calibri" w:hAnsi="Calibri"/>
                <w:sz w:val="22"/>
                <w:szCs w:val="22"/>
              </w:rPr>
              <w:t>0</w:t>
            </w:r>
          </w:p>
        </w:tc>
        <w:tc>
          <w:tcPr>
            <w:tcW w:w="851" w:type="dxa"/>
          </w:tcPr>
          <w:p w:rsidR="00302C99" w:rsidRDefault="00302C99" w:rsidP="0066207C">
            <w:pPr>
              <w:jc w:val="both"/>
              <w:rPr>
                <w:rFonts w:ascii="Calibri" w:hAnsi="Calibri"/>
                <w:sz w:val="22"/>
                <w:szCs w:val="22"/>
              </w:rPr>
            </w:pPr>
            <w:r>
              <w:rPr>
                <w:rFonts w:ascii="Calibri" w:hAnsi="Calibri"/>
                <w:sz w:val="22"/>
                <w:szCs w:val="22"/>
              </w:rPr>
              <w:t>0</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1</w:t>
            </w:r>
          </w:p>
        </w:tc>
      </w:tr>
      <w:tr w:rsidR="00302C99" w:rsidTr="00567E58">
        <w:tc>
          <w:tcPr>
            <w:tcW w:w="4219" w:type="dxa"/>
          </w:tcPr>
          <w:p w:rsidR="00302C99" w:rsidRDefault="00302C99" w:rsidP="0066207C">
            <w:pPr>
              <w:jc w:val="both"/>
              <w:rPr>
                <w:rFonts w:ascii="Calibri" w:hAnsi="Calibri"/>
                <w:sz w:val="22"/>
                <w:szCs w:val="22"/>
              </w:rPr>
            </w:pPr>
            <w:r>
              <w:rPr>
                <w:rFonts w:ascii="Calibri" w:hAnsi="Calibri"/>
                <w:sz w:val="22"/>
                <w:szCs w:val="22"/>
              </w:rPr>
              <w:t>Totaal aantal incidenten per huiskamer</w:t>
            </w:r>
          </w:p>
        </w:tc>
        <w:tc>
          <w:tcPr>
            <w:tcW w:w="851" w:type="dxa"/>
          </w:tcPr>
          <w:p w:rsidR="00302C99" w:rsidRPr="002475E5" w:rsidRDefault="00302C99" w:rsidP="0066207C">
            <w:pPr>
              <w:jc w:val="both"/>
              <w:rPr>
                <w:rFonts w:ascii="Calibri" w:hAnsi="Calibri"/>
                <w:b/>
                <w:sz w:val="22"/>
                <w:szCs w:val="22"/>
              </w:rPr>
            </w:pPr>
            <w:r w:rsidRPr="002475E5">
              <w:rPr>
                <w:rFonts w:ascii="Calibri" w:hAnsi="Calibri"/>
                <w:b/>
                <w:sz w:val="22"/>
                <w:szCs w:val="22"/>
              </w:rPr>
              <w:t>19</w:t>
            </w:r>
          </w:p>
        </w:tc>
        <w:tc>
          <w:tcPr>
            <w:tcW w:w="1275" w:type="dxa"/>
          </w:tcPr>
          <w:p w:rsidR="00302C99" w:rsidRPr="002475E5" w:rsidRDefault="00302C99" w:rsidP="0066207C">
            <w:pPr>
              <w:jc w:val="both"/>
              <w:rPr>
                <w:rFonts w:ascii="Calibri" w:hAnsi="Calibri"/>
                <w:b/>
                <w:sz w:val="22"/>
                <w:szCs w:val="22"/>
              </w:rPr>
            </w:pPr>
            <w:r w:rsidRPr="002475E5">
              <w:rPr>
                <w:rFonts w:ascii="Calibri" w:hAnsi="Calibri"/>
                <w:b/>
                <w:sz w:val="22"/>
                <w:szCs w:val="22"/>
              </w:rPr>
              <w:t>10</w:t>
            </w:r>
          </w:p>
        </w:tc>
        <w:tc>
          <w:tcPr>
            <w:tcW w:w="1134" w:type="dxa"/>
          </w:tcPr>
          <w:p w:rsidR="00302C99" w:rsidRPr="002475E5" w:rsidRDefault="00302C99" w:rsidP="0066207C">
            <w:pPr>
              <w:jc w:val="both"/>
              <w:rPr>
                <w:rFonts w:ascii="Calibri" w:hAnsi="Calibri"/>
                <w:b/>
                <w:sz w:val="22"/>
                <w:szCs w:val="22"/>
              </w:rPr>
            </w:pPr>
            <w:r w:rsidRPr="002475E5">
              <w:rPr>
                <w:rFonts w:ascii="Calibri" w:hAnsi="Calibri"/>
                <w:b/>
                <w:sz w:val="22"/>
                <w:szCs w:val="22"/>
              </w:rPr>
              <w:t>10</w:t>
            </w:r>
          </w:p>
        </w:tc>
        <w:tc>
          <w:tcPr>
            <w:tcW w:w="851" w:type="dxa"/>
          </w:tcPr>
          <w:p w:rsidR="00302C99" w:rsidRPr="002475E5" w:rsidRDefault="00302C99" w:rsidP="0066207C">
            <w:pPr>
              <w:jc w:val="both"/>
              <w:rPr>
                <w:rFonts w:ascii="Calibri" w:hAnsi="Calibri"/>
                <w:b/>
                <w:sz w:val="22"/>
                <w:szCs w:val="22"/>
              </w:rPr>
            </w:pPr>
            <w:r w:rsidRPr="002475E5">
              <w:rPr>
                <w:rFonts w:ascii="Calibri" w:hAnsi="Calibri"/>
                <w:b/>
                <w:sz w:val="22"/>
                <w:szCs w:val="22"/>
              </w:rPr>
              <w:t>4</w:t>
            </w:r>
          </w:p>
        </w:tc>
        <w:tc>
          <w:tcPr>
            <w:tcW w:w="850" w:type="dxa"/>
          </w:tcPr>
          <w:p w:rsidR="00302C99" w:rsidRPr="002475E5" w:rsidRDefault="00302C99" w:rsidP="0066207C">
            <w:pPr>
              <w:jc w:val="both"/>
              <w:rPr>
                <w:rFonts w:ascii="Calibri" w:hAnsi="Calibri"/>
                <w:b/>
                <w:sz w:val="22"/>
                <w:szCs w:val="22"/>
              </w:rPr>
            </w:pPr>
            <w:r w:rsidRPr="002475E5">
              <w:rPr>
                <w:rFonts w:ascii="Calibri" w:hAnsi="Calibri"/>
                <w:b/>
                <w:sz w:val="22"/>
                <w:szCs w:val="22"/>
              </w:rPr>
              <w:t>43</w:t>
            </w:r>
          </w:p>
        </w:tc>
      </w:tr>
    </w:tbl>
    <w:p w:rsidR="00C43707" w:rsidRPr="004E7BEC" w:rsidRDefault="004E7BEC" w:rsidP="0066207C">
      <w:pPr>
        <w:jc w:val="both"/>
        <w:rPr>
          <w:rFonts w:ascii="Calibri" w:hAnsi="Calibri"/>
          <w:sz w:val="18"/>
          <w:szCs w:val="18"/>
        </w:rPr>
      </w:pPr>
      <w:r w:rsidRPr="004E7BEC">
        <w:rPr>
          <w:rFonts w:ascii="Calibri" w:hAnsi="Calibri"/>
          <w:sz w:val="18"/>
          <w:szCs w:val="18"/>
        </w:rPr>
        <w:t>Tabel 4. Oorzaken van incidenten van het eerste kwartaal 2009</w:t>
      </w:r>
    </w:p>
    <w:p w:rsidR="004E7BEC" w:rsidRDefault="004E7BEC" w:rsidP="0066207C">
      <w:pPr>
        <w:jc w:val="both"/>
        <w:rPr>
          <w:rFonts w:ascii="Calibri" w:hAnsi="Calibri"/>
          <w:i/>
          <w:sz w:val="22"/>
          <w:szCs w:val="22"/>
        </w:rPr>
      </w:pPr>
    </w:p>
    <w:p w:rsidR="00C43707" w:rsidRPr="00F14802" w:rsidRDefault="00C43707" w:rsidP="0066207C">
      <w:pPr>
        <w:jc w:val="both"/>
        <w:rPr>
          <w:rFonts w:ascii="Calibri" w:hAnsi="Calibri"/>
          <w:i/>
          <w:sz w:val="22"/>
          <w:szCs w:val="22"/>
        </w:rPr>
      </w:pPr>
      <w:r w:rsidRPr="00F14802">
        <w:rPr>
          <w:rFonts w:ascii="Calibri" w:hAnsi="Calibri"/>
          <w:i/>
          <w:sz w:val="22"/>
          <w:szCs w:val="22"/>
        </w:rPr>
        <w:t>Badkamer</w:t>
      </w:r>
    </w:p>
    <w:p w:rsidR="00C43707" w:rsidRDefault="003B26CF" w:rsidP="0066207C">
      <w:pPr>
        <w:jc w:val="both"/>
        <w:rPr>
          <w:rFonts w:ascii="Calibri" w:hAnsi="Calibri"/>
          <w:sz w:val="22"/>
          <w:szCs w:val="22"/>
        </w:rPr>
      </w:pPr>
      <w:r>
        <w:rPr>
          <w:rFonts w:ascii="Calibri" w:hAnsi="Calibri"/>
          <w:sz w:val="22"/>
          <w:szCs w:val="22"/>
        </w:rPr>
        <w:t xml:space="preserve">In de badkamer zijn in eerste drie maanden van het jaar 2009 drie incidenten </w:t>
      </w:r>
      <w:r w:rsidRPr="00826EB5">
        <w:rPr>
          <w:rFonts w:ascii="Calibri" w:hAnsi="Calibri"/>
          <w:sz w:val="22"/>
          <w:szCs w:val="22"/>
        </w:rPr>
        <w:t>voor</w:t>
      </w:r>
      <w:r w:rsidR="00A46ED6" w:rsidRPr="00826EB5">
        <w:rPr>
          <w:rFonts w:ascii="Calibri" w:hAnsi="Calibri"/>
          <w:sz w:val="22"/>
          <w:szCs w:val="22"/>
        </w:rPr>
        <w:t>ge</w:t>
      </w:r>
      <w:r w:rsidRPr="00826EB5">
        <w:rPr>
          <w:rFonts w:ascii="Calibri" w:hAnsi="Calibri"/>
          <w:sz w:val="22"/>
          <w:szCs w:val="22"/>
        </w:rPr>
        <w:t>komen.</w:t>
      </w:r>
      <w:r>
        <w:rPr>
          <w:rFonts w:ascii="Calibri" w:hAnsi="Calibri"/>
          <w:sz w:val="22"/>
          <w:szCs w:val="22"/>
        </w:rPr>
        <w:t xml:space="preserve">  Één incident vond plaats doordat een cliënt agressief was naar het personeel toe. De oorzaak van de andere twee incidenten is dat de </w:t>
      </w:r>
      <w:r w:rsidRPr="00826EB5">
        <w:rPr>
          <w:rFonts w:ascii="Calibri" w:hAnsi="Calibri"/>
          <w:i/>
          <w:sz w:val="22"/>
          <w:szCs w:val="22"/>
        </w:rPr>
        <w:t>durogesic</w:t>
      </w:r>
      <w:r w:rsidR="00567E58" w:rsidRPr="00826EB5">
        <w:rPr>
          <w:rFonts w:ascii="Calibri" w:hAnsi="Calibri"/>
          <w:i/>
          <w:sz w:val="22"/>
          <w:szCs w:val="22"/>
        </w:rPr>
        <w:t xml:space="preserve">® </w:t>
      </w:r>
      <w:r w:rsidRPr="00826EB5">
        <w:rPr>
          <w:rFonts w:ascii="Calibri" w:hAnsi="Calibri"/>
          <w:i/>
          <w:sz w:val="22"/>
          <w:szCs w:val="22"/>
        </w:rPr>
        <w:t>pleister</w:t>
      </w:r>
      <w:r w:rsidR="00826EB5">
        <w:rPr>
          <w:rFonts w:ascii="Calibri" w:hAnsi="Calibri"/>
          <w:i/>
          <w:sz w:val="22"/>
          <w:szCs w:val="22"/>
        </w:rPr>
        <w:t>,</w:t>
      </w:r>
      <w:r w:rsidR="00826EB5" w:rsidRPr="00826EB5">
        <w:rPr>
          <w:rFonts w:ascii="Calibri" w:hAnsi="Calibri"/>
          <w:sz w:val="22"/>
          <w:szCs w:val="22"/>
        </w:rPr>
        <w:t xml:space="preserve"> </w:t>
      </w:r>
      <w:r w:rsidR="00826EB5" w:rsidRPr="00826EB5">
        <w:rPr>
          <w:rFonts w:ascii="Calibri" w:hAnsi="Calibri"/>
          <w:sz w:val="18"/>
          <w:szCs w:val="18"/>
        </w:rPr>
        <w:t>(bijlage 1)</w:t>
      </w:r>
      <w:r w:rsidR="00826EB5">
        <w:rPr>
          <w:rFonts w:ascii="Calibri" w:hAnsi="Calibri"/>
          <w:sz w:val="18"/>
          <w:szCs w:val="18"/>
        </w:rPr>
        <w:t>,</w:t>
      </w:r>
      <w:r>
        <w:rPr>
          <w:rFonts w:ascii="Calibri" w:hAnsi="Calibri"/>
          <w:sz w:val="22"/>
          <w:szCs w:val="22"/>
        </w:rPr>
        <w:t xml:space="preserve"> niet op de juiste manier is aangebracht, waardoor deze losliet. </w:t>
      </w:r>
    </w:p>
    <w:p w:rsidR="003B26CF" w:rsidRDefault="003B26CF" w:rsidP="0066207C">
      <w:pPr>
        <w:jc w:val="both"/>
        <w:rPr>
          <w:rFonts w:ascii="Calibri" w:hAnsi="Calibri"/>
          <w:sz w:val="22"/>
          <w:szCs w:val="22"/>
        </w:rPr>
      </w:pPr>
    </w:p>
    <w:p w:rsidR="00C43707" w:rsidRPr="00F14802" w:rsidRDefault="00C43707" w:rsidP="0066207C">
      <w:pPr>
        <w:jc w:val="both"/>
        <w:rPr>
          <w:rFonts w:ascii="Calibri" w:hAnsi="Calibri"/>
          <w:i/>
          <w:sz w:val="22"/>
          <w:szCs w:val="22"/>
        </w:rPr>
      </w:pPr>
      <w:r w:rsidRPr="00F14802">
        <w:rPr>
          <w:rFonts w:ascii="Calibri" w:hAnsi="Calibri"/>
          <w:i/>
          <w:sz w:val="22"/>
          <w:szCs w:val="22"/>
        </w:rPr>
        <w:t>Slaapkamer</w:t>
      </w:r>
    </w:p>
    <w:p w:rsidR="003B26CF" w:rsidRDefault="003B26CF" w:rsidP="0066207C">
      <w:pPr>
        <w:jc w:val="both"/>
        <w:rPr>
          <w:rFonts w:ascii="Calibri" w:hAnsi="Calibri"/>
          <w:sz w:val="22"/>
          <w:szCs w:val="22"/>
        </w:rPr>
      </w:pPr>
      <w:r>
        <w:rPr>
          <w:rFonts w:ascii="Calibri" w:hAnsi="Calibri"/>
          <w:sz w:val="22"/>
          <w:szCs w:val="22"/>
        </w:rPr>
        <w:t xml:space="preserve">Incidenten die in de slaapkamer </w:t>
      </w:r>
      <w:r w:rsidR="00826EB5">
        <w:rPr>
          <w:rFonts w:ascii="Calibri" w:hAnsi="Calibri"/>
          <w:sz w:val="22"/>
          <w:szCs w:val="22"/>
        </w:rPr>
        <w:t>plaatsvinden</w:t>
      </w:r>
      <w:r w:rsidR="00A46ED6">
        <w:rPr>
          <w:rFonts w:ascii="Calibri" w:hAnsi="Calibri"/>
          <w:sz w:val="22"/>
          <w:szCs w:val="22"/>
        </w:rPr>
        <w:t xml:space="preserve"> </w:t>
      </w:r>
      <w:r>
        <w:rPr>
          <w:rFonts w:ascii="Calibri" w:hAnsi="Calibri"/>
          <w:sz w:val="22"/>
          <w:szCs w:val="22"/>
        </w:rPr>
        <w:t xml:space="preserve">worden veelal veroorzaakt doordat een cliënt niet geholpen wil worden tijdens de verzorging en daardoor agressief wordt naar het personeel toe. </w:t>
      </w:r>
      <w:r w:rsidR="00A70CDF">
        <w:rPr>
          <w:rFonts w:ascii="Calibri" w:hAnsi="Calibri"/>
          <w:sz w:val="22"/>
          <w:szCs w:val="22"/>
        </w:rPr>
        <w:t xml:space="preserve">Incidenten die veroorzaakt worden door agressie, zijn twaalf keer voorgekomen in het eerste kwartaal van het jaar 2009. </w:t>
      </w:r>
      <w:r w:rsidR="0075000B">
        <w:rPr>
          <w:rFonts w:ascii="Calibri" w:hAnsi="Calibri"/>
          <w:sz w:val="22"/>
          <w:szCs w:val="22"/>
        </w:rPr>
        <w:t xml:space="preserve">Naast agressie komen ook veel </w:t>
      </w:r>
      <w:r>
        <w:rPr>
          <w:rFonts w:ascii="Calibri" w:hAnsi="Calibri"/>
          <w:sz w:val="22"/>
          <w:szCs w:val="22"/>
        </w:rPr>
        <w:t xml:space="preserve">valincidenten voor op de slaapkamer. </w:t>
      </w:r>
      <w:r w:rsidR="001F2DA6">
        <w:rPr>
          <w:rFonts w:ascii="Calibri" w:hAnsi="Calibri"/>
          <w:sz w:val="22"/>
          <w:szCs w:val="22"/>
        </w:rPr>
        <w:t xml:space="preserve">In het eerste kwartaal van het jaar 2009 hebben er dertien valincidenten op de slaapkamer plaatsgevonden. </w:t>
      </w:r>
      <w:r>
        <w:rPr>
          <w:rFonts w:ascii="Calibri" w:hAnsi="Calibri"/>
          <w:sz w:val="22"/>
          <w:szCs w:val="22"/>
        </w:rPr>
        <w:t xml:space="preserve">De oorzaken hiervan zijn dat een cliënt uit bed glijdt, uitglijdt door een gladde panty of een cliënt loopt zonder hulpmiddel. </w:t>
      </w:r>
    </w:p>
    <w:p w:rsidR="003B26CF" w:rsidRDefault="003B26CF" w:rsidP="0066207C">
      <w:pPr>
        <w:jc w:val="both"/>
        <w:rPr>
          <w:rFonts w:ascii="Calibri" w:hAnsi="Calibri"/>
          <w:sz w:val="22"/>
          <w:szCs w:val="22"/>
        </w:rPr>
      </w:pPr>
    </w:p>
    <w:p w:rsidR="00C43707" w:rsidRPr="00F14802" w:rsidRDefault="00C43707" w:rsidP="0066207C">
      <w:pPr>
        <w:jc w:val="both"/>
        <w:rPr>
          <w:rFonts w:ascii="Calibri" w:hAnsi="Calibri"/>
          <w:i/>
          <w:sz w:val="22"/>
          <w:szCs w:val="22"/>
        </w:rPr>
      </w:pPr>
      <w:r w:rsidRPr="00F14802">
        <w:rPr>
          <w:rFonts w:ascii="Calibri" w:hAnsi="Calibri"/>
          <w:i/>
          <w:sz w:val="22"/>
          <w:szCs w:val="22"/>
        </w:rPr>
        <w:t>Gang</w:t>
      </w:r>
    </w:p>
    <w:p w:rsidR="00C43707" w:rsidRPr="00C43707" w:rsidRDefault="00F14802" w:rsidP="0066207C">
      <w:pPr>
        <w:jc w:val="both"/>
        <w:rPr>
          <w:rFonts w:ascii="Calibri" w:hAnsi="Calibri"/>
          <w:sz w:val="22"/>
          <w:szCs w:val="22"/>
        </w:rPr>
      </w:pPr>
      <w:r>
        <w:rPr>
          <w:rFonts w:ascii="Calibri" w:hAnsi="Calibri"/>
          <w:sz w:val="22"/>
          <w:szCs w:val="22"/>
        </w:rPr>
        <w:t xml:space="preserve">De incidenten in de gang vinden vaak plaats bij de toegangsdeur, doordat de cliënten van de afdeling willen. Dit is voor de cliënten niet mogelijk, wat hen onrustig en agressief maakt en tot een incident kan leiden. </w:t>
      </w:r>
      <w:r w:rsidR="001F2DA6">
        <w:rPr>
          <w:rFonts w:ascii="Calibri" w:hAnsi="Calibri"/>
          <w:sz w:val="22"/>
          <w:szCs w:val="22"/>
        </w:rPr>
        <w:t xml:space="preserve">Er zijn in het eerste kwartaal van het jaar 2009 zes incidenten voorkomen die veroorzaakt zijn door agressie. </w:t>
      </w:r>
      <w:r>
        <w:rPr>
          <w:rFonts w:ascii="Calibri" w:hAnsi="Calibri"/>
          <w:sz w:val="22"/>
          <w:szCs w:val="22"/>
        </w:rPr>
        <w:t>Een andere oorzaak van incidenten op de gang is dat cliënten hun medecliënten duwen, w</w:t>
      </w:r>
      <w:r w:rsidR="001F2DA6">
        <w:rPr>
          <w:rFonts w:ascii="Calibri" w:hAnsi="Calibri"/>
          <w:sz w:val="22"/>
          <w:szCs w:val="22"/>
        </w:rPr>
        <w:t xml:space="preserve">aardoor de medecliënten vallen, dit is drie keer voorkomen. </w:t>
      </w:r>
      <w:r w:rsidR="00A46ED6" w:rsidRPr="00826EB5">
        <w:rPr>
          <w:rFonts w:ascii="Calibri" w:hAnsi="Calibri"/>
          <w:sz w:val="22"/>
          <w:szCs w:val="22"/>
        </w:rPr>
        <w:t xml:space="preserve">Eén </w:t>
      </w:r>
      <w:r w:rsidRPr="00826EB5">
        <w:rPr>
          <w:rFonts w:ascii="Calibri" w:hAnsi="Calibri"/>
          <w:sz w:val="22"/>
          <w:szCs w:val="22"/>
        </w:rPr>
        <w:t xml:space="preserve">cliënt heeft </w:t>
      </w:r>
      <w:r w:rsidR="00A46ED6" w:rsidRPr="00826EB5">
        <w:rPr>
          <w:rFonts w:ascii="Calibri" w:hAnsi="Calibri"/>
          <w:sz w:val="22"/>
          <w:szCs w:val="22"/>
        </w:rPr>
        <w:t xml:space="preserve">als gevolg hiervan een </w:t>
      </w:r>
      <w:r w:rsidR="004E7BEC" w:rsidRPr="00826EB5">
        <w:rPr>
          <w:rFonts w:ascii="Calibri" w:hAnsi="Calibri"/>
          <w:i/>
          <w:sz w:val="22"/>
          <w:szCs w:val="22"/>
        </w:rPr>
        <w:t>collum</w:t>
      </w:r>
      <w:r w:rsidRPr="00826EB5">
        <w:rPr>
          <w:rFonts w:ascii="Calibri" w:hAnsi="Calibri"/>
          <w:i/>
          <w:sz w:val="22"/>
          <w:szCs w:val="22"/>
        </w:rPr>
        <w:t>fractuur</w:t>
      </w:r>
      <w:r w:rsidR="00826EB5" w:rsidRPr="00826EB5">
        <w:rPr>
          <w:rFonts w:ascii="Calibri" w:hAnsi="Calibri"/>
          <w:sz w:val="22"/>
          <w:szCs w:val="22"/>
        </w:rPr>
        <w:t xml:space="preserve">, </w:t>
      </w:r>
      <w:r w:rsidR="00826EB5" w:rsidRPr="00826EB5">
        <w:rPr>
          <w:rFonts w:ascii="Calibri" w:hAnsi="Calibri"/>
          <w:sz w:val="18"/>
          <w:szCs w:val="18"/>
        </w:rPr>
        <w:t>(bijlage 1)</w:t>
      </w:r>
      <w:r w:rsidR="00826EB5">
        <w:rPr>
          <w:rFonts w:ascii="Calibri" w:hAnsi="Calibri"/>
          <w:sz w:val="18"/>
          <w:szCs w:val="18"/>
        </w:rPr>
        <w:t>,</w:t>
      </w:r>
      <w:r w:rsidRPr="00826EB5">
        <w:rPr>
          <w:rFonts w:ascii="Calibri" w:hAnsi="Calibri"/>
          <w:sz w:val="22"/>
          <w:szCs w:val="22"/>
        </w:rPr>
        <w:t xml:space="preserve"> </w:t>
      </w:r>
      <w:r w:rsidR="00A46ED6" w:rsidRPr="00826EB5">
        <w:rPr>
          <w:rFonts w:ascii="Calibri" w:hAnsi="Calibri"/>
          <w:sz w:val="22"/>
          <w:szCs w:val="22"/>
        </w:rPr>
        <w:t>opgelopen</w:t>
      </w:r>
      <w:r w:rsidR="00A46ED6">
        <w:rPr>
          <w:rFonts w:ascii="Calibri" w:hAnsi="Calibri"/>
          <w:sz w:val="22"/>
          <w:szCs w:val="22"/>
        </w:rPr>
        <w:t>.</w:t>
      </w:r>
      <w:r w:rsidR="00826EB5">
        <w:rPr>
          <w:rFonts w:ascii="Calibri" w:hAnsi="Calibri"/>
          <w:sz w:val="22"/>
          <w:szCs w:val="22"/>
        </w:rPr>
        <w:t xml:space="preserve"> </w:t>
      </w:r>
      <w:r w:rsidR="00BD5211">
        <w:rPr>
          <w:rFonts w:ascii="Calibri" w:hAnsi="Calibri"/>
          <w:sz w:val="22"/>
          <w:szCs w:val="22"/>
        </w:rPr>
        <w:t xml:space="preserve">Wat duidelijk naar voren komt is dat de meeste incidenten op de gang plaatsvinden op de afdeling van de eerste etage. </w:t>
      </w:r>
    </w:p>
    <w:p w:rsidR="00C43707" w:rsidRPr="003454FD" w:rsidRDefault="00C43707" w:rsidP="0066207C">
      <w:pPr>
        <w:jc w:val="both"/>
      </w:pPr>
    </w:p>
    <w:p w:rsidR="0000375B" w:rsidRDefault="00182313" w:rsidP="0066207C">
      <w:pPr>
        <w:pStyle w:val="Kop3"/>
        <w:jc w:val="both"/>
      </w:pPr>
      <w:bookmarkStart w:id="99" w:name="_Toc232822334"/>
      <w:r>
        <w:t>3.2.</w:t>
      </w:r>
      <w:r w:rsidR="00687CD2">
        <w:t>4</w:t>
      </w:r>
      <w:r w:rsidR="006F4CC6">
        <w:tab/>
      </w:r>
      <w:r w:rsidR="0000375B">
        <w:t>Interviews verplegend personeel</w:t>
      </w:r>
      <w:bookmarkEnd w:id="99"/>
    </w:p>
    <w:p w:rsidR="005D07F9" w:rsidRPr="005D07F9" w:rsidRDefault="005D07F9" w:rsidP="0066207C">
      <w:pPr>
        <w:jc w:val="both"/>
        <w:rPr>
          <w:rFonts w:ascii="Calibri" w:hAnsi="Calibri"/>
          <w:i/>
          <w:sz w:val="22"/>
          <w:szCs w:val="22"/>
        </w:rPr>
      </w:pPr>
      <w:r w:rsidRPr="005D07F9">
        <w:rPr>
          <w:rFonts w:ascii="Calibri" w:hAnsi="Calibri"/>
          <w:i/>
          <w:sz w:val="22"/>
          <w:szCs w:val="22"/>
        </w:rPr>
        <w:t>Mogelijkheden om incidenten te verminderen of te voorkomen</w:t>
      </w:r>
    </w:p>
    <w:p w:rsidR="00687CD2" w:rsidRDefault="00A657C3" w:rsidP="0066207C">
      <w:pPr>
        <w:jc w:val="both"/>
        <w:rPr>
          <w:rFonts w:ascii="Calibri" w:hAnsi="Calibri"/>
          <w:sz w:val="22"/>
          <w:szCs w:val="22"/>
        </w:rPr>
      </w:pPr>
      <w:r w:rsidRPr="00051135">
        <w:rPr>
          <w:rFonts w:ascii="Calibri" w:hAnsi="Calibri"/>
          <w:sz w:val="22"/>
          <w:szCs w:val="22"/>
        </w:rPr>
        <w:t>Naar aanleiding van de voorkomende MIC –incidenten is aan de respondenten gevraagd hoe volgens hen de MIC –incidenten verminderd of voorkomen kun</w:t>
      </w:r>
      <w:r w:rsidR="007D270E" w:rsidRPr="00051135">
        <w:rPr>
          <w:rFonts w:ascii="Calibri" w:hAnsi="Calibri"/>
          <w:sz w:val="22"/>
          <w:szCs w:val="22"/>
        </w:rPr>
        <w:t xml:space="preserve">nen worden. Er werden diverse antwoorden gegeven. </w:t>
      </w:r>
      <w:r w:rsidR="001451FE" w:rsidRPr="00051135">
        <w:rPr>
          <w:rFonts w:ascii="Calibri" w:hAnsi="Calibri"/>
          <w:sz w:val="22"/>
          <w:szCs w:val="22"/>
        </w:rPr>
        <w:t xml:space="preserve">De meeste respondenten vinden het belangrijk om </w:t>
      </w:r>
      <w:r w:rsidR="007D270E" w:rsidRPr="00051135">
        <w:rPr>
          <w:rFonts w:ascii="Calibri" w:hAnsi="Calibri"/>
          <w:sz w:val="22"/>
          <w:szCs w:val="22"/>
        </w:rPr>
        <w:t>alert</w:t>
      </w:r>
      <w:r w:rsidR="00FC1FF2" w:rsidRPr="00051135">
        <w:rPr>
          <w:rFonts w:ascii="Calibri" w:hAnsi="Calibri"/>
          <w:sz w:val="22"/>
          <w:szCs w:val="22"/>
        </w:rPr>
        <w:t xml:space="preserve"> te zijn op fouten en andere collega’s aan te spreken op gemaakte fouten,</w:t>
      </w:r>
      <w:r w:rsidR="007D270E" w:rsidRPr="00051135">
        <w:rPr>
          <w:rFonts w:ascii="Calibri" w:hAnsi="Calibri"/>
          <w:sz w:val="22"/>
          <w:szCs w:val="22"/>
        </w:rPr>
        <w:t xml:space="preserve"> bijvoorbeeld bij het delen van medicatie.</w:t>
      </w:r>
      <w:r w:rsidR="001451FE" w:rsidRPr="00051135">
        <w:rPr>
          <w:rFonts w:ascii="Calibri" w:hAnsi="Calibri"/>
          <w:sz w:val="22"/>
          <w:szCs w:val="22"/>
        </w:rPr>
        <w:t xml:space="preserve"> Daarbij waren de meeste respondenten ook van mening dat</w:t>
      </w:r>
      <w:r w:rsidR="007D270E" w:rsidRPr="00051135">
        <w:rPr>
          <w:rFonts w:ascii="Calibri" w:hAnsi="Calibri"/>
          <w:sz w:val="22"/>
          <w:szCs w:val="22"/>
        </w:rPr>
        <w:t xml:space="preserve"> de</w:t>
      </w:r>
      <w:r w:rsidR="001451FE" w:rsidRPr="00051135">
        <w:rPr>
          <w:rFonts w:ascii="Calibri" w:hAnsi="Calibri"/>
          <w:sz w:val="22"/>
          <w:szCs w:val="22"/>
        </w:rPr>
        <w:t xml:space="preserve"> MIC –incidenten verminderd of voorkomen kunnen worden door de</w:t>
      </w:r>
      <w:r w:rsidR="007D270E" w:rsidRPr="00051135">
        <w:rPr>
          <w:rFonts w:ascii="Calibri" w:hAnsi="Calibri"/>
          <w:sz w:val="22"/>
          <w:szCs w:val="22"/>
        </w:rPr>
        <w:t xml:space="preserve"> benaderingswijze van de cliënt aan</w:t>
      </w:r>
      <w:r w:rsidR="001451FE" w:rsidRPr="00051135">
        <w:rPr>
          <w:rFonts w:ascii="Calibri" w:hAnsi="Calibri"/>
          <w:sz w:val="22"/>
          <w:szCs w:val="22"/>
        </w:rPr>
        <w:t xml:space="preserve"> te </w:t>
      </w:r>
      <w:r w:rsidR="00687CD2">
        <w:rPr>
          <w:rFonts w:ascii="Calibri" w:hAnsi="Calibri"/>
          <w:sz w:val="22"/>
          <w:szCs w:val="22"/>
        </w:rPr>
        <w:t>passen:</w:t>
      </w:r>
    </w:p>
    <w:p w:rsidR="00687CD2" w:rsidRPr="00687CD2" w:rsidRDefault="00687CD2" w:rsidP="0066207C">
      <w:pPr>
        <w:jc w:val="both"/>
        <w:rPr>
          <w:rFonts w:ascii="Calibri" w:hAnsi="Calibri"/>
          <w:sz w:val="22"/>
          <w:szCs w:val="22"/>
        </w:rPr>
      </w:pPr>
    </w:p>
    <w:p w:rsidR="00687CD2" w:rsidRPr="00687CD2" w:rsidRDefault="00687CD2" w:rsidP="00687CD2">
      <w:pPr>
        <w:jc w:val="center"/>
        <w:rPr>
          <w:rFonts w:ascii="Calibri" w:hAnsi="Calibri"/>
          <w:i/>
          <w:sz w:val="22"/>
          <w:szCs w:val="22"/>
        </w:rPr>
      </w:pPr>
      <w:r w:rsidRPr="00687CD2">
        <w:rPr>
          <w:rFonts w:ascii="Calibri" w:hAnsi="Calibri"/>
          <w:i/>
          <w:sz w:val="22"/>
          <w:szCs w:val="22"/>
        </w:rPr>
        <w:t>‘Het is gewoon de benadering. Als ik denk aan de cliënt boven dan kan je zo je best doen maar het haalt echt niet uit. Diegene blijft agressief.’</w:t>
      </w:r>
    </w:p>
    <w:p w:rsidR="00687CD2" w:rsidRPr="00687CD2" w:rsidRDefault="00687CD2" w:rsidP="00687CD2">
      <w:pPr>
        <w:jc w:val="center"/>
        <w:rPr>
          <w:rFonts w:ascii="Calibri" w:hAnsi="Calibri"/>
          <w:i/>
          <w:sz w:val="22"/>
          <w:szCs w:val="22"/>
        </w:rPr>
      </w:pPr>
    </w:p>
    <w:p w:rsidR="00687CD2" w:rsidRPr="00687CD2" w:rsidRDefault="00687CD2" w:rsidP="00687CD2">
      <w:pPr>
        <w:jc w:val="center"/>
        <w:rPr>
          <w:rFonts w:ascii="Calibri" w:hAnsi="Calibri"/>
          <w:i/>
          <w:sz w:val="22"/>
          <w:szCs w:val="22"/>
        </w:rPr>
      </w:pPr>
      <w:r w:rsidRPr="00687CD2">
        <w:rPr>
          <w:rFonts w:ascii="Calibri" w:hAnsi="Calibri"/>
          <w:i/>
          <w:sz w:val="22"/>
          <w:szCs w:val="22"/>
        </w:rPr>
        <w:lastRenderedPageBreak/>
        <w:t>‘Agressie valt niet vaak te voorkomen, het is meer dat je moet leren ermee om te gaan en de cliënt op een goede manier moet benaderen.’</w:t>
      </w:r>
    </w:p>
    <w:p w:rsidR="00687CD2" w:rsidRPr="00687CD2" w:rsidRDefault="00687CD2" w:rsidP="00687CD2">
      <w:pPr>
        <w:jc w:val="center"/>
        <w:rPr>
          <w:rFonts w:ascii="Calibri" w:hAnsi="Calibri"/>
          <w:i/>
          <w:sz w:val="22"/>
          <w:szCs w:val="22"/>
        </w:rPr>
      </w:pPr>
    </w:p>
    <w:p w:rsidR="00687CD2" w:rsidRPr="00687CD2" w:rsidRDefault="00687CD2" w:rsidP="00687CD2">
      <w:pPr>
        <w:jc w:val="center"/>
        <w:rPr>
          <w:rFonts w:ascii="Calibri" w:hAnsi="Calibri"/>
          <w:i/>
          <w:sz w:val="22"/>
          <w:szCs w:val="22"/>
        </w:rPr>
      </w:pPr>
      <w:r w:rsidRPr="00687CD2">
        <w:rPr>
          <w:rFonts w:ascii="Calibri" w:hAnsi="Calibri"/>
          <w:i/>
          <w:sz w:val="22"/>
          <w:szCs w:val="22"/>
        </w:rPr>
        <w:t>‘Mij valt op dat collega’s verschillend omgaan met een agressieve cliënt. Zo is het voor mij ook onduidelijk hoe ik het moet doen.’</w:t>
      </w:r>
    </w:p>
    <w:p w:rsidR="00687CD2" w:rsidRDefault="00687CD2" w:rsidP="0066207C">
      <w:pPr>
        <w:jc w:val="both"/>
        <w:rPr>
          <w:rFonts w:ascii="Calibri" w:hAnsi="Calibri"/>
          <w:sz w:val="22"/>
          <w:szCs w:val="22"/>
        </w:rPr>
      </w:pPr>
    </w:p>
    <w:p w:rsidR="00687CD2" w:rsidRDefault="00687CD2" w:rsidP="0066207C">
      <w:pPr>
        <w:jc w:val="both"/>
        <w:rPr>
          <w:rFonts w:ascii="Calibri" w:hAnsi="Calibri"/>
          <w:sz w:val="22"/>
          <w:szCs w:val="22"/>
        </w:rPr>
      </w:pPr>
    </w:p>
    <w:p w:rsidR="007F6307" w:rsidRPr="00051135" w:rsidRDefault="001451FE" w:rsidP="0066207C">
      <w:pPr>
        <w:jc w:val="both"/>
        <w:rPr>
          <w:rFonts w:ascii="Calibri" w:hAnsi="Calibri"/>
          <w:sz w:val="22"/>
          <w:szCs w:val="22"/>
        </w:rPr>
      </w:pPr>
      <w:r w:rsidRPr="00051135">
        <w:rPr>
          <w:rFonts w:ascii="Calibri" w:hAnsi="Calibri"/>
          <w:sz w:val="22"/>
          <w:szCs w:val="22"/>
        </w:rPr>
        <w:t>Het is voor velen niet duidelijk hoe een onrustige of agressieve cliënt op de juiste manier benaderd hoort te worden.</w:t>
      </w:r>
      <w:r w:rsidR="00FC1FF2" w:rsidRPr="00051135">
        <w:rPr>
          <w:rFonts w:ascii="Calibri" w:hAnsi="Calibri"/>
          <w:sz w:val="22"/>
          <w:szCs w:val="22"/>
        </w:rPr>
        <w:t xml:space="preserve"> </w:t>
      </w:r>
      <w:r w:rsidR="0023615F" w:rsidRPr="00051135">
        <w:rPr>
          <w:rFonts w:ascii="Calibri" w:hAnsi="Calibri"/>
          <w:sz w:val="22"/>
          <w:szCs w:val="22"/>
        </w:rPr>
        <w:t xml:space="preserve">Wanneer een cliënt onrustig of agressief is, is het voor het personeel onduidelijk of zij de cliënt alleen of met meerdere personen moet helpen. Het probleem dat het verplegend personeel noemt is, wanneer zij de cliënt individueel benaderen, dat zij de situatie niet alleen aankunnen. Daartegenover staat, wanneer zij de cliënt met meerdere personen benaderen, dat de cliënt onrustiger en agressiever wordt.  </w:t>
      </w:r>
    </w:p>
    <w:p w:rsidR="0023615F" w:rsidRDefault="00051135" w:rsidP="0066207C">
      <w:pPr>
        <w:jc w:val="both"/>
        <w:rPr>
          <w:rFonts w:ascii="Calibri" w:hAnsi="Calibri"/>
          <w:sz w:val="22"/>
          <w:szCs w:val="22"/>
        </w:rPr>
      </w:pPr>
      <w:r>
        <w:rPr>
          <w:rFonts w:ascii="Calibri" w:hAnsi="Calibri"/>
          <w:sz w:val="22"/>
          <w:szCs w:val="22"/>
        </w:rPr>
        <w:t>Er is geen duidelijk</w:t>
      </w:r>
      <w:r w:rsidR="004E7BEC">
        <w:rPr>
          <w:rFonts w:ascii="Calibri" w:hAnsi="Calibri"/>
          <w:sz w:val="22"/>
          <w:szCs w:val="22"/>
        </w:rPr>
        <w:t>e</w:t>
      </w:r>
      <w:r>
        <w:rPr>
          <w:rFonts w:ascii="Calibri" w:hAnsi="Calibri"/>
          <w:sz w:val="22"/>
          <w:szCs w:val="22"/>
        </w:rPr>
        <w:t xml:space="preserve"> benaderingswijze opgesteld voor een cliënt die onrustig of agressief is. Hierdoor ervaart het verplegend personeel dat ieder een eigen benaderingswijze toepast en er is geen duidelijkheid over een goede benaderingswijze per cliënt. </w:t>
      </w:r>
    </w:p>
    <w:p w:rsidR="00AC0B32" w:rsidRPr="001B779C" w:rsidRDefault="00FC1FF2" w:rsidP="0066207C">
      <w:pPr>
        <w:jc w:val="both"/>
        <w:rPr>
          <w:rFonts w:ascii="Calibri" w:hAnsi="Calibri"/>
          <w:sz w:val="22"/>
          <w:szCs w:val="22"/>
        </w:rPr>
      </w:pPr>
      <w:r w:rsidRPr="001B779C">
        <w:rPr>
          <w:rFonts w:ascii="Calibri" w:hAnsi="Calibri"/>
          <w:sz w:val="22"/>
          <w:szCs w:val="22"/>
        </w:rPr>
        <w:t>Ruim de helft van de respondente</w:t>
      </w:r>
      <w:r w:rsidR="00826EB5">
        <w:rPr>
          <w:rFonts w:ascii="Calibri" w:hAnsi="Calibri"/>
          <w:sz w:val="22"/>
          <w:szCs w:val="22"/>
        </w:rPr>
        <w:t xml:space="preserve">n is </w:t>
      </w:r>
      <w:r w:rsidRPr="001B779C">
        <w:rPr>
          <w:rFonts w:ascii="Calibri" w:hAnsi="Calibri"/>
          <w:sz w:val="22"/>
          <w:szCs w:val="22"/>
        </w:rPr>
        <w:t xml:space="preserve">van mening dat de MIC –incidenten verminderd kunnen worden door het eigen handelen zelf te controleren of te laten controleren door een collega. </w:t>
      </w:r>
      <w:r w:rsidR="00265ED9" w:rsidRPr="001B779C">
        <w:rPr>
          <w:rFonts w:ascii="Calibri" w:hAnsi="Calibri"/>
          <w:sz w:val="22"/>
          <w:szCs w:val="22"/>
        </w:rPr>
        <w:t>Andere</w:t>
      </w:r>
      <w:r w:rsidR="00B05130" w:rsidRPr="001B779C">
        <w:rPr>
          <w:rFonts w:ascii="Calibri" w:hAnsi="Calibri"/>
          <w:sz w:val="22"/>
          <w:szCs w:val="22"/>
        </w:rPr>
        <w:t xml:space="preserve"> antwoorden </w:t>
      </w:r>
      <w:r w:rsidRPr="001B779C">
        <w:rPr>
          <w:rFonts w:ascii="Calibri" w:hAnsi="Calibri"/>
          <w:sz w:val="22"/>
          <w:szCs w:val="22"/>
        </w:rPr>
        <w:t>zijn onder andere:</w:t>
      </w:r>
    </w:p>
    <w:p w:rsidR="00FC1FF2" w:rsidRPr="001B779C" w:rsidRDefault="00FC1FF2" w:rsidP="0066207C">
      <w:pPr>
        <w:jc w:val="both"/>
        <w:rPr>
          <w:rFonts w:ascii="Calibri" w:hAnsi="Calibri"/>
          <w:sz w:val="22"/>
          <w:szCs w:val="22"/>
        </w:rPr>
      </w:pPr>
      <w:r w:rsidRPr="001B779C">
        <w:rPr>
          <w:rFonts w:ascii="Calibri" w:hAnsi="Calibri"/>
          <w:sz w:val="22"/>
          <w:szCs w:val="22"/>
        </w:rPr>
        <w:t>- bewustwording van het personeel;</w:t>
      </w:r>
    </w:p>
    <w:p w:rsidR="00FC1FF2" w:rsidRPr="001B779C" w:rsidRDefault="00FC1FF2" w:rsidP="0066207C">
      <w:pPr>
        <w:jc w:val="both"/>
        <w:rPr>
          <w:rFonts w:ascii="Calibri" w:hAnsi="Calibri"/>
          <w:sz w:val="22"/>
          <w:szCs w:val="22"/>
        </w:rPr>
      </w:pPr>
      <w:r w:rsidRPr="001B779C">
        <w:rPr>
          <w:rFonts w:ascii="Calibri" w:hAnsi="Calibri"/>
          <w:sz w:val="22"/>
          <w:szCs w:val="22"/>
        </w:rPr>
        <w:t>- het personeel herinneren aan het belang van het invullen van een MIC –formulier;</w:t>
      </w:r>
    </w:p>
    <w:p w:rsidR="00FC1FF2" w:rsidRPr="001B779C" w:rsidRDefault="00FC1FF2" w:rsidP="0066207C">
      <w:pPr>
        <w:jc w:val="both"/>
        <w:rPr>
          <w:rFonts w:ascii="Calibri" w:hAnsi="Calibri"/>
          <w:sz w:val="22"/>
          <w:szCs w:val="22"/>
        </w:rPr>
      </w:pPr>
      <w:r w:rsidRPr="001B779C">
        <w:rPr>
          <w:rFonts w:ascii="Calibri" w:hAnsi="Calibri"/>
          <w:sz w:val="22"/>
          <w:szCs w:val="22"/>
        </w:rPr>
        <w:t>- meer personeel;</w:t>
      </w:r>
    </w:p>
    <w:p w:rsidR="00FC1FF2" w:rsidRPr="001B779C" w:rsidRDefault="001B779C" w:rsidP="0066207C">
      <w:pPr>
        <w:jc w:val="both"/>
        <w:rPr>
          <w:rFonts w:ascii="Calibri" w:hAnsi="Calibri"/>
          <w:sz w:val="22"/>
          <w:szCs w:val="22"/>
        </w:rPr>
      </w:pPr>
      <w:r>
        <w:rPr>
          <w:rFonts w:ascii="Calibri" w:hAnsi="Calibri"/>
          <w:sz w:val="22"/>
          <w:szCs w:val="22"/>
        </w:rPr>
        <w:t xml:space="preserve">- anti- </w:t>
      </w:r>
      <w:r w:rsidR="00FC1FF2" w:rsidRPr="001B779C">
        <w:rPr>
          <w:rFonts w:ascii="Calibri" w:hAnsi="Calibri"/>
          <w:sz w:val="22"/>
          <w:szCs w:val="22"/>
        </w:rPr>
        <w:t>slipmatten voor de bedden;</w:t>
      </w:r>
    </w:p>
    <w:p w:rsidR="001B779C" w:rsidRDefault="00FC1FF2" w:rsidP="0066207C">
      <w:pPr>
        <w:jc w:val="both"/>
        <w:rPr>
          <w:rFonts w:ascii="Calibri" w:hAnsi="Calibri"/>
          <w:sz w:val="22"/>
          <w:szCs w:val="22"/>
        </w:rPr>
      </w:pPr>
      <w:r w:rsidRPr="001B779C">
        <w:rPr>
          <w:rFonts w:ascii="Calibri" w:hAnsi="Calibri"/>
          <w:sz w:val="22"/>
          <w:szCs w:val="22"/>
        </w:rPr>
        <w:t xml:space="preserve">- overzicht van MIC –incidenten wordt </w:t>
      </w:r>
      <w:r w:rsidR="001B779C">
        <w:rPr>
          <w:rFonts w:ascii="Calibri" w:hAnsi="Calibri"/>
          <w:sz w:val="22"/>
          <w:szCs w:val="22"/>
        </w:rPr>
        <w:t xml:space="preserve">nu per half jaar uitgedeeld, deze moeten v aker uitgedeeld    </w:t>
      </w:r>
    </w:p>
    <w:p w:rsidR="00FC1FF2" w:rsidRPr="001B779C" w:rsidRDefault="001B779C" w:rsidP="0066207C">
      <w:pPr>
        <w:jc w:val="both"/>
        <w:rPr>
          <w:rFonts w:ascii="Calibri" w:hAnsi="Calibri"/>
          <w:sz w:val="22"/>
          <w:szCs w:val="22"/>
        </w:rPr>
      </w:pPr>
      <w:r>
        <w:rPr>
          <w:rFonts w:ascii="Calibri" w:hAnsi="Calibri"/>
          <w:sz w:val="22"/>
          <w:szCs w:val="22"/>
        </w:rPr>
        <w:t xml:space="preserve">  worden</w:t>
      </w:r>
      <w:r w:rsidR="00FC1FF2" w:rsidRPr="001B779C">
        <w:rPr>
          <w:rFonts w:ascii="Calibri" w:hAnsi="Calibri"/>
          <w:sz w:val="22"/>
          <w:szCs w:val="22"/>
        </w:rPr>
        <w:t>;</w:t>
      </w:r>
    </w:p>
    <w:p w:rsidR="00265ED9" w:rsidRPr="001B779C" w:rsidRDefault="00265ED9" w:rsidP="0066207C">
      <w:pPr>
        <w:jc w:val="both"/>
        <w:rPr>
          <w:rFonts w:ascii="Calibri" w:hAnsi="Calibri"/>
          <w:sz w:val="22"/>
          <w:szCs w:val="22"/>
        </w:rPr>
      </w:pPr>
      <w:r w:rsidRPr="001B779C">
        <w:rPr>
          <w:rFonts w:ascii="Calibri" w:hAnsi="Calibri"/>
          <w:sz w:val="22"/>
          <w:szCs w:val="22"/>
        </w:rPr>
        <w:t>- leuningen aan de muur in de gang;</w:t>
      </w:r>
    </w:p>
    <w:p w:rsidR="00265ED9" w:rsidRPr="001B779C" w:rsidRDefault="00265ED9" w:rsidP="0066207C">
      <w:pPr>
        <w:jc w:val="both"/>
        <w:rPr>
          <w:rFonts w:ascii="Calibri" w:hAnsi="Calibri"/>
          <w:sz w:val="22"/>
          <w:szCs w:val="22"/>
        </w:rPr>
      </w:pPr>
      <w:r w:rsidRPr="001B779C">
        <w:rPr>
          <w:rFonts w:ascii="Calibri" w:hAnsi="Calibri"/>
          <w:sz w:val="22"/>
          <w:szCs w:val="22"/>
        </w:rPr>
        <w:t>- bij cliënten eerder een sensor plaatsen;</w:t>
      </w:r>
    </w:p>
    <w:p w:rsidR="00265ED9" w:rsidRPr="001B779C" w:rsidRDefault="00265ED9" w:rsidP="0066207C">
      <w:pPr>
        <w:jc w:val="both"/>
        <w:rPr>
          <w:rFonts w:ascii="Calibri" w:hAnsi="Calibri"/>
          <w:sz w:val="22"/>
          <w:szCs w:val="22"/>
        </w:rPr>
      </w:pPr>
      <w:r w:rsidRPr="001B779C">
        <w:rPr>
          <w:rFonts w:ascii="Calibri" w:hAnsi="Calibri"/>
          <w:sz w:val="22"/>
          <w:szCs w:val="22"/>
        </w:rPr>
        <w:t>- geen taken schuiven naar andere collega’s;</w:t>
      </w:r>
    </w:p>
    <w:p w:rsidR="001B779C" w:rsidRDefault="00265ED9" w:rsidP="0066207C">
      <w:pPr>
        <w:jc w:val="both"/>
        <w:rPr>
          <w:rFonts w:ascii="Calibri" w:hAnsi="Calibri"/>
          <w:sz w:val="22"/>
          <w:szCs w:val="22"/>
        </w:rPr>
      </w:pPr>
      <w:r w:rsidRPr="001B779C">
        <w:rPr>
          <w:rFonts w:ascii="Calibri" w:hAnsi="Calibri"/>
          <w:sz w:val="22"/>
          <w:szCs w:val="22"/>
        </w:rPr>
        <w:t xml:space="preserve">- agressie bespreken met </w:t>
      </w:r>
      <w:r w:rsidR="001B779C">
        <w:rPr>
          <w:rFonts w:ascii="Calibri" w:hAnsi="Calibri"/>
          <w:sz w:val="22"/>
          <w:szCs w:val="22"/>
        </w:rPr>
        <w:t xml:space="preserve">een </w:t>
      </w:r>
      <w:r w:rsidRPr="001B779C">
        <w:rPr>
          <w:rFonts w:ascii="Calibri" w:hAnsi="Calibri"/>
          <w:sz w:val="22"/>
          <w:szCs w:val="22"/>
        </w:rPr>
        <w:t xml:space="preserve">psycholoog. </w:t>
      </w:r>
    </w:p>
    <w:p w:rsidR="001B779C" w:rsidRDefault="001B779C" w:rsidP="0066207C">
      <w:pPr>
        <w:jc w:val="both"/>
        <w:rPr>
          <w:rFonts w:ascii="Calibri" w:hAnsi="Calibri"/>
          <w:sz w:val="22"/>
          <w:szCs w:val="22"/>
        </w:rPr>
      </w:pPr>
    </w:p>
    <w:p w:rsidR="00E945B0" w:rsidRPr="001B779C" w:rsidRDefault="00E945B0" w:rsidP="0066207C">
      <w:pPr>
        <w:jc w:val="both"/>
        <w:rPr>
          <w:rFonts w:ascii="Calibri" w:hAnsi="Calibri"/>
          <w:sz w:val="22"/>
          <w:szCs w:val="22"/>
        </w:rPr>
      </w:pPr>
    </w:p>
    <w:p w:rsidR="0000375B" w:rsidRDefault="0000375B" w:rsidP="0066207C">
      <w:pPr>
        <w:pStyle w:val="Kop2"/>
        <w:jc w:val="both"/>
      </w:pPr>
      <w:bookmarkStart w:id="100" w:name="_Toc232822335"/>
      <w:r>
        <w:t>3.3</w:t>
      </w:r>
      <w:r>
        <w:tab/>
        <w:t>Toezicht op de afdeling</w:t>
      </w:r>
      <w:bookmarkEnd w:id="100"/>
    </w:p>
    <w:p w:rsidR="00D03403" w:rsidRDefault="00C67F3A" w:rsidP="0066207C">
      <w:pPr>
        <w:jc w:val="both"/>
        <w:rPr>
          <w:rFonts w:ascii="Calibri" w:hAnsi="Calibri"/>
          <w:sz w:val="22"/>
          <w:szCs w:val="22"/>
        </w:rPr>
      </w:pPr>
      <w:r w:rsidRPr="00C91B53">
        <w:rPr>
          <w:rFonts w:ascii="Calibri" w:hAnsi="Calibri"/>
          <w:sz w:val="22"/>
          <w:szCs w:val="22"/>
        </w:rPr>
        <w:t>Op de afd</w:t>
      </w:r>
      <w:r w:rsidR="001B779C">
        <w:rPr>
          <w:rFonts w:ascii="Calibri" w:hAnsi="Calibri"/>
          <w:sz w:val="22"/>
          <w:szCs w:val="22"/>
        </w:rPr>
        <w:t xml:space="preserve">eling kleinschalig wonen is </w:t>
      </w:r>
      <w:r w:rsidRPr="00C91B53">
        <w:rPr>
          <w:rFonts w:ascii="Calibri" w:hAnsi="Calibri"/>
          <w:sz w:val="22"/>
          <w:szCs w:val="22"/>
        </w:rPr>
        <w:t xml:space="preserve">verplegend personeel en een aantal assistenten werkzaam. ’s Morgens </w:t>
      </w:r>
      <w:r w:rsidR="00C3123A" w:rsidRPr="00C91B53">
        <w:rPr>
          <w:rFonts w:ascii="Calibri" w:hAnsi="Calibri"/>
          <w:sz w:val="22"/>
          <w:szCs w:val="22"/>
        </w:rPr>
        <w:t xml:space="preserve">zijn er drie personeelsleden aan het werk, waarvan één assistent. Alle drie beginnen zij met de zorgverlening en vanaf tien uur houdt de assistent toezicht in de beide huiskamers. De assistent werkt van acht uur tot één uur. </w:t>
      </w:r>
      <w:r w:rsidR="00D03403">
        <w:rPr>
          <w:rFonts w:ascii="Calibri" w:hAnsi="Calibri"/>
          <w:sz w:val="22"/>
          <w:szCs w:val="22"/>
        </w:rPr>
        <w:t xml:space="preserve">De taken van de assistent zijn: </w:t>
      </w:r>
    </w:p>
    <w:p w:rsidR="00D03403" w:rsidRDefault="00D03403" w:rsidP="0066207C">
      <w:pPr>
        <w:jc w:val="both"/>
        <w:rPr>
          <w:rFonts w:ascii="Calibri" w:hAnsi="Calibri"/>
          <w:sz w:val="22"/>
          <w:szCs w:val="22"/>
        </w:rPr>
      </w:pPr>
      <w:r>
        <w:rPr>
          <w:rFonts w:ascii="Calibri" w:hAnsi="Calibri"/>
          <w:sz w:val="22"/>
          <w:szCs w:val="22"/>
        </w:rPr>
        <w:t>- assisteren bij de basiszorg</w:t>
      </w:r>
      <w:r w:rsidR="00FE21FF">
        <w:rPr>
          <w:rFonts w:ascii="Calibri" w:hAnsi="Calibri"/>
          <w:sz w:val="22"/>
          <w:szCs w:val="22"/>
        </w:rPr>
        <w:t>;</w:t>
      </w:r>
    </w:p>
    <w:p w:rsidR="00D03403" w:rsidRDefault="00D03403" w:rsidP="0066207C">
      <w:pPr>
        <w:jc w:val="both"/>
        <w:rPr>
          <w:rFonts w:ascii="Calibri" w:hAnsi="Calibri"/>
          <w:sz w:val="22"/>
          <w:szCs w:val="22"/>
        </w:rPr>
      </w:pPr>
      <w:r>
        <w:rPr>
          <w:rFonts w:ascii="Calibri" w:hAnsi="Calibri"/>
          <w:sz w:val="22"/>
          <w:szCs w:val="22"/>
        </w:rPr>
        <w:t>- aa</w:t>
      </w:r>
      <w:r w:rsidR="00FE21FF">
        <w:rPr>
          <w:rFonts w:ascii="Calibri" w:hAnsi="Calibri"/>
          <w:sz w:val="22"/>
          <w:szCs w:val="22"/>
        </w:rPr>
        <w:t>nwezig zijn op beide huiskamers;</w:t>
      </w:r>
    </w:p>
    <w:p w:rsidR="00D03403" w:rsidRDefault="00D03403" w:rsidP="0066207C">
      <w:pPr>
        <w:jc w:val="both"/>
        <w:rPr>
          <w:rFonts w:ascii="Calibri" w:hAnsi="Calibri"/>
          <w:sz w:val="22"/>
          <w:szCs w:val="22"/>
        </w:rPr>
      </w:pPr>
      <w:r>
        <w:rPr>
          <w:rFonts w:ascii="Calibri" w:hAnsi="Calibri"/>
          <w:sz w:val="22"/>
          <w:szCs w:val="22"/>
        </w:rPr>
        <w:t>- het aanspreekpunt zijn voor de cliënten</w:t>
      </w:r>
      <w:r w:rsidR="00FE21FF">
        <w:rPr>
          <w:rFonts w:ascii="Calibri" w:hAnsi="Calibri"/>
          <w:sz w:val="22"/>
          <w:szCs w:val="22"/>
        </w:rPr>
        <w:t>;</w:t>
      </w:r>
    </w:p>
    <w:p w:rsidR="00D03403" w:rsidRDefault="00D03403" w:rsidP="0066207C">
      <w:pPr>
        <w:jc w:val="both"/>
        <w:rPr>
          <w:rFonts w:ascii="Calibri" w:hAnsi="Calibri"/>
          <w:sz w:val="22"/>
          <w:szCs w:val="22"/>
        </w:rPr>
      </w:pPr>
      <w:r>
        <w:rPr>
          <w:rFonts w:ascii="Calibri" w:hAnsi="Calibri"/>
          <w:sz w:val="22"/>
          <w:szCs w:val="22"/>
        </w:rPr>
        <w:t xml:space="preserve">- </w:t>
      </w:r>
      <w:r w:rsidR="009F005B">
        <w:rPr>
          <w:rFonts w:ascii="Calibri" w:hAnsi="Calibri"/>
          <w:sz w:val="22"/>
          <w:szCs w:val="22"/>
        </w:rPr>
        <w:t>zorgen voor een gezellige sfeer in de huiskamer;</w:t>
      </w:r>
    </w:p>
    <w:p w:rsidR="00D03403" w:rsidRDefault="00D03403" w:rsidP="0066207C">
      <w:pPr>
        <w:jc w:val="both"/>
        <w:rPr>
          <w:rFonts w:ascii="Calibri" w:hAnsi="Calibri"/>
          <w:sz w:val="22"/>
          <w:szCs w:val="22"/>
        </w:rPr>
      </w:pPr>
      <w:r>
        <w:rPr>
          <w:rFonts w:ascii="Calibri" w:hAnsi="Calibri"/>
          <w:sz w:val="22"/>
          <w:szCs w:val="22"/>
        </w:rPr>
        <w:t>- helpen bij huishoudelijke taken zoals de was en boodschappen</w:t>
      </w:r>
      <w:r w:rsidR="00FE21FF">
        <w:rPr>
          <w:rFonts w:ascii="Calibri" w:hAnsi="Calibri"/>
          <w:sz w:val="22"/>
          <w:szCs w:val="22"/>
        </w:rPr>
        <w:t>;</w:t>
      </w:r>
    </w:p>
    <w:p w:rsidR="00D03403" w:rsidRDefault="00D03403" w:rsidP="0066207C">
      <w:pPr>
        <w:jc w:val="both"/>
        <w:rPr>
          <w:rFonts w:ascii="Calibri" w:hAnsi="Calibri"/>
          <w:sz w:val="22"/>
          <w:szCs w:val="22"/>
        </w:rPr>
      </w:pPr>
      <w:r>
        <w:rPr>
          <w:rFonts w:ascii="Calibri" w:hAnsi="Calibri"/>
          <w:sz w:val="22"/>
          <w:szCs w:val="22"/>
        </w:rPr>
        <w:t xml:space="preserve">- </w:t>
      </w:r>
      <w:r w:rsidR="00FE21FF">
        <w:rPr>
          <w:rFonts w:ascii="Calibri" w:hAnsi="Calibri"/>
          <w:sz w:val="22"/>
          <w:szCs w:val="22"/>
        </w:rPr>
        <w:t>cliënten</w:t>
      </w:r>
      <w:r>
        <w:rPr>
          <w:rFonts w:ascii="Calibri" w:hAnsi="Calibri"/>
          <w:sz w:val="22"/>
          <w:szCs w:val="22"/>
        </w:rPr>
        <w:t xml:space="preserve"> eventueel naar activiteiten brengen</w:t>
      </w:r>
      <w:r w:rsidR="00FE21FF">
        <w:rPr>
          <w:rFonts w:ascii="Calibri" w:hAnsi="Calibri"/>
          <w:sz w:val="22"/>
          <w:szCs w:val="22"/>
        </w:rPr>
        <w:t>;</w:t>
      </w:r>
    </w:p>
    <w:p w:rsidR="00D03403" w:rsidRDefault="00D03403" w:rsidP="0066207C">
      <w:pPr>
        <w:jc w:val="both"/>
        <w:rPr>
          <w:rFonts w:ascii="Calibri" w:hAnsi="Calibri"/>
          <w:sz w:val="22"/>
          <w:szCs w:val="22"/>
        </w:rPr>
      </w:pPr>
      <w:r>
        <w:rPr>
          <w:rFonts w:ascii="Calibri" w:hAnsi="Calibri"/>
          <w:sz w:val="22"/>
          <w:szCs w:val="22"/>
        </w:rPr>
        <w:t xml:space="preserve">- activiteiten met </w:t>
      </w:r>
      <w:r w:rsidR="00FE21FF">
        <w:rPr>
          <w:rFonts w:ascii="Calibri" w:hAnsi="Calibri"/>
          <w:sz w:val="22"/>
          <w:szCs w:val="22"/>
        </w:rPr>
        <w:t>cliënten</w:t>
      </w:r>
      <w:r>
        <w:rPr>
          <w:rFonts w:ascii="Calibri" w:hAnsi="Calibri"/>
          <w:sz w:val="22"/>
          <w:szCs w:val="22"/>
        </w:rPr>
        <w:t xml:space="preserve"> doen</w:t>
      </w:r>
      <w:r w:rsidR="00FE21FF">
        <w:rPr>
          <w:rFonts w:ascii="Calibri" w:hAnsi="Calibri"/>
          <w:sz w:val="22"/>
          <w:szCs w:val="22"/>
        </w:rPr>
        <w:t>;</w:t>
      </w:r>
    </w:p>
    <w:p w:rsidR="00D03403" w:rsidRDefault="00D03403" w:rsidP="0066207C">
      <w:pPr>
        <w:jc w:val="both"/>
        <w:rPr>
          <w:rFonts w:ascii="Calibri" w:hAnsi="Calibri"/>
          <w:sz w:val="22"/>
          <w:szCs w:val="22"/>
        </w:rPr>
      </w:pPr>
      <w:r>
        <w:rPr>
          <w:rFonts w:ascii="Calibri" w:hAnsi="Calibri"/>
          <w:sz w:val="22"/>
          <w:szCs w:val="22"/>
        </w:rPr>
        <w:t>- assisteren bij de maaltijd</w:t>
      </w:r>
      <w:r w:rsidR="00FE21FF">
        <w:rPr>
          <w:rFonts w:ascii="Calibri" w:hAnsi="Calibri"/>
          <w:sz w:val="22"/>
          <w:szCs w:val="22"/>
        </w:rPr>
        <w:t>, van koken tot helpen eten geven aan de cliënten, dat gaat in overleg met het verplegend personeel.</w:t>
      </w:r>
    </w:p>
    <w:p w:rsidR="00563C09" w:rsidRDefault="00C3123A" w:rsidP="0066207C">
      <w:pPr>
        <w:jc w:val="both"/>
        <w:rPr>
          <w:rFonts w:ascii="Calibri" w:hAnsi="Calibri"/>
          <w:sz w:val="22"/>
          <w:szCs w:val="22"/>
        </w:rPr>
      </w:pPr>
      <w:r w:rsidRPr="00C91B53">
        <w:rPr>
          <w:rFonts w:ascii="Calibri" w:hAnsi="Calibri"/>
          <w:sz w:val="22"/>
          <w:szCs w:val="22"/>
        </w:rPr>
        <w:t>Om half vier begint de avonddienst voor het verplegend personeel, deze bestaat uit twee personeels</w:t>
      </w:r>
      <w:r w:rsidR="00BA0FBF">
        <w:rPr>
          <w:rFonts w:ascii="Calibri" w:hAnsi="Calibri"/>
          <w:sz w:val="22"/>
          <w:szCs w:val="22"/>
        </w:rPr>
        <w:t>leden. Van half vijf tot half tien ‘s avonds</w:t>
      </w:r>
      <w:r w:rsidRPr="00C91B53">
        <w:rPr>
          <w:rFonts w:ascii="Calibri" w:hAnsi="Calibri"/>
          <w:sz w:val="22"/>
          <w:szCs w:val="22"/>
        </w:rPr>
        <w:t xml:space="preserve"> is er één assistent voor beide huiskamers aanwezig. </w:t>
      </w:r>
      <w:r w:rsidR="00DE3C8C">
        <w:rPr>
          <w:rFonts w:ascii="Calibri" w:hAnsi="Calibri"/>
          <w:sz w:val="22"/>
          <w:szCs w:val="22"/>
        </w:rPr>
        <w:t>Om vijf voor half twaalf begint de nachtdienst. Dan is het</w:t>
      </w:r>
      <w:r w:rsidRPr="00C91B53">
        <w:rPr>
          <w:rFonts w:ascii="Calibri" w:hAnsi="Calibri"/>
          <w:sz w:val="22"/>
          <w:szCs w:val="22"/>
        </w:rPr>
        <w:t xml:space="preserve"> verplegend personeelslid</w:t>
      </w:r>
      <w:r w:rsidR="00BA0FBF">
        <w:rPr>
          <w:rFonts w:ascii="Calibri" w:hAnsi="Calibri"/>
          <w:sz w:val="22"/>
          <w:szCs w:val="22"/>
        </w:rPr>
        <w:t xml:space="preserve"> </w:t>
      </w:r>
      <w:r w:rsidRPr="00C91B53">
        <w:rPr>
          <w:rFonts w:ascii="Calibri" w:hAnsi="Calibri"/>
          <w:sz w:val="22"/>
          <w:szCs w:val="22"/>
        </w:rPr>
        <w:t>op de twee etages van kleinschalig wonen</w:t>
      </w:r>
      <w:r w:rsidR="00BA0FBF">
        <w:rPr>
          <w:rFonts w:ascii="Calibri" w:hAnsi="Calibri"/>
          <w:sz w:val="22"/>
          <w:szCs w:val="22"/>
        </w:rPr>
        <w:t xml:space="preserve"> alleen werkzaam</w:t>
      </w:r>
      <w:r w:rsidRPr="00C91B53">
        <w:rPr>
          <w:rFonts w:ascii="Calibri" w:hAnsi="Calibri"/>
          <w:sz w:val="22"/>
          <w:szCs w:val="22"/>
        </w:rPr>
        <w:t xml:space="preserve">. </w:t>
      </w:r>
      <w:r w:rsidR="00563C09">
        <w:rPr>
          <w:rFonts w:ascii="Calibri" w:hAnsi="Calibri"/>
          <w:sz w:val="22"/>
          <w:szCs w:val="22"/>
        </w:rPr>
        <w:t xml:space="preserve">Er zijn negen vrijwilligers op de afdeling. Er is afgesproken wanneer zij komen. Wanneer zij niet kunnen komen melden zij zich op tijd af. Er is geen vaste taakomschrijving voor de vrijwilligers. Wel wordt van hen verwacht dat zij gezelligheid in de </w:t>
      </w:r>
      <w:r w:rsidR="00563C09">
        <w:rPr>
          <w:rFonts w:ascii="Calibri" w:hAnsi="Calibri"/>
          <w:sz w:val="22"/>
          <w:szCs w:val="22"/>
        </w:rPr>
        <w:lastRenderedPageBreak/>
        <w:t xml:space="preserve">huiskamer bieden en zorgen voor de extra dingen zoals voorlezen, zingen, strijken, gesprekje met de cliënten, etc. </w:t>
      </w:r>
    </w:p>
    <w:p w:rsidR="00563C09" w:rsidRDefault="00563C09" w:rsidP="0066207C">
      <w:pPr>
        <w:pStyle w:val="Kop3"/>
        <w:jc w:val="both"/>
      </w:pPr>
    </w:p>
    <w:p w:rsidR="0000375B" w:rsidRDefault="006F4CC6" w:rsidP="0066207C">
      <w:pPr>
        <w:pStyle w:val="Kop3"/>
        <w:jc w:val="both"/>
      </w:pPr>
      <w:bookmarkStart w:id="101" w:name="_Toc232822336"/>
      <w:r>
        <w:t>3.3.1</w:t>
      </w:r>
      <w:r>
        <w:tab/>
      </w:r>
      <w:r w:rsidR="0000375B">
        <w:t>Observaties meeloopdagen</w:t>
      </w:r>
      <w:bookmarkEnd w:id="101"/>
    </w:p>
    <w:p w:rsidR="00157FF9" w:rsidRPr="00134C70" w:rsidRDefault="00C20314" w:rsidP="0066207C">
      <w:pPr>
        <w:jc w:val="both"/>
        <w:rPr>
          <w:rFonts w:ascii="Calibri" w:hAnsi="Calibri"/>
          <w:sz w:val="22"/>
          <w:szCs w:val="22"/>
        </w:rPr>
      </w:pPr>
      <w:r>
        <w:rPr>
          <w:rFonts w:ascii="Calibri" w:hAnsi="Calibri"/>
          <w:sz w:val="22"/>
          <w:szCs w:val="22"/>
        </w:rPr>
        <w:t xml:space="preserve">Tijdens de meeloopdagen werd duidelijk dat </w:t>
      </w:r>
      <w:r w:rsidR="00AA0AA5">
        <w:rPr>
          <w:rFonts w:ascii="Calibri" w:hAnsi="Calibri"/>
          <w:sz w:val="22"/>
          <w:szCs w:val="22"/>
        </w:rPr>
        <w:t xml:space="preserve">er niet altijd een personeelslid aanwezig is op de huiskamer. Met name na de lunch, wanneer het verplegend personeel cliënten naar bed en naar het toilet helpt, is er geen toezicht op de huiskamer. Er wordt door het verplegend personeel gestreefd naar zoveel mogelijk toezicht, maar het komt regelmatig voor dat ze genoodzaakt zijn de cliënten voor een tijdje alleen te laten in de huiskamer. Wanneer er familie in de huiskamer is en een cliënt moet naar bed of het toilet geholpen worden, wordt er door het verplegen personeel van uit gegaan dat de familie toezicht houdt in de huiskamer.  </w:t>
      </w:r>
      <w:r w:rsidR="009B2C9C">
        <w:rPr>
          <w:rFonts w:ascii="Calibri" w:hAnsi="Calibri"/>
          <w:sz w:val="22"/>
          <w:szCs w:val="22"/>
        </w:rPr>
        <w:t>Een aantal personeelsleden vraagt</w:t>
      </w:r>
      <w:r w:rsidR="00AA0AA5">
        <w:rPr>
          <w:rFonts w:ascii="Calibri" w:hAnsi="Calibri"/>
          <w:sz w:val="22"/>
          <w:szCs w:val="22"/>
        </w:rPr>
        <w:t xml:space="preserve"> het specifiek aan de familie, zodat zij weten dat er iemand bij de cliënten is. </w:t>
      </w:r>
      <w:r w:rsidR="00DE097D">
        <w:rPr>
          <w:rFonts w:ascii="Calibri" w:hAnsi="Calibri"/>
          <w:sz w:val="22"/>
          <w:szCs w:val="22"/>
        </w:rPr>
        <w:t>Ook is een aantal keren opgemerkt dat wanneer een verplegend personeelslid een cliën</w:t>
      </w:r>
      <w:r w:rsidR="009B2C9C">
        <w:rPr>
          <w:rFonts w:ascii="Calibri" w:hAnsi="Calibri"/>
          <w:sz w:val="22"/>
          <w:szCs w:val="22"/>
        </w:rPr>
        <w:t>t naar het toilet brengt</w:t>
      </w:r>
      <w:r w:rsidR="00DE097D">
        <w:rPr>
          <w:rFonts w:ascii="Calibri" w:hAnsi="Calibri"/>
          <w:sz w:val="22"/>
          <w:szCs w:val="22"/>
        </w:rPr>
        <w:t xml:space="preserve">, wegloopt en de cliënt alleen achterlaat. </w:t>
      </w:r>
    </w:p>
    <w:p w:rsidR="00DE3C8C" w:rsidRPr="00563C09" w:rsidRDefault="00DE3C8C" w:rsidP="00563C09">
      <w:pPr>
        <w:spacing w:line="240" w:lineRule="auto"/>
        <w:jc w:val="both"/>
        <w:rPr>
          <w:rFonts w:ascii="Trebuchet MS" w:hAnsi="Trebuchet MS"/>
          <w:sz w:val="20"/>
          <w:szCs w:val="24"/>
        </w:rPr>
      </w:pPr>
    </w:p>
    <w:p w:rsidR="0000375B" w:rsidRDefault="006F4CC6" w:rsidP="0066207C">
      <w:pPr>
        <w:pStyle w:val="Kop3"/>
        <w:jc w:val="both"/>
      </w:pPr>
      <w:bookmarkStart w:id="102" w:name="_Toc232822337"/>
      <w:r>
        <w:t>3.3.2</w:t>
      </w:r>
      <w:r>
        <w:tab/>
      </w:r>
      <w:r w:rsidR="0000375B">
        <w:t>Interviews verplegend personeel</w:t>
      </w:r>
      <w:bookmarkEnd w:id="102"/>
    </w:p>
    <w:p w:rsidR="00595A0B" w:rsidRPr="00595A0B" w:rsidRDefault="00595A0B" w:rsidP="0066207C">
      <w:pPr>
        <w:jc w:val="both"/>
        <w:rPr>
          <w:rFonts w:ascii="Calibri" w:hAnsi="Calibri"/>
          <w:i/>
          <w:sz w:val="22"/>
          <w:szCs w:val="22"/>
        </w:rPr>
      </w:pPr>
      <w:r w:rsidRPr="00595A0B">
        <w:rPr>
          <w:rFonts w:ascii="Calibri" w:hAnsi="Calibri"/>
          <w:i/>
          <w:sz w:val="22"/>
          <w:szCs w:val="22"/>
        </w:rPr>
        <w:t xml:space="preserve">Tevredenheid </w:t>
      </w:r>
      <w:r>
        <w:rPr>
          <w:rFonts w:ascii="Calibri" w:hAnsi="Calibri"/>
          <w:i/>
          <w:sz w:val="22"/>
          <w:szCs w:val="22"/>
        </w:rPr>
        <w:t xml:space="preserve">over de mate van toezicht  </w:t>
      </w:r>
    </w:p>
    <w:p w:rsidR="00CC07DA" w:rsidRPr="00C91B53" w:rsidRDefault="00F2551A" w:rsidP="0066207C">
      <w:pPr>
        <w:jc w:val="both"/>
        <w:rPr>
          <w:rFonts w:ascii="Calibri" w:hAnsi="Calibri"/>
          <w:sz w:val="22"/>
          <w:szCs w:val="22"/>
        </w:rPr>
      </w:pPr>
      <w:r>
        <w:rPr>
          <w:rFonts w:ascii="Calibri" w:hAnsi="Calibri"/>
          <w:sz w:val="22"/>
          <w:szCs w:val="22"/>
        </w:rPr>
        <w:t xml:space="preserve">De helft van de </w:t>
      </w:r>
      <w:r w:rsidR="003934DB">
        <w:rPr>
          <w:rFonts w:ascii="Calibri" w:hAnsi="Calibri"/>
          <w:sz w:val="22"/>
          <w:szCs w:val="22"/>
        </w:rPr>
        <w:t>respondenten geeft</w:t>
      </w:r>
      <w:r w:rsidR="00CC07DA" w:rsidRPr="00C91B53">
        <w:rPr>
          <w:rFonts w:ascii="Calibri" w:hAnsi="Calibri"/>
          <w:sz w:val="22"/>
          <w:szCs w:val="22"/>
        </w:rPr>
        <w:t xml:space="preserve"> aan dat zij niet altijd tevreden zijn over de mate van toezicht op de afdeling. Zij geven aan dat zij het beter vinden als e</w:t>
      </w:r>
      <w:r w:rsidR="009F005B">
        <w:rPr>
          <w:rFonts w:ascii="Calibri" w:hAnsi="Calibri"/>
          <w:sz w:val="22"/>
          <w:szCs w:val="22"/>
        </w:rPr>
        <w:t>r meer toezicht is</w:t>
      </w:r>
      <w:r w:rsidR="00CC07DA" w:rsidRPr="00C91B53">
        <w:rPr>
          <w:rFonts w:ascii="Calibri" w:hAnsi="Calibri"/>
          <w:sz w:val="22"/>
          <w:szCs w:val="22"/>
        </w:rPr>
        <w:t xml:space="preserve">, omdat er nu niet altijd voldoende toezicht is op de afdeling. </w:t>
      </w:r>
      <w:r>
        <w:rPr>
          <w:rFonts w:ascii="Calibri" w:hAnsi="Calibri"/>
          <w:sz w:val="22"/>
          <w:szCs w:val="22"/>
        </w:rPr>
        <w:t>Een aantal</w:t>
      </w:r>
      <w:r w:rsidR="00CC07DA" w:rsidRPr="00C91B53">
        <w:rPr>
          <w:rFonts w:ascii="Calibri" w:hAnsi="Calibri"/>
          <w:sz w:val="22"/>
          <w:szCs w:val="22"/>
        </w:rPr>
        <w:t xml:space="preserve"> respondente</w:t>
      </w:r>
      <w:r w:rsidR="00826EB5">
        <w:rPr>
          <w:rFonts w:ascii="Calibri" w:hAnsi="Calibri"/>
          <w:sz w:val="22"/>
          <w:szCs w:val="22"/>
        </w:rPr>
        <w:t>n geeft</w:t>
      </w:r>
      <w:r w:rsidR="00CC07DA" w:rsidRPr="00C91B53">
        <w:rPr>
          <w:rFonts w:ascii="Calibri" w:hAnsi="Calibri"/>
          <w:sz w:val="22"/>
          <w:szCs w:val="22"/>
        </w:rPr>
        <w:t xml:space="preserve"> aan dat zij tevreden zijn over de</w:t>
      </w:r>
      <w:r w:rsidR="009F005B">
        <w:rPr>
          <w:rFonts w:ascii="Calibri" w:hAnsi="Calibri"/>
          <w:sz w:val="22"/>
          <w:szCs w:val="22"/>
        </w:rPr>
        <w:t xml:space="preserve"> mate van toezicht</w:t>
      </w:r>
      <w:r w:rsidR="00CC07DA" w:rsidRPr="00C91B53">
        <w:rPr>
          <w:rFonts w:ascii="Calibri" w:hAnsi="Calibri"/>
          <w:sz w:val="22"/>
          <w:szCs w:val="22"/>
        </w:rPr>
        <w:t xml:space="preserve">. Zij vinden dat er voldoende personeel op de afdeling is. Zeker doordat er sinds kort geregeld is dat de assistent ’s morgens om tien uur naar de beide huiskamers gaat, is er meer toezicht. </w:t>
      </w:r>
      <w:r>
        <w:rPr>
          <w:rFonts w:ascii="Calibri" w:hAnsi="Calibri"/>
          <w:sz w:val="22"/>
          <w:szCs w:val="22"/>
        </w:rPr>
        <w:t xml:space="preserve">Enkele </w:t>
      </w:r>
      <w:r w:rsidR="00CC07DA" w:rsidRPr="00C91B53">
        <w:rPr>
          <w:rFonts w:ascii="Calibri" w:hAnsi="Calibri"/>
          <w:sz w:val="22"/>
          <w:szCs w:val="22"/>
        </w:rPr>
        <w:t xml:space="preserve">respondenten zijn niet tevreden over de mate van toezicht op de afdeling, omdat het voorkomt dat er niemand aanwezig is op de huiskamer. </w:t>
      </w:r>
    </w:p>
    <w:p w:rsidR="00A42085" w:rsidRPr="00C91B53" w:rsidRDefault="00A42085" w:rsidP="0066207C">
      <w:pPr>
        <w:jc w:val="both"/>
        <w:rPr>
          <w:rFonts w:ascii="Calibri" w:hAnsi="Calibri"/>
          <w:sz w:val="22"/>
          <w:szCs w:val="22"/>
        </w:rPr>
      </w:pPr>
      <w:r w:rsidRPr="00C91B53">
        <w:rPr>
          <w:rFonts w:ascii="Calibri" w:hAnsi="Calibri"/>
          <w:sz w:val="22"/>
          <w:szCs w:val="22"/>
        </w:rPr>
        <w:t xml:space="preserve">Dertien </w:t>
      </w:r>
      <w:r w:rsidR="00F2551A">
        <w:rPr>
          <w:rFonts w:ascii="Calibri" w:hAnsi="Calibri"/>
          <w:sz w:val="22"/>
          <w:szCs w:val="22"/>
        </w:rPr>
        <w:t xml:space="preserve">van de zeventien </w:t>
      </w:r>
      <w:r w:rsidRPr="00C91B53">
        <w:rPr>
          <w:rFonts w:ascii="Calibri" w:hAnsi="Calibri"/>
          <w:sz w:val="22"/>
          <w:szCs w:val="22"/>
        </w:rPr>
        <w:t xml:space="preserve">respondenten geven aan dat zij meer toezicht willen op de afdeling, om de veiligheid van de cliënt te kunnen waarborgen. Doordat zij van mening zijn dat een extra personeelslid financieel niet haalbaar is, lijkt het hen een goede optie om meer vrijwilligers aan te stellen. </w:t>
      </w:r>
    </w:p>
    <w:p w:rsidR="00CC07DA" w:rsidRDefault="00CC07DA" w:rsidP="0066207C">
      <w:pPr>
        <w:jc w:val="both"/>
        <w:rPr>
          <w:rFonts w:ascii="Calibri" w:hAnsi="Calibri"/>
          <w:sz w:val="22"/>
          <w:szCs w:val="22"/>
        </w:rPr>
      </w:pPr>
    </w:p>
    <w:p w:rsidR="005D07F9" w:rsidRPr="005D07F9" w:rsidRDefault="005D07F9" w:rsidP="0066207C">
      <w:pPr>
        <w:jc w:val="both"/>
        <w:rPr>
          <w:rFonts w:ascii="Calibri" w:hAnsi="Calibri"/>
          <w:i/>
          <w:sz w:val="22"/>
          <w:szCs w:val="22"/>
        </w:rPr>
      </w:pPr>
      <w:r w:rsidRPr="005D07F9">
        <w:rPr>
          <w:rFonts w:ascii="Calibri" w:hAnsi="Calibri"/>
          <w:i/>
          <w:sz w:val="22"/>
          <w:szCs w:val="22"/>
        </w:rPr>
        <w:t>Toezicht en veiligheid</w:t>
      </w:r>
    </w:p>
    <w:p w:rsidR="00CC07DA" w:rsidRPr="00C91B53" w:rsidRDefault="00CC07DA" w:rsidP="0066207C">
      <w:pPr>
        <w:jc w:val="both"/>
        <w:rPr>
          <w:rFonts w:ascii="Calibri" w:hAnsi="Calibri"/>
          <w:sz w:val="22"/>
          <w:szCs w:val="22"/>
        </w:rPr>
      </w:pPr>
      <w:r w:rsidRPr="00C91B53">
        <w:rPr>
          <w:rFonts w:ascii="Calibri" w:hAnsi="Calibri"/>
          <w:sz w:val="22"/>
          <w:szCs w:val="22"/>
        </w:rPr>
        <w:t xml:space="preserve">Alle respondenten vinden toezicht een belangrijk aspect bij veiligheid. </w:t>
      </w:r>
    </w:p>
    <w:p w:rsidR="002774C2" w:rsidRPr="00C91B53" w:rsidRDefault="002774C2" w:rsidP="0066207C">
      <w:pPr>
        <w:jc w:val="both"/>
        <w:rPr>
          <w:rFonts w:ascii="Calibri" w:hAnsi="Calibri"/>
          <w:sz w:val="22"/>
          <w:szCs w:val="22"/>
        </w:rPr>
      </w:pPr>
      <w:r w:rsidRPr="00C91B53">
        <w:rPr>
          <w:rFonts w:ascii="Calibri" w:hAnsi="Calibri"/>
          <w:sz w:val="22"/>
          <w:szCs w:val="22"/>
        </w:rPr>
        <w:t xml:space="preserve">Op de vraag hoe het verplegend personeel omgaat met de veiligheid van de cliënt als het gaat om toezicht, geven acht respondenten aan dat het belangrijk is om goede controle te houden op hun eigen handelen en het handelen van collega’s. Ook regelmatig in de huiskamer kijken vinden zij erg belangrijk, om voor zichzelf te weten dat alles goed gaat met de cliënten. </w:t>
      </w:r>
      <w:r w:rsidR="00A42085" w:rsidRPr="00C91B53">
        <w:rPr>
          <w:rFonts w:ascii="Calibri" w:hAnsi="Calibri"/>
          <w:sz w:val="22"/>
          <w:szCs w:val="22"/>
        </w:rPr>
        <w:t>De andere respondenten letten extra op de veiligheid door middel van aanwezig te zijn op de huiskamer, alert te zijn op fouten, letten op obstake</w:t>
      </w:r>
      <w:r w:rsidR="00452695">
        <w:rPr>
          <w:rFonts w:ascii="Calibri" w:hAnsi="Calibri"/>
          <w:sz w:val="22"/>
          <w:szCs w:val="22"/>
        </w:rPr>
        <w:t>ls. Een aantal respondenten geeft</w:t>
      </w:r>
      <w:r w:rsidR="00A42085" w:rsidRPr="00C91B53">
        <w:rPr>
          <w:rFonts w:ascii="Calibri" w:hAnsi="Calibri"/>
          <w:sz w:val="22"/>
          <w:szCs w:val="22"/>
        </w:rPr>
        <w:t xml:space="preserve"> aan dat wanneer zij even van de huiskamer af moeten, zij hulp inschakelen van een fami</w:t>
      </w:r>
      <w:r w:rsidR="00F2551A">
        <w:rPr>
          <w:rFonts w:ascii="Calibri" w:hAnsi="Calibri"/>
          <w:sz w:val="22"/>
          <w:szCs w:val="22"/>
        </w:rPr>
        <w:t>lielid of een collega. Enkele</w:t>
      </w:r>
      <w:r w:rsidR="00A42085" w:rsidRPr="00C91B53">
        <w:rPr>
          <w:rFonts w:ascii="Calibri" w:hAnsi="Calibri"/>
          <w:sz w:val="22"/>
          <w:szCs w:val="22"/>
        </w:rPr>
        <w:t xml:space="preserve"> respondenten</w:t>
      </w:r>
      <w:r w:rsidR="00452695">
        <w:rPr>
          <w:rFonts w:ascii="Calibri" w:hAnsi="Calibri"/>
          <w:sz w:val="22"/>
          <w:szCs w:val="22"/>
        </w:rPr>
        <w:t xml:space="preserve"> geven</w:t>
      </w:r>
      <w:r w:rsidR="00A42085" w:rsidRPr="00C91B53">
        <w:rPr>
          <w:rFonts w:ascii="Calibri" w:hAnsi="Calibri"/>
          <w:sz w:val="22"/>
          <w:szCs w:val="22"/>
        </w:rPr>
        <w:t xml:space="preserve"> aan dat zij niet altijd de veiligheid kunnen waarborgen in verband met de werkdruk op de afdeling. </w:t>
      </w:r>
    </w:p>
    <w:p w:rsidR="004E7EF4" w:rsidRDefault="004E7EF4" w:rsidP="0066207C">
      <w:pPr>
        <w:pStyle w:val="Kop2"/>
        <w:jc w:val="both"/>
      </w:pPr>
    </w:p>
    <w:p w:rsidR="004E7EF4" w:rsidRDefault="004E7EF4" w:rsidP="0066207C">
      <w:pPr>
        <w:pStyle w:val="Kop2"/>
        <w:jc w:val="both"/>
      </w:pPr>
    </w:p>
    <w:p w:rsidR="0000375B" w:rsidRPr="0000375B" w:rsidRDefault="00AA785E" w:rsidP="0066207C">
      <w:pPr>
        <w:pStyle w:val="Kop2"/>
        <w:jc w:val="both"/>
      </w:pPr>
      <w:bookmarkStart w:id="103" w:name="_Toc232822338"/>
      <w:r>
        <w:t>3.4</w:t>
      </w:r>
      <w:r>
        <w:tab/>
        <w:t>Veiligheid</w:t>
      </w:r>
      <w:r w:rsidR="00143094">
        <w:t xml:space="preserve"> op</w:t>
      </w:r>
      <w:r w:rsidR="0000375B">
        <w:t xml:space="preserve"> de afdeling</w:t>
      </w:r>
      <w:bookmarkEnd w:id="103"/>
    </w:p>
    <w:p w:rsidR="00C91B53" w:rsidRPr="000474E7" w:rsidRDefault="00C91B53" w:rsidP="0066207C">
      <w:pPr>
        <w:jc w:val="both"/>
        <w:rPr>
          <w:rFonts w:asciiTheme="minorHAnsi" w:hAnsiTheme="minorHAnsi"/>
          <w:sz w:val="22"/>
          <w:szCs w:val="22"/>
        </w:rPr>
      </w:pPr>
    </w:p>
    <w:p w:rsidR="0000375B" w:rsidRDefault="006F4CC6" w:rsidP="0066207C">
      <w:pPr>
        <w:pStyle w:val="Kop3"/>
        <w:jc w:val="both"/>
      </w:pPr>
      <w:bookmarkStart w:id="104" w:name="_Toc232822339"/>
      <w:r>
        <w:t>3.4.1</w:t>
      </w:r>
      <w:r>
        <w:tab/>
      </w:r>
      <w:r w:rsidR="0000375B">
        <w:t>Observaties meeloopdagen</w:t>
      </w:r>
      <w:bookmarkEnd w:id="104"/>
    </w:p>
    <w:p w:rsidR="00595A0B" w:rsidRPr="003744AF" w:rsidRDefault="003744AF" w:rsidP="0066207C">
      <w:pPr>
        <w:pStyle w:val="Geenafstand"/>
        <w:jc w:val="both"/>
        <w:rPr>
          <w:rFonts w:ascii="Calibri" w:hAnsi="Calibri"/>
          <w:i/>
          <w:sz w:val="22"/>
          <w:szCs w:val="22"/>
        </w:rPr>
      </w:pPr>
      <w:r w:rsidRPr="003744AF">
        <w:rPr>
          <w:rFonts w:ascii="Calibri" w:hAnsi="Calibri"/>
          <w:i/>
          <w:sz w:val="22"/>
          <w:szCs w:val="22"/>
        </w:rPr>
        <w:t>De gang</w:t>
      </w:r>
    </w:p>
    <w:p w:rsidR="00281BB6" w:rsidRDefault="00DE097D" w:rsidP="0066207C">
      <w:pPr>
        <w:pStyle w:val="Geenafstand"/>
        <w:jc w:val="both"/>
        <w:rPr>
          <w:rFonts w:ascii="Calibri" w:hAnsi="Calibri"/>
          <w:sz w:val="22"/>
          <w:szCs w:val="22"/>
        </w:rPr>
      </w:pPr>
      <w:r>
        <w:rPr>
          <w:rFonts w:ascii="Calibri" w:hAnsi="Calibri"/>
          <w:sz w:val="22"/>
          <w:szCs w:val="22"/>
        </w:rPr>
        <w:t>Wat bij binnenkomst op de afdeling gelijk opviel was de gang. Deze staat vol met tilliften, rolstoelen, rol</w:t>
      </w:r>
      <w:r w:rsidR="00B8623F">
        <w:rPr>
          <w:rFonts w:ascii="Calibri" w:hAnsi="Calibri"/>
          <w:sz w:val="22"/>
          <w:szCs w:val="22"/>
        </w:rPr>
        <w:t>l</w:t>
      </w:r>
      <w:r w:rsidR="00826EB5">
        <w:rPr>
          <w:rFonts w:ascii="Calibri" w:hAnsi="Calibri"/>
          <w:sz w:val="22"/>
          <w:szCs w:val="22"/>
        </w:rPr>
        <w:t>ators en eetkamer</w:t>
      </w:r>
      <w:r>
        <w:rPr>
          <w:rFonts w:ascii="Calibri" w:hAnsi="Calibri"/>
          <w:sz w:val="22"/>
          <w:szCs w:val="22"/>
        </w:rPr>
        <w:t>stoelen die over zijn op de huiskamer. De spullen staan aan beide kanten van de gang, ondanks dat de Inspectie voor de Gezon</w:t>
      </w:r>
      <w:r w:rsidR="00281BB6">
        <w:rPr>
          <w:rFonts w:ascii="Calibri" w:hAnsi="Calibri"/>
          <w:sz w:val="22"/>
          <w:szCs w:val="22"/>
        </w:rPr>
        <w:t>d</w:t>
      </w:r>
      <w:r>
        <w:rPr>
          <w:rFonts w:ascii="Calibri" w:hAnsi="Calibri"/>
          <w:sz w:val="22"/>
          <w:szCs w:val="22"/>
        </w:rPr>
        <w:t xml:space="preserve">heidszorg de regel heeft gesteld dat alle spullen aan één kant van de gang horen te staan. </w:t>
      </w:r>
      <w:r w:rsidR="00281BB6">
        <w:rPr>
          <w:rFonts w:ascii="Calibri" w:hAnsi="Calibri"/>
          <w:sz w:val="22"/>
          <w:szCs w:val="22"/>
        </w:rPr>
        <w:t xml:space="preserve">Op de deur van het washok in de gang hangt een briefje dat de deur gesloten moet zijn. Tijdens de observaties stond deze deur regelmatig open. </w:t>
      </w:r>
    </w:p>
    <w:p w:rsidR="00595A0B" w:rsidRPr="00595A0B" w:rsidRDefault="00595A0B" w:rsidP="0066207C">
      <w:pPr>
        <w:pStyle w:val="Geenafstand"/>
        <w:jc w:val="both"/>
        <w:rPr>
          <w:rFonts w:ascii="Calibri" w:hAnsi="Calibri"/>
          <w:i/>
          <w:sz w:val="22"/>
          <w:szCs w:val="22"/>
        </w:rPr>
      </w:pPr>
      <w:r w:rsidRPr="00595A0B">
        <w:rPr>
          <w:rFonts w:ascii="Calibri" w:hAnsi="Calibri"/>
          <w:i/>
          <w:sz w:val="22"/>
          <w:szCs w:val="22"/>
        </w:rPr>
        <w:lastRenderedPageBreak/>
        <w:t>De slaapkamers</w:t>
      </w:r>
    </w:p>
    <w:p w:rsidR="003744AF" w:rsidRDefault="00281BB6" w:rsidP="0066207C">
      <w:pPr>
        <w:pStyle w:val="Geenafstand"/>
        <w:jc w:val="both"/>
        <w:rPr>
          <w:rFonts w:ascii="Calibri" w:hAnsi="Calibri"/>
          <w:sz w:val="22"/>
          <w:szCs w:val="22"/>
        </w:rPr>
      </w:pPr>
      <w:r>
        <w:rPr>
          <w:rFonts w:ascii="Calibri" w:hAnsi="Calibri"/>
          <w:sz w:val="22"/>
          <w:szCs w:val="22"/>
        </w:rPr>
        <w:t xml:space="preserve">De slaapkamers op de gang moeten op slot zitten. Het verschilt per personeelslid of deze ook werkelijk op slot gedaan worden. </w:t>
      </w:r>
      <w:r w:rsidR="00157FF9">
        <w:rPr>
          <w:rFonts w:ascii="Calibri" w:hAnsi="Calibri"/>
          <w:sz w:val="22"/>
          <w:szCs w:val="22"/>
        </w:rPr>
        <w:t xml:space="preserve">Bij de bedden zijn er een </w:t>
      </w:r>
      <w:r w:rsidR="005733C9">
        <w:rPr>
          <w:rFonts w:ascii="Calibri" w:hAnsi="Calibri"/>
          <w:sz w:val="22"/>
          <w:szCs w:val="22"/>
        </w:rPr>
        <w:t>aantal</w:t>
      </w:r>
      <w:r w:rsidR="00157FF9">
        <w:rPr>
          <w:rFonts w:ascii="Calibri" w:hAnsi="Calibri"/>
          <w:sz w:val="22"/>
          <w:szCs w:val="22"/>
        </w:rPr>
        <w:t xml:space="preserve"> dingen opgeval</w:t>
      </w:r>
      <w:r w:rsidR="005733C9">
        <w:rPr>
          <w:rFonts w:ascii="Calibri" w:hAnsi="Calibri"/>
          <w:sz w:val="22"/>
          <w:szCs w:val="22"/>
        </w:rPr>
        <w:t>len. De bedhekken zijn erg laag</w:t>
      </w:r>
      <w:r w:rsidR="00157FF9">
        <w:rPr>
          <w:rFonts w:ascii="Calibri" w:hAnsi="Calibri"/>
          <w:sz w:val="22"/>
          <w:szCs w:val="22"/>
        </w:rPr>
        <w:t xml:space="preserve"> en de matrassen </w:t>
      </w:r>
      <w:r w:rsidR="005733C9">
        <w:rPr>
          <w:rFonts w:ascii="Calibri" w:hAnsi="Calibri"/>
          <w:sz w:val="22"/>
          <w:szCs w:val="22"/>
        </w:rPr>
        <w:t xml:space="preserve">zijn </w:t>
      </w:r>
      <w:r w:rsidR="00157FF9">
        <w:rPr>
          <w:rFonts w:ascii="Calibri" w:hAnsi="Calibri"/>
          <w:sz w:val="22"/>
          <w:szCs w:val="22"/>
        </w:rPr>
        <w:t xml:space="preserve">dik, </w:t>
      </w:r>
      <w:r w:rsidR="005733C9">
        <w:rPr>
          <w:rFonts w:ascii="Calibri" w:hAnsi="Calibri"/>
          <w:sz w:val="22"/>
          <w:szCs w:val="22"/>
        </w:rPr>
        <w:t xml:space="preserve">waardoor een </w:t>
      </w:r>
      <w:r w:rsidR="0048218F">
        <w:rPr>
          <w:rFonts w:ascii="Calibri" w:hAnsi="Calibri"/>
          <w:sz w:val="22"/>
          <w:szCs w:val="22"/>
        </w:rPr>
        <w:t>cliënt</w:t>
      </w:r>
      <w:r w:rsidR="00157FF9">
        <w:rPr>
          <w:rFonts w:ascii="Calibri" w:hAnsi="Calibri"/>
          <w:sz w:val="22"/>
          <w:szCs w:val="22"/>
        </w:rPr>
        <w:t xml:space="preserve"> </w:t>
      </w:r>
      <w:r w:rsidR="005733C9">
        <w:rPr>
          <w:rFonts w:ascii="Calibri" w:hAnsi="Calibri"/>
          <w:sz w:val="22"/>
          <w:szCs w:val="22"/>
        </w:rPr>
        <w:t xml:space="preserve">zodoende </w:t>
      </w:r>
      <w:r w:rsidR="00157FF9">
        <w:rPr>
          <w:rFonts w:ascii="Calibri" w:hAnsi="Calibri"/>
          <w:sz w:val="22"/>
          <w:szCs w:val="22"/>
        </w:rPr>
        <w:t xml:space="preserve">de mogelijkheid heeft om uit het bed te vallen. </w:t>
      </w:r>
      <w:r w:rsidR="005733C9">
        <w:rPr>
          <w:rFonts w:ascii="Calibri" w:hAnsi="Calibri"/>
          <w:sz w:val="22"/>
          <w:szCs w:val="22"/>
        </w:rPr>
        <w:t xml:space="preserve">Wanneer tegen een bedhek aangeleund werd, klapte deze naar beneden. Wanneer de bedhekken naar beneden staan, is het op de rem zetten van het bed bijna onmogelijk. </w:t>
      </w:r>
      <w:r w:rsidR="001028D2">
        <w:rPr>
          <w:rFonts w:ascii="Calibri" w:hAnsi="Calibri"/>
          <w:sz w:val="22"/>
          <w:szCs w:val="22"/>
        </w:rPr>
        <w:t xml:space="preserve">Tijdens de observaties gebeurde het een aantal keer dat  een verplegend personeelslid tijdens de zorgverlening even weg liep en vergeten was een bedhek omhoog te doen, terwijl de cliënt in bed lag. Deze cliënt had als vrijheidsbeperkende maatregel dat de bedhekken omhoog moesten om zo de veiligheid van de cliënt te waarborgen.  </w:t>
      </w:r>
      <w:r w:rsidR="005733C9">
        <w:rPr>
          <w:rFonts w:ascii="Calibri" w:hAnsi="Calibri"/>
          <w:sz w:val="22"/>
          <w:szCs w:val="22"/>
        </w:rPr>
        <w:t xml:space="preserve">Er </w:t>
      </w:r>
      <w:r w:rsidR="0042584E">
        <w:rPr>
          <w:rFonts w:ascii="Calibri" w:hAnsi="Calibri"/>
          <w:sz w:val="22"/>
          <w:szCs w:val="22"/>
        </w:rPr>
        <w:t xml:space="preserve">werd </w:t>
      </w:r>
      <w:r w:rsidR="005733C9">
        <w:rPr>
          <w:rFonts w:ascii="Calibri" w:hAnsi="Calibri"/>
          <w:sz w:val="22"/>
          <w:szCs w:val="22"/>
        </w:rPr>
        <w:t xml:space="preserve">bij een aantal cliënten een sensor gebruikt. Het kwam voor dat een personeelslid de sensor vergat aan te zetten, zodat een valgevaarlijke cliënt, zonder enig hulpmiddel naar de huiskamer kwam lopen. </w:t>
      </w:r>
      <w:r w:rsidR="00971768">
        <w:rPr>
          <w:rFonts w:ascii="Calibri" w:hAnsi="Calibri"/>
          <w:sz w:val="22"/>
          <w:szCs w:val="22"/>
        </w:rPr>
        <w:t>De slaapkamerdeur en badkamerdeur gaan tegen elkaar op</w:t>
      </w:r>
      <w:r w:rsidR="005733C9">
        <w:rPr>
          <w:rFonts w:ascii="Calibri" w:hAnsi="Calibri"/>
          <w:sz w:val="22"/>
          <w:szCs w:val="22"/>
        </w:rPr>
        <w:t xml:space="preserve">en, waardoor het lastig is om een rolstoelafhankelijke cliënt van de badkamer naar de gang te brengen of andersom. </w:t>
      </w:r>
    </w:p>
    <w:p w:rsidR="003744AF" w:rsidRDefault="003744AF" w:rsidP="0066207C">
      <w:pPr>
        <w:pStyle w:val="Geenafstand"/>
        <w:jc w:val="both"/>
        <w:rPr>
          <w:rFonts w:ascii="Calibri" w:hAnsi="Calibri"/>
          <w:sz w:val="22"/>
          <w:szCs w:val="22"/>
        </w:rPr>
      </w:pPr>
    </w:p>
    <w:p w:rsidR="003744AF" w:rsidRPr="003744AF" w:rsidRDefault="003744AF" w:rsidP="0066207C">
      <w:pPr>
        <w:pStyle w:val="Geenafstand"/>
        <w:jc w:val="both"/>
        <w:rPr>
          <w:rFonts w:ascii="Calibri" w:hAnsi="Calibri"/>
          <w:i/>
          <w:sz w:val="22"/>
          <w:szCs w:val="22"/>
        </w:rPr>
      </w:pPr>
      <w:r w:rsidRPr="003744AF">
        <w:rPr>
          <w:rFonts w:ascii="Calibri" w:hAnsi="Calibri"/>
          <w:i/>
          <w:sz w:val="22"/>
          <w:szCs w:val="22"/>
        </w:rPr>
        <w:t>De badkamers</w:t>
      </w:r>
    </w:p>
    <w:p w:rsidR="008B74FB" w:rsidRDefault="005733C9" w:rsidP="0066207C">
      <w:pPr>
        <w:pStyle w:val="Geenafstand"/>
        <w:jc w:val="both"/>
        <w:rPr>
          <w:rFonts w:ascii="Calibri" w:hAnsi="Calibri"/>
          <w:sz w:val="22"/>
          <w:szCs w:val="22"/>
        </w:rPr>
      </w:pPr>
      <w:r>
        <w:rPr>
          <w:rFonts w:ascii="Calibri" w:hAnsi="Calibri"/>
          <w:sz w:val="22"/>
          <w:szCs w:val="22"/>
        </w:rPr>
        <w:t xml:space="preserve">De badkamers zijn ruim opgezet en er staan alleen de hoognodige spullen. Wat opviel is dat de douchestoel geen armleuningen heeft, waardoor een </w:t>
      </w:r>
      <w:r w:rsidR="008B74FB">
        <w:rPr>
          <w:rFonts w:ascii="Calibri" w:hAnsi="Calibri"/>
          <w:sz w:val="22"/>
          <w:szCs w:val="22"/>
        </w:rPr>
        <w:t>cliënt</w:t>
      </w:r>
      <w:r>
        <w:rPr>
          <w:rFonts w:ascii="Calibri" w:hAnsi="Calibri"/>
          <w:sz w:val="22"/>
          <w:szCs w:val="22"/>
        </w:rPr>
        <w:t xml:space="preserve"> bijna naast de douchestoel ging zitten. Ook heeft een </w:t>
      </w:r>
      <w:r w:rsidR="008B74FB">
        <w:rPr>
          <w:rFonts w:ascii="Calibri" w:hAnsi="Calibri"/>
          <w:sz w:val="22"/>
          <w:szCs w:val="22"/>
        </w:rPr>
        <w:t>cliënt</w:t>
      </w:r>
      <w:r>
        <w:rPr>
          <w:rFonts w:ascii="Calibri" w:hAnsi="Calibri"/>
          <w:sz w:val="22"/>
          <w:szCs w:val="22"/>
        </w:rPr>
        <w:t xml:space="preserve"> </w:t>
      </w:r>
      <w:r w:rsidR="009F005B">
        <w:rPr>
          <w:rFonts w:ascii="Calibri" w:hAnsi="Calibri"/>
          <w:sz w:val="22"/>
          <w:szCs w:val="22"/>
        </w:rPr>
        <w:t>hierdoor geen houvast</w:t>
      </w:r>
      <w:r>
        <w:rPr>
          <w:rFonts w:ascii="Calibri" w:hAnsi="Calibri"/>
          <w:sz w:val="22"/>
          <w:szCs w:val="22"/>
        </w:rPr>
        <w:t xml:space="preserve">. Wat ook tot gevaarlijke </w:t>
      </w:r>
      <w:r w:rsidR="008B74FB">
        <w:rPr>
          <w:rFonts w:ascii="Calibri" w:hAnsi="Calibri"/>
          <w:sz w:val="22"/>
          <w:szCs w:val="22"/>
        </w:rPr>
        <w:t>situaties</w:t>
      </w:r>
      <w:r>
        <w:rPr>
          <w:rFonts w:ascii="Calibri" w:hAnsi="Calibri"/>
          <w:sz w:val="22"/>
          <w:szCs w:val="22"/>
        </w:rPr>
        <w:t xml:space="preserve"> kan leiden is dat bij de douche een handgreep op de verkeerde plek aan de muur is </w:t>
      </w:r>
      <w:r w:rsidR="008B74FB">
        <w:rPr>
          <w:rFonts w:ascii="Calibri" w:hAnsi="Calibri"/>
          <w:sz w:val="22"/>
          <w:szCs w:val="22"/>
        </w:rPr>
        <w:t>geplaatst</w:t>
      </w:r>
      <w:r>
        <w:rPr>
          <w:rFonts w:ascii="Calibri" w:hAnsi="Calibri"/>
          <w:sz w:val="22"/>
          <w:szCs w:val="22"/>
        </w:rPr>
        <w:t xml:space="preserve">. </w:t>
      </w:r>
      <w:r w:rsidR="008B74FB">
        <w:rPr>
          <w:rFonts w:ascii="Calibri" w:hAnsi="Calibri"/>
          <w:sz w:val="22"/>
          <w:szCs w:val="22"/>
        </w:rPr>
        <w:t xml:space="preserve"> Deze zit namelijk aan de zijkant van de douchestoel en niet in het zicht van een cliënt die op de douchestoel zit.  Het gebeurde tijdens de meeloopdagen dat een cliënt wilde opstaan van de douchestoel, de handgreep niet zag en daarom de hete kraan beetpakte als steun. </w:t>
      </w:r>
    </w:p>
    <w:p w:rsidR="003744AF" w:rsidRDefault="003744AF" w:rsidP="0066207C">
      <w:pPr>
        <w:pStyle w:val="Geenafstand"/>
        <w:jc w:val="both"/>
        <w:rPr>
          <w:rFonts w:ascii="Calibri" w:hAnsi="Calibri"/>
          <w:sz w:val="22"/>
          <w:szCs w:val="22"/>
        </w:rPr>
      </w:pPr>
    </w:p>
    <w:p w:rsidR="003744AF" w:rsidRPr="003744AF" w:rsidRDefault="003744AF" w:rsidP="0066207C">
      <w:pPr>
        <w:pStyle w:val="Geenafstand"/>
        <w:jc w:val="both"/>
        <w:rPr>
          <w:rFonts w:ascii="Calibri" w:hAnsi="Calibri"/>
          <w:i/>
          <w:sz w:val="22"/>
          <w:szCs w:val="22"/>
        </w:rPr>
      </w:pPr>
      <w:r w:rsidRPr="003744AF">
        <w:rPr>
          <w:rFonts w:ascii="Calibri" w:hAnsi="Calibri"/>
          <w:i/>
          <w:sz w:val="22"/>
          <w:szCs w:val="22"/>
        </w:rPr>
        <w:t>De huiskamers</w:t>
      </w:r>
    </w:p>
    <w:p w:rsidR="00AA785E" w:rsidRDefault="008B74FB" w:rsidP="0066207C">
      <w:pPr>
        <w:pStyle w:val="Geenafstand"/>
        <w:jc w:val="both"/>
        <w:rPr>
          <w:rFonts w:ascii="Calibri" w:hAnsi="Calibri"/>
          <w:sz w:val="22"/>
          <w:szCs w:val="22"/>
        </w:rPr>
      </w:pPr>
      <w:r>
        <w:rPr>
          <w:rFonts w:ascii="Calibri" w:hAnsi="Calibri"/>
          <w:sz w:val="22"/>
          <w:szCs w:val="22"/>
        </w:rPr>
        <w:t xml:space="preserve">Wanneer gekeken wordt naar de veiligheid in de huiskamers, valt op dat enkele huiskamers vol staan met rollators en rolstoelen. Als een personeelslid een cliënt vanuit de rolstoel in een gewone stoel plaatste, liet diegene regelmatig de lege rolstoel in de huiskamer staan. De huiskamers zien er huiselijk uit, wat de </w:t>
      </w:r>
      <w:r w:rsidR="008C6CF0">
        <w:rPr>
          <w:rFonts w:ascii="Calibri" w:hAnsi="Calibri"/>
          <w:sz w:val="22"/>
          <w:szCs w:val="22"/>
        </w:rPr>
        <w:t>cliënten</w:t>
      </w:r>
      <w:r>
        <w:rPr>
          <w:rFonts w:ascii="Calibri" w:hAnsi="Calibri"/>
          <w:sz w:val="22"/>
          <w:szCs w:val="22"/>
        </w:rPr>
        <w:t xml:space="preserve"> zichtbaar goed doet. </w:t>
      </w:r>
      <w:r w:rsidR="008C6CF0">
        <w:rPr>
          <w:rFonts w:ascii="Calibri" w:hAnsi="Calibri"/>
          <w:sz w:val="22"/>
          <w:szCs w:val="22"/>
        </w:rPr>
        <w:t>Het viel op dat er veel losse spullen staan, zoals kleine tafeltjes, bloembakken, etcetera. Dit zorgde ervoor dat cliënten met een rollator tegen voorwerpen aan liepen of de draai met hun rollator niet konden</w:t>
      </w:r>
      <w:r w:rsidR="008C6CF0" w:rsidRPr="00826EB5">
        <w:rPr>
          <w:rFonts w:ascii="Calibri" w:hAnsi="Calibri"/>
          <w:sz w:val="22"/>
          <w:szCs w:val="22"/>
        </w:rPr>
        <w:t xml:space="preserve"> </w:t>
      </w:r>
      <w:r w:rsidR="00AC0B32" w:rsidRPr="00826EB5">
        <w:rPr>
          <w:rFonts w:ascii="Calibri" w:hAnsi="Calibri"/>
          <w:sz w:val="22"/>
          <w:szCs w:val="22"/>
        </w:rPr>
        <w:t>maken</w:t>
      </w:r>
      <w:r w:rsidR="008C6CF0">
        <w:rPr>
          <w:rFonts w:ascii="Calibri" w:hAnsi="Calibri"/>
          <w:sz w:val="22"/>
          <w:szCs w:val="22"/>
        </w:rPr>
        <w:t xml:space="preserve">. De medicatie werd goed achter goed achter slot bewaard. </w:t>
      </w:r>
    </w:p>
    <w:p w:rsidR="003744AF" w:rsidRDefault="003744AF" w:rsidP="0066207C">
      <w:pPr>
        <w:pStyle w:val="Geenafstand"/>
        <w:jc w:val="both"/>
        <w:rPr>
          <w:rFonts w:ascii="Calibri" w:hAnsi="Calibri"/>
          <w:sz w:val="22"/>
          <w:szCs w:val="22"/>
        </w:rPr>
      </w:pPr>
    </w:p>
    <w:p w:rsidR="003744AF" w:rsidRPr="003744AF" w:rsidRDefault="003744AF" w:rsidP="0066207C">
      <w:pPr>
        <w:pStyle w:val="Geenafstand"/>
        <w:jc w:val="both"/>
        <w:rPr>
          <w:rFonts w:ascii="Calibri" w:hAnsi="Calibri"/>
          <w:i/>
          <w:sz w:val="22"/>
          <w:szCs w:val="22"/>
        </w:rPr>
      </w:pPr>
      <w:r w:rsidRPr="003744AF">
        <w:rPr>
          <w:rFonts w:ascii="Calibri" w:hAnsi="Calibri"/>
          <w:i/>
          <w:sz w:val="22"/>
          <w:szCs w:val="22"/>
        </w:rPr>
        <w:t>De oudheidskamer</w:t>
      </w:r>
    </w:p>
    <w:p w:rsidR="008C6CF0" w:rsidRDefault="008C6CF0" w:rsidP="0066207C">
      <w:pPr>
        <w:pStyle w:val="Geenafstand"/>
        <w:jc w:val="both"/>
        <w:rPr>
          <w:rFonts w:ascii="Calibri" w:hAnsi="Calibri"/>
          <w:sz w:val="22"/>
          <w:szCs w:val="22"/>
        </w:rPr>
      </w:pPr>
      <w:r>
        <w:rPr>
          <w:rFonts w:ascii="Calibri" w:hAnsi="Calibri"/>
          <w:sz w:val="22"/>
          <w:szCs w:val="22"/>
        </w:rPr>
        <w:t>De oudheidskamer is met spullen van vroeger ingericht. Het kan cliënten een veilig gevoel, geborgenheid en rust bieden. Er ligt een groot kleed op de grond, onder de tafel. Deze ligt los en hierover kan gemakkelijk gestruikeld worden. Het is een aantal keer opgevallen dat de oudheidskamer gesloten was. Deze hoort open te zijn, zodat de cliënten op eigen gelegenheid naar binnen kunnen lopen.</w:t>
      </w:r>
    </w:p>
    <w:p w:rsidR="003744AF" w:rsidRDefault="003744AF" w:rsidP="0066207C">
      <w:pPr>
        <w:pStyle w:val="Geenafstand"/>
        <w:jc w:val="both"/>
        <w:rPr>
          <w:rFonts w:ascii="Calibri" w:hAnsi="Calibri"/>
          <w:sz w:val="22"/>
          <w:szCs w:val="22"/>
        </w:rPr>
      </w:pPr>
    </w:p>
    <w:p w:rsidR="003744AF" w:rsidRPr="003744AF" w:rsidRDefault="003744AF" w:rsidP="0066207C">
      <w:pPr>
        <w:pStyle w:val="Geenafstand"/>
        <w:jc w:val="both"/>
        <w:rPr>
          <w:rFonts w:ascii="Calibri" w:hAnsi="Calibri"/>
          <w:i/>
          <w:sz w:val="22"/>
          <w:szCs w:val="22"/>
        </w:rPr>
      </w:pPr>
      <w:r w:rsidRPr="003744AF">
        <w:rPr>
          <w:rFonts w:ascii="Calibri" w:hAnsi="Calibri"/>
          <w:i/>
          <w:sz w:val="22"/>
          <w:szCs w:val="22"/>
        </w:rPr>
        <w:t>De tilliften</w:t>
      </w:r>
    </w:p>
    <w:p w:rsidR="00AA785E" w:rsidRPr="00157FF9" w:rsidRDefault="008C6CF0" w:rsidP="0066207C">
      <w:pPr>
        <w:pStyle w:val="Geenafstand"/>
        <w:jc w:val="both"/>
        <w:rPr>
          <w:rFonts w:ascii="Calibri" w:hAnsi="Calibri"/>
          <w:sz w:val="22"/>
          <w:szCs w:val="22"/>
        </w:rPr>
      </w:pPr>
      <w:r>
        <w:rPr>
          <w:rFonts w:ascii="Calibri" w:hAnsi="Calibri"/>
          <w:sz w:val="22"/>
          <w:szCs w:val="22"/>
        </w:rPr>
        <w:t xml:space="preserve">Als laatste is gekeken naar de tilliften. </w:t>
      </w:r>
      <w:r w:rsidR="001028D2">
        <w:rPr>
          <w:rFonts w:ascii="Calibri" w:hAnsi="Calibri"/>
          <w:sz w:val="22"/>
          <w:szCs w:val="22"/>
        </w:rPr>
        <w:t xml:space="preserve">Cliënten hebben geen eigen </w:t>
      </w:r>
      <w:r w:rsidR="004A4CF8">
        <w:rPr>
          <w:rFonts w:ascii="Calibri" w:hAnsi="Calibri"/>
          <w:sz w:val="22"/>
          <w:szCs w:val="22"/>
        </w:rPr>
        <w:t>tilband</w:t>
      </w:r>
      <w:r w:rsidR="001028D2">
        <w:rPr>
          <w:rFonts w:ascii="Calibri" w:hAnsi="Calibri"/>
          <w:sz w:val="22"/>
          <w:szCs w:val="22"/>
        </w:rPr>
        <w:t xml:space="preserve">. Tijdens de verzorging viel op dat er in de </w:t>
      </w:r>
      <w:r w:rsidR="004A4CF8">
        <w:rPr>
          <w:rFonts w:ascii="Calibri" w:hAnsi="Calibri"/>
          <w:sz w:val="22"/>
          <w:szCs w:val="22"/>
        </w:rPr>
        <w:t>tilband</w:t>
      </w:r>
      <w:r w:rsidR="001028D2">
        <w:rPr>
          <w:rFonts w:ascii="Calibri" w:hAnsi="Calibri"/>
          <w:sz w:val="22"/>
          <w:szCs w:val="22"/>
        </w:rPr>
        <w:t xml:space="preserve"> geen </w:t>
      </w:r>
      <w:r w:rsidR="00A937F6" w:rsidRPr="00826EB5">
        <w:rPr>
          <w:rFonts w:ascii="Calibri" w:hAnsi="Calibri"/>
          <w:i/>
          <w:sz w:val="22"/>
          <w:szCs w:val="22"/>
        </w:rPr>
        <w:t>balei</w:t>
      </w:r>
      <w:r w:rsidR="001028D2" w:rsidRPr="00826EB5">
        <w:rPr>
          <w:rFonts w:ascii="Calibri" w:hAnsi="Calibri"/>
          <w:i/>
          <w:sz w:val="22"/>
          <w:szCs w:val="22"/>
        </w:rPr>
        <w:t>ne</w:t>
      </w:r>
      <w:r w:rsidR="00826EB5">
        <w:rPr>
          <w:rFonts w:ascii="Calibri" w:hAnsi="Calibri"/>
          <w:i/>
          <w:sz w:val="22"/>
          <w:szCs w:val="22"/>
        </w:rPr>
        <w:t>n</w:t>
      </w:r>
      <w:r w:rsidR="00826EB5">
        <w:rPr>
          <w:rFonts w:ascii="Calibri" w:hAnsi="Calibri"/>
          <w:color w:val="00B0F0"/>
          <w:sz w:val="22"/>
          <w:szCs w:val="22"/>
        </w:rPr>
        <w:t xml:space="preserve"> </w:t>
      </w:r>
      <w:r w:rsidR="00826EB5" w:rsidRPr="00826EB5">
        <w:rPr>
          <w:rFonts w:ascii="Calibri" w:hAnsi="Calibri"/>
          <w:sz w:val="18"/>
          <w:szCs w:val="18"/>
        </w:rPr>
        <w:t>(bijlage 1)</w:t>
      </w:r>
      <w:r w:rsidR="00826EB5">
        <w:rPr>
          <w:rFonts w:ascii="Calibri" w:hAnsi="Calibri"/>
          <w:color w:val="00B0F0"/>
          <w:sz w:val="22"/>
          <w:szCs w:val="22"/>
        </w:rPr>
        <w:t xml:space="preserve"> </w:t>
      </w:r>
      <w:r w:rsidR="001028D2">
        <w:rPr>
          <w:rFonts w:ascii="Calibri" w:hAnsi="Calibri"/>
          <w:sz w:val="22"/>
          <w:szCs w:val="22"/>
        </w:rPr>
        <w:t xml:space="preserve">werden gebruikt en dat de </w:t>
      </w:r>
      <w:r w:rsidR="004A4CF8">
        <w:rPr>
          <w:rFonts w:ascii="Calibri" w:hAnsi="Calibri"/>
          <w:sz w:val="22"/>
          <w:szCs w:val="22"/>
        </w:rPr>
        <w:t>tilband</w:t>
      </w:r>
      <w:r w:rsidR="001028D2">
        <w:rPr>
          <w:rFonts w:ascii="Calibri" w:hAnsi="Calibri"/>
          <w:sz w:val="22"/>
          <w:szCs w:val="22"/>
        </w:rPr>
        <w:t xml:space="preserve"> te klein was voor de cliënt. </w:t>
      </w:r>
    </w:p>
    <w:p w:rsidR="00AA785E" w:rsidRDefault="00AA785E" w:rsidP="0066207C">
      <w:pPr>
        <w:pStyle w:val="Geenafstand"/>
        <w:jc w:val="both"/>
      </w:pPr>
    </w:p>
    <w:p w:rsidR="00134C70" w:rsidRDefault="00134C70">
      <w:pPr>
        <w:spacing w:line="240" w:lineRule="auto"/>
        <w:rPr>
          <w:rFonts w:ascii="Calibri" w:hAnsi="Calibri"/>
          <w:b/>
          <w:bCs/>
          <w:sz w:val="22"/>
          <w:szCs w:val="22"/>
        </w:rPr>
      </w:pPr>
      <w:r>
        <w:br w:type="page"/>
      </w:r>
    </w:p>
    <w:p w:rsidR="0000375B" w:rsidRDefault="006F4CC6" w:rsidP="0066207C">
      <w:pPr>
        <w:pStyle w:val="Kop3"/>
        <w:jc w:val="both"/>
      </w:pPr>
      <w:bookmarkStart w:id="105" w:name="_Toc232822340"/>
      <w:r>
        <w:lastRenderedPageBreak/>
        <w:t>3.4.2</w:t>
      </w:r>
      <w:r>
        <w:tab/>
      </w:r>
      <w:r w:rsidR="0000375B">
        <w:t>Interviews verplegend personeel</w:t>
      </w:r>
      <w:bookmarkEnd w:id="105"/>
    </w:p>
    <w:p w:rsidR="00B22D96" w:rsidRPr="00C0349F" w:rsidRDefault="00355D4A" w:rsidP="0066207C">
      <w:pPr>
        <w:jc w:val="both"/>
        <w:rPr>
          <w:rFonts w:ascii="Calibri" w:hAnsi="Calibri"/>
          <w:sz w:val="22"/>
          <w:szCs w:val="22"/>
        </w:rPr>
      </w:pPr>
      <w:r w:rsidRPr="00C0349F">
        <w:rPr>
          <w:rFonts w:ascii="Calibri" w:hAnsi="Calibri"/>
          <w:sz w:val="22"/>
          <w:szCs w:val="22"/>
        </w:rPr>
        <w:t xml:space="preserve">Veertien van de zeventien respondenten vinden de afdeling voor de cliënten veilig. </w:t>
      </w:r>
      <w:r w:rsidR="00B22D96" w:rsidRPr="00C0349F">
        <w:rPr>
          <w:rFonts w:ascii="Calibri" w:hAnsi="Calibri"/>
          <w:sz w:val="22"/>
          <w:szCs w:val="22"/>
        </w:rPr>
        <w:t>In de interviews is doorg</w:t>
      </w:r>
      <w:r w:rsidR="00265ED9" w:rsidRPr="00C0349F">
        <w:rPr>
          <w:rFonts w:ascii="Calibri" w:hAnsi="Calibri"/>
          <w:sz w:val="22"/>
          <w:szCs w:val="22"/>
        </w:rPr>
        <w:t>evraagd naar de redenen waarom zij de afdeling wel of niet veilig vinden</w:t>
      </w:r>
      <w:r w:rsidR="00B22D96" w:rsidRPr="00C0349F">
        <w:rPr>
          <w:rFonts w:ascii="Calibri" w:hAnsi="Calibri"/>
          <w:sz w:val="22"/>
          <w:szCs w:val="22"/>
        </w:rPr>
        <w:t xml:space="preserve">. </w:t>
      </w:r>
    </w:p>
    <w:p w:rsidR="00134C70" w:rsidRDefault="00134C70" w:rsidP="0066207C">
      <w:pPr>
        <w:jc w:val="both"/>
        <w:rPr>
          <w:rFonts w:asciiTheme="minorHAnsi" w:hAnsiTheme="minorHAnsi"/>
          <w:i/>
          <w:sz w:val="22"/>
          <w:szCs w:val="22"/>
        </w:rPr>
      </w:pPr>
    </w:p>
    <w:p w:rsidR="00B22D96" w:rsidRPr="007E7AB2" w:rsidRDefault="00C91B53" w:rsidP="0066207C">
      <w:pPr>
        <w:jc w:val="both"/>
        <w:rPr>
          <w:rFonts w:ascii="Calibri" w:hAnsi="Calibri"/>
          <w:i/>
          <w:sz w:val="22"/>
          <w:szCs w:val="22"/>
        </w:rPr>
      </w:pPr>
      <w:r w:rsidRPr="007E7AB2">
        <w:rPr>
          <w:rFonts w:ascii="Calibri" w:hAnsi="Calibri"/>
          <w:i/>
          <w:sz w:val="22"/>
          <w:szCs w:val="22"/>
        </w:rPr>
        <w:t>Huiskamer</w:t>
      </w:r>
    </w:p>
    <w:p w:rsidR="00FC7FCF" w:rsidRPr="007E7AB2" w:rsidRDefault="00265ED9" w:rsidP="0066207C">
      <w:pPr>
        <w:jc w:val="both"/>
        <w:rPr>
          <w:rFonts w:ascii="Calibri" w:hAnsi="Calibri"/>
          <w:sz w:val="22"/>
          <w:szCs w:val="22"/>
        </w:rPr>
      </w:pPr>
      <w:r w:rsidRPr="007E7AB2">
        <w:rPr>
          <w:rFonts w:ascii="Calibri" w:hAnsi="Calibri"/>
          <w:sz w:val="22"/>
          <w:szCs w:val="22"/>
        </w:rPr>
        <w:t>De meerderheid van de respondenten vindt de huiskamers te vol staan</w:t>
      </w:r>
      <w:r w:rsidR="0082246D" w:rsidRPr="007E7AB2">
        <w:rPr>
          <w:rFonts w:ascii="Calibri" w:hAnsi="Calibri"/>
          <w:sz w:val="22"/>
          <w:szCs w:val="22"/>
        </w:rPr>
        <w:t xml:space="preserve"> en er zijn teveel losliggende spullen</w:t>
      </w:r>
      <w:r w:rsidRPr="007E7AB2">
        <w:rPr>
          <w:rFonts w:ascii="Calibri" w:hAnsi="Calibri"/>
          <w:sz w:val="22"/>
          <w:szCs w:val="22"/>
        </w:rPr>
        <w:t xml:space="preserve">. </w:t>
      </w:r>
      <w:r w:rsidR="009B2C9C">
        <w:rPr>
          <w:rFonts w:ascii="Calibri" w:hAnsi="Calibri"/>
          <w:sz w:val="22"/>
          <w:szCs w:val="22"/>
        </w:rPr>
        <w:t xml:space="preserve">Dit heeft in het eerste kwartaal van het jaar </w:t>
      </w:r>
      <w:r w:rsidR="006B0426">
        <w:rPr>
          <w:rFonts w:ascii="Calibri" w:hAnsi="Calibri"/>
          <w:sz w:val="22"/>
          <w:szCs w:val="22"/>
        </w:rPr>
        <w:t>2009 no</w:t>
      </w:r>
      <w:r w:rsidR="009B2C9C">
        <w:rPr>
          <w:rFonts w:ascii="Calibri" w:hAnsi="Calibri"/>
          <w:sz w:val="22"/>
          <w:szCs w:val="22"/>
        </w:rPr>
        <w:t>g niet tot valincidenten geleid</w:t>
      </w:r>
      <w:r w:rsidR="006B0426">
        <w:rPr>
          <w:rFonts w:ascii="Calibri" w:hAnsi="Calibri"/>
          <w:sz w:val="22"/>
          <w:szCs w:val="22"/>
        </w:rPr>
        <w:t>, maar d</w:t>
      </w:r>
      <w:r w:rsidRPr="007E7AB2">
        <w:rPr>
          <w:rFonts w:ascii="Calibri" w:hAnsi="Calibri"/>
          <w:sz w:val="22"/>
          <w:szCs w:val="22"/>
        </w:rPr>
        <w:t xml:space="preserve">it kan </w:t>
      </w:r>
      <w:r w:rsidR="006B0426">
        <w:rPr>
          <w:rFonts w:ascii="Calibri" w:hAnsi="Calibri"/>
          <w:sz w:val="22"/>
          <w:szCs w:val="22"/>
        </w:rPr>
        <w:t xml:space="preserve">wel </w:t>
      </w:r>
      <w:r w:rsidRPr="007E7AB2">
        <w:rPr>
          <w:rFonts w:ascii="Calibri" w:hAnsi="Calibri"/>
          <w:sz w:val="22"/>
          <w:szCs w:val="22"/>
        </w:rPr>
        <w:t xml:space="preserve">voor onveilige situaties zorgen. </w:t>
      </w:r>
      <w:r w:rsidR="006B0426">
        <w:rPr>
          <w:rFonts w:ascii="Calibri" w:hAnsi="Calibri"/>
          <w:sz w:val="22"/>
          <w:szCs w:val="22"/>
        </w:rPr>
        <w:t>Een aantal respondenten vindt</w:t>
      </w:r>
      <w:r w:rsidR="0082246D" w:rsidRPr="007E7AB2">
        <w:rPr>
          <w:rFonts w:ascii="Calibri" w:hAnsi="Calibri"/>
          <w:sz w:val="22"/>
          <w:szCs w:val="22"/>
        </w:rPr>
        <w:t xml:space="preserve"> het onveilig dat de cliënten bij het fornuis kunnen komen, met name wanneer een personeelslid aan het koken is. Drie respondenten vinden de huiskamers veilig. </w:t>
      </w:r>
    </w:p>
    <w:p w:rsidR="00FC7FCF" w:rsidRPr="007E7AB2" w:rsidRDefault="00FC7FCF" w:rsidP="0066207C">
      <w:pPr>
        <w:jc w:val="both"/>
        <w:rPr>
          <w:rFonts w:ascii="Calibri" w:hAnsi="Calibri"/>
          <w:sz w:val="22"/>
          <w:szCs w:val="22"/>
        </w:rPr>
      </w:pPr>
    </w:p>
    <w:p w:rsidR="001F707C" w:rsidRPr="007E7AB2" w:rsidRDefault="00C91B53" w:rsidP="0066207C">
      <w:pPr>
        <w:jc w:val="both"/>
        <w:rPr>
          <w:rFonts w:ascii="Calibri" w:hAnsi="Calibri"/>
          <w:i/>
          <w:sz w:val="22"/>
          <w:szCs w:val="22"/>
        </w:rPr>
      </w:pPr>
      <w:r w:rsidRPr="007E7AB2">
        <w:rPr>
          <w:rFonts w:ascii="Calibri" w:hAnsi="Calibri"/>
          <w:i/>
          <w:sz w:val="22"/>
          <w:szCs w:val="22"/>
        </w:rPr>
        <w:t>Badkamer</w:t>
      </w:r>
    </w:p>
    <w:p w:rsidR="00FC7FCF" w:rsidRPr="007E7AB2" w:rsidRDefault="00861357" w:rsidP="0066207C">
      <w:pPr>
        <w:jc w:val="both"/>
        <w:rPr>
          <w:rFonts w:ascii="Calibri" w:hAnsi="Calibri"/>
          <w:sz w:val="22"/>
          <w:szCs w:val="22"/>
        </w:rPr>
      </w:pPr>
      <w:r w:rsidRPr="007E7AB2">
        <w:rPr>
          <w:rFonts w:ascii="Calibri" w:hAnsi="Calibri"/>
          <w:sz w:val="22"/>
          <w:szCs w:val="22"/>
        </w:rPr>
        <w:t xml:space="preserve">Vijf van de zeventien respondenten vinden de badkamer veilig. </w:t>
      </w:r>
      <w:r w:rsidR="001F707C" w:rsidRPr="007E7AB2">
        <w:rPr>
          <w:rFonts w:ascii="Calibri" w:hAnsi="Calibri"/>
          <w:sz w:val="22"/>
          <w:szCs w:val="22"/>
        </w:rPr>
        <w:t xml:space="preserve">De meeste respondenten geven aan dat de badkamer te vol is doordat er rolstoelen en tilliften neergezet worden. Twee cliënten moeten een badkamer delen, dat kan ’s nachts </w:t>
      </w:r>
      <w:r w:rsidR="000C1C12" w:rsidRPr="007E7AB2">
        <w:rPr>
          <w:rFonts w:ascii="Calibri" w:hAnsi="Calibri"/>
          <w:sz w:val="22"/>
          <w:szCs w:val="22"/>
        </w:rPr>
        <w:t>voor onveilige situaties zorgen</w:t>
      </w:r>
      <w:r w:rsidR="001F707C" w:rsidRPr="007E7AB2">
        <w:rPr>
          <w:rFonts w:ascii="Calibri" w:hAnsi="Calibri"/>
          <w:sz w:val="22"/>
          <w:szCs w:val="22"/>
        </w:rPr>
        <w:t xml:space="preserve">. </w:t>
      </w:r>
      <w:r w:rsidR="00F2551A" w:rsidRPr="007E7AB2">
        <w:rPr>
          <w:rFonts w:ascii="Calibri" w:hAnsi="Calibri"/>
          <w:sz w:val="22"/>
          <w:szCs w:val="22"/>
        </w:rPr>
        <w:t>Een aantal respondenten ge</w:t>
      </w:r>
      <w:r w:rsidR="003934DB">
        <w:rPr>
          <w:rFonts w:ascii="Calibri" w:hAnsi="Calibri"/>
          <w:sz w:val="22"/>
          <w:szCs w:val="22"/>
        </w:rPr>
        <w:t>eft</w:t>
      </w:r>
      <w:r w:rsidR="000C1C12" w:rsidRPr="007E7AB2">
        <w:rPr>
          <w:rFonts w:ascii="Calibri" w:hAnsi="Calibri"/>
          <w:sz w:val="22"/>
          <w:szCs w:val="22"/>
        </w:rPr>
        <w:t xml:space="preserve"> aan </w:t>
      </w:r>
      <w:r w:rsidR="001F707C" w:rsidRPr="007E7AB2">
        <w:rPr>
          <w:rFonts w:ascii="Calibri" w:hAnsi="Calibri"/>
          <w:sz w:val="22"/>
          <w:szCs w:val="22"/>
        </w:rPr>
        <w:t xml:space="preserve"> dat de wa</w:t>
      </w:r>
      <w:r w:rsidRPr="007E7AB2">
        <w:rPr>
          <w:rFonts w:ascii="Calibri" w:hAnsi="Calibri"/>
          <w:sz w:val="22"/>
          <w:szCs w:val="22"/>
        </w:rPr>
        <w:t>stafels niet veilig zijn omdat</w:t>
      </w:r>
      <w:r w:rsidR="001F707C" w:rsidRPr="007E7AB2">
        <w:rPr>
          <w:rFonts w:ascii="Calibri" w:hAnsi="Calibri"/>
          <w:sz w:val="22"/>
          <w:szCs w:val="22"/>
        </w:rPr>
        <w:t xml:space="preserve"> zij los aan de muur hangen</w:t>
      </w:r>
      <w:r w:rsidRPr="007E7AB2">
        <w:rPr>
          <w:rFonts w:ascii="Calibri" w:hAnsi="Calibri"/>
          <w:sz w:val="22"/>
          <w:szCs w:val="22"/>
        </w:rPr>
        <w:t xml:space="preserve">. Zij vinden de wastafels ook onveilig omdat de spullen er niet goed opgezet kunnen worden, waardoor het snel valt. </w:t>
      </w:r>
      <w:r w:rsidR="001F707C" w:rsidRPr="007E7AB2">
        <w:rPr>
          <w:rFonts w:ascii="Calibri" w:hAnsi="Calibri"/>
          <w:sz w:val="22"/>
          <w:szCs w:val="22"/>
        </w:rPr>
        <w:t xml:space="preserve"> </w:t>
      </w:r>
      <w:r w:rsidR="00F2551A" w:rsidRPr="007E7AB2">
        <w:rPr>
          <w:rFonts w:ascii="Calibri" w:hAnsi="Calibri"/>
          <w:sz w:val="22"/>
          <w:szCs w:val="22"/>
        </w:rPr>
        <w:t>Ook in</w:t>
      </w:r>
      <w:r w:rsidR="001F707C" w:rsidRPr="007E7AB2">
        <w:rPr>
          <w:rFonts w:ascii="Calibri" w:hAnsi="Calibri"/>
          <w:sz w:val="22"/>
          <w:szCs w:val="22"/>
        </w:rPr>
        <w:t xml:space="preserve"> de douche is een handgreep aan de muur welke niet op de juiste plaats hangt</w:t>
      </w:r>
      <w:r w:rsidR="00F2551A" w:rsidRPr="007E7AB2">
        <w:rPr>
          <w:rFonts w:ascii="Calibri" w:hAnsi="Calibri"/>
          <w:sz w:val="22"/>
          <w:szCs w:val="22"/>
        </w:rPr>
        <w:t xml:space="preserve">. Hierdoor grijpen </w:t>
      </w:r>
      <w:r w:rsidR="001F707C" w:rsidRPr="007E7AB2">
        <w:rPr>
          <w:rFonts w:ascii="Calibri" w:hAnsi="Calibri"/>
          <w:sz w:val="22"/>
          <w:szCs w:val="22"/>
        </w:rPr>
        <w:t xml:space="preserve">cliënten bij het opstaan </w:t>
      </w:r>
      <w:r w:rsidR="00F2551A" w:rsidRPr="007E7AB2">
        <w:rPr>
          <w:rFonts w:ascii="Calibri" w:hAnsi="Calibri"/>
          <w:sz w:val="22"/>
          <w:szCs w:val="22"/>
        </w:rPr>
        <w:t xml:space="preserve">regelmatig naar de kraan, die na het douchen erg heet kan zijn. </w:t>
      </w:r>
      <w:r w:rsidRPr="007E7AB2">
        <w:rPr>
          <w:rFonts w:ascii="Calibri" w:hAnsi="Calibri"/>
          <w:sz w:val="22"/>
          <w:szCs w:val="22"/>
        </w:rPr>
        <w:t>Drie respondenten ge</w:t>
      </w:r>
      <w:r w:rsidR="000C1C12" w:rsidRPr="007E7AB2">
        <w:rPr>
          <w:rFonts w:ascii="Calibri" w:hAnsi="Calibri"/>
          <w:sz w:val="22"/>
          <w:szCs w:val="22"/>
        </w:rPr>
        <w:t xml:space="preserve">ven aan dat de douchestoelen onveilig zijn: deze hangen aan de muur en </w:t>
      </w:r>
      <w:r w:rsidRPr="007E7AB2">
        <w:rPr>
          <w:rFonts w:ascii="Calibri" w:hAnsi="Calibri"/>
          <w:sz w:val="22"/>
          <w:szCs w:val="22"/>
        </w:rPr>
        <w:t xml:space="preserve">er zitten geen stoelpoten onder voor extra stevigheid. </w:t>
      </w:r>
      <w:r w:rsidR="000C1C12" w:rsidRPr="007E7AB2">
        <w:rPr>
          <w:rFonts w:ascii="Calibri" w:hAnsi="Calibri"/>
          <w:sz w:val="22"/>
          <w:szCs w:val="22"/>
        </w:rPr>
        <w:t xml:space="preserve">Ook zijn de douchestoelen </w:t>
      </w:r>
      <w:r w:rsidR="00230152">
        <w:rPr>
          <w:rFonts w:ascii="Calibri" w:hAnsi="Calibri"/>
          <w:sz w:val="22"/>
          <w:szCs w:val="22"/>
        </w:rPr>
        <w:t xml:space="preserve">aan de muur in de badkamer </w:t>
      </w:r>
      <w:r w:rsidR="000C1C12" w:rsidRPr="007E7AB2">
        <w:rPr>
          <w:rFonts w:ascii="Calibri" w:hAnsi="Calibri"/>
          <w:sz w:val="22"/>
          <w:szCs w:val="22"/>
        </w:rPr>
        <w:t xml:space="preserve">niet in hoogte verstelbaar. </w:t>
      </w:r>
      <w:r w:rsidRPr="007E7AB2">
        <w:rPr>
          <w:rFonts w:ascii="Calibri" w:hAnsi="Calibri"/>
          <w:sz w:val="22"/>
          <w:szCs w:val="22"/>
        </w:rPr>
        <w:t>Enkele respondenten vinden d</w:t>
      </w:r>
      <w:r w:rsidR="000C1C12" w:rsidRPr="007E7AB2">
        <w:rPr>
          <w:rFonts w:ascii="Calibri" w:hAnsi="Calibri"/>
          <w:sz w:val="22"/>
          <w:szCs w:val="22"/>
        </w:rPr>
        <w:t xml:space="preserve">e toiletten te laag en </w:t>
      </w:r>
      <w:r w:rsidRPr="007E7AB2">
        <w:rPr>
          <w:rFonts w:ascii="Calibri" w:hAnsi="Calibri"/>
          <w:sz w:val="22"/>
          <w:szCs w:val="22"/>
        </w:rPr>
        <w:t xml:space="preserve">geven aan dat de witte toiletbrillen zwart moeten zijn, omdat de cliënten </w:t>
      </w:r>
      <w:r w:rsidR="000C1C12" w:rsidRPr="007E7AB2">
        <w:rPr>
          <w:rFonts w:ascii="Calibri" w:hAnsi="Calibri"/>
          <w:sz w:val="22"/>
          <w:szCs w:val="22"/>
        </w:rPr>
        <w:t>geen contrast</w:t>
      </w:r>
      <w:r w:rsidRPr="007E7AB2">
        <w:rPr>
          <w:rFonts w:ascii="Calibri" w:hAnsi="Calibri"/>
          <w:sz w:val="22"/>
          <w:szCs w:val="22"/>
        </w:rPr>
        <w:t xml:space="preserve"> zien. D</w:t>
      </w:r>
      <w:r w:rsidR="000C1C12" w:rsidRPr="007E7AB2">
        <w:rPr>
          <w:rFonts w:ascii="Calibri" w:hAnsi="Calibri"/>
          <w:sz w:val="22"/>
          <w:szCs w:val="22"/>
        </w:rPr>
        <w:t xml:space="preserve">it </w:t>
      </w:r>
      <w:r w:rsidRPr="007E7AB2">
        <w:rPr>
          <w:rFonts w:ascii="Calibri" w:hAnsi="Calibri"/>
          <w:sz w:val="22"/>
          <w:szCs w:val="22"/>
        </w:rPr>
        <w:t>kan leiden tot onveilige situaties</w:t>
      </w:r>
      <w:r w:rsidR="000C1C12" w:rsidRPr="007E7AB2">
        <w:rPr>
          <w:rFonts w:ascii="Calibri" w:hAnsi="Calibri"/>
          <w:sz w:val="22"/>
          <w:szCs w:val="22"/>
        </w:rPr>
        <w:t>.</w:t>
      </w:r>
    </w:p>
    <w:p w:rsidR="00FC7FCF" w:rsidRPr="007E7AB2" w:rsidRDefault="00FC7FCF" w:rsidP="0066207C">
      <w:pPr>
        <w:jc w:val="both"/>
        <w:rPr>
          <w:rFonts w:ascii="Calibri" w:hAnsi="Calibri"/>
          <w:sz w:val="22"/>
          <w:szCs w:val="22"/>
        </w:rPr>
      </w:pPr>
    </w:p>
    <w:p w:rsidR="00C91B53" w:rsidRPr="007E7AB2" w:rsidRDefault="00C91B53" w:rsidP="0066207C">
      <w:pPr>
        <w:jc w:val="both"/>
        <w:rPr>
          <w:rFonts w:ascii="Calibri" w:hAnsi="Calibri"/>
          <w:i/>
          <w:sz w:val="22"/>
          <w:szCs w:val="22"/>
        </w:rPr>
      </w:pPr>
      <w:r w:rsidRPr="007E7AB2">
        <w:rPr>
          <w:rFonts w:ascii="Calibri" w:hAnsi="Calibri"/>
          <w:i/>
          <w:sz w:val="22"/>
          <w:szCs w:val="22"/>
        </w:rPr>
        <w:t>Slaapkamer</w:t>
      </w:r>
    </w:p>
    <w:p w:rsidR="00E475F4" w:rsidRPr="007E7AB2" w:rsidRDefault="00E475F4" w:rsidP="0066207C">
      <w:pPr>
        <w:jc w:val="both"/>
        <w:rPr>
          <w:rFonts w:ascii="Calibri" w:hAnsi="Calibri"/>
          <w:sz w:val="22"/>
          <w:szCs w:val="22"/>
        </w:rPr>
      </w:pPr>
      <w:r w:rsidRPr="007E7AB2">
        <w:rPr>
          <w:rFonts w:ascii="Calibri" w:hAnsi="Calibri"/>
          <w:sz w:val="22"/>
          <w:szCs w:val="22"/>
        </w:rPr>
        <w:t xml:space="preserve">Als het gaat om de inrichting van de slaapkamers geven de meeste respondenten aan dat de slaapkamers te vol staan met </w:t>
      </w:r>
      <w:r w:rsidR="002C0131" w:rsidRPr="007E7AB2">
        <w:rPr>
          <w:rFonts w:ascii="Calibri" w:hAnsi="Calibri"/>
          <w:sz w:val="22"/>
          <w:szCs w:val="22"/>
        </w:rPr>
        <w:t xml:space="preserve">tilliften </w:t>
      </w:r>
      <w:r w:rsidR="00590600" w:rsidRPr="007E7AB2">
        <w:rPr>
          <w:rFonts w:ascii="Calibri" w:hAnsi="Calibri"/>
          <w:sz w:val="22"/>
          <w:szCs w:val="22"/>
        </w:rPr>
        <w:t>en</w:t>
      </w:r>
      <w:r w:rsidR="002C0131" w:rsidRPr="007E7AB2">
        <w:rPr>
          <w:rFonts w:ascii="Calibri" w:hAnsi="Calibri"/>
          <w:sz w:val="22"/>
          <w:szCs w:val="22"/>
        </w:rPr>
        <w:t xml:space="preserve"> </w:t>
      </w:r>
      <w:r w:rsidRPr="007E7AB2">
        <w:rPr>
          <w:rFonts w:ascii="Calibri" w:hAnsi="Calibri"/>
          <w:sz w:val="22"/>
          <w:szCs w:val="22"/>
        </w:rPr>
        <w:t>eigendommen van</w:t>
      </w:r>
      <w:r w:rsidR="00590600" w:rsidRPr="007E7AB2">
        <w:rPr>
          <w:rFonts w:ascii="Calibri" w:hAnsi="Calibri"/>
          <w:sz w:val="22"/>
          <w:szCs w:val="22"/>
        </w:rPr>
        <w:t xml:space="preserve"> </w:t>
      </w:r>
      <w:r w:rsidR="002C0131" w:rsidRPr="007E7AB2">
        <w:rPr>
          <w:rFonts w:ascii="Calibri" w:hAnsi="Calibri"/>
          <w:sz w:val="22"/>
          <w:szCs w:val="22"/>
        </w:rPr>
        <w:t xml:space="preserve">de </w:t>
      </w:r>
      <w:r w:rsidRPr="007E7AB2">
        <w:rPr>
          <w:rFonts w:ascii="Calibri" w:hAnsi="Calibri"/>
          <w:sz w:val="22"/>
          <w:szCs w:val="22"/>
        </w:rPr>
        <w:t>cli</w:t>
      </w:r>
      <w:r w:rsidR="00590600" w:rsidRPr="007E7AB2">
        <w:rPr>
          <w:rFonts w:ascii="Calibri" w:hAnsi="Calibri"/>
          <w:sz w:val="22"/>
          <w:szCs w:val="22"/>
        </w:rPr>
        <w:t xml:space="preserve">ënten. </w:t>
      </w:r>
      <w:r w:rsidR="002C0131" w:rsidRPr="007E7AB2">
        <w:rPr>
          <w:rFonts w:ascii="Calibri" w:hAnsi="Calibri"/>
          <w:sz w:val="22"/>
          <w:szCs w:val="22"/>
        </w:rPr>
        <w:t>Ook ligt er op één slaapkamer een vloerkleed, wat kan leiden tot valincidenten</w:t>
      </w:r>
      <w:r w:rsidR="003934DB">
        <w:rPr>
          <w:rFonts w:ascii="Calibri" w:hAnsi="Calibri"/>
          <w:sz w:val="22"/>
          <w:szCs w:val="22"/>
        </w:rPr>
        <w:t>. Een aantal respondenten geeft</w:t>
      </w:r>
      <w:r w:rsidR="00587D01" w:rsidRPr="007E7AB2">
        <w:rPr>
          <w:rFonts w:ascii="Calibri" w:hAnsi="Calibri"/>
          <w:sz w:val="22"/>
          <w:szCs w:val="22"/>
        </w:rPr>
        <w:t xml:space="preserve"> aan dat zij de bedden in zijn geheel onveilig vinden, omdat een bed niet op de rem gezet kan worden als de bedhekken naar beneden zijn. De helft van de </w:t>
      </w:r>
      <w:r w:rsidR="00590600" w:rsidRPr="007E7AB2">
        <w:rPr>
          <w:rFonts w:ascii="Calibri" w:hAnsi="Calibri"/>
          <w:sz w:val="22"/>
          <w:szCs w:val="22"/>
        </w:rPr>
        <w:t>respondenten</w:t>
      </w:r>
      <w:r w:rsidR="003934DB">
        <w:rPr>
          <w:rFonts w:ascii="Calibri" w:hAnsi="Calibri"/>
          <w:sz w:val="22"/>
          <w:szCs w:val="22"/>
        </w:rPr>
        <w:t xml:space="preserve"> vindt</w:t>
      </w:r>
      <w:r w:rsidR="00587D01" w:rsidRPr="007E7AB2">
        <w:rPr>
          <w:rFonts w:ascii="Calibri" w:hAnsi="Calibri"/>
          <w:sz w:val="22"/>
          <w:szCs w:val="22"/>
        </w:rPr>
        <w:t xml:space="preserve"> de bedhekken </w:t>
      </w:r>
      <w:r w:rsidR="00590600" w:rsidRPr="007E7AB2">
        <w:rPr>
          <w:rFonts w:ascii="Calibri" w:hAnsi="Calibri"/>
          <w:sz w:val="22"/>
          <w:szCs w:val="22"/>
        </w:rPr>
        <w:t>onveilig</w:t>
      </w:r>
      <w:r w:rsidR="00587D01" w:rsidRPr="007E7AB2">
        <w:rPr>
          <w:rFonts w:ascii="Calibri" w:hAnsi="Calibri"/>
          <w:sz w:val="22"/>
          <w:szCs w:val="22"/>
        </w:rPr>
        <w:t xml:space="preserve">. De redenen </w:t>
      </w:r>
      <w:r w:rsidR="00590600" w:rsidRPr="007E7AB2">
        <w:rPr>
          <w:rFonts w:ascii="Calibri" w:hAnsi="Calibri"/>
          <w:sz w:val="22"/>
          <w:szCs w:val="22"/>
        </w:rPr>
        <w:t xml:space="preserve">zijn dat de bedhekken geen bedhek beschermers hebben en </w:t>
      </w:r>
      <w:r w:rsidR="00587D01" w:rsidRPr="007E7AB2">
        <w:rPr>
          <w:rFonts w:ascii="Calibri" w:hAnsi="Calibri"/>
          <w:sz w:val="22"/>
          <w:szCs w:val="22"/>
        </w:rPr>
        <w:t xml:space="preserve">dat </w:t>
      </w:r>
      <w:r w:rsidR="00590600" w:rsidRPr="007E7AB2">
        <w:rPr>
          <w:rFonts w:ascii="Calibri" w:hAnsi="Calibri"/>
          <w:sz w:val="22"/>
          <w:szCs w:val="22"/>
        </w:rPr>
        <w:t>de knoppen van de bedhekken in he</w:t>
      </w:r>
      <w:r w:rsidR="00D30242" w:rsidRPr="007E7AB2">
        <w:rPr>
          <w:rFonts w:ascii="Calibri" w:hAnsi="Calibri"/>
          <w:sz w:val="22"/>
          <w:szCs w:val="22"/>
        </w:rPr>
        <w:t xml:space="preserve">t midden zitten. </w:t>
      </w:r>
      <w:r w:rsidR="00587D01" w:rsidRPr="007E7AB2">
        <w:rPr>
          <w:rFonts w:ascii="Calibri" w:hAnsi="Calibri"/>
          <w:sz w:val="22"/>
          <w:szCs w:val="22"/>
        </w:rPr>
        <w:t xml:space="preserve">Doordat de knop van het bedhek in het midden zit </w:t>
      </w:r>
      <w:r w:rsidR="003934DB">
        <w:rPr>
          <w:rFonts w:ascii="Calibri" w:hAnsi="Calibri"/>
          <w:sz w:val="22"/>
          <w:szCs w:val="22"/>
        </w:rPr>
        <w:t xml:space="preserve">bestaat de kans dat </w:t>
      </w:r>
      <w:r w:rsidR="00587D01" w:rsidRPr="007E7AB2">
        <w:rPr>
          <w:rFonts w:ascii="Calibri" w:hAnsi="Calibri"/>
          <w:sz w:val="22"/>
          <w:szCs w:val="22"/>
        </w:rPr>
        <w:t xml:space="preserve">een </w:t>
      </w:r>
      <w:r w:rsidR="002C0131" w:rsidRPr="007E7AB2">
        <w:rPr>
          <w:rFonts w:ascii="Calibri" w:hAnsi="Calibri"/>
          <w:sz w:val="22"/>
          <w:szCs w:val="22"/>
        </w:rPr>
        <w:t>cliënt</w:t>
      </w:r>
      <w:r w:rsidR="00587D01" w:rsidRPr="007E7AB2">
        <w:rPr>
          <w:rFonts w:ascii="Calibri" w:hAnsi="Calibri"/>
          <w:sz w:val="22"/>
          <w:szCs w:val="22"/>
        </w:rPr>
        <w:t xml:space="preserve"> in zijn slaap</w:t>
      </w:r>
      <w:r w:rsidR="00971A7F">
        <w:rPr>
          <w:rFonts w:ascii="Calibri" w:hAnsi="Calibri"/>
          <w:sz w:val="22"/>
          <w:szCs w:val="22"/>
        </w:rPr>
        <w:t xml:space="preserve"> de knop van het bedhek vastpakt en daardoor</w:t>
      </w:r>
      <w:r w:rsidR="00587D01" w:rsidRPr="007E7AB2">
        <w:rPr>
          <w:rFonts w:ascii="Calibri" w:hAnsi="Calibri"/>
          <w:sz w:val="22"/>
          <w:szCs w:val="22"/>
        </w:rPr>
        <w:t xml:space="preserve"> (onbewust</w:t>
      </w:r>
      <w:r w:rsidR="003934DB">
        <w:rPr>
          <w:rFonts w:ascii="Calibri" w:hAnsi="Calibri"/>
          <w:sz w:val="22"/>
          <w:szCs w:val="22"/>
        </w:rPr>
        <w:t>) het bedhek naa</w:t>
      </w:r>
      <w:r w:rsidR="00971A7F">
        <w:rPr>
          <w:rFonts w:ascii="Calibri" w:hAnsi="Calibri"/>
          <w:sz w:val="22"/>
          <w:szCs w:val="22"/>
        </w:rPr>
        <w:t xml:space="preserve">r beneden doet. Dit is </w:t>
      </w:r>
      <w:r w:rsidR="003934DB">
        <w:rPr>
          <w:rFonts w:ascii="Calibri" w:hAnsi="Calibri"/>
          <w:sz w:val="22"/>
          <w:szCs w:val="22"/>
        </w:rPr>
        <w:t xml:space="preserve">voorgevallen. </w:t>
      </w:r>
      <w:r w:rsidR="00590600" w:rsidRPr="007E7AB2">
        <w:rPr>
          <w:rFonts w:ascii="Calibri" w:hAnsi="Calibri"/>
          <w:sz w:val="22"/>
          <w:szCs w:val="22"/>
        </w:rPr>
        <w:t xml:space="preserve">Vier respondenten vinden de slaapkamers veilig. </w:t>
      </w:r>
    </w:p>
    <w:p w:rsidR="00E475F4" w:rsidRPr="007E7AB2" w:rsidRDefault="00E475F4" w:rsidP="0066207C">
      <w:pPr>
        <w:jc w:val="both"/>
        <w:rPr>
          <w:rFonts w:ascii="Calibri" w:hAnsi="Calibri"/>
          <w:i/>
          <w:sz w:val="22"/>
          <w:szCs w:val="22"/>
        </w:rPr>
      </w:pPr>
    </w:p>
    <w:p w:rsidR="00C91B53" w:rsidRPr="007E7AB2" w:rsidRDefault="00C91B53" w:rsidP="0066207C">
      <w:pPr>
        <w:jc w:val="both"/>
        <w:rPr>
          <w:rFonts w:ascii="Calibri" w:hAnsi="Calibri"/>
          <w:i/>
          <w:sz w:val="22"/>
          <w:szCs w:val="22"/>
        </w:rPr>
      </w:pPr>
      <w:r w:rsidRPr="007E7AB2">
        <w:rPr>
          <w:rFonts w:ascii="Calibri" w:hAnsi="Calibri"/>
          <w:i/>
          <w:sz w:val="22"/>
          <w:szCs w:val="22"/>
        </w:rPr>
        <w:t>Gang</w:t>
      </w:r>
    </w:p>
    <w:p w:rsidR="002C0131" w:rsidRPr="007E7AB2" w:rsidRDefault="002C0131" w:rsidP="0066207C">
      <w:pPr>
        <w:jc w:val="both"/>
        <w:rPr>
          <w:rFonts w:ascii="Calibri" w:hAnsi="Calibri"/>
          <w:sz w:val="22"/>
          <w:szCs w:val="22"/>
        </w:rPr>
      </w:pPr>
      <w:r w:rsidRPr="007E7AB2">
        <w:rPr>
          <w:rFonts w:ascii="Calibri" w:hAnsi="Calibri"/>
          <w:sz w:val="22"/>
          <w:szCs w:val="22"/>
        </w:rPr>
        <w:t>De helft van de respondenten</w:t>
      </w:r>
      <w:r w:rsidR="00826EB5">
        <w:rPr>
          <w:rFonts w:ascii="Calibri" w:hAnsi="Calibri"/>
          <w:sz w:val="22"/>
          <w:szCs w:val="22"/>
        </w:rPr>
        <w:t xml:space="preserve"> </w:t>
      </w:r>
      <w:r w:rsidRPr="00826EB5">
        <w:rPr>
          <w:rFonts w:ascii="Calibri" w:hAnsi="Calibri"/>
          <w:sz w:val="22"/>
          <w:szCs w:val="22"/>
        </w:rPr>
        <w:t>vind</w:t>
      </w:r>
      <w:r w:rsidR="0042584E" w:rsidRPr="00826EB5">
        <w:rPr>
          <w:rFonts w:ascii="Calibri" w:hAnsi="Calibri"/>
          <w:sz w:val="22"/>
          <w:szCs w:val="22"/>
        </w:rPr>
        <w:t xml:space="preserve">t </w:t>
      </w:r>
      <w:r w:rsidR="00D30242" w:rsidRPr="007E7AB2">
        <w:rPr>
          <w:rFonts w:ascii="Calibri" w:hAnsi="Calibri"/>
          <w:sz w:val="22"/>
          <w:szCs w:val="22"/>
        </w:rPr>
        <w:t>dat er g</w:t>
      </w:r>
      <w:r w:rsidR="00C0349F" w:rsidRPr="007E7AB2">
        <w:rPr>
          <w:rFonts w:ascii="Calibri" w:hAnsi="Calibri"/>
          <w:sz w:val="22"/>
          <w:szCs w:val="22"/>
        </w:rPr>
        <w:t>een tilliften, rolstoelen en ro</w:t>
      </w:r>
      <w:r w:rsidR="00D30242" w:rsidRPr="007E7AB2">
        <w:rPr>
          <w:rFonts w:ascii="Calibri" w:hAnsi="Calibri"/>
          <w:sz w:val="22"/>
          <w:szCs w:val="22"/>
        </w:rPr>
        <w:t>l</w:t>
      </w:r>
      <w:r w:rsidR="00C0349F" w:rsidRPr="007E7AB2">
        <w:rPr>
          <w:rFonts w:ascii="Calibri" w:hAnsi="Calibri"/>
          <w:sz w:val="22"/>
          <w:szCs w:val="22"/>
        </w:rPr>
        <w:t>l</w:t>
      </w:r>
      <w:r w:rsidR="00D30242" w:rsidRPr="007E7AB2">
        <w:rPr>
          <w:rFonts w:ascii="Calibri" w:hAnsi="Calibri"/>
          <w:sz w:val="22"/>
          <w:szCs w:val="22"/>
        </w:rPr>
        <w:t xml:space="preserve">ators op de gang gezet mogen worden. </w:t>
      </w:r>
      <w:r w:rsidRPr="007E7AB2">
        <w:rPr>
          <w:rFonts w:ascii="Calibri" w:hAnsi="Calibri"/>
          <w:sz w:val="22"/>
          <w:szCs w:val="22"/>
        </w:rPr>
        <w:t xml:space="preserve">Zij zouden hier graag een aparte opbergruimte voor willen. De meeste respondenten geven aan dat de spullen op de gang regelmatig aan beide kanten staan. </w:t>
      </w:r>
      <w:r w:rsidR="00C0349F" w:rsidRPr="007E7AB2">
        <w:rPr>
          <w:rFonts w:ascii="Calibri" w:hAnsi="Calibri"/>
          <w:sz w:val="22"/>
          <w:szCs w:val="22"/>
        </w:rPr>
        <w:t>Hierdoor vinden zij de gang onveilig. Ook vinden zij dat de afwezigheid van leuningen de gang onveilig maakt. Drie van de zeventien respondenten vinden de gang veilig.</w:t>
      </w:r>
    </w:p>
    <w:p w:rsidR="000419D9" w:rsidRPr="007E7AB2" w:rsidRDefault="000419D9" w:rsidP="0066207C">
      <w:pPr>
        <w:jc w:val="both"/>
        <w:rPr>
          <w:rFonts w:ascii="Calibri" w:hAnsi="Calibri"/>
          <w:sz w:val="22"/>
          <w:szCs w:val="22"/>
        </w:rPr>
      </w:pPr>
    </w:p>
    <w:p w:rsidR="00C91B53" w:rsidRPr="007E7AB2" w:rsidRDefault="00C91B53" w:rsidP="0066207C">
      <w:pPr>
        <w:jc w:val="both"/>
        <w:rPr>
          <w:rFonts w:ascii="Calibri" w:hAnsi="Calibri"/>
          <w:i/>
          <w:sz w:val="22"/>
          <w:szCs w:val="22"/>
        </w:rPr>
      </w:pPr>
      <w:r w:rsidRPr="007E7AB2">
        <w:rPr>
          <w:rFonts w:ascii="Calibri" w:hAnsi="Calibri"/>
          <w:i/>
          <w:sz w:val="22"/>
          <w:szCs w:val="22"/>
        </w:rPr>
        <w:t>Washok</w:t>
      </w:r>
    </w:p>
    <w:p w:rsidR="00063A04" w:rsidRPr="007E7AB2" w:rsidRDefault="003934DB" w:rsidP="0066207C">
      <w:pPr>
        <w:jc w:val="both"/>
        <w:rPr>
          <w:rFonts w:ascii="Calibri" w:hAnsi="Calibri"/>
          <w:sz w:val="22"/>
          <w:szCs w:val="22"/>
        </w:rPr>
      </w:pPr>
      <w:r>
        <w:rPr>
          <w:rFonts w:ascii="Calibri" w:hAnsi="Calibri"/>
          <w:sz w:val="22"/>
          <w:szCs w:val="22"/>
        </w:rPr>
        <w:t>Een aantal respondenten geeft</w:t>
      </w:r>
      <w:r w:rsidR="001F707C" w:rsidRPr="007E7AB2">
        <w:rPr>
          <w:rFonts w:ascii="Calibri" w:hAnsi="Calibri"/>
          <w:sz w:val="22"/>
          <w:szCs w:val="22"/>
        </w:rPr>
        <w:t xml:space="preserve"> aan dat het washok in de gang veel open staat. Zij geven aan dat deze op slot moet</w:t>
      </w:r>
      <w:r w:rsidR="00063A04" w:rsidRPr="007E7AB2">
        <w:rPr>
          <w:rFonts w:ascii="Calibri" w:hAnsi="Calibri"/>
          <w:sz w:val="22"/>
          <w:szCs w:val="22"/>
        </w:rPr>
        <w:t xml:space="preserve"> </w:t>
      </w:r>
      <w:r w:rsidR="00C0349F" w:rsidRPr="007E7AB2">
        <w:rPr>
          <w:rFonts w:ascii="Calibri" w:hAnsi="Calibri"/>
          <w:sz w:val="22"/>
          <w:szCs w:val="22"/>
        </w:rPr>
        <w:t>omdat er medicijnen in de k</w:t>
      </w:r>
      <w:r w:rsidR="00063A04" w:rsidRPr="007E7AB2">
        <w:rPr>
          <w:rFonts w:ascii="Calibri" w:hAnsi="Calibri"/>
          <w:sz w:val="22"/>
          <w:szCs w:val="22"/>
        </w:rPr>
        <w:t>oelkast</w:t>
      </w:r>
      <w:r w:rsidR="00C0349F" w:rsidRPr="007E7AB2">
        <w:rPr>
          <w:rFonts w:ascii="Calibri" w:hAnsi="Calibri"/>
          <w:sz w:val="22"/>
          <w:szCs w:val="22"/>
        </w:rPr>
        <w:t xml:space="preserve"> staan</w:t>
      </w:r>
      <w:r w:rsidR="00063A04" w:rsidRPr="007E7AB2">
        <w:rPr>
          <w:rFonts w:ascii="Calibri" w:hAnsi="Calibri"/>
          <w:sz w:val="22"/>
          <w:szCs w:val="22"/>
        </w:rPr>
        <w:t xml:space="preserve">. </w:t>
      </w:r>
    </w:p>
    <w:p w:rsidR="00063A04" w:rsidRPr="007E7AB2" w:rsidRDefault="00063A04" w:rsidP="0066207C">
      <w:pPr>
        <w:jc w:val="both"/>
        <w:rPr>
          <w:rFonts w:ascii="Calibri" w:hAnsi="Calibri"/>
          <w:sz w:val="22"/>
          <w:szCs w:val="22"/>
        </w:rPr>
      </w:pPr>
    </w:p>
    <w:p w:rsidR="00063A04" w:rsidRPr="007E7AB2" w:rsidRDefault="00C91B53" w:rsidP="0066207C">
      <w:pPr>
        <w:jc w:val="both"/>
        <w:rPr>
          <w:rFonts w:ascii="Calibri" w:hAnsi="Calibri"/>
          <w:i/>
          <w:sz w:val="22"/>
          <w:szCs w:val="22"/>
        </w:rPr>
      </w:pPr>
      <w:r w:rsidRPr="007E7AB2">
        <w:rPr>
          <w:rFonts w:ascii="Calibri" w:hAnsi="Calibri"/>
          <w:i/>
          <w:sz w:val="22"/>
          <w:szCs w:val="22"/>
        </w:rPr>
        <w:t>Oudheidskamer</w:t>
      </w:r>
      <w:r w:rsidR="00063A04" w:rsidRPr="007E7AB2">
        <w:rPr>
          <w:rFonts w:ascii="Calibri" w:hAnsi="Calibri"/>
          <w:i/>
          <w:sz w:val="22"/>
          <w:szCs w:val="22"/>
        </w:rPr>
        <w:t xml:space="preserve"> </w:t>
      </w:r>
    </w:p>
    <w:p w:rsidR="00063A04" w:rsidRPr="007E7AB2" w:rsidRDefault="001F707C" w:rsidP="0066207C">
      <w:pPr>
        <w:jc w:val="both"/>
        <w:rPr>
          <w:rFonts w:ascii="Calibri" w:hAnsi="Calibri"/>
          <w:sz w:val="22"/>
          <w:szCs w:val="22"/>
        </w:rPr>
      </w:pPr>
      <w:r w:rsidRPr="007E7AB2">
        <w:rPr>
          <w:rFonts w:ascii="Calibri" w:hAnsi="Calibri"/>
          <w:sz w:val="22"/>
          <w:szCs w:val="22"/>
        </w:rPr>
        <w:t>In de oudheidskamer ligt een vloerkl</w:t>
      </w:r>
      <w:r w:rsidR="003934DB">
        <w:rPr>
          <w:rFonts w:ascii="Calibri" w:hAnsi="Calibri"/>
          <w:sz w:val="22"/>
          <w:szCs w:val="22"/>
        </w:rPr>
        <w:t>eed. Een aantal respondenten geeft</w:t>
      </w:r>
      <w:r w:rsidRPr="007E7AB2">
        <w:rPr>
          <w:rFonts w:ascii="Calibri" w:hAnsi="Calibri"/>
          <w:sz w:val="22"/>
          <w:szCs w:val="22"/>
        </w:rPr>
        <w:t xml:space="preserve"> aan dat hierover gestruikeld kan worden </w:t>
      </w:r>
      <w:r w:rsidR="00C0349F" w:rsidRPr="007E7AB2">
        <w:rPr>
          <w:rFonts w:ascii="Calibri" w:hAnsi="Calibri"/>
          <w:sz w:val="22"/>
          <w:szCs w:val="22"/>
        </w:rPr>
        <w:t xml:space="preserve">wat valincidenten kan veroorzaken. </w:t>
      </w:r>
      <w:r w:rsidRPr="007E7AB2">
        <w:rPr>
          <w:rFonts w:ascii="Calibri" w:hAnsi="Calibri"/>
          <w:sz w:val="22"/>
          <w:szCs w:val="22"/>
        </w:rPr>
        <w:t xml:space="preserve"> </w:t>
      </w:r>
    </w:p>
    <w:p w:rsidR="00063A04" w:rsidRPr="007E7AB2" w:rsidRDefault="00063A04" w:rsidP="0066207C">
      <w:pPr>
        <w:jc w:val="both"/>
        <w:rPr>
          <w:rFonts w:ascii="Calibri" w:hAnsi="Calibri"/>
          <w:sz w:val="22"/>
          <w:szCs w:val="22"/>
        </w:rPr>
      </w:pPr>
    </w:p>
    <w:p w:rsidR="00063A04" w:rsidRPr="007E7AB2" w:rsidRDefault="00063A04" w:rsidP="0066207C">
      <w:pPr>
        <w:jc w:val="both"/>
        <w:rPr>
          <w:rFonts w:ascii="Calibri" w:hAnsi="Calibri"/>
          <w:i/>
          <w:color w:val="FF0000"/>
          <w:sz w:val="22"/>
          <w:szCs w:val="22"/>
        </w:rPr>
      </w:pPr>
      <w:r w:rsidRPr="007E7AB2">
        <w:rPr>
          <w:rFonts w:ascii="Calibri" w:hAnsi="Calibri"/>
          <w:i/>
          <w:sz w:val="22"/>
          <w:szCs w:val="22"/>
        </w:rPr>
        <w:lastRenderedPageBreak/>
        <w:t>Tilliften</w:t>
      </w:r>
    </w:p>
    <w:p w:rsidR="00C0349F" w:rsidRPr="007E7AB2" w:rsidRDefault="00C0349F" w:rsidP="0066207C">
      <w:pPr>
        <w:jc w:val="both"/>
        <w:rPr>
          <w:rFonts w:ascii="Calibri" w:hAnsi="Calibri"/>
          <w:sz w:val="22"/>
          <w:szCs w:val="22"/>
        </w:rPr>
      </w:pPr>
      <w:r w:rsidRPr="007E7AB2">
        <w:rPr>
          <w:rFonts w:ascii="Calibri" w:hAnsi="Calibri"/>
          <w:sz w:val="22"/>
          <w:szCs w:val="22"/>
        </w:rPr>
        <w:t>Een groo</w:t>
      </w:r>
      <w:r w:rsidR="003934DB">
        <w:rPr>
          <w:rFonts w:ascii="Calibri" w:hAnsi="Calibri"/>
          <w:sz w:val="22"/>
          <w:szCs w:val="22"/>
        </w:rPr>
        <w:t>t deel van de respondenten mist</w:t>
      </w:r>
      <w:r w:rsidRPr="007E7AB2">
        <w:rPr>
          <w:rFonts w:ascii="Calibri" w:hAnsi="Calibri"/>
          <w:sz w:val="22"/>
          <w:szCs w:val="22"/>
        </w:rPr>
        <w:t xml:space="preserve"> een opbergruimte voor de tilliften. Zij vinden het gevaarlijk dat de tilliften op de gang staan, welke regelmatig niet op de rem worden gezet. </w:t>
      </w:r>
    </w:p>
    <w:p w:rsidR="00063A04" w:rsidRPr="007E7AB2" w:rsidRDefault="001F707C" w:rsidP="0066207C">
      <w:pPr>
        <w:jc w:val="both"/>
        <w:rPr>
          <w:rFonts w:ascii="Calibri" w:hAnsi="Calibri"/>
          <w:sz w:val="22"/>
          <w:szCs w:val="22"/>
        </w:rPr>
      </w:pPr>
      <w:r w:rsidRPr="007E7AB2">
        <w:rPr>
          <w:rFonts w:ascii="Calibri" w:hAnsi="Calibri"/>
          <w:sz w:val="22"/>
          <w:szCs w:val="22"/>
        </w:rPr>
        <w:t xml:space="preserve">Ook heeft een aantal respondenten aangegeven dat de tilliften beengordels moeten krijgen, zodat meer veiligheid aan de cliënten geboden </w:t>
      </w:r>
      <w:r w:rsidR="00C0349F" w:rsidRPr="007E7AB2">
        <w:rPr>
          <w:rFonts w:ascii="Calibri" w:hAnsi="Calibri"/>
          <w:sz w:val="22"/>
          <w:szCs w:val="22"/>
        </w:rPr>
        <w:t>kan worden</w:t>
      </w:r>
      <w:r w:rsidRPr="007E7AB2">
        <w:rPr>
          <w:rFonts w:ascii="Calibri" w:hAnsi="Calibri"/>
          <w:sz w:val="22"/>
          <w:szCs w:val="22"/>
        </w:rPr>
        <w:t>.</w:t>
      </w:r>
    </w:p>
    <w:p w:rsidR="003744AF" w:rsidRDefault="003744AF" w:rsidP="0066207C">
      <w:pPr>
        <w:spacing w:line="240" w:lineRule="auto"/>
        <w:jc w:val="both"/>
        <w:rPr>
          <w:rFonts w:ascii="Calibri" w:hAnsi="Calibri"/>
          <w:b/>
          <w:bCs/>
          <w:color w:val="1F497D"/>
          <w:sz w:val="28"/>
          <w:szCs w:val="28"/>
        </w:rPr>
      </w:pPr>
      <w:bookmarkStart w:id="106" w:name="_Toc224633014"/>
      <w:bookmarkStart w:id="107" w:name="_Toc225653732"/>
      <w:r>
        <w:br w:type="page"/>
      </w:r>
    </w:p>
    <w:p w:rsidR="00F02FEE" w:rsidRPr="00F02FEE" w:rsidRDefault="00D2016F" w:rsidP="0066207C">
      <w:pPr>
        <w:pStyle w:val="Kop1"/>
        <w:jc w:val="both"/>
      </w:pPr>
      <w:bookmarkStart w:id="108" w:name="_Toc232822341"/>
      <w:r>
        <w:lastRenderedPageBreak/>
        <w:t xml:space="preserve">Hoofdstuk 4: </w:t>
      </w:r>
      <w:r w:rsidR="00E35F3B" w:rsidRPr="000474E7">
        <w:t>Conclusie</w:t>
      </w:r>
      <w:bookmarkEnd w:id="106"/>
      <w:bookmarkEnd w:id="107"/>
      <w:bookmarkEnd w:id="108"/>
    </w:p>
    <w:p w:rsidR="00F60F04" w:rsidRPr="00F60F04" w:rsidRDefault="00F60F04" w:rsidP="0066207C">
      <w:pPr>
        <w:jc w:val="both"/>
        <w:rPr>
          <w:rFonts w:asciiTheme="minorHAnsi" w:hAnsiTheme="minorHAnsi"/>
          <w:i/>
          <w:sz w:val="22"/>
          <w:szCs w:val="22"/>
        </w:rPr>
      </w:pPr>
      <w:r w:rsidRPr="00F60F04">
        <w:rPr>
          <w:rFonts w:asciiTheme="minorHAnsi" w:hAnsiTheme="minorHAnsi"/>
          <w:i/>
          <w:sz w:val="22"/>
          <w:szCs w:val="22"/>
        </w:rPr>
        <w:t xml:space="preserve">In dit hoofdstuk worden, aan de hand van de resultaten die beschreven staan in hoofdstuk drie, de conclusies beschreven. </w:t>
      </w:r>
    </w:p>
    <w:p w:rsidR="00F60F04" w:rsidRDefault="00F60F04" w:rsidP="0066207C">
      <w:pPr>
        <w:pStyle w:val="Kop2"/>
        <w:jc w:val="both"/>
      </w:pPr>
    </w:p>
    <w:p w:rsidR="00F60F04" w:rsidRDefault="00F60F04" w:rsidP="0066207C">
      <w:pPr>
        <w:pStyle w:val="Kop2"/>
        <w:jc w:val="both"/>
      </w:pPr>
    </w:p>
    <w:p w:rsidR="0000375B" w:rsidRDefault="0000375B" w:rsidP="0066207C">
      <w:pPr>
        <w:pStyle w:val="Kop2"/>
        <w:jc w:val="both"/>
      </w:pPr>
      <w:bookmarkStart w:id="109" w:name="_Toc232822342"/>
      <w:r>
        <w:t>4.1</w:t>
      </w:r>
      <w:r>
        <w:tab/>
        <w:t>Vrijheidsbeperkende maatregelen</w:t>
      </w:r>
      <w:bookmarkEnd w:id="109"/>
    </w:p>
    <w:p w:rsidR="00B47B6C" w:rsidRDefault="00C8334E" w:rsidP="0066207C">
      <w:pPr>
        <w:pStyle w:val="Geenafstand"/>
        <w:jc w:val="both"/>
        <w:rPr>
          <w:rFonts w:ascii="Calibri" w:hAnsi="Calibri"/>
          <w:sz w:val="22"/>
          <w:szCs w:val="22"/>
        </w:rPr>
      </w:pPr>
      <w:r>
        <w:rPr>
          <w:rFonts w:ascii="Calibri" w:hAnsi="Calibri"/>
          <w:sz w:val="22"/>
          <w:szCs w:val="22"/>
        </w:rPr>
        <w:t xml:space="preserve">Er worden weinig vrijheidsbeperkende maatregelen toegepast op de afdeling. </w:t>
      </w:r>
      <w:r w:rsidR="00100E77">
        <w:rPr>
          <w:rFonts w:ascii="Calibri" w:hAnsi="Calibri"/>
          <w:sz w:val="22"/>
          <w:szCs w:val="22"/>
        </w:rPr>
        <w:t>Het verplegend personeel past vrijheidsbeperkende</w:t>
      </w:r>
      <w:r w:rsidR="009B2C9C">
        <w:rPr>
          <w:rFonts w:ascii="Calibri" w:hAnsi="Calibri"/>
          <w:sz w:val="22"/>
          <w:szCs w:val="22"/>
        </w:rPr>
        <w:t xml:space="preserve"> maatregelen toe uit oogpunt van</w:t>
      </w:r>
      <w:r w:rsidR="00100E77">
        <w:rPr>
          <w:rFonts w:ascii="Calibri" w:hAnsi="Calibri"/>
          <w:sz w:val="22"/>
          <w:szCs w:val="22"/>
        </w:rPr>
        <w:t xml:space="preserve"> veiligheid. </w:t>
      </w:r>
      <w:r>
        <w:rPr>
          <w:rFonts w:ascii="Calibri" w:hAnsi="Calibri"/>
          <w:sz w:val="22"/>
          <w:szCs w:val="22"/>
        </w:rPr>
        <w:t>Het verplegend personeel gaat op verschillende manieren om met het toepassen van vrijheidsbeperkende maatregelen.</w:t>
      </w:r>
      <w:r w:rsidR="00CD6BE3">
        <w:rPr>
          <w:rFonts w:ascii="Calibri" w:hAnsi="Calibri"/>
          <w:sz w:val="22"/>
          <w:szCs w:val="22"/>
        </w:rPr>
        <w:t xml:space="preserve"> </w:t>
      </w:r>
      <w:r w:rsidR="00B47B6C">
        <w:rPr>
          <w:rFonts w:ascii="Calibri" w:hAnsi="Calibri"/>
          <w:sz w:val="22"/>
          <w:szCs w:val="22"/>
        </w:rPr>
        <w:t xml:space="preserve"> </w:t>
      </w:r>
      <w:r>
        <w:rPr>
          <w:rFonts w:ascii="Calibri" w:hAnsi="Calibri"/>
          <w:sz w:val="22"/>
          <w:szCs w:val="22"/>
        </w:rPr>
        <w:t>De één ziet mogelijkheden  om alternatieven toe te passen, ter</w:t>
      </w:r>
      <w:r w:rsidR="00B47B6C">
        <w:rPr>
          <w:rFonts w:ascii="Calibri" w:hAnsi="Calibri"/>
          <w:sz w:val="22"/>
          <w:szCs w:val="22"/>
        </w:rPr>
        <w:t xml:space="preserve">wijl de ander het toepassen van </w:t>
      </w:r>
      <w:r>
        <w:rPr>
          <w:rFonts w:ascii="Calibri" w:hAnsi="Calibri"/>
          <w:sz w:val="22"/>
          <w:szCs w:val="22"/>
        </w:rPr>
        <w:t xml:space="preserve">vrijheidsbeperkende maatregelen vanzelfsprekend vindt of geen alternatieven ziet. </w:t>
      </w:r>
      <w:r w:rsidR="00B47B6C">
        <w:rPr>
          <w:rFonts w:ascii="Calibri" w:hAnsi="Calibri"/>
          <w:sz w:val="22"/>
          <w:szCs w:val="22"/>
        </w:rPr>
        <w:t xml:space="preserve"> </w:t>
      </w:r>
    </w:p>
    <w:p w:rsidR="00D837DF" w:rsidRDefault="005E2E69" w:rsidP="0066207C">
      <w:pPr>
        <w:pStyle w:val="Geenafstand"/>
        <w:jc w:val="both"/>
        <w:rPr>
          <w:rFonts w:ascii="Calibri" w:hAnsi="Calibri"/>
          <w:sz w:val="22"/>
          <w:szCs w:val="22"/>
        </w:rPr>
      </w:pPr>
      <w:r>
        <w:rPr>
          <w:rFonts w:ascii="Calibri" w:hAnsi="Calibri"/>
          <w:sz w:val="22"/>
          <w:szCs w:val="22"/>
        </w:rPr>
        <w:t>Omdat sommige vrijheidsbeperkende maatregelen, zoals de slaapkamerdeuren op slot, vanaf het begin zijn ingesteld is het verplegend personeel zich niet bewus</w:t>
      </w:r>
      <w:r w:rsidR="00971A7F">
        <w:rPr>
          <w:rFonts w:ascii="Calibri" w:hAnsi="Calibri"/>
          <w:sz w:val="22"/>
          <w:szCs w:val="22"/>
        </w:rPr>
        <w:t>t dat dit ook een vrijheidsbeperking</w:t>
      </w:r>
      <w:r>
        <w:rPr>
          <w:rFonts w:ascii="Calibri" w:hAnsi="Calibri"/>
          <w:sz w:val="22"/>
          <w:szCs w:val="22"/>
        </w:rPr>
        <w:t xml:space="preserve"> is. </w:t>
      </w:r>
      <w:r w:rsidR="00B47B6C">
        <w:rPr>
          <w:rFonts w:ascii="Calibri" w:hAnsi="Calibri"/>
          <w:sz w:val="22"/>
          <w:szCs w:val="22"/>
        </w:rPr>
        <w:t xml:space="preserve"> </w:t>
      </w:r>
      <w:r w:rsidR="00D837DF">
        <w:rPr>
          <w:rFonts w:ascii="Calibri" w:hAnsi="Calibri"/>
          <w:sz w:val="22"/>
          <w:szCs w:val="22"/>
        </w:rPr>
        <w:t xml:space="preserve">Als het gaat om de keukenkastjes en de slaapkamerdeuren </w:t>
      </w:r>
      <w:r w:rsidR="009B2C9C">
        <w:rPr>
          <w:rFonts w:ascii="Calibri" w:hAnsi="Calibri"/>
          <w:sz w:val="22"/>
          <w:szCs w:val="22"/>
        </w:rPr>
        <w:t xml:space="preserve">is er onder het verplegend personeel geen eenduidigheid in hun handelen. </w:t>
      </w:r>
      <w:r w:rsidR="00D837DF">
        <w:rPr>
          <w:rFonts w:ascii="Calibri" w:hAnsi="Calibri"/>
          <w:sz w:val="22"/>
          <w:szCs w:val="22"/>
        </w:rPr>
        <w:t xml:space="preserve">De toegangsdeur van de afdeling maakt een aantal cliënten onrustig of agressief doordat zij niet van de afdeling af kunnen en mensen zien lopen op de gang. </w:t>
      </w:r>
      <w:r w:rsidR="00025E5D">
        <w:rPr>
          <w:rFonts w:ascii="Calibri" w:hAnsi="Calibri"/>
          <w:sz w:val="22"/>
          <w:szCs w:val="22"/>
        </w:rPr>
        <w:t>Doordat de cliënten onrustig of agressief worden is dit on</w:t>
      </w:r>
      <w:r w:rsidR="00971A7F">
        <w:rPr>
          <w:rFonts w:ascii="Calibri" w:hAnsi="Calibri"/>
          <w:sz w:val="22"/>
          <w:szCs w:val="22"/>
        </w:rPr>
        <w:t xml:space="preserve">veilig voor de cliënten zelf, </w:t>
      </w:r>
      <w:r w:rsidR="00025E5D">
        <w:rPr>
          <w:rFonts w:ascii="Calibri" w:hAnsi="Calibri"/>
          <w:sz w:val="22"/>
          <w:szCs w:val="22"/>
        </w:rPr>
        <w:t>voor hun medecliënten</w:t>
      </w:r>
      <w:r w:rsidR="00971A7F">
        <w:rPr>
          <w:rFonts w:ascii="Calibri" w:hAnsi="Calibri"/>
          <w:sz w:val="22"/>
          <w:szCs w:val="22"/>
        </w:rPr>
        <w:t xml:space="preserve"> en voor het personeel</w:t>
      </w:r>
      <w:r w:rsidR="00025E5D">
        <w:rPr>
          <w:rFonts w:ascii="Calibri" w:hAnsi="Calibri"/>
          <w:sz w:val="22"/>
          <w:szCs w:val="22"/>
        </w:rPr>
        <w:t xml:space="preserve">. </w:t>
      </w:r>
      <w:r>
        <w:rPr>
          <w:rFonts w:ascii="Calibri" w:hAnsi="Calibri"/>
          <w:sz w:val="22"/>
          <w:szCs w:val="22"/>
        </w:rPr>
        <w:t xml:space="preserve"> </w:t>
      </w:r>
      <w:r w:rsidR="006B3084">
        <w:rPr>
          <w:rFonts w:ascii="Calibri" w:hAnsi="Calibri"/>
          <w:sz w:val="22"/>
          <w:szCs w:val="22"/>
        </w:rPr>
        <w:t xml:space="preserve">Aan de ene kant kan een vrijheidsbeperkende maatregel veiligheid bieden aan de cliënt, terwijl aan de andere kant een vrijheidsbeperkende maatregel ook bijvoorbeeld onrustig en agressief maakt, wat voor onveilige situaties kan zorgen voor de cliënt of medecliënten. </w:t>
      </w:r>
      <w:r>
        <w:rPr>
          <w:rFonts w:ascii="Calibri" w:hAnsi="Calibri"/>
          <w:sz w:val="22"/>
          <w:szCs w:val="22"/>
        </w:rPr>
        <w:t>De meerderheid van het verplegend personeel wil dat de toegangsdeur van de afdeling gesloten bl</w:t>
      </w:r>
      <w:r w:rsidR="00971A7F">
        <w:rPr>
          <w:rFonts w:ascii="Calibri" w:hAnsi="Calibri"/>
          <w:sz w:val="22"/>
          <w:szCs w:val="22"/>
        </w:rPr>
        <w:t>ijft, om de veiligheid te kunnen waarborgen</w:t>
      </w:r>
      <w:r>
        <w:rPr>
          <w:rFonts w:ascii="Calibri" w:hAnsi="Calibri"/>
          <w:sz w:val="22"/>
          <w:szCs w:val="22"/>
        </w:rPr>
        <w:t>.</w:t>
      </w:r>
      <w:r w:rsidR="000011AF">
        <w:rPr>
          <w:rFonts w:ascii="Calibri" w:hAnsi="Calibri"/>
          <w:sz w:val="22"/>
          <w:szCs w:val="22"/>
        </w:rPr>
        <w:t xml:space="preserve"> Ook als het gaat over het wel of niet gesloten houden van de toegangsdeur verschillen de opvattingen, onder het verplegend personeel, over de noodzaak en de veiligheid hiervan. </w:t>
      </w:r>
    </w:p>
    <w:p w:rsidR="004D7130" w:rsidRDefault="004D7130" w:rsidP="0066207C">
      <w:pPr>
        <w:pStyle w:val="Geenafstand"/>
        <w:jc w:val="both"/>
        <w:rPr>
          <w:rFonts w:ascii="Calibri" w:hAnsi="Calibri"/>
          <w:sz w:val="22"/>
          <w:szCs w:val="22"/>
        </w:rPr>
      </w:pPr>
    </w:p>
    <w:p w:rsidR="00E945B0" w:rsidRPr="002B5686" w:rsidRDefault="00E945B0" w:rsidP="0066207C">
      <w:pPr>
        <w:pStyle w:val="Geenafstand"/>
        <w:jc w:val="both"/>
        <w:rPr>
          <w:rFonts w:ascii="Calibri" w:hAnsi="Calibri"/>
          <w:sz w:val="22"/>
          <w:szCs w:val="22"/>
        </w:rPr>
      </w:pPr>
    </w:p>
    <w:p w:rsidR="00A702F6" w:rsidRDefault="0000375B" w:rsidP="0066207C">
      <w:pPr>
        <w:pStyle w:val="Kop2"/>
        <w:jc w:val="both"/>
      </w:pPr>
      <w:bookmarkStart w:id="110" w:name="_Toc232822343"/>
      <w:r>
        <w:t xml:space="preserve">4.2 </w:t>
      </w:r>
      <w:r>
        <w:tab/>
        <w:t>Melding Incidenten Cliënten</w:t>
      </w:r>
      <w:bookmarkEnd w:id="110"/>
    </w:p>
    <w:p w:rsidR="001E064A" w:rsidRPr="001A6B31" w:rsidRDefault="001E064A" w:rsidP="0066207C">
      <w:pPr>
        <w:jc w:val="both"/>
        <w:rPr>
          <w:rFonts w:ascii="Calibri" w:hAnsi="Calibri"/>
          <w:sz w:val="22"/>
          <w:szCs w:val="22"/>
        </w:rPr>
      </w:pPr>
      <w:r w:rsidRPr="001A6B31">
        <w:rPr>
          <w:rFonts w:ascii="Calibri" w:hAnsi="Calibri"/>
          <w:sz w:val="22"/>
          <w:szCs w:val="22"/>
        </w:rPr>
        <w:t xml:space="preserve">Het verplegend personeel vult na een incident niet altijd een MIC- formulier in. Met name niet wanneer een cliënt regelmatig agressief gedrag vertoont. </w:t>
      </w:r>
      <w:r w:rsidR="00C13734" w:rsidRPr="001A6B31">
        <w:rPr>
          <w:rFonts w:ascii="Calibri" w:hAnsi="Calibri"/>
          <w:sz w:val="22"/>
          <w:szCs w:val="22"/>
        </w:rPr>
        <w:t>Het verplegend personeel</w:t>
      </w:r>
      <w:r w:rsidR="00C13734" w:rsidRPr="008947B0">
        <w:rPr>
          <w:rFonts w:ascii="Calibri" w:hAnsi="Calibri"/>
          <w:color w:val="FF0000"/>
          <w:sz w:val="22"/>
          <w:szCs w:val="22"/>
        </w:rPr>
        <w:t xml:space="preserve"> </w:t>
      </w:r>
      <w:r w:rsidR="00C13734" w:rsidRPr="009B2C9C">
        <w:rPr>
          <w:rFonts w:ascii="Calibri" w:hAnsi="Calibri"/>
          <w:sz w:val="22"/>
          <w:szCs w:val="22"/>
        </w:rPr>
        <w:t>vind</w:t>
      </w:r>
      <w:r w:rsidR="0042584E" w:rsidRPr="009B2C9C">
        <w:rPr>
          <w:rFonts w:ascii="Calibri" w:hAnsi="Calibri"/>
          <w:sz w:val="22"/>
          <w:szCs w:val="22"/>
        </w:rPr>
        <w:t>t</w:t>
      </w:r>
      <w:r w:rsidR="00C13734" w:rsidRPr="009B2C9C">
        <w:rPr>
          <w:rFonts w:ascii="Calibri" w:hAnsi="Calibri"/>
          <w:sz w:val="22"/>
          <w:szCs w:val="22"/>
        </w:rPr>
        <w:t xml:space="preserve"> </w:t>
      </w:r>
      <w:r w:rsidR="00C13734" w:rsidRPr="001A6B31">
        <w:rPr>
          <w:rFonts w:ascii="Calibri" w:hAnsi="Calibri"/>
          <w:sz w:val="22"/>
          <w:szCs w:val="22"/>
        </w:rPr>
        <w:t xml:space="preserve">het onnodig en onbelangrijk om telkens voor een zelfde situatie een MIC- formulier in te vullen. Ook hebben zij het idee dat dit overbodig is en dat er weinig tot geen actie op wordt ondernomen. </w:t>
      </w:r>
      <w:r w:rsidRPr="001A6B31">
        <w:rPr>
          <w:rFonts w:ascii="Calibri" w:hAnsi="Calibri"/>
          <w:sz w:val="22"/>
          <w:szCs w:val="22"/>
        </w:rPr>
        <w:t>Hierdoor worden niet alle incidenten geregistreerd</w:t>
      </w:r>
      <w:r w:rsidR="0042584E">
        <w:rPr>
          <w:rFonts w:ascii="Calibri" w:hAnsi="Calibri"/>
          <w:sz w:val="22"/>
          <w:szCs w:val="22"/>
        </w:rPr>
        <w:t xml:space="preserve"> en is er een onderregistratie. </w:t>
      </w:r>
      <w:r w:rsidR="00C13734" w:rsidRPr="001A6B31">
        <w:rPr>
          <w:rFonts w:ascii="Calibri" w:hAnsi="Calibri"/>
          <w:sz w:val="22"/>
          <w:szCs w:val="22"/>
        </w:rPr>
        <w:t xml:space="preserve">Zo is er onjuist beeld van de meest voorkomende MIC- incidenten van de afdeling en dit zorgt ervoor dat er niet gericht gehandeld kan worden. </w:t>
      </w:r>
      <w:r w:rsidR="00D5086C">
        <w:rPr>
          <w:rFonts w:ascii="Calibri" w:hAnsi="Calibri"/>
          <w:sz w:val="22"/>
          <w:szCs w:val="22"/>
        </w:rPr>
        <w:t xml:space="preserve">Bijna – incidenten </w:t>
      </w:r>
      <w:r w:rsidR="00971A7F">
        <w:rPr>
          <w:rFonts w:ascii="Calibri" w:hAnsi="Calibri"/>
          <w:sz w:val="22"/>
          <w:szCs w:val="22"/>
        </w:rPr>
        <w:t>worden zelden gemeld</w:t>
      </w:r>
      <w:r w:rsidR="00172F52">
        <w:rPr>
          <w:rFonts w:ascii="Calibri" w:hAnsi="Calibri"/>
          <w:sz w:val="22"/>
          <w:szCs w:val="22"/>
        </w:rPr>
        <w:t xml:space="preserve">, </w:t>
      </w:r>
      <w:r w:rsidR="003D0DEF">
        <w:rPr>
          <w:rFonts w:ascii="Calibri" w:hAnsi="Calibri"/>
          <w:sz w:val="22"/>
          <w:szCs w:val="22"/>
        </w:rPr>
        <w:t xml:space="preserve">waardoor incidenten minder voorkomen kunnen worden. </w:t>
      </w:r>
      <w:r w:rsidR="00D5086C">
        <w:rPr>
          <w:rFonts w:ascii="Calibri" w:hAnsi="Calibri"/>
          <w:sz w:val="22"/>
          <w:szCs w:val="22"/>
        </w:rPr>
        <w:t xml:space="preserve"> </w:t>
      </w:r>
    </w:p>
    <w:p w:rsidR="00A702F6" w:rsidRDefault="001A6B31" w:rsidP="0066207C">
      <w:pPr>
        <w:jc w:val="both"/>
        <w:rPr>
          <w:rFonts w:ascii="Calibri" w:hAnsi="Calibri"/>
          <w:sz w:val="22"/>
          <w:szCs w:val="22"/>
        </w:rPr>
      </w:pPr>
      <w:r>
        <w:rPr>
          <w:rFonts w:ascii="Calibri" w:hAnsi="Calibri"/>
          <w:sz w:val="22"/>
          <w:szCs w:val="22"/>
        </w:rPr>
        <w:t xml:space="preserve">De meeste incidenten </w:t>
      </w:r>
      <w:r w:rsidR="00172F52">
        <w:rPr>
          <w:rFonts w:ascii="Calibri" w:hAnsi="Calibri"/>
          <w:sz w:val="22"/>
          <w:szCs w:val="22"/>
        </w:rPr>
        <w:t>in het eerste kwartaal van het jaar</w:t>
      </w:r>
      <w:r w:rsidR="002566A4">
        <w:rPr>
          <w:rFonts w:ascii="Calibri" w:hAnsi="Calibri"/>
          <w:sz w:val="22"/>
          <w:szCs w:val="22"/>
        </w:rPr>
        <w:t xml:space="preserve"> 2009 </w:t>
      </w:r>
      <w:r>
        <w:rPr>
          <w:rFonts w:ascii="Calibri" w:hAnsi="Calibri"/>
          <w:sz w:val="22"/>
          <w:szCs w:val="22"/>
        </w:rPr>
        <w:t xml:space="preserve">vonden plaats in </w:t>
      </w:r>
      <w:r w:rsidR="002566A4">
        <w:rPr>
          <w:rFonts w:ascii="Calibri" w:hAnsi="Calibri"/>
          <w:sz w:val="22"/>
          <w:szCs w:val="22"/>
        </w:rPr>
        <w:t xml:space="preserve">de huiskamers. </w:t>
      </w:r>
    </w:p>
    <w:p w:rsidR="005F31CB" w:rsidRDefault="00E220E3" w:rsidP="0066207C">
      <w:pPr>
        <w:jc w:val="both"/>
        <w:rPr>
          <w:rFonts w:ascii="Calibri" w:hAnsi="Calibri"/>
          <w:sz w:val="22"/>
          <w:szCs w:val="22"/>
        </w:rPr>
      </w:pPr>
      <w:r w:rsidRPr="001A6B31">
        <w:rPr>
          <w:rFonts w:ascii="Calibri" w:hAnsi="Calibri"/>
          <w:sz w:val="22"/>
          <w:szCs w:val="22"/>
        </w:rPr>
        <w:t>De meest voorkomende MIC- incidenten op de afdeling</w:t>
      </w:r>
      <w:r w:rsidR="00CE4082" w:rsidRPr="001A6B31">
        <w:rPr>
          <w:rFonts w:ascii="Calibri" w:hAnsi="Calibri"/>
          <w:sz w:val="22"/>
          <w:szCs w:val="22"/>
        </w:rPr>
        <w:t xml:space="preserve"> </w:t>
      </w:r>
      <w:r w:rsidRPr="001A6B31">
        <w:rPr>
          <w:rFonts w:ascii="Calibri" w:hAnsi="Calibri"/>
          <w:sz w:val="22"/>
          <w:szCs w:val="22"/>
        </w:rPr>
        <w:t>zijn medicatiefouten. D</w:t>
      </w:r>
      <w:r w:rsidR="00CE4082" w:rsidRPr="001A6B31">
        <w:rPr>
          <w:rFonts w:ascii="Calibri" w:hAnsi="Calibri"/>
          <w:sz w:val="22"/>
          <w:szCs w:val="22"/>
        </w:rPr>
        <w:t xml:space="preserve">eze </w:t>
      </w:r>
      <w:r w:rsidRPr="001A6B31">
        <w:rPr>
          <w:rFonts w:ascii="Calibri" w:hAnsi="Calibri"/>
          <w:sz w:val="22"/>
          <w:szCs w:val="22"/>
        </w:rPr>
        <w:t>fouten worden vooral veroorzaakt doordat het verplegend personeel</w:t>
      </w:r>
      <w:r w:rsidR="005F31CB" w:rsidRPr="001A6B31">
        <w:rPr>
          <w:rFonts w:ascii="Calibri" w:hAnsi="Calibri"/>
          <w:sz w:val="22"/>
          <w:szCs w:val="22"/>
        </w:rPr>
        <w:t xml:space="preserve"> de medicatie vergeet te geven,</w:t>
      </w:r>
      <w:r w:rsidRPr="001A6B31">
        <w:rPr>
          <w:rFonts w:ascii="Calibri" w:hAnsi="Calibri"/>
          <w:sz w:val="22"/>
          <w:szCs w:val="22"/>
        </w:rPr>
        <w:t xml:space="preserve"> de medicatie vergeet af te tekenen</w:t>
      </w:r>
      <w:r w:rsidR="005F31CB" w:rsidRPr="001A6B31">
        <w:rPr>
          <w:rFonts w:ascii="Calibri" w:hAnsi="Calibri"/>
          <w:sz w:val="22"/>
          <w:szCs w:val="22"/>
        </w:rPr>
        <w:t xml:space="preserve"> of de cliënt de medicatie weigert in te nemen</w:t>
      </w:r>
      <w:r w:rsidRPr="001A6B31">
        <w:rPr>
          <w:rFonts w:ascii="Calibri" w:hAnsi="Calibri"/>
          <w:sz w:val="22"/>
          <w:szCs w:val="22"/>
        </w:rPr>
        <w:t>. Het verplegend personeel op de huiskamers Fuut en Me</w:t>
      </w:r>
      <w:r w:rsidR="005F31CB" w:rsidRPr="001A6B31">
        <w:rPr>
          <w:rFonts w:ascii="Calibri" w:hAnsi="Calibri"/>
          <w:sz w:val="22"/>
          <w:szCs w:val="22"/>
        </w:rPr>
        <w:t xml:space="preserve">erkoet vergeten het meest  om </w:t>
      </w:r>
      <w:r w:rsidRPr="001A6B31">
        <w:rPr>
          <w:rFonts w:ascii="Calibri" w:hAnsi="Calibri"/>
          <w:sz w:val="22"/>
          <w:szCs w:val="22"/>
        </w:rPr>
        <w:t xml:space="preserve"> medicatie te geven aan de </w:t>
      </w:r>
      <w:r w:rsidR="005F31CB" w:rsidRPr="001A6B31">
        <w:rPr>
          <w:rFonts w:ascii="Calibri" w:hAnsi="Calibri"/>
          <w:sz w:val="22"/>
          <w:szCs w:val="22"/>
        </w:rPr>
        <w:t>cliënten</w:t>
      </w:r>
      <w:r w:rsidRPr="001A6B31">
        <w:rPr>
          <w:rFonts w:ascii="Calibri" w:hAnsi="Calibri"/>
          <w:sz w:val="22"/>
          <w:szCs w:val="22"/>
        </w:rPr>
        <w:t xml:space="preserve">. </w:t>
      </w:r>
      <w:r w:rsidR="00172F52">
        <w:rPr>
          <w:rFonts w:ascii="Calibri" w:hAnsi="Calibri"/>
          <w:sz w:val="22"/>
          <w:szCs w:val="22"/>
        </w:rPr>
        <w:t xml:space="preserve"> </w:t>
      </w:r>
      <w:r w:rsidR="00CE4082" w:rsidRPr="001A6B31">
        <w:rPr>
          <w:rFonts w:ascii="Calibri" w:hAnsi="Calibri"/>
          <w:sz w:val="22"/>
          <w:szCs w:val="22"/>
        </w:rPr>
        <w:t xml:space="preserve">Op huiskamer Reiger vergeet het verplegend personeel niet de medicatie te geven en wordt er geen medicatie door cliënten geweigerd.  </w:t>
      </w:r>
      <w:r w:rsidR="005F31CB" w:rsidRPr="001A6B31">
        <w:rPr>
          <w:rFonts w:ascii="Calibri" w:hAnsi="Calibri"/>
          <w:sz w:val="22"/>
          <w:szCs w:val="22"/>
        </w:rPr>
        <w:t xml:space="preserve">In de  huiskamers komen zelden val- en slikincidenten voor. </w:t>
      </w:r>
    </w:p>
    <w:p w:rsidR="000011AF" w:rsidRDefault="002566A4" w:rsidP="0066207C">
      <w:pPr>
        <w:jc w:val="both"/>
        <w:rPr>
          <w:rFonts w:ascii="Calibri" w:hAnsi="Calibri"/>
          <w:sz w:val="22"/>
          <w:szCs w:val="22"/>
        </w:rPr>
      </w:pPr>
      <w:r>
        <w:rPr>
          <w:rFonts w:ascii="Calibri" w:hAnsi="Calibri"/>
          <w:sz w:val="22"/>
          <w:szCs w:val="22"/>
        </w:rPr>
        <w:t xml:space="preserve">In de slaapkamers en </w:t>
      </w:r>
      <w:r w:rsidR="00FD47BB">
        <w:rPr>
          <w:rFonts w:ascii="Calibri" w:hAnsi="Calibri"/>
          <w:sz w:val="22"/>
          <w:szCs w:val="22"/>
        </w:rPr>
        <w:t xml:space="preserve">in de </w:t>
      </w:r>
      <w:r>
        <w:rPr>
          <w:rFonts w:ascii="Calibri" w:hAnsi="Calibri"/>
          <w:sz w:val="22"/>
          <w:szCs w:val="22"/>
        </w:rPr>
        <w:t xml:space="preserve">gang komt agressie het meest voor. </w:t>
      </w:r>
      <w:r w:rsidR="00FD47BB">
        <w:rPr>
          <w:rFonts w:ascii="Calibri" w:hAnsi="Calibri"/>
          <w:sz w:val="22"/>
          <w:szCs w:val="22"/>
        </w:rPr>
        <w:t>Een van de</w:t>
      </w:r>
      <w:r>
        <w:rPr>
          <w:rFonts w:ascii="Calibri" w:hAnsi="Calibri"/>
          <w:sz w:val="22"/>
          <w:szCs w:val="22"/>
        </w:rPr>
        <w:t xml:space="preserve"> </w:t>
      </w:r>
      <w:r w:rsidR="00FD47BB">
        <w:rPr>
          <w:rFonts w:ascii="Calibri" w:hAnsi="Calibri"/>
          <w:sz w:val="22"/>
          <w:szCs w:val="22"/>
        </w:rPr>
        <w:t>oorza</w:t>
      </w:r>
      <w:r>
        <w:rPr>
          <w:rFonts w:ascii="Calibri" w:hAnsi="Calibri"/>
          <w:sz w:val="22"/>
          <w:szCs w:val="22"/>
        </w:rPr>
        <w:t>k</w:t>
      </w:r>
      <w:r w:rsidR="00FD47BB">
        <w:rPr>
          <w:rFonts w:ascii="Calibri" w:hAnsi="Calibri"/>
          <w:sz w:val="22"/>
          <w:szCs w:val="22"/>
        </w:rPr>
        <w:t>en</w:t>
      </w:r>
      <w:r>
        <w:rPr>
          <w:rFonts w:ascii="Calibri" w:hAnsi="Calibri"/>
          <w:sz w:val="22"/>
          <w:szCs w:val="22"/>
        </w:rPr>
        <w:t xml:space="preserve"> is dat een cliënt niet geholpen wil worden met de verzorging. Het verplegend personeel hanteert verschillende benaderingswijzen bij een agressieve cliënt. Het is vo</w:t>
      </w:r>
      <w:r w:rsidR="00AE7F66">
        <w:rPr>
          <w:rFonts w:ascii="Calibri" w:hAnsi="Calibri"/>
          <w:sz w:val="22"/>
          <w:szCs w:val="22"/>
        </w:rPr>
        <w:t>or het verplegend personeel on</w:t>
      </w:r>
      <w:r>
        <w:rPr>
          <w:rFonts w:ascii="Calibri" w:hAnsi="Calibri"/>
          <w:sz w:val="22"/>
          <w:szCs w:val="22"/>
        </w:rPr>
        <w:t>duidelijk hoe een agressieve cliënt</w:t>
      </w:r>
      <w:r w:rsidR="00AE7F66">
        <w:rPr>
          <w:rFonts w:ascii="Calibri" w:hAnsi="Calibri"/>
          <w:sz w:val="22"/>
          <w:szCs w:val="22"/>
        </w:rPr>
        <w:t xml:space="preserve"> benader</w:t>
      </w:r>
      <w:r w:rsidR="000E2D73">
        <w:rPr>
          <w:rFonts w:ascii="Calibri" w:hAnsi="Calibri"/>
          <w:sz w:val="22"/>
          <w:szCs w:val="22"/>
        </w:rPr>
        <w:t>d</w:t>
      </w:r>
      <w:r w:rsidR="00AE7F66">
        <w:rPr>
          <w:rFonts w:ascii="Calibri" w:hAnsi="Calibri"/>
          <w:sz w:val="22"/>
          <w:szCs w:val="22"/>
        </w:rPr>
        <w:t xml:space="preserve"> kan worden zodat de agressie afneemt. </w:t>
      </w:r>
      <w:r>
        <w:rPr>
          <w:rFonts w:ascii="Calibri" w:hAnsi="Calibri"/>
          <w:sz w:val="22"/>
          <w:szCs w:val="22"/>
        </w:rPr>
        <w:t xml:space="preserve"> </w:t>
      </w:r>
      <w:r w:rsidR="00FD47BB">
        <w:rPr>
          <w:rFonts w:ascii="Calibri" w:hAnsi="Calibri"/>
          <w:sz w:val="22"/>
          <w:szCs w:val="22"/>
        </w:rPr>
        <w:t>Een andere oorzaak van agressie is dat de cliënten van de afdeling willen gaan, wat voor hen geen mogelijkheid is . De gesloten toegangsdeur van de afdeling en het zien van andere mensen op de gang maakt de cliënten</w:t>
      </w:r>
      <w:r w:rsidR="00E540B6">
        <w:rPr>
          <w:rFonts w:ascii="Calibri" w:hAnsi="Calibri"/>
          <w:sz w:val="22"/>
          <w:szCs w:val="22"/>
        </w:rPr>
        <w:t xml:space="preserve"> </w:t>
      </w:r>
      <w:r w:rsidR="00FD47BB">
        <w:rPr>
          <w:rFonts w:ascii="Calibri" w:hAnsi="Calibri"/>
          <w:sz w:val="22"/>
          <w:szCs w:val="22"/>
        </w:rPr>
        <w:t xml:space="preserve">onrustig, wat regelmatig leidt tot agressie. </w:t>
      </w:r>
      <w:r w:rsidR="00D5086C">
        <w:rPr>
          <w:rFonts w:ascii="Calibri" w:hAnsi="Calibri"/>
          <w:sz w:val="22"/>
          <w:szCs w:val="22"/>
        </w:rPr>
        <w:t xml:space="preserve">De gemelde valincidenten komen voor in de slaapkamers en in de gang. </w:t>
      </w:r>
      <w:r w:rsidR="00246F88">
        <w:rPr>
          <w:rFonts w:ascii="Calibri" w:hAnsi="Calibri"/>
          <w:sz w:val="22"/>
          <w:szCs w:val="22"/>
        </w:rPr>
        <w:t xml:space="preserve">Er zijn, via het MIC- formulier, zelden incidenten gemeld die in de badkamers plaatsvinden. Hieruit wordt geconcludeerd dat de badkamers veilig zijn. </w:t>
      </w:r>
      <w:r w:rsidR="00057D20">
        <w:rPr>
          <w:rFonts w:ascii="Calibri" w:hAnsi="Calibri"/>
          <w:sz w:val="22"/>
          <w:szCs w:val="22"/>
        </w:rPr>
        <w:t xml:space="preserve">Er zijn </w:t>
      </w:r>
      <w:r w:rsidR="00652353">
        <w:rPr>
          <w:rFonts w:ascii="Calibri" w:hAnsi="Calibri"/>
          <w:sz w:val="22"/>
          <w:szCs w:val="22"/>
        </w:rPr>
        <w:t>veel verschillende</w:t>
      </w:r>
      <w:r w:rsidR="00057D20">
        <w:rPr>
          <w:rFonts w:ascii="Calibri" w:hAnsi="Calibri"/>
          <w:sz w:val="22"/>
          <w:szCs w:val="22"/>
        </w:rPr>
        <w:t xml:space="preserve"> </w:t>
      </w:r>
      <w:r w:rsidR="00001D4B">
        <w:rPr>
          <w:rFonts w:ascii="Calibri" w:hAnsi="Calibri"/>
          <w:sz w:val="22"/>
          <w:szCs w:val="22"/>
        </w:rPr>
        <w:lastRenderedPageBreak/>
        <w:t>mogelijkheden</w:t>
      </w:r>
      <w:r w:rsidR="00C9410B">
        <w:rPr>
          <w:rFonts w:ascii="Calibri" w:hAnsi="Calibri"/>
          <w:sz w:val="22"/>
          <w:szCs w:val="22"/>
        </w:rPr>
        <w:t xml:space="preserve"> </w:t>
      </w:r>
      <w:r w:rsidR="00001D4B">
        <w:rPr>
          <w:rFonts w:ascii="Calibri" w:hAnsi="Calibri"/>
          <w:sz w:val="22"/>
          <w:szCs w:val="22"/>
        </w:rPr>
        <w:t xml:space="preserve">om de MIC- incidenten te verminderen of te voorkomen. </w:t>
      </w:r>
      <w:r w:rsidR="000011AF">
        <w:rPr>
          <w:rFonts w:ascii="Calibri" w:hAnsi="Calibri"/>
          <w:sz w:val="22"/>
          <w:szCs w:val="22"/>
        </w:rPr>
        <w:t xml:space="preserve"> Het verplegend personeel is niet alert op (elkaars) fouten en spreekt elkaar hierover te weinig aan. Bijna- incidenten worden zelden gemeld. </w:t>
      </w:r>
    </w:p>
    <w:p w:rsidR="0000375B" w:rsidRDefault="0000375B" w:rsidP="0066207C">
      <w:pPr>
        <w:jc w:val="both"/>
        <w:rPr>
          <w:rFonts w:ascii="Calibri" w:hAnsi="Calibri"/>
          <w:sz w:val="22"/>
          <w:szCs w:val="22"/>
        </w:rPr>
      </w:pPr>
    </w:p>
    <w:p w:rsidR="00E945B0" w:rsidRPr="002B5686" w:rsidRDefault="00E945B0" w:rsidP="0066207C">
      <w:pPr>
        <w:jc w:val="both"/>
        <w:rPr>
          <w:rFonts w:ascii="Calibri" w:hAnsi="Calibri"/>
          <w:sz w:val="22"/>
          <w:szCs w:val="22"/>
        </w:rPr>
      </w:pPr>
    </w:p>
    <w:p w:rsidR="00E540B6" w:rsidRPr="00E540B6" w:rsidRDefault="0000375B" w:rsidP="0066207C">
      <w:pPr>
        <w:pStyle w:val="Kop2"/>
        <w:jc w:val="both"/>
      </w:pPr>
      <w:bookmarkStart w:id="111" w:name="_Toc232822344"/>
      <w:r>
        <w:t>4.3</w:t>
      </w:r>
      <w:r>
        <w:tab/>
        <w:t>Toezicht op de afdelin</w:t>
      </w:r>
      <w:r w:rsidR="00E540B6">
        <w:t>g</w:t>
      </w:r>
      <w:bookmarkEnd w:id="111"/>
    </w:p>
    <w:p w:rsidR="005D1753" w:rsidRPr="006A082E" w:rsidRDefault="005D1753" w:rsidP="0066207C">
      <w:pPr>
        <w:jc w:val="both"/>
        <w:rPr>
          <w:rFonts w:ascii="Calibri" w:hAnsi="Calibri"/>
          <w:sz w:val="22"/>
          <w:szCs w:val="22"/>
        </w:rPr>
      </w:pPr>
      <w:r w:rsidRPr="006A082E">
        <w:rPr>
          <w:rFonts w:ascii="Calibri" w:hAnsi="Calibri"/>
          <w:sz w:val="22"/>
          <w:szCs w:val="22"/>
        </w:rPr>
        <w:t>Er is geen 24 uur per dag toezicht op de huiskamers</w:t>
      </w:r>
      <w:r w:rsidR="00353A6E" w:rsidRPr="006A082E">
        <w:rPr>
          <w:rFonts w:ascii="Calibri" w:hAnsi="Calibri"/>
          <w:sz w:val="22"/>
          <w:szCs w:val="22"/>
        </w:rPr>
        <w:t xml:space="preserve"> m</w:t>
      </w:r>
      <w:r w:rsidRPr="006A082E">
        <w:rPr>
          <w:rFonts w:ascii="Calibri" w:hAnsi="Calibri"/>
          <w:sz w:val="22"/>
          <w:szCs w:val="22"/>
        </w:rPr>
        <w:t xml:space="preserve">et name in de middag, </w:t>
      </w:r>
      <w:r w:rsidR="000E2D73">
        <w:rPr>
          <w:rFonts w:ascii="Calibri" w:hAnsi="Calibri"/>
          <w:sz w:val="22"/>
          <w:szCs w:val="22"/>
        </w:rPr>
        <w:t xml:space="preserve">van 13:00 – 16:30uur, </w:t>
      </w:r>
      <w:r w:rsidRPr="006A082E">
        <w:rPr>
          <w:rFonts w:ascii="Calibri" w:hAnsi="Calibri"/>
          <w:sz w:val="22"/>
          <w:szCs w:val="22"/>
        </w:rPr>
        <w:t>wanneer de assistenten er niet zijn</w:t>
      </w:r>
      <w:r w:rsidR="001E085C" w:rsidRPr="006A082E">
        <w:rPr>
          <w:rFonts w:ascii="Calibri" w:hAnsi="Calibri"/>
          <w:sz w:val="22"/>
          <w:szCs w:val="22"/>
        </w:rPr>
        <w:t xml:space="preserve">. </w:t>
      </w:r>
      <w:r w:rsidR="006A082E">
        <w:rPr>
          <w:rFonts w:ascii="Calibri" w:hAnsi="Calibri"/>
          <w:sz w:val="22"/>
          <w:szCs w:val="22"/>
        </w:rPr>
        <w:t>Wanneer</w:t>
      </w:r>
      <w:r w:rsidR="001E085C" w:rsidRPr="006A082E">
        <w:rPr>
          <w:rFonts w:ascii="Calibri" w:hAnsi="Calibri"/>
          <w:sz w:val="22"/>
          <w:szCs w:val="22"/>
        </w:rPr>
        <w:t xml:space="preserve"> </w:t>
      </w:r>
      <w:r w:rsidR="00B47B6C">
        <w:rPr>
          <w:rFonts w:ascii="Calibri" w:hAnsi="Calibri"/>
          <w:sz w:val="22"/>
          <w:szCs w:val="22"/>
        </w:rPr>
        <w:t xml:space="preserve">’s morgens </w:t>
      </w:r>
      <w:r w:rsidR="001E085C" w:rsidRPr="006A082E">
        <w:rPr>
          <w:rFonts w:ascii="Calibri" w:hAnsi="Calibri"/>
          <w:sz w:val="22"/>
          <w:szCs w:val="22"/>
        </w:rPr>
        <w:t xml:space="preserve">de assistent op de ene huiskamer staat, kan niet gezien worden wat er in de andere huiskamer gebeurd, er is dus op dat moment geen toezicht op de andere huiskamer. </w:t>
      </w:r>
    </w:p>
    <w:p w:rsidR="00100E77" w:rsidRDefault="005D7525" w:rsidP="0066207C">
      <w:pPr>
        <w:jc w:val="both"/>
        <w:rPr>
          <w:rFonts w:ascii="Calibri" w:hAnsi="Calibri"/>
          <w:sz w:val="22"/>
          <w:szCs w:val="22"/>
        </w:rPr>
      </w:pPr>
      <w:r w:rsidRPr="006A082E">
        <w:rPr>
          <w:rFonts w:ascii="Calibri" w:hAnsi="Calibri"/>
          <w:sz w:val="22"/>
          <w:szCs w:val="22"/>
        </w:rPr>
        <w:t>He</w:t>
      </w:r>
      <w:r w:rsidR="001E085C" w:rsidRPr="006A082E">
        <w:rPr>
          <w:rFonts w:ascii="Calibri" w:hAnsi="Calibri"/>
          <w:sz w:val="22"/>
          <w:szCs w:val="22"/>
        </w:rPr>
        <w:t xml:space="preserve">t verplegend personeel </w:t>
      </w:r>
      <w:r w:rsidR="006A082E" w:rsidRPr="006A082E">
        <w:rPr>
          <w:rFonts w:ascii="Calibri" w:hAnsi="Calibri"/>
          <w:sz w:val="22"/>
          <w:szCs w:val="22"/>
        </w:rPr>
        <w:t>laat</w:t>
      </w:r>
      <w:r w:rsidRPr="006A082E">
        <w:rPr>
          <w:rFonts w:ascii="Calibri" w:hAnsi="Calibri"/>
          <w:sz w:val="22"/>
          <w:szCs w:val="22"/>
        </w:rPr>
        <w:t xml:space="preserve"> </w:t>
      </w:r>
      <w:r w:rsidR="001E085C" w:rsidRPr="006A082E">
        <w:rPr>
          <w:rFonts w:ascii="Calibri" w:hAnsi="Calibri"/>
          <w:sz w:val="22"/>
          <w:szCs w:val="22"/>
        </w:rPr>
        <w:t xml:space="preserve">cliënten </w:t>
      </w:r>
      <w:r w:rsidRPr="006A082E">
        <w:rPr>
          <w:rFonts w:ascii="Calibri" w:hAnsi="Calibri"/>
          <w:sz w:val="22"/>
          <w:szCs w:val="22"/>
        </w:rPr>
        <w:t xml:space="preserve">regelmatig </w:t>
      </w:r>
      <w:r w:rsidR="001E085C" w:rsidRPr="006A082E">
        <w:rPr>
          <w:rFonts w:ascii="Calibri" w:hAnsi="Calibri"/>
          <w:sz w:val="22"/>
          <w:szCs w:val="22"/>
        </w:rPr>
        <w:t xml:space="preserve">alleen in de huiskamer. Wanneer er op dat moment familie in de huiskamer aanwezig is, gaat het verplegend personeel er als vanzelf vanuit dat de familie in de huiskamer blijft en toezicht houdt. </w:t>
      </w:r>
      <w:r w:rsidRPr="006A082E">
        <w:rPr>
          <w:rFonts w:ascii="Calibri" w:hAnsi="Calibri"/>
          <w:sz w:val="22"/>
          <w:szCs w:val="22"/>
        </w:rPr>
        <w:t>Dit kan tot gevaarlijk situaties leiden</w:t>
      </w:r>
      <w:r w:rsidR="00B47B6C">
        <w:rPr>
          <w:rFonts w:ascii="Calibri" w:hAnsi="Calibri"/>
          <w:sz w:val="22"/>
          <w:szCs w:val="22"/>
        </w:rPr>
        <w:t xml:space="preserve">. </w:t>
      </w:r>
    </w:p>
    <w:p w:rsidR="005D7525" w:rsidRPr="006A082E" w:rsidRDefault="004A0F54" w:rsidP="0066207C">
      <w:pPr>
        <w:jc w:val="both"/>
        <w:rPr>
          <w:rFonts w:ascii="Calibri" w:hAnsi="Calibri"/>
          <w:sz w:val="22"/>
          <w:szCs w:val="22"/>
        </w:rPr>
      </w:pPr>
      <w:r w:rsidRPr="006A082E">
        <w:rPr>
          <w:rFonts w:ascii="Calibri" w:hAnsi="Calibri"/>
          <w:sz w:val="22"/>
          <w:szCs w:val="22"/>
        </w:rPr>
        <w:t>Het verplegend personeel loopt weg wanneer een cliënt op het toilet zit. Er is op dat moment geen toezicht op de cliënt</w:t>
      </w:r>
      <w:r w:rsidR="001D466A">
        <w:rPr>
          <w:rFonts w:ascii="Calibri" w:hAnsi="Calibri"/>
          <w:sz w:val="22"/>
          <w:szCs w:val="22"/>
        </w:rPr>
        <w:t xml:space="preserve"> die op het toilet zit</w:t>
      </w:r>
      <w:r w:rsidRPr="006A082E">
        <w:rPr>
          <w:rFonts w:ascii="Calibri" w:hAnsi="Calibri"/>
          <w:sz w:val="22"/>
          <w:szCs w:val="22"/>
        </w:rPr>
        <w:t xml:space="preserve">, wat voor de cliënt onveilig is. </w:t>
      </w:r>
    </w:p>
    <w:p w:rsidR="005D1753" w:rsidRPr="006A082E" w:rsidRDefault="008A6E85" w:rsidP="0066207C">
      <w:pPr>
        <w:jc w:val="both"/>
        <w:rPr>
          <w:rFonts w:ascii="Calibri" w:hAnsi="Calibri"/>
          <w:sz w:val="22"/>
          <w:szCs w:val="22"/>
        </w:rPr>
      </w:pPr>
      <w:r w:rsidRPr="006A082E">
        <w:rPr>
          <w:rFonts w:ascii="Calibri" w:hAnsi="Calibri"/>
          <w:sz w:val="22"/>
          <w:szCs w:val="22"/>
        </w:rPr>
        <w:t>De helft van het verplegend personeel is niet altijd tevreden over de mate van toezicht op de afdeling, met name als het gaat om de nachtdienst</w:t>
      </w:r>
      <w:r w:rsidR="00A37447" w:rsidRPr="006A082E">
        <w:rPr>
          <w:rFonts w:ascii="Calibri" w:hAnsi="Calibri"/>
          <w:sz w:val="22"/>
          <w:szCs w:val="22"/>
        </w:rPr>
        <w:t xml:space="preserve">. </w:t>
      </w:r>
      <w:r w:rsidR="0058371C" w:rsidRPr="006A082E">
        <w:rPr>
          <w:rFonts w:ascii="Calibri" w:hAnsi="Calibri"/>
          <w:sz w:val="22"/>
          <w:szCs w:val="22"/>
        </w:rPr>
        <w:t xml:space="preserve">Het verplegend personeel vindt toezicht </w:t>
      </w:r>
      <w:r w:rsidR="00353A6E" w:rsidRPr="006A082E">
        <w:rPr>
          <w:rFonts w:ascii="Calibri" w:hAnsi="Calibri"/>
          <w:sz w:val="22"/>
          <w:szCs w:val="22"/>
        </w:rPr>
        <w:t>een belangrijk aspect bij veiligheid.</w:t>
      </w:r>
      <w:r w:rsidR="0058371C" w:rsidRPr="006A082E">
        <w:rPr>
          <w:rFonts w:ascii="Calibri" w:hAnsi="Calibri"/>
          <w:sz w:val="22"/>
          <w:szCs w:val="22"/>
        </w:rPr>
        <w:t xml:space="preserve"> Zij kunnen de veiligheid van de cliënten niet waarborgen omdat </w:t>
      </w:r>
      <w:r w:rsidR="00100E77">
        <w:rPr>
          <w:rFonts w:ascii="Calibri" w:hAnsi="Calibri"/>
          <w:sz w:val="22"/>
          <w:szCs w:val="22"/>
        </w:rPr>
        <w:t>zij on</w:t>
      </w:r>
      <w:r w:rsidR="0058371C" w:rsidRPr="006A082E">
        <w:rPr>
          <w:rFonts w:ascii="Calibri" w:hAnsi="Calibri"/>
          <w:sz w:val="22"/>
          <w:szCs w:val="22"/>
        </w:rPr>
        <w:t>voldoende toezicht</w:t>
      </w:r>
      <w:r w:rsidR="00100E77">
        <w:rPr>
          <w:rFonts w:ascii="Calibri" w:hAnsi="Calibri"/>
          <w:sz w:val="22"/>
          <w:szCs w:val="22"/>
        </w:rPr>
        <w:t xml:space="preserve"> kunnen houden op de cliënten in de huiskamer</w:t>
      </w:r>
      <w:r w:rsidR="0058371C" w:rsidRPr="006A082E">
        <w:rPr>
          <w:rFonts w:ascii="Calibri" w:hAnsi="Calibri"/>
          <w:sz w:val="22"/>
          <w:szCs w:val="22"/>
        </w:rPr>
        <w:t>.</w:t>
      </w:r>
      <w:r w:rsidR="00452695" w:rsidRPr="006A082E">
        <w:rPr>
          <w:rFonts w:ascii="Calibri" w:hAnsi="Calibri"/>
          <w:sz w:val="22"/>
          <w:szCs w:val="22"/>
        </w:rPr>
        <w:t xml:space="preserve"> </w:t>
      </w:r>
    </w:p>
    <w:p w:rsidR="005D1753" w:rsidRDefault="005D1753" w:rsidP="0066207C">
      <w:pPr>
        <w:spacing w:line="240" w:lineRule="auto"/>
        <w:jc w:val="both"/>
        <w:rPr>
          <w:rFonts w:ascii="Calibri" w:hAnsi="Calibri"/>
          <w:b/>
          <w:bCs/>
          <w:iCs/>
          <w:sz w:val="22"/>
          <w:szCs w:val="22"/>
        </w:rPr>
      </w:pPr>
    </w:p>
    <w:p w:rsidR="00E945B0" w:rsidRPr="002B5686" w:rsidRDefault="00E945B0" w:rsidP="0066207C">
      <w:pPr>
        <w:spacing w:line="240" w:lineRule="auto"/>
        <w:jc w:val="both"/>
        <w:rPr>
          <w:rFonts w:ascii="Calibri" w:hAnsi="Calibri"/>
          <w:b/>
          <w:bCs/>
          <w:iCs/>
          <w:sz w:val="22"/>
          <w:szCs w:val="22"/>
        </w:rPr>
      </w:pPr>
    </w:p>
    <w:p w:rsidR="0000375B" w:rsidRPr="0000375B" w:rsidRDefault="0000375B" w:rsidP="0066207C">
      <w:pPr>
        <w:pStyle w:val="Kop2"/>
        <w:jc w:val="both"/>
      </w:pPr>
      <w:bookmarkStart w:id="112" w:name="_Toc232822345"/>
      <w:r>
        <w:t>4.4</w:t>
      </w:r>
      <w:r>
        <w:tab/>
      </w:r>
      <w:r w:rsidR="00143094">
        <w:t>Veiligheid op</w:t>
      </w:r>
      <w:r>
        <w:t xml:space="preserve"> de afdeling</w:t>
      </w:r>
      <w:bookmarkEnd w:id="112"/>
    </w:p>
    <w:p w:rsidR="00B03376" w:rsidRDefault="000E2D73" w:rsidP="0066207C">
      <w:pPr>
        <w:pStyle w:val="Geenafstand"/>
        <w:jc w:val="both"/>
        <w:rPr>
          <w:rFonts w:ascii="Calibri" w:hAnsi="Calibri"/>
          <w:sz w:val="22"/>
          <w:szCs w:val="22"/>
        </w:rPr>
      </w:pPr>
      <w:r>
        <w:rPr>
          <w:rFonts w:ascii="Calibri" w:hAnsi="Calibri"/>
          <w:sz w:val="22"/>
          <w:szCs w:val="22"/>
        </w:rPr>
        <w:t xml:space="preserve">Het verplegend personeel vindt </w:t>
      </w:r>
      <w:r w:rsidR="00B03376">
        <w:rPr>
          <w:rFonts w:ascii="Calibri" w:hAnsi="Calibri"/>
          <w:sz w:val="22"/>
          <w:szCs w:val="22"/>
        </w:rPr>
        <w:t>de afdeling v</w:t>
      </w:r>
      <w:r w:rsidR="00864B4E">
        <w:rPr>
          <w:rFonts w:ascii="Calibri" w:hAnsi="Calibri"/>
          <w:sz w:val="22"/>
          <w:szCs w:val="22"/>
        </w:rPr>
        <w:t xml:space="preserve">eilig, maar hebben daarentegen wel punten die zij veiliger willen zien voor de cliënten. </w:t>
      </w:r>
    </w:p>
    <w:p w:rsidR="00FC0C4E" w:rsidRDefault="00B94C9D" w:rsidP="0066207C">
      <w:pPr>
        <w:pStyle w:val="Geenafstand"/>
        <w:jc w:val="both"/>
        <w:rPr>
          <w:rFonts w:ascii="Calibri" w:hAnsi="Calibri"/>
          <w:sz w:val="22"/>
          <w:szCs w:val="22"/>
        </w:rPr>
      </w:pPr>
      <w:r>
        <w:rPr>
          <w:rFonts w:ascii="Calibri" w:hAnsi="Calibri"/>
          <w:sz w:val="22"/>
          <w:szCs w:val="22"/>
        </w:rPr>
        <w:t xml:space="preserve">De huiselijkheid van de huiskamer zorgt voor een prettige leefomgeving en sfeer voor de cliënten. Het geeft hun vertrouwen en herkenbaarheid van vroeger. </w:t>
      </w:r>
      <w:r w:rsidR="006B0426">
        <w:rPr>
          <w:rFonts w:ascii="Calibri" w:hAnsi="Calibri"/>
          <w:sz w:val="22"/>
          <w:szCs w:val="22"/>
        </w:rPr>
        <w:t xml:space="preserve"> Sommige huiskamers zijn </w:t>
      </w:r>
      <w:r w:rsidR="00507692">
        <w:rPr>
          <w:rFonts w:ascii="Calibri" w:hAnsi="Calibri"/>
          <w:sz w:val="22"/>
          <w:szCs w:val="22"/>
        </w:rPr>
        <w:t xml:space="preserve">onveilig, omdat </w:t>
      </w:r>
      <w:r w:rsidR="00507692" w:rsidRPr="00507692">
        <w:rPr>
          <w:rFonts w:ascii="Calibri" w:hAnsi="Calibri"/>
          <w:sz w:val="22"/>
          <w:szCs w:val="22"/>
        </w:rPr>
        <w:t>de</w:t>
      </w:r>
      <w:r w:rsidR="0042584E" w:rsidRPr="00507692">
        <w:rPr>
          <w:rFonts w:ascii="Calibri" w:hAnsi="Calibri"/>
          <w:sz w:val="22"/>
          <w:szCs w:val="22"/>
        </w:rPr>
        <w:t>ze te vol staan</w:t>
      </w:r>
      <w:r w:rsidR="0042584E">
        <w:rPr>
          <w:rFonts w:ascii="Calibri" w:hAnsi="Calibri"/>
          <w:sz w:val="22"/>
          <w:szCs w:val="22"/>
        </w:rPr>
        <w:t xml:space="preserve"> </w:t>
      </w:r>
      <w:r w:rsidR="006B0426">
        <w:rPr>
          <w:rFonts w:ascii="Calibri" w:hAnsi="Calibri"/>
          <w:sz w:val="22"/>
          <w:szCs w:val="22"/>
        </w:rPr>
        <w:t xml:space="preserve">met rollators, lege rolstoelen en stoelen die niet gebruikt worden. </w:t>
      </w:r>
      <w:r w:rsidR="00FA287D">
        <w:rPr>
          <w:rFonts w:ascii="Calibri" w:hAnsi="Calibri"/>
          <w:sz w:val="22"/>
          <w:szCs w:val="22"/>
        </w:rPr>
        <w:t xml:space="preserve">Ook de mogelijkheid dat cliënten bij het fornuis kunnen komen, kan tot onveilige situaties leiden. </w:t>
      </w:r>
    </w:p>
    <w:p w:rsidR="00864B4E" w:rsidRDefault="00B46B4D" w:rsidP="0066207C">
      <w:pPr>
        <w:pStyle w:val="Geenafstand"/>
        <w:jc w:val="both"/>
        <w:rPr>
          <w:rFonts w:ascii="Calibri" w:hAnsi="Calibri"/>
          <w:sz w:val="22"/>
          <w:szCs w:val="22"/>
        </w:rPr>
      </w:pPr>
      <w:r w:rsidRPr="00FC0C4E">
        <w:rPr>
          <w:rFonts w:ascii="Calibri" w:hAnsi="Calibri"/>
          <w:sz w:val="22"/>
          <w:szCs w:val="22"/>
        </w:rPr>
        <w:t>Niet al het verplegend personeel houdt zich aan de afspraak om de deur van het washok op slot te houden.</w:t>
      </w:r>
      <w:r w:rsidR="00246F88">
        <w:rPr>
          <w:rFonts w:ascii="Calibri" w:hAnsi="Calibri"/>
          <w:sz w:val="22"/>
          <w:szCs w:val="22"/>
        </w:rPr>
        <w:t xml:space="preserve"> Ondanks dat er geen incidenten in de badkamer via het MIC- formulier zijn gemeld</w:t>
      </w:r>
      <w:r w:rsidR="00507692">
        <w:rPr>
          <w:rFonts w:ascii="Calibri" w:hAnsi="Calibri"/>
          <w:sz w:val="22"/>
          <w:szCs w:val="22"/>
        </w:rPr>
        <w:t xml:space="preserve">, zijn </w:t>
      </w:r>
      <w:r w:rsidR="00246F88">
        <w:rPr>
          <w:rFonts w:ascii="Calibri" w:hAnsi="Calibri"/>
          <w:sz w:val="22"/>
          <w:szCs w:val="22"/>
        </w:rPr>
        <w:t>ee</w:t>
      </w:r>
      <w:r w:rsidR="0005739A">
        <w:rPr>
          <w:rFonts w:ascii="Calibri" w:hAnsi="Calibri"/>
          <w:sz w:val="22"/>
          <w:szCs w:val="22"/>
        </w:rPr>
        <w:t xml:space="preserve">n aantal </w:t>
      </w:r>
      <w:r w:rsidR="00246F88">
        <w:rPr>
          <w:rFonts w:ascii="Calibri" w:hAnsi="Calibri"/>
          <w:sz w:val="22"/>
          <w:szCs w:val="22"/>
        </w:rPr>
        <w:t>onderdelen</w:t>
      </w:r>
      <w:r w:rsidR="00497F0D">
        <w:rPr>
          <w:rFonts w:ascii="Calibri" w:hAnsi="Calibri"/>
          <w:sz w:val="22"/>
          <w:szCs w:val="22"/>
        </w:rPr>
        <w:t xml:space="preserve"> in de badkamer </w:t>
      </w:r>
      <w:r w:rsidR="00246F88">
        <w:rPr>
          <w:rFonts w:ascii="Calibri" w:hAnsi="Calibri"/>
          <w:sz w:val="22"/>
          <w:szCs w:val="22"/>
        </w:rPr>
        <w:t xml:space="preserve">onveilig. Dit heeft </w:t>
      </w:r>
      <w:r w:rsidR="00CE65AD">
        <w:rPr>
          <w:rFonts w:ascii="Calibri" w:hAnsi="Calibri"/>
          <w:sz w:val="22"/>
          <w:szCs w:val="22"/>
        </w:rPr>
        <w:t xml:space="preserve">in het eerste kwartaal van het jaar 2009 </w:t>
      </w:r>
      <w:r w:rsidR="00246F88">
        <w:rPr>
          <w:rFonts w:ascii="Calibri" w:hAnsi="Calibri"/>
          <w:sz w:val="22"/>
          <w:szCs w:val="22"/>
        </w:rPr>
        <w:t xml:space="preserve">niet tot incidenten </w:t>
      </w:r>
      <w:r w:rsidR="00E01A6A" w:rsidRPr="00FC0C4E">
        <w:rPr>
          <w:rFonts w:ascii="Calibri" w:hAnsi="Calibri"/>
          <w:sz w:val="22"/>
          <w:szCs w:val="22"/>
        </w:rPr>
        <w:t>geleid.</w:t>
      </w:r>
      <w:r w:rsidR="00134C70">
        <w:rPr>
          <w:rFonts w:ascii="Calibri" w:hAnsi="Calibri"/>
          <w:sz w:val="22"/>
          <w:szCs w:val="22"/>
        </w:rPr>
        <w:t xml:space="preserve"> </w:t>
      </w:r>
      <w:r w:rsidR="00FC0C4E" w:rsidRPr="00FC0C4E">
        <w:rPr>
          <w:rFonts w:ascii="Calibri" w:hAnsi="Calibri"/>
          <w:sz w:val="22"/>
          <w:szCs w:val="22"/>
        </w:rPr>
        <w:t xml:space="preserve">De veiligheid van de </w:t>
      </w:r>
      <w:r w:rsidR="0042584E" w:rsidRPr="00507692">
        <w:rPr>
          <w:rFonts w:ascii="Calibri" w:hAnsi="Calibri"/>
          <w:sz w:val="22"/>
          <w:szCs w:val="22"/>
        </w:rPr>
        <w:t>slaapkamers</w:t>
      </w:r>
      <w:r w:rsidR="0042584E" w:rsidRPr="0042584E">
        <w:rPr>
          <w:rFonts w:ascii="Calibri" w:hAnsi="Calibri"/>
          <w:color w:val="FF0000"/>
          <w:sz w:val="22"/>
          <w:szCs w:val="22"/>
        </w:rPr>
        <w:t xml:space="preserve"> </w:t>
      </w:r>
      <w:r w:rsidR="0005739A">
        <w:rPr>
          <w:rFonts w:ascii="Calibri" w:hAnsi="Calibri"/>
          <w:sz w:val="22"/>
          <w:szCs w:val="22"/>
        </w:rPr>
        <w:t xml:space="preserve">hangt af van de inrichting, die </w:t>
      </w:r>
      <w:r w:rsidR="00FC0C4E" w:rsidRPr="00FC0C4E">
        <w:rPr>
          <w:rFonts w:ascii="Calibri" w:hAnsi="Calibri"/>
          <w:sz w:val="22"/>
          <w:szCs w:val="22"/>
        </w:rPr>
        <w:t>per cliënt verschillend</w:t>
      </w:r>
      <w:r w:rsidR="0005739A">
        <w:rPr>
          <w:rFonts w:ascii="Calibri" w:hAnsi="Calibri"/>
          <w:sz w:val="22"/>
          <w:szCs w:val="22"/>
        </w:rPr>
        <w:t xml:space="preserve"> is</w:t>
      </w:r>
      <w:r>
        <w:rPr>
          <w:rFonts w:ascii="Calibri" w:hAnsi="Calibri"/>
          <w:sz w:val="22"/>
          <w:szCs w:val="22"/>
        </w:rPr>
        <w:t xml:space="preserve">. Of </w:t>
      </w:r>
      <w:r w:rsidR="00FC0C4E" w:rsidRPr="00FC0C4E">
        <w:rPr>
          <w:rFonts w:ascii="Calibri" w:hAnsi="Calibri"/>
          <w:sz w:val="22"/>
          <w:szCs w:val="22"/>
        </w:rPr>
        <w:t xml:space="preserve">de slaapkamerdeuren </w:t>
      </w:r>
      <w:r>
        <w:rPr>
          <w:rFonts w:ascii="Calibri" w:hAnsi="Calibri"/>
          <w:sz w:val="22"/>
          <w:szCs w:val="22"/>
        </w:rPr>
        <w:t xml:space="preserve">wel of niet op slot moeten, </w:t>
      </w:r>
      <w:r w:rsidR="00FC0C4E" w:rsidRPr="00FC0C4E">
        <w:rPr>
          <w:rFonts w:ascii="Calibri" w:hAnsi="Calibri"/>
          <w:sz w:val="22"/>
          <w:szCs w:val="22"/>
        </w:rPr>
        <w:t>verschilt het</w:t>
      </w:r>
      <w:r>
        <w:rPr>
          <w:rFonts w:ascii="Calibri" w:hAnsi="Calibri"/>
          <w:sz w:val="22"/>
          <w:szCs w:val="22"/>
        </w:rPr>
        <w:t xml:space="preserve"> verplegend personeel van visie</w:t>
      </w:r>
      <w:r w:rsidR="00FC0C4E" w:rsidRPr="00FC0C4E">
        <w:rPr>
          <w:rFonts w:ascii="Calibri" w:hAnsi="Calibri"/>
          <w:sz w:val="22"/>
          <w:szCs w:val="22"/>
        </w:rPr>
        <w:t xml:space="preserve"> waardoor er geen eenduidigheid is in hun handelen. Over de veiligheid van de bedhekken zijn de meningen onder het verplegend personeel verdeeld. </w:t>
      </w:r>
      <w:r w:rsidRPr="00FC0C4E">
        <w:rPr>
          <w:rFonts w:ascii="Calibri" w:hAnsi="Calibri"/>
          <w:sz w:val="22"/>
          <w:szCs w:val="22"/>
        </w:rPr>
        <w:t>Voor de cliënten is het niet altijd mogelijk om in de oudheidskamer te zitten omdat het verplegend personeel regelmatig de deur op slot laat. Het vloerkleed onder de tafel is onveilig</w:t>
      </w:r>
      <w:r w:rsidR="00CE65AD">
        <w:rPr>
          <w:rFonts w:ascii="Calibri" w:hAnsi="Calibri"/>
          <w:sz w:val="22"/>
          <w:szCs w:val="22"/>
        </w:rPr>
        <w:t>, omdat het los op de grond ligt. Hier kan gemakkelijk over gestruikeld worden</w:t>
      </w:r>
      <w:r w:rsidRPr="00FC0C4E">
        <w:rPr>
          <w:rFonts w:ascii="Calibri" w:hAnsi="Calibri"/>
          <w:sz w:val="22"/>
          <w:szCs w:val="22"/>
        </w:rPr>
        <w:t xml:space="preserve">. </w:t>
      </w:r>
      <w:r>
        <w:rPr>
          <w:rFonts w:ascii="Calibri" w:hAnsi="Calibri"/>
          <w:sz w:val="22"/>
          <w:szCs w:val="22"/>
        </w:rPr>
        <w:t>De</w:t>
      </w:r>
      <w:r w:rsidR="00E01A6A" w:rsidRPr="00FC0C4E">
        <w:rPr>
          <w:rFonts w:ascii="Calibri" w:hAnsi="Calibri"/>
          <w:sz w:val="22"/>
          <w:szCs w:val="22"/>
        </w:rPr>
        <w:t xml:space="preserve"> gang is voor de cliënten onveilig. </w:t>
      </w:r>
      <w:r w:rsidRPr="00FC0C4E">
        <w:rPr>
          <w:rFonts w:ascii="Calibri" w:hAnsi="Calibri"/>
          <w:sz w:val="22"/>
          <w:szCs w:val="22"/>
        </w:rPr>
        <w:t>Er is</w:t>
      </w:r>
      <w:r>
        <w:rPr>
          <w:rFonts w:ascii="Calibri" w:hAnsi="Calibri"/>
          <w:sz w:val="22"/>
          <w:szCs w:val="22"/>
        </w:rPr>
        <w:t xml:space="preserve"> onder andere</w:t>
      </w:r>
      <w:r w:rsidRPr="00FC0C4E">
        <w:rPr>
          <w:rFonts w:ascii="Calibri" w:hAnsi="Calibri"/>
          <w:sz w:val="22"/>
          <w:szCs w:val="22"/>
        </w:rPr>
        <w:t xml:space="preserve"> geen aparte opbergruimte voor de tilliften waardoor deze op de gang worden gezet, wat voor de cliënten onveilig is. De </w:t>
      </w:r>
      <w:r w:rsidR="004A4CF8">
        <w:rPr>
          <w:rFonts w:ascii="Calibri" w:hAnsi="Calibri"/>
          <w:sz w:val="22"/>
          <w:szCs w:val="22"/>
        </w:rPr>
        <w:t>tilbanden</w:t>
      </w:r>
      <w:r w:rsidRPr="00FC0C4E">
        <w:rPr>
          <w:rFonts w:ascii="Calibri" w:hAnsi="Calibri"/>
          <w:sz w:val="22"/>
          <w:szCs w:val="22"/>
        </w:rPr>
        <w:t xml:space="preserve"> worden op een onveilige manier gebruikt. </w:t>
      </w:r>
    </w:p>
    <w:p w:rsidR="00B94C9D" w:rsidRDefault="00B94C9D" w:rsidP="0066207C">
      <w:pPr>
        <w:pStyle w:val="Geenafstand"/>
        <w:jc w:val="both"/>
        <w:rPr>
          <w:rFonts w:ascii="Calibri" w:hAnsi="Calibri"/>
          <w:sz w:val="22"/>
          <w:szCs w:val="22"/>
        </w:rPr>
      </w:pPr>
    </w:p>
    <w:p w:rsidR="00E945B0" w:rsidRDefault="00E945B0" w:rsidP="0066207C">
      <w:pPr>
        <w:pStyle w:val="Geenafstand"/>
        <w:jc w:val="both"/>
        <w:rPr>
          <w:rFonts w:ascii="Calibri" w:hAnsi="Calibri"/>
          <w:sz w:val="22"/>
          <w:szCs w:val="22"/>
        </w:rPr>
      </w:pPr>
    </w:p>
    <w:p w:rsidR="00143094" w:rsidRPr="00864B4E" w:rsidRDefault="00B94C9D" w:rsidP="0066207C">
      <w:pPr>
        <w:pStyle w:val="Kop2"/>
        <w:jc w:val="both"/>
        <w:rPr>
          <w:sz w:val="22"/>
          <w:szCs w:val="22"/>
        </w:rPr>
      </w:pPr>
      <w:r>
        <w:rPr>
          <w:sz w:val="22"/>
          <w:szCs w:val="22"/>
        </w:rPr>
        <w:t xml:space="preserve"> </w:t>
      </w:r>
      <w:bookmarkStart w:id="113" w:name="_Toc232822346"/>
      <w:r w:rsidR="00143094">
        <w:t xml:space="preserve">4.5 </w:t>
      </w:r>
      <w:r w:rsidR="00143094">
        <w:tab/>
      </w:r>
      <w:r w:rsidR="002C5A73" w:rsidRPr="00143094">
        <w:t>Wet en regelgeving</w:t>
      </w:r>
      <w:bookmarkEnd w:id="113"/>
    </w:p>
    <w:p w:rsidR="00205E28" w:rsidRDefault="007035AC" w:rsidP="0066207C">
      <w:pPr>
        <w:jc w:val="both"/>
        <w:rPr>
          <w:rFonts w:ascii="Calibri" w:hAnsi="Calibri"/>
          <w:sz w:val="22"/>
          <w:szCs w:val="22"/>
        </w:rPr>
      </w:pPr>
      <w:r w:rsidRPr="00F15771">
        <w:rPr>
          <w:rFonts w:ascii="Calibri" w:hAnsi="Calibri"/>
          <w:sz w:val="22"/>
          <w:szCs w:val="22"/>
        </w:rPr>
        <w:t>In de Wbopz</w:t>
      </w:r>
      <w:r w:rsidR="00F15771">
        <w:rPr>
          <w:rFonts w:ascii="Calibri" w:hAnsi="Calibri"/>
          <w:sz w:val="22"/>
          <w:szCs w:val="22"/>
        </w:rPr>
        <w:t xml:space="preserve">, </w:t>
      </w:r>
      <w:r w:rsidR="00F15771" w:rsidRPr="00F15771">
        <w:rPr>
          <w:rFonts w:ascii="Calibri" w:hAnsi="Calibri"/>
          <w:sz w:val="22"/>
          <w:szCs w:val="22"/>
        </w:rPr>
        <w:t>Wet bijzondere opneming in psychiatrische ziekenhuizen</w:t>
      </w:r>
      <w:r w:rsidR="00F15771">
        <w:rPr>
          <w:rFonts w:ascii="Calibri" w:hAnsi="Calibri"/>
          <w:sz w:val="22"/>
          <w:szCs w:val="22"/>
        </w:rPr>
        <w:t xml:space="preserve">, </w:t>
      </w:r>
      <w:r w:rsidRPr="00F15771">
        <w:rPr>
          <w:rFonts w:ascii="Calibri" w:hAnsi="Calibri"/>
          <w:sz w:val="22"/>
          <w:szCs w:val="22"/>
        </w:rPr>
        <w:t>worden de middelen en maatregelen genoemd die toegepast kunnen wo</w:t>
      </w:r>
      <w:r w:rsidR="008D7AFE" w:rsidRPr="00F15771">
        <w:rPr>
          <w:rFonts w:ascii="Calibri" w:hAnsi="Calibri"/>
          <w:sz w:val="22"/>
          <w:szCs w:val="22"/>
        </w:rPr>
        <w:t>rden. D</w:t>
      </w:r>
      <w:r w:rsidR="00F15771">
        <w:rPr>
          <w:rFonts w:ascii="Calibri" w:hAnsi="Calibri"/>
          <w:sz w:val="22"/>
          <w:szCs w:val="22"/>
        </w:rPr>
        <w:t xml:space="preserve">e Wgbo, </w:t>
      </w:r>
      <w:r w:rsidR="00F15771" w:rsidRPr="00F15771">
        <w:rPr>
          <w:rFonts w:ascii="Calibri" w:hAnsi="Calibri"/>
          <w:sz w:val="22"/>
          <w:szCs w:val="22"/>
        </w:rPr>
        <w:t xml:space="preserve">Wet op geneeskundige </w:t>
      </w:r>
      <w:r w:rsidR="00F15771">
        <w:rPr>
          <w:rFonts w:ascii="Calibri" w:hAnsi="Calibri"/>
          <w:sz w:val="22"/>
          <w:szCs w:val="22"/>
        </w:rPr>
        <w:t xml:space="preserve">behandeling overeenkomst, </w:t>
      </w:r>
      <w:r>
        <w:rPr>
          <w:rFonts w:ascii="Calibri" w:hAnsi="Calibri"/>
          <w:sz w:val="22"/>
          <w:szCs w:val="22"/>
        </w:rPr>
        <w:t xml:space="preserve">stelt als eis dat een middel of maatregel pas mag plaatsvinden met toestemming van de cliënt of diens (wettelijk) vertegenwoordiger. De Kwaliteitswet zorginstellingen verwacht van instellingen dat zij verantwoorde zorg bieden. De Wbopz, Wgbo en de Kwaliteitswet zorginstellingen </w:t>
      </w:r>
      <w:r w:rsidR="00205E28">
        <w:rPr>
          <w:rFonts w:ascii="Calibri" w:hAnsi="Calibri"/>
          <w:sz w:val="22"/>
          <w:szCs w:val="22"/>
        </w:rPr>
        <w:t xml:space="preserve">geven niet concreet weer aan welke voorwaarden, </w:t>
      </w:r>
      <w:r>
        <w:rPr>
          <w:rFonts w:ascii="Calibri" w:hAnsi="Calibri"/>
          <w:sz w:val="22"/>
          <w:szCs w:val="22"/>
        </w:rPr>
        <w:t xml:space="preserve">met betrekking tot veiligheid, de </w:t>
      </w:r>
      <w:r w:rsidR="00205E28">
        <w:rPr>
          <w:rFonts w:ascii="Calibri" w:hAnsi="Calibri"/>
          <w:sz w:val="22"/>
          <w:szCs w:val="22"/>
        </w:rPr>
        <w:t xml:space="preserve">afdeling moet voldoen. De globale kaders die door de wetten worden weergegeven gaan niet specifiek in op de veiligheid van een afdeling. </w:t>
      </w:r>
      <w:r>
        <w:rPr>
          <w:rFonts w:ascii="Calibri" w:hAnsi="Calibri"/>
          <w:sz w:val="22"/>
          <w:szCs w:val="22"/>
        </w:rPr>
        <w:t>Wel zijn er</w:t>
      </w:r>
      <w:r w:rsidR="00DA7D12">
        <w:rPr>
          <w:rFonts w:ascii="Calibri" w:hAnsi="Calibri"/>
          <w:sz w:val="22"/>
          <w:szCs w:val="22"/>
        </w:rPr>
        <w:t xml:space="preserve"> door </w:t>
      </w:r>
      <w:r w:rsidR="006A4E38">
        <w:rPr>
          <w:rFonts w:ascii="Calibri" w:hAnsi="Calibri"/>
          <w:sz w:val="22"/>
          <w:szCs w:val="22"/>
        </w:rPr>
        <w:t>ActiZ (organisatie van zorgondernemers)</w:t>
      </w:r>
      <w:r w:rsidR="00DA7D12">
        <w:rPr>
          <w:rFonts w:ascii="Calibri" w:hAnsi="Calibri"/>
          <w:sz w:val="22"/>
          <w:szCs w:val="22"/>
        </w:rPr>
        <w:t xml:space="preserve"> met </w:t>
      </w:r>
      <w:r w:rsidR="00DA7D12">
        <w:rPr>
          <w:rFonts w:ascii="Calibri" w:hAnsi="Calibri"/>
          <w:sz w:val="22"/>
          <w:szCs w:val="22"/>
        </w:rPr>
        <w:lastRenderedPageBreak/>
        <w:t>medewerking van verschillende beroepsorganisaties normen opgesteld voor verantwoorde zorg.</w:t>
      </w:r>
      <w:r w:rsidR="006A4E38">
        <w:rPr>
          <w:rFonts w:ascii="Calibri" w:hAnsi="Calibri"/>
          <w:sz w:val="22"/>
          <w:szCs w:val="22"/>
        </w:rPr>
        <w:t xml:space="preserve"> De Inspectie voor de Gezondheidszorg werkt samen met deze organisaties en hanteert de opgestelde normen wanneer zij een afdeling beoordelen. </w:t>
      </w:r>
      <w:r w:rsidR="00DA7D12">
        <w:rPr>
          <w:rFonts w:ascii="Calibri" w:hAnsi="Calibri"/>
          <w:sz w:val="22"/>
          <w:szCs w:val="22"/>
        </w:rPr>
        <w:t>D</w:t>
      </w:r>
      <w:r w:rsidR="006A4E38">
        <w:rPr>
          <w:rFonts w:ascii="Calibri" w:hAnsi="Calibri"/>
          <w:sz w:val="22"/>
          <w:szCs w:val="22"/>
        </w:rPr>
        <w:t>e</w:t>
      </w:r>
      <w:r w:rsidR="00DA7D12">
        <w:rPr>
          <w:rFonts w:ascii="Calibri" w:hAnsi="Calibri"/>
          <w:sz w:val="22"/>
          <w:szCs w:val="22"/>
        </w:rPr>
        <w:t xml:space="preserve"> </w:t>
      </w:r>
      <w:r w:rsidR="006A4E38">
        <w:rPr>
          <w:rFonts w:ascii="Calibri" w:hAnsi="Calibri"/>
          <w:sz w:val="22"/>
          <w:szCs w:val="22"/>
        </w:rPr>
        <w:t>normen geven onder andere richtlijnen weer met betrekking tot veiligheid van een afdeling. Gekeken naar de normen met betrekking tot veiligheid en de situatie op de afdeling wo</w:t>
      </w:r>
      <w:r w:rsidR="00295431">
        <w:rPr>
          <w:rFonts w:ascii="Calibri" w:hAnsi="Calibri"/>
          <w:sz w:val="22"/>
          <w:szCs w:val="22"/>
        </w:rPr>
        <w:t>rdt het volgende geconcludeerd:</w:t>
      </w:r>
    </w:p>
    <w:p w:rsidR="00295431" w:rsidRPr="00134C70" w:rsidRDefault="00295431" w:rsidP="00134C70">
      <w:pPr>
        <w:pStyle w:val="Lijstalinea"/>
        <w:numPr>
          <w:ilvl w:val="0"/>
          <w:numId w:val="29"/>
        </w:numPr>
        <w:tabs>
          <w:tab w:val="clear" w:pos="720"/>
          <w:tab w:val="num" w:pos="284"/>
        </w:tabs>
        <w:ind w:left="284" w:hanging="295"/>
        <w:jc w:val="both"/>
        <w:rPr>
          <w:rFonts w:ascii="Calibri" w:hAnsi="Calibri"/>
          <w:sz w:val="22"/>
          <w:szCs w:val="22"/>
        </w:rPr>
      </w:pPr>
      <w:r w:rsidRPr="00134C70">
        <w:rPr>
          <w:rFonts w:ascii="Calibri" w:hAnsi="Calibri"/>
          <w:sz w:val="22"/>
          <w:szCs w:val="22"/>
        </w:rPr>
        <w:t>het minimaal toepassen van vrijheidsbeperkende maat</w:t>
      </w:r>
      <w:r w:rsidR="00134C70" w:rsidRPr="00134C70">
        <w:rPr>
          <w:rFonts w:ascii="Calibri" w:hAnsi="Calibri"/>
          <w:sz w:val="22"/>
          <w:szCs w:val="22"/>
        </w:rPr>
        <w:t xml:space="preserve">regelen bevordert het geven van </w:t>
      </w:r>
      <w:r w:rsidRPr="00134C70">
        <w:rPr>
          <w:rFonts w:ascii="Calibri" w:hAnsi="Calibri"/>
          <w:sz w:val="22"/>
          <w:szCs w:val="22"/>
        </w:rPr>
        <w:t>verantwoorde zorg;</w:t>
      </w:r>
    </w:p>
    <w:p w:rsidR="00A6767A" w:rsidRPr="00134C70" w:rsidRDefault="00A6767A" w:rsidP="00134C70">
      <w:pPr>
        <w:pStyle w:val="Lijstalinea"/>
        <w:numPr>
          <w:ilvl w:val="0"/>
          <w:numId w:val="29"/>
        </w:numPr>
        <w:tabs>
          <w:tab w:val="clear" w:pos="720"/>
          <w:tab w:val="num" w:pos="284"/>
        </w:tabs>
        <w:ind w:left="284" w:hanging="295"/>
        <w:jc w:val="both"/>
        <w:rPr>
          <w:rFonts w:ascii="Calibri" w:hAnsi="Calibri"/>
          <w:sz w:val="22"/>
          <w:szCs w:val="22"/>
        </w:rPr>
      </w:pPr>
      <w:r w:rsidRPr="00134C70">
        <w:rPr>
          <w:rFonts w:ascii="Calibri" w:hAnsi="Calibri"/>
          <w:sz w:val="22"/>
          <w:szCs w:val="22"/>
        </w:rPr>
        <w:t>vrijheidsbeperkende maatregelen moeten gezien worden als allerlaatste middel;</w:t>
      </w:r>
    </w:p>
    <w:p w:rsidR="00295431" w:rsidRPr="00134C70" w:rsidRDefault="00295431" w:rsidP="00134C70">
      <w:pPr>
        <w:pStyle w:val="Lijstalinea"/>
        <w:numPr>
          <w:ilvl w:val="0"/>
          <w:numId w:val="29"/>
        </w:numPr>
        <w:tabs>
          <w:tab w:val="clear" w:pos="720"/>
          <w:tab w:val="num" w:pos="284"/>
        </w:tabs>
        <w:ind w:left="284" w:hanging="295"/>
        <w:jc w:val="both"/>
        <w:rPr>
          <w:rFonts w:ascii="Calibri" w:hAnsi="Calibri"/>
          <w:sz w:val="22"/>
          <w:szCs w:val="22"/>
        </w:rPr>
      </w:pPr>
      <w:r w:rsidRPr="00134C70">
        <w:rPr>
          <w:rFonts w:ascii="Calibri" w:hAnsi="Calibri"/>
          <w:sz w:val="22"/>
          <w:szCs w:val="22"/>
        </w:rPr>
        <w:t>de afdeling moet meer werken aan valpreventie, om zo de mogelijke valincidenten die er op de afdeling zijn te voorkomen;</w:t>
      </w:r>
    </w:p>
    <w:p w:rsidR="00295431" w:rsidRPr="00134C70" w:rsidRDefault="00295431" w:rsidP="00134C70">
      <w:pPr>
        <w:pStyle w:val="Lijstalinea"/>
        <w:numPr>
          <w:ilvl w:val="0"/>
          <w:numId w:val="29"/>
        </w:numPr>
        <w:tabs>
          <w:tab w:val="clear" w:pos="720"/>
          <w:tab w:val="num" w:pos="284"/>
        </w:tabs>
        <w:ind w:left="284" w:hanging="295"/>
        <w:jc w:val="both"/>
        <w:rPr>
          <w:rFonts w:ascii="Calibri" w:hAnsi="Calibri"/>
          <w:sz w:val="22"/>
          <w:szCs w:val="22"/>
        </w:rPr>
      </w:pPr>
      <w:r w:rsidRPr="00134C70">
        <w:rPr>
          <w:rFonts w:ascii="Calibri" w:hAnsi="Calibri"/>
          <w:sz w:val="22"/>
          <w:szCs w:val="22"/>
        </w:rPr>
        <w:t>medicatiefouten kom</w:t>
      </w:r>
      <w:r w:rsidR="00A6767A" w:rsidRPr="00134C70">
        <w:rPr>
          <w:rFonts w:ascii="Calibri" w:hAnsi="Calibri"/>
          <w:sz w:val="22"/>
          <w:szCs w:val="22"/>
        </w:rPr>
        <w:t>t de bescherming en bevordering van verantwoorde zorg niet ten goede;</w:t>
      </w:r>
    </w:p>
    <w:p w:rsidR="00A6767A" w:rsidRPr="00134C70" w:rsidRDefault="00A6767A" w:rsidP="00134C70">
      <w:pPr>
        <w:pStyle w:val="Lijstalinea"/>
        <w:numPr>
          <w:ilvl w:val="0"/>
          <w:numId w:val="29"/>
        </w:numPr>
        <w:tabs>
          <w:tab w:val="clear" w:pos="720"/>
          <w:tab w:val="num" w:pos="284"/>
        </w:tabs>
        <w:ind w:left="284" w:hanging="295"/>
        <w:jc w:val="both"/>
        <w:rPr>
          <w:rFonts w:ascii="Calibri" w:hAnsi="Calibri"/>
          <w:sz w:val="22"/>
          <w:szCs w:val="22"/>
        </w:rPr>
      </w:pPr>
      <w:r w:rsidRPr="00134C70">
        <w:rPr>
          <w:rFonts w:ascii="Calibri" w:hAnsi="Calibri"/>
          <w:sz w:val="22"/>
          <w:szCs w:val="22"/>
        </w:rPr>
        <w:t>permanente alertheid en 24 uur per dag toezicht is van groot belang voor de veiligheid van cliënten. In praktijk kan het personeel van de afdeling niet 24 uur per dag toezicht houden op de huiskamers;</w:t>
      </w:r>
    </w:p>
    <w:p w:rsidR="00A6767A" w:rsidRPr="00134C70" w:rsidRDefault="00A6767A" w:rsidP="00134C70">
      <w:pPr>
        <w:pStyle w:val="Lijstalinea"/>
        <w:numPr>
          <w:ilvl w:val="0"/>
          <w:numId w:val="29"/>
        </w:numPr>
        <w:tabs>
          <w:tab w:val="clear" w:pos="720"/>
          <w:tab w:val="num" w:pos="284"/>
        </w:tabs>
        <w:ind w:left="284" w:hanging="295"/>
        <w:jc w:val="both"/>
        <w:rPr>
          <w:rFonts w:ascii="Calibri" w:hAnsi="Calibri"/>
          <w:sz w:val="22"/>
          <w:szCs w:val="22"/>
        </w:rPr>
      </w:pPr>
      <w:r w:rsidRPr="00134C70">
        <w:rPr>
          <w:rFonts w:ascii="Calibri" w:hAnsi="Calibri"/>
          <w:sz w:val="22"/>
          <w:szCs w:val="22"/>
        </w:rPr>
        <w:t xml:space="preserve">de veiligheid van de hulpmiddelen zoals tilliften, bedhekken en rollators moet regelmatig gecontroleerd worden. </w:t>
      </w:r>
    </w:p>
    <w:p w:rsidR="006A4E38" w:rsidRPr="00205E28" w:rsidRDefault="006A4E38" w:rsidP="00134C70">
      <w:pPr>
        <w:tabs>
          <w:tab w:val="num" w:pos="284"/>
        </w:tabs>
        <w:ind w:left="284" w:hanging="295"/>
        <w:jc w:val="both"/>
        <w:rPr>
          <w:rFonts w:ascii="Calibri" w:hAnsi="Calibri"/>
          <w:sz w:val="22"/>
          <w:szCs w:val="22"/>
        </w:rPr>
      </w:pPr>
    </w:p>
    <w:p w:rsidR="00205E28" w:rsidRPr="00205E28" w:rsidRDefault="00205E28" w:rsidP="0066207C">
      <w:pPr>
        <w:jc w:val="both"/>
      </w:pPr>
    </w:p>
    <w:p w:rsidR="00864B4E" w:rsidRPr="00864B4E" w:rsidRDefault="00864B4E" w:rsidP="0066207C">
      <w:pPr>
        <w:jc w:val="both"/>
      </w:pPr>
    </w:p>
    <w:p w:rsidR="002C5A73" w:rsidRPr="000474E7" w:rsidRDefault="002C5A73" w:rsidP="0066207C">
      <w:pPr>
        <w:jc w:val="both"/>
        <w:rPr>
          <w:rFonts w:asciiTheme="minorHAnsi" w:hAnsiTheme="minorHAnsi"/>
          <w:sz w:val="22"/>
          <w:szCs w:val="22"/>
        </w:rPr>
      </w:pPr>
    </w:p>
    <w:p w:rsidR="00864B4E" w:rsidRDefault="00864B4E" w:rsidP="0066207C">
      <w:pPr>
        <w:spacing w:line="240" w:lineRule="auto"/>
        <w:jc w:val="both"/>
        <w:rPr>
          <w:rFonts w:ascii="Calibri" w:hAnsi="Calibri"/>
          <w:b/>
          <w:bCs/>
          <w:color w:val="1F497D"/>
          <w:sz w:val="28"/>
          <w:szCs w:val="28"/>
        </w:rPr>
      </w:pPr>
      <w:bookmarkStart w:id="114" w:name="_Toc224633015"/>
      <w:bookmarkStart w:id="115" w:name="_Toc225653733"/>
      <w:r>
        <w:br w:type="page"/>
      </w:r>
    </w:p>
    <w:p w:rsidR="00FD451A" w:rsidRPr="000474E7" w:rsidRDefault="00FD451A" w:rsidP="0066207C">
      <w:pPr>
        <w:pStyle w:val="Kop1"/>
        <w:jc w:val="both"/>
      </w:pPr>
      <w:bookmarkStart w:id="116" w:name="_Toc225653735"/>
      <w:bookmarkStart w:id="117" w:name="_Toc232822347"/>
      <w:r w:rsidRPr="000474E7">
        <w:lastRenderedPageBreak/>
        <w:t>Hoo</w:t>
      </w:r>
      <w:r>
        <w:t>fdstuk 5</w:t>
      </w:r>
      <w:r w:rsidRPr="000474E7">
        <w:t>: Discussie</w:t>
      </w:r>
      <w:bookmarkEnd w:id="116"/>
      <w:bookmarkEnd w:id="117"/>
    </w:p>
    <w:p w:rsidR="0066207C" w:rsidRDefault="0066207C" w:rsidP="0066207C">
      <w:pPr>
        <w:rPr>
          <w:rFonts w:ascii="Calibri" w:hAnsi="Calibri"/>
          <w:i/>
          <w:sz w:val="22"/>
          <w:szCs w:val="22"/>
        </w:rPr>
      </w:pPr>
      <w:r w:rsidRPr="00F60F04">
        <w:rPr>
          <w:rFonts w:ascii="Calibri" w:hAnsi="Calibri"/>
          <w:i/>
          <w:sz w:val="22"/>
          <w:szCs w:val="22"/>
        </w:rPr>
        <w:t>In dit hoofdstuk wordt gekeken naar de onderzoeksmethode</w:t>
      </w:r>
      <w:r>
        <w:rPr>
          <w:rFonts w:ascii="Calibri" w:hAnsi="Calibri"/>
          <w:i/>
          <w:sz w:val="22"/>
          <w:szCs w:val="22"/>
        </w:rPr>
        <w:t>, waar beschreven wordt wat er goed is gegaan en wat leerpunten zijn voor een volgend onderzoek. Ook wordt er kritisch teruggeblikt naar de uitslag van het onderzoek.</w:t>
      </w:r>
    </w:p>
    <w:p w:rsidR="00F60F04" w:rsidRDefault="00F60F04" w:rsidP="0066207C">
      <w:pPr>
        <w:jc w:val="both"/>
        <w:rPr>
          <w:rFonts w:ascii="Calibri" w:hAnsi="Calibri"/>
          <w:i/>
          <w:sz w:val="22"/>
          <w:szCs w:val="22"/>
        </w:rPr>
      </w:pPr>
    </w:p>
    <w:p w:rsidR="00F60F04" w:rsidRPr="00F60F04" w:rsidRDefault="00F60F04" w:rsidP="0066207C">
      <w:pPr>
        <w:jc w:val="both"/>
        <w:rPr>
          <w:rFonts w:ascii="Calibri" w:hAnsi="Calibri"/>
          <w:i/>
          <w:sz w:val="22"/>
          <w:szCs w:val="22"/>
        </w:rPr>
      </w:pPr>
    </w:p>
    <w:p w:rsidR="005F03BB" w:rsidRDefault="00205866" w:rsidP="0066207C">
      <w:pPr>
        <w:pStyle w:val="Kop2"/>
        <w:jc w:val="both"/>
      </w:pPr>
      <w:bookmarkStart w:id="118" w:name="_Toc232822348"/>
      <w:r>
        <w:t>5.1</w:t>
      </w:r>
      <w:r>
        <w:tab/>
      </w:r>
      <w:r w:rsidR="008E6E65">
        <w:t>Methode</w:t>
      </w:r>
      <w:bookmarkEnd w:id="118"/>
    </w:p>
    <w:p w:rsidR="0066207C" w:rsidRPr="00052574" w:rsidRDefault="0066207C" w:rsidP="0066207C">
      <w:pPr>
        <w:jc w:val="both"/>
        <w:rPr>
          <w:rFonts w:ascii="Calibri" w:hAnsi="Calibri"/>
          <w:sz w:val="22"/>
          <w:szCs w:val="22"/>
        </w:rPr>
      </w:pPr>
      <w:r w:rsidRPr="00052574">
        <w:rPr>
          <w:rFonts w:ascii="Calibri" w:hAnsi="Calibri"/>
          <w:sz w:val="22"/>
          <w:szCs w:val="22"/>
        </w:rPr>
        <w:t>Terugkijkend op de vraagstellingen van de interviews had er meer doorgevraagd kunnen worden. Er had meer doorgevraagd kunnen worden naar voorbeelden van alternatieven die het verplegend personeel toepast. Ook de manier van vraagstellen was soms suggestief, wat de antwoorden heeft kunnen beïnvloeden. Bijvoorbeeld de vraag of het verplegend personeel de afdeling veilig vindt. Deze vraag had beter anders gesteld kunnen worden, namelijk wat het verplegend personeel vindt van de afdeling qua veiligheid.  De interviews werden door twee van de drie onderzoekers afgenomen. Per interview was de samenstelling van de groep verschillend, waardoor er telkens iemand anders de vragen stelde. Dit zorgde ervoor dat de interviews niet vanuit één visie gehouden werden.</w:t>
      </w:r>
    </w:p>
    <w:p w:rsidR="0066207C" w:rsidRPr="00052574" w:rsidRDefault="0066207C" w:rsidP="0066207C">
      <w:pPr>
        <w:jc w:val="both"/>
        <w:rPr>
          <w:rFonts w:ascii="Calibri" w:hAnsi="Calibri"/>
          <w:sz w:val="22"/>
          <w:szCs w:val="22"/>
        </w:rPr>
      </w:pPr>
    </w:p>
    <w:p w:rsidR="0066207C" w:rsidRPr="00052574" w:rsidRDefault="0066207C" w:rsidP="0066207C">
      <w:pPr>
        <w:jc w:val="both"/>
        <w:rPr>
          <w:rFonts w:ascii="Calibri" w:hAnsi="Calibri"/>
          <w:sz w:val="22"/>
          <w:szCs w:val="22"/>
        </w:rPr>
      </w:pPr>
      <w:r w:rsidRPr="00052574">
        <w:rPr>
          <w:rFonts w:ascii="Calibri" w:hAnsi="Calibri"/>
          <w:sz w:val="22"/>
          <w:szCs w:val="22"/>
        </w:rPr>
        <w:t xml:space="preserve">Het was goed om met z’n drieën de interviews te verwerken, zodat voorkomen werd dat de antwoorden niet op één manier geïnterpreteerd werden. </w:t>
      </w:r>
    </w:p>
    <w:p w:rsidR="0066207C" w:rsidRPr="00052574" w:rsidRDefault="0066207C" w:rsidP="0066207C">
      <w:pPr>
        <w:rPr>
          <w:rFonts w:asciiTheme="minorHAnsi" w:hAnsiTheme="minorHAnsi"/>
          <w:sz w:val="22"/>
          <w:szCs w:val="22"/>
        </w:rPr>
      </w:pPr>
    </w:p>
    <w:p w:rsidR="00E945B0" w:rsidRDefault="0066207C" w:rsidP="0066207C">
      <w:pPr>
        <w:jc w:val="both"/>
        <w:rPr>
          <w:rFonts w:asciiTheme="minorHAnsi" w:hAnsiTheme="minorHAnsi"/>
          <w:sz w:val="22"/>
          <w:szCs w:val="22"/>
        </w:rPr>
      </w:pPr>
      <w:r w:rsidRPr="00052574">
        <w:rPr>
          <w:rFonts w:ascii="Calibri" w:hAnsi="Calibri"/>
          <w:sz w:val="22"/>
          <w:szCs w:val="22"/>
        </w:rPr>
        <w:t>Omdat de meeloopdagen aangekondigd waren, bestaat de kans dat het verplegend personeel hier rekening mee heeft gehouden. En daardoor alerter was op diverse veiligheidsaspecten zoals regelmatiger op de huiskamer komen, niet vergeten medicijnen te geven en af te tekenen etcetera.</w:t>
      </w:r>
    </w:p>
    <w:p w:rsidR="00F60F04" w:rsidRDefault="00F60F04" w:rsidP="0066207C">
      <w:pPr>
        <w:jc w:val="both"/>
        <w:rPr>
          <w:rFonts w:asciiTheme="minorHAnsi" w:hAnsiTheme="minorHAnsi"/>
          <w:sz w:val="22"/>
          <w:szCs w:val="22"/>
        </w:rPr>
      </w:pPr>
    </w:p>
    <w:p w:rsidR="0066207C" w:rsidRDefault="0066207C" w:rsidP="0066207C">
      <w:pPr>
        <w:jc w:val="both"/>
        <w:rPr>
          <w:rFonts w:asciiTheme="minorHAnsi" w:hAnsiTheme="minorHAnsi"/>
          <w:sz w:val="22"/>
          <w:szCs w:val="22"/>
        </w:rPr>
      </w:pPr>
    </w:p>
    <w:p w:rsidR="00FD451A" w:rsidRDefault="00205866" w:rsidP="0066207C">
      <w:pPr>
        <w:pStyle w:val="Kop2"/>
        <w:jc w:val="both"/>
      </w:pPr>
      <w:bookmarkStart w:id="119" w:name="_Toc232822349"/>
      <w:r>
        <w:t>5.2</w:t>
      </w:r>
      <w:r>
        <w:tab/>
      </w:r>
      <w:r w:rsidR="0066207C">
        <w:t>Resultaten</w:t>
      </w:r>
      <w:bookmarkEnd w:id="119"/>
    </w:p>
    <w:p w:rsidR="0066207C" w:rsidRDefault="0066207C" w:rsidP="0066207C">
      <w:pPr>
        <w:jc w:val="both"/>
        <w:rPr>
          <w:rFonts w:ascii="Calibri" w:hAnsi="Calibri"/>
          <w:sz w:val="22"/>
          <w:szCs w:val="22"/>
        </w:rPr>
      </w:pPr>
      <w:r>
        <w:rPr>
          <w:rFonts w:ascii="Calibri" w:hAnsi="Calibri"/>
          <w:sz w:val="22"/>
          <w:szCs w:val="22"/>
        </w:rPr>
        <w:t xml:space="preserve">Bijna- incidenten op de afdeling worden zelden gemeld. Dit roept de vraag op of er geen bijna- incidenten voorkomen of dat er bijna- incidenten zijn maar deze niet gemeld worden. </w:t>
      </w:r>
    </w:p>
    <w:p w:rsidR="0066207C" w:rsidRDefault="0066207C" w:rsidP="0066207C">
      <w:pPr>
        <w:spacing w:line="240" w:lineRule="auto"/>
        <w:jc w:val="both"/>
        <w:rPr>
          <w:rFonts w:asciiTheme="minorHAnsi" w:hAnsiTheme="minorHAnsi"/>
          <w:sz w:val="22"/>
          <w:szCs w:val="22"/>
        </w:rPr>
      </w:pPr>
    </w:p>
    <w:p w:rsidR="0066207C" w:rsidRDefault="0066207C" w:rsidP="0066207C">
      <w:pPr>
        <w:spacing w:line="240" w:lineRule="auto"/>
        <w:jc w:val="both"/>
        <w:rPr>
          <w:rFonts w:asciiTheme="minorHAnsi" w:hAnsiTheme="minorHAnsi"/>
          <w:sz w:val="22"/>
          <w:szCs w:val="22"/>
        </w:rPr>
      </w:pPr>
      <w:r>
        <w:rPr>
          <w:rFonts w:asciiTheme="minorHAnsi" w:hAnsiTheme="minorHAnsi"/>
          <w:sz w:val="22"/>
          <w:szCs w:val="22"/>
        </w:rPr>
        <w:t>Bij het toepassen van vrijheidsbeperkende maatregelen is naar voren gekomen dat een aantal leden van het verplegend personeel niet kijkt naar alte</w:t>
      </w:r>
      <w:r w:rsidR="000E2D73">
        <w:rPr>
          <w:rFonts w:asciiTheme="minorHAnsi" w:hAnsiTheme="minorHAnsi"/>
          <w:sz w:val="22"/>
          <w:szCs w:val="22"/>
        </w:rPr>
        <w:t>rnatieven. De redenen die zij geven zij</w:t>
      </w:r>
      <w:r>
        <w:rPr>
          <w:rFonts w:asciiTheme="minorHAnsi" w:hAnsiTheme="minorHAnsi"/>
          <w:sz w:val="22"/>
          <w:szCs w:val="22"/>
        </w:rPr>
        <w:t>n dat zij geen andere mogelijkheden zien in het toepassen van vrijheidsbeperkende ma</w:t>
      </w:r>
      <w:r w:rsidR="000E2D73">
        <w:rPr>
          <w:rFonts w:asciiTheme="minorHAnsi" w:hAnsiTheme="minorHAnsi"/>
          <w:sz w:val="22"/>
          <w:szCs w:val="22"/>
        </w:rPr>
        <w:t>atregelen</w:t>
      </w:r>
      <w:r>
        <w:rPr>
          <w:rFonts w:asciiTheme="minorHAnsi" w:hAnsiTheme="minorHAnsi"/>
          <w:sz w:val="22"/>
          <w:szCs w:val="22"/>
        </w:rPr>
        <w:t>. Dit roept de vraag op of deze personeelsleden onvoldoende inzicht hebben in het bedenken van alternatieven, of een rolmodel missen. Ook kan het zijn dat de drukte van de afdeling de creativiteit van het personeel neerslaat of de mogelijkheid voor het bedenken en toepassen van alternatieven minimaliseert. De onderliggende reden van het niet kijken naar alternatieven is tot nu toe onduidelijk.</w:t>
      </w:r>
    </w:p>
    <w:p w:rsidR="0066207C" w:rsidRDefault="0066207C" w:rsidP="0066207C">
      <w:pPr>
        <w:jc w:val="both"/>
        <w:rPr>
          <w:rFonts w:ascii="Calibri" w:hAnsi="Calibri"/>
          <w:sz w:val="22"/>
          <w:szCs w:val="22"/>
        </w:rPr>
      </w:pPr>
    </w:p>
    <w:p w:rsidR="0066207C" w:rsidRDefault="0066207C" w:rsidP="0066207C">
      <w:pPr>
        <w:jc w:val="both"/>
        <w:rPr>
          <w:rFonts w:ascii="Calibri" w:hAnsi="Calibri"/>
          <w:sz w:val="22"/>
          <w:szCs w:val="22"/>
        </w:rPr>
      </w:pPr>
      <w:r>
        <w:rPr>
          <w:rFonts w:ascii="Calibri" w:hAnsi="Calibri"/>
          <w:sz w:val="22"/>
          <w:szCs w:val="22"/>
        </w:rPr>
        <w:t xml:space="preserve">Uit onderzoek is gebleken dat het personeel op de huiskamers Fuut en Meerkoet het meest </w:t>
      </w:r>
      <w:r w:rsidRPr="00F15771">
        <w:rPr>
          <w:rFonts w:ascii="Calibri" w:hAnsi="Calibri"/>
          <w:sz w:val="22"/>
          <w:szCs w:val="22"/>
        </w:rPr>
        <w:t xml:space="preserve">vergeet </w:t>
      </w:r>
      <w:r>
        <w:rPr>
          <w:rFonts w:ascii="Calibri" w:hAnsi="Calibri"/>
          <w:sz w:val="22"/>
          <w:szCs w:val="22"/>
        </w:rPr>
        <w:t xml:space="preserve">om medicatie te geven aan de cliënten. Een mogelijke reden hiervoor zou kunnen zijn dat het personeel van de huiskamers Fuut en Meerkoet het vergeten te geven van medicatie consequenter meldt in vergelijking met het personeel van de huiskamers Waterhoen en Reiger. Een andere reden zou kunnen zijn dat  het personeel van de huiskamers Fuut en Meerkoet daadwerkelijk vaker medicatie vergeet te geven in vergelijking met de huiskamers Waterhoen en Reiger. </w:t>
      </w:r>
    </w:p>
    <w:p w:rsidR="0066207C" w:rsidRDefault="0066207C" w:rsidP="0066207C">
      <w:pPr>
        <w:jc w:val="both"/>
        <w:rPr>
          <w:rFonts w:ascii="Calibri" w:hAnsi="Calibri"/>
          <w:sz w:val="22"/>
          <w:szCs w:val="22"/>
        </w:rPr>
      </w:pPr>
    </w:p>
    <w:p w:rsidR="0066207C" w:rsidRDefault="0066207C" w:rsidP="0066207C">
      <w:pPr>
        <w:jc w:val="both"/>
        <w:rPr>
          <w:rFonts w:ascii="Calibri" w:hAnsi="Calibri"/>
          <w:sz w:val="22"/>
          <w:szCs w:val="22"/>
        </w:rPr>
      </w:pPr>
      <w:r>
        <w:rPr>
          <w:rFonts w:ascii="Calibri" w:hAnsi="Calibri"/>
          <w:sz w:val="22"/>
          <w:szCs w:val="22"/>
        </w:rPr>
        <w:t xml:space="preserve">De reden dat het verplegend personeel niet eenduidig omgaat met het feit dat de keukenkastjes en de slaapkamerdeuren wel of niet op slot gedaan worden, kan verschillende oorzaken hebben. Het kan zijn dat het verplegend personeel een verschil van visie heeft, wat mogelijk kan komen vanuit verschillende vorige ervaringen. Een andere reden kan zijn dat het verplegend personeel de veiligheid verschillend taxeert. </w:t>
      </w:r>
    </w:p>
    <w:p w:rsidR="0066207C" w:rsidRDefault="0066207C" w:rsidP="0066207C">
      <w:pPr>
        <w:jc w:val="both"/>
        <w:rPr>
          <w:rFonts w:ascii="Calibri" w:hAnsi="Calibri"/>
          <w:sz w:val="22"/>
          <w:szCs w:val="22"/>
        </w:rPr>
      </w:pPr>
      <w:r>
        <w:rPr>
          <w:rFonts w:ascii="Calibri" w:hAnsi="Calibri"/>
          <w:sz w:val="22"/>
          <w:szCs w:val="22"/>
        </w:rPr>
        <w:t xml:space="preserve">De onrust en agressie van de cliënten bij de toegangsdeur kan verschillende oorzaken hebben. Het kan zijn dat de cliënten onrustig en/ of agressief worden van het feit dat de deur gesloten is en dat zij de afdeling niet op eigen initiatief kunnen verlaten. Een andere mogelijke oorzaak kan zijn dat de </w:t>
      </w:r>
      <w:r>
        <w:rPr>
          <w:rFonts w:ascii="Calibri" w:hAnsi="Calibri"/>
          <w:sz w:val="22"/>
          <w:szCs w:val="22"/>
        </w:rPr>
        <w:lastRenderedPageBreak/>
        <w:t>cliënten onrustig en/ of agressief worden doordat zij  aan de andere kant van de glazen toegangsdeur mensen zien lopen en zij geen mogelijkheid hebben om naar hen toe te gaan.</w:t>
      </w:r>
    </w:p>
    <w:p w:rsidR="0066207C" w:rsidRPr="000E2D73" w:rsidRDefault="0066207C" w:rsidP="0066207C">
      <w:pPr>
        <w:jc w:val="both"/>
        <w:rPr>
          <w:rFonts w:ascii="Calibri" w:hAnsi="Calibri"/>
          <w:sz w:val="22"/>
          <w:szCs w:val="22"/>
        </w:rPr>
      </w:pPr>
      <w:r>
        <w:rPr>
          <w:rFonts w:ascii="Calibri" w:hAnsi="Calibri"/>
          <w:sz w:val="22"/>
          <w:szCs w:val="22"/>
        </w:rPr>
        <w:t xml:space="preserve">Als het verplegend personeel eenduidig is in hun handelen omtrent het toepassen van vrijheidsbeperkende maatregelen wordt de cliënten meer structuur aangeboden. Wanneer een personeelslid de slaapkamerdeur van de cliënt openzet, heeft de cliënt de mogelijkheid om naar de slaapkamer te gaan. Als een ander personeelslid de slaapkamerdeur op slot doet, wordt de vrijheid van de cliënt ontnomen. De mogelijkheid is groot dat de dementerende cliënt dit niet zal begrijpen en </w:t>
      </w:r>
      <w:r w:rsidRPr="000E2D73">
        <w:rPr>
          <w:rFonts w:ascii="Calibri" w:hAnsi="Calibri"/>
          <w:sz w:val="22"/>
          <w:szCs w:val="22"/>
        </w:rPr>
        <w:t xml:space="preserve">hier onrustig en/ of agressief op kan reageren. </w:t>
      </w:r>
    </w:p>
    <w:p w:rsidR="0066207C" w:rsidRDefault="0066207C" w:rsidP="0066207C">
      <w:pPr>
        <w:jc w:val="both"/>
        <w:rPr>
          <w:rFonts w:ascii="Calibri" w:hAnsi="Calibri"/>
          <w:sz w:val="22"/>
          <w:szCs w:val="22"/>
        </w:rPr>
      </w:pPr>
    </w:p>
    <w:p w:rsidR="000D78B1" w:rsidRDefault="000D78B1" w:rsidP="0066207C">
      <w:pPr>
        <w:jc w:val="both"/>
        <w:rPr>
          <w:rFonts w:ascii="Calibri" w:hAnsi="Calibri"/>
          <w:sz w:val="22"/>
          <w:szCs w:val="22"/>
        </w:rPr>
      </w:pPr>
      <w:r>
        <w:rPr>
          <w:rFonts w:ascii="Calibri" w:hAnsi="Calibri"/>
          <w:sz w:val="22"/>
          <w:szCs w:val="22"/>
        </w:rPr>
        <w:t>Het geven van taken aan vrijwilligers, roept de vraag op of dit van vrijwilligers verwacht mag worden. Aan de ene kant zal het de vrijwilligers en het verplegend personeel meer duidelijkheid geven, terwijl aan de andere kant de vrijwilligers gebonden worden aan taken.</w:t>
      </w:r>
    </w:p>
    <w:p w:rsidR="000D78B1" w:rsidRDefault="000D78B1" w:rsidP="0066207C">
      <w:pPr>
        <w:jc w:val="both"/>
        <w:rPr>
          <w:rFonts w:ascii="Calibri" w:hAnsi="Calibri"/>
          <w:sz w:val="22"/>
          <w:szCs w:val="22"/>
        </w:rPr>
      </w:pPr>
    </w:p>
    <w:p w:rsidR="0066207C" w:rsidRDefault="0066207C" w:rsidP="0066207C">
      <w:pPr>
        <w:jc w:val="both"/>
        <w:rPr>
          <w:rFonts w:ascii="Calibri" w:hAnsi="Calibri"/>
          <w:sz w:val="22"/>
          <w:szCs w:val="22"/>
        </w:rPr>
      </w:pPr>
      <w:r>
        <w:rPr>
          <w:rFonts w:ascii="Calibri" w:hAnsi="Calibri"/>
          <w:sz w:val="22"/>
          <w:szCs w:val="22"/>
        </w:rPr>
        <w:t>Er zijn ge</w:t>
      </w:r>
      <w:r w:rsidR="000E2D73">
        <w:rPr>
          <w:rFonts w:ascii="Calibri" w:hAnsi="Calibri"/>
          <w:sz w:val="22"/>
          <w:szCs w:val="22"/>
        </w:rPr>
        <w:t>en duidelijke regels in de wet</w:t>
      </w:r>
      <w:r>
        <w:rPr>
          <w:rFonts w:ascii="Calibri" w:hAnsi="Calibri"/>
          <w:sz w:val="22"/>
          <w:szCs w:val="22"/>
        </w:rPr>
        <w:t xml:space="preserve"> opgenomen die aangeven wat wel/ niet veilig is. De wetten bevatten geen concrete regels over de veiligheid op een afdeling. Dit houdt in dat de instelling, aan de hand van de opgestelde normen, zelf regels moet opstellen met betrekking tot de veiligheid op de afdeling.</w:t>
      </w:r>
    </w:p>
    <w:p w:rsidR="0066207C" w:rsidRDefault="0066207C" w:rsidP="0066207C"/>
    <w:p w:rsidR="0066207C" w:rsidRDefault="0066207C">
      <w:pPr>
        <w:spacing w:line="240" w:lineRule="auto"/>
        <w:rPr>
          <w:rFonts w:ascii="Calibri" w:hAnsi="Calibri"/>
          <w:b/>
          <w:bCs/>
          <w:color w:val="0070C0"/>
          <w:sz w:val="28"/>
          <w:szCs w:val="28"/>
        </w:rPr>
      </w:pPr>
      <w:r>
        <w:br w:type="page"/>
      </w:r>
    </w:p>
    <w:p w:rsidR="00E35F3B" w:rsidRPr="000474E7" w:rsidRDefault="008D7AFE" w:rsidP="0066207C">
      <w:pPr>
        <w:pStyle w:val="Kop1"/>
        <w:jc w:val="both"/>
      </w:pPr>
      <w:bookmarkStart w:id="120" w:name="_Toc232822350"/>
      <w:r>
        <w:lastRenderedPageBreak/>
        <w:t>Hoofdst</w:t>
      </w:r>
      <w:r w:rsidR="00FD451A">
        <w:t>uk 6</w:t>
      </w:r>
      <w:r w:rsidR="00D2016F">
        <w:t xml:space="preserve">: </w:t>
      </w:r>
      <w:r w:rsidR="00E35F3B" w:rsidRPr="000474E7">
        <w:t>Aanbevelingen</w:t>
      </w:r>
      <w:bookmarkEnd w:id="114"/>
      <w:bookmarkEnd w:id="115"/>
      <w:bookmarkEnd w:id="120"/>
    </w:p>
    <w:p w:rsidR="00E35F3B" w:rsidRPr="00F60F04" w:rsidRDefault="00F60F04" w:rsidP="0066207C">
      <w:pPr>
        <w:jc w:val="both"/>
        <w:rPr>
          <w:rFonts w:asciiTheme="minorHAnsi" w:hAnsiTheme="minorHAnsi"/>
          <w:i/>
          <w:sz w:val="22"/>
          <w:szCs w:val="22"/>
        </w:rPr>
      </w:pPr>
      <w:r>
        <w:rPr>
          <w:rFonts w:asciiTheme="minorHAnsi" w:hAnsiTheme="minorHAnsi"/>
          <w:i/>
          <w:sz w:val="22"/>
          <w:szCs w:val="22"/>
        </w:rPr>
        <w:t>Aan de hand van d</w:t>
      </w:r>
      <w:r w:rsidR="000D3C1A">
        <w:rPr>
          <w:rFonts w:asciiTheme="minorHAnsi" w:hAnsiTheme="minorHAnsi"/>
          <w:i/>
          <w:sz w:val="22"/>
          <w:szCs w:val="22"/>
        </w:rPr>
        <w:t>e resultaten en conclusies worden</w:t>
      </w:r>
      <w:r>
        <w:rPr>
          <w:rFonts w:asciiTheme="minorHAnsi" w:hAnsiTheme="minorHAnsi"/>
          <w:i/>
          <w:sz w:val="22"/>
          <w:szCs w:val="22"/>
        </w:rPr>
        <w:t xml:space="preserve"> in dit hoofdstuk de aanbevelingen genoemd. </w:t>
      </w:r>
      <w:r w:rsidR="000D3C1A">
        <w:rPr>
          <w:rFonts w:asciiTheme="minorHAnsi" w:hAnsiTheme="minorHAnsi"/>
          <w:i/>
          <w:sz w:val="22"/>
          <w:szCs w:val="22"/>
        </w:rPr>
        <w:t>De hieronder beschreven aanbevelingen hebben als doel dat de afdeling op verschillende aspecten meer veiligheid biedt aan de cliënten.</w:t>
      </w:r>
    </w:p>
    <w:p w:rsidR="00F60F04" w:rsidRDefault="00F60F04" w:rsidP="0066207C">
      <w:pPr>
        <w:jc w:val="both"/>
        <w:rPr>
          <w:rFonts w:asciiTheme="minorHAnsi" w:hAnsiTheme="minorHAnsi"/>
          <w:sz w:val="22"/>
          <w:szCs w:val="22"/>
        </w:rPr>
      </w:pPr>
    </w:p>
    <w:p w:rsidR="00F60F04" w:rsidRPr="000474E7" w:rsidRDefault="00F60F04" w:rsidP="0066207C">
      <w:pPr>
        <w:jc w:val="both"/>
        <w:rPr>
          <w:rFonts w:asciiTheme="minorHAnsi" w:hAnsiTheme="minorHAnsi"/>
          <w:sz w:val="22"/>
          <w:szCs w:val="22"/>
        </w:rPr>
      </w:pPr>
    </w:p>
    <w:p w:rsidR="0000375B" w:rsidRPr="00AB54DF" w:rsidRDefault="00FD451A" w:rsidP="0066207C">
      <w:pPr>
        <w:pStyle w:val="Kop2"/>
        <w:jc w:val="both"/>
      </w:pPr>
      <w:bookmarkStart w:id="121" w:name="_Toc232822351"/>
      <w:r>
        <w:t>6</w:t>
      </w:r>
      <w:r w:rsidR="0000375B">
        <w:t>.1</w:t>
      </w:r>
      <w:r w:rsidR="0000375B">
        <w:tab/>
        <w:t>Vrijheidsbeperkende maatregelen</w:t>
      </w:r>
      <w:bookmarkEnd w:id="121"/>
    </w:p>
    <w:p w:rsidR="00AC2480" w:rsidRDefault="0075564E" w:rsidP="00134C70">
      <w:pPr>
        <w:pStyle w:val="Geenafstand"/>
        <w:ind w:left="426" w:hanging="426"/>
        <w:jc w:val="both"/>
        <w:rPr>
          <w:rFonts w:ascii="Calibri" w:hAnsi="Calibri"/>
          <w:sz w:val="22"/>
          <w:szCs w:val="22"/>
        </w:rPr>
      </w:pPr>
      <w:r w:rsidRPr="00572CC8">
        <w:rPr>
          <w:rFonts w:ascii="Calibri" w:hAnsi="Calibri"/>
          <w:sz w:val="22"/>
          <w:szCs w:val="22"/>
        </w:rPr>
        <w:t>-</w:t>
      </w:r>
      <w:r w:rsidRPr="00572CC8">
        <w:rPr>
          <w:rFonts w:ascii="Calibri" w:hAnsi="Calibri"/>
          <w:sz w:val="22"/>
          <w:szCs w:val="22"/>
        </w:rPr>
        <w:tab/>
      </w:r>
      <w:r w:rsidR="00AC2480">
        <w:rPr>
          <w:rFonts w:ascii="Calibri" w:hAnsi="Calibri"/>
          <w:sz w:val="22"/>
          <w:szCs w:val="22"/>
        </w:rPr>
        <w:t>Het is belangrijk dat er één keer in de twee maanden een intervisie voor het verplegend personeel is. Tijdens de intervisie is het van belang dat één persoon is die het proces bewaakt en zorgt dat er gereflecteerd wordt. Het is van belang dat de volgende onderwerpen aan bod komen:</w:t>
      </w:r>
    </w:p>
    <w:p w:rsidR="00AC2480" w:rsidRDefault="00AC2480" w:rsidP="00134C70">
      <w:pPr>
        <w:pStyle w:val="Geenafstand"/>
        <w:ind w:left="426" w:hanging="426"/>
        <w:jc w:val="both"/>
        <w:rPr>
          <w:rFonts w:ascii="Calibri" w:hAnsi="Calibri"/>
          <w:sz w:val="22"/>
          <w:szCs w:val="22"/>
        </w:rPr>
      </w:pPr>
      <w:r>
        <w:rPr>
          <w:rFonts w:ascii="Calibri" w:hAnsi="Calibri"/>
          <w:sz w:val="22"/>
          <w:szCs w:val="22"/>
        </w:rPr>
        <w:tab/>
      </w:r>
      <w:r>
        <w:rPr>
          <w:rFonts w:ascii="Calibri" w:hAnsi="Calibri"/>
          <w:sz w:val="22"/>
          <w:szCs w:val="22"/>
        </w:rPr>
        <w:tab/>
        <w:t>- de reden van toepassen;</w:t>
      </w:r>
    </w:p>
    <w:p w:rsidR="00AC2480" w:rsidRDefault="00AC2480" w:rsidP="00134C70">
      <w:pPr>
        <w:pStyle w:val="Geenafstand"/>
        <w:ind w:left="426" w:hanging="426"/>
        <w:jc w:val="both"/>
        <w:rPr>
          <w:rFonts w:ascii="Calibri" w:hAnsi="Calibri"/>
          <w:sz w:val="22"/>
          <w:szCs w:val="22"/>
        </w:rPr>
      </w:pPr>
      <w:r>
        <w:rPr>
          <w:rFonts w:ascii="Calibri" w:hAnsi="Calibri"/>
          <w:sz w:val="22"/>
          <w:szCs w:val="22"/>
        </w:rPr>
        <w:tab/>
      </w:r>
      <w:r>
        <w:rPr>
          <w:rFonts w:ascii="Calibri" w:hAnsi="Calibri"/>
          <w:sz w:val="22"/>
          <w:szCs w:val="22"/>
        </w:rPr>
        <w:tab/>
        <w:t>- het kijken naar en bedenken van alternatieven;</w:t>
      </w:r>
    </w:p>
    <w:p w:rsidR="00AC2480" w:rsidRDefault="00AC2480" w:rsidP="00134C70">
      <w:pPr>
        <w:pStyle w:val="Geenafstand"/>
        <w:ind w:left="426" w:hanging="426"/>
        <w:jc w:val="both"/>
        <w:rPr>
          <w:rFonts w:ascii="Calibri" w:hAnsi="Calibri"/>
          <w:sz w:val="22"/>
          <w:szCs w:val="22"/>
        </w:rPr>
      </w:pPr>
      <w:r>
        <w:rPr>
          <w:rFonts w:ascii="Calibri" w:hAnsi="Calibri"/>
          <w:sz w:val="22"/>
          <w:szCs w:val="22"/>
        </w:rPr>
        <w:tab/>
      </w:r>
      <w:r>
        <w:rPr>
          <w:rFonts w:ascii="Calibri" w:hAnsi="Calibri"/>
          <w:sz w:val="22"/>
          <w:szCs w:val="22"/>
        </w:rPr>
        <w:tab/>
        <w:t>- nut en noodzaak van toepassen;</w:t>
      </w:r>
    </w:p>
    <w:p w:rsidR="00AC2480" w:rsidRDefault="00AC2480" w:rsidP="00134C70">
      <w:pPr>
        <w:pStyle w:val="Geenafstand"/>
        <w:ind w:left="708" w:hanging="6"/>
        <w:jc w:val="both"/>
        <w:rPr>
          <w:rFonts w:ascii="Calibri" w:hAnsi="Calibri"/>
          <w:sz w:val="22"/>
          <w:szCs w:val="22"/>
        </w:rPr>
      </w:pPr>
      <w:r>
        <w:rPr>
          <w:rFonts w:ascii="Calibri" w:hAnsi="Calibri"/>
          <w:sz w:val="22"/>
          <w:szCs w:val="22"/>
        </w:rPr>
        <w:t xml:space="preserve">- het komen tot een eenduidige visie over het toepassen zodat er eenduidigheid is in   </w:t>
      </w:r>
    </w:p>
    <w:p w:rsidR="00AC2480" w:rsidRDefault="00AC2480" w:rsidP="00134C70">
      <w:pPr>
        <w:pStyle w:val="Geenafstand"/>
        <w:ind w:left="708" w:hanging="6"/>
        <w:jc w:val="both"/>
        <w:rPr>
          <w:rFonts w:ascii="Calibri" w:hAnsi="Calibri"/>
          <w:sz w:val="22"/>
          <w:szCs w:val="22"/>
        </w:rPr>
      </w:pPr>
      <w:r>
        <w:rPr>
          <w:rFonts w:ascii="Calibri" w:hAnsi="Calibri"/>
          <w:sz w:val="22"/>
          <w:szCs w:val="22"/>
        </w:rPr>
        <w:t xml:space="preserve">  handelen;</w:t>
      </w:r>
    </w:p>
    <w:p w:rsidR="00AC2480" w:rsidRDefault="00AC2480" w:rsidP="00134C70">
      <w:pPr>
        <w:pStyle w:val="Geenafstand"/>
        <w:ind w:left="426" w:hanging="426"/>
        <w:jc w:val="both"/>
        <w:rPr>
          <w:rFonts w:ascii="Calibri" w:hAnsi="Calibri"/>
          <w:sz w:val="22"/>
          <w:szCs w:val="22"/>
        </w:rPr>
      </w:pPr>
      <w:r>
        <w:rPr>
          <w:rFonts w:ascii="Calibri" w:hAnsi="Calibri"/>
          <w:sz w:val="22"/>
          <w:szCs w:val="22"/>
        </w:rPr>
        <w:tab/>
      </w:r>
      <w:r>
        <w:rPr>
          <w:rFonts w:ascii="Calibri" w:hAnsi="Calibri"/>
          <w:sz w:val="22"/>
          <w:szCs w:val="22"/>
        </w:rPr>
        <w:tab/>
        <w:t>- vrijheid versus veiligheid;</w:t>
      </w:r>
    </w:p>
    <w:p w:rsidR="00AC2480" w:rsidRDefault="00AC2480" w:rsidP="00134C70">
      <w:pPr>
        <w:pStyle w:val="Geenafstand"/>
        <w:ind w:left="426" w:hanging="426"/>
        <w:jc w:val="both"/>
        <w:rPr>
          <w:rFonts w:ascii="Calibri" w:hAnsi="Calibri"/>
          <w:sz w:val="22"/>
          <w:szCs w:val="22"/>
        </w:rPr>
      </w:pPr>
      <w:r>
        <w:rPr>
          <w:rFonts w:ascii="Calibri" w:hAnsi="Calibri"/>
          <w:sz w:val="22"/>
          <w:szCs w:val="22"/>
        </w:rPr>
        <w:tab/>
      </w:r>
      <w:r>
        <w:rPr>
          <w:rFonts w:ascii="Calibri" w:hAnsi="Calibri"/>
          <w:sz w:val="22"/>
          <w:szCs w:val="22"/>
        </w:rPr>
        <w:tab/>
        <w:t>- bewustwording van mogelijke gevaren en gevolgen.</w:t>
      </w:r>
    </w:p>
    <w:p w:rsidR="00AC2480" w:rsidRDefault="00AC2480" w:rsidP="00134C70">
      <w:pPr>
        <w:pStyle w:val="Geenafstand"/>
        <w:ind w:left="426" w:hanging="426"/>
        <w:jc w:val="both"/>
        <w:rPr>
          <w:rFonts w:ascii="Calibri" w:hAnsi="Calibri"/>
          <w:sz w:val="22"/>
          <w:szCs w:val="22"/>
        </w:rPr>
      </w:pPr>
      <w:r w:rsidRPr="00572CC8">
        <w:rPr>
          <w:rFonts w:ascii="Calibri" w:hAnsi="Calibri"/>
          <w:sz w:val="22"/>
          <w:szCs w:val="22"/>
        </w:rPr>
        <w:t>-</w:t>
      </w:r>
      <w:r w:rsidRPr="00572CC8">
        <w:rPr>
          <w:rFonts w:ascii="Calibri" w:hAnsi="Calibri"/>
          <w:sz w:val="22"/>
          <w:szCs w:val="22"/>
        </w:rPr>
        <w:tab/>
        <w:t xml:space="preserve">Het is belangrijk dat er als team gesproken wordt over de situatie van de individuele cliënt, en met elkaar gekeken wordt naar alternatieven </w:t>
      </w:r>
      <w:r>
        <w:rPr>
          <w:rFonts w:ascii="Calibri" w:hAnsi="Calibri"/>
          <w:sz w:val="22"/>
          <w:szCs w:val="22"/>
        </w:rPr>
        <w:t xml:space="preserve">voordat een vrijheidsbeperkende maatregel wordt toegepast. </w:t>
      </w:r>
      <w:r w:rsidRPr="003838F0">
        <w:rPr>
          <w:rFonts w:ascii="Calibri" w:hAnsi="Calibri"/>
          <w:sz w:val="22"/>
          <w:szCs w:val="22"/>
        </w:rPr>
        <w:t>Door te kijken naar alternatieven wordt er gekeken naar de mogelijkheid om de cliënt maximale vrijheid en daarbij ook veiligheid te kunnen bieden.</w:t>
      </w:r>
    </w:p>
    <w:p w:rsidR="00AC2480" w:rsidRDefault="00AC2480" w:rsidP="00134C70">
      <w:pPr>
        <w:pStyle w:val="Geenafstand"/>
        <w:ind w:left="426" w:hanging="426"/>
        <w:jc w:val="both"/>
        <w:rPr>
          <w:rFonts w:ascii="Calibri" w:hAnsi="Calibri"/>
          <w:sz w:val="22"/>
          <w:szCs w:val="22"/>
        </w:rPr>
      </w:pPr>
      <w:r>
        <w:rPr>
          <w:rFonts w:ascii="Calibri" w:hAnsi="Calibri"/>
          <w:sz w:val="22"/>
          <w:szCs w:val="22"/>
        </w:rPr>
        <w:t xml:space="preserve">- </w:t>
      </w:r>
      <w:r>
        <w:rPr>
          <w:rFonts w:ascii="Calibri" w:hAnsi="Calibri"/>
          <w:sz w:val="22"/>
          <w:szCs w:val="22"/>
        </w:rPr>
        <w:tab/>
        <w:t xml:space="preserve">Bij het toepassen van een vrijheidsbeperkende maatregel of een alternatief is het van groot belang dat de reactie van de cliënt consequent geobserveerd en gereflecteerd wordt. </w:t>
      </w:r>
      <w:r>
        <w:rPr>
          <w:rFonts w:ascii="Calibri" w:hAnsi="Calibri"/>
          <w:sz w:val="22"/>
          <w:szCs w:val="22"/>
        </w:rPr>
        <w:tab/>
        <w:t xml:space="preserve"> </w:t>
      </w:r>
    </w:p>
    <w:p w:rsidR="00AC2480" w:rsidRPr="002B5686" w:rsidRDefault="00AC2480" w:rsidP="00134C70">
      <w:pPr>
        <w:pStyle w:val="Geenafstand"/>
        <w:jc w:val="both"/>
        <w:rPr>
          <w:rFonts w:ascii="Calibri" w:hAnsi="Calibri"/>
          <w:color w:val="FF0000"/>
          <w:sz w:val="22"/>
          <w:szCs w:val="22"/>
        </w:rPr>
      </w:pPr>
    </w:p>
    <w:p w:rsidR="0000375B" w:rsidRDefault="00FD451A" w:rsidP="0066207C">
      <w:pPr>
        <w:pStyle w:val="Kop2"/>
        <w:jc w:val="both"/>
      </w:pPr>
      <w:bookmarkStart w:id="122" w:name="_Toc232822352"/>
      <w:r>
        <w:t>6</w:t>
      </w:r>
      <w:r w:rsidR="0000375B">
        <w:t xml:space="preserve">.2 </w:t>
      </w:r>
      <w:r w:rsidR="0000375B">
        <w:tab/>
        <w:t>Melding Incidenten Cliënten</w:t>
      </w:r>
      <w:bookmarkEnd w:id="122"/>
    </w:p>
    <w:p w:rsidR="00AC2480" w:rsidRPr="00572CC8" w:rsidRDefault="00855EC6" w:rsidP="00134C70">
      <w:pPr>
        <w:ind w:left="426" w:hanging="426"/>
        <w:jc w:val="both"/>
        <w:rPr>
          <w:rFonts w:ascii="Calibri" w:hAnsi="Calibri"/>
          <w:sz w:val="22"/>
          <w:szCs w:val="22"/>
        </w:rPr>
      </w:pPr>
      <w:r w:rsidRPr="00572CC8">
        <w:rPr>
          <w:rFonts w:ascii="Calibri" w:hAnsi="Calibri"/>
          <w:sz w:val="22"/>
          <w:szCs w:val="22"/>
        </w:rPr>
        <w:t>-</w:t>
      </w:r>
      <w:r w:rsidRPr="00572CC8">
        <w:rPr>
          <w:rFonts w:ascii="Calibri" w:hAnsi="Calibri"/>
          <w:sz w:val="22"/>
          <w:szCs w:val="22"/>
        </w:rPr>
        <w:tab/>
      </w:r>
      <w:r w:rsidR="00AC2480" w:rsidRPr="00572CC8">
        <w:rPr>
          <w:rFonts w:ascii="Calibri" w:hAnsi="Calibri"/>
          <w:sz w:val="22"/>
          <w:szCs w:val="22"/>
        </w:rPr>
        <w:t xml:space="preserve">Organiseer een klinische les, voor het hele team, over het nut en de noodzaak van het melden van </w:t>
      </w:r>
      <w:r w:rsidR="00AC2480">
        <w:rPr>
          <w:rFonts w:ascii="Calibri" w:hAnsi="Calibri"/>
          <w:sz w:val="22"/>
          <w:szCs w:val="22"/>
        </w:rPr>
        <w:t>(bijna)</w:t>
      </w:r>
      <w:r w:rsidR="00AC2480" w:rsidRPr="00572CC8">
        <w:rPr>
          <w:rFonts w:ascii="Calibri" w:hAnsi="Calibri"/>
          <w:sz w:val="22"/>
          <w:szCs w:val="22"/>
        </w:rPr>
        <w:t>MIC-</w:t>
      </w:r>
      <w:r w:rsidR="00AC2480">
        <w:rPr>
          <w:rFonts w:ascii="Calibri" w:hAnsi="Calibri"/>
          <w:sz w:val="22"/>
          <w:szCs w:val="22"/>
        </w:rPr>
        <w:t xml:space="preserve"> </w:t>
      </w:r>
      <w:r w:rsidR="00AC2480" w:rsidRPr="00572CC8">
        <w:rPr>
          <w:rFonts w:ascii="Calibri" w:hAnsi="Calibri"/>
          <w:sz w:val="22"/>
          <w:szCs w:val="22"/>
        </w:rPr>
        <w:t>incidenten</w:t>
      </w:r>
      <w:r w:rsidR="00AC2480">
        <w:rPr>
          <w:rFonts w:ascii="Calibri" w:hAnsi="Calibri"/>
          <w:sz w:val="22"/>
          <w:szCs w:val="22"/>
        </w:rPr>
        <w:t xml:space="preserve"> via een MIC- formulier</w:t>
      </w:r>
      <w:r w:rsidR="00AC2480" w:rsidRPr="00572CC8">
        <w:rPr>
          <w:rFonts w:ascii="Calibri" w:hAnsi="Calibri"/>
          <w:sz w:val="22"/>
          <w:szCs w:val="22"/>
        </w:rPr>
        <w:t>.</w:t>
      </w:r>
    </w:p>
    <w:p w:rsidR="00AC2480" w:rsidRPr="00572CC8" w:rsidRDefault="00AC2480" w:rsidP="00134C70">
      <w:pPr>
        <w:ind w:left="426" w:hanging="426"/>
        <w:jc w:val="both"/>
        <w:rPr>
          <w:rFonts w:ascii="Calibri" w:hAnsi="Calibri"/>
          <w:sz w:val="22"/>
          <w:szCs w:val="22"/>
        </w:rPr>
      </w:pPr>
      <w:r w:rsidRPr="00572CC8">
        <w:rPr>
          <w:rFonts w:ascii="Calibri" w:hAnsi="Calibri"/>
          <w:sz w:val="22"/>
          <w:szCs w:val="22"/>
        </w:rPr>
        <w:t>-</w:t>
      </w:r>
      <w:r w:rsidRPr="00572CC8">
        <w:rPr>
          <w:rFonts w:ascii="Calibri" w:hAnsi="Calibri"/>
          <w:sz w:val="22"/>
          <w:szCs w:val="22"/>
        </w:rPr>
        <w:tab/>
        <w:t>Wanneer een cliënt vaak agressief is wordt dit niet altijd gemeld. Bespreek daarom in het MDO per cliënt of het nog nodig is om dit incident te melden via een MIC- formulier. Wanneer er besloten wordt dat dit niet nodig is, vermeld dit duidelijk in het zorgleefplan.</w:t>
      </w:r>
    </w:p>
    <w:p w:rsidR="00AC2480" w:rsidRPr="00572CC8" w:rsidRDefault="00AC2480" w:rsidP="00134C70">
      <w:pPr>
        <w:ind w:left="426" w:hanging="426"/>
        <w:jc w:val="both"/>
        <w:rPr>
          <w:rFonts w:ascii="Calibri" w:hAnsi="Calibri"/>
          <w:sz w:val="22"/>
          <w:szCs w:val="22"/>
        </w:rPr>
      </w:pPr>
      <w:r w:rsidRPr="00572CC8">
        <w:rPr>
          <w:rFonts w:ascii="Calibri" w:hAnsi="Calibri"/>
          <w:sz w:val="22"/>
          <w:szCs w:val="22"/>
        </w:rPr>
        <w:t xml:space="preserve">- </w:t>
      </w:r>
      <w:r w:rsidRPr="00572CC8">
        <w:rPr>
          <w:rFonts w:ascii="Calibri" w:hAnsi="Calibri"/>
          <w:sz w:val="22"/>
          <w:szCs w:val="22"/>
        </w:rPr>
        <w:tab/>
        <w:t>Begin je dienst met het kijken naar het tijdstip waarop de medicatie gegeven moet worden. Controleer jezelf en je collega of alle medicatie gegeven is.</w:t>
      </w:r>
    </w:p>
    <w:p w:rsidR="00AC2480" w:rsidRPr="00572CC8" w:rsidRDefault="00AC2480" w:rsidP="00134C70">
      <w:pPr>
        <w:ind w:left="426" w:hanging="426"/>
        <w:jc w:val="both"/>
        <w:rPr>
          <w:rFonts w:ascii="Calibri" w:hAnsi="Calibri"/>
          <w:sz w:val="22"/>
          <w:szCs w:val="22"/>
        </w:rPr>
      </w:pPr>
      <w:r w:rsidRPr="00572CC8">
        <w:rPr>
          <w:rFonts w:ascii="Calibri" w:hAnsi="Calibri"/>
          <w:sz w:val="22"/>
          <w:szCs w:val="22"/>
        </w:rPr>
        <w:t xml:space="preserve">- </w:t>
      </w:r>
      <w:r w:rsidRPr="00572CC8">
        <w:rPr>
          <w:rFonts w:ascii="Calibri" w:hAnsi="Calibri"/>
          <w:sz w:val="22"/>
          <w:szCs w:val="22"/>
        </w:rPr>
        <w:tab/>
        <w:t>Controleer aan het eind van de dienst of de gegeven medicijnen zijn afgetekend.</w:t>
      </w:r>
    </w:p>
    <w:p w:rsidR="00AC2480" w:rsidRPr="00966BF8" w:rsidRDefault="00AC2480" w:rsidP="00134C70">
      <w:pPr>
        <w:ind w:left="426" w:hanging="426"/>
        <w:jc w:val="both"/>
        <w:rPr>
          <w:rFonts w:ascii="Calibri" w:hAnsi="Calibri"/>
          <w:sz w:val="22"/>
          <w:szCs w:val="22"/>
        </w:rPr>
      </w:pPr>
      <w:r w:rsidRPr="00572CC8">
        <w:rPr>
          <w:rFonts w:ascii="Calibri" w:hAnsi="Calibri"/>
          <w:sz w:val="22"/>
          <w:szCs w:val="22"/>
        </w:rPr>
        <w:t>-</w:t>
      </w:r>
      <w:r w:rsidRPr="00572CC8">
        <w:rPr>
          <w:rFonts w:ascii="Calibri" w:hAnsi="Calibri"/>
          <w:sz w:val="22"/>
          <w:szCs w:val="22"/>
        </w:rPr>
        <w:tab/>
        <w:t>Spreek elkaar aan op gemaakte fouten.</w:t>
      </w:r>
      <w:r>
        <w:rPr>
          <w:rFonts w:ascii="Calibri" w:hAnsi="Calibri"/>
          <w:sz w:val="22"/>
          <w:szCs w:val="22"/>
        </w:rPr>
        <w:t xml:space="preserve"> Dit is geen kritiek, maar het verhoogd de kwaliteit van zorg. </w:t>
      </w:r>
      <w:r w:rsidRPr="00966BF8">
        <w:rPr>
          <w:rFonts w:ascii="Calibri" w:hAnsi="Calibri"/>
          <w:sz w:val="22"/>
          <w:szCs w:val="22"/>
        </w:rPr>
        <w:t xml:space="preserve">  </w:t>
      </w:r>
    </w:p>
    <w:p w:rsidR="00AC2480" w:rsidRDefault="00AC2480" w:rsidP="00134C70">
      <w:pPr>
        <w:ind w:left="426" w:hanging="426"/>
        <w:jc w:val="both"/>
        <w:rPr>
          <w:rFonts w:ascii="Calibri" w:hAnsi="Calibri"/>
          <w:sz w:val="22"/>
          <w:szCs w:val="22"/>
        </w:rPr>
      </w:pPr>
      <w:r>
        <w:rPr>
          <w:rFonts w:ascii="Calibri" w:hAnsi="Calibri"/>
          <w:sz w:val="22"/>
          <w:szCs w:val="22"/>
        </w:rPr>
        <w:t>-</w:t>
      </w:r>
      <w:r>
        <w:rPr>
          <w:rFonts w:ascii="Calibri" w:hAnsi="Calibri"/>
          <w:sz w:val="22"/>
          <w:szCs w:val="22"/>
        </w:rPr>
        <w:tab/>
        <w:t xml:space="preserve">Het is belangrijk dat het verplegend personeel een klinische les krijgt van een psycholoog over de benaderingswijze van een agressieve cliënt.   </w:t>
      </w:r>
    </w:p>
    <w:p w:rsidR="00AC2480" w:rsidRDefault="00AC2480" w:rsidP="00134C70">
      <w:pPr>
        <w:ind w:left="426" w:hanging="426"/>
        <w:jc w:val="both"/>
        <w:rPr>
          <w:rFonts w:ascii="Calibri" w:hAnsi="Calibri"/>
          <w:sz w:val="22"/>
          <w:szCs w:val="22"/>
        </w:rPr>
      </w:pPr>
      <w:r w:rsidRPr="00966BF8">
        <w:rPr>
          <w:rFonts w:ascii="Calibri" w:hAnsi="Calibri"/>
          <w:sz w:val="22"/>
          <w:szCs w:val="22"/>
        </w:rPr>
        <w:t>-</w:t>
      </w:r>
      <w:r w:rsidRPr="00966BF8">
        <w:rPr>
          <w:rFonts w:ascii="Calibri" w:hAnsi="Calibri"/>
          <w:sz w:val="22"/>
          <w:szCs w:val="22"/>
        </w:rPr>
        <w:tab/>
        <w:t>Er moet per agressieve cliënt een duidelijke benaderingswijze opgesteld worden, welke moet opgenomen worden in het zorgleefplan. Zo hanteert het verplegend personeel een eenduidige benaderingswijze, wat de agressie</w:t>
      </w:r>
      <w:r>
        <w:rPr>
          <w:rFonts w:ascii="Calibri" w:hAnsi="Calibri"/>
          <w:sz w:val="22"/>
          <w:szCs w:val="22"/>
        </w:rPr>
        <w:t xml:space="preserve"> van de cliënt</w:t>
      </w:r>
      <w:r w:rsidRPr="00966BF8">
        <w:rPr>
          <w:rFonts w:ascii="Calibri" w:hAnsi="Calibri"/>
          <w:sz w:val="22"/>
          <w:szCs w:val="22"/>
        </w:rPr>
        <w:t xml:space="preserve"> zal verminderen. </w:t>
      </w:r>
    </w:p>
    <w:p w:rsidR="00E945B0" w:rsidRPr="002B5686" w:rsidRDefault="00E945B0" w:rsidP="00134C70">
      <w:pPr>
        <w:jc w:val="both"/>
        <w:rPr>
          <w:rFonts w:ascii="Calibri" w:hAnsi="Calibri"/>
          <w:sz w:val="22"/>
          <w:szCs w:val="22"/>
        </w:rPr>
      </w:pPr>
    </w:p>
    <w:p w:rsidR="00143094" w:rsidRDefault="00FD451A" w:rsidP="00134C70">
      <w:pPr>
        <w:pStyle w:val="Kop2"/>
        <w:jc w:val="both"/>
      </w:pPr>
      <w:bookmarkStart w:id="123" w:name="_Toc232822353"/>
      <w:r>
        <w:t>6</w:t>
      </w:r>
      <w:r w:rsidR="00143094">
        <w:t>.3</w:t>
      </w:r>
      <w:r w:rsidR="00143094">
        <w:tab/>
      </w:r>
      <w:r w:rsidR="0000375B">
        <w:t>Toezicht op de afdeling</w:t>
      </w:r>
      <w:bookmarkEnd w:id="123"/>
    </w:p>
    <w:p w:rsidR="00AC2480" w:rsidRDefault="0097017F" w:rsidP="00134C70">
      <w:pPr>
        <w:ind w:left="426" w:hanging="426"/>
        <w:jc w:val="both"/>
        <w:rPr>
          <w:rFonts w:ascii="Calibri" w:hAnsi="Calibri"/>
          <w:sz w:val="22"/>
          <w:szCs w:val="22"/>
        </w:rPr>
      </w:pPr>
      <w:r>
        <w:rPr>
          <w:rFonts w:ascii="Calibri" w:hAnsi="Calibri"/>
          <w:sz w:val="22"/>
          <w:szCs w:val="22"/>
        </w:rPr>
        <w:t xml:space="preserve">- </w:t>
      </w:r>
      <w:r w:rsidR="00966BF8">
        <w:rPr>
          <w:rFonts w:ascii="Calibri" w:hAnsi="Calibri"/>
          <w:sz w:val="22"/>
          <w:szCs w:val="22"/>
        </w:rPr>
        <w:tab/>
      </w:r>
      <w:r w:rsidR="00AC2480">
        <w:rPr>
          <w:rFonts w:ascii="Calibri" w:hAnsi="Calibri"/>
          <w:sz w:val="22"/>
          <w:szCs w:val="22"/>
        </w:rPr>
        <w:t xml:space="preserve">Maak meer gebruik van vrijwilligers zodat er meer toezicht is op de huiskamers en het verplegend personeel de veiligheid van de cliënten meer kan waarborgen.  </w:t>
      </w:r>
    </w:p>
    <w:p w:rsidR="000D78B1" w:rsidRPr="008D6F90" w:rsidRDefault="000D78B1" w:rsidP="00134C70">
      <w:pPr>
        <w:ind w:left="426" w:hanging="426"/>
        <w:jc w:val="both"/>
        <w:rPr>
          <w:rFonts w:ascii="Calibri" w:hAnsi="Calibri"/>
          <w:sz w:val="22"/>
          <w:szCs w:val="22"/>
        </w:rPr>
      </w:pPr>
      <w:r>
        <w:rPr>
          <w:rFonts w:ascii="Calibri" w:hAnsi="Calibri"/>
          <w:sz w:val="22"/>
          <w:szCs w:val="22"/>
        </w:rPr>
        <w:t>-</w:t>
      </w:r>
      <w:r>
        <w:rPr>
          <w:rFonts w:ascii="Calibri" w:hAnsi="Calibri"/>
          <w:sz w:val="22"/>
          <w:szCs w:val="22"/>
        </w:rPr>
        <w:tab/>
        <w:t>Maak een duidelijke taakomschrijving voor de vrijwilligers die op de afdeling werkzaam zijn, zodat voor iedereen duidelijk is wat de taken van de vrijwilligers zijn.</w:t>
      </w:r>
    </w:p>
    <w:p w:rsidR="00AC2480" w:rsidRPr="008D6F90" w:rsidRDefault="00AC2480" w:rsidP="00134C70">
      <w:pPr>
        <w:ind w:left="426" w:hanging="426"/>
        <w:jc w:val="both"/>
        <w:rPr>
          <w:rFonts w:ascii="Calibri" w:hAnsi="Calibri"/>
          <w:sz w:val="22"/>
          <w:szCs w:val="22"/>
        </w:rPr>
      </w:pPr>
      <w:r>
        <w:rPr>
          <w:rFonts w:ascii="Calibri" w:hAnsi="Calibri"/>
          <w:sz w:val="22"/>
          <w:szCs w:val="22"/>
        </w:rPr>
        <w:t xml:space="preserve">- </w:t>
      </w:r>
      <w:r>
        <w:rPr>
          <w:rFonts w:ascii="Calibri" w:hAnsi="Calibri"/>
          <w:sz w:val="22"/>
          <w:szCs w:val="22"/>
        </w:rPr>
        <w:tab/>
        <w:t>Stel vrijwilligers aan van 13:00 -17:00 uur,  zodat er toezicht is in de tijd dat er geen assistenten op de afdeling zijn.</w:t>
      </w:r>
    </w:p>
    <w:p w:rsidR="00AC2480" w:rsidRDefault="00AC2480" w:rsidP="00134C70">
      <w:pPr>
        <w:ind w:left="426" w:hanging="426"/>
        <w:jc w:val="both"/>
        <w:rPr>
          <w:rFonts w:ascii="Calibri" w:hAnsi="Calibri"/>
          <w:sz w:val="22"/>
          <w:szCs w:val="22"/>
        </w:rPr>
      </w:pPr>
      <w:r w:rsidRPr="008D6F90">
        <w:rPr>
          <w:rFonts w:ascii="Calibri" w:hAnsi="Calibri"/>
          <w:sz w:val="22"/>
          <w:szCs w:val="22"/>
        </w:rPr>
        <w:t>-</w:t>
      </w:r>
      <w:r>
        <w:rPr>
          <w:rFonts w:ascii="Calibri" w:hAnsi="Calibri"/>
          <w:sz w:val="22"/>
          <w:szCs w:val="22"/>
        </w:rPr>
        <w:t xml:space="preserve"> </w:t>
      </w:r>
      <w:r>
        <w:rPr>
          <w:rFonts w:ascii="Calibri" w:hAnsi="Calibri"/>
          <w:sz w:val="22"/>
          <w:szCs w:val="22"/>
        </w:rPr>
        <w:tab/>
        <w:t>Wanneer het verplegend personeel van de familie verwacht dat zij toezicht houden op de huiskamer moeten zij dit gericht vragen aan de familie.</w:t>
      </w:r>
    </w:p>
    <w:p w:rsidR="00AC2480" w:rsidRDefault="00AC2480" w:rsidP="00134C70">
      <w:pPr>
        <w:ind w:left="426" w:hanging="426"/>
        <w:jc w:val="both"/>
        <w:rPr>
          <w:rFonts w:ascii="Calibri" w:hAnsi="Calibri"/>
          <w:sz w:val="22"/>
          <w:szCs w:val="22"/>
        </w:rPr>
      </w:pPr>
      <w:r>
        <w:rPr>
          <w:rFonts w:ascii="Calibri" w:hAnsi="Calibri"/>
          <w:sz w:val="22"/>
          <w:szCs w:val="22"/>
        </w:rPr>
        <w:lastRenderedPageBreak/>
        <w:t>-</w:t>
      </w:r>
      <w:r>
        <w:rPr>
          <w:rFonts w:ascii="Calibri" w:hAnsi="Calibri"/>
          <w:sz w:val="22"/>
          <w:szCs w:val="22"/>
        </w:rPr>
        <w:tab/>
        <w:t xml:space="preserve">Om de veiligheid in de nacht te vergroten is het aan te bevelen om twee </w:t>
      </w:r>
      <w:r w:rsidRPr="00F15771">
        <w:rPr>
          <w:rFonts w:ascii="Calibri" w:hAnsi="Calibri"/>
          <w:sz w:val="22"/>
          <w:szCs w:val="22"/>
        </w:rPr>
        <w:t>personeelsleden in de</w:t>
      </w:r>
      <w:r>
        <w:rPr>
          <w:rFonts w:ascii="Calibri" w:hAnsi="Calibri"/>
          <w:color w:val="00B050"/>
          <w:sz w:val="22"/>
          <w:szCs w:val="22"/>
        </w:rPr>
        <w:t xml:space="preserve"> </w:t>
      </w:r>
      <w:r>
        <w:rPr>
          <w:rFonts w:ascii="Calibri" w:hAnsi="Calibri"/>
          <w:sz w:val="22"/>
          <w:szCs w:val="22"/>
        </w:rPr>
        <w:t xml:space="preserve">nachtdienst in te zetten. </w:t>
      </w:r>
    </w:p>
    <w:p w:rsidR="000D78B1" w:rsidRPr="008D6F90" w:rsidRDefault="000D78B1" w:rsidP="00134C70">
      <w:pPr>
        <w:jc w:val="both"/>
        <w:rPr>
          <w:rFonts w:ascii="Calibri" w:hAnsi="Calibri"/>
          <w:sz w:val="22"/>
          <w:szCs w:val="22"/>
        </w:rPr>
      </w:pPr>
    </w:p>
    <w:p w:rsidR="0000375B" w:rsidRPr="0000375B" w:rsidRDefault="00FD451A" w:rsidP="00134C70">
      <w:pPr>
        <w:pStyle w:val="Kop2"/>
        <w:jc w:val="both"/>
      </w:pPr>
      <w:bookmarkStart w:id="124" w:name="_Toc232822354"/>
      <w:r>
        <w:t>6</w:t>
      </w:r>
      <w:r w:rsidR="0000375B">
        <w:t>.4</w:t>
      </w:r>
      <w:r w:rsidR="0000375B">
        <w:tab/>
      </w:r>
      <w:r w:rsidR="00143094">
        <w:t>Veiligheid op</w:t>
      </w:r>
      <w:r w:rsidR="0000375B">
        <w:t xml:space="preserve"> de afdeling</w:t>
      </w:r>
      <w:bookmarkEnd w:id="124"/>
    </w:p>
    <w:p w:rsidR="00966BF8" w:rsidRPr="00D51AD9" w:rsidRDefault="00966BF8" w:rsidP="00134C70">
      <w:pPr>
        <w:pStyle w:val="Geenafstand"/>
        <w:ind w:left="426" w:hanging="426"/>
        <w:jc w:val="both"/>
        <w:rPr>
          <w:rFonts w:ascii="Calibri" w:hAnsi="Calibri"/>
          <w:sz w:val="22"/>
          <w:szCs w:val="22"/>
        </w:rPr>
      </w:pPr>
      <w:r w:rsidRPr="00D51AD9">
        <w:rPr>
          <w:rFonts w:ascii="Calibri" w:hAnsi="Calibri"/>
          <w:sz w:val="22"/>
          <w:szCs w:val="22"/>
        </w:rPr>
        <w:t>-</w:t>
      </w:r>
      <w:r w:rsidR="00944BC7" w:rsidRPr="00D51AD9">
        <w:rPr>
          <w:rFonts w:ascii="Calibri" w:hAnsi="Calibri"/>
          <w:sz w:val="22"/>
          <w:szCs w:val="22"/>
        </w:rPr>
        <w:tab/>
      </w:r>
      <w:r w:rsidRPr="00D51AD9">
        <w:rPr>
          <w:rFonts w:ascii="Calibri" w:hAnsi="Calibri"/>
          <w:sz w:val="22"/>
          <w:szCs w:val="22"/>
        </w:rPr>
        <w:t xml:space="preserve">Zorg voor een bergruimte waar de </w:t>
      </w:r>
      <w:r w:rsidR="00EF0C62">
        <w:rPr>
          <w:rFonts w:ascii="Calibri" w:hAnsi="Calibri"/>
          <w:sz w:val="22"/>
          <w:szCs w:val="22"/>
        </w:rPr>
        <w:t>tilliften en de rollators</w:t>
      </w:r>
      <w:r w:rsidR="00CF6827" w:rsidRPr="00D51AD9">
        <w:rPr>
          <w:rFonts w:ascii="Calibri" w:hAnsi="Calibri"/>
          <w:sz w:val="22"/>
          <w:szCs w:val="22"/>
        </w:rPr>
        <w:t xml:space="preserve">, rolstoelen en stoelen die niet gebruikt worden kunnen staan, zodat de huiskamers en de gang veiliger zijn voor de cliënten. </w:t>
      </w:r>
    </w:p>
    <w:p w:rsidR="000A349B" w:rsidRPr="00D51AD9" w:rsidRDefault="000A349B" w:rsidP="00134C70">
      <w:pPr>
        <w:pStyle w:val="Geenafstand"/>
        <w:ind w:left="426" w:hanging="426"/>
        <w:jc w:val="both"/>
        <w:rPr>
          <w:rFonts w:ascii="Calibri" w:hAnsi="Calibri"/>
          <w:sz w:val="22"/>
          <w:szCs w:val="22"/>
        </w:rPr>
      </w:pPr>
      <w:r>
        <w:rPr>
          <w:rFonts w:ascii="Calibri" w:hAnsi="Calibri"/>
          <w:sz w:val="22"/>
          <w:szCs w:val="22"/>
        </w:rPr>
        <w:t xml:space="preserve">- </w:t>
      </w:r>
      <w:r>
        <w:rPr>
          <w:rFonts w:ascii="Calibri" w:hAnsi="Calibri"/>
          <w:sz w:val="22"/>
          <w:szCs w:val="22"/>
        </w:rPr>
        <w:tab/>
        <w:t xml:space="preserve">Zorg dat het keukenkastje met chemische spullen altijd op slot zit! </w:t>
      </w:r>
    </w:p>
    <w:p w:rsidR="002825D6" w:rsidRPr="00D51AD9" w:rsidRDefault="005B08B3" w:rsidP="00134C70">
      <w:pPr>
        <w:pStyle w:val="Geenafstand"/>
        <w:ind w:left="426" w:hanging="426"/>
        <w:jc w:val="both"/>
        <w:rPr>
          <w:rFonts w:ascii="Calibri" w:hAnsi="Calibri"/>
          <w:sz w:val="22"/>
          <w:szCs w:val="22"/>
        </w:rPr>
      </w:pPr>
      <w:r w:rsidRPr="00D51AD9">
        <w:rPr>
          <w:rFonts w:ascii="Calibri" w:hAnsi="Calibri"/>
          <w:sz w:val="22"/>
          <w:szCs w:val="22"/>
        </w:rPr>
        <w:t>-</w:t>
      </w:r>
      <w:r w:rsidR="002825D6" w:rsidRPr="00D51AD9">
        <w:rPr>
          <w:rFonts w:ascii="Calibri" w:hAnsi="Calibri"/>
          <w:sz w:val="22"/>
          <w:szCs w:val="22"/>
        </w:rPr>
        <w:t xml:space="preserve"> </w:t>
      </w:r>
      <w:r w:rsidR="00944BC7" w:rsidRPr="00D51AD9">
        <w:rPr>
          <w:rFonts w:ascii="Calibri" w:hAnsi="Calibri"/>
          <w:sz w:val="22"/>
          <w:szCs w:val="22"/>
        </w:rPr>
        <w:tab/>
      </w:r>
      <w:r w:rsidR="002825D6" w:rsidRPr="00D51AD9">
        <w:rPr>
          <w:rFonts w:ascii="Calibri" w:hAnsi="Calibri"/>
          <w:sz w:val="22"/>
          <w:szCs w:val="22"/>
        </w:rPr>
        <w:t>In de badkamer bestaat een grote kans op een incident, daarom moet er kritisch gekeken worden naar de veiligheid in de badkamer en</w:t>
      </w:r>
      <w:r w:rsidR="00687B91">
        <w:rPr>
          <w:rFonts w:ascii="Calibri" w:hAnsi="Calibri"/>
          <w:sz w:val="22"/>
          <w:szCs w:val="22"/>
        </w:rPr>
        <w:t xml:space="preserve"> hierop actie ondernomen worden (denkend aan armleuningen aan de douchestoel en de handgreep </w:t>
      </w:r>
      <w:r w:rsidR="00316093">
        <w:rPr>
          <w:rFonts w:ascii="Calibri" w:hAnsi="Calibri"/>
          <w:sz w:val="22"/>
          <w:szCs w:val="22"/>
        </w:rPr>
        <w:t>op de juiste plaats aan de muur monteren).</w:t>
      </w:r>
    </w:p>
    <w:p w:rsidR="005B08B3" w:rsidRPr="00D51AD9" w:rsidRDefault="002825D6" w:rsidP="00134C70">
      <w:pPr>
        <w:pStyle w:val="Geenafstand"/>
        <w:ind w:left="426" w:hanging="426"/>
        <w:jc w:val="both"/>
        <w:rPr>
          <w:rFonts w:ascii="Calibri" w:hAnsi="Calibri"/>
          <w:sz w:val="22"/>
          <w:szCs w:val="22"/>
        </w:rPr>
      </w:pPr>
      <w:r w:rsidRPr="00D51AD9">
        <w:rPr>
          <w:rFonts w:ascii="Calibri" w:hAnsi="Calibri"/>
          <w:sz w:val="22"/>
          <w:szCs w:val="22"/>
        </w:rPr>
        <w:t xml:space="preserve">- </w:t>
      </w:r>
      <w:r w:rsidR="00944BC7" w:rsidRPr="00D51AD9">
        <w:rPr>
          <w:rFonts w:ascii="Calibri" w:hAnsi="Calibri"/>
          <w:sz w:val="22"/>
          <w:szCs w:val="22"/>
        </w:rPr>
        <w:tab/>
        <w:t xml:space="preserve">Om de cliënten veiligheid te bieden is het aan te bevelen om de toegangsdeur van de afdeling gesloten te houden, omdat er anders teveel gevaren zijn voor de cliënten en het personeel geen zicht meer heeft op de cliënten.  </w:t>
      </w:r>
    </w:p>
    <w:p w:rsidR="00966BF8" w:rsidRPr="00D51AD9" w:rsidRDefault="00944BC7" w:rsidP="00134C70">
      <w:pPr>
        <w:pStyle w:val="Geenafstand"/>
        <w:ind w:left="426" w:hanging="426"/>
        <w:jc w:val="both"/>
        <w:rPr>
          <w:rFonts w:ascii="Calibri" w:hAnsi="Calibri"/>
          <w:sz w:val="22"/>
          <w:szCs w:val="22"/>
        </w:rPr>
      </w:pPr>
      <w:r w:rsidRPr="00D51AD9">
        <w:rPr>
          <w:rFonts w:ascii="Calibri" w:hAnsi="Calibri"/>
          <w:sz w:val="22"/>
          <w:szCs w:val="22"/>
        </w:rPr>
        <w:t>-</w:t>
      </w:r>
      <w:r w:rsidRPr="00D51AD9">
        <w:rPr>
          <w:rFonts w:ascii="Calibri" w:hAnsi="Calibri"/>
          <w:sz w:val="22"/>
          <w:szCs w:val="22"/>
        </w:rPr>
        <w:tab/>
        <w:t>Als er besloten wordt de toegangsdeur van de afdeling gesl</w:t>
      </w:r>
      <w:r w:rsidR="00D51AD9" w:rsidRPr="00D51AD9">
        <w:rPr>
          <w:rFonts w:ascii="Calibri" w:hAnsi="Calibri"/>
          <w:sz w:val="22"/>
          <w:szCs w:val="22"/>
        </w:rPr>
        <w:t xml:space="preserve">oten te houden is het belangrijk de glazendeur te bedekken met een plaat van bijvoorbeeld een landschap. Zo kunnen de cliënten geen andere personen zien aan de andere kant van de deur en valt de deur minder op, zodat de cliënten minder snel onrustig worden. </w:t>
      </w:r>
    </w:p>
    <w:p w:rsidR="00D51AD9" w:rsidRPr="00D51AD9" w:rsidRDefault="00D51AD9" w:rsidP="00134C70">
      <w:pPr>
        <w:ind w:left="426" w:hanging="426"/>
        <w:jc w:val="both"/>
        <w:rPr>
          <w:rFonts w:ascii="Calibri" w:hAnsi="Calibri"/>
          <w:sz w:val="22"/>
          <w:szCs w:val="22"/>
        </w:rPr>
      </w:pPr>
      <w:r w:rsidRPr="00D51AD9">
        <w:rPr>
          <w:rFonts w:ascii="Calibri" w:hAnsi="Calibri"/>
          <w:sz w:val="22"/>
          <w:szCs w:val="22"/>
        </w:rPr>
        <w:t xml:space="preserve">- </w:t>
      </w:r>
      <w:r w:rsidRPr="00D51AD9">
        <w:rPr>
          <w:rFonts w:ascii="Calibri" w:hAnsi="Calibri"/>
          <w:sz w:val="22"/>
          <w:szCs w:val="22"/>
        </w:rPr>
        <w:tab/>
        <w:t xml:space="preserve">De spullen die in de gang staan moeten aan één kant gezet worden. </w:t>
      </w:r>
    </w:p>
    <w:p w:rsidR="00966BF8" w:rsidRPr="00D51AD9" w:rsidRDefault="00D51AD9" w:rsidP="00134C70">
      <w:pPr>
        <w:ind w:left="426" w:hanging="426"/>
        <w:jc w:val="both"/>
        <w:rPr>
          <w:rFonts w:ascii="Calibri" w:hAnsi="Calibri"/>
          <w:sz w:val="22"/>
          <w:szCs w:val="22"/>
        </w:rPr>
      </w:pPr>
      <w:r w:rsidRPr="00D51AD9">
        <w:rPr>
          <w:rFonts w:ascii="Calibri" w:hAnsi="Calibri"/>
          <w:sz w:val="22"/>
          <w:szCs w:val="22"/>
        </w:rPr>
        <w:t xml:space="preserve">- </w:t>
      </w:r>
      <w:r w:rsidRPr="00D51AD9">
        <w:rPr>
          <w:rFonts w:ascii="Calibri" w:hAnsi="Calibri"/>
          <w:sz w:val="22"/>
          <w:szCs w:val="22"/>
        </w:rPr>
        <w:tab/>
        <w:t xml:space="preserve">Om valgevaar te voorkomen is het belangrijk dat er in de gang een leuning geplaatst wordt, aan de kant waar geen spullen staan. </w:t>
      </w:r>
    </w:p>
    <w:p w:rsidR="00D51AD9" w:rsidRPr="00D51AD9" w:rsidRDefault="00D51AD9" w:rsidP="00134C70">
      <w:pPr>
        <w:ind w:left="426" w:hanging="426"/>
        <w:jc w:val="both"/>
        <w:rPr>
          <w:rFonts w:ascii="Calibri" w:hAnsi="Calibri"/>
          <w:sz w:val="22"/>
          <w:szCs w:val="22"/>
        </w:rPr>
      </w:pPr>
      <w:r w:rsidRPr="00D51AD9">
        <w:rPr>
          <w:rFonts w:ascii="Calibri" w:hAnsi="Calibri"/>
          <w:sz w:val="22"/>
          <w:szCs w:val="22"/>
        </w:rPr>
        <w:t xml:space="preserve">- </w:t>
      </w:r>
      <w:r w:rsidRPr="00D51AD9">
        <w:rPr>
          <w:rFonts w:ascii="Calibri" w:hAnsi="Calibri"/>
          <w:sz w:val="22"/>
          <w:szCs w:val="22"/>
        </w:rPr>
        <w:tab/>
        <w:t>Zorg ervoor dat de deur van de oudheidskamer openstaat zodat de cliënten meer vrijheid hebben om zelf naar de oudheidskamer te gaan. Ook geeft het afleiding voor cliënten die onrustig bij de toegangsdeur van de afdeling staan.</w:t>
      </w:r>
    </w:p>
    <w:p w:rsidR="00D51AD9" w:rsidRDefault="00D51AD9" w:rsidP="00134C70">
      <w:pPr>
        <w:ind w:left="426" w:hanging="426"/>
        <w:jc w:val="both"/>
        <w:rPr>
          <w:rFonts w:ascii="Calibri" w:hAnsi="Calibri"/>
          <w:sz w:val="22"/>
          <w:szCs w:val="22"/>
        </w:rPr>
      </w:pPr>
      <w:r w:rsidRPr="00D51AD9">
        <w:rPr>
          <w:rFonts w:ascii="Calibri" w:hAnsi="Calibri"/>
          <w:sz w:val="22"/>
          <w:szCs w:val="22"/>
        </w:rPr>
        <w:t xml:space="preserve">- </w:t>
      </w:r>
      <w:r w:rsidRPr="00D51AD9">
        <w:rPr>
          <w:rFonts w:ascii="Calibri" w:hAnsi="Calibri"/>
          <w:sz w:val="22"/>
          <w:szCs w:val="22"/>
        </w:rPr>
        <w:tab/>
        <w:t xml:space="preserve">Om valgevaar te voorkomen is het van belang dat het vloerkleed in de oudheidskamer aan de grond vast gemaakt wordt of dat het vloerkleed verwijderd wordt. </w:t>
      </w:r>
    </w:p>
    <w:p w:rsidR="00D51AD9" w:rsidRDefault="00D51AD9" w:rsidP="00134C70">
      <w:pPr>
        <w:ind w:left="426" w:hanging="426"/>
        <w:jc w:val="both"/>
        <w:rPr>
          <w:rFonts w:ascii="Calibri" w:hAnsi="Calibri"/>
          <w:sz w:val="22"/>
          <w:szCs w:val="22"/>
        </w:rPr>
      </w:pPr>
      <w:r>
        <w:rPr>
          <w:rFonts w:ascii="Calibri" w:hAnsi="Calibri"/>
          <w:sz w:val="22"/>
          <w:szCs w:val="22"/>
        </w:rPr>
        <w:t>-</w:t>
      </w:r>
      <w:r>
        <w:rPr>
          <w:rFonts w:ascii="Calibri" w:hAnsi="Calibri"/>
          <w:sz w:val="22"/>
          <w:szCs w:val="22"/>
        </w:rPr>
        <w:tab/>
        <w:t>Schaf voor de cliënt</w:t>
      </w:r>
      <w:r w:rsidR="00C21F2F">
        <w:rPr>
          <w:rFonts w:ascii="Calibri" w:hAnsi="Calibri"/>
          <w:sz w:val="22"/>
          <w:szCs w:val="22"/>
        </w:rPr>
        <w:t xml:space="preserve">en, die met de tillift </w:t>
      </w:r>
      <w:r w:rsidR="00C21F2F" w:rsidRPr="00F15771">
        <w:rPr>
          <w:rFonts w:ascii="Calibri" w:hAnsi="Calibri"/>
          <w:sz w:val="22"/>
          <w:szCs w:val="22"/>
        </w:rPr>
        <w:t>verplaatst</w:t>
      </w:r>
      <w:r>
        <w:rPr>
          <w:rFonts w:ascii="Calibri" w:hAnsi="Calibri"/>
          <w:sz w:val="22"/>
          <w:szCs w:val="22"/>
        </w:rPr>
        <w:t xml:space="preserve"> worden, een eigen </w:t>
      </w:r>
      <w:r w:rsidR="004A4CF8">
        <w:rPr>
          <w:rFonts w:ascii="Calibri" w:hAnsi="Calibri"/>
          <w:sz w:val="22"/>
          <w:szCs w:val="22"/>
        </w:rPr>
        <w:t>tilband</w:t>
      </w:r>
      <w:r>
        <w:rPr>
          <w:rFonts w:ascii="Calibri" w:hAnsi="Calibri"/>
          <w:sz w:val="22"/>
          <w:szCs w:val="22"/>
        </w:rPr>
        <w:t xml:space="preserve"> aan</w:t>
      </w:r>
      <w:r w:rsidR="00A937F6">
        <w:rPr>
          <w:rFonts w:ascii="Calibri" w:hAnsi="Calibri"/>
          <w:sz w:val="22"/>
          <w:szCs w:val="22"/>
        </w:rPr>
        <w:t xml:space="preserve">, en voorzie deze </w:t>
      </w:r>
      <w:r w:rsidR="00F15771">
        <w:rPr>
          <w:rFonts w:ascii="Calibri" w:hAnsi="Calibri"/>
          <w:sz w:val="22"/>
          <w:szCs w:val="22"/>
        </w:rPr>
        <w:t>met</w:t>
      </w:r>
      <w:r w:rsidR="00A937F6">
        <w:rPr>
          <w:rFonts w:ascii="Calibri" w:hAnsi="Calibri"/>
          <w:sz w:val="22"/>
          <w:szCs w:val="22"/>
        </w:rPr>
        <w:t xml:space="preserve"> de naam van de cliënt. </w:t>
      </w:r>
      <w:r w:rsidR="004A4CF8">
        <w:rPr>
          <w:rFonts w:ascii="Calibri" w:hAnsi="Calibri"/>
          <w:sz w:val="22"/>
          <w:szCs w:val="22"/>
        </w:rPr>
        <w:t>Zo wordt de juiste maat tilband</w:t>
      </w:r>
      <w:r>
        <w:rPr>
          <w:rFonts w:ascii="Calibri" w:hAnsi="Calibri"/>
          <w:sz w:val="22"/>
          <w:szCs w:val="22"/>
        </w:rPr>
        <w:t xml:space="preserve"> gebruikt en is het veiliger voor de cliënt. </w:t>
      </w:r>
    </w:p>
    <w:p w:rsidR="00D51AD9" w:rsidRDefault="00A937F6" w:rsidP="00134C70">
      <w:pPr>
        <w:ind w:left="426" w:hanging="426"/>
        <w:jc w:val="both"/>
        <w:rPr>
          <w:rFonts w:ascii="Calibri" w:hAnsi="Calibri"/>
          <w:sz w:val="22"/>
          <w:szCs w:val="22"/>
        </w:rPr>
      </w:pPr>
      <w:r>
        <w:rPr>
          <w:rFonts w:ascii="Calibri" w:hAnsi="Calibri"/>
          <w:sz w:val="22"/>
          <w:szCs w:val="22"/>
        </w:rPr>
        <w:t>-</w:t>
      </w:r>
      <w:r>
        <w:rPr>
          <w:rFonts w:ascii="Calibri" w:hAnsi="Calibri"/>
          <w:sz w:val="22"/>
          <w:szCs w:val="22"/>
        </w:rPr>
        <w:tab/>
        <w:t>Gebruik d</w:t>
      </w:r>
      <w:r w:rsidR="00316093">
        <w:rPr>
          <w:rFonts w:ascii="Calibri" w:hAnsi="Calibri"/>
          <w:sz w:val="22"/>
          <w:szCs w:val="22"/>
        </w:rPr>
        <w:t>e</w:t>
      </w:r>
      <w:r>
        <w:rPr>
          <w:rFonts w:ascii="Calibri" w:hAnsi="Calibri"/>
          <w:sz w:val="22"/>
          <w:szCs w:val="22"/>
        </w:rPr>
        <w:t xml:space="preserve"> balei</w:t>
      </w:r>
      <w:r w:rsidR="00D51AD9">
        <w:rPr>
          <w:rFonts w:ascii="Calibri" w:hAnsi="Calibri"/>
          <w:sz w:val="22"/>
          <w:szCs w:val="22"/>
        </w:rPr>
        <w:t xml:space="preserve">nen in een </w:t>
      </w:r>
      <w:r w:rsidR="004A4CF8">
        <w:rPr>
          <w:rFonts w:ascii="Calibri" w:hAnsi="Calibri"/>
          <w:sz w:val="22"/>
          <w:szCs w:val="22"/>
        </w:rPr>
        <w:t>tilband</w:t>
      </w:r>
      <w:r w:rsidR="00D51AD9">
        <w:rPr>
          <w:rFonts w:ascii="Calibri" w:hAnsi="Calibri"/>
          <w:sz w:val="22"/>
          <w:szCs w:val="22"/>
        </w:rPr>
        <w:t>!</w:t>
      </w:r>
    </w:p>
    <w:p w:rsidR="00D51AD9" w:rsidRDefault="00D51AD9" w:rsidP="00134C70">
      <w:pPr>
        <w:ind w:left="426" w:hanging="426"/>
        <w:jc w:val="both"/>
        <w:rPr>
          <w:rFonts w:ascii="Calibri" w:hAnsi="Calibri"/>
          <w:sz w:val="22"/>
          <w:szCs w:val="22"/>
        </w:rPr>
      </w:pPr>
      <w:r>
        <w:rPr>
          <w:rFonts w:ascii="Calibri" w:hAnsi="Calibri"/>
          <w:sz w:val="22"/>
          <w:szCs w:val="22"/>
        </w:rPr>
        <w:t xml:space="preserve">- </w:t>
      </w:r>
      <w:r>
        <w:rPr>
          <w:rFonts w:ascii="Calibri" w:hAnsi="Calibri"/>
          <w:sz w:val="22"/>
          <w:szCs w:val="22"/>
        </w:rPr>
        <w:tab/>
        <w:t>Schaf beengordels a</w:t>
      </w:r>
      <w:r w:rsidR="000D3C1A">
        <w:rPr>
          <w:rFonts w:ascii="Calibri" w:hAnsi="Calibri"/>
          <w:sz w:val="22"/>
          <w:szCs w:val="22"/>
        </w:rPr>
        <w:t xml:space="preserve">an voor de sta- </w:t>
      </w:r>
      <w:r>
        <w:rPr>
          <w:rFonts w:ascii="Calibri" w:hAnsi="Calibri"/>
          <w:sz w:val="22"/>
          <w:szCs w:val="22"/>
        </w:rPr>
        <w:t xml:space="preserve">lift, zodat de cliënt meer steun heeft en het veiliger is. </w:t>
      </w:r>
    </w:p>
    <w:p w:rsidR="00D51AD9" w:rsidRDefault="007E4263" w:rsidP="00134C70">
      <w:pPr>
        <w:ind w:left="426" w:hanging="426"/>
        <w:jc w:val="both"/>
        <w:rPr>
          <w:rFonts w:ascii="Calibri" w:hAnsi="Calibri"/>
          <w:sz w:val="22"/>
          <w:szCs w:val="22"/>
        </w:rPr>
      </w:pPr>
      <w:r>
        <w:rPr>
          <w:rFonts w:ascii="Calibri" w:hAnsi="Calibri"/>
          <w:sz w:val="22"/>
          <w:szCs w:val="22"/>
        </w:rPr>
        <w:t>-</w:t>
      </w:r>
      <w:r>
        <w:rPr>
          <w:rFonts w:ascii="Calibri" w:hAnsi="Calibri"/>
          <w:sz w:val="22"/>
          <w:szCs w:val="22"/>
        </w:rPr>
        <w:tab/>
        <w:t>Praat en overleg als team over de slaapkamerdeuren of deze wel of niet op slot moeten. Vorm hier een visie over en maak afspraken.  Als iedereen zich houdt aan de gemaakte afspraken, is er eenduidigheid in handelen.</w:t>
      </w:r>
    </w:p>
    <w:p w:rsidR="007E4263" w:rsidRDefault="007E4263" w:rsidP="00134C70">
      <w:pPr>
        <w:ind w:left="426" w:hanging="426"/>
        <w:jc w:val="both"/>
        <w:rPr>
          <w:rFonts w:ascii="Calibri" w:hAnsi="Calibri"/>
          <w:sz w:val="22"/>
          <w:szCs w:val="22"/>
        </w:rPr>
      </w:pPr>
      <w:r>
        <w:rPr>
          <w:rFonts w:ascii="Calibri" w:hAnsi="Calibri"/>
          <w:sz w:val="22"/>
          <w:szCs w:val="22"/>
        </w:rPr>
        <w:t>-</w:t>
      </w:r>
      <w:r>
        <w:rPr>
          <w:rFonts w:ascii="Calibri" w:hAnsi="Calibri"/>
          <w:sz w:val="22"/>
          <w:szCs w:val="22"/>
        </w:rPr>
        <w:tab/>
        <w:t xml:space="preserve">Wanneer een kamer te vol staat, attendeer de familie </w:t>
      </w:r>
      <w:r w:rsidR="007907F1">
        <w:rPr>
          <w:rFonts w:ascii="Calibri" w:hAnsi="Calibri"/>
          <w:sz w:val="22"/>
          <w:szCs w:val="22"/>
        </w:rPr>
        <w:t>en wijs hen</w:t>
      </w:r>
      <w:r>
        <w:rPr>
          <w:rFonts w:ascii="Calibri" w:hAnsi="Calibri"/>
          <w:sz w:val="22"/>
          <w:szCs w:val="22"/>
        </w:rPr>
        <w:t xml:space="preserve"> op de onveiligheid hiervan. </w:t>
      </w:r>
    </w:p>
    <w:p w:rsidR="007E4263" w:rsidRDefault="007E4263" w:rsidP="00134C70">
      <w:pPr>
        <w:ind w:left="426" w:hanging="426"/>
        <w:jc w:val="both"/>
        <w:rPr>
          <w:rFonts w:ascii="Calibri" w:hAnsi="Calibri"/>
          <w:sz w:val="22"/>
          <w:szCs w:val="22"/>
        </w:rPr>
      </w:pPr>
      <w:r>
        <w:rPr>
          <w:rFonts w:ascii="Calibri" w:hAnsi="Calibri"/>
          <w:sz w:val="22"/>
          <w:szCs w:val="22"/>
        </w:rPr>
        <w:t>-</w:t>
      </w:r>
      <w:r>
        <w:rPr>
          <w:rFonts w:ascii="Calibri" w:hAnsi="Calibri"/>
          <w:sz w:val="22"/>
          <w:szCs w:val="22"/>
        </w:rPr>
        <w:tab/>
        <w:t>Controleer kritisch de veiligheid van de bedhekken</w:t>
      </w:r>
    </w:p>
    <w:p w:rsidR="00EF0C62" w:rsidRDefault="00EF0C62" w:rsidP="00134C70">
      <w:pPr>
        <w:ind w:left="426" w:hanging="426"/>
        <w:jc w:val="both"/>
        <w:rPr>
          <w:rFonts w:ascii="Calibri" w:hAnsi="Calibri"/>
          <w:sz w:val="22"/>
          <w:szCs w:val="22"/>
        </w:rPr>
      </w:pPr>
      <w:r>
        <w:rPr>
          <w:rFonts w:ascii="Calibri" w:hAnsi="Calibri"/>
          <w:sz w:val="22"/>
          <w:szCs w:val="22"/>
        </w:rPr>
        <w:t>-</w:t>
      </w:r>
      <w:r>
        <w:rPr>
          <w:rFonts w:ascii="Calibri" w:hAnsi="Calibri"/>
          <w:sz w:val="22"/>
          <w:szCs w:val="22"/>
        </w:rPr>
        <w:tab/>
        <w:t>Schaf bedhek</w:t>
      </w:r>
      <w:r w:rsidR="00C21F2F">
        <w:rPr>
          <w:rFonts w:ascii="Calibri" w:hAnsi="Calibri"/>
          <w:sz w:val="22"/>
          <w:szCs w:val="22"/>
        </w:rPr>
        <w:t xml:space="preserve"> </w:t>
      </w:r>
      <w:r>
        <w:rPr>
          <w:rFonts w:ascii="Calibri" w:hAnsi="Calibri"/>
          <w:sz w:val="22"/>
          <w:szCs w:val="22"/>
        </w:rPr>
        <w:t xml:space="preserve">beschermers aan voor </w:t>
      </w:r>
      <w:r w:rsidR="002F06DC">
        <w:rPr>
          <w:rFonts w:ascii="Calibri" w:hAnsi="Calibri"/>
          <w:sz w:val="22"/>
          <w:szCs w:val="22"/>
        </w:rPr>
        <w:t>cliënten</w:t>
      </w:r>
      <w:r>
        <w:rPr>
          <w:rFonts w:ascii="Calibri" w:hAnsi="Calibri"/>
          <w:sz w:val="22"/>
          <w:szCs w:val="22"/>
        </w:rPr>
        <w:t xml:space="preserve"> die met hun armen en/ of benen door de bedhekken steken. </w:t>
      </w:r>
      <w:r w:rsidR="002F06DC">
        <w:rPr>
          <w:rFonts w:ascii="Calibri" w:hAnsi="Calibri"/>
          <w:sz w:val="22"/>
          <w:szCs w:val="22"/>
        </w:rPr>
        <w:t xml:space="preserve"> Het is belangrijk dat de bedhek</w:t>
      </w:r>
      <w:r w:rsidR="00A937F6">
        <w:rPr>
          <w:rFonts w:ascii="Calibri" w:hAnsi="Calibri"/>
          <w:sz w:val="22"/>
          <w:szCs w:val="22"/>
        </w:rPr>
        <w:t xml:space="preserve"> </w:t>
      </w:r>
      <w:r w:rsidR="002F06DC">
        <w:rPr>
          <w:rFonts w:ascii="Calibri" w:hAnsi="Calibri"/>
          <w:sz w:val="22"/>
          <w:szCs w:val="22"/>
        </w:rPr>
        <w:t xml:space="preserve">beschermers het hele bedhek bedekken, zodat de knop van het bedhek daarmee ook niet (onbewust) gebruikt kan worden. </w:t>
      </w:r>
    </w:p>
    <w:p w:rsidR="007E4263" w:rsidRDefault="007E4263" w:rsidP="00134C70">
      <w:pPr>
        <w:ind w:left="426" w:hanging="426"/>
        <w:jc w:val="both"/>
        <w:rPr>
          <w:rFonts w:ascii="Calibri" w:hAnsi="Calibri"/>
          <w:sz w:val="22"/>
          <w:szCs w:val="22"/>
        </w:rPr>
      </w:pPr>
      <w:r>
        <w:rPr>
          <w:rFonts w:ascii="Calibri" w:hAnsi="Calibri"/>
          <w:sz w:val="22"/>
          <w:szCs w:val="22"/>
        </w:rPr>
        <w:t>-</w:t>
      </w:r>
      <w:r>
        <w:rPr>
          <w:rFonts w:ascii="Calibri" w:hAnsi="Calibri"/>
          <w:sz w:val="22"/>
          <w:szCs w:val="22"/>
        </w:rPr>
        <w:tab/>
        <w:t xml:space="preserve">Vergeet niet de (nodige) vrijheidsbeperkende maatregelen, zoals bedhekken omhoog en een sensor aanzetten, toe te passen. </w:t>
      </w:r>
    </w:p>
    <w:p w:rsidR="00E945B0" w:rsidRPr="007907F1" w:rsidRDefault="00E945B0" w:rsidP="00134C70">
      <w:pPr>
        <w:jc w:val="both"/>
        <w:rPr>
          <w:rFonts w:ascii="Calibri" w:hAnsi="Calibri"/>
          <w:sz w:val="22"/>
          <w:szCs w:val="22"/>
        </w:rPr>
      </w:pPr>
    </w:p>
    <w:p w:rsidR="00966BF8" w:rsidRDefault="00FD451A" w:rsidP="00134C70">
      <w:pPr>
        <w:pStyle w:val="Kop2"/>
        <w:jc w:val="both"/>
      </w:pPr>
      <w:bookmarkStart w:id="125" w:name="_Toc232822355"/>
      <w:r>
        <w:t>6</w:t>
      </w:r>
      <w:r w:rsidR="008D7AFE">
        <w:t>.5</w:t>
      </w:r>
      <w:r w:rsidR="00966BF8">
        <w:t xml:space="preserve"> </w:t>
      </w:r>
      <w:r w:rsidR="00966BF8">
        <w:tab/>
        <w:t>Algemene  aanbevelingen</w:t>
      </w:r>
      <w:bookmarkEnd w:id="125"/>
    </w:p>
    <w:p w:rsidR="00765DCE" w:rsidRPr="00EE048B" w:rsidRDefault="008D7AFE" w:rsidP="00134C70">
      <w:pPr>
        <w:ind w:left="426" w:hanging="426"/>
        <w:jc w:val="both"/>
        <w:rPr>
          <w:rFonts w:ascii="Calibri" w:hAnsi="Calibri"/>
          <w:sz w:val="22"/>
          <w:szCs w:val="22"/>
        </w:rPr>
      </w:pPr>
      <w:r w:rsidRPr="00EE048B">
        <w:rPr>
          <w:rFonts w:ascii="Calibri" w:hAnsi="Calibri"/>
          <w:sz w:val="22"/>
          <w:szCs w:val="22"/>
        </w:rPr>
        <w:t>-</w:t>
      </w:r>
      <w:r w:rsidRPr="00EE048B">
        <w:rPr>
          <w:rFonts w:ascii="Calibri" w:hAnsi="Calibri"/>
          <w:sz w:val="22"/>
          <w:szCs w:val="22"/>
        </w:rPr>
        <w:tab/>
        <w:t xml:space="preserve">Biedt </w:t>
      </w:r>
      <w:r w:rsidR="00EE048B" w:rsidRPr="00EE048B">
        <w:rPr>
          <w:rFonts w:ascii="Calibri" w:hAnsi="Calibri"/>
          <w:sz w:val="22"/>
          <w:szCs w:val="22"/>
        </w:rPr>
        <w:t>cliënten</w:t>
      </w:r>
      <w:r w:rsidRPr="00EE048B">
        <w:rPr>
          <w:rFonts w:ascii="Calibri" w:hAnsi="Calibri"/>
          <w:sz w:val="22"/>
          <w:szCs w:val="22"/>
        </w:rPr>
        <w:t xml:space="preserve"> meer activiteiten aan door bijvoorbeeld een </w:t>
      </w:r>
      <w:r w:rsidR="004A4CF8">
        <w:rPr>
          <w:rFonts w:ascii="Calibri" w:hAnsi="Calibri"/>
          <w:sz w:val="22"/>
          <w:szCs w:val="22"/>
        </w:rPr>
        <w:t>sociaal pedagogisch werker (</w:t>
      </w:r>
      <w:r w:rsidR="00765DCE" w:rsidRPr="00EE048B">
        <w:rPr>
          <w:rFonts w:ascii="Calibri" w:hAnsi="Calibri"/>
          <w:sz w:val="22"/>
          <w:szCs w:val="22"/>
        </w:rPr>
        <w:t>S</w:t>
      </w:r>
      <w:r w:rsidR="002F06DC">
        <w:rPr>
          <w:rFonts w:ascii="Calibri" w:hAnsi="Calibri"/>
          <w:sz w:val="22"/>
          <w:szCs w:val="22"/>
        </w:rPr>
        <w:t>PW’er</w:t>
      </w:r>
      <w:r w:rsidR="004A4CF8">
        <w:rPr>
          <w:rFonts w:ascii="Calibri" w:hAnsi="Calibri"/>
          <w:sz w:val="22"/>
          <w:szCs w:val="22"/>
        </w:rPr>
        <w:t>)</w:t>
      </w:r>
      <w:r w:rsidR="002F06DC">
        <w:rPr>
          <w:rFonts w:ascii="Calibri" w:hAnsi="Calibri"/>
          <w:sz w:val="22"/>
          <w:szCs w:val="22"/>
        </w:rPr>
        <w:t xml:space="preserve"> twee dagen per week boventallig</w:t>
      </w:r>
      <w:r w:rsidRPr="00EE048B">
        <w:rPr>
          <w:rFonts w:ascii="Calibri" w:hAnsi="Calibri"/>
          <w:sz w:val="22"/>
          <w:szCs w:val="22"/>
        </w:rPr>
        <w:t xml:space="preserve"> te </w:t>
      </w:r>
      <w:r w:rsidR="00765DCE" w:rsidRPr="00EE048B">
        <w:rPr>
          <w:rFonts w:ascii="Calibri" w:hAnsi="Calibri"/>
          <w:sz w:val="22"/>
          <w:szCs w:val="22"/>
        </w:rPr>
        <w:t xml:space="preserve">zetten. </w:t>
      </w:r>
      <w:r w:rsidR="00EE048B" w:rsidRPr="00EE048B">
        <w:rPr>
          <w:rFonts w:ascii="Calibri" w:hAnsi="Calibri"/>
          <w:sz w:val="22"/>
          <w:szCs w:val="22"/>
        </w:rPr>
        <w:t>Door cliënten meer activiteiten te laten doen hebben zij meer afleiding en zullen zij minder snel onrustig heen en weer lopen</w:t>
      </w:r>
      <w:r w:rsidR="002F06DC">
        <w:rPr>
          <w:rFonts w:ascii="Calibri" w:hAnsi="Calibri"/>
          <w:sz w:val="22"/>
          <w:szCs w:val="22"/>
        </w:rPr>
        <w:t xml:space="preserve"> en minder overdag in slaap vallen</w:t>
      </w:r>
      <w:r w:rsidR="00EE048B" w:rsidRPr="00EE048B">
        <w:rPr>
          <w:rFonts w:ascii="Calibri" w:hAnsi="Calibri"/>
          <w:sz w:val="22"/>
          <w:szCs w:val="22"/>
        </w:rPr>
        <w:t xml:space="preserve">. </w:t>
      </w:r>
    </w:p>
    <w:p w:rsidR="00AB54DF" w:rsidRDefault="002F06DC" w:rsidP="00134C70">
      <w:pPr>
        <w:ind w:left="426" w:hanging="426"/>
        <w:jc w:val="both"/>
        <w:rPr>
          <w:rFonts w:ascii="Calibri" w:hAnsi="Calibri"/>
          <w:sz w:val="22"/>
          <w:szCs w:val="22"/>
        </w:rPr>
      </w:pPr>
      <w:r>
        <w:rPr>
          <w:rFonts w:ascii="Calibri" w:hAnsi="Calibri"/>
          <w:sz w:val="22"/>
          <w:szCs w:val="22"/>
        </w:rPr>
        <w:t xml:space="preserve">- </w:t>
      </w:r>
      <w:r>
        <w:rPr>
          <w:rFonts w:ascii="Calibri" w:hAnsi="Calibri"/>
          <w:sz w:val="22"/>
          <w:szCs w:val="22"/>
        </w:rPr>
        <w:tab/>
        <w:t xml:space="preserve">Maak een gezellig dakterras, zodat de mensen naar buiten kunnen </w:t>
      </w:r>
      <w:r w:rsidR="00AB54DF">
        <w:rPr>
          <w:rFonts w:ascii="Calibri" w:hAnsi="Calibri"/>
          <w:sz w:val="22"/>
          <w:szCs w:val="22"/>
        </w:rPr>
        <w:t xml:space="preserve">en minder vaak onrustig bij de toegangsdeur van de afdeling zullen staan. </w:t>
      </w:r>
    </w:p>
    <w:p w:rsidR="00AB54DF" w:rsidRDefault="00AB54DF" w:rsidP="00134C70">
      <w:pPr>
        <w:spacing w:line="240" w:lineRule="auto"/>
        <w:jc w:val="both"/>
        <w:rPr>
          <w:rFonts w:ascii="Calibri" w:hAnsi="Calibri"/>
          <w:b/>
          <w:bCs/>
          <w:color w:val="1F497D"/>
          <w:sz w:val="28"/>
          <w:szCs w:val="28"/>
        </w:rPr>
      </w:pPr>
      <w:bookmarkStart w:id="126" w:name="_Toc224633016"/>
      <w:bookmarkStart w:id="127" w:name="_Toc225653734"/>
    </w:p>
    <w:p w:rsidR="00E945B0" w:rsidRDefault="00E945B0" w:rsidP="00134C70">
      <w:pPr>
        <w:spacing w:line="240" w:lineRule="auto"/>
        <w:jc w:val="both"/>
        <w:rPr>
          <w:rFonts w:ascii="Calibri" w:hAnsi="Calibri"/>
          <w:b/>
          <w:bCs/>
          <w:color w:val="0070C0"/>
          <w:sz w:val="28"/>
          <w:szCs w:val="28"/>
        </w:rPr>
      </w:pPr>
      <w:r>
        <w:br w:type="page"/>
      </w:r>
    </w:p>
    <w:p w:rsidR="00E35F3B" w:rsidRPr="000474E7" w:rsidRDefault="00E35F3B" w:rsidP="007A1791">
      <w:pPr>
        <w:pStyle w:val="Kop1"/>
        <w:ind w:left="0" w:firstLine="0"/>
        <w:jc w:val="both"/>
      </w:pPr>
      <w:bookmarkStart w:id="128" w:name="_Toc232822356"/>
      <w:r w:rsidRPr="000474E7">
        <w:lastRenderedPageBreak/>
        <w:t>Bronvermelding</w:t>
      </w:r>
      <w:bookmarkEnd w:id="126"/>
      <w:bookmarkEnd w:id="127"/>
      <w:bookmarkEnd w:id="128"/>
    </w:p>
    <w:p w:rsidR="00C32674" w:rsidRDefault="00C32674" w:rsidP="0066207C">
      <w:pPr>
        <w:pStyle w:val="Geenafstand"/>
        <w:jc w:val="both"/>
        <w:rPr>
          <w:rFonts w:asciiTheme="minorHAnsi" w:hAnsiTheme="minorHAnsi"/>
          <w:b/>
          <w:sz w:val="22"/>
          <w:szCs w:val="22"/>
        </w:rPr>
      </w:pPr>
    </w:p>
    <w:p w:rsidR="00C32674" w:rsidRPr="00A76765" w:rsidRDefault="00C32674" w:rsidP="0066207C">
      <w:pPr>
        <w:pStyle w:val="Geenafstand"/>
        <w:jc w:val="both"/>
        <w:rPr>
          <w:rFonts w:asciiTheme="minorHAnsi" w:hAnsiTheme="minorHAnsi"/>
          <w:b/>
          <w:sz w:val="22"/>
          <w:szCs w:val="22"/>
        </w:rPr>
      </w:pPr>
      <w:r>
        <w:rPr>
          <w:rFonts w:asciiTheme="minorHAnsi" w:hAnsiTheme="minorHAnsi"/>
          <w:b/>
          <w:sz w:val="22"/>
          <w:szCs w:val="22"/>
        </w:rPr>
        <w:t>Boeken</w:t>
      </w:r>
    </w:p>
    <w:p w:rsidR="00C32674" w:rsidRPr="00A76765" w:rsidRDefault="005C62AC" w:rsidP="0066207C">
      <w:pPr>
        <w:pStyle w:val="Geenafstand"/>
        <w:jc w:val="both"/>
        <w:rPr>
          <w:rFonts w:asciiTheme="minorHAnsi" w:hAnsiTheme="minorHAnsi"/>
          <w:sz w:val="22"/>
          <w:szCs w:val="22"/>
        </w:rPr>
      </w:pPr>
      <w:r>
        <w:rPr>
          <w:rFonts w:asciiTheme="minorHAnsi" w:hAnsiTheme="minorHAnsi"/>
          <w:sz w:val="22"/>
          <w:szCs w:val="22"/>
        </w:rPr>
        <w:t>Daverschot,</w:t>
      </w:r>
      <w:r w:rsidR="00C32674" w:rsidRPr="00A76765">
        <w:rPr>
          <w:rFonts w:asciiTheme="minorHAnsi" w:hAnsiTheme="minorHAnsi"/>
          <w:sz w:val="22"/>
          <w:szCs w:val="22"/>
        </w:rPr>
        <w:t>M., Dijk van, E.</w:t>
      </w:r>
      <w:r>
        <w:rPr>
          <w:rFonts w:asciiTheme="minorHAnsi" w:hAnsiTheme="minorHAnsi"/>
          <w:sz w:val="22"/>
          <w:szCs w:val="22"/>
        </w:rPr>
        <w:t xml:space="preserve"> (2000). </w:t>
      </w:r>
      <w:r w:rsidR="00C32674" w:rsidRPr="00A76765">
        <w:rPr>
          <w:rFonts w:asciiTheme="minorHAnsi" w:hAnsiTheme="minorHAnsi"/>
          <w:sz w:val="22"/>
          <w:szCs w:val="22"/>
        </w:rPr>
        <w:t xml:space="preserve"> </w:t>
      </w:r>
      <w:r w:rsidR="00C32674" w:rsidRPr="00A76765">
        <w:rPr>
          <w:rFonts w:asciiTheme="minorHAnsi" w:hAnsiTheme="minorHAnsi"/>
          <w:i/>
          <w:sz w:val="22"/>
          <w:szCs w:val="22"/>
        </w:rPr>
        <w:t>Juridische aspecten van het verpleegkundig beroep</w:t>
      </w:r>
      <w:r>
        <w:rPr>
          <w:rFonts w:asciiTheme="minorHAnsi" w:hAnsiTheme="minorHAnsi"/>
          <w:sz w:val="22"/>
          <w:szCs w:val="22"/>
        </w:rPr>
        <w:t xml:space="preserve">. Leiden. </w:t>
      </w:r>
      <w:r w:rsidR="00C32674" w:rsidRPr="00A76765">
        <w:rPr>
          <w:rFonts w:asciiTheme="minorHAnsi" w:hAnsiTheme="minorHAnsi"/>
          <w:sz w:val="22"/>
          <w:szCs w:val="22"/>
        </w:rPr>
        <w:t xml:space="preserve">ThiemeMeulenhoff BV. </w:t>
      </w:r>
    </w:p>
    <w:p w:rsidR="00C32674" w:rsidRPr="00A7676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cs="Lucida Sans Unicode"/>
          <w:sz w:val="22"/>
          <w:szCs w:val="22"/>
        </w:rPr>
      </w:pPr>
      <w:r w:rsidRPr="00A76765">
        <w:rPr>
          <w:rFonts w:asciiTheme="minorHAnsi" w:hAnsiTheme="minorHAnsi" w:cs="Lucida Sans Unicode"/>
          <w:sz w:val="22"/>
          <w:szCs w:val="22"/>
        </w:rPr>
        <w:t>Geerts, G., Boon, T. den, Geeraerts, D., Vos, E.</w:t>
      </w:r>
      <w:r w:rsidR="005C62AC">
        <w:rPr>
          <w:rFonts w:asciiTheme="minorHAnsi" w:hAnsiTheme="minorHAnsi" w:cs="Lucida Sans Unicode"/>
          <w:sz w:val="22"/>
          <w:szCs w:val="22"/>
        </w:rPr>
        <w:t xml:space="preserve"> (2005).</w:t>
      </w:r>
      <w:r w:rsidRPr="00A76765">
        <w:rPr>
          <w:rFonts w:asciiTheme="minorHAnsi" w:hAnsiTheme="minorHAnsi" w:cs="Lucida Sans Unicode"/>
          <w:sz w:val="22"/>
          <w:szCs w:val="22"/>
        </w:rPr>
        <w:t xml:space="preserve"> </w:t>
      </w:r>
      <w:r w:rsidRPr="00A76765">
        <w:rPr>
          <w:rFonts w:asciiTheme="minorHAnsi" w:hAnsiTheme="minorHAnsi" w:cs="Lucida Sans Unicode"/>
          <w:i/>
          <w:sz w:val="22"/>
          <w:szCs w:val="22"/>
        </w:rPr>
        <w:t>Van Dale, Groot woordenboek van de Nederlandse taal.</w:t>
      </w:r>
      <w:r w:rsidRPr="00A76765">
        <w:rPr>
          <w:rFonts w:asciiTheme="minorHAnsi" w:hAnsiTheme="minorHAnsi" w:cs="Lucida Sans Unicode"/>
          <w:sz w:val="22"/>
          <w:szCs w:val="22"/>
        </w:rPr>
        <w:t xml:space="preserve"> </w:t>
      </w:r>
      <w:r w:rsidR="005C62AC">
        <w:rPr>
          <w:rFonts w:asciiTheme="minorHAnsi" w:hAnsiTheme="minorHAnsi" w:cs="Lucida Sans Unicode"/>
          <w:sz w:val="22"/>
          <w:szCs w:val="22"/>
        </w:rPr>
        <w:t>Utrecht- Antwerpen. V</w:t>
      </w:r>
      <w:r w:rsidRPr="00A76765">
        <w:rPr>
          <w:rFonts w:asciiTheme="minorHAnsi" w:hAnsiTheme="minorHAnsi" w:cs="Lucida Sans Unicode"/>
          <w:sz w:val="22"/>
          <w:szCs w:val="22"/>
        </w:rPr>
        <w:t xml:space="preserve">an Dale Lexicografie. </w:t>
      </w:r>
    </w:p>
    <w:p w:rsidR="00997FC9" w:rsidRPr="00997FC9" w:rsidRDefault="00997FC9" w:rsidP="0066207C">
      <w:pPr>
        <w:jc w:val="both"/>
        <w:rPr>
          <w:rFonts w:ascii="Calibri" w:hAnsi="Calibri"/>
          <w:sz w:val="22"/>
          <w:szCs w:val="22"/>
        </w:rPr>
      </w:pPr>
    </w:p>
    <w:p w:rsidR="00997FC9" w:rsidRPr="00997FC9" w:rsidRDefault="00997FC9" w:rsidP="0066207C">
      <w:pPr>
        <w:jc w:val="both"/>
        <w:rPr>
          <w:rFonts w:ascii="Calibri" w:hAnsi="Calibri"/>
          <w:sz w:val="22"/>
          <w:szCs w:val="22"/>
        </w:rPr>
      </w:pPr>
      <w:r w:rsidRPr="00997FC9">
        <w:rPr>
          <w:rFonts w:ascii="Calibri" w:hAnsi="Calibri"/>
          <w:sz w:val="22"/>
          <w:szCs w:val="22"/>
        </w:rPr>
        <w:t>Jochems A.A.F.</w:t>
      </w:r>
      <w:r w:rsidR="00AF760A">
        <w:rPr>
          <w:rFonts w:ascii="Calibri" w:hAnsi="Calibri"/>
          <w:sz w:val="22"/>
          <w:szCs w:val="22"/>
        </w:rPr>
        <w:t>, Joosten, F.W.M.G</w:t>
      </w:r>
      <w:r w:rsidR="005C62AC">
        <w:rPr>
          <w:rFonts w:ascii="Calibri" w:hAnsi="Calibri"/>
          <w:sz w:val="22"/>
          <w:szCs w:val="22"/>
        </w:rPr>
        <w:t xml:space="preserve">. (2000) </w:t>
      </w:r>
      <w:r w:rsidRPr="00AF760A">
        <w:rPr>
          <w:rFonts w:ascii="Calibri" w:hAnsi="Calibri"/>
          <w:i/>
          <w:sz w:val="22"/>
          <w:szCs w:val="22"/>
        </w:rPr>
        <w:t>Zakwoordenboek der geneeskunde</w:t>
      </w:r>
      <w:r w:rsidR="005C62AC">
        <w:rPr>
          <w:rFonts w:ascii="Calibri" w:hAnsi="Calibri"/>
          <w:sz w:val="22"/>
          <w:szCs w:val="22"/>
        </w:rPr>
        <w:t>. Arnhem.</w:t>
      </w:r>
      <w:r w:rsidRPr="00997FC9">
        <w:rPr>
          <w:rFonts w:ascii="Calibri" w:hAnsi="Calibri"/>
          <w:sz w:val="22"/>
          <w:szCs w:val="22"/>
        </w:rPr>
        <w:t xml:space="preserve"> Els</w:t>
      </w:r>
      <w:r w:rsidR="005C62AC">
        <w:rPr>
          <w:rFonts w:ascii="Calibri" w:hAnsi="Calibri"/>
          <w:sz w:val="22"/>
          <w:szCs w:val="22"/>
        </w:rPr>
        <w:t>evier/ Koninklijke PBNA.</w:t>
      </w:r>
    </w:p>
    <w:p w:rsidR="00C32674" w:rsidRPr="00A7676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r w:rsidRPr="00A76765">
        <w:rPr>
          <w:rFonts w:asciiTheme="minorHAnsi" w:hAnsiTheme="minorHAnsi"/>
          <w:sz w:val="22"/>
          <w:szCs w:val="22"/>
        </w:rPr>
        <w:t>Jong de, drs J.H.J., Kerstens, J.A.M., Vermeulen, M.M.</w:t>
      </w:r>
      <w:r w:rsidR="005C62AC">
        <w:rPr>
          <w:rFonts w:asciiTheme="minorHAnsi" w:hAnsiTheme="minorHAnsi"/>
          <w:sz w:val="22"/>
          <w:szCs w:val="22"/>
        </w:rPr>
        <w:t xml:space="preserve"> (2003). </w:t>
      </w:r>
      <w:r w:rsidRPr="00A76765">
        <w:rPr>
          <w:rFonts w:asciiTheme="minorHAnsi" w:hAnsiTheme="minorHAnsi"/>
          <w:i/>
          <w:sz w:val="22"/>
          <w:szCs w:val="22"/>
        </w:rPr>
        <w:t>Handboek Verpleegkunde.</w:t>
      </w:r>
      <w:r w:rsidRPr="00A76765">
        <w:rPr>
          <w:rFonts w:asciiTheme="minorHAnsi" w:hAnsiTheme="minorHAnsi"/>
          <w:sz w:val="22"/>
          <w:szCs w:val="22"/>
        </w:rPr>
        <w:t xml:space="preserve"> </w:t>
      </w:r>
      <w:r w:rsidR="005C62AC">
        <w:rPr>
          <w:rFonts w:asciiTheme="minorHAnsi" w:hAnsiTheme="minorHAnsi"/>
          <w:sz w:val="22"/>
          <w:szCs w:val="22"/>
        </w:rPr>
        <w:t xml:space="preserve">Houten. </w:t>
      </w:r>
      <w:r w:rsidRPr="00A76765">
        <w:rPr>
          <w:rFonts w:asciiTheme="minorHAnsi" w:hAnsiTheme="minorHAnsi"/>
          <w:sz w:val="22"/>
          <w:szCs w:val="22"/>
        </w:rPr>
        <w:t xml:space="preserve">Bohn </w:t>
      </w:r>
      <w:r w:rsidR="005C62AC">
        <w:rPr>
          <w:rFonts w:asciiTheme="minorHAnsi" w:hAnsiTheme="minorHAnsi"/>
          <w:sz w:val="22"/>
          <w:szCs w:val="22"/>
        </w:rPr>
        <w:t xml:space="preserve">Stafleu van Loghum. </w:t>
      </w:r>
    </w:p>
    <w:p w:rsidR="00C32674" w:rsidRPr="00A76765" w:rsidRDefault="00C32674" w:rsidP="0066207C">
      <w:pPr>
        <w:pStyle w:val="Geenafstand"/>
        <w:jc w:val="both"/>
        <w:rPr>
          <w:rFonts w:asciiTheme="minorHAnsi" w:hAnsiTheme="minorHAnsi"/>
          <w:sz w:val="22"/>
          <w:szCs w:val="22"/>
        </w:rPr>
      </w:pPr>
    </w:p>
    <w:p w:rsidR="00C32674" w:rsidRPr="00205866" w:rsidRDefault="00C32674" w:rsidP="0066207C">
      <w:pPr>
        <w:pStyle w:val="Geenafstand"/>
        <w:jc w:val="both"/>
        <w:rPr>
          <w:rFonts w:asciiTheme="minorHAnsi" w:hAnsiTheme="minorHAnsi"/>
          <w:i/>
          <w:sz w:val="22"/>
          <w:szCs w:val="22"/>
        </w:rPr>
      </w:pPr>
      <w:r w:rsidRPr="00205866">
        <w:rPr>
          <w:rFonts w:asciiTheme="minorHAnsi" w:hAnsiTheme="minorHAnsi"/>
          <w:sz w:val="22"/>
          <w:szCs w:val="22"/>
        </w:rPr>
        <w:t xml:space="preserve">Krijger, E. </w:t>
      </w:r>
      <w:r w:rsidR="00205866" w:rsidRPr="00205866">
        <w:rPr>
          <w:rFonts w:asciiTheme="minorHAnsi" w:hAnsiTheme="minorHAnsi"/>
          <w:sz w:val="22"/>
          <w:szCs w:val="22"/>
        </w:rPr>
        <w:t>Handleiding k</w:t>
      </w:r>
      <w:r w:rsidRPr="00205866">
        <w:rPr>
          <w:rFonts w:asciiTheme="minorHAnsi" w:hAnsiTheme="minorHAnsi"/>
          <w:i/>
          <w:sz w:val="22"/>
          <w:szCs w:val="22"/>
        </w:rPr>
        <w:t>leinschalig wonen</w:t>
      </w:r>
      <w:r w:rsidR="00205866" w:rsidRPr="00205866">
        <w:rPr>
          <w:rFonts w:asciiTheme="minorHAnsi" w:hAnsiTheme="minorHAnsi"/>
          <w:i/>
          <w:sz w:val="22"/>
          <w:szCs w:val="22"/>
        </w:rPr>
        <w:t xml:space="preserve"> voor mensen met dementie, inhoudelijke en praktische adviezen. Utrecht/ Rotterdam</w:t>
      </w:r>
    </w:p>
    <w:p w:rsidR="00205866" w:rsidRPr="00A76765" w:rsidRDefault="00205866"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r w:rsidRPr="00A76765">
        <w:rPr>
          <w:rFonts w:asciiTheme="minorHAnsi" w:hAnsiTheme="minorHAnsi"/>
          <w:sz w:val="22"/>
          <w:szCs w:val="22"/>
        </w:rPr>
        <w:t>Leenen, Prof. Dr. H. J.J.</w:t>
      </w:r>
      <w:r w:rsidR="005C62AC">
        <w:rPr>
          <w:rFonts w:asciiTheme="minorHAnsi" w:hAnsiTheme="minorHAnsi"/>
          <w:sz w:val="22"/>
          <w:szCs w:val="22"/>
        </w:rPr>
        <w:t xml:space="preserve"> (2007).</w:t>
      </w:r>
      <w:r w:rsidRPr="00A76765">
        <w:rPr>
          <w:rFonts w:asciiTheme="minorHAnsi" w:hAnsiTheme="minorHAnsi"/>
          <w:i/>
          <w:sz w:val="22"/>
          <w:szCs w:val="22"/>
        </w:rPr>
        <w:t xml:space="preserve"> Handboek gezondheidsrecht,</w:t>
      </w:r>
      <w:r w:rsidRPr="00A76765">
        <w:rPr>
          <w:rFonts w:asciiTheme="minorHAnsi" w:hAnsiTheme="minorHAnsi"/>
          <w:sz w:val="22"/>
          <w:szCs w:val="22"/>
        </w:rPr>
        <w:t xml:space="preserve"> deel 1. </w:t>
      </w:r>
      <w:r w:rsidR="005C62AC">
        <w:rPr>
          <w:rFonts w:asciiTheme="minorHAnsi" w:hAnsiTheme="minorHAnsi"/>
          <w:sz w:val="22"/>
          <w:szCs w:val="22"/>
        </w:rPr>
        <w:t xml:space="preserve">Houten. </w:t>
      </w:r>
      <w:r w:rsidRPr="00A76765">
        <w:rPr>
          <w:rFonts w:asciiTheme="minorHAnsi" w:hAnsiTheme="minorHAnsi"/>
          <w:sz w:val="22"/>
          <w:szCs w:val="22"/>
        </w:rPr>
        <w:t xml:space="preserve">Bohn Stafleu van Loghum. </w:t>
      </w:r>
    </w:p>
    <w:p w:rsidR="00C32674" w:rsidRPr="00A7676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r w:rsidRPr="00A76765">
        <w:rPr>
          <w:rFonts w:asciiTheme="minorHAnsi" w:hAnsiTheme="minorHAnsi"/>
          <w:sz w:val="22"/>
          <w:szCs w:val="22"/>
        </w:rPr>
        <w:t>Verhoeven, N.</w:t>
      </w:r>
      <w:r w:rsidR="005C62AC">
        <w:rPr>
          <w:rFonts w:asciiTheme="minorHAnsi" w:hAnsiTheme="minorHAnsi"/>
          <w:sz w:val="22"/>
          <w:szCs w:val="22"/>
        </w:rPr>
        <w:t xml:space="preserve"> (2007).</w:t>
      </w:r>
      <w:r w:rsidRPr="00A76765">
        <w:rPr>
          <w:rFonts w:asciiTheme="minorHAnsi" w:hAnsiTheme="minorHAnsi"/>
          <w:sz w:val="22"/>
          <w:szCs w:val="22"/>
        </w:rPr>
        <w:t xml:space="preserve"> </w:t>
      </w:r>
      <w:r w:rsidRPr="00A76765">
        <w:rPr>
          <w:rFonts w:asciiTheme="minorHAnsi" w:hAnsiTheme="minorHAnsi"/>
          <w:i/>
          <w:sz w:val="22"/>
          <w:szCs w:val="22"/>
        </w:rPr>
        <w:t xml:space="preserve">Wat is onderzoek? </w:t>
      </w:r>
      <w:r w:rsidRPr="00A76765">
        <w:rPr>
          <w:rFonts w:asciiTheme="minorHAnsi" w:hAnsiTheme="minorHAnsi"/>
          <w:sz w:val="22"/>
          <w:szCs w:val="22"/>
        </w:rPr>
        <w:t xml:space="preserve"> Praktijkboek methoden en technieken voor het hoger onderwijs. </w:t>
      </w:r>
      <w:r w:rsidR="005C62AC">
        <w:rPr>
          <w:rFonts w:asciiTheme="minorHAnsi" w:hAnsiTheme="minorHAnsi"/>
          <w:sz w:val="22"/>
          <w:szCs w:val="22"/>
        </w:rPr>
        <w:t xml:space="preserve">Amsterdam. </w:t>
      </w:r>
      <w:r w:rsidRPr="00A76765">
        <w:rPr>
          <w:rFonts w:asciiTheme="minorHAnsi" w:hAnsiTheme="minorHAnsi"/>
          <w:sz w:val="22"/>
          <w:szCs w:val="22"/>
        </w:rPr>
        <w:t xml:space="preserve">Boom. </w:t>
      </w:r>
    </w:p>
    <w:p w:rsidR="00C32674" w:rsidRPr="00A7676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r w:rsidRPr="00A76765">
        <w:rPr>
          <w:rFonts w:asciiTheme="minorHAnsi" w:hAnsiTheme="minorHAnsi"/>
          <w:sz w:val="22"/>
          <w:szCs w:val="22"/>
        </w:rPr>
        <w:t>Wagner, C., van der Wal, G., Tuijn, S.</w:t>
      </w:r>
      <w:r w:rsidR="00DF0C24">
        <w:rPr>
          <w:rFonts w:asciiTheme="minorHAnsi" w:hAnsiTheme="minorHAnsi"/>
          <w:sz w:val="22"/>
          <w:szCs w:val="22"/>
        </w:rPr>
        <w:t xml:space="preserve"> (2005). </w:t>
      </w:r>
      <w:r w:rsidRPr="00A76765">
        <w:rPr>
          <w:rFonts w:asciiTheme="minorHAnsi" w:hAnsiTheme="minorHAnsi"/>
          <w:i/>
          <w:sz w:val="22"/>
          <w:szCs w:val="22"/>
        </w:rPr>
        <w:t>Patiëntveiligheid in Nederland</w:t>
      </w:r>
      <w:r w:rsidRPr="00A76765">
        <w:rPr>
          <w:rFonts w:asciiTheme="minorHAnsi" w:hAnsiTheme="minorHAnsi"/>
          <w:sz w:val="22"/>
          <w:szCs w:val="22"/>
        </w:rPr>
        <w:t xml:space="preserve">. </w:t>
      </w:r>
      <w:r w:rsidR="00DF0C24">
        <w:rPr>
          <w:rFonts w:asciiTheme="minorHAnsi" w:hAnsiTheme="minorHAnsi"/>
          <w:sz w:val="22"/>
          <w:szCs w:val="22"/>
        </w:rPr>
        <w:t xml:space="preserve">Assen. </w:t>
      </w:r>
      <w:r w:rsidRPr="00A76765">
        <w:rPr>
          <w:rFonts w:asciiTheme="minorHAnsi" w:hAnsiTheme="minorHAnsi"/>
          <w:sz w:val="22"/>
          <w:szCs w:val="22"/>
        </w:rPr>
        <w:t xml:space="preserve">Koninklijke Van Gorcum BV. </w:t>
      </w:r>
    </w:p>
    <w:p w:rsidR="00C32674" w:rsidRPr="00A7676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p>
    <w:p w:rsidR="00C32674" w:rsidRPr="00C32674" w:rsidRDefault="00C32674" w:rsidP="0066207C">
      <w:pPr>
        <w:pStyle w:val="Geenafstand"/>
        <w:jc w:val="both"/>
        <w:rPr>
          <w:rFonts w:asciiTheme="minorHAnsi" w:hAnsiTheme="minorHAnsi"/>
          <w:b/>
          <w:sz w:val="22"/>
          <w:szCs w:val="22"/>
        </w:rPr>
      </w:pPr>
      <w:r w:rsidRPr="00C32674">
        <w:rPr>
          <w:rFonts w:asciiTheme="minorHAnsi" w:hAnsiTheme="minorHAnsi"/>
          <w:b/>
          <w:sz w:val="22"/>
          <w:szCs w:val="22"/>
        </w:rPr>
        <w:t>Artikelen</w:t>
      </w:r>
    </w:p>
    <w:p w:rsidR="00C32674" w:rsidRPr="00A76765" w:rsidRDefault="00C32674" w:rsidP="0066207C">
      <w:pPr>
        <w:pStyle w:val="Geenafstand"/>
        <w:jc w:val="both"/>
        <w:rPr>
          <w:rFonts w:asciiTheme="minorHAnsi" w:hAnsiTheme="minorHAnsi" w:cs="Lucida Sans Unicode"/>
          <w:sz w:val="22"/>
          <w:szCs w:val="22"/>
        </w:rPr>
      </w:pPr>
      <w:r w:rsidRPr="00A76765">
        <w:rPr>
          <w:rFonts w:asciiTheme="minorHAnsi" w:hAnsiTheme="minorHAnsi" w:cs="Lucida Sans Unicode"/>
          <w:sz w:val="22"/>
          <w:szCs w:val="22"/>
        </w:rPr>
        <w:t>Dielis –van Houts, A., Lendemeijer, B., Hamers, J.P.H.</w:t>
      </w:r>
      <w:r w:rsidR="00A549A8">
        <w:rPr>
          <w:rFonts w:asciiTheme="minorHAnsi" w:hAnsiTheme="minorHAnsi" w:cs="Lucida Sans Unicode"/>
          <w:sz w:val="22"/>
          <w:szCs w:val="22"/>
        </w:rPr>
        <w:t xml:space="preserve"> (2004). </w:t>
      </w:r>
      <w:r w:rsidRPr="00A76765">
        <w:rPr>
          <w:rFonts w:asciiTheme="minorHAnsi" w:hAnsiTheme="minorHAnsi" w:cs="Lucida Sans Unicode"/>
          <w:i/>
          <w:sz w:val="22"/>
          <w:szCs w:val="22"/>
        </w:rPr>
        <w:t>Veiligheid, vrijheid en vrijheidsbeperking bij ouderen.</w:t>
      </w:r>
      <w:r w:rsidRPr="00A76765">
        <w:rPr>
          <w:rFonts w:asciiTheme="minorHAnsi" w:hAnsiTheme="minorHAnsi" w:cs="Lucida Sans Unicode"/>
          <w:sz w:val="22"/>
          <w:szCs w:val="22"/>
        </w:rPr>
        <w:t xml:space="preserve"> Tijdschrift voor verpleegkundigen nummer 11</w:t>
      </w:r>
      <w:r w:rsidR="00A549A8">
        <w:rPr>
          <w:rFonts w:asciiTheme="minorHAnsi" w:hAnsiTheme="minorHAnsi" w:cs="Lucida Sans Unicode"/>
          <w:sz w:val="22"/>
          <w:szCs w:val="22"/>
        </w:rPr>
        <w:t>.</w:t>
      </w:r>
    </w:p>
    <w:p w:rsidR="00C32674" w:rsidRPr="00A76765" w:rsidRDefault="00C32674" w:rsidP="0066207C">
      <w:pPr>
        <w:pStyle w:val="Geenafstand"/>
        <w:jc w:val="both"/>
        <w:rPr>
          <w:rFonts w:asciiTheme="minorHAnsi" w:hAnsiTheme="minorHAnsi" w:cs="Lucida Sans Unicode"/>
          <w:sz w:val="22"/>
          <w:szCs w:val="22"/>
        </w:rPr>
      </w:pPr>
    </w:p>
    <w:p w:rsidR="00C32674" w:rsidRPr="00A76765" w:rsidRDefault="00C32674" w:rsidP="0066207C">
      <w:pPr>
        <w:pStyle w:val="Geenafstand"/>
        <w:jc w:val="both"/>
        <w:rPr>
          <w:rFonts w:asciiTheme="minorHAnsi" w:hAnsiTheme="minorHAnsi" w:cs="Lucida Sans Unicode"/>
          <w:color w:val="000000" w:themeColor="text1"/>
          <w:sz w:val="22"/>
          <w:szCs w:val="22"/>
        </w:rPr>
      </w:pPr>
      <w:r w:rsidRPr="00A76765">
        <w:rPr>
          <w:rFonts w:asciiTheme="minorHAnsi" w:hAnsiTheme="minorHAnsi" w:cs="Lucida Sans Unicode"/>
          <w:color w:val="000000" w:themeColor="text1"/>
          <w:sz w:val="22"/>
          <w:szCs w:val="22"/>
        </w:rPr>
        <w:t>Hamers, J.P.H.</w:t>
      </w:r>
      <w:r w:rsidR="00A549A8">
        <w:rPr>
          <w:rFonts w:asciiTheme="minorHAnsi" w:hAnsiTheme="minorHAnsi" w:cs="Lucida Sans Unicode"/>
          <w:color w:val="000000" w:themeColor="text1"/>
          <w:sz w:val="22"/>
          <w:szCs w:val="22"/>
        </w:rPr>
        <w:t>(2007).</w:t>
      </w:r>
      <w:r w:rsidRPr="00A76765">
        <w:rPr>
          <w:rFonts w:asciiTheme="minorHAnsi" w:hAnsiTheme="minorHAnsi" w:cs="Lucida Sans Unicode"/>
          <w:color w:val="000000" w:themeColor="text1"/>
          <w:sz w:val="22"/>
          <w:szCs w:val="22"/>
        </w:rPr>
        <w:t xml:space="preserve"> </w:t>
      </w:r>
      <w:r w:rsidRPr="00A76765">
        <w:rPr>
          <w:rFonts w:asciiTheme="minorHAnsi" w:hAnsiTheme="minorHAnsi" w:cs="Lucida Sans Unicode"/>
          <w:i/>
          <w:color w:val="000000" w:themeColor="text1"/>
          <w:sz w:val="22"/>
          <w:szCs w:val="22"/>
        </w:rPr>
        <w:t>Verminder het gebruik van bedhekken.</w:t>
      </w:r>
      <w:r w:rsidRPr="00A76765">
        <w:rPr>
          <w:rFonts w:asciiTheme="minorHAnsi" w:hAnsiTheme="minorHAnsi" w:cs="Lucida Sans Unicode"/>
          <w:color w:val="000000" w:themeColor="text1"/>
          <w:sz w:val="22"/>
          <w:szCs w:val="22"/>
        </w:rPr>
        <w:t xml:space="preserve"> </w:t>
      </w:r>
      <w:r w:rsidRPr="00A76765">
        <w:rPr>
          <w:rFonts w:asciiTheme="minorHAnsi" w:hAnsiTheme="minorHAnsi" w:cs="Lucida Sans Unicode"/>
          <w:sz w:val="22"/>
          <w:szCs w:val="22"/>
        </w:rPr>
        <w:t>Tijdschrift voor verpleegkundigen</w:t>
      </w:r>
      <w:r w:rsidRPr="00A76765">
        <w:rPr>
          <w:rFonts w:asciiTheme="minorHAnsi" w:hAnsiTheme="minorHAnsi" w:cs="Lucida Sans Unicode"/>
          <w:color w:val="000000" w:themeColor="text1"/>
          <w:sz w:val="22"/>
          <w:szCs w:val="22"/>
        </w:rPr>
        <w:t xml:space="preserve"> nummer </w:t>
      </w:r>
      <w:r w:rsidR="00A549A8">
        <w:rPr>
          <w:rFonts w:asciiTheme="minorHAnsi" w:hAnsiTheme="minorHAnsi" w:cs="Lucida Sans Unicode"/>
          <w:color w:val="000000" w:themeColor="text1"/>
          <w:sz w:val="22"/>
          <w:szCs w:val="22"/>
        </w:rPr>
        <w:t>4.</w:t>
      </w:r>
    </w:p>
    <w:p w:rsidR="00C32674" w:rsidRPr="00A76765" w:rsidRDefault="00C32674" w:rsidP="0066207C">
      <w:pPr>
        <w:pStyle w:val="Geenafstand"/>
        <w:jc w:val="both"/>
        <w:rPr>
          <w:rFonts w:asciiTheme="minorHAnsi" w:hAnsiTheme="minorHAnsi" w:cs="Lucida Sans Unicode"/>
          <w:color w:val="000000" w:themeColor="text1"/>
          <w:sz w:val="22"/>
          <w:szCs w:val="22"/>
        </w:rPr>
      </w:pPr>
    </w:p>
    <w:p w:rsidR="00C32674" w:rsidRPr="00A76765" w:rsidRDefault="00C32674" w:rsidP="0066207C">
      <w:pPr>
        <w:pStyle w:val="Geenafstand"/>
        <w:jc w:val="both"/>
        <w:rPr>
          <w:rFonts w:asciiTheme="minorHAnsi" w:hAnsiTheme="minorHAnsi" w:cs="Lucida Sans Unicode"/>
          <w:color w:val="000000" w:themeColor="text1"/>
          <w:sz w:val="22"/>
          <w:szCs w:val="22"/>
        </w:rPr>
      </w:pPr>
      <w:r w:rsidRPr="00A76765">
        <w:rPr>
          <w:rFonts w:asciiTheme="minorHAnsi" w:hAnsiTheme="minorHAnsi" w:cs="Lucida Sans Unicode"/>
          <w:color w:val="000000" w:themeColor="text1"/>
          <w:sz w:val="22"/>
          <w:szCs w:val="22"/>
        </w:rPr>
        <w:t>Japsers, M., Mutschelknauss, M.</w:t>
      </w:r>
      <w:r w:rsidR="00A549A8">
        <w:rPr>
          <w:rFonts w:asciiTheme="minorHAnsi" w:hAnsiTheme="minorHAnsi" w:cs="Lucida Sans Unicode"/>
          <w:color w:val="000000" w:themeColor="text1"/>
          <w:sz w:val="22"/>
          <w:szCs w:val="22"/>
        </w:rPr>
        <w:t xml:space="preserve"> (2005).</w:t>
      </w:r>
      <w:r w:rsidRPr="00A76765">
        <w:rPr>
          <w:rFonts w:asciiTheme="minorHAnsi" w:hAnsiTheme="minorHAnsi" w:cs="Lucida Sans Unicode"/>
          <w:color w:val="000000" w:themeColor="text1"/>
          <w:sz w:val="22"/>
          <w:szCs w:val="22"/>
        </w:rPr>
        <w:t xml:space="preserve"> </w:t>
      </w:r>
      <w:r w:rsidRPr="00A76765">
        <w:rPr>
          <w:rFonts w:asciiTheme="minorHAnsi" w:hAnsiTheme="minorHAnsi" w:cs="Lucida Sans Unicode"/>
          <w:i/>
          <w:color w:val="000000" w:themeColor="text1"/>
          <w:sz w:val="22"/>
          <w:szCs w:val="22"/>
        </w:rPr>
        <w:t>Als vrijheid en veiligheid botsen.</w:t>
      </w:r>
      <w:r w:rsidRPr="00A76765">
        <w:rPr>
          <w:rFonts w:asciiTheme="minorHAnsi" w:hAnsiTheme="minorHAnsi" w:cs="Lucida Sans Unicode"/>
          <w:color w:val="000000" w:themeColor="text1"/>
          <w:sz w:val="22"/>
          <w:szCs w:val="22"/>
        </w:rPr>
        <w:t xml:space="preserve"> Nursing nummer 10</w:t>
      </w:r>
      <w:r w:rsidR="00A549A8">
        <w:rPr>
          <w:rFonts w:asciiTheme="minorHAnsi" w:hAnsiTheme="minorHAnsi" w:cs="Lucida Sans Unicode"/>
          <w:color w:val="000000" w:themeColor="text1"/>
          <w:sz w:val="22"/>
          <w:szCs w:val="22"/>
        </w:rPr>
        <w:t>.</w:t>
      </w:r>
    </w:p>
    <w:p w:rsidR="00C32674" w:rsidRPr="00A76765" w:rsidRDefault="00C32674" w:rsidP="0066207C">
      <w:pPr>
        <w:pStyle w:val="Geenafstand"/>
        <w:jc w:val="both"/>
        <w:rPr>
          <w:rFonts w:asciiTheme="minorHAnsi" w:hAnsiTheme="minorHAnsi" w:cs="Lucida Sans Unicode"/>
          <w:color w:val="000000" w:themeColor="text1"/>
          <w:sz w:val="22"/>
          <w:szCs w:val="22"/>
        </w:rPr>
      </w:pPr>
    </w:p>
    <w:p w:rsidR="00C32674" w:rsidRPr="00A76765" w:rsidRDefault="00A549A8" w:rsidP="0066207C">
      <w:pPr>
        <w:pStyle w:val="Geenafstand"/>
        <w:jc w:val="both"/>
        <w:rPr>
          <w:rFonts w:asciiTheme="minorHAnsi" w:hAnsiTheme="minorHAnsi" w:cs="Lucida Sans Unicode"/>
          <w:color w:val="000000" w:themeColor="text1"/>
          <w:sz w:val="22"/>
          <w:szCs w:val="22"/>
        </w:rPr>
      </w:pPr>
      <w:r>
        <w:rPr>
          <w:rFonts w:asciiTheme="minorHAnsi" w:hAnsiTheme="minorHAnsi" w:cs="Lucida Sans Unicode"/>
          <w:color w:val="000000" w:themeColor="text1"/>
          <w:sz w:val="22"/>
          <w:szCs w:val="22"/>
        </w:rPr>
        <w:t>Kruk, T. van der. (2009)</w:t>
      </w:r>
      <w:r w:rsidR="00C32674" w:rsidRPr="00A76765">
        <w:rPr>
          <w:rFonts w:asciiTheme="minorHAnsi" w:hAnsiTheme="minorHAnsi" w:cs="Lucida Sans Unicode"/>
          <w:color w:val="000000" w:themeColor="text1"/>
          <w:sz w:val="22"/>
          <w:szCs w:val="22"/>
        </w:rPr>
        <w:t xml:space="preserve"> </w:t>
      </w:r>
      <w:r w:rsidR="00C32674" w:rsidRPr="00A76765">
        <w:rPr>
          <w:rFonts w:asciiTheme="minorHAnsi" w:hAnsiTheme="minorHAnsi" w:cs="Lucida Sans Unicode"/>
          <w:i/>
          <w:color w:val="000000" w:themeColor="text1"/>
          <w:sz w:val="22"/>
          <w:szCs w:val="22"/>
        </w:rPr>
        <w:t xml:space="preserve">Vrijheidsbeperking aan banden. </w:t>
      </w:r>
      <w:r w:rsidR="00C32674" w:rsidRPr="00A76765">
        <w:rPr>
          <w:rFonts w:asciiTheme="minorHAnsi" w:hAnsiTheme="minorHAnsi" w:cs="Lucida Sans Unicode"/>
          <w:color w:val="000000" w:themeColor="text1"/>
          <w:sz w:val="22"/>
          <w:szCs w:val="22"/>
        </w:rPr>
        <w:t>Tijdschrift voor verpleegkundigen nummer 2</w:t>
      </w:r>
      <w:r>
        <w:rPr>
          <w:rFonts w:asciiTheme="minorHAnsi" w:hAnsiTheme="minorHAnsi" w:cs="Lucida Sans Unicode"/>
          <w:color w:val="000000" w:themeColor="text1"/>
          <w:sz w:val="22"/>
          <w:szCs w:val="22"/>
        </w:rPr>
        <w:t>.</w:t>
      </w:r>
    </w:p>
    <w:p w:rsidR="00C21F2F" w:rsidRDefault="00C21F2F" w:rsidP="0066207C">
      <w:pPr>
        <w:pStyle w:val="Geenafstand"/>
        <w:jc w:val="both"/>
        <w:rPr>
          <w:rFonts w:asciiTheme="minorHAnsi" w:hAnsiTheme="minorHAnsi" w:cs="Lucida Sans Unicode"/>
          <w:color w:val="00B050"/>
          <w:sz w:val="22"/>
          <w:szCs w:val="22"/>
        </w:rPr>
      </w:pPr>
    </w:p>
    <w:p w:rsidR="00C32674" w:rsidRPr="00F15771" w:rsidRDefault="004747ED" w:rsidP="0066207C">
      <w:pPr>
        <w:pStyle w:val="Geenafstand"/>
        <w:jc w:val="both"/>
        <w:rPr>
          <w:rFonts w:asciiTheme="minorHAnsi" w:hAnsiTheme="minorHAnsi" w:cs="Lucida Sans Unicode"/>
          <w:sz w:val="22"/>
          <w:szCs w:val="22"/>
        </w:rPr>
      </w:pPr>
      <w:r w:rsidRPr="00F15771">
        <w:rPr>
          <w:rFonts w:asciiTheme="minorHAnsi" w:hAnsiTheme="minorHAnsi" w:cs="Lucida Sans Unicode"/>
          <w:sz w:val="22"/>
          <w:szCs w:val="22"/>
        </w:rPr>
        <w:t>Vink, R</w:t>
      </w:r>
      <w:r w:rsidR="00C21F2F" w:rsidRPr="00F15771">
        <w:rPr>
          <w:rFonts w:asciiTheme="minorHAnsi" w:hAnsiTheme="minorHAnsi" w:cs="Lucida Sans Unicode"/>
          <w:sz w:val="22"/>
          <w:szCs w:val="22"/>
        </w:rPr>
        <w:t>. (2009)</w:t>
      </w:r>
      <w:r w:rsidR="00C32674" w:rsidRPr="00F15771">
        <w:rPr>
          <w:rFonts w:asciiTheme="minorHAnsi" w:hAnsiTheme="minorHAnsi" w:cs="Lucida Sans Unicode"/>
          <w:sz w:val="22"/>
          <w:szCs w:val="22"/>
        </w:rPr>
        <w:t xml:space="preserve"> </w:t>
      </w:r>
      <w:r w:rsidR="00C32674" w:rsidRPr="00F15771">
        <w:rPr>
          <w:rFonts w:asciiTheme="minorHAnsi" w:hAnsiTheme="minorHAnsi" w:cs="Lucida Sans Unicode"/>
          <w:i/>
          <w:sz w:val="22"/>
          <w:szCs w:val="22"/>
        </w:rPr>
        <w:t xml:space="preserve">Verantwoord toepassen. </w:t>
      </w:r>
      <w:r w:rsidR="00C21F2F" w:rsidRPr="00F15771">
        <w:rPr>
          <w:rFonts w:asciiTheme="minorHAnsi" w:hAnsiTheme="minorHAnsi" w:cs="Lucida Sans Unicode"/>
          <w:sz w:val="22"/>
          <w:szCs w:val="22"/>
        </w:rPr>
        <w:t>Klik  ‘</w:t>
      </w:r>
      <w:r w:rsidR="00393038" w:rsidRPr="00F15771">
        <w:rPr>
          <w:rFonts w:asciiTheme="minorHAnsi" w:hAnsiTheme="minorHAnsi" w:cs="Lucida Sans Unicode"/>
          <w:sz w:val="22"/>
          <w:szCs w:val="22"/>
        </w:rPr>
        <w:t>maandblad voor de ve</w:t>
      </w:r>
      <w:r w:rsidR="00C21F2F" w:rsidRPr="00F15771">
        <w:rPr>
          <w:rFonts w:asciiTheme="minorHAnsi" w:hAnsiTheme="minorHAnsi" w:cs="Lucida Sans Unicode"/>
          <w:sz w:val="22"/>
          <w:szCs w:val="22"/>
        </w:rPr>
        <w:t xml:space="preserve">rstandelijke gehandicaptenzorg’. </w:t>
      </w:r>
      <w:r w:rsidR="00393038" w:rsidRPr="00F15771">
        <w:rPr>
          <w:rFonts w:asciiTheme="minorHAnsi" w:hAnsiTheme="minorHAnsi" w:cs="Lucida Sans Unicode"/>
          <w:sz w:val="22"/>
          <w:szCs w:val="22"/>
        </w:rPr>
        <w:t xml:space="preserve">nummer </w:t>
      </w:r>
      <w:r w:rsidR="00C21F2F" w:rsidRPr="00F15771">
        <w:rPr>
          <w:rFonts w:asciiTheme="minorHAnsi" w:hAnsiTheme="minorHAnsi" w:cs="Lucida Sans Unicode"/>
          <w:sz w:val="22"/>
          <w:szCs w:val="22"/>
        </w:rPr>
        <w:t>1.</w:t>
      </w:r>
    </w:p>
    <w:p w:rsidR="00C32674" w:rsidRPr="00A76765" w:rsidRDefault="00C32674" w:rsidP="0066207C">
      <w:pPr>
        <w:pStyle w:val="Geenafstand"/>
        <w:jc w:val="both"/>
        <w:rPr>
          <w:rFonts w:asciiTheme="minorHAnsi" w:hAnsiTheme="minorHAnsi" w:cs="Lucida Sans Unicode"/>
          <w:color w:val="FF0000"/>
          <w:sz w:val="22"/>
          <w:szCs w:val="22"/>
        </w:rPr>
      </w:pPr>
    </w:p>
    <w:p w:rsidR="00C32674" w:rsidRPr="00A76765" w:rsidRDefault="00C32674" w:rsidP="0066207C">
      <w:pPr>
        <w:pStyle w:val="Geenafstand"/>
        <w:jc w:val="both"/>
        <w:rPr>
          <w:rFonts w:asciiTheme="minorHAnsi" w:hAnsiTheme="minorHAnsi" w:cs="Lucida Sans Unicode"/>
          <w:sz w:val="22"/>
          <w:szCs w:val="22"/>
        </w:rPr>
      </w:pPr>
      <w:r w:rsidRPr="00A76765">
        <w:rPr>
          <w:rFonts w:asciiTheme="minorHAnsi" w:hAnsiTheme="minorHAnsi" w:cs="Lucida Sans Unicode"/>
          <w:sz w:val="22"/>
          <w:szCs w:val="22"/>
        </w:rPr>
        <w:t>Vroom, M.</w:t>
      </w:r>
      <w:r w:rsidR="00A549A8">
        <w:rPr>
          <w:rFonts w:asciiTheme="minorHAnsi" w:hAnsiTheme="minorHAnsi" w:cs="Lucida Sans Unicode"/>
          <w:sz w:val="22"/>
          <w:szCs w:val="22"/>
        </w:rPr>
        <w:t xml:space="preserve"> (2005)</w:t>
      </w:r>
      <w:r w:rsidR="001B3A05">
        <w:rPr>
          <w:rFonts w:asciiTheme="minorHAnsi" w:hAnsiTheme="minorHAnsi" w:cs="Lucida Sans Unicode"/>
          <w:sz w:val="22"/>
          <w:szCs w:val="22"/>
        </w:rPr>
        <w:t xml:space="preserve"> </w:t>
      </w:r>
      <w:r w:rsidRPr="00A76765">
        <w:rPr>
          <w:rFonts w:asciiTheme="minorHAnsi" w:hAnsiTheme="minorHAnsi" w:cs="Lucida Sans Unicode"/>
          <w:i/>
          <w:sz w:val="22"/>
          <w:szCs w:val="22"/>
        </w:rPr>
        <w:t xml:space="preserve">Op weg naar thuis, </w:t>
      </w:r>
      <w:r w:rsidRPr="00A76765">
        <w:rPr>
          <w:rFonts w:asciiTheme="minorHAnsi" w:hAnsiTheme="minorHAnsi" w:cs="Lucida Sans Unicode"/>
          <w:sz w:val="22"/>
          <w:szCs w:val="22"/>
        </w:rPr>
        <w:t>Tijdschrift voor v</w:t>
      </w:r>
      <w:r w:rsidR="00A549A8">
        <w:rPr>
          <w:rFonts w:asciiTheme="minorHAnsi" w:hAnsiTheme="minorHAnsi" w:cs="Lucida Sans Unicode"/>
          <w:sz w:val="22"/>
          <w:szCs w:val="22"/>
        </w:rPr>
        <w:t>erpleegkundigen nummer 7/8.</w:t>
      </w:r>
    </w:p>
    <w:p w:rsidR="00C32674" w:rsidRDefault="00C32674" w:rsidP="0066207C">
      <w:pPr>
        <w:pStyle w:val="Geenafstand"/>
        <w:jc w:val="both"/>
        <w:rPr>
          <w:rFonts w:asciiTheme="minorHAnsi" w:hAnsiTheme="minorHAnsi"/>
          <w:sz w:val="22"/>
          <w:szCs w:val="22"/>
        </w:rPr>
      </w:pPr>
    </w:p>
    <w:p w:rsidR="00134C70" w:rsidRDefault="00134C70" w:rsidP="0066207C">
      <w:pPr>
        <w:pStyle w:val="Geenafstand"/>
        <w:jc w:val="both"/>
        <w:rPr>
          <w:rFonts w:asciiTheme="minorHAnsi" w:hAnsiTheme="minorHAnsi"/>
          <w:sz w:val="22"/>
          <w:szCs w:val="22"/>
        </w:rPr>
      </w:pPr>
    </w:p>
    <w:p w:rsidR="00C32674" w:rsidRPr="00C32674" w:rsidRDefault="00C32674" w:rsidP="0066207C">
      <w:pPr>
        <w:pStyle w:val="Geenafstand"/>
        <w:jc w:val="both"/>
        <w:rPr>
          <w:rFonts w:asciiTheme="minorHAnsi" w:hAnsiTheme="minorHAnsi"/>
          <w:b/>
          <w:sz w:val="22"/>
          <w:szCs w:val="22"/>
        </w:rPr>
      </w:pPr>
      <w:r w:rsidRPr="00C32674">
        <w:rPr>
          <w:rFonts w:asciiTheme="minorHAnsi" w:hAnsiTheme="minorHAnsi"/>
          <w:b/>
          <w:sz w:val="22"/>
          <w:szCs w:val="22"/>
        </w:rPr>
        <w:t>Websites</w:t>
      </w:r>
    </w:p>
    <w:p w:rsidR="00C32674" w:rsidRPr="00C35C25" w:rsidRDefault="00C32674" w:rsidP="0066207C">
      <w:pPr>
        <w:pStyle w:val="Geenafstand"/>
        <w:jc w:val="both"/>
        <w:rPr>
          <w:rFonts w:asciiTheme="minorHAnsi" w:hAnsiTheme="minorHAnsi" w:cs="Lucida Sans Unicode"/>
          <w:sz w:val="22"/>
          <w:szCs w:val="22"/>
        </w:rPr>
      </w:pPr>
      <w:r w:rsidRPr="00C35C25">
        <w:rPr>
          <w:rFonts w:asciiTheme="minorHAnsi" w:hAnsiTheme="minorHAnsi" w:cs="Lucida Sans Unicode"/>
          <w:sz w:val="22"/>
          <w:szCs w:val="22"/>
        </w:rPr>
        <w:t>http://www.bronovo.nl/Bronovo/nl-NL/bronovo/Patienten+en+bezoekers/Patiëntenvoorlichting /Patiëntenfolders/vrijheidsbeperkende_maatregelen.htm</w:t>
      </w:r>
      <w:r w:rsidRPr="00C35C25">
        <w:rPr>
          <w:rFonts w:asciiTheme="minorHAnsi" w:hAnsiTheme="minorHAnsi"/>
          <w:sz w:val="22"/>
          <w:szCs w:val="22"/>
        </w:rPr>
        <w:t>. Geraadpleegd op 6 maart 2009</w:t>
      </w:r>
      <w:r w:rsidR="00BB78BE">
        <w:rPr>
          <w:rFonts w:asciiTheme="minorHAnsi" w:hAnsiTheme="minorHAnsi"/>
          <w:sz w:val="22"/>
          <w:szCs w:val="22"/>
        </w:rPr>
        <w:t>.</w:t>
      </w:r>
    </w:p>
    <w:p w:rsidR="00C32674" w:rsidRPr="00C35C25" w:rsidRDefault="00C32674" w:rsidP="0066207C">
      <w:pPr>
        <w:pStyle w:val="Geenafstand"/>
        <w:jc w:val="both"/>
        <w:rPr>
          <w:rFonts w:asciiTheme="minorHAnsi" w:hAnsiTheme="minorHAnsi"/>
          <w:sz w:val="22"/>
          <w:szCs w:val="22"/>
        </w:rPr>
      </w:pPr>
    </w:p>
    <w:p w:rsidR="00C32674" w:rsidRPr="00C35C25" w:rsidRDefault="00C32674" w:rsidP="0066207C">
      <w:pPr>
        <w:pStyle w:val="Geenafstand"/>
        <w:jc w:val="both"/>
        <w:rPr>
          <w:rFonts w:asciiTheme="minorHAnsi" w:hAnsiTheme="minorHAnsi"/>
          <w:sz w:val="22"/>
          <w:szCs w:val="22"/>
        </w:rPr>
      </w:pPr>
      <w:r w:rsidRPr="00C35C25">
        <w:rPr>
          <w:rFonts w:asciiTheme="minorHAnsi" w:hAnsiTheme="minorHAnsi"/>
          <w:sz w:val="22"/>
          <w:szCs w:val="22"/>
        </w:rPr>
        <w:t>http://www.btsg.nl/infobulletin/bopz.html. Geraadpleegd op 6 maart 2009.</w:t>
      </w:r>
    </w:p>
    <w:p w:rsidR="00C32674" w:rsidRPr="00C35C25" w:rsidRDefault="00C32674" w:rsidP="0066207C">
      <w:pPr>
        <w:pStyle w:val="Geenafstand"/>
        <w:jc w:val="both"/>
        <w:rPr>
          <w:rFonts w:asciiTheme="minorHAnsi" w:hAnsiTheme="minorHAnsi"/>
          <w:sz w:val="22"/>
          <w:szCs w:val="22"/>
        </w:rPr>
      </w:pPr>
    </w:p>
    <w:p w:rsidR="00C32674" w:rsidRPr="00C35C25" w:rsidRDefault="00C32674" w:rsidP="0066207C">
      <w:pPr>
        <w:pStyle w:val="Geenafstand"/>
        <w:jc w:val="both"/>
        <w:rPr>
          <w:rFonts w:asciiTheme="minorHAnsi" w:hAnsiTheme="minorHAnsi"/>
          <w:sz w:val="22"/>
          <w:szCs w:val="22"/>
        </w:rPr>
      </w:pPr>
      <w:r w:rsidRPr="00C35C25">
        <w:rPr>
          <w:rFonts w:asciiTheme="minorHAnsi" w:hAnsiTheme="minorHAnsi"/>
          <w:sz w:val="22"/>
          <w:szCs w:val="22"/>
        </w:rPr>
        <w:lastRenderedPageBreak/>
        <w:t>http://www.degroterivieren.nl/site/DMM_Loader.aspx?DOCUMENTID=%7B9ed727b6-bff8-4664-a2c3-3a46a0972ad6%7D. Geraadpleegd op 12 maart 2009</w:t>
      </w:r>
      <w:r w:rsidR="00BB78BE">
        <w:rPr>
          <w:rFonts w:asciiTheme="minorHAnsi" w:hAnsiTheme="minorHAnsi"/>
          <w:sz w:val="22"/>
          <w:szCs w:val="22"/>
        </w:rPr>
        <w:t>.</w:t>
      </w:r>
    </w:p>
    <w:p w:rsidR="00C32674" w:rsidRPr="00C35C25" w:rsidRDefault="00C32674" w:rsidP="0066207C">
      <w:pPr>
        <w:pStyle w:val="Geenafstand"/>
        <w:jc w:val="both"/>
        <w:rPr>
          <w:rFonts w:asciiTheme="minorHAnsi" w:hAnsiTheme="minorHAnsi" w:cs="Lucida Sans Unicode"/>
          <w:sz w:val="22"/>
          <w:szCs w:val="22"/>
        </w:rPr>
      </w:pPr>
    </w:p>
    <w:p w:rsidR="00C32674" w:rsidRPr="00C35C25" w:rsidRDefault="00C32674" w:rsidP="0066207C">
      <w:pPr>
        <w:pStyle w:val="Geenafstand"/>
        <w:jc w:val="both"/>
        <w:rPr>
          <w:rFonts w:asciiTheme="minorHAnsi" w:hAnsiTheme="minorHAnsi" w:cs="Lucida Sans Unicode"/>
          <w:sz w:val="22"/>
          <w:szCs w:val="22"/>
        </w:rPr>
      </w:pPr>
      <w:r w:rsidRPr="00C35C25">
        <w:rPr>
          <w:rFonts w:asciiTheme="minorHAnsi" w:hAnsiTheme="minorHAnsi" w:cs="Lucida Sans Unicode"/>
          <w:sz w:val="22"/>
          <w:szCs w:val="22"/>
        </w:rPr>
        <w:t>http://homepages.hvu.nl/hans.vangeffen/begripsafbakening.htm. Geraadpleegd op 6 maart 2009</w:t>
      </w:r>
      <w:r w:rsidR="00BB78BE">
        <w:rPr>
          <w:rFonts w:asciiTheme="minorHAnsi" w:hAnsiTheme="minorHAnsi" w:cs="Lucida Sans Unicode"/>
          <w:sz w:val="22"/>
          <w:szCs w:val="22"/>
        </w:rPr>
        <w:t>.</w:t>
      </w:r>
    </w:p>
    <w:p w:rsidR="00C32674" w:rsidRPr="00C35C25" w:rsidRDefault="00C32674" w:rsidP="0066207C">
      <w:pPr>
        <w:pStyle w:val="Geenafstand"/>
        <w:jc w:val="both"/>
        <w:rPr>
          <w:rFonts w:asciiTheme="minorHAnsi" w:hAnsiTheme="minorHAnsi"/>
          <w:sz w:val="22"/>
          <w:szCs w:val="22"/>
        </w:rPr>
      </w:pPr>
    </w:p>
    <w:p w:rsidR="00C32674" w:rsidRPr="00C35C25" w:rsidRDefault="00C32674" w:rsidP="0066207C">
      <w:pPr>
        <w:pStyle w:val="Geenafstand"/>
        <w:jc w:val="both"/>
        <w:rPr>
          <w:rFonts w:asciiTheme="minorHAnsi" w:hAnsiTheme="minorHAnsi"/>
          <w:sz w:val="22"/>
          <w:szCs w:val="22"/>
        </w:rPr>
      </w:pPr>
      <w:r w:rsidRPr="00C35C25">
        <w:rPr>
          <w:rFonts w:asciiTheme="minorHAnsi" w:hAnsiTheme="minorHAnsi"/>
          <w:sz w:val="22"/>
          <w:szCs w:val="22"/>
        </w:rPr>
        <w:t>http://www.hulpgids.nl/wetten/wbo.htm . Geraadpleegd op 11 maart 2009</w:t>
      </w:r>
      <w:r w:rsidR="00BB78BE">
        <w:rPr>
          <w:rFonts w:asciiTheme="minorHAnsi" w:hAnsiTheme="minorHAnsi"/>
          <w:sz w:val="22"/>
          <w:szCs w:val="22"/>
        </w:rPr>
        <w:t>.</w:t>
      </w:r>
    </w:p>
    <w:p w:rsidR="00C32674" w:rsidRPr="00C35C25" w:rsidRDefault="00C32674" w:rsidP="0066207C">
      <w:pPr>
        <w:pStyle w:val="Geenafstand"/>
        <w:jc w:val="both"/>
        <w:rPr>
          <w:rFonts w:asciiTheme="minorHAnsi" w:hAnsiTheme="minorHAnsi"/>
          <w:sz w:val="22"/>
          <w:szCs w:val="22"/>
        </w:rPr>
      </w:pPr>
    </w:p>
    <w:p w:rsidR="00C32674" w:rsidRPr="00C35C25" w:rsidRDefault="00C32674" w:rsidP="0066207C">
      <w:pPr>
        <w:pStyle w:val="Geenafstand"/>
        <w:jc w:val="both"/>
        <w:rPr>
          <w:rFonts w:asciiTheme="minorHAnsi" w:hAnsiTheme="minorHAnsi"/>
          <w:sz w:val="22"/>
          <w:szCs w:val="22"/>
        </w:rPr>
      </w:pPr>
      <w:r w:rsidRPr="00C35C25">
        <w:rPr>
          <w:rFonts w:asciiTheme="minorHAnsi" w:hAnsiTheme="minorHAnsi"/>
          <w:sz w:val="22"/>
          <w:szCs w:val="22"/>
        </w:rPr>
        <w:t>http://www.hulpgids.nl/wetten/vws_bopz_dwang.htm. Geraadpleegd op 23 maart 2009</w:t>
      </w:r>
      <w:r w:rsidR="00BB78BE">
        <w:rPr>
          <w:rFonts w:asciiTheme="minorHAnsi" w:hAnsiTheme="minorHAnsi"/>
          <w:sz w:val="22"/>
          <w:szCs w:val="22"/>
        </w:rPr>
        <w:t>.</w:t>
      </w:r>
    </w:p>
    <w:p w:rsidR="00C32674" w:rsidRPr="00C35C25" w:rsidRDefault="00C32674" w:rsidP="0066207C">
      <w:pPr>
        <w:pStyle w:val="Geenafstand"/>
        <w:jc w:val="both"/>
        <w:rPr>
          <w:rFonts w:asciiTheme="minorHAnsi" w:hAnsiTheme="minorHAnsi"/>
          <w:sz w:val="22"/>
          <w:szCs w:val="22"/>
        </w:rPr>
      </w:pPr>
    </w:p>
    <w:p w:rsidR="00C32674" w:rsidRPr="00C35C25" w:rsidRDefault="00C32674" w:rsidP="0066207C">
      <w:pPr>
        <w:pStyle w:val="Geenafstand"/>
        <w:jc w:val="both"/>
        <w:rPr>
          <w:rFonts w:asciiTheme="minorHAnsi" w:hAnsiTheme="minorHAnsi"/>
          <w:sz w:val="22"/>
          <w:szCs w:val="22"/>
        </w:rPr>
      </w:pPr>
      <w:r w:rsidRPr="00C35C25">
        <w:rPr>
          <w:rFonts w:asciiTheme="minorHAnsi" w:hAnsiTheme="minorHAnsi"/>
          <w:sz w:val="22"/>
          <w:szCs w:val="22"/>
        </w:rPr>
        <w:t>http://www.igz.nl/publicaties/rapporten/2008/rapport-zorg-voor-vrijheid.</w:t>
      </w:r>
      <w:r w:rsidR="00BB78BE">
        <w:rPr>
          <w:rFonts w:asciiTheme="minorHAnsi" w:hAnsiTheme="minorHAnsi"/>
          <w:sz w:val="22"/>
          <w:szCs w:val="22"/>
        </w:rPr>
        <w:t xml:space="preserve">  Geraadpleegd op 10 maart 2009.</w:t>
      </w:r>
    </w:p>
    <w:p w:rsidR="00C32674" w:rsidRPr="00C35C2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r w:rsidRPr="00C35C25">
        <w:rPr>
          <w:rFonts w:asciiTheme="minorHAnsi" w:hAnsiTheme="minorHAnsi"/>
          <w:sz w:val="22"/>
          <w:szCs w:val="22"/>
        </w:rPr>
        <w:t>http://www.igz.nl/pdfs/Kwaliteitskader__campagne_Z1.pdf. Geraadpleegd</w:t>
      </w:r>
      <w:r w:rsidRPr="00A76765">
        <w:rPr>
          <w:rFonts w:asciiTheme="minorHAnsi" w:hAnsiTheme="minorHAnsi"/>
          <w:sz w:val="22"/>
          <w:szCs w:val="22"/>
        </w:rPr>
        <w:t xml:space="preserve"> op 20 april 2009</w:t>
      </w:r>
      <w:r w:rsidR="00BB78BE">
        <w:rPr>
          <w:rFonts w:asciiTheme="minorHAnsi" w:hAnsiTheme="minorHAnsi"/>
          <w:sz w:val="22"/>
          <w:szCs w:val="22"/>
        </w:rPr>
        <w:t>.</w:t>
      </w:r>
    </w:p>
    <w:p w:rsidR="00C32674" w:rsidRPr="00A7676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r w:rsidRPr="00A76765">
        <w:rPr>
          <w:rFonts w:asciiTheme="minorHAnsi" w:hAnsiTheme="minorHAnsi"/>
          <w:sz w:val="22"/>
          <w:szCs w:val="22"/>
        </w:rPr>
        <w:t>http://www.iwz.nl/tekstbijlagen/persbericht_kleinschalig_wonen19mrt2002.html. Geraadpleegd op 5 maart 2009</w:t>
      </w:r>
      <w:r w:rsidR="00BB78BE">
        <w:rPr>
          <w:rFonts w:asciiTheme="minorHAnsi" w:hAnsiTheme="minorHAnsi"/>
          <w:sz w:val="22"/>
          <w:szCs w:val="22"/>
        </w:rPr>
        <w:t>.</w:t>
      </w:r>
    </w:p>
    <w:p w:rsidR="00C32674" w:rsidRPr="00A7676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r w:rsidRPr="00A76765">
        <w:rPr>
          <w:rFonts w:asciiTheme="minorHAnsi" w:hAnsiTheme="minorHAnsi"/>
          <w:sz w:val="22"/>
          <w:szCs w:val="22"/>
        </w:rPr>
        <w:t>http://www.lumc.nl/home/0001/12556/19997/80513032037441#n1. Geraadpleegd op 23 maart 2009</w:t>
      </w:r>
      <w:r w:rsidR="00BB78BE">
        <w:rPr>
          <w:rFonts w:asciiTheme="minorHAnsi" w:hAnsiTheme="minorHAnsi"/>
          <w:sz w:val="22"/>
          <w:szCs w:val="22"/>
        </w:rPr>
        <w:t>.</w:t>
      </w:r>
      <w:r w:rsidRPr="00A76765">
        <w:rPr>
          <w:rFonts w:asciiTheme="minorHAnsi" w:hAnsiTheme="minorHAnsi"/>
          <w:sz w:val="22"/>
          <w:szCs w:val="22"/>
        </w:rPr>
        <w:t xml:space="preserve"> </w:t>
      </w:r>
    </w:p>
    <w:p w:rsidR="00C32674" w:rsidRPr="00A7676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r w:rsidRPr="00A76765">
        <w:rPr>
          <w:rFonts w:asciiTheme="minorHAnsi" w:hAnsiTheme="minorHAnsi"/>
          <w:sz w:val="22"/>
          <w:szCs w:val="22"/>
        </w:rPr>
        <w:t>http://www.minvws.nl/dossiers/bopz/. Geraadpleegd op 10 maart 2009.</w:t>
      </w:r>
    </w:p>
    <w:p w:rsidR="00C35C25" w:rsidRDefault="00C35C25"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sz w:val="22"/>
          <w:szCs w:val="22"/>
        </w:rPr>
      </w:pPr>
      <w:r w:rsidRPr="00A76765">
        <w:rPr>
          <w:rFonts w:asciiTheme="minorHAnsi" w:hAnsiTheme="minorHAnsi"/>
          <w:sz w:val="22"/>
          <w:szCs w:val="22"/>
        </w:rPr>
        <w:t>http://www.rocleiden.nl/index.php/cursussen-en-trainingen/woonzorgbegeleider-kleinschalig-wonen. Geraadpleegd op 5 maart 2009</w:t>
      </w:r>
      <w:r w:rsidR="00BB78BE">
        <w:rPr>
          <w:rFonts w:asciiTheme="minorHAnsi" w:hAnsiTheme="minorHAnsi"/>
          <w:sz w:val="22"/>
          <w:szCs w:val="22"/>
        </w:rPr>
        <w:t>.</w:t>
      </w:r>
      <w:r w:rsidRPr="00A76765">
        <w:rPr>
          <w:rFonts w:asciiTheme="minorHAnsi" w:hAnsiTheme="minorHAnsi"/>
          <w:sz w:val="22"/>
          <w:szCs w:val="22"/>
        </w:rPr>
        <w:t xml:space="preserve"> </w:t>
      </w:r>
    </w:p>
    <w:p w:rsidR="00C35C25" w:rsidRDefault="00C35C25" w:rsidP="0066207C">
      <w:pPr>
        <w:pStyle w:val="Geenafstand"/>
        <w:jc w:val="both"/>
        <w:rPr>
          <w:rFonts w:asciiTheme="minorHAnsi" w:hAnsiTheme="minorHAnsi" w:cs="Arial"/>
          <w:sz w:val="22"/>
          <w:szCs w:val="22"/>
        </w:rPr>
      </w:pPr>
    </w:p>
    <w:p w:rsidR="00C32674" w:rsidRPr="00A76765" w:rsidRDefault="00C32674" w:rsidP="0066207C">
      <w:pPr>
        <w:pStyle w:val="Geenafstand"/>
        <w:jc w:val="both"/>
        <w:rPr>
          <w:rFonts w:asciiTheme="minorHAnsi" w:hAnsiTheme="minorHAnsi"/>
          <w:sz w:val="22"/>
          <w:szCs w:val="22"/>
        </w:rPr>
      </w:pPr>
      <w:r w:rsidRPr="00A76765">
        <w:rPr>
          <w:rFonts w:asciiTheme="minorHAnsi" w:hAnsiTheme="minorHAnsi" w:cs="Arial"/>
          <w:sz w:val="22"/>
          <w:szCs w:val="22"/>
        </w:rPr>
        <w:t>www.umcutrecht.nl/NR/rdonlyres/6F407286-E86A-45D6-89A0-468D7290C010/2897/richtlijnrisicogedragsubsite.doc</w:t>
      </w:r>
      <w:r w:rsidRPr="00A76765">
        <w:rPr>
          <w:rStyle w:val="HTML-citaat"/>
          <w:rFonts w:asciiTheme="minorHAnsi" w:hAnsiTheme="minorHAnsi" w:cs="Arial"/>
          <w:color w:val="000000"/>
          <w:sz w:val="22"/>
          <w:szCs w:val="22"/>
        </w:rPr>
        <w:t xml:space="preserve">. </w:t>
      </w:r>
      <w:r w:rsidRPr="00997FC9">
        <w:rPr>
          <w:rStyle w:val="HTML-citaat"/>
          <w:rFonts w:asciiTheme="minorHAnsi" w:hAnsiTheme="minorHAnsi" w:cs="Arial"/>
          <w:i w:val="0"/>
          <w:color w:val="000000"/>
          <w:sz w:val="22"/>
          <w:szCs w:val="22"/>
        </w:rPr>
        <w:t>Geraadpleegd op 24 maart 2009</w:t>
      </w:r>
      <w:r w:rsidR="00BB78BE">
        <w:rPr>
          <w:rStyle w:val="HTML-citaat"/>
          <w:rFonts w:asciiTheme="minorHAnsi" w:hAnsiTheme="minorHAnsi" w:cs="Arial"/>
          <w:i w:val="0"/>
          <w:color w:val="000000"/>
          <w:sz w:val="22"/>
          <w:szCs w:val="22"/>
        </w:rPr>
        <w:t>.</w:t>
      </w:r>
    </w:p>
    <w:p w:rsidR="00C32674" w:rsidRPr="00A76765" w:rsidRDefault="00C32674" w:rsidP="0066207C">
      <w:pPr>
        <w:pStyle w:val="Geenafstand"/>
        <w:jc w:val="both"/>
        <w:rPr>
          <w:rFonts w:asciiTheme="minorHAnsi" w:hAnsiTheme="minorHAnsi"/>
          <w:sz w:val="22"/>
          <w:szCs w:val="22"/>
        </w:rPr>
      </w:pPr>
    </w:p>
    <w:p w:rsidR="00C32674" w:rsidRPr="00A76765" w:rsidRDefault="00C32674" w:rsidP="0066207C">
      <w:pPr>
        <w:pStyle w:val="Geenafstand"/>
        <w:jc w:val="both"/>
        <w:rPr>
          <w:rFonts w:asciiTheme="minorHAnsi" w:hAnsiTheme="minorHAnsi" w:cs="Lucida Sans Unicode"/>
          <w:sz w:val="22"/>
          <w:szCs w:val="22"/>
        </w:rPr>
      </w:pPr>
      <w:r w:rsidRPr="00A76765">
        <w:rPr>
          <w:rFonts w:asciiTheme="minorHAnsi" w:hAnsiTheme="minorHAnsi" w:cs="Lucida Sans Unicode"/>
          <w:sz w:val="22"/>
          <w:szCs w:val="22"/>
        </w:rPr>
        <w:t>http://www.zorgkrant.nl/print.html?id=934</w:t>
      </w:r>
      <w:r w:rsidRPr="00A76765">
        <w:rPr>
          <w:rFonts w:asciiTheme="minorHAnsi" w:hAnsiTheme="minorHAnsi"/>
          <w:sz w:val="22"/>
          <w:szCs w:val="22"/>
        </w:rPr>
        <w:t>. Geraadpleegd op 10 maart 2009</w:t>
      </w:r>
      <w:r w:rsidR="00BB78BE">
        <w:rPr>
          <w:rFonts w:asciiTheme="minorHAnsi" w:hAnsiTheme="minorHAnsi"/>
          <w:sz w:val="22"/>
          <w:szCs w:val="22"/>
        </w:rPr>
        <w:t>.</w:t>
      </w:r>
    </w:p>
    <w:p w:rsidR="00C32674" w:rsidRPr="00997FC9" w:rsidRDefault="00C32674" w:rsidP="0066207C">
      <w:pPr>
        <w:pStyle w:val="Geenafstand"/>
        <w:jc w:val="both"/>
        <w:rPr>
          <w:rFonts w:ascii="Calibri" w:hAnsi="Calibri"/>
          <w:sz w:val="22"/>
          <w:szCs w:val="22"/>
        </w:rPr>
      </w:pPr>
    </w:p>
    <w:p w:rsidR="00997FC9" w:rsidRPr="00997FC9" w:rsidRDefault="00997FC9" w:rsidP="0066207C">
      <w:pPr>
        <w:jc w:val="both"/>
        <w:rPr>
          <w:rFonts w:ascii="Calibri" w:hAnsi="Calibri"/>
          <w:sz w:val="22"/>
          <w:szCs w:val="22"/>
        </w:rPr>
      </w:pPr>
      <w:r w:rsidRPr="00997FC9">
        <w:rPr>
          <w:rFonts w:ascii="Calibri" w:hAnsi="Calibri"/>
          <w:sz w:val="22"/>
          <w:szCs w:val="22"/>
        </w:rPr>
        <w:t>http://www.encyclo.nl/begrip/demoralisatie</w:t>
      </w:r>
      <w:r>
        <w:rPr>
          <w:rFonts w:ascii="Calibri" w:hAnsi="Calibri"/>
          <w:sz w:val="22"/>
          <w:szCs w:val="22"/>
        </w:rPr>
        <w:t>. Geraadpleegd op 11 maart 2009</w:t>
      </w:r>
      <w:r w:rsidR="00BB78BE">
        <w:rPr>
          <w:rFonts w:ascii="Calibri" w:hAnsi="Calibri"/>
          <w:sz w:val="22"/>
          <w:szCs w:val="22"/>
        </w:rPr>
        <w:t>.</w:t>
      </w:r>
    </w:p>
    <w:p w:rsidR="00997FC9" w:rsidRDefault="00997FC9" w:rsidP="0066207C">
      <w:pPr>
        <w:jc w:val="both"/>
        <w:rPr>
          <w:rFonts w:ascii="Calibri" w:hAnsi="Calibri"/>
          <w:sz w:val="22"/>
          <w:szCs w:val="22"/>
        </w:rPr>
      </w:pPr>
    </w:p>
    <w:p w:rsidR="00997FC9" w:rsidRPr="00997FC9" w:rsidRDefault="00997FC9" w:rsidP="0066207C">
      <w:pPr>
        <w:jc w:val="both"/>
        <w:rPr>
          <w:rFonts w:ascii="Calibri" w:hAnsi="Calibri"/>
          <w:sz w:val="22"/>
          <w:szCs w:val="22"/>
        </w:rPr>
      </w:pPr>
      <w:r w:rsidRPr="00997FC9">
        <w:rPr>
          <w:rFonts w:ascii="Calibri" w:hAnsi="Calibri"/>
          <w:sz w:val="22"/>
          <w:szCs w:val="22"/>
        </w:rPr>
        <w:t>http://www.amc.uva.nl/index.cfm?pid=1654&amp;contentitemid=258&amp;itemid=92&amp;osadcampaign=Patientenfolders</w:t>
      </w:r>
      <w:r>
        <w:rPr>
          <w:rFonts w:ascii="Calibri" w:hAnsi="Calibri"/>
          <w:sz w:val="22"/>
          <w:szCs w:val="22"/>
        </w:rPr>
        <w:t>. Gera</w:t>
      </w:r>
      <w:r w:rsidR="00BB78BE">
        <w:rPr>
          <w:rFonts w:ascii="Calibri" w:hAnsi="Calibri"/>
          <w:sz w:val="22"/>
          <w:szCs w:val="22"/>
        </w:rPr>
        <w:t>adpleegd op 11 maart 2009.</w:t>
      </w:r>
    </w:p>
    <w:p w:rsidR="00997FC9" w:rsidRDefault="00997FC9" w:rsidP="0066207C">
      <w:pPr>
        <w:jc w:val="both"/>
        <w:rPr>
          <w:rFonts w:ascii="Calibri" w:hAnsi="Calibri"/>
          <w:sz w:val="22"/>
          <w:szCs w:val="22"/>
        </w:rPr>
      </w:pPr>
    </w:p>
    <w:p w:rsidR="00997FC9" w:rsidRPr="00997FC9" w:rsidRDefault="00997FC9" w:rsidP="0066207C">
      <w:pPr>
        <w:jc w:val="both"/>
        <w:rPr>
          <w:rFonts w:ascii="Calibri" w:hAnsi="Calibri"/>
          <w:sz w:val="22"/>
          <w:szCs w:val="22"/>
        </w:rPr>
      </w:pPr>
      <w:r w:rsidRPr="00997FC9">
        <w:rPr>
          <w:rFonts w:ascii="Calibri" w:hAnsi="Calibri"/>
          <w:sz w:val="22"/>
          <w:szCs w:val="22"/>
        </w:rPr>
        <w:t>http://www.medicinfo.nl/%7Ba39149e9-30af-4be8-be6a-8eb1848ea7d4%7D</w:t>
      </w:r>
      <w:r w:rsidR="00BB78BE">
        <w:rPr>
          <w:rFonts w:ascii="Calibri" w:hAnsi="Calibri"/>
          <w:sz w:val="22"/>
          <w:szCs w:val="22"/>
        </w:rPr>
        <w:t>. Geraadpleegd op 11 maart 2009.</w:t>
      </w:r>
    </w:p>
    <w:p w:rsidR="00997FC9" w:rsidRDefault="00997FC9" w:rsidP="0066207C">
      <w:pPr>
        <w:jc w:val="both"/>
        <w:rPr>
          <w:rFonts w:ascii="Calibri" w:hAnsi="Calibri"/>
          <w:sz w:val="22"/>
          <w:szCs w:val="22"/>
        </w:rPr>
      </w:pPr>
    </w:p>
    <w:p w:rsidR="00997FC9" w:rsidRDefault="00997FC9" w:rsidP="0066207C">
      <w:pPr>
        <w:jc w:val="both"/>
        <w:rPr>
          <w:rFonts w:ascii="Calibri" w:hAnsi="Calibri"/>
          <w:sz w:val="22"/>
          <w:szCs w:val="22"/>
        </w:rPr>
      </w:pPr>
      <w:r w:rsidRPr="00997FC9">
        <w:rPr>
          <w:rFonts w:ascii="Calibri" w:hAnsi="Calibri"/>
          <w:sz w:val="22"/>
          <w:szCs w:val="22"/>
        </w:rPr>
        <w:t>www.wetten.nl Ge</w:t>
      </w:r>
      <w:r w:rsidR="00BB78BE">
        <w:rPr>
          <w:rFonts w:ascii="Calibri" w:hAnsi="Calibri"/>
          <w:sz w:val="22"/>
          <w:szCs w:val="22"/>
        </w:rPr>
        <w:t>raadpleegd op 13 maart 2009.</w:t>
      </w:r>
      <w:r w:rsidRPr="00997FC9">
        <w:rPr>
          <w:rFonts w:ascii="Calibri" w:hAnsi="Calibri"/>
          <w:sz w:val="22"/>
          <w:szCs w:val="22"/>
        </w:rPr>
        <w:t xml:space="preserve"> </w:t>
      </w:r>
    </w:p>
    <w:p w:rsidR="001B3A05" w:rsidRPr="00997FC9" w:rsidRDefault="001B3A05" w:rsidP="0066207C">
      <w:pPr>
        <w:jc w:val="both"/>
        <w:rPr>
          <w:rFonts w:ascii="Calibri" w:hAnsi="Calibri"/>
          <w:sz w:val="22"/>
          <w:szCs w:val="22"/>
        </w:rPr>
      </w:pPr>
    </w:p>
    <w:p w:rsidR="00C32674" w:rsidRDefault="00C32674" w:rsidP="0066207C">
      <w:pPr>
        <w:pStyle w:val="Geenafstand"/>
        <w:jc w:val="both"/>
        <w:rPr>
          <w:rFonts w:ascii="Calibri" w:hAnsi="Calibri"/>
          <w:sz w:val="22"/>
          <w:szCs w:val="22"/>
        </w:rPr>
      </w:pPr>
    </w:p>
    <w:p w:rsidR="001B3A05" w:rsidRPr="001B3A05" w:rsidRDefault="001B3A05" w:rsidP="0066207C">
      <w:pPr>
        <w:pStyle w:val="Geenafstand"/>
        <w:jc w:val="both"/>
        <w:rPr>
          <w:rFonts w:ascii="Calibri" w:hAnsi="Calibri"/>
          <w:b/>
          <w:sz w:val="22"/>
          <w:szCs w:val="22"/>
        </w:rPr>
      </w:pPr>
      <w:r w:rsidRPr="001B3A05">
        <w:rPr>
          <w:rFonts w:ascii="Calibri" w:hAnsi="Calibri"/>
          <w:b/>
          <w:sz w:val="22"/>
          <w:szCs w:val="22"/>
        </w:rPr>
        <w:t>Overige</w:t>
      </w:r>
    </w:p>
    <w:p w:rsidR="001B3A05" w:rsidRPr="001B3A05" w:rsidRDefault="001B3A05" w:rsidP="0066207C">
      <w:pPr>
        <w:pStyle w:val="Geenafstand"/>
        <w:jc w:val="both"/>
        <w:rPr>
          <w:rFonts w:asciiTheme="minorHAnsi" w:hAnsiTheme="minorHAnsi"/>
          <w:sz w:val="22"/>
          <w:szCs w:val="22"/>
        </w:rPr>
      </w:pPr>
      <w:r>
        <w:rPr>
          <w:rFonts w:asciiTheme="minorHAnsi" w:hAnsiTheme="minorHAnsi"/>
          <w:sz w:val="22"/>
          <w:szCs w:val="22"/>
        </w:rPr>
        <w:t xml:space="preserve">Bergsma, I. (2005) </w:t>
      </w:r>
      <w:r>
        <w:rPr>
          <w:rFonts w:asciiTheme="minorHAnsi" w:hAnsiTheme="minorHAnsi"/>
          <w:i/>
          <w:sz w:val="22"/>
          <w:szCs w:val="22"/>
        </w:rPr>
        <w:t xml:space="preserve">Melding Incidenten Cliëntenzorg, </w:t>
      </w:r>
      <w:r>
        <w:rPr>
          <w:rFonts w:asciiTheme="minorHAnsi" w:hAnsiTheme="minorHAnsi"/>
          <w:sz w:val="22"/>
          <w:szCs w:val="22"/>
        </w:rPr>
        <w:t>procedure van stichting thuiszorg midden Gelderland (STMG).  Geraadpleegd op 14 april 2009</w:t>
      </w:r>
      <w:r w:rsidR="00BB78BE">
        <w:rPr>
          <w:rFonts w:asciiTheme="minorHAnsi" w:hAnsiTheme="minorHAnsi"/>
          <w:sz w:val="22"/>
          <w:szCs w:val="22"/>
        </w:rPr>
        <w:t>.</w:t>
      </w:r>
    </w:p>
    <w:p w:rsidR="001B3A05" w:rsidRPr="00997FC9" w:rsidRDefault="001B3A05" w:rsidP="0066207C">
      <w:pPr>
        <w:pStyle w:val="Geenafstand"/>
        <w:jc w:val="both"/>
        <w:rPr>
          <w:rFonts w:ascii="Calibri" w:hAnsi="Calibri"/>
          <w:sz w:val="22"/>
          <w:szCs w:val="22"/>
        </w:rPr>
      </w:pPr>
    </w:p>
    <w:p w:rsidR="00E35F3B" w:rsidRPr="00997FC9" w:rsidRDefault="00E35F3B" w:rsidP="0066207C">
      <w:pPr>
        <w:jc w:val="both"/>
        <w:rPr>
          <w:rFonts w:ascii="Calibri" w:hAnsi="Calibri"/>
          <w:sz w:val="22"/>
          <w:szCs w:val="22"/>
        </w:rPr>
      </w:pPr>
      <w:r w:rsidRPr="00997FC9">
        <w:rPr>
          <w:rFonts w:ascii="Calibri" w:hAnsi="Calibri"/>
          <w:sz w:val="22"/>
          <w:szCs w:val="22"/>
        </w:rPr>
        <w:br w:type="page"/>
      </w:r>
    </w:p>
    <w:p w:rsidR="00D0107F" w:rsidRDefault="00D0107F" w:rsidP="00D0107F">
      <w:pPr>
        <w:jc w:val="center"/>
        <w:rPr>
          <w:rFonts w:asciiTheme="minorHAnsi" w:hAnsiTheme="minorHAnsi"/>
          <w:sz w:val="22"/>
          <w:szCs w:val="22"/>
        </w:rPr>
      </w:pPr>
      <w:bookmarkStart w:id="129" w:name="_Toc224633017"/>
    </w:p>
    <w:p w:rsidR="00BB78BE" w:rsidRDefault="00BB78BE" w:rsidP="00D0107F">
      <w:pPr>
        <w:jc w:val="center"/>
        <w:rPr>
          <w:rFonts w:asciiTheme="minorHAnsi" w:hAnsiTheme="minorHAnsi"/>
          <w:sz w:val="22"/>
          <w:szCs w:val="22"/>
        </w:rPr>
      </w:pPr>
    </w:p>
    <w:p w:rsidR="00BB78BE" w:rsidRDefault="00BB78BE"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D0107F">
      <w:pPr>
        <w:jc w:val="center"/>
        <w:rPr>
          <w:rFonts w:asciiTheme="minorHAnsi" w:hAnsiTheme="minorHAnsi"/>
          <w:sz w:val="22"/>
          <w:szCs w:val="22"/>
        </w:rPr>
      </w:pPr>
    </w:p>
    <w:p w:rsidR="00D0107F" w:rsidRDefault="00D0107F" w:rsidP="00B0085F">
      <w:pPr>
        <w:rPr>
          <w:rFonts w:asciiTheme="minorHAnsi" w:hAnsiTheme="minorHAnsi"/>
          <w:sz w:val="22"/>
          <w:szCs w:val="22"/>
        </w:rPr>
      </w:pPr>
    </w:p>
    <w:p w:rsidR="00D0107F" w:rsidRPr="00B0085F" w:rsidRDefault="00D0107F" w:rsidP="00B0085F">
      <w:pPr>
        <w:pStyle w:val="Kop1"/>
        <w:jc w:val="center"/>
        <w:rPr>
          <w:b w:val="0"/>
          <w:sz w:val="164"/>
          <w:szCs w:val="164"/>
        </w:rPr>
      </w:pPr>
      <w:bookmarkStart w:id="130" w:name="_Toc232822357"/>
      <w:r w:rsidRPr="00B0085F">
        <w:rPr>
          <w:b w:val="0"/>
          <w:sz w:val="164"/>
          <w:szCs w:val="164"/>
        </w:rPr>
        <w:t>B</w:t>
      </w:r>
      <w:r w:rsidR="00B0085F" w:rsidRPr="00B0085F">
        <w:rPr>
          <w:b w:val="0"/>
          <w:sz w:val="164"/>
          <w:szCs w:val="164"/>
        </w:rPr>
        <w:t>ijlagen</w:t>
      </w:r>
      <w:bookmarkEnd w:id="130"/>
    </w:p>
    <w:p w:rsidR="00D0107F" w:rsidRDefault="00D0107F" w:rsidP="00D0107F">
      <w:pPr>
        <w:spacing w:line="240" w:lineRule="auto"/>
        <w:rPr>
          <w:rFonts w:ascii="Calibri" w:hAnsi="Calibri"/>
          <w:b/>
          <w:bCs/>
          <w:color w:val="0070C0"/>
          <w:sz w:val="28"/>
          <w:szCs w:val="28"/>
        </w:rPr>
      </w:pPr>
      <w:bookmarkStart w:id="131" w:name="_Toc225653736"/>
    </w:p>
    <w:bookmarkEnd w:id="129"/>
    <w:bookmarkEnd w:id="131"/>
    <w:p w:rsidR="00D0107F" w:rsidRDefault="00D0107F">
      <w:pPr>
        <w:spacing w:line="240" w:lineRule="auto"/>
        <w:rPr>
          <w:rFonts w:ascii="Calibri" w:hAnsi="Calibri"/>
          <w:b/>
          <w:bCs/>
          <w:iCs/>
          <w:sz w:val="24"/>
          <w:szCs w:val="24"/>
        </w:rPr>
      </w:pPr>
      <w:r>
        <w:br w:type="page"/>
      </w:r>
    </w:p>
    <w:p w:rsidR="00316F86" w:rsidRDefault="00D0107F" w:rsidP="0066207C">
      <w:pPr>
        <w:pStyle w:val="Kop2"/>
        <w:jc w:val="both"/>
      </w:pPr>
      <w:bookmarkStart w:id="132" w:name="_Toc232822358"/>
      <w:r>
        <w:lastRenderedPageBreak/>
        <w:t>Bijlage 1:</w:t>
      </w:r>
      <w:r w:rsidR="00205866">
        <w:t xml:space="preserve"> </w:t>
      </w:r>
      <w:r w:rsidR="00316F86">
        <w:t>Begrippenlijst</w:t>
      </w:r>
      <w:bookmarkEnd w:id="132"/>
    </w:p>
    <w:p w:rsidR="00316F86" w:rsidRDefault="00316F86" w:rsidP="0066207C">
      <w:pPr>
        <w:jc w:val="both"/>
      </w:pPr>
    </w:p>
    <w:p w:rsidR="009D3424" w:rsidRDefault="00316F86" w:rsidP="0066207C">
      <w:pPr>
        <w:tabs>
          <w:tab w:val="left" w:pos="3686"/>
        </w:tabs>
        <w:jc w:val="both"/>
        <w:rPr>
          <w:rFonts w:ascii="Calibri" w:hAnsi="Calibri"/>
          <w:sz w:val="22"/>
          <w:szCs w:val="22"/>
        </w:rPr>
      </w:pPr>
      <w:r w:rsidRPr="00516EDC">
        <w:rPr>
          <w:rFonts w:ascii="Calibri" w:hAnsi="Calibri"/>
          <w:b/>
          <w:sz w:val="24"/>
          <w:szCs w:val="24"/>
        </w:rPr>
        <w:t>A</w:t>
      </w:r>
      <w:r w:rsidRPr="007F41D3">
        <w:rPr>
          <w:rFonts w:ascii="Calibri" w:hAnsi="Calibri"/>
          <w:sz w:val="22"/>
          <w:szCs w:val="22"/>
        </w:rPr>
        <w:t>gitatie</w:t>
      </w:r>
      <w:r w:rsidRPr="007F41D3">
        <w:rPr>
          <w:rFonts w:ascii="Calibri" w:hAnsi="Calibri"/>
          <w:sz w:val="22"/>
          <w:szCs w:val="22"/>
        </w:rPr>
        <w:tab/>
        <w:t>Opwinding</w:t>
      </w:r>
    </w:p>
    <w:p w:rsidR="00A937F6" w:rsidRDefault="00A937F6" w:rsidP="0066207C">
      <w:pPr>
        <w:tabs>
          <w:tab w:val="left" w:pos="3686"/>
        </w:tabs>
        <w:jc w:val="both"/>
        <w:rPr>
          <w:rFonts w:ascii="Calibri" w:hAnsi="Calibri"/>
          <w:sz w:val="22"/>
          <w:szCs w:val="22"/>
        </w:rPr>
      </w:pPr>
    </w:p>
    <w:p w:rsidR="00A937F6" w:rsidRDefault="00A937F6" w:rsidP="0066207C">
      <w:pPr>
        <w:tabs>
          <w:tab w:val="left" w:pos="3686"/>
        </w:tabs>
        <w:ind w:left="3686" w:hanging="3686"/>
        <w:jc w:val="both"/>
        <w:rPr>
          <w:rFonts w:ascii="Calibri" w:hAnsi="Calibri"/>
          <w:b/>
          <w:color w:val="0070C0"/>
          <w:sz w:val="24"/>
          <w:szCs w:val="24"/>
        </w:rPr>
      </w:pPr>
      <w:r w:rsidRPr="00516EDC">
        <w:rPr>
          <w:rFonts w:ascii="Calibri" w:hAnsi="Calibri"/>
          <w:b/>
          <w:sz w:val="24"/>
          <w:szCs w:val="24"/>
        </w:rPr>
        <w:t>B</w:t>
      </w:r>
      <w:r>
        <w:rPr>
          <w:rFonts w:ascii="Calibri" w:hAnsi="Calibri"/>
          <w:sz w:val="22"/>
          <w:szCs w:val="22"/>
        </w:rPr>
        <w:t>aleinen</w:t>
      </w:r>
      <w:r>
        <w:rPr>
          <w:rFonts w:ascii="Calibri" w:hAnsi="Calibri"/>
          <w:sz w:val="22"/>
          <w:szCs w:val="22"/>
        </w:rPr>
        <w:tab/>
        <w:t xml:space="preserve">Dunne latjes meestal gemaakt van hard plastic of metaal. Deze worden gebruikt om het hoofdgedeelte in een tillift te verstevigen. </w:t>
      </w:r>
    </w:p>
    <w:p w:rsidR="009D3424" w:rsidRDefault="009D3424" w:rsidP="0066207C">
      <w:pPr>
        <w:tabs>
          <w:tab w:val="left" w:pos="3686"/>
        </w:tabs>
        <w:jc w:val="both"/>
        <w:rPr>
          <w:rFonts w:ascii="Calibri" w:hAnsi="Calibri"/>
          <w:b/>
          <w:color w:val="0070C0"/>
          <w:sz w:val="24"/>
          <w:szCs w:val="24"/>
        </w:rPr>
      </w:pPr>
    </w:p>
    <w:p w:rsidR="00316F86" w:rsidRPr="009D3424" w:rsidRDefault="00316F86" w:rsidP="0066207C">
      <w:pPr>
        <w:tabs>
          <w:tab w:val="left" w:pos="3686"/>
        </w:tabs>
        <w:jc w:val="both"/>
        <w:rPr>
          <w:rFonts w:ascii="Calibri" w:hAnsi="Calibri"/>
          <w:b/>
          <w:color w:val="0070C0"/>
          <w:sz w:val="24"/>
          <w:szCs w:val="24"/>
        </w:rPr>
      </w:pPr>
      <w:r w:rsidRPr="00516EDC">
        <w:rPr>
          <w:rFonts w:ascii="Calibri" w:hAnsi="Calibri"/>
          <w:b/>
          <w:sz w:val="24"/>
          <w:szCs w:val="24"/>
        </w:rPr>
        <w:t>C</w:t>
      </w:r>
      <w:r w:rsidRPr="007F41D3">
        <w:rPr>
          <w:rFonts w:ascii="Calibri" w:hAnsi="Calibri"/>
          <w:sz w:val="22"/>
          <w:szCs w:val="22"/>
        </w:rPr>
        <w:t xml:space="preserve">ardiaal </w:t>
      </w:r>
      <w:r w:rsidRPr="007F41D3">
        <w:rPr>
          <w:rFonts w:ascii="Calibri" w:hAnsi="Calibri"/>
          <w:sz w:val="22"/>
          <w:szCs w:val="22"/>
        </w:rPr>
        <w:tab/>
        <w:t>Met betrekking tot  het hart</w:t>
      </w:r>
    </w:p>
    <w:p w:rsidR="00316F86" w:rsidRPr="007F41D3" w:rsidRDefault="00316F86" w:rsidP="0066207C">
      <w:pPr>
        <w:ind w:left="3686" w:hanging="3686"/>
        <w:jc w:val="both"/>
        <w:rPr>
          <w:rFonts w:ascii="Calibri" w:hAnsi="Calibri"/>
          <w:sz w:val="22"/>
          <w:szCs w:val="22"/>
        </w:rPr>
      </w:pPr>
      <w:r w:rsidRPr="007F41D3">
        <w:rPr>
          <w:rFonts w:ascii="Calibri" w:hAnsi="Calibri"/>
          <w:sz w:val="22"/>
          <w:szCs w:val="22"/>
        </w:rPr>
        <w:t>Constipatie</w:t>
      </w:r>
      <w:r w:rsidRPr="007F41D3">
        <w:rPr>
          <w:rFonts w:ascii="Calibri" w:hAnsi="Calibri"/>
          <w:sz w:val="22"/>
          <w:szCs w:val="22"/>
        </w:rPr>
        <w:tab/>
        <w:t>Verstopping, synoniem van obstipatie</w:t>
      </w:r>
    </w:p>
    <w:p w:rsidR="00316F86" w:rsidRPr="007F41D3" w:rsidRDefault="00316F86" w:rsidP="0066207C">
      <w:pPr>
        <w:ind w:left="3686" w:hanging="3686"/>
        <w:jc w:val="both"/>
        <w:rPr>
          <w:rFonts w:ascii="Calibri" w:hAnsi="Calibri"/>
          <w:sz w:val="22"/>
          <w:szCs w:val="22"/>
        </w:rPr>
      </w:pPr>
      <w:r w:rsidRPr="007F41D3">
        <w:rPr>
          <w:rFonts w:ascii="Calibri" w:hAnsi="Calibri"/>
          <w:sz w:val="22"/>
          <w:szCs w:val="22"/>
        </w:rPr>
        <w:t>Contracturen</w:t>
      </w:r>
      <w:r w:rsidRPr="007F41D3">
        <w:rPr>
          <w:rFonts w:ascii="Calibri" w:hAnsi="Calibri"/>
          <w:sz w:val="22"/>
          <w:szCs w:val="22"/>
        </w:rPr>
        <w:tab/>
        <w:t xml:space="preserve">Blijvende samentrekking, verschrompeling of </w:t>
      </w:r>
    </w:p>
    <w:p w:rsidR="009D3424" w:rsidRDefault="00316F86" w:rsidP="0066207C">
      <w:pPr>
        <w:tabs>
          <w:tab w:val="left" w:pos="3686"/>
        </w:tabs>
        <w:ind w:left="3686"/>
        <w:jc w:val="both"/>
        <w:rPr>
          <w:rFonts w:ascii="Calibri" w:hAnsi="Calibri"/>
          <w:sz w:val="22"/>
          <w:szCs w:val="22"/>
        </w:rPr>
      </w:pPr>
      <w:r w:rsidRPr="007F41D3">
        <w:rPr>
          <w:rFonts w:ascii="Calibri" w:hAnsi="Calibri"/>
          <w:sz w:val="22"/>
          <w:szCs w:val="22"/>
        </w:rPr>
        <w:t>verkorting van weefsels, waardoor verkromming ontstaat door dwangstand van één of meer gewrichten</w:t>
      </w:r>
    </w:p>
    <w:p w:rsidR="000F4BB6" w:rsidRPr="009D3424" w:rsidRDefault="000F4BB6" w:rsidP="0066207C">
      <w:pPr>
        <w:tabs>
          <w:tab w:val="left" w:pos="3686"/>
        </w:tabs>
        <w:jc w:val="both"/>
        <w:rPr>
          <w:rFonts w:ascii="Calibri" w:hAnsi="Calibri"/>
          <w:sz w:val="22"/>
          <w:szCs w:val="22"/>
        </w:rPr>
      </w:pPr>
      <w:r>
        <w:rPr>
          <w:rFonts w:ascii="Calibri" w:hAnsi="Calibri"/>
          <w:sz w:val="22"/>
          <w:szCs w:val="22"/>
        </w:rPr>
        <w:t>Collumfractuur</w:t>
      </w:r>
      <w:r>
        <w:rPr>
          <w:rFonts w:ascii="Calibri" w:hAnsi="Calibri"/>
          <w:sz w:val="22"/>
          <w:szCs w:val="22"/>
        </w:rPr>
        <w:tab/>
      </w:r>
      <w:r w:rsidR="00A937F6">
        <w:rPr>
          <w:rFonts w:ascii="Calibri" w:hAnsi="Calibri"/>
          <w:sz w:val="22"/>
          <w:szCs w:val="22"/>
        </w:rPr>
        <w:t>Botbreuk van de hals van het dijbeen</w:t>
      </w:r>
    </w:p>
    <w:p w:rsidR="00316F86" w:rsidRPr="009D3424" w:rsidRDefault="00316F86" w:rsidP="0066207C">
      <w:pPr>
        <w:jc w:val="both"/>
        <w:rPr>
          <w:rFonts w:ascii="Calibri" w:hAnsi="Calibri"/>
          <w:b/>
          <w:color w:val="0070C0"/>
          <w:sz w:val="24"/>
          <w:szCs w:val="24"/>
        </w:rPr>
      </w:pPr>
      <w:r w:rsidRPr="007F41D3">
        <w:rPr>
          <w:rFonts w:ascii="Calibri" w:hAnsi="Calibri"/>
          <w:sz w:val="22"/>
          <w:szCs w:val="22"/>
        </w:rPr>
        <w:tab/>
      </w:r>
    </w:p>
    <w:p w:rsidR="00316F86" w:rsidRPr="007F41D3" w:rsidRDefault="00316F86" w:rsidP="0066207C">
      <w:pPr>
        <w:ind w:left="3686" w:hanging="3686"/>
        <w:jc w:val="both"/>
        <w:rPr>
          <w:rFonts w:ascii="Calibri" w:hAnsi="Calibri"/>
          <w:sz w:val="22"/>
          <w:szCs w:val="22"/>
        </w:rPr>
      </w:pPr>
      <w:r w:rsidRPr="00516EDC">
        <w:rPr>
          <w:rFonts w:ascii="Calibri" w:hAnsi="Calibri"/>
          <w:b/>
          <w:sz w:val="24"/>
          <w:szCs w:val="24"/>
        </w:rPr>
        <w:t>D</w:t>
      </w:r>
      <w:r w:rsidRPr="007F41D3">
        <w:rPr>
          <w:rFonts w:ascii="Calibri" w:hAnsi="Calibri"/>
          <w:sz w:val="22"/>
          <w:szCs w:val="22"/>
        </w:rPr>
        <w:t>ehydratie</w:t>
      </w:r>
      <w:r w:rsidRPr="007F41D3">
        <w:rPr>
          <w:rFonts w:ascii="Calibri" w:hAnsi="Calibri"/>
          <w:sz w:val="22"/>
          <w:szCs w:val="22"/>
        </w:rPr>
        <w:tab/>
        <w:t>Tekort aan vocht in de weefsels.</w:t>
      </w:r>
    </w:p>
    <w:p w:rsidR="00316F86" w:rsidRPr="007F41D3" w:rsidRDefault="00316F86" w:rsidP="0066207C">
      <w:pPr>
        <w:ind w:left="3686" w:hanging="3686"/>
        <w:jc w:val="both"/>
        <w:rPr>
          <w:rFonts w:ascii="Calibri" w:hAnsi="Calibri"/>
          <w:sz w:val="22"/>
          <w:szCs w:val="22"/>
        </w:rPr>
      </w:pPr>
      <w:r w:rsidRPr="007F41D3">
        <w:rPr>
          <w:rFonts w:ascii="Calibri" w:hAnsi="Calibri"/>
          <w:sz w:val="22"/>
          <w:szCs w:val="22"/>
        </w:rPr>
        <w:t>Demineralisatie</w:t>
      </w:r>
      <w:r w:rsidRPr="007F41D3">
        <w:rPr>
          <w:rFonts w:ascii="Calibri" w:hAnsi="Calibri"/>
          <w:sz w:val="22"/>
          <w:szCs w:val="22"/>
        </w:rPr>
        <w:tab/>
        <w:t>Vermindering van de anorganische bestanddelen van het lichaam.</w:t>
      </w:r>
    </w:p>
    <w:p w:rsidR="009D3424" w:rsidRPr="00567E58" w:rsidRDefault="00F559C6" w:rsidP="0066207C">
      <w:pPr>
        <w:ind w:left="3686" w:hanging="3686"/>
        <w:jc w:val="both"/>
        <w:rPr>
          <w:rFonts w:ascii="Calibri" w:hAnsi="Calibri"/>
          <w:sz w:val="22"/>
          <w:szCs w:val="22"/>
        </w:rPr>
      </w:pPr>
      <w:r w:rsidRPr="007F41D3">
        <w:rPr>
          <w:rFonts w:ascii="Calibri" w:hAnsi="Calibri"/>
          <w:sz w:val="22"/>
          <w:szCs w:val="22"/>
        </w:rPr>
        <w:t xml:space="preserve">Demoralisatie </w:t>
      </w:r>
      <w:r w:rsidRPr="007F41D3">
        <w:rPr>
          <w:rFonts w:ascii="Calibri" w:hAnsi="Calibri"/>
          <w:sz w:val="22"/>
          <w:szCs w:val="22"/>
        </w:rPr>
        <w:tab/>
      </w:r>
      <w:r w:rsidRPr="00567E58">
        <w:rPr>
          <w:rFonts w:ascii="Calibri" w:hAnsi="Calibri"/>
          <w:sz w:val="22"/>
          <w:szCs w:val="22"/>
        </w:rPr>
        <w:t>Moedeloosheid</w:t>
      </w:r>
    </w:p>
    <w:p w:rsidR="00567E58" w:rsidRPr="00567E58" w:rsidRDefault="00567E58" w:rsidP="0066207C">
      <w:pPr>
        <w:ind w:left="3686" w:hanging="3686"/>
        <w:jc w:val="both"/>
        <w:rPr>
          <w:rFonts w:ascii="Calibri" w:hAnsi="Calibri"/>
          <w:color w:val="000000" w:themeColor="text1"/>
          <w:sz w:val="22"/>
          <w:szCs w:val="22"/>
        </w:rPr>
      </w:pPr>
      <w:r w:rsidRPr="00567E58">
        <w:rPr>
          <w:rFonts w:ascii="Calibri" w:hAnsi="Calibri"/>
          <w:color w:val="000000" w:themeColor="text1"/>
          <w:sz w:val="22"/>
          <w:szCs w:val="22"/>
        </w:rPr>
        <w:t>Durogesic</w:t>
      </w:r>
      <w:r>
        <w:rPr>
          <w:rFonts w:ascii="Calibri" w:hAnsi="Calibri"/>
          <w:color w:val="000000" w:themeColor="text1"/>
          <w:sz w:val="22"/>
          <w:szCs w:val="22"/>
        </w:rPr>
        <w:t>®</w:t>
      </w:r>
      <w:r w:rsidRPr="00567E58">
        <w:rPr>
          <w:rFonts w:ascii="Calibri" w:hAnsi="Calibri"/>
          <w:color w:val="000000" w:themeColor="text1"/>
          <w:sz w:val="22"/>
          <w:szCs w:val="22"/>
        </w:rPr>
        <w:t xml:space="preserve"> pleister</w:t>
      </w:r>
      <w:r w:rsidRPr="00567E58">
        <w:rPr>
          <w:rFonts w:ascii="Calibri" w:hAnsi="Calibri"/>
          <w:color w:val="000000" w:themeColor="text1"/>
          <w:sz w:val="22"/>
          <w:szCs w:val="22"/>
        </w:rPr>
        <w:tab/>
      </w:r>
      <w:r>
        <w:rPr>
          <w:rFonts w:asciiTheme="minorHAnsi" w:hAnsiTheme="minorHAnsi"/>
          <w:sz w:val="22"/>
          <w:szCs w:val="22"/>
        </w:rPr>
        <w:t>Dit</w:t>
      </w:r>
      <w:r w:rsidRPr="00567E58">
        <w:rPr>
          <w:rFonts w:asciiTheme="minorHAnsi" w:hAnsiTheme="minorHAnsi"/>
          <w:sz w:val="22"/>
          <w:szCs w:val="22"/>
        </w:rPr>
        <w:t xml:space="preserve"> is een pleister voor de behandeling van pijn waarvoor een sterke pijnstiller nodig is, bijvoorbeeld voor pijn bij botontkalking, gewrichtspijn en lage</w:t>
      </w:r>
      <w:r>
        <w:rPr>
          <w:rFonts w:asciiTheme="minorHAnsi" w:hAnsiTheme="minorHAnsi"/>
          <w:sz w:val="22"/>
          <w:szCs w:val="22"/>
        </w:rPr>
        <w:t xml:space="preserve"> </w:t>
      </w:r>
      <w:r w:rsidRPr="00567E58">
        <w:rPr>
          <w:rFonts w:asciiTheme="minorHAnsi" w:hAnsiTheme="minorHAnsi"/>
          <w:sz w:val="22"/>
          <w:szCs w:val="22"/>
        </w:rPr>
        <w:t>rugpijn.</w:t>
      </w:r>
    </w:p>
    <w:p w:rsidR="009D3424" w:rsidRPr="009D3424" w:rsidRDefault="009D3424" w:rsidP="0066207C">
      <w:pPr>
        <w:ind w:left="3686" w:hanging="3686"/>
        <w:jc w:val="both"/>
        <w:rPr>
          <w:rFonts w:ascii="Calibri" w:hAnsi="Calibri"/>
          <w:sz w:val="22"/>
          <w:szCs w:val="22"/>
        </w:rPr>
      </w:pPr>
    </w:p>
    <w:p w:rsidR="00F559C6" w:rsidRPr="009D3424" w:rsidRDefault="00316F86" w:rsidP="0066207C">
      <w:pPr>
        <w:tabs>
          <w:tab w:val="left" w:pos="3686"/>
        </w:tabs>
        <w:jc w:val="both"/>
        <w:rPr>
          <w:rFonts w:ascii="Calibri" w:hAnsi="Calibri"/>
          <w:b/>
          <w:color w:val="0070C0"/>
          <w:sz w:val="24"/>
          <w:szCs w:val="24"/>
        </w:rPr>
      </w:pPr>
      <w:r w:rsidRPr="00516EDC">
        <w:rPr>
          <w:rFonts w:ascii="Calibri" w:hAnsi="Calibri"/>
          <w:b/>
          <w:sz w:val="24"/>
          <w:szCs w:val="24"/>
        </w:rPr>
        <w:t>E</w:t>
      </w:r>
      <w:r w:rsidR="00F559C6" w:rsidRPr="007F41D3">
        <w:rPr>
          <w:rFonts w:ascii="Calibri" w:hAnsi="Calibri"/>
          <w:sz w:val="22"/>
          <w:szCs w:val="22"/>
        </w:rPr>
        <w:t xml:space="preserve">mbolie </w:t>
      </w:r>
      <w:r w:rsidR="00F559C6" w:rsidRPr="007F41D3">
        <w:rPr>
          <w:rFonts w:ascii="Calibri" w:hAnsi="Calibri"/>
          <w:sz w:val="22"/>
          <w:szCs w:val="22"/>
        </w:rPr>
        <w:tab/>
        <w:t>Verstopping van kleine slagaders of haarvaten</w:t>
      </w:r>
    </w:p>
    <w:p w:rsidR="009D3424" w:rsidRDefault="009D3424" w:rsidP="0066207C">
      <w:pPr>
        <w:jc w:val="both"/>
        <w:rPr>
          <w:rFonts w:ascii="Calibri" w:hAnsi="Calibri"/>
          <w:b/>
          <w:color w:val="0070C0"/>
          <w:sz w:val="24"/>
          <w:szCs w:val="24"/>
        </w:rPr>
      </w:pPr>
    </w:p>
    <w:p w:rsidR="00F559C6" w:rsidRPr="009D3424" w:rsidRDefault="00F559C6" w:rsidP="0066207C">
      <w:pPr>
        <w:ind w:left="3686" w:hanging="3686"/>
        <w:jc w:val="both"/>
        <w:rPr>
          <w:rFonts w:ascii="Calibri" w:hAnsi="Calibri"/>
          <w:b/>
          <w:color w:val="0070C0"/>
          <w:sz w:val="24"/>
          <w:szCs w:val="24"/>
        </w:rPr>
      </w:pPr>
      <w:r w:rsidRPr="00516EDC">
        <w:rPr>
          <w:rFonts w:ascii="Calibri" w:hAnsi="Calibri"/>
          <w:b/>
          <w:sz w:val="24"/>
          <w:szCs w:val="24"/>
        </w:rPr>
        <w:t>O</w:t>
      </w:r>
      <w:r w:rsidRPr="007F41D3">
        <w:rPr>
          <w:rFonts w:ascii="Calibri" w:hAnsi="Calibri"/>
          <w:sz w:val="22"/>
          <w:szCs w:val="22"/>
        </w:rPr>
        <w:t>rthostatische hypotensie</w:t>
      </w:r>
      <w:r w:rsidRPr="007F41D3">
        <w:rPr>
          <w:rFonts w:ascii="Calibri" w:hAnsi="Calibri"/>
          <w:sz w:val="22"/>
          <w:szCs w:val="22"/>
        </w:rPr>
        <w:tab/>
        <w:t>Bloedd</w:t>
      </w:r>
      <w:r w:rsidR="00516EDC">
        <w:rPr>
          <w:rFonts w:ascii="Calibri" w:hAnsi="Calibri"/>
          <w:sz w:val="22"/>
          <w:szCs w:val="22"/>
        </w:rPr>
        <w:t>rukverlaging wat zich uit in onder andere</w:t>
      </w:r>
      <w:r w:rsidRPr="007F41D3">
        <w:rPr>
          <w:rFonts w:ascii="Calibri" w:hAnsi="Calibri"/>
          <w:sz w:val="22"/>
          <w:szCs w:val="22"/>
        </w:rPr>
        <w:t xml:space="preserve"> duizeligheid en snelle pols na snel omhoog komen uit liggende houding. Of vanuit gebukte houding naar rechtop staan.</w:t>
      </w:r>
    </w:p>
    <w:p w:rsidR="009D3424" w:rsidRDefault="009D3424" w:rsidP="0066207C">
      <w:pPr>
        <w:ind w:left="3686" w:hanging="3686"/>
        <w:jc w:val="both"/>
        <w:rPr>
          <w:rFonts w:ascii="Calibri" w:hAnsi="Calibri"/>
          <w:b/>
          <w:color w:val="0070C0"/>
          <w:sz w:val="24"/>
          <w:szCs w:val="24"/>
        </w:rPr>
      </w:pPr>
    </w:p>
    <w:p w:rsidR="00F559C6" w:rsidRPr="009D3424" w:rsidRDefault="00F559C6" w:rsidP="0066207C">
      <w:pPr>
        <w:ind w:left="3686" w:hanging="3686"/>
        <w:jc w:val="both"/>
        <w:rPr>
          <w:rFonts w:ascii="Calibri" w:hAnsi="Calibri"/>
          <w:b/>
          <w:color w:val="0070C0"/>
          <w:sz w:val="24"/>
          <w:szCs w:val="24"/>
        </w:rPr>
      </w:pPr>
      <w:r w:rsidRPr="00516EDC">
        <w:rPr>
          <w:rFonts w:ascii="Calibri" w:hAnsi="Calibri"/>
          <w:b/>
          <w:sz w:val="24"/>
          <w:szCs w:val="24"/>
        </w:rPr>
        <w:t>S</w:t>
      </w:r>
      <w:r w:rsidRPr="007F41D3">
        <w:rPr>
          <w:rFonts w:ascii="Calibri" w:hAnsi="Calibri"/>
          <w:sz w:val="22"/>
          <w:szCs w:val="22"/>
        </w:rPr>
        <w:t>ensorische deprivatie</w:t>
      </w:r>
      <w:r w:rsidRPr="007F41D3">
        <w:rPr>
          <w:rFonts w:ascii="Calibri" w:hAnsi="Calibri"/>
          <w:sz w:val="22"/>
          <w:szCs w:val="22"/>
        </w:rPr>
        <w:tab/>
        <w:t>(welbewuste) onthouding van zintuiglijke prikkels.</w:t>
      </w:r>
    </w:p>
    <w:p w:rsidR="009D3424" w:rsidRDefault="009D3424" w:rsidP="0066207C">
      <w:pPr>
        <w:ind w:left="3686" w:hanging="3686"/>
        <w:jc w:val="both"/>
        <w:rPr>
          <w:rFonts w:ascii="Calibri" w:hAnsi="Calibri"/>
          <w:b/>
          <w:color w:val="0070C0"/>
          <w:sz w:val="24"/>
          <w:szCs w:val="24"/>
        </w:rPr>
      </w:pPr>
    </w:p>
    <w:p w:rsidR="008F679F" w:rsidRDefault="00F559C6" w:rsidP="0066207C">
      <w:pPr>
        <w:ind w:left="3686" w:hanging="3686"/>
        <w:jc w:val="both"/>
        <w:rPr>
          <w:rFonts w:ascii="Calibri" w:hAnsi="Calibri"/>
          <w:sz w:val="22"/>
          <w:szCs w:val="22"/>
        </w:rPr>
      </w:pPr>
      <w:r w:rsidRPr="00516EDC">
        <w:rPr>
          <w:rFonts w:ascii="Calibri" w:hAnsi="Calibri"/>
          <w:b/>
          <w:sz w:val="24"/>
          <w:szCs w:val="24"/>
        </w:rPr>
        <w:t>Z</w:t>
      </w:r>
      <w:r w:rsidRPr="007F41D3">
        <w:rPr>
          <w:rFonts w:ascii="Calibri" w:hAnsi="Calibri"/>
          <w:sz w:val="22"/>
          <w:szCs w:val="22"/>
        </w:rPr>
        <w:t>weedse band</w:t>
      </w:r>
      <w:r w:rsidRPr="007F41D3">
        <w:rPr>
          <w:rFonts w:ascii="Calibri" w:hAnsi="Calibri"/>
          <w:sz w:val="22"/>
          <w:szCs w:val="22"/>
        </w:rPr>
        <w:tab/>
        <w:t>Onrustband</w:t>
      </w:r>
    </w:p>
    <w:p w:rsidR="002A1006" w:rsidRPr="000F4BB6" w:rsidRDefault="00BB78BE" w:rsidP="0066207C">
      <w:pPr>
        <w:ind w:left="3686" w:hanging="854"/>
        <w:jc w:val="both"/>
        <w:rPr>
          <w:rFonts w:ascii="Calibri" w:hAnsi="Calibri"/>
          <w:sz w:val="22"/>
          <w:szCs w:val="22"/>
        </w:rPr>
      </w:pPr>
      <w:r>
        <w:rPr>
          <w:rFonts w:ascii="Calibri" w:hAnsi="Calibri"/>
          <w:sz w:val="18"/>
          <w:szCs w:val="18"/>
        </w:rPr>
        <w:t xml:space="preserve">         </w:t>
      </w:r>
      <w:r w:rsidR="00C35C25">
        <w:rPr>
          <w:rFonts w:ascii="Calibri" w:hAnsi="Calibri"/>
          <w:sz w:val="18"/>
          <w:szCs w:val="18"/>
        </w:rPr>
        <w:t xml:space="preserve"> </w:t>
      </w:r>
      <w:r w:rsidR="002A1006" w:rsidRPr="00C35C25">
        <w:rPr>
          <w:rFonts w:ascii="Calibri" w:hAnsi="Calibri"/>
          <w:sz w:val="18"/>
          <w:szCs w:val="18"/>
        </w:rPr>
        <w:t>[</w:t>
      </w:r>
      <w:hyperlink r:id="rId13" w:history="1">
        <w:r w:rsidR="00E35F3B" w:rsidRPr="00C35C25">
          <w:rPr>
            <w:rStyle w:val="Hyperlink"/>
            <w:rFonts w:ascii="Calibri" w:hAnsi="Calibri"/>
            <w:color w:val="auto"/>
            <w:sz w:val="18"/>
            <w:szCs w:val="18"/>
            <w:u w:val="none"/>
          </w:rPr>
          <w:t>www.encyclo.nl</w:t>
        </w:r>
      </w:hyperlink>
      <w:r w:rsidR="009D3424" w:rsidRPr="00C35C25">
        <w:rPr>
          <w:rFonts w:ascii="Calibri" w:hAnsi="Calibri"/>
          <w:sz w:val="18"/>
          <w:szCs w:val="18"/>
        </w:rPr>
        <w:t>,</w:t>
      </w:r>
      <w:r w:rsidR="00E35F3B" w:rsidRPr="00C35C25">
        <w:rPr>
          <w:rFonts w:ascii="Calibri" w:hAnsi="Calibri"/>
          <w:sz w:val="18"/>
          <w:szCs w:val="18"/>
        </w:rPr>
        <w:t xml:space="preserve"> </w:t>
      </w:r>
      <w:hyperlink r:id="rId14" w:history="1">
        <w:r w:rsidR="00E35F3B" w:rsidRPr="00C35C25">
          <w:rPr>
            <w:rStyle w:val="Hyperlink"/>
            <w:rFonts w:ascii="Calibri" w:hAnsi="Calibri"/>
            <w:color w:val="auto"/>
            <w:sz w:val="18"/>
            <w:szCs w:val="18"/>
            <w:u w:val="none"/>
          </w:rPr>
          <w:t>www.umc.uva.nl</w:t>
        </w:r>
      </w:hyperlink>
      <w:r w:rsidR="00B646DC" w:rsidRPr="00C35C25">
        <w:rPr>
          <w:rFonts w:ascii="Calibri" w:hAnsi="Calibri"/>
          <w:sz w:val="18"/>
          <w:szCs w:val="18"/>
        </w:rPr>
        <w:t xml:space="preserve">, </w:t>
      </w:r>
      <w:hyperlink r:id="rId15" w:history="1">
        <w:r w:rsidR="00E35F3B" w:rsidRPr="00C35C25">
          <w:rPr>
            <w:rStyle w:val="Hyperlink"/>
            <w:rFonts w:ascii="Calibri" w:hAnsi="Calibri"/>
            <w:color w:val="auto"/>
            <w:sz w:val="18"/>
            <w:szCs w:val="18"/>
            <w:u w:val="none"/>
          </w:rPr>
          <w:t>www.medicinfo.nl</w:t>
        </w:r>
      </w:hyperlink>
      <w:r w:rsidR="00B646DC" w:rsidRPr="00C35C25">
        <w:rPr>
          <w:rFonts w:ascii="Calibri" w:hAnsi="Calibri"/>
          <w:sz w:val="18"/>
          <w:szCs w:val="18"/>
        </w:rPr>
        <w:t xml:space="preserve">, </w:t>
      </w:r>
      <w:r w:rsidR="002A1006" w:rsidRPr="00C35C25">
        <w:rPr>
          <w:rFonts w:ascii="Calibri" w:hAnsi="Calibri"/>
          <w:sz w:val="18"/>
          <w:szCs w:val="18"/>
        </w:rPr>
        <w:t>w</w:t>
      </w:r>
      <w:r w:rsidR="002B616D" w:rsidRPr="00C35C25">
        <w:rPr>
          <w:rFonts w:ascii="Calibri" w:hAnsi="Calibri"/>
          <w:sz w:val="18"/>
          <w:szCs w:val="18"/>
        </w:rPr>
        <w:t>oordenboek van Dale]</w:t>
      </w:r>
    </w:p>
    <w:p w:rsidR="00E35F3B" w:rsidRPr="002A1006" w:rsidRDefault="00E35F3B" w:rsidP="0066207C">
      <w:pPr>
        <w:jc w:val="both"/>
        <w:rPr>
          <w:rFonts w:asciiTheme="minorHAnsi" w:hAnsiTheme="minorHAnsi"/>
          <w:sz w:val="18"/>
          <w:szCs w:val="18"/>
        </w:rPr>
      </w:pPr>
      <w:r w:rsidRPr="002A1006">
        <w:rPr>
          <w:rFonts w:asciiTheme="minorHAnsi" w:hAnsiTheme="minorHAnsi"/>
          <w:sz w:val="18"/>
          <w:szCs w:val="18"/>
        </w:rPr>
        <w:br w:type="page"/>
      </w:r>
    </w:p>
    <w:p w:rsidR="0057152D" w:rsidRPr="00F12512" w:rsidRDefault="0057152D" w:rsidP="0066207C">
      <w:pPr>
        <w:pStyle w:val="Kop2"/>
        <w:jc w:val="both"/>
        <w:rPr>
          <w:rFonts w:asciiTheme="minorHAnsi" w:hAnsiTheme="minorHAnsi"/>
          <w:sz w:val="22"/>
          <w:szCs w:val="22"/>
        </w:rPr>
      </w:pPr>
      <w:bookmarkStart w:id="133" w:name="_tekst_zoekterm_360"/>
      <w:bookmarkStart w:id="134" w:name="_Toc232822359"/>
      <w:bookmarkStart w:id="135" w:name="_Toc225653737"/>
      <w:bookmarkEnd w:id="133"/>
      <w:r>
        <w:rPr>
          <w:rStyle w:val="highlight"/>
          <w:rFonts w:asciiTheme="minorHAnsi" w:hAnsiTheme="minorHAnsi"/>
          <w:sz w:val="22"/>
          <w:szCs w:val="22"/>
        </w:rPr>
        <w:lastRenderedPageBreak/>
        <w:t>Bijlage</w:t>
      </w:r>
      <w:r w:rsidR="00D0107F">
        <w:rPr>
          <w:rStyle w:val="highlight"/>
          <w:rFonts w:asciiTheme="minorHAnsi" w:hAnsiTheme="minorHAnsi"/>
          <w:sz w:val="22"/>
          <w:szCs w:val="22"/>
        </w:rPr>
        <w:t xml:space="preserve"> 2:</w:t>
      </w:r>
      <w:r w:rsidR="00205866">
        <w:rPr>
          <w:rStyle w:val="highlight"/>
          <w:rFonts w:asciiTheme="minorHAnsi" w:hAnsiTheme="minorHAnsi"/>
          <w:sz w:val="22"/>
          <w:szCs w:val="22"/>
        </w:rPr>
        <w:t xml:space="preserve"> </w:t>
      </w:r>
      <w:r w:rsidRPr="00F12512">
        <w:rPr>
          <w:rFonts w:asciiTheme="minorHAnsi" w:hAnsiTheme="minorHAnsi"/>
          <w:sz w:val="22"/>
          <w:szCs w:val="22"/>
        </w:rPr>
        <w:t>Vragenlijst interview Personeelsleden</w:t>
      </w:r>
      <w:bookmarkEnd w:id="134"/>
    </w:p>
    <w:p w:rsidR="0057152D" w:rsidRPr="00F12512" w:rsidRDefault="0057152D" w:rsidP="0066207C">
      <w:pPr>
        <w:jc w:val="both"/>
        <w:rPr>
          <w:rFonts w:asciiTheme="minorHAnsi" w:hAnsiTheme="minorHAnsi"/>
          <w:sz w:val="22"/>
          <w:szCs w:val="22"/>
        </w:rPr>
      </w:pPr>
    </w:p>
    <w:p w:rsidR="0057152D" w:rsidRPr="00F12512" w:rsidRDefault="0057152D" w:rsidP="0066207C">
      <w:pPr>
        <w:jc w:val="both"/>
        <w:rPr>
          <w:rFonts w:asciiTheme="minorHAnsi" w:hAnsiTheme="minorHAnsi"/>
          <w:sz w:val="22"/>
          <w:szCs w:val="22"/>
        </w:rPr>
      </w:pPr>
    </w:p>
    <w:p w:rsidR="0057152D" w:rsidRPr="00F12512" w:rsidRDefault="0057152D" w:rsidP="0066207C">
      <w:pPr>
        <w:jc w:val="both"/>
        <w:rPr>
          <w:rFonts w:asciiTheme="minorHAnsi" w:hAnsiTheme="minorHAnsi"/>
          <w:b/>
          <w:sz w:val="22"/>
          <w:szCs w:val="22"/>
        </w:rPr>
      </w:pPr>
      <w:r w:rsidRPr="00F12512">
        <w:rPr>
          <w:rFonts w:asciiTheme="minorHAnsi" w:hAnsiTheme="minorHAnsi"/>
          <w:b/>
          <w:sz w:val="22"/>
          <w:szCs w:val="22"/>
        </w:rPr>
        <w:t>Vrijheidsbeperkende maatregelen:</w:t>
      </w:r>
    </w:p>
    <w:p w:rsidR="00D0107F" w:rsidRDefault="00D0107F" w:rsidP="0066207C">
      <w:pPr>
        <w:pStyle w:val="Lijstalinea"/>
        <w:numPr>
          <w:ilvl w:val="0"/>
          <w:numId w:val="41"/>
        </w:numPr>
        <w:contextualSpacing/>
        <w:jc w:val="both"/>
        <w:rPr>
          <w:rFonts w:asciiTheme="minorHAnsi" w:hAnsiTheme="minorHAnsi"/>
          <w:sz w:val="22"/>
          <w:szCs w:val="22"/>
        </w:rPr>
      </w:pPr>
      <w:r>
        <w:rPr>
          <w:rFonts w:asciiTheme="minorHAnsi" w:hAnsiTheme="minorHAnsi"/>
          <w:sz w:val="22"/>
          <w:szCs w:val="22"/>
        </w:rPr>
        <w:t>Heeft u</w:t>
      </w:r>
      <w:r w:rsidR="0057152D">
        <w:rPr>
          <w:rFonts w:asciiTheme="minorHAnsi" w:hAnsiTheme="minorHAnsi"/>
          <w:sz w:val="22"/>
          <w:szCs w:val="22"/>
        </w:rPr>
        <w:t xml:space="preserve"> wel eens </w:t>
      </w:r>
      <w:r>
        <w:rPr>
          <w:rFonts w:asciiTheme="minorHAnsi" w:hAnsiTheme="minorHAnsi"/>
          <w:sz w:val="22"/>
          <w:szCs w:val="22"/>
        </w:rPr>
        <w:t>te maken met situaties waarin u</w:t>
      </w:r>
      <w:r w:rsidR="0057152D">
        <w:rPr>
          <w:rFonts w:asciiTheme="minorHAnsi" w:hAnsiTheme="minorHAnsi"/>
          <w:sz w:val="22"/>
          <w:szCs w:val="22"/>
        </w:rPr>
        <w:t xml:space="preserve"> dacht: nu belemmer ik een </w:t>
      </w:r>
      <w:r>
        <w:rPr>
          <w:rFonts w:asciiTheme="minorHAnsi" w:hAnsiTheme="minorHAnsi"/>
          <w:sz w:val="22"/>
          <w:szCs w:val="22"/>
        </w:rPr>
        <w:t>cliënt</w:t>
      </w:r>
      <w:r w:rsidR="0057152D">
        <w:rPr>
          <w:rFonts w:asciiTheme="minorHAnsi" w:hAnsiTheme="minorHAnsi"/>
          <w:sz w:val="22"/>
          <w:szCs w:val="22"/>
        </w:rPr>
        <w:t xml:space="preserve"> in zijn vrijheid?</w:t>
      </w:r>
      <w:r w:rsidRPr="00D0107F">
        <w:rPr>
          <w:rFonts w:asciiTheme="minorHAnsi" w:hAnsiTheme="minorHAnsi"/>
          <w:sz w:val="22"/>
          <w:szCs w:val="22"/>
        </w:rPr>
        <w:t xml:space="preserve"> </w:t>
      </w:r>
    </w:p>
    <w:p w:rsidR="0057152D" w:rsidRDefault="00D0107F" w:rsidP="0066207C">
      <w:pPr>
        <w:pStyle w:val="Lijstalinea"/>
        <w:contextualSpacing/>
        <w:jc w:val="both"/>
        <w:rPr>
          <w:rFonts w:asciiTheme="minorHAnsi" w:hAnsiTheme="minorHAnsi"/>
          <w:sz w:val="22"/>
          <w:szCs w:val="22"/>
        </w:rPr>
      </w:pPr>
      <w:r>
        <w:rPr>
          <w:rFonts w:asciiTheme="minorHAnsi" w:hAnsiTheme="minorHAnsi"/>
          <w:sz w:val="22"/>
          <w:szCs w:val="22"/>
        </w:rPr>
        <w:t>(Wat dacht u toen?Wat deed u? Zou u</w:t>
      </w:r>
      <w:r w:rsidRPr="0057152D">
        <w:rPr>
          <w:rFonts w:asciiTheme="minorHAnsi" w:hAnsiTheme="minorHAnsi"/>
          <w:sz w:val="22"/>
          <w:szCs w:val="22"/>
        </w:rPr>
        <w:t xml:space="preserve"> het anders hebben willen doen, en waarom?)</w:t>
      </w:r>
    </w:p>
    <w:p w:rsidR="0057152D" w:rsidRPr="00D0107F" w:rsidRDefault="0057152D" w:rsidP="0066207C">
      <w:pPr>
        <w:pStyle w:val="Lijstalinea"/>
        <w:numPr>
          <w:ilvl w:val="0"/>
          <w:numId w:val="41"/>
        </w:numPr>
        <w:contextualSpacing/>
        <w:jc w:val="both"/>
        <w:rPr>
          <w:rFonts w:asciiTheme="minorHAnsi" w:hAnsiTheme="minorHAnsi"/>
          <w:sz w:val="22"/>
          <w:szCs w:val="22"/>
        </w:rPr>
      </w:pPr>
      <w:r>
        <w:rPr>
          <w:rFonts w:asciiTheme="minorHAnsi" w:hAnsiTheme="minorHAnsi"/>
          <w:sz w:val="22"/>
          <w:szCs w:val="22"/>
        </w:rPr>
        <w:t>Kijkt u naar</w:t>
      </w:r>
      <w:r w:rsidR="00D0107F">
        <w:rPr>
          <w:rFonts w:asciiTheme="minorHAnsi" w:hAnsiTheme="minorHAnsi"/>
          <w:sz w:val="22"/>
          <w:szCs w:val="22"/>
        </w:rPr>
        <w:t xml:space="preserve"> alternatieven en maakt u afwegingen voordat u een vrijheidsbeperkende maatregel toepast? </w:t>
      </w:r>
    </w:p>
    <w:p w:rsidR="0057152D" w:rsidRDefault="0057152D" w:rsidP="0066207C">
      <w:pPr>
        <w:pStyle w:val="Lijstalinea"/>
        <w:numPr>
          <w:ilvl w:val="0"/>
          <w:numId w:val="41"/>
        </w:numPr>
        <w:contextualSpacing/>
        <w:jc w:val="both"/>
        <w:rPr>
          <w:rFonts w:asciiTheme="minorHAnsi" w:hAnsiTheme="minorHAnsi"/>
          <w:sz w:val="22"/>
          <w:szCs w:val="22"/>
        </w:rPr>
      </w:pPr>
      <w:r>
        <w:rPr>
          <w:rFonts w:asciiTheme="minorHAnsi" w:hAnsiTheme="minorHAnsi"/>
          <w:sz w:val="22"/>
          <w:szCs w:val="22"/>
        </w:rPr>
        <w:t>Heeft u het idee dat de v</w:t>
      </w:r>
      <w:r w:rsidR="00D0107F">
        <w:rPr>
          <w:rFonts w:asciiTheme="minorHAnsi" w:hAnsiTheme="minorHAnsi"/>
          <w:sz w:val="22"/>
          <w:szCs w:val="22"/>
        </w:rPr>
        <w:t>eiligheid in gevaar komt, als u</w:t>
      </w:r>
      <w:r>
        <w:rPr>
          <w:rFonts w:asciiTheme="minorHAnsi" w:hAnsiTheme="minorHAnsi"/>
          <w:sz w:val="22"/>
          <w:szCs w:val="22"/>
        </w:rPr>
        <w:t xml:space="preserve"> iema</w:t>
      </w:r>
      <w:r w:rsidR="00D0107F">
        <w:rPr>
          <w:rFonts w:asciiTheme="minorHAnsi" w:hAnsiTheme="minorHAnsi"/>
          <w:sz w:val="22"/>
          <w:szCs w:val="22"/>
        </w:rPr>
        <w:t>nd te veel vrijheid geeft? Kunt u</w:t>
      </w:r>
      <w:r>
        <w:rPr>
          <w:rFonts w:asciiTheme="minorHAnsi" w:hAnsiTheme="minorHAnsi"/>
          <w:sz w:val="22"/>
          <w:szCs w:val="22"/>
        </w:rPr>
        <w:t xml:space="preserve"> zo’n situatie noemen waarin dat het geval was?</w:t>
      </w:r>
    </w:p>
    <w:p w:rsidR="0057152D" w:rsidRDefault="0057152D" w:rsidP="0066207C">
      <w:pPr>
        <w:jc w:val="both"/>
        <w:rPr>
          <w:rFonts w:asciiTheme="minorHAnsi" w:hAnsiTheme="minorHAnsi"/>
          <w:b/>
          <w:sz w:val="22"/>
          <w:szCs w:val="22"/>
        </w:rPr>
      </w:pPr>
    </w:p>
    <w:p w:rsidR="0057152D" w:rsidRPr="00FF5CD5" w:rsidRDefault="0057152D" w:rsidP="0066207C">
      <w:pPr>
        <w:jc w:val="both"/>
        <w:rPr>
          <w:rFonts w:asciiTheme="minorHAnsi" w:hAnsiTheme="minorHAnsi"/>
          <w:sz w:val="22"/>
          <w:szCs w:val="22"/>
        </w:rPr>
      </w:pPr>
      <w:r w:rsidRPr="00FF5CD5">
        <w:rPr>
          <w:rFonts w:asciiTheme="minorHAnsi" w:hAnsiTheme="minorHAnsi"/>
          <w:b/>
          <w:sz w:val="22"/>
          <w:szCs w:val="22"/>
        </w:rPr>
        <w:t>Veiligheid:</w:t>
      </w:r>
    </w:p>
    <w:p w:rsidR="0057152D" w:rsidRPr="00541C76" w:rsidRDefault="0057152D" w:rsidP="0066207C">
      <w:pPr>
        <w:pStyle w:val="Lijstalinea"/>
        <w:numPr>
          <w:ilvl w:val="0"/>
          <w:numId w:val="42"/>
        </w:numPr>
        <w:contextualSpacing/>
        <w:jc w:val="both"/>
        <w:rPr>
          <w:rFonts w:asciiTheme="minorHAnsi" w:hAnsiTheme="minorHAnsi"/>
          <w:sz w:val="22"/>
          <w:szCs w:val="22"/>
        </w:rPr>
      </w:pPr>
      <w:r w:rsidRPr="00541C76">
        <w:rPr>
          <w:rFonts w:asciiTheme="minorHAnsi" w:hAnsiTheme="minorHAnsi"/>
          <w:sz w:val="22"/>
          <w:szCs w:val="22"/>
        </w:rPr>
        <w:t>Vindt u de afdeling kleinschalig wonen voor de bewoners veilig?</w:t>
      </w:r>
    </w:p>
    <w:p w:rsidR="0057152D" w:rsidRPr="00541C76" w:rsidRDefault="0057152D" w:rsidP="0066207C">
      <w:pPr>
        <w:pStyle w:val="Lijstalinea"/>
        <w:numPr>
          <w:ilvl w:val="0"/>
          <w:numId w:val="42"/>
        </w:numPr>
        <w:contextualSpacing/>
        <w:jc w:val="both"/>
        <w:rPr>
          <w:rFonts w:asciiTheme="minorHAnsi" w:hAnsiTheme="minorHAnsi"/>
          <w:b/>
          <w:sz w:val="22"/>
          <w:szCs w:val="22"/>
        </w:rPr>
      </w:pPr>
      <w:r w:rsidRPr="00541C76">
        <w:rPr>
          <w:rFonts w:asciiTheme="minorHAnsi" w:hAnsiTheme="minorHAnsi"/>
          <w:b/>
          <w:sz w:val="22"/>
          <w:szCs w:val="22"/>
        </w:rPr>
        <w:t>Wat zijn cliëntgerichte veiligheidseisen en hoe gaat u hier mee om?</w:t>
      </w:r>
    </w:p>
    <w:p w:rsidR="0057152D" w:rsidRPr="00F12512" w:rsidRDefault="0057152D" w:rsidP="0066207C">
      <w:pPr>
        <w:jc w:val="both"/>
        <w:rPr>
          <w:rFonts w:asciiTheme="minorHAnsi" w:hAnsiTheme="minorHAnsi"/>
          <w:b/>
          <w:sz w:val="22"/>
          <w:szCs w:val="22"/>
        </w:rPr>
      </w:pPr>
      <w:r w:rsidRPr="00F12512">
        <w:rPr>
          <w:rFonts w:asciiTheme="minorHAnsi" w:hAnsiTheme="minorHAnsi"/>
          <w:b/>
          <w:sz w:val="22"/>
          <w:szCs w:val="22"/>
        </w:rPr>
        <w:br/>
        <w:t>MIC:</w:t>
      </w:r>
    </w:p>
    <w:p w:rsidR="0057152D" w:rsidRPr="00541C76" w:rsidRDefault="0057152D" w:rsidP="0066207C">
      <w:pPr>
        <w:pStyle w:val="Lijstalinea"/>
        <w:numPr>
          <w:ilvl w:val="0"/>
          <w:numId w:val="43"/>
        </w:numPr>
        <w:contextualSpacing/>
        <w:jc w:val="both"/>
        <w:rPr>
          <w:rFonts w:asciiTheme="minorHAnsi" w:hAnsiTheme="minorHAnsi"/>
          <w:b/>
          <w:sz w:val="22"/>
          <w:szCs w:val="22"/>
        </w:rPr>
      </w:pPr>
      <w:r w:rsidRPr="00541C76">
        <w:rPr>
          <w:rFonts w:asciiTheme="minorHAnsi" w:hAnsiTheme="minorHAnsi"/>
          <w:sz w:val="22"/>
          <w:szCs w:val="22"/>
        </w:rPr>
        <w:t>Wat zijn de meest voorkomende incidenten?</w:t>
      </w:r>
    </w:p>
    <w:p w:rsidR="0057152D" w:rsidRPr="00541C76" w:rsidRDefault="0057152D" w:rsidP="0066207C">
      <w:pPr>
        <w:pStyle w:val="Lijstalinea"/>
        <w:numPr>
          <w:ilvl w:val="0"/>
          <w:numId w:val="43"/>
        </w:numPr>
        <w:contextualSpacing/>
        <w:jc w:val="both"/>
        <w:rPr>
          <w:rFonts w:asciiTheme="minorHAnsi" w:hAnsiTheme="minorHAnsi"/>
          <w:b/>
          <w:sz w:val="22"/>
          <w:szCs w:val="22"/>
        </w:rPr>
      </w:pPr>
      <w:r w:rsidRPr="00541C76">
        <w:rPr>
          <w:rFonts w:asciiTheme="minorHAnsi" w:hAnsiTheme="minorHAnsi"/>
          <w:sz w:val="22"/>
          <w:szCs w:val="22"/>
        </w:rPr>
        <w:t>Meldt u alle incidenten? (waarom niet?)</w:t>
      </w:r>
    </w:p>
    <w:p w:rsidR="0057152D" w:rsidRPr="00541C76" w:rsidRDefault="0057152D" w:rsidP="0066207C">
      <w:pPr>
        <w:pStyle w:val="Lijstalinea"/>
        <w:numPr>
          <w:ilvl w:val="0"/>
          <w:numId w:val="43"/>
        </w:numPr>
        <w:contextualSpacing/>
        <w:jc w:val="both"/>
        <w:rPr>
          <w:rFonts w:asciiTheme="minorHAnsi" w:hAnsiTheme="minorHAnsi"/>
          <w:b/>
          <w:sz w:val="22"/>
          <w:szCs w:val="22"/>
        </w:rPr>
      </w:pPr>
      <w:r w:rsidRPr="00541C76">
        <w:rPr>
          <w:rFonts w:asciiTheme="minorHAnsi" w:hAnsiTheme="minorHAnsi"/>
          <w:sz w:val="22"/>
          <w:szCs w:val="22"/>
        </w:rPr>
        <w:t>Weet u wat er allemaal gemeld moet worden?</w:t>
      </w:r>
    </w:p>
    <w:p w:rsidR="0057152D" w:rsidRPr="00541C76" w:rsidRDefault="0057152D" w:rsidP="0066207C">
      <w:pPr>
        <w:pStyle w:val="Lijstalinea"/>
        <w:numPr>
          <w:ilvl w:val="0"/>
          <w:numId w:val="43"/>
        </w:numPr>
        <w:contextualSpacing/>
        <w:jc w:val="both"/>
        <w:rPr>
          <w:rFonts w:asciiTheme="minorHAnsi" w:hAnsiTheme="minorHAnsi"/>
          <w:b/>
          <w:sz w:val="22"/>
          <w:szCs w:val="22"/>
        </w:rPr>
      </w:pPr>
      <w:r w:rsidRPr="00541C76">
        <w:rPr>
          <w:rFonts w:asciiTheme="minorHAnsi" w:hAnsiTheme="minorHAnsi"/>
          <w:sz w:val="22"/>
          <w:szCs w:val="22"/>
        </w:rPr>
        <w:t>Wat vindt u van het MIC formulier? Heeft u verbeteringen of aanbevelingen?</w:t>
      </w:r>
    </w:p>
    <w:p w:rsidR="0057152D" w:rsidRPr="00541C76" w:rsidRDefault="0057152D" w:rsidP="0066207C">
      <w:pPr>
        <w:pStyle w:val="Lijstalinea"/>
        <w:numPr>
          <w:ilvl w:val="0"/>
          <w:numId w:val="43"/>
        </w:numPr>
        <w:contextualSpacing/>
        <w:jc w:val="both"/>
        <w:rPr>
          <w:rFonts w:asciiTheme="minorHAnsi" w:hAnsiTheme="minorHAnsi"/>
          <w:b/>
          <w:sz w:val="22"/>
          <w:szCs w:val="22"/>
        </w:rPr>
      </w:pPr>
      <w:r w:rsidRPr="00541C76">
        <w:rPr>
          <w:rFonts w:asciiTheme="minorHAnsi" w:hAnsiTheme="minorHAnsi"/>
          <w:b/>
          <w:sz w:val="22"/>
          <w:szCs w:val="22"/>
        </w:rPr>
        <w:t>Hoe zou volgens u de MIC incidenten verminderd of voorkomen kunnen worden?</w:t>
      </w:r>
    </w:p>
    <w:p w:rsidR="0057152D" w:rsidRPr="00F12512" w:rsidRDefault="0057152D" w:rsidP="0066207C">
      <w:pPr>
        <w:jc w:val="both"/>
        <w:rPr>
          <w:rFonts w:asciiTheme="minorHAnsi" w:hAnsiTheme="minorHAnsi"/>
          <w:b/>
          <w:sz w:val="22"/>
          <w:szCs w:val="22"/>
        </w:rPr>
      </w:pPr>
    </w:p>
    <w:p w:rsidR="0057152D" w:rsidRPr="00F12512" w:rsidRDefault="0057152D" w:rsidP="0066207C">
      <w:pPr>
        <w:pStyle w:val="western"/>
        <w:jc w:val="both"/>
        <w:rPr>
          <w:rFonts w:asciiTheme="minorHAnsi" w:hAnsiTheme="minorHAnsi"/>
          <w:b/>
          <w:sz w:val="22"/>
          <w:szCs w:val="22"/>
        </w:rPr>
      </w:pPr>
      <w:r w:rsidRPr="00F12512">
        <w:rPr>
          <w:rFonts w:asciiTheme="minorHAnsi" w:hAnsiTheme="minorHAnsi"/>
          <w:b/>
          <w:sz w:val="22"/>
          <w:szCs w:val="22"/>
        </w:rPr>
        <w:t>Toezicht:</w:t>
      </w:r>
    </w:p>
    <w:p w:rsidR="0057152D" w:rsidRPr="005804A5" w:rsidRDefault="0057152D" w:rsidP="0066207C">
      <w:pPr>
        <w:pStyle w:val="western"/>
        <w:numPr>
          <w:ilvl w:val="0"/>
          <w:numId w:val="44"/>
        </w:numPr>
        <w:jc w:val="both"/>
        <w:rPr>
          <w:rFonts w:asciiTheme="minorHAnsi" w:hAnsiTheme="minorHAnsi"/>
          <w:b/>
          <w:sz w:val="22"/>
          <w:szCs w:val="22"/>
        </w:rPr>
      </w:pPr>
      <w:r w:rsidRPr="00F12512">
        <w:rPr>
          <w:rFonts w:asciiTheme="minorHAnsi" w:hAnsiTheme="minorHAnsi"/>
          <w:sz w:val="22"/>
          <w:szCs w:val="22"/>
        </w:rPr>
        <w:t>Hoeveel toezicht is er op de afdeling?</w:t>
      </w:r>
    </w:p>
    <w:p w:rsidR="0057152D" w:rsidRPr="005804A5" w:rsidRDefault="0057152D" w:rsidP="0066207C">
      <w:pPr>
        <w:pStyle w:val="western"/>
        <w:numPr>
          <w:ilvl w:val="0"/>
          <w:numId w:val="44"/>
        </w:numPr>
        <w:jc w:val="both"/>
        <w:rPr>
          <w:rFonts w:asciiTheme="minorHAnsi" w:hAnsiTheme="minorHAnsi"/>
          <w:sz w:val="22"/>
          <w:szCs w:val="22"/>
        </w:rPr>
      </w:pPr>
      <w:r w:rsidRPr="005804A5">
        <w:rPr>
          <w:rFonts w:asciiTheme="minorHAnsi" w:hAnsiTheme="minorHAnsi"/>
          <w:sz w:val="22"/>
          <w:szCs w:val="22"/>
        </w:rPr>
        <w:t>Hoe gaat u om met de veiligheid op de afdeling als het gaat om toezicht?</w:t>
      </w:r>
    </w:p>
    <w:p w:rsidR="0057152D" w:rsidRPr="00F12512" w:rsidRDefault="0057152D" w:rsidP="0066207C">
      <w:pPr>
        <w:pStyle w:val="western"/>
        <w:numPr>
          <w:ilvl w:val="0"/>
          <w:numId w:val="44"/>
        </w:numPr>
        <w:jc w:val="both"/>
        <w:rPr>
          <w:rFonts w:asciiTheme="minorHAnsi" w:hAnsiTheme="minorHAnsi"/>
          <w:b/>
          <w:sz w:val="22"/>
          <w:szCs w:val="22"/>
        </w:rPr>
      </w:pPr>
      <w:r w:rsidRPr="00F12512">
        <w:rPr>
          <w:rFonts w:asciiTheme="minorHAnsi" w:hAnsiTheme="minorHAnsi"/>
          <w:sz w:val="22"/>
          <w:szCs w:val="22"/>
        </w:rPr>
        <w:t>Vindt u toezicht een belangrijk aspect bij veiligheid?</w:t>
      </w:r>
    </w:p>
    <w:p w:rsidR="0057152D" w:rsidRPr="00DC33C6" w:rsidRDefault="0057152D" w:rsidP="0066207C">
      <w:pPr>
        <w:pStyle w:val="western"/>
        <w:numPr>
          <w:ilvl w:val="0"/>
          <w:numId w:val="44"/>
        </w:numPr>
        <w:jc w:val="both"/>
        <w:rPr>
          <w:rFonts w:asciiTheme="minorHAnsi" w:hAnsiTheme="minorHAnsi"/>
          <w:b/>
          <w:sz w:val="22"/>
          <w:szCs w:val="22"/>
        </w:rPr>
      </w:pPr>
      <w:r w:rsidRPr="00DC33C6">
        <w:rPr>
          <w:rFonts w:asciiTheme="minorHAnsi" w:hAnsiTheme="minorHAnsi"/>
          <w:b/>
          <w:sz w:val="22"/>
          <w:szCs w:val="22"/>
        </w:rPr>
        <w:t>Bent u tevreden over de mate van toezicht op de afdeling?</w:t>
      </w:r>
    </w:p>
    <w:p w:rsidR="0057152D" w:rsidRPr="00F12512" w:rsidRDefault="0057152D" w:rsidP="0066207C">
      <w:pPr>
        <w:pStyle w:val="western"/>
        <w:jc w:val="both"/>
        <w:rPr>
          <w:rFonts w:asciiTheme="minorHAnsi" w:hAnsiTheme="minorHAnsi"/>
          <w:b/>
          <w:sz w:val="22"/>
          <w:szCs w:val="22"/>
        </w:rPr>
      </w:pPr>
      <w:r w:rsidRPr="00F12512">
        <w:rPr>
          <w:rFonts w:asciiTheme="minorHAnsi" w:hAnsiTheme="minorHAnsi"/>
          <w:sz w:val="22"/>
          <w:szCs w:val="22"/>
        </w:rPr>
        <w:br/>
      </w:r>
      <w:r w:rsidRPr="00F12512">
        <w:rPr>
          <w:rFonts w:asciiTheme="minorHAnsi" w:hAnsiTheme="minorHAnsi"/>
          <w:b/>
          <w:sz w:val="22"/>
          <w:szCs w:val="22"/>
        </w:rPr>
        <w:t>Inrichting:</w:t>
      </w:r>
    </w:p>
    <w:p w:rsidR="0057152D" w:rsidRPr="00F12512" w:rsidRDefault="0057152D" w:rsidP="0066207C">
      <w:pPr>
        <w:pStyle w:val="western"/>
        <w:numPr>
          <w:ilvl w:val="0"/>
          <w:numId w:val="45"/>
        </w:numPr>
        <w:jc w:val="both"/>
        <w:rPr>
          <w:rFonts w:asciiTheme="minorHAnsi" w:hAnsiTheme="minorHAnsi"/>
          <w:sz w:val="22"/>
          <w:szCs w:val="22"/>
        </w:rPr>
      </w:pPr>
      <w:r w:rsidRPr="00F12512">
        <w:rPr>
          <w:rFonts w:asciiTheme="minorHAnsi" w:hAnsiTheme="minorHAnsi"/>
          <w:sz w:val="22"/>
          <w:szCs w:val="22"/>
        </w:rPr>
        <w:t>Wat vindt u van de inrichting van de afdeling?</w:t>
      </w:r>
    </w:p>
    <w:p w:rsidR="0057152D" w:rsidRPr="00F12512" w:rsidRDefault="0057152D" w:rsidP="0066207C">
      <w:pPr>
        <w:pStyle w:val="western"/>
        <w:numPr>
          <w:ilvl w:val="0"/>
          <w:numId w:val="45"/>
        </w:numPr>
        <w:jc w:val="both"/>
        <w:rPr>
          <w:rFonts w:asciiTheme="minorHAnsi" w:hAnsiTheme="minorHAnsi"/>
          <w:sz w:val="22"/>
          <w:szCs w:val="22"/>
        </w:rPr>
      </w:pPr>
      <w:r w:rsidRPr="00F12512">
        <w:rPr>
          <w:rFonts w:asciiTheme="minorHAnsi" w:hAnsiTheme="minorHAnsi"/>
          <w:sz w:val="22"/>
          <w:szCs w:val="22"/>
        </w:rPr>
        <w:t>Vindt u de inrichting van de afdeling veilig?</w:t>
      </w:r>
    </w:p>
    <w:p w:rsidR="0057152D" w:rsidRPr="00F12512" w:rsidRDefault="0057152D" w:rsidP="0066207C">
      <w:pPr>
        <w:pStyle w:val="western"/>
        <w:numPr>
          <w:ilvl w:val="0"/>
          <w:numId w:val="45"/>
        </w:numPr>
        <w:jc w:val="both"/>
        <w:rPr>
          <w:rFonts w:asciiTheme="minorHAnsi" w:hAnsiTheme="minorHAnsi"/>
          <w:sz w:val="22"/>
          <w:szCs w:val="22"/>
        </w:rPr>
      </w:pPr>
      <w:r w:rsidRPr="00F12512">
        <w:rPr>
          <w:rFonts w:asciiTheme="minorHAnsi" w:hAnsiTheme="minorHAnsi"/>
          <w:sz w:val="22"/>
          <w:szCs w:val="22"/>
        </w:rPr>
        <w:t>Stel u mag drie dingen op de afdeling veranderen, wat zou u veranderen?</w:t>
      </w:r>
      <w:r>
        <w:rPr>
          <w:rFonts w:asciiTheme="minorHAnsi" w:hAnsiTheme="minorHAnsi"/>
          <w:sz w:val="22"/>
          <w:szCs w:val="22"/>
        </w:rPr>
        <w:t xml:space="preserve"> (zonder op de kosten te letten).</w:t>
      </w:r>
    </w:p>
    <w:p w:rsidR="0057152D" w:rsidRPr="00F12512" w:rsidRDefault="0057152D" w:rsidP="0066207C">
      <w:pPr>
        <w:pStyle w:val="western"/>
        <w:ind w:left="720"/>
        <w:jc w:val="both"/>
        <w:rPr>
          <w:rFonts w:asciiTheme="minorHAnsi" w:hAnsiTheme="minorHAnsi"/>
          <w:sz w:val="22"/>
          <w:szCs w:val="22"/>
        </w:rPr>
      </w:pPr>
    </w:p>
    <w:p w:rsidR="0057152D" w:rsidRDefault="0057152D" w:rsidP="0066207C">
      <w:pPr>
        <w:pStyle w:val="Kop2"/>
        <w:jc w:val="both"/>
        <w:rPr>
          <w:rStyle w:val="highlight"/>
          <w:rFonts w:asciiTheme="minorHAnsi" w:hAnsiTheme="minorHAnsi"/>
          <w:b w:val="0"/>
          <w:bCs w:val="0"/>
          <w:iCs w:val="0"/>
          <w:sz w:val="22"/>
          <w:szCs w:val="22"/>
        </w:rPr>
      </w:pPr>
      <w:r>
        <w:rPr>
          <w:rStyle w:val="highlight"/>
          <w:rFonts w:asciiTheme="minorHAnsi" w:hAnsiTheme="minorHAnsi"/>
          <w:sz w:val="22"/>
          <w:szCs w:val="22"/>
        </w:rPr>
        <w:br w:type="page"/>
      </w:r>
    </w:p>
    <w:p w:rsidR="00AE4276" w:rsidRDefault="00AE4276" w:rsidP="00AE4276">
      <w:pPr>
        <w:pStyle w:val="Kop2"/>
        <w:rPr>
          <w:rStyle w:val="highlight"/>
          <w:rFonts w:asciiTheme="minorHAnsi" w:hAnsiTheme="minorHAnsi"/>
          <w:sz w:val="22"/>
          <w:szCs w:val="22"/>
        </w:rPr>
      </w:pPr>
      <w:r w:rsidRPr="00AE4276">
        <w:rPr>
          <w:rStyle w:val="highlight"/>
          <w:rFonts w:asciiTheme="minorHAnsi" w:hAnsiTheme="minorHAnsi"/>
          <w:noProof/>
          <w:sz w:val="22"/>
          <w:szCs w:val="22"/>
        </w:rPr>
        <w:lastRenderedPageBreak/>
        <w:drawing>
          <wp:anchor distT="0" distB="0" distL="114300" distR="114300" simplePos="0" relativeHeight="251668480" behindDoc="0" locked="0" layoutInCell="1" allowOverlap="1">
            <wp:simplePos x="0" y="0"/>
            <wp:positionH relativeFrom="column">
              <wp:posOffset>14605</wp:posOffset>
            </wp:positionH>
            <wp:positionV relativeFrom="paragraph">
              <wp:posOffset>328930</wp:posOffset>
            </wp:positionV>
            <wp:extent cx="5762625" cy="8096250"/>
            <wp:effectExtent l="19050" t="0" r="9525" b="0"/>
            <wp:wrapSquare wrapText="bothSides"/>
            <wp:docPr id="1" name="Afbeelding 1" descr="X:\CHE\Meesterproef\pa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HE\Meesterproef\pag.1.tif"/>
                    <pic:cNvPicPr>
                      <a:picLocks noChangeAspect="1" noChangeArrowheads="1"/>
                    </pic:cNvPicPr>
                  </pic:nvPicPr>
                  <pic:blipFill>
                    <a:blip r:embed="rId16"/>
                    <a:srcRect/>
                    <a:stretch>
                      <a:fillRect/>
                    </a:stretch>
                  </pic:blipFill>
                  <pic:spPr bwMode="auto">
                    <a:xfrm>
                      <a:off x="0" y="0"/>
                      <a:ext cx="5762625" cy="8096250"/>
                    </a:xfrm>
                    <a:prstGeom prst="rect">
                      <a:avLst/>
                    </a:prstGeom>
                    <a:noFill/>
                    <a:ln w="9525">
                      <a:noFill/>
                      <a:miter lim="800000"/>
                      <a:headEnd/>
                      <a:tailEnd/>
                    </a:ln>
                  </pic:spPr>
                </pic:pic>
              </a:graphicData>
            </a:graphic>
          </wp:anchor>
        </w:drawing>
      </w:r>
      <w:bookmarkStart w:id="136" w:name="_Toc232822360"/>
      <w:r w:rsidR="00D0107F">
        <w:rPr>
          <w:rStyle w:val="highlight"/>
          <w:rFonts w:asciiTheme="minorHAnsi" w:hAnsiTheme="minorHAnsi"/>
          <w:sz w:val="22"/>
          <w:szCs w:val="22"/>
        </w:rPr>
        <w:t>Bijlage 3</w:t>
      </w:r>
      <w:r w:rsidR="00205866">
        <w:rPr>
          <w:rStyle w:val="highlight"/>
          <w:rFonts w:asciiTheme="minorHAnsi" w:hAnsiTheme="minorHAnsi"/>
          <w:sz w:val="22"/>
          <w:szCs w:val="22"/>
        </w:rPr>
        <w:t xml:space="preserve">: </w:t>
      </w:r>
      <w:r>
        <w:rPr>
          <w:rStyle w:val="highlight"/>
          <w:rFonts w:asciiTheme="minorHAnsi" w:hAnsiTheme="minorHAnsi"/>
          <w:sz w:val="22"/>
          <w:szCs w:val="22"/>
        </w:rPr>
        <w:t>Artikel 1</w:t>
      </w:r>
      <w:r w:rsidR="00205866">
        <w:rPr>
          <w:rStyle w:val="highlight"/>
          <w:rFonts w:asciiTheme="minorHAnsi" w:hAnsiTheme="minorHAnsi"/>
          <w:sz w:val="22"/>
          <w:szCs w:val="22"/>
        </w:rPr>
        <w:t>.</w:t>
      </w:r>
      <w:r w:rsidR="00D0107F">
        <w:rPr>
          <w:rStyle w:val="highlight"/>
          <w:rFonts w:asciiTheme="minorHAnsi" w:hAnsiTheme="minorHAnsi"/>
          <w:sz w:val="22"/>
          <w:szCs w:val="22"/>
        </w:rPr>
        <w:t xml:space="preserve"> </w:t>
      </w:r>
      <w:r w:rsidR="00205866">
        <w:rPr>
          <w:rStyle w:val="highlight"/>
          <w:rFonts w:asciiTheme="minorHAnsi" w:hAnsiTheme="minorHAnsi"/>
          <w:sz w:val="22"/>
          <w:szCs w:val="22"/>
        </w:rPr>
        <w:tab/>
      </w:r>
      <w:r>
        <w:rPr>
          <w:rStyle w:val="highlight"/>
          <w:rFonts w:asciiTheme="minorHAnsi" w:hAnsiTheme="minorHAnsi"/>
          <w:sz w:val="22"/>
          <w:szCs w:val="22"/>
        </w:rPr>
        <w:t>Vrijheidsbeperking aan banden</w:t>
      </w:r>
      <w:bookmarkEnd w:id="136"/>
    </w:p>
    <w:p w:rsidR="00AE4276" w:rsidRDefault="00AE4276" w:rsidP="00AE4276">
      <w:pPr>
        <w:pStyle w:val="Kop2"/>
        <w:rPr>
          <w:rStyle w:val="highlight"/>
          <w:rFonts w:asciiTheme="minorHAnsi" w:hAnsiTheme="minorHAnsi"/>
          <w:b w:val="0"/>
          <w:bCs w:val="0"/>
          <w:iCs w:val="0"/>
          <w:sz w:val="22"/>
          <w:szCs w:val="22"/>
        </w:rPr>
      </w:pPr>
      <w:r>
        <w:rPr>
          <w:rStyle w:val="highlight"/>
          <w:rFonts w:asciiTheme="minorHAnsi" w:hAnsiTheme="minorHAnsi"/>
          <w:sz w:val="22"/>
          <w:szCs w:val="22"/>
        </w:rPr>
        <w:br w:type="page"/>
      </w:r>
    </w:p>
    <w:p w:rsidR="00AE4276" w:rsidRDefault="00AE4276">
      <w:pPr>
        <w:spacing w:line="240" w:lineRule="auto"/>
        <w:rPr>
          <w:rStyle w:val="highlight"/>
          <w:rFonts w:asciiTheme="minorHAnsi" w:hAnsiTheme="minorHAnsi"/>
          <w:b/>
          <w:bCs/>
          <w:iCs/>
          <w:sz w:val="22"/>
          <w:szCs w:val="22"/>
        </w:rPr>
      </w:pPr>
      <w:r>
        <w:rPr>
          <w:rFonts w:asciiTheme="minorHAnsi" w:hAnsiTheme="minorHAnsi"/>
          <w:noProof/>
          <w:sz w:val="22"/>
          <w:szCs w:val="22"/>
        </w:rPr>
        <w:lastRenderedPageBreak/>
        <w:drawing>
          <wp:inline distT="0" distB="0" distL="0" distR="0">
            <wp:extent cx="5761355" cy="8097624"/>
            <wp:effectExtent l="19050" t="0" r="0" b="0"/>
            <wp:docPr id="15" name="Afbeelding 15" descr="X:\CHE\Meesterproef\pa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CHE\Meesterproef\pag.2.tif"/>
                    <pic:cNvPicPr>
                      <a:picLocks noChangeAspect="1" noChangeArrowheads="1"/>
                    </pic:cNvPicPr>
                  </pic:nvPicPr>
                  <pic:blipFill>
                    <a:blip r:embed="rId17"/>
                    <a:srcRect/>
                    <a:stretch>
                      <a:fillRect/>
                    </a:stretch>
                  </pic:blipFill>
                  <pic:spPr bwMode="auto">
                    <a:xfrm>
                      <a:off x="0" y="0"/>
                      <a:ext cx="5761355" cy="8097624"/>
                    </a:xfrm>
                    <a:prstGeom prst="rect">
                      <a:avLst/>
                    </a:prstGeom>
                    <a:noFill/>
                    <a:ln w="9525">
                      <a:noFill/>
                      <a:miter lim="800000"/>
                      <a:headEnd/>
                      <a:tailEnd/>
                    </a:ln>
                  </pic:spPr>
                </pic:pic>
              </a:graphicData>
            </a:graphic>
          </wp:inline>
        </w:drawing>
      </w:r>
      <w:r>
        <w:rPr>
          <w:rStyle w:val="highlight"/>
          <w:rFonts w:asciiTheme="minorHAnsi" w:hAnsiTheme="minorHAnsi"/>
          <w:sz w:val="22"/>
          <w:szCs w:val="22"/>
        </w:rPr>
        <w:br w:type="page"/>
      </w:r>
    </w:p>
    <w:p w:rsidR="00AE4276" w:rsidRDefault="00AE4276">
      <w:pPr>
        <w:spacing w:line="240" w:lineRule="auto"/>
        <w:rPr>
          <w:rStyle w:val="highlight"/>
          <w:rFonts w:asciiTheme="minorHAnsi" w:hAnsiTheme="minorHAnsi"/>
          <w:b/>
          <w:bCs/>
          <w:iCs/>
          <w:sz w:val="22"/>
          <w:szCs w:val="22"/>
        </w:rPr>
      </w:pPr>
      <w:r>
        <w:rPr>
          <w:rFonts w:asciiTheme="minorHAnsi" w:hAnsiTheme="minorHAnsi"/>
          <w:noProof/>
          <w:sz w:val="22"/>
          <w:szCs w:val="22"/>
        </w:rPr>
        <w:lastRenderedPageBreak/>
        <w:drawing>
          <wp:inline distT="0" distB="0" distL="0" distR="0">
            <wp:extent cx="5761355" cy="8097624"/>
            <wp:effectExtent l="19050" t="0" r="0" b="0"/>
            <wp:docPr id="16" name="Afbeelding 16" descr="X:\CHE\Meesterproef\pa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CHE\Meesterproef\pag.3.tif"/>
                    <pic:cNvPicPr>
                      <a:picLocks noChangeAspect="1" noChangeArrowheads="1"/>
                    </pic:cNvPicPr>
                  </pic:nvPicPr>
                  <pic:blipFill>
                    <a:blip r:embed="rId18"/>
                    <a:srcRect/>
                    <a:stretch>
                      <a:fillRect/>
                    </a:stretch>
                  </pic:blipFill>
                  <pic:spPr bwMode="auto">
                    <a:xfrm>
                      <a:off x="0" y="0"/>
                      <a:ext cx="5761355" cy="8097624"/>
                    </a:xfrm>
                    <a:prstGeom prst="rect">
                      <a:avLst/>
                    </a:prstGeom>
                    <a:noFill/>
                    <a:ln w="9525">
                      <a:noFill/>
                      <a:miter lim="800000"/>
                      <a:headEnd/>
                      <a:tailEnd/>
                    </a:ln>
                  </pic:spPr>
                </pic:pic>
              </a:graphicData>
            </a:graphic>
          </wp:inline>
        </w:drawing>
      </w:r>
      <w:r>
        <w:rPr>
          <w:rStyle w:val="highlight"/>
          <w:rFonts w:asciiTheme="minorHAnsi" w:hAnsiTheme="minorHAnsi"/>
          <w:sz w:val="22"/>
          <w:szCs w:val="22"/>
        </w:rPr>
        <w:br w:type="page"/>
      </w:r>
    </w:p>
    <w:p w:rsidR="00AE4276" w:rsidRDefault="00AE4276">
      <w:pPr>
        <w:spacing w:line="240" w:lineRule="auto"/>
        <w:rPr>
          <w:rStyle w:val="highlight"/>
          <w:rFonts w:asciiTheme="minorHAnsi" w:hAnsiTheme="minorHAnsi"/>
          <w:b/>
          <w:bCs/>
          <w:iCs/>
          <w:sz w:val="22"/>
          <w:szCs w:val="22"/>
        </w:rPr>
      </w:pPr>
      <w:r>
        <w:rPr>
          <w:rFonts w:asciiTheme="minorHAnsi" w:hAnsiTheme="minorHAnsi"/>
          <w:noProof/>
          <w:sz w:val="22"/>
          <w:szCs w:val="22"/>
        </w:rPr>
        <w:lastRenderedPageBreak/>
        <w:drawing>
          <wp:inline distT="0" distB="0" distL="0" distR="0">
            <wp:extent cx="5761355" cy="8097624"/>
            <wp:effectExtent l="19050" t="0" r="0" b="0"/>
            <wp:docPr id="17" name="Afbeelding 17" descr="X:\CHE\Meesterproef\pa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CHE\Meesterproef\pag.3.tif"/>
                    <pic:cNvPicPr>
                      <a:picLocks noChangeAspect="1" noChangeArrowheads="1"/>
                    </pic:cNvPicPr>
                  </pic:nvPicPr>
                  <pic:blipFill>
                    <a:blip r:embed="rId18"/>
                    <a:srcRect/>
                    <a:stretch>
                      <a:fillRect/>
                    </a:stretch>
                  </pic:blipFill>
                  <pic:spPr bwMode="auto">
                    <a:xfrm>
                      <a:off x="0" y="0"/>
                      <a:ext cx="5761355" cy="8097624"/>
                    </a:xfrm>
                    <a:prstGeom prst="rect">
                      <a:avLst/>
                    </a:prstGeom>
                    <a:noFill/>
                    <a:ln w="9525">
                      <a:noFill/>
                      <a:miter lim="800000"/>
                      <a:headEnd/>
                      <a:tailEnd/>
                    </a:ln>
                  </pic:spPr>
                </pic:pic>
              </a:graphicData>
            </a:graphic>
          </wp:inline>
        </w:drawing>
      </w:r>
      <w:r>
        <w:rPr>
          <w:rStyle w:val="highlight"/>
          <w:rFonts w:asciiTheme="minorHAnsi" w:hAnsiTheme="minorHAnsi"/>
          <w:sz w:val="22"/>
          <w:szCs w:val="22"/>
        </w:rPr>
        <w:br w:type="page"/>
      </w:r>
    </w:p>
    <w:p w:rsidR="00AE4276" w:rsidRDefault="00AE4276" w:rsidP="00316F86">
      <w:pPr>
        <w:pStyle w:val="Kop2"/>
        <w:rPr>
          <w:rStyle w:val="highlight"/>
          <w:rFonts w:asciiTheme="minorHAnsi" w:hAnsiTheme="minorHAnsi"/>
          <w:b w:val="0"/>
          <w:bCs w:val="0"/>
          <w:iCs w:val="0"/>
          <w:sz w:val="22"/>
          <w:szCs w:val="22"/>
        </w:rPr>
      </w:pPr>
      <w:r>
        <w:rPr>
          <w:noProof/>
        </w:rPr>
        <w:lastRenderedPageBreak/>
        <w:drawing>
          <wp:anchor distT="0" distB="0" distL="114300" distR="114300" simplePos="0" relativeHeight="251669504" behindDoc="0" locked="0" layoutInCell="1" allowOverlap="1">
            <wp:simplePos x="0" y="0"/>
            <wp:positionH relativeFrom="column">
              <wp:posOffset>14605</wp:posOffset>
            </wp:positionH>
            <wp:positionV relativeFrom="paragraph">
              <wp:posOffset>318770</wp:posOffset>
            </wp:positionV>
            <wp:extent cx="5762625" cy="7934325"/>
            <wp:effectExtent l="19050" t="0" r="9525" b="0"/>
            <wp:wrapSquare wrapText="bothSides"/>
            <wp:docPr id="18" name="Afbeelding 18" descr="H:\Documenten\pagin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ocumenten\pagina 2.tif"/>
                    <pic:cNvPicPr>
                      <a:picLocks noChangeAspect="1" noChangeArrowheads="1"/>
                    </pic:cNvPicPr>
                  </pic:nvPicPr>
                  <pic:blipFill>
                    <a:blip r:embed="rId19"/>
                    <a:srcRect/>
                    <a:stretch>
                      <a:fillRect/>
                    </a:stretch>
                  </pic:blipFill>
                  <pic:spPr bwMode="auto">
                    <a:xfrm>
                      <a:off x="0" y="0"/>
                      <a:ext cx="5762625" cy="7934325"/>
                    </a:xfrm>
                    <a:prstGeom prst="rect">
                      <a:avLst/>
                    </a:prstGeom>
                    <a:noFill/>
                    <a:ln w="9525">
                      <a:noFill/>
                      <a:miter lim="800000"/>
                      <a:headEnd/>
                      <a:tailEnd/>
                    </a:ln>
                  </pic:spPr>
                </pic:pic>
              </a:graphicData>
            </a:graphic>
          </wp:anchor>
        </w:drawing>
      </w:r>
      <w:bookmarkStart w:id="137" w:name="_Toc232822361"/>
      <w:r w:rsidR="00205866">
        <w:rPr>
          <w:rStyle w:val="highlight"/>
          <w:rFonts w:asciiTheme="minorHAnsi" w:hAnsiTheme="minorHAnsi"/>
          <w:sz w:val="22"/>
          <w:szCs w:val="22"/>
        </w:rPr>
        <w:t>Bijlage 4: Artikel 2.</w:t>
      </w:r>
      <w:r w:rsidR="00205866">
        <w:rPr>
          <w:rStyle w:val="highlight"/>
          <w:rFonts w:asciiTheme="minorHAnsi" w:hAnsiTheme="minorHAnsi"/>
          <w:sz w:val="22"/>
          <w:szCs w:val="22"/>
        </w:rPr>
        <w:tab/>
      </w:r>
      <w:r w:rsidR="00316F86">
        <w:rPr>
          <w:rStyle w:val="highlight"/>
          <w:rFonts w:asciiTheme="minorHAnsi" w:hAnsiTheme="minorHAnsi"/>
          <w:sz w:val="22"/>
          <w:szCs w:val="22"/>
        </w:rPr>
        <w:t>Verminder het gebruik van bedhekken</w:t>
      </w:r>
      <w:bookmarkEnd w:id="137"/>
      <w:r>
        <w:rPr>
          <w:rStyle w:val="highlight"/>
          <w:rFonts w:asciiTheme="minorHAnsi" w:hAnsiTheme="minorHAnsi"/>
          <w:sz w:val="22"/>
          <w:szCs w:val="22"/>
        </w:rPr>
        <w:br w:type="page"/>
      </w:r>
    </w:p>
    <w:p w:rsidR="00316F86" w:rsidRDefault="00D0107F" w:rsidP="00316F86">
      <w:pPr>
        <w:pStyle w:val="Kop2"/>
        <w:rPr>
          <w:rStyle w:val="highlight"/>
          <w:rFonts w:asciiTheme="minorHAnsi" w:hAnsiTheme="minorHAnsi"/>
          <w:sz w:val="22"/>
          <w:szCs w:val="22"/>
        </w:rPr>
      </w:pPr>
      <w:bookmarkStart w:id="138" w:name="_Toc232822362"/>
      <w:r>
        <w:rPr>
          <w:rStyle w:val="highlight"/>
          <w:rFonts w:asciiTheme="minorHAnsi" w:hAnsiTheme="minorHAnsi"/>
          <w:sz w:val="22"/>
          <w:szCs w:val="22"/>
        </w:rPr>
        <w:lastRenderedPageBreak/>
        <w:t>Bijlage 5</w:t>
      </w:r>
      <w:r w:rsidR="00205866">
        <w:rPr>
          <w:rStyle w:val="highlight"/>
          <w:rFonts w:asciiTheme="minorHAnsi" w:hAnsiTheme="minorHAnsi"/>
          <w:sz w:val="22"/>
          <w:szCs w:val="22"/>
        </w:rPr>
        <w:t xml:space="preserve">: </w:t>
      </w:r>
      <w:r w:rsidR="00316F86">
        <w:rPr>
          <w:rStyle w:val="highlight"/>
          <w:rFonts w:asciiTheme="minorHAnsi" w:hAnsiTheme="minorHAnsi"/>
          <w:sz w:val="22"/>
          <w:szCs w:val="22"/>
        </w:rPr>
        <w:t>Artikel 3</w:t>
      </w:r>
      <w:r w:rsidR="00205866">
        <w:rPr>
          <w:rStyle w:val="highlight"/>
          <w:rFonts w:asciiTheme="minorHAnsi" w:hAnsiTheme="minorHAnsi"/>
          <w:sz w:val="22"/>
          <w:szCs w:val="22"/>
        </w:rPr>
        <w:tab/>
      </w:r>
      <w:r w:rsidR="00316F86">
        <w:rPr>
          <w:rStyle w:val="highlight"/>
          <w:rFonts w:asciiTheme="minorHAnsi" w:hAnsiTheme="minorHAnsi"/>
          <w:sz w:val="22"/>
          <w:szCs w:val="22"/>
        </w:rPr>
        <w:t>Familie positief over kleinschalig wonen</w:t>
      </w:r>
      <w:bookmarkEnd w:id="138"/>
    </w:p>
    <w:p w:rsidR="00316F86" w:rsidRDefault="00316F86" w:rsidP="00316F86"/>
    <w:p w:rsidR="00316F86" w:rsidRPr="00316F86" w:rsidRDefault="00316F86" w:rsidP="00316F86"/>
    <w:p w:rsidR="00E35F3B" w:rsidRPr="000474E7" w:rsidRDefault="00316F86" w:rsidP="00D0107F">
      <w:pPr>
        <w:pStyle w:val="Kop2"/>
        <w:rPr>
          <w:rFonts w:asciiTheme="minorHAnsi" w:hAnsiTheme="minorHAnsi"/>
          <w:sz w:val="22"/>
          <w:szCs w:val="22"/>
        </w:rPr>
      </w:pPr>
      <w:r>
        <w:rPr>
          <w:noProof/>
        </w:rPr>
        <w:drawing>
          <wp:inline distT="0" distB="0" distL="0" distR="0">
            <wp:extent cx="5761355" cy="8097624"/>
            <wp:effectExtent l="19050" t="0" r="0" b="0"/>
            <wp:docPr id="19" name="Afbeelding 19" descr="C:\Documents and Settings\050328\Local Settings\Temporary Internet Files\Content.Word\pagin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050328\Local Settings\Temporary Internet Files\Content.Word\pagina 1.tif"/>
                    <pic:cNvPicPr>
                      <a:picLocks noChangeAspect="1" noChangeArrowheads="1"/>
                    </pic:cNvPicPr>
                  </pic:nvPicPr>
                  <pic:blipFill>
                    <a:blip r:embed="rId20"/>
                    <a:srcRect/>
                    <a:stretch>
                      <a:fillRect/>
                    </a:stretch>
                  </pic:blipFill>
                  <pic:spPr bwMode="auto">
                    <a:xfrm>
                      <a:off x="0" y="0"/>
                      <a:ext cx="5761355" cy="8097624"/>
                    </a:xfrm>
                    <a:prstGeom prst="rect">
                      <a:avLst/>
                    </a:prstGeom>
                    <a:noFill/>
                    <a:ln w="9525">
                      <a:noFill/>
                      <a:miter lim="800000"/>
                      <a:headEnd/>
                      <a:tailEnd/>
                    </a:ln>
                  </pic:spPr>
                </pic:pic>
              </a:graphicData>
            </a:graphic>
          </wp:inline>
        </w:drawing>
      </w:r>
      <w:bookmarkEnd w:id="135"/>
    </w:p>
    <w:sectPr w:rsidR="00E35F3B" w:rsidRPr="000474E7" w:rsidSect="006D3AA1">
      <w:footerReference w:type="default" r:id="rId21"/>
      <w:pgSz w:w="11906" w:h="16838"/>
      <w:pgMar w:top="1417" w:right="1416" w:bottom="993" w:left="1417" w:header="708" w:footer="10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512" w:rsidRDefault="00AA7512" w:rsidP="006F6D97">
      <w:r>
        <w:separator/>
      </w:r>
    </w:p>
    <w:p w:rsidR="00AA7512" w:rsidRDefault="00AA7512"/>
    <w:p w:rsidR="00AA7512" w:rsidRDefault="00AA7512"/>
    <w:p w:rsidR="00AA7512" w:rsidRDefault="00AA7512"/>
  </w:endnote>
  <w:endnote w:type="continuationSeparator" w:id="0">
    <w:p w:rsidR="00AA7512" w:rsidRDefault="00AA7512" w:rsidP="006F6D97">
      <w:r>
        <w:continuationSeparator/>
      </w:r>
    </w:p>
    <w:p w:rsidR="00AA7512" w:rsidRDefault="00AA7512"/>
    <w:p w:rsidR="00AA7512" w:rsidRDefault="00AA7512"/>
    <w:p w:rsidR="00AA7512" w:rsidRDefault="00AA7512"/>
  </w:endnote>
</w:endnotes>
</file>

<file path=word/fontTable.xml><?xml version="1.0" encoding="utf-8"?>
<w:fonts xmlns:r="http://schemas.openxmlformats.org/officeDocument/2006/relationships" xmlns:w="http://schemas.openxmlformats.org/wordprocessingml/2006/main">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altName w:val="Arial"/>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2" w:type="pct"/>
      <w:tblLook w:val="04A0"/>
    </w:tblPr>
    <w:tblGrid>
      <w:gridCol w:w="524"/>
    </w:tblGrid>
    <w:tr w:rsidR="002623EB" w:rsidTr="00AE6C55">
      <w:trPr>
        <w:trHeight w:val="768"/>
      </w:trPr>
      <w:tc>
        <w:tcPr>
          <w:tcW w:w="523" w:type="dxa"/>
        </w:tcPr>
        <w:p w:rsidR="002623EB" w:rsidRDefault="002623EB">
          <w:pPr>
            <w:pStyle w:val="Koptekst"/>
          </w:pPr>
        </w:p>
      </w:tc>
    </w:tr>
  </w:tbl>
  <w:p w:rsidR="002623EB" w:rsidRDefault="002623EB">
    <w:pPr>
      <w:pStyle w:val="Voettekst"/>
    </w:pPr>
  </w:p>
  <w:p w:rsidR="002623EB" w:rsidRDefault="002623E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23"/>
    </w:tblGrid>
    <w:tr w:rsidR="002623EB" w:rsidTr="00D363AC">
      <w:trPr>
        <w:trHeight w:val="10352"/>
      </w:trPr>
      <w:tc>
        <w:tcPr>
          <w:tcW w:w="498" w:type="dxa"/>
          <w:tcBorders>
            <w:bottom w:val="single" w:sz="4" w:space="0" w:color="auto"/>
          </w:tcBorders>
          <w:textDirection w:val="btLr"/>
        </w:tcPr>
        <w:p w:rsidR="002623EB" w:rsidRPr="00F245B8" w:rsidRDefault="005228C9">
          <w:pPr>
            <w:pStyle w:val="Koptekst"/>
            <w:ind w:left="113" w:right="113"/>
            <w:rPr>
              <w:rFonts w:ascii="Calibri" w:hAnsi="Calibri"/>
              <w:color w:val="0070C0"/>
              <w:sz w:val="24"/>
              <w:szCs w:val="24"/>
            </w:rPr>
          </w:pPr>
          <w:r w:rsidRPr="00F245B8">
            <w:rPr>
              <w:rFonts w:ascii="Calibri" w:hAnsi="Calibri"/>
              <w:color w:val="0070C0"/>
              <w:sz w:val="24"/>
              <w:szCs w:val="24"/>
            </w:rPr>
            <w:fldChar w:fldCharType="begin"/>
          </w:r>
          <w:r w:rsidR="002623EB" w:rsidRPr="00F245B8">
            <w:rPr>
              <w:rFonts w:ascii="Calibri" w:hAnsi="Calibri"/>
              <w:color w:val="0070C0"/>
              <w:sz w:val="24"/>
              <w:szCs w:val="24"/>
            </w:rPr>
            <w:instrText xml:space="preserve"> STYLEREF  "1"  </w:instrText>
          </w:r>
          <w:r w:rsidRPr="00F245B8">
            <w:rPr>
              <w:rFonts w:ascii="Calibri" w:hAnsi="Calibri"/>
              <w:color w:val="0070C0"/>
              <w:sz w:val="24"/>
              <w:szCs w:val="24"/>
            </w:rPr>
            <w:fldChar w:fldCharType="separate"/>
          </w:r>
          <w:r w:rsidR="00F31738">
            <w:rPr>
              <w:rFonts w:ascii="Calibri" w:hAnsi="Calibri"/>
              <w:noProof/>
              <w:color w:val="0070C0"/>
              <w:sz w:val="24"/>
              <w:szCs w:val="24"/>
            </w:rPr>
            <w:t>Bijlagen</w:t>
          </w:r>
          <w:r w:rsidRPr="00F245B8">
            <w:rPr>
              <w:rFonts w:ascii="Calibri" w:hAnsi="Calibri"/>
              <w:color w:val="0070C0"/>
              <w:sz w:val="24"/>
              <w:szCs w:val="24"/>
            </w:rPr>
            <w:fldChar w:fldCharType="end"/>
          </w:r>
        </w:p>
      </w:tc>
    </w:tr>
    <w:tr w:rsidR="002623EB">
      <w:tc>
        <w:tcPr>
          <w:tcW w:w="498" w:type="dxa"/>
          <w:tcBorders>
            <w:top w:val="single" w:sz="4" w:space="0" w:color="auto"/>
          </w:tcBorders>
        </w:tcPr>
        <w:p w:rsidR="002623EB" w:rsidRPr="00F95349" w:rsidRDefault="005228C9" w:rsidP="00F95349">
          <w:pPr>
            <w:pStyle w:val="Voettekst"/>
            <w:jc w:val="center"/>
            <w:rPr>
              <w:rFonts w:ascii="Calibri" w:hAnsi="Calibri"/>
              <w:sz w:val="30"/>
              <w:szCs w:val="30"/>
            </w:rPr>
          </w:pPr>
          <w:r w:rsidRPr="00F95349">
            <w:rPr>
              <w:rFonts w:ascii="Calibri" w:hAnsi="Calibri"/>
              <w:sz w:val="30"/>
              <w:szCs w:val="30"/>
            </w:rPr>
            <w:fldChar w:fldCharType="begin"/>
          </w:r>
          <w:r w:rsidR="002623EB" w:rsidRPr="00F95349">
            <w:rPr>
              <w:rFonts w:ascii="Calibri" w:hAnsi="Calibri"/>
              <w:sz w:val="30"/>
              <w:szCs w:val="30"/>
            </w:rPr>
            <w:instrText xml:space="preserve"> PAGE   \* MERGEFORMAT </w:instrText>
          </w:r>
          <w:r w:rsidRPr="00F95349">
            <w:rPr>
              <w:rFonts w:ascii="Calibri" w:hAnsi="Calibri"/>
              <w:sz w:val="30"/>
              <w:szCs w:val="30"/>
            </w:rPr>
            <w:fldChar w:fldCharType="separate"/>
          </w:r>
          <w:r w:rsidR="00F31738" w:rsidRPr="00F31738">
            <w:rPr>
              <w:rFonts w:ascii="Calibri" w:hAnsi="Calibri"/>
              <w:noProof/>
              <w:color w:val="4F81BD" w:themeColor="accent1"/>
              <w:sz w:val="30"/>
              <w:szCs w:val="30"/>
            </w:rPr>
            <w:t>53</w:t>
          </w:r>
          <w:r w:rsidRPr="00F95349">
            <w:rPr>
              <w:rFonts w:ascii="Calibri" w:hAnsi="Calibri"/>
              <w:sz w:val="30"/>
              <w:szCs w:val="30"/>
            </w:rPr>
            <w:fldChar w:fldCharType="end"/>
          </w:r>
        </w:p>
      </w:tc>
    </w:tr>
    <w:tr w:rsidR="002623EB">
      <w:trPr>
        <w:trHeight w:val="768"/>
      </w:trPr>
      <w:tc>
        <w:tcPr>
          <w:tcW w:w="498" w:type="dxa"/>
        </w:tcPr>
        <w:p w:rsidR="002623EB" w:rsidRDefault="002623EB">
          <w:pPr>
            <w:pStyle w:val="Koptekst"/>
          </w:pPr>
        </w:p>
      </w:tc>
    </w:tr>
  </w:tbl>
  <w:p w:rsidR="002623EB" w:rsidRDefault="002623EB">
    <w:pPr>
      <w:pStyle w:val="Voettekst"/>
    </w:pPr>
  </w:p>
  <w:p w:rsidR="002623EB" w:rsidRDefault="002623E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512" w:rsidRDefault="00AA7512" w:rsidP="006F6D97">
      <w:r>
        <w:separator/>
      </w:r>
    </w:p>
    <w:p w:rsidR="00AA7512" w:rsidRDefault="00AA7512"/>
    <w:p w:rsidR="00AA7512" w:rsidRDefault="00AA7512"/>
    <w:p w:rsidR="00AA7512" w:rsidRDefault="00AA7512"/>
  </w:footnote>
  <w:footnote w:type="continuationSeparator" w:id="0">
    <w:p w:rsidR="00AA7512" w:rsidRDefault="00AA7512" w:rsidP="006F6D97">
      <w:r>
        <w:continuationSeparator/>
      </w:r>
    </w:p>
    <w:p w:rsidR="00AA7512" w:rsidRDefault="00AA7512"/>
    <w:p w:rsidR="00AA7512" w:rsidRDefault="00AA7512"/>
    <w:p w:rsidR="00AA7512" w:rsidRDefault="00AA751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7008D"/>
    <w:multiLevelType w:val="hybridMultilevel"/>
    <w:tmpl w:val="9996B9FA"/>
    <w:lvl w:ilvl="0" w:tplc="E638797E">
      <w:start w:val="1"/>
      <w:numFmt w:val="bullet"/>
      <w:lvlText w:val="-"/>
      <w:lvlJc w:val="left"/>
      <w:pPr>
        <w:ind w:left="720" w:hanging="360"/>
      </w:pPr>
      <w:rPr>
        <w:rFonts w:ascii="Sylfaen" w:hAnsi="Sylfae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4E2BB7"/>
    <w:multiLevelType w:val="hybridMultilevel"/>
    <w:tmpl w:val="68AC292A"/>
    <w:lvl w:ilvl="0" w:tplc="806E7258">
      <w:numFmt w:val="bullet"/>
      <w:lvlText w:val="-"/>
      <w:lvlJc w:val="left"/>
      <w:pPr>
        <w:tabs>
          <w:tab w:val="num" w:pos="900"/>
        </w:tabs>
        <w:ind w:left="900" w:hanging="360"/>
      </w:pPr>
      <w:rPr>
        <w:rFonts w:ascii="Arial" w:eastAsia="Times New Roman" w:hAnsi="Arial" w:hint="default"/>
      </w:rPr>
    </w:lvl>
    <w:lvl w:ilvl="1" w:tplc="04130003">
      <w:start w:val="1"/>
      <w:numFmt w:val="bullet"/>
      <w:lvlText w:val="o"/>
      <w:lvlJc w:val="left"/>
      <w:pPr>
        <w:tabs>
          <w:tab w:val="num" w:pos="1620"/>
        </w:tabs>
        <w:ind w:left="1620" w:hanging="360"/>
      </w:pPr>
      <w:rPr>
        <w:rFonts w:ascii="Courier New" w:hAnsi="Courier New" w:hint="default"/>
      </w:rPr>
    </w:lvl>
    <w:lvl w:ilvl="2" w:tplc="04130005">
      <w:start w:val="1"/>
      <w:numFmt w:val="bullet"/>
      <w:lvlText w:val=""/>
      <w:lvlJc w:val="left"/>
      <w:pPr>
        <w:tabs>
          <w:tab w:val="num" w:pos="2340"/>
        </w:tabs>
        <w:ind w:left="2340" w:hanging="360"/>
      </w:pPr>
      <w:rPr>
        <w:rFonts w:ascii="Wingdings" w:hAnsi="Wingdings" w:hint="default"/>
      </w:rPr>
    </w:lvl>
    <w:lvl w:ilvl="3" w:tplc="04130001">
      <w:start w:val="1"/>
      <w:numFmt w:val="bullet"/>
      <w:lvlText w:val=""/>
      <w:lvlJc w:val="left"/>
      <w:pPr>
        <w:tabs>
          <w:tab w:val="num" w:pos="3060"/>
        </w:tabs>
        <w:ind w:left="3060" w:hanging="360"/>
      </w:pPr>
      <w:rPr>
        <w:rFonts w:ascii="Symbol" w:hAnsi="Symbol" w:hint="default"/>
      </w:rPr>
    </w:lvl>
    <w:lvl w:ilvl="4" w:tplc="04130003">
      <w:start w:val="1"/>
      <w:numFmt w:val="bullet"/>
      <w:lvlText w:val="o"/>
      <w:lvlJc w:val="left"/>
      <w:pPr>
        <w:tabs>
          <w:tab w:val="num" w:pos="3780"/>
        </w:tabs>
        <w:ind w:left="3780" w:hanging="360"/>
      </w:pPr>
      <w:rPr>
        <w:rFonts w:ascii="Courier New" w:hAnsi="Courier New" w:hint="default"/>
      </w:rPr>
    </w:lvl>
    <w:lvl w:ilvl="5" w:tplc="04130005">
      <w:start w:val="1"/>
      <w:numFmt w:val="bullet"/>
      <w:lvlText w:val=""/>
      <w:lvlJc w:val="left"/>
      <w:pPr>
        <w:tabs>
          <w:tab w:val="num" w:pos="4500"/>
        </w:tabs>
        <w:ind w:left="4500" w:hanging="360"/>
      </w:pPr>
      <w:rPr>
        <w:rFonts w:ascii="Wingdings" w:hAnsi="Wingdings" w:hint="default"/>
      </w:rPr>
    </w:lvl>
    <w:lvl w:ilvl="6" w:tplc="04130001">
      <w:start w:val="1"/>
      <w:numFmt w:val="bullet"/>
      <w:lvlText w:val=""/>
      <w:lvlJc w:val="left"/>
      <w:pPr>
        <w:tabs>
          <w:tab w:val="num" w:pos="5220"/>
        </w:tabs>
        <w:ind w:left="5220" w:hanging="360"/>
      </w:pPr>
      <w:rPr>
        <w:rFonts w:ascii="Symbol" w:hAnsi="Symbol" w:hint="default"/>
      </w:rPr>
    </w:lvl>
    <w:lvl w:ilvl="7" w:tplc="04130003">
      <w:start w:val="1"/>
      <w:numFmt w:val="bullet"/>
      <w:lvlText w:val="o"/>
      <w:lvlJc w:val="left"/>
      <w:pPr>
        <w:tabs>
          <w:tab w:val="num" w:pos="5940"/>
        </w:tabs>
        <w:ind w:left="5940" w:hanging="360"/>
      </w:pPr>
      <w:rPr>
        <w:rFonts w:ascii="Courier New" w:hAnsi="Courier New" w:hint="default"/>
      </w:rPr>
    </w:lvl>
    <w:lvl w:ilvl="8" w:tplc="04130005">
      <w:start w:val="1"/>
      <w:numFmt w:val="bullet"/>
      <w:lvlText w:val=""/>
      <w:lvlJc w:val="left"/>
      <w:pPr>
        <w:tabs>
          <w:tab w:val="num" w:pos="6660"/>
        </w:tabs>
        <w:ind w:left="6660" w:hanging="360"/>
      </w:pPr>
      <w:rPr>
        <w:rFonts w:ascii="Wingdings" w:hAnsi="Wingdings" w:hint="default"/>
      </w:rPr>
    </w:lvl>
  </w:abstractNum>
  <w:abstractNum w:abstractNumId="2">
    <w:nsid w:val="05571341"/>
    <w:multiLevelType w:val="hybridMultilevel"/>
    <w:tmpl w:val="BCF6AB04"/>
    <w:lvl w:ilvl="0" w:tplc="E638797E">
      <w:start w:val="1"/>
      <w:numFmt w:val="bullet"/>
      <w:lvlText w:val="-"/>
      <w:lvlJc w:val="left"/>
      <w:pPr>
        <w:ind w:left="720" w:hanging="360"/>
      </w:pPr>
      <w:rPr>
        <w:rFonts w:ascii="Sylfaen" w:hAnsi="Sylfae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1127E2"/>
    <w:multiLevelType w:val="hybridMultilevel"/>
    <w:tmpl w:val="7484656C"/>
    <w:lvl w:ilvl="0" w:tplc="04130019">
      <w:start w:val="1"/>
      <w:numFmt w:val="lowerLetter"/>
      <w:lvlText w:val="%1."/>
      <w:lvlJc w:val="left"/>
      <w:pPr>
        <w:ind w:left="1201" w:hanging="360"/>
      </w:pPr>
      <w:rPr>
        <w:rFonts w:cs="Times New Roman"/>
      </w:rPr>
    </w:lvl>
    <w:lvl w:ilvl="1" w:tplc="04130019" w:tentative="1">
      <w:start w:val="1"/>
      <w:numFmt w:val="lowerLetter"/>
      <w:lvlText w:val="%2."/>
      <w:lvlJc w:val="left"/>
      <w:pPr>
        <w:ind w:left="1921" w:hanging="360"/>
      </w:pPr>
    </w:lvl>
    <w:lvl w:ilvl="2" w:tplc="0413001B" w:tentative="1">
      <w:start w:val="1"/>
      <w:numFmt w:val="lowerRoman"/>
      <w:lvlText w:val="%3."/>
      <w:lvlJc w:val="right"/>
      <w:pPr>
        <w:ind w:left="2641" w:hanging="180"/>
      </w:pPr>
    </w:lvl>
    <w:lvl w:ilvl="3" w:tplc="0413000F" w:tentative="1">
      <w:start w:val="1"/>
      <w:numFmt w:val="decimal"/>
      <w:lvlText w:val="%4."/>
      <w:lvlJc w:val="left"/>
      <w:pPr>
        <w:ind w:left="3361" w:hanging="360"/>
      </w:pPr>
    </w:lvl>
    <w:lvl w:ilvl="4" w:tplc="04130019" w:tentative="1">
      <w:start w:val="1"/>
      <w:numFmt w:val="lowerLetter"/>
      <w:lvlText w:val="%5."/>
      <w:lvlJc w:val="left"/>
      <w:pPr>
        <w:ind w:left="4081" w:hanging="360"/>
      </w:pPr>
    </w:lvl>
    <w:lvl w:ilvl="5" w:tplc="0413001B" w:tentative="1">
      <w:start w:val="1"/>
      <w:numFmt w:val="lowerRoman"/>
      <w:lvlText w:val="%6."/>
      <w:lvlJc w:val="right"/>
      <w:pPr>
        <w:ind w:left="4801" w:hanging="180"/>
      </w:pPr>
    </w:lvl>
    <w:lvl w:ilvl="6" w:tplc="0413000F" w:tentative="1">
      <w:start w:val="1"/>
      <w:numFmt w:val="decimal"/>
      <w:lvlText w:val="%7."/>
      <w:lvlJc w:val="left"/>
      <w:pPr>
        <w:ind w:left="5521" w:hanging="360"/>
      </w:pPr>
    </w:lvl>
    <w:lvl w:ilvl="7" w:tplc="04130019" w:tentative="1">
      <w:start w:val="1"/>
      <w:numFmt w:val="lowerLetter"/>
      <w:lvlText w:val="%8."/>
      <w:lvlJc w:val="left"/>
      <w:pPr>
        <w:ind w:left="6241" w:hanging="360"/>
      </w:pPr>
    </w:lvl>
    <w:lvl w:ilvl="8" w:tplc="0413001B" w:tentative="1">
      <w:start w:val="1"/>
      <w:numFmt w:val="lowerRoman"/>
      <w:lvlText w:val="%9."/>
      <w:lvlJc w:val="right"/>
      <w:pPr>
        <w:ind w:left="6961" w:hanging="180"/>
      </w:pPr>
    </w:lvl>
  </w:abstractNum>
  <w:abstractNum w:abstractNumId="4">
    <w:nsid w:val="0EC6697B"/>
    <w:multiLevelType w:val="hybridMultilevel"/>
    <w:tmpl w:val="CEF2B980"/>
    <w:lvl w:ilvl="0" w:tplc="09463DB4">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EE5839"/>
    <w:multiLevelType w:val="hybridMultilevel"/>
    <w:tmpl w:val="726ABEB2"/>
    <w:lvl w:ilvl="0" w:tplc="E638797E">
      <w:start w:val="1"/>
      <w:numFmt w:val="bullet"/>
      <w:lvlText w:val="-"/>
      <w:lvlJc w:val="left"/>
      <w:pPr>
        <w:ind w:left="720" w:hanging="360"/>
      </w:pPr>
      <w:rPr>
        <w:rFonts w:ascii="Sylfaen" w:hAnsi="Sylfae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BF47DF"/>
    <w:multiLevelType w:val="hybridMultilevel"/>
    <w:tmpl w:val="FAF8C596"/>
    <w:lvl w:ilvl="0" w:tplc="806E7258">
      <w:numFmt w:val="bullet"/>
      <w:lvlText w:val="-"/>
      <w:lvlJc w:val="left"/>
      <w:pPr>
        <w:tabs>
          <w:tab w:val="num" w:pos="502"/>
        </w:tabs>
        <w:ind w:left="502" w:hanging="36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
    <w:nsid w:val="155875B3"/>
    <w:multiLevelType w:val="multilevel"/>
    <w:tmpl w:val="6BE0EC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6A35E3"/>
    <w:multiLevelType w:val="multilevel"/>
    <w:tmpl w:val="1944C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DA44C6"/>
    <w:multiLevelType w:val="multilevel"/>
    <w:tmpl w:val="4A9A744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1B3E4B"/>
    <w:multiLevelType w:val="hybridMultilevel"/>
    <w:tmpl w:val="D48EE4EC"/>
    <w:lvl w:ilvl="0" w:tplc="09463DB4">
      <w:start w:val="2"/>
      <w:numFmt w:val="bullet"/>
      <w:lvlText w:val="-"/>
      <w:lvlJc w:val="left"/>
      <w:pPr>
        <w:ind w:left="1287" w:hanging="360"/>
      </w:pPr>
      <w:rPr>
        <w:rFonts w:ascii="Calibri" w:eastAsia="Times New Roman" w:hAnsi="Calibri" w:cs="Times New Roman" w:hint="default"/>
      </w:rPr>
    </w:lvl>
    <w:lvl w:ilvl="1" w:tplc="04130003">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1">
    <w:nsid w:val="1E2937A4"/>
    <w:multiLevelType w:val="hybridMultilevel"/>
    <w:tmpl w:val="B3F40B68"/>
    <w:lvl w:ilvl="0" w:tplc="E638797E">
      <w:start w:val="1"/>
      <w:numFmt w:val="bullet"/>
      <w:lvlText w:val="-"/>
      <w:lvlJc w:val="left"/>
      <w:pPr>
        <w:ind w:left="720" w:hanging="360"/>
      </w:pPr>
      <w:rPr>
        <w:rFonts w:ascii="Sylfaen" w:hAnsi="Sylfae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F577C23"/>
    <w:multiLevelType w:val="hybridMultilevel"/>
    <w:tmpl w:val="76EC9A2C"/>
    <w:lvl w:ilvl="0" w:tplc="0413000F">
      <w:start w:val="1"/>
      <w:numFmt w:val="decimal"/>
      <w:lvlText w:val="%1."/>
      <w:lvlJc w:val="left"/>
      <w:pPr>
        <w:tabs>
          <w:tab w:val="num" w:pos="1260"/>
        </w:tabs>
        <w:ind w:left="1260" w:hanging="360"/>
      </w:pPr>
      <w:rPr>
        <w:rFonts w:cs="Times New Roman"/>
      </w:rPr>
    </w:lvl>
    <w:lvl w:ilvl="1" w:tplc="806E7258">
      <w:numFmt w:val="bullet"/>
      <w:lvlText w:val="-"/>
      <w:lvlJc w:val="left"/>
      <w:pPr>
        <w:tabs>
          <w:tab w:val="num" w:pos="1980"/>
        </w:tabs>
        <w:ind w:left="1980" w:hanging="360"/>
      </w:pPr>
      <w:rPr>
        <w:rFonts w:ascii="Arial" w:eastAsia="Times New Roman" w:hAnsi="Arial" w:hint="default"/>
      </w:rPr>
    </w:lvl>
    <w:lvl w:ilvl="2" w:tplc="0413001B">
      <w:start w:val="1"/>
      <w:numFmt w:val="lowerRoman"/>
      <w:lvlText w:val="%3."/>
      <w:lvlJc w:val="right"/>
      <w:pPr>
        <w:tabs>
          <w:tab w:val="num" w:pos="2700"/>
        </w:tabs>
        <w:ind w:left="2700" w:hanging="180"/>
      </w:pPr>
      <w:rPr>
        <w:rFonts w:cs="Times New Roman"/>
      </w:rPr>
    </w:lvl>
    <w:lvl w:ilvl="3" w:tplc="0413000F">
      <w:start w:val="1"/>
      <w:numFmt w:val="decimal"/>
      <w:lvlText w:val="%4."/>
      <w:lvlJc w:val="left"/>
      <w:pPr>
        <w:tabs>
          <w:tab w:val="num" w:pos="3420"/>
        </w:tabs>
        <w:ind w:left="3420" w:hanging="360"/>
      </w:pPr>
      <w:rPr>
        <w:rFonts w:cs="Times New Roman"/>
      </w:rPr>
    </w:lvl>
    <w:lvl w:ilvl="4" w:tplc="04130019">
      <w:start w:val="1"/>
      <w:numFmt w:val="lowerLetter"/>
      <w:lvlText w:val="%5."/>
      <w:lvlJc w:val="left"/>
      <w:pPr>
        <w:tabs>
          <w:tab w:val="num" w:pos="4140"/>
        </w:tabs>
        <w:ind w:left="4140" w:hanging="360"/>
      </w:pPr>
      <w:rPr>
        <w:rFonts w:cs="Times New Roman"/>
      </w:rPr>
    </w:lvl>
    <w:lvl w:ilvl="5" w:tplc="0413001B">
      <w:start w:val="1"/>
      <w:numFmt w:val="lowerRoman"/>
      <w:lvlText w:val="%6."/>
      <w:lvlJc w:val="right"/>
      <w:pPr>
        <w:tabs>
          <w:tab w:val="num" w:pos="4860"/>
        </w:tabs>
        <w:ind w:left="4860" w:hanging="180"/>
      </w:pPr>
      <w:rPr>
        <w:rFonts w:cs="Times New Roman"/>
      </w:rPr>
    </w:lvl>
    <w:lvl w:ilvl="6" w:tplc="0413000F">
      <w:start w:val="1"/>
      <w:numFmt w:val="decimal"/>
      <w:lvlText w:val="%7."/>
      <w:lvlJc w:val="left"/>
      <w:pPr>
        <w:tabs>
          <w:tab w:val="num" w:pos="5580"/>
        </w:tabs>
        <w:ind w:left="5580" w:hanging="360"/>
      </w:pPr>
      <w:rPr>
        <w:rFonts w:cs="Times New Roman"/>
      </w:rPr>
    </w:lvl>
    <w:lvl w:ilvl="7" w:tplc="04130019">
      <w:start w:val="1"/>
      <w:numFmt w:val="lowerLetter"/>
      <w:lvlText w:val="%8."/>
      <w:lvlJc w:val="left"/>
      <w:pPr>
        <w:tabs>
          <w:tab w:val="num" w:pos="6300"/>
        </w:tabs>
        <w:ind w:left="6300" w:hanging="360"/>
      </w:pPr>
      <w:rPr>
        <w:rFonts w:cs="Times New Roman"/>
      </w:rPr>
    </w:lvl>
    <w:lvl w:ilvl="8" w:tplc="0413001B">
      <w:start w:val="1"/>
      <w:numFmt w:val="lowerRoman"/>
      <w:lvlText w:val="%9."/>
      <w:lvlJc w:val="right"/>
      <w:pPr>
        <w:tabs>
          <w:tab w:val="num" w:pos="7020"/>
        </w:tabs>
        <w:ind w:left="7020" w:hanging="180"/>
      </w:pPr>
      <w:rPr>
        <w:rFonts w:cs="Times New Roman"/>
      </w:rPr>
    </w:lvl>
  </w:abstractNum>
  <w:abstractNum w:abstractNumId="13">
    <w:nsid w:val="1FAE1AE3"/>
    <w:multiLevelType w:val="hybridMultilevel"/>
    <w:tmpl w:val="BF9C5CB6"/>
    <w:lvl w:ilvl="0" w:tplc="A63CF698">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218D5749"/>
    <w:multiLevelType w:val="multilevel"/>
    <w:tmpl w:val="88EA1E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1B2929"/>
    <w:multiLevelType w:val="hybridMultilevel"/>
    <w:tmpl w:val="ABA8DDCA"/>
    <w:lvl w:ilvl="0" w:tplc="E638797E">
      <w:start w:val="1"/>
      <w:numFmt w:val="bullet"/>
      <w:lvlText w:val="-"/>
      <w:lvlJc w:val="left"/>
      <w:pPr>
        <w:ind w:left="720" w:hanging="360"/>
      </w:pPr>
      <w:rPr>
        <w:rFonts w:ascii="Sylfaen" w:hAnsi="Sylfae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8242F3A"/>
    <w:multiLevelType w:val="multilevel"/>
    <w:tmpl w:val="25662D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9E5F88"/>
    <w:multiLevelType w:val="hybridMultilevel"/>
    <w:tmpl w:val="6958ECEE"/>
    <w:lvl w:ilvl="0" w:tplc="E638797E">
      <w:start w:val="1"/>
      <w:numFmt w:val="bullet"/>
      <w:lvlText w:val="-"/>
      <w:lvlJc w:val="left"/>
      <w:pPr>
        <w:ind w:left="720" w:hanging="360"/>
      </w:pPr>
      <w:rPr>
        <w:rFonts w:ascii="Sylfaen" w:hAnsi="Sylfae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AC03962"/>
    <w:multiLevelType w:val="hybridMultilevel"/>
    <w:tmpl w:val="618CBE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2B9D6B6E"/>
    <w:multiLevelType w:val="multilevel"/>
    <w:tmpl w:val="34CCF4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1C49CF"/>
    <w:multiLevelType w:val="hybridMultilevel"/>
    <w:tmpl w:val="B7AA91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E21693A"/>
    <w:multiLevelType w:val="hybridMultilevel"/>
    <w:tmpl w:val="7D70BC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37E1FBC"/>
    <w:multiLevelType w:val="hybridMultilevel"/>
    <w:tmpl w:val="7D70BC3C"/>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64C3670"/>
    <w:multiLevelType w:val="multilevel"/>
    <w:tmpl w:val="3A0431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2778CC"/>
    <w:multiLevelType w:val="multilevel"/>
    <w:tmpl w:val="06D6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E26248"/>
    <w:multiLevelType w:val="multilevel"/>
    <w:tmpl w:val="40C06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AFA35A7"/>
    <w:multiLevelType w:val="hybridMultilevel"/>
    <w:tmpl w:val="567A062A"/>
    <w:lvl w:ilvl="0" w:tplc="09463DB4">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EA86B83"/>
    <w:multiLevelType w:val="hybridMultilevel"/>
    <w:tmpl w:val="BFDE5216"/>
    <w:lvl w:ilvl="0" w:tplc="806E7258">
      <w:numFmt w:val="bullet"/>
      <w:lvlText w:val="-"/>
      <w:lvlJc w:val="left"/>
      <w:pPr>
        <w:tabs>
          <w:tab w:val="num" w:pos="720"/>
        </w:tabs>
        <w:ind w:left="720" w:hanging="36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8">
    <w:nsid w:val="42AE5C14"/>
    <w:multiLevelType w:val="multilevel"/>
    <w:tmpl w:val="541C20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38E6B2B"/>
    <w:multiLevelType w:val="multilevel"/>
    <w:tmpl w:val="29504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84768B"/>
    <w:multiLevelType w:val="multilevel"/>
    <w:tmpl w:val="EEEEDE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0CE44CC"/>
    <w:multiLevelType w:val="hybridMultilevel"/>
    <w:tmpl w:val="EED05E08"/>
    <w:lvl w:ilvl="0" w:tplc="806E7258">
      <w:numFmt w:val="bullet"/>
      <w:lvlText w:val="-"/>
      <w:lvlJc w:val="left"/>
      <w:pPr>
        <w:tabs>
          <w:tab w:val="num" w:pos="1440"/>
        </w:tabs>
        <w:ind w:left="1440" w:hanging="360"/>
      </w:pPr>
      <w:rPr>
        <w:rFonts w:ascii="Arial" w:eastAsia="Times New Roman" w:hAnsi="Arial" w:hint="default"/>
      </w:rPr>
    </w:lvl>
    <w:lvl w:ilvl="1" w:tplc="04130003">
      <w:start w:val="1"/>
      <w:numFmt w:val="bullet"/>
      <w:lvlText w:val="o"/>
      <w:lvlJc w:val="left"/>
      <w:pPr>
        <w:tabs>
          <w:tab w:val="num" w:pos="2160"/>
        </w:tabs>
        <w:ind w:left="2160" w:hanging="360"/>
      </w:pPr>
      <w:rPr>
        <w:rFonts w:ascii="Courier New" w:hAnsi="Courier New" w:hint="default"/>
      </w:rPr>
    </w:lvl>
    <w:lvl w:ilvl="2" w:tplc="04130005">
      <w:start w:val="1"/>
      <w:numFmt w:val="bullet"/>
      <w:lvlText w:val=""/>
      <w:lvlJc w:val="left"/>
      <w:pPr>
        <w:tabs>
          <w:tab w:val="num" w:pos="2880"/>
        </w:tabs>
        <w:ind w:left="2880" w:hanging="360"/>
      </w:pPr>
      <w:rPr>
        <w:rFonts w:ascii="Wingdings" w:hAnsi="Wingdings" w:hint="default"/>
      </w:rPr>
    </w:lvl>
    <w:lvl w:ilvl="3" w:tplc="04130001">
      <w:start w:val="1"/>
      <w:numFmt w:val="bullet"/>
      <w:lvlText w:val=""/>
      <w:lvlJc w:val="left"/>
      <w:pPr>
        <w:tabs>
          <w:tab w:val="num" w:pos="3600"/>
        </w:tabs>
        <w:ind w:left="3600" w:hanging="360"/>
      </w:pPr>
      <w:rPr>
        <w:rFonts w:ascii="Symbol" w:hAnsi="Symbol" w:hint="default"/>
      </w:rPr>
    </w:lvl>
    <w:lvl w:ilvl="4" w:tplc="04130003">
      <w:start w:val="1"/>
      <w:numFmt w:val="bullet"/>
      <w:lvlText w:val="o"/>
      <w:lvlJc w:val="left"/>
      <w:pPr>
        <w:tabs>
          <w:tab w:val="num" w:pos="4320"/>
        </w:tabs>
        <w:ind w:left="4320" w:hanging="360"/>
      </w:pPr>
      <w:rPr>
        <w:rFonts w:ascii="Courier New" w:hAnsi="Courier New" w:hint="default"/>
      </w:rPr>
    </w:lvl>
    <w:lvl w:ilvl="5" w:tplc="04130005">
      <w:start w:val="1"/>
      <w:numFmt w:val="bullet"/>
      <w:lvlText w:val=""/>
      <w:lvlJc w:val="left"/>
      <w:pPr>
        <w:tabs>
          <w:tab w:val="num" w:pos="5040"/>
        </w:tabs>
        <w:ind w:left="5040" w:hanging="360"/>
      </w:pPr>
      <w:rPr>
        <w:rFonts w:ascii="Wingdings" w:hAnsi="Wingdings" w:hint="default"/>
      </w:rPr>
    </w:lvl>
    <w:lvl w:ilvl="6" w:tplc="04130001">
      <w:start w:val="1"/>
      <w:numFmt w:val="bullet"/>
      <w:lvlText w:val=""/>
      <w:lvlJc w:val="left"/>
      <w:pPr>
        <w:tabs>
          <w:tab w:val="num" w:pos="5760"/>
        </w:tabs>
        <w:ind w:left="5760" w:hanging="360"/>
      </w:pPr>
      <w:rPr>
        <w:rFonts w:ascii="Symbol" w:hAnsi="Symbol" w:hint="default"/>
      </w:rPr>
    </w:lvl>
    <w:lvl w:ilvl="7" w:tplc="04130003">
      <w:start w:val="1"/>
      <w:numFmt w:val="bullet"/>
      <w:lvlText w:val="o"/>
      <w:lvlJc w:val="left"/>
      <w:pPr>
        <w:tabs>
          <w:tab w:val="num" w:pos="6480"/>
        </w:tabs>
        <w:ind w:left="6480" w:hanging="360"/>
      </w:pPr>
      <w:rPr>
        <w:rFonts w:ascii="Courier New" w:hAnsi="Courier New" w:hint="default"/>
      </w:rPr>
    </w:lvl>
    <w:lvl w:ilvl="8" w:tplc="04130005">
      <w:start w:val="1"/>
      <w:numFmt w:val="bullet"/>
      <w:lvlText w:val=""/>
      <w:lvlJc w:val="left"/>
      <w:pPr>
        <w:tabs>
          <w:tab w:val="num" w:pos="7200"/>
        </w:tabs>
        <w:ind w:left="7200" w:hanging="360"/>
      </w:pPr>
      <w:rPr>
        <w:rFonts w:ascii="Wingdings" w:hAnsi="Wingdings" w:hint="default"/>
      </w:rPr>
    </w:lvl>
  </w:abstractNum>
  <w:abstractNum w:abstractNumId="32">
    <w:nsid w:val="51B14968"/>
    <w:multiLevelType w:val="multilevel"/>
    <w:tmpl w:val="C05408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2D44932"/>
    <w:multiLevelType w:val="hybridMultilevel"/>
    <w:tmpl w:val="9AD8C294"/>
    <w:lvl w:ilvl="0" w:tplc="E638797E">
      <w:start w:val="1"/>
      <w:numFmt w:val="bullet"/>
      <w:lvlText w:val="-"/>
      <w:lvlJc w:val="left"/>
      <w:pPr>
        <w:ind w:left="720" w:hanging="360"/>
      </w:pPr>
      <w:rPr>
        <w:rFonts w:ascii="Sylfaen" w:hAnsi="Sylfae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4A9137A"/>
    <w:multiLevelType w:val="hybridMultilevel"/>
    <w:tmpl w:val="CE94B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B646479"/>
    <w:multiLevelType w:val="hybridMultilevel"/>
    <w:tmpl w:val="A872B6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CB31684"/>
    <w:multiLevelType w:val="hybridMultilevel"/>
    <w:tmpl w:val="E456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5C91211"/>
    <w:multiLevelType w:val="hybridMultilevel"/>
    <w:tmpl w:val="322C19A4"/>
    <w:lvl w:ilvl="0" w:tplc="0413000F">
      <w:start w:val="1"/>
      <w:numFmt w:val="decimal"/>
      <w:lvlText w:val="%1."/>
      <w:lvlJc w:val="left"/>
      <w:pPr>
        <w:ind w:left="750" w:hanging="360"/>
      </w:pPr>
    </w:lvl>
    <w:lvl w:ilvl="1" w:tplc="04130019" w:tentative="1">
      <w:start w:val="1"/>
      <w:numFmt w:val="lowerLetter"/>
      <w:lvlText w:val="%2."/>
      <w:lvlJc w:val="left"/>
      <w:pPr>
        <w:ind w:left="1470" w:hanging="360"/>
      </w:pPr>
    </w:lvl>
    <w:lvl w:ilvl="2" w:tplc="0413001B" w:tentative="1">
      <w:start w:val="1"/>
      <w:numFmt w:val="lowerRoman"/>
      <w:lvlText w:val="%3."/>
      <w:lvlJc w:val="right"/>
      <w:pPr>
        <w:ind w:left="2190" w:hanging="180"/>
      </w:pPr>
    </w:lvl>
    <w:lvl w:ilvl="3" w:tplc="0413000F" w:tentative="1">
      <w:start w:val="1"/>
      <w:numFmt w:val="decimal"/>
      <w:lvlText w:val="%4."/>
      <w:lvlJc w:val="left"/>
      <w:pPr>
        <w:ind w:left="2910" w:hanging="360"/>
      </w:pPr>
    </w:lvl>
    <w:lvl w:ilvl="4" w:tplc="04130019" w:tentative="1">
      <w:start w:val="1"/>
      <w:numFmt w:val="lowerLetter"/>
      <w:lvlText w:val="%5."/>
      <w:lvlJc w:val="left"/>
      <w:pPr>
        <w:ind w:left="3630" w:hanging="360"/>
      </w:pPr>
    </w:lvl>
    <w:lvl w:ilvl="5" w:tplc="0413001B" w:tentative="1">
      <w:start w:val="1"/>
      <w:numFmt w:val="lowerRoman"/>
      <w:lvlText w:val="%6."/>
      <w:lvlJc w:val="right"/>
      <w:pPr>
        <w:ind w:left="4350" w:hanging="180"/>
      </w:pPr>
    </w:lvl>
    <w:lvl w:ilvl="6" w:tplc="0413000F" w:tentative="1">
      <w:start w:val="1"/>
      <w:numFmt w:val="decimal"/>
      <w:lvlText w:val="%7."/>
      <w:lvlJc w:val="left"/>
      <w:pPr>
        <w:ind w:left="5070" w:hanging="360"/>
      </w:pPr>
    </w:lvl>
    <w:lvl w:ilvl="7" w:tplc="04130019" w:tentative="1">
      <w:start w:val="1"/>
      <w:numFmt w:val="lowerLetter"/>
      <w:lvlText w:val="%8."/>
      <w:lvlJc w:val="left"/>
      <w:pPr>
        <w:ind w:left="5790" w:hanging="360"/>
      </w:pPr>
    </w:lvl>
    <w:lvl w:ilvl="8" w:tplc="0413001B" w:tentative="1">
      <w:start w:val="1"/>
      <w:numFmt w:val="lowerRoman"/>
      <w:lvlText w:val="%9."/>
      <w:lvlJc w:val="right"/>
      <w:pPr>
        <w:ind w:left="6510" w:hanging="180"/>
      </w:pPr>
    </w:lvl>
  </w:abstractNum>
  <w:abstractNum w:abstractNumId="38">
    <w:nsid w:val="669B04E3"/>
    <w:multiLevelType w:val="hybridMultilevel"/>
    <w:tmpl w:val="5AD401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D1D37AA"/>
    <w:multiLevelType w:val="multilevel"/>
    <w:tmpl w:val="5FFA4D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D940AD4"/>
    <w:multiLevelType w:val="hybridMultilevel"/>
    <w:tmpl w:val="C450A4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73030E4B"/>
    <w:multiLevelType w:val="hybridMultilevel"/>
    <w:tmpl w:val="626414CC"/>
    <w:lvl w:ilvl="0" w:tplc="E638797E">
      <w:start w:val="1"/>
      <w:numFmt w:val="bullet"/>
      <w:lvlText w:val="-"/>
      <w:lvlJc w:val="left"/>
      <w:pPr>
        <w:ind w:left="720" w:hanging="360"/>
      </w:pPr>
      <w:rPr>
        <w:rFonts w:ascii="Sylfaen" w:hAnsi="Sylfae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541031E"/>
    <w:multiLevelType w:val="multilevel"/>
    <w:tmpl w:val="E0D2531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pStyle w:val="Kop4"/>
      <w:lvlText w:val="%1.%2.%3.%4."/>
      <w:lvlJc w:val="left"/>
      <w:pPr>
        <w:tabs>
          <w:tab w:val="num" w:pos="2520"/>
        </w:tabs>
        <w:ind w:left="1728" w:hanging="648"/>
      </w:pPr>
      <w:rPr>
        <w:rFonts w:cs="Times New Roman" w:hint="default"/>
      </w:rPr>
    </w:lvl>
    <w:lvl w:ilvl="4">
      <w:start w:val="1"/>
      <w:numFmt w:val="decimal"/>
      <w:pStyle w:val="Kop5"/>
      <w:lvlText w:val="%1.%2.%3.%4.%5."/>
      <w:lvlJc w:val="left"/>
      <w:pPr>
        <w:tabs>
          <w:tab w:val="num" w:pos="3240"/>
        </w:tabs>
        <w:ind w:left="2232" w:hanging="792"/>
      </w:pPr>
      <w:rPr>
        <w:rFonts w:cs="Times New Roman" w:hint="default"/>
      </w:rPr>
    </w:lvl>
    <w:lvl w:ilvl="5">
      <w:start w:val="1"/>
      <w:numFmt w:val="decimal"/>
      <w:pStyle w:val="Kop6"/>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3">
    <w:nsid w:val="7A1F36F4"/>
    <w:multiLevelType w:val="multilevel"/>
    <w:tmpl w:val="B7DE52B4"/>
    <w:lvl w:ilvl="0">
      <w:start w:val="1"/>
      <w:numFmt w:val="decimal"/>
      <w:lvlText w:val="%1."/>
      <w:lvlJc w:val="left"/>
      <w:pPr>
        <w:ind w:left="720" w:hanging="360"/>
      </w:pPr>
    </w:lvl>
    <w:lvl w:ilvl="1">
      <w:start w:val="3"/>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7E67042D"/>
    <w:multiLevelType w:val="hybridMultilevel"/>
    <w:tmpl w:val="A6E08E3C"/>
    <w:lvl w:ilvl="0" w:tplc="806E7258">
      <w:numFmt w:val="bullet"/>
      <w:lvlText w:val="-"/>
      <w:lvlJc w:val="left"/>
      <w:pPr>
        <w:ind w:left="750" w:hanging="360"/>
      </w:pPr>
      <w:rPr>
        <w:rFonts w:ascii="Arial" w:eastAsia="Times New Roman" w:hAnsi="Aria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num w:numId="1">
    <w:abstractNumId w:val="42"/>
  </w:num>
  <w:num w:numId="2">
    <w:abstractNumId w:val="6"/>
  </w:num>
  <w:num w:numId="3">
    <w:abstractNumId w:val="27"/>
  </w:num>
  <w:num w:numId="4">
    <w:abstractNumId w:val="31"/>
  </w:num>
  <w:num w:numId="5">
    <w:abstractNumId w:val="12"/>
  </w:num>
  <w:num w:numId="6">
    <w:abstractNumId w:val="1"/>
  </w:num>
  <w:num w:numId="7">
    <w:abstractNumId w:val="43"/>
  </w:num>
  <w:num w:numId="8">
    <w:abstractNumId w:val="37"/>
  </w:num>
  <w:num w:numId="9">
    <w:abstractNumId w:val="3"/>
  </w:num>
  <w:num w:numId="10">
    <w:abstractNumId w:val="40"/>
  </w:num>
  <w:num w:numId="11">
    <w:abstractNumId w:val="26"/>
  </w:num>
  <w:num w:numId="12">
    <w:abstractNumId w:val="10"/>
  </w:num>
  <w:num w:numId="13">
    <w:abstractNumId w:val="21"/>
  </w:num>
  <w:num w:numId="14">
    <w:abstractNumId w:val="44"/>
  </w:num>
  <w:num w:numId="15">
    <w:abstractNumId w:val="29"/>
  </w:num>
  <w:num w:numId="16">
    <w:abstractNumId w:val="19"/>
  </w:num>
  <w:num w:numId="17">
    <w:abstractNumId w:val="8"/>
  </w:num>
  <w:num w:numId="18">
    <w:abstractNumId w:val="32"/>
  </w:num>
  <w:num w:numId="19">
    <w:abstractNumId w:val="16"/>
  </w:num>
  <w:num w:numId="20">
    <w:abstractNumId w:val="7"/>
  </w:num>
  <w:num w:numId="21">
    <w:abstractNumId w:val="23"/>
  </w:num>
  <w:num w:numId="22">
    <w:abstractNumId w:val="28"/>
  </w:num>
  <w:num w:numId="23">
    <w:abstractNumId w:val="9"/>
  </w:num>
  <w:num w:numId="24">
    <w:abstractNumId w:val="24"/>
  </w:num>
  <w:num w:numId="25">
    <w:abstractNumId w:val="25"/>
  </w:num>
  <w:num w:numId="26">
    <w:abstractNumId w:val="39"/>
  </w:num>
  <w:num w:numId="27">
    <w:abstractNumId w:val="30"/>
  </w:num>
  <w:num w:numId="28">
    <w:abstractNumId w:val="14"/>
  </w:num>
  <w:num w:numId="29">
    <w:abstractNumId w:val="13"/>
  </w:num>
  <w:num w:numId="30">
    <w:abstractNumId w:val="34"/>
  </w:num>
  <w:num w:numId="31">
    <w:abstractNumId w:val="41"/>
  </w:num>
  <w:num w:numId="32">
    <w:abstractNumId w:val="11"/>
  </w:num>
  <w:num w:numId="33">
    <w:abstractNumId w:val="2"/>
  </w:num>
  <w:num w:numId="34">
    <w:abstractNumId w:val="17"/>
  </w:num>
  <w:num w:numId="35">
    <w:abstractNumId w:val="0"/>
  </w:num>
  <w:num w:numId="36">
    <w:abstractNumId w:val="5"/>
  </w:num>
  <w:num w:numId="37">
    <w:abstractNumId w:val="15"/>
  </w:num>
  <w:num w:numId="38">
    <w:abstractNumId w:val="33"/>
  </w:num>
  <w:num w:numId="39">
    <w:abstractNumId w:val="22"/>
  </w:num>
  <w:num w:numId="40">
    <w:abstractNumId w:val="4"/>
  </w:num>
  <w:num w:numId="41">
    <w:abstractNumId w:val="20"/>
  </w:num>
  <w:num w:numId="42">
    <w:abstractNumId w:val="38"/>
  </w:num>
  <w:num w:numId="43">
    <w:abstractNumId w:val="36"/>
  </w:num>
  <w:num w:numId="44">
    <w:abstractNumId w:val="35"/>
  </w:num>
  <w:num w:numId="45">
    <w:abstractNumId w:val="1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05"/>
  <w:displayHorizontalDrawingGridEvery w:val="2"/>
  <w:characterSpacingControl w:val="doNotCompress"/>
  <w:doNotValidateAgainstSchema/>
  <w:doNotDemarcateInvalidXml/>
  <w:hdrShapeDefaults>
    <o:shapedefaults v:ext="edit" spidmax="31746"/>
  </w:hdrShapeDefaults>
  <w:footnotePr>
    <w:footnote w:id="-1"/>
    <w:footnote w:id="0"/>
  </w:footnotePr>
  <w:endnotePr>
    <w:endnote w:id="-1"/>
    <w:endnote w:id="0"/>
  </w:endnotePr>
  <w:compat/>
  <w:rsids>
    <w:rsidRoot w:val="00E25C9A"/>
    <w:rsid w:val="000007D2"/>
    <w:rsid w:val="000011AF"/>
    <w:rsid w:val="0000155D"/>
    <w:rsid w:val="00001B73"/>
    <w:rsid w:val="00001D4B"/>
    <w:rsid w:val="0000210D"/>
    <w:rsid w:val="000023D1"/>
    <w:rsid w:val="0000375B"/>
    <w:rsid w:val="00003D04"/>
    <w:rsid w:val="00003EF0"/>
    <w:rsid w:val="000101CD"/>
    <w:rsid w:val="000123DE"/>
    <w:rsid w:val="00012B2A"/>
    <w:rsid w:val="000160FB"/>
    <w:rsid w:val="0002150C"/>
    <w:rsid w:val="00022F9E"/>
    <w:rsid w:val="00023586"/>
    <w:rsid w:val="000240F7"/>
    <w:rsid w:val="00025DAD"/>
    <w:rsid w:val="00025E5D"/>
    <w:rsid w:val="0002731B"/>
    <w:rsid w:val="000279A7"/>
    <w:rsid w:val="00030C5C"/>
    <w:rsid w:val="00031BF8"/>
    <w:rsid w:val="00033773"/>
    <w:rsid w:val="00034CA4"/>
    <w:rsid w:val="00034D59"/>
    <w:rsid w:val="000367FC"/>
    <w:rsid w:val="00036F74"/>
    <w:rsid w:val="00037510"/>
    <w:rsid w:val="000419D9"/>
    <w:rsid w:val="0004303A"/>
    <w:rsid w:val="00044C66"/>
    <w:rsid w:val="00045452"/>
    <w:rsid w:val="000474E7"/>
    <w:rsid w:val="00051135"/>
    <w:rsid w:val="000561C8"/>
    <w:rsid w:val="0005739A"/>
    <w:rsid w:val="00057D20"/>
    <w:rsid w:val="000602CB"/>
    <w:rsid w:val="00063A04"/>
    <w:rsid w:val="00070A4C"/>
    <w:rsid w:val="00074CD2"/>
    <w:rsid w:val="000751C7"/>
    <w:rsid w:val="00076079"/>
    <w:rsid w:val="00086DCE"/>
    <w:rsid w:val="00097C5E"/>
    <w:rsid w:val="000A349B"/>
    <w:rsid w:val="000A58F5"/>
    <w:rsid w:val="000A598C"/>
    <w:rsid w:val="000B0D0D"/>
    <w:rsid w:val="000B2685"/>
    <w:rsid w:val="000B2DA7"/>
    <w:rsid w:val="000B4E20"/>
    <w:rsid w:val="000B7485"/>
    <w:rsid w:val="000B7EB2"/>
    <w:rsid w:val="000C1C12"/>
    <w:rsid w:val="000C2416"/>
    <w:rsid w:val="000C38F7"/>
    <w:rsid w:val="000C466F"/>
    <w:rsid w:val="000C46B8"/>
    <w:rsid w:val="000D3C1A"/>
    <w:rsid w:val="000D5FD7"/>
    <w:rsid w:val="000D78B1"/>
    <w:rsid w:val="000E2435"/>
    <w:rsid w:val="000E2D73"/>
    <w:rsid w:val="000E68D4"/>
    <w:rsid w:val="000E6C46"/>
    <w:rsid w:val="000E703D"/>
    <w:rsid w:val="000F43D8"/>
    <w:rsid w:val="000F4BB6"/>
    <w:rsid w:val="00100E77"/>
    <w:rsid w:val="001028D2"/>
    <w:rsid w:val="00103370"/>
    <w:rsid w:val="001174AE"/>
    <w:rsid w:val="00120B2F"/>
    <w:rsid w:val="00121CAC"/>
    <w:rsid w:val="00134C70"/>
    <w:rsid w:val="00141CB2"/>
    <w:rsid w:val="00143094"/>
    <w:rsid w:val="00143A75"/>
    <w:rsid w:val="001451FE"/>
    <w:rsid w:val="00146074"/>
    <w:rsid w:val="00150018"/>
    <w:rsid w:val="0015005E"/>
    <w:rsid w:val="001511B2"/>
    <w:rsid w:val="00154DA4"/>
    <w:rsid w:val="00157C49"/>
    <w:rsid w:val="00157FF9"/>
    <w:rsid w:val="00162B0B"/>
    <w:rsid w:val="00164D78"/>
    <w:rsid w:val="001650A2"/>
    <w:rsid w:val="00167C79"/>
    <w:rsid w:val="00171370"/>
    <w:rsid w:val="001729D8"/>
    <w:rsid w:val="00172F52"/>
    <w:rsid w:val="00176A49"/>
    <w:rsid w:val="00180F26"/>
    <w:rsid w:val="00182313"/>
    <w:rsid w:val="001843D7"/>
    <w:rsid w:val="001874FE"/>
    <w:rsid w:val="00191C67"/>
    <w:rsid w:val="001A3ED6"/>
    <w:rsid w:val="001A41D9"/>
    <w:rsid w:val="001A6B31"/>
    <w:rsid w:val="001A79FC"/>
    <w:rsid w:val="001B0F18"/>
    <w:rsid w:val="001B10C4"/>
    <w:rsid w:val="001B3A05"/>
    <w:rsid w:val="001B5406"/>
    <w:rsid w:val="001B6A6D"/>
    <w:rsid w:val="001B779C"/>
    <w:rsid w:val="001C1C1B"/>
    <w:rsid w:val="001C20BF"/>
    <w:rsid w:val="001C44AA"/>
    <w:rsid w:val="001C6358"/>
    <w:rsid w:val="001C7AEF"/>
    <w:rsid w:val="001D466A"/>
    <w:rsid w:val="001D7C7D"/>
    <w:rsid w:val="001E064A"/>
    <w:rsid w:val="001E085C"/>
    <w:rsid w:val="001E164D"/>
    <w:rsid w:val="001F035E"/>
    <w:rsid w:val="001F2DA6"/>
    <w:rsid w:val="001F707C"/>
    <w:rsid w:val="001F72CC"/>
    <w:rsid w:val="00205866"/>
    <w:rsid w:val="00205E28"/>
    <w:rsid w:val="0020782A"/>
    <w:rsid w:val="00211EFC"/>
    <w:rsid w:val="00215395"/>
    <w:rsid w:val="00215E71"/>
    <w:rsid w:val="00220F9F"/>
    <w:rsid w:val="00221CB5"/>
    <w:rsid w:val="00224706"/>
    <w:rsid w:val="00230152"/>
    <w:rsid w:val="002304F2"/>
    <w:rsid w:val="00232C01"/>
    <w:rsid w:val="002338D2"/>
    <w:rsid w:val="0023615F"/>
    <w:rsid w:val="002446F3"/>
    <w:rsid w:val="00246F88"/>
    <w:rsid w:val="002475E5"/>
    <w:rsid w:val="00254E0A"/>
    <w:rsid w:val="002566A4"/>
    <w:rsid w:val="00257A04"/>
    <w:rsid w:val="00260BE9"/>
    <w:rsid w:val="002623EB"/>
    <w:rsid w:val="002650D5"/>
    <w:rsid w:val="002659F0"/>
    <w:rsid w:val="00265ED9"/>
    <w:rsid w:val="00266774"/>
    <w:rsid w:val="00276DCF"/>
    <w:rsid w:val="002774C2"/>
    <w:rsid w:val="002800C9"/>
    <w:rsid w:val="00281BB6"/>
    <w:rsid w:val="002825D6"/>
    <w:rsid w:val="0028357C"/>
    <w:rsid w:val="002845D2"/>
    <w:rsid w:val="00295431"/>
    <w:rsid w:val="00297867"/>
    <w:rsid w:val="002A1006"/>
    <w:rsid w:val="002A17F7"/>
    <w:rsid w:val="002A24C5"/>
    <w:rsid w:val="002A722B"/>
    <w:rsid w:val="002B084B"/>
    <w:rsid w:val="002B0EE1"/>
    <w:rsid w:val="002B4651"/>
    <w:rsid w:val="002B5084"/>
    <w:rsid w:val="002B5686"/>
    <w:rsid w:val="002B616D"/>
    <w:rsid w:val="002B6294"/>
    <w:rsid w:val="002B6970"/>
    <w:rsid w:val="002B77FB"/>
    <w:rsid w:val="002C0131"/>
    <w:rsid w:val="002C2969"/>
    <w:rsid w:val="002C5A73"/>
    <w:rsid w:val="002D35B6"/>
    <w:rsid w:val="002D6AA6"/>
    <w:rsid w:val="002E274B"/>
    <w:rsid w:val="002F06DC"/>
    <w:rsid w:val="002F18BF"/>
    <w:rsid w:val="002F3E51"/>
    <w:rsid w:val="002F494C"/>
    <w:rsid w:val="002F584A"/>
    <w:rsid w:val="00300318"/>
    <w:rsid w:val="00302C99"/>
    <w:rsid w:val="00302CB5"/>
    <w:rsid w:val="00304D8E"/>
    <w:rsid w:val="00304DC9"/>
    <w:rsid w:val="00311F6F"/>
    <w:rsid w:val="003143D2"/>
    <w:rsid w:val="00314E43"/>
    <w:rsid w:val="003157A5"/>
    <w:rsid w:val="00316093"/>
    <w:rsid w:val="00316F86"/>
    <w:rsid w:val="003258C6"/>
    <w:rsid w:val="003268BD"/>
    <w:rsid w:val="00326F33"/>
    <w:rsid w:val="003304D7"/>
    <w:rsid w:val="003319BA"/>
    <w:rsid w:val="003336DE"/>
    <w:rsid w:val="00334D77"/>
    <w:rsid w:val="00335B58"/>
    <w:rsid w:val="003436D9"/>
    <w:rsid w:val="003439FD"/>
    <w:rsid w:val="003454FD"/>
    <w:rsid w:val="003457E4"/>
    <w:rsid w:val="00350E70"/>
    <w:rsid w:val="00351924"/>
    <w:rsid w:val="00353A6E"/>
    <w:rsid w:val="00354281"/>
    <w:rsid w:val="00355D4A"/>
    <w:rsid w:val="00364E0D"/>
    <w:rsid w:val="00372C50"/>
    <w:rsid w:val="003744AF"/>
    <w:rsid w:val="003815F2"/>
    <w:rsid w:val="003838F0"/>
    <w:rsid w:val="0038706F"/>
    <w:rsid w:val="00390C21"/>
    <w:rsid w:val="00393038"/>
    <w:rsid w:val="003934DB"/>
    <w:rsid w:val="00395B15"/>
    <w:rsid w:val="00396AA8"/>
    <w:rsid w:val="003A3A0A"/>
    <w:rsid w:val="003A3D1A"/>
    <w:rsid w:val="003A7F1A"/>
    <w:rsid w:val="003B1117"/>
    <w:rsid w:val="003B254A"/>
    <w:rsid w:val="003B26CF"/>
    <w:rsid w:val="003B2ACD"/>
    <w:rsid w:val="003B48C3"/>
    <w:rsid w:val="003C1FE4"/>
    <w:rsid w:val="003C7400"/>
    <w:rsid w:val="003D044A"/>
    <w:rsid w:val="003D0DEF"/>
    <w:rsid w:val="003D71E4"/>
    <w:rsid w:val="003D73DE"/>
    <w:rsid w:val="003D7898"/>
    <w:rsid w:val="003F1AAF"/>
    <w:rsid w:val="003F6AD3"/>
    <w:rsid w:val="003F73D5"/>
    <w:rsid w:val="00400342"/>
    <w:rsid w:val="00404816"/>
    <w:rsid w:val="004149CC"/>
    <w:rsid w:val="004208B9"/>
    <w:rsid w:val="0042145C"/>
    <w:rsid w:val="00421D47"/>
    <w:rsid w:val="004249DB"/>
    <w:rsid w:val="0042584E"/>
    <w:rsid w:val="0043144C"/>
    <w:rsid w:val="004335D9"/>
    <w:rsid w:val="00435900"/>
    <w:rsid w:val="00436FCF"/>
    <w:rsid w:val="00437AB4"/>
    <w:rsid w:val="004408C5"/>
    <w:rsid w:val="00444DAD"/>
    <w:rsid w:val="004450A9"/>
    <w:rsid w:val="0045028B"/>
    <w:rsid w:val="00452695"/>
    <w:rsid w:val="00452A5B"/>
    <w:rsid w:val="004533BA"/>
    <w:rsid w:val="004538DB"/>
    <w:rsid w:val="00461BA7"/>
    <w:rsid w:val="0046561B"/>
    <w:rsid w:val="00472621"/>
    <w:rsid w:val="004747ED"/>
    <w:rsid w:val="0048218F"/>
    <w:rsid w:val="00483119"/>
    <w:rsid w:val="0048322B"/>
    <w:rsid w:val="00484BE2"/>
    <w:rsid w:val="00486F07"/>
    <w:rsid w:val="00495958"/>
    <w:rsid w:val="00496572"/>
    <w:rsid w:val="00497F0D"/>
    <w:rsid w:val="004A0F54"/>
    <w:rsid w:val="004A4CDA"/>
    <w:rsid w:val="004A4CF8"/>
    <w:rsid w:val="004B58C8"/>
    <w:rsid w:val="004B7A6B"/>
    <w:rsid w:val="004C2E84"/>
    <w:rsid w:val="004C54B0"/>
    <w:rsid w:val="004C76AA"/>
    <w:rsid w:val="004D5C1C"/>
    <w:rsid w:val="004D7130"/>
    <w:rsid w:val="004E762B"/>
    <w:rsid w:val="004E7BEC"/>
    <w:rsid w:val="004E7EF4"/>
    <w:rsid w:val="004E7F40"/>
    <w:rsid w:val="004F08D0"/>
    <w:rsid w:val="004F0DC8"/>
    <w:rsid w:val="004F321F"/>
    <w:rsid w:val="004F4B84"/>
    <w:rsid w:val="004F5084"/>
    <w:rsid w:val="004F6ED7"/>
    <w:rsid w:val="00501A21"/>
    <w:rsid w:val="0050332F"/>
    <w:rsid w:val="0050455D"/>
    <w:rsid w:val="00505D33"/>
    <w:rsid w:val="00507692"/>
    <w:rsid w:val="00511DAC"/>
    <w:rsid w:val="00516EDC"/>
    <w:rsid w:val="005228C9"/>
    <w:rsid w:val="005233C2"/>
    <w:rsid w:val="005243B9"/>
    <w:rsid w:val="0052453F"/>
    <w:rsid w:val="00525C90"/>
    <w:rsid w:val="00534790"/>
    <w:rsid w:val="0054066D"/>
    <w:rsid w:val="00541957"/>
    <w:rsid w:val="005428C2"/>
    <w:rsid w:val="00543E7F"/>
    <w:rsid w:val="00547C5D"/>
    <w:rsid w:val="00550299"/>
    <w:rsid w:val="00556E11"/>
    <w:rsid w:val="005620EB"/>
    <w:rsid w:val="00562BD9"/>
    <w:rsid w:val="00562F5C"/>
    <w:rsid w:val="00563C09"/>
    <w:rsid w:val="00565AE3"/>
    <w:rsid w:val="00567E58"/>
    <w:rsid w:val="0057152D"/>
    <w:rsid w:val="00571D56"/>
    <w:rsid w:val="00572CC8"/>
    <w:rsid w:val="005733C9"/>
    <w:rsid w:val="005747B2"/>
    <w:rsid w:val="0058371C"/>
    <w:rsid w:val="00587D01"/>
    <w:rsid w:val="00590600"/>
    <w:rsid w:val="00590B06"/>
    <w:rsid w:val="00591EB3"/>
    <w:rsid w:val="00592068"/>
    <w:rsid w:val="00594CA6"/>
    <w:rsid w:val="00595A0B"/>
    <w:rsid w:val="005967F1"/>
    <w:rsid w:val="0059699F"/>
    <w:rsid w:val="005A1A4E"/>
    <w:rsid w:val="005A1BC3"/>
    <w:rsid w:val="005A654A"/>
    <w:rsid w:val="005A77AC"/>
    <w:rsid w:val="005B08B3"/>
    <w:rsid w:val="005B1422"/>
    <w:rsid w:val="005B207D"/>
    <w:rsid w:val="005B30D3"/>
    <w:rsid w:val="005B41D6"/>
    <w:rsid w:val="005B5813"/>
    <w:rsid w:val="005C1EE4"/>
    <w:rsid w:val="005C62AC"/>
    <w:rsid w:val="005D07F9"/>
    <w:rsid w:val="005D1753"/>
    <w:rsid w:val="005D2CEE"/>
    <w:rsid w:val="005D3519"/>
    <w:rsid w:val="005D7525"/>
    <w:rsid w:val="005D77B4"/>
    <w:rsid w:val="005E021A"/>
    <w:rsid w:val="005E2E69"/>
    <w:rsid w:val="005E7C22"/>
    <w:rsid w:val="005F03BB"/>
    <w:rsid w:val="005F11D7"/>
    <w:rsid w:val="005F2DF6"/>
    <w:rsid w:val="005F31CB"/>
    <w:rsid w:val="005F6434"/>
    <w:rsid w:val="005F7043"/>
    <w:rsid w:val="005F7735"/>
    <w:rsid w:val="006017FF"/>
    <w:rsid w:val="0060270F"/>
    <w:rsid w:val="00606A9A"/>
    <w:rsid w:val="0061043E"/>
    <w:rsid w:val="00611884"/>
    <w:rsid w:val="00611AD8"/>
    <w:rsid w:val="00612817"/>
    <w:rsid w:val="0061453D"/>
    <w:rsid w:val="006168C3"/>
    <w:rsid w:val="00620B20"/>
    <w:rsid w:val="0062412E"/>
    <w:rsid w:val="00624304"/>
    <w:rsid w:val="006250DA"/>
    <w:rsid w:val="00625DF6"/>
    <w:rsid w:val="0062763B"/>
    <w:rsid w:val="0063218D"/>
    <w:rsid w:val="006338DB"/>
    <w:rsid w:val="0064065B"/>
    <w:rsid w:val="00644440"/>
    <w:rsid w:val="00652353"/>
    <w:rsid w:val="00653EB3"/>
    <w:rsid w:val="0066207C"/>
    <w:rsid w:val="00662402"/>
    <w:rsid w:val="00663BA3"/>
    <w:rsid w:val="00663D8E"/>
    <w:rsid w:val="00664740"/>
    <w:rsid w:val="00673B32"/>
    <w:rsid w:val="0068342D"/>
    <w:rsid w:val="00687B91"/>
    <w:rsid w:val="00687CD2"/>
    <w:rsid w:val="006A0633"/>
    <w:rsid w:val="006A082E"/>
    <w:rsid w:val="006A0C95"/>
    <w:rsid w:val="006A2A32"/>
    <w:rsid w:val="006A4E38"/>
    <w:rsid w:val="006B0426"/>
    <w:rsid w:val="006B3084"/>
    <w:rsid w:val="006B6A53"/>
    <w:rsid w:val="006C4205"/>
    <w:rsid w:val="006C4D19"/>
    <w:rsid w:val="006C6B3D"/>
    <w:rsid w:val="006D3AA1"/>
    <w:rsid w:val="006D5097"/>
    <w:rsid w:val="006D57C6"/>
    <w:rsid w:val="006D6542"/>
    <w:rsid w:val="006E55E5"/>
    <w:rsid w:val="006F1D6A"/>
    <w:rsid w:val="006F4CC6"/>
    <w:rsid w:val="006F5BEA"/>
    <w:rsid w:val="006F6D97"/>
    <w:rsid w:val="007035AC"/>
    <w:rsid w:val="007068CC"/>
    <w:rsid w:val="00706937"/>
    <w:rsid w:val="00706D21"/>
    <w:rsid w:val="00710311"/>
    <w:rsid w:val="00730039"/>
    <w:rsid w:val="00732F61"/>
    <w:rsid w:val="007353BC"/>
    <w:rsid w:val="0075000B"/>
    <w:rsid w:val="007501C9"/>
    <w:rsid w:val="0075452D"/>
    <w:rsid w:val="0075564E"/>
    <w:rsid w:val="00757997"/>
    <w:rsid w:val="00760485"/>
    <w:rsid w:val="00765DCE"/>
    <w:rsid w:val="00775BB5"/>
    <w:rsid w:val="007859EE"/>
    <w:rsid w:val="007907F1"/>
    <w:rsid w:val="00792035"/>
    <w:rsid w:val="00793E4D"/>
    <w:rsid w:val="007948CC"/>
    <w:rsid w:val="00795664"/>
    <w:rsid w:val="00796B87"/>
    <w:rsid w:val="00797E0B"/>
    <w:rsid w:val="007A1791"/>
    <w:rsid w:val="007B456F"/>
    <w:rsid w:val="007B63E0"/>
    <w:rsid w:val="007C3511"/>
    <w:rsid w:val="007C644E"/>
    <w:rsid w:val="007D270E"/>
    <w:rsid w:val="007D64CF"/>
    <w:rsid w:val="007E4263"/>
    <w:rsid w:val="007E4FD5"/>
    <w:rsid w:val="007E581C"/>
    <w:rsid w:val="007E7AB2"/>
    <w:rsid w:val="007F0A5A"/>
    <w:rsid w:val="007F41D3"/>
    <w:rsid w:val="007F6307"/>
    <w:rsid w:val="007F7B1A"/>
    <w:rsid w:val="007F7C08"/>
    <w:rsid w:val="00803627"/>
    <w:rsid w:val="00807B3E"/>
    <w:rsid w:val="008120F8"/>
    <w:rsid w:val="00815DD4"/>
    <w:rsid w:val="00816CFE"/>
    <w:rsid w:val="008174FD"/>
    <w:rsid w:val="0082246D"/>
    <w:rsid w:val="00822FCE"/>
    <w:rsid w:val="008248F9"/>
    <w:rsid w:val="008261BC"/>
    <w:rsid w:val="00826EB5"/>
    <w:rsid w:val="00834589"/>
    <w:rsid w:val="00834B8A"/>
    <w:rsid w:val="00837FEF"/>
    <w:rsid w:val="00841A08"/>
    <w:rsid w:val="00855EC6"/>
    <w:rsid w:val="00861357"/>
    <w:rsid w:val="00864B4E"/>
    <w:rsid w:val="0086547D"/>
    <w:rsid w:val="008749D6"/>
    <w:rsid w:val="008763E0"/>
    <w:rsid w:val="008814C5"/>
    <w:rsid w:val="00882F97"/>
    <w:rsid w:val="0088374C"/>
    <w:rsid w:val="008844FD"/>
    <w:rsid w:val="00884A1A"/>
    <w:rsid w:val="008947B0"/>
    <w:rsid w:val="008A09ED"/>
    <w:rsid w:val="008A1365"/>
    <w:rsid w:val="008A36B4"/>
    <w:rsid w:val="008A4745"/>
    <w:rsid w:val="008A5F79"/>
    <w:rsid w:val="008A6E85"/>
    <w:rsid w:val="008B74FB"/>
    <w:rsid w:val="008C260C"/>
    <w:rsid w:val="008C3330"/>
    <w:rsid w:val="008C42C1"/>
    <w:rsid w:val="008C4671"/>
    <w:rsid w:val="008C6826"/>
    <w:rsid w:val="008C6CF0"/>
    <w:rsid w:val="008C6DE0"/>
    <w:rsid w:val="008D0E51"/>
    <w:rsid w:val="008D2C31"/>
    <w:rsid w:val="008D596B"/>
    <w:rsid w:val="008D6F90"/>
    <w:rsid w:val="008D7AFE"/>
    <w:rsid w:val="008E5497"/>
    <w:rsid w:val="008E6B63"/>
    <w:rsid w:val="008E6E65"/>
    <w:rsid w:val="008F34B2"/>
    <w:rsid w:val="008F34C4"/>
    <w:rsid w:val="008F3A15"/>
    <w:rsid w:val="008F4492"/>
    <w:rsid w:val="008F679F"/>
    <w:rsid w:val="00902EBB"/>
    <w:rsid w:val="00911A3D"/>
    <w:rsid w:val="00913E5C"/>
    <w:rsid w:val="009168CB"/>
    <w:rsid w:val="009276A2"/>
    <w:rsid w:val="00933C47"/>
    <w:rsid w:val="00935144"/>
    <w:rsid w:val="00935487"/>
    <w:rsid w:val="009408DB"/>
    <w:rsid w:val="00944771"/>
    <w:rsid w:val="00944B5C"/>
    <w:rsid w:val="00944BC7"/>
    <w:rsid w:val="009568FE"/>
    <w:rsid w:val="009610D4"/>
    <w:rsid w:val="009615AF"/>
    <w:rsid w:val="009642A4"/>
    <w:rsid w:val="00965DAE"/>
    <w:rsid w:val="00966BF8"/>
    <w:rsid w:val="0097008A"/>
    <w:rsid w:val="0097017F"/>
    <w:rsid w:val="00970C97"/>
    <w:rsid w:val="00971768"/>
    <w:rsid w:val="00971A7F"/>
    <w:rsid w:val="00974614"/>
    <w:rsid w:val="0097525E"/>
    <w:rsid w:val="00975702"/>
    <w:rsid w:val="009773A2"/>
    <w:rsid w:val="009808E7"/>
    <w:rsid w:val="0098494D"/>
    <w:rsid w:val="00997FC9"/>
    <w:rsid w:val="009A13EF"/>
    <w:rsid w:val="009A4EB8"/>
    <w:rsid w:val="009A6728"/>
    <w:rsid w:val="009B02FD"/>
    <w:rsid w:val="009B0FF1"/>
    <w:rsid w:val="009B2C9C"/>
    <w:rsid w:val="009B45F5"/>
    <w:rsid w:val="009B4907"/>
    <w:rsid w:val="009B7A0C"/>
    <w:rsid w:val="009B7B96"/>
    <w:rsid w:val="009C17DA"/>
    <w:rsid w:val="009C1A3F"/>
    <w:rsid w:val="009D2CA7"/>
    <w:rsid w:val="009D3424"/>
    <w:rsid w:val="009D3F67"/>
    <w:rsid w:val="009D48E8"/>
    <w:rsid w:val="009D69A8"/>
    <w:rsid w:val="009E548F"/>
    <w:rsid w:val="009F005B"/>
    <w:rsid w:val="009F2092"/>
    <w:rsid w:val="009F39A1"/>
    <w:rsid w:val="009F7BC8"/>
    <w:rsid w:val="00A00488"/>
    <w:rsid w:val="00A0076E"/>
    <w:rsid w:val="00A04675"/>
    <w:rsid w:val="00A04B0F"/>
    <w:rsid w:val="00A056A7"/>
    <w:rsid w:val="00A106B1"/>
    <w:rsid w:val="00A234E0"/>
    <w:rsid w:val="00A2379D"/>
    <w:rsid w:val="00A24B77"/>
    <w:rsid w:val="00A30975"/>
    <w:rsid w:val="00A37447"/>
    <w:rsid w:val="00A42085"/>
    <w:rsid w:val="00A44D98"/>
    <w:rsid w:val="00A45A14"/>
    <w:rsid w:val="00A46ED6"/>
    <w:rsid w:val="00A47228"/>
    <w:rsid w:val="00A47F64"/>
    <w:rsid w:val="00A50FE3"/>
    <w:rsid w:val="00A527AA"/>
    <w:rsid w:val="00A549A8"/>
    <w:rsid w:val="00A657C3"/>
    <w:rsid w:val="00A66B1B"/>
    <w:rsid w:val="00A6767A"/>
    <w:rsid w:val="00A702F6"/>
    <w:rsid w:val="00A70CDF"/>
    <w:rsid w:val="00A71D55"/>
    <w:rsid w:val="00A8198E"/>
    <w:rsid w:val="00A82138"/>
    <w:rsid w:val="00A822A8"/>
    <w:rsid w:val="00A83395"/>
    <w:rsid w:val="00A83B68"/>
    <w:rsid w:val="00A84F39"/>
    <w:rsid w:val="00A8505E"/>
    <w:rsid w:val="00A87B94"/>
    <w:rsid w:val="00A917FD"/>
    <w:rsid w:val="00A937F6"/>
    <w:rsid w:val="00A976AE"/>
    <w:rsid w:val="00AA0AA5"/>
    <w:rsid w:val="00AA442C"/>
    <w:rsid w:val="00AA56E7"/>
    <w:rsid w:val="00AA5E4E"/>
    <w:rsid w:val="00AA605F"/>
    <w:rsid w:val="00AA7512"/>
    <w:rsid w:val="00AA785E"/>
    <w:rsid w:val="00AB0776"/>
    <w:rsid w:val="00AB18A3"/>
    <w:rsid w:val="00AB54DF"/>
    <w:rsid w:val="00AC0B32"/>
    <w:rsid w:val="00AC2480"/>
    <w:rsid w:val="00AC2C43"/>
    <w:rsid w:val="00AD1945"/>
    <w:rsid w:val="00AD3B22"/>
    <w:rsid w:val="00AD5461"/>
    <w:rsid w:val="00AD7197"/>
    <w:rsid w:val="00AE0B35"/>
    <w:rsid w:val="00AE1A0E"/>
    <w:rsid w:val="00AE37AA"/>
    <w:rsid w:val="00AE4276"/>
    <w:rsid w:val="00AE6C55"/>
    <w:rsid w:val="00AE7F66"/>
    <w:rsid w:val="00AF037C"/>
    <w:rsid w:val="00AF0EBB"/>
    <w:rsid w:val="00AF4D62"/>
    <w:rsid w:val="00AF760A"/>
    <w:rsid w:val="00B003D8"/>
    <w:rsid w:val="00B00456"/>
    <w:rsid w:val="00B0085F"/>
    <w:rsid w:val="00B02F08"/>
    <w:rsid w:val="00B03376"/>
    <w:rsid w:val="00B05130"/>
    <w:rsid w:val="00B0522C"/>
    <w:rsid w:val="00B10D3D"/>
    <w:rsid w:val="00B14464"/>
    <w:rsid w:val="00B147BC"/>
    <w:rsid w:val="00B154EC"/>
    <w:rsid w:val="00B16CE5"/>
    <w:rsid w:val="00B178E6"/>
    <w:rsid w:val="00B17F79"/>
    <w:rsid w:val="00B22D96"/>
    <w:rsid w:val="00B26FD7"/>
    <w:rsid w:val="00B468DF"/>
    <w:rsid w:val="00B46B4D"/>
    <w:rsid w:val="00B47B6C"/>
    <w:rsid w:val="00B47FCB"/>
    <w:rsid w:val="00B56C43"/>
    <w:rsid w:val="00B6164B"/>
    <w:rsid w:val="00B62824"/>
    <w:rsid w:val="00B6333B"/>
    <w:rsid w:val="00B646DC"/>
    <w:rsid w:val="00B64ACC"/>
    <w:rsid w:val="00B66E8C"/>
    <w:rsid w:val="00B71E58"/>
    <w:rsid w:val="00B7778F"/>
    <w:rsid w:val="00B8623F"/>
    <w:rsid w:val="00B86BD3"/>
    <w:rsid w:val="00B94C9D"/>
    <w:rsid w:val="00B97383"/>
    <w:rsid w:val="00B973AD"/>
    <w:rsid w:val="00BA0FBF"/>
    <w:rsid w:val="00BA2C38"/>
    <w:rsid w:val="00BA3323"/>
    <w:rsid w:val="00BA3804"/>
    <w:rsid w:val="00BA75AB"/>
    <w:rsid w:val="00BB1F3A"/>
    <w:rsid w:val="00BB466B"/>
    <w:rsid w:val="00BB4FA9"/>
    <w:rsid w:val="00BB78BE"/>
    <w:rsid w:val="00BB7E1B"/>
    <w:rsid w:val="00BC01DE"/>
    <w:rsid w:val="00BC5A87"/>
    <w:rsid w:val="00BD11C2"/>
    <w:rsid w:val="00BD4D34"/>
    <w:rsid w:val="00BD5211"/>
    <w:rsid w:val="00BD59AA"/>
    <w:rsid w:val="00BD6412"/>
    <w:rsid w:val="00BD6FEB"/>
    <w:rsid w:val="00BF658A"/>
    <w:rsid w:val="00BF7F3C"/>
    <w:rsid w:val="00C023A1"/>
    <w:rsid w:val="00C0349F"/>
    <w:rsid w:val="00C13197"/>
    <w:rsid w:val="00C13734"/>
    <w:rsid w:val="00C16617"/>
    <w:rsid w:val="00C20314"/>
    <w:rsid w:val="00C21F2F"/>
    <w:rsid w:val="00C22622"/>
    <w:rsid w:val="00C22E56"/>
    <w:rsid w:val="00C3123A"/>
    <w:rsid w:val="00C313D4"/>
    <w:rsid w:val="00C32259"/>
    <w:rsid w:val="00C32674"/>
    <w:rsid w:val="00C33200"/>
    <w:rsid w:val="00C353D9"/>
    <w:rsid w:val="00C35C25"/>
    <w:rsid w:val="00C363DE"/>
    <w:rsid w:val="00C371D3"/>
    <w:rsid w:val="00C4171B"/>
    <w:rsid w:val="00C43707"/>
    <w:rsid w:val="00C479E0"/>
    <w:rsid w:val="00C53EB3"/>
    <w:rsid w:val="00C544DA"/>
    <w:rsid w:val="00C55B1B"/>
    <w:rsid w:val="00C5770A"/>
    <w:rsid w:val="00C645A9"/>
    <w:rsid w:val="00C67F3A"/>
    <w:rsid w:val="00C74352"/>
    <w:rsid w:val="00C8103D"/>
    <w:rsid w:val="00C8334E"/>
    <w:rsid w:val="00C8544F"/>
    <w:rsid w:val="00C86679"/>
    <w:rsid w:val="00C87747"/>
    <w:rsid w:val="00C87C39"/>
    <w:rsid w:val="00C91B53"/>
    <w:rsid w:val="00C94100"/>
    <w:rsid w:val="00C9410B"/>
    <w:rsid w:val="00C9730A"/>
    <w:rsid w:val="00C97F51"/>
    <w:rsid w:val="00CA1625"/>
    <w:rsid w:val="00CA68FF"/>
    <w:rsid w:val="00CB3684"/>
    <w:rsid w:val="00CB4B64"/>
    <w:rsid w:val="00CB5B57"/>
    <w:rsid w:val="00CC07DA"/>
    <w:rsid w:val="00CC7659"/>
    <w:rsid w:val="00CD6502"/>
    <w:rsid w:val="00CD6BE3"/>
    <w:rsid w:val="00CE0256"/>
    <w:rsid w:val="00CE25E5"/>
    <w:rsid w:val="00CE310F"/>
    <w:rsid w:val="00CE4082"/>
    <w:rsid w:val="00CE5EBF"/>
    <w:rsid w:val="00CE5F83"/>
    <w:rsid w:val="00CE65AD"/>
    <w:rsid w:val="00CF301F"/>
    <w:rsid w:val="00CF53FC"/>
    <w:rsid w:val="00CF61E4"/>
    <w:rsid w:val="00CF6827"/>
    <w:rsid w:val="00CF7207"/>
    <w:rsid w:val="00D0107F"/>
    <w:rsid w:val="00D02381"/>
    <w:rsid w:val="00D03403"/>
    <w:rsid w:val="00D04840"/>
    <w:rsid w:val="00D1010E"/>
    <w:rsid w:val="00D12746"/>
    <w:rsid w:val="00D12CA1"/>
    <w:rsid w:val="00D2016F"/>
    <w:rsid w:val="00D20407"/>
    <w:rsid w:val="00D215CC"/>
    <w:rsid w:val="00D2619D"/>
    <w:rsid w:val="00D275FF"/>
    <w:rsid w:val="00D30242"/>
    <w:rsid w:val="00D363AC"/>
    <w:rsid w:val="00D42B79"/>
    <w:rsid w:val="00D5086C"/>
    <w:rsid w:val="00D51AD9"/>
    <w:rsid w:val="00D52FA0"/>
    <w:rsid w:val="00D53FF9"/>
    <w:rsid w:val="00D55B1F"/>
    <w:rsid w:val="00D55F5F"/>
    <w:rsid w:val="00D6439D"/>
    <w:rsid w:val="00D677BF"/>
    <w:rsid w:val="00D74A07"/>
    <w:rsid w:val="00D82002"/>
    <w:rsid w:val="00D837DF"/>
    <w:rsid w:val="00D85E0A"/>
    <w:rsid w:val="00D91E68"/>
    <w:rsid w:val="00D941A5"/>
    <w:rsid w:val="00D95E75"/>
    <w:rsid w:val="00D96473"/>
    <w:rsid w:val="00D970D0"/>
    <w:rsid w:val="00DA00F2"/>
    <w:rsid w:val="00DA100D"/>
    <w:rsid w:val="00DA148C"/>
    <w:rsid w:val="00DA17C0"/>
    <w:rsid w:val="00DA26D1"/>
    <w:rsid w:val="00DA7C0C"/>
    <w:rsid w:val="00DA7D12"/>
    <w:rsid w:val="00DB13DD"/>
    <w:rsid w:val="00DB57C9"/>
    <w:rsid w:val="00DB5DCD"/>
    <w:rsid w:val="00DC4FB1"/>
    <w:rsid w:val="00DC779E"/>
    <w:rsid w:val="00DC7B46"/>
    <w:rsid w:val="00DD0CB0"/>
    <w:rsid w:val="00DE097D"/>
    <w:rsid w:val="00DE3C8C"/>
    <w:rsid w:val="00DE4A87"/>
    <w:rsid w:val="00DF0C24"/>
    <w:rsid w:val="00E01A6A"/>
    <w:rsid w:val="00E0449B"/>
    <w:rsid w:val="00E056C8"/>
    <w:rsid w:val="00E06AF6"/>
    <w:rsid w:val="00E144FD"/>
    <w:rsid w:val="00E161E2"/>
    <w:rsid w:val="00E220E3"/>
    <w:rsid w:val="00E25C9A"/>
    <w:rsid w:val="00E26E7D"/>
    <w:rsid w:val="00E30130"/>
    <w:rsid w:val="00E32AB9"/>
    <w:rsid w:val="00E35F3B"/>
    <w:rsid w:val="00E3608A"/>
    <w:rsid w:val="00E42C60"/>
    <w:rsid w:val="00E442F1"/>
    <w:rsid w:val="00E45AE0"/>
    <w:rsid w:val="00E475F4"/>
    <w:rsid w:val="00E505DA"/>
    <w:rsid w:val="00E50CA2"/>
    <w:rsid w:val="00E540B6"/>
    <w:rsid w:val="00E57D4F"/>
    <w:rsid w:val="00E6168A"/>
    <w:rsid w:val="00E66CB5"/>
    <w:rsid w:val="00E93D12"/>
    <w:rsid w:val="00E93FDE"/>
    <w:rsid w:val="00E945B0"/>
    <w:rsid w:val="00EA5A7A"/>
    <w:rsid w:val="00EA5CB8"/>
    <w:rsid w:val="00EA77C5"/>
    <w:rsid w:val="00EA7BA4"/>
    <w:rsid w:val="00EC56BB"/>
    <w:rsid w:val="00ED4038"/>
    <w:rsid w:val="00EE048B"/>
    <w:rsid w:val="00EE18B0"/>
    <w:rsid w:val="00EE4B4E"/>
    <w:rsid w:val="00EE5E79"/>
    <w:rsid w:val="00EE6001"/>
    <w:rsid w:val="00EE7212"/>
    <w:rsid w:val="00EF0C62"/>
    <w:rsid w:val="00F02FEE"/>
    <w:rsid w:val="00F05139"/>
    <w:rsid w:val="00F14802"/>
    <w:rsid w:val="00F15771"/>
    <w:rsid w:val="00F20161"/>
    <w:rsid w:val="00F245B8"/>
    <w:rsid w:val="00F2551A"/>
    <w:rsid w:val="00F26C29"/>
    <w:rsid w:val="00F30CBA"/>
    <w:rsid w:val="00F31685"/>
    <w:rsid w:val="00F31738"/>
    <w:rsid w:val="00F32CD9"/>
    <w:rsid w:val="00F343F9"/>
    <w:rsid w:val="00F4015F"/>
    <w:rsid w:val="00F42A6C"/>
    <w:rsid w:val="00F559C6"/>
    <w:rsid w:val="00F60F04"/>
    <w:rsid w:val="00F701AD"/>
    <w:rsid w:val="00F72E60"/>
    <w:rsid w:val="00F83910"/>
    <w:rsid w:val="00F867B2"/>
    <w:rsid w:val="00F87466"/>
    <w:rsid w:val="00F9410E"/>
    <w:rsid w:val="00F95349"/>
    <w:rsid w:val="00FA287D"/>
    <w:rsid w:val="00FA48B3"/>
    <w:rsid w:val="00FA5C80"/>
    <w:rsid w:val="00FA7473"/>
    <w:rsid w:val="00FB12FA"/>
    <w:rsid w:val="00FB2D13"/>
    <w:rsid w:val="00FB3914"/>
    <w:rsid w:val="00FB3B13"/>
    <w:rsid w:val="00FB4269"/>
    <w:rsid w:val="00FB451C"/>
    <w:rsid w:val="00FC0C4E"/>
    <w:rsid w:val="00FC1FF2"/>
    <w:rsid w:val="00FC4B6D"/>
    <w:rsid w:val="00FC7090"/>
    <w:rsid w:val="00FC7FCF"/>
    <w:rsid w:val="00FD4335"/>
    <w:rsid w:val="00FD451A"/>
    <w:rsid w:val="00FD45C9"/>
    <w:rsid w:val="00FD47BB"/>
    <w:rsid w:val="00FE21FF"/>
    <w:rsid w:val="00FE3EC1"/>
    <w:rsid w:val="00FE6A9D"/>
    <w:rsid w:val="00FE6DF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qFormat="1"/>
    <w:lsdException w:name="toc 2" w:uiPriority="39" w:qFormat="1"/>
    <w:lsdException w:name="toc 3" w:uiPriority="39" w:qFormat="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Standaard">
    <w:name w:val="Normal"/>
    <w:qFormat/>
    <w:rsid w:val="006F6D97"/>
    <w:pPr>
      <w:spacing w:line="240" w:lineRule="atLeast"/>
    </w:pPr>
    <w:rPr>
      <w:sz w:val="21"/>
      <w:szCs w:val="21"/>
    </w:rPr>
  </w:style>
  <w:style w:type="paragraph" w:styleId="Kop1">
    <w:name w:val="heading 1"/>
    <w:basedOn w:val="Standaard"/>
    <w:next w:val="Standaard"/>
    <w:link w:val="Kop1Char"/>
    <w:uiPriority w:val="99"/>
    <w:qFormat/>
    <w:rsid w:val="00FD45C9"/>
    <w:pPr>
      <w:keepNext/>
      <w:tabs>
        <w:tab w:val="left" w:pos="794"/>
      </w:tabs>
      <w:ind w:left="360" w:hanging="360"/>
      <w:outlineLvl w:val="0"/>
    </w:pPr>
    <w:rPr>
      <w:rFonts w:ascii="Calibri" w:hAnsi="Calibri"/>
      <w:b/>
      <w:bCs/>
      <w:color w:val="0070C0"/>
      <w:sz w:val="28"/>
      <w:szCs w:val="28"/>
    </w:rPr>
  </w:style>
  <w:style w:type="paragraph" w:styleId="Kop2">
    <w:name w:val="heading 2"/>
    <w:basedOn w:val="Standaard"/>
    <w:next w:val="Standaard"/>
    <w:link w:val="Kop2Char"/>
    <w:uiPriority w:val="99"/>
    <w:qFormat/>
    <w:rsid w:val="000474E7"/>
    <w:pPr>
      <w:keepNext/>
      <w:tabs>
        <w:tab w:val="left" w:pos="794"/>
      </w:tabs>
      <w:outlineLvl w:val="1"/>
    </w:pPr>
    <w:rPr>
      <w:rFonts w:ascii="Calibri" w:hAnsi="Calibri"/>
      <w:b/>
      <w:bCs/>
      <w:iCs/>
      <w:sz w:val="24"/>
      <w:szCs w:val="24"/>
    </w:rPr>
  </w:style>
  <w:style w:type="paragraph" w:styleId="Kop3">
    <w:name w:val="heading 3"/>
    <w:basedOn w:val="Standaard"/>
    <w:next w:val="Standaard"/>
    <w:link w:val="Kop3Char"/>
    <w:uiPriority w:val="99"/>
    <w:qFormat/>
    <w:rsid w:val="00606A9A"/>
    <w:pPr>
      <w:keepNext/>
      <w:outlineLvl w:val="2"/>
    </w:pPr>
    <w:rPr>
      <w:rFonts w:ascii="Calibri" w:hAnsi="Calibri"/>
      <w:b/>
      <w:bCs/>
      <w:sz w:val="22"/>
      <w:szCs w:val="22"/>
    </w:rPr>
  </w:style>
  <w:style w:type="paragraph" w:styleId="Kop4">
    <w:name w:val="heading 4"/>
    <w:basedOn w:val="Standaard"/>
    <w:next w:val="Standaard"/>
    <w:link w:val="Kop4Char"/>
    <w:uiPriority w:val="99"/>
    <w:qFormat/>
    <w:rsid w:val="002A24C5"/>
    <w:pPr>
      <w:keepNext/>
      <w:numPr>
        <w:ilvl w:val="3"/>
        <w:numId w:val="1"/>
      </w:numPr>
      <w:tabs>
        <w:tab w:val="left" w:pos="794"/>
      </w:tabs>
      <w:outlineLvl w:val="3"/>
    </w:pPr>
    <w:rPr>
      <w:b/>
      <w:bCs/>
      <w:sz w:val="24"/>
      <w:szCs w:val="28"/>
    </w:rPr>
  </w:style>
  <w:style w:type="paragraph" w:styleId="Kop5">
    <w:name w:val="heading 5"/>
    <w:basedOn w:val="Standaard"/>
    <w:next w:val="Standaard"/>
    <w:link w:val="Kop5Char"/>
    <w:uiPriority w:val="99"/>
    <w:qFormat/>
    <w:rsid w:val="002A24C5"/>
    <w:pPr>
      <w:keepNext/>
      <w:numPr>
        <w:ilvl w:val="4"/>
        <w:numId w:val="1"/>
      </w:numPr>
      <w:tabs>
        <w:tab w:val="left" w:pos="794"/>
      </w:tabs>
      <w:outlineLvl w:val="4"/>
    </w:pPr>
    <w:rPr>
      <w:b/>
      <w:bCs/>
      <w:iCs/>
      <w:sz w:val="24"/>
      <w:szCs w:val="26"/>
    </w:rPr>
  </w:style>
  <w:style w:type="paragraph" w:styleId="Kop6">
    <w:name w:val="heading 6"/>
    <w:basedOn w:val="Standaard"/>
    <w:next w:val="Standaard"/>
    <w:link w:val="Kop6Char"/>
    <w:uiPriority w:val="99"/>
    <w:qFormat/>
    <w:rsid w:val="002A24C5"/>
    <w:pPr>
      <w:numPr>
        <w:ilvl w:val="5"/>
        <w:numId w:val="1"/>
      </w:numPr>
      <w:tabs>
        <w:tab w:val="left" w:pos="794"/>
      </w:tabs>
      <w:spacing w:before="240" w:after="60"/>
      <w:outlineLvl w:val="5"/>
    </w:pPr>
    <w:rPr>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FD45C9"/>
    <w:rPr>
      <w:rFonts w:ascii="Calibri" w:hAnsi="Calibri"/>
      <w:b/>
      <w:bCs/>
      <w:color w:val="0070C0"/>
      <w:sz w:val="28"/>
      <w:szCs w:val="28"/>
    </w:rPr>
  </w:style>
  <w:style w:type="character" w:customStyle="1" w:styleId="Kop2Char">
    <w:name w:val="Kop 2 Char"/>
    <w:basedOn w:val="Standaardalinea-lettertype"/>
    <w:link w:val="Kop2"/>
    <w:uiPriority w:val="99"/>
    <w:rsid w:val="000474E7"/>
    <w:rPr>
      <w:rFonts w:ascii="Calibri" w:hAnsi="Calibri"/>
      <w:b/>
      <w:bCs/>
      <w:iCs/>
      <w:sz w:val="24"/>
      <w:szCs w:val="24"/>
    </w:rPr>
  </w:style>
  <w:style w:type="character" w:customStyle="1" w:styleId="Kop3Char">
    <w:name w:val="Kop 3 Char"/>
    <w:basedOn w:val="Standaardalinea-lettertype"/>
    <w:link w:val="Kop3"/>
    <w:uiPriority w:val="99"/>
    <w:rsid w:val="00606A9A"/>
    <w:rPr>
      <w:rFonts w:ascii="Calibri" w:hAnsi="Calibri"/>
      <w:b/>
      <w:bCs/>
    </w:rPr>
  </w:style>
  <w:style w:type="character" w:customStyle="1" w:styleId="Kop4Char">
    <w:name w:val="Kop 4 Char"/>
    <w:basedOn w:val="Standaardalinea-lettertype"/>
    <w:link w:val="Kop4"/>
    <w:uiPriority w:val="99"/>
    <w:rsid w:val="005B2E39"/>
    <w:rPr>
      <w:b/>
      <w:bCs/>
      <w:sz w:val="24"/>
      <w:szCs w:val="28"/>
    </w:rPr>
  </w:style>
  <w:style w:type="character" w:customStyle="1" w:styleId="Kop5Char">
    <w:name w:val="Kop 5 Char"/>
    <w:basedOn w:val="Standaardalinea-lettertype"/>
    <w:link w:val="Kop5"/>
    <w:uiPriority w:val="99"/>
    <w:rsid w:val="005B2E39"/>
    <w:rPr>
      <w:b/>
      <w:bCs/>
      <w:iCs/>
      <w:sz w:val="24"/>
      <w:szCs w:val="26"/>
    </w:rPr>
  </w:style>
  <w:style w:type="character" w:customStyle="1" w:styleId="Kop6Char">
    <w:name w:val="Kop 6 Char"/>
    <w:basedOn w:val="Standaardalinea-lettertype"/>
    <w:link w:val="Kop6"/>
    <w:uiPriority w:val="99"/>
    <w:rsid w:val="005B2E39"/>
    <w:rPr>
      <w:b/>
      <w:bCs/>
      <w:sz w:val="24"/>
      <w:szCs w:val="21"/>
    </w:rPr>
  </w:style>
  <w:style w:type="character" w:styleId="Hyperlink">
    <w:name w:val="Hyperlink"/>
    <w:basedOn w:val="Standaardalinea-lettertype"/>
    <w:uiPriority w:val="99"/>
    <w:rsid w:val="002A24C5"/>
    <w:rPr>
      <w:rFonts w:ascii="Trebuchet MS" w:hAnsi="Trebuchet MS" w:cs="Times New Roman"/>
      <w:color w:val="0000FF"/>
      <w:sz w:val="20"/>
      <w:u w:val="single"/>
    </w:rPr>
  </w:style>
  <w:style w:type="paragraph" w:styleId="Inhopg1">
    <w:name w:val="toc 1"/>
    <w:basedOn w:val="Standaard"/>
    <w:next w:val="Standaard"/>
    <w:autoRedefine/>
    <w:uiPriority w:val="39"/>
    <w:qFormat/>
    <w:rsid w:val="00FD45C9"/>
    <w:pPr>
      <w:tabs>
        <w:tab w:val="left" w:pos="1470"/>
        <w:tab w:val="right" w:leader="dot" w:pos="9063"/>
      </w:tabs>
      <w:spacing w:before="120"/>
    </w:pPr>
    <w:rPr>
      <w:rFonts w:asciiTheme="minorHAnsi" w:hAnsiTheme="minorHAnsi"/>
      <w:b/>
      <w:bCs/>
      <w:i/>
      <w:iCs/>
      <w:noProof/>
      <w:color w:val="0070C0"/>
      <w:sz w:val="24"/>
      <w:szCs w:val="24"/>
    </w:rPr>
  </w:style>
  <w:style w:type="paragraph" w:styleId="Inhopg2">
    <w:name w:val="toc 2"/>
    <w:basedOn w:val="Standaard"/>
    <w:next w:val="Standaard"/>
    <w:autoRedefine/>
    <w:uiPriority w:val="39"/>
    <w:qFormat/>
    <w:rsid w:val="00BB78BE"/>
    <w:pPr>
      <w:tabs>
        <w:tab w:val="left" w:pos="840"/>
        <w:tab w:val="left" w:pos="2041"/>
        <w:tab w:val="left" w:pos="2268"/>
        <w:tab w:val="right" w:leader="dot" w:pos="9063"/>
      </w:tabs>
      <w:spacing w:before="120"/>
      <w:ind w:left="210"/>
    </w:pPr>
    <w:rPr>
      <w:rFonts w:asciiTheme="minorHAnsi" w:hAnsiTheme="minorHAnsi"/>
      <w:bCs/>
      <w:noProof/>
      <w:sz w:val="22"/>
      <w:szCs w:val="22"/>
    </w:rPr>
  </w:style>
  <w:style w:type="paragraph" w:styleId="Inhopg3">
    <w:name w:val="toc 3"/>
    <w:basedOn w:val="Standaard"/>
    <w:next w:val="Standaard"/>
    <w:autoRedefine/>
    <w:uiPriority w:val="39"/>
    <w:qFormat/>
    <w:rsid w:val="002A24C5"/>
    <w:pPr>
      <w:ind w:left="420"/>
    </w:pPr>
    <w:rPr>
      <w:rFonts w:asciiTheme="minorHAnsi" w:hAnsiTheme="minorHAnsi"/>
      <w:sz w:val="20"/>
      <w:szCs w:val="20"/>
    </w:rPr>
  </w:style>
  <w:style w:type="paragraph" w:styleId="Inhopg4">
    <w:name w:val="toc 4"/>
    <w:basedOn w:val="Standaard"/>
    <w:next w:val="Standaard"/>
    <w:autoRedefine/>
    <w:uiPriority w:val="99"/>
    <w:semiHidden/>
    <w:rsid w:val="002A24C5"/>
    <w:pPr>
      <w:ind w:left="630"/>
    </w:pPr>
    <w:rPr>
      <w:rFonts w:asciiTheme="minorHAnsi" w:hAnsiTheme="minorHAnsi"/>
      <w:sz w:val="20"/>
      <w:szCs w:val="20"/>
    </w:rPr>
  </w:style>
  <w:style w:type="paragraph" w:styleId="Koptekst">
    <w:name w:val="header"/>
    <w:basedOn w:val="Standaard"/>
    <w:link w:val="KoptekstChar"/>
    <w:uiPriority w:val="99"/>
    <w:rsid w:val="002A24C5"/>
    <w:pPr>
      <w:tabs>
        <w:tab w:val="center" w:pos="4536"/>
        <w:tab w:val="right" w:pos="9072"/>
      </w:tabs>
    </w:pPr>
  </w:style>
  <w:style w:type="character" w:customStyle="1" w:styleId="KoptekstChar">
    <w:name w:val="Koptekst Char"/>
    <w:basedOn w:val="Standaardalinea-lettertype"/>
    <w:link w:val="Koptekst"/>
    <w:uiPriority w:val="99"/>
    <w:rsid w:val="008F3A15"/>
    <w:rPr>
      <w:rFonts w:ascii="Garamond" w:hAnsi="Garamond" w:cs="Times New Roman"/>
      <w:sz w:val="22"/>
      <w:szCs w:val="22"/>
    </w:rPr>
  </w:style>
  <w:style w:type="character" w:styleId="Paginanummer">
    <w:name w:val="page number"/>
    <w:basedOn w:val="Standaardalinea-lettertype"/>
    <w:uiPriority w:val="99"/>
    <w:semiHidden/>
    <w:rsid w:val="002A24C5"/>
    <w:rPr>
      <w:rFonts w:ascii="Trebuchet MS" w:hAnsi="Trebuchet MS" w:cs="Times New Roman"/>
      <w:sz w:val="20"/>
    </w:rPr>
  </w:style>
  <w:style w:type="paragraph" w:styleId="Voettekst">
    <w:name w:val="footer"/>
    <w:basedOn w:val="Standaard"/>
    <w:link w:val="VoettekstChar"/>
    <w:uiPriority w:val="99"/>
    <w:rsid w:val="002A24C5"/>
    <w:pPr>
      <w:tabs>
        <w:tab w:val="center" w:pos="4536"/>
        <w:tab w:val="right" w:pos="9072"/>
      </w:tabs>
    </w:pPr>
  </w:style>
  <w:style w:type="character" w:customStyle="1" w:styleId="VoettekstChar">
    <w:name w:val="Voettekst Char"/>
    <w:basedOn w:val="Standaardalinea-lettertype"/>
    <w:link w:val="Voettekst"/>
    <w:uiPriority w:val="99"/>
    <w:rsid w:val="008F3A15"/>
    <w:rPr>
      <w:rFonts w:ascii="Garamond" w:hAnsi="Garamond" w:cs="Times New Roman"/>
      <w:sz w:val="22"/>
      <w:szCs w:val="22"/>
    </w:rPr>
  </w:style>
  <w:style w:type="paragraph" w:styleId="Normaalweb">
    <w:name w:val="Normal (Web)"/>
    <w:basedOn w:val="Standaard"/>
    <w:uiPriority w:val="99"/>
    <w:rsid w:val="00E25C9A"/>
    <w:pPr>
      <w:spacing w:before="100" w:beforeAutospacing="1" w:after="100" w:afterAutospacing="1" w:line="240" w:lineRule="auto"/>
    </w:pPr>
    <w:rPr>
      <w:sz w:val="24"/>
    </w:rPr>
  </w:style>
  <w:style w:type="paragraph" w:styleId="Geenafstand">
    <w:name w:val="No Spacing"/>
    <w:uiPriority w:val="1"/>
    <w:qFormat/>
    <w:rsid w:val="00E25C9A"/>
    <w:rPr>
      <w:rFonts w:ascii="Trebuchet MS" w:hAnsi="Trebuchet MS"/>
      <w:sz w:val="20"/>
      <w:szCs w:val="24"/>
    </w:rPr>
  </w:style>
  <w:style w:type="paragraph" w:styleId="Inhopg5">
    <w:name w:val="toc 5"/>
    <w:basedOn w:val="Standaard"/>
    <w:next w:val="Standaard"/>
    <w:autoRedefine/>
    <w:uiPriority w:val="99"/>
    <w:semiHidden/>
    <w:rsid w:val="008844FD"/>
    <w:pPr>
      <w:ind w:left="840"/>
    </w:pPr>
    <w:rPr>
      <w:rFonts w:asciiTheme="minorHAnsi" w:hAnsiTheme="minorHAnsi"/>
      <w:sz w:val="20"/>
      <w:szCs w:val="20"/>
    </w:rPr>
  </w:style>
  <w:style w:type="paragraph" w:styleId="Inhopg6">
    <w:name w:val="toc 6"/>
    <w:basedOn w:val="Standaard"/>
    <w:next w:val="Standaard"/>
    <w:autoRedefine/>
    <w:uiPriority w:val="99"/>
    <w:semiHidden/>
    <w:rsid w:val="008844FD"/>
    <w:pPr>
      <w:ind w:left="1050"/>
    </w:pPr>
    <w:rPr>
      <w:rFonts w:asciiTheme="minorHAnsi" w:hAnsiTheme="minorHAnsi"/>
      <w:sz w:val="20"/>
      <w:szCs w:val="20"/>
    </w:rPr>
  </w:style>
  <w:style w:type="paragraph" w:styleId="Inhopg7">
    <w:name w:val="toc 7"/>
    <w:basedOn w:val="Standaard"/>
    <w:next w:val="Standaard"/>
    <w:autoRedefine/>
    <w:uiPriority w:val="99"/>
    <w:semiHidden/>
    <w:rsid w:val="008844FD"/>
    <w:pPr>
      <w:ind w:left="1260"/>
    </w:pPr>
    <w:rPr>
      <w:rFonts w:asciiTheme="minorHAnsi" w:hAnsiTheme="minorHAnsi"/>
      <w:sz w:val="20"/>
      <w:szCs w:val="20"/>
    </w:rPr>
  </w:style>
  <w:style w:type="paragraph" w:styleId="Inhopg8">
    <w:name w:val="toc 8"/>
    <w:basedOn w:val="Standaard"/>
    <w:next w:val="Standaard"/>
    <w:autoRedefine/>
    <w:uiPriority w:val="99"/>
    <w:semiHidden/>
    <w:rsid w:val="008844FD"/>
    <w:pPr>
      <w:ind w:left="1470"/>
    </w:pPr>
    <w:rPr>
      <w:rFonts w:asciiTheme="minorHAnsi" w:hAnsiTheme="minorHAnsi"/>
      <w:sz w:val="20"/>
      <w:szCs w:val="20"/>
    </w:rPr>
  </w:style>
  <w:style w:type="paragraph" w:styleId="Inhopg9">
    <w:name w:val="toc 9"/>
    <w:basedOn w:val="Standaard"/>
    <w:next w:val="Standaard"/>
    <w:autoRedefine/>
    <w:uiPriority w:val="99"/>
    <w:semiHidden/>
    <w:rsid w:val="008844FD"/>
    <w:pPr>
      <w:ind w:left="1680"/>
    </w:pPr>
    <w:rPr>
      <w:rFonts w:asciiTheme="minorHAnsi" w:hAnsiTheme="minorHAnsi"/>
      <w:sz w:val="20"/>
      <w:szCs w:val="20"/>
    </w:rPr>
  </w:style>
  <w:style w:type="paragraph" w:styleId="Kopvaninhoudsopgave">
    <w:name w:val="TOC Heading"/>
    <w:basedOn w:val="Kop1"/>
    <w:next w:val="Standaard"/>
    <w:uiPriority w:val="39"/>
    <w:qFormat/>
    <w:rsid w:val="008844FD"/>
    <w:pPr>
      <w:keepLines/>
      <w:tabs>
        <w:tab w:val="clear" w:pos="794"/>
      </w:tabs>
      <w:spacing w:before="480" w:line="276" w:lineRule="auto"/>
      <w:ind w:left="0" w:firstLine="0"/>
      <w:outlineLvl w:val="9"/>
    </w:pPr>
    <w:rPr>
      <w:rFonts w:ascii="Cambria" w:hAnsi="Cambria"/>
      <w:color w:val="365F91"/>
      <w:lang w:eastAsia="en-US"/>
    </w:rPr>
  </w:style>
  <w:style w:type="paragraph" w:styleId="Ballontekst">
    <w:name w:val="Balloon Text"/>
    <w:basedOn w:val="Standaard"/>
    <w:link w:val="BallontekstChar"/>
    <w:uiPriority w:val="99"/>
    <w:semiHidden/>
    <w:rsid w:val="008844F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44FD"/>
    <w:rPr>
      <w:rFonts w:ascii="Tahoma" w:hAnsi="Tahoma" w:cs="Tahoma"/>
      <w:sz w:val="16"/>
      <w:szCs w:val="16"/>
    </w:rPr>
  </w:style>
  <w:style w:type="paragraph" w:styleId="Voetnoottekst">
    <w:name w:val="footnote text"/>
    <w:basedOn w:val="Standaard"/>
    <w:link w:val="VoetnoottekstChar"/>
    <w:uiPriority w:val="99"/>
    <w:semiHidden/>
    <w:rsid w:val="008D596B"/>
    <w:pPr>
      <w:spacing w:line="240" w:lineRule="auto"/>
    </w:pPr>
    <w:rPr>
      <w:sz w:val="20"/>
      <w:szCs w:val="20"/>
    </w:rPr>
  </w:style>
  <w:style w:type="character" w:customStyle="1" w:styleId="VoetnoottekstChar">
    <w:name w:val="Voetnoottekst Char"/>
    <w:basedOn w:val="Standaardalinea-lettertype"/>
    <w:link w:val="Voetnoottekst"/>
    <w:uiPriority w:val="99"/>
    <w:rsid w:val="008D596B"/>
    <w:rPr>
      <w:rFonts w:ascii="Garamond" w:hAnsi="Garamond" w:cs="Times New Roman"/>
    </w:rPr>
  </w:style>
  <w:style w:type="character" w:styleId="Voetnootmarkering">
    <w:name w:val="footnote reference"/>
    <w:basedOn w:val="Standaardalinea-lettertype"/>
    <w:uiPriority w:val="99"/>
    <w:semiHidden/>
    <w:rsid w:val="008D596B"/>
    <w:rPr>
      <w:rFonts w:cs="Times New Roman"/>
      <w:vertAlign w:val="superscript"/>
    </w:rPr>
  </w:style>
  <w:style w:type="paragraph" w:styleId="Lijstalinea">
    <w:name w:val="List Paragraph"/>
    <w:basedOn w:val="Standaard"/>
    <w:uiPriority w:val="34"/>
    <w:qFormat/>
    <w:rsid w:val="009E548F"/>
    <w:pPr>
      <w:ind w:left="720"/>
    </w:pPr>
  </w:style>
  <w:style w:type="paragraph" w:customStyle="1" w:styleId="western">
    <w:name w:val="western"/>
    <w:basedOn w:val="Standaard"/>
    <w:rsid w:val="00A24B77"/>
    <w:pPr>
      <w:spacing w:line="240" w:lineRule="auto"/>
    </w:pPr>
    <w:rPr>
      <w:sz w:val="24"/>
      <w:szCs w:val="24"/>
    </w:rPr>
  </w:style>
  <w:style w:type="paragraph" w:styleId="Plattetekst">
    <w:name w:val="Body Text"/>
    <w:basedOn w:val="Standaard"/>
    <w:link w:val="PlattetekstChar"/>
    <w:uiPriority w:val="99"/>
    <w:rsid w:val="00706937"/>
    <w:pPr>
      <w:spacing w:line="240" w:lineRule="auto"/>
    </w:pPr>
    <w:rPr>
      <w:rFonts w:ascii="Arial" w:hAnsi="Arial"/>
      <w:b/>
      <w:bCs/>
      <w:sz w:val="20"/>
      <w:szCs w:val="20"/>
    </w:rPr>
  </w:style>
  <w:style w:type="character" w:customStyle="1" w:styleId="PlattetekstChar">
    <w:name w:val="Platte tekst Char"/>
    <w:basedOn w:val="Standaardalinea-lettertype"/>
    <w:link w:val="Plattetekst"/>
    <w:uiPriority w:val="99"/>
    <w:rsid w:val="00706937"/>
    <w:rPr>
      <w:rFonts w:ascii="Arial" w:hAnsi="Arial" w:cs="Times New Roman"/>
      <w:b/>
      <w:bCs/>
    </w:rPr>
  </w:style>
  <w:style w:type="character" w:customStyle="1" w:styleId="highlight">
    <w:name w:val="highlight"/>
    <w:basedOn w:val="Standaardalinea-lettertype"/>
    <w:uiPriority w:val="99"/>
    <w:rsid w:val="000007D2"/>
    <w:rPr>
      <w:rFonts w:cs="Times New Roman"/>
    </w:rPr>
  </w:style>
  <w:style w:type="paragraph" w:customStyle="1" w:styleId="lid">
    <w:name w:val="lid"/>
    <w:basedOn w:val="Standaard"/>
    <w:uiPriority w:val="99"/>
    <w:rsid w:val="000007D2"/>
    <w:pPr>
      <w:spacing w:before="100" w:beforeAutospacing="1" w:after="100" w:afterAutospacing="1" w:line="240" w:lineRule="auto"/>
    </w:pPr>
    <w:rPr>
      <w:sz w:val="24"/>
      <w:szCs w:val="24"/>
    </w:rPr>
  </w:style>
  <w:style w:type="character" w:customStyle="1" w:styleId="lidnr">
    <w:name w:val="lidnr"/>
    <w:basedOn w:val="Standaardalinea-lettertype"/>
    <w:uiPriority w:val="99"/>
    <w:rsid w:val="000007D2"/>
    <w:rPr>
      <w:rFonts w:cs="Times New Roman"/>
    </w:rPr>
  </w:style>
  <w:style w:type="paragraph" w:customStyle="1" w:styleId="labeled">
    <w:name w:val="labeled"/>
    <w:basedOn w:val="Standaard"/>
    <w:uiPriority w:val="99"/>
    <w:rsid w:val="000007D2"/>
    <w:pPr>
      <w:spacing w:before="100" w:beforeAutospacing="1" w:after="100" w:afterAutospacing="1" w:line="240" w:lineRule="auto"/>
    </w:pPr>
    <w:rPr>
      <w:sz w:val="24"/>
      <w:szCs w:val="24"/>
    </w:rPr>
  </w:style>
  <w:style w:type="character" w:customStyle="1" w:styleId="ol">
    <w:name w:val="ol"/>
    <w:basedOn w:val="Standaardalinea-lettertype"/>
    <w:uiPriority w:val="99"/>
    <w:rsid w:val="000007D2"/>
    <w:rPr>
      <w:rFonts w:cs="Times New Roman"/>
    </w:rPr>
  </w:style>
  <w:style w:type="table" w:styleId="Tabelraster">
    <w:name w:val="Table Grid"/>
    <w:basedOn w:val="Standaardtabel"/>
    <w:uiPriority w:val="59"/>
    <w:rsid w:val="005A654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itaat">
    <w:name w:val="HTML Cite"/>
    <w:basedOn w:val="Standaardalinea-lettertype"/>
    <w:uiPriority w:val="99"/>
    <w:semiHidden/>
    <w:unhideWhenUsed/>
    <w:rsid w:val="00C32674"/>
    <w:rPr>
      <w:i/>
      <w:iCs/>
    </w:rPr>
  </w:style>
  <w:style w:type="paragraph" w:styleId="Eindnoottekst">
    <w:name w:val="endnote text"/>
    <w:basedOn w:val="Standaard"/>
    <w:link w:val="EindnoottekstChar"/>
    <w:uiPriority w:val="99"/>
    <w:semiHidden/>
    <w:unhideWhenUsed/>
    <w:rsid w:val="000F4BB6"/>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0F4BB6"/>
    <w:rPr>
      <w:sz w:val="20"/>
      <w:szCs w:val="20"/>
    </w:rPr>
  </w:style>
  <w:style w:type="character" w:styleId="Eindnootmarkering">
    <w:name w:val="endnote reference"/>
    <w:basedOn w:val="Standaardalinea-lettertype"/>
    <w:uiPriority w:val="99"/>
    <w:semiHidden/>
    <w:unhideWhenUsed/>
    <w:rsid w:val="000F4BB6"/>
    <w:rPr>
      <w:vertAlign w:val="superscript"/>
    </w:rPr>
  </w:style>
</w:styles>
</file>

<file path=word/webSettings.xml><?xml version="1.0" encoding="utf-8"?>
<w:webSettings xmlns:r="http://schemas.openxmlformats.org/officeDocument/2006/relationships" xmlns:w="http://schemas.openxmlformats.org/wordprocessingml/2006/main">
  <w:divs>
    <w:div w:id="122500203">
      <w:marLeft w:val="0"/>
      <w:marRight w:val="0"/>
      <w:marTop w:val="0"/>
      <w:marBottom w:val="0"/>
      <w:divBdr>
        <w:top w:val="none" w:sz="0" w:space="0" w:color="auto"/>
        <w:left w:val="none" w:sz="0" w:space="0" w:color="auto"/>
        <w:bottom w:val="none" w:sz="0" w:space="0" w:color="auto"/>
        <w:right w:val="none" w:sz="0" w:space="0" w:color="auto"/>
      </w:divBdr>
      <w:divsChild>
        <w:div w:id="122500205">
          <w:marLeft w:val="120"/>
          <w:marRight w:val="120"/>
          <w:marTop w:val="120"/>
          <w:marBottom w:val="120"/>
          <w:divBdr>
            <w:top w:val="none" w:sz="0" w:space="0" w:color="auto"/>
            <w:left w:val="none" w:sz="0" w:space="0" w:color="auto"/>
            <w:bottom w:val="none" w:sz="0" w:space="0" w:color="auto"/>
            <w:right w:val="none" w:sz="0" w:space="0" w:color="auto"/>
          </w:divBdr>
          <w:divsChild>
            <w:div w:id="1225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0209">
      <w:marLeft w:val="90"/>
      <w:marRight w:val="90"/>
      <w:marTop w:val="90"/>
      <w:marBottom w:val="90"/>
      <w:divBdr>
        <w:top w:val="none" w:sz="0" w:space="0" w:color="auto"/>
        <w:left w:val="none" w:sz="0" w:space="0" w:color="auto"/>
        <w:bottom w:val="none" w:sz="0" w:space="0" w:color="auto"/>
        <w:right w:val="none" w:sz="0" w:space="0" w:color="auto"/>
      </w:divBdr>
    </w:div>
    <w:div w:id="122500210">
      <w:marLeft w:val="0"/>
      <w:marRight w:val="0"/>
      <w:marTop w:val="0"/>
      <w:marBottom w:val="0"/>
      <w:divBdr>
        <w:top w:val="none" w:sz="0" w:space="0" w:color="auto"/>
        <w:left w:val="none" w:sz="0" w:space="0" w:color="auto"/>
        <w:bottom w:val="none" w:sz="0" w:space="0" w:color="auto"/>
        <w:right w:val="none" w:sz="0" w:space="0" w:color="auto"/>
      </w:divBdr>
      <w:divsChild>
        <w:div w:id="122500199">
          <w:marLeft w:val="0"/>
          <w:marRight w:val="0"/>
          <w:marTop w:val="0"/>
          <w:marBottom w:val="0"/>
          <w:divBdr>
            <w:top w:val="none" w:sz="0" w:space="0" w:color="auto"/>
            <w:left w:val="none" w:sz="0" w:space="0" w:color="auto"/>
            <w:bottom w:val="none" w:sz="0" w:space="0" w:color="auto"/>
            <w:right w:val="none" w:sz="0" w:space="0" w:color="auto"/>
          </w:divBdr>
          <w:divsChild>
            <w:div w:id="122500207">
              <w:marLeft w:val="0"/>
              <w:marRight w:val="0"/>
              <w:marTop w:val="0"/>
              <w:marBottom w:val="0"/>
              <w:divBdr>
                <w:top w:val="none" w:sz="0" w:space="0" w:color="auto"/>
                <w:left w:val="none" w:sz="0" w:space="0" w:color="auto"/>
                <w:bottom w:val="none" w:sz="0" w:space="0" w:color="auto"/>
                <w:right w:val="none" w:sz="0" w:space="0" w:color="auto"/>
              </w:divBdr>
              <w:divsChild>
                <w:div w:id="122500202">
                  <w:marLeft w:val="0"/>
                  <w:marRight w:val="0"/>
                  <w:marTop w:val="0"/>
                  <w:marBottom w:val="0"/>
                  <w:divBdr>
                    <w:top w:val="none" w:sz="0" w:space="0" w:color="auto"/>
                    <w:left w:val="none" w:sz="0" w:space="0" w:color="auto"/>
                    <w:bottom w:val="none" w:sz="0" w:space="0" w:color="auto"/>
                    <w:right w:val="none" w:sz="0" w:space="0" w:color="auto"/>
                  </w:divBdr>
                  <w:divsChild>
                    <w:div w:id="122500212">
                      <w:marLeft w:val="0"/>
                      <w:marRight w:val="0"/>
                      <w:marTop w:val="0"/>
                      <w:marBottom w:val="0"/>
                      <w:divBdr>
                        <w:top w:val="none" w:sz="0" w:space="0" w:color="auto"/>
                        <w:left w:val="none" w:sz="0" w:space="0" w:color="auto"/>
                        <w:bottom w:val="none" w:sz="0" w:space="0" w:color="auto"/>
                        <w:right w:val="none" w:sz="0" w:space="0" w:color="auto"/>
                      </w:divBdr>
                      <w:divsChild>
                        <w:div w:id="122500196">
                          <w:marLeft w:val="0"/>
                          <w:marRight w:val="0"/>
                          <w:marTop w:val="0"/>
                          <w:marBottom w:val="0"/>
                          <w:divBdr>
                            <w:top w:val="none" w:sz="0" w:space="0" w:color="auto"/>
                            <w:left w:val="none" w:sz="0" w:space="0" w:color="auto"/>
                            <w:bottom w:val="none" w:sz="0" w:space="0" w:color="auto"/>
                            <w:right w:val="none" w:sz="0" w:space="0" w:color="auto"/>
                          </w:divBdr>
                          <w:divsChild>
                            <w:div w:id="1225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00213">
      <w:marLeft w:val="0"/>
      <w:marRight w:val="0"/>
      <w:marTop w:val="0"/>
      <w:marBottom w:val="0"/>
      <w:divBdr>
        <w:top w:val="none" w:sz="0" w:space="0" w:color="auto"/>
        <w:left w:val="none" w:sz="0" w:space="0" w:color="auto"/>
        <w:bottom w:val="none" w:sz="0" w:space="0" w:color="auto"/>
        <w:right w:val="none" w:sz="0" w:space="0" w:color="auto"/>
      </w:divBdr>
      <w:divsChild>
        <w:div w:id="122500204">
          <w:marLeft w:val="0"/>
          <w:marRight w:val="0"/>
          <w:marTop w:val="0"/>
          <w:marBottom w:val="0"/>
          <w:divBdr>
            <w:top w:val="none" w:sz="0" w:space="0" w:color="auto"/>
            <w:left w:val="none" w:sz="0" w:space="0" w:color="auto"/>
            <w:bottom w:val="none" w:sz="0" w:space="0" w:color="auto"/>
            <w:right w:val="none" w:sz="0" w:space="0" w:color="auto"/>
          </w:divBdr>
          <w:divsChild>
            <w:div w:id="122500200">
              <w:marLeft w:val="0"/>
              <w:marRight w:val="0"/>
              <w:marTop w:val="0"/>
              <w:marBottom w:val="0"/>
              <w:divBdr>
                <w:top w:val="none" w:sz="0" w:space="0" w:color="auto"/>
                <w:left w:val="none" w:sz="0" w:space="0" w:color="auto"/>
                <w:bottom w:val="none" w:sz="0" w:space="0" w:color="auto"/>
                <w:right w:val="none" w:sz="0" w:space="0" w:color="auto"/>
              </w:divBdr>
              <w:divsChild>
                <w:div w:id="122500208">
                  <w:marLeft w:val="0"/>
                  <w:marRight w:val="0"/>
                  <w:marTop w:val="0"/>
                  <w:marBottom w:val="0"/>
                  <w:divBdr>
                    <w:top w:val="none" w:sz="0" w:space="0" w:color="auto"/>
                    <w:left w:val="none" w:sz="0" w:space="0" w:color="auto"/>
                    <w:bottom w:val="none" w:sz="0" w:space="0" w:color="auto"/>
                    <w:right w:val="none" w:sz="0" w:space="0" w:color="auto"/>
                  </w:divBdr>
                  <w:divsChild>
                    <w:div w:id="122500197">
                      <w:marLeft w:val="0"/>
                      <w:marRight w:val="0"/>
                      <w:marTop w:val="0"/>
                      <w:marBottom w:val="0"/>
                      <w:divBdr>
                        <w:top w:val="none" w:sz="0" w:space="0" w:color="auto"/>
                        <w:left w:val="none" w:sz="0" w:space="0" w:color="auto"/>
                        <w:bottom w:val="none" w:sz="0" w:space="0" w:color="auto"/>
                        <w:right w:val="none" w:sz="0" w:space="0" w:color="auto"/>
                      </w:divBdr>
                      <w:divsChild>
                        <w:div w:id="122500211">
                          <w:marLeft w:val="0"/>
                          <w:marRight w:val="0"/>
                          <w:marTop w:val="0"/>
                          <w:marBottom w:val="0"/>
                          <w:divBdr>
                            <w:top w:val="none" w:sz="0" w:space="0" w:color="auto"/>
                            <w:left w:val="none" w:sz="0" w:space="0" w:color="auto"/>
                            <w:bottom w:val="none" w:sz="0" w:space="0" w:color="auto"/>
                            <w:right w:val="none" w:sz="0" w:space="0" w:color="auto"/>
                          </w:divBdr>
                          <w:divsChild>
                            <w:div w:id="12250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019499">
      <w:bodyDiv w:val="1"/>
      <w:marLeft w:val="90"/>
      <w:marRight w:val="90"/>
      <w:marTop w:val="90"/>
      <w:marBottom w:val="90"/>
      <w:divBdr>
        <w:top w:val="none" w:sz="0" w:space="0" w:color="auto"/>
        <w:left w:val="none" w:sz="0" w:space="0" w:color="auto"/>
        <w:bottom w:val="none" w:sz="0" w:space="0" w:color="auto"/>
        <w:right w:val="none" w:sz="0" w:space="0" w:color="auto"/>
      </w:divBdr>
    </w:div>
    <w:div w:id="2028484610">
      <w:bodyDiv w:val="1"/>
      <w:marLeft w:val="90"/>
      <w:marRight w:val="90"/>
      <w:marTop w:val="90"/>
      <w:marBottom w:val="9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cyclo.nl" TargetMode="Externa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hkz.nl/"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www.medicinfo.nl" TargetMode="External"/><Relationship Id="rId23" Type="http://schemas.openxmlformats.org/officeDocument/2006/relationships/theme" Target="theme/theme1.xml"/><Relationship Id="rId10" Type="http://schemas.openxmlformats.org/officeDocument/2006/relationships/hyperlink" Target="http://www.bronovo.nl"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mc.uva.n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DAFB6-8FDE-4F44-AC24-46D24985A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19420</Words>
  <Characters>106810</Characters>
  <Application>Microsoft Office Word</Application>
  <DocSecurity>0</DocSecurity>
  <Lines>890</Lines>
  <Paragraphs>251</Paragraphs>
  <ScaleCrop>false</ScaleCrop>
  <HeadingPairs>
    <vt:vector size="2" baseType="variant">
      <vt:variant>
        <vt:lpstr>Titel</vt:lpstr>
      </vt:variant>
      <vt:variant>
        <vt:i4>1</vt:i4>
      </vt:variant>
    </vt:vector>
  </HeadingPairs>
  <TitlesOfParts>
    <vt:vector size="1" baseType="lpstr">
      <vt:lpstr>Samenvatting</vt:lpstr>
    </vt:vector>
  </TitlesOfParts>
  <Company>Christelijke Hogeschool Ede</Company>
  <LinksUpToDate>false</LinksUpToDate>
  <CharactersWithSpaces>125979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Samenvatting</dc:title>
  <dc:creator>050328</dc:creator>
  <cp:lastModifiedBy>johannie</cp:lastModifiedBy>
  <cp:revision>2</cp:revision>
  <dcterms:created xsi:type="dcterms:W3CDTF">2009-06-15T08:45:00Z</dcterms:created>
  <dcterms:modified xsi:type="dcterms:W3CDTF">2009-06-15T08:45:00Z</dcterms:modified>
</cp:coreProperties>
</file>