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096D" w:rsidRDefault="00D747BA" w:rsidP="00C7096D">
      <w:pPr>
        <w:jc w:val="right"/>
        <w:rPr>
          <w:color w:val="7F7F7F" w:themeColor="text1" w:themeTint="80"/>
          <w:sz w:val="32"/>
          <w:szCs w:val="32"/>
        </w:rPr>
      </w:pPr>
      <w:r w:rsidRPr="00D747BA">
        <w:rPr>
          <w:noProof/>
          <w:color w:val="76D5EA" w:themeColor="background2" w:themeShade="BF"/>
          <w:sz w:val="32"/>
          <w:szCs w:val="32"/>
        </w:rPr>
        <w:pict>
          <v:group id="_x0000_s1040" style="position:absolute;left:0;text-align:left;margin-left:0;margin-top:0;width:607.8pt;height:841.6pt;z-index:-251614208;mso-height-percent:1000;mso-position-horizontal:center;mso-position-horizontal-relative:page;mso-position-vertical:center;mso-position-vertical-relative:page;mso-height-percent:1000" coordsize="12240,15840" o:allowincell="f">
            <v:rect id="_x0000_s1041" style="position:absolute;width:12240;height:15840;mso-width-percent:1000;mso-height-percent:1000;mso-position-horizontal:center;mso-position-horizontal-relative:page;mso-position-vertical:top;mso-position-vertical-relative:page;mso-width-percent:1000;mso-height-percent:1000" fillcolor="#002060" stroked="f"/>
            <v:rect id="_x0000_s1042" style="position:absolute;left:612;top:638;width:11016;height:14564;mso-width-percent:900;mso-height-percent:920;mso-position-horizontal:center;mso-position-horizontal-relative:page;mso-position-vertical:center;mso-position-vertical-relative:page;mso-width-percent:900;mso-height-percent:920" fillcolor="#002060" stroked="f"/>
            <w10:wrap anchorx="page" anchory="page"/>
          </v:group>
        </w:pict>
      </w:r>
      <w:r w:rsidR="00DF4FF8">
        <w:rPr>
          <w:noProof/>
          <w:color w:val="7F7F7F" w:themeColor="text1" w:themeTint="80"/>
          <w:sz w:val="32"/>
          <w:szCs w:val="32"/>
          <w:lang w:eastAsia="nl-NL"/>
        </w:rPr>
        <w:drawing>
          <wp:anchor distT="0" distB="0" distL="114300" distR="114300" simplePos="0" relativeHeight="251707392" behindDoc="1" locked="0" layoutInCell="1" allowOverlap="1">
            <wp:simplePos x="0" y="0"/>
            <wp:positionH relativeFrom="column">
              <wp:posOffset>-509809</wp:posOffset>
            </wp:positionH>
            <wp:positionV relativeFrom="paragraph">
              <wp:posOffset>-511606</wp:posOffset>
            </wp:positionV>
            <wp:extent cx="6804444" cy="4520241"/>
            <wp:effectExtent l="19050" t="0" r="0" b="0"/>
            <wp:wrapNone/>
            <wp:docPr id="27" name="rg_hi" descr="http://t2.gstatic.com/images?q=tbn:ANd9GcTQFZ9sIM_oZzM4aRb6G5RiTs93ptzxQFRYYb9FfXtjGB-gUvb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QFZ9sIM_oZzM4aRb6G5RiTs93ptzxQFRYYb9FfXtjGB-gUvbD">
                      <a:hlinkClick r:id="rId9"/>
                    </pic:cNvPr>
                    <pic:cNvPicPr>
                      <a:picLocks noChangeAspect="1" noChangeArrowheads="1"/>
                    </pic:cNvPicPr>
                  </pic:nvPicPr>
                  <pic:blipFill>
                    <a:blip r:embed="rId10" cstate="print"/>
                    <a:srcRect/>
                    <a:stretch>
                      <a:fillRect/>
                    </a:stretch>
                  </pic:blipFill>
                  <pic:spPr bwMode="auto">
                    <a:xfrm>
                      <a:off x="0" y="0"/>
                      <a:ext cx="6808755" cy="4523105"/>
                    </a:xfrm>
                    <a:prstGeom prst="rect">
                      <a:avLst/>
                    </a:prstGeom>
                    <a:noFill/>
                    <a:ln w="9525">
                      <a:noFill/>
                      <a:miter lim="800000"/>
                      <a:headEnd/>
                      <a:tailEnd/>
                    </a:ln>
                  </pic:spPr>
                </pic:pic>
              </a:graphicData>
            </a:graphic>
          </wp:anchor>
        </w:drawing>
      </w:r>
      <w:sdt>
        <w:sdtPr>
          <w:rPr>
            <w:color w:val="7F7F7F" w:themeColor="text1" w:themeTint="80"/>
            <w:sz w:val="32"/>
            <w:szCs w:val="32"/>
          </w:rPr>
          <w:alias w:val="Datum"/>
          <w:id w:val="19000712"/>
          <w:placeholder>
            <w:docPart w:val="A0CC635C559A436EB08FC25A535600BA"/>
          </w:placeholder>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Content>
          <w:r w:rsidR="00C7096D">
            <w:rPr>
              <w:color w:val="7F7F7F" w:themeColor="text1" w:themeTint="80"/>
              <w:sz w:val="32"/>
              <w:szCs w:val="32"/>
            </w:rPr>
            <w:t xml:space="preserve"> </w:t>
          </w:r>
        </w:sdtContent>
      </w:sdt>
    </w:p>
    <w:tbl>
      <w:tblPr>
        <w:tblpPr w:leftFromText="187" w:rightFromText="187" w:horzAnchor="margin" w:tblpXSpec="center" w:tblpYSpec="bottom"/>
        <w:tblOverlap w:val="never"/>
        <w:tblW w:w="0" w:type="auto"/>
        <w:tblLook w:val="04A0"/>
      </w:tblPr>
      <w:tblGrid>
        <w:gridCol w:w="9288"/>
      </w:tblGrid>
      <w:tr w:rsidR="00C7096D" w:rsidTr="00C7096D">
        <w:tc>
          <w:tcPr>
            <w:tcW w:w="9288" w:type="dxa"/>
          </w:tcPr>
          <w:p w:rsidR="00C7096D" w:rsidRDefault="00DF4FF8" w:rsidP="00C7096D">
            <w:pPr>
              <w:pStyle w:val="Geenafstand"/>
              <w:jc w:val="center"/>
              <w:rPr>
                <w:color w:val="7F7F7F" w:themeColor="text1" w:themeTint="80"/>
                <w:sz w:val="32"/>
                <w:szCs w:val="32"/>
              </w:rPr>
            </w:pPr>
            <w:r>
              <w:rPr>
                <w:color w:val="7F7F7F" w:themeColor="text1" w:themeTint="80"/>
                <w:sz w:val="32"/>
                <w:szCs w:val="32"/>
              </w:rPr>
              <w:t xml:space="preserve"> </w:t>
            </w:r>
          </w:p>
        </w:tc>
      </w:tr>
    </w:tbl>
    <w:p w:rsidR="00C7096D" w:rsidRDefault="00C7096D" w:rsidP="00C7096D">
      <w:pPr>
        <w:jc w:val="right"/>
        <w:rPr>
          <w:color w:val="7F7F7F" w:themeColor="text1" w:themeTint="80"/>
          <w:sz w:val="32"/>
          <w:szCs w:val="32"/>
        </w:rPr>
      </w:pPr>
    </w:p>
    <w:p w:rsidR="00C7096D" w:rsidRDefault="00D747BA" w:rsidP="00C7096D">
      <w:r w:rsidRPr="00D747BA">
        <w:rPr>
          <w:noProof/>
          <w:color w:val="76D5EA" w:themeColor="background2" w:themeShade="BF"/>
          <w:sz w:val="32"/>
          <w:szCs w:val="32"/>
        </w:rPr>
        <w:pict>
          <v:rect id="_x0000_s1044" style="position:absolute;margin-left:29.75pt;margin-top:363.05pt;width:535.75pt;height:50.35pt;z-index:-251608064;mso-position-horizontal-relative:page;mso-position-vertical-relative:page" wrapcoords="-30 -300 -30 21300 21630 21300 21630 -300 -30 -300" o:allowincell="f" fillcolor="#00b0f0" strokecolor="#f60">
            <v:fill opacity="58982f"/>
            <v:textbox style="mso-next-textbox:#_x0000_s1044" inset="18pt,0,18pt,0">
              <w:txbxContent>
                <w:tbl>
                  <w:tblPr>
                    <w:tblW w:w="5000" w:type="pct"/>
                    <w:tblCellMar>
                      <w:left w:w="360" w:type="dxa"/>
                      <w:right w:w="360" w:type="dxa"/>
                    </w:tblCellMar>
                    <w:tblLook w:val="04A0"/>
                  </w:tblPr>
                  <w:tblGrid>
                    <w:gridCol w:w="1352"/>
                    <w:gridCol w:w="9363"/>
                  </w:tblGrid>
                  <w:tr w:rsidR="001101F1" w:rsidTr="00DF4FF8">
                    <w:trPr>
                      <w:trHeight w:val="1990"/>
                    </w:trPr>
                    <w:sdt>
                      <w:sdtPr>
                        <w:rPr>
                          <w:smallCaps/>
                          <w:sz w:val="40"/>
                          <w:szCs w:val="40"/>
                        </w:rPr>
                        <w:alias w:val="Bedrijf"/>
                        <w:id w:val="37888459"/>
                        <w:showingPlcHdr/>
                        <w:dataBinding w:prefixMappings="xmlns:ns0='http://schemas.openxmlformats.org/officeDocument/2006/extended-properties'" w:xpath="/ns0:Properties[1]/ns0:Company[1]" w:storeItemID="{6668398D-A668-4E3E-A5EB-62B293D839F1}"/>
                        <w:text/>
                      </w:sdtPr>
                      <w:sdtContent>
                        <w:tc>
                          <w:tcPr>
                            <w:tcW w:w="631" w:type="pct"/>
                            <w:shd w:val="clear" w:color="auto" w:fill="000000" w:themeFill="text1"/>
                            <w:vAlign w:val="center"/>
                          </w:tcPr>
                          <w:p w:rsidR="001101F1" w:rsidRDefault="00184171" w:rsidP="00DF4FF8">
                            <w:pPr>
                              <w:pStyle w:val="Geenafstand"/>
                              <w:rPr>
                                <w:smallCaps/>
                                <w:sz w:val="40"/>
                                <w:szCs w:val="40"/>
                              </w:rPr>
                            </w:pPr>
                            <w:r>
                              <w:rPr>
                                <w:smallCaps/>
                                <w:sz w:val="40"/>
                                <w:szCs w:val="40"/>
                              </w:rPr>
                              <w:t xml:space="preserve">     </w:t>
                            </w:r>
                          </w:p>
                        </w:tc>
                      </w:sdtContent>
                    </w:sdt>
                    <w:sdt>
                      <w:sdtPr>
                        <w:rPr>
                          <w:rStyle w:val="Zwaar"/>
                          <w:color w:val="auto"/>
                          <w:sz w:val="40"/>
                        </w:rPr>
                        <w:alias w:val="Titel"/>
                        <w:id w:val="37888460"/>
                        <w:dataBinding w:prefixMappings="xmlns:ns0='http://schemas.openxmlformats.org/package/2006/metadata/core-properties' xmlns:ns1='http://purl.org/dc/elements/1.1/'" w:xpath="/ns0:coreProperties[1]/ns1:title[1]" w:storeItemID="{6C3C8BC8-F283-45AE-878A-BAB7291924A1}"/>
                        <w:text/>
                      </w:sdtPr>
                      <w:sdtContent>
                        <w:tc>
                          <w:tcPr>
                            <w:tcW w:w="4369" w:type="pct"/>
                            <w:shd w:val="clear" w:color="auto" w:fill="auto"/>
                            <w:vAlign w:val="center"/>
                          </w:tcPr>
                          <w:p w:rsidR="001101F1" w:rsidRDefault="00184171" w:rsidP="00DF4FF8">
                            <w:pPr>
                              <w:pStyle w:val="Subtitel"/>
                              <w:rPr>
                                <w:smallCaps/>
                                <w:color w:val="FFFFFF" w:themeColor="background1"/>
                                <w:sz w:val="48"/>
                                <w:szCs w:val="48"/>
                              </w:rPr>
                            </w:pPr>
                            <w:r>
                              <w:rPr>
                                <w:rStyle w:val="Zwaar"/>
                                <w:color w:val="auto"/>
                                <w:sz w:val="40"/>
                              </w:rPr>
                              <w:t>Hoogbegaafd: van ‘help!’ naar hulp…</w:t>
                            </w:r>
                          </w:p>
                        </w:tc>
                      </w:sdtContent>
                    </w:sdt>
                  </w:tr>
                </w:tbl>
                <w:p w:rsidR="001101F1" w:rsidRDefault="001101F1" w:rsidP="00C7096D">
                  <w:pPr>
                    <w:pStyle w:val="Geenafstand"/>
                    <w:spacing w:line="14" w:lineRule="exact"/>
                  </w:pPr>
                </w:p>
              </w:txbxContent>
            </v:textbox>
            <w10:wrap type="tight" anchorx="page" anchory="page"/>
          </v:rect>
        </w:pict>
      </w:r>
      <w:r w:rsidR="0008199C">
        <w:rPr>
          <w:noProof/>
          <w:color w:val="76D5EA" w:themeColor="background2" w:themeShade="BF"/>
          <w:sz w:val="32"/>
          <w:szCs w:val="32"/>
          <w:lang w:eastAsia="nl-NL"/>
        </w:rPr>
        <w:drawing>
          <wp:anchor distT="0" distB="0" distL="114300" distR="114300" simplePos="0" relativeHeight="251703296" behindDoc="1" locked="0" layoutInCell="1" allowOverlap="1">
            <wp:simplePos x="0" y="0"/>
            <wp:positionH relativeFrom="column">
              <wp:posOffset>-509905</wp:posOffset>
            </wp:positionH>
            <wp:positionV relativeFrom="paragraph">
              <wp:posOffset>2861310</wp:posOffset>
            </wp:positionV>
            <wp:extent cx="6807200" cy="3924935"/>
            <wp:effectExtent l="19050" t="0" r="0" b="0"/>
            <wp:wrapTight wrapText="bothSides">
              <wp:wrapPolygon edited="0">
                <wp:start x="-60" y="0"/>
                <wp:lineTo x="-60" y="21492"/>
                <wp:lineTo x="21580" y="21492"/>
                <wp:lineTo x="21580" y="0"/>
                <wp:lineTo x="-60" y="0"/>
              </wp:wrapPolygon>
            </wp:wrapTight>
            <wp:docPr id="22" name="Afbeelding 7" descr="http://www.smartease.nl/wordpress/wp-content/uploads/2010/09/iStock_000011214322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martease.nl/wordpress/wp-content/uploads/2010/09/iStock_000011214322XSmall.jpg"/>
                    <pic:cNvPicPr>
                      <a:picLocks noChangeAspect="1" noChangeArrowheads="1"/>
                    </pic:cNvPicPr>
                  </pic:nvPicPr>
                  <pic:blipFill>
                    <a:blip r:embed="rId11" cstate="print"/>
                    <a:srcRect/>
                    <a:stretch>
                      <a:fillRect/>
                    </a:stretch>
                  </pic:blipFill>
                  <pic:spPr bwMode="auto">
                    <a:xfrm>
                      <a:off x="0" y="0"/>
                      <a:ext cx="6807200" cy="3924935"/>
                    </a:xfrm>
                    <a:prstGeom prst="rect">
                      <a:avLst/>
                    </a:prstGeom>
                    <a:noFill/>
                    <a:ln w="9525">
                      <a:noFill/>
                      <a:miter lim="800000"/>
                      <a:headEnd/>
                      <a:tailEnd/>
                    </a:ln>
                  </pic:spPr>
                </pic:pic>
              </a:graphicData>
            </a:graphic>
          </wp:anchor>
        </w:drawing>
      </w:r>
      <w:r>
        <w:rPr>
          <w:noProof/>
        </w:rPr>
        <w:pict>
          <v:shapetype id="_x0000_t202" coordsize="21600,21600" o:spt="202" path="m,l,21600r21600,l21600,xe">
            <v:stroke joinstyle="miter"/>
            <v:path gradientshapeok="t" o:connecttype="rect"/>
          </v:shapetype>
          <v:shape id="_x0000_s1043" type="#_x0000_t202" style="position:absolute;margin-left:-41.1pt;margin-top:534.35pt;width:535.75pt;height:126.25pt;z-index:-251612160;mso-position-horizontal-relative:text;mso-position-vertical-relative:text;mso-width-relative:margin;mso-height-relative:margin" strokecolor="white [3212]">
            <v:textbox style="mso-next-textbox:#_x0000_s1043">
              <w:txbxContent>
                <w:p w:rsidR="001101F1" w:rsidRPr="00513491" w:rsidRDefault="001101F1" w:rsidP="00C7096D">
                  <w:pPr>
                    <w:rPr>
                      <w:i/>
                    </w:rPr>
                  </w:pPr>
                </w:p>
                <w:p w:rsidR="001101F1" w:rsidRPr="00513491" w:rsidRDefault="00D747BA" w:rsidP="00C7096D">
                  <w:pPr>
                    <w:jc w:val="center"/>
                    <w:rPr>
                      <w:rStyle w:val="Intensievebenadrukking"/>
                      <w:i/>
                      <w:sz w:val="32"/>
                    </w:rPr>
                  </w:pPr>
                  <w:sdt>
                    <w:sdtPr>
                      <w:rPr>
                        <w:rStyle w:val="Subtieleverwijzing"/>
                        <w:i/>
                        <w:sz w:val="36"/>
                      </w:rPr>
                      <w:alias w:val="Ondertitel"/>
                      <w:id w:val="1067719"/>
                      <w:dataBinding w:prefixMappings="xmlns:ns0='http://schemas.openxmlformats.org/package/2006/metadata/core-properties' xmlns:ns1='http://purl.org/dc/elements/1.1/'" w:xpath="/ns0:coreProperties[1]/ns1:subject[1]" w:storeItemID="{6C3C8BC8-F283-45AE-878A-BAB7291924A1}"/>
                      <w:text/>
                    </w:sdtPr>
                    <w:sdtContent>
                      <w:r w:rsidR="00184171">
                        <w:rPr>
                          <w:rStyle w:val="Subtieleverwijzing"/>
                          <w:i/>
                          <w:sz w:val="36"/>
                        </w:rPr>
                        <w:t>-over leerroutes die het best passen bij hoogbegaafde kinderen-</w:t>
                      </w:r>
                    </w:sdtContent>
                  </w:sdt>
                </w:p>
                <w:p w:rsidR="001101F1" w:rsidRDefault="00D747BA" w:rsidP="00C7096D">
                  <w:pPr>
                    <w:jc w:val="center"/>
                  </w:pPr>
                  <w:sdt>
                    <w:sdtPr>
                      <w:rPr>
                        <w:b/>
                        <w:bCs/>
                        <w:color w:val="7F7F7F" w:themeColor="text1" w:themeTint="80"/>
                        <w:sz w:val="32"/>
                        <w:szCs w:val="32"/>
                      </w:rPr>
                      <w:alias w:val="Auteur"/>
                      <w:id w:val="1067720"/>
                      <w:dataBinding w:prefixMappings="xmlns:ns0='http://schemas.openxmlformats.org/package/2006/metadata/core-properties' xmlns:ns1='http://purl.org/dc/elements/1.1/'" w:xpath="/ns0:coreProperties[1]/ns1:creator[1]" w:storeItemID="{6C3C8BC8-F283-45AE-878A-BAB7291924A1}"/>
                      <w:text/>
                    </w:sdtPr>
                    <w:sdtContent>
                      <w:r w:rsidR="00184171">
                        <w:rPr>
                          <w:b/>
                          <w:bCs/>
                          <w:color w:val="7F7F7F" w:themeColor="text1" w:themeTint="80"/>
                          <w:sz w:val="32"/>
                          <w:szCs w:val="32"/>
                        </w:rPr>
                        <w:t>Rianne  van Manen en Elsbeth van de Water</w:t>
                      </w:r>
                    </w:sdtContent>
                  </w:sdt>
                </w:p>
              </w:txbxContent>
            </v:textbox>
          </v:shape>
        </w:pict>
      </w:r>
      <w:r w:rsidR="00C7096D">
        <w:br w:type="page"/>
      </w:r>
    </w:p>
    <w:p w:rsidR="003D770E" w:rsidRDefault="003D770E" w:rsidP="003D770E">
      <w:pPr>
        <w:pStyle w:val="Kop1"/>
      </w:pPr>
      <w:bookmarkStart w:id="0" w:name="_Toc314943048"/>
      <w:r>
        <w:lastRenderedPageBreak/>
        <w:t>Titelpagina</w:t>
      </w:r>
      <w:bookmarkEnd w:id="0"/>
      <w:r>
        <w:t xml:space="preserve"> </w:t>
      </w:r>
    </w:p>
    <w:p w:rsidR="00CC5ABE" w:rsidRPr="00E55FF3" w:rsidRDefault="00F27E3B" w:rsidP="00E55FF3">
      <w:pPr>
        <w:shd w:val="clear" w:color="auto" w:fill="FFFFFF"/>
        <w:rPr>
          <w:rFonts w:cstheme="minorHAnsi"/>
          <w:i/>
          <w:sz w:val="22"/>
          <w:szCs w:val="22"/>
        </w:rPr>
      </w:pPr>
      <w:r>
        <w:rPr>
          <w:rFonts w:cstheme="minorHAnsi"/>
          <w:sz w:val="22"/>
          <w:szCs w:val="22"/>
        </w:rPr>
        <w:t>Titel</w:t>
      </w:r>
      <w:r w:rsidR="003D363A" w:rsidRPr="00EA7F30">
        <w:rPr>
          <w:rFonts w:cstheme="minorHAnsi"/>
          <w:sz w:val="22"/>
          <w:szCs w:val="22"/>
        </w:rPr>
        <w:t xml:space="preserve">: </w:t>
      </w:r>
      <w:r w:rsidR="003D363A" w:rsidRPr="00EA7F30">
        <w:rPr>
          <w:rFonts w:cstheme="minorHAnsi"/>
          <w:sz w:val="22"/>
          <w:szCs w:val="22"/>
        </w:rPr>
        <w:tab/>
      </w:r>
      <w:r w:rsidR="003D770E">
        <w:rPr>
          <w:rFonts w:cstheme="minorHAnsi"/>
          <w:sz w:val="22"/>
          <w:szCs w:val="22"/>
        </w:rPr>
        <w:tab/>
      </w:r>
      <w:r w:rsidR="003D770E">
        <w:rPr>
          <w:rFonts w:cstheme="minorHAnsi"/>
          <w:sz w:val="22"/>
          <w:szCs w:val="22"/>
        </w:rPr>
        <w:tab/>
      </w:r>
      <w:r w:rsidR="003D770E">
        <w:rPr>
          <w:rFonts w:cstheme="minorHAnsi"/>
          <w:sz w:val="22"/>
          <w:szCs w:val="22"/>
        </w:rPr>
        <w:tab/>
      </w:r>
      <w:r w:rsidR="003F58C2">
        <w:rPr>
          <w:rFonts w:cstheme="minorHAnsi"/>
          <w:sz w:val="22"/>
          <w:szCs w:val="22"/>
        </w:rPr>
        <w:t>Hoogbegaafd:</w:t>
      </w:r>
      <w:r w:rsidR="00E55FF3">
        <w:rPr>
          <w:rFonts w:cstheme="minorHAnsi"/>
          <w:sz w:val="22"/>
          <w:szCs w:val="22"/>
        </w:rPr>
        <w:t xml:space="preserve"> </w:t>
      </w:r>
      <w:r w:rsidR="003F58C2">
        <w:rPr>
          <w:rFonts w:cstheme="minorHAnsi"/>
          <w:sz w:val="22"/>
          <w:szCs w:val="22"/>
        </w:rPr>
        <w:t>van ‘help!’ naar hulp</w:t>
      </w:r>
      <w:r w:rsidR="00E55FF3">
        <w:rPr>
          <w:rFonts w:cstheme="minorHAnsi"/>
          <w:sz w:val="22"/>
          <w:szCs w:val="22"/>
        </w:rPr>
        <w:t>…</w:t>
      </w:r>
      <w:r w:rsidR="006561C8">
        <w:rPr>
          <w:rFonts w:cstheme="minorHAnsi"/>
          <w:sz w:val="22"/>
          <w:szCs w:val="22"/>
        </w:rPr>
        <w:t xml:space="preserve"> </w:t>
      </w:r>
      <w:r w:rsidR="00E55FF3">
        <w:rPr>
          <w:rFonts w:cstheme="minorHAnsi"/>
          <w:sz w:val="22"/>
          <w:szCs w:val="22"/>
        </w:rPr>
        <w:tab/>
      </w:r>
      <w:r w:rsidR="00E55FF3">
        <w:rPr>
          <w:rFonts w:cstheme="minorHAnsi"/>
          <w:sz w:val="22"/>
          <w:szCs w:val="22"/>
        </w:rPr>
        <w:tab/>
      </w:r>
      <w:r w:rsidR="00E55FF3">
        <w:rPr>
          <w:rFonts w:cstheme="minorHAnsi"/>
          <w:sz w:val="22"/>
          <w:szCs w:val="22"/>
        </w:rPr>
        <w:tab/>
      </w:r>
      <w:r w:rsidR="00E55FF3">
        <w:rPr>
          <w:rFonts w:cstheme="minorHAnsi"/>
          <w:sz w:val="22"/>
          <w:szCs w:val="22"/>
        </w:rPr>
        <w:tab/>
      </w:r>
      <w:r w:rsidR="00E55FF3">
        <w:rPr>
          <w:rFonts w:cstheme="minorHAnsi"/>
          <w:sz w:val="22"/>
          <w:szCs w:val="22"/>
        </w:rPr>
        <w:tab/>
      </w:r>
      <w:r w:rsidR="00E55FF3">
        <w:rPr>
          <w:rFonts w:cstheme="minorHAnsi"/>
          <w:sz w:val="22"/>
          <w:szCs w:val="22"/>
        </w:rPr>
        <w:tab/>
      </w:r>
      <w:r w:rsidR="00E55FF3">
        <w:rPr>
          <w:rFonts w:cstheme="minorHAnsi"/>
          <w:sz w:val="22"/>
          <w:szCs w:val="22"/>
        </w:rPr>
        <w:tab/>
      </w:r>
      <w:r w:rsidR="00E55FF3">
        <w:rPr>
          <w:rFonts w:cstheme="minorHAnsi"/>
          <w:sz w:val="22"/>
          <w:szCs w:val="22"/>
        </w:rPr>
        <w:tab/>
      </w:r>
      <w:r w:rsidR="00E55FF3" w:rsidRPr="00E55FF3">
        <w:rPr>
          <w:rFonts w:cstheme="minorHAnsi"/>
          <w:i/>
          <w:sz w:val="22"/>
          <w:szCs w:val="22"/>
        </w:rPr>
        <w:t>- o</w:t>
      </w:r>
      <w:r w:rsidR="003F58C2" w:rsidRPr="00E55FF3">
        <w:rPr>
          <w:rFonts w:cstheme="minorHAnsi"/>
          <w:i/>
          <w:sz w:val="22"/>
          <w:szCs w:val="22"/>
        </w:rPr>
        <w:t xml:space="preserve">ver </w:t>
      </w:r>
      <w:r w:rsidR="0063276E" w:rsidRPr="00E55FF3">
        <w:rPr>
          <w:rFonts w:cstheme="minorHAnsi"/>
          <w:i/>
          <w:sz w:val="22"/>
          <w:szCs w:val="22"/>
        </w:rPr>
        <w:t>l</w:t>
      </w:r>
      <w:r w:rsidR="00CC5ABE" w:rsidRPr="00E55FF3">
        <w:rPr>
          <w:rFonts w:cstheme="minorHAnsi"/>
          <w:i/>
          <w:sz w:val="22"/>
          <w:szCs w:val="22"/>
        </w:rPr>
        <w:t>eerroutes die het best</w:t>
      </w:r>
      <w:r w:rsidR="0063276E" w:rsidRPr="00E55FF3">
        <w:rPr>
          <w:rFonts w:cstheme="minorHAnsi"/>
          <w:i/>
          <w:sz w:val="22"/>
          <w:szCs w:val="22"/>
        </w:rPr>
        <w:t xml:space="preserve"> passen</w:t>
      </w:r>
      <w:r w:rsidR="00CC5ABE" w:rsidRPr="00E55FF3">
        <w:rPr>
          <w:rFonts w:cstheme="minorHAnsi"/>
          <w:i/>
          <w:sz w:val="22"/>
          <w:szCs w:val="22"/>
        </w:rPr>
        <w:t xml:space="preserve"> bij hoogbegaafde kinderen </w:t>
      </w:r>
      <w:r w:rsidR="003F58C2" w:rsidRPr="00E55FF3">
        <w:rPr>
          <w:rFonts w:cstheme="minorHAnsi"/>
          <w:i/>
          <w:sz w:val="22"/>
          <w:szCs w:val="22"/>
        </w:rPr>
        <w:t xml:space="preserve">- </w:t>
      </w:r>
    </w:p>
    <w:p w:rsidR="002328B3" w:rsidRDefault="002328B3" w:rsidP="003D363A">
      <w:pPr>
        <w:shd w:val="clear" w:color="auto" w:fill="FFFFFF"/>
        <w:ind w:left="2832" w:hanging="2832"/>
        <w:rPr>
          <w:rFonts w:cstheme="minorHAnsi"/>
          <w:sz w:val="22"/>
          <w:szCs w:val="22"/>
        </w:rPr>
      </w:pPr>
      <w:r>
        <w:rPr>
          <w:rFonts w:cstheme="minorHAnsi"/>
          <w:sz w:val="22"/>
          <w:szCs w:val="22"/>
        </w:rPr>
        <w:t xml:space="preserve">Onderwerp: </w:t>
      </w:r>
      <w:r>
        <w:rPr>
          <w:rFonts w:cstheme="minorHAnsi"/>
          <w:sz w:val="22"/>
          <w:szCs w:val="22"/>
        </w:rPr>
        <w:tab/>
        <w:t xml:space="preserve">Hoogbegaafdheid </w:t>
      </w:r>
    </w:p>
    <w:p w:rsidR="00F27E3B" w:rsidRDefault="00F27E3B" w:rsidP="00F27E3B">
      <w:pPr>
        <w:rPr>
          <w:rFonts w:ascii="Calibri" w:hAnsi="Calibri"/>
          <w:sz w:val="22"/>
        </w:rPr>
      </w:pPr>
      <w:r>
        <w:rPr>
          <w:rFonts w:ascii="Calibri" w:hAnsi="Calibri"/>
          <w:sz w:val="22"/>
        </w:rPr>
        <w:t xml:space="preserve">Afstudeerbegeleider: </w:t>
      </w:r>
      <w:r>
        <w:rPr>
          <w:rFonts w:ascii="Calibri" w:hAnsi="Calibri"/>
          <w:sz w:val="22"/>
        </w:rPr>
        <w:tab/>
      </w:r>
      <w:r>
        <w:rPr>
          <w:rFonts w:ascii="Calibri" w:hAnsi="Calibri"/>
          <w:sz w:val="22"/>
        </w:rPr>
        <w:tab/>
        <w:t xml:space="preserve">Drs. A. Brouwer </w:t>
      </w:r>
    </w:p>
    <w:p w:rsidR="003D363A" w:rsidRDefault="003D363A" w:rsidP="003D363A">
      <w:pPr>
        <w:rPr>
          <w:rFonts w:ascii="Calibri" w:hAnsi="Calibri"/>
          <w:sz w:val="22"/>
        </w:rPr>
      </w:pPr>
      <w:r>
        <w:rPr>
          <w:rFonts w:ascii="Calibri" w:hAnsi="Calibri"/>
          <w:sz w:val="22"/>
        </w:rPr>
        <w:t xml:space="preserve">Auteurs: </w:t>
      </w:r>
      <w:r>
        <w:rPr>
          <w:rFonts w:ascii="Calibri" w:hAnsi="Calibri"/>
          <w:sz w:val="22"/>
        </w:rPr>
        <w:tab/>
      </w:r>
      <w:r>
        <w:rPr>
          <w:rFonts w:ascii="Calibri" w:hAnsi="Calibri"/>
          <w:sz w:val="22"/>
        </w:rPr>
        <w:tab/>
      </w:r>
      <w:r>
        <w:rPr>
          <w:rFonts w:ascii="Calibri" w:hAnsi="Calibri"/>
          <w:sz w:val="22"/>
        </w:rPr>
        <w:tab/>
        <w:t>Rianne van Manen en Elsbeth van de Water</w:t>
      </w:r>
    </w:p>
    <w:p w:rsidR="003D363A" w:rsidRDefault="003D363A" w:rsidP="003D363A">
      <w:pPr>
        <w:rPr>
          <w:rFonts w:ascii="Calibri" w:hAnsi="Calibri"/>
          <w:i/>
          <w:sz w:val="22"/>
        </w:rPr>
      </w:pPr>
      <w:r>
        <w:rPr>
          <w:rFonts w:ascii="Calibri" w:hAnsi="Calibri"/>
          <w:sz w:val="22"/>
        </w:rPr>
        <w:t xml:space="preserve">Hogeschool: </w:t>
      </w:r>
      <w:r>
        <w:rPr>
          <w:rFonts w:ascii="Calibri" w:hAnsi="Calibri"/>
          <w:sz w:val="22"/>
        </w:rPr>
        <w:tab/>
      </w:r>
      <w:r>
        <w:rPr>
          <w:rFonts w:ascii="Calibri" w:hAnsi="Calibri"/>
          <w:sz w:val="22"/>
        </w:rPr>
        <w:tab/>
      </w:r>
      <w:r>
        <w:rPr>
          <w:rFonts w:ascii="Calibri" w:hAnsi="Calibri"/>
          <w:sz w:val="22"/>
        </w:rPr>
        <w:tab/>
        <w:t xml:space="preserve">Hogeschool </w:t>
      </w:r>
      <w:r>
        <w:rPr>
          <w:rFonts w:ascii="Calibri" w:hAnsi="Calibri"/>
          <w:i/>
          <w:sz w:val="22"/>
        </w:rPr>
        <w:t xml:space="preserve">Driestar Educatief </w:t>
      </w:r>
    </w:p>
    <w:p w:rsidR="002328B3" w:rsidRDefault="002328B3" w:rsidP="003D363A">
      <w:pPr>
        <w:rPr>
          <w:rFonts w:ascii="Calibri" w:hAnsi="Calibri"/>
          <w:sz w:val="22"/>
        </w:rPr>
      </w:pPr>
      <w:r>
        <w:rPr>
          <w:rFonts w:ascii="Calibri" w:hAnsi="Calibri"/>
          <w:sz w:val="22"/>
        </w:rPr>
        <w:t xml:space="preserve">Opleiding: </w:t>
      </w:r>
      <w:r>
        <w:rPr>
          <w:rFonts w:ascii="Calibri" w:hAnsi="Calibri"/>
          <w:sz w:val="22"/>
        </w:rPr>
        <w:tab/>
      </w:r>
      <w:r>
        <w:rPr>
          <w:rFonts w:ascii="Calibri" w:hAnsi="Calibri"/>
          <w:sz w:val="22"/>
        </w:rPr>
        <w:tab/>
      </w:r>
      <w:r>
        <w:rPr>
          <w:rFonts w:ascii="Calibri" w:hAnsi="Calibri"/>
          <w:sz w:val="22"/>
        </w:rPr>
        <w:tab/>
        <w:t>PABO</w:t>
      </w:r>
    </w:p>
    <w:p w:rsidR="002328B3" w:rsidRDefault="002328B3" w:rsidP="003D363A">
      <w:pPr>
        <w:rPr>
          <w:rFonts w:ascii="Calibri" w:hAnsi="Calibri"/>
          <w:sz w:val="22"/>
        </w:rPr>
      </w:pPr>
      <w:r>
        <w:rPr>
          <w:rFonts w:ascii="Calibri" w:hAnsi="Calibri"/>
          <w:sz w:val="22"/>
        </w:rPr>
        <w:t xml:space="preserve">Opdracht: </w:t>
      </w:r>
      <w:r>
        <w:rPr>
          <w:rFonts w:ascii="Calibri" w:hAnsi="Calibri"/>
          <w:sz w:val="22"/>
        </w:rPr>
        <w:tab/>
      </w:r>
      <w:r>
        <w:rPr>
          <w:rFonts w:ascii="Calibri" w:hAnsi="Calibri"/>
          <w:sz w:val="22"/>
        </w:rPr>
        <w:tab/>
      </w:r>
      <w:r>
        <w:rPr>
          <w:rFonts w:ascii="Calibri" w:hAnsi="Calibri"/>
          <w:sz w:val="22"/>
        </w:rPr>
        <w:tab/>
        <w:t xml:space="preserve">Afstudeeronderzoek minor zorg </w:t>
      </w:r>
    </w:p>
    <w:p w:rsidR="003D363A" w:rsidRDefault="002328B3" w:rsidP="003D363A">
      <w:pPr>
        <w:rPr>
          <w:rFonts w:ascii="Calibri" w:hAnsi="Calibri"/>
          <w:sz w:val="22"/>
        </w:rPr>
      </w:pPr>
      <w:r>
        <w:rPr>
          <w:rFonts w:ascii="Calibri" w:hAnsi="Calibri"/>
          <w:sz w:val="22"/>
        </w:rPr>
        <w:t>Datum</w:t>
      </w:r>
      <w:r w:rsidR="003D363A">
        <w:rPr>
          <w:rFonts w:ascii="Calibri" w:hAnsi="Calibri"/>
          <w:sz w:val="22"/>
        </w:rPr>
        <w:t>:</w:t>
      </w:r>
      <w:r>
        <w:rPr>
          <w:rFonts w:ascii="Calibri" w:hAnsi="Calibri"/>
          <w:sz w:val="22"/>
        </w:rPr>
        <w:tab/>
      </w:r>
      <w:r>
        <w:rPr>
          <w:rFonts w:ascii="Calibri" w:hAnsi="Calibri"/>
          <w:sz w:val="22"/>
        </w:rPr>
        <w:tab/>
      </w:r>
      <w:r>
        <w:rPr>
          <w:rFonts w:ascii="Calibri" w:hAnsi="Calibri"/>
          <w:sz w:val="22"/>
        </w:rPr>
        <w:tab/>
      </w:r>
      <w:r w:rsidR="003D363A">
        <w:rPr>
          <w:rFonts w:ascii="Calibri" w:hAnsi="Calibri"/>
          <w:sz w:val="22"/>
        </w:rPr>
        <w:t xml:space="preserve"> </w:t>
      </w:r>
      <w:r w:rsidR="003D363A">
        <w:rPr>
          <w:rFonts w:ascii="Calibri" w:hAnsi="Calibri"/>
          <w:sz w:val="22"/>
        </w:rPr>
        <w:tab/>
        <w:t xml:space="preserve">Januari 2012 </w:t>
      </w:r>
    </w:p>
    <w:p w:rsidR="000E33AB" w:rsidRDefault="000E33AB" w:rsidP="000E33AB"/>
    <w:p w:rsidR="000E33AB" w:rsidRDefault="000E33AB" w:rsidP="000E33AB"/>
    <w:p w:rsidR="000E33AB" w:rsidRDefault="000E33AB" w:rsidP="000E33AB"/>
    <w:p w:rsidR="000E33AB" w:rsidRDefault="000E33AB" w:rsidP="000E33AB"/>
    <w:p w:rsidR="007C7950" w:rsidRDefault="007C7950" w:rsidP="000E33AB"/>
    <w:p w:rsidR="007C7950" w:rsidRDefault="007C7950" w:rsidP="000E33AB"/>
    <w:p w:rsidR="007C7950" w:rsidRDefault="007C7950" w:rsidP="000E33AB"/>
    <w:p w:rsidR="007C7950" w:rsidRDefault="007C7950" w:rsidP="000E33AB"/>
    <w:p w:rsidR="000E33AB" w:rsidRDefault="000E33AB" w:rsidP="000E33AB"/>
    <w:p w:rsidR="000E33AB" w:rsidRDefault="000E33AB" w:rsidP="000E33AB"/>
    <w:p w:rsidR="000E33AB" w:rsidRDefault="000E33AB" w:rsidP="000E33AB"/>
    <w:p w:rsidR="000E33AB" w:rsidRDefault="000E33AB" w:rsidP="000E33AB"/>
    <w:p w:rsidR="000E33AB" w:rsidRDefault="000E33AB" w:rsidP="000E33AB"/>
    <w:p w:rsidR="000E33AB" w:rsidRDefault="000E33AB" w:rsidP="000E33AB"/>
    <w:p w:rsidR="000E33AB" w:rsidRDefault="000E33AB" w:rsidP="000E33AB"/>
    <w:p w:rsidR="000E33AB" w:rsidRDefault="000E33AB" w:rsidP="000E33AB"/>
    <w:p w:rsidR="000E33AB" w:rsidRDefault="000E33AB" w:rsidP="000E33AB"/>
    <w:p w:rsidR="00E55FF3" w:rsidRDefault="00E55FF3" w:rsidP="000E33AB"/>
    <w:p w:rsidR="000E33AB" w:rsidRDefault="00F27E3B" w:rsidP="000E33AB">
      <w:pPr>
        <w:pStyle w:val="Kop1"/>
      </w:pPr>
      <w:bookmarkStart w:id="1" w:name="_Toc314943049"/>
      <w:r>
        <w:lastRenderedPageBreak/>
        <w:t>V</w:t>
      </w:r>
      <w:r w:rsidR="000E33AB">
        <w:t>oorwoord</w:t>
      </w:r>
      <w:bookmarkEnd w:id="1"/>
      <w:r w:rsidR="000E33AB">
        <w:t xml:space="preserve"> </w:t>
      </w:r>
    </w:p>
    <w:p w:rsidR="00AA78AD" w:rsidRDefault="00AA78AD" w:rsidP="00AA78AD">
      <w:pPr>
        <w:pStyle w:val="Geenafstand"/>
        <w:rPr>
          <w:sz w:val="22"/>
        </w:rPr>
      </w:pPr>
    </w:p>
    <w:p w:rsidR="00AA78AD" w:rsidRPr="00AA78AD" w:rsidRDefault="00AA78AD" w:rsidP="00AA78AD">
      <w:pPr>
        <w:pStyle w:val="Geenafstand"/>
        <w:rPr>
          <w:sz w:val="22"/>
        </w:rPr>
      </w:pPr>
    </w:p>
    <w:p w:rsidR="00F018CA" w:rsidRDefault="00EF4FF0" w:rsidP="007C3449">
      <w:pPr>
        <w:pStyle w:val="Geenafstand"/>
        <w:jc w:val="both"/>
        <w:rPr>
          <w:sz w:val="22"/>
        </w:rPr>
      </w:pPr>
      <w:r w:rsidRPr="00AA78AD">
        <w:rPr>
          <w:sz w:val="22"/>
        </w:rPr>
        <w:t xml:space="preserve">Voor u ligt een scriptie welke het resultaat is van een onderzoek naar de best passende leerroute voor hoogbegaafde leerlingen. Met deze </w:t>
      </w:r>
      <w:r w:rsidR="00AA78AD">
        <w:rPr>
          <w:sz w:val="22"/>
        </w:rPr>
        <w:t>afstudeerscriptie ronden wij de minor Zorg af.</w:t>
      </w:r>
    </w:p>
    <w:p w:rsidR="00EF4FF0" w:rsidRPr="00AA78AD" w:rsidRDefault="00F018CA" w:rsidP="007C3449">
      <w:pPr>
        <w:pStyle w:val="Geenafstand"/>
        <w:jc w:val="both"/>
        <w:rPr>
          <w:sz w:val="22"/>
        </w:rPr>
      </w:pPr>
      <w:r w:rsidRPr="00AA78AD">
        <w:rPr>
          <w:sz w:val="22"/>
        </w:rPr>
        <w:t xml:space="preserve"> </w:t>
      </w:r>
    </w:p>
    <w:p w:rsidR="00AA78AD" w:rsidRDefault="00EF4FF0" w:rsidP="007C3449">
      <w:pPr>
        <w:pStyle w:val="Geenafstand"/>
        <w:jc w:val="both"/>
        <w:rPr>
          <w:sz w:val="22"/>
        </w:rPr>
      </w:pPr>
      <w:r w:rsidRPr="00AA78AD">
        <w:rPr>
          <w:sz w:val="22"/>
        </w:rPr>
        <w:t>Ons onderzoek</w:t>
      </w:r>
      <w:r w:rsidR="00AA78AD" w:rsidRPr="00AA78AD">
        <w:rPr>
          <w:sz w:val="22"/>
        </w:rPr>
        <w:t xml:space="preserve"> zou niet tot stand gekomen zijn zonder de medewerking van vele p</w:t>
      </w:r>
      <w:r w:rsidR="00384EE1">
        <w:rPr>
          <w:sz w:val="22"/>
        </w:rPr>
        <w:t>ersonen, scholen en kinderen. Vanaf</w:t>
      </w:r>
      <w:r w:rsidR="00AA78AD" w:rsidRPr="00AA78AD">
        <w:rPr>
          <w:sz w:val="22"/>
        </w:rPr>
        <w:t xml:space="preserve"> deze plaats willen wij hen </w:t>
      </w:r>
      <w:r w:rsidR="00384EE1">
        <w:rPr>
          <w:sz w:val="22"/>
        </w:rPr>
        <w:t xml:space="preserve">hartelijk </w:t>
      </w:r>
      <w:r w:rsidR="00AA78AD" w:rsidRPr="00AA78AD">
        <w:rPr>
          <w:sz w:val="22"/>
        </w:rPr>
        <w:t xml:space="preserve">bedanken. </w:t>
      </w:r>
    </w:p>
    <w:p w:rsidR="00F018CA" w:rsidRPr="00AA78AD" w:rsidRDefault="00F018CA" w:rsidP="007C3449">
      <w:pPr>
        <w:pStyle w:val="Geenafstand"/>
        <w:jc w:val="both"/>
        <w:rPr>
          <w:sz w:val="22"/>
        </w:rPr>
      </w:pPr>
    </w:p>
    <w:p w:rsidR="00AA78AD" w:rsidRDefault="00EF4FF0" w:rsidP="007C3449">
      <w:pPr>
        <w:pStyle w:val="Geenafstand"/>
        <w:jc w:val="both"/>
        <w:rPr>
          <w:sz w:val="22"/>
        </w:rPr>
      </w:pPr>
      <w:r w:rsidRPr="00AA78AD">
        <w:rPr>
          <w:sz w:val="22"/>
        </w:rPr>
        <w:t>Allereerst willen we mevrouw Brouwer bedank</w:t>
      </w:r>
      <w:r w:rsidR="00AA78AD">
        <w:rPr>
          <w:sz w:val="22"/>
        </w:rPr>
        <w:t xml:space="preserve">en voor haar goede en enthousiaste begeleiding. Door haar tips en vragen kregen we helder voor ogen wat het doel was van onze scriptie. </w:t>
      </w:r>
    </w:p>
    <w:p w:rsidR="00AA78AD" w:rsidRDefault="00F018CA" w:rsidP="007C3449">
      <w:pPr>
        <w:pStyle w:val="Geenafstand"/>
        <w:jc w:val="both"/>
        <w:rPr>
          <w:sz w:val="22"/>
        </w:rPr>
      </w:pPr>
      <w:r>
        <w:rPr>
          <w:sz w:val="22"/>
        </w:rPr>
        <w:t>We willen</w:t>
      </w:r>
      <w:r w:rsidR="00AA78AD">
        <w:rPr>
          <w:sz w:val="22"/>
        </w:rPr>
        <w:t xml:space="preserve"> de scholen bedanken die meegewerkt hebben</w:t>
      </w:r>
      <w:r w:rsidR="00384EE1">
        <w:rPr>
          <w:sz w:val="22"/>
        </w:rPr>
        <w:t xml:space="preserve"> aan ons onderzoek</w:t>
      </w:r>
      <w:r w:rsidR="00AA78AD">
        <w:rPr>
          <w:sz w:val="22"/>
        </w:rPr>
        <w:t xml:space="preserve">. Het was </w:t>
      </w:r>
      <w:r>
        <w:rPr>
          <w:sz w:val="22"/>
        </w:rPr>
        <w:t xml:space="preserve">bijzonder dat we meerdere scholen met plusklassen  en </w:t>
      </w:r>
      <w:proofErr w:type="spellStart"/>
      <w:r>
        <w:rPr>
          <w:sz w:val="22"/>
        </w:rPr>
        <w:t>Leonardoscholen</w:t>
      </w:r>
      <w:proofErr w:type="spellEnd"/>
      <w:r>
        <w:rPr>
          <w:sz w:val="22"/>
        </w:rPr>
        <w:t xml:space="preserve"> konden bezoeken. In het bijzonder willen we de leerlingen bedanken die de enquêtes hebben ingevuld. We bedanken hun ouders voor de toestemming die zij gaven om mee te werken aan dit onderzoek. Ook bedanken we de leerkrachten voor de tijd die ze voor dit onderzoek vrijmaakten. </w:t>
      </w:r>
      <w:r w:rsidRPr="00AA78AD">
        <w:rPr>
          <w:sz w:val="22"/>
        </w:rPr>
        <w:t xml:space="preserve">Tot slot willen wij iedereen bedanken die ons, op </w:t>
      </w:r>
      <w:r w:rsidR="00384EE1">
        <w:rPr>
          <w:sz w:val="22"/>
        </w:rPr>
        <w:t>welke</w:t>
      </w:r>
      <w:r w:rsidRPr="00AA78AD">
        <w:rPr>
          <w:sz w:val="22"/>
        </w:rPr>
        <w:t xml:space="preserve"> manier dan ook, heeft bijgestaan tijdens dit onderzoek. </w:t>
      </w:r>
    </w:p>
    <w:p w:rsidR="00F018CA" w:rsidRDefault="00F018CA" w:rsidP="007C3449">
      <w:pPr>
        <w:pStyle w:val="Geenafstand"/>
        <w:jc w:val="both"/>
        <w:rPr>
          <w:sz w:val="22"/>
        </w:rPr>
      </w:pPr>
    </w:p>
    <w:p w:rsidR="00AA78AD" w:rsidRDefault="00F018CA" w:rsidP="007C3449">
      <w:pPr>
        <w:pStyle w:val="Geenafstand"/>
        <w:jc w:val="both"/>
        <w:rPr>
          <w:sz w:val="22"/>
        </w:rPr>
      </w:pPr>
      <w:r w:rsidRPr="00AA78AD">
        <w:rPr>
          <w:sz w:val="22"/>
        </w:rPr>
        <w:t xml:space="preserve">We hebben met veel plezier, enthousiasme en interesse aan deze scriptie gewerkt. Tijdens het doen van literatuur- en praktijkonderzoek zijn we ervan overtuigd geraakt dat hoogbegaafde kinderen een speciale aanpak verdienen binnen het regulier onderwijs. We hopen dat elke lezer, zeker na het lezen van deze scriptie, deze overtuiging met ons wil delen. </w:t>
      </w:r>
    </w:p>
    <w:p w:rsidR="00311864" w:rsidRDefault="00311864" w:rsidP="007C3449">
      <w:pPr>
        <w:pStyle w:val="Geenafstand"/>
        <w:jc w:val="both"/>
        <w:rPr>
          <w:sz w:val="22"/>
        </w:rPr>
      </w:pPr>
    </w:p>
    <w:p w:rsidR="00311864" w:rsidRPr="00AA78AD" w:rsidRDefault="00311864" w:rsidP="007C3449">
      <w:pPr>
        <w:pStyle w:val="Geenafstand"/>
        <w:jc w:val="both"/>
        <w:rPr>
          <w:sz w:val="22"/>
        </w:rPr>
      </w:pPr>
      <w:r>
        <w:rPr>
          <w:sz w:val="22"/>
        </w:rPr>
        <w:t xml:space="preserve">Omwille van de leesbaarheid van deze scriptie wordt de hoogbegaafde leerling aangeduid in de mannelijke vorm. Overal waar ‘hij’ staat, kan ook ‘zij’ gelezen worden. </w:t>
      </w:r>
    </w:p>
    <w:p w:rsidR="00AA78AD" w:rsidRPr="00AA78AD" w:rsidRDefault="00AA78AD" w:rsidP="007C3449">
      <w:pPr>
        <w:pStyle w:val="Geenafstand"/>
        <w:jc w:val="both"/>
        <w:rPr>
          <w:sz w:val="22"/>
        </w:rPr>
      </w:pPr>
    </w:p>
    <w:p w:rsidR="00AA78AD" w:rsidRDefault="00AA78AD" w:rsidP="007C3449">
      <w:pPr>
        <w:pStyle w:val="Geenafstand"/>
        <w:jc w:val="both"/>
        <w:rPr>
          <w:sz w:val="22"/>
        </w:rPr>
      </w:pPr>
      <w:r w:rsidRPr="00AA78AD">
        <w:rPr>
          <w:sz w:val="22"/>
        </w:rPr>
        <w:t xml:space="preserve">Wij wensen u veel aandacht en plezier tijdens het lezen van deze scriptie. </w:t>
      </w:r>
    </w:p>
    <w:p w:rsidR="00AA78AD" w:rsidRPr="00AA78AD" w:rsidRDefault="00AA78AD" w:rsidP="007C3449">
      <w:pPr>
        <w:pStyle w:val="Geenafstand"/>
        <w:jc w:val="both"/>
        <w:rPr>
          <w:sz w:val="22"/>
        </w:rPr>
      </w:pPr>
    </w:p>
    <w:p w:rsidR="00AF0D45" w:rsidRDefault="00AA78AD" w:rsidP="007C3449">
      <w:pPr>
        <w:pStyle w:val="Geenafstand"/>
        <w:jc w:val="both"/>
        <w:rPr>
          <w:rFonts w:ascii="Calibri" w:hAnsi="Calibri"/>
          <w:sz w:val="22"/>
        </w:rPr>
      </w:pPr>
      <w:r w:rsidRPr="00AA78AD">
        <w:rPr>
          <w:rFonts w:ascii="Calibri" w:hAnsi="Calibri"/>
          <w:sz w:val="22"/>
        </w:rPr>
        <w:t>Rianne van Manen</w:t>
      </w:r>
      <w:r w:rsidR="00EF4FF0" w:rsidRPr="00AA78AD">
        <w:rPr>
          <w:rFonts w:ascii="Calibri" w:hAnsi="Calibri"/>
          <w:sz w:val="22"/>
        </w:rPr>
        <w:tab/>
      </w:r>
      <w:r w:rsidR="00EF4FF0" w:rsidRPr="00AA78AD">
        <w:rPr>
          <w:rFonts w:ascii="Calibri" w:hAnsi="Calibri"/>
          <w:sz w:val="22"/>
        </w:rPr>
        <w:tab/>
      </w:r>
    </w:p>
    <w:p w:rsidR="00EF4FF0" w:rsidRDefault="00EF4FF0" w:rsidP="007C3449">
      <w:pPr>
        <w:pStyle w:val="Geenafstand"/>
        <w:jc w:val="both"/>
        <w:rPr>
          <w:rFonts w:ascii="Calibri" w:hAnsi="Calibri"/>
          <w:sz w:val="22"/>
        </w:rPr>
      </w:pPr>
      <w:r w:rsidRPr="00AA78AD">
        <w:rPr>
          <w:rFonts w:ascii="Calibri" w:hAnsi="Calibri"/>
          <w:sz w:val="22"/>
        </w:rPr>
        <w:t>Elsbeth van de Water</w:t>
      </w:r>
    </w:p>
    <w:p w:rsidR="00AF0D45" w:rsidRDefault="00AF0D45" w:rsidP="007C3449">
      <w:pPr>
        <w:pStyle w:val="Geenafstand"/>
        <w:jc w:val="both"/>
        <w:rPr>
          <w:rFonts w:ascii="Calibri" w:hAnsi="Calibri"/>
          <w:sz w:val="22"/>
        </w:rPr>
      </w:pPr>
    </w:p>
    <w:p w:rsidR="000E33AB" w:rsidRDefault="000E33AB" w:rsidP="000E33AB"/>
    <w:p w:rsidR="000E33AB" w:rsidRDefault="000E33AB" w:rsidP="000E33AB"/>
    <w:p w:rsidR="000E33AB" w:rsidRDefault="000E33AB" w:rsidP="000E33AB"/>
    <w:p w:rsidR="000E33AB" w:rsidRDefault="000E33AB" w:rsidP="000E33AB"/>
    <w:p w:rsidR="003D770E" w:rsidRDefault="003D770E" w:rsidP="000E33AB"/>
    <w:p w:rsidR="000E33AB" w:rsidRDefault="000E33AB" w:rsidP="000E33AB"/>
    <w:p w:rsidR="000E33AB" w:rsidRDefault="000E33AB" w:rsidP="000E33AB"/>
    <w:p w:rsidR="000E33AB" w:rsidRDefault="000E33AB" w:rsidP="000E33AB"/>
    <w:p w:rsidR="000E33AB" w:rsidRDefault="000E33AB" w:rsidP="000E33AB"/>
    <w:p w:rsidR="000E33AB" w:rsidRDefault="000E33AB" w:rsidP="000E33AB"/>
    <w:p w:rsidR="000E33AB" w:rsidRDefault="000E33AB" w:rsidP="000E33AB"/>
    <w:sdt>
      <w:sdtPr>
        <w:rPr>
          <w:b w:val="0"/>
          <w:bCs w:val="0"/>
          <w:caps w:val="0"/>
          <w:color w:val="auto"/>
          <w:spacing w:val="0"/>
          <w:sz w:val="20"/>
          <w:szCs w:val="20"/>
        </w:rPr>
        <w:id w:val="11023815"/>
        <w:docPartObj>
          <w:docPartGallery w:val="Table of Contents"/>
          <w:docPartUnique/>
        </w:docPartObj>
      </w:sdtPr>
      <w:sdtContent>
        <w:bookmarkStart w:id="2" w:name="_Toc314943050" w:displacedByCustomXml="prev"/>
        <w:p w:rsidR="00F27E3B" w:rsidRDefault="001101F1" w:rsidP="00F27E3B">
          <w:pPr>
            <w:pStyle w:val="Kop1"/>
          </w:pPr>
          <w:r>
            <w:t>I</w:t>
          </w:r>
          <w:r w:rsidR="00F27E3B">
            <w:t>nhoud</w:t>
          </w:r>
          <w:r w:rsidR="00311864">
            <w:t>sopgave</w:t>
          </w:r>
          <w:bookmarkEnd w:id="2"/>
          <w:r w:rsidR="00311864">
            <w:t xml:space="preserve"> </w:t>
          </w:r>
        </w:p>
        <w:p w:rsidR="0008199C" w:rsidRDefault="00D747BA">
          <w:pPr>
            <w:pStyle w:val="Inhopg1"/>
            <w:tabs>
              <w:tab w:val="right" w:leader="dot" w:pos="9062"/>
            </w:tabs>
            <w:rPr>
              <w:noProof/>
              <w:sz w:val="22"/>
              <w:szCs w:val="22"/>
              <w:lang w:eastAsia="nl-NL"/>
            </w:rPr>
          </w:pPr>
          <w:r>
            <w:fldChar w:fldCharType="begin"/>
          </w:r>
          <w:r w:rsidR="00F27E3B">
            <w:instrText xml:space="preserve"> TOC \o "1-3" \h \z \u </w:instrText>
          </w:r>
          <w:r>
            <w:fldChar w:fldCharType="separate"/>
          </w:r>
          <w:hyperlink w:anchor="_Toc314943048" w:history="1">
            <w:r w:rsidR="0008199C" w:rsidRPr="00D87742">
              <w:rPr>
                <w:rStyle w:val="Hyperlink"/>
                <w:noProof/>
              </w:rPr>
              <w:t>Titelpagina</w:t>
            </w:r>
            <w:r w:rsidR="0008199C">
              <w:rPr>
                <w:noProof/>
                <w:webHidden/>
              </w:rPr>
              <w:tab/>
            </w:r>
            <w:r>
              <w:rPr>
                <w:noProof/>
                <w:webHidden/>
              </w:rPr>
              <w:fldChar w:fldCharType="begin"/>
            </w:r>
            <w:r w:rsidR="0008199C">
              <w:rPr>
                <w:noProof/>
                <w:webHidden/>
              </w:rPr>
              <w:instrText xml:space="preserve"> PAGEREF _Toc314943048 \h </w:instrText>
            </w:r>
            <w:r>
              <w:rPr>
                <w:noProof/>
                <w:webHidden/>
              </w:rPr>
            </w:r>
            <w:r>
              <w:rPr>
                <w:noProof/>
                <w:webHidden/>
              </w:rPr>
              <w:fldChar w:fldCharType="separate"/>
            </w:r>
            <w:r w:rsidR="0008199C">
              <w:rPr>
                <w:noProof/>
                <w:webHidden/>
              </w:rPr>
              <w:t>1</w:t>
            </w:r>
            <w:r>
              <w:rPr>
                <w:noProof/>
                <w:webHidden/>
              </w:rPr>
              <w:fldChar w:fldCharType="end"/>
            </w:r>
          </w:hyperlink>
        </w:p>
        <w:p w:rsidR="0008199C" w:rsidRDefault="00D747BA">
          <w:pPr>
            <w:pStyle w:val="Inhopg1"/>
            <w:tabs>
              <w:tab w:val="right" w:leader="dot" w:pos="9062"/>
            </w:tabs>
            <w:rPr>
              <w:noProof/>
              <w:sz w:val="22"/>
              <w:szCs w:val="22"/>
              <w:lang w:eastAsia="nl-NL"/>
            </w:rPr>
          </w:pPr>
          <w:hyperlink w:anchor="_Toc314943049" w:history="1">
            <w:r w:rsidR="0008199C" w:rsidRPr="00D87742">
              <w:rPr>
                <w:rStyle w:val="Hyperlink"/>
                <w:noProof/>
              </w:rPr>
              <w:t>Voorwoord</w:t>
            </w:r>
            <w:r w:rsidR="0008199C">
              <w:rPr>
                <w:noProof/>
                <w:webHidden/>
              </w:rPr>
              <w:tab/>
            </w:r>
            <w:r>
              <w:rPr>
                <w:noProof/>
                <w:webHidden/>
              </w:rPr>
              <w:fldChar w:fldCharType="begin"/>
            </w:r>
            <w:r w:rsidR="0008199C">
              <w:rPr>
                <w:noProof/>
                <w:webHidden/>
              </w:rPr>
              <w:instrText xml:space="preserve"> PAGEREF _Toc314943049 \h </w:instrText>
            </w:r>
            <w:r>
              <w:rPr>
                <w:noProof/>
                <w:webHidden/>
              </w:rPr>
            </w:r>
            <w:r>
              <w:rPr>
                <w:noProof/>
                <w:webHidden/>
              </w:rPr>
              <w:fldChar w:fldCharType="separate"/>
            </w:r>
            <w:r w:rsidR="0008199C">
              <w:rPr>
                <w:noProof/>
                <w:webHidden/>
              </w:rPr>
              <w:t>2</w:t>
            </w:r>
            <w:r>
              <w:rPr>
                <w:noProof/>
                <w:webHidden/>
              </w:rPr>
              <w:fldChar w:fldCharType="end"/>
            </w:r>
          </w:hyperlink>
        </w:p>
        <w:p w:rsidR="0008199C" w:rsidRDefault="00D747BA">
          <w:pPr>
            <w:pStyle w:val="Inhopg1"/>
            <w:tabs>
              <w:tab w:val="right" w:leader="dot" w:pos="9062"/>
            </w:tabs>
            <w:rPr>
              <w:noProof/>
              <w:sz w:val="22"/>
              <w:szCs w:val="22"/>
              <w:lang w:eastAsia="nl-NL"/>
            </w:rPr>
          </w:pPr>
          <w:hyperlink w:anchor="_Toc314943050" w:history="1">
            <w:r w:rsidR="0008199C" w:rsidRPr="00D87742">
              <w:rPr>
                <w:rStyle w:val="Hyperlink"/>
                <w:noProof/>
              </w:rPr>
              <w:t>Inhoudsopgave</w:t>
            </w:r>
            <w:r w:rsidR="0008199C">
              <w:rPr>
                <w:noProof/>
                <w:webHidden/>
              </w:rPr>
              <w:tab/>
            </w:r>
            <w:r>
              <w:rPr>
                <w:noProof/>
                <w:webHidden/>
              </w:rPr>
              <w:fldChar w:fldCharType="begin"/>
            </w:r>
            <w:r w:rsidR="0008199C">
              <w:rPr>
                <w:noProof/>
                <w:webHidden/>
              </w:rPr>
              <w:instrText xml:space="preserve"> PAGEREF _Toc314943050 \h </w:instrText>
            </w:r>
            <w:r>
              <w:rPr>
                <w:noProof/>
                <w:webHidden/>
              </w:rPr>
            </w:r>
            <w:r>
              <w:rPr>
                <w:noProof/>
                <w:webHidden/>
              </w:rPr>
              <w:fldChar w:fldCharType="separate"/>
            </w:r>
            <w:r w:rsidR="0008199C">
              <w:rPr>
                <w:noProof/>
                <w:webHidden/>
              </w:rPr>
              <w:t>3</w:t>
            </w:r>
            <w:r>
              <w:rPr>
                <w:noProof/>
                <w:webHidden/>
              </w:rPr>
              <w:fldChar w:fldCharType="end"/>
            </w:r>
          </w:hyperlink>
        </w:p>
        <w:p w:rsidR="0008199C" w:rsidRDefault="00D747BA">
          <w:pPr>
            <w:pStyle w:val="Inhopg1"/>
            <w:tabs>
              <w:tab w:val="right" w:leader="dot" w:pos="9062"/>
            </w:tabs>
            <w:rPr>
              <w:noProof/>
              <w:sz w:val="22"/>
              <w:szCs w:val="22"/>
              <w:lang w:eastAsia="nl-NL"/>
            </w:rPr>
          </w:pPr>
          <w:hyperlink w:anchor="_Toc314943051" w:history="1">
            <w:r w:rsidR="0008199C" w:rsidRPr="00D87742">
              <w:rPr>
                <w:rStyle w:val="Hyperlink"/>
                <w:noProof/>
              </w:rPr>
              <w:t>Inleiding</w:t>
            </w:r>
            <w:r w:rsidR="0008199C">
              <w:rPr>
                <w:noProof/>
                <w:webHidden/>
              </w:rPr>
              <w:tab/>
            </w:r>
            <w:r>
              <w:rPr>
                <w:noProof/>
                <w:webHidden/>
              </w:rPr>
              <w:fldChar w:fldCharType="begin"/>
            </w:r>
            <w:r w:rsidR="0008199C">
              <w:rPr>
                <w:noProof/>
                <w:webHidden/>
              </w:rPr>
              <w:instrText xml:space="preserve"> PAGEREF _Toc314943051 \h </w:instrText>
            </w:r>
            <w:r>
              <w:rPr>
                <w:noProof/>
                <w:webHidden/>
              </w:rPr>
            </w:r>
            <w:r>
              <w:rPr>
                <w:noProof/>
                <w:webHidden/>
              </w:rPr>
              <w:fldChar w:fldCharType="separate"/>
            </w:r>
            <w:r w:rsidR="0008199C">
              <w:rPr>
                <w:noProof/>
                <w:webHidden/>
              </w:rPr>
              <w:t>6</w:t>
            </w:r>
            <w:r>
              <w:rPr>
                <w:noProof/>
                <w:webHidden/>
              </w:rPr>
              <w:fldChar w:fldCharType="end"/>
            </w:r>
          </w:hyperlink>
        </w:p>
        <w:p w:rsidR="0008199C" w:rsidRDefault="00D747BA">
          <w:pPr>
            <w:pStyle w:val="Inhopg2"/>
            <w:tabs>
              <w:tab w:val="right" w:leader="dot" w:pos="9062"/>
            </w:tabs>
            <w:rPr>
              <w:noProof/>
              <w:sz w:val="22"/>
              <w:szCs w:val="22"/>
              <w:lang w:eastAsia="nl-NL"/>
            </w:rPr>
          </w:pPr>
          <w:hyperlink w:anchor="_Toc314943052" w:history="1">
            <w:r w:rsidR="0008199C" w:rsidRPr="00D87742">
              <w:rPr>
                <w:rStyle w:val="Hyperlink"/>
                <w:noProof/>
              </w:rPr>
              <w:t>Thema</w:t>
            </w:r>
            <w:r w:rsidR="0008199C">
              <w:rPr>
                <w:noProof/>
                <w:webHidden/>
              </w:rPr>
              <w:tab/>
            </w:r>
            <w:r>
              <w:rPr>
                <w:noProof/>
                <w:webHidden/>
              </w:rPr>
              <w:fldChar w:fldCharType="begin"/>
            </w:r>
            <w:r w:rsidR="0008199C">
              <w:rPr>
                <w:noProof/>
                <w:webHidden/>
              </w:rPr>
              <w:instrText xml:space="preserve"> PAGEREF _Toc314943052 \h </w:instrText>
            </w:r>
            <w:r>
              <w:rPr>
                <w:noProof/>
                <w:webHidden/>
              </w:rPr>
            </w:r>
            <w:r>
              <w:rPr>
                <w:noProof/>
                <w:webHidden/>
              </w:rPr>
              <w:fldChar w:fldCharType="separate"/>
            </w:r>
            <w:r w:rsidR="0008199C">
              <w:rPr>
                <w:noProof/>
                <w:webHidden/>
              </w:rPr>
              <w:t>6</w:t>
            </w:r>
            <w:r>
              <w:rPr>
                <w:noProof/>
                <w:webHidden/>
              </w:rPr>
              <w:fldChar w:fldCharType="end"/>
            </w:r>
          </w:hyperlink>
        </w:p>
        <w:p w:rsidR="0008199C" w:rsidRDefault="00D747BA">
          <w:pPr>
            <w:pStyle w:val="Inhopg2"/>
            <w:tabs>
              <w:tab w:val="right" w:leader="dot" w:pos="9062"/>
            </w:tabs>
            <w:rPr>
              <w:noProof/>
              <w:sz w:val="22"/>
              <w:szCs w:val="22"/>
              <w:lang w:eastAsia="nl-NL"/>
            </w:rPr>
          </w:pPr>
          <w:hyperlink w:anchor="_Toc314943053" w:history="1">
            <w:r w:rsidR="0008199C" w:rsidRPr="00D87742">
              <w:rPr>
                <w:rStyle w:val="Hyperlink"/>
                <w:noProof/>
              </w:rPr>
              <w:t>Aanleiding</w:t>
            </w:r>
            <w:r w:rsidR="0008199C">
              <w:rPr>
                <w:noProof/>
                <w:webHidden/>
              </w:rPr>
              <w:tab/>
            </w:r>
            <w:r>
              <w:rPr>
                <w:noProof/>
                <w:webHidden/>
              </w:rPr>
              <w:fldChar w:fldCharType="begin"/>
            </w:r>
            <w:r w:rsidR="0008199C">
              <w:rPr>
                <w:noProof/>
                <w:webHidden/>
              </w:rPr>
              <w:instrText xml:space="preserve"> PAGEREF _Toc314943053 \h </w:instrText>
            </w:r>
            <w:r>
              <w:rPr>
                <w:noProof/>
                <w:webHidden/>
              </w:rPr>
            </w:r>
            <w:r>
              <w:rPr>
                <w:noProof/>
                <w:webHidden/>
              </w:rPr>
              <w:fldChar w:fldCharType="separate"/>
            </w:r>
            <w:r w:rsidR="0008199C">
              <w:rPr>
                <w:noProof/>
                <w:webHidden/>
              </w:rPr>
              <w:t>6</w:t>
            </w:r>
            <w:r>
              <w:rPr>
                <w:noProof/>
                <w:webHidden/>
              </w:rPr>
              <w:fldChar w:fldCharType="end"/>
            </w:r>
          </w:hyperlink>
        </w:p>
        <w:p w:rsidR="0008199C" w:rsidRDefault="00D747BA">
          <w:pPr>
            <w:pStyle w:val="Inhopg2"/>
            <w:tabs>
              <w:tab w:val="right" w:leader="dot" w:pos="9062"/>
            </w:tabs>
            <w:rPr>
              <w:noProof/>
              <w:sz w:val="22"/>
              <w:szCs w:val="22"/>
              <w:lang w:eastAsia="nl-NL"/>
            </w:rPr>
          </w:pPr>
          <w:hyperlink w:anchor="_Toc314943054" w:history="1">
            <w:r w:rsidR="0008199C" w:rsidRPr="00D87742">
              <w:rPr>
                <w:rStyle w:val="Hyperlink"/>
                <w:noProof/>
              </w:rPr>
              <w:t>Probleemstelling</w:t>
            </w:r>
            <w:r w:rsidR="0008199C">
              <w:rPr>
                <w:noProof/>
                <w:webHidden/>
              </w:rPr>
              <w:tab/>
            </w:r>
            <w:r>
              <w:rPr>
                <w:noProof/>
                <w:webHidden/>
              </w:rPr>
              <w:fldChar w:fldCharType="begin"/>
            </w:r>
            <w:r w:rsidR="0008199C">
              <w:rPr>
                <w:noProof/>
                <w:webHidden/>
              </w:rPr>
              <w:instrText xml:space="preserve"> PAGEREF _Toc314943054 \h </w:instrText>
            </w:r>
            <w:r>
              <w:rPr>
                <w:noProof/>
                <w:webHidden/>
              </w:rPr>
            </w:r>
            <w:r>
              <w:rPr>
                <w:noProof/>
                <w:webHidden/>
              </w:rPr>
              <w:fldChar w:fldCharType="separate"/>
            </w:r>
            <w:r w:rsidR="0008199C">
              <w:rPr>
                <w:noProof/>
                <w:webHidden/>
              </w:rPr>
              <w:t>6</w:t>
            </w:r>
            <w:r>
              <w:rPr>
                <w:noProof/>
                <w:webHidden/>
              </w:rPr>
              <w:fldChar w:fldCharType="end"/>
            </w:r>
          </w:hyperlink>
        </w:p>
        <w:p w:rsidR="0008199C" w:rsidRDefault="00D747BA">
          <w:pPr>
            <w:pStyle w:val="Inhopg2"/>
            <w:tabs>
              <w:tab w:val="right" w:leader="dot" w:pos="9062"/>
            </w:tabs>
            <w:rPr>
              <w:noProof/>
              <w:sz w:val="22"/>
              <w:szCs w:val="22"/>
              <w:lang w:eastAsia="nl-NL"/>
            </w:rPr>
          </w:pPr>
          <w:hyperlink w:anchor="_Toc314943055" w:history="1">
            <w:r w:rsidR="0008199C" w:rsidRPr="00D87742">
              <w:rPr>
                <w:rStyle w:val="Hyperlink"/>
                <w:noProof/>
              </w:rPr>
              <w:t>Onderzoeksvragen</w:t>
            </w:r>
            <w:r w:rsidR="0008199C">
              <w:rPr>
                <w:noProof/>
                <w:webHidden/>
              </w:rPr>
              <w:tab/>
            </w:r>
            <w:r>
              <w:rPr>
                <w:noProof/>
                <w:webHidden/>
              </w:rPr>
              <w:fldChar w:fldCharType="begin"/>
            </w:r>
            <w:r w:rsidR="0008199C">
              <w:rPr>
                <w:noProof/>
                <w:webHidden/>
              </w:rPr>
              <w:instrText xml:space="preserve"> PAGEREF _Toc314943055 \h </w:instrText>
            </w:r>
            <w:r>
              <w:rPr>
                <w:noProof/>
                <w:webHidden/>
              </w:rPr>
            </w:r>
            <w:r>
              <w:rPr>
                <w:noProof/>
                <w:webHidden/>
              </w:rPr>
              <w:fldChar w:fldCharType="separate"/>
            </w:r>
            <w:r w:rsidR="0008199C">
              <w:rPr>
                <w:noProof/>
                <w:webHidden/>
              </w:rPr>
              <w:t>7</w:t>
            </w:r>
            <w:r>
              <w:rPr>
                <w:noProof/>
                <w:webHidden/>
              </w:rPr>
              <w:fldChar w:fldCharType="end"/>
            </w:r>
          </w:hyperlink>
        </w:p>
        <w:p w:rsidR="0008199C" w:rsidRDefault="00D747BA">
          <w:pPr>
            <w:pStyle w:val="Inhopg2"/>
            <w:tabs>
              <w:tab w:val="right" w:leader="dot" w:pos="9062"/>
            </w:tabs>
            <w:rPr>
              <w:noProof/>
              <w:sz w:val="22"/>
              <w:szCs w:val="22"/>
              <w:lang w:eastAsia="nl-NL"/>
            </w:rPr>
          </w:pPr>
          <w:hyperlink w:anchor="_Toc314943056" w:history="1">
            <w:r w:rsidR="0008199C" w:rsidRPr="00D87742">
              <w:rPr>
                <w:rStyle w:val="Hyperlink"/>
                <w:noProof/>
              </w:rPr>
              <w:t>Hypothese</w:t>
            </w:r>
            <w:r w:rsidR="0008199C">
              <w:rPr>
                <w:noProof/>
                <w:webHidden/>
              </w:rPr>
              <w:tab/>
            </w:r>
            <w:r>
              <w:rPr>
                <w:noProof/>
                <w:webHidden/>
              </w:rPr>
              <w:fldChar w:fldCharType="begin"/>
            </w:r>
            <w:r w:rsidR="0008199C">
              <w:rPr>
                <w:noProof/>
                <w:webHidden/>
              </w:rPr>
              <w:instrText xml:space="preserve"> PAGEREF _Toc314943056 \h </w:instrText>
            </w:r>
            <w:r>
              <w:rPr>
                <w:noProof/>
                <w:webHidden/>
              </w:rPr>
            </w:r>
            <w:r>
              <w:rPr>
                <w:noProof/>
                <w:webHidden/>
              </w:rPr>
              <w:fldChar w:fldCharType="separate"/>
            </w:r>
            <w:r w:rsidR="0008199C">
              <w:rPr>
                <w:noProof/>
                <w:webHidden/>
              </w:rPr>
              <w:t>7</w:t>
            </w:r>
            <w:r>
              <w:rPr>
                <w:noProof/>
                <w:webHidden/>
              </w:rPr>
              <w:fldChar w:fldCharType="end"/>
            </w:r>
          </w:hyperlink>
        </w:p>
        <w:p w:rsidR="0008199C" w:rsidRDefault="00D747BA">
          <w:pPr>
            <w:pStyle w:val="Inhopg2"/>
            <w:tabs>
              <w:tab w:val="right" w:leader="dot" w:pos="9062"/>
            </w:tabs>
            <w:rPr>
              <w:noProof/>
              <w:sz w:val="22"/>
              <w:szCs w:val="22"/>
              <w:lang w:eastAsia="nl-NL"/>
            </w:rPr>
          </w:pPr>
          <w:hyperlink w:anchor="_Toc314943057" w:history="1">
            <w:r w:rsidR="0008199C" w:rsidRPr="00D87742">
              <w:rPr>
                <w:rStyle w:val="Hyperlink"/>
                <w:noProof/>
              </w:rPr>
              <w:t>Doelstelling en relevantie</w:t>
            </w:r>
            <w:r w:rsidR="0008199C">
              <w:rPr>
                <w:noProof/>
                <w:webHidden/>
              </w:rPr>
              <w:tab/>
            </w:r>
            <w:r>
              <w:rPr>
                <w:noProof/>
                <w:webHidden/>
              </w:rPr>
              <w:fldChar w:fldCharType="begin"/>
            </w:r>
            <w:r w:rsidR="0008199C">
              <w:rPr>
                <w:noProof/>
                <w:webHidden/>
              </w:rPr>
              <w:instrText xml:space="preserve"> PAGEREF _Toc314943057 \h </w:instrText>
            </w:r>
            <w:r>
              <w:rPr>
                <w:noProof/>
                <w:webHidden/>
              </w:rPr>
            </w:r>
            <w:r>
              <w:rPr>
                <w:noProof/>
                <w:webHidden/>
              </w:rPr>
              <w:fldChar w:fldCharType="separate"/>
            </w:r>
            <w:r w:rsidR="0008199C">
              <w:rPr>
                <w:noProof/>
                <w:webHidden/>
              </w:rPr>
              <w:t>7</w:t>
            </w:r>
            <w:r>
              <w:rPr>
                <w:noProof/>
                <w:webHidden/>
              </w:rPr>
              <w:fldChar w:fldCharType="end"/>
            </w:r>
          </w:hyperlink>
        </w:p>
        <w:p w:rsidR="0008199C" w:rsidRDefault="00D747BA">
          <w:pPr>
            <w:pStyle w:val="Inhopg1"/>
            <w:tabs>
              <w:tab w:val="right" w:leader="dot" w:pos="9062"/>
            </w:tabs>
            <w:rPr>
              <w:noProof/>
              <w:sz w:val="22"/>
              <w:szCs w:val="22"/>
              <w:lang w:eastAsia="nl-NL"/>
            </w:rPr>
          </w:pPr>
          <w:hyperlink w:anchor="_Toc314943058" w:history="1">
            <w:r w:rsidR="0008199C" w:rsidRPr="00D87742">
              <w:rPr>
                <w:rStyle w:val="Hyperlink"/>
                <w:noProof/>
              </w:rPr>
              <w:t>Hoofdstuk 1 – Wat is hoogbegaafdheid?</w:t>
            </w:r>
            <w:r w:rsidR="0008199C">
              <w:rPr>
                <w:noProof/>
                <w:webHidden/>
              </w:rPr>
              <w:tab/>
            </w:r>
            <w:r>
              <w:rPr>
                <w:noProof/>
                <w:webHidden/>
              </w:rPr>
              <w:fldChar w:fldCharType="begin"/>
            </w:r>
            <w:r w:rsidR="0008199C">
              <w:rPr>
                <w:noProof/>
                <w:webHidden/>
              </w:rPr>
              <w:instrText xml:space="preserve"> PAGEREF _Toc314943058 \h </w:instrText>
            </w:r>
            <w:r>
              <w:rPr>
                <w:noProof/>
                <w:webHidden/>
              </w:rPr>
            </w:r>
            <w:r>
              <w:rPr>
                <w:noProof/>
                <w:webHidden/>
              </w:rPr>
              <w:fldChar w:fldCharType="separate"/>
            </w:r>
            <w:r w:rsidR="0008199C">
              <w:rPr>
                <w:noProof/>
                <w:webHidden/>
              </w:rPr>
              <w:t>9</w:t>
            </w:r>
            <w:r>
              <w:rPr>
                <w:noProof/>
                <w:webHidden/>
              </w:rPr>
              <w:fldChar w:fldCharType="end"/>
            </w:r>
          </w:hyperlink>
        </w:p>
        <w:p w:rsidR="0008199C" w:rsidRDefault="00D747BA">
          <w:pPr>
            <w:pStyle w:val="Inhopg2"/>
            <w:tabs>
              <w:tab w:val="left" w:pos="880"/>
              <w:tab w:val="right" w:leader="dot" w:pos="9062"/>
            </w:tabs>
            <w:rPr>
              <w:noProof/>
              <w:sz w:val="22"/>
              <w:szCs w:val="22"/>
              <w:lang w:eastAsia="nl-NL"/>
            </w:rPr>
          </w:pPr>
          <w:hyperlink w:anchor="_Toc314943059" w:history="1">
            <w:r w:rsidR="0008199C" w:rsidRPr="00D87742">
              <w:rPr>
                <w:rStyle w:val="Hyperlink"/>
                <w:noProof/>
              </w:rPr>
              <w:t>1.1</w:t>
            </w:r>
            <w:r w:rsidR="0008199C">
              <w:rPr>
                <w:noProof/>
                <w:sz w:val="22"/>
                <w:szCs w:val="22"/>
                <w:lang w:eastAsia="nl-NL"/>
              </w:rPr>
              <w:tab/>
            </w:r>
            <w:r w:rsidR="0008199C" w:rsidRPr="00D87742">
              <w:rPr>
                <w:rStyle w:val="Hyperlink"/>
                <w:noProof/>
              </w:rPr>
              <w:t>Het triadisch model van renzulli en Mönks</w:t>
            </w:r>
            <w:r w:rsidR="0008199C">
              <w:rPr>
                <w:noProof/>
                <w:webHidden/>
              </w:rPr>
              <w:tab/>
            </w:r>
            <w:r>
              <w:rPr>
                <w:noProof/>
                <w:webHidden/>
              </w:rPr>
              <w:fldChar w:fldCharType="begin"/>
            </w:r>
            <w:r w:rsidR="0008199C">
              <w:rPr>
                <w:noProof/>
                <w:webHidden/>
              </w:rPr>
              <w:instrText xml:space="preserve"> PAGEREF _Toc314943059 \h </w:instrText>
            </w:r>
            <w:r>
              <w:rPr>
                <w:noProof/>
                <w:webHidden/>
              </w:rPr>
            </w:r>
            <w:r>
              <w:rPr>
                <w:noProof/>
                <w:webHidden/>
              </w:rPr>
              <w:fldChar w:fldCharType="separate"/>
            </w:r>
            <w:r w:rsidR="0008199C">
              <w:rPr>
                <w:noProof/>
                <w:webHidden/>
              </w:rPr>
              <w:t>9</w:t>
            </w:r>
            <w:r>
              <w:rPr>
                <w:noProof/>
                <w:webHidden/>
              </w:rPr>
              <w:fldChar w:fldCharType="end"/>
            </w:r>
          </w:hyperlink>
        </w:p>
        <w:p w:rsidR="0008199C" w:rsidRDefault="00D747BA">
          <w:pPr>
            <w:pStyle w:val="Inhopg3"/>
            <w:tabs>
              <w:tab w:val="left" w:pos="1100"/>
              <w:tab w:val="right" w:leader="dot" w:pos="9062"/>
            </w:tabs>
            <w:rPr>
              <w:noProof/>
              <w:sz w:val="22"/>
              <w:szCs w:val="22"/>
              <w:lang w:eastAsia="nl-NL"/>
            </w:rPr>
          </w:pPr>
          <w:hyperlink w:anchor="_Toc314943060" w:history="1">
            <w:r w:rsidR="0008199C" w:rsidRPr="00D87742">
              <w:rPr>
                <w:rStyle w:val="Hyperlink"/>
                <w:noProof/>
              </w:rPr>
              <w:t>1.1.1</w:t>
            </w:r>
            <w:r w:rsidR="0008199C">
              <w:rPr>
                <w:noProof/>
                <w:sz w:val="22"/>
                <w:szCs w:val="22"/>
                <w:lang w:eastAsia="nl-NL"/>
              </w:rPr>
              <w:tab/>
            </w:r>
            <w:r w:rsidR="0008199C" w:rsidRPr="00D87742">
              <w:rPr>
                <w:rStyle w:val="Hyperlink"/>
                <w:noProof/>
              </w:rPr>
              <w:t>Omgevingsfactoren</w:t>
            </w:r>
            <w:r w:rsidR="0008199C">
              <w:rPr>
                <w:noProof/>
                <w:webHidden/>
              </w:rPr>
              <w:tab/>
            </w:r>
            <w:r>
              <w:rPr>
                <w:noProof/>
                <w:webHidden/>
              </w:rPr>
              <w:fldChar w:fldCharType="begin"/>
            </w:r>
            <w:r w:rsidR="0008199C">
              <w:rPr>
                <w:noProof/>
                <w:webHidden/>
              </w:rPr>
              <w:instrText xml:space="preserve"> PAGEREF _Toc314943060 \h </w:instrText>
            </w:r>
            <w:r>
              <w:rPr>
                <w:noProof/>
                <w:webHidden/>
              </w:rPr>
            </w:r>
            <w:r>
              <w:rPr>
                <w:noProof/>
                <w:webHidden/>
              </w:rPr>
              <w:fldChar w:fldCharType="separate"/>
            </w:r>
            <w:r w:rsidR="0008199C">
              <w:rPr>
                <w:noProof/>
                <w:webHidden/>
              </w:rPr>
              <w:t>10</w:t>
            </w:r>
            <w:r>
              <w:rPr>
                <w:noProof/>
                <w:webHidden/>
              </w:rPr>
              <w:fldChar w:fldCharType="end"/>
            </w:r>
          </w:hyperlink>
        </w:p>
        <w:p w:rsidR="0008199C" w:rsidRDefault="00D747BA">
          <w:pPr>
            <w:pStyle w:val="Inhopg2"/>
            <w:tabs>
              <w:tab w:val="left" w:pos="880"/>
              <w:tab w:val="right" w:leader="dot" w:pos="9062"/>
            </w:tabs>
            <w:rPr>
              <w:noProof/>
              <w:sz w:val="22"/>
              <w:szCs w:val="22"/>
              <w:lang w:eastAsia="nl-NL"/>
            </w:rPr>
          </w:pPr>
          <w:hyperlink w:anchor="_Toc314943061" w:history="1">
            <w:r w:rsidR="0008199C" w:rsidRPr="00D87742">
              <w:rPr>
                <w:rStyle w:val="Hyperlink"/>
                <w:noProof/>
              </w:rPr>
              <w:t>1.2</w:t>
            </w:r>
            <w:r w:rsidR="0008199C">
              <w:rPr>
                <w:noProof/>
                <w:sz w:val="22"/>
                <w:szCs w:val="22"/>
                <w:lang w:eastAsia="nl-NL"/>
              </w:rPr>
              <w:tab/>
            </w:r>
            <w:r w:rsidR="0008199C" w:rsidRPr="00D87742">
              <w:rPr>
                <w:rStyle w:val="Hyperlink"/>
                <w:noProof/>
              </w:rPr>
              <w:t>Aanvullingen vanuit andere modellen</w:t>
            </w:r>
            <w:r w:rsidR="0008199C">
              <w:rPr>
                <w:noProof/>
                <w:webHidden/>
              </w:rPr>
              <w:tab/>
            </w:r>
            <w:r>
              <w:rPr>
                <w:noProof/>
                <w:webHidden/>
              </w:rPr>
              <w:fldChar w:fldCharType="begin"/>
            </w:r>
            <w:r w:rsidR="0008199C">
              <w:rPr>
                <w:noProof/>
                <w:webHidden/>
              </w:rPr>
              <w:instrText xml:space="preserve"> PAGEREF _Toc314943061 \h </w:instrText>
            </w:r>
            <w:r>
              <w:rPr>
                <w:noProof/>
                <w:webHidden/>
              </w:rPr>
            </w:r>
            <w:r>
              <w:rPr>
                <w:noProof/>
                <w:webHidden/>
              </w:rPr>
              <w:fldChar w:fldCharType="separate"/>
            </w:r>
            <w:r w:rsidR="0008199C">
              <w:rPr>
                <w:noProof/>
                <w:webHidden/>
              </w:rPr>
              <w:t>10</w:t>
            </w:r>
            <w:r>
              <w:rPr>
                <w:noProof/>
                <w:webHidden/>
              </w:rPr>
              <w:fldChar w:fldCharType="end"/>
            </w:r>
          </w:hyperlink>
        </w:p>
        <w:p w:rsidR="0008199C" w:rsidRDefault="00D747BA">
          <w:pPr>
            <w:pStyle w:val="Inhopg2"/>
            <w:tabs>
              <w:tab w:val="left" w:pos="880"/>
              <w:tab w:val="right" w:leader="dot" w:pos="9062"/>
            </w:tabs>
            <w:rPr>
              <w:noProof/>
              <w:sz w:val="22"/>
              <w:szCs w:val="22"/>
              <w:lang w:eastAsia="nl-NL"/>
            </w:rPr>
          </w:pPr>
          <w:hyperlink w:anchor="_Toc314943062" w:history="1">
            <w:r w:rsidR="0008199C" w:rsidRPr="00D87742">
              <w:rPr>
                <w:rStyle w:val="Hyperlink"/>
                <w:noProof/>
              </w:rPr>
              <w:t>1.3</w:t>
            </w:r>
            <w:r w:rsidR="0008199C">
              <w:rPr>
                <w:noProof/>
                <w:sz w:val="22"/>
                <w:szCs w:val="22"/>
                <w:lang w:eastAsia="nl-NL"/>
              </w:rPr>
              <w:tab/>
            </w:r>
            <w:r w:rsidR="0008199C" w:rsidRPr="00D87742">
              <w:rPr>
                <w:rStyle w:val="Hyperlink"/>
                <w:noProof/>
              </w:rPr>
              <w:t>Vergelijking modellen Heller en Betts &amp; Neihart</w:t>
            </w:r>
            <w:r w:rsidR="0008199C">
              <w:rPr>
                <w:noProof/>
                <w:webHidden/>
              </w:rPr>
              <w:tab/>
            </w:r>
            <w:r>
              <w:rPr>
                <w:noProof/>
                <w:webHidden/>
              </w:rPr>
              <w:fldChar w:fldCharType="begin"/>
            </w:r>
            <w:r w:rsidR="0008199C">
              <w:rPr>
                <w:noProof/>
                <w:webHidden/>
              </w:rPr>
              <w:instrText xml:space="preserve"> PAGEREF _Toc314943062 \h </w:instrText>
            </w:r>
            <w:r>
              <w:rPr>
                <w:noProof/>
                <w:webHidden/>
              </w:rPr>
            </w:r>
            <w:r>
              <w:rPr>
                <w:noProof/>
                <w:webHidden/>
              </w:rPr>
              <w:fldChar w:fldCharType="separate"/>
            </w:r>
            <w:r w:rsidR="0008199C">
              <w:rPr>
                <w:noProof/>
                <w:webHidden/>
              </w:rPr>
              <w:t>11</w:t>
            </w:r>
            <w:r>
              <w:rPr>
                <w:noProof/>
                <w:webHidden/>
              </w:rPr>
              <w:fldChar w:fldCharType="end"/>
            </w:r>
          </w:hyperlink>
        </w:p>
        <w:p w:rsidR="0008199C" w:rsidRDefault="00D747BA">
          <w:pPr>
            <w:pStyle w:val="Inhopg3"/>
            <w:tabs>
              <w:tab w:val="left" w:pos="1100"/>
              <w:tab w:val="right" w:leader="dot" w:pos="9062"/>
            </w:tabs>
            <w:rPr>
              <w:noProof/>
              <w:sz w:val="22"/>
              <w:szCs w:val="22"/>
              <w:lang w:eastAsia="nl-NL"/>
            </w:rPr>
          </w:pPr>
          <w:hyperlink w:anchor="_Toc314943063" w:history="1">
            <w:r w:rsidR="0008199C" w:rsidRPr="00D87742">
              <w:rPr>
                <w:rStyle w:val="Hyperlink"/>
                <w:noProof/>
              </w:rPr>
              <w:t>1.3.1</w:t>
            </w:r>
            <w:r w:rsidR="0008199C">
              <w:rPr>
                <w:noProof/>
                <w:sz w:val="22"/>
                <w:szCs w:val="22"/>
                <w:lang w:eastAsia="nl-NL"/>
              </w:rPr>
              <w:tab/>
            </w:r>
            <w:r w:rsidR="0008199C" w:rsidRPr="00D87742">
              <w:rPr>
                <w:rStyle w:val="Hyperlink"/>
                <w:noProof/>
              </w:rPr>
              <w:t>Model Heller</w:t>
            </w:r>
            <w:r w:rsidR="0008199C">
              <w:rPr>
                <w:noProof/>
                <w:webHidden/>
              </w:rPr>
              <w:tab/>
            </w:r>
            <w:r>
              <w:rPr>
                <w:noProof/>
                <w:webHidden/>
              </w:rPr>
              <w:fldChar w:fldCharType="begin"/>
            </w:r>
            <w:r w:rsidR="0008199C">
              <w:rPr>
                <w:noProof/>
                <w:webHidden/>
              </w:rPr>
              <w:instrText xml:space="preserve"> PAGEREF _Toc314943063 \h </w:instrText>
            </w:r>
            <w:r>
              <w:rPr>
                <w:noProof/>
                <w:webHidden/>
              </w:rPr>
            </w:r>
            <w:r>
              <w:rPr>
                <w:noProof/>
                <w:webHidden/>
              </w:rPr>
              <w:fldChar w:fldCharType="separate"/>
            </w:r>
            <w:r w:rsidR="0008199C">
              <w:rPr>
                <w:noProof/>
                <w:webHidden/>
              </w:rPr>
              <w:t>11</w:t>
            </w:r>
            <w:r>
              <w:rPr>
                <w:noProof/>
                <w:webHidden/>
              </w:rPr>
              <w:fldChar w:fldCharType="end"/>
            </w:r>
          </w:hyperlink>
        </w:p>
        <w:p w:rsidR="0008199C" w:rsidRDefault="00D747BA">
          <w:pPr>
            <w:pStyle w:val="Inhopg3"/>
            <w:tabs>
              <w:tab w:val="left" w:pos="1100"/>
              <w:tab w:val="right" w:leader="dot" w:pos="9062"/>
            </w:tabs>
            <w:rPr>
              <w:noProof/>
              <w:sz w:val="22"/>
              <w:szCs w:val="22"/>
              <w:lang w:eastAsia="nl-NL"/>
            </w:rPr>
          </w:pPr>
          <w:hyperlink w:anchor="_Toc314943064" w:history="1">
            <w:r w:rsidR="0008199C" w:rsidRPr="00D87742">
              <w:rPr>
                <w:rStyle w:val="Hyperlink"/>
                <w:noProof/>
              </w:rPr>
              <w:t>1.3.2</w:t>
            </w:r>
            <w:r w:rsidR="0008199C">
              <w:rPr>
                <w:noProof/>
                <w:sz w:val="22"/>
                <w:szCs w:val="22"/>
                <w:lang w:eastAsia="nl-NL"/>
              </w:rPr>
              <w:tab/>
            </w:r>
            <w:r w:rsidR="0008199C" w:rsidRPr="00D87742">
              <w:rPr>
                <w:rStyle w:val="Hyperlink"/>
                <w:noProof/>
              </w:rPr>
              <w:t>Model Betts &amp; Neihart</w:t>
            </w:r>
            <w:r w:rsidR="0008199C">
              <w:rPr>
                <w:noProof/>
                <w:webHidden/>
              </w:rPr>
              <w:tab/>
            </w:r>
            <w:r>
              <w:rPr>
                <w:noProof/>
                <w:webHidden/>
              </w:rPr>
              <w:fldChar w:fldCharType="begin"/>
            </w:r>
            <w:r w:rsidR="0008199C">
              <w:rPr>
                <w:noProof/>
                <w:webHidden/>
              </w:rPr>
              <w:instrText xml:space="preserve"> PAGEREF _Toc314943064 \h </w:instrText>
            </w:r>
            <w:r>
              <w:rPr>
                <w:noProof/>
                <w:webHidden/>
              </w:rPr>
            </w:r>
            <w:r>
              <w:rPr>
                <w:noProof/>
                <w:webHidden/>
              </w:rPr>
              <w:fldChar w:fldCharType="separate"/>
            </w:r>
            <w:r w:rsidR="0008199C">
              <w:rPr>
                <w:noProof/>
                <w:webHidden/>
              </w:rPr>
              <w:t>13</w:t>
            </w:r>
            <w:r>
              <w:rPr>
                <w:noProof/>
                <w:webHidden/>
              </w:rPr>
              <w:fldChar w:fldCharType="end"/>
            </w:r>
          </w:hyperlink>
        </w:p>
        <w:p w:rsidR="0008199C" w:rsidRDefault="00D747BA">
          <w:pPr>
            <w:pStyle w:val="Inhopg3"/>
            <w:tabs>
              <w:tab w:val="right" w:leader="dot" w:pos="9062"/>
            </w:tabs>
            <w:rPr>
              <w:noProof/>
              <w:sz w:val="22"/>
              <w:szCs w:val="22"/>
              <w:lang w:eastAsia="nl-NL"/>
            </w:rPr>
          </w:pPr>
          <w:hyperlink w:anchor="_Toc314943065" w:history="1">
            <w:r w:rsidR="0008199C" w:rsidRPr="00D87742">
              <w:rPr>
                <w:rStyle w:val="Hyperlink"/>
                <w:noProof/>
              </w:rPr>
              <w:t>1.3.3 Vergelijking beide modellen</w:t>
            </w:r>
            <w:r w:rsidR="0008199C">
              <w:rPr>
                <w:noProof/>
                <w:webHidden/>
              </w:rPr>
              <w:tab/>
            </w:r>
            <w:r>
              <w:rPr>
                <w:noProof/>
                <w:webHidden/>
              </w:rPr>
              <w:fldChar w:fldCharType="begin"/>
            </w:r>
            <w:r w:rsidR="0008199C">
              <w:rPr>
                <w:noProof/>
                <w:webHidden/>
              </w:rPr>
              <w:instrText xml:space="preserve"> PAGEREF _Toc314943065 \h </w:instrText>
            </w:r>
            <w:r>
              <w:rPr>
                <w:noProof/>
                <w:webHidden/>
              </w:rPr>
            </w:r>
            <w:r>
              <w:rPr>
                <w:noProof/>
                <w:webHidden/>
              </w:rPr>
              <w:fldChar w:fldCharType="separate"/>
            </w:r>
            <w:r w:rsidR="0008199C">
              <w:rPr>
                <w:noProof/>
                <w:webHidden/>
              </w:rPr>
              <w:t>14</w:t>
            </w:r>
            <w:r>
              <w:rPr>
                <w:noProof/>
                <w:webHidden/>
              </w:rPr>
              <w:fldChar w:fldCharType="end"/>
            </w:r>
          </w:hyperlink>
        </w:p>
        <w:p w:rsidR="0008199C" w:rsidRDefault="00D747BA">
          <w:pPr>
            <w:pStyle w:val="Inhopg2"/>
            <w:tabs>
              <w:tab w:val="right" w:leader="dot" w:pos="9062"/>
            </w:tabs>
            <w:rPr>
              <w:noProof/>
              <w:sz w:val="22"/>
              <w:szCs w:val="22"/>
              <w:lang w:eastAsia="nl-NL"/>
            </w:rPr>
          </w:pPr>
          <w:hyperlink w:anchor="_Toc314943066" w:history="1">
            <w:r w:rsidR="0008199C" w:rsidRPr="00D87742">
              <w:rPr>
                <w:rStyle w:val="Hyperlink"/>
                <w:noProof/>
              </w:rPr>
              <w:t>1.4 Samenvatting en conclusie</w:t>
            </w:r>
            <w:r w:rsidR="0008199C">
              <w:rPr>
                <w:noProof/>
                <w:webHidden/>
              </w:rPr>
              <w:tab/>
            </w:r>
            <w:r>
              <w:rPr>
                <w:noProof/>
                <w:webHidden/>
              </w:rPr>
              <w:fldChar w:fldCharType="begin"/>
            </w:r>
            <w:r w:rsidR="0008199C">
              <w:rPr>
                <w:noProof/>
                <w:webHidden/>
              </w:rPr>
              <w:instrText xml:space="preserve"> PAGEREF _Toc314943066 \h </w:instrText>
            </w:r>
            <w:r>
              <w:rPr>
                <w:noProof/>
                <w:webHidden/>
              </w:rPr>
            </w:r>
            <w:r>
              <w:rPr>
                <w:noProof/>
                <w:webHidden/>
              </w:rPr>
              <w:fldChar w:fldCharType="separate"/>
            </w:r>
            <w:r w:rsidR="0008199C">
              <w:rPr>
                <w:noProof/>
                <w:webHidden/>
              </w:rPr>
              <w:t>15</w:t>
            </w:r>
            <w:r>
              <w:rPr>
                <w:noProof/>
                <w:webHidden/>
              </w:rPr>
              <w:fldChar w:fldCharType="end"/>
            </w:r>
          </w:hyperlink>
        </w:p>
        <w:p w:rsidR="0008199C" w:rsidRDefault="00D747BA">
          <w:pPr>
            <w:pStyle w:val="Inhopg1"/>
            <w:tabs>
              <w:tab w:val="right" w:leader="dot" w:pos="9062"/>
            </w:tabs>
            <w:rPr>
              <w:noProof/>
              <w:sz w:val="22"/>
              <w:szCs w:val="22"/>
              <w:lang w:eastAsia="nl-NL"/>
            </w:rPr>
          </w:pPr>
          <w:hyperlink w:anchor="_Toc314943067" w:history="1">
            <w:r w:rsidR="0008199C" w:rsidRPr="00D87742">
              <w:rPr>
                <w:rStyle w:val="Hyperlink"/>
                <w:noProof/>
              </w:rPr>
              <w:t>Hoofdstuk 2 – Hoe herken je hoogbegaafdheid?</w:t>
            </w:r>
            <w:r w:rsidR="0008199C">
              <w:rPr>
                <w:noProof/>
                <w:webHidden/>
              </w:rPr>
              <w:tab/>
            </w:r>
            <w:r>
              <w:rPr>
                <w:noProof/>
                <w:webHidden/>
              </w:rPr>
              <w:fldChar w:fldCharType="begin"/>
            </w:r>
            <w:r w:rsidR="0008199C">
              <w:rPr>
                <w:noProof/>
                <w:webHidden/>
              </w:rPr>
              <w:instrText xml:space="preserve"> PAGEREF _Toc314943067 \h </w:instrText>
            </w:r>
            <w:r>
              <w:rPr>
                <w:noProof/>
                <w:webHidden/>
              </w:rPr>
            </w:r>
            <w:r>
              <w:rPr>
                <w:noProof/>
                <w:webHidden/>
              </w:rPr>
              <w:fldChar w:fldCharType="separate"/>
            </w:r>
            <w:r w:rsidR="0008199C">
              <w:rPr>
                <w:noProof/>
                <w:webHidden/>
              </w:rPr>
              <w:t>16</w:t>
            </w:r>
            <w:r>
              <w:rPr>
                <w:noProof/>
                <w:webHidden/>
              </w:rPr>
              <w:fldChar w:fldCharType="end"/>
            </w:r>
          </w:hyperlink>
        </w:p>
        <w:p w:rsidR="0008199C" w:rsidRDefault="00D747BA">
          <w:pPr>
            <w:pStyle w:val="Inhopg2"/>
            <w:tabs>
              <w:tab w:val="right" w:leader="dot" w:pos="9062"/>
            </w:tabs>
            <w:rPr>
              <w:noProof/>
              <w:sz w:val="22"/>
              <w:szCs w:val="22"/>
              <w:lang w:eastAsia="nl-NL"/>
            </w:rPr>
          </w:pPr>
          <w:hyperlink w:anchor="_Toc314943068" w:history="1">
            <w:r w:rsidR="0008199C" w:rsidRPr="00D87742">
              <w:rPr>
                <w:rStyle w:val="Hyperlink"/>
                <w:noProof/>
              </w:rPr>
              <w:t>2.1 Signalering</w:t>
            </w:r>
            <w:r w:rsidR="0008199C">
              <w:rPr>
                <w:noProof/>
                <w:webHidden/>
              </w:rPr>
              <w:tab/>
            </w:r>
            <w:r>
              <w:rPr>
                <w:noProof/>
                <w:webHidden/>
              </w:rPr>
              <w:fldChar w:fldCharType="begin"/>
            </w:r>
            <w:r w:rsidR="0008199C">
              <w:rPr>
                <w:noProof/>
                <w:webHidden/>
              </w:rPr>
              <w:instrText xml:space="preserve"> PAGEREF _Toc314943068 \h </w:instrText>
            </w:r>
            <w:r>
              <w:rPr>
                <w:noProof/>
                <w:webHidden/>
              </w:rPr>
            </w:r>
            <w:r>
              <w:rPr>
                <w:noProof/>
                <w:webHidden/>
              </w:rPr>
              <w:fldChar w:fldCharType="separate"/>
            </w:r>
            <w:r w:rsidR="0008199C">
              <w:rPr>
                <w:noProof/>
                <w:webHidden/>
              </w:rPr>
              <w:t>16</w:t>
            </w:r>
            <w:r>
              <w:rPr>
                <w:noProof/>
                <w:webHidden/>
              </w:rPr>
              <w:fldChar w:fldCharType="end"/>
            </w:r>
          </w:hyperlink>
        </w:p>
        <w:p w:rsidR="0008199C" w:rsidRDefault="00D747BA">
          <w:pPr>
            <w:pStyle w:val="Inhopg3"/>
            <w:tabs>
              <w:tab w:val="right" w:leader="dot" w:pos="9062"/>
            </w:tabs>
            <w:rPr>
              <w:noProof/>
              <w:sz w:val="22"/>
              <w:szCs w:val="22"/>
              <w:lang w:eastAsia="nl-NL"/>
            </w:rPr>
          </w:pPr>
          <w:hyperlink w:anchor="_Toc314943069" w:history="1">
            <w:r w:rsidR="0008199C" w:rsidRPr="00D87742">
              <w:rPr>
                <w:rStyle w:val="Hyperlink"/>
                <w:noProof/>
              </w:rPr>
              <w:t>2.1.1 Signalering van asynchroniteit</w:t>
            </w:r>
            <w:r w:rsidR="0008199C">
              <w:rPr>
                <w:noProof/>
                <w:webHidden/>
              </w:rPr>
              <w:tab/>
            </w:r>
            <w:r>
              <w:rPr>
                <w:noProof/>
                <w:webHidden/>
              </w:rPr>
              <w:fldChar w:fldCharType="begin"/>
            </w:r>
            <w:r w:rsidR="0008199C">
              <w:rPr>
                <w:noProof/>
                <w:webHidden/>
              </w:rPr>
              <w:instrText xml:space="preserve"> PAGEREF _Toc314943069 \h </w:instrText>
            </w:r>
            <w:r>
              <w:rPr>
                <w:noProof/>
                <w:webHidden/>
              </w:rPr>
            </w:r>
            <w:r>
              <w:rPr>
                <w:noProof/>
                <w:webHidden/>
              </w:rPr>
              <w:fldChar w:fldCharType="separate"/>
            </w:r>
            <w:r w:rsidR="0008199C">
              <w:rPr>
                <w:noProof/>
                <w:webHidden/>
              </w:rPr>
              <w:t>17</w:t>
            </w:r>
            <w:r>
              <w:rPr>
                <w:noProof/>
                <w:webHidden/>
              </w:rPr>
              <w:fldChar w:fldCharType="end"/>
            </w:r>
          </w:hyperlink>
        </w:p>
        <w:p w:rsidR="0008199C" w:rsidRDefault="00D747BA">
          <w:pPr>
            <w:pStyle w:val="Inhopg3"/>
            <w:tabs>
              <w:tab w:val="right" w:leader="dot" w:pos="9062"/>
            </w:tabs>
            <w:rPr>
              <w:noProof/>
              <w:sz w:val="22"/>
              <w:szCs w:val="22"/>
              <w:lang w:eastAsia="nl-NL"/>
            </w:rPr>
          </w:pPr>
          <w:hyperlink w:anchor="_Toc314943070" w:history="1">
            <w:r w:rsidR="0008199C" w:rsidRPr="00D87742">
              <w:rPr>
                <w:rStyle w:val="Hyperlink"/>
                <w:noProof/>
              </w:rPr>
              <w:t>2.1.2 Verbaal en performaal</w:t>
            </w:r>
            <w:r w:rsidR="0008199C">
              <w:rPr>
                <w:noProof/>
                <w:webHidden/>
              </w:rPr>
              <w:tab/>
            </w:r>
            <w:r>
              <w:rPr>
                <w:noProof/>
                <w:webHidden/>
              </w:rPr>
              <w:fldChar w:fldCharType="begin"/>
            </w:r>
            <w:r w:rsidR="0008199C">
              <w:rPr>
                <w:noProof/>
                <w:webHidden/>
              </w:rPr>
              <w:instrText xml:space="preserve"> PAGEREF _Toc314943070 \h </w:instrText>
            </w:r>
            <w:r>
              <w:rPr>
                <w:noProof/>
                <w:webHidden/>
              </w:rPr>
            </w:r>
            <w:r>
              <w:rPr>
                <w:noProof/>
                <w:webHidden/>
              </w:rPr>
              <w:fldChar w:fldCharType="separate"/>
            </w:r>
            <w:r w:rsidR="0008199C">
              <w:rPr>
                <w:noProof/>
                <w:webHidden/>
              </w:rPr>
              <w:t>18</w:t>
            </w:r>
            <w:r>
              <w:rPr>
                <w:noProof/>
                <w:webHidden/>
              </w:rPr>
              <w:fldChar w:fldCharType="end"/>
            </w:r>
          </w:hyperlink>
        </w:p>
        <w:p w:rsidR="0008199C" w:rsidRDefault="00D747BA">
          <w:pPr>
            <w:pStyle w:val="Inhopg2"/>
            <w:tabs>
              <w:tab w:val="right" w:leader="dot" w:pos="9062"/>
            </w:tabs>
            <w:rPr>
              <w:noProof/>
              <w:sz w:val="22"/>
              <w:szCs w:val="22"/>
              <w:lang w:eastAsia="nl-NL"/>
            </w:rPr>
          </w:pPr>
          <w:hyperlink w:anchor="_Toc314943071" w:history="1">
            <w:r w:rsidR="0008199C" w:rsidRPr="00D87742">
              <w:rPr>
                <w:rStyle w:val="Hyperlink"/>
                <w:noProof/>
              </w:rPr>
              <w:t>2.2. Kenmerken van hoogbegaafden</w:t>
            </w:r>
            <w:r w:rsidR="0008199C">
              <w:rPr>
                <w:noProof/>
                <w:webHidden/>
              </w:rPr>
              <w:tab/>
            </w:r>
            <w:r>
              <w:rPr>
                <w:noProof/>
                <w:webHidden/>
              </w:rPr>
              <w:fldChar w:fldCharType="begin"/>
            </w:r>
            <w:r w:rsidR="0008199C">
              <w:rPr>
                <w:noProof/>
                <w:webHidden/>
              </w:rPr>
              <w:instrText xml:space="preserve"> PAGEREF _Toc314943071 \h </w:instrText>
            </w:r>
            <w:r>
              <w:rPr>
                <w:noProof/>
                <w:webHidden/>
              </w:rPr>
            </w:r>
            <w:r>
              <w:rPr>
                <w:noProof/>
                <w:webHidden/>
              </w:rPr>
              <w:fldChar w:fldCharType="separate"/>
            </w:r>
            <w:r w:rsidR="0008199C">
              <w:rPr>
                <w:noProof/>
                <w:webHidden/>
              </w:rPr>
              <w:t>18</w:t>
            </w:r>
            <w:r>
              <w:rPr>
                <w:noProof/>
                <w:webHidden/>
              </w:rPr>
              <w:fldChar w:fldCharType="end"/>
            </w:r>
          </w:hyperlink>
        </w:p>
        <w:p w:rsidR="0008199C" w:rsidRDefault="00D747BA">
          <w:pPr>
            <w:pStyle w:val="Inhopg3"/>
            <w:tabs>
              <w:tab w:val="right" w:leader="dot" w:pos="9062"/>
            </w:tabs>
            <w:rPr>
              <w:noProof/>
              <w:sz w:val="22"/>
              <w:szCs w:val="22"/>
              <w:lang w:eastAsia="nl-NL"/>
            </w:rPr>
          </w:pPr>
          <w:hyperlink w:anchor="_Toc314943072" w:history="1">
            <w:r w:rsidR="0008199C" w:rsidRPr="00D87742">
              <w:rPr>
                <w:rStyle w:val="Hyperlink"/>
                <w:noProof/>
              </w:rPr>
              <w:t>2.2.1 Vergelijking betts en neihart met andere literatuur</w:t>
            </w:r>
            <w:r w:rsidR="0008199C">
              <w:rPr>
                <w:noProof/>
                <w:webHidden/>
              </w:rPr>
              <w:tab/>
            </w:r>
            <w:r>
              <w:rPr>
                <w:noProof/>
                <w:webHidden/>
              </w:rPr>
              <w:fldChar w:fldCharType="begin"/>
            </w:r>
            <w:r w:rsidR="0008199C">
              <w:rPr>
                <w:noProof/>
                <w:webHidden/>
              </w:rPr>
              <w:instrText xml:space="preserve"> PAGEREF _Toc314943072 \h </w:instrText>
            </w:r>
            <w:r>
              <w:rPr>
                <w:noProof/>
                <w:webHidden/>
              </w:rPr>
            </w:r>
            <w:r>
              <w:rPr>
                <w:noProof/>
                <w:webHidden/>
              </w:rPr>
              <w:fldChar w:fldCharType="separate"/>
            </w:r>
            <w:r w:rsidR="0008199C">
              <w:rPr>
                <w:noProof/>
                <w:webHidden/>
              </w:rPr>
              <w:t>18</w:t>
            </w:r>
            <w:r>
              <w:rPr>
                <w:noProof/>
                <w:webHidden/>
              </w:rPr>
              <w:fldChar w:fldCharType="end"/>
            </w:r>
          </w:hyperlink>
        </w:p>
        <w:p w:rsidR="0008199C" w:rsidRDefault="00D747BA">
          <w:pPr>
            <w:pStyle w:val="Inhopg3"/>
            <w:tabs>
              <w:tab w:val="right" w:leader="dot" w:pos="9062"/>
            </w:tabs>
            <w:rPr>
              <w:noProof/>
              <w:sz w:val="22"/>
              <w:szCs w:val="22"/>
              <w:lang w:eastAsia="nl-NL"/>
            </w:rPr>
          </w:pPr>
          <w:hyperlink w:anchor="_Toc314943073" w:history="1">
            <w:r w:rsidR="0008199C" w:rsidRPr="00D87742">
              <w:rPr>
                <w:rStyle w:val="Hyperlink"/>
                <w:noProof/>
              </w:rPr>
              <w:t>2.2.2 Meer kenmerken van hoogbegaafde leerlingen</w:t>
            </w:r>
            <w:r w:rsidR="0008199C">
              <w:rPr>
                <w:noProof/>
                <w:webHidden/>
              </w:rPr>
              <w:tab/>
            </w:r>
            <w:r>
              <w:rPr>
                <w:noProof/>
                <w:webHidden/>
              </w:rPr>
              <w:fldChar w:fldCharType="begin"/>
            </w:r>
            <w:r w:rsidR="0008199C">
              <w:rPr>
                <w:noProof/>
                <w:webHidden/>
              </w:rPr>
              <w:instrText xml:space="preserve"> PAGEREF _Toc314943073 \h </w:instrText>
            </w:r>
            <w:r>
              <w:rPr>
                <w:noProof/>
                <w:webHidden/>
              </w:rPr>
            </w:r>
            <w:r>
              <w:rPr>
                <w:noProof/>
                <w:webHidden/>
              </w:rPr>
              <w:fldChar w:fldCharType="separate"/>
            </w:r>
            <w:r w:rsidR="0008199C">
              <w:rPr>
                <w:noProof/>
                <w:webHidden/>
              </w:rPr>
              <w:t>23</w:t>
            </w:r>
            <w:r>
              <w:rPr>
                <w:noProof/>
                <w:webHidden/>
              </w:rPr>
              <w:fldChar w:fldCharType="end"/>
            </w:r>
          </w:hyperlink>
        </w:p>
        <w:p w:rsidR="0008199C" w:rsidRDefault="00D747BA">
          <w:pPr>
            <w:pStyle w:val="Inhopg2"/>
            <w:tabs>
              <w:tab w:val="right" w:leader="dot" w:pos="9062"/>
            </w:tabs>
            <w:rPr>
              <w:noProof/>
              <w:sz w:val="22"/>
              <w:szCs w:val="22"/>
              <w:lang w:eastAsia="nl-NL"/>
            </w:rPr>
          </w:pPr>
          <w:hyperlink w:anchor="_Toc314943074" w:history="1">
            <w:r w:rsidR="0008199C" w:rsidRPr="00D87742">
              <w:rPr>
                <w:rStyle w:val="Hyperlink"/>
                <w:noProof/>
              </w:rPr>
              <w:t>2.3 Onderpresteerders</w:t>
            </w:r>
            <w:r w:rsidR="0008199C">
              <w:rPr>
                <w:noProof/>
                <w:webHidden/>
              </w:rPr>
              <w:tab/>
            </w:r>
            <w:r>
              <w:rPr>
                <w:noProof/>
                <w:webHidden/>
              </w:rPr>
              <w:fldChar w:fldCharType="begin"/>
            </w:r>
            <w:r w:rsidR="0008199C">
              <w:rPr>
                <w:noProof/>
                <w:webHidden/>
              </w:rPr>
              <w:instrText xml:space="preserve"> PAGEREF _Toc314943074 \h </w:instrText>
            </w:r>
            <w:r>
              <w:rPr>
                <w:noProof/>
                <w:webHidden/>
              </w:rPr>
            </w:r>
            <w:r>
              <w:rPr>
                <w:noProof/>
                <w:webHidden/>
              </w:rPr>
              <w:fldChar w:fldCharType="separate"/>
            </w:r>
            <w:r w:rsidR="0008199C">
              <w:rPr>
                <w:noProof/>
                <w:webHidden/>
              </w:rPr>
              <w:t>25</w:t>
            </w:r>
            <w:r>
              <w:rPr>
                <w:noProof/>
                <w:webHidden/>
              </w:rPr>
              <w:fldChar w:fldCharType="end"/>
            </w:r>
          </w:hyperlink>
        </w:p>
        <w:p w:rsidR="0008199C" w:rsidRDefault="00D747BA">
          <w:pPr>
            <w:pStyle w:val="Inhopg2"/>
            <w:tabs>
              <w:tab w:val="right" w:leader="dot" w:pos="9062"/>
            </w:tabs>
            <w:rPr>
              <w:noProof/>
              <w:sz w:val="22"/>
              <w:szCs w:val="22"/>
              <w:lang w:eastAsia="nl-NL"/>
            </w:rPr>
          </w:pPr>
          <w:hyperlink w:anchor="_Toc314943075" w:history="1">
            <w:r w:rsidR="0008199C" w:rsidRPr="00D87742">
              <w:rPr>
                <w:rStyle w:val="Hyperlink"/>
                <w:noProof/>
              </w:rPr>
              <w:t>2.4 Samenvatting en conclusie</w:t>
            </w:r>
            <w:r w:rsidR="0008199C">
              <w:rPr>
                <w:noProof/>
                <w:webHidden/>
              </w:rPr>
              <w:tab/>
            </w:r>
            <w:r>
              <w:rPr>
                <w:noProof/>
                <w:webHidden/>
              </w:rPr>
              <w:fldChar w:fldCharType="begin"/>
            </w:r>
            <w:r w:rsidR="0008199C">
              <w:rPr>
                <w:noProof/>
                <w:webHidden/>
              </w:rPr>
              <w:instrText xml:space="preserve"> PAGEREF _Toc314943075 \h </w:instrText>
            </w:r>
            <w:r>
              <w:rPr>
                <w:noProof/>
                <w:webHidden/>
              </w:rPr>
            </w:r>
            <w:r>
              <w:rPr>
                <w:noProof/>
                <w:webHidden/>
              </w:rPr>
              <w:fldChar w:fldCharType="separate"/>
            </w:r>
            <w:r w:rsidR="0008199C">
              <w:rPr>
                <w:noProof/>
                <w:webHidden/>
              </w:rPr>
              <w:t>27</w:t>
            </w:r>
            <w:r>
              <w:rPr>
                <w:noProof/>
                <w:webHidden/>
              </w:rPr>
              <w:fldChar w:fldCharType="end"/>
            </w:r>
          </w:hyperlink>
        </w:p>
        <w:p w:rsidR="0008199C" w:rsidRDefault="00D747BA">
          <w:pPr>
            <w:pStyle w:val="Inhopg1"/>
            <w:tabs>
              <w:tab w:val="right" w:leader="dot" w:pos="9062"/>
            </w:tabs>
            <w:rPr>
              <w:noProof/>
              <w:sz w:val="22"/>
              <w:szCs w:val="22"/>
              <w:lang w:eastAsia="nl-NL"/>
            </w:rPr>
          </w:pPr>
          <w:hyperlink w:anchor="_Toc314943076" w:history="1">
            <w:r w:rsidR="0008199C" w:rsidRPr="00D87742">
              <w:rPr>
                <w:rStyle w:val="Hyperlink"/>
                <w:rFonts w:cstheme="minorHAnsi"/>
                <w:noProof/>
              </w:rPr>
              <w:t>Hoofdstuk 3 – Hoe kun je hoogbegaafde leerlingen begeleiden?</w:t>
            </w:r>
            <w:r w:rsidR="0008199C">
              <w:rPr>
                <w:noProof/>
                <w:webHidden/>
              </w:rPr>
              <w:tab/>
            </w:r>
            <w:r>
              <w:rPr>
                <w:noProof/>
                <w:webHidden/>
              </w:rPr>
              <w:fldChar w:fldCharType="begin"/>
            </w:r>
            <w:r w:rsidR="0008199C">
              <w:rPr>
                <w:noProof/>
                <w:webHidden/>
              </w:rPr>
              <w:instrText xml:space="preserve"> PAGEREF _Toc314943076 \h </w:instrText>
            </w:r>
            <w:r>
              <w:rPr>
                <w:noProof/>
                <w:webHidden/>
              </w:rPr>
            </w:r>
            <w:r>
              <w:rPr>
                <w:noProof/>
                <w:webHidden/>
              </w:rPr>
              <w:fldChar w:fldCharType="separate"/>
            </w:r>
            <w:r w:rsidR="0008199C">
              <w:rPr>
                <w:noProof/>
                <w:webHidden/>
              </w:rPr>
              <w:t>29</w:t>
            </w:r>
            <w:r>
              <w:rPr>
                <w:noProof/>
                <w:webHidden/>
              </w:rPr>
              <w:fldChar w:fldCharType="end"/>
            </w:r>
          </w:hyperlink>
        </w:p>
        <w:p w:rsidR="0008199C" w:rsidRDefault="00D747BA">
          <w:pPr>
            <w:pStyle w:val="Inhopg2"/>
            <w:tabs>
              <w:tab w:val="right" w:leader="dot" w:pos="9062"/>
            </w:tabs>
            <w:rPr>
              <w:noProof/>
              <w:sz w:val="22"/>
              <w:szCs w:val="22"/>
              <w:lang w:eastAsia="nl-NL"/>
            </w:rPr>
          </w:pPr>
          <w:hyperlink w:anchor="_Toc314943077" w:history="1">
            <w:r w:rsidR="0008199C" w:rsidRPr="00D87742">
              <w:rPr>
                <w:rStyle w:val="Hyperlink"/>
                <w:rFonts w:cstheme="minorHAnsi"/>
                <w:noProof/>
              </w:rPr>
              <w:t>3.1 leerstijl van de hoogbegaafde leerling</w:t>
            </w:r>
            <w:r w:rsidR="0008199C">
              <w:rPr>
                <w:noProof/>
                <w:webHidden/>
              </w:rPr>
              <w:tab/>
            </w:r>
            <w:r>
              <w:rPr>
                <w:noProof/>
                <w:webHidden/>
              </w:rPr>
              <w:fldChar w:fldCharType="begin"/>
            </w:r>
            <w:r w:rsidR="0008199C">
              <w:rPr>
                <w:noProof/>
                <w:webHidden/>
              </w:rPr>
              <w:instrText xml:space="preserve"> PAGEREF _Toc314943077 \h </w:instrText>
            </w:r>
            <w:r>
              <w:rPr>
                <w:noProof/>
                <w:webHidden/>
              </w:rPr>
            </w:r>
            <w:r>
              <w:rPr>
                <w:noProof/>
                <w:webHidden/>
              </w:rPr>
              <w:fldChar w:fldCharType="separate"/>
            </w:r>
            <w:r w:rsidR="0008199C">
              <w:rPr>
                <w:noProof/>
                <w:webHidden/>
              </w:rPr>
              <w:t>29</w:t>
            </w:r>
            <w:r>
              <w:rPr>
                <w:noProof/>
                <w:webHidden/>
              </w:rPr>
              <w:fldChar w:fldCharType="end"/>
            </w:r>
          </w:hyperlink>
        </w:p>
        <w:p w:rsidR="0008199C" w:rsidRDefault="00D747BA">
          <w:pPr>
            <w:pStyle w:val="Inhopg3"/>
            <w:tabs>
              <w:tab w:val="right" w:leader="dot" w:pos="9062"/>
            </w:tabs>
            <w:rPr>
              <w:noProof/>
              <w:sz w:val="22"/>
              <w:szCs w:val="22"/>
              <w:lang w:eastAsia="nl-NL"/>
            </w:rPr>
          </w:pPr>
          <w:hyperlink w:anchor="_Toc314943078" w:history="1">
            <w:r w:rsidR="0008199C" w:rsidRPr="00D87742">
              <w:rPr>
                <w:rStyle w:val="Hyperlink"/>
                <w:rFonts w:cstheme="minorHAnsi"/>
                <w:noProof/>
              </w:rPr>
              <w:t>3.1.1 Visueel en abstract denken</w:t>
            </w:r>
            <w:r w:rsidR="0008199C">
              <w:rPr>
                <w:noProof/>
                <w:webHidden/>
              </w:rPr>
              <w:tab/>
            </w:r>
            <w:r>
              <w:rPr>
                <w:noProof/>
                <w:webHidden/>
              </w:rPr>
              <w:fldChar w:fldCharType="begin"/>
            </w:r>
            <w:r w:rsidR="0008199C">
              <w:rPr>
                <w:noProof/>
                <w:webHidden/>
              </w:rPr>
              <w:instrText xml:space="preserve"> PAGEREF _Toc314943078 \h </w:instrText>
            </w:r>
            <w:r>
              <w:rPr>
                <w:noProof/>
                <w:webHidden/>
              </w:rPr>
            </w:r>
            <w:r>
              <w:rPr>
                <w:noProof/>
                <w:webHidden/>
              </w:rPr>
              <w:fldChar w:fldCharType="separate"/>
            </w:r>
            <w:r w:rsidR="0008199C">
              <w:rPr>
                <w:noProof/>
                <w:webHidden/>
              </w:rPr>
              <w:t>29</w:t>
            </w:r>
            <w:r>
              <w:rPr>
                <w:noProof/>
                <w:webHidden/>
              </w:rPr>
              <w:fldChar w:fldCharType="end"/>
            </w:r>
          </w:hyperlink>
        </w:p>
        <w:p w:rsidR="0008199C" w:rsidRDefault="00D747BA">
          <w:pPr>
            <w:pStyle w:val="Inhopg3"/>
            <w:tabs>
              <w:tab w:val="right" w:leader="dot" w:pos="9062"/>
            </w:tabs>
            <w:rPr>
              <w:noProof/>
              <w:sz w:val="22"/>
              <w:szCs w:val="22"/>
              <w:lang w:eastAsia="nl-NL"/>
            </w:rPr>
          </w:pPr>
          <w:hyperlink w:anchor="_Toc314943079" w:history="1">
            <w:r w:rsidR="0008199C" w:rsidRPr="00D87742">
              <w:rPr>
                <w:rStyle w:val="Hyperlink"/>
                <w:rFonts w:cstheme="minorHAnsi"/>
                <w:noProof/>
              </w:rPr>
              <w:t>3.1.2 Top-down denken</w:t>
            </w:r>
            <w:r w:rsidR="0008199C">
              <w:rPr>
                <w:noProof/>
                <w:webHidden/>
              </w:rPr>
              <w:tab/>
            </w:r>
            <w:r>
              <w:rPr>
                <w:noProof/>
                <w:webHidden/>
              </w:rPr>
              <w:fldChar w:fldCharType="begin"/>
            </w:r>
            <w:r w:rsidR="0008199C">
              <w:rPr>
                <w:noProof/>
                <w:webHidden/>
              </w:rPr>
              <w:instrText xml:space="preserve"> PAGEREF _Toc314943079 \h </w:instrText>
            </w:r>
            <w:r>
              <w:rPr>
                <w:noProof/>
                <w:webHidden/>
              </w:rPr>
            </w:r>
            <w:r>
              <w:rPr>
                <w:noProof/>
                <w:webHidden/>
              </w:rPr>
              <w:fldChar w:fldCharType="separate"/>
            </w:r>
            <w:r w:rsidR="0008199C">
              <w:rPr>
                <w:noProof/>
                <w:webHidden/>
              </w:rPr>
              <w:t>29</w:t>
            </w:r>
            <w:r>
              <w:rPr>
                <w:noProof/>
                <w:webHidden/>
              </w:rPr>
              <w:fldChar w:fldCharType="end"/>
            </w:r>
          </w:hyperlink>
        </w:p>
        <w:p w:rsidR="0008199C" w:rsidRDefault="00D747BA">
          <w:pPr>
            <w:pStyle w:val="Inhopg2"/>
            <w:tabs>
              <w:tab w:val="right" w:leader="dot" w:pos="9062"/>
            </w:tabs>
            <w:rPr>
              <w:noProof/>
              <w:sz w:val="22"/>
              <w:szCs w:val="22"/>
              <w:lang w:eastAsia="nl-NL"/>
            </w:rPr>
          </w:pPr>
          <w:hyperlink w:anchor="_Toc314943080" w:history="1">
            <w:r w:rsidR="0008199C" w:rsidRPr="00D87742">
              <w:rPr>
                <w:rStyle w:val="Hyperlink"/>
                <w:noProof/>
              </w:rPr>
              <w:t>3.2 de begeleiding op cognitief gebied</w:t>
            </w:r>
            <w:r w:rsidR="0008199C">
              <w:rPr>
                <w:noProof/>
                <w:webHidden/>
              </w:rPr>
              <w:tab/>
            </w:r>
            <w:r>
              <w:rPr>
                <w:noProof/>
                <w:webHidden/>
              </w:rPr>
              <w:fldChar w:fldCharType="begin"/>
            </w:r>
            <w:r w:rsidR="0008199C">
              <w:rPr>
                <w:noProof/>
                <w:webHidden/>
              </w:rPr>
              <w:instrText xml:space="preserve"> PAGEREF _Toc314943080 \h </w:instrText>
            </w:r>
            <w:r>
              <w:rPr>
                <w:noProof/>
                <w:webHidden/>
              </w:rPr>
            </w:r>
            <w:r>
              <w:rPr>
                <w:noProof/>
                <w:webHidden/>
              </w:rPr>
              <w:fldChar w:fldCharType="separate"/>
            </w:r>
            <w:r w:rsidR="0008199C">
              <w:rPr>
                <w:noProof/>
                <w:webHidden/>
              </w:rPr>
              <w:t>30</w:t>
            </w:r>
            <w:r>
              <w:rPr>
                <w:noProof/>
                <w:webHidden/>
              </w:rPr>
              <w:fldChar w:fldCharType="end"/>
            </w:r>
          </w:hyperlink>
        </w:p>
        <w:p w:rsidR="0008199C" w:rsidRDefault="00D747BA">
          <w:pPr>
            <w:pStyle w:val="Inhopg3"/>
            <w:tabs>
              <w:tab w:val="right" w:leader="dot" w:pos="9062"/>
            </w:tabs>
            <w:rPr>
              <w:noProof/>
              <w:sz w:val="22"/>
              <w:szCs w:val="22"/>
              <w:lang w:eastAsia="nl-NL"/>
            </w:rPr>
          </w:pPr>
          <w:hyperlink w:anchor="_Toc314943081" w:history="1">
            <w:r w:rsidR="0008199C" w:rsidRPr="00D87742">
              <w:rPr>
                <w:rStyle w:val="Hyperlink"/>
                <w:rFonts w:cstheme="minorHAnsi"/>
                <w:noProof/>
              </w:rPr>
              <w:t>3.2.1 Compacten</w:t>
            </w:r>
            <w:r w:rsidR="0008199C">
              <w:rPr>
                <w:noProof/>
                <w:webHidden/>
              </w:rPr>
              <w:tab/>
            </w:r>
            <w:r>
              <w:rPr>
                <w:noProof/>
                <w:webHidden/>
              </w:rPr>
              <w:fldChar w:fldCharType="begin"/>
            </w:r>
            <w:r w:rsidR="0008199C">
              <w:rPr>
                <w:noProof/>
                <w:webHidden/>
              </w:rPr>
              <w:instrText xml:space="preserve"> PAGEREF _Toc314943081 \h </w:instrText>
            </w:r>
            <w:r>
              <w:rPr>
                <w:noProof/>
                <w:webHidden/>
              </w:rPr>
            </w:r>
            <w:r>
              <w:rPr>
                <w:noProof/>
                <w:webHidden/>
              </w:rPr>
              <w:fldChar w:fldCharType="separate"/>
            </w:r>
            <w:r w:rsidR="0008199C">
              <w:rPr>
                <w:noProof/>
                <w:webHidden/>
              </w:rPr>
              <w:t>30</w:t>
            </w:r>
            <w:r>
              <w:rPr>
                <w:noProof/>
                <w:webHidden/>
              </w:rPr>
              <w:fldChar w:fldCharType="end"/>
            </w:r>
          </w:hyperlink>
        </w:p>
        <w:p w:rsidR="0008199C" w:rsidRDefault="00D747BA">
          <w:pPr>
            <w:pStyle w:val="Inhopg3"/>
            <w:tabs>
              <w:tab w:val="right" w:leader="dot" w:pos="9062"/>
            </w:tabs>
            <w:rPr>
              <w:noProof/>
              <w:sz w:val="22"/>
              <w:szCs w:val="22"/>
              <w:lang w:eastAsia="nl-NL"/>
            </w:rPr>
          </w:pPr>
          <w:hyperlink w:anchor="_Toc314943082" w:history="1">
            <w:r w:rsidR="0008199C" w:rsidRPr="00D87742">
              <w:rPr>
                <w:rStyle w:val="Hyperlink"/>
                <w:rFonts w:cstheme="minorHAnsi"/>
                <w:noProof/>
              </w:rPr>
              <w:t>3.2.2 Verrijken</w:t>
            </w:r>
            <w:r w:rsidR="0008199C">
              <w:rPr>
                <w:noProof/>
                <w:webHidden/>
              </w:rPr>
              <w:tab/>
            </w:r>
            <w:r>
              <w:rPr>
                <w:noProof/>
                <w:webHidden/>
              </w:rPr>
              <w:fldChar w:fldCharType="begin"/>
            </w:r>
            <w:r w:rsidR="0008199C">
              <w:rPr>
                <w:noProof/>
                <w:webHidden/>
              </w:rPr>
              <w:instrText xml:space="preserve"> PAGEREF _Toc314943082 \h </w:instrText>
            </w:r>
            <w:r>
              <w:rPr>
                <w:noProof/>
                <w:webHidden/>
              </w:rPr>
            </w:r>
            <w:r>
              <w:rPr>
                <w:noProof/>
                <w:webHidden/>
              </w:rPr>
              <w:fldChar w:fldCharType="separate"/>
            </w:r>
            <w:r w:rsidR="0008199C">
              <w:rPr>
                <w:noProof/>
                <w:webHidden/>
              </w:rPr>
              <w:t>32</w:t>
            </w:r>
            <w:r>
              <w:rPr>
                <w:noProof/>
                <w:webHidden/>
              </w:rPr>
              <w:fldChar w:fldCharType="end"/>
            </w:r>
          </w:hyperlink>
        </w:p>
        <w:p w:rsidR="0008199C" w:rsidRDefault="00D747BA">
          <w:pPr>
            <w:pStyle w:val="Inhopg3"/>
            <w:tabs>
              <w:tab w:val="right" w:leader="dot" w:pos="9062"/>
            </w:tabs>
            <w:rPr>
              <w:noProof/>
              <w:sz w:val="22"/>
              <w:szCs w:val="22"/>
              <w:lang w:eastAsia="nl-NL"/>
            </w:rPr>
          </w:pPr>
          <w:hyperlink w:anchor="_Toc314943083" w:history="1">
            <w:r w:rsidR="0008199C" w:rsidRPr="00D87742">
              <w:rPr>
                <w:rStyle w:val="Hyperlink"/>
                <w:rFonts w:cstheme="minorHAnsi"/>
                <w:noProof/>
              </w:rPr>
              <w:t>3.2.3 Versnellen</w:t>
            </w:r>
            <w:r w:rsidR="0008199C">
              <w:rPr>
                <w:noProof/>
                <w:webHidden/>
              </w:rPr>
              <w:tab/>
            </w:r>
            <w:r>
              <w:rPr>
                <w:noProof/>
                <w:webHidden/>
              </w:rPr>
              <w:fldChar w:fldCharType="begin"/>
            </w:r>
            <w:r w:rsidR="0008199C">
              <w:rPr>
                <w:noProof/>
                <w:webHidden/>
              </w:rPr>
              <w:instrText xml:space="preserve"> PAGEREF _Toc314943083 \h </w:instrText>
            </w:r>
            <w:r>
              <w:rPr>
                <w:noProof/>
                <w:webHidden/>
              </w:rPr>
            </w:r>
            <w:r>
              <w:rPr>
                <w:noProof/>
                <w:webHidden/>
              </w:rPr>
              <w:fldChar w:fldCharType="separate"/>
            </w:r>
            <w:r w:rsidR="0008199C">
              <w:rPr>
                <w:noProof/>
                <w:webHidden/>
              </w:rPr>
              <w:t>33</w:t>
            </w:r>
            <w:r>
              <w:rPr>
                <w:noProof/>
                <w:webHidden/>
              </w:rPr>
              <w:fldChar w:fldCharType="end"/>
            </w:r>
          </w:hyperlink>
        </w:p>
        <w:p w:rsidR="0008199C" w:rsidRDefault="00D747BA">
          <w:pPr>
            <w:pStyle w:val="Inhopg3"/>
            <w:tabs>
              <w:tab w:val="right" w:leader="dot" w:pos="9062"/>
            </w:tabs>
            <w:rPr>
              <w:noProof/>
              <w:sz w:val="22"/>
              <w:szCs w:val="22"/>
              <w:lang w:eastAsia="nl-NL"/>
            </w:rPr>
          </w:pPr>
          <w:hyperlink w:anchor="_Toc314943084" w:history="1">
            <w:r w:rsidR="0008199C" w:rsidRPr="00D87742">
              <w:rPr>
                <w:rStyle w:val="Hyperlink"/>
                <w:rFonts w:cstheme="minorHAnsi"/>
                <w:noProof/>
              </w:rPr>
              <w:t>3.2.4 Leonardo- onderwijs</w:t>
            </w:r>
            <w:r w:rsidR="0008199C">
              <w:rPr>
                <w:noProof/>
                <w:webHidden/>
              </w:rPr>
              <w:tab/>
            </w:r>
            <w:r>
              <w:rPr>
                <w:noProof/>
                <w:webHidden/>
              </w:rPr>
              <w:fldChar w:fldCharType="begin"/>
            </w:r>
            <w:r w:rsidR="0008199C">
              <w:rPr>
                <w:noProof/>
                <w:webHidden/>
              </w:rPr>
              <w:instrText xml:space="preserve"> PAGEREF _Toc314943084 \h </w:instrText>
            </w:r>
            <w:r>
              <w:rPr>
                <w:noProof/>
                <w:webHidden/>
              </w:rPr>
            </w:r>
            <w:r>
              <w:rPr>
                <w:noProof/>
                <w:webHidden/>
              </w:rPr>
              <w:fldChar w:fldCharType="separate"/>
            </w:r>
            <w:r w:rsidR="0008199C">
              <w:rPr>
                <w:noProof/>
                <w:webHidden/>
              </w:rPr>
              <w:t>34</w:t>
            </w:r>
            <w:r>
              <w:rPr>
                <w:noProof/>
                <w:webHidden/>
              </w:rPr>
              <w:fldChar w:fldCharType="end"/>
            </w:r>
          </w:hyperlink>
        </w:p>
        <w:p w:rsidR="0008199C" w:rsidRDefault="00D747BA">
          <w:pPr>
            <w:pStyle w:val="Inhopg2"/>
            <w:tabs>
              <w:tab w:val="right" w:leader="dot" w:pos="9062"/>
            </w:tabs>
            <w:rPr>
              <w:noProof/>
              <w:sz w:val="22"/>
              <w:szCs w:val="22"/>
              <w:lang w:eastAsia="nl-NL"/>
            </w:rPr>
          </w:pPr>
          <w:hyperlink w:anchor="_Toc314943085" w:history="1">
            <w:r w:rsidR="0008199C" w:rsidRPr="00D87742">
              <w:rPr>
                <w:rStyle w:val="Hyperlink"/>
                <w:rFonts w:eastAsia="Times New Roman"/>
                <w:noProof/>
                <w:lang w:eastAsia="nl-NL"/>
              </w:rPr>
              <w:t>3.3 Begeleiding op Sociaal-emotioneel gebied</w:t>
            </w:r>
            <w:r w:rsidR="0008199C">
              <w:rPr>
                <w:noProof/>
                <w:webHidden/>
              </w:rPr>
              <w:tab/>
            </w:r>
            <w:r>
              <w:rPr>
                <w:noProof/>
                <w:webHidden/>
              </w:rPr>
              <w:fldChar w:fldCharType="begin"/>
            </w:r>
            <w:r w:rsidR="0008199C">
              <w:rPr>
                <w:noProof/>
                <w:webHidden/>
              </w:rPr>
              <w:instrText xml:space="preserve"> PAGEREF _Toc314943085 \h </w:instrText>
            </w:r>
            <w:r>
              <w:rPr>
                <w:noProof/>
                <w:webHidden/>
              </w:rPr>
            </w:r>
            <w:r>
              <w:rPr>
                <w:noProof/>
                <w:webHidden/>
              </w:rPr>
              <w:fldChar w:fldCharType="separate"/>
            </w:r>
            <w:r w:rsidR="0008199C">
              <w:rPr>
                <w:noProof/>
                <w:webHidden/>
              </w:rPr>
              <w:t>34</w:t>
            </w:r>
            <w:r>
              <w:rPr>
                <w:noProof/>
                <w:webHidden/>
              </w:rPr>
              <w:fldChar w:fldCharType="end"/>
            </w:r>
          </w:hyperlink>
        </w:p>
        <w:p w:rsidR="0008199C" w:rsidRDefault="00D747BA">
          <w:pPr>
            <w:pStyle w:val="Inhopg3"/>
            <w:tabs>
              <w:tab w:val="right" w:leader="dot" w:pos="9062"/>
            </w:tabs>
            <w:rPr>
              <w:noProof/>
              <w:sz w:val="22"/>
              <w:szCs w:val="22"/>
              <w:lang w:eastAsia="nl-NL"/>
            </w:rPr>
          </w:pPr>
          <w:hyperlink w:anchor="_Toc314943086" w:history="1">
            <w:r w:rsidR="0008199C" w:rsidRPr="00D87742">
              <w:rPr>
                <w:rStyle w:val="Hyperlink"/>
                <w:noProof/>
                <w:lang w:eastAsia="nl-NL"/>
              </w:rPr>
              <w:t>3.3.1 Uiten van emoties en gevoelens</w:t>
            </w:r>
            <w:r w:rsidR="0008199C">
              <w:rPr>
                <w:noProof/>
                <w:webHidden/>
              </w:rPr>
              <w:tab/>
            </w:r>
            <w:r>
              <w:rPr>
                <w:noProof/>
                <w:webHidden/>
              </w:rPr>
              <w:fldChar w:fldCharType="begin"/>
            </w:r>
            <w:r w:rsidR="0008199C">
              <w:rPr>
                <w:noProof/>
                <w:webHidden/>
              </w:rPr>
              <w:instrText xml:space="preserve"> PAGEREF _Toc314943086 \h </w:instrText>
            </w:r>
            <w:r>
              <w:rPr>
                <w:noProof/>
                <w:webHidden/>
              </w:rPr>
            </w:r>
            <w:r>
              <w:rPr>
                <w:noProof/>
                <w:webHidden/>
              </w:rPr>
              <w:fldChar w:fldCharType="separate"/>
            </w:r>
            <w:r w:rsidR="0008199C">
              <w:rPr>
                <w:noProof/>
                <w:webHidden/>
              </w:rPr>
              <w:t>35</w:t>
            </w:r>
            <w:r>
              <w:rPr>
                <w:noProof/>
                <w:webHidden/>
              </w:rPr>
              <w:fldChar w:fldCharType="end"/>
            </w:r>
          </w:hyperlink>
        </w:p>
        <w:p w:rsidR="0008199C" w:rsidRDefault="00D747BA">
          <w:pPr>
            <w:pStyle w:val="Inhopg3"/>
            <w:tabs>
              <w:tab w:val="right" w:leader="dot" w:pos="9062"/>
            </w:tabs>
            <w:rPr>
              <w:noProof/>
              <w:sz w:val="22"/>
              <w:szCs w:val="22"/>
              <w:lang w:eastAsia="nl-NL"/>
            </w:rPr>
          </w:pPr>
          <w:hyperlink w:anchor="_Toc314943087" w:history="1">
            <w:r w:rsidR="0008199C" w:rsidRPr="00D87742">
              <w:rPr>
                <w:rStyle w:val="Hyperlink"/>
                <w:rFonts w:eastAsia="Times New Roman"/>
                <w:noProof/>
                <w:lang w:eastAsia="nl-NL"/>
              </w:rPr>
              <w:t>3.3.2 Zelfbeeld</w:t>
            </w:r>
            <w:r w:rsidR="0008199C">
              <w:rPr>
                <w:noProof/>
                <w:webHidden/>
              </w:rPr>
              <w:tab/>
            </w:r>
            <w:r>
              <w:rPr>
                <w:noProof/>
                <w:webHidden/>
              </w:rPr>
              <w:fldChar w:fldCharType="begin"/>
            </w:r>
            <w:r w:rsidR="0008199C">
              <w:rPr>
                <w:noProof/>
                <w:webHidden/>
              </w:rPr>
              <w:instrText xml:space="preserve"> PAGEREF _Toc314943087 \h </w:instrText>
            </w:r>
            <w:r>
              <w:rPr>
                <w:noProof/>
                <w:webHidden/>
              </w:rPr>
            </w:r>
            <w:r>
              <w:rPr>
                <w:noProof/>
                <w:webHidden/>
              </w:rPr>
              <w:fldChar w:fldCharType="separate"/>
            </w:r>
            <w:r w:rsidR="0008199C">
              <w:rPr>
                <w:noProof/>
                <w:webHidden/>
              </w:rPr>
              <w:t>35</w:t>
            </w:r>
            <w:r>
              <w:rPr>
                <w:noProof/>
                <w:webHidden/>
              </w:rPr>
              <w:fldChar w:fldCharType="end"/>
            </w:r>
          </w:hyperlink>
        </w:p>
        <w:p w:rsidR="0008199C" w:rsidRDefault="00D747BA">
          <w:pPr>
            <w:pStyle w:val="Inhopg3"/>
            <w:tabs>
              <w:tab w:val="right" w:leader="dot" w:pos="9062"/>
            </w:tabs>
            <w:rPr>
              <w:noProof/>
              <w:sz w:val="22"/>
              <w:szCs w:val="22"/>
              <w:lang w:eastAsia="nl-NL"/>
            </w:rPr>
          </w:pPr>
          <w:hyperlink w:anchor="_Toc314943088" w:history="1">
            <w:r w:rsidR="0008199C" w:rsidRPr="00D87742">
              <w:rPr>
                <w:rStyle w:val="Hyperlink"/>
                <w:noProof/>
                <w:lang w:eastAsia="nl-NL"/>
              </w:rPr>
              <w:t>3.3.3 Inzicht in eigen functioneren</w:t>
            </w:r>
            <w:r w:rsidR="0008199C">
              <w:rPr>
                <w:noProof/>
                <w:webHidden/>
              </w:rPr>
              <w:tab/>
            </w:r>
            <w:r>
              <w:rPr>
                <w:noProof/>
                <w:webHidden/>
              </w:rPr>
              <w:fldChar w:fldCharType="begin"/>
            </w:r>
            <w:r w:rsidR="0008199C">
              <w:rPr>
                <w:noProof/>
                <w:webHidden/>
              </w:rPr>
              <w:instrText xml:space="preserve"> PAGEREF _Toc314943088 \h </w:instrText>
            </w:r>
            <w:r>
              <w:rPr>
                <w:noProof/>
                <w:webHidden/>
              </w:rPr>
            </w:r>
            <w:r>
              <w:rPr>
                <w:noProof/>
                <w:webHidden/>
              </w:rPr>
              <w:fldChar w:fldCharType="separate"/>
            </w:r>
            <w:r w:rsidR="0008199C">
              <w:rPr>
                <w:noProof/>
                <w:webHidden/>
              </w:rPr>
              <w:t>36</w:t>
            </w:r>
            <w:r>
              <w:rPr>
                <w:noProof/>
                <w:webHidden/>
              </w:rPr>
              <w:fldChar w:fldCharType="end"/>
            </w:r>
          </w:hyperlink>
        </w:p>
        <w:p w:rsidR="0008199C" w:rsidRDefault="00D747BA">
          <w:pPr>
            <w:pStyle w:val="Inhopg3"/>
            <w:tabs>
              <w:tab w:val="right" w:leader="dot" w:pos="9062"/>
            </w:tabs>
            <w:rPr>
              <w:noProof/>
              <w:sz w:val="22"/>
              <w:szCs w:val="22"/>
              <w:lang w:eastAsia="nl-NL"/>
            </w:rPr>
          </w:pPr>
          <w:hyperlink w:anchor="_Toc314943089" w:history="1">
            <w:r w:rsidR="0008199C" w:rsidRPr="00D87742">
              <w:rPr>
                <w:rStyle w:val="Hyperlink"/>
                <w:noProof/>
                <w:lang w:eastAsia="nl-NL"/>
              </w:rPr>
              <w:t>3.3.4 Taakgerichtheid</w:t>
            </w:r>
            <w:r w:rsidR="0008199C">
              <w:rPr>
                <w:noProof/>
                <w:webHidden/>
              </w:rPr>
              <w:tab/>
            </w:r>
            <w:r>
              <w:rPr>
                <w:noProof/>
                <w:webHidden/>
              </w:rPr>
              <w:fldChar w:fldCharType="begin"/>
            </w:r>
            <w:r w:rsidR="0008199C">
              <w:rPr>
                <w:noProof/>
                <w:webHidden/>
              </w:rPr>
              <w:instrText xml:space="preserve"> PAGEREF _Toc314943089 \h </w:instrText>
            </w:r>
            <w:r>
              <w:rPr>
                <w:noProof/>
                <w:webHidden/>
              </w:rPr>
            </w:r>
            <w:r>
              <w:rPr>
                <w:noProof/>
                <w:webHidden/>
              </w:rPr>
              <w:fldChar w:fldCharType="separate"/>
            </w:r>
            <w:r w:rsidR="0008199C">
              <w:rPr>
                <w:noProof/>
                <w:webHidden/>
              </w:rPr>
              <w:t>36</w:t>
            </w:r>
            <w:r>
              <w:rPr>
                <w:noProof/>
                <w:webHidden/>
              </w:rPr>
              <w:fldChar w:fldCharType="end"/>
            </w:r>
          </w:hyperlink>
        </w:p>
        <w:p w:rsidR="0008199C" w:rsidRDefault="00D747BA">
          <w:pPr>
            <w:pStyle w:val="Inhopg3"/>
            <w:tabs>
              <w:tab w:val="right" w:leader="dot" w:pos="9062"/>
            </w:tabs>
            <w:rPr>
              <w:noProof/>
              <w:sz w:val="22"/>
              <w:szCs w:val="22"/>
              <w:lang w:eastAsia="nl-NL"/>
            </w:rPr>
          </w:pPr>
          <w:hyperlink w:anchor="_Toc314943090" w:history="1">
            <w:r w:rsidR="0008199C" w:rsidRPr="00D87742">
              <w:rPr>
                <w:rStyle w:val="Hyperlink"/>
                <w:noProof/>
                <w:lang w:eastAsia="nl-NL"/>
              </w:rPr>
              <w:t>3.3.5 Vertrouwen</w:t>
            </w:r>
            <w:r w:rsidR="0008199C">
              <w:rPr>
                <w:noProof/>
                <w:webHidden/>
              </w:rPr>
              <w:tab/>
            </w:r>
            <w:r>
              <w:rPr>
                <w:noProof/>
                <w:webHidden/>
              </w:rPr>
              <w:fldChar w:fldCharType="begin"/>
            </w:r>
            <w:r w:rsidR="0008199C">
              <w:rPr>
                <w:noProof/>
                <w:webHidden/>
              </w:rPr>
              <w:instrText xml:space="preserve"> PAGEREF _Toc314943090 \h </w:instrText>
            </w:r>
            <w:r>
              <w:rPr>
                <w:noProof/>
                <w:webHidden/>
              </w:rPr>
            </w:r>
            <w:r>
              <w:rPr>
                <w:noProof/>
                <w:webHidden/>
              </w:rPr>
              <w:fldChar w:fldCharType="separate"/>
            </w:r>
            <w:r w:rsidR="0008199C">
              <w:rPr>
                <w:noProof/>
                <w:webHidden/>
              </w:rPr>
              <w:t>37</w:t>
            </w:r>
            <w:r>
              <w:rPr>
                <w:noProof/>
                <w:webHidden/>
              </w:rPr>
              <w:fldChar w:fldCharType="end"/>
            </w:r>
          </w:hyperlink>
        </w:p>
        <w:p w:rsidR="0008199C" w:rsidRDefault="00D747BA">
          <w:pPr>
            <w:pStyle w:val="Inhopg3"/>
            <w:tabs>
              <w:tab w:val="right" w:leader="dot" w:pos="9062"/>
            </w:tabs>
            <w:rPr>
              <w:noProof/>
              <w:sz w:val="22"/>
              <w:szCs w:val="22"/>
              <w:lang w:eastAsia="nl-NL"/>
            </w:rPr>
          </w:pPr>
          <w:hyperlink w:anchor="_Toc314943091" w:history="1">
            <w:r w:rsidR="0008199C" w:rsidRPr="00D87742">
              <w:rPr>
                <w:rStyle w:val="Hyperlink"/>
                <w:noProof/>
                <w:lang w:eastAsia="nl-NL"/>
              </w:rPr>
              <w:t>3.3.6 Inzicht in sociale structuren</w:t>
            </w:r>
            <w:r w:rsidR="0008199C">
              <w:rPr>
                <w:noProof/>
                <w:webHidden/>
              </w:rPr>
              <w:tab/>
            </w:r>
            <w:r>
              <w:rPr>
                <w:noProof/>
                <w:webHidden/>
              </w:rPr>
              <w:fldChar w:fldCharType="begin"/>
            </w:r>
            <w:r w:rsidR="0008199C">
              <w:rPr>
                <w:noProof/>
                <w:webHidden/>
              </w:rPr>
              <w:instrText xml:space="preserve"> PAGEREF _Toc314943091 \h </w:instrText>
            </w:r>
            <w:r>
              <w:rPr>
                <w:noProof/>
                <w:webHidden/>
              </w:rPr>
            </w:r>
            <w:r>
              <w:rPr>
                <w:noProof/>
                <w:webHidden/>
              </w:rPr>
              <w:fldChar w:fldCharType="separate"/>
            </w:r>
            <w:r w:rsidR="0008199C">
              <w:rPr>
                <w:noProof/>
                <w:webHidden/>
              </w:rPr>
              <w:t>37</w:t>
            </w:r>
            <w:r>
              <w:rPr>
                <w:noProof/>
                <w:webHidden/>
              </w:rPr>
              <w:fldChar w:fldCharType="end"/>
            </w:r>
          </w:hyperlink>
        </w:p>
        <w:p w:rsidR="0008199C" w:rsidRDefault="00D747BA">
          <w:pPr>
            <w:pStyle w:val="Inhopg2"/>
            <w:tabs>
              <w:tab w:val="right" w:leader="dot" w:pos="9062"/>
            </w:tabs>
            <w:rPr>
              <w:noProof/>
              <w:sz w:val="22"/>
              <w:szCs w:val="22"/>
              <w:lang w:eastAsia="nl-NL"/>
            </w:rPr>
          </w:pPr>
          <w:hyperlink w:anchor="_Toc314943092" w:history="1">
            <w:r w:rsidR="0008199C" w:rsidRPr="00D87742">
              <w:rPr>
                <w:rStyle w:val="Hyperlink"/>
                <w:noProof/>
              </w:rPr>
              <w:t>3.4 Samenvatting en conclusie</w:t>
            </w:r>
            <w:r w:rsidR="0008199C">
              <w:rPr>
                <w:noProof/>
                <w:webHidden/>
              </w:rPr>
              <w:tab/>
            </w:r>
            <w:r>
              <w:rPr>
                <w:noProof/>
                <w:webHidden/>
              </w:rPr>
              <w:fldChar w:fldCharType="begin"/>
            </w:r>
            <w:r w:rsidR="0008199C">
              <w:rPr>
                <w:noProof/>
                <w:webHidden/>
              </w:rPr>
              <w:instrText xml:space="preserve"> PAGEREF _Toc314943092 \h </w:instrText>
            </w:r>
            <w:r>
              <w:rPr>
                <w:noProof/>
                <w:webHidden/>
              </w:rPr>
            </w:r>
            <w:r>
              <w:rPr>
                <w:noProof/>
                <w:webHidden/>
              </w:rPr>
              <w:fldChar w:fldCharType="separate"/>
            </w:r>
            <w:r w:rsidR="0008199C">
              <w:rPr>
                <w:noProof/>
                <w:webHidden/>
              </w:rPr>
              <w:t>37</w:t>
            </w:r>
            <w:r>
              <w:rPr>
                <w:noProof/>
                <w:webHidden/>
              </w:rPr>
              <w:fldChar w:fldCharType="end"/>
            </w:r>
          </w:hyperlink>
        </w:p>
        <w:p w:rsidR="0008199C" w:rsidRDefault="00D747BA">
          <w:pPr>
            <w:pStyle w:val="Inhopg1"/>
            <w:tabs>
              <w:tab w:val="right" w:leader="dot" w:pos="9062"/>
            </w:tabs>
            <w:rPr>
              <w:noProof/>
              <w:sz w:val="22"/>
              <w:szCs w:val="22"/>
              <w:lang w:eastAsia="nl-NL"/>
            </w:rPr>
          </w:pPr>
          <w:hyperlink w:anchor="_Toc314943093" w:history="1">
            <w:r w:rsidR="0008199C" w:rsidRPr="00D87742">
              <w:rPr>
                <w:rStyle w:val="Hyperlink"/>
                <w:noProof/>
              </w:rPr>
              <w:t>Methode van onderzoek</w:t>
            </w:r>
            <w:r w:rsidR="0008199C">
              <w:rPr>
                <w:noProof/>
                <w:webHidden/>
              </w:rPr>
              <w:tab/>
            </w:r>
            <w:r>
              <w:rPr>
                <w:noProof/>
                <w:webHidden/>
              </w:rPr>
              <w:fldChar w:fldCharType="begin"/>
            </w:r>
            <w:r w:rsidR="0008199C">
              <w:rPr>
                <w:noProof/>
                <w:webHidden/>
              </w:rPr>
              <w:instrText xml:space="preserve"> PAGEREF _Toc314943093 \h </w:instrText>
            </w:r>
            <w:r>
              <w:rPr>
                <w:noProof/>
                <w:webHidden/>
              </w:rPr>
            </w:r>
            <w:r>
              <w:rPr>
                <w:noProof/>
                <w:webHidden/>
              </w:rPr>
              <w:fldChar w:fldCharType="separate"/>
            </w:r>
            <w:r w:rsidR="0008199C">
              <w:rPr>
                <w:noProof/>
                <w:webHidden/>
              </w:rPr>
              <w:t>40</w:t>
            </w:r>
            <w:r>
              <w:rPr>
                <w:noProof/>
                <w:webHidden/>
              </w:rPr>
              <w:fldChar w:fldCharType="end"/>
            </w:r>
          </w:hyperlink>
        </w:p>
        <w:p w:rsidR="0008199C" w:rsidRDefault="00D747BA">
          <w:pPr>
            <w:pStyle w:val="Inhopg2"/>
            <w:tabs>
              <w:tab w:val="right" w:leader="dot" w:pos="9062"/>
            </w:tabs>
            <w:rPr>
              <w:noProof/>
              <w:sz w:val="22"/>
              <w:szCs w:val="22"/>
              <w:lang w:eastAsia="nl-NL"/>
            </w:rPr>
          </w:pPr>
          <w:hyperlink w:anchor="_Toc314943094" w:history="1">
            <w:r w:rsidR="0008199C" w:rsidRPr="00D87742">
              <w:rPr>
                <w:rStyle w:val="Hyperlink"/>
                <w:noProof/>
              </w:rPr>
              <w:t>Type onderzoek</w:t>
            </w:r>
            <w:r w:rsidR="0008199C">
              <w:rPr>
                <w:noProof/>
                <w:webHidden/>
              </w:rPr>
              <w:tab/>
            </w:r>
            <w:r>
              <w:rPr>
                <w:noProof/>
                <w:webHidden/>
              </w:rPr>
              <w:fldChar w:fldCharType="begin"/>
            </w:r>
            <w:r w:rsidR="0008199C">
              <w:rPr>
                <w:noProof/>
                <w:webHidden/>
              </w:rPr>
              <w:instrText xml:space="preserve"> PAGEREF _Toc314943094 \h </w:instrText>
            </w:r>
            <w:r>
              <w:rPr>
                <w:noProof/>
                <w:webHidden/>
              </w:rPr>
            </w:r>
            <w:r>
              <w:rPr>
                <w:noProof/>
                <w:webHidden/>
              </w:rPr>
              <w:fldChar w:fldCharType="separate"/>
            </w:r>
            <w:r w:rsidR="0008199C">
              <w:rPr>
                <w:noProof/>
                <w:webHidden/>
              </w:rPr>
              <w:t>40</w:t>
            </w:r>
            <w:r>
              <w:rPr>
                <w:noProof/>
                <w:webHidden/>
              </w:rPr>
              <w:fldChar w:fldCharType="end"/>
            </w:r>
          </w:hyperlink>
        </w:p>
        <w:p w:rsidR="0008199C" w:rsidRDefault="00D747BA">
          <w:pPr>
            <w:pStyle w:val="Inhopg2"/>
            <w:tabs>
              <w:tab w:val="right" w:leader="dot" w:pos="9062"/>
            </w:tabs>
            <w:rPr>
              <w:noProof/>
              <w:sz w:val="22"/>
              <w:szCs w:val="22"/>
              <w:lang w:eastAsia="nl-NL"/>
            </w:rPr>
          </w:pPr>
          <w:hyperlink w:anchor="_Toc314943095" w:history="1">
            <w:r w:rsidR="0008199C" w:rsidRPr="00D87742">
              <w:rPr>
                <w:rStyle w:val="Hyperlink"/>
                <w:noProof/>
              </w:rPr>
              <w:t>Object van onderzoek</w:t>
            </w:r>
            <w:r w:rsidR="0008199C">
              <w:rPr>
                <w:noProof/>
                <w:webHidden/>
              </w:rPr>
              <w:tab/>
            </w:r>
            <w:r>
              <w:rPr>
                <w:noProof/>
                <w:webHidden/>
              </w:rPr>
              <w:fldChar w:fldCharType="begin"/>
            </w:r>
            <w:r w:rsidR="0008199C">
              <w:rPr>
                <w:noProof/>
                <w:webHidden/>
              </w:rPr>
              <w:instrText xml:space="preserve"> PAGEREF _Toc314943095 \h </w:instrText>
            </w:r>
            <w:r>
              <w:rPr>
                <w:noProof/>
                <w:webHidden/>
              </w:rPr>
            </w:r>
            <w:r>
              <w:rPr>
                <w:noProof/>
                <w:webHidden/>
              </w:rPr>
              <w:fldChar w:fldCharType="separate"/>
            </w:r>
            <w:r w:rsidR="0008199C">
              <w:rPr>
                <w:noProof/>
                <w:webHidden/>
              </w:rPr>
              <w:t>40</w:t>
            </w:r>
            <w:r>
              <w:rPr>
                <w:noProof/>
                <w:webHidden/>
              </w:rPr>
              <w:fldChar w:fldCharType="end"/>
            </w:r>
          </w:hyperlink>
        </w:p>
        <w:p w:rsidR="0008199C" w:rsidRDefault="00D747BA">
          <w:pPr>
            <w:pStyle w:val="Inhopg2"/>
            <w:tabs>
              <w:tab w:val="right" w:leader="dot" w:pos="9062"/>
            </w:tabs>
            <w:rPr>
              <w:noProof/>
              <w:sz w:val="22"/>
              <w:szCs w:val="22"/>
              <w:lang w:eastAsia="nl-NL"/>
            </w:rPr>
          </w:pPr>
          <w:hyperlink w:anchor="_Toc314943096" w:history="1">
            <w:r w:rsidR="0008199C" w:rsidRPr="00D87742">
              <w:rPr>
                <w:rStyle w:val="Hyperlink"/>
                <w:noProof/>
              </w:rPr>
              <w:t>Meetinstrumenten</w:t>
            </w:r>
            <w:r w:rsidR="0008199C">
              <w:rPr>
                <w:noProof/>
                <w:webHidden/>
              </w:rPr>
              <w:tab/>
            </w:r>
            <w:r>
              <w:rPr>
                <w:noProof/>
                <w:webHidden/>
              </w:rPr>
              <w:fldChar w:fldCharType="begin"/>
            </w:r>
            <w:r w:rsidR="0008199C">
              <w:rPr>
                <w:noProof/>
                <w:webHidden/>
              </w:rPr>
              <w:instrText xml:space="preserve"> PAGEREF _Toc314943096 \h </w:instrText>
            </w:r>
            <w:r>
              <w:rPr>
                <w:noProof/>
                <w:webHidden/>
              </w:rPr>
            </w:r>
            <w:r>
              <w:rPr>
                <w:noProof/>
                <w:webHidden/>
              </w:rPr>
              <w:fldChar w:fldCharType="separate"/>
            </w:r>
            <w:r w:rsidR="0008199C">
              <w:rPr>
                <w:noProof/>
                <w:webHidden/>
              </w:rPr>
              <w:t>40</w:t>
            </w:r>
            <w:r>
              <w:rPr>
                <w:noProof/>
                <w:webHidden/>
              </w:rPr>
              <w:fldChar w:fldCharType="end"/>
            </w:r>
          </w:hyperlink>
        </w:p>
        <w:p w:rsidR="0008199C" w:rsidRDefault="00D747BA">
          <w:pPr>
            <w:pStyle w:val="Inhopg2"/>
            <w:tabs>
              <w:tab w:val="right" w:leader="dot" w:pos="9062"/>
            </w:tabs>
            <w:rPr>
              <w:noProof/>
              <w:sz w:val="22"/>
              <w:szCs w:val="22"/>
              <w:lang w:eastAsia="nl-NL"/>
            </w:rPr>
          </w:pPr>
          <w:hyperlink w:anchor="_Toc314943097" w:history="1">
            <w:r w:rsidR="0008199C" w:rsidRPr="00D87742">
              <w:rPr>
                <w:rStyle w:val="Hyperlink"/>
                <w:noProof/>
              </w:rPr>
              <w:t>Methode van gegevensverzameling</w:t>
            </w:r>
            <w:r w:rsidR="0008199C">
              <w:rPr>
                <w:noProof/>
                <w:webHidden/>
              </w:rPr>
              <w:tab/>
            </w:r>
            <w:r>
              <w:rPr>
                <w:noProof/>
                <w:webHidden/>
              </w:rPr>
              <w:fldChar w:fldCharType="begin"/>
            </w:r>
            <w:r w:rsidR="0008199C">
              <w:rPr>
                <w:noProof/>
                <w:webHidden/>
              </w:rPr>
              <w:instrText xml:space="preserve"> PAGEREF _Toc314943097 \h </w:instrText>
            </w:r>
            <w:r>
              <w:rPr>
                <w:noProof/>
                <w:webHidden/>
              </w:rPr>
            </w:r>
            <w:r>
              <w:rPr>
                <w:noProof/>
                <w:webHidden/>
              </w:rPr>
              <w:fldChar w:fldCharType="separate"/>
            </w:r>
            <w:r w:rsidR="0008199C">
              <w:rPr>
                <w:noProof/>
                <w:webHidden/>
              </w:rPr>
              <w:t>40</w:t>
            </w:r>
            <w:r>
              <w:rPr>
                <w:noProof/>
                <w:webHidden/>
              </w:rPr>
              <w:fldChar w:fldCharType="end"/>
            </w:r>
          </w:hyperlink>
        </w:p>
        <w:p w:rsidR="0008199C" w:rsidRDefault="00D747BA">
          <w:pPr>
            <w:pStyle w:val="Inhopg2"/>
            <w:tabs>
              <w:tab w:val="right" w:leader="dot" w:pos="9062"/>
            </w:tabs>
            <w:rPr>
              <w:noProof/>
              <w:sz w:val="22"/>
              <w:szCs w:val="22"/>
              <w:lang w:eastAsia="nl-NL"/>
            </w:rPr>
          </w:pPr>
          <w:hyperlink w:anchor="_Toc314943098" w:history="1">
            <w:r w:rsidR="0008199C" w:rsidRPr="00D87742">
              <w:rPr>
                <w:rStyle w:val="Hyperlink"/>
                <w:noProof/>
              </w:rPr>
              <w:t>Methode van data-analyse</w:t>
            </w:r>
            <w:r w:rsidR="0008199C">
              <w:rPr>
                <w:noProof/>
                <w:webHidden/>
              </w:rPr>
              <w:tab/>
            </w:r>
            <w:r>
              <w:rPr>
                <w:noProof/>
                <w:webHidden/>
              </w:rPr>
              <w:fldChar w:fldCharType="begin"/>
            </w:r>
            <w:r w:rsidR="0008199C">
              <w:rPr>
                <w:noProof/>
                <w:webHidden/>
              </w:rPr>
              <w:instrText xml:space="preserve"> PAGEREF _Toc314943098 \h </w:instrText>
            </w:r>
            <w:r>
              <w:rPr>
                <w:noProof/>
                <w:webHidden/>
              </w:rPr>
            </w:r>
            <w:r>
              <w:rPr>
                <w:noProof/>
                <w:webHidden/>
              </w:rPr>
              <w:fldChar w:fldCharType="separate"/>
            </w:r>
            <w:r w:rsidR="0008199C">
              <w:rPr>
                <w:noProof/>
                <w:webHidden/>
              </w:rPr>
              <w:t>41</w:t>
            </w:r>
            <w:r>
              <w:rPr>
                <w:noProof/>
                <w:webHidden/>
              </w:rPr>
              <w:fldChar w:fldCharType="end"/>
            </w:r>
          </w:hyperlink>
        </w:p>
        <w:p w:rsidR="0008199C" w:rsidRDefault="00D747BA">
          <w:pPr>
            <w:pStyle w:val="Inhopg1"/>
            <w:tabs>
              <w:tab w:val="right" w:leader="dot" w:pos="9062"/>
            </w:tabs>
            <w:rPr>
              <w:noProof/>
              <w:sz w:val="22"/>
              <w:szCs w:val="22"/>
              <w:lang w:eastAsia="nl-NL"/>
            </w:rPr>
          </w:pPr>
          <w:hyperlink w:anchor="_Toc314943099" w:history="1">
            <w:r w:rsidR="0008199C" w:rsidRPr="00D87742">
              <w:rPr>
                <w:rStyle w:val="Hyperlink"/>
                <w:noProof/>
              </w:rPr>
              <w:t>Resultaten</w:t>
            </w:r>
            <w:r w:rsidR="0008199C">
              <w:rPr>
                <w:noProof/>
                <w:webHidden/>
              </w:rPr>
              <w:tab/>
            </w:r>
            <w:r>
              <w:rPr>
                <w:noProof/>
                <w:webHidden/>
              </w:rPr>
              <w:fldChar w:fldCharType="begin"/>
            </w:r>
            <w:r w:rsidR="0008199C">
              <w:rPr>
                <w:noProof/>
                <w:webHidden/>
              </w:rPr>
              <w:instrText xml:space="preserve"> PAGEREF _Toc314943099 \h </w:instrText>
            </w:r>
            <w:r>
              <w:rPr>
                <w:noProof/>
                <w:webHidden/>
              </w:rPr>
            </w:r>
            <w:r>
              <w:rPr>
                <w:noProof/>
                <w:webHidden/>
              </w:rPr>
              <w:fldChar w:fldCharType="separate"/>
            </w:r>
            <w:r w:rsidR="0008199C">
              <w:rPr>
                <w:noProof/>
                <w:webHidden/>
              </w:rPr>
              <w:t>42</w:t>
            </w:r>
            <w:r>
              <w:rPr>
                <w:noProof/>
                <w:webHidden/>
              </w:rPr>
              <w:fldChar w:fldCharType="end"/>
            </w:r>
          </w:hyperlink>
        </w:p>
        <w:p w:rsidR="0008199C" w:rsidRDefault="00D747BA">
          <w:pPr>
            <w:pStyle w:val="Inhopg2"/>
            <w:tabs>
              <w:tab w:val="right" w:leader="dot" w:pos="9062"/>
            </w:tabs>
            <w:rPr>
              <w:noProof/>
              <w:sz w:val="22"/>
              <w:szCs w:val="22"/>
              <w:lang w:eastAsia="nl-NL"/>
            </w:rPr>
          </w:pPr>
          <w:hyperlink w:anchor="_Toc314943100" w:history="1">
            <w:r w:rsidR="0008199C" w:rsidRPr="00D87742">
              <w:rPr>
                <w:rStyle w:val="Hyperlink"/>
                <w:noProof/>
              </w:rPr>
              <w:t>Onderdeel A: Versnellen</w:t>
            </w:r>
            <w:r w:rsidR="0008199C">
              <w:rPr>
                <w:noProof/>
                <w:webHidden/>
              </w:rPr>
              <w:tab/>
            </w:r>
            <w:r>
              <w:rPr>
                <w:noProof/>
                <w:webHidden/>
              </w:rPr>
              <w:fldChar w:fldCharType="begin"/>
            </w:r>
            <w:r w:rsidR="0008199C">
              <w:rPr>
                <w:noProof/>
                <w:webHidden/>
              </w:rPr>
              <w:instrText xml:space="preserve"> PAGEREF _Toc314943100 \h </w:instrText>
            </w:r>
            <w:r>
              <w:rPr>
                <w:noProof/>
                <w:webHidden/>
              </w:rPr>
            </w:r>
            <w:r>
              <w:rPr>
                <w:noProof/>
                <w:webHidden/>
              </w:rPr>
              <w:fldChar w:fldCharType="separate"/>
            </w:r>
            <w:r w:rsidR="0008199C">
              <w:rPr>
                <w:noProof/>
                <w:webHidden/>
              </w:rPr>
              <w:t>42</w:t>
            </w:r>
            <w:r>
              <w:rPr>
                <w:noProof/>
                <w:webHidden/>
              </w:rPr>
              <w:fldChar w:fldCharType="end"/>
            </w:r>
          </w:hyperlink>
        </w:p>
        <w:p w:rsidR="0008199C" w:rsidRDefault="00D747BA">
          <w:pPr>
            <w:pStyle w:val="Inhopg3"/>
            <w:tabs>
              <w:tab w:val="right" w:leader="dot" w:pos="9062"/>
            </w:tabs>
            <w:rPr>
              <w:noProof/>
              <w:sz w:val="22"/>
              <w:szCs w:val="22"/>
              <w:lang w:eastAsia="nl-NL"/>
            </w:rPr>
          </w:pPr>
          <w:hyperlink w:anchor="_Toc314943101" w:history="1">
            <w:r w:rsidR="0008199C" w:rsidRPr="00D87742">
              <w:rPr>
                <w:rStyle w:val="Hyperlink"/>
                <w:noProof/>
              </w:rPr>
              <w:t>Enqueteuitslag</w:t>
            </w:r>
            <w:r w:rsidR="0008199C">
              <w:rPr>
                <w:noProof/>
                <w:webHidden/>
              </w:rPr>
              <w:tab/>
            </w:r>
            <w:r>
              <w:rPr>
                <w:noProof/>
                <w:webHidden/>
              </w:rPr>
              <w:fldChar w:fldCharType="begin"/>
            </w:r>
            <w:r w:rsidR="0008199C">
              <w:rPr>
                <w:noProof/>
                <w:webHidden/>
              </w:rPr>
              <w:instrText xml:space="preserve"> PAGEREF _Toc314943101 \h </w:instrText>
            </w:r>
            <w:r>
              <w:rPr>
                <w:noProof/>
                <w:webHidden/>
              </w:rPr>
            </w:r>
            <w:r>
              <w:rPr>
                <w:noProof/>
                <w:webHidden/>
              </w:rPr>
              <w:fldChar w:fldCharType="separate"/>
            </w:r>
            <w:r w:rsidR="0008199C">
              <w:rPr>
                <w:noProof/>
                <w:webHidden/>
              </w:rPr>
              <w:t>42</w:t>
            </w:r>
            <w:r>
              <w:rPr>
                <w:noProof/>
                <w:webHidden/>
              </w:rPr>
              <w:fldChar w:fldCharType="end"/>
            </w:r>
          </w:hyperlink>
        </w:p>
        <w:p w:rsidR="0008199C" w:rsidRDefault="00D747BA">
          <w:pPr>
            <w:pStyle w:val="Inhopg2"/>
            <w:tabs>
              <w:tab w:val="right" w:leader="dot" w:pos="9062"/>
            </w:tabs>
            <w:rPr>
              <w:noProof/>
              <w:sz w:val="22"/>
              <w:szCs w:val="22"/>
              <w:lang w:eastAsia="nl-NL"/>
            </w:rPr>
          </w:pPr>
          <w:hyperlink w:anchor="_Toc314943102" w:history="1">
            <w:r w:rsidR="0008199C" w:rsidRPr="00D87742">
              <w:rPr>
                <w:rStyle w:val="Hyperlink"/>
                <w:noProof/>
              </w:rPr>
              <w:t>Onderdeel B: Compacten en verbreden</w:t>
            </w:r>
            <w:r w:rsidR="0008199C">
              <w:rPr>
                <w:noProof/>
                <w:webHidden/>
              </w:rPr>
              <w:tab/>
            </w:r>
            <w:r>
              <w:rPr>
                <w:noProof/>
                <w:webHidden/>
              </w:rPr>
              <w:fldChar w:fldCharType="begin"/>
            </w:r>
            <w:r w:rsidR="0008199C">
              <w:rPr>
                <w:noProof/>
                <w:webHidden/>
              </w:rPr>
              <w:instrText xml:space="preserve"> PAGEREF _Toc314943102 \h </w:instrText>
            </w:r>
            <w:r>
              <w:rPr>
                <w:noProof/>
                <w:webHidden/>
              </w:rPr>
            </w:r>
            <w:r>
              <w:rPr>
                <w:noProof/>
                <w:webHidden/>
              </w:rPr>
              <w:fldChar w:fldCharType="separate"/>
            </w:r>
            <w:r w:rsidR="0008199C">
              <w:rPr>
                <w:noProof/>
                <w:webHidden/>
              </w:rPr>
              <w:t>43</w:t>
            </w:r>
            <w:r>
              <w:rPr>
                <w:noProof/>
                <w:webHidden/>
              </w:rPr>
              <w:fldChar w:fldCharType="end"/>
            </w:r>
          </w:hyperlink>
        </w:p>
        <w:p w:rsidR="0008199C" w:rsidRDefault="00D747BA">
          <w:pPr>
            <w:pStyle w:val="Inhopg3"/>
            <w:tabs>
              <w:tab w:val="right" w:leader="dot" w:pos="9062"/>
            </w:tabs>
            <w:rPr>
              <w:noProof/>
              <w:sz w:val="22"/>
              <w:szCs w:val="22"/>
              <w:lang w:eastAsia="nl-NL"/>
            </w:rPr>
          </w:pPr>
          <w:hyperlink w:anchor="_Toc314943103" w:history="1">
            <w:r w:rsidR="0008199C" w:rsidRPr="00D87742">
              <w:rPr>
                <w:rStyle w:val="Hyperlink"/>
                <w:noProof/>
              </w:rPr>
              <w:t>Enqueteuitslag</w:t>
            </w:r>
            <w:r w:rsidR="0008199C">
              <w:rPr>
                <w:noProof/>
                <w:webHidden/>
              </w:rPr>
              <w:tab/>
            </w:r>
            <w:r>
              <w:rPr>
                <w:noProof/>
                <w:webHidden/>
              </w:rPr>
              <w:fldChar w:fldCharType="begin"/>
            </w:r>
            <w:r w:rsidR="0008199C">
              <w:rPr>
                <w:noProof/>
                <w:webHidden/>
              </w:rPr>
              <w:instrText xml:space="preserve"> PAGEREF _Toc314943103 \h </w:instrText>
            </w:r>
            <w:r>
              <w:rPr>
                <w:noProof/>
                <w:webHidden/>
              </w:rPr>
            </w:r>
            <w:r>
              <w:rPr>
                <w:noProof/>
                <w:webHidden/>
              </w:rPr>
              <w:fldChar w:fldCharType="separate"/>
            </w:r>
            <w:r w:rsidR="0008199C">
              <w:rPr>
                <w:noProof/>
                <w:webHidden/>
              </w:rPr>
              <w:t>43</w:t>
            </w:r>
            <w:r>
              <w:rPr>
                <w:noProof/>
                <w:webHidden/>
              </w:rPr>
              <w:fldChar w:fldCharType="end"/>
            </w:r>
          </w:hyperlink>
        </w:p>
        <w:p w:rsidR="0008199C" w:rsidRDefault="00D747BA">
          <w:pPr>
            <w:pStyle w:val="Inhopg2"/>
            <w:tabs>
              <w:tab w:val="right" w:leader="dot" w:pos="9062"/>
            </w:tabs>
            <w:rPr>
              <w:noProof/>
              <w:sz w:val="22"/>
              <w:szCs w:val="22"/>
              <w:lang w:eastAsia="nl-NL"/>
            </w:rPr>
          </w:pPr>
          <w:hyperlink w:anchor="_Toc314943104" w:history="1">
            <w:r w:rsidR="0008199C" w:rsidRPr="00D87742">
              <w:rPr>
                <w:rStyle w:val="Hyperlink"/>
                <w:noProof/>
              </w:rPr>
              <w:t>Onderdeel C: Compacten en verrijken</w:t>
            </w:r>
            <w:r w:rsidR="0008199C">
              <w:rPr>
                <w:noProof/>
                <w:webHidden/>
              </w:rPr>
              <w:tab/>
            </w:r>
            <w:r>
              <w:rPr>
                <w:noProof/>
                <w:webHidden/>
              </w:rPr>
              <w:fldChar w:fldCharType="begin"/>
            </w:r>
            <w:r w:rsidR="0008199C">
              <w:rPr>
                <w:noProof/>
                <w:webHidden/>
              </w:rPr>
              <w:instrText xml:space="preserve"> PAGEREF _Toc314943104 \h </w:instrText>
            </w:r>
            <w:r>
              <w:rPr>
                <w:noProof/>
                <w:webHidden/>
              </w:rPr>
            </w:r>
            <w:r>
              <w:rPr>
                <w:noProof/>
                <w:webHidden/>
              </w:rPr>
              <w:fldChar w:fldCharType="separate"/>
            </w:r>
            <w:r w:rsidR="0008199C">
              <w:rPr>
                <w:noProof/>
                <w:webHidden/>
              </w:rPr>
              <w:t>44</w:t>
            </w:r>
            <w:r>
              <w:rPr>
                <w:noProof/>
                <w:webHidden/>
              </w:rPr>
              <w:fldChar w:fldCharType="end"/>
            </w:r>
          </w:hyperlink>
        </w:p>
        <w:p w:rsidR="0008199C" w:rsidRDefault="00D747BA">
          <w:pPr>
            <w:pStyle w:val="Inhopg3"/>
            <w:tabs>
              <w:tab w:val="right" w:leader="dot" w:pos="9062"/>
            </w:tabs>
            <w:rPr>
              <w:noProof/>
              <w:sz w:val="22"/>
              <w:szCs w:val="22"/>
              <w:lang w:eastAsia="nl-NL"/>
            </w:rPr>
          </w:pPr>
          <w:hyperlink w:anchor="_Toc314943105" w:history="1">
            <w:r w:rsidR="0008199C" w:rsidRPr="00D87742">
              <w:rPr>
                <w:rStyle w:val="Hyperlink"/>
                <w:noProof/>
              </w:rPr>
              <w:t>Enqueteuitslag</w:t>
            </w:r>
            <w:r w:rsidR="0008199C">
              <w:rPr>
                <w:noProof/>
                <w:webHidden/>
              </w:rPr>
              <w:tab/>
            </w:r>
            <w:r>
              <w:rPr>
                <w:noProof/>
                <w:webHidden/>
              </w:rPr>
              <w:fldChar w:fldCharType="begin"/>
            </w:r>
            <w:r w:rsidR="0008199C">
              <w:rPr>
                <w:noProof/>
                <w:webHidden/>
              </w:rPr>
              <w:instrText xml:space="preserve"> PAGEREF _Toc314943105 \h </w:instrText>
            </w:r>
            <w:r>
              <w:rPr>
                <w:noProof/>
                <w:webHidden/>
              </w:rPr>
            </w:r>
            <w:r>
              <w:rPr>
                <w:noProof/>
                <w:webHidden/>
              </w:rPr>
              <w:fldChar w:fldCharType="separate"/>
            </w:r>
            <w:r w:rsidR="0008199C">
              <w:rPr>
                <w:noProof/>
                <w:webHidden/>
              </w:rPr>
              <w:t>44</w:t>
            </w:r>
            <w:r>
              <w:rPr>
                <w:noProof/>
                <w:webHidden/>
              </w:rPr>
              <w:fldChar w:fldCharType="end"/>
            </w:r>
          </w:hyperlink>
        </w:p>
        <w:p w:rsidR="0008199C" w:rsidRDefault="00D747BA">
          <w:pPr>
            <w:pStyle w:val="Inhopg2"/>
            <w:tabs>
              <w:tab w:val="right" w:leader="dot" w:pos="9062"/>
            </w:tabs>
            <w:rPr>
              <w:noProof/>
              <w:sz w:val="22"/>
              <w:szCs w:val="22"/>
              <w:lang w:eastAsia="nl-NL"/>
            </w:rPr>
          </w:pPr>
          <w:hyperlink w:anchor="_Toc314943106" w:history="1">
            <w:r w:rsidR="0008199C" w:rsidRPr="00D87742">
              <w:rPr>
                <w:rStyle w:val="Hyperlink"/>
                <w:noProof/>
              </w:rPr>
              <w:t>Onderdeel D: Plusklas</w:t>
            </w:r>
            <w:r w:rsidR="0008199C">
              <w:rPr>
                <w:noProof/>
                <w:webHidden/>
              </w:rPr>
              <w:tab/>
            </w:r>
            <w:r>
              <w:rPr>
                <w:noProof/>
                <w:webHidden/>
              </w:rPr>
              <w:fldChar w:fldCharType="begin"/>
            </w:r>
            <w:r w:rsidR="0008199C">
              <w:rPr>
                <w:noProof/>
                <w:webHidden/>
              </w:rPr>
              <w:instrText xml:space="preserve"> PAGEREF _Toc314943106 \h </w:instrText>
            </w:r>
            <w:r>
              <w:rPr>
                <w:noProof/>
                <w:webHidden/>
              </w:rPr>
            </w:r>
            <w:r>
              <w:rPr>
                <w:noProof/>
                <w:webHidden/>
              </w:rPr>
              <w:fldChar w:fldCharType="separate"/>
            </w:r>
            <w:r w:rsidR="0008199C">
              <w:rPr>
                <w:noProof/>
                <w:webHidden/>
              </w:rPr>
              <w:t>45</w:t>
            </w:r>
            <w:r>
              <w:rPr>
                <w:noProof/>
                <w:webHidden/>
              </w:rPr>
              <w:fldChar w:fldCharType="end"/>
            </w:r>
          </w:hyperlink>
        </w:p>
        <w:p w:rsidR="0008199C" w:rsidRDefault="00D747BA">
          <w:pPr>
            <w:pStyle w:val="Inhopg3"/>
            <w:tabs>
              <w:tab w:val="right" w:leader="dot" w:pos="9062"/>
            </w:tabs>
            <w:rPr>
              <w:noProof/>
              <w:sz w:val="22"/>
              <w:szCs w:val="22"/>
              <w:lang w:eastAsia="nl-NL"/>
            </w:rPr>
          </w:pPr>
          <w:hyperlink w:anchor="_Toc314943107" w:history="1">
            <w:r w:rsidR="0008199C" w:rsidRPr="00D87742">
              <w:rPr>
                <w:rStyle w:val="Hyperlink"/>
                <w:noProof/>
              </w:rPr>
              <w:t>Enqueteuitslag</w:t>
            </w:r>
            <w:r w:rsidR="0008199C">
              <w:rPr>
                <w:noProof/>
                <w:webHidden/>
              </w:rPr>
              <w:tab/>
            </w:r>
            <w:r>
              <w:rPr>
                <w:noProof/>
                <w:webHidden/>
              </w:rPr>
              <w:fldChar w:fldCharType="begin"/>
            </w:r>
            <w:r w:rsidR="0008199C">
              <w:rPr>
                <w:noProof/>
                <w:webHidden/>
              </w:rPr>
              <w:instrText xml:space="preserve"> PAGEREF _Toc314943107 \h </w:instrText>
            </w:r>
            <w:r>
              <w:rPr>
                <w:noProof/>
                <w:webHidden/>
              </w:rPr>
            </w:r>
            <w:r>
              <w:rPr>
                <w:noProof/>
                <w:webHidden/>
              </w:rPr>
              <w:fldChar w:fldCharType="separate"/>
            </w:r>
            <w:r w:rsidR="0008199C">
              <w:rPr>
                <w:noProof/>
                <w:webHidden/>
              </w:rPr>
              <w:t>45</w:t>
            </w:r>
            <w:r>
              <w:rPr>
                <w:noProof/>
                <w:webHidden/>
              </w:rPr>
              <w:fldChar w:fldCharType="end"/>
            </w:r>
          </w:hyperlink>
        </w:p>
        <w:p w:rsidR="0008199C" w:rsidRDefault="00D747BA">
          <w:pPr>
            <w:pStyle w:val="Inhopg2"/>
            <w:tabs>
              <w:tab w:val="right" w:leader="dot" w:pos="9062"/>
            </w:tabs>
            <w:rPr>
              <w:noProof/>
              <w:sz w:val="22"/>
              <w:szCs w:val="22"/>
              <w:lang w:eastAsia="nl-NL"/>
            </w:rPr>
          </w:pPr>
          <w:hyperlink w:anchor="_Toc314943108" w:history="1">
            <w:r w:rsidR="0008199C" w:rsidRPr="00D87742">
              <w:rPr>
                <w:rStyle w:val="Hyperlink"/>
                <w:noProof/>
              </w:rPr>
              <w:t>Onderdeel E: Leonardo-onderwijs</w:t>
            </w:r>
            <w:r w:rsidR="0008199C">
              <w:rPr>
                <w:noProof/>
                <w:webHidden/>
              </w:rPr>
              <w:tab/>
            </w:r>
            <w:r>
              <w:rPr>
                <w:noProof/>
                <w:webHidden/>
              </w:rPr>
              <w:fldChar w:fldCharType="begin"/>
            </w:r>
            <w:r w:rsidR="0008199C">
              <w:rPr>
                <w:noProof/>
                <w:webHidden/>
              </w:rPr>
              <w:instrText xml:space="preserve"> PAGEREF _Toc314943108 \h </w:instrText>
            </w:r>
            <w:r>
              <w:rPr>
                <w:noProof/>
                <w:webHidden/>
              </w:rPr>
            </w:r>
            <w:r>
              <w:rPr>
                <w:noProof/>
                <w:webHidden/>
              </w:rPr>
              <w:fldChar w:fldCharType="separate"/>
            </w:r>
            <w:r w:rsidR="0008199C">
              <w:rPr>
                <w:noProof/>
                <w:webHidden/>
              </w:rPr>
              <w:t>46</w:t>
            </w:r>
            <w:r>
              <w:rPr>
                <w:noProof/>
                <w:webHidden/>
              </w:rPr>
              <w:fldChar w:fldCharType="end"/>
            </w:r>
          </w:hyperlink>
        </w:p>
        <w:p w:rsidR="0008199C" w:rsidRDefault="00D747BA">
          <w:pPr>
            <w:pStyle w:val="Inhopg3"/>
            <w:tabs>
              <w:tab w:val="right" w:leader="dot" w:pos="9062"/>
            </w:tabs>
            <w:rPr>
              <w:noProof/>
              <w:sz w:val="22"/>
              <w:szCs w:val="22"/>
              <w:lang w:eastAsia="nl-NL"/>
            </w:rPr>
          </w:pPr>
          <w:hyperlink w:anchor="_Toc314943109" w:history="1">
            <w:r w:rsidR="0008199C" w:rsidRPr="00D87742">
              <w:rPr>
                <w:rStyle w:val="Hyperlink"/>
                <w:noProof/>
              </w:rPr>
              <w:t>Enqueteuitslag</w:t>
            </w:r>
            <w:r w:rsidR="0008199C">
              <w:rPr>
                <w:noProof/>
                <w:webHidden/>
              </w:rPr>
              <w:tab/>
            </w:r>
            <w:r>
              <w:rPr>
                <w:noProof/>
                <w:webHidden/>
              </w:rPr>
              <w:fldChar w:fldCharType="begin"/>
            </w:r>
            <w:r w:rsidR="0008199C">
              <w:rPr>
                <w:noProof/>
                <w:webHidden/>
              </w:rPr>
              <w:instrText xml:space="preserve"> PAGEREF _Toc314943109 \h </w:instrText>
            </w:r>
            <w:r>
              <w:rPr>
                <w:noProof/>
                <w:webHidden/>
              </w:rPr>
            </w:r>
            <w:r>
              <w:rPr>
                <w:noProof/>
                <w:webHidden/>
              </w:rPr>
              <w:fldChar w:fldCharType="separate"/>
            </w:r>
            <w:r w:rsidR="0008199C">
              <w:rPr>
                <w:noProof/>
                <w:webHidden/>
              </w:rPr>
              <w:t>46</w:t>
            </w:r>
            <w:r>
              <w:rPr>
                <w:noProof/>
                <w:webHidden/>
              </w:rPr>
              <w:fldChar w:fldCharType="end"/>
            </w:r>
          </w:hyperlink>
        </w:p>
        <w:p w:rsidR="0008199C" w:rsidRDefault="00D747BA">
          <w:pPr>
            <w:pStyle w:val="Inhopg1"/>
            <w:tabs>
              <w:tab w:val="right" w:leader="dot" w:pos="9062"/>
            </w:tabs>
            <w:rPr>
              <w:noProof/>
              <w:sz w:val="22"/>
              <w:szCs w:val="22"/>
              <w:lang w:eastAsia="nl-NL"/>
            </w:rPr>
          </w:pPr>
          <w:hyperlink w:anchor="_Toc314943110" w:history="1">
            <w:r w:rsidR="0008199C" w:rsidRPr="00D87742">
              <w:rPr>
                <w:rStyle w:val="Hyperlink"/>
                <w:noProof/>
              </w:rPr>
              <w:t>Conclusies praktijkonderzoek</w:t>
            </w:r>
            <w:r w:rsidR="0008199C">
              <w:rPr>
                <w:noProof/>
                <w:webHidden/>
              </w:rPr>
              <w:tab/>
            </w:r>
            <w:r>
              <w:rPr>
                <w:noProof/>
                <w:webHidden/>
              </w:rPr>
              <w:fldChar w:fldCharType="begin"/>
            </w:r>
            <w:r w:rsidR="0008199C">
              <w:rPr>
                <w:noProof/>
                <w:webHidden/>
              </w:rPr>
              <w:instrText xml:space="preserve"> PAGEREF _Toc314943110 \h </w:instrText>
            </w:r>
            <w:r>
              <w:rPr>
                <w:noProof/>
                <w:webHidden/>
              </w:rPr>
            </w:r>
            <w:r>
              <w:rPr>
                <w:noProof/>
                <w:webHidden/>
              </w:rPr>
              <w:fldChar w:fldCharType="separate"/>
            </w:r>
            <w:r w:rsidR="0008199C">
              <w:rPr>
                <w:noProof/>
                <w:webHidden/>
              </w:rPr>
              <w:t>47</w:t>
            </w:r>
            <w:r>
              <w:rPr>
                <w:noProof/>
                <w:webHidden/>
              </w:rPr>
              <w:fldChar w:fldCharType="end"/>
            </w:r>
          </w:hyperlink>
        </w:p>
        <w:p w:rsidR="0008199C" w:rsidRDefault="00D747BA">
          <w:pPr>
            <w:pStyle w:val="Inhopg2"/>
            <w:tabs>
              <w:tab w:val="left" w:pos="660"/>
              <w:tab w:val="right" w:leader="dot" w:pos="9062"/>
            </w:tabs>
            <w:rPr>
              <w:noProof/>
              <w:sz w:val="22"/>
              <w:szCs w:val="22"/>
              <w:lang w:eastAsia="nl-NL"/>
            </w:rPr>
          </w:pPr>
          <w:hyperlink w:anchor="_Toc314943111" w:history="1">
            <w:r w:rsidR="0008199C" w:rsidRPr="00D87742">
              <w:rPr>
                <w:rStyle w:val="Hyperlink"/>
                <w:noProof/>
              </w:rPr>
              <w:t>1.</w:t>
            </w:r>
            <w:r w:rsidR="0008199C">
              <w:rPr>
                <w:noProof/>
                <w:sz w:val="22"/>
                <w:szCs w:val="22"/>
                <w:lang w:eastAsia="nl-NL"/>
              </w:rPr>
              <w:tab/>
            </w:r>
            <w:r w:rsidR="0008199C" w:rsidRPr="00D87742">
              <w:rPr>
                <w:rStyle w:val="Hyperlink"/>
                <w:noProof/>
              </w:rPr>
              <w:t>Welbevinden ‘versnelde’ leerling in vergelijking met welbevinden gemiddelde leerling</w:t>
            </w:r>
            <w:r w:rsidR="0008199C">
              <w:rPr>
                <w:noProof/>
                <w:webHidden/>
              </w:rPr>
              <w:tab/>
            </w:r>
            <w:r>
              <w:rPr>
                <w:noProof/>
                <w:webHidden/>
              </w:rPr>
              <w:fldChar w:fldCharType="begin"/>
            </w:r>
            <w:r w:rsidR="0008199C">
              <w:rPr>
                <w:noProof/>
                <w:webHidden/>
              </w:rPr>
              <w:instrText xml:space="preserve"> PAGEREF _Toc314943111 \h </w:instrText>
            </w:r>
            <w:r>
              <w:rPr>
                <w:noProof/>
                <w:webHidden/>
              </w:rPr>
            </w:r>
            <w:r>
              <w:rPr>
                <w:noProof/>
                <w:webHidden/>
              </w:rPr>
              <w:fldChar w:fldCharType="separate"/>
            </w:r>
            <w:r w:rsidR="0008199C">
              <w:rPr>
                <w:noProof/>
                <w:webHidden/>
              </w:rPr>
              <w:t>47</w:t>
            </w:r>
            <w:r>
              <w:rPr>
                <w:noProof/>
                <w:webHidden/>
              </w:rPr>
              <w:fldChar w:fldCharType="end"/>
            </w:r>
          </w:hyperlink>
        </w:p>
        <w:p w:rsidR="0008199C" w:rsidRDefault="00D747BA">
          <w:pPr>
            <w:pStyle w:val="Inhopg2"/>
            <w:tabs>
              <w:tab w:val="left" w:pos="660"/>
              <w:tab w:val="right" w:leader="dot" w:pos="9062"/>
            </w:tabs>
            <w:rPr>
              <w:noProof/>
              <w:sz w:val="22"/>
              <w:szCs w:val="22"/>
              <w:lang w:eastAsia="nl-NL"/>
            </w:rPr>
          </w:pPr>
          <w:hyperlink w:anchor="_Toc314943112" w:history="1">
            <w:r w:rsidR="0008199C" w:rsidRPr="00D87742">
              <w:rPr>
                <w:rStyle w:val="Hyperlink"/>
                <w:noProof/>
              </w:rPr>
              <w:t>2.</w:t>
            </w:r>
            <w:r w:rsidR="0008199C">
              <w:rPr>
                <w:noProof/>
                <w:sz w:val="22"/>
                <w:szCs w:val="22"/>
                <w:lang w:eastAsia="nl-NL"/>
              </w:rPr>
              <w:tab/>
            </w:r>
            <w:r w:rsidR="0008199C" w:rsidRPr="00D87742">
              <w:rPr>
                <w:rStyle w:val="Hyperlink"/>
                <w:noProof/>
              </w:rPr>
              <w:t>Welbevinden leerling per leerroute</w:t>
            </w:r>
            <w:r w:rsidR="0008199C">
              <w:rPr>
                <w:noProof/>
                <w:webHidden/>
              </w:rPr>
              <w:tab/>
            </w:r>
            <w:r>
              <w:rPr>
                <w:noProof/>
                <w:webHidden/>
              </w:rPr>
              <w:fldChar w:fldCharType="begin"/>
            </w:r>
            <w:r w:rsidR="0008199C">
              <w:rPr>
                <w:noProof/>
                <w:webHidden/>
              </w:rPr>
              <w:instrText xml:space="preserve"> PAGEREF _Toc314943112 \h </w:instrText>
            </w:r>
            <w:r>
              <w:rPr>
                <w:noProof/>
                <w:webHidden/>
              </w:rPr>
            </w:r>
            <w:r>
              <w:rPr>
                <w:noProof/>
                <w:webHidden/>
              </w:rPr>
              <w:fldChar w:fldCharType="separate"/>
            </w:r>
            <w:r w:rsidR="0008199C">
              <w:rPr>
                <w:noProof/>
                <w:webHidden/>
              </w:rPr>
              <w:t>48</w:t>
            </w:r>
            <w:r>
              <w:rPr>
                <w:noProof/>
                <w:webHidden/>
              </w:rPr>
              <w:fldChar w:fldCharType="end"/>
            </w:r>
          </w:hyperlink>
        </w:p>
        <w:p w:rsidR="0008199C" w:rsidRDefault="00D747BA">
          <w:pPr>
            <w:pStyle w:val="Inhopg2"/>
            <w:tabs>
              <w:tab w:val="left" w:pos="660"/>
              <w:tab w:val="right" w:leader="dot" w:pos="9062"/>
            </w:tabs>
            <w:rPr>
              <w:noProof/>
              <w:sz w:val="22"/>
              <w:szCs w:val="22"/>
              <w:lang w:eastAsia="nl-NL"/>
            </w:rPr>
          </w:pPr>
          <w:hyperlink w:anchor="_Toc314943113" w:history="1">
            <w:r w:rsidR="0008199C" w:rsidRPr="00D87742">
              <w:rPr>
                <w:rStyle w:val="Hyperlink"/>
                <w:noProof/>
              </w:rPr>
              <w:t>3.</w:t>
            </w:r>
            <w:r w:rsidR="0008199C">
              <w:rPr>
                <w:noProof/>
                <w:sz w:val="22"/>
                <w:szCs w:val="22"/>
                <w:lang w:eastAsia="nl-NL"/>
              </w:rPr>
              <w:tab/>
            </w:r>
            <w:r w:rsidR="0008199C" w:rsidRPr="00D87742">
              <w:rPr>
                <w:rStyle w:val="Hyperlink"/>
                <w:noProof/>
              </w:rPr>
              <w:t>Vergelijking welbevinden van het hoogbegaafde kind binnen en buiten de klas</w:t>
            </w:r>
            <w:r w:rsidR="0008199C">
              <w:rPr>
                <w:noProof/>
                <w:webHidden/>
              </w:rPr>
              <w:tab/>
            </w:r>
            <w:r>
              <w:rPr>
                <w:noProof/>
                <w:webHidden/>
              </w:rPr>
              <w:fldChar w:fldCharType="begin"/>
            </w:r>
            <w:r w:rsidR="0008199C">
              <w:rPr>
                <w:noProof/>
                <w:webHidden/>
              </w:rPr>
              <w:instrText xml:space="preserve"> PAGEREF _Toc314943113 \h </w:instrText>
            </w:r>
            <w:r>
              <w:rPr>
                <w:noProof/>
                <w:webHidden/>
              </w:rPr>
            </w:r>
            <w:r>
              <w:rPr>
                <w:noProof/>
                <w:webHidden/>
              </w:rPr>
              <w:fldChar w:fldCharType="separate"/>
            </w:r>
            <w:r w:rsidR="0008199C">
              <w:rPr>
                <w:noProof/>
                <w:webHidden/>
              </w:rPr>
              <w:t>49</w:t>
            </w:r>
            <w:r>
              <w:rPr>
                <w:noProof/>
                <w:webHidden/>
              </w:rPr>
              <w:fldChar w:fldCharType="end"/>
            </w:r>
          </w:hyperlink>
        </w:p>
        <w:p w:rsidR="0008199C" w:rsidRDefault="00D747BA">
          <w:pPr>
            <w:pStyle w:val="Inhopg2"/>
            <w:tabs>
              <w:tab w:val="left" w:pos="660"/>
              <w:tab w:val="right" w:leader="dot" w:pos="9062"/>
            </w:tabs>
            <w:rPr>
              <w:noProof/>
              <w:sz w:val="22"/>
              <w:szCs w:val="22"/>
              <w:lang w:eastAsia="nl-NL"/>
            </w:rPr>
          </w:pPr>
          <w:hyperlink w:anchor="_Toc314943114" w:history="1">
            <w:r w:rsidR="0008199C" w:rsidRPr="00D87742">
              <w:rPr>
                <w:rStyle w:val="Hyperlink"/>
                <w:noProof/>
              </w:rPr>
              <w:t>4.</w:t>
            </w:r>
            <w:r w:rsidR="0008199C">
              <w:rPr>
                <w:noProof/>
                <w:sz w:val="22"/>
                <w:szCs w:val="22"/>
                <w:lang w:eastAsia="nl-NL"/>
              </w:rPr>
              <w:tab/>
            </w:r>
            <w:r w:rsidR="0008199C" w:rsidRPr="00D87742">
              <w:rPr>
                <w:rStyle w:val="Hyperlink"/>
                <w:noProof/>
              </w:rPr>
              <w:t>Vergelijking welbevinden van het hoogbegaafde kind binnen en buiten de school</w:t>
            </w:r>
            <w:r w:rsidR="0008199C">
              <w:rPr>
                <w:noProof/>
                <w:webHidden/>
              </w:rPr>
              <w:tab/>
            </w:r>
            <w:r>
              <w:rPr>
                <w:noProof/>
                <w:webHidden/>
              </w:rPr>
              <w:fldChar w:fldCharType="begin"/>
            </w:r>
            <w:r w:rsidR="0008199C">
              <w:rPr>
                <w:noProof/>
                <w:webHidden/>
              </w:rPr>
              <w:instrText xml:space="preserve"> PAGEREF _Toc314943114 \h </w:instrText>
            </w:r>
            <w:r>
              <w:rPr>
                <w:noProof/>
                <w:webHidden/>
              </w:rPr>
            </w:r>
            <w:r>
              <w:rPr>
                <w:noProof/>
                <w:webHidden/>
              </w:rPr>
              <w:fldChar w:fldCharType="separate"/>
            </w:r>
            <w:r w:rsidR="0008199C">
              <w:rPr>
                <w:noProof/>
                <w:webHidden/>
              </w:rPr>
              <w:t>50</w:t>
            </w:r>
            <w:r>
              <w:rPr>
                <w:noProof/>
                <w:webHidden/>
              </w:rPr>
              <w:fldChar w:fldCharType="end"/>
            </w:r>
          </w:hyperlink>
        </w:p>
        <w:p w:rsidR="0008199C" w:rsidRDefault="00D747BA">
          <w:pPr>
            <w:pStyle w:val="Inhopg2"/>
            <w:tabs>
              <w:tab w:val="left" w:pos="660"/>
              <w:tab w:val="right" w:leader="dot" w:pos="9062"/>
            </w:tabs>
            <w:rPr>
              <w:noProof/>
              <w:sz w:val="22"/>
              <w:szCs w:val="22"/>
              <w:lang w:eastAsia="nl-NL"/>
            </w:rPr>
          </w:pPr>
          <w:hyperlink w:anchor="_Toc314943115" w:history="1">
            <w:r w:rsidR="0008199C" w:rsidRPr="00D87742">
              <w:rPr>
                <w:rStyle w:val="Hyperlink"/>
                <w:noProof/>
              </w:rPr>
              <w:t>5.</w:t>
            </w:r>
            <w:r w:rsidR="0008199C">
              <w:rPr>
                <w:noProof/>
                <w:sz w:val="22"/>
                <w:szCs w:val="22"/>
                <w:lang w:eastAsia="nl-NL"/>
              </w:rPr>
              <w:tab/>
            </w:r>
            <w:r w:rsidR="0008199C" w:rsidRPr="00D87742">
              <w:rPr>
                <w:rStyle w:val="Hyperlink"/>
                <w:noProof/>
              </w:rPr>
              <w:t>Motivatie van leerlingen in plusklas en leonardo- onderwijs</w:t>
            </w:r>
            <w:r w:rsidR="0008199C">
              <w:rPr>
                <w:noProof/>
                <w:webHidden/>
              </w:rPr>
              <w:tab/>
            </w:r>
            <w:r>
              <w:rPr>
                <w:noProof/>
                <w:webHidden/>
              </w:rPr>
              <w:fldChar w:fldCharType="begin"/>
            </w:r>
            <w:r w:rsidR="0008199C">
              <w:rPr>
                <w:noProof/>
                <w:webHidden/>
              </w:rPr>
              <w:instrText xml:space="preserve"> PAGEREF _Toc314943115 \h </w:instrText>
            </w:r>
            <w:r>
              <w:rPr>
                <w:noProof/>
                <w:webHidden/>
              </w:rPr>
            </w:r>
            <w:r>
              <w:rPr>
                <w:noProof/>
                <w:webHidden/>
              </w:rPr>
              <w:fldChar w:fldCharType="separate"/>
            </w:r>
            <w:r w:rsidR="0008199C">
              <w:rPr>
                <w:noProof/>
                <w:webHidden/>
              </w:rPr>
              <w:t>51</w:t>
            </w:r>
            <w:r>
              <w:rPr>
                <w:noProof/>
                <w:webHidden/>
              </w:rPr>
              <w:fldChar w:fldCharType="end"/>
            </w:r>
          </w:hyperlink>
        </w:p>
        <w:p w:rsidR="0008199C" w:rsidRDefault="00D747BA">
          <w:pPr>
            <w:pStyle w:val="Inhopg2"/>
            <w:tabs>
              <w:tab w:val="left" w:pos="660"/>
              <w:tab w:val="right" w:leader="dot" w:pos="9062"/>
            </w:tabs>
            <w:rPr>
              <w:noProof/>
              <w:sz w:val="22"/>
              <w:szCs w:val="22"/>
              <w:lang w:eastAsia="nl-NL"/>
            </w:rPr>
          </w:pPr>
          <w:hyperlink w:anchor="_Toc314943116" w:history="1">
            <w:r w:rsidR="0008199C" w:rsidRPr="00D87742">
              <w:rPr>
                <w:rStyle w:val="Hyperlink"/>
                <w:noProof/>
              </w:rPr>
              <w:t>6.</w:t>
            </w:r>
            <w:r w:rsidR="0008199C">
              <w:rPr>
                <w:noProof/>
                <w:sz w:val="22"/>
                <w:szCs w:val="22"/>
                <w:lang w:eastAsia="nl-NL"/>
              </w:rPr>
              <w:tab/>
            </w:r>
            <w:r w:rsidR="0008199C" w:rsidRPr="00D87742">
              <w:rPr>
                <w:rStyle w:val="Hyperlink"/>
                <w:noProof/>
              </w:rPr>
              <w:t>Vergelijking tussen het aantal hoogbegaafde leerlingen dat mag en dat wil presenteren</w:t>
            </w:r>
            <w:r w:rsidR="0008199C">
              <w:rPr>
                <w:noProof/>
                <w:webHidden/>
              </w:rPr>
              <w:tab/>
            </w:r>
            <w:r>
              <w:rPr>
                <w:noProof/>
                <w:webHidden/>
              </w:rPr>
              <w:fldChar w:fldCharType="begin"/>
            </w:r>
            <w:r w:rsidR="0008199C">
              <w:rPr>
                <w:noProof/>
                <w:webHidden/>
              </w:rPr>
              <w:instrText xml:space="preserve"> PAGEREF _Toc314943116 \h </w:instrText>
            </w:r>
            <w:r>
              <w:rPr>
                <w:noProof/>
                <w:webHidden/>
              </w:rPr>
            </w:r>
            <w:r>
              <w:rPr>
                <w:noProof/>
                <w:webHidden/>
              </w:rPr>
              <w:fldChar w:fldCharType="separate"/>
            </w:r>
            <w:r w:rsidR="0008199C">
              <w:rPr>
                <w:noProof/>
                <w:webHidden/>
              </w:rPr>
              <w:t>52</w:t>
            </w:r>
            <w:r>
              <w:rPr>
                <w:noProof/>
                <w:webHidden/>
              </w:rPr>
              <w:fldChar w:fldCharType="end"/>
            </w:r>
          </w:hyperlink>
        </w:p>
        <w:p w:rsidR="0008199C" w:rsidRDefault="00D747BA">
          <w:pPr>
            <w:pStyle w:val="Inhopg2"/>
            <w:tabs>
              <w:tab w:val="left" w:pos="660"/>
              <w:tab w:val="right" w:leader="dot" w:pos="9062"/>
            </w:tabs>
            <w:rPr>
              <w:noProof/>
              <w:sz w:val="22"/>
              <w:szCs w:val="22"/>
              <w:lang w:eastAsia="nl-NL"/>
            </w:rPr>
          </w:pPr>
          <w:hyperlink w:anchor="_Toc314943117" w:history="1">
            <w:r w:rsidR="0008199C" w:rsidRPr="00D87742">
              <w:rPr>
                <w:rStyle w:val="Hyperlink"/>
                <w:noProof/>
              </w:rPr>
              <w:t>7.</w:t>
            </w:r>
            <w:r w:rsidR="0008199C">
              <w:rPr>
                <w:noProof/>
                <w:sz w:val="22"/>
                <w:szCs w:val="22"/>
                <w:lang w:eastAsia="nl-NL"/>
              </w:rPr>
              <w:tab/>
            </w:r>
            <w:r w:rsidR="0008199C" w:rsidRPr="00D87742">
              <w:rPr>
                <w:rStyle w:val="Hyperlink"/>
                <w:noProof/>
              </w:rPr>
              <w:t>Vergelijking tussen het aantal hoogbegaafde leerlingen dat een eigen onderwerp mag en wil kiezen</w:t>
            </w:r>
            <w:r w:rsidR="0008199C">
              <w:rPr>
                <w:noProof/>
                <w:webHidden/>
              </w:rPr>
              <w:tab/>
            </w:r>
            <w:r>
              <w:rPr>
                <w:noProof/>
                <w:webHidden/>
              </w:rPr>
              <w:fldChar w:fldCharType="begin"/>
            </w:r>
            <w:r w:rsidR="0008199C">
              <w:rPr>
                <w:noProof/>
                <w:webHidden/>
              </w:rPr>
              <w:instrText xml:space="preserve"> PAGEREF _Toc314943117 \h </w:instrText>
            </w:r>
            <w:r>
              <w:rPr>
                <w:noProof/>
                <w:webHidden/>
              </w:rPr>
            </w:r>
            <w:r>
              <w:rPr>
                <w:noProof/>
                <w:webHidden/>
              </w:rPr>
              <w:fldChar w:fldCharType="separate"/>
            </w:r>
            <w:r w:rsidR="0008199C">
              <w:rPr>
                <w:noProof/>
                <w:webHidden/>
              </w:rPr>
              <w:t>53</w:t>
            </w:r>
            <w:r>
              <w:rPr>
                <w:noProof/>
                <w:webHidden/>
              </w:rPr>
              <w:fldChar w:fldCharType="end"/>
            </w:r>
          </w:hyperlink>
        </w:p>
        <w:p w:rsidR="0008199C" w:rsidRDefault="00D747BA">
          <w:pPr>
            <w:pStyle w:val="Inhopg2"/>
            <w:tabs>
              <w:tab w:val="left" w:pos="660"/>
              <w:tab w:val="right" w:leader="dot" w:pos="9062"/>
            </w:tabs>
            <w:rPr>
              <w:noProof/>
              <w:sz w:val="22"/>
              <w:szCs w:val="22"/>
              <w:lang w:eastAsia="nl-NL"/>
            </w:rPr>
          </w:pPr>
          <w:hyperlink w:anchor="_Toc314943118" w:history="1">
            <w:r w:rsidR="0008199C" w:rsidRPr="00D87742">
              <w:rPr>
                <w:rStyle w:val="Hyperlink"/>
                <w:noProof/>
              </w:rPr>
              <w:t>8.</w:t>
            </w:r>
            <w:r w:rsidR="0008199C">
              <w:rPr>
                <w:noProof/>
                <w:sz w:val="22"/>
                <w:szCs w:val="22"/>
                <w:lang w:eastAsia="nl-NL"/>
              </w:rPr>
              <w:tab/>
            </w:r>
            <w:r w:rsidR="0008199C" w:rsidRPr="00D87742">
              <w:rPr>
                <w:rStyle w:val="Hyperlink"/>
                <w:noProof/>
              </w:rPr>
              <w:t>Vergelijking tussen het aantal hoogbegaafde leerlingen dat vaak kan en dat graag wil samenwerken met klasgenoten</w:t>
            </w:r>
            <w:r w:rsidR="0008199C">
              <w:rPr>
                <w:noProof/>
                <w:webHidden/>
              </w:rPr>
              <w:tab/>
            </w:r>
            <w:r>
              <w:rPr>
                <w:noProof/>
                <w:webHidden/>
              </w:rPr>
              <w:fldChar w:fldCharType="begin"/>
            </w:r>
            <w:r w:rsidR="0008199C">
              <w:rPr>
                <w:noProof/>
                <w:webHidden/>
              </w:rPr>
              <w:instrText xml:space="preserve"> PAGEREF _Toc314943118 \h </w:instrText>
            </w:r>
            <w:r>
              <w:rPr>
                <w:noProof/>
                <w:webHidden/>
              </w:rPr>
            </w:r>
            <w:r>
              <w:rPr>
                <w:noProof/>
                <w:webHidden/>
              </w:rPr>
              <w:fldChar w:fldCharType="separate"/>
            </w:r>
            <w:r w:rsidR="0008199C">
              <w:rPr>
                <w:noProof/>
                <w:webHidden/>
              </w:rPr>
              <w:t>54</w:t>
            </w:r>
            <w:r>
              <w:rPr>
                <w:noProof/>
                <w:webHidden/>
              </w:rPr>
              <w:fldChar w:fldCharType="end"/>
            </w:r>
          </w:hyperlink>
        </w:p>
        <w:p w:rsidR="0008199C" w:rsidRDefault="00D747BA">
          <w:pPr>
            <w:pStyle w:val="Inhopg1"/>
            <w:tabs>
              <w:tab w:val="right" w:leader="dot" w:pos="9062"/>
            </w:tabs>
            <w:rPr>
              <w:noProof/>
              <w:sz w:val="22"/>
              <w:szCs w:val="22"/>
              <w:lang w:eastAsia="nl-NL"/>
            </w:rPr>
          </w:pPr>
          <w:hyperlink w:anchor="_Toc314943119" w:history="1">
            <w:r w:rsidR="0008199C" w:rsidRPr="00D87742">
              <w:rPr>
                <w:rStyle w:val="Hyperlink"/>
                <w:noProof/>
              </w:rPr>
              <w:t>Conclusie en discussie</w:t>
            </w:r>
            <w:r w:rsidR="0008199C">
              <w:rPr>
                <w:noProof/>
                <w:webHidden/>
              </w:rPr>
              <w:tab/>
            </w:r>
            <w:r>
              <w:rPr>
                <w:noProof/>
                <w:webHidden/>
              </w:rPr>
              <w:fldChar w:fldCharType="begin"/>
            </w:r>
            <w:r w:rsidR="0008199C">
              <w:rPr>
                <w:noProof/>
                <w:webHidden/>
              </w:rPr>
              <w:instrText xml:space="preserve"> PAGEREF _Toc314943119 \h </w:instrText>
            </w:r>
            <w:r>
              <w:rPr>
                <w:noProof/>
                <w:webHidden/>
              </w:rPr>
            </w:r>
            <w:r>
              <w:rPr>
                <w:noProof/>
                <w:webHidden/>
              </w:rPr>
              <w:fldChar w:fldCharType="separate"/>
            </w:r>
            <w:r w:rsidR="0008199C">
              <w:rPr>
                <w:noProof/>
                <w:webHidden/>
              </w:rPr>
              <w:t>55</w:t>
            </w:r>
            <w:r>
              <w:rPr>
                <w:noProof/>
                <w:webHidden/>
              </w:rPr>
              <w:fldChar w:fldCharType="end"/>
            </w:r>
          </w:hyperlink>
        </w:p>
        <w:p w:rsidR="0008199C" w:rsidRDefault="00D747BA">
          <w:pPr>
            <w:pStyle w:val="Inhopg2"/>
            <w:tabs>
              <w:tab w:val="right" w:leader="dot" w:pos="9062"/>
            </w:tabs>
            <w:rPr>
              <w:noProof/>
              <w:sz w:val="22"/>
              <w:szCs w:val="22"/>
              <w:lang w:eastAsia="nl-NL"/>
            </w:rPr>
          </w:pPr>
          <w:hyperlink w:anchor="_Toc314943120" w:history="1">
            <w:r w:rsidR="0008199C" w:rsidRPr="00D87742">
              <w:rPr>
                <w:rStyle w:val="Hyperlink"/>
                <w:noProof/>
              </w:rPr>
              <w:t>Beantwoording onderzoeksvragen</w:t>
            </w:r>
            <w:r w:rsidR="0008199C">
              <w:rPr>
                <w:noProof/>
                <w:webHidden/>
              </w:rPr>
              <w:tab/>
            </w:r>
            <w:r>
              <w:rPr>
                <w:noProof/>
                <w:webHidden/>
              </w:rPr>
              <w:fldChar w:fldCharType="begin"/>
            </w:r>
            <w:r w:rsidR="0008199C">
              <w:rPr>
                <w:noProof/>
                <w:webHidden/>
              </w:rPr>
              <w:instrText xml:space="preserve"> PAGEREF _Toc314943120 \h </w:instrText>
            </w:r>
            <w:r>
              <w:rPr>
                <w:noProof/>
                <w:webHidden/>
              </w:rPr>
            </w:r>
            <w:r>
              <w:rPr>
                <w:noProof/>
                <w:webHidden/>
              </w:rPr>
              <w:fldChar w:fldCharType="separate"/>
            </w:r>
            <w:r w:rsidR="0008199C">
              <w:rPr>
                <w:noProof/>
                <w:webHidden/>
              </w:rPr>
              <w:t>55</w:t>
            </w:r>
            <w:r>
              <w:rPr>
                <w:noProof/>
                <w:webHidden/>
              </w:rPr>
              <w:fldChar w:fldCharType="end"/>
            </w:r>
          </w:hyperlink>
        </w:p>
        <w:p w:rsidR="0008199C" w:rsidRDefault="00D747BA">
          <w:pPr>
            <w:pStyle w:val="Inhopg3"/>
            <w:tabs>
              <w:tab w:val="right" w:leader="dot" w:pos="9062"/>
            </w:tabs>
            <w:rPr>
              <w:noProof/>
              <w:sz w:val="22"/>
              <w:szCs w:val="22"/>
              <w:lang w:eastAsia="nl-NL"/>
            </w:rPr>
          </w:pPr>
          <w:hyperlink w:anchor="_Toc314943121" w:history="1">
            <w:r w:rsidR="0008199C" w:rsidRPr="00D87742">
              <w:rPr>
                <w:rStyle w:val="Hyperlink"/>
                <w:noProof/>
              </w:rPr>
              <w:t>Wat is hoogbegaafdheid?</w:t>
            </w:r>
            <w:r w:rsidR="0008199C">
              <w:rPr>
                <w:noProof/>
                <w:webHidden/>
              </w:rPr>
              <w:tab/>
            </w:r>
            <w:r>
              <w:rPr>
                <w:noProof/>
                <w:webHidden/>
              </w:rPr>
              <w:fldChar w:fldCharType="begin"/>
            </w:r>
            <w:r w:rsidR="0008199C">
              <w:rPr>
                <w:noProof/>
                <w:webHidden/>
              </w:rPr>
              <w:instrText xml:space="preserve"> PAGEREF _Toc314943121 \h </w:instrText>
            </w:r>
            <w:r>
              <w:rPr>
                <w:noProof/>
                <w:webHidden/>
              </w:rPr>
            </w:r>
            <w:r>
              <w:rPr>
                <w:noProof/>
                <w:webHidden/>
              </w:rPr>
              <w:fldChar w:fldCharType="separate"/>
            </w:r>
            <w:r w:rsidR="0008199C">
              <w:rPr>
                <w:noProof/>
                <w:webHidden/>
              </w:rPr>
              <w:t>55</w:t>
            </w:r>
            <w:r>
              <w:rPr>
                <w:noProof/>
                <w:webHidden/>
              </w:rPr>
              <w:fldChar w:fldCharType="end"/>
            </w:r>
          </w:hyperlink>
        </w:p>
        <w:p w:rsidR="0008199C" w:rsidRDefault="00D747BA">
          <w:pPr>
            <w:pStyle w:val="Inhopg3"/>
            <w:tabs>
              <w:tab w:val="right" w:leader="dot" w:pos="9062"/>
            </w:tabs>
            <w:rPr>
              <w:noProof/>
              <w:sz w:val="22"/>
              <w:szCs w:val="22"/>
              <w:lang w:eastAsia="nl-NL"/>
            </w:rPr>
          </w:pPr>
          <w:hyperlink w:anchor="_Toc314943122" w:history="1">
            <w:r w:rsidR="0008199C" w:rsidRPr="00D87742">
              <w:rPr>
                <w:rStyle w:val="Hyperlink"/>
                <w:noProof/>
              </w:rPr>
              <w:t>Hoe herken je hoogbegaafdheid?</w:t>
            </w:r>
            <w:r w:rsidR="0008199C">
              <w:rPr>
                <w:noProof/>
                <w:webHidden/>
              </w:rPr>
              <w:tab/>
            </w:r>
            <w:r>
              <w:rPr>
                <w:noProof/>
                <w:webHidden/>
              </w:rPr>
              <w:fldChar w:fldCharType="begin"/>
            </w:r>
            <w:r w:rsidR="0008199C">
              <w:rPr>
                <w:noProof/>
                <w:webHidden/>
              </w:rPr>
              <w:instrText xml:space="preserve"> PAGEREF _Toc314943122 \h </w:instrText>
            </w:r>
            <w:r>
              <w:rPr>
                <w:noProof/>
                <w:webHidden/>
              </w:rPr>
            </w:r>
            <w:r>
              <w:rPr>
                <w:noProof/>
                <w:webHidden/>
              </w:rPr>
              <w:fldChar w:fldCharType="separate"/>
            </w:r>
            <w:r w:rsidR="0008199C">
              <w:rPr>
                <w:noProof/>
                <w:webHidden/>
              </w:rPr>
              <w:t>55</w:t>
            </w:r>
            <w:r>
              <w:rPr>
                <w:noProof/>
                <w:webHidden/>
              </w:rPr>
              <w:fldChar w:fldCharType="end"/>
            </w:r>
          </w:hyperlink>
        </w:p>
        <w:p w:rsidR="0008199C" w:rsidRDefault="00D747BA">
          <w:pPr>
            <w:pStyle w:val="Inhopg3"/>
            <w:tabs>
              <w:tab w:val="right" w:leader="dot" w:pos="9062"/>
            </w:tabs>
            <w:rPr>
              <w:noProof/>
              <w:sz w:val="22"/>
              <w:szCs w:val="22"/>
              <w:lang w:eastAsia="nl-NL"/>
            </w:rPr>
          </w:pPr>
          <w:hyperlink w:anchor="_Toc314943123" w:history="1">
            <w:r w:rsidR="0008199C" w:rsidRPr="00D87742">
              <w:rPr>
                <w:rStyle w:val="Hyperlink"/>
                <w:noProof/>
              </w:rPr>
              <w:t>Hoe kun je hoogbegaafde leerlingen begeleiden?</w:t>
            </w:r>
            <w:r w:rsidR="0008199C">
              <w:rPr>
                <w:noProof/>
                <w:webHidden/>
              </w:rPr>
              <w:tab/>
            </w:r>
            <w:r>
              <w:rPr>
                <w:noProof/>
                <w:webHidden/>
              </w:rPr>
              <w:fldChar w:fldCharType="begin"/>
            </w:r>
            <w:r w:rsidR="0008199C">
              <w:rPr>
                <w:noProof/>
                <w:webHidden/>
              </w:rPr>
              <w:instrText xml:space="preserve"> PAGEREF _Toc314943123 \h </w:instrText>
            </w:r>
            <w:r>
              <w:rPr>
                <w:noProof/>
                <w:webHidden/>
              </w:rPr>
            </w:r>
            <w:r>
              <w:rPr>
                <w:noProof/>
                <w:webHidden/>
              </w:rPr>
              <w:fldChar w:fldCharType="separate"/>
            </w:r>
            <w:r w:rsidR="0008199C">
              <w:rPr>
                <w:noProof/>
                <w:webHidden/>
              </w:rPr>
              <w:t>56</w:t>
            </w:r>
            <w:r>
              <w:rPr>
                <w:noProof/>
                <w:webHidden/>
              </w:rPr>
              <w:fldChar w:fldCharType="end"/>
            </w:r>
          </w:hyperlink>
        </w:p>
        <w:p w:rsidR="0008199C" w:rsidRDefault="00D747BA">
          <w:pPr>
            <w:pStyle w:val="Inhopg2"/>
            <w:tabs>
              <w:tab w:val="right" w:leader="dot" w:pos="9062"/>
            </w:tabs>
            <w:rPr>
              <w:noProof/>
              <w:sz w:val="22"/>
              <w:szCs w:val="22"/>
              <w:lang w:eastAsia="nl-NL"/>
            </w:rPr>
          </w:pPr>
          <w:hyperlink w:anchor="_Toc314943124" w:history="1">
            <w:r w:rsidR="0008199C" w:rsidRPr="00D87742">
              <w:rPr>
                <w:rStyle w:val="Hyperlink"/>
                <w:noProof/>
              </w:rPr>
              <w:t>Bespreking van het onderzoek en discussie</w:t>
            </w:r>
            <w:r w:rsidR="0008199C">
              <w:rPr>
                <w:noProof/>
                <w:webHidden/>
              </w:rPr>
              <w:tab/>
            </w:r>
            <w:r>
              <w:rPr>
                <w:noProof/>
                <w:webHidden/>
              </w:rPr>
              <w:fldChar w:fldCharType="begin"/>
            </w:r>
            <w:r w:rsidR="0008199C">
              <w:rPr>
                <w:noProof/>
                <w:webHidden/>
              </w:rPr>
              <w:instrText xml:space="preserve"> PAGEREF _Toc314943124 \h </w:instrText>
            </w:r>
            <w:r>
              <w:rPr>
                <w:noProof/>
                <w:webHidden/>
              </w:rPr>
            </w:r>
            <w:r>
              <w:rPr>
                <w:noProof/>
                <w:webHidden/>
              </w:rPr>
              <w:fldChar w:fldCharType="separate"/>
            </w:r>
            <w:r w:rsidR="0008199C">
              <w:rPr>
                <w:noProof/>
                <w:webHidden/>
              </w:rPr>
              <w:t>56</w:t>
            </w:r>
            <w:r>
              <w:rPr>
                <w:noProof/>
                <w:webHidden/>
              </w:rPr>
              <w:fldChar w:fldCharType="end"/>
            </w:r>
          </w:hyperlink>
        </w:p>
        <w:p w:rsidR="0008199C" w:rsidRDefault="00D747BA">
          <w:pPr>
            <w:pStyle w:val="Inhopg3"/>
            <w:tabs>
              <w:tab w:val="right" w:leader="dot" w:pos="9062"/>
            </w:tabs>
            <w:rPr>
              <w:noProof/>
              <w:sz w:val="22"/>
              <w:szCs w:val="22"/>
              <w:lang w:eastAsia="nl-NL"/>
            </w:rPr>
          </w:pPr>
          <w:hyperlink w:anchor="_Toc314943125" w:history="1">
            <w:r w:rsidR="0008199C" w:rsidRPr="00D87742">
              <w:rPr>
                <w:rStyle w:val="Hyperlink"/>
                <w:noProof/>
              </w:rPr>
              <w:t>Hypothese verwerpen of aanemen</w:t>
            </w:r>
            <w:r w:rsidR="0008199C">
              <w:rPr>
                <w:noProof/>
                <w:webHidden/>
              </w:rPr>
              <w:tab/>
            </w:r>
            <w:r>
              <w:rPr>
                <w:noProof/>
                <w:webHidden/>
              </w:rPr>
              <w:fldChar w:fldCharType="begin"/>
            </w:r>
            <w:r w:rsidR="0008199C">
              <w:rPr>
                <w:noProof/>
                <w:webHidden/>
              </w:rPr>
              <w:instrText xml:space="preserve"> PAGEREF _Toc314943125 \h </w:instrText>
            </w:r>
            <w:r>
              <w:rPr>
                <w:noProof/>
                <w:webHidden/>
              </w:rPr>
            </w:r>
            <w:r>
              <w:rPr>
                <w:noProof/>
                <w:webHidden/>
              </w:rPr>
              <w:fldChar w:fldCharType="separate"/>
            </w:r>
            <w:r w:rsidR="0008199C">
              <w:rPr>
                <w:noProof/>
                <w:webHidden/>
              </w:rPr>
              <w:t>56</w:t>
            </w:r>
            <w:r>
              <w:rPr>
                <w:noProof/>
                <w:webHidden/>
              </w:rPr>
              <w:fldChar w:fldCharType="end"/>
            </w:r>
          </w:hyperlink>
        </w:p>
        <w:p w:rsidR="0008199C" w:rsidRDefault="00D747BA">
          <w:pPr>
            <w:pStyle w:val="Inhopg3"/>
            <w:tabs>
              <w:tab w:val="right" w:leader="dot" w:pos="9062"/>
            </w:tabs>
            <w:rPr>
              <w:noProof/>
              <w:sz w:val="22"/>
              <w:szCs w:val="22"/>
              <w:lang w:eastAsia="nl-NL"/>
            </w:rPr>
          </w:pPr>
          <w:hyperlink w:anchor="_Toc314943126" w:history="1">
            <w:r w:rsidR="0008199C" w:rsidRPr="00D87742">
              <w:rPr>
                <w:rStyle w:val="Hyperlink"/>
                <w:noProof/>
              </w:rPr>
              <w:t>Discussie onderzoek</w:t>
            </w:r>
            <w:r w:rsidR="0008199C">
              <w:rPr>
                <w:noProof/>
                <w:webHidden/>
              </w:rPr>
              <w:tab/>
            </w:r>
            <w:r>
              <w:rPr>
                <w:noProof/>
                <w:webHidden/>
              </w:rPr>
              <w:fldChar w:fldCharType="begin"/>
            </w:r>
            <w:r w:rsidR="0008199C">
              <w:rPr>
                <w:noProof/>
                <w:webHidden/>
              </w:rPr>
              <w:instrText xml:space="preserve"> PAGEREF _Toc314943126 \h </w:instrText>
            </w:r>
            <w:r>
              <w:rPr>
                <w:noProof/>
                <w:webHidden/>
              </w:rPr>
            </w:r>
            <w:r>
              <w:rPr>
                <w:noProof/>
                <w:webHidden/>
              </w:rPr>
              <w:fldChar w:fldCharType="separate"/>
            </w:r>
            <w:r w:rsidR="0008199C">
              <w:rPr>
                <w:noProof/>
                <w:webHidden/>
              </w:rPr>
              <w:t>56</w:t>
            </w:r>
            <w:r>
              <w:rPr>
                <w:noProof/>
                <w:webHidden/>
              </w:rPr>
              <w:fldChar w:fldCharType="end"/>
            </w:r>
          </w:hyperlink>
        </w:p>
        <w:p w:rsidR="0008199C" w:rsidRDefault="00D747BA">
          <w:pPr>
            <w:pStyle w:val="Inhopg3"/>
            <w:tabs>
              <w:tab w:val="right" w:leader="dot" w:pos="9062"/>
            </w:tabs>
            <w:rPr>
              <w:noProof/>
              <w:sz w:val="22"/>
              <w:szCs w:val="22"/>
              <w:lang w:eastAsia="nl-NL"/>
            </w:rPr>
          </w:pPr>
          <w:hyperlink w:anchor="_Toc314943127" w:history="1">
            <w:r w:rsidR="0008199C" w:rsidRPr="00D87742">
              <w:rPr>
                <w:rStyle w:val="Hyperlink"/>
                <w:noProof/>
              </w:rPr>
              <w:t>Opvallend</w:t>
            </w:r>
            <w:r w:rsidR="0008199C">
              <w:rPr>
                <w:noProof/>
                <w:webHidden/>
              </w:rPr>
              <w:tab/>
            </w:r>
            <w:r>
              <w:rPr>
                <w:noProof/>
                <w:webHidden/>
              </w:rPr>
              <w:fldChar w:fldCharType="begin"/>
            </w:r>
            <w:r w:rsidR="0008199C">
              <w:rPr>
                <w:noProof/>
                <w:webHidden/>
              </w:rPr>
              <w:instrText xml:space="preserve"> PAGEREF _Toc314943127 \h </w:instrText>
            </w:r>
            <w:r>
              <w:rPr>
                <w:noProof/>
                <w:webHidden/>
              </w:rPr>
            </w:r>
            <w:r>
              <w:rPr>
                <w:noProof/>
                <w:webHidden/>
              </w:rPr>
              <w:fldChar w:fldCharType="separate"/>
            </w:r>
            <w:r w:rsidR="0008199C">
              <w:rPr>
                <w:noProof/>
                <w:webHidden/>
              </w:rPr>
              <w:t>57</w:t>
            </w:r>
            <w:r>
              <w:rPr>
                <w:noProof/>
                <w:webHidden/>
              </w:rPr>
              <w:fldChar w:fldCharType="end"/>
            </w:r>
          </w:hyperlink>
        </w:p>
        <w:p w:rsidR="0008199C" w:rsidRDefault="00D747BA">
          <w:pPr>
            <w:pStyle w:val="Inhopg2"/>
            <w:tabs>
              <w:tab w:val="right" w:leader="dot" w:pos="9062"/>
            </w:tabs>
            <w:rPr>
              <w:noProof/>
              <w:sz w:val="22"/>
              <w:szCs w:val="22"/>
              <w:lang w:eastAsia="nl-NL"/>
            </w:rPr>
          </w:pPr>
          <w:hyperlink w:anchor="_Toc314943128" w:history="1">
            <w:r w:rsidR="0008199C" w:rsidRPr="00D87742">
              <w:rPr>
                <w:rStyle w:val="Hyperlink"/>
                <w:noProof/>
              </w:rPr>
              <w:t>Aanbevelingen</w:t>
            </w:r>
            <w:r w:rsidR="0008199C">
              <w:rPr>
                <w:noProof/>
                <w:webHidden/>
              </w:rPr>
              <w:tab/>
            </w:r>
            <w:r>
              <w:rPr>
                <w:noProof/>
                <w:webHidden/>
              </w:rPr>
              <w:fldChar w:fldCharType="begin"/>
            </w:r>
            <w:r w:rsidR="0008199C">
              <w:rPr>
                <w:noProof/>
                <w:webHidden/>
              </w:rPr>
              <w:instrText xml:space="preserve"> PAGEREF _Toc314943128 \h </w:instrText>
            </w:r>
            <w:r>
              <w:rPr>
                <w:noProof/>
                <w:webHidden/>
              </w:rPr>
            </w:r>
            <w:r>
              <w:rPr>
                <w:noProof/>
                <w:webHidden/>
              </w:rPr>
              <w:fldChar w:fldCharType="separate"/>
            </w:r>
            <w:r w:rsidR="0008199C">
              <w:rPr>
                <w:noProof/>
                <w:webHidden/>
              </w:rPr>
              <w:t>58</w:t>
            </w:r>
            <w:r>
              <w:rPr>
                <w:noProof/>
                <w:webHidden/>
              </w:rPr>
              <w:fldChar w:fldCharType="end"/>
            </w:r>
          </w:hyperlink>
        </w:p>
        <w:p w:rsidR="0008199C" w:rsidRDefault="00D747BA">
          <w:pPr>
            <w:pStyle w:val="Inhopg2"/>
            <w:tabs>
              <w:tab w:val="right" w:leader="dot" w:pos="9062"/>
            </w:tabs>
            <w:rPr>
              <w:noProof/>
              <w:sz w:val="22"/>
              <w:szCs w:val="22"/>
              <w:lang w:eastAsia="nl-NL"/>
            </w:rPr>
          </w:pPr>
          <w:hyperlink w:anchor="_Toc314943129" w:history="1">
            <w:r w:rsidR="0008199C" w:rsidRPr="00D87742">
              <w:rPr>
                <w:rStyle w:val="Hyperlink"/>
                <w:noProof/>
              </w:rPr>
              <w:t>Vervolgonderzoek</w:t>
            </w:r>
            <w:r w:rsidR="0008199C">
              <w:rPr>
                <w:noProof/>
                <w:webHidden/>
              </w:rPr>
              <w:tab/>
            </w:r>
            <w:r>
              <w:rPr>
                <w:noProof/>
                <w:webHidden/>
              </w:rPr>
              <w:fldChar w:fldCharType="begin"/>
            </w:r>
            <w:r w:rsidR="0008199C">
              <w:rPr>
                <w:noProof/>
                <w:webHidden/>
              </w:rPr>
              <w:instrText xml:space="preserve"> PAGEREF _Toc314943129 \h </w:instrText>
            </w:r>
            <w:r>
              <w:rPr>
                <w:noProof/>
                <w:webHidden/>
              </w:rPr>
            </w:r>
            <w:r>
              <w:rPr>
                <w:noProof/>
                <w:webHidden/>
              </w:rPr>
              <w:fldChar w:fldCharType="separate"/>
            </w:r>
            <w:r w:rsidR="0008199C">
              <w:rPr>
                <w:noProof/>
                <w:webHidden/>
              </w:rPr>
              <w:t>58</w:t>
            </w:r>
            <w:r>
              <w:rPr>
                <w:noProof/>
                <w:webHidden/>
              </w:rPr>
              <w:fldChar w:fldCharType="end"/>
            </w:r>
          </w:hyperlink>
        </w:p>
        <w:p w:rsidR="0008199C" w:rsidRDefault="00D747BA">
          <w:pPr>
            <w:pStyle w:val="Inhopg1"/>
            <w:tabs>
              <w:tab w:val="right" w:leader="dot" w:pos="9062"/>
            </w:tabs>
            <w:rPr>
              <w:noProof/>
              <w:sz w:val="22"/>
              <w:szCs w:val="22"/>
              <w:lang w:eastAsia="nl-NL"/>
            </w:rPr>
          </w:pPr>
          <w:hyperlink w:anchor="_Toc314943130" w:history="1">
            <w:r w:rsidR="0008199C" w:rsidRPr="00D87742">
              <w:rPr>
                <w:rStyle w:val="Hyperlink"/>
                <w:noProof/>
              </w:rPr>
              <w:t>Literatuur</w:t>
            </w:r>
            <w:r w:rsidR="0008199C">
              <w:rPr>
                <w:noProof/>
                <w:webHidden/>
              </w:rPr>
              <w:tab/>
            </w:r>
            <w:r>
              <w:rPr>
                <w:noProof/>
                <w:webHidden/>
              </w:rPr>
              <w:fldChar w:fldCharType="begin"/>
            </w:r>
            <w:r w:rsidR="0008199C">
              <w:rPr>
                <w:noProof/>
                <w:webHidden/>
              </w:rPr>
              <w:instrText xml:space="preserve"> PAGEREF _Toc314943130 \h </w:instrText>
            </w:r>
            <w:r>
              <w:rPr>
                <w:noProof/>
                <w:webHidden/>
              </w:rPr>
            </w:r>
            <w:r>
              <w:rPr>
                <w:noProof/>
                <w:webHidden/>
              </w:rPr>
              <w:fldChar w:fldCharType="separate"/>
            </w:r>
            <w:r w:rsidR="0008199C">
              <w:rPr>
                <w:noProof/>
                <w:webHidden/>
              </w:rPr>
              <w:t>59</w:t>
            </w:r>
            <w:r>
              <w:rPr>
                <w:noProof/>
                <w:webHidden/>
              </w:rPr>
              <w:fldChar w:fldCharType="end"/>
            </w:r>
          </w:hyperlink>
        </w:p>
        <w:p w:rsidR="0008199C" w:rsidRDefault="0008199C">
          <w:pPr>
            <w:pStyle w:val="Inhopg1"/>
            <w:tabs>
              <w:tab w:val="right" w:leader="dot" w:pos="9062"/>
            </w:tabs>
            <w:rPr>
              <w:noProof/>
              <w:sz w:val="22"/>
              <w:szCs w:val="22"/>
              <w:lang w:eastAsia="nl-NL"/>
            </w:rPr>
          </w:pPr>
          <w:r>
            <w:rPr>
              <w:rStyle w:val="Hyperlink"/>
              <w:noProof/>
              <w:color w:val="auto"/>
              <w:u w:val="none"/>
            </w:rPr>
            <w:t xml:space="preserve">Bijlage: </w:t>
          </w:r>
          <w:hyperlink w:anchor="_Toc314943131" w:history="1">
            <w:r w:rsidRPr="0008199C">
              <w:rPr>
                <w:rStyle w:val="Hyperlink"/>
                <w:bCs/>
                <w:caps/>
                <w:noProof/>
                <w:spacing w:val="15"/>
                <w:u w:val="none"/>
              </w:rPr>
              <w:t>leerlingenenquête</w:t>
            </w:r>
            <w:r>
              <w:rPr>
                <w:noProof/>
                <w:webHidden/>
              </w:rPr>
              <w:tab/>
            </w:r>
            <w:r w:rsidR="00D747BA">
              <w:rPr>
                <w:noProof/>
                <w:webHidden/>
              </w:rPr>
              <w:fldChar w:fldCharType="begin"/>
            </w:r>
            <w:r>
              <w:rPr>
                <w:noProof/>
                <w:webHidden/>
              </w:rPr>
              <w:instrText xml:space="preserve"> PAGEREF _Toc314943131 \h </w:instrText>
            </w:r>
            <w:r w:rsidR="00D747BA">
              <w:rPr>
                <w:noProof/>
                <w:webHidden/>
              </w:rPr>
            </w:r>
            <w:r w:rsidR="00D747BA">
              <w:rPr>
                <w:noProof/>
                <w:webHidden/>
              </w:rPr>
              <w:fldChar w:fldCharType="separate"/>
            </w:r>
            <w:r>
              <w:rPr>
                <w:noProof/>
                <w:webHidden/>
              </w:rPr>
              <w:t>62</w:t>
            </w:r>
            <w:r w:rsidR="00D747BA">
              <w:rPr>
                <w:noProof/>
                <w:webHidden/>
              </w:rPr>
              <w:fldChar w:fldCharType="end"/>
            </w:r>
          </w:hyperlink>
        </w:p>
        <w:p w:rsidR="00F27E3B" w:rsidRDefault="00D747BA">
          <w:r>
            <w:fldChar w:fldCharType="end"/>
          </w:r>
        </w:p>
      </w:sdtContent>
    </w:sdt>
    <w:p w:rsidR="00915C29" w:rsidRDefault="00F27E3B" w:rsidP="00915C29">
      <w:pPr>
        <w:pStyle w:val="Kop1"/>
      </w:pPr>
      <w:bookmarkStart w:id="3" w:name="_Toc314943051"/>
      <w:r>
        <w:lastRenderedPageBreak/>
        <w:t>I</w:t>
      </w:r>
      <w:r w:rsidR="000E33AB">
        <w:t>nleiding</w:t>
      </w:r>
      <w:bookmarkEnd w:id="3"/>
    </w:p>
    <w:p w:rsidR="00915C29" w:rsidRDefault="00915C29" w:rsidP="00915C29">
      <w:pPr>
        <w:pStyle w:val="Kop2"/>
      </w:pPr>
      <w:bookmarkStart w:id="4" w:name="_Toc314943052"/>
      <w:r>
        <w:t>Thema</w:t>
      </w:r>
      <w:bookmarkEnd w:id="4"/>
    </w:p>
    <w:p w:rsidR="00915C29" w:rsidRDefault="00915C29" w:rsidP="00915C29">
      <w:pPr>
        <w:pStyle w:val="Geenafstand"/>
        <w:jc w:val="both"/>
        <w:rPr>
          <w:sz w:val="22"/>
          <w:szCs w:val="22"/>
        </w:rPr>
      </w:pPr>
    </w:p>
    <w:p w:rsidR="00915C29" w:rsidRPr="00793E8F" w:rsidRDefault="00915C29" w:rsidP="00915C29">
      <w:pPr>
        <w:pStyle w:val="Geenafstand"/>
        <w:jc w:val="both"/>
        <w:rPr>
          <w:sz w:val="22"/>
          <w:szCs w:val="22"/>
        </w:rPr>
      </w:pPr>
      <w:r w:rsidRPr="00793E8F">
        <w:rPr>
          <w:sz w:val="22"/>
          <w:szCs w:val="22"/>
        </w:rPr>
        <w:t xml:space="preserve">Rondom het begrip ‘hoogbegaafdheid’ bestaat veel onduidelijkheid. </w:t>
      </w:r>
      <w:r w:rsidR="00626BEC">
        <w:rPr>
          <w:sz w:val="22"/>
          <w:szCs w:val="22"/>
        </w:rPr>
        <w:t>Als men het begrip hoogbegaafdheid hoort of moet omschrijven, rijst b</w:t>
      </w:r>
      <w:r w:rsidRPr="00793E8F">
        <w:rPr>
          <w:sz w:val="22"/>
          <w:szCs w:val="22"/>
        </w:rPr>
        <w:t xml:space="preserve">ij veel mensen het beeld op van een slim kind, al dan niet met bril, wat altijd met zijn neus in de boeken zit, ontzettend veel weet en het prima doet op school. Er wordt ruim dertig jaar onderzoek gedaan naar wat hoogbegaafdheid inhoudt en op welke manier je hoogbegaafde kinderen het best kunt begeleiden. Hier is echter geen duidelijk antwoord op. Veel onderzoekers op dit gebied denken in grote lijnen wel hetzelfde, maar geven er toch duidelijk een eigen draai aan. Ook op scholen is er veel verschil in de aanpak en de begeleiding van hoogbegaafde kinderen. Er zijn scholen met plusklassen waar de hoogbegaafde kinderen meestal een keer per week naar toe gaan en er zijn </w:t>
      </w:r>
      <w:proofErr w:type="spellStart"/>
      <w:r w:rsidRPr="00793E8F">
        <w:rPr>
          <w:sz w:val="22"/>
          <w:szCs w:val="22"/>
        </w:rPr>
        <w:t>Leonardoscholen</w:t>
      </w:r>
      <w:proofErr w:type="spellEnd"/>
      <w:r w:rsidRPr="00793E8F">
        <w:rPr>
          <w:sz w:val="22"/>
          <w:szCs w:val="22"/>
        </w:rPr>
        <w:t xml:space="preserve"> waar alleen </w:t>
      </w:r>
      <w:r w:rsidR="00626BEC">
        <w:rPr>
          <w:sz w:val="22"/>
          <w:szCs w:val="22"/>
        </w:rPr>
        <w:t>hoogbegaafde leerlingen onderwijs volgen</w:t>
      </w:r>
      <w:r w:rsidRPr="00793E8F">
        <w:rPr>
          <w:sz w:val="22"/>
          <w:szCs w:val="22"/>
        </w:rPr>
        <w:t xml:space="preserve">.  Daarnaast is er ook nog een groot aantal scholen dat niet of nauwelijks aanpassingen in het leerstofaanbod biedt.  Gelukkig komt er ook op deze scholen steeds meer aandacht voor hoogbegaafde leerlingen.                                                                                                                                                                                                                                                                                                                                                                    </w:t>
      </w:r>
    </w:p>
    <w:p w:rsidR="00915C29" w:rsidRDefault="00915C29" w:rsidP="00915C29">
      <w:pPr>
        <w:pStyle w:val="Kop2"/>
      </w:pPr>
      <w:bookmarkStart w:id="5" w:name="_Toc314943053"/>
      <w:r>
        <w:t>Aanleiding</w:t>
      </w:r>
      <w:bookmarkEnd w:id="5"/>
    </w:p>
    <w:p w:rsidR="00915C29" w:rsidRDefault="00915C29" w:rsidP="00915C29">
      <w:pPr>
        <w:pStyle w:val="Geenafstand"/>
        <w:jc w:val="both"/>
        <w:rPr>
          <w:sz w:val="22"/>
          <w:szCs w:val="22"/>
        </w:rPr>
      </w:pPr>
    </w:p>
    <w:p w:rsidR="00915C29" w:rsidRPr="00793E8F" w:rsidRDefault="00915C29" w:rsidP="00915C29">
      <w:pPr>
        <w:pStyle w:val="Geenafstand"/>
        <w:jc w:val="both"/>
        <w:rPr>
          <w:sz w:val="22"/>
          <w:szCs w:val="22"/>
        </w:rPr>
      </w:pPr>
      <w:r w:rsidRPr="00793E8F">
        <w:rPr>
          <w:sz w:val="22"/>
          <w:szCs w:val="22"/>
        </w:rPr>
        <w:t xml:space="preserve">Ruim een jaar geleden woonde Elsbeth een oudercursus </w:t>
      </w:r>
      <w:r w:rsidR="00626BEC">
        <w:rPr>
          <w:sz w:val="22"/>
          <w:szCs w:val="22"/>
        </w:rPr>
        <w:t>over hoogbegaafdheid bij kinderen.</w:t>
      </w:r>
      <w:r w:rsidRPr="00793E8F">
        <w:rPr>
          <w:sz w:val="22"/>
          <w:szCs w:val="22"/>
        </w:rPr>
        <w:t xml:space="preserve"> De cursus werd gegeven door drs. A. </w:t>
      </w:r>
      <w:proofErr w:type="spellStart"/>
      <w:r w:rsidRPr="00793E8F">
        <w:rPr>
          <w:sz w:val="22"/>
          <w:szCs w:val="22"/>
        </w:rPr>
        <w:t>Bongiovanni</w:t>
      </w:r>
      <w:proofErr w:type="spellEnd"/>
      <w:r w:rsidRPr="00793E8F">
        <w:rPr>
          <w:sz w:val="22"/>
          <w:szCs w:val="22"/>
        </w:rPr>
        <w:t xml:space="preserve"> die een eigen praktijk heeft voor het begeleiden van hoogbegaafde kinderen. Daarnaast had zij, toen zij in Pabo 1 stage liep in groep 3, een h</w:t>
      </w:r>
      <w:r w:rsidR="00626BEC">
        <w:rPr>
          <w:sz w:val="22"/>
          <w:szCs w:val="22"/>
        </w:rPr>
        <w:t xml:space="preserve">oogbegaafd jongetje in de klas en herkennen wij het vaker in onze omgeving. </w:t>
      </w:r>
      <w:r w:rsidRPr="00793E8F">
        <w:rPr>
          <w:sz w:val="22"/>
          <w:szCs w:val="22"/>
        </w:rPr>
        <w:t>Toen zij het idee opperde om dit als thema voor ons afstudeeronderzoek te gebruiken, kwamen we erachter dat we in onze ‘</w:t>
      </w:r>
      <w:proofErr w:type="spellStart"/>
      <w:r w:rsidRPr="00793E8F">
        <w:rPr>
          <w:sz w:val="22"/>
          <w:szCs w:val="22"/>
        </w:rPr>
        <w:t>Pabo-loopbaan</w:t>
      </w:r>
      <w:proofErr w:type="spellEnd"/>
      <w:r w:rsidRPr="00793E8F">
        <w:rPr>
          <w:sz w:val="22"/>
          <w:szCs w:val="22"/>
        </w:rPr>
        <w:t xml:space="preserve">’ slechts één college over hoogbegaafdheid gehad hebben. Tijdens dit college werd aan de hand van het model van </w:t>
      </w:r>
      <w:proofErr w:type="spellStart"/>
      <w:r w:rsidRPr="00793E8F">
        <w:rPr>
          <w:sz w:val="22"/>
          <w:szCs w:val="22"/>
        </w:rPr>
        <w:t>Renzulli</w:t>
      </w:r>
      <w:proofErr w:type="spellEnd"/>
      <w:r w:rsidRPr="00793E8F">
        <w:rPr>
          <w:sz w:val="22"/>
          <w:szCs w:val="22"/>
        </w:rPr>
        <w:t xml:space="preserve"> en </w:t>
      </w:r>
      <w:proofErr w:type="spellStart"/>
      <w:r w:rsidRPr="00793E8F">
        <w:rPr>
          <w:sz w:val="22"/>
          <w:szCs w:val="22"/>
        </w:rPr>
        <w:t>Mönks</w:t>
      </w:r>
      <w:proofErr w:type="spellEnd"/>
      <w:r w:rsidRPr="00793E8F">
        <w:rPr>
          <w:sz w:val="22"/>
          <w:szCs w:val="22"/>
        </w:rPr>
        <w:t xml:space="preserve"> kort uitgelegd wat hoogbegaafdheid inhoudt. Naast het thema ‘hoogbegaafdheid’ hadden we nog enkele onderwerpen die we interessant vonden om te onderzoeken, we wisten echter niet goed hoe we die onderwerpen in de praktijk konden onderzoe</w:t>
      </w:r>
      <w:r w:rsidR="00626BEC">
        <w:rPr>
          <w:sz w:val="22"/>
          <w:szCs w:val="22"/>
        </w:rPr>
        <w:t>ken. Alles bij elkaar vormde</w:t>
      </w:r>
      <w:r w:rsidRPr="00793E8F">
        <w:rPr>
          <w:sz w:val="22"/>
          <w:szCs w:val="22"/>
        </w:rPr>
        <w:t xml:space="preserve"> de aanleiding tot ons onderzoek naar hoogbegaafdheid. Net nadat wij dit onderwerp gekozen hadden, gaf een pedagogiekdocente in de klas aan dat zij van een basisschool in het midden van het land  een mail had ontvangen met daarin de vraag of er studenten waren die een leerlijn wilden opzetten voor hoogbegaafdheid. Wij hebben hierop gereageerd en vervolgens een gesprek gehad met een leerkracht van deze school, die een cursus volgt voor het begeleiden van hoogbegaafde leerli</w:t>
      </w:r>
      <w:r w:rsidR="00626BEC">
        <w:rPr>
          <w:sz w:val="22"/>
          <w:szCs w:val="22"/>
        </w:rPr>
        <w:t>ngen. De vraag van de school luidde</w:t>
      </w:r>
      <w:r w:rsidRPr="00793E8F">
        <w:rPr>
          <w:sz w:val="22"/>
          <w:szCs w:val="22"/>
        </w:rPr>
        <w:t>: ‘Als na onderzoek blijkt dat een leerling hoogbegaa</w:t>
      </w:r>
      <w:r w:rsidR="00626BEC">
        <w:rPr>
          <w:sz w:val="22"/>
          <w:szCs w:val="22"/>
        </w:rPr>
        <w:t>fd is, hoe ga je dan verder?’ Zij</w:t>
      </w:r>
      <w:r w:rsidRPr="00793E8F">
        <w:rPr>
          <w:sz w:val="22"/>
          <w:szCs w:val="22"/>
        </w:rPr>
        <w:t xml:space="preserve"> wilden, met onze hulp, een leerlijn ontwikkelen voor de groepen 3 t/m 8. Omdat wij naast een theoretisch onderzoek ook zelf een praktijkonderzoek moesten uitvoeren, werd het voor ons teveel werk om ook een leerlijn op t</w:t>
      </w:r>
      <w:r w:rsidR="00626BEC">
        <w:rPr>
          <w:sz w:val="22"/>
          <w:szCs w:val="22"/>
        </w:rPr>
        <w:t xml:space="preserve">e zetten. We hebben met deze </w:t>
      </w:r>
      <w:r w:rsidRPr="00793E8F">
        <w:rPr>
          <w:sz w:val="22"/>
          <w:szCs w:val="22"/>
        </w:rPr>
        <w:t>school afgesproken dat we geen leerlijn opzetten</w:t>
      </w:r>
      <w:r w:rsidR="00626BEC">
        <w:rPr>
          <w:sz w:val="22"/>
          <w:szCs w:val="22"/>
        </w:rPr>
        <w:t>,</w:t>
      </w:r>
      <w:r w:rsidRPr="00793E8F">
        <w:rPr>
          <w:sz w:val="22"/>
          <w:szCs w:val="22"/>
        </w:rPr>
        <w:t xml:space="preserve"> maar dat </w:t>
      </w:r>
      <w:r w:rsidR="00626BEC">
        <w:rPr>
          <w:sz w:val="22"/>
          <w:szCs w:val="22"/>
        </w:rPr>
        <w:t xml:space="preserve">wij aan het eind onze scriptie aan hen geven of een korte samenvatting met conclusies en aanbeveling voor de onderwijspraktijk. </w:t>
      </w:r>
      <w:r w:rsidRPr="00793E8F">
        <w:rPr>
          <w:sz w:val="22"/>
          <w:szCs w:val="22"/>
        </w:rPr>
        <w:t xml:space="preserve"> Eerst </w:t>
      </w:r>
      <w:r w:rsidR="00626BEC">
        <w:rPr>
          <w:sz w:val="22"/>
          <w:szCs w:val="22"/>
        </w:rPr>
        <w:t xml:space="preserve">waren we vooral gericht op </w:t>
      </w:r>
      <w:r w:rsidRPr="00793E8F">
        <w:rPr>
          <w:sz w:val="22"/>
          <w:szCs w:val="22"/>
        </w:rPr>
        <w:t xml:space="preserve"> de wensen en behoeften van hoogbega</w:t>
      </w:r>
      <w:r w:rsidR="00626BEC">
        <w:rPr>
          <w:sz w:val="22"/>
          <w:szCs w:val="22"/>
        </w:rPr>
        <w:t xml:space="preserve">afde leerlingen </w:t>
      </w:r>
      <w:r w:rsidRPr="00793E8F">
        <w:rPr>
          <w:sz w:val="22"/>
          <w:szCs w:val="22"/>
        </w:rPr>
        <w:t xml:space="preserve">en wilden we ingaan op de zes profielen van </w:t>
      </w:r>
      <w:proofErr w:type="spellStart"/>
      <w:r w:rsidRPr="00793E8F">
        <w:rPr>
          <w:sz w:val="22"/>
          <w:szCs w:val="22"/>
        </w:rPr>
        <w:t>Betts</w:t>
      </w:r>
      <w:proofErr w:type="spellEnd"/>
      <w:r w:rsidRPr="00793E8F">
        <w:rPr>
          <w:sz w:val="22"/>
          <w:szCs w:val="22"/>
        </w:rPr>
        <w:t xml:space="preserve"> en </w:t>
      </w:r>
      <w:proofErr w:type="spellStart"/>
      <w:r w:rsidRPr="00793E8F">
        <w:rPr>
          <w:sz w:val="22"/>
          <w:szCs w:val="22"/>
        </w:rPr>
        <w:t>Neihart</w:t>
      </w:r>
      <w:proofErr w:type="spellEnd"/>
      <w:r w:rsidRPr="00793E8F">
        <w:rPr>
          <w:sz w:val="22"/>
          <w:szCs w:val="22"/>
        </w:rPr>
        <w:t xml:space="preserve">. Voor beide onderwerpen </w:t>
      </w:r>
      <w:r w:rsidR="00626BEC">
        <w:rPr>
          <w:sz w:val="22"/>
          <w:szCs w:val="22"/>
        </w:rPr>
        <w:t>was</w:t>
      </w:r>
      <w:r w:rsidRPr="00793E8F">
        <w:rPr>
          <w:sz w:val="22"/>
          <w:szCs w:val="22"/>
        </w:rPr>
        <w:t xml:space="preserve"> voorkennis nodig: ‘Wat is hoogbegaafdheid?’ Daarom hebben wij onze onderzoeksvragen </w:t>
      </w:r>
      <w:r w:rsidR="00626BEC">
        <w:rPr>
          <w:sz w:val="22"/>
          <w:szCs w:val="22"/>
        </w:rPr>
        <w:t>aangepast, deze</w:t>
      </w:r>
      <w:r w:rsidRPr="00793E8F">
        <w:rPr>
          <w:sz w:val="22"/>
          <w:szCs w:val="22"/>
        </w:rPr>
        <w:t xml:space="preserve"> zijn verderop in de inleiding te vinden. </w:t>
      </w:r>
    </w:p>
    <w:p w:rsidR="00915C29" w:rsidRDefault="00915C29" w:rsidP="00915C29">
      <w:pPr>
        <w:pStyle w:val="Kop2"/>
      </w:pPr>
      <w:bookmarkStart w:id="6" w:name="_Toc314943054"/>
      <w:r>
        <w:t>Probleemstelling</w:t>
      </w:r>
      <w:bookmarkEnd w:id="6"/>
    </w:p>
    <w:p w:rsidR="00915C29" w:rsidRDefault="00915C29" w:rsidP="00915C29">
      <w:pPr>
        <w:pStyle w:val="Geenafstand"/>
        <w:jc w:val="both"/>
        <w:rPr>
          <w:sz w:val="22"/>
          <w:szCs w:val="22"/>
        </w:rPr>
      </w:pPr>
    </w:p>
    <w:p w:rsidR="00915C29" w:rsidRPr="00793E8F" w:rsidRDefault="00915C29" w:rsidP="00915C29">
      <w:pPr>
        <w:pStyle w:val="Geenafstand"/>
        <w:jc w:val="both"/>
        <w:rPr>
          <w:sz w:val="22"/>
          <w:szCs w:val="22"/>
        </w:rPr>
      </w:pPr>
      <w:r w:rsidRPr="00793E8F">
        <w:rPr>
          <w:sz w:val="22"/>
          <w:szCs w:val="22"/>
        </w:rPr>
        <w:t>Hoogb</w:t>
      </w:r>
      <w:r w:rsidR="007E1BE6">
        <w:rPr>
          <w:sz w:val="22"/>
          <w:szCs w:val="22"/>
        </w:rPr>
        <w:t xml:space="preserve">egaafde leerlingen worden op </w:t>
      </w:r>
      <w:r w:rsidRPr="00793E8F">
        <w:rPr>
          <w:sz w:val="22"/>
          <w:szCs w:val="22"/>
        </w:rPr>
        <w:t xml:space="preserve">basisscholen in Nederland op verschillende manieren begeleid. Omdat hoogbegaafde leerlingen onderling net zoveel verschillen als niet-hoogbegaafde leerlingen, zal de ene manier van begeleiden bij de ene leerling beter passen dan bij de ander. Er wordt echter op de meeste basisscholen vanwege praktische redenen een manier van begeleiding geboden, terwijl </w:t>
      </w:r>
      <w:r w:rsidRPr="00793E8F">
        <w:rPr>
          <w:sz w:val="22"/>
          <w:szCs w:val="22"/>
        </w:rPr>
        <w:lastRenderedPageBreak/>
        <w:t xml:space="preserve">er allemaal verschillende leerlingen zitten. Daarom is onze probleemstelling: ‘Hoe kun je hoogbegaafde kinderen het best begeleiden op de basisschool?’ </w:t>
      </w:r>
    </w:p>
    <w:p w:rsidR="00915C29" w:rsidRDefault="00915C29" w:rsidP="00915C29">
      <w:pPr>
        <w:pStyle w:val="Kop2"/>
      </w:pPr>
      <w:bookmarkStart w:id="7" w:name="_Toc314943055"/>
      <w:r>
        <w:t>Onderzoeksvragen</w:t>
      </w:r>
      <w:bookmarkEnd w:id="7"/>
    </w:p>
    <w:p w:rsidR="00915C29" w:rsidRDefault="00915C29" w:rsidP="00915C29">
      <w:pPr>
        <w:pStyle w:val="Geenafstand"/>
        <w:jc w:val="both"/>
        <w:rPr>
          <w:sz w:val="22"/>
          <w:szCs w:val="22"/>
        </w:rPr>
      </w:pPr>
    </w:p>
    <w:p w:rsidR="00915C29" w:rsidRPr="00793E8F" w:rsidRDefault="00915C29" w:rsidP="00915C29">
      <w:pPr>
        <w:pStyle w:val="Geenafstand"/>
        <w:jc w:val="both"/>
        <w:rPr>
          <w:sz w:val="22"/>
          <w:szCs w:val="22"/>
        </w:rPr>
      </w:pPr>
      <w:r w:rsidRPr="00793E8F">
        <w:rPr>
          <w:sz w:val="22"/>
          <w:szCs w:val="22"/>
        </w:rPr>
        <w:t xml:space="preserve">Onze eerste deelvraag hebben we gericht op de omschrijving van hoogbegaafdheid, omdat hier heel verschillend over gedacht wordt. Om </w:t>
      </w:r>
      <w:r w:rsidR="007E1BE6">
        <w:rPr>
          <w:sz w:val="22"/>
          <w:szCs w:val="22"/>
        </w:rPr>
        <w:t>erachter te komen hoe wij als leerkracht</w:t>
      </w:r>
      <w:r w:rsidRPr="00793E8F">
        <w:rPr>
          <w:sz w:val="22"/>
          <w:szCs w:val="22"/>
        </w:rPr>
        <w:t xml:space="preserve"> hoogbegaafde kinderen in onze klas kunnen herkennen, gaat onze tweede deelvraag over de signalering van hoogbegaafde kinderen. Tenslotte wilden wij weten hoe </w:t>
      </w:r>
      <w:r w:rsidR="007E1BE6">
        <w:rPr>
          <w:sz w:val="22"/>
          <w:szCs w:val="22"/>
        </w:rPr>
        <w:t xml:space="preserve">wij </w:t>
      </w:r>
      <w:r w:rsidRPr="00793E8F">
        <w:rPr>
          <w:sz w:val="22"/>
          <w:szCs w:val="22"/>
        </w:rPr>
        <w:t>hoogbegaafde kinderen in kunnen helpen en begeleiden, daarom hebben wij in onze derde deelvraag onderzoek gedaan naar de begeleiding van hoogbegaafde kinderen. De onderzoeksvragen die wij opgesteld hebben zijn verdeeld in verschillende deelonderwerpen. Onze onderzoeksvragen en deelonderwerpen zijn als volgt:</w:t>
      </w:r>
    </w:p>
    <w:p w:rsidR="00915C29" w:rsidRDefault="00915C29" w:rsidP="00915C29">
      <w:pPr>
        <w:pStyle w:val="Geenafstand"/>
        <w:rPr>
          <w:i/>
          <w:sz w:val="22"/>
          <w:szCs w:val="22"/>
        </w:rPr>
      </w:pPr>
      <w:r w:rsidRPr="00CF2E79">
        <w:rPr>
          <w:i/>
          <w:sz w:val="22"/>
          <w:szCs w:val="22"/>
        </w:rPr>
        <w:t>Wat is hoogbegaafdheid?</w:t>
      </w:r>
    </w:p>
    <w:p w:rsidR="00915C29" w:rsidRPr="00FD496A" w:rsidRDefault="00915C29" w:rsidP="00915C29">
      <w:pPr>
        <w:pStyle w:val="Geenafstand"/>
        <w:numPr>
          <w:ilvl w:val="0"/>
          <w:numId w:val="26"/>
        </w:numPr>
        <w:rPr>
          <w:sz w:val="22"/>
          <w:szCs w:val="22"/>
        </w:rPr>
      </w:pPr>
      <w:r w:rsidRPr="00FD496A">
        <w:rPr>
          <w:sz w:val="22"/>
          <w:szCs w:val="22"/>
        </w:rPr>
        <w:t xml:space="preserve">Het </w:t>
      </w:r>
      <w:proofErr w:type="spellStart"/>
      <w:r w:rsidRPr="00FD496A">
        <w:rPr>
          <w:sz w:val="22"/>
          <w:szCs w:val="22"/>
        </w:rPr>
        <w:t>triadisch</w:t>
      </w:r>
      <w:proofErr w:type="spellEnd"/>
      <w:r w:rsidRPr="00FD496A">
        <w:rPr>
          <w:sz w:val="22"/>
          <w:szCs w:val="22"/>
        </w:rPr>
        <w:t xml:space="preserve"> model van </w:t>
      </w:r>
      <w:proofErr w:type="spellStart"/>
      <w:r w:rsidRPr="00FD496A">
        <w:rPr>
          <w:sz w:val="22"/>
          <w:szCs w:val="22"/>
        </w:rPr>
        <w:t>Renzulli</w:t>
      </w:r>
      <w:proofErr w:type="spellEnd"/>
      <w:r w:rsidRPr="00FD496A">
        <w:rPr>
          <w:sz w:val="22"/>
          <w:szCs w:val="22"/>
        </w:rPr>
        <w:t xml:space="preserve"> en </w:t>
      </w:r>
      <w:proofErr w:type="spellStart"/>
      <w:r w:rsidRPr="00FD496A">
        <w:rPr>
          <w:sz w:val="22"/>
          <w:szCs w:val="22"/>
        </w:rPr>
        <w:t>Mönks</w:t>
      </w:r>
      <w:proofErr w:type="spellEnd"/>
    </w:p>
    <w:p w:rsidR="00915C29" w:rsidRPr="00FD496A" w:rsidRDefault="00915C29" w:rsidP="00915C29">
      <w:pPr>
        <w:pStyle w:val="Geenafstand"/>
        <w:numPr>
          <w:ilvl w:val="0"/>
          <w:numId w:val="26"/>
        </w:numPr>
        <w:rPr>
          <w:sz w:val="22"/>
          <w:szCs w:val="22"/>
        </w:rPr>
      </w:pPr>
      <w:r w:rsidRPr="00FD496A">
        <w:rPr>
          <w:sz w:val="22"/>
          <w:szCs w:val="22"/>
        </w:rPr>
        <w:t>Aanvulling vanuit andere modellen</w:t>
      </w:r>
    </w:p>
    <w:p w:rsidR="00915C29" w:rsidRDefault="00915C29" w:rsidP="00915C29">
      <w:pPr>
        <w:pStyle w:val="Geenafstand"/>
        <w:numPr>
          <w:ilvl w:val="0"/>
          <w:numId w:val="26"/>
        </w:numPr>
        <w:rPr>
          <w:sz w:val="22"/>
          <w:szCs w:val="22"/>
        </w:rPr>
      </w:pPr>
      <w:r w:rsidRPr="00FD496A">
        <w:rPr>
          <w:sz w:val="22"/>
          <w:szCs w:val="22"/>
        </w:rPr>
        <w:t xml:space="preserve">Vergelijking modellen Heller en </w:t>
      </w:r>
      <w:proofErr w:type="spellStart"/>
      <w:r w:rsidRPr="00FD496A">
        <w:rPr>
          <w:sz w:val="22"/>
          <w:szCs w:val="22"/>
        </w:rPr>
        <w:t>Betts</w:t>
      </w:r>
      <w:proofErr w:type="spellEnd"/>
      <w:r w:rsidRPr="00FD496A">
        <w:rPr>
          <w:sz w:val="22"/>
          <w:szCs w:val="22"/>
        </w:rPr>
        <w:t xml:space="preserve"> en </w:t>
      </w:r>
      <w:proofErr w:type="spellStart"/>
      <w:r w:rsidRPr="00FD496A">
        <w:rPr>
          <w:sz w:val="22"/>
          <w:szCs w:val="22"/>
        </w:rPr>
        <w:t>Neihart</w:t>
      </w:r>
      <w:proofErr w:type="spellEnd"/>
    </w:p>
    <w:p w:rsidR="00915C29" w:rsidRDefault="00915C29" w:rsidP="00915C29">
      <w:pPr>
        <w:pStyle w:val="Geenafstand"/>
        <w:numPr>
          <w:ilvl w:val="0"/>
          <w:numId w:val="26"/>
        </w:numPr>
        <w:rPr>
          <w:sz w:val="22"/>
          <w:szCs w:val="22"/>
        </w:rPr>
      </w:pPr>
      <w:r>
        <w:rPr>
          <w:sz w:val="22"/>
          <w:szCs w:val="22"/>
        </w:rPr>
        <w:t>Samenvatting en conclusie</w:t>
      </w:r>
    </w:p>
    <w:p w:rsidR="00915C29" w:rsidRDefault="00915C29" w:rsidP="00915C29">
      <w:pPr>
        <w:pStyle w:val="Geenafstand"/>
        <w:rPr>
          <w:i/>
          <w:sz w:val="22"/>
          <w:szCs w:val="22"/>
        </w:rPr>
      </w:pPr>
      <w:r>
        <w:rPr>
          <w:i/>
          <w:sz w:val="22"/>
          <w:szCs w:val="22"/>
        </w:rPr>
        <w:t>Hoe herken je hoogbegaafdheid?</w:t>
      </w:r>
    </w:p>
    <w:p w:rsidR="00915C29" w:rsidRDefault="00915C29" w:rsidP="00915C29">
      <w:pPr>
        <w:pStyle w:val="Geenafstand"/>
        <w:numPr>
          <w:ilvl w:val="0"/>
          <w:numId w:val="27"/>
        </w:numPr>
        <w:rPr>
          <w:sz w:val="22"/>
          <w:szCs w:val="22"/>
        </w:rPr>
      </w:pPr>
      <w:r>
        <w:rPr>
          <w:sz w:val="22"/>
          <w:szCs w:val="22"/>
        </w:rPr>
        <w:t>Signalering</w:t>
      </w:r>
    </w:p>
    <w:p w:rsidR="00915C29" w:rsidRDefault="00915C29" w:rsidP="00915C29">
      <w:pPr>
        <w:pStyle w:val="Geenafstand"/>
        <w:numPr>
          <w:ilvl w:val="0"/>
          <w:numId w:val="27"/>
        </w:numPr>
        <w:rPr>
          <w:sz w:val="22"/>
          <w:szCs w:val="22"/>
        </w:rPr>
      </w:pPr>
      <w:r>
        <w:rPr>
          <w:sz w:val="22"/>
          <w:szCs w:val="22"/>
        </w:rPr>
        <w:t>Kenmerken van hoogbegaafden</w:t>
      </w:r>
    </w:p>
    <w:p w:rsidR="00915C29" w:rsidRDefault="00915C29" w:rsidP="00915C29">
      <w:pPr>
        <w:pStyle w:val="Geenafstand"/>
        <w:numPr>
          <w:ilvl w:val="0"/>
          <w:numId w:val="27"/>
        </w:numPr>
        <w:rPr>
          <w:sz w:val="22"/>
          <w:szCs w:val="22"/>
        </w:rPr>
      </w:pPr>
      <w:r>
        <w:rPr>
          <w:sz w:val="22"/>
          <w:szCs w:val="22"/>
        </w:rPr>
        <w:t>Onderpresteerders</w:t>
      </w:r>
    </w:p>
    <w:p w:rsidR="00915C29" w:rsidRDefault="00915C29" w:rsidP="00915C29">
      <w:pPr>
        <w:pStyle w:val="Geenafstand"/>
        <w:numPr>
          <w:ilvl w:val="0"/>
          <w:numId w:val="27"/>
        </w:numPr>
        <w:rPr>
          <w:sz w:val="22"/>
          <w:szCs w:val="22"/>
        </w:rPr>
      </w:pPr>
      <w:r>
        <w:rPr>
          <w:sz w:val="22"/>
          <w:szCs w:val="22"/>
        </w:rPr>
        <w:t>Samenvatting en conclusie</w:t>
      </w:r>
    </w:p>
    <w:p w:rsidR="00915C29" w:rsidRDefault="00915C29" w:rsidP="00915C29">
      <w:pPr>
        <w:pStyle w:val="Geenafstand"/>
        <w:rPr>
          <w:i/>
          <w:sz w:val="22"/>
          <w:szCs w:val="22"/>
        </w:rPr>
      </w:pPr>
      <w:r>
        <w:rPr>
          <w:i/>
          <w:sz w:val="22"/>
          <w:szCs w:val="22"/>
        </w:rPr>
        <w:t>Hoe kun je hoogbegaafde leerlingen begeleiden?</w:t>
      </w:r>
    </w:p>
    <w:p w:rsidR="00915C29" w:rsidRDefault="00915C29" w:rsidP="00915C29">
      <w:pPr>
        <w:pStyle w:val="Geenafstand"/>
        <w:numPr>
          <w:ilvl w:val="0"/>
          <w:numId w:val="28"/>
        </w:numPr>
        <w:rPr>
          <w:sz w:val="22"/>
          <w:szCs w:val="22"/>
        </w:rPr>
      </w:pPr>
      <w:r>
        <w:rPr>
          <w:sz w:val="22"/>
          <w:szCs w:val="22"/>
        </w:rPr>
        <w:t>Leerstijl van de hoogbegaafde leerling</w:t>
      </w:r>
    </w:p>
    <w:p w:rsidR="00915C29" w:rsidRDefault="00915C29" w:rsidP="00915C29">
      <w:pPr>
        <w:pStyle w:val="Geenafstand"/>
        <w:numPr>
          <w:ilvl w:val="0"/>
          <w:numId w:val="28"/>
        </w:numPr>
        <w:rPr>
          <w:sz w:val="22"/>
          <w:szCs w:val="22"/>
        </w:rPr>
      </w:pPr>
      <w:r>
        <w:rPr>
          <w:sz w:val="22"/>
          <w:szCs w:val="22"/>
        </w:rPr>
        <w:t>Cognitieve begeleiding: de verschillende leerroutes</w:t>
      </w:r>
    </w:p>
    <w:p w:rsidR="00915C29" w:rsidRDefault="00915C29" w:rsidP="00915C29">
      <w:pPr>
        <w:pStyle w:val="Geenafstand"/>
        <w:numPr>
          <w:ilvl w:val="0"/>
          <w:numId w:val="28"/>
        </w:numPr>
        <w:rPr>
          <w:sz w:val="22"/>
          <w:szCs w:val="22"/>
        </w:rPr>
      </w:pPr>
      <w:r>
        <w:rPr>
          <w:sz w:val="22"/>
          <w:szCs w:val="22"/>
        </w:rPr>
        <w:t>Begeleiding op sociaal-emotioneel gebied</w:t>
      </w:r>
    </w:p>
    <w:p w:rsidR="00915C29" w:rsidRPr="00FD496A" w:rsidRDefault="00915C29" w:rsidP="00915C29">
      <w:pPr>
        <w:pStyle w:val="Geenafstand"/>
        <w:numPr>
          <w:ilvl w:val="0"/>
          <w:numId w:val="28"/>
        </w:numPr>
        <w:rPr>
          <w:sz w:val="22"/>
          <w:szCs w:val="22"/>
        </w:rPr>
      </w:pPr>
      <w:r>
        <w:rPr>
          <w:sz w:val="22"/>
          <w:szCs w:val="22"/>
        </w:rPr>
        <w:t>Samenvatting en conclusie</w:t>
      </w:r>
    </w:p>
    <w:p w:rsidR="00915C29" w:rsidRDefault="00915C29" w:rsidP="00915C29">
      <w:pPr>
        <w:pStyle w:val="Kop2"/>
      </w:pPr>
      <w:bookmarkStart w:id="8" w:name="_Toc314943056"/>
      <w:r>
        <w:t>Hypothese</w:t>
      </w:r>
      <w:bookmarkEnd w:id="8"/>
    </w:p>
    <w:p w:rsidR="00915C29" w:rsidRDefault="00915C29" w:rsidP="00915C29">
      <w:pPr>
        <w:pStyle w:val="Geenafstand"/>
        <w:jc w:val="both"/>
        <w:rPr>
          <w:sz w:val="22"/>
          <w:szCs w:val="22"/>
        </w:rPr>
      </w:pPr>
    </w:p>
    <w:p w:rsidR="00915C29" w:rsidRPr="00F82BA5" w:rsidRDefault="00915C29" w:rsidP="00915C29">
      <w:pPr>
        <w:pStyle w:val="Geenafstand"/>
        <w:jc w:val="both"/>
        <w:rPr>
          <w:sz w:val="22"/>
          <w:szCs w:val="22"/>
        </w:rPr>
      </w:pPr>
      <w:r w:rsidRPr="00F82BA5">
        <w:rPr>
          <w:sz w:val="22"/>
          <w:szCs w:val="22"/>
        </w:rPr>
        <w:t xml:space="preserve">Onze verwachting is dat hoogbegaafde leerlingen het best begeleid worden op de basisschool, door ze extra werk te bieden in de klas. Op deze manier worden zij </w:t>
      </w:r>
      <w:r w:rsidR="007E1BE6">
        <w:rPr>
          <w:sz w:val="22"/>
          <w:szCs w:val="22"/>
        </w:rPr>
        <w:t xml:space="preserve">extra </w:t>
      </w:r>
      <w:r w:rsidRPr="00F82BA5">
        <w:rPr>
          <w:sz w:val="22"/>
          <w:szCs w:val="22"/>
        </w:rPr>
        <w:t xml:space="preserve">uitgedaagd en krijgen zij een leerstofaanbod wat voldoet aan hun wensen en behoeften. </w:t>
      </w:r>
      <w:r w:rsidR="007E1BE6">
        <w:rPr>
          <w:sz w:val="22"/>
          <w:szCs w:val="22"/>
        </w:rPr>
        <w:t xml:space="preserve">Doordat </w:t>
      </w:r>
      <w:r w:rsidRPr="00F82BA5">
        <w:rPr>
          <w:sz w:val="22"/>
          <w:szCs w:val="22"/>
        </w:rPr>
        <w:t xml:space="preserve">wij ons tijdens de minor Zorg verdiept hebben in HGW, denken wij dat het voor het hoogbegaafde kind het best is als hij het aangepaste onderwijsaanbod in de klas binnen het reguliere onderwijs aangeboden krijgt. </w:t>
      </w:r>
    </w:p>
    <w:p w:rsidR="00915C29" w:rsidRDefault="00915C29" w:rsidP="00915C29">
      <w:pPr>
        <w:pStyle w:val="Kop2"/>
      </w:pPr>
      <w:bookmarkStart w:id="9" w:name="_Toc314943057"/>
      <w:r>
        <w:t>Doelstelling en relevantie</w:t>
      </w:r>
      <w:bookmarkEnd w:id="9"/>
    </w:p>
    <w:p w:rsidR="00915C29" w:rsidRDefault="00915C29" w:rsidP="00915C29">
      <w:pPr>
        <w:pStyle w:val="Geenafstand"/>
        <w:jc w:val="both"/>
        <w:rPr>
          <w:sz w:val="22"/>
          <w:szCs w:val="22"/>
        </w:rPr>
      </w:pPr>
    </w:p>
    <w:p w:rsidR="007E1BE6" w:rsidRDefault="00915C29" w:rsidP="00915C29">
      <w:pPr>
        <w:pStyle w:val="Geenafstand"/>
        <w:jc w:val="both"/>
        <w:rPr>
          <w:sz w:val="22"/>
          <w:szCs w:val="22"/>
        </w:rPr>
      </w:pPr>
      <w:r w:rsidRPr="00793E8F">
        <w:rPr>
          <w:sz w:val="22"/>
          <w:szCs w:val="22"/>
        </w:rPr>
        <w:t>Door dit onderzoek willen wij te weten komen hoe wij en andere leerkrachten hoogbegaafde kinderen in het basisonderwijs het best kunnen begeleiden en hoe dit concreet vormgegeven kan worden.</w:t>
      </w:r>
      <w:r>
        <w:rPr>
          <w:sz w:val="22"/>
          <w:szCs w:val="22"/>
        </w:rPr>
        <w:t xml:space="preserve"> Dit </w:t>
      </w:r>
      <w:r w:rsidR="007E1BE6">
        <w:rPr>
          <w:sz w:val="22"/>
          <w:szCs w:val="22"/>
        </w:rPr>
        <w:t xml:space="preserve">is belangrijk </w:t>
      </w:r>
      <w:r>
        <w:rPr>
          <w:sz w:val="22"/>
          <w:szCs w:val="22"/>
        </w:rPr>
        <w:t>omdat we</w:t>
      </w:r>
      <w:r w:rsidR="007E1BE6">
        <w:rPr>
          <w:sz w:val="22"/>
          <w:szCs w:val="22"/>
        </w:rPr>
        <w:t xml:space="preserve"> bij</w:t>
      </w:r>
      <w:r>
        <w:rPr>
          <w:sz w:val="22"/>
          <w:szCs w:val="22"/>
        </w:rPr>
        <w:t xml:space="preserve"> niet-hoogbegaafde kinderen ook</w:t>
      </w:r>
      <w:r w:rsidR="007E1BE6">
        <w:rPr>
          <w:sz w:val="22"/>
          <w:szCs w:val="22"/>
        </w:rPr>
        <w:t xml:space="preserve"> </w:t>
      </w:r>
      <w:r>
        <w:rPr>
          <w:sz w:val="22"/>
          <w:szCs w:val="22"/>
        </w:rPr>
        <w:t>onderwijs bieden wat aansluit bij hun onderwijsbehoeften.</w:t>
      </w:r>
      <w:r w:rsidRPr="00793E8F">
        <w:rPr>
          <w:sz w:val="22"/>
          <w:szCs w:val="22"/>
        </w:rPr>
        <w:t xml:space="preserve"> In het praktijkonderzoek willen wij nagaan welke begeleiding het best bij het hoogbegaafde kind past op cognitief en emotioneel gebied. </w:t>
      </w:r>
      <w:r w:rsidR="00E55FF3">
        <w:rPr>
          <w:sz w:val="22"/>
          <w:szCs w:val="22"/>
        </w:rPr>
        <w:t xml:space="preserve">De titel van dit onderzoek geeft al aan dat de leerkracht  van ‘help!’ naar hulp moet gaan. De leerkracht weet misschien niet goed wat hij met de hoogbegaafde leerling aan moet. In deze scriptie willen wij duidelijk maken hoe de leerkracht het hoogbegaafde kind kan begeleiden, de leerkracht gaat zo van ‘help!’ naar hulp. </w:t>
      </w:r>
    </w:p>
    <w:p w:rsidR="00915C29" w:rsidRPr="00793E8F" w:rsidRDefault="00915C29" w:rsidP="00915C29">
      <w:pPr>
        <w:pStyle w:val="Geenafstand"/>
        <w:jc w:val="both"/>
        <w:rPr>
          <w:sz w:val="22"/>
          <w:szCs w:val="22"/>
        </w:rPr>
      </w:pPr>
      <w:r>
        <w:rPr>
          <w:sz w:val="22"/>
          <w:szCs w:val="22"/>
        </w:rPr>
        <w:t>Dit onderzoek is bruikbaar voor iedereen die wil weten hoe een hoogbegaafde leerling te herkennen en te begeleiden is en</w:t>
      </w:r>
      <w:r w:rsidR="00547C19">
        <w:rPr>
          <w:sz w:val="22"/>
          <w:szCs w:val="22"/>
        </w:rPr>
        <w:t xml:space="preserve"> een opstapje </w:t>
      </w:r>
      <w:r w:rsidRPr="00547C19">
        <w:rPr>
          <w:sz w:val="22"/>
          <w:szCs w:val="22"/>
        </w:rPr>
        <w:t>voor basisscholen die een leerlijn willen ontwikkelen voor hoogbegaafde leerlingen.</w:t>
      </w:r>
      <w:r>
        <w:rPr>
          <w:sz w:val="22"/>
          <w:szCs w:val="22"/>
        </w:rPr>
        <w:t xml:space="preserve"> </w:t>
      </w:r>
    </w:p>
    <w:p w:rsidR="000E33AB" w:rsidRDefault="000E33AB" w:rsidP="000E33AB"/>
    <w:p w:rsidR="00DF4FF8" w:rsidRDefault="00DF4FF8" w:rsidP="00DF4FF8"/>
    <w:p w:rsidR="00DF4FF8" w:rsidRDefault="00DF4FF8" w:rsidP="00DF4FF8"/>
    <w:p w:rsidR="00DF4FF8" w:rsidRDefault="00DF4FF8" w:rsidP="00DF4FF8"/>
    <w:p w:rsidR="00DF4FF8" w:rsidRDefault="00DF4FF8" w:rsidP="00DF4FF8"/>
    <w:p w:rsidR="00DF4FF8" w:rsidRDefault="00DF4FF8" w:rsidP="00DF4FF8"/>
    <w:p w:rsidR="00DF4FF8" w:rsidRDefault="00DF4FF8" w:rsidP="00DF4FF8"/>
    <w:p w:rsidR="00DF4FF8" w:rsidRDefault="00DF4FF8" w:rsidP="00DF4FF8"/>
    <w:p w:rsidR="00DF4FF8" w:rsidRDefault="00DF4FF8" w:rsidP="00DF4FF8"/>
    <w:p w:rsidR="00DF4FF8" w:rsidRDefault="00DF4FF8" w:rsidP="00DF4FF8"/>
    <w:p w:rsidR="00DF4FF8" w:rsidRDefault="00DF4FF8" w:rsidP="00DF4FF8"/>
    <w:p w:rsidR="00DF4FF8" w:rsidRDefault="00DF4FF8" w:rsidP="00DF4FF8"/>
    <w:p w:rsidR="00DF4FF8" w:rsidRDefault="00DF4FF8" w:rsidP="00DF4FF8"/>
    <w:p w:rsidR="00DF4FF8" w:rsidRDefault="00DF4FF8" w:rsidP="00DF4FF8"/>
    <w:p w:rsidR="00DF4FF8" w:rsidRDefault="00DF4FF8" w:rsidP="00DF4FF8"/>
    <w:p w:rsidR="00DF4FF8" w:rsidRDefault="00DF4FF8" w:rsidP="00DF4FF8"/>
    <w:p w:rsidR="00DF4FF8" w:rsidRDefault="00DF4FF8" w:rsidP="00DF4FF8"/>
    <w:p w:rsidR="00DF4FF8" w:rsidRDefault="00DF4FF8" w:rsidP="00DF4FF8"/>
    <w:p w:rsidR="00DF4FF8" w:rsidRDefault="00DF4FF8" w:rsidP="00DF4FF8"/>
    <w:p w:rsidR="00DF4FF8" w:rsidRDefault="00DF4FF8" w:rsidP="00DF4FF8"/>
    <w:p w:rsidR="00DF4FF8" w:rsidRDefault="00DF4FF8" w:rsidP="00DF4FF8"/>
    <w:p w:rsidR="00DF4FF8" w:rsidRDefault="00DF4FF8" w:rsidP="00DF4FF8"/>
    <w:p w:rsidR="00DF4FF8" w:rsidRDefault="00DF4FF8" w:rsidP="00DF4FF8"/>
    <w:p w:rsidR="00DF4FF8" w:rsidRDefault="00DF4FF8" w:rsidP="00DF4FF8"/>
    <w:p w:rsidR="00DF4FF8" w:rsidRDefault="00D747BA" w:rsidP="00DF4FF8">
      <w:r>
        <w:rPr>
          <w:noProof/>
          <w:lang w:eastAsia="nl-NL"/>
        </w:rPr>
        <w:pict>
          <v:group id="_x0000_s1049" style="position:absolute;margin-left:303.55pt;margin-top:531.7pt;width:94.5pt;height:343.05pt;rotation:90;z-index:-251606016;mso-position-horizontal-relative:page;mso-position-vertical-relative:page" coordsize="12240,15840" o:allowincell="f">
            <v:rect id="_x0000_s1050" style="position:absolute;width:12240;height:15840;mso-width-percent:1000;mso-height-percent:1000;mso-position-horizontal:center;mso-position-horizontal-relative:page;mso-position-vertical:top;mso-position-vertical-relative:page;mso-width-percent:1000;mso-height-percent:1000" fillcolor="#002060" stroked="f"/>
            <v:rect id="_x0000_s1051" style="position:absolute;left:612;top:638;width:11016;height:14564;mso-width-percent:900;mso-height-percent:920;mso-position-horizontal:center;mso-position-horizontal-relative:page;mso-position-vertical:center;mso-position-vertical-relative:page;mso-width-percent:900;mso-height-percent:920" fillcolor="#002060" stroked="f"/>
            <w10:wrap anchorx="page" anchory="page"/>
          </v:group>
        </w:pict>
      </w:r>
    </w:p>
    <w:p w:rsidR="00DF4FF8" w:rsidRDefault="00D747BA" w:rsidP="00DF4FF8">
      <w:r>
        <w:rPr>
          <w:noProof/>
        </w:rPr>
        <w:pict>
          <v:shape id="_x0000_s1052" type="#_x0000_t202" style="position:absolute;margin-left:122.2pt;margin-top:.7pt;width:315.45pt;height:54.65pt;z-index:-251604992;mso-width-relative:margin;mso-height-relative:margin" wrapcoords="-59 -372 -59 21228 21659 21228 21659 -372 -59 -372" fillcolor="#00b0f0" strokecolor="#f60">
            <v:textbox style="mso-next-textbox:#_x0000_s1052">
              <w:txbxContent>
                <w:p w:rsidR="001101F1" w:rsidRPr="003F58C2" w:rsidRDefault="001101F1" w:rsidP="003F58C2">
                  <w:pPr>
                    <w:jc w:val="center"/>
                  </w:pPr>
                  <w:r>
                    <w:rPr>
                      <w:rStyle w:val="Zwaar"/>
                      <w:rFonts w:asciiTheme="majorHAnsi" w:hAnsiTheme="majorHAnsi"/>
                      <w:bCs w:val="0"/>
                      <w:sz w:val="44"/>
                    </w:rPr>
                    <w:t xml:space="preserve">Deel 1 </w:t>
                  </w:r>
                  <w:r w:rsidRPr="003F58C2">
                    <w:rPr>
                      <w:rStyle w:val="Zwaar"/>
                      <w:rFonts w:asciiTheme="majorHAnsi" w:hAnsiTheme="majorHAnsi"/>
                      <w:bCs w:val="0"/>
                      <w:sz w:val="44"/>
                    </w:rPr>
                    <w:t>- L</w:t>
                  </w:r>
                  <w:r w:rsidRPr="003F58C2">
                    <w:rPr>
                      <w:rFonts w:asciiTheme="majorHAnsi" w:hAnsiTheme="majorHAnsi"/>
                      <w:b/>
                      <w:sz w:val="44"/>
                    </w:rPr>
                    <w:t>iteratuurstudie</w:t>
                  </w:r>
                </w:p>
              </w:txbxContent>
            </v:textbox>
            <w10:wrap type="tight"/>
          </v:shape>
        </w:pict>
      </w:r>
    </w:p>
    <w:p w:rsidR="00DF4FF8" w:rsidRDefault="00DF4FF8" w:rsidP="00DF4FF8"/>
    <w:p w:rsidR="00DF4FF8" w:rsidRDefault="00DF4FF8" w:rsidP="00DF4FF8"/>
    <w:p w:rsidR="00DF4FF8" w:rsidRDefault="00DF4FF8" w:rsidP="00DF4FF8"/>
    <w:p w:rsidR="000E33AB" w:rsidRPr="000E33AB" w:rsidRDefault="00F27E3B" w:rsidP="000E33AB">
      <w:pPr>
        <w:pStyle w:val="Kop1"/>
      </w:pPr>
      <w:bookmarkStart w:id="10" w:name="_Toc314943058"/>
      <w:r>
        <w:lastRenderedPageBreak/>
        <w:t>Hoofdstuk 1 –</w:t>
      </w:r>
      <w:r w:rsidR="000E33AB">
        <w:t xml:space="preserve"> Wat is hoogbegaafdheid?</w:t>
      </w:r>
      <w:bookmarkEnd w:id="10"/>
      <w:r w:rsidR="000E33AB">
        <w:t xml:space="preserve"> </w:t>
      </w:r>
    </w:p>
    <w:p w:rsidR="00587EEF" w:rsidRDefault="00587EEF" w:rsidP="004F1C82">
      <w:pPr>
        <w:pStyle w:val="Geenafstand"/>
        <w:jc w:val="both"/>
        <w:rPr>
          <w:sz w:val="22"/>
          <w:szCs w:val="22"/>
        </w:rPr>
      </w:pPr>
    </w:p>
    <w:p w:rsidR="00B23ABA" w:rsidRPr="00E96A48" w:rsidRDefault="00587EEF" w:rsidP="00E96A48">
      <w:pPr>
        <w:pStyle w:val="Geenafstand"/>
        <w:jc w:val="both"/>
        <w:rPr>
          <w:sz w:val="22"/>
        </w:rPr>
      </w:pPr>
      <w:r w:rsidRPr="00E96A48">
        <w:rPr>
          <w:sz w:val="22"/>
        </w:rPr>
        <w:t xml:space="preserve">Er zijn verschillende modellen die omschrijven wat hoogbegaafdheid is. </w:t>
      </w:r>
      <w:r w:rsidR="00B23ABA" w:rsidRPr="00E96A48">
        <w:rPr>
          <w:sz w:val="22"/>
        </w:rPr>
        <w:t xml:space="preserve">Om </w:t>
      </w:r>
      <w:r w:rsidR="0004753E" w:rsidRPr="00E96A48">
        <w:rPr>
          <w:sz w:val="22"/>
        </w:rPr>
        <w:t>helder</w:t>
      </w:r>
      <w:r w:rsidR="00B23ABA" w:rsidRPr="00E96A48">
        <w:rPr>
          <w:sz w:val="22"/>
        </w:rPr>
        <w:t xml:space="preserve"> te krijgen wat hoogbegaafdheid inhoudt, </w:t>
      </w:r>
      <w:r w:rsidRPr="00E96A48">
        <w:rPr>
          <w:sz w:val="22"/>
        </w:rPr>
        <w:t>willen we ons verdiepen in deze modellen</w:t>
      </w:r>
      <w:r w:rsidR="00B23ABA" w:rsidRPr="00E96A48">
        <w:rPr>
          <w:sz w:val="22"/>
        </w:rPr>
        <w:t>.</w:t>
      </w:r>
      <w:r w:rsidR="00AE1771" w:rsidRPr="00E96A48">
        <w:rPr>
          <w:sz w:val="22"/>
        </w:rPr>
        <w:t xml:space="preserve"> Deze modellen</w:t>
      </w:r>
      <w:r w:rsidRPr="00E96A48">
        <w:rPr>
          <w:sz w:val="22"/>
        </w:rPr>
        <w:t xml:space="preserve"> zijn te verdelen in drie categorieën: verklaringsmodellen, modellen waar hoogbegaafden worden ingedeeld in verschillende profielen en een combinatie van beide modellen.</w:t>
      </w:r>
      <w:r w:rsidR="00B23ABA" w:rsidRPr="00E96A48">
        <w:rPr>
          <w:sz w:val="22"/>
        </w:rPr>
        <w:t xml:space="preserve"> </w:t>
      </w:r>
      <w:r w:rsidR="00DA38BF" w:rsidRPr="00E96A48">
        <w:rPr>
          <w:sz w:val="22"/>
        </w:rPr>
        <w:t xml:space="preserve">Alle modellen zijn het erover eens dat intelligentie, persoonskenmerken van een  kind en de omgevingsfactoren van groot belang zijn voor het al dan niet tot uiting komen van hoogbegaafdheid </w:t>
      </w:r>
      <w:sdt>
        <w:sdtPr>
          <w:rPr>
            <w:sz w:val="22"/>
          </w:rPr>
          <w:id w:val="-346324721"/>
          <w:citation/>
        </w:sdtPr>
        <w:sdtContent>
          <w:r w:rsidR="00D747BA" w:rsidRPr="00E96A48">
            <w:rPr>
              <w:sz w:val="22"/>
            </w:rPr>
            <w:fldChar w:fldCharType="begin"/>
          </w:r>
          <w:r w:rsidR="00DA38BF" w:rsidRPr="00E96A48">
            <w:rPr>
              <w:sz w:val="22"/>
            </w:rPr>
            <w:instrText xml:space="preserve"> CITATION Syl07 \l 1043 </w:instrText>
          </w:r>
          <w:r w:rsidR="00D747BA" w:rsidRPr="00E96A48">
            <w:rPr>
              <w:sz w:val="22"/>
            </w:rPr>
            <w:fldChar w:fldCharType="separate"/>
          </w:r>
          <w:r w:rsidR="00DA38BF" w:rsidRPr="00E96A48">
            <w:rPr>
              <w:sz w:val="22"/>
            </w:rPr>
            <w:t>(Gerven, 2007)</w:t>
          </w:r>
          <w:r w:rsidR="00D747BA" w:rsidRPr="00E96A48">
            <w:rPr>
              <w:sz w:val="22"/>
            </w:rPr>
            <w:fldChar w:fldCharType="end"/>
          </w:r>
        </w:sdtContent>
      </w:sdt>
      <w:r w:rsidR="004F1C82" w:rsidRPr="00E96A48">
        <w:rPr>
          <w:sz w:val="22"/>
        </w:rPr>
        <w:t xml:space="preserve">. </w:t>
      </w:r>
      <w:r w:rsidR="00B23ABA" w:rsidRPr="00E96A48">
        <w:rPr>
          <w:sz w:val="22"/>
        </w:rPr>
        <w:t xml:space="preserve"> </w:t>
      </w:r>
      <w:r w:rsidR="004F1C82" w:rsidRPr="00E96A48">
        <w:rPr>
          <w:sz w:val="22"/>
        </w:rPr>
        <w:t xml:space="preserve">Omdat in veel literatuur wordt uitgegaan van het </w:t>
      </w:r>
      <w:proofErr w:type="spellStart"/>
      <w:r w:rsidR="004F1C82" w:rsidRPr="00E96A48">
        <w:rPr>
          <w:sz w:val="22"/>
        </w:rPr>
        <w:t>Triadisch</w:t>
      </w:r>
      <w:proofErr w:type="spellEnd"/>
      <w:r w:rsidR="004F1C82" w:rsidRPr="00E96A48">
        <w:rPr>
          <w:sz w:val="22"/>
        </w:rPr>
        <w:t xml:space="preserve"> model van </w:t>
      </w:r>
      <w:proofErr w:type="spellStart"/>
      <w:r w:rsidR="004F1C82" w:rsidRPr="00E96A48">
        <w:rPr>
          <w:sz w:val="22"/>
        </w:rPr>
        <w:t>Renzulli</w:t>
      </w:r>
      <w:proofErr w:type="spellEnd"/>
      <w:r w:rsidR="004F1C82" w:rsidRPr="00E96A48">
        <w:rPr>
          <w:sz w:val="22"/>
        </w:rPr>
        <w:t xml:space="preserve"> en </w:t>
      </w:r>
      <w:proofErr w:type="spellStart"/>
      <w:r w:rsidR="004F1C82" w:rsidRPr="00E96A48">
        <w:rPr>
          <w:sz w:val="22"/>
        </w:rPr>
        <w:t>Mönks</w:t>
      </w:r>
      <w:proofErr w:type="spellEnd"/>
      <w:r w:rsidR="004F1C82" w:rsidRPr="00E96A48">
        <w:rPr>
          <w:sz w:val="22"/>
        </w:rPr>
        <w:t>, willen wij dit model als uitgangspunt nemen voor de beschrijving</w:t>
      </w:r>
      <w:r w:rsidR="00445ABE" w:rsidRPr="00E96A48">
        <w:rPr>
          <w:sz w:val="22"/>
        </w:rPr>
        <w:t xml:space="preserve"> en verklaring</w:t>
      </w:r>
      <w:r w:rsidR="004F1C82" w:rsidRPr="00E96A48">
        <w:rPr>
          <w:sz w:val="22"/>
        </w:rPr>
        <w:t xml:space="preserve"> van hoogbegaafdheid. </w:t>
      </w:r>
      <w:r w:rsidRPr="00E96A48">
        <w:rPr>
          <w:sz w:val="22"/>
        </w:rPr>
        <w:t>Om een compleet beeld te vormen van hoogbegaafdheid gebruiken we enkele a</w:t>
      </w:r>
      <w:r w:rsidR="00AE1771" w:rsidRPr="00E96A48">
        <w:rPr>
          <w:sz w:val="22"/>
        </w:rPr>
        <w:t>anvullingen uit andere modellen, zoals de</w:t>
      </w:r>
      <w:r w:rsidR="00445ABE" w:rsidRPr="00E96A48">
        <w:rPr>
          <w:sz w:val="22"/>
        </w:rPr>
        <w:t xml:space="preserve"> modellen van Heller, </w:t>
      </w:r>
      <w:proofErr w:type="spellStart"/>
      <w:r w:rsidR="00445ABE" w:rsidRPr="00E96A48">
        <w:rPr>
          <w:sz w:val="22"/>
        </w:rPr>
        <w:t>Gagné</w:t>
      </w:r>
      <w:proofErr w:type="spellEnd"/>
      <w:r w:rsidR="00445ABE" w:rsidRPr="00E96A48">
        <w:rPr>
          <w:sz w:val="22"/>
        </w:rPr>
        <w:t xml:space="preserve">, </w:t>
      </w:r>
      <w:proofErr w:type="spellStart"/>
      <w:r w:rsidR="00445ABE" w:rsidRPr="00E96A48">
        <w:rPr>
          <w:sz w:val="22"/>
        </w:rPr>
        <w:t>Gardner</w:t>
      </w:r>
      <w:proofErr w:type="spellEnd"/>
      <w:r w:rsidR="00445ABE" w:rsidRPr="00E96A48">
        <w:rPr>
          <w:sz w:val="22"/>
        </w:rPr>
        <w:t xml:space="preserve"> en Sternberg.</w:t>
      </w:r>
      <w:r w:rsidR="007B6BD5" w:rsidRPr="00E96A48">
        <w:rPr>
          <w:sz w:val="22"/>
        </w:rPr>
        <w:t xml:space="preserve"> In paragraaf 1.3</w:t>
      </w:r>
      <w:r w:rsidR="00095E9D" w:rsidRPr="00E96A48">
        <w:rPr>
          <w:sz w:val="22"/>
        </w:rPr>
        <w:t xml:space="preserve"> willen we twee modellen met elkaa</w:t>
      </w:r>
      <w:r w:rsidR="005415AA" w:rsidRPr="00E96A48">
        <w:rPr>
          <w:sz w:val="22"/>
        </w:rPr>
        <w:t xml:space="preserve">r vergelijken waar hoogbegaafdheid </w:t>
      </w:r>
      <w:r w:rsidR="007B6BD5" w:rsidRPr="00E96A48">
        <w:rPr>
          <w:sz w:val="22"/>
        </w:rPr>
        <w:t>onder</w:t>
      </w:r>
      <w:r w:rsidR="00095E9D" w:rsidRPr="00E96A48">
        <w:rPr>
          <w:sz w:val="22"/>
        </w:rPr>
        <w:t xml:space="preserve">verdeeld </w:t>
      </w:r>
      <w:r w:rsidR="005415AA" w:rsidRPr="00E96A48">
        <w:rPr>
          <w:sz w:val="22"/>
        </w:rPr>
        <w:t xml:space="preserve">wordt </w:t>
      </w:r>
      <w:r w:rsidR="00095E9D" w:rsidRPr="00E96A48">
        <w:rPr>
          <w:sz w:val="22"/>
        </w:rPr>
        <w:t xml:space="preserve">in verschillende profielen. Voor deze vergelijking gebruiken we het model van Heller en het model van </w:t>
      </w:r>
      <w:proofErr w:type="spellStart"/>
      <w:r w:rsidR="00095E9D" w:rsidRPr="00E96A48">
        <w:rPr>
          <w:sz w:val="22"/>
        </w:rPr>
        <w:t>Betts</w:t>
      </w:r>
      <w:proofErr w:type="spellEnd"/>
      <w:r w:rsidR="00095E9D" w:rsidRPr="00E96A48">
        <w:rPr>
          <w:sz w:val="22"/>
        </w:rPr>
        <w:t xml:space="preserve"> en </w:t>
      </w:r>
      <w:proofErr w:type="spellStart"/>
      <w:r w:rsidR="00095E9D" w:rsidRPr="00E96A48">
        <w:rPr>
          <w:sz w:val="22"/>
        </w:rPr>
        <w:t>Neihart</w:t>
      </w:r>
      <w:proofErr w:type="spellEnd"/>
      <w:r w:rsidR="005415AA" w:rsidRPr="00E96A48">
        <w:rPr>
          <w:sz w:val="22"/>
        </w:rPr>
        <w:t xml:space="preserve">. Beiden hebben zij </w:t>
      </w:r>
      <w:r w:rsidR="0004753E" w:rsidRPr="00E96A48">
        <w:rPr>
          <w:sz w:val="22"/>
        </w:rPr>
        <w:t>hun eigen visie</w:t>
      </w:r>
      <w:r w:rsidR="00095E9D" w:rsidRPr="00E96A48">
        <w:rPr>
          <w:sz w:val="22"/>
        </w:rPr>
        <w:t xml:space="preserve"> op hoogbegaafdheid. </w:t>
      </w:r>
      <w:r w:rsidR="005415AA" w:rsidRPr="00E96A48">
        <w:rPr>
          <w:sz w:val="22"/>
        </w:rPr>
        <w:t xml:space="preserve">Eerst worden de modellen beschreven en toegelicht, vervolgens worden zij met elkaar vergeleken. </w:t>
      </w:r>
    </w:p>
    <w:p w:rsidR="00445ABE" w:rsidRDefault="00445ABE" w:rsidP="00A506ED">
      <w:pPr>
        <w:pStyle w:val="Kop2"/>
        <w:numPr>
          <w:ilvl w:val="1"/>
          <w:numId w:val="8"/>
        </w:numPr>
      </w:pPr>
      <w:bookmarkStart w:id="11" w:name="_Toc314943059"/>
      <w:r>
        <w:t>Het triadisch model van renzulli en Mönks</w:t>
      </w:r>
      <w:bookmarkEnd w:id="11"/>
    </w:p>
    <w:p w:rsidR="00587EEF" w:rsidRPr="00C51B1C" w:rsidRDefault="00587EEF" w:rsidP="004F1C82">
      <w:pPr>
        <w:pStyle w:val="Geenafstand"/>
        <w:jc w:val="both"/>
        <w:rPr>
          <w:sz w:val="22"/>
          <w:szCs w:val="22"/>
        </w:rPr>
      </w:pPr>
    </w:p>
    <w:p w:rsidR="00AC138E" w:rsidRDefault="00D747BA" w:rsidP="00E96A48">
      <w:pPr>
        <w:pStyle w:val="Geenafstand"/>
        <w:jc w:val="both"/>
        <w:rPr>
          <w:sz w:val="22"/>
        </w:rPr>
      </w:pPr>
      <w:r>
        <w:rPr>
          <w:noProof/>
          <w:sz w:val="22"/>
          <w:lang w:eastAsia="nl-NL"/>
        </w:rPr>
        <w:pict>
          <v:shape id="Tekstvak 2" o:spid="_x0000_s1026" type="#_x0000_t202" style="position:absolute;left:0;text-align:left;margin-left:150.4pt;margin-top:213.4pt;width:316.5pt;height:31.2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" stroked="f">
            <v:path arrowok="t"/>
            <v:textbox style="mso-fit-shape-to-text:t" inset="0,0,0,0">
              <w:txbxContent>
                <w:p w:rsidR="001101F1" w:rsidRPr="006F24BD" w:rsidRDefault="001101F1" w:rsidP="00BE65C7">
                  <w:pPr>
                    <w:pStyle w:val="Bijschrift"/>
                    <w:jc w:val="center"/>
                    <w:rPr>
                      <w:rFonts w:ascii="Arial" w:hAnsi="Arial" w:cs="Arial"/>
                      <w:noProof/>
                      <w:sz w:val="20"/>
                      <w:szCs w:val="20"/>
                    </w:rPr>
                  </w:pPr>
                  <w:r>
                    <w:t xml:space="preserve">Figuur </w:t>
                  </w:r>
                  <w:fldSimple w:instr=" SEQ Figuur \* ARABIC ">
                    <w:r>
                      <w:rPr>
                        <w:noProof/>
                      </w:rPr>
                      <w:t>1</w:t>
                    </w:r>
                  </w:fldSimple>
                  <w:r>
                    <w:t xml:space="preserve">.1 - </w:t>
                  </w:r>
                  <w:proofErr w:type="spellStart"/>
                  <w:r>
                    <w:t>Triadisch</w:t>
                  </w:r>
                  <w:proofErr w:type="spellEnd"/>
                  <w:r>
                    <w:t xml:space="preserve"> model </w:t>
                  </w:r>
                  <w:proofErr w:type="spellStart"/>
                  <w:r>
                    <w:t>Renzulli</w:t>
                  </w:r>
                  <w:proofErr w:type="spellEnd"/>
                  <w:r>
                    <w:t xml:space="preserve"> en </w:t>
                  </w:r>
                  <w:proofErr w:type="spellStart"/>
                  <w:r>
                    <w:t>Mönks</w:t>
                  </w:r>
                  <w:proofErr w:type="spellEnd"/>
                </w:p>
              </w:txbxContent>
            </v:textbox>
            <w10:wrap type="square"/>
          </v:shape>
        </w:pict>
      </w:r>
      <w:r w:rsidR="00E96A48">
        <w:rPr>
          <w:noProof/>
          <w:sz w:val="22"/>
          <w:lang w:eastAsia="nl-NL"/>
        </w:rPr>
        <w:drawing>
          <wp:anchor distT="0" distB="0" distL="114300" distR="114300" simplePos="0" relativeHeight="251689984" behindDoc="1" locked="0" layoutInCell="1" allowOverlap="1">
            <wp:simplePos x="0" y="0"/>
            <wp:positionH relativeFrom="column">
              <wp:posOffset>2176780</wp:posOffset>
            </wp:positionH>
            <wp:positionV relativeFrom="paragraph">
              <wp:posOffset>347980</wp:posOffset>
            </wp:positionV>
            <wp:extent cx="3619500" cy="2419350"/>
            <wp:effectExtent l="19050" t="0" r="0" b="0"/>
            <wp:wrapTight wrapText="bothSides">
              <wp:wrapPolygon edited="0">
                <wp:start x="-114" y="0"/>
                <wp:lineTo x="-114" y="21430"/>
                <wp:lineTo x="21600" y="21430"/>
                <wp:lineTo x="21600" y="0"/>
                <wp:lineTo x="-114" y="0"/>
              </wp:wrapPolygon>
            </wp:wrapTight>
            <wp:docPr id="3" name="il_fi" descr="http://www.ieku.nl/wp-content/uploads/2009/04/mo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eku.nl/wp-content/uploads/2009/04/monks.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000"/>
                    <a:stretch>
                      <a:fillRect/>
                    </a:stretch>
                  </pic:blipFill>
                  <pic:spPr bwMode="auto">
                    <a:xfrm>
                      <a:off x="0" y="0"/>
                      <a:ext cx="3619500" cy="2419350"/>
                    </a:xfrm>
                    <a:prstGeom prst="rect">
                      <a:avLst/>
                    </a:prstGeom>
                    <a:noFill/>
                    <a:ln>
                      <a:noFill/>
                    </a:ln>
                  </pic:spPr>
                </pic:pic>
              </a:graphicData>
            </a:graphic>
          </wp:anchor>
        </w:drawing>
      </w:r>
      <w:proofErr w:type="spellStart"/>
      <w:r w:rsidR="009F1991" w:rsidRPr="00E96A48">
        <w:rPr>
          <w:sz w:val="22"/>
        </w:rPr>
        <w:t>Renzulli</w:t>
      </w:r>
      <w:proofErr w:type="spellEnd"/>
      <w:r w:rsidR="009F1991" w:rsidRPr="00E96A48">
        <w:rPr>
          <w:sz w:val="22"/>
        </w:rPr>
        <w:t xml:space="preserve"> stelt dat de basis van hoogbegaafdheid wordt gevormd door drie factoren: een hoge intelligentie, doorzet</w:t>
      </w:r>
      <w:r w:rsidR="00311864">
        <w:rPr>
          <w:sz w:val="22"/>
        </w:rPr>
        <w:t>tingsvermogen en creativiteit</w:t>
      </w:r>
      <w:sdt>
        <w:sdtPr>
          <w:rPr>
            <w:sz w:val="22"/>
          </w:rPr>
          <w:id w:val="1160660350"/>
          <w:citation/>
        </w:sdtPr>
        <w:sdtContent>
          <w:r>
            <w:rPr>
              <w:sz w:val="22"/>
            </w:rPr>
            <w:fldChar w:fldCharType="begin"/>
          </w:r>
          <w:r w:rsidR="00311864">
            <w:rPr>
              <w:sz w:val="22"/>
            </w:rPr>
            <w:instrText xml:space="preserve"> CITATION Hil09 \l 1043 </w:instrText>
          </w:r>
          <w:r>
            <w:rPr>
              <w:sz w:val="22"/>
            </w:rPr>
            <w:fldChar w:fldCharType="separate"/>
          </w:r>
          <w:r w:rsidR="00311864">
            <w:rPr>
              <w:noProof/>
              <w:sz w:val="22"/>
            </w:rPr>
            <w:t xml:space="preserve"> </w:t>
          </w:r>
          <w:r w:rsidR="00311864" w:rsidRPr="00311864">
            <w:rPr>
              <w:noProof/>
              <w:sz w:val="22"/>
            </w:rPr>
            <w:t>(Algra, 2009)</w:t>
          </w:r>
          <w:r>
            <w:rPr>
              <w:sz w:val="22"/>
            </w:rPr>
            <w:fldChar w:fldCharType="end"/>
          </w:r>
        </w:sdtContent>
      </w:sdt>
      <w:r w:rsidR="00311864">
        <w:rPr>
          <w:sz w:val="22"/>
        </w:rPr>
        <w:t>.</w:t>
      </w:r>
      <w:r w:rsidR="00D81ECD" w:rsidRPr="00E96A48">
        <w:rPr>
          <w:sz w:val="22"/>
        </w:rPr>
        <w:t xml:space="preserve"> Deze factoren staan in de cirkels van het </w:t>
      </w:r>
      <w:r w:rsidR="0004753E" w:rsidRPr="00E96A48">
        <w:rPr>
          <w:sz w:val="22"/>
        </w:rPr>
        <w:t xml:space="preserve">hiernaast weergegeven </w:t>
      </w:r>
      <w:proofErr w:type="spellStart"/>
      <w:r w:rsidR="00D81ECD" w:rsidRPr="00E96A48">
        <w:rPr>
          <w:sz w:val="22"/>
        </w:rPr>
        <w:t>Venn-diagram</w:t>
      </w:r>
      <w:proofErr w:type="spellEnd"/>
      <w:r w:rsidR="005415AA" w:rsidRPr="00E96A48">
        <w:rPr>
          <w:sz w:val="22"/>
        </w:rPr>
        <w:t xml:space="preserve"> </w:t>
      </w:r>
      <w:r w:rsidR="0004753E" w:rsidRPr="00E96A48">
        <w:rPr>
          <w:sz w:val="22"/>
        </w:rPr>
        <w:t xml:space="preserve">die elkaar in het middelste punt </w:t>
      </w:r>
      <w:r w:rsidR="005415AA" w:rsidRPr="00E96A48">
        <w:rPr>
          <w:sz w:val="22"/>
        </w:rPr>
        <w:t xml:space="preserve">overlappen. </w:t>
      </w:r>
      <w:r w:rsidR="00D81ECD" w:rsidRPr="00E96A48">
        <w:rPr>
          <w:sz w:val="22"/>
        </w:rPr>
        <w:t>De hoogbegaafde leerling bevindt zich in het midden van de cirkels. Buiten deze cirkels worden de omgevingsfactoren genoemd die mede bepalen of de hoge intelligentie uiteindelijk tot u</w:t>
      </w:r>
      <w:r w:rsidR="0004753E" w:rsidRPr="00E96A48">
        <w:rPr>
          <w:sz w:val="22"/>
        </w:rPr>
        <w:t>iting komt als hoogbegaafdheid</w:t>
      </w:r>
      <w:sdt>
        <w:sdtPr>
          <w:rPr>
            <w:sz w:val="22"/>
          </w:rPr>
          <w:id w:val="1612471121"/>
          <w:citation/>
        </w:sdtPr>
        <w:sdtContent>
          <w:r w:rsidRPr="00E96A48">
            <w:rPr>
              <w:sz w:val="22"/>
            </w:rPr>
            <w:fldChar w:fldCharType="begin"/>
          </w:r>
          <w:r w:rsidR="00D81ECD" w:rsidRPr="00E96A48">
            <w:rPr>
              <w:sz w:val="22"/>
            </w:rPr>
            <w:instrText xml:space="preserve"> CITATION Syl07 \l 1043 </w:instrText>
          </w:r>
          <w:r w:rsidRPr="00E96A48">
            <w:rPr>
              <w:sz w:val="22"/>
            </w:rPr>
            <w:fldChar w:fldCharType="separate"/>
          </w:r>
          <w:r w:rsidR="00D81ECD" w:rsidRPr="00E96A48">
            <w:rPr>
              <w:noProof/>
              <w:sz w:val="22"/>
            </w:rPr>
            <w:t xml:space="preserve"> (Gerven, 2007)</w:t>
          </w:r>
          <w:r w:rsidRPr="00E96A48">
            <w:rPr>
              <w:sz w:val="22"/>
            </w:rPr>
            <w:fldChar w:fldCharType="end"/>
          </w:r>
        </w:sdtContent>
      </w:sdt>
      <w:r w:rsidR="00D81ECD" w:rsidRPr="00E96A48">
        <w:rPr>
          <w:sz w:val="22"/>
        </w:rPr>
        <w:t>. De omgevingsfactoren zijn verdeeld in gezin</w:t>
      </w:r>
      <w:r w:rsidR="00311864">
        <w:rPr>
          <w:sz w:val="22"/>
        </w:rPr>
        <w:t>, school en vrienden. Deze vrienden worden ook wel ‘</w:t>
      </w:r>
      <w:proofErr w:type="spellStart"/>
      <w:r w:rsidR="00311864">
        <w:rPr>
          <w:sz w:val="22"/>
        </w:rPr>
        <w:t>peers</w:t>
      </w:r>
      <w:proofErr w:type="spellEnd"/>
      <w:r w:rsidR="00311864">
        <w:rPr>
          <w:sz w:val="22"/>
        </w:rPr>
        <w:t xml:space="preserve">’ genoemd. </w:t>
      </w:r>
      <w:r w:rsidR="00AC138E" w:rsidRPr="00E96A48">
        <w:rPr>
          <w:sz w:val="22"/>
        </w:rPr>
        <w:t xml:space="preserve">In figuur 1.1. worden andere begrippen gebruikt dan hierboven genoemd. </w:t>
      </w:r>
      <w:r w:rsidR="005415AA" w:rsidRPr="00E96A48">
        <w:rPr>
          <w:sz w:val="22"/>
        </w:rPr>
        <w:t xml:space="preserve">Wel dekken zij dezelfde lading. </w:t>
      </w:r>
    </w:p>
    <w:p w:rsidR="00E96A48" w:rsidRPr="00E96A48" w:rsidRDefault="00E96A48" w:rsidP="00E96A48">
      <w:pPr>
        <w:pStyle w:val="Geenafstand"/>
        <w:jc w:val="both"/>
        <w:rPr>
          <w:sz w:val="22"/>
        </w:rPr>
      </w:pPr>
    </w:p>
    <w:p w:rsidR="00E96A48" w:rsidRDefault="00E51F99" w:rsidP="00E96A48">
      <w:pPr>
        <w:pStyle w:val="Geenafstand"/>
        <w:jc w:val="both"/>
        <w:rPr>
          <w:sz w:val="22"/>
        </w:rPr>
      </w:pPr>
      <w:r w:rsidRPr="00E96A48">
        <w:rPr>
          <w:sz w:val="22"/>
        </w:rPr>
        <w:t xml:space="preserve">Een hoogbegaafd kind is intelligenter dan gemiddeld. Een kind met een IQ van 130 of </w:t>
      </w:r>
      <w:r w:rsidR="00AE1771" w:rsidRPr="00E96A48">
        <w:rPr>
          <w:sz w:val="22"/>
        </w:rPr>
        <w:t>hoger</w:t>
      </w:r>
      <w:r w:rsidR="005415AA" w:rsidRPr="00E96A48">
        <w:rPr>
          <w:sz w:val="22"/>
        </w:rPr>
        <w:t xml:space="preserve"> noemen we </w:t>
      </w:r>
      <w:r w:rsidRPr="00E96A48">
        <w:rPr>
          <w:sz w:val="22"/>
        </w:rPr>
        <w:t>hoog</w:t>
      </w:r>
      <w:r w:rsidR="005415AA" w:rsidRPr="00E96A48">
        <w:rPr>
          <w:sz w:val="22"/>
        </w:rPr>
        <w:t>- of zeer intelligent</w:t>
      </w:r>
      <w:r w:rsidR="0004753E" w:rsidRPr="00E96A48">
        <w:rPr>
          <w:sz w:val="22"/>
        </w:rPr>
        <w:t xml:space="preserve">. </w:t>
      </w:r>
      <w:r w:rsidRPr="00E96A48">
        <w:rPr>
          <w:sz w:val="22"/>
        </w:rPr>
        <w:t>In Nederlan</w:t>
      </w:r>
      <w:r w:rsidR="0004753E" w:rsidRPr="00E96A48">
        <w:rPr>
          <w:sz w:val="22"/>
        </w:rPr>
        <w:t xml:space="preserve">d geldt een IQ van minimaal 130 </w:t>
      </w:r>
      <w:r w:rsidRPr="00E96A48">
        <w:rPr>
          <w:sz w:val="22"/>
        </w:rPr>
        <w:t>als norm om hoogbegaafd genoemd te kunnen worden. Een kind met een IQ van circa 120 of hoger kan ‘begaafd’ of ‘meerbegaafd’ zijn.  In Angelsaksische landen hanteert men andere schale</w:t>
      </w:r>
      <w:r w:rsidR="00070725" w:rsidRPr="00E96A48">
        <w:rPr>
          <w:sz w:val="22"/>
        </w:rPr>
        <w:t>n. E</w:t>
      </w:r>
      <w:r w:rsidRPr="00E96A48">
        <w:rPr>
          <w:sz w:val="22"/>
        </w:rPr>
        <w:t xml:space="preserve">en IQ van 145 </w:t>
      </w:r>
      <w:r w:rsidR="00070725" w:rsidRPr="00E96A48">
        <w:rPr>
          <w:sz w:val="22"/>
        </w:rPr>
        <w:t xml:space="preserve">is daar </w:t>
      </w:r>
      <w:r w:rsidRPr="00E96A48">
        <w:rPr>
          <w:sz w:val="22"/>
        </w:rPr>
        <w:t>meestal de ondergrens voor hoogbegaafdheid en een IQ van 130 de grens vo</w:t>
      </w:r>
      <w:r w:rsidR="00AE1771" w:rsidRPr="00E96A48">
        <w:rPr>
          <w:sz w:val="22"/>
        </w:rPr>
        <w:t>or ‘begaafd’</w:t>
      </w:r>
      <w:sdt>
        <w:sdtPr>
          <w:rPr>
            <w:sz w:val="22"/>
          </w:rPr>
          <w:id w:val="453678745"/>
          <w:citation/>
        </w:sdtPr>
        <w:sdtContent>
          <w:r w:rsidR="00D747BA" w:rsidRPr="00E96A48">
            <w:rPr>
              <w:sz w:val="22"/>
            </w:rPr>
            <w:fldChar w:fldCharType="begin"/>
          </w:r>
          <w:r w:rsidRPr="00E96A48">
            <w:rPr>
              <w:sz w:val="22"/>
            </w:rPr>
            <w:instrText xml:space="preserve"> CITATION Hil09 \l 1043 </w:instrText>
          </w:r>
          <w:r w:rsidR="00D747BA" w:rsidRPr="00E96A48">
            <w:rPr>
              <w:sz w:val="22"/>
            </w:rPr>
            <w:fldChar w:fldCharType="separate"/>
          </w:r>
          <w:r w:rsidRPr="00E96A48">
            <w:rPr>
              <w:noProof/>
              <w:sz w:val="22"/>
            </w:rPr>
            <w:t xml:space="preserve"> (Algra, 2009)</w:t>
          </w:r>
          <w:r w:rsidR="00D747BA" w:rsidRPr="00E96A48">
            <w:rPr>
              <w:sz w:val="22"/>
            </w:rPr>
            <w:fldChar w:fldCharType="end"/>
          </w:r>
        </w:sdtContent>
      </w:sdt>
      <w:r w:rsidR="00AE1771" w:rsidRPr="00E96A48">
        <w:rPr>
          <w:sz w:val="22"/>
        </w:rPr>
        <w:t>.</w:t>
      </w:r>
    </w:p>
    <w:p w:rsidR="00BE65C7" w:rsidRPr="00E96A48" w:rsidRDefault="00BE65C7" w:rsidP="00E96A48">
      <w:pPr>
        <w:pStyle w:val="Geenafstand"/>
        <w:jc w:val="both"/>
        <w:rPr>
          <w:sz w:val="22"/>
        </w:rPr>
      </w:pPr>
    </w:p>
    <w:p w:rsidR="009B3B9E" w:rsidRPr="00E96A48" w:rsidRDefault="00E51F99" w:rsidP="00E96A48">
      <w:pPr>
        <w:pStyle w:val="Geenafstand"/>
        <w:jc w:val="both"/>
        <w:rPr>
          <w:sz w:val="22"/>
        </w:rPr>
      </w:pPr>
      <w:r w:rsidRPr="00E96A48">
        <w:rPr>
          <w:sz w:val="22"/>
        </w:rPr>
        <w:t xml:space="preserve">In het model van </w:t>
      </w:r>
      <w:proofErr w:type="spellStart"/>
      <w:r w:rsidR="0094072B" w:rsidRPr="00E96A48">
        <w:rPr>
          <w:sz w:val="22"/>
        </w:rPr>
        <w:t>Renzulli</w:t>
      </w:r>
      <w:proofErr w:type="spellEnd"/>
      <w:r w:rsidR="0094072B" w:rsidRPr="00E96A48">
        <w:rPr>
          <w:sz w:val="22"/>
        </w:rPr>
        <w:t xml:space="preserve"> en </w:t>
      </w:r>
      <w:proofErr w:type="spellStart"/>
      <w:r w:rsidR="0094072B" w:rsidRPr="00E96A48">
        <w:rPr>
          <w:sz w:val="22"/>
        </w:rPr>
        <w:t>Mönks</w:t>
      </w:r>
      <w:proofErr w:type="spellEnd"/>
      <w:r w:rsidRPr="00E96A48">
        <w:rPr>
          <w:sz w:val="22"/>
        </w:rPr>
        <w:t xml:space="preserve"> is een kind hoogbegaafd als het intelligent is, maar dat is niet voldoende: creativiteit en doorzettingsvermogen zijn minstens zo belangrijk </w:t>
      </w:r>
      <w:sdt>
        <w:sdtPr>
          <w:rPr>
            <w:sz w:val="22"/>
          </w:rPr>
          <w:id w:val="-1224596742"/>
          <w:citation/>
        </w:sdtPr>
        <w:sdtContent>
          <w:r w:rsidR="00D747BA" w:rsidRPr="00E96A48">
            <w:rPr>
              <w:sz w:val="22"/>
            </w:rPr>
            <w:fldChar w:fldCharType="begin"/>
          </w:r>
          <w:r w:rsidRPr="00E96A48">
            <w:rPr>
              <w:sz w:val="22"/>
            </w:rPr>
            <w:instrText xml:space="preserve"> CITATION Sop11 \l 1043 </w:instrText>
          </w:r>
          <w:r w:rsidR="00D747BA" w:rsidRPr="00E96A48">
            <w:rPr>
              <w:sz w:val="22"/>
            </w:rPr>
            <w:fldChar w:fldCharType="separate"/>
          </w:r>
          <w:r w:rsidRPr="00E96A48">
            <w:rPr>
              <w:noProof/>
              <w:sz w:val="22"/>
            </w:rPr>
            <w:t>(Derkzen, 2011)</w:t>
          </w:r>
          <w:r w:rsidR="00D747BA" w:rsidRPr="00E96A48">
            <w:rPr>
              <w:sz w:val="22"/>
            </w:rPr>
            <w:fldChar w:fldCharType="end"/>
          </w:r>
        </w:sdtContent>
      </w:sdt>
      <w:r w:rsidR="0094072B" w:rsidRPr="00E96A48">
        <w:rPr>
          <w:sz w:val="22"/>
        </w:rPr>
        <w:t>.</w:t>
      </w:r>
      <w:r w:rsidR="006E087C" w:rsidRPr="00E96A48">
        <w:rPr>
          <w:sz w:val="22"/>
        </w:rPr>
        <w:t xml:space="preserve"> </w:t>
      </w:r>
      <w:r w:rsidR="003C0B82" w:rsidRPr="00E96A48">
        <w:rPr>
          <w:sz w:val="22"/>
        </w:rPr>
        <w:t xml:space="preserve">In het </w:t>
      </w:r>
      <w:proofErr w:type="spellStart"/>
      <w:r w:rsidR="003C0B82" w:rsidRPr="00E96A48">
        <w:rPr>
          <w:sz w:val="22"/>
        </w:rPr>
        <w:t>Triadisch</w:t>
      </w:r>
      <w:proofErr w:type="spellEnd"/>
      <w:r w:rsidR="003C0B82" w:rsidRPr="00E96A48">
        <w:rPr>
          <w:sz w:val="22"/>
        </w:rPr>
        <w:t xml:space="preserve"> model wordt ervan uitgegaan dat er pas sprake is van hoogbegaafdheid wanneer dit tot uiting komt in bijzondere prestaties van het kind </w:t>
      </w:r>
      <w:sdt>
        <w:sdtPr>
          <w:rPr>
            <w:sz w:val="22"/>
          </w:rPr>
          <w:id w:val="-1033110434"/>
          <w:citation/>
        </w:sdtPr>
        <w:sdtContent>
          <w:r w:rsidR="00D747BA" w:rsidRPr="00E96A48">
            <w:rPr>
              <w:sz w:val="22"/>
            </w:rPr>
            <w:fldChar w:fldCharType="begin"/>
          </w:r>
          <w:r w:rsidR="003C0B82" w:rsidRPr="00E96A48">
            <w:rPr>
              <w:sz w:val="22"/>
            </w:rPr>
            <w:instrText xml:space="preserve"> CITATION Syl07 \l 1043 </w:instrText>
          </w:r>
          <w:r w:rsidR="00D747BA" w:rsidRPr="00E96A48">
            <w:rPr>
              <w:sz w:val="22"/>
            </w:rPr>
            <w:fldChar w:fldCharType="separate"/>
          </w:r>
          <w:r w:rsidR="003C0B82" w:rsidRPr="00E96A48">
            <w:rPr>
              <w:noProof/>
              <w:sz w:val="22"/>
            </w:rPr>
            <w:t>(Gerven, 2007)</w:t>
          </w:r>
          <w:r w:rsidR="00D747BA" w:rsidRPr="00E96A48">
            <w:rPr>
              <w:sz w:val="22"/>
            </w:rPr>
            <w:fldChar w:fldCharType="end"/>
          </w:r>
        </w:sdtContent>
      </w:sdt>
      <w:r w:rsidR="003C0B82" w:rsidRPr="00E96A48">
        <w:rPr>
          <w:sz w:val="22"/>
        </w:rPr>
        <w:t xml:space="preserve">. </w:t>
      </w:r>
      <w:r w:rsidRPr="00E96A48">
        <w:rPr>
          <w:sz w:val="22"/>
        </w:rPr>
        <w:t xml:space="preserve">Motivatie is de wil en het doorzettingsvermogen om je in te zetten voor een taak, het je aangetrokken voelen tot een taak, er </w:t>
      </w:r>
      <w:r w:rsidRPr="00E96A48">
        <w:rPr>
          <w:sz w:val="22"/>
        </w:rPr>
        <w:lastRenderedPageBreak/>
        <w:t>plezier in hebben en het stellen van doelen en plannen</w:t>
      </w:r>
      <w:sdt>
        <w:sdtPr>
          <w:rPr>
            <w:sz w:val="22"/>
          </w:rPr>
          <w:id w:val="-406611283"/>
          <w:citation/>
        </w:sdtPr>
        <w:sdtContent>
          <w:r w:rsidR="00D747BA" w:rsidRPr="00E96A48">
            <w:rPr>
              <w:sz w:val="22"/>
            </w:rPr>
            <w:fldChar w:fldCharType="begin"/>
          </w:r>
          <w:r w:rsidRPr="00E96A48">
            <w:rPr>
              <w:sz w:val="22"/>
            </w:rPr>
            <w:instrText xml:space="preserve"> CITATION Sti11 \l 1043 </w:instrText>
          </w:r>
          <w:r w:rsidR="00D747BA" w:rsidRPr="00E96A48">
            <w:rPr>
              <w:sz w:val="22"/>
            </w:rPr>
            <w:fldChar w:fldCharType="separate"/>
          </w:r>
          <w:r w:rsidRPr="00E96A48">
            <w:rPr>
              <w:noProof/>
              <w:sz w:val="22"/>
            </w:rPr>
            <w:t xml:space="preserve"> (Stichting Koepel Hoogbegaafdheid, 2011)</w:t>
          </w:r>
          <w:r w:rsidR="00D747BA" w:rsidRPr="00E96A48">
            <w:rPr>
              <w:sz w:val="22"/>
            </w:rPr>
            <w:fldChar w:fldCharType="end"/>
          </w:r>
        </w:sdtContent>
      </w:sdt>
      <w:r w:rsidR="0094072B" w:rsidRPr="00E96A48">
        <w:rPr>
          <w:sz w:val="22"/>
        </w:rPr>
        <w:t>.</w:t>
      </w:r>
      <w:r w:rsidR="0004753E" w:rsidRPr="00E96A48">
        <w:rPr>
          <w:sz w:val="22"/>
        </w:rPr>
        <w:t xml:space="preserve"> H</w:t>
      </w:r>
      <w:r w:rsidRPr="00E96A48">
        <w:rPr>
          <w:sz w:val="22"/>
        </w:rPr>
        <w:t>oogbegaafde kinderen</w:t>
      </w:r>
      <w:r w:rsidR="0004753E" w:rsidRPr="00E96A48">
        <w:rPr>
          <w:sz w:val="22"/>
        </w:rPr>
        <w:t xml:space="preserve"> zijn zeer gemotiveerd om te leren, v</w:t>
      </w:r>
      <w:r w:rsidRPr="00E96A48">
        <w:rPr>
          <w:sz w:val="22"/>
        </w:rPr>
        <w:t xml:space="preserve">aak rusten zij niet eerder dan ze hebben uitgezocht wat ze willen </w:t>
      </w:r>
      <w:r w:rsidR="00077D29">
        <w:rPr>
          <w:noProof/>
          <w:sz w:val="22"/>
          <w:lang w:eastAsia="nl-NL"/>
        </w:rPr>
        <w:drawing>
          <wp:anchor distT="0" distB="0" distL="114300" distR="114300" simplePos="0" relativeHeight="251692032" behindDoc="1" locked="0" layoutInCell="1" allowOverlap="1">
            <wp:simplePos x="0" y="0"/>
            <wp:positionH relativeFrom="column">
              <wp:posOffset>1838325</wp:posOffset>
            </wp:positionH>
            <wp:positionV relativeFrom="paragraph">
              <wp:posOffset>441960</wp:posOffset>
            </wp:positionV>
            <wp:extent cx="3970655" cy="2683510"/>
            <wp:effectExtent l="19050" t="0" r="0" b="0"/>
            <wp:wrapTight wrapText="bothSides">
              <wp:wrapPolygon edited="0">
                <wp:start x="-104" y="0"/>
                <wp:lineTo x="-104" y="21467"/>
                <wp:lineTo x="21555" y="21467"/>
                <wp:lineTo x="21555" y="0"/>
                <wp:lineTo x="-104" y="0"/>
              </wp:wrapPolygon>
            </wp:wrapTight>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38514" t="24396" r="25292" b="31471"/>
                    <a:stretch>
                      <a:fillRect/>
                    </a:stretch>
                  </pic:blipFill>
                  <pic:spPr bwMode="auto">
                    <a:xfrm>
                      <a:off x="0" y="0"/>
                      <a:ext cx="3970655" cy="2683510"/>
                    </a:xfrm>
                    <a:prstGeom prst="rect">
                      <a:avLst/>
                    </a:prstGeom>
                    <a:noFill/>
                    <a:ln w="9525">
                      <a:noFill/>
                      <a:miter lim="800000"/>
                      <a:headEnd/>
                      <a:tailEnd/>
                    </a:ln>
                  </pic:spPr>
                </pic:pic>
              </a:graphicData>
            </a:graphic>
          </wp:anchor>
        </w:drawing>
      </w:r>
      <w:r w:rsidRPr="00E96A48">
        <w:rPr>
          <w:sz w:val="22"/>
        </w:rPr>
        <w:t xml:space="preserve">weten. Het kan zijn dat de motivatie helemaal niet opvalt </w:t>
      </w:r>
      <w:r w:rsidR="006E087C" w:rsidRPr="00E96A48">
        <w:rPr>
          <w:sz w:val="22"/>
        </w:rPr>
        <w:t xml:space="preserve">bij de hoogbegaafde leerlingen (zie 3.2). </w:t>
      </w:r>
      <w:r w:rsidRPr="00E96A48">
        <w:rPr>
          <w:sz w:val="22"/>
        </w:rPr>
        <w:t xml:space="preserve">De creativiteit komt op verschillende vlakken tot uiting, onder meer in het komen tot een oplossing voor een probleem. Daarbij zijn de denkmethoden die het hoogbegaafde kind gebruikt en de oplossingen die het </w:t>
      </w:r>
      <w:r w:rsidR="0094072B" w:rsidRPr="00E96A48">
        <w:rPr>
          <w:sz w:val="22"/>
        </w:rPr>
        <w:t>bedenkt zeer eigen en origineel</w:t>
      </w:r>
      <w:r w:rsidRPr="00E96A48">
        <w:rPr>
          <w:sz w:val="22"/>
        </w:rPr>
        <w:t xml:space="preserve"> </w:t>
      </w:r>
      <w:sdt>
        <w:sdtPr>
          <w:rPr>
            <w:sz w:val="22"/>
          </w:rPr>
          <w:id w:val="1064375565"/>
          <w:citation/>
        </w:sdtPr>
        <w:sdtContent>
          <w:r w:rsidR="00D747BA" w:rsidRPr="00E96A48">
            <w:rPr>
              <w:sz w:val="22"/>
            </w:rPr>
            <w:fldChar w:fldCharType="begin"/>
          </w:r>
          <w:r w:rsidR="00AE1771" w:rsidRPr="00E96A48">
            <w:rPr>
              <w:sz w:val="22"/>
            </w:rPr>
            <w:instrText xml:space="preserve"> CITATION Sop11 \l 1043 </w:instrText>
          </w:r>
          <w:r w:rsidR="00D747BA" w:rsidRPr="00E96A48">
            <w:rPr>
              <w:sz w:val="22"/>
            </w:rPr>
            <w:fldChar w:fldCharType="separate"/>
          </w:r>
          <w:r w:rsidR="00AE1771" w:rsidRPr="00E96A48">
            <w:rPr>
              <w:noProof/>
              <w:sz w:val="22"/>
            </w:rPr>
            <w:t>(Derkzen, 2011)</w:t>
          </w:r>
          <w:r w:rsidR="00D747BA" w:rsidRPr="00E96A48">
            <w:rPr>
              <w:sz w:val="22"/>
            </w:rPr>
            <w:fldChar w:fldCharType="end"/>
          </w:r>
        </w:sdtContent>
      </w:sdt>
      <w:r w:rsidR="0094072B" w:rsidRPr="00E96A48">
        <w:rPr>
          <w:sz w:val="22"/>
        </w:rPr>
        <w:t>.</w:t>
      </w:r>
      <w:r w:rsidR="006E087C" w:rsidRPr="00E96A48">
        <w:rPr>
          <w:sz w:val="22"/>
        </w:rPr>
        <w:t xml:space="preserve"> </w:t>
      </w:r>
      <w:r w:rsidR="009B3B9E" w:rsidRPr="00E96A48">
        <w:rPr>
          <w:sz w:val="22"/>
        </w:rPr>
        <w:t xml:space="preserve">Behalve een hoog IQ, </w:t>
      </w:r>
      <w:r w:rsidR="00D747BA">
        <w:rPr>
          <w:noProof/>
          <w:sz w:val="22"/>
          <w:lang w:eastAsia="nl-NL"/>
        </w:rPr>
        <w:pict>
          <v:shape id="Tekstvak 3" o:spid="_x0000_s1027" type="#_x0000_t202" style="position:absolute;left:0;text-align:left;margin-left:144.4pt;margin-top:248.35pt;width:291.75pt;height:31.25pt;z-index:-251618304;visibility:visible;mso-position-horizontal-relative:text;mso-position-vertical-relative:text;mso-width-relative:margin" wrapcoords="-58 0 -58 21086 21600 21086 21600 0 -5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" stroked="f">
            <v:path arrowok="t"/>
            <v:textbox style="mso-next-textbox:#Tekstvak 3;mso-fit-shape-to-text:t" inset="0,0,0,0">
              <w:txbxContent>
                <w:p w:rsidR="001101F1" w:rsidRPr="009B2339" w:rsidRDefault="001101F1" w:rsidP="00077D29">
                  <w:pPr>
                    <w:pStyle w:val="Bijschrift"/>
                    <w:jc w:val="center"/>
                    <w:rPr>
                      <w:rFonts w:ascii="Verdana" w:hAnsi="Verdana"/>
                      <w:noProof/>
                      <w:color w:val="000000"/>
                      <w:sz w:val="17"/>
                      <w:szCs w:val="17"/>
                    </w:rPr>
                  </w:pPr>
                  <w:r>
                    <w:t>Figuur 1.2 Frequentie hoogbegaafdheid</w:t>
                  </w:r>
                </w:p>
              </w:txbxContent>
            </v:textbox>
            <w10:wrap type="tight"/>
          </v:shape>
        </w:pict>
      </w:r>
      <w:r w:rsidR="009B3B9E" w:rsidRPr="00E96A48">
        <w:rPr>
          <w:sz w:val="22"/>
        </w:rPr>
        <w:t>motivatie en creativiteit zijn er ook andere kenmerken die bij een hoogbegaafde leerling horen</w:t>
      </w:r>
      <w:r w:rsidR="00275017">
        <w:rPr>
          <w:sz w:val="22"/>
        </w:rPr>
        <w:t xml:space="preserve"> (zie 2.2).</w:t>
      </w:r>
      <w:r w:rsidR="009B3B9E" w:rsidRPr="00E96A48">
        <w:rPr>
          <w:sz w:val="22"/>
        </w:rPr>
        <w:t xml:space="preserve"> </w:t>
      </w:r>
    </w:p>
    <w:p w:rsidR="009F37FB" w:rsidRDefault="00F27E3B" w:rsidP="00A506ED">
      <w:pPr>
        <w:pStyle w:val="Kop3"/>
        <w:numPr>
          <w:ilvl w:val="2"/>
          <w:numId w:val="8"/>
        </w:numPr>
      </w:pPr>
      <w:bookmarkStart w:id="12" w:name="_Toc314943060"/>
      <w:r>
        <w:t>O</w:t>
      </w:r>
      <w:r w:rsidR="009F37FB">
        <w:t>mgevingsfactoren</w:t>
      </w:r>
      <w:bookmarkEnd w:id="12"/>
    </w:p>
    <w:p w:rsidR="003C0B82" w:rsidRDefault="00AF7076" w:rsidP="00BD6659">
      <w:pPr>
        <w:jc w:val="both"/>
        <w:rPr>
          <w:sz w:val="22"/>
          <w:szCs w:val="22"/>
        </w:rPr>
      </w:pPr>
      <w:r>
        <w:rPr>
          <w:sz w:val="22"/>
          <w:szCs w:val="22"/>
        </w:rPr>
        <w:t xml:space="preserve">De </w:t>
      </w:r>
      <w:r w:rsidR="00BD6659">
        <w:rPr>
          <w:sz w:val="22"/>
          <w:szCs w:val="22"/>
        </w:rPr>
        <w:t xml:space="preserve">omgeving moet het kind stimuleren om zijn capaciteiten om te zetten in prestaties. School speelt hierin een belangrijke rol. Een adequaat lesaanbod is van belang, evenals een positief klimaat in de klas waar deze kinderen hun talenten niet onder stoelen of banken hoeven te steken </w:t>
      </w:r>
      <w:sdt>
        <w:sdtPr>
          <w:rPr>
            <w:sz w:val="22"/>
            <w:szCs w:val="22"/>
          </w:rPr>
          <w:id w:val="2061430791"/>
          <w:citation/>
        </w:sdtPr>
        <w:sdtContent>
          <w:r w:rsidR="00D747BA">
            <w:rPr>
              <w:sz w:val="22"/>
              <w:szCs w:val="22"/>
            </w:rPr>
            <w:fldChar w:fldCharType="begin"/>
          </w:r>
          <w:r w:rsidR="00BD6659">
            <w:rPr>
              <w:sz w:val="22"/>
              <w:szCs w:val="22"/>
            </w:rPr>
            <w:instrText xml:space="preserve"> CITATION Hil09 \l 1043 </w:instrText>
          </w:r>
          <w:r w:rsidR="00D747BA">
            <w:rPr>
              <w:sz w:val="22"/>
              <w:szCs w:val="22"/>
            </w:rPr>
            <w:fldChar w:fldCharType="separate"/>
          </w:r>
          <w:r w:rsidR="00BD6659">
            <w:rPr>
              <w:noProof/>
              <w:sz w:val="22"/>
              <w:szCs w:val="22"/>
            </w:rPr>
            <w:t xml:space="preserve"> </w:t>
          </w:r>
          <w:r w:rsidR="00BD6659" w:rsidRPr="00BD6659">
            <w:rPr>
              <w:noProof/>
              <w:sz w:val="22"/>
              <w:szCs w:val="22"/>
            </w:rPr>
            <w:t>(Algra, 2009)</w:t>
          </w:r>
          <w:r w:rsidR="00D747BA">
            <w:rPr>
              <w:sz w:val="22"/>
              <w:szCs w:val="22"/>
            </w:rPr>
            <w:fldChar w:fldCharType="end"/>
          </w:r>
        </w:sdtContent>
      </w:sdt>
      <w:r w:rsidR="00BD6659">
        <w:rPr>
          <w:sz w:val="22"/>
          <w:szCs w:val="22"/>
        </w:rPr>
        <w:t>. Daarnaast is d</w:t>
      </w:r>
      <w:r w:rsidR="000411CB">
        <w:rPr>
          <w:sz w:val="22"/>
          <w:szCs w:val="22"/>
        </w:rPr>
        <w:t>e thuissituatie ook van</w:t>
      </w:r>
      <w:r w:rsidR="00EB5C91">
        <w:rPr>
          <w:sz w:val="22"/>
          <w:szCs w:val="22"/>
        </w:rPr>
        <w:t xml:space="preserve"> grote</w:t>
      </w:r>
      <w:r w:rsidR="00E51F99">
        <w:rPr>
          <w:sz w:val="22"/>
          <w:szCs w:val="22"/>
        </w:rPr>
        <w:t xml:space="preserve"> invloed, kinderen moeten de ruimte krijgen om hun talenten te ontplooien. Ouders moeten deze ontplooiing op een evenwichtige manier stimuleren. </w:t>
      </w:r>
      <w:r w:rsidR="000411CB">
        <w:rPr>
          <w:sz w:val="22"/>
          <w:szCs w:val="22"/>
        </w:rPr>
        <w:t xml:space="preserve"> Wat </w:t>
      </w:r>
      <w:r w:rsidR="00EB5C91">
        <w:rPr>
          <w:sz w:val="22"/>
          <w:szCs w:val="22"/>
        </w:rPr>
        <w:t>een school opbouwt, kan thuis worden afgebroken</w:t>
      </w:r>
      <w:r w:rsidR="0094072B">
        <w:rPr>
          <w:sz w:val="22"/>
          <w:szCs w:val="22"/>
        </w:rPr>
        <w:t>, e</w:t>
      </w:r>
      <w:r w:rsidR="00EB5C91">
        <w:rPr>
          <w:sz w:val="22"/>
          <w:szCs w:val="22"/>
        </w:rPr>
        <w:t xml:space="preserve">n andersom. </w:t>
      </w:r>
      <w:r w:rsidR="00BD6659">
        <w:rPr>
          <w:sz w:val="22"/>
          <w:szCs w:val="22"/>
        </w:rPr>
        <w:t xml:space="preserve"> Goed overleg tussen school en ouders komen het kind ten goede. </w:t>
      </w:r>
      <w:r w:rsidR="00C721E8">
        <w:rPr>
          <w:sz w:val="22"/>
          <w:szCs w:val="22"/>
        </w:rPr>
        <w:t xml:space="preserve"> De manier waarop ouders en leerkrachten omgaan met de capaciteiten van het kind is bepalend voor het </w:t>
      </w:r>
      <w:r w:rsidR="00C721E8" w:rsidRPr="0004753E">
        <w:rPr>
          <w:sz w:val="22"/>
          <w:szCs w:val="22"/>
        </w:rPr>
        <w:t>zelfbeeld van het kind</w:t>
      </w:r>
      <w:r w:rsidR="0004753E">
        <w:rPr>
          <w:sz w:val="22"/>
          <w:szCs w:val="22"/>
        </w:rPr>
        <w:t xml:space="preserve"> (zie 3.3.2)</w:t>
      </w:r>
      <w:r w:rsidR="00C721E8">
        <w:rPr>
          <w:sz w:val="22"/>
          <w:szCs w:val="22"/>
        </w:rPr>
        <w:t>. Naast ouders en school spelen de vrienden, ook wel ‘</w:t>
      </w:r>
      <w:proofErr w:type="spellStart"/>
      <w:r w:rsidR="00C721E8">
        <w:rPr>
          <w:sz w:val="22"/>
          <w:szCs w:val="22"/>
        </w:rPr>
        <w:t>peer</w:t>
      </w:r>
      <w:r w:rsidR="00770807">
        <w:rPr>
          <w:sz w:val="22"/>
          <w:szCs w:val="22"/>
        </w:rPr>
        <w:t>s</w:t>
      </w:r>
      <w:proofErr w:type="spellEnd"/>
      <w:r w:rsidR="00770807">
        <w:rPr>
          <w:sz w:val="22"/>
          <w:szCs w:val="22"/>
        </w:rPr>
        <w:t>’ genoemd, een belangrijke rol</w:t>
      </w:r>
      <w:r w:rsidR="00961943">
        <w:rPr>
          <w:sz w:val="22"/>
          <w:szCs w:val="22"/>
        </w:rPr>
        <w:t xml:space="preserve">. </w:t>
      </w:r>
      <w:r w:rsidR="00770807">
        <w:rPr>
          <w:sz w:val="22"/>
          <w:szCs w:val="22"/>
        </w:rPr>
        <w:t>Hoogbegaafde kinderen hebben vaak geen aansluiting bij leeftijdsgenoten, omdat die hen niet begr</w:t>
      </w:r>
      <w:r w:rsidR="0094072B">
        <w:rPr>
          <w:sz w:val="22"/>
          <w:szCs w:val="22"/>
        </w:rPr>
        <w:t>ijpen. Daarom zoeken ze</w:t>
      </w:r>
      <w:r w:rsidR="00770807">
        <w:rPr>
          <w:sz w:val="22"/>
          <w:szCs w:val="22"/>
        </w:rPr>
        <w:t xml:space="preserve"> ouderen op die zich in hun leefwereld kunnen verplaatsen </w:t>
      </w:r>
      <w:r w:rsidR="006E087C">
        <w:rPr>
          <w:sz w:val="22"/>
          <w:szCs w:val="22"/>
        </w:rPr>
        <w:t>of spelen</w:t>
      </w:r>
      <w:r w:rsidR="00770807">
        <w:rPr>
          <w:sz w:val="22"/>
          <w:szCs w:val="22"/>
        </w:rPr>
        <w:t xml:space="preserve"> met veel jongere kinderen over wie ze de leiding kunnen hebben </w:t>
      </w:r>
      <w:sdt>
        <w:sdtPr>
          <w:rPr>
            <w:sz w:val="22"/>
            <w:szCs w:val="22"/>
          </w:rPr>
          <w:id w:val="-1040743578"/>
          <w:citation/>
        </w:sdtPr>
        <w:sdtContent>
          <w:r w:rsidR="00D747BA">
            <w:rPr>
              <w:sz w:val="22"/>
              <w:szCs w:val="22"/>
            </w:rPr>
            <w:fldChar w:fldCharType="begin"/>
          </w:r>
          <w:r w:rsidR="00770807">
            <w:rPr>
              <w:sz w:val="22"/>
              <w:szCs w:val="22"/>
            </w:rPr>
            <w:instrText xml:space="preserve"> CITATION Mar10 \l 1043 </w:instrText>
          </w:r>
          <w:r w:rsidR="00D747BA">
            <w:rPr>
              <w:sz w:val="22"/>
              <w:szCs w:val="22"/>
            </w:rPr>
            <w:fldChar w:fldCharType="separate"/>
          </w:r>
          <w:r w:rsidR="00770807" w:rsidRPr="00770807">
            <w:rPr>
              <w:noProof/>
              <w:sz w:val="22"/>
              <w:szCs w:val="22"/>
            </w:rPr>
            <w:t>(Brenk, 2010)</w:t>
          </w:r>
          <w:r w:rsidR="00D747BA">
            <w:rPr>
              <w:sz w:val="22"/>
              <w:szCs w:val="22"/>
            </w:rPr>
            <w:fldChar w:fldCharType="end"/>
          </w:r>
        </w:sdtContent>
      </w:sdt>
      <w:r w:rsidR="00770807">
        <w:rPr>
          <w:sz w:val="22"/>
          <w:szCs w:val="22"/>
        </w:rPr>
        <w:t>.</w:t>
      </w:r>
      <w:r w:rsidR="006E087C">
        <w:rPr>
          <w:sz w:val="22"/>
          <w:szCs w:val="22"/>
        </w:rPr>
        <w:t xml:space="preserve"> </w:t>
      </w:r>
    </w:p>
    <w:p w:rsidR="007137A9" w:rsidRDefault="007137A9" w:rsidP="00A506ED">
      <w:pPr>
        <w:pStyle w:val="Kop2"/>
        <w:numPr>
          <w:ilvl w:val="1"/>
          <w:numId w:val="8"/>
        </w:numPr>
        <w:jc w:val="both"/>
      </w:pPr>
      <w:r>
        <w:t xml:space="preserve"> </w:t>
      </w:r>
      <w:bookmarkStart w:id="13" w:name="_Toc314943061"/>
      <w:r>
        <w:t>Aanvulling</w:t>
      </w:r>
      <w:r w:rsidR="001F3113">
        <w:t>en</w:t>
      </w:r>
      <w:r>
        <w:t xml:space="preserve"> vanuit andere modellen</w:t>
      </w:r>
      <w:bookmarkEnd w:id="13"/>
      <w:r>
        <w:t xml:space="preserve"> </w:t>
      </w:r>
    </w:p>
    <w:p w:rsidR="004E26D5" w:rsidRPr="003D770E" w:rsidRDefault="003C0B82" w:rsidP="003D770E">
      <w:pPr>
        <w:jc w:val="both"/>
        <w:rPr>
          <w:sz w:val="22"/>
        </w:rPr>
      </w:pPr>
      <w:r w:rsidRPr="003D770E">
        <w:rPr>
          <w:sz w:val="22"/>
        </w:rPr>
        <w:t xml:space="preserve">Naast het </w:t>
      </w:r>
      <w:proofErr w:type="spellStart"/>
      <w:r w:rsidRPr="003D770E">
        <w:rPr>
          <w:sz w:val="22"/>
        </w:rPr>
        <w:t>Triadisch</w:t>
      </w:r>
      <w:proofErr w:type="spellEnd"/>
      <w:r w:rsidRPr="003D770E">
        <w:rPr>
          <w:sz w:val="22"/>
        </w:rPr>
        <w:t xml:space="preserve"> model zijn er vanuit andere modellen versch</w:t>
      </w:r>
      <w:r w:rsidR="004E26D5" w:rsidRPr="003D770E">
        <w:rPr>
          <w:sz w:val="22"/>
        </w:rPr>
        <w:t>illende aanvullingen te noemen.</w:t>
      </w:r>
    </w:p>
    <w:p w:rsidR="007137A9" w:rsidRPr="00613171" w:rsidRDefault="007137A9" w:rsidP="003D770E">
      <w:pPr>
        <w:pStyle w:val="Lijstalinea"/>
        <w:numPr>
          <w:ilvl w:val="0"/>
          <w:numId w:val="25"/>
        </w:numPr>
        <w:jc w:val="both"/>
      </w:pPr>
      <w:r w:rsidRPr="003D770E">
        <w:rPr>
          <w:sz w:val="22"/>
        </w:rPr>
        <w:t xml:space="preserve">Span en </w:t>
      </w:r>
      <w:proofErr w:type="spellStart"/>
      <w:r w:rsidRPr="003D770E">
        <w:rPr>
          <w:sz w:val="22"/>
        </w:rPr>
        <w:t>Nelissen</w:t>
      </w:r>
      <w:proofErr w:type="spellEnd"/>
      <w:r w:rsidRPr="003D770E">
        <w:rPr>
          <w:sz w:val="22"/>
        </w:rPr>
        <w:t xml:space="preserve"> leggen bij hoogbegaafdheid de</w:t>
      </w:r>
      <w:r w:rsidR="008B12DA" w:rsidRPr="003D770E">
        <w:rPr>
          <w:sz w:val="22"/>
        </w:rPr>
        <w:t xml:space="preserve"> nadruk op de prestaties van het</w:t>
      </w:r>
      <w:r w:rsidRPr="003D770E">
        <w:rPr>
          <w:sz w:val="22"/>
        </w:rPr>
        <w:t xml:space="preserve"> </w:t>
      </w:r>
      <w:r w:rsidR="003C0B82" w:rsidRPr="003D770E">
        <w:rPr>
          <w:sz w:val="22"/>
        </w:rPr>
        <w:t>kind</w:t>
      </w:r>
      <w:r w:rsidRPr="003D770E">
        <w:rPr>
          <w:sz w:val="22"/>
        </w:rPr>
        <w:t xml:space="preserve"> en de eigen rol die </w:t>
      </w:r>
      <w:r w:rsidR="003C0B82" w:rsidRPr="003D770E">
        <w:rPr>
          <w:sz w:val="22"/>
        </w:rPr>
        <w:t>hij</w:t>
      </w:r>
      <w:r w:rsidRPr="003D770E">
        <w:rPr>
          <w:sz w:val="22"/>
        </w:rPr>
        <w:t xml:space="preserve"> speelt bij het ontwikkelen van zijn hoogbegaafdheid, hiervoor is een grote exploratiedrang nodig</w:t>
      </w:r>
      <w:r w:rsidR="003C0B82" w:rsidRPr="003D770E">
        <w:rPr>
          <w:sz w:val="22"/>
        </w:rPr>
        <w:t xml:space="preserve"> </w:t>
      </w:r>
      <w:sdt>
        <w:sdtPr>
          <w:id w:val="-608510622"/>
          <w:citation/>
        </w:sdtPr>
        <w:sdtContent>
          <w:r w:rsidR="00D747BA" w:rsidRPr="003D770E">
            <w:rPr>
              <w:sz w:val="22"/>
            </w:rPr>
            <w:fldChar w:fldCharType="begin"/>
          </w:r>
          <w:r w:rsidR="00502256" w:rsidRPr="003D770E">
            <w:rPr>
              <w:sz w:val="22"/>
            </w:rPr>
            <w:instrText xml:space="preserve"> CITATION Syl07 \l 1043 </w:instrText>
          </w:r>
          <w:r w:rsidR="00D747BA" w:rsidRPr="003D770E">
            <w:rPr>
              <w:sz w:val="22"/>
            </w:rPr>
            <w:fldChar w:fldCharType="separate"/>
          </w:r>
          <w:r w:rsidR="00502256" w:rsidRPr="003D770E">
            <w:rPr>
              <w:noProof/>
              <w:sz w:val="22"/>
            </w:rPr>
            <w:t>(Gerven, 2007)</w:t>
          </w:r>
          <w:r w:rsidR="00D747BA" w:rsidRPr="003D770E">
            <w:rPr>
              <w:sz w:val="22"/>
            </w:rPr>
            <w:fldChar w:fldCharType="end"/>
          </w:r>
        </w:sdtContent>
      </w:sdt>
      <w:r w:rsidR="00502256" w:rsidRPr="003D770E">
        <w:rPr>
          <w:sz w:val="22"/>
        </w:rPr>
        <w:t>.</w:t>
      </w:r>
    </w:p>
    <w:p w:rsidR="003C0B82" w:rsidRPr="003D770E" w:rsidRDefault="008B12DA" w:rsidP="003D770E">
      <w:pPr>
        <w:pStyle w:val="Lijstalinea"/>
        <w:numPr>
          <w:ilvl w:val="0"/>
          <w:numId w:val="25"/>
        </w:numPr>
        <w:jc w:val="both"/>
        <w:rPr>
          <w:sz w:val="22"/>
        </w:rPr>
      </w:pPr>
      <w:r w:rsidRPr="003D770E">
        <w:rPr>
          <w:sz w:val="22"/>
        </w:rPr>
        <w:t>Volgens de theorie over Meervoudig</w:t>
      </w:r>
      <w:r w:rsidR="003C0B82" w:rsidRPr="003D770E">
        <w:rPr>
          <w:sz w:val="22"/>
        </w:rPr>
        <w:t>e</w:t>
      </w:r>
      <w:r w:rsidRPr="003D770E">
        <w:rPr>
          <w:sz w:val="22"/>
        </w:rPr>
        <w:t xml:space="preserve"> intelligentie van </w:t>
      </w:r>
      <w:proofErr w:type="spellStart"/>
      <w:r w:rsidRPr="003D770E">
        <w:rPr>
          <w:sz w:val="22"/>
        </w:rPr>
        <w:t>Gardner</w:t>
      </w:r>
      <w:proofErr w:type="spellEnd"/>
      <w:r w:rsidRPr="003D770E">
        <w:rPr>
          <w:sz w:val="22"/>
        </w:rPr>
        <w:t xml:space="preserve"> zijn er acht vormen van intelligentie. Deze uiten zich in acht geli</w:t>
      </w:r>
      <w:r w:rsidR="003C0B82" w:rsidRPr="003D770E">
        <w:rPr>
          <w:sz w:val="22"/>
        </w:rPr>
        <w:t xml:space="preserve">jk genoemde prestatie gebieden: </w:t>
      </w:r>
      <w:r w:rsidRPr="003D770E">
        <w:rPr>
          <w:sz w:val="22"/>
        </w:rPr>
        <w:t>taalkundige, logisch</w:t>
      </w:r>
      <w:r w:rsidR="003C0B82" w:rsidRPr="003D770E">
        <w:rPr>
          <w:sz w:val="22"/>
        </w:rPr>
        <w:t>e</w:t>
      </w:r>
      <w:r w:rsidRPr="003D770E">
        <w:rPr>
          <w:sz w:val="22"/>
        </w:rPr>
        <w:t xml:space="preserve">, mathematische, ruimtelijke, muzikale, lichamelijke, </w:t>
      </w:r>
      <w:proofErr w:type="spellStart"/>
      <w:r w:rsidRPr="003D770E">
        <w:rPr>
          <w:sz w:val="22"/>
        </w:rPr>
        <w:t>inter</w:t>
      </w:r>
      <w:proofErr w:type="spellEnd"/>
      <w:r w:rsidRPr="003D770E">
        <w:rPr>
          <w:sz w:val="22"/>
        </w:rPr>
        <w:t xml:space="preserve">- en </w:t>
      </w:r>
      <w:proofErr w:type="spellStart"/>
      <w:r w:rsidRPr="003D770E">
        <w:rPr>
          <w:sz w:val="22"/>
        </w:rPr>
        <w:t>intrapersoonlijk</w:t>
      </w:r>
      <w:r w:rsidR="003C0B82" w:rsidRPr="003D770E">
        <w:rPr>
          <w:sz w:val="22"/>
        </w:rPr>
        <w:t>e</w:t>
      </w:r>
      <w:proofErr w:type="spellEnd"/>
      <w:r w:rsidRPr="003D770E">
        <w:rPr>
          <w:sz w:val="22"/>
        </w:rPr>
        <w:t xml:space="preserve"> en naturalistische </w:t>
      </w:r>
      <w:r w:rsidRPr="003D770E">
        <w:rPr>
          <w:sz w:val="22"/>
        </w:rPr>
        <w:lastRenderedPageBreak/>
        <w:t xml:space="preserve">intelligentie. Volgens </w:t>
      </w:r>
      <w:proofErr w:type="spellStart"/>
      <w:r w:rsidRPr="003D770E">
        <w:rPr>
          <w:sz w:val="22"/>
        </w:rPr>
        <w:t>Gardner</w:t>
      </w:r>
      <w:proofErr w:type="spellEnd"/>
      <w:r w:rsidRPr="003D770E">
        <w:rPr>
          <w:sz w:val="22"/>
        </w:rPr>
        <w:t xml:space="preserve"> beschikt iedereen over deze intelligenties, maar zijn deze niet bij iedereen even sterk ontwikkel</w:t>
      </w:r>
      <w:r w:rsidR="003C0B82" w:rsidRPr="003D770E">
        <w:rPr>
          <w:sz w:val="22"/>
        </w:rPr>
        <w:t>d</w:t>
      </w:r>
      <w:sdt>
        <w:sdtPr>
          <w:id w:val="1747535232"/>
          <w:citation/>
        </w:sdtPr>
        <w:sdtContent>
          <w:r w:rsidR="00D747BA" w:rsidRPr="003D770E">
            <w:rPr>
              <w:sz w:val="22"/>
            </w:rPr>
            <w:fldChar w:fldCharType="begin"/>
          </w:r>
          <w:r w:rsidRPr="003D770E">
            <w:rPr>
              <w:sz w:val="22"/>
            </w:rPr>
            <w:instrText xml:space="preserve"> CITATION Syl07 \l 1043 </w:instrText>
          </w:r>
          <w:r w:rsidR="00D747BA" w:rsidRPr="003D770E">
            <w:rPr>
              <w:sz w:val="22"/>
            </w:rPr>
            <w:fldChar w:fldCharType="separate"/>
          </w:r>
          <w:r w:rsidRPr="003D770E">
            <w:rPr>
              <w:noProof/>
              <w:sz w:val="22"/>
            </w:rPr>
            <w:t xml:space="preserve"> (Gerven, 2007)</w:t>
          </w:r>
          <w:r w:rsidR="00D747BA" w:rsidRPr="003D770E">
            <w:rPr>
              <w:sz w:val="22"/>
            </w:rPr>
            <w:fldChar w:fldCharType="end"/>
          </w:r>
        </w:sdtContent>
      </w:sdt>
      <w:r w:rsidRPr="003D770E">
        <w:rPr>
          <w:sz w:val="22"/>
        </w:rPr>
        <w:t>. Als er sprake is van hoogbegaafdheid moeten me</w:t>
      </w:r>
      <w:r w:rsidR="007137A9" w:rsidRPr="003D770E">
        <w:rPr>
          <w:sz w:val="22"/>
        </w:rPr>
        <w:t xml:space="preserve">erdere van deze intelligenties hoog ontwikkeld zijn en </w:t>
      </w:r>
      <w:r w:rsidRPr="003D770E">
        <w:rPr>
          <w:sz w:val="22"/>
        </w:rPr>
        <w:t xml:space="preserve">moeten zij </w:t>
      </w:r>
      <w:r w:rsidR="007137A9" w:rsidRPr="003D770E">
        <w:rPr>
          <w:sz w:val="22"/>
        </w:rPr>
        <w:t>samen met het doorzettingsvermogen en een gunstige omgeving tot bijzonder</w:t>
      </w:r>
      <w:r w:rsidR="003C0B82" w:rsidRPr="003D770E">
        <w:rPr>
          <w:sz w:val="22"/>
        </w:rPr>
        <w:t>e</w:t>
      </w:r>
      <w:r w:rsidR="007137A9" w:rsidRPr="003D770E">
        <w:rPr>
          <w:sz w:val="22"/>
        </w:rPr>
        <w:t xml:space="preserve"> prestaties leiden </w:t>
      </w:r>
      <w:sdt>
        <w:sdtPr>
          <w:id w:val="-1882325903"/>
          <w:citation/>
        </w:sdtPr>
        <w:sdtContent>
          <w:r w:rsidR="00D747BA" w:rsidRPr="003D770E">
            <w:rPr>
              <w:sz w:val="22"/>
            </w:rPr>
            <w:fldChar w:fldCharType="begin"/>
          </w:r>
          <w:r w:rsidR="00502256" w:rsidRPr="003D770E">
            <w:rPr>
              <w:sz w:val="22"/>
            </w:rPr>
            <w:instrText xml:space="preserve"> CITATION Hil09 \l 1043 </w:instrText>
          </w:r>
          <w:r w:rsidR="00D747BA" w:rsidRPr="003D770E">
            <w:rPr>
              <w:sz w:val="22"/>
            </w:rPr>
            <w:fldChar w:fldCharType="separate"/>
          </w:r>
          <w:r w:rsidR="00502256" w:rsidRPr="003D770E">
            <w:rPr>
              <w:noProof/>
              <w:sz w:val="22"/>
            </w:rPr>
            <w:t>(Algra, 2009)</w:t>
          </w:r>
          <w:r w:rsidR="00D747BA" w:rsidRPr="003D770E">
            <w:rPr>
              <w:sz w:val="22"/>
            </w:rPr>
            <w:fldChar w:fldCharType="end"/>
          </w:r>
        </w:sdtContent>
      </w:sdt>
      <w:r w:rsidR="003C0B82">
        <w:t xml:space="preserve">. </w:t>
      </w:r>
      <w:r w:rsidRPr="003D770E">
        <w:rPr>
          <w:sz w:val="22"/>
        </w:rPr>
        <w:t xml:space="preserve">De opvattingen van </w:t>
      </w:r>
      <w:proofErr w:type="spellStart"/>
      <w:r w:rsidRPr="003D770E">
        <w:rPr>
          <w:sz w:val="22"/>
        </w:rPr>
        <w:t>Gardner</w:t>
      </w:r>
      <w:proofErr w:type="spellEnd"/>
      <w:r w:rsidRPr="003D770E">
        <w:rPr>
          <w:sz w:val="22"/>
        </w:rPr>
        <w:t xml:space="preserve"> hebben het model van Heller sterk beïnvloedt</w:t>
      </w:r>
      <w:r w:rsidR="003C0B82" w:rsidRPr="003D770E">
        <w:rPr>
          <w:sz w:val="22"/>
        </w:rPr>
        <w:t xml:space="preserve"> (zie1.3.1)</w:t>
      </w:r>
      <w:r w:rsidRPr="003D770E">
        <w:rPr>
          <w:sz w:val="22"/>
        </w:rPr>
        <w:t xml:space="preserve">. </w:t>
      </w:r>
    </w:p>
    <w:p w:rsidR="007137A9" w:rsidRPr="004E26D5" w:rsidRDefault="007137A9" w:rsidP="004E26D5">
      <w:pPr>
        <w:pStyle w:val="Lijstalinea"/>
        <w:numPr>
          <w:ilvl w:val="0"/>
          <w:numId w:val="25"/>
        </w:numPr>
        <w:jc w:val="both"/>
        <w:rPr>
          <w:sz w:val="22"/>
        </w:rPr>
      </w:pPr>
      <w:proofErr w:type="spellStart"/>
      <w:r w:rsidRPr="004E26D5">
        <w:rPr>
          <w:sz w:val="22"/>
        </w:rPr>
        <w:t>Gagné</w:t>
      </w:r>
      <w:proofErr w:type="spellEnd"/>
      <w:r w:rsidRPr="004E26D5">
        <w:rPr>
          <w:sz w:val="22"/>
        </w:rPr>
        <w:t xml:space="preserve"> geeft in zijn model aan dat hoogbegaafdheid genetisch is bepaald. </w:t>
      </w:r>
    </w:p>
    <w:p w:rsidR="007137A9" w:rsidRPr="004E26D5" w:rsidRDefault="007137A9" w:rsidP="004E26D5">
      <w:pPr>
        <w:pStyle w:val="Lijstalinea"/>
        <w:numPr>
          <w:ilvl w:val="0"/>
          <w:numId w:val="25"/>
        </w:numPr>
        <w:jc w:val="both"/>
        <w:rPr>
          <w:sz w:val="22"/>
          <w:szCs w:val="22"/>
        </w:rPr>
      </w:pPr>
      <w:r w:rsidRPr="004E26D5">
        <w:rPr>
          <w:sz w:val="22"/>
          <w:szCs w:val="22"/>
        </w:rPr>
        <w:t>Volgens Sternberg ben je hoogbegaafd als je een probleemoplossend vermogen hebt, creatief kunt denke</w:t>
      </w:r>
      <w:r w:rsidR="00502256" w:rsidRPr="004E26D5">
        <w:rPr>
          <w:sz w:val="22"/>
          <w:szCs w:val="22"/>
        </w:rPr>
        <w:t>n en dit ook praktisch toepast.</w:t>
      </w:r>
    </w:p>
    <w:p w:rsidR="007137A9" w:rsidRPr="004E26D5" w:rsidRDefault="007137A9" w:rsidP="004E26D5">
      <w:pPr>
        <w:pStyle w:val="Lijstalinea"/>
        <w:numPr>
          <w:ilvl w:val="0"/>
          <w:numId w:val="25"/>
        </w:numPr>
        <w:jc w:val="both"/>
        <w:rPr>
          <w:sz w:val="22"/>
          <w:szCs w:val="22"/>
        </w:rPr>
      </w:pPr>
      <w:r w:rsidRPr="004E26D5">
        <w:rPr>
          <w:sz w:val="22"/>
          <w:szCs w:val="22"/>
        </w:rPr>
        <w:t xml:space="preserve">In de literatuur worden de </w:t>
      </w:r>
      <w:r w:rsidR="00576676" w:rsidRPr="004E26D5">
        <w:rPr>
          <w:sz w:val="22"/>
          <w:szCs w:val="22"/>
        </w:rPr>
        <w:t xml:space="preserve">modellen van Heller en </w:t>
      </w:r>
      <w:proofErr w:type="spellStart"/>
      <w:r w:rsidR="00576676" w:rsidRPr="004E26D5">
        <w:rPr>
          <w:sz w:val="22"/>
          <w:szCs w:val="22"/>
        </w:rPr>
        <w:t>Betts</w:t>
      </w:r>
      <w:proofErr w:type="spellEnd"/>
      <w:r w:rsidR="00576676" w:rsidRPr="004E26D5">
        <w:rPr>
          <w:sz w:val="22"/>
          <w:szCs w:val="22"/>
        </w:rPr>
        <w:t xml:space="preserve"> en </w:t>
      </w:r>
      <w:proofErr w:type="spellStart"/>
      <w:r w:rsidRPr="004E26D5">
        <w:rPr>
          <w:sz w:val="22"/>
          <w:szCs w:val="22"/>
        </w:rPr>
        <w:t>Neihart</w:t>
      </w:r>
      <w:proofErr w:type="spellEnd"/>
      <w:r w:rsidRPr="004E26D5">
        <w:rPr>
          <w:sz w:val="22"/>
          <w:szCs w:val="22"/>
        </w:rPr>
        <w:t xml:space="preserve"> veel genoemd. Omdat Heller een duidelijke verdeling maakt in capaciteiten en prestaties</w:t>
      </w:r>
      <w:r w:rsidR="009B3B9E" w:rsidRPr="004E26D5">
        <w:rPr>
          <w:sz w:val="22"/>
          <w:szCs w:val="22"/>
        </w:rPr>
        <w:t>,</w:t>
      </w:r>
      <w:r w:rsidRPr="004E26D5">
        <w:rPr>
          <w:sz w:val="22"/>
          <w:szCs w:val="22"/>
        </w:rPr>
        <w:t xml:space="preserve"> </w:t>
      </w:r>
      <w:r w:rsidR="009B3B9E" w:rsidRPr="004E26D5">
        <w:rPr>
          <w:sz w:val="22"/>
          <w:szCs w:val="22"/>
        </w:rPr>
        <w:t xml:space="preserve">vergelijken </w:t>
      </w:r>
      <w:r w:rsidRPr="004E26D5">
        <w:rPr>
          <w:sz w:val="22"/>
          <w:szCs w:val="22"/>
        </w:rPr>
        <w:t>wij</w:t>
      </w:r>
      <w:r w:rsidR="00576676" w:rsidRPr="004E26D5">
        <w:rPr>
          <w:sz w:val="22"/>
          <w:szCs w:val="22"/>
        </w:rPr>
        <w:t xml:space="preserve"> in de volgende paragraaf</w:t>
      </w:r>
      <w:r w:rsidRPr="004E26D5">
        <w:rPr>
          <w:sz w:val="22"/>
          <w:szCs w:val="22"/>
        </w:rPr>
        <w:t xml:space="preserve"> dit met het model van </w:t>
      </w:r>
      <w:proofErr w:type="spellStart"/>
      <w:r w:rsidRPr="004E26D5">
        <w:rPr>
          <w:sz w:val="22"/>
          <w:szCs w:val="22"/>
        </w:rPr>
        <w:t>Betts</w:t>
      </w:r>
      <w:proofErr w:type="spellEnd"/>
      <w:r w:rsidRPr="004E26D5">
        <w:rPr>
          <w:sz w:val="22"/>
          <w:szCs w:val="22"/>
        </w:rPr>
        <w:t xml:space="preserve"> en </w:t>
      </w:r>
      <w:proofErr w:type="spellStart"/>
      <w:r w:rsidRPr="004E26D5">
        <w:rPr>
          <w:sz w:val="22"/>
          <w:szCs w:val="22"/>
        </w:rPr>
        <w:t>Neihart</w:t>
      </w:r>
      <w:proofErr w:type="spellEnd"/>
      <w:r w:rsidR="00576676" w:rsidRPr="004E26D5">
        <w:rPr>
          <w:sz w:val="22"/>
          <w:szCs w:val="22"/>
        </w:rPr>
        <w:t>, dat</w:t>
      </w:r>
      <w:r w:rsidRPr="004E26D5">
        <w:rPr>
          <w:sz w:val="22"/>
          <w:szCs w:val="22"/>
        </w:rPr>
        <w:t xml:space="preserve"> hoogbegaafdheid</w:t>
      </w:r>
      <w:r w:rsidR="00576676" w:rsidRPr="004E26D5">
        <w:rPr>
          <w:sz w:val="22"/>
          <w:szCs w:val="22"/>
        </w:rPr>
        <w:t xml:space="preserve"> in verschillende types verdeelt</w:t>
      </w:r>
      <w:r w:rsidRPr="004E26D5">
        <w:rPr>
          <w:sz w:val="22"/>
          <w:szCs w:val="22"/>
        </w:rPr>
        <w:t xml:space="preserve">.  </w:t>
      </w:r>
    </w:p>
    <w:p w:rsidR="00445ABE" w:rsidRDefault="00095E9D" w:rsidP="00A506ED">
      <w:pPr>
        <w:pStyle w:val="Kop2"/>
        <w:numPr>
          <w:ilvl w:val="1"/>
          <w:numId w:val="8"/>
        </w:numPr>
      </w:pPr>
      <w:bookmarkStart w:id="14" w:name="_Toc314943062"/>
      <w:r>
        <w:t>Vergelijking mode</w:t>
      </w:r>
      <w:r w:rsidR="00033A61">
        <w:t>l</w:t>
      </w:r>
      <w:r>
        <w:t>l</w:t>
      </w:r>
      <w:r w:rsidR="00033A61">
        <w:t>en</w:t>
      </w:r>
      <w:r>
        <w:t xml:space="preserve"> Heller en Betts &amp; Neihart</w:t>
      </w:r>
      <w:bookmarkEnd w:id="14"/>
    </w:p>
    <w:p w:rsidR="00587EEF" w:rsidRDefault="005C3126" w:rsidP="00A506ED">
      <w:pPr>
        <w:pStyle w:val="Kop3"/>
        <w:numPr>
          <w:ilvl w:val="2"/>
          <w:numId w:val="8"/>
        </w:numPr>
      </w:pPr>
      <w:bookmarkStart w:id="15" w:name="_Toc314943063"/>
      <w:r>
        <w:t>Mo</w:t>
      </w:r>
      <w:r w:rsidR="000978D7">
        <w:t>del Hel</w:t>
      </w:r>
      <w:r w:rsidR="00583E35">
        <w:t>ler</w:t>
      </w:r>
      <w:bookmarkEnd w:id="15"/>
    </w:p>
    <w:p w:rsidR="00583E35" w:rsidRDefault="00583E35" w:rsidP="00583E35">
      <w:pPr>
        <w:pStyle w:val="Geenafstand"/>
      </w:pPr>
    </w:p>
    <w:p w:rsidR="00CC6BC8" w:rsidRDefault="00D747BA" w:rsidP="00583E35">
      <w:pPr>
        <w:pStyle w:val="Geenafstand"/>
        <w:jc w:val="both"/>
        <w:rPr>
          <w:sz w:val="22"/>
          <w:szCs w:val="22"/>
        </w:rPr>
      </w:pPr>
      <w:r w:rsidRPr="00D747BA">
        <w:rPr>
          <w:noProof/>
          <w:lang w:eastAsia="nl-NL"/>
        </w:rPr>
        <w:pict>
          <v:roundrect id="AutoShape 22" o:spid="_x0000_s1028" style="position:absolute;left:0;text-align:left;margin-left:73.5pt;margin-top:387.95pt;width:459pt;height:200.1pt;z-index:251693056;visibility:visible;mso-position-horizontal-relative:page;mso-position-vertical-relative:margin;mso-width-relative:margin"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" o:allowincell="f" stroked="f">
            <v:shadow on="t" color="#00b0f0" opacity=".5" offset="-3pt,-3pt"/>
            <v:textbox inset=",,36pt,18pt">
              <w:txbxContent>
                <w:p w:rsidR="001101F1" w:rsidRPr="007C7950" w:rsidRDefault="001101F1" w:rsidP="007C7950">
                  <w:pPr>
                    <w:spacing w:after="0"/>
                    <w:jc w:val="both"/>
                    <w:rPr>
                      <w:i/>
                      <w:iCs/>
                      <w:color w:val="808080" w:themeColor="background1" w:themeShade="80"/>
                      <w:sz w:val="18"/>
                      <w:szCs w:val="18"/>
                    </w:rPr>
                  </w:pPr>
                  <w:r w:rsidRPr="007C7950">
                    <w:rPr>
                      <w:i/>
                      <w:iCs/>
                      <w:color w:val="808080" w:themeColor="background1" w:themeShade="80"/>
                      <w:sz w:val="18"/>
                      <w:szCs w:val="18"/>
                    </w:rPr>
                    <w:t>Een topchirurg beschikt niet alleen over voldoende kennis om op zijn niveau te kunnen functioneren. Zijn fysieke conditie moet optimaal zijn om een lange operatie, waarbij hij uren achtereen moet staan, te kunnen volhouden; dit betreft dan dus een uitzonderlijke prestatie op fysiek gebied. Daarnaast moeten zijn motorische vaardigheden groot zijn om zo nauwkeurig mogelijk zijn werk te kunnen verrichten. Hij beschikt over een hoog technisch inzicht, evenals over een goed vermogen tot abstract denken: hij moet zich van tevoren immers het (inwendige) probleem kunnen voorstellen en vanuit dat punt een ‘technische’ ingreep kunnen kiezen om het probleem adequaat op te lossen. Bovendien is een grote dosis creativiteit vereist om soms buiten de reguliere kaders naar oplossingen te kunnen zoeken voor problemen waar op het eerste gezicht geen oplossing voor bestaat. Verder kan deze chirurg alleen aan de top komen wanneer zijn sociale competentie optimaal is. Wie niet kan uitleggen, wie niet effectief en zorgvuldig met mensen kan omgaan, bereikt nooit het allerhoogste niveau.</w:t>
                  </w:r>
                </w:p>
                <w:p w:rsidR="001101F1" w:rsidRPr="007C7950" w:rsidRDefault="001101F1" w:rsidP="007C7950">
                  <w:pPr>
                    <w:spacing w:after="0"/>
                    <w:jc w:val="both"/>
                    <w:rPr>
                      <w:iCs/>
                      <w:color w:val="808080" w:themeColor="background1" w:themeShade="80"/>
                      <w:sz w:val="18"/>
                      <w:szCs w:val="18"/>
                    </w:rPr>
                  </w:pPr>
                  <w:r w:rsidRPr="007C7950">
                    <w:rPr>
                      <w:iCs/>
                      <w:color w:val="808080" w:themeColor="background1" w:themeShade="80"/>
                      <w:sz w:val="18"/>
                      <w:szCs w:val="18"/>
                    </w:rPr>
                    <w:t xml:space="preserve">Uit: </w:t>
                  </w:r>
                  <w:r w:rsidRPr="007C7950">
                    <w:rPr>
                      <w:i/>
                      <w:iCs/>
                      <w:color w:val="808080" w:themeColor="background1" w:themeShade="80"/>
                      <w:sz w:val="18"/>
                      <w:szCs w:val="18"/>
                    </w:rPr>
                    <w:t xml:space="preserve">Professioneel omgaan met hoogbegaafde leerlingen in het basisonderwijs, </w:t>
                  </w:r>
                  <w:r w:rsidRPr="007C7950">
                    <w:rPr>
                      <w:iCs/>
                      <w:color w:val="808080" w:themeColor="background1" w:themeShade="80"/>
                      <w:sz w:val="18"/>
                      <w:szCs w:val="18"/>
                    </w:rPr>
                    <w:t xml:space="preserve">Sylvia Drent en </w:t>
                  </w:r>
                  <w:proofErr w:type="spellStart"/>
                  <w:r w:rsidRPr="007C7950">
                    <w:rPr>
                      <w:iCs/>
                      <w:color w:val="808080" w:themeColor="background1" w:themeShade="80"/>
                      <w:sz w:val="18"/>
                      <w:szCs w:val="18"/>
                    </w:rPr>
                    <w:t>Eleonoor</w:t>
                  </w:r>
                  <w:proofErr w:type="spellEnd"/>
                  <w:r w:rsidRPr="007C7950">
                    <w:rPr>
                      <w:iCs/>
                      <w:color w:val="808080" w:themeColor="background1" w:themeShade="80"/>
                      <w:sz w:val="18"/>
                      <w:szCs w:val="18"/>
                    </w:rPr>
                    <w:t xml:space="preserve"> van </w:t>
                  </w:r>
                  <w:proofErr w:type="spellStart"/>
                  <w:r w:rsidRPr="007C7950">
                    <w:rPr>
                      <w:iCs/>
                      <w:color w:val="808080" w:themeColor="background1" w:themeShade="80"/>
                      <w:sz w:val="18"/>
                      <w:szCs w:val="18"/>
                    </w:rPr>
                    <w:t>Gerven</w:t>
                  </w:r>
                  <w:proofErr w:type="spellEnd"/>
                </w:p>
                <w:p w:rsidR="001101F1" w:rsidRDefault="001101F1" w:rsidP="007C7950">
                  <w:pPr>
                    <w:spacing w:after="0"/>
                    <w:rPr>
                      <w:i/>
                      <w:iCs/>
                      <w:color w:val="7F7F7F" w:themeColor="background1" w:themeShade="7F"/>
                    </w:rPr>
                  </w:pPr>
                </w:p>
              </w:txbxContent>
            </v:textbox>
            <w10:wrap type="square" anchorx="page" anchory="margin"/>
          </v:roundrect>
        </w:pict>
      </w:r>
      <w:r w:rsidR="00583E35" w:rsidRPr="00583E35">
        <w:rPr>
          <w:sz w:val="22"/>
          <w:szCs w:val="22"/>
        </w:rPr>
        <w:t xml:space="preserve">Het </w:t>
      </w:r>
      <w:proofErr w:type="spellStart"/>
      <w:r w:rsidR="00583E35" w:rsidRPr="00583E35">
        <w:rPr>
          <w:sz w:val="22"/>
          <w:szCs w:val="22"/>
        </w:rPr>
        <w:t>Multi</w:t>
      </w:r>
      <w:r w:rsidR="00583E35">
        <w:rPr>
          <w:sz w:val="22"/>
          <w:szCs w:val="22"/>
        </w:rPr>
        <w:t>dimensionale</w:t>
      </w:r>
      <w:proofErr w:type="spellEnd"/>
      <w:r w:rsidR="00583E35">
        <w:rPr>
          <w:sz w:val="22"/>
          <w:szCs w:val="22"/>
        </w:rPr>
        <w:t xml:space="preserve"> Model van Begaafdheid en Talent van Heller</w:t>
      </w:r>
      <w:r w:rsidR="0041762B">
        <w:rPr>
          <w:sz w:val="22"/>
          <w:szCs w:val="22"/>
        </w:rPr>
        <w:t xml:space="preserve">, ook wel </w:t>
      </w:r>
      <w:proofErr w:type="spellStart"/>
      <w:r w:rsidR="0041762B">
        <w:rPr>
          <w:sz w:val="22"/>
          <w:szCs w:val="22"/>
        </w:rPr>
        <w:t>Multifactorenmodel</w:t>
      </w:r>
      <w:proofErr w:type="spellEnd"/>
      <w:r w:rsidR="0041762B">
        <w:rPr>
          <w:sz w:val="22"/>
          <w:szCs w:val="22"/>
        </w:rPr>
        <w:t xml:space="preserve"> genoemd,</w:t>
      </w:r>
      <w:r w:rsidR="00583E35">
        <w:rPr>
          <w:sz w:val="22"/>
          <w:szCs w:val="22"/>
        </w:rPr>
        <w:t xml:space="preserve"> krijgt steeds meer bekendheid in Nederland. </w:t>
      </w:r>
      <w:r w:rsidR="00D42345">
        <w:rPr>
          <w:sz w:val="22"/>
          <w:szCs w:val="22"/>
        </w:rPr>
        <w:t xml:space="preserve">Dit model is een synthese van het </w:t>
      </w:r>
      <w:proofErr w:type="spellStart"/>
      <w:r w:rsidR="00D42345">
        <w:rPr>
          <w:sz w:val="22"/>
          <w:szCs w:val="22"/>
        </w:rPr>
        <w:t>Triadisch</w:t>
      </w:r>
      <w:proofErr w:type="spellEnd"/>
      <w:r w:rsidR="00D42345">
        <w:rPr>
          <w:sz w:val="22"/>
          <w:szCs w:val="22"/>
        </w:rPr>
        <w:t xml:space="preserve"> model van </w:t>
      </w:r>
      <w:proofErr w:type="spellStart"/>
      <w:r w:rsidR="00D42345">
        <w:rPr>
          <w:sz w:val="22"/>
          <w:szCs w:val="22"/>
        </w:rPr>
        <w:t>Renzulli</w:t>
      </w:r>
      <w:proofErr w:type="spellEnd"/>
      <w:r w:rsidR="00D42345">
        <w:rPr>
          <w:sz w:val="22"/>
          <w:szCs w:val="22"/>
        </w:rPr>
        <w:t xml:space="preserve"> en </w:t>
      </w:r>
      <w:proofErr w:type="spellStart"/>
      <w:r w:rsidR="00D42345">
        <w:rPr>
          <w:sz w:val="22"/>
          <w:szCs w:val="22"/>
        </w:rPr>
        <w:t>Mönks</w:t>
      </w:r>
      <w:proofErr w:type="spellEnd"/>
      <w:r w:rsidR="00D42345">
        <w:rPr>
          <w:sz w:val="22"/>
          <w:szCs w:val="22"/>
        </w:rPr>
        <w:t xml:space="preserve"> en de theorieën over Meervoudige Intelligentie van de Amerikaanse psycholoog </w:t>
      </w:r>
      <w:proofErr w:type="spellStart"/>
      <w:r w:rsidR="004536DA">
        <w:rPr>
          <w:sz w:val="22"/>
          <w:szCs w:val="22"/>
        </w:rPr>
        <w:t>Gardner</w:t>
      </w:r>
      <w:proofErr w:type="spellEnd"/>
      <w:r w:rsidR="004536DA">
        <w:rPr>
          <w:sz w:val="22"/>
          <w:szCs w:val="22"/>
        </w:rPr>
        <w:t xml:space="preserve"> </w:t>
      </w:r>
      <w:sdt>
        <w:sdtPr>
          <w:rPr>
            <w:sz w:val="22"/>
            <w:szCs w:val="22"/>
          </w:rPr>
          <w:id w:val="155200754"/>
          <w:citation/>
        </w:sdtPr>
        <w:sdtContent>
          <w:r>
            <w:rPr>
              <w:sz w:val="22"/>
              <w:szCs w:val="22"/>
            </w:rPr>
            <w:fldChar w:fldCharType="begin"/>
          </w:r>
          <w:r w:rsidR="00D42345">
            <w:rPr>
              <w:sz w:val="22"/>
              <w:szCs w:val="22"/>
            </w:rPr>
            <w:instrText xml:space="preserve"> CITATION Syl07 \l 1043 </w:instrText>
          </w:r>
          <w:r>
            <w:rPr>
              <w:sz w:val="22"/>
              <w:szCs w:val="22"/>
            </w:rPr>
            <w:fldChar w:fldCharType="separate"/>
          </w:r>
          <w:r w:rsidR="00D42345" w:rsidRPr="00D42345">
            <w:rPr>
              <w:noProof/>
              <w:sz w:val="22"/>
              <w:szCs w:val="22"/>
            </w:rPr>
            <w:t>(Gerven, 2007)</w:t>
          </w:r>
          <w:r>
            <w:rPr>
              <w:sz w:val="22"/>
              <w:szCs w:val="22"/>
            </w:rPr>
            <w:fldChar w:fldCharType="end"/>
          </w:r>
        </w:sdtContent>
      </w:sdt>
      <w:r w:rsidR="003C6CD9">
        <w:rPr>
          <w:sz w:val="22"/>
          <w:szCs w:val="22"/>
        </w:rPr>
        <w:t xml:space="preserve">. </w:t>
      </w:r>
      <w:r w:rsidR="003444F5">
        <w:rPr>
          <w:sz w:val="22"/>
          <w:szCs w:val="22"/>
        </w:rPr>
        <w:t xml:space="preserve">De acht prestatiegebieden die Heller in de rechterkant van zijn schema noemt, zijn af te leiden van de acht prestatiegebieden die de Amerikaanse psycholoog </w:t>
      </w:r>
      <w:proofErr w:type="spellStart"/>
      <w:r w:rsidR="003444F5">
        <w:rPr>
          <w:sz w:val="22"/>
          <w:szCs w:val="22"/>
        </w:rPr>
        <w:t>Gardner</w:t>
      </w:r>
      <w:proofErr w:type="spellEnd"/>
      <w:r w:rsidR="003444F5">
        <w:rPr>
          <w:sz w:val="22"/>
          <w:szCs w:val="22"/>
        </w:rPr>
        <w:t xml:space="preserve"> in zijn theorie over Meervoudige Intel</w:t>
      </w:r>
      <w:r w:rsidR="00077D29">
        <w:rPr>
          <w:sz w:val="22"/>
          <w:szCs w:val="22"/>
        </w:rPr>
        <w:t>ligentie noemt (zie figuur 1.3</w:t>
      </w:r>
      <w:r w:rsidR="003444F5">
        <w:rPr>
          <w:sz w:val="22"/>
          <w:szCs w:val="22"/>
        </w:rPr>
        <w:t>). In deze theorie wordt ervan uitgegaan dat de intelligentie v</w:t>
      </w:r>
      <w:r w:rsidR="003C6CD9">
        <w:rPr>
          <w:sz w:val="22"/>
          <w:szCs w:val="22"/>
        </w:rPr>
        <w:t>an een persoon niet slechts op éé</w:t>
      </w:r>
      <w:r w:rsidR="003444F5">
        <w:rPr>
          <w:sz w:val="22"/>
          <w:szCs w:val="22"/>
        </w:rPr>
        <w:t xml:space="preserve">n gebied naar voren komt, maar dat de persoon op alle gebieden bovengemiddeld en op sommige gebieden zelfs uitzonderlijk presteert. </w:t>
      </w:r>
      <w:r w:rsidR="00CC6BC8">
        <w:rPr>
          <w:sz w:val="22"/>
          <w:szCs w:val="22"/>
        </w:rPr>
        <w:t xml:space="preserve"> </w:t>
      </w:r>
    </w:p>
    <w:p w:rsidR="000E1C01" w:rsidRDefault="004B3509" w:rsidP="00583E35">
      <w:pPr>
        <w:pStyle w:val="Geenafstand"/>
        <w:jc w:val="both"/>
        <w:rPr>
          <w:sz w:val="22"/>
          <w:szCs w:val="22"/>
        </w:rPr>
      </w:pPr>
      <w:r>
        <w:rPr>
          <w:sz w:val="22"/>
          <w:szCs w:val="22"/>
        </w:rPr>
        <w:t xml:space="preserve">Het model van Heller </w:t>
      </w:r>
      <w:r w:rsidR="00583E35">
        <w:rPr>
          <w:sz w:val="22"/>
          <w:szCs w:val="22"/>
        </w:rPr>
        <w:t xml:space="preserve">(zie figuur </w:t>
      </w:r>
      <w:r w:rsidR="004536DA">
        <w:rPr>
          <w:sz w:val="22"/>
          <w:szCs w:val="22"/>
        </w:rPr>
        <w:t>1.3</w:t>
      </w:r>
      <w:r w:rsidR="00D42345">
        <w:rPr>
          <w:sz w:val="22"/>
          <w:szCs w:val="22"/>
        </w:rPr>
        <w:t>)</w:t>
      </w:r>
      <w:r w:rsidR="00E92EB1">
        <w:rPr>
          <w:sz w:val="22"/>
          <w:szCs w:val="22"/>
        </w:rPr>
        <w:t xml:space="preserve"> geeft duidelijk </w:t>
      </w:r>
      <w:r w:rsidR="00583E35" w:rsidRPr="004536DA">
        <w:rPr>
          <w:sz w:val="22"/>
          <w:szCs w:val="22"/>
        </w:rPr>
        <w:t>het verschil aan tussen de capaciteiten</w:t>
      </w:r>
      <w:r w:rsidR="0041762B" w:rsidRPr="004536DA">
        <w:rPr>
          <w:sz w:val="22"/>
          <w:szCs w:val="22"/>
        </w:rPr>
        <w:t>, de linkerkant van het schema,</w:t>
      </w:r>
      <w:r w:rsidR="00583E35" w:rsidRPr="004536DA">
        <w:rPr>
          <w:sz w:val="22"/>
          <w:szCs w:val="22"/>
        </w:rPr>
        <w:t xml:space="preserve"> en </w:t>
      </w:r>
      <w:r w:rsidR="00B74486" w:rsidRPr="004536DA">
        <w:rPr>
          <w:sz w:val="22"/>
          <w:szCs w:val="22"/>
        </w:rPr>
        <w:t xml:space="preserve">de </w:t>
      </w:r>
      <w:r w:rsidR="00583E35" w:rsidRPr="004536DA">
        <w:rPr>
          <w:sz w:val="22"/>
          <w:szCs w:val="22"/>
        </w:rPr>
        <w:t>prestaties van hoogbegaafde leerlingen</w:t>
      </w:r>
      <w:r w:rsidR="0041762B" w:rsidRPr="004536DA">
        <w:rPr>
          <w:sz w:val="22"/>
          <w:szCs w:val="22"/>
        </w:rPr>
        <w:t xml:space="preserve"> die te vi</w:t>
      </w:r>
      <w:r w:rsidR="003C6CD9" w:rsidRPr="004536DA">
        <w:rPr>
          <w:sz w:val="22"/>
          <w:szCs w:val="22"/>
        </w:rPr>
        <w:t xml:space="preserve">nden zijn in de rechterkant van </w:t>
      </w:r>
      <w:r w:rsidR="0041762B" w:rsidRPr="004536DA">
        <w:rPr>
          <w:sz w:val="22"/>
          <w:szCs w:val="22"/>
        </w:rPr>
        <w:t>het schema</w:t>
      </w:r>
      <w:r w:rsidR="00583E35" w:rsidRPr="004536DA">
        <w:rPr>
          <w:sz w:val="22"/>
          <w:szCs w:val="22"/>
        </w:rPr>
        <w:t xml:space="preserve">. </w:t>
      </w:r>
      <w:r w:rsidR="00E07165" w:rsidRPr="004536DA">
        <w:rPr>
          <w:sz w:val="22"/>
          <w:szCs w:val="22"/>
        </w:rPr>
        <w:t>Naast cognitieve</w:t>
      </w:r>
      <w:r w:rsidR="00E07165">
        <w:rPr>
          <w:sz w:val="22"/>
          <w:szCs w:val="22"/>
        </w:rPr>
        <w:t xml:space="preserve"> capaciteiten noemt Heller ook andere capaciteiten zoals sociale competentie, praktische intelligentie en muzikaliteit.</w:t>
      </w:r>
      <w:r w:rsidR="0041762B">
        <w:rPr>
          <w:sz w:val="22"/>
          <w:szCs w:val="22"/>
        </w:rPr>
        <w:t xml:space="preserve"> </w:t>
      </w:r>
      <w:r w:rsidR="004536DA">
        <w:rPr>
          <w:sz w:val="22"/>
          <w:szCs w:val="22"/>
        </w:rPr>
        <w:t xml:space="preserve">Hij </w:t>
      </w:r>
      <w:r w:rsidR="005E06DE">
        <w:rPr>
          <w:sz w:val="22"/>
          <w:szCs w:val="22"/>
        </w:rPr>
        <w:t xml:space="preserve">maakt in zijn model duidelijk </w:t>
      </w:r>
      <w:r w:rsidR="0058530A">
        <w:rPr>
          <w:sz w:val="22"/>
          <w:szCs w:val="22"/>
        </w:rPr>
        <w:t>dat het gedrag wat</w:t>
      </w:r>
      <w:r w:rsidR="004536DA">
        <w:rPr>
          <w:sz w:val="22"/>
          <w:szCs w:val="22"/>
        </w:rPr>
        <w:t xml:space="preserve"> wordt waargenomen geen is resultaat</w:t>
      </w:r>
      <w:r w:rsidR="0058530A">
        <w:rPr>
          <w:sz w:val="22"/>
          <w:szCs w:val="22"/>
        </w:rPr>
        <w:t xml:space="preserve"> is van capaciteiten alleen, maar een gevolg van de combinatie van cap</w:t>
      </w:r>
      <w:r w:rsidR="00007DAC">
        <w:rPr>
          <w:sz w:val="22"/>
          <w:szCs w:val="22"/>
        </w:rPr>
        <w:t>aciteiten, de persoonlijkheids</w:t>
      </w:r>
      <w:r w:rsidR="0058530A">
        <w:rPr>
          <w:sz w:val="22"/>
          <w:szCs w:val="22"/>
        </w:rPr>
        <w:t xml:space="preserve">kenmerken  en de omgeving </w:t>
      </w:r>
      <w:sdt>
        <w:sdtPr>
          <w:rPr>
            <w:sz w:val="22"/>
            <w:szCs w:val="22"/>
          </w:rPr>
          <w:id w:val="1586489051"/>
          <w:citation/>
        </w:sdtPr>
        <w:sdtContent>
          <w:r w:rsidR="00D747BA">
            <w:rPr>
              <w:sz w:val="22"/>
              <w:szCs w:val="22"/>
            </w:rPr>
            <w:fldChar w:fldCharType="begin"/>
          </w:r>
          <w:r w:rsidR="0058530A">
            <w:rPr>
              <w:sz w:val="22"/>
              <w:szCs w:val="22"/>
            </w:rPr>
            <w:instrText xml:space="preserve"> CITATION Sti11 \l 1043 </w:instrText>
          </w:r>
          <w:r w:rsidR="00D747BA">
            <w:rPr>
              <w:sz w:val="22"/>
              <w:szCs w:val="22"/>
            </w:rPr>
            <w:fldChar w:fldCharType="separate"/>
          </w:r>
          <w:r w:rsidR="0058530A" w:rsidRPr="0058530A">
            <w:rPr>
              <w:noProof/>
              <w:sz w:val="22"/>
              <w:szCs w:val="22"/>
            </w:rPr>
            <w:t>(Stichting Koepel Hoogbegaafdheid, 2011)</w:t>
          </w:r>
          <w:r w:rsidR="00D747BA">
            <w:rPr>
              <w:sz w:val="22"/>
              <w:szCs w:val="22"/>
            </w:rPr>
            <w:fldChar w:fldCharType="end"/>
          </w:r>
        </w:sdtContent>
      </w:sdt>
      <w:r w:rsidR="0058530A">
        <w:rPr>
          <w:sz w:val="22"/>
          <w:szCs w:val="22"/>
        </w:rPr>
        <w:t>.</w:t>
      </w:r>
      <w:r w:rsidR="005E06DE">
        <w:rPr>
          <w:sz w:val="22"/>
          <w:szCs w:val="22"/>
        </w:rPr>
        <w:t xml:space="preserve"> Een optimale dynamiek</w:t>
      </w:r>
      <w:r w:rsidR="0058530A">
        <w:rPr>
          <w:sz w:val="22"/>
          <w:szCs w:val="22"/>
        </w:rPr>
        <w:t xml:space="preserve"> tussen deze drie factoren</w:t>
      </w:r>
      <w:r w:rsidR="005E06DE">
        <w:rPr>
          <w:sz w:val="22"/>
          <w:szCs w:val="22"/>
        </w:rPr>
        <w:t xml:space="preserve"> leidt tot prestaties op hoogbegaafd niveau. Is </w:t>
      </w:r>
      <w:r w:rsidR="00B74486">
        <w:rPr>
          <w:sz w:val="22"/>
          <w:szCs w:val="22"/>
        </w:rPr>
        <w:t>dit</w:t>
      </w:r>
      <w:r w:rsidR="005E06DE">
        <w:rPr>
          <w:sz w:val="22"/>
          <w:szCs w:val="22"/>
        </w:rPr>
        <w:t xml:space="preserve"> niet aanwezig, dan kan het leiden tot onderpresteren. </w:t>
      </w:r>
      <w:r w:rsidR="005E06DE">
        <w:rPr>
          <w:sz w:val="22"/>
          <w:szCs w:val="22"/>
        </w:rPr>
        <w:lastRenderedPageBreak/>
        <w:t>Hoogbegaafden die niet de uitzonderlijke prestaties leveren die we op grond van hun capaci</w:t>
      </w:r>
      <w:r w:rsidR="00EA2F4B">
        <w:rPr>
          <w:sz w:val="22"/>
          <w:szCs w:val="22"/>
        </w:rPr>
        <w:t xml:space="preserve">teiten mogen verwachten, worden </w:t>
      </w:r>
      <w:r w:rsidR="005E06DE">
        <w:rPr>
          <w:sz w:val="22"/>
          <w:szCs w:val="22"/>
        </w:rPr>
        <w:t>‘onderpresteerders’ genoemd</w:t>
      </w:r>
      <w:r w:rsidR="004536DA">
        <w:rPr>
          <w:sz w:val="22"/>
          <w:szCs w:val="22"/>
        </w:rPr>
        <w:t xml:space="preserve"> (zie </w:t>
      </w:r>
      <w:r w:rsidR="00B74486">
        <w:rPr>
          <w:sz w:val="22"/>
          <w:szCs w:val="22"/>
        </w:rPr>
        <w:t>2.3)</w:t>
      </w:r>
      <w:r w:rsidR="005E06DE">
        <w:rPr>
          <w:sz w:val="22"/>
          <w:szCs w:val="22"/>
        </w:rPr>
        <w:t xml:space="preserve">. </w:t>
      </w:r>
      <w:r>
        <w:rPr>
          <w:sz w:val="22"/>
          <w:szCs w:val="22"/>
        </w:rPr>
        <w:t>De motivatie en het doorzettingsvermogen van het kind spelen binnen he</w:t>
      </w:r>
      <w:r w:rsidR="00B74486">
        <w:rPr>
          <w:sz w:val="22"/>
          <w:szCs w:val="22"/>
        </w:rPr>
        <w:t>t onderwijs een belangrijke rol</w:t>
      </w:r>
      <w:r>
        <w:rPr>
          <w:sz w:val="22"/>
          <w:szCs w:val="22"/>
        </w:rPr>
        <w:t xml:space="preserve">. Deze factoren </w:t>
      </w:r>
      <w:bookmarkStart w:id="16" w:name="_GoBack"/>
      <w:bookmarkEnd w:id="16"/>
      <w:r w:rsidR="00D747BA">
        <w:rPr>
          <w:noProof/>
          <w:sz w:val="22"/>
          <w:szCs w:val="22"/>
          <w:lang w:eastAsia="nl-NL"/>
        </w:rPr>
        <w:pict>
          <v:shape id="Tekstvak 7" o:spid="_x0000_s1030" type="#_x0000_t202" style="position:absolute;left:0;text-align:left;margin-left:11.2pt;margin-top:331.85pt;width:419.45pt;height:31.25pt;z-index:25169612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" stroked="f">
            <v:path arrowok="t"/>
            <v:textbox style="mso-fit-shape-to-text:t" inset="0,0,0,0">
              <w:txbxContent>
                <w:p w:rsidR="001101F1" w:rsidRPr="00760B84" w:rsidRDefault="001101F1" w:rsidP="00173ECE">
                  <w:pPr>
                    <w:pStyle w:val="Bijschrift"/>
                    <w:ind w:firstLine="708"/>
                    <w:jc w:val="center"/>
                    <w:rPr>
                      <w:rFonts w:ascii="Arial" w:hAnsi="Arial" w:cs="Arial"/>
                      <w:noProof/>
                      <w:color w:val="666666"/>
                      <w:sz w:val="20"/>
                      <w:szCs w:val="20"/>
                    </w:rPr>
                  </w:pPr>
                  <w:r>
                    <w:t>Figuur 1.3 – Het ‘Multidimensionale Model van Begaafdheid en Talent’ van Heller</w:t>
                  </w:r>
                </w:p>
              </w:txbxContent>
            </v:textbox>
            <w10:wrap type="square"/>
          </v:shape>
        </w:pict>
      </w:r>
      <w:r>
        <w:rPr>
          <w:sz w:val="22"/>
          <w:szCs w:val="22"/>
        </w:rPr>
        <w:t xml:space="preserve">zijn interactief bepaald, net als de creativiteit van het kind. Creativiteit kan pas tot uiting komen </w:t>
      </w:r>
      <w:r w:rsidR="00E77C26">
        <w:rPr>
          <w:sz w:val="22"/>
          <w:szCs w:val="22"/>
        </w:rPr>
        <w:t>wanneer er ook gelegenheid wordt geboden om het te tonen. Het leerstofaanbod op de meeste reguliere basisscholen wordt door veel hoogbegaafde leerlingen v</w:t>
      </w:r>
      <w:r w:rsidR="00D45960">
        <w:rPr>
          <w:sz w:val="22"/>
          <w:szCs w:val="22"/>
        </w:rPr>
        <w:t xml:space="preserve">aak saai en te weinig uitdagend </w:t>
      </w:r>
      <w:r w:rsidR="00E77C26">
        <w:rPr>
          <w:sz w:val="22"/>
          <w:szCs w:val="22"/>
        </w:rPr>
        <w:t>gevonden. Dit beïnvloedt de motivatie en het doorzettingsvermogen van het hoogbegaafde kind negatief. In de klas wordt er bij gesloten opdrachten na</w:t>
      </w:r>
      <w:r w:rsidR="00953ADE">
        <w:rPr>
          <w:sz w:val="22"/>
          <w:szCs w:val="22"/>
        </w:rPr>
        <w:t xml:space="preserve">uwelijks beroep gedaan op de creativiteit van </w:t>
      </w:r>
      <w:r w:rsidR="00D747BA">
        <w:rPr>
          <w:noProof/>
          <w:sz w:val="22"/>
          <w:szCs w:val="22"/>
          <w:lang w:eastAsia="nl-NL"/>
        </w:rPr>
        <w:pict>
          <v:roundrect id="AutoShape 24" o:spid="_x0000_s1029" style="position:absolute;left:0;text-align:left;margin-left:73.35pt;margin-top:467.5pt;width:451.95pt;height:154.9pt;z-index:251697152;visibility:visible;mso-position-horizontal-relative:page;mso-position-vertical-relative:margin;mso-width-relative:margin"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" o:allowincell="f" stroked="f">
            <v:shadow on="t" color="#00b0f0" opacity=".5" offset="-3pt,-3pt"/>
            <v:textbox inset=",,36pt,18pt">
              <w:txbxContent>
                <w:p w:rsidR="001101F1" w:rsidRDefault="001101F1" w:rsidP="00173ECE">
                  <w:pPr>
                    <w:spacing w:after="0"/>
                    <w:jc w:val="both"/>
                    <w:rPr>
                      <w:i/>
                      <w:iCs/>
                      <w:color w:val="808080" w:themeColor="background1" w:themeShade="80"/>
                    </w:rPr>
                  </w:pPr>
                  <w:r>
                    <w:rPr>
                      <w:i/>
                      <w:iCs/>
                      <w:color w:val="808080" w:themeColor="background1" w:themeShade="80"/>
                    </w:rPr>
                    <w:t xml:space="preserve">We gaan nog even terug naar het voorbeeld van de topchirurg. Stel dat de chirurg waarover we net spraken moeite heeft om onder tijdsdruk te werken en met spanning om te gaan, dan was hij waarschijnlijk zelfs nooit chirurg geworden omdat niet alleen dit vak, maar ook zijn studie al eisen aan hem gesteld hadden waaraan hij niet kon voldoen. Bovendien moet de man als jongvolwassene al de motivatie gehad hebben om aan de studie te beginnen en later tijdens zijn carrière al de wil gehad hebben de top te bereiken. Ditzelfde geldt uiteraard voor de drie overige factoren. </w:t>
                  </w:r>
                </w:p>
                <w:p w:rsidR="001101F1" w:rsidRPr="00D45960" w:rsidRDefault="001101F1" w:rsidP="00173ECE">
                  <w:pPr>
                    <w:spacing w:after="0"/>
                    <w:jc w:val="both"/>
                    <w:rPr>
                      <w:iCs/>
                      <w:color w:val="808080" w:themeColor="background1" w:themeShade="80"/>
                    </w:rPr>
                  </w:pPr>
                  <w:r>
                    <w:rPr>
                      <w:iCs/>
                      <w:color w:val="808080" w:themeColor="background1" w:themeShade="80"/>
                    </w:rPr>
                    <w:t xml:space="preserve">Uit: </w:t>
                  </w:r>
                  <w:r>
                    <w:rPr>
                      <w:i/>
                      <w:iCs/>
                      <w:color w:val="808080" w:themeColor="background1" w:themeShade="80"/>
                    </w:rPr>
                    <w:t xml:space="preserve">Professioneel omgaan met hoogbegaafde leerlingen in het basisonderwijs, </w:t>
                  </w:r>
                  <w:r>
                    <w:rPr>
                      <w:iCs/>
                      <w:color w:val="808080" w:themeColor="background1" w:themeShade="80"/>
                    </w:rPr>
                    <w:t xml:space="preserve">Sylvia Drent en </w:t>
                  </w:r>
                  <w:proofErr w:type="spellStart"/>
                  <w:r>
                    <w:rPr>
                      <w:iCs/>
                      <w:color w:val="808080" w:themeColor="background1" w:themeShade="80"/>
                    </w:rPr>
                    <w:t>Eleonoor</w:t>
                  </w:r>
                  <w:proofErr w:type="spellEnd"/>
                  <w:r>
                    <w:rPr>
                      <w:iCs/>
                      <w:color w:val="808080" w:themeColor="background1" w:themeShade="80"/>
                    </w:rPr>
                    <w:t xml:space="preserve"> van </w:t>
                  </w:r>
                  <w:proofErr w:type="spellStart"/>
                  <w:r>
                    <w:rPr>
                      <w:iCs/>
                      <w:color w:val="808080" w:themeColor="background1" w:themeShade="80"/>
                    </w:rPr>
                    <w:t>Gerven</w:t>
                  </w:r>
                  <w:proofErr w:type="spellEnd"/>
                </w:p>
                <w:p w:rsidR="001101F1" w:rsidRPr="004B3509" w:rsidRDefault="001101F1" w:rsidP="00173ECE">
                  <w:pPr>
                    <w:spacing w:after="0"/>
                    <w:jc w:val="both"/>
                    <w:rPr>
                      <w:iCs/>
                      <w:color w:val="808080" w:themeColor="background1" w:themeShade="80"/>
                    </w:rPr>
                  </w:pPr>
                </w:p>
                <w:p w:rsidR="001101F1" w:rsidRDefault="001101F1" w:rsidP="00173ECE">
                  <w:pPr>
                    <w:spacing w:after="0"/>
                    <w:rPr>
                      <w:i/>
                      <w:iCs/>
                      <w:color w:val="7F7F7F" w:themeColor="background1" w:themeShade="7F"/>
                    </w:rPr>
                  </w:pPr>
                </w:p>
              </w:txbxContent>
            </v:textbox>
            <w10:wrap type="square" anchorx="page" anchory="margin"/>
          </v:roundrect>
        </w:pict>
      </w:r>
      <w:r w:rsidR="00953ADE">
        <w:rPr>
          <w:sz w:val="22"/>
          <w:szCs w:val="22"/>
        </w:rPr>
        <w:t>de leerling. Wie niet uitgedaagd wordt tot bijzondere prestaties, zal ze dus ook niet leveren</w:t>
      </w:r>
      <w:sdt>
        <w:sdtPr>
          <w:rPr>
            <w:sz w:val="22"/>
            <w:szCs w:val="22"/>
          </w:rPr>
          <w:id w:val="455988415"/>
          <w:citation/>
        </w:sdtPr>
        <w:sdtContent>
          <w:r w:rsidR="00D747BA">
            <w:rPr>
              <w:sz w:val="22"/>
              <w:szCs w:val="22"/>
            </w:rPr>
            <w:fldChar w:fldCharType="begin"/>
          </w:r>
          <w:r w:rsidR="00953ADE">
            <w:rPr>
              <w:sz w:val="22"/>
              <w:szCs w:val="22"/>
            </w:rPr>
            <w:instrText xml:space="preserve"> CITATION Syl07 \l 1043 </w:instrText>
          </w:r>
          <w:r w:rsidR="00D747BA">
            <w:rPr>
              <w:sz w:val="22"/>
              <w:szCs w:val="22"/>
            </w:rPr>
            <w:fldChar w:fldCharType="separate"/>
          </w:r>
          <w:r w:rsidR="00953ADE">
            <w:rPr>
              <w:noProof/>
              <w:sz w:val="22"/>
              <w:szCs w:val="22"/>
            </w:rPr>
            <w:t xml:space="preserve"> </w:t>
          </w:r>
          <w:r w:rsidR="00953ADE" w:rsidRPr="00953ADE">
            <w:rPr>
              <w:noProof/>
              <w:sz w:val="22"/>
              <w:szCs w:val="22"/>
            </w:rPr>
            <w:t>(Gerven, 2007)</w:t>
          </w:r>
          <w:r w:rsidR="00D747BA">
            <w:rPr>
              <w:sz w:val="22"/>
              <w:szCs w:val="22"/>
            </w:rPr>
            <w:fldChar w:fldCharType="end"/>
          </w:r>
        </w:sdtContent>
      </w:sdt>
      <w:r w:rsidR="00953ADE">
        <w:rPr>
          <w:sz w:val="22"/>
          <w:szCs w:val="22"/>
        </w:rPr>
        <w:t xml:space="preserve">. </w:t>
      </w:r>
    </w:p>
    <w:p w:rsidR="008D2330" w:rsidRDefault="00536D9C" w:rsidP="008D2330">
      <w:pPr>
        <w:pStyle w:val="Geenafstand"/>
        <w:jc w:val="both"/>
        <w:rPr>
          <w:sz w:val="22"/>
          <w:szCs w:val="22"/>
        </w:rPr>
      </w:pPr>
      <w:r>
        <w:rPr>
          <w:noProof/>
          <w:sz w:val="22"/>
          <w:szCs w:val="22"/>
          <w:lang w:eastAsia="nl-NL"/>
        </w:rPr>
        <w:drawing>
          <wp:anchor distT="0" distB="0" distL="114300" distR="114300" simplePos="0" relativeHeight="251695104" behindDoc="1" locked="0" layoutInCell="1" allowOverlap="1">
            <wp:simplePos x="0" y="0"/>
            <wp:positionH relativeFrom="column">
              <wp:posOffset>17780</wp:posOffset>
            </wp:positionH>
            <wp:positionV relativeFrom="paragraph">
              <wp:posOffset>-1040130</wp:posOffset>
            </wp:positionV>
            <wp:extent cx="5655945" cy="3609975"/>
            <wp:effectExtent l="19050" t="0" r="1905" b="0"/>
            <wp:wrapTight wrapText="bothSides">
              <wp:wrapPolygon edited="0">
                <wp:start x="-73" y="0"/>
                <wp:lineTo x="-73" y="21543"/>
                <wp:lineTo x="21607" y="21543"/>
                <wp:lineTo x="21607" y="0"/>
                <wp:lineTo x="-73" y="0"/>
              </wp:wrapPolygon>
            </wp:wrapTight>
            <wp:docPr id="9" name="Afbeelding 6" descr="Heller-model">
              <a:hlinkClick xmlns:a="http://schemas.openxmlformats.org/drawingml/2006/main" r:id="rId14" tooltip="Heller-mod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er-model">
                      <a:hlinkClick r:id="rId14" tooltip="Heller-model"/>
                    </pic:cNvPr>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5945" cy="3609975"/>
                    </a:xfrm>
                    <a:prstGeom prst="rect">
                      <a:avLst/>
                    </a:prstGeom>
                    <a:noFill/>
                    <a:ln>
                      <a:noFill/>
                    </a:ln>
                  </pic:spPr>
                </pic:pic>
              </a:graphicData>
            </a:graphic>
          </wp:anchor>
        </w:drawing>
      </w:r>
      <w:r w:rsidR="0058530A">
        <w:rPr>
          <w:sz w:val="22"/>
          <w:szCs w:val="22"/>
        </w:rPr>
        <w:t>Naast de omgevingsfactoren hebben d</w:t>
      </w:r>
      <w:r w:rsidR="00351165">
        <w:rPr>
          <w:sz w:val="22"/>
          <w:szCs w:val="22"/>
        </w:rPr>
        <w:t xml:space="preserve">e niet-cognitieve persoonlijkheidsfactoren dus invloed op het feit of een persoon wel of geen uitzonderlijke prestaties levert. </w:t>
      </w:r>
      <w:r w:rsidR="00BF3CB7">
        <w:rPr>
          <w:sz w:val="22"/>
          <w:szCs w:val="22"/>
        </w:rPr>
        <w:t xml:space="preserve">Hoe negatiever de laatst genoemde kenmerken aanwezig zijn, hoe meer het risico bestaat dat ze een negatieve invloed uitoefenen op het proces </w:t>
      </w:r>
      <w:sdt>
        <w:sdtPr>
          <w:rPr>
            <w:sz w:val="22"/>
            <w:szCs w:val="22"/>
          </w:rPr>
          <w:id w:val="1271122978"/>
          <w:citation/>
        </w:sdtPr>
        <w:sdtContent>
          <w:r w:rsidR="00D747BA">
            <w:rPr>
              <w:sz w:val="22"/>
              <w:szCs w:val="22"/>
            </w:rPr>
            <w:fldChar w:fldCharType="begin"/>
          </w:r>
          <w:r w:rsidR="00BF3CB7">
            <w:rPr>
              <w:sz w:val="22"/>
              <w:szCs w:val="22"/>
            </w:rPr>
            <w:instrText xml:space="preserve"> CITATION Tes07 \l 1043 </w:instrText>
          </w:r>
          <w:r w:rsidR="00D747BA">
            <w:rPr>
              <w:sz w:val="22"/>
              <w:szCs w:val="22"/>
            </w:rPr>
            <w:fldChar w:fldCharType="separate"/>
          </w:r>
          <w:r w:rsidR="00BF3CB7" w:rsidRPr="00BF3CB7">
            <w:rPr>
              <w:noProof/>
              <w:sz w:val="22"/>
              <w:szCs w:val="22"/>
            </w:rPr>
            <w:t>(Kieboom, 2007)</w:t>
          </w:r>
          <w:r w:rsidR="00D747BA">
            <w:rPr>
              <w:sz w:val="22"/>
              <w:szCs w:val="22"/>
            </w:rPr>
            <w:fldChar w:fldCharType="end"/>
          </w:r>
        </w:sdtContent>
      </w:sdt>
      <w:r w:rsidR="00BF3CB7">
        <w:rPr>
          <w:sz w:val="22"/>
          <w:szCs w:val="22"/>
        </w:rPr>
        <w:t xml:space="preserve">. </w:t>
      </w:r>
      <w:r w:rsidR="00E42562">
        <w:rPr>
          <w:sz w:val="22"/>
          <w:szCs w:val="22"/>
        </w:rPr>
        <w:t xml:space="preserve">Opvallend in het model van Heller is het onderdeel ‘kritische levenservaringen’, wat valt onder omgevingsfactoren. Deze ervaringen kunnen zich zowel in een </w:t>
      </w:r>
      <w:r w:rsidR="00E42562">
        <w:rPr>
          <w:sz w:val="22"/>
          <w:szCs w:val="22"/>
        </w:rPr>
        <w:lastRenderedPageBreak/>
        <w:t xml:space="preserve">schoolse omgeving als in de </w:t>
      </w:r>
      <w:proofErr w:type="spellStart"/>
      <w:r w:rsidR="00E42562">
        <w:rPr>
          <w:sz w:val="22"/>
          <w:szCs w:val="22"/>
        </w:rPr>
        <w:t>privé-omgeving</w:t>
      </w:r>
      <w:proofErr w:type="spellEnd"/>
      <w:r w:rsidR="00E42562">
        <w:rPr>
          <w:sz w:val="22"/>
          <w:szCs w:val="22"/>
        </w:rPr>
        <w:t xml:space="preserve"> voordoen. </w:t>
      </w:r>
      <w:r w:rsidR="00EA4A48">
        <w:rPr>
          <w:sz w:val="22"/>
          <w:szCs w:val="22"/>
        </w:rPr>
        <w:t xml:space="preserve">Zo kan het zijn dat </w:t>
      </w:r>
      <w:r w:rsidR="00E42562">
        <w:rPr>
          <w:sz w:val="22"/>
          <w:szCs w:val="22"/>
        </w:rPr>
        <w:t xml:space="preserve">ouders en school het oneens zijn over de manier waarop er met het kind moet worden omgegaan, </w:t>
      </w:r>
      <w:r w:rsidR="00EA4A48">
        <w:rPr>
          <w:sz w:val="22"/>
          <w:szCs w:val="22"/>
        </w:rPr>
        <w:t xml:space="preserve">hierdoor </w:t>
      </w:r>
      <w:r w:rsidR="00E42562">
        <w:rPr>
          <w:sz w:val="22"/>
          <w:szCs w:val="22"/>
        </w:rPr>
        <w:t>wordt het kind in een loyaliteitsconflict geplaatst. Het is voor een kind haast onmogelijk om te kiezen tussen je ouders of je meester of juf. Dit kan als gevolg hebben dat het kind eigenlijk niet meer weet</w:t>
      </w:r>
      <w:r w:rsidR="00087F9A">
        <w:rPr>
          <w:sz w:val="22"/>
          <w:szCs w:val="22"/>
        </w:rPr>
        <w:t xml:space="preserve"> of hi</w:t>
      </w:r>
      <w:r w:rsidR="00BF3CB7">
        <w:rPr>
          <w:sz w:val="22"/>
          <w:szCs w:val="22"/>
        </w:rPr>
        <w:t>j</w:t>
      </w:r>
      <w:r w:rsidR="00E92EB1">
        <w:rPr>
          <w:sz w:val="22"/>
          <w:szCs w:val="22"/>
        </w:rPr>
        <w:t xml:space="preserve"> nou </w:t>
      </w:r>
      <w:proofErr w:type="spellStart"/>
      <w:r w:rsidR="00E92EB1">
        <w:rPr>
          <w:sz w:val="22"/>
          <w:szCs w:val="22"/>
        </w:rPr>
        <w:t>wél</w:t>
      </w:r>
      <w:proofErr w:type="spellEnd"/>
      <w:r w:rsidR="00E92EB1">
        <w:rPr>
          <w:sz w:val="22"/>
          <w:szCs w:val="22"/>
        </w:rPr>
        <w:t xml:space="preserve"> of niet moet presteren.</w:t>
      </w:r>
    </w:p>
    <w:p w:rsidR="009A2238" w:rsidRDefault="00DB44B2" w:rsidP="00E92EB1">
      <w:pPr>
        <w:pStyle w:val="Kop3"/>
        <w:numPr>
          <w:ilvl w:val="2"/>
          <w:numId w:val="8"/>
        </w:numPr>
      </w:pPr>
      <w:bookmarkStart w:id="17" w:name="_Toc314943064"/>
      <w:r>
        <w:t>Mod</w:t>
      </w:r>
      <w:r w:rsidR="008D2330">
        <w:t>el Betts &amp; Neihart</w:t>
      </w:r>
      <w:bookmarkEnd w:id="17"/>
    </w:p>
    <w:p w:rsidR="009A2238" w:rsidRPr="00173ECE" w:rsidRDefault="00D747BA" w:rsidP="00173ECE">
      <w:pPr>
        <w:pStyle w:val="Geenafstand"/>
        <w:jc w:val="both"/>
        <w:rPr>
          <w:sz w:val="22"/>
        </w:rPr>
      </w:pPr>
      <w:r w:rsidRPr="00D747BA">
        <w:rPr>
          <w:noProof/>
          <w:lang w:eastAsia="nl-NL"/>
        </w:rPr>
        <w:pict>
          <v:shape id="Tekstvak 9" o:spid="_x0000_s1031" type="#_x0000_t202" style="position:absolute;left:0;text-align:left;margin-left:.3pt;margin-top:606.55pt;width:448.75pt;height:28.35pt;z-index:251657215;visibility:visible" wrapcoords="-46 0 -46 21032 21600 21032 21600 0 -4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" stroked="f">
            <v:path arrowok="t"/>
            <v:textbox inset="0,0,0,0">
              <w:txbxContent>
                <w:p w:rsidR="001101F1" w:rsidRPr="00E57FEF" w:rsidRDefault="001101F1" w:rsidP="00F100D2">
                  <w:pPr>
                    <w:pStyle w:val="Bijschrift"/>
                    <w:jc w:val="center"/>
                  </w:pPr>
                  <w:r>
                    <w:t>Figuur 1.4 - Indeling in zes profielen (</w:t>
                  </w:r>
                  <w:proofErr w:type="spellStart"/>
                  <w:r>
                    <w:t>Betts</w:t>
                  </w:r>
                  <w:proofErr w:type="spellEnd"/>
                  <w:r>
                    <w:t xml:space="preserve"> en </w:t>
                  </w:r>
                  <w:proofErr w:type="spellStart"/>
                  <w:r>
                    <w:t>Neihart</w:t>
                  </w:r>
                  <w:proofErr w:type="spellEnd"/>
                  <w:r>
                    <w:t>).</w:t>
                  </w:r>
                </w:p>
              </w:txbxContent>
            </v:textbox>
            <w10:wrap type="tight"/>
          </v:shape>
        </w:pict>
      </w:r>
      <w:r w:rsidR="00237EB0">
        <w:rPr>
          <w:noProof/>
          <w:lang w:eastAsia="nl-NL"/>
        </w:rPr>
        <w:drawing>
          <wp:anchor distT="0" distB="0" distL="114300" distR="114300" simplePos="0" relativeHeight="251687936" behindDoc="1" locked="0" layoutInCell="1" allowOverlap="1">
            <wp:simplePos x="0" y="0"/>
            <wp:positionH relativeFrom="column">
              <wp:posOffset>-136525</wp:posOffset>
            </wp:positionH>
            <wp:positionV relativeFrom="paragraph">
              <wp:posOffset>685800</wp:posOffset>
            </wp:positionV>
            <wp:extent cx="5966460" cy="7176770"/>
            <wp:effectExtent l="19050" t="0" r="0" b="0"/>
            <wp:wrapTight wrapText="bothSides">
              <wp:wrapPolygon edited="0">
                <wp:start x="-69" y="0"/>
                <wp:lineTo x="-69" y="21558"/>
                <wp:lineTo x="21586" y="21558"/>
                <wp:lineTo x="21586" y="0"/>
                <wp:lineTo x="-69"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108" t="12429" r="10505" b="11974"/>
                    <a:stretch/>
                  </pic:blipFill>
                  <pic:spPr bwMode="auto">
                    <a:xfrm>
                      <a:off x="0" y="0"/>
                      <a:ext cx="5966460" cy="71767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A4A48" w:rsidRPr="00173ECE">
        <w:rPr>
          <w:sz w:val="22"/>
        </w:rPr>
        <w:t>In</w:t>
      </w:r>
      <w:r w:rsidR="00E92EB1" w:rsidRPr="00173ECE">
        <w:rPr>
          <w:sz w:val="22"/>
        </w:rPr>
        <w:t xml:space="preserve"> tegenstelling tot het model van Heller, waarin alleen een definitie van hoogbegaafdheid </w:t>
      </w:r>
      <w:r w:rsidR="00FA786B" w:rsidRPr="00173ECE">
        <w:rPr>
          <w:sz w:val="22"/>
        </w:rPr>
        <w:t>wordt</w:t>
      </w:r>
      <w:r w:rsidR="00E92EB1" w:rsidRPr="00173ECE">
        <w:rPr>
          <w:sz w:val="22"/>
        </w:rPr>
        <w:t xml:space="preserve"> opgesteld, hebben </w:t>
      </w:r>
      <w:proofErr w:type="spellStart"/>
      <w:r w:rsidR="00E92EB1" w:rsidRPr="00173ECE">
        <w:rPr>
          <w:sz w:val="22"/>
        </w:rPr>
        <w:t>Betts</w:t>
      </w:r>
      <w:proofErr w:type="spellEnd"/>
      <w:r w:rsidR="00E92EB1" w:rsidRPr="00173ECE">
        <w:rPr>
          <w:sz w:val="22"/>
        </w:rPr>
        <w:t xml:space="preserve"> en </w:t>
      </w:r>
      <w:proofErr w:type="spellStart"/>
      <w:r w:rsidR="00E92EB1" w:rsidRPr="00173ECE">
        <w:rPr>
          <w:sz w:val="22"/>
        </w:rPr>
        <w:t>Neihar</w:t>
      </w:r>
      <w:r w:rsidR="00FA786B" w:rsidRPr="00173ECE">
        <w:rPr>
          <w:sz w:val="22"/>
        </w:rPr>
        <w:t>t</w:t>
      </w:r>
      <w:proofErr w:type="spellEnd"/>
      <w:r w:rsidR="00FA786B" w:rsidRPr="00173ECE">
        <w:rPr>
          <w:sz w:val="22"/>
        </w:rPr>
        <w:t xml:space="preserve"> zes profiel</w:t>
      </w:r>
      <w:r w:rsidR="00077D29">
        <w:rPr>
          <w:sz w:val="22"/>
        </w:rPr>
        <w:t>en (zie figuur 1.4</w:t>
      </w:r>
      <w:r w:rsidR="00E92EB1" w:rsidRPr="00173ECE">
        <w:rPr>
          <w:sz w:val="22"/>
        </w:rPr>
        <w:t xml:space="preserve">) bepaald </w:t>
      </w:r>
      <w:r w:rsidR="00FA786B" w:rsidRPr="00173ECE">
        <w:rPr>
          <w:sz w:val="22"/>
        </w:rPr>
        <w:t xml:space="preserve">naar aanleiding van </w:t>
      </w:r>
      <w:r w:rsidR="00E92EB1" w:rsidRPr="00173ECE">
        <w:rPr>
          <w:sz w:val="22"/>
        </w:rPr>
        <w:t xml:space="preserve">een grote steekproef hoogbegaafde leerlingen. </w:t>
      </w:r>
      <w:proofErr w:type="spellStart"/>
      <w:r w:rsidR="00E92EB1" w:rsidRPr="00173ECE">
        <w:rPr>
          <w:sz w:val="22"/>
        </w:rPr>
        <w:t>Betts</w:t>
      </w:r>
      <w:proofErr w:type="spellEnd"/>
      <w:r w:rsidR="00E92EB1" w:rsidRPr="00173ECE">
        <w:rPr>
          <w:sz w:val="22"/>
        </w:rPr>
        <w:t xml:space="preserve"> en </w:t>
      </w:r>
      <w:proofErr w:type="spellStart"/>
      <w:r w:rsidR="00E92EB1" w:rsidRPr="00173ECE">
        <w:rPr>
          <w:sz w:val="22"/>
        </w:rPr>
        <w:t>Neihart</w:t>
      </w:r>
      <w:proofErr w:type="spellEnd"/>
      <w:r w:rsidR="00E92EB1" w:rsidRPr="00173ECE">
        <w:rPr>
          <w:sz w:val="22"/>
        </w:rPr>
        <w:t xml:space="preserve"> wilden na jarenlange praktijkervaring in de begeleiding van hoogbegaafde leerlingen richtlijnen ontwikkelen voor de identificatie van </w:t>
      </w:r>
      <w:r w:rsidR="00E92EB1" w:rsidRPr="00173ECE">
        <w:rPr>
          <w:sz w:val="22"/>
        </w:rPr>
        <w:lastRenderedPageBreak/>
        <w:t>hoogbegaafde leerlingen in het onderwijs. Tegelijkertijd wilden zij het bewustzijn vergroten dat hoogbegaafden onderling verschillen</w:t>
      </w:r>
      <w:sdt>
        <w:sdtPr>
          <w:rPr>
            <w:sz w:val="22"/>
          </w:rPr>
          <w:id w:val="-380641965"/>
          <w:citation/>
        </w:sdtPr>
        <w:sdtContent>
          <w:r w:rsidRPr="00173ECE">
            <w:rPr>
              <w:sz w:val="22"/>
            </w:rPr>
            <w:fldChar w:fldCharType="begin"/>
          </w:r>
          <w:r w:rsidR="00E92EB1" w:rsidRPr="00173ECE">
            <w:rPr>
              <w:sz w:val="22"/>
            </w:rPr>
            <w:instrText xml:space="preserve"> CITATION Zij07 \l 1043 </w:instrText>
          </w:r>
          <w:r w:rsidRPr="00173ECE">
            <w:rPr>
              <w:sz w:val="22"/>
            </w:rPr>
            <w:fldChar w:fldCharType="separate"/>
          </w:r>
          <w:r w:rsidR="00E92EB1" w:rsidRPr="00173ECE">
            <w:rPr>
              <w:noProof/>
              <w:sz w:val="22"/>
            </w:rPr>
            <w:t xml:space="preserve"> (Waarde, 2007)</w:t>
          </w:r>
          <w:r w:rsidRPr="00173ECE">
            <w:rPr>
              <w:sz w:val="22"/>
            </w:rPr>
            <w:fldChar w:fldCharType="end"/>
          </w:r>
        </w:sdtContent>
      </w:sdt>
      <w:r w:rsidR="00E92EB1" w:rsidRPr="00173ECE">
        <w:rPr>
          <w:sz w:val="22"/>
        </w:rPr>
        <w:t xml:space="preserve">. </w:t>
      </w:r>
      <w:proofErr w:type="spellStart"/>
      <w:r w:rsidR="00E92EB1" w:rsidRPr="00173ECE">
        <w:rPr>
          <w:sz w:val="22"/>
        </w:rPr>
        <w:t>Betts</w:t>
      </w:r>
      <w:proofErr w:type="spellEnd"/>
      <w:r w:rsidR="00E92EB1" w:rsidRPr="00173ECE">
        <w:rPr>
          <w:sz w:val="22"/>
        </w:rPr>
        <w:t xml:space="preserve"> en </w:t>
      </w:r>
      <w:proofErr w:type="spellStart"/>
      <w:r w:rsidR="00E92EB1" w:rsidRPr="00173ECE">
        <w:rPr>
          <w:sz w:val="22"/>
        </w:rPr>
        <w:t>Neihart</w:t>
      </w:r>
      <w:proofErr w:type="spellEnd"/>
      <w:r w:rsidR="00E92EB1" w:rsidRPr="00173ECE">
        <w:rPr>
          <w:sz w:val="22"/>
        </w:rPr>
        <w:t xml:space="preserve"> beschrijven niet alleen welk gedrag kenmerkend is voor welk profiel, maar ook hoe je de verschillende types het best kunt begeleiden op school. </w:t>
      </w:r>
      <w:proofErr w:type="spellStart"/>
      <w:r w:rsidR="00E92EB1" w:rsidRPr="00173ECE">
        <w:rPr>
          <w:sz w:val="22"/>
        </w:rPr>
        <w:t>Betts</w:t>
      </w:r>
      <w:proofErr w:type="spellEnd"/>
      <w:r w:rsidR="00E92EB1" w:rsidRPr="00173ECE">
        <w:rPr>
          <w:sz w:val="22"/>
        </w:rPr>
        <w:t xml:space="preserve"> en </w:t>
      </w:r>
      <w:proofErr w:type="spellStart"/>
      <w:r w:rsidR="00E92EB1" w:rsidRPr="00173ECE">
        <w:rPr>
          <w:sz w:val="22"/>
        </w:rPr>
        <w:t>Neihart</w:t>
      </w:r>
      <w:proofErr w:type="spellEnd"/>
      <w:r w:rsidR="00E92EB1" w:rsidRPr="00173ECE">
        <w:rPr>
          <w:sz w:val="22"/>
        </w:rPr>
        <w:t xml:space="preserve"> geven aan dat hun model niet te gebruiken is als diagnostisch classificatiemodel</w:t>
      </w:r>
      <w:r w:rsidR="00EA4A48" w:rsidRPr="00173ECE">
        <w:rPr>
          <w:sz w:val="22"/>
        </w:rPr>
        <w:t>,</w:t>
      </w:r>
      <w:r w:rsidR="00E92EB1" w:rsidRPr="00173ECE">
        <w:rPr>
          <w:sz w:val="22"/>
        </w:rPr>
        <w:t xml:space="preserve"> omdat het niet de beschrijving van één specifieke leerling geeft. Het profiel van een hoogbegaafde leerling kan door de jaren heen veranderen en er kunnen soms ook meerdere profielen bij een hoogbegaafd kind passen. Ook kan het per leerkracht of per groep verschillen welk profiel de leerling aanneemt </w:t>
      </w:r>
      <w:sdt>
        <w:sdtPr>
          <w:rPr>
            <w:sz w:val="22"/>
          </w:rPr>
          <w:id w:val="1531066763"/>
          <w:citation/>
        </w:sdtPr>
        <w:sdtContent>
          <w:r w:rsidRPr="00173ECE">
            <w:rPr>
              <w:sz w:val="22"/>
            </w:rPr>
            <w:fldChar w:fldCharType="begin"/>
          </w:r>
          <w:r w:rsidR="00E92EB1" w:rsidRPr="00173ECE">
            <w:rPr>
              <w:sz w:val="22"/>
            </w:rPr>
            <w:instrText xml:space="preserve"> CITATION Zij07 \l 1043 </w:instrText>
          </w:r>
          <w:r w:rsidRPr="00173ECE">
            <w:rPr>
              <w:sz w:val="22"/>
            </w:rPr>
            <w:fldChar w:fldCharType="separate"/>
          </w:r>
          <w:r w:rsidR="00E92EB1" w:rsidRPr="00173ECE">
            <w:rPr>
              <w:noProof/>
              <w:sz w:val="22"/>
            </w:rPr>
            <w:t>(Waarde, 2007)</w:t>
          </w:r>
          <w:r w:rsidRPr="00173ECE">
            <w:rPr>
              <w:sz w:val="22"/>
            </w:rPr>
            <w:fldChar w:fldCharType="end"/>
          </w:r>
        </w:sdtContent>
      </w:sdt>
      <w:r w:rsidR="00E92EB1" w:rsidRPr="00173ECE">
        <w:rPr>
          <w:sz w:val="22"/>
        </w:rPr>
        <w:t>. Uit dit feit is af te leiden dat de omgeving een duidelijke rol speelt bij het wel of niet tot uiting komen van hoogbegaafdheid. Ook is het mogelijk dat niet-hoogbegaafde leerlingen passen in de omschrijving van een bepaald type. Tot slot spelen sekseverschillen een rol bij verschillende types.</w:t>
      </w:r>
      <w:r w:rsidR="00EC098F" w:rsidRPr="00173ECE">
        <w:rPr>
          <w:sz w:val="22"/>
        </w:rPr>
        <w:t xml:space="preserve"> Meisjes proberen op de basisschool hun hoogbegaafdheid te verbergen</w:t>
      </w:r>
      <w:r w:rsidR="00E718BC" w:rsidRPr="00173ECE">
        <w:rPr>
          <w:sz w:val="22"/>
        </w:rPr>
        <w:t xml:space="preserve"> en ontwikkelen eerder discipline</w:t>
      </w:r>
      <w:r w:rsidR="00EC098F" w:rsidRPr="00173ECE">
        <w:rPr>
          <w:sz w:val="22"/>
        </w:rPr>
        <w:t>, terwijl dit bij jongens vaker voorkomt in de adolescentieperiode. Het is duidelijk dat dit schema vooral is bedoeld om een beeld te vormen van de diversiteit</w:t>
      </w:r>
      <w:r w:rsidR="00E718BC" w:rsidRPr="00173ECE">
        <w:rPr>
          <w:sz w:val="22"/>
        </w:rPr>
        <w:t xml:space="preserve"> in gedrag en begeleiding</w:t>
      </w:r>
      <w:r w:rsidR="00EC098F" w:rsidRPr="00173ECE">
        <w:rPr>
          <w:sz w:val="22"/>
        </w:rPr>
        <w:t xml:space="preserve"> onder hoogbegaafde leerlingen. </w:t>
      </w:r>
    </w:p>
    <w:p w:rsidR="007C3449" w:rsidRDefault="00DB44B2" w:rsidP="0089283B">
      <w:pPr>
        <w:pStyle w:val="Kop3"/>
      </w:pPr>
      <w:bookmarkStart w:id="18" w:name="_Toc314943065"/>
      <w:r w:rsidRPr="00DB44B2">
        <w:rPr>
          <w:caps w:val="0"/>
        </w:rPr>
        <w:t>1.</w:t>
      </w:r>
      <w:r w:rsidR="00EA4A48">
        <w:t>3.3</w:t>
      </w:r>
      <w:r>
        <w:t xml:space="preserve"> Vergelijking beide modellen</w:t>
      </w:r>
      <w:bookmarkEnd w:id="18"/>
    </w:p>
    <w:p w:rsidR="00E7042E" w:rsidRDefault="00DB44B2" w:rsidP="007C3449">
      <w:pPr>
        <w:pStyle w:val="Geenafstand"/>
        <w:jc w:val="both"/>
        <w:rPr>
          <w:sz w:val="22"/>
        </w:rPr>
      </w:pPr>
      <w:r w:rsidRPr="007C3449">
        <w:rPr>
          <w:sz w:val="22"/>
        </w:rPr>
        <w:t xml:space="preserve">Om de beide modellen op een heldere manier met elkaar te vergelijken, </w:t>
      </w:r>
      <w:r w:rsidR="00FA786B" w:rsidRPr="007C3449">
        <w:rPr>
          <w:sz w:val="22"/>
        </w:rPr>
        <w:t xml:space="preserve">worden de kenmerken van de verschillende modellen schematisch weergegeven. </w:t>
      </w:r>
    </w:p>
    <w:p w:rsidR="007C3449" w:rsidRPr="007C3449" w:rsidRDefault="007C3449" w:rsidP="007C3449">
      <w:pPr>
        <w:pStyle w:val="Geenafstand"/>
        <w:jc w:val="both"/>
        <w:rPr>
          <w:sz w:val="22"/>
        </w:rPr>
      </w:pPr>
    </w:p>
    <w:tbl>
      <w:tblPr>
        <w:tblStyle w:val="Lichtearcering-accent11"/>
        <w:tblW w:w="0" w:type="auto"/>
        <w:tblInd w:w="108" w:type="dxa"/>
        <w:tblLook w:val="04A0"/>
      </w:tblPr>
      <w:tblGrid>
        <w:gridCol w:w="4498"/>
        <w:gridCol w:w="4606"/>
      </w:tblGrid>
      <w:tr w:rsidR="008F2586" w:rsidRPr="008F2586" w:rsidTr="00077D29">
        <w:trPr>
          <w:cnfStyle w:val="100000000000"/>
        </w:trPr>
        <w:tc>
          <w:tcPr>
            <w:cnfStyle w:val="001000000000"/>
            <w:tcW w:w="4498" w:type="dxa"/>
          </w:tcPr>
          <w:p w:rsidR="008F2586" w:rsidRPr="008F2586" w:rsidRDefault="008F2586" w:rsidP="008F2586">
            <w:pPr>
              <w:rPr>
                <w:sz w:val="22"/>
                <w:szCs w:val="22"/>
              </w:rPr>
            </w:pPr>
            <w:r w:rsidRPr="008F2586">
              <w:rPr>
                <w:sz w:val="22"/>
                <w:szCs w:val="22"/>
              </w:rPr>
              <w:t>Model Heller</w:t>
            </w:r>
          </w:p>
        </w:tc>
        <w:tc>
          <w:tcPr>
            <w:tcW w:w="4606" w:type="dxa"/>
          </w:tcPr>
          <w:p w:rsidR="008F2586" w:rsidRPr="008F2586" w:rsidRDefault="008F2586" w:rsidP="008F2586">
            <w:pPr>
              <w:cnfStyle w:val="100000000000"/>
              <w:rPr>
                <w:sz w:val="22"/>
                <w:szCs w:val="22"/>
              </w:rPr>
            </w:pPr>
            <w:r w:rsidRPr="008F2586">
              <w:rPr>
                <w:sz w:val="22"/>
                <w:szCs w:val="22"/>
              </w:rPr>
              <w:t xml:space="preserve">Model </w:t>
            </w:r>
            <w:proofErr w:type="spellStart"/>
            <w:r w:rsidRPr="008F2586">
              <w:rPr>
                <w:sz w:val="22"/>
                <w:szCs w:val="22"/>
              </w:rPr>
              <w:t>Betts</w:t>
            </w:r>
            <w:proofErr w:type="spellEnd"/>
            <w:r w:rsidRPr="008F2586">
              <w:rPr>
                <w:sz w:val="22"/>
                <w:szCs w:val="22"/>
              </w:rPr>
              <w:t xml:space="preserve"> en </w:t>
            </w:r>
            <w:proofErr w:type="spellStart"/>
            <w:r w:rsidRPr="008F2586">
              <w:rPr>
                <w:sz w:val="22"/>
                <w:szCs w:val="22"/>
              </w:rPr>
              <w:t>Neihart</w:t>
            </w:r>
            <w:proofErr w:type="spellEnd"/>
          </w:p>
        </w:tc>
      </w:tr>
      <w:tr w:rsidR="008F2586" w:rsidRPr="008F2586" w:rsidTr="00077D29">
        <w:trPr>
          <w:cnfStyle w:val="000000100000"/>
        </w:trPr>
        <w:tc>
          <w:tcPr>
            <w:cnfStyle w:val="001000000000"/>
            <w:tcW w:w="4498" w:type="dxa"/>
          </w:tcPr>
          <w:p w:rsidR="008F2586" w:rsidRPr="00030FFE" w:rsidRDefault="00DB44B2" w:rsidP="00DB44B2">
            <w:pPr>
              <w:rPr>
                <w:b w:val="0"/>
                <w:i/>
                <w:sz w:val="22"/>
                <w:szCs w:val="22"/>
              </w:rPr>
            </w:pPr>
            <w:r w:rsidRPr="00030FFE">
              <w:rPr>
                <w:b w:val="0"/>
                <w:i/>
                <w:sz w:val="22"/>
                <w:szCs w:val="22"/>
              </w:rPr>
              <w:t xml:space="preserve">Het model van Heller is een synthese van twee bestaande modellen: het </w:t>
            </w:r>
            <w:proofErr w:type="spellStart"/>
            <w:r w:rsidRPr="00030FFE">
              <w:rPr>
                <w:b w:val="0"/>
                <w:i/>
                <w:sz w:val="22"/>
                <w:szCs w:val="22"/>
              </w:rPr>
              <w:t>Triadisch</w:t>
            </w:r>
            <w:proofErr w:type="spellEnd"/>
            <w:r w:rsidRPr="00030FFE">
              <w:rPr>
                <w:b w:val="0"/>
                <w:i/>
                <w:sz w:val="22"/>
                <w:szCs w:val="22"/>
              </w:rPr>
              <w:t xml:space="preserve"> Model van </w:t>
            </w:r>
            <w:proofErr w:type="spellStart"/>
            <w:r w:rsidRPr="00030FFE">
              <w:rPr>
                <w:b w:val="0"/>
                <w:i/>
                <w:sz w:val="22"/>
                <w:szCs w:val="22"/>
              </w:rPr>
              <w:t>Renzulli</w:t>
            </w:r>
            <w:proofErr w:type="spellEnd"/>
            <w:r w:rsidRPr="00030FFE">
              <w:rPr>
                <w:b w:val="0"/>
                <w:i/>
                <w:sz w:val="22"/>
                <w:szCs w:val="22"/>
              </w:rPr>
              <w:t xml:space="preserve"> en </w:t>
            </w:r>
            <w:proofErr w:type="spellStart"/>
            <w:r w:rsidRPr="00030FFE">
              <w:rPr>
                <w:b w:val="0"/>
                <w:i/>
                <w:sz w:val="22"/>
                <w:szCs w:val="22"/>
              </w:rPr>
              <w:t>Mönks</w:t>
            </w:r>
            <w:proofErr w:type="spellEnd"/>
            <w:r w:rsidRPr="00030FFE">
              <w:rPr>
                <w:b w:val="0"/>
                <w:i/>
                <w:sz w:val="22"/>
                <w:szCs w:val="22"/>
              </w:rPr>
              <w:t xml:space="preserve"> en de theorie van </w:t>
            </w:r>
            <w:proofErr w:type="spellStart"/>
            <w:r w:rsidRPr="00030FFE">
              <w:rPr>
                <w:b w:val="0"/>
                <w:i/>
                <w:sz w:val="22"/>
                <w:szCs w:val="22"/>
              </w:rPr>
              <w:t>Gardner</w:t>
            </w:r>
            <w:proofErr w:type="spellEnd"/>
            <w:r w:rsidR="00E718BC" w:rsidRPr="00030FFE">
              <w:rPr>
                <w:b w:val="0"/>
                <w:i/>
                <w:sz w:val="22"/>
                <w:szCs w:val="22"/>
              </w:rPr>
              <w:t xml:space="preserve"> over meervoudige intelligentie</w:t>
            </w:r>
            <w:r w:rsidR="00062CC3" w:rsidRPr="00030FFE">
              <w:rPr>
                <w:b w:val="0"/>
                <w:i/>
                <w:sz w:val="22"/>
                <w:szCs w:val="22"/>
              </w:rPr>
              <w:t>.</w:t>
            </w:r>
          </w:p>
        </w:tc>
        <w:tc>
          <w:tcPr>
            <w:tcW w:w="4606" w:type="dxa"/>
          </w:tcPr>
          <w:p w:rsidR="008F2586" w:rsidRPr="008F2586" w:rsidRDefault="00DB44B2" w:rsidP="00DB44B2">
            <w:pPr>
              <w:cnfStyle w:val="000000100000"/>
              <w:rPr>
                <w:sz w:val="22"/>
                <w:szCs w:val="22"/>
              </w:rPr>
            </w:pPr>
            <w:r>
              <w:rPr>
                <w:sz w:val="22"/>
                <w:szCs w:val="22"/>
              </w:rPr>
              <w:t xml:space="preserve">Het model van </w:t>
            </w:r>
            <w:proofErr w:type="spellStart"/>
            <w:r>
              <w:rPr>
                <w:sz w:val="22"/>
                <w:szCs w:val="22"/>
              </w:rPr>
              <w:t>Betts</w:t>
            </w:r>
            <w:proofErr w:type="spellEnd"/>
            <w:r>
              <w:rPr>
                <w:sz w:val="22"/>
                <w:szCs w:val="22"/>
              </w:rPr>
              <w:t xml:space="preserve"> en </w:t>
            </w:r>
            <w:proofErr w:type="spellStart"/>
            <w:r>
              <w:rPr>
                <w:sz w:val="22"/>
                <w:szCs w:val="22"/>
              </w:rPr>
              <w:t>Neihart</w:t>
            </w:r>
            <w:proofErr w:type="spellEnd"/>
            <w:r>
              <w:rPr>
                <w:sz w:val="22"/>
                <w:szCs w:val="22"/>
              </w:rPr>
              <w:t xml:space="preserve"> is gebaseerd op jarenlange praktijkervaring</w:t>
            </w:r>
            <w:r w:rsidR="00062CC3">
              <w:rPr>
                <w:sz w:val="22"/>
                <w:szCs w:val="22"/>
              </w:rPr>
              <w:t>.</w:t>
            </w:r>
          </w:p>
        </w:tc>
      </w:tr>
      <w:tr w:rsidR="0032650E" w:rsidRPr="008F2586" w:rsidTr="00077D29">
        <w:tc>
          <w:tcPr>
            <w:cnfStyle w:val="001000000000"/>
            <w:tcW w:w="4498" w:type="dxa"/>
          </w:tcPr>
          <w:p w:rsidR="0032650E" w:rsidRPr="00030FFE" w:rsidRDefault="00E718BC" w:rsidP="00DB44B2">
            <w:pPr>
              <w:rPr>
                <w:b w:val="0"/>
                <w:i/>
                <w:sz w:val="22"/>
                <w:szCs w:val="22"/>
              </w:rPr>
            </w:pPr>
            <w:r w:rsidRPr="00030FFE">
              <w:rPr>
                <w:b w:val="0"/>
                <w:i/>
                <w:sz w:val="22"/>
                <w:szCs w:val="22"/>
              </w:rPr>
              <w:t>Het</w:t>
            </w:r>
            <w:r w:rsidR="00094844">
              <w:rPr>
                <w:b w:val="0"/>
                <w:i/>
                <w:sz w:val="22"/>
                <w:szCs w:val="22"/>
              </w:rPr>
              <w:t xml:space="preserve"> model is</w:t>
            </w:r>
            <w:r w:rsidR="0032650E" w:rsidRPr="00030FFE">
              <w:rPr>
                <w:b w:val="0"/>
                <w:i/>
                <w:sz w:val="22"/>
                <w:szCs w:val="22"/>
              </w:rPr>
              <w:t xml:space="preserve"> bedoeld als verklaring voor hoogbegaafdheid</w:t>
            </w:r>
            <w:r w:rsidR="00062CC3" w:rsidRPr="00030FFE">
              <w:rPr>
                <w:b w:val="0"/>
                <w:i/>
                <w:sz w:val="22"/>
                <w:szCs w:val="22"/>
              </w:rPr>
              <w:t>.</w:t>
            </w:r>
          </w:p>
        </w:tc>
        <w:tc>
          <w:tcPr>
            <w:tcW w:w="4606" w:type="dxa"/>
          </w:tcPr>
          <w:p w:rsidR="0032650E" w:rsidRDefault="00E718BC" w:rsidP="00FA786B">
            <w:pPr>
              <w:cnfStyle w:val="000000000000"/>
              <w:rPr>
                <w:sz w:val="22"/>
                <w:szCs w:val="22"/>
              </w:rPr>
            </w:pPr>
            <w:r>
              <w:rPr>
                <w:sz w:val="22"/>
                <w:szCs w:val="22"/>
              </w:rPr>
              <w:t>Het</w:t>
            </w:r>
            <w:r w:rsidR="0032650E">
              <w:rPr>
                <w:sz w:val="22"/>
                <w:szCs w:val="22"/>
              </w:rPr>
              <w:t xml:space="preserve"> model is bedoeld ter bewustwording van de diversiteit onder hoogbegaafden</w:t>
            </w:r>
            <w:r w:rsidR="00062CC3">
              <w:rPr>
                <w:sz w:val="22"/>
                <w:szCs w:val="22"/>
              </w:rPr>
              <w:t>.</w:t>
            </w:r>
          </w:p>
        </w:tc>
      </w:tr>
      <w:tr w:rsidR="008F2586" w:rsidRPr="008F2586" w:rsidTr="00077D29">
        <w:trPr>
          <w:cnfStyle w:val="000000100000"/>
        </w:trPr>
        <w:tc>
          <w:tcPr>
            <w:cnfStyle w:val="001000000000"/>
            <w:tcW w:w="4498" w:type="dxa"/>
          </w:tcPr>
          <w:p w:rsidR="008F2586" w:rsidRPr="00030FFE" w:rsidRDefault="00E718BC" w:rsidP="00FA786B">
            <w:pPr>
              <w:rPr>
                <w:b w:val="0"/>
                <w:i/>
                <w:sz w:val="22"/>
                <w:szCs w:val="22"/>
              </w:rPr>
            </w:pPr>
            <w:r w:rsidRPr="00030FFE">
              <w:rPr>
                <w:b w:val="0"/>
                <w:i/>
                <w:sz w:val="22"/>
                <w:szCs w:val="22"/>
              </w:rPr>
              <w:t xml:space="preserve">Er wordt </w:t>
            </w:r>
            <w:r w:rsidRPr="00FA786B">
              <w:rPr>
                <w:b w:val="0"/>
                <w:i/>
                <w:sz w:val="22"/>
                <w:szCs w:val="22"/>
              </w:rPr>
              <w:t xml:space="preserve">veel </w:t>
            </w:r>
            <w:r w:rsidR="0032650E" w:rsidRPr="00030FFE">
              <w:rPr>
                <w:b w:val="0"/>
                <w:i/>
                <w:sz w:val="22"/>
                <w:szCs w:val="22"/>
              </w:rPr>
              <w:t>nadruk gelegd op de acht p</w:t>
            </w:r>
            <w:r w:rsidR="00077D29">
              <w:rPr>
                <w:b w:val="0"/>
                <w:i/>
                <w:sz w:val="22"/>
                <w:szCs w:val="22"/>
              </w:rPr>
              <w:t>restatiegebieden (zie figuur 1.3</w:t>
            </w:r>
            <w:r w:rsidR="0032650E" w:rsidRPr="00030FFE">
              <w:rPr>
                <w:b w:val="0"/>
                <w:i/>
                <w:sz w:val="22"/>
                <w:szCs w:val="22"/>
              </w:rPr>
              <w:t>)</w:t>
            </w:r>
            <w:r w:rsidR="00062CC3" w:rsidRPr="00030FFE">
              <w:rPr>
                <w:b w:val="0"/>
                <w:i/>
                <w:sz w:val="22"/>
                <w:szCs w:val="22"/>
              </w:rPr>
              <w:t>.</w:t>
            </w:r>
          </w:p>
        </w:tc>
        <w:tc>
          <w:tcPr>
            <w:tcW w:w="4606" w:type="dxa"/>
          </w:tcPr>
          <w:p w:rsidR="008F2586" w:rsidRPr="008F2586" w:rsidRDefault="0032650E" w:rsidP="0032650E">
            <w:pPr>
              <w:cnfStyle w:val="000000100000"/>
              <w:rPr>
                <w:sz w:val="22"/>
                <w:szCs w:val="22"/>
              </w:rPr>
            </w:pPr>
            <w:r>
              <w:rPr>
                <w:sz w:val="22"/>
                <w:szCs w:val="22"/>
              </w:rPr>
              <w:t xml:space="preserve">In dit model wordt vooral ingegaan op het gedrag dat een </w:t>
            </w:r>
            <w:r w:rsidRPr="00FA786B">
              <w:rPr>
                <w:sz w:val="22"/>
                <w:szCs w:val="22"/>
              </w:rPr>
              <w:t>bepaald</w:t>
            </w:r>
            <w:r>
              <w:rPr>
                <w:sz w:val="22"/>
                <w:szCs w:val="22"/>
              </w:rPr>
              <w:t xml:space="preserve"> type hoogbegaafde leerling vertoont. </w:t>
            </w:r>
          </w:p>
        </w:tc>
      </w:tr>
      <w:tr w:rsidR="008F2586" w:rsidRPr="008F2586" w:rsidTr="00077D29">
        <w:tc>
          <w:tcPr>
            <w:cnfStyle w:val="001000000000"/>
            <w:tcW w:w="4498" w:type="dxa"/>
          </w:tcPr>
          <w:p w:rsidR="008F2586" w:rsidRPr="00030FFE" w:rsidRDefault="0032650E" w:rsidP="008F2586">
            <w:pPr>
              <w:rPr>
                <w:b w:val="0"/>
                <w:i/>
                <w:sz w:val="22"/>
                <w:szCs w:val="22"/>
              </w:rPr>
            </w:pPr>
            <w:r w:rsidRPr="00030FFE">
              <w:rPr>
                <w:b w:val="0"/>
                <w:i/>
                <w:sz w:val="22"/>
                <w:szCs w:val="22"/>
              </w:rPr>
              <w:t>Heller gaat</w:t>
            </w:r>
            <w:r w:rsidR="008F2586" w:rsidRPr="00030FFE">
              <w:rPr>
                <w:b w:val="0"/>
                <w:i/>
                <w:sz w:val="22"/>
                <w:szCs w:val="22"/>
              </w:rPr>
              <w:t xml:space="preserve"> niet alleen</w:t>
            </w:r>
            <w:r w:rsidRPr="00030FFE">
              <w:rPr>
                <w:b w:val="0"/>
                <w:i/>
                <w:sz w:val="22"/>
                <w:szCs w:val="22"/>
              </w:rPr>
              <w:t xml:space="preserve"> in </w:t>
            </w:r>
            <w:r w:rsidR="008F2586" w:rsidRPr="00030FFE">
              <w:rPr>
                <w:b w:val="0"/>
                <w:i/>
                <w:sz w:val="22"/>
                <w:szCs w:val="22"/>
              </w:rPr>
              <w:t xml:space="preserve"> op </w:t>
            </w:r>
            <w:r w:rsidRPr="00030FFE">
              <w:rPr>
                <w:b w:val="0"/>
                <w:i/>
                <w:sz w:val="22"/>
                <w:szCs w:val="22"/>
              </w:rPr>
              <w:t xml:space="preserve">het </w:t>
            </w:r>
            <w:r w:rsidR="008F2586" w:rsidRPr="00030FFE">
              <w:rPr>
                <w:b w:val="0"/>
                <w:i/>
                <w:sz w:val="22"/>
                <w:szCs w:val="22"/>
              </w:rPr>
              <w:t>cognitieve t</w:t>
            </w:r>
            <w:r w:rsidRPr="00030FFE">
              <w:rPr>
                <w:b w:val="0"/>
                <w:i/>
                <w:sz w:val="22"/>
                <w:szCs w:val="22"/>
              </w:rPr>
              <w:t>al</w:t>
            </w:r>
            <w:r w:rsidR="00E718BC" w:rsidRPr="00030FFE">
              <w:rPr>
                <w:b w:val="0"/>
                <w:i/>
                <w:sz w:val="22"/>
                <w:szCs w:val="22"/>
              </w:rPr>
              <w:t xml:space="preserve">ent, maar ook op muzikaliteit, creativiteit en </w:t>
            </w:r>
            <w:r w:rsidRPr="00030FFE">
              <w:rPr>
                <w:b w:val="0"/>
                <w:i/>
                <w:sz w:val="22"/>
                <w:szCs w:val="22"/>
              </w:rPr>
              <w:t xml:space="preserve"> </w:t>
            </w:r>
            <w:r w:rsidR="008F2586" w:rsidRPr="00030FFE">
              <w:rPr>
                <w:b w:val="0"/>
                <w:i/>
                <w:sz w:val="22"/>
                <w:szCs w:val="22"/>
              </w:rPr>
              <w:t>sportiviteit</w:t>
            </w:r>
            <w:r w:rsidR="00062CC3" w:rsidRPr="00030FFE">
              <w:rPr>
                <w:b w:val="0"/>
                <w:i/>
                <w:sz w:val="22"/>
                <w:szCs w:val="22"/>
              </w:rPr>
              <w:t>.</w:t>
            </w:r>
          </w:p>
        </w:tc>
        <w:tc>
          <w:tcPr>
            <w:tcW w:w="4606" w:type="dxa"/>
          </w:tcPr>
          <w:p w:rsidR="008F2586" w:rsidRPr="0032650E" w:rsidRDefault="0032650E" w:rsidP="002B3FB2">
            <w:pPr>
              <w:cnfStyle w:val="000000000000"/>
              <w:rPr>
                <w:color w:val="FF0000"/>
                <w:sz w:val="22"/>
                <w:szCs w:val="22"/>
              </w:rPr>
            </w:pPr>
            <w:r>
              <w:rPr>
                <w:sz w:val="22"/>
                <w:szCs w:val="22"/>
              </w:rPr>
              <w:t xml:space="preserve">Bij </w:t>
            </w:r>
            <w:proofErr w:type="spellStart"/>
            <w:r>
              <w:rPr>
                <w:sz w:val="22"/>
                <w:szCs w:val="22"/>
              </w:rPr>
              <w:t>Betts</w:t>
            </w:r>
            <w:proofErr w:type="spellEnd"/>
            <w:r>
              <w:rPr>
                <w:sz w:val="22"/>
                <w:szCs w:val="22"/>
              </w:rPr>
              <w:t xml:space="preserve"> en </w:t>
            </w:r>
            <w:proofErr w:type="spellStart"/>
            <w:r>
              <w:rPr>
                <w:sz w:val="22"/>
                <w:szCs w:val="22"/>
              </w:rPr>
              <w:t>Neihart</w:t>
            </w:r>
            <w:proofErr w:type="spellEnd"/>
            <w:r>
              <w:rPr>
                <w:sz w:val="22"/>
                <w:szCs w:val="22"/>
              </w:rPr>
              <w:t xml:space="preserve"> krijgen muzikaliteit en sportiviteit geen aandacht. </w:t>
            </w:r>
            <w:r w:rsidR="002B3FB2">
              <w:rPr>
                <w:sz w:val="22"/>
                <w:szCs w:val="22"/>
              </w:rPr>
              <w:t xml:space="preserve">Sommige types vertonen wel kenmerken op deze gebieden. </w:t>
            </w:r>
          </w:p>
        </w:tc>
      </w:tr>
      <w:tr w:rsidR="00CD142C" w:rsidRPr="008F2586" w:rsidTr="00077D29">
        <w:trPr>
          <w:cnfStyle w:val="000000100000"/>
        </w:trPr>
        <w:tc>
          <w:tcPr>
            <w:cnfStyle w:val="001000000000"/>
            <w:tcW w:w="4498" w:type="dxa"/>
          </w:tcPr>
          <w:p w:rsidR="00CD142C" w:rsidRPr="00030FFE" w:rsidRDefault="005622EF" w:rsidP="002B3FB2">
            <w:pPr>
              <w:rPr>
                <w:b w:val="0"/>
                <w:i/>
                <w:sz w:val="22"/>
                <w:szCs w:val="22"/>
              </w:rPr>
            </w:pPr>
            <w:r w:rsidRPr="00030FFE">
              <w:rPr>
                <w:b w:val="0"/>
                <w:i/>
                <w:sz w:val="22"/>
                <w:szCs w:val="22"/>
              </w:rPr>
              <w:t>Als hoogbegaafdheid bij ee</w:t>
            </w:r>
            <w:r w:rsidR="00FA786B">
              <w:rPr>
                <w:b w:val="0"/>
                <w:i/>
                <w:sz w:val="22"/>
                <w:szCs w:val="22"/>
              </w:rPr>
              <w:t xml:space="preserve">n </w:t>
            </w:r>
            <w:r w:rsidR="002B3FB2">
              <w:rPr>
                <w:b w:val="0"/>
                <w:i/>
                <w:sz w:val="22"/>
                <w:szCs w:val="22"/>
              </w:rPr>
              <w:t>ki</w:t>
            </w:r>
            <w:r w:rsidR="00FA786B">
              <w:rPr>
                <w:b w:val="0"/>
                <w:i/>
                <w:sz w:val="22"/>
                <w:szCs w:val="22"/>
              </w:rPr>
              <w:t>n</w:t>
            </w:r>
            <w:r w:rsidR="002B3FB2">
              <w:rPr>
                <w:b w:val="0"/>
                <w:i/>
                <w:sz w:val="22"/>
                <w:szCs w:val="22"/>
              </w:rPr>
              <w:t>d</w:t>
            </w:r>
            <w:r w:rsidR="00FA786B">
              <w:rPr>
                <w:b w:val="0"/>
                <w:i/>
                <w:sz w:val="22"/>
                <w:szCs w:val="22"/>
              </w:rPr>
              <w:t xml:space="preserve"> niet tot uiting komt </w:t>
            </w:r>
            <w:r w:rsidRPr="00030FFE">
              <w:rPr>
                <w:b w:val="0"/>
                <w:i/>
                <w:sz w:val="22"/>
                <w:szCs w:val="22"/>
              </w:rPr>
              <w:t>terwijl hij wel de capaciteiten heeft, dan wordt d</w:t>
            </w:r>
            <w:r w:rsidR="002B3FB2">
              <w:rPr>
                <w:b w:val="0"/>
                <w:i/>
                <w:sz w:val="22"/>
                <w:szCs w:val="22"/>
              </w:rPr>
              <w:t>it kind</w:t>
            </w:r>
            <w:r w:rsidRPr="00030FFE">
              <w:rPr>
                <w:b w:val="0"/>
                <w:i/>
                <w:sz w:val="22"/>
                <w:szCs w:val="22"/>
              </w:rPr>
              <w:t xml:space="preserve"> een onderpresteerder genoemd. </w:t>
            </w:r>
          </w:p>
        </w:tc>
        <w:tc>
          <w:tcPr>
            <w:tcW w:w="4606" w:type="dxa"/>
          </w:tcPr>
          <w:p w:rsidR="00CD142C" w:rsidRPr="009D7251" w:rsidRDefault="002B3FB2" w:rsidP="002B3FB2">
            <w:pPr>
              <w:cnfStyle w:val="000000100000"/>
              <w:rPr>
                <w:color w:val="FF0000"/>
                <w:sz w:val="22"/>
                <w:szCs w:val="22"/>
              </w:rPr>
            </w:pPr>
            <w:r>
              <w:rPr>
                <w:sz w:val="22"/>
                <w:szCs w:val="22"/>
              </w:rPr>
              <w:t xml:space="preserve">De meesten types in het model van </w:t>
            </w:r>
            <w:proofErr w:type="spellStart"/>
            <w:r>
              <w:rPr>
                <w:sz w:val="22"/>
                <w:szCs w:val="22"/>
              </w:rPr>
              <w:t>Betts</w:t>
            </w:r>
            <w:proofErr w:type="spellEnd"/>
            <w:r>
              <w:rPr>
                <w:sz w:val="22"/>
                <w:szCs w:val="22"/>
              </w:rPr>
              <w:t xml:space="preserve"> en </w:t>
            </w:r>
            <w:proofErr w:type="spellStart"/>
            <w:r>
              <w:rPr>
                <w:sz w:val="22"/>
                <w:szCs w:val="22"/>
              </w:rPr>
              <w:t>Neihart</w:t>
            </w:r>
            <w:proofErr w:type="spellEnd"/>
            <w:r>
              <w:rPr>
                <w:sz w:val="22"/>
                <w:szCs w:val="22"/>
              </w:rPr>
              <w:t xml:space="preserve"> vallen onder de categorie onderpresteerders.  </w:t>
            </w:r>
          </w:p>
        </w:tc>
      </w:tr>
      <w:tr w:rsidR="008F2586" w:rsidRPr="008F2586" w:rsidTr="00077D29">
        <w:tc>
          <w:tcPr>
            <w:cnfStyle w:val="001000000000"/>
            <w:tcW w:w="4498" w:type="dxa"/>
          </w:tcPr>
          <w:p w:rsidR="008F2586" w:rsidRPr="00030FFE" w:rsidRDefault="002B3FB2" w:rsidP="008F2586">
            <w:pPr>
              <w:rPr>
                <w:b w:val="0"/>
                <w:i/>
                <w:sz w:val="22"/>
                <w:szCs w:val="22"/>
              </w:rPr>
            </w:pPr>
            <w:r>
              <w:rPr>
                <w:b w:val="0"/>
                <w:i/>
                <w:sz w:val="22"/>
                <w:szCs w:val="22"/>
              </w:rPr>
              <w:t xml:space="preserve">Als de omgeving van het hoogbegaafde kind verandert, kan dit uitwerking hebben op het gedrag. </w:t>
            </w:r>
          </w:p>
        </w:tc>
        <w:tc>
          <w:tcPr>
            <w:tcW w:w="4606" w:type="dxa"/>
          </w:tcPr>
          <w:p w:rsidR="008F2586" w:rsidRPr="008F2586" w:rsidRDefault="005622EF" w:rsidP="002B3FB2">
            <w:pPr>
              <w:cnfStyle w:val="000000000000"/>
              <w:rPr>
                <w:sz w:val="22"/>
                <w:szCs w:val="22"/>
              </w:rPr>
            </w:pPr>
            <w:r>
              <w:rPr>
                <w:sz w:val="22"/>
                <w:szCs w:val="22"/>
              </w:rPr>
              <w:t>Een hoogbegaafd</w:t>
            </w:r>
            <w:r w:rsidR="002B3FB2">
              <w:rPr>
                <w:sz w:val="22"/>
                <w:szCs w:val="22"/>
              </w:rPr>
              <w:t xml:space="preserve"> kind</w:t>
            </w:r>
            <w:r>
              <w:rPr>
                <w:sz w:val="22"/>
                <w:szCs w:val="22"/>
              </w:rPr>
              <w:t xml:space="preserve"> hoeft geen profiel voor het leven te hebben, het profiel kan veranderen door bijvoorbeeld een andere leerkracht of een nieuwe, uitdagende studie. </w:t>
            </w:r>
          </w:p>
        </w:tc>
      </w:tr>
      <w:tr w:rsidR="008F2586" w:rsidRPr="008F2586" w:rsidTr="00077D29">
        <w:trPr>
          <w:cnfStyle w:val="000000100000"/>
        </w:trPr>
        <w:tc>
          <w:tcPr>
            <w:cnfStyle w:val="001000000000"/>
            <w:tcW w:w="4498" w:type="dxa"/>
          </w:tcPr>
          <w:p w:rsidR="008F2586" w:rsidRPr="00030FFE" w:rsidRDefault="005622EF" w:rsidP="002B3FB2">
            <w:pPr>
              <w:rPr>
                <w:b w:val="0"/>
                <w:i/>
                <w:sz w:val="22"/>
                <w:szCs w:val="22"/>
              </w:rPr>
            </w:pPr>
            <w:r w:rsidRPr="00030FFE">
              <w:rPr>
                <w:b w:val="0"/>
                <w:i/>
                <w:sz w:val="22"/>
                <w:szCs w:val="22"/>
              </w:rPr>
              <w:t>Dit model geeft aanknopingsp</w:t>
            </w:r>
            <w:r w:rsidR="002B3FB2">
              <w:rPr>
                <w:b w:val="0"/>
                <w:i/>
                <w:sz w:val="22"/>
                <w:szCs w:val="22"/>
              </w:rPr>
              <w:t>unten voor de onderwijspraktijk en daarbuiten.</w:t>
            </w:r>
            <w:r w:rsidRPr="00030FFE">
              <w:rPr>
                <w:b w:val="0"/>
                <w:i/>
                <w:sz w:val="22"/>
                <w:szCs w:val="22"/>
              </w:rPr>
              <w:t xml:space="preserve"> </w:t>
            </w:r>
            <w:r w:rsidR="002B3FB2">
              <w:rPr>
                <w:b w:val="0"/>
                <w:i/>
                <w:sz w:val="22"/>
                <w:szCs w:val="22"/>
              </w:rPr>
              <w:t xml:space="preserve">Door  </w:t>
            </w:r>
            <w:r w:rsidRPr="002B3FB2">
              <w:rPr>
                <w:b w:val="0"/>
                <w:i/>
                <w:sz w:val="22"/>
                <w:szCs w:val="22"/>
              </w:rPr>
              <w:t xml:space="preserve">gericht </w:t>
            </w:r>
            <w:r w:rsidR="002B3FB2">
              <w:rPr>
                <w:b w:val="0"/>
                <w:i/>
                <w:sz w:val="22"/>
                <w:szCs w:val="22"/>
              </w:rPr>
              <w:t xml:space="preserve">te </w:t>
            </w:r>
            <w:r w:rsidRPr="002B3FB2">
              <w:rPr>
                <w:b w:val="0"/>
                <w:i/>
                <w:sz w:val="22"/>
                <w:szCs w:val="22"/>
              </w:rPr>
              <w:t>kijken</w:t>
            </w:r>
            <w:r w:rsidR="00FA786B">
              <w:rPr>
                <w:b w:val="0"/>
                <w:i/>
                <w:sz w:val="22"/>
                <w:szCs w:val="22"/>
              </w:rPr>
              <w:t xml:space="preserve"> </w:t>
            </w:r>
            <w:r w:rsidRPr="00030FFE">
              <w:rPr>
                <w:b w:val="0"/>
                <w:i/>
                <w:sz w:val="22"/>
                <w:szCs w:val="22"/>
              </w:rPr>
              <w:t xml:space="preserve">naar </w:t>
            </w:r>
            <w:r w:rsidR="002B3FB2">
              <w:rPr>
                <w:b w:val="0"/>
                <w:i/>
                <w:sz w:val="22"/>
                <w:szCs w:val="22"/>
              </w:rPr>
              <w:t xml:space="preserve"> het kind </w:t>
            </w:r>
            <w:r w:rsidRPr="00030FFE">
              <w:rPr>
                <w:b w:val="0"/>
                <w:i/>
                <w:sz w:val="22"/>
                <w:szCs w:val="22"/>
              </w:rPr>
              <w:t xml:space="preserve">en het model is het duidelijk welke factoren invloed hebben op het uitblijven van verwachte prestaties. Er moet dan wel onderzoek gedaan worden naar deze factoren. </w:t>
            </w:r>
          </w:p>
        </w:tc>
        <w:tc>
          <w:tcPr>
            <w:tcW w:w="4606" w:type="dxa"/>
          </w:tcPr>
          <w:p w:rsidR="008F2586" w:rsidRPr="008F2586" w:rsidRDefault="005622EF" w:rsidP="002B3FB2">
            <w:pPr>
              <w:cnfStyle w:val="000000100000"/>
              <w:rPr>
                <w:sz w:val="22"/>
                <w:szCs w:val="22"/>
              </w:rPr>
            </w:pPr>
            <w:r>
              <w:rPr>
                <w:sz w:val="22"/>
                <w:szCs w:val="22"/>
              </w:rPr>
              <w:t>Dit model geeft praktische tips voor het omgaan met hoog</w:t>
            </w:r>
            <w:r w:rsidR="00797856">
              <w:rPr>
                <w:sz w:val="22"/>
                <w:szCs w:val="22"/>
              </w:rPr>
              <w:t xml:space="preserve">begaafde leerlingen in de klas, </w:t>
            </w:r>
            <w:r w:rsidR="00797856" w:rsidRPr="002B3FB2">
              <w:rPr>
                <w:sz w:val="22"/>
                <w:szCs w:val="22"/>
              </w:rPr>
              <w:t>onderscheiden</w:t>
            </w:r>
            <w:r w:rsidR="00FA786B">
              <w:rPr>
                <w:sz w:val="22"/>
                <w:szCs w:val="22"/>
              </w:rPr>
              <w:t xml:space="preserve"> </w:t>
            </w:r>
            <w:r w:rsidR="002B3FB2">
              <w:rPr>
                <w:sz w:val="22"/>
                <w:szCs w:val="22"/>
              </w:rPr>
              <w:t>in de verschillende types</w:t>
            </w:r>
            <w:r w:rsidR="00797856">
              <w:rPr>
                <w:sz w:val="22"/>
                <w:szCs w:val="22"/>
              </w:rPr>
              <w:t xml:space="preserve">. </w:t>
            </w:r>
          </w:p>
        </w:tc>
      </w:tr>
      <w:tr w:rsidR="008F2586" w:rsidRPr="008F2586" w:rsidTr="00077D29">
        <w:tc>
          <w:tcPr>
            <w:cnfStyle w:val="001000000000"/>
            <w:tcW w:w="4498" w:type="dxa"/>
          </w:tcPr>
          <w:p w:rsidR="008F2586" w:rsidRPr="00030FFE" w:rsidRDefault="00062CC3" w:rsidP="008F2586">
            <w:pPr>
              <w:rPr>
                <w:b w:val="0"/>
                <w:i/>
                <w:sz w:val="22"/>
                <w:szCs w:val="22"/>
              </w:rPr>
            </w:pPr>
            <w:r w:rsidRPr="00030FFE">
              <w:rPr>
                <w:b w:val="0"/>
                <w:i/>
                <w:sz w:val="22"/>
                <w:szCs w:val="22"/>
              </w:rPr>
              <w:t>De r</w:t>
            </w:r>
            <w:r w:rsidR="008F2586" w:rsidRPr="00030FFE">
              <w:rPr>
                <w:b w:val="0"/>
                <w:i/>
                <w:sz w:val="22"/>
                <w:szCs w:val="22"/>
              </w:rPr>
              <w:t>ol van leerkracht als mentor, begeleider en als stimulerende kracht is van groot belang.</w:t>
            </w:r>
          </w:p>
        </w:tc>
        <w:tc>
          <w:tcPr>
            <w:tcW w:w="4606" w:type="dxa"/>
          </w:tcPr>
          <w:p w:rsidR="008F2586" w:rsidRPr="008F2586" w:rsidRDefault="00007DAC" w:rsidP="00062CC3">
            <w:pPr>
              <w:cnfStyle w:val="000000000000"/>
              <w:rPr>
                <w:sz w:val="22"/>
                <w:szCs w:val="22"/>
              </w:rPr>
            </w:pPr>
            <w:r>
              <w:rPr>
                <w:sz w:val="22"/>
                <w:szCs w:val="22"/>
              </w:rPr>
              <w:t>De</w:t>
            </w:r>
            <w:r w:rsidR="00062CC3">
              <w:rPr>
                <w:sz w:val="22"/>
                <w:szCs w:val="22"/>
              </w:rPr>
              <w:t xml:space="preserve"> leerkracht heeft in dit model een belangrijke rol. Hij moet de lessen aanpassen, uitdaging bieden en de leerling</w:t>
            </w:r>
            <w:r w:rsidR="009D7251">
              <w:rPr>
                <w:sz w:val="22"/>
                <w:szCs w:val="22"/>
              </w:rPr>
              <w:t xml:space="preserve"> op een juiste wijze</w:t>
            </w:r>
            <w:r w:rsidR="00062CC3">
              <w:rPr>
                <w:sz w:val="22"/>
                <w:szCs w:val="22"/>
              </w:rPr>
              <w:t xml:space="preserve"> begeleiden op sociaal-emotioneel gebied. </w:t>
            </w:r>
          </w:p>
        </w:tc>
      </w:tr>
      <w:tr w:rsidR="008F2586" w:rsidRPr="008F2586" w:rsidTr="00077D29">
        <w:trPr>
          <w:cnfStyle w:val="000000100000"/>
        </w:trPr>
        <w:tc>
          <w:tcPr>
            <w:cnfStyle w:val="001000000000"/>
            <w:tcW w:w="4498" w:type="dxa"/>
          </w:tcPr>
          <w:p w:rsidR="008F2586" w:rsidRPr="00030FFE" w:rsidRDefault="00062CC3" w:rsidP="008F2586">
            <w:pPr>
              <w:rPr>
                <w:b w:val="0"/>
                <w:i/>
                <w:sz w:val="22"/>
                <w:szCs w:val="22"/>
              </w:rPr>
            </w:pPr>
            <w:r w:rsidRPr="00030FFE">
              <w:rPr>
                <w:b w:val="0"/>
                <w:i/>
                <w:sz w:val="22"/>
                <w:szCs w:val="22"/>
              </w:rPr>
              <w:t xml:space="preserve">Creativiteit is een </w:t>
            </w:r>
            <w:r w:rsidR="008F2586" w:rsidRPr="00030FFE">
              <w:rPr>
                <w:b w:val="0"/>
                <w:i/>
                <w:sz w:val="22"/>
                <w:szCs w:val="22"/>
              </w:rPr>
              <w:t xml:space="preserve">voorwaarde voor </w:t>
            </w:r>
            <w:r w:rsidR="008F2586" w:rsidRPr="00030FFE">
              <w:rPr>
                <w:b w:val="0"/>
                <w:i/>
                <w:sz w:val="22"/>
                <w:szCs w:val="22"/>
              </w:rPr>
              <w:lastRenderedPageBreak/>
              <w:t>hoogbegaafdheid</w:t>
            </w:r>
            <w:r w:rsidRPr="00030FFE">
              <w:rPr>
                <w:b w:val="0"/>
                <w:i/>
                <w:sz w:val="22"/>
                <w:szCs w:val="22"/>
              </w:rPr>
              <w:t>.</w:t>
            </w:r>
          </w:p>
        </w:tc>
        <w:tc>
          <w:tcPr>
            <w:tcW w:w="4606" w:type="dxa"/>
          </w:tcPr>
          <w:p w:rsidR="008F2586" w:rsidRPr="008F2586" w:rsidRDefault="00062CC3" w:rsidP="009D7251">
            <w:pPr>
              <w:cnfStyle w:val="000000100000"/>
              <w:rPr>
                <w:sz w:val="22"/>
                <w:szCs w:val="22"/>
              </w:rPr>
            </w:pPr>
            <w:r>
              <w:rPr>
                <w:sz w:val="22"/>
                <w:szCs w:val="22"/>
              </w:rPr>
              <w:lastRenderedPageBreak/>
              <w:t xml:space="preserve">In dit model </w:t>
            </w:r>
            <w:r w:rsidR="009D7251">
              <w:rPr>
                <w:sz w:val="22"/>
                <w:szCs w:val="22"/>
              </w:rPr>
              <w:t xml:space="preserve">wordt geen nadruk </w:t>
            </w:r>
            <w:r>
              <w:rPr>
                <w:sz w:val="22"/>
                <w:szCs w:val="22"/>
              </w:rPr>
              <w:t xml:space="preserve">op creativiteit </w:t>
            </w:r>
            <w:r>
              <w:rPr>
                <w:sz w:val="22"/>
                <w:szCs w:val="22"/>
              </w:rPr>
              <w:lastRenderedPageBreak/>
              <w:t xml:space="preserve">gelegd. </w:t>
            </w:r>
          </w:p>
        </w:tc>
      </w:tr>
      <w:tr w:rsidR="008F2586" w:rsidRPr="008F2586" w:rsidTr="00077D29">
        <w:tc>
          <w:tcPr>
            <w:cnfStyle w:val="001000000000"/>
            <w:tcW w:w="4498" w:type="dxa"/>
          </w:tcPr>
          <w:p w:rsidR="008F2586" w:rsidRPr="00030FFE" w:rsidRDefault="00E57FEF" w:rsidP="008F2586">
            <w:pPr>
              <w:rPr>
                <w:b w:val="0"/>
                <w:i/>
                <w:sz w:val="22"/>
                <w:szCs w:val="22"/>
              </w:rPr>
            </w:pPr>
            <w:r w:rsidRPr="00030FFE">
              <w:rPr>
                <w:b w:val="0"/>
                <w:i/>
                <w:sz w:val="22"/>
                <w:szCs w:val="22"/>
              </w:rPr>
              <w:lastRenderedPageBreak/>
              <w:t>In dit model wordt geen specifieke aandacht geschonken aan hoogbegaafdheid in combinatie met stoornissen.</w:t>
            </w:r>
          </w:p>
        </w:tc>
        <w:tc>
          <w:tcPr>
            <w:tcW w:w="4606" w:type="dxa"/>
          </w:tcPr>
          <w:p w:rsidR="008F2586" w:rsidRPr="008F2586" w:rsidRDefault="00E57FEF" w:rsidP="00E57FEF">
            <w:pPr>
              <w:cnfStyle w:val="000000000000"/>
              <w:rPr>
                <w:sz w:val="22"/>
                <w:szCs w:val="22"/>
              </w:rPr>
            </w:pPr>
            <w:r>
              <w:rPr>
                <w:sz w:val="22"/>
                <w:szCs w:val="22"/>
              </w:rPr>
              <w:t xml:space="preserve">In dit model wordt aandacht geschonken aan hoogbegaafdheid in combinatie met leer- of </w:t>
            </w:r>
            <w:r w:rsidR="00077D29">
              <w:rPr>
                <w:sz w:val="22"/>
                <w:szCs w:val="22"/>
              </w:rPr>
              <w:t>gedragsproblemen (zie figuur 1.4</w:t>
            </w:r>
            <w:r>
              <w:rPr>
                <w:sz w:val="22"/>
                <w:szCs w:val="22"/>
              </w:rPr>
              <w:t xml:space="preserve">). </w:t>
            </w:r>
          </w:p>
        </w:tc>
      </w:tr>
      <w:tr w:rsidR="008F2586" w:rsidRPr="008F2586" w:rsidTr="00077D29">
        <w:trPr>
          <w:cnfStyle w:val="000000100000"/>
        </w:trPr>
        <w:tc>
          <w:tcPr>
            <w:cnfStyle w:val="001000000000"/>
            <w:tcW w:w="4498" w:type="dxa"/>
          </w:tcPr>
          <w:p w:rsidR="008F2586" w:rsidRPr="00030FFE" w:rsidRDefault="00007DAC" w:rsidP="00007DAC">
            <w:pPr>
              <w:rPr>
                <w:b w:val="0"/>
                <w:i/>
                <w:sz w:val="22"/>
                <w:szCs w:val="22"/>
              </w:rPr>
            </w:pPr>
            <w:r w:rsidRPr="00030FFE">
              <w:rPr>
                <w:b w:val="0"/>
                <w:i/>
                <w:sz w:val="22"/>
                <w:szCs w:val="22"/>
              </w:rPr>
              <w:t xml:space="preserve">De omgevingsfactoren spelen in dit model een grote rol, deze factoren bepalen onder andere of hoogbegaafdheid bij een persoon tot uiting komt.  </w:t>
            </w:r>
          </w:p>
        </w:tc>
        <w:tc>
          <w:tcPr>
            <w:tcW w:w="4606" w:type="dxa"/>
          </w:tcPr>
          <w:p w:rsidR="008F2586" w:rsidRPr="008F2586" w:rsidRDefault="00007DAC" w:rsidP="00007DAC">
            <w:pPr>
              <w:cnfStyle w:val="000000100000"/>
              <w:rPr>
                <w:sz w:val="22"/>
                <w:szCs w:val="22"/>
              </w:rPr>
            </w:pPr>
            <w:r>
              <w:rPr>
                <w:sz w:val="22"/>
                <w:szCs w:val="22"/>
              </w:rPr>
              <w:t xml:space="preserve">Er wordt niet genoemd dat de omgeving een grote rol speelt, maar het is wel af te leiden uit de begeleidingstips voor de leerkracht. </w:t>
            </w:r>
            <w:r w:rsidRPr="002B3FB2">
              <w:rPr>
                <w:sz w:val="22"/>
                <w:szCs w:val="22"/>
              </w:rPr>
              <w:t>Bijvoorbeeld:</w:t>
            </w:r>
            <w:r>
              <w:rPr>
                <w:sz w:val="22"/>
                <w:szCs w:val="22"/>
              </w:rPr>
              <w:t xml:space="preserve"> hoogbegaafdheid (h)erkennen en adequaat opvangen.</w:t>
            </w:r>
          </w:p>
        </w:tc>
      </w:tr>
      <w:tr w:rsidR="008F2586" w:rsidRPr="008F2586" w:rsidTr="00077D29">
        <w:tc>
          <w:tcPr>
            <w:cnfStyle w:val="001000000000"/>
            <w:tcW w:w="4498" w:type="dxa"/>
          </w:tcPr>
          <w:p w:rsidR="008F2586" w:rsidRPr="00030FFE" w:rsidRDefault="00007DAC" w:rsidP="00007DAC">
            <w:pPr>
              <w:rPr>
                <w:b w:val="0"/>
                <w:i/>
                <w:sz w:val="22"/>
                <w:szCs w:val="22"/>
              </w:rPr>
            </w:pPr>
            <w:r w:rsidRPr="00030FFE">
              <w:rPr>
                <w:b w:val="0"/>
                <w:i/>
                <w:sz w:val="22"/>
                <w:szCs w:val="22"/>
              </w:rPr>
              <w:t xml:space="preserve">Motivatie en </w:t>
            </w:r>
            <w:r w:rsidR="008F2586" w:rsidRPr="00030FFE">
              <w:rPr>
                <w:b w:val="0"/>
                <w:i/>
                <w:sz w:val="22"/>
                <w:szCs w:val="22"/>
              </w:rPr>
              <w:t xml:space="preserve">doorzettingsvermogen </w:t>
            </w:r>
            <w:r w:rsidRPr="00030FFE">
              <w:rPr>
                <w:b w:val="0"/>
                <w:i/>
                <w:sz w:val="22"/>
                <w:szCs w:val="22"/>
              </w:rPr>
              <w:t xml:space="preserve">zijn </w:t>
            </w:r>
            <w:r w:rsidR="008F2586" w:rsidRPr="00030FFE">
              <w:rPr>
                <w:b w:val="0"/>
                <w:i/>
                <w:sz w:val="22"/>
                <w:szCs w:val="22"/>
              </w:rPr>
              <w:t xml:space="preserve">interactief bepaald. </w:t>
            </w:r>
          </w:p>
        </w:tc>
        <w:tc>
          <w:tcPr>
            <w:tcW w:w="4606" w:type="dxa"/>
          </w:tcPr>
          <w:p w:rsidR="008F2586" w:rsidRPr="008F2586" w:rsidRDefault="00007DAC" w:rsidP="008F2586">
            <w:pPr>
              <w:cnfStyle w:val="000000000000"/>
              <w:rPr>
                <w:sz w:val="22"/>
                <w:szCs w:val="22"/>
              </w:rPr>
            </w:pPr>
            <w:r>
              <w:rPr>
                <w:sz w:val="22"/>
                <w:szCs w:val="22"/>
              </w:rPr>
              <w:t>De l</w:t>
            </w:r>
            <w:r w:rsidR="008F2586" w:rsidRPr="008F2586">
              <w:rPr>
                <w:sz w:val="22"/>
                <w:szCs w:val="22"/>
              </w:rPr>
              <w:t xml:space="preserve">eerling presteert niet op eigen vermogen, maar drijft </w:t>
            </w:r>
            <w:r>
              <w:rPr>
                <w:sz w:val="22"/>
                <w:szCs w:val="22"/>
              </w:rPr>
              <w:t xml:space="preserve">vaak </w:t>
            </w:r>
            <w:r w:rsidR="008F2586" w:rsidRPr="008F2586">
              <w:rPr>
                <w:sz w:val="22"/>
                <w:szCs w:val="22"/>
              </w:rPr>
              <w:t>op bevestiging van anderen.</w:t>
            </w:r>
            <w:r>
              <w:rPr>
                <w:sz w:val="22"/>
                <w:szCs w:val="22"/>
              </w:rPr>
              <w:t xml:space="preserve"> Alleen het type ‘zelfstandige leerling’ wordt geleid door intrinsieke motivatie en doorzettingsvermogen. </w:t>
            </w:r>
          </w:p>
        </w:tc>
      </w:tr>
    </w:tbl>
    <w:p w:rsidR="00E7042E" w:rsidRDefault="00033A61" w:rsidP="00033A61">
      <w:pPr>
        <w:pStyle w:val="Kop2"/>
      </w:pPr>
      <w:bookmarkStart w:id="19" w:name="_Toc314943066"/>
      <w:r>
        <w:t>1.4 Samenvatting en conclusie</w:t>
      </w:r>
      <w:bookmarkEnd w:id="19"/>
      <w:r>
        <w:t xml:space="preserve"> </w:t>
      </w:r>
    </w:p>
    <w:p w:rsidR="007C3449" w:rsidRDefault="007C3449" w:rsidP="007C3449">
      <w:pPr>
        <w:pStyle w:val="Geenafstand"/>
        <w:jc w:val="both"/>
        <w:rPr>
          <w:sz w:val="22"/>
        </w:rPr>
      </w:pPr>
    </w:p>
    <w:p w:rsidR="00CC5ABE" w:rsidRDefault="00786727" w:rsidP="00237EB0">
      <w:pPr>
        <w:pStyle w:val="Geenafstand"/>
        <w:jc w:val="both"/>
        <w:rPr>
          <w:sz w:val="22"/>
        </w:rPr>
      </w:pPr>
      <w:r w:rsidRPr="007C3449">
        <w:rPr>
          <w:sz w:val="22"/>
        </w:rPr>
        <w:t>Uit eerdergenoemde modellen kunnen de volgende conclusies worden getrokken</w:t>
      </w:r>
      <w:r w:rsidR="009A6489">
        <w:rPr>
          <w:sz w:val="22"/>
        </w:rPr>
        <w:t>:</w:t>
      </w:r>
      <w:r w:rsidRPr="007C3449">
        <w:rPr>
          <w:sz w:val="22"/>
        </w:rPr>
        <w:t xml:space="preserve"> </w:t>
      </w:r>
      <w:r w:rsidR="000F7B5F" w:rsidRPr="007C3449">
        <w:rPr>
          <w:sz w:val="22"/>
        </w:rPr>
        <w:t xml:space="preserve">Alle modellen </w:t>
      </w:r>
      <w:r w:rsidRPr="007C3449">
        <w:rPr>
          <w:sz w:val="22"/>
        </w:rPr>
        <w:t xml:space="preserve">die </w:t>
      </w:r>
      <w:r w:rsidR="000F7B5F" w:rsidRPr="007C3449">
        <w:rPr>
          <w:sz w:val="22"/>
        </w:rPr>
        <w:t>hoogbegaafdheid</w:t>
      </w:r>
      <w:r w:rsidRPr="007C3449">
        <w:rPr>
          <w:sz w:val="22"/>
        </w:rPr>
        <w:t xml:space="preserve"> beschrijven,</w:t>
      </w:r>
      <w:r w:rsidR="000F7B5F" w:rsidRPr="007C3449">
        <w:rPr>
          <w:sz w:val="22"/>
        </w:rPr>
        <w:t xml:space="preserve"> zijn het erover eens dat intelligentie, de persoonskenmerken van een  kind en de omgevingsfactoren van groot belang zijn voor het wel of niet tot uiting komen van hoogbegaafdheid.</w:t>
      </w:r>
      <w:r w:rsidRPr="007C3449">
        <w:rPr>
          <w:sz w:val="22"/>
        </w:rPr>
        <w:t xml:space="preserve"> Het is belangrijk hierbij het verschil op te merken tussen zeer intelligent en hoogbegaafd. </w:t>
      </w:r>
      <w:proofErr w:type="spellStart"/>
      <w:r w:rsidR="00757B35" w:rsidRPr="007C3449">
        <w:rPr>
          <w:sz w:val="22"/>
        </w:rPr>
        <w:t>Betts</w:t>
      </w:r>
      <w:proofErr w:type="spellEnd"/>
      <w:r w:rsidR="00757B35" w:rsidRPr="007C3449">
        <w:rPr>
          <w:sz w:val="22"/>
        </w:rPr>
        <w:t xml:space="preserve"> en </w:t>
      </w:r>
      <w:proofErr w:type="spellStart"/>
      <w:r w:rsidR="00757B35" w:rsidRPr="007C3449">
        <w:rPr>
          <w:sz w:val="22"/>
        </w:rPr>
        <w:t>Neihart</w:t>
      </w:r>
      <w:proofErr w:type="spellEnd"/>
      <w:r w:rsidR="00757B35" w:rsidRPr="007C3449">
        <w:rPr>
          <w:sz w:val="22"/>
        </w:rPr>
        <w:t xml:space="preserve"> beschrijven in hun model </w:t>
      </w:r>
      <w:r w:rsidR="00926387">
        <w:rPr>
          <w:sz w:val="22"/>
        </w:rPr>
        <w:t>zes profielen van hoogbegaafden</w:t>
      </w:r>
      <w:r w:rsidR="00757B35" w:rsidRPr="007C3449">
        <w:rPr>
          <w:sz w:val="22"/>
        </w:rPr>
        <w:t xml:space="preserve"> </w:t>
      </w:r>
      <w:r w:rsidRPr="007C3449">
        <w:rPr>
          <w:sz w:val="22"/>
        </w:rPr>
        <w:t xml:space="preserve">om de verscheidenheid onder hoogbegaafden in beeld te krijgen. </w:t>
      </w:r>
      <w:r w:rsidR="00757B35" w:rsidRPr="007C3449">
        <w:rPr>
          <w:sz w:val="22"/>
        </w:rPr>
        <w:t xml:space="preserve">Als we het model van </w:t>
      </w:r>
      <w:proofErr w:type="spellStart"/>
      <w:r w:rsidR="00757B35" w:rsidRPr="007C3449">
        <w:rPr>
          <w:sz w:val="22"/>
        </w:rPr>
        <w:t>Betts</w:t>
      </w:r>
      <w:proofErr w:type="spellEnd"/>
      <w:r w:rsidR="00757B35" w:rsidRPr="007C3449">
        <w:rPr>
          <w:sz w:val="22"/>
        </w:rPr>
        <w:t xml:space="preserve"> en </w:t>
      </w:r>
      <w:proofErr w:type="spellStart"/>
      <w:r w:rsidR="00757B35" w:rsidRPr="007C3449">
        <w:rPr>
          <w:sz w:val="22"/>
        </w:rPr>
        <w:t>Neihart</w:t>
      </w:r>
      <w:proofErr w:type="spellEnd"/>
      <w:r w:rsidR="00757B35" w:rsidRPr="007C3449">
        <w:rPr>
          <w:sz w:val="22"/>
        </w:rPr>
        <w:t xml:space="preserve"> vergelijken met het model van Heller, is het eerstgenoemde model het meest praktisch voor gebruik in de klas.</w:t>
      </w:r>
      <w:r w:rsidRPr="007C3449">
        <w:rPr>
          <w:sz w:val="22"/>
        </w:rPr>
        <w:t xml:space="preserve"> Daarom zal dit model vaker gebruikt worden in deze scriptie. </w:t>
      </w:r>
    </w:p>
    <w:p w:rsidR="00237EB0" w:rsidRDefault="00237EB0" w:rsidP="00237EB0">
      <w:pPr>
        <w:pStyle w:val="Geenafstand"/>
        <w:jc w:val="both"/>
        <w:rPr>
          <w:sz w:val="22"/>
        </w:rPr>
      </w:pPr>
    </w:p>
    <w:p w:rsidR="00237EB0" w:rsidRDefault="00237EB0" w:rsidP="00237EB0">
      <w:pPr>
        <w:pStyle w:val="Geenafstand"/>
        <w:jc w:val="both"/>
        <w:rPr>
          <w:sz w:val="22"/>
          <w:szCs w:val="22"/>
        </w:rPr>
      </w:pPr>
    </w:p>
    <w:p w:rsidR="00CC5ABE" w:rsidRDefault="00CC5ABE" w:rsidP="00757B35">
      <w:pPr>
        <w:jc w:val="both"/>
        <w:rPr>
          <w:sz w:val="22"/>
          <w:szCs w:val="22"/>
        </w:rPr>
      </w:pPr>
    </w:p>
    <w:p w:rsidR="000E33AB" w:rsidRDefault="000E33AB" w:rsidP="00046E1C">
      <w:pPr>
        <w:rPr>
          <w:sz w:val="22"/>
          <w:szCs w:val="22"/>
        </w:rPr>
      </w:pPr>
    </w:p>
    <w:p w:rsidR="0068709F" w:rsidRDefault="0068709F" w:rsidP="00046E1C">
      <w:pPr>
        <w:rPr>
          <w:sz w:val="22"/>
          <w:szCs w:val="22"/>
        </w:rPr>
      </w:pPr>
    </w:p>
    <w:p w:rsidR="0068709F" w:rsidRDefault="0068709F" w:rsidP="00046E1C">
      <w:pPr>
        <w:rPr>
          <w:sz w:val="22"/>
          <w:szCs w:val="22"/>
        </w:rPr>
      </w:pPr>
    </w:p>
    <w:p w:rsidR="0068709F" w:rsidRDefault="0068709F" w:rsidP="00046E1C">
      <w:pPr>
        <w:rPr>
          <w:sz w:val="22"/>
          <w:szCs w:val="22"/>
        </w:rPr>
      </w:pPr>
    </w:p>
    <w:p w:rsidR="0068709F" w:rsidRDefault="0068709F" w:rsidP="00046E1C">
      <w:pPr>
        <w:rPr>
          <w:sz w:val="22"/>
          <w:szCs w:val="22"/>
        </w:rPr>
      </w:pPr>
    </w:p>
    <w:p w:rsidR="0068709F" w:rsidRDefault="0068709F" w:rsidP="00046E1C">
      <w:pPr>
        <w:rPr>
          <w:sz w:val="22"/>
          <w:szCs w:val="22"/>
        </w:rPr>
      </w:pPr>
    </w:p>
    <w:p w:rsidR="0068709F" w:rsidRDefault="0068709F" w:rsidP="00046E1C">
      <w:pPr>
        <w:rPr>
          <w:sz w:val="22"/>
          <w:szCs w:val="22"/>
        </w:rPr>
      </w:pPr>
    </w:p>
    <w:p w:rsidR="0068709F" w:rsidRDefault="0068709F" w:rsidP="00046E1C">
      <w:pPr>
        <w:rPr>
          <w:sz w:val="22"/>
          <w:szCs w:val="22"/>
        </w:rPr>
      </w:pPr>
    </w:p>
    <w:p w:rsidR="0068709F" w:rsidRDefault="0068709F" w:rsidP="00046E1C">
      <w:pPr>
        <w:rPr>
          <w:sz w:val="22"/>
          <w:szCs w:val="22"/>
        </w:rPr>
      </w:pPr>
    </w:p>
    <w:p w:rsidR="001F3113" w:rsidRDefault="001F3113" w:rsidP="00046E1C">
      <w:pPr>
        <w:rPr>
          <w:sz w:val="22"/>
          <w:szCs w:val="22"/>
        </w:rPr>
      </w:pPr>
    </w:p>
    <w:p w:rsidR="0068709F" w:rsidRDefault="0068709F" w:rsidP="00046E1C">
      <w:pPr>
        <w:rPr>
          <w:sz w:val="22"/>
          <w:szCs w:val="22"/>
        </w:rPr>
      </w:pPr>
    </w:p>
    <w:p w:rsidR="00030FFE" w:rsidRDefault="005C3126" w:rsidP="00361B4E">
      <w:pPr>
        <w:pStyle w:val="Kop1"/>
      </w:pPr>
      <w:bookmarkStart w:id="20" w:name="_Toc314943067"/>
      <w:r>
        <w:lastRenderedPageBreak/>
        <w:t>Hoofdstuk 2 – H</w:t>
      </w:r>
      <w:r w:rsidR="003430FC">
        <w:t>oe herken je hoogbegaafdheid?</w:t>
      </w:r>
      <w:bookmarkEnd w:id="20"/>
    </w:p>
    <w:p w:rsidR="00077D29" w:rsidRDefault="00077D29" w:rsidP="00077D29">
      <w:pPr>
        <w:pStyle w:val="Geenafstand"/>
        <w:jc w:val="both"/>
        <w:rPr>
          <w:sz w:val="22"/>
        </w:rPr>
      </w:pPr>
    </w:p>
    <w:p w:rsidR="00030FFE" w:rsidRPr="00077D29" w:rsidRDefault="005C3126" w:rsidP="00077D29">
      <w:pPr>
        <w:pStyle w:val="Geenafstand"/>
        <w:jc w:val="both"/>
        <w:rPr>
          <w:sz w:val="22"/>
        </w:rPr>
      </w:pPr>
      <w:r w:rsidRPr="00077D29">
        <w:rPr>
          <w:sz w:val="22"/>
        </w:rPr>
        <w:t>Een groot aantal hoogbegaafde kinderen krijgt problemen, variëren</w:t>
      </w:r>
      <w:r w:rsidR="00EA278F" w:rsidRPr="00077D29">
        <w:rPr>
          <w:sz w:val="22"/>
        </w:rPr>
        <w:t>d</w:t>
      </w:r>
      <w:r w:rsidRPr="00077D29">
        <w:rPr>
          <w:sz w:val="22"/>
        </w:rPr>
        <w:t xml:space="preserve"> van onderpresteren tot suïcidaal gedrag. Dit geeft aan dat zij een speciale vorm van onderwijs nodig hebben </w:t>
      </w:r>
      <w:sdt>
        <w:sdtPr>
          <w:rPr>
            <w:sz w:val="22"/>
          </w:rPr>
          <w:id w:val="-814031665"/>
          <w:citation/>
        </w:sdtPr>
        <w:sdtContent>
          <w:r w:rsidR="00D747BA" w:rsidRPr="00077D29">
            <w:rPr>
              <w:sz w:val="22"/>
            </w:rPr>
            <w:fldChar w:fldCharType="begin"/>
          </w:r>
          <w:r w:rsidRPr="00077D29">
            <w:rPr>
              <w:sz w:val="22"/>
            </w:rPr>
            <w:instrText xml:space="preserve"> CITATION Sti11 \l 1043 </w:instrText>
          </w:r>
          <w:r w:rsidR="00D747BA" w:rsidRPr="00077D29">
            <w:rPr>
              <w:sz w:val="22"/>
            </w:rPr>
            <w:fldChar w:fldCharType="separate"/>
          </w:r>
          <w:r w:rsidRPr="00077D29">
            <w:rPr>
              <w:noProof/>
              <w:sz w:val="22"/>
            </w:rPr>
            <w:t>(Stichting Koepel Hoogbegaafdheid, 2011)</w:t>
          </w:r>
          <w:r w:rsidR="00D747BA" w:rsidRPr="00077D29">
            <w:rPr>
              <w:sz w:val="22"/>
            </w:rPr>
            <w:fldChar w:fldCharType="end"/>
          </w:r>
        </w:sdtContent>
      </w:sdt>
      <w:r w:rsidRPr="00077D29">
        <w:rPr>
          <w:sz w:val="22"/>
        </w:rPr>
        <w:t xml:space="preserve">. Wil je deze vorm van onderwijs </w:t>
      </w:r>
      <w:r w:rsidR="00EA278F" w:rsidRPr="00077D29">
        <w:rPr>
          <w:sz w:val="22"/>
        </w:rPr>
        <w:t xml:space="preserve">kunnen </w:t>
      </w:r>
      <w:r w:rsidRPr="00077D29">
        <w:rPr>
          <w:sz w:val="22"/>
        </w:rPr>
        <w:t xml:space="preserve">bieden, dan moet je het hoogbegaafde kind wel herkennen. De signalering van hoogbegaafde kinderen is nodig </w:t>
      </w:r>
      <w:r w:rsidR="00030FFE" w:rsidRPr="00077D29">
        <w:rPr>
          <w:sz w:val="22"/>
        </w:rPr>
        <w:t xml:space="preserve">om te bepalen wie aangepast onderwijs of een speciale leerroute nodig heeft </w:t>
      </w:r>
      <w:sdt>
        <w:sdtPr>
          <w:rPr>
            <w:sz w:val="22"/>
          </w:rPr>
          <w:id w:val="833935"/>
          <w:citation/>
        </w:sdtPr>
        <w:sdtContent>
          <w:r w:rsidR="00D747BA" w:rsidRPr="00077D29">
            <w:rPr>
              <w:sz w:val="22"/>
            </w:rPr>
            <w:fldChar w:fldCharType="begin"/>
          </w:r>
          <w:r w:rsidR="00030FFE" w:rsidRPr="00077D29">
            <w:rPr>
              <w:sz w:val="22"/>
            </w:rPr>
            <w:instrText xml:space="preserve"> CITATION Hil09 \l 1043 </w:instrText>
          </w:r>
          <w:r w:rsidR="00D747BA" w:rsidRPr="00077D29">
            <w:rPr>
              <w:sz w:val="22"/>
            </w:rPr>
            <w:fldChar w:fldCharType="separate"/>
          </w:r>
          <w:r w:rsidR="00030FFE" w:rsidRPr="00077D29">
            <w:rPr>
              <w:noProof/>
              <w:sz w:val="22"/>
            </w:rPr>
            <w:t>(Algra, 2009)</w:t>
          </w:r>
          <w:r w:rsidR="00D747BA" w:rsidRPr="00077D29">
            <w:rPr>
              <w:sz w:val="22"/>
            </w:rPr>
            <w:fldChar w:fldCharType="end"/>
          </w:r>
        </w:sdtContent>
      </w:sdt>
      <w:r w:rsidR="005D5D10" w:rsidRPr="00077D29">
        <w:rPr>
          <w:sz w:val="22"/>
        </w:rPr>
        <w:t xml:space="preserve">. </w:t>
      </w:r>
      <w:r w:rsidR="00030FFE" w:rsidRPr="00077D29">
        <w:rPr>
          <w:sz w:val="22"/>
        </w:rPr>
        <w:t xml:space="preserve">In </w:t>
      </w:r>
      <w:r w:rsidRPr="00077D29">
        <w:rPr>
          <w:sz w:val="22"/>
        </w:rPr>
        <w:t>dit hoofdstuk</w:t>
      </w:r>
      <w:r w:rsidR="00030FFE" w:rsidRPr="00077D29">
        <w:rPr>
          <w:sz w:val="22"/>
        </w:rPr>
        <w:t xml:space="preserve"> komen verschillende manieren om hoogbegaafde kinderen te signaleren aan de orde</w:t>
      </w:r>
      <w:r w:rsidR="005D5D10" w:rsidRPr="00077D29">
        <w:rPr>
          <w:sz w:val="22"/>
        </w:rPr>
        <w:t>. Deze signalering</w:t>
      </w:r>
      <w:r w:rsidR="00030FFE" w:rsidRPr="00077D29">
        <w:rPr>
          <w:sz w:val="22"/>
        </w:rPr>
        <w:t xml:space="preserve"> kan plaats vinden in de beginperiode op de basisschool en tijdens de verdere schoolloopbaan van de leerling. In ons praktijkonderzoek richten we ons vooral</w:t>
      </w:r>
      <w:r w:rsidR="005D5D10" w:rsidRPr="00077D29">
        <w:rPr>
          <w:sz w:val="22"/>
        </w:rPr>
        <w:t xml:space="preserve"> op de groepen 3 t/m 8, daarom richten we ons nu niet op de signalering bij kleuters</w:t>
      </w:r>
      <w:r w:rsidR="00030FFE" w:rsidRPr="00077D29">
        <w:rPr>
          <w:sz w:val="22"/>
        </w:rPr>
        <w:t xml:space="preserve">. Vervolgens benoemen we de kenmerken van hoogbegaafdheid die een rol spelen bij de signalering. Wij baseren </w:t>
      </w:r>
      <w:r w:rsidR="005D5D10" w:rsidRPr="00077D29">
        <w:rPr>
          <w:sz w:val="22"/>
        </w:rPr>
        <w:t>die</w:t>
      </w:r>
      <w:r w:rsidR="00030FFE" w:rsidRPr="00077D29">
        <w:rPr>
          <w:sz w:val="22"/>
        </w:rPr>
        <w:t xml:space="preserve"> op het model van </w:t>
      </w:r>
      <w:proofErr w:type="spellStart"/>
      <w:r w:rsidR="00030FFE" w:rsidRPr="00077D29">
        <w:rPr>
          <w:sz w:val="22"/>
        </w:rPr>
        <w:t>Betts</w:t>
      </w:r>
      <w:proofErr w:type="spellEnd"/>
      <w:r w:rsidR="00030FFE" w:rsidRPr="00077D29">
        <w:rPr>
          <w:sz w:val="22"/>
        </w:rPr>
        <w:t xml:space="preserve"> en </w:t>
      </w:r>
      <w:proofErr w:type="spellStart"/>
      <w:r w:rsidR="00030FFE" w:rsidRPr="00077D29">
        <w:rPr>
          <w:sz w:val="22"/>
        </w:rPr>
        <w:t>Neihart</w:t>
      </w:r>
      <w:proofErr w:type="spellEnd"/>
      <w:r w:rsidR="00030FFE" w:rsidRPr="00077D29">
        <w:rPr>
          <w:sz w:val="22"/>
        </w:rPr>
        <w:t xml:space="preserve"> en maken daarmee een vergelijking met andere literatuur. </w:t>
      </w:r>
    </w:p>
    <w:p w:rsidR="00361B4E" w:rsidRDefault="00361B4E" w:rsidP="00361B4E">
      <w:pPr>
        <w:pStyle w:val="Kop2"/>
        <w:pBdr>
          <w:top w:val="single" w:sz="24" w:space="2" w:color="D2EDF4" w:themeColor="accent1" w:themeTint="33"/>
        </w:pBdr>
        <w:jc w:val="both"/>
      </w:pPr>
      <w:bookmarkStart w:id="21" w:name="_Toc314943068"/>
      <w:r>
        <w:t>2.1 Signalering</w:t>
      </w:r>
      <w:bookmarkEnd w:id="21"/>
    </w:p>
    <w:p w:rsidR="007C3449" w:rsidRDefault="007C3449" w:rsidP="00077D29">
      <w:pPr>
        <w:pStyle w:val="Geenafstand"/>
        <w:jc w:val="both"/>
        <w:rPr>
          <w:sz w:val="22"/>
        </w:rPr>
      </w:pPr>
    </w:p>
    <w:p w:rsidR="00361B4E" w:rsidRDefault="00361B4E" w:rsidP="00077D29">
      <w:pPr>
        <w:pStyle w:val="Geenafstand"/>
        <w:jc w:val="both"/>
        <w:rPr>
          <w:sz w:val="22"/>
        </w:rPr>
      </w:pPr>
      <w:r w:rsidRPr="00077D29">
        <w:rPr>
          <w:sz w:val="22"/>
        </w:rPr>
        <w:t xml:space="preserve">Vroegtijdige signalering van hoogbegaafdheid is belangrijk om problemen in de ontwikkeling van de leerling te voorkomen. Het is belangrijk dat men de begeleiding in een zo vroeg mogelijk stadium af kan stemmen op het denkniveau van de leerling zodat het kind zich optimaal mag en kan ontwikkelen </w:t>
      </w:r>
      <w:sdt>
        <w:sdtPr>
          <w:rPr>
            <w:sz w:val="22"/>
          </w:rPr>
          <w:id w:val="833938"/>
          <w:citation/>
        </w:sdtPr>
        <w:sdtContent>
          <w:r w:rsidR="00D747BA" w:rsidRPr="00077D29">
            <w:rPr>
              <w:sz w:val="22"/>
            </w:rPr>
            <w:fldChar w:fldCharType="begin"/>
          </w:r>
          <w:r w:rsidRPr="00077D29">
            <w:rPr>
              <w:sz w:val="22"/>
            </w:rPr>
            <w:instrText xml:space="preserve"> CITATION Lau11 \l 1043 </w:instrText>
          </w:r>
          <w:r w:rsidR="00D747BA" w:rsidRPr="00077D29">
            <w:rPr>
              <w:sz w:val="22"/>
            </w:rPr>
            <w:fldChar w:fldCharType="separate"/>
          </w:r>
          <w:r w:rsidRPr="00077D29">
            <w:rPr>
              <w:noProof/>
              <w:sz w:val="22"/>
            </w:rPr>
            <w:t>(Groebbé, 2011)</w:t>
          </w:r>
          <w:r w:rsidR="00D747BA" w:rsidRPr="00077D29">
            <w:rPr>
              <w:sz w:val="22"/>
            </w:rPr>
            <w:fldChar w:fldCharType="end"/>
          </w:r>
        </w:sdtContent>
      </w:sdt>
      <w:r w:rsidRPr="00077D29">
        <w:rPr>
          <w:sz w:val="22"/>
        </w:rPr>
        <w:t xml:space="preserve">. Als de leerkracht hoogbegaafdheid tijdig signaleert, voorkomt dit dat hoogbegaafde kinderen zich gaan aanpassen aan </w:t>
      </w:r>
      <w:r w:rsidR="005D5D10" w:rsidRPr="00077D29">
        <w:rPr>
          <w:sz w:val="22"/>
        </w:rPr>
        <w:t>de gemiddelde leerling</w:t>
      </w:r>
      <w:r w:rsidRPr="00077D29">
        <w:rPr>
          <w:sz w:val="22"/>
        </w:rPr>
        <w:t xml:space="preserve">, in een later stadium afhaken in het vervolgonderwijs of slachtoffer worden van pestgedrag van anderen </w:t>
      </w:r>
      <w:sdt>
        <w:sdtPr>
          <w:rPr>
            <w:sz w:val="22"/>
          </w:rPr>
          <w:id w:val="833939"/>
          <w:citation/>
        </w:sdtPr>
        <w:sdtContent>
          <w:r w:rsidR="00D747BA" w:rsidRPr="00077D29">
            <w:rPr>
              <w:sz w:val="22"/>
            </w:rPr>
            <w:fldChar w:fldCharType="begin"/>
          </w:r>
          <w:r w:rsidRPr="00077D29">
            <w:rPr>
              <w:sz w:val="22"/>
            </w:rPr>
            <w:instrText xml:space="preserve"> CITATION Fde93 \l 1043 </w:instrText>
          </w:r>
          <w:r w:rsidR="00D747BA" w:rsidRPr="00077D29">
            <w:rPr>
              <w:sz w:val="22"/>
            </w:rPr>
            <w:fldChar w:fldCharType="separate"/>
          </w:r>
          <w:r w:rsidRPr="00077D29">
            <w:rPr>
              <w:noProof/>
              <w:sz w:val="22"/>
            </w:rPr>
            <w:t>(Janson, 1993)</w:t>
          </w:r>
          <w:r w:rsidR="00D747BA" w:rsidRPr="00077D29">
            <w:rPr>
              <w:sz w:val="22"/>
            </w:rPr>
            <w:fldChar w:fldCharType="end"/>
          </w:r>
        </w:sdtContent>
      </w:sdt>
      <w:r w:rsidRPr="00077D29">
        <w:rPr>
          <w:sz w:val="22"/>
        </w:rPr>
        <w:t>.</w:t>
      </w:r>
      <w:r w:rsidR="006278A9">
        <w:rPr>
          <w:sz w:val="22"/>
        </w:rPr>
        <w:t xml:space="preserve"> </w:t>
      </w:r>
      <w:r w:rsidRPr="00077D29">
        <w:rPr>
          <w:sz w:val="22"/>
        </w:rPr>
        <w:t xml:space="preserve">Een veel voorkomend fenomeen is dat binnen het onderwijs de ‘meerbegaafde’, met een IQ rond de 120, vaak als hoogbegaafd wordt gesignaleerd: zelfstandig, leergierig en vlot van begrip. De groep die daar qua intelligentie boven zit en nadrukkelijk zorg nodig heeft, is moeilijker op te merken </w:t>
      </w:r>
      <w:sdt>
        <w:sdtPr>
          <w:rPr>
            <w:sz w:val="22"/>
          </w:rPr>
          <w:id w:val="833940"/>
          <w:citation/>
        </w:sdtPr>
        <w:sdtContent>
          <w:r w:rsidR="00D747BA" w:rsidRPr="00077D29">
            <w:rPr>
              <w:sz w:val="22"/>
            </w:rPr>
            <w:fldChar w:fldCharType="begin"/>
          </w:r>
          <w:r w:rsidRPr="00077D29">
            <w:rPr>
              <w:sz w:val="22"/>
            </w:rPr>
            <w:instrText xml:space="preserve"> CITATION Ant09 \l 1043 </w:instrText>
          </w:r>
          <w:r w:rsidR="00D747BA" w:rsidRPr="00077D29">
            <w:rPr>
              <w:sz w:val="22"/>
            </w:rPr>
            <w:fldChar w:fldCharType="separate"/>
          </w:r>
          <w:r w:rsidRPr="00077D29">
            <w:rPr>
              <w:noProof/>
              <w:sz w:val="22"/>
            </w:rPr>
            <w:t>(Bongiovanni, 2009)</w:t>
          </w:r>
          <w:r w:rsidR="00D747BA" w:rsidRPr="00077D29">
            <w:rPr>
              <w:sz w:val="22"/>
            </w:rPr>
            <w:fldChar w:fldCharType="end"/>
          </w:r>
        </w:sdtContent>
      </w:sdt>
      <w:r w:rsidRPr="00077D29">
        <w:rPr>
          <w:sz w:val="22"/>
        </w:rPr>
        <w:t xml:space="preserve">. Het hoogbegaafde kind wil ook graag bij de groep horen, waardoor de verschillen tussen het hoogbegaafde kind en de gemiddelde leerling vaak lastig zijn op te merken. De behoefte om ‘erbij te horen’ vertaalt zich in hetzelfde doen en hetzelfde presteren als de klasgenoten. Hij of zij wil niet anders zijn! Die behoefte laat zich al heel jong zien: jonge kleuters apen in de groep het gekras van klasgenootjes na, terwijl ze thuis complete mensjes tekenen met wimpers boven de ogen en vijf vingers aan elke hand </w:t>
      </w:r>
      <w:sdt>
        <w:sdtPr>
          <w:rPr>
            <w:sz w:val="22"/>
          </w:rPr>
          <w:id w:val="833941"/>
          <w:citation/>
        </w:sdtPr>
        <w:sdtContent>
          <w:r w:rsidR="00D747BA" w:rsidRPr="00077D29">
            <w:rPr>
              <w:sz w:val="22"/>
            </w:rPr>
            <w:fldChar w:fldCharType="begin"/>
          </w:r>
          <w:r w:rsidRPr="00077D29">
            <w:rPr>
              <w:sz w:val="22"/>
            </w:rPr>
            <w:instrText xml:space="preserve"> CITATION Hil09 \l 1043 </w:instrText>
          </w:r>
          <w:r w:rsidR="00D747BA" w:rsidRPr="00077D29">
            <w:rPr>
              <w:sz w:val="22"/>
            </w:rPr>
            <w:fldChar w:fldCharType="separate"/>
          </w:r>
          <w:r w:rsidRPr="00077D29">
            <w:rPr>
              <w:noProof/>
              <w:sz w:val="22"/>
            </w:rPr>
            <w:t>(Algra, 2009)</w:t>
          </w:r>
          <w:r w:rsidR="00D747BA" w:rsidRPr="00077D29">
            <w:rPr>
              <w:sz w:val="22"/>
            </w:rPr>
            <w:fldChar w:fldCharType="end"/>
          </w:r>
        </w:sdtContent>
      </w:sdt>
      <w:r w:rsidRPr="00077D29">
        <w:rPr>
          <w:sz w:val="22"/>
        </w:rPr>
        <w:t>. Een andere oorzaak waardoor hoogbegaafdheid niet herken</w:t>
      </w:r>
      <w:r w:rsidR="005D5D10" w:rsidRPr="00077D29">
        <w:rPr>
          <w:sz w:val="22"/>
        </w:rPr>
        <w:t xml:space="preserve">d en </w:t>
      </w:r>
      <w:r w:rsidRPr="00077D29">
        <w:rPr>
          <w:sz w:val="22"/>
        </w:rPr>
        <w:t>erken</w:t>
      </w:r>
      <w:r w:rsidR="005D5D10" w:rsidRPr="00077D29">
        <w:rPr>
          <w:sz w:val="22"/>
        </w:rPr>
        <w:t>d</w:t>
      </w:r>
      <w:r w:rsidRPr="00077D29">
        <w:rPr>
          <w:sz w:val="22"/>
        </w:rPr>
        <w:t xml:space="preserve"> wordt is het onderpresteren. Als het kind onderpresteert</w:t>
      </w:r>
      <w:r w:rsidR="00EA278F" w:rsidRPr="00077D29">
        <w:rPr>
          <w:sz w:val="22"/>
        </w:rPr>
        <w:t>,</w:t>
      </w:r>
      <w:r w:rsidRPr="00077D29">
        <w:rPr>
          <w:sz w:val="22"/>
        </w:rPr>
        <w:t xml:space="preserve"> wil dit zeggen dat het onder zijn capaciteitenniveau werkt. Het kind zou veel meer kunnen dan dat het daadwerkelijk laat zien (zie 2.3). </w:t>
      </w:r>
      <w:r w:rsidR="005D5D10" w:rsidRPr="00077D29">
        <w:rPr>
          <w:sz w:val="22"/>
        </w:rPr>
        <w:t>Aan het h</w:t>
      </w:r>
      <w:r w:rsidRPr="00077D29">
        <w:rPr>
          <w:sz w:val="22"/>
        </w:rPr>
        <w:t xml:space="preserve">erkennen van hoogbegaafde kinderen is de laatste jaren veel aandacht besteed. Er zijn procedures ontworpen, waarin het testen en toetsen een belangrijke rol spelen, met de bedoeling de begaafde kinderen in een vroeg stadium te signaleren. Geen enkele procedure leidt tot een volledige identificatie </w:t>
      </w:r>
      <w:sdt>
        <w:sdtPr>
          <w:rPr>
            <w:sz w:val="22"/>
          </w:rPr>
          <w:id w:val="833942"/>
          <w:citation/>
        </w:sdtPr>
        <w:sdtContent>
          <w:r w:rsidR="00D747BA" w:rsidRPr="00077D29">
            <w:rPr>
              <w:sz w:val="22"/>
            </w:rPr>
            <w:fldChar w:fldCharType="begin"/>
          </w:r>
          <w:r w:rsidRPr="00077D29">
            <w:rPr>
              <w:sz w:val="22"/>
            </w:rPr>
            <w:instrText xml:space="preserve"> CITATION PSp01 \l 1043 </w:instrText>
          </w:r>
          <w:r w:rsidR="00D747BA" w:rsidRPr="00077D29">
            <w:rPr>
              <w:sz w:val="22"/>
            </w:rPr>
            <w:fldChar w:fldCharType="separate"/>
          </w:r>
          <w:r w:rsidRPr="00077D29">
            <w:rPr>
              <w:noProof/>
              <w:sz w:val="22"/>
            </w:rPr>
            <w:t>(P. Span, 2001)</w:t>
          </w:r>
          <w:r w:rsidR="00D747BA" w:rsidRPr="00077D29">
            <w:rPr>
              <w:sz w:val="22"/>
            </w:rPr>
            <w:fldChar w:fldCharType="end"/>
          </w:r>
        </w:sdtContent>
      </w:sdt>
      <w:r w:rsidRPr="00077D29">
        <w:rPr>
          <w:sz w:val="22"/>
        </w:rPr>
        <w:t xml:space="preserve">. </w:t>
      </w:r>
    </w:p>
    <w:p w:rsidR="007C3449" w:rsidRPr="00077D29" w:rsidRDefault="007C3449" w:rsidP="00077D29">
      <w:pPr>
        <w:pStyle w:val="Geenafstand"/>
        <w:jc w:val="both"/>
        <w:rPr>
          <w:sz w:val="22"/>
        </w:rPr>
      </w:pPr>
    </w:p>
    <w:p w:rsidR="00361B4E" w:rsidRDefault="00361B4E" w:rsidP="00077D29">
      <w:pPr>
        <w:pStyle w:val="Geenafstand"/>
        <w:jc w:val="both"/>
        <w:rPr>
          <w:sz w:val="22"/>
        </w:rPr>
      </w:pPr>
      <w:r w:rsidRPr="00077D29">
        <w:rPr>
          <w:sz w:val="22"/>
        </w:rPr>
        <w:t>De leerkracht neemt bij de signalering van hoogbegaafdheid een belangrijke positie in. Dit is de persoon die in eerste instantie signaleert welke kinderen mogelijk extra zorg nodig hebben. Het is ook mogelijk dat er signalen van buiten de school komen die erop duiden dat er iets aan de hand is met de leerling. Een g</w:t>
      </w:r>
      <w:r w:rsidR="00EA278F" w:rsidRPr="00077D29">
        <w:rPr>
          <w:sz w:val="22"/>
        </w:rPr>
        <w:t>oede signalering en diag</w:t>
      </w:r>
      <w:r w:rsidRPr="00077D29">
        <w:rPr>
          <w:sz w:val="22"/>
        </w:rPr>
        <w:t>nostiek zijn essentieel voor het verdere verloop van het proces van de leerlingbegeleiding. Zonder een goede signalering en diagnose is het niet mogelijk om te bepalen welke maatregelen er genomen moeten worden voor een bepaalde leerling</w:t>
      </w:r>
      <w:sdt>
        <w:sdtPr>
          <w:rPr>
            <w:sz w:val="22"/>
          </w:rPr>
          <w:id w:val="833944"/>
          <w:citation/>
        </w:sdtPr>
        <w:sdtContent>
          <w:r w:rsidR="00D747BA" w:rsidRPr="00077D29">
            <w:rPr>
              <w:sz w:val="22"/>
            </w:rPr>
            <w:fldChar w:fldCharType="begin"/>
          </w:r>
          <w:r w:rsidRPr="00077D29">
            <w:rPr>
              <w:sz w:val="22"/>
            </w:rPr>
            <w:instrText xml:space="preserve"> CITATION Syl07 \l 1043 </w:instrText>
          </w:r>
          <w:r w:rsidR="00D747BA" w:rsidRPr="00077D29">
            <w:rPr>
              <w:sz w:val="22"/>
            </w:rPr>
            <w:fldChar w:fldCharType="separate"/>
          </w:r>
          <w:r w:rsidRPr="00077D29">
            <w:rPr>
              <w:noProof/>
              <w:sz w:val="22"/>
            </w:rPr>
            <w:t xml:space="preserve"> (Gerven, 2007)</w:t>
          </w:r>
          <w:r w:rsidR="00D747BA" w:rsidRPr="00077D29">
            <w:rPr>
              <w:sz w:val="22"/>
            </w:rPr>
            <w:fldChar w:fldCharType="end"/>
          </w:r>
        </w:sdtContent>
      </w:sdt>
      <w:r w:rsidRPr="00077D29">
        <w:rPr>
          <w:sz w:val="22"/>
        </w:rPr>
        <w:t xml:space="preserve">. </w:t>
      </w:r>
    </w:p>
    <w:p w:rsidR="007C3449" w:rsidRPr="00077D29" w:rsidRDefault="007C3449" w:rsidP="00077D29">
      <w:pPr>
        <w:pStyle w:val="Geenafstand"/>
        <w:jc w:val="both"/>
        <w:rPr>
          <w:sz w:val="22"/>
        </w:rPr>
      </w:pPr>
    </w:p>
    <w:p w:rsidR="00361B4E" w:rsidRPr="00077D29" w:rsidRDefault="00361B4E" w:rsidP="00077D29">
      <w:pPr>
        <w:pStyle w:val="Geenafstand"/>
        <w:jc w:val="both"/>
        <w:rPr>
          <w:sz w:val="22"/>
        </w:rPr>
      </w:pPr>
      <w:r w:rsidRPr="00077D29">
        <w:rPr>
          <w:sz w:val="22"/>
        </w:rPr>
        <w:t xml:space="preserve">In het boek ‘Het testen van begaafde kinderen’ worden verschillende aandachtspunten genoemd waar leraren op kunnen letten bij de identificatie van hoogbegaafdheid: </w:t>
      </w:r>
    </w:p>
    <w:p w:rsidR="00361B4E" w:rsidRPr="00077D29" w:rsidRDefault="00361B4E" w:rsidP="007C3449">
      <w:pPr>
        <w:pStyle w:val="Geenafstand"/>
        <w:numPr>
          <w:ilvl w:val="0"/>
          <w:numId w:val="29"/>
        </w:numPr>
        <w:jc w:val="both"/>
        <w:rPr>
          <w:sz w:val="22"/>
        </w:rPr>
      </w:pPr>
      <w:r w:rsidRPr="00077D29">
        <w:rPr>
          <w:sz w:val="22"/>
        </w:rPr>
        <w:t xml:space="preserve">Let niet alleen op de toetsresultaten of de prestaties bij de schriftelijke verwerking van de reguliere oefenstof, maar maak ook gebruik van de talenten van de leerling op een ander gebied. </w:t>
      </w:r>
    </w:p>
    <w:p w:rsidR="00361B4E" w:rsidRPr="00077D29" w:rsidRDefault="00361B4E" w:rsidP="007C3449">
      <w:pPr>
        <w:pStyle w:val="Geenafstand"/>
        <w:numPr>
          <w:ilvl w:val="0"/>
          <w:numId w:val="29"/>
        </w:numPr>
        <w:jc w:val="both"/>
        <w:rPr>
          <w:sz w:val="22"/>
        </w:rPr>
      </w:pPr>
      <w:r w:rsidRPr="00077D29">
        <w:rPr>
          <w:sz w:val="22"/>
        </w:rPr>
        <w:lastRenderedPageBreak/>
        <w:t>Let op speciale talenten in plaats van op algemene kennis of een positieve houding van he</w:t>
      </w:r>
      <w:r w:rsidR="005D5D10" w:rsidRPr="00077D29">
        <w:rPr>
          <w:sz w:val="22"/>
        </w:rPr>
        <w:t xml:space="preserve">t kind ten opzichte van school, hierbij is persoonlijke interactie tussen leerkracht en leerling een middel. </w:t>
      </w:r>
    </w:p>
    <w:p w:rsidR="005D5D10" w:rsidRPr="00077D29" w:rsidRDefault="00361B4E" w:rsidP="007C3449">
      <w:pPr>
        <w:pStyle w:val="Geenafstand"/>
        <w:numPr>
          <w:ilvl w:val="0"/>
          <w:numId w:val="29"/>
        </w:numPr>
        <w:jc w:val="both"/>
        <w:rPr>
          <w:sz w:val="22"/>
        </w:rPr>
      </w:pPr>
      <w:r w:rsidRPr="00077D29">
        <w:rPr>
          <w:sz w:val="22"/>
        </w:rPr>
        <w:t xml:space="preserve">Pas op voor vooroordelen. </w:t>
      </w:r>
    </w:p>
    <w:p w:rsidR="00361B4E" w:rsidRPr="00077D29" w:rsidRDefault="00361B4E" w:rsidP="007C3449">
      <w:pPr>
        <w:pStyle w:val="Geenafstand"/>
        <w:numPr>
          <w:ilvl w:val="0"/>
          <w:numId w:val="29"/>
        </w:numPr>
        <w:jc w:val="both"/>
        <w:rPr>
          <w:sz w:val="22"/>
        </w:rPr>
      </w:pPr>
      <w:r w:rsidRPr="00077D29">
        <w:rPr>
          <w:sz w:val="22"/>
        </w:rPr>
        <w:t>Zoek gericht naar kinderen die in een of meer vakken uitblinken</w:t>
      </w:r>
      <w:r w:rsidR="00EA278F" w:rsidRPr="00077D29">
        <w:rPr>
          <w:sz w:val="22"/>
        </w:rPr>
        <w:t>.</w:t>
      </w:r>
      <w:r w:rsidRPr="00077D29">
        <w:rPr>
          <w:sz w:val="22"/>
        </w:rPr>
        <w:t xml:space="preserve"> </w:t>
      </w:r>
    </w:p>
    <w:p w:rsidR="00361B4E" w:rsidRPr="00077D29" w:rsidRDefault="00361B4E" w:rsidP="007C3449">
      <w:pPr>
        <w:pStyle w:val="Geenafstand"/>
        <w:numPr>
          <w:ilvl w:val="0"/>
          <w:numId w:val="29"/>
        </w:numPr>
        <w:jc w:val="both"/>
        <w:rPr>
          <w:sz w:val="22"/>
        </w:rPr>
      </w:pPr>
      <w:r w:rsidRPr="00077D29">
        <w:rPr>
          <w:sz w:val="22"/>
        </w:rPr>
        <w:t>Praat niet over</w:t>
      </w:r>
      <w:r w:rsidR="005D5D10" w:rsidRPr="00077D29">
        <w:rPr>
          <w:sz w:val="22"/>
        </w:rPr>
        <w:t>,</w:t>
      </w:r>
      <w:r w:rsidRPr="00077D29">
        <w:rPr>
          <w:sz w:val="22"/>
        </w:rPr>
        <w:t xml:space="preserve"> maar met de leerlin</w:t>
      </w:r>
      <w:r w:rsidR="005D5D10" w:rsidRPr="00077D29">
        <w:rPr>
          <w:sz w:val="22"/>
        </w:rPr>
        <w:t>gen: raadpleeg de kinderen zelf</w:t>
      </w:r>
      <w:r w:rsidR="007C3449">
        <w:rPr>
          <w:sz w:val="22"/>
        </w:rPr>
        <w:t>!</w:t>
      </w:r>
      <w:r w:rsidRPr="00077D29">
        <w:rPr>
          <w:sz w:val="22"/>
        </w:rPr>
        <w:t xml:space="preserve"> </w:t>
      </w:r>
      <w:sdt>
        <w:sdtPr>
          <w:rPr>
            <w:sz w:val="22"/>
          </w:rPr>
          <w:id w:val="833945"/>
          <w:citation/>
        </w:sdtPr>
        <w:sdtContent>
          <w:r w:rsidR="00D747BA" w:rsidRPr="00077D29">
            <w:rPr>
              <w:sz w:val="22"/>
            </w:rPr>
            <w:fldChar w:fldCharType="begin"/>
          </w:r>
          <w:r w:rsidRPr="00077D29">
            <w:rPr>
              <w:sz w:val="22"/>
            </w:rPr>
            <w:instrText xml:space="preserve"> CITATION PSp01 \l 1043 </w:instrText>
          </w:r>
          <w:r w:rsidR="00D747BA" w:rsidRPr="00077D29">
            <w:rPr>
              <w:sz w:val="22"/>
            </w:rPr>
            <w:fldChar w:fldCharType="separate"/>
          </w:r>
          <w:r w:rsidRPr="00077D29">
            <w:rPr>
              <w:noProof/>
              <w:sz w:val="22"/>
            </w:rPr>
            <w:t>(P. Span, 2001)</w:t>
          </w:r>
          <w:r w:rsidR="00D747BA" w:rsidRPr="00077D29">
            <w:rPr>
              <w:sz w:val="22"/>
            </w:rPr>
            <w:fldChar w:fldCharType="end"/>
          </w:r>
        </w:sdtContent>
      </w:sdt>
    </w:p>
    <w:p w:rsidR="007C3449" w:rsidRDefault="007C3449" w:rsidP="00077D29">
      <w:pPr>
        <w:pStyle w:val="Geenafstand"/>
        <w:jc w:val="both"/>
        <w:rPr>
          <w:rFonts w:cstheme="minorHAnsi"/>
          <w:sz w:val="22"/>
          <w:szCs w:val="22"/>
        </w:rPr>
      </w:pPr>
    </w:p>
    <w:p w:rsidR="00361B4E" w:rsidRPr="00077D29" w:rsidRDefault="00361B4E" w:rsidP="00077D29">
      <w:pPr>
        <w:pStyle w:val="Geenafstand"/>
        <w:jc w:val="both"/>
        <w:rPr>
          <w:rFonts w:cstheme="minorHAnsi"/>
          <w:sz w:val="22"/>
          <w:szCs w:val="22"/>
        </w:rPr>
      </w:pPr>
      <w:r w:rsidRPr="00077D29">
        <w:rPr>
          <w:rFonts w:cstheme="minorHAnsi"/>
          <w:sz w:val="22"/>
          <w:szCs w:val="22"/>
        </w:rPr>
        <w:t xml:space="preserve">Nadat leerlingen gesignaleerd zijn, is het van belang om verder diagnostisch onderzoek te doen om het beeld dat vanuit de signalering naar voren is gekomen al dan niet te bevestigen. Het herkennen van verschillende signalen en kenmerken van hoogbegaafdheid mag niet worden verward </w:t>
      </w:r>
      <w:r w:rsidR="005D5D10" w:rsidRPr="00077D29">
        <w:rPr>
          <w:rFonts w:cstheme="minorHAnsi"/>
          <w:sz w:val="22"/>
          <w:szCs w:val="22"/>
        </w:rPr>
        <w:t>met het stellen van de diagnose</w:t>
      </w:r>
      <w:r w:rsidRPr="00077D29">
        <w:rPr>
          <w:rFonts w:cstheme="minorHAnsi"/>
          <w:sz w:val="22"/>
          <w:szCs w:val="22"/>
        </w:rPr>
        <w:t xml:space="preserve"> </w:t>
      </w:r>
      <w:sdt>
        <w:sdtPr>
          <w:rPr>
            <w:rFonts w:cstheme="minorHAnsi"/>
            <w:sz w:val="22"/>
            <w:szCs w:val="22"/>
          </w:rPr>
          <w:id w:val="833946"/>
          <w:citation/>
        </w:sdtPr>
        <w:sdtContent>
          <w:r w:rsidR="00D747BA" w:rsidRPr="00077D29">
            <w:rPr>
              <w:rFonts w:cstheme="minorHAnsi"/>
              <w:sz w:val="22"/>
              <w:szCs w:val="22"/>
            </w:rPr>
            <w:fldChar w:fldCharType="begin"/>
          </w:r>
          <w:r w:rsidRPr="00077D29">
            <w:rPr>
              <w:rFonts w:cstheme="minorHAnsi"/>
              <w:sz w:val="22"/>
              <w:szCs w:val="22"/>
            </w:rPr>
            <w:instrText xml:space="preserve"> CITATION Fde93 \l 1043 </w:instrText>
          </w:r>
          <w:r w:rsidR="00D747BA" w:rsidRPr="00077D29">
            <w:rPr>
              <w:rFonts w:cstheme="minorHAnsi"/>
              <w:sz w:val="22"/>
              <w:szCs w:val="22"/>
            </w:rPr>
            <w:fldChar w:fldCharType="separate"/>
          </w:r>
          <w:r w:rsidRPr="00077D29">
            <w:rPr>
              <w:rFonts w:cstheme="minorHAnsi"/>
              <w:noProof/>
              <w:sz w:val="22"/>
              <w:szCs w:val="22"/>
            </w:rPr>
            <w:t>(Janson, 1993)</w:t>
          </w:r>
          <w:r w:rsidR="00D747BA" w:rsidRPr="00077D29">
            <w:rPr>
              <w:rFonts w:cstheme="minorHAnsi"/>
              <w:sz w:val="22"/>
              <w:szCs w:val="22"/>
            </w:rPr>
            <w:fldChar w:fldCharType="end"/>
          </w:r>
        </w:sdtContent>
      </w:sdt>
      <w:r w:rsidR="005D5D10" w:rsidRPr="00077D29">
        <w:rPr>
          <w:rFonts w:cstheme="minorHAnsi"/>
          <w:sz w:val="22"/>
          <w:szCs w:val="22"/>
        </w:rPr>
        <w:t>.</w:t>
      </w:r>
    </w:p>
    <w:p w:rsidR="00361B4E" w:rsidRDefault="001B3A99" w:rsidP="00361B4E">
      <w:pPr>
        <w:pStyle w:val="Kop3"/>
      </w:pPr>
      <w:bookmarkStart w:id="22" w:name="_Toc314943069"/>
      <w:r>
        <w:t xml:space="preserve">2.1.1 </w:t>
      </w:r>
      <w:r w:rsidR="00EB2FDA">
        <w:t>S</w:t>
      </w:r>
      <w:r w:rsidR="00361B4E">
        <w:t>ignalering van asynchroniteit</w:t>
      </w:r>
      <w:bookmarkEnd w:id="22"/>
      <w:r w:rsidR="00361B4E">
        <w:t xml:space="preserve"> </w:t>
      </w:r>
    </w:p>
    <w:p w:rsidR="006278A9" w:rsidRDefault="006278A9" w:rsidP="007C3449">
      <w:pPr>
        <w:pStyle w:val="Geenafstand"/>
        <w:jc w:val="both"/>
        <w:rPr>
          <w:sz w:val="22"/>
        </w:rPr>
      </w:pPr>
    </w:p>
    <w:p w:rsidR="00361B4E" w:rsidRDefault="00361B4E" w:rsidP="007C3449">
      <w:pPr>
        <w:pStyle w:val="Geenafstand"/>
        <w:jc w:val="both"/>
        <w:rPr>
          <w:sz w:val="22"/>
        </w:rPr>
      </w:pPr>
      <w:r w:rsidRPr="007C3449">
        <w:rPr>
          <w:sz w:val="22"/>
        </w:rPr>
        <w:t>Het is belangrijk dat leerkrachten naast hoogbegaafdheid ook de aanwezigheid van een asynchrone ontwikkeling (her)kennen en er de consequenties</w:t>
      </w:r>
      <w:r w:rsidR="00430C57" w:rsidRPr="007C3449">
        <w:rPr>
          <w:sz w:val="22"/>
        </w:rPr>
        <w:t xml:space="preserve"> van inzien</w:t>
      </w:r>
      <w:r w:rsidRPr="007C3449">
        <w:rPr>
          <w:sz w:val="22"/>
        </w:rPr>
        <w:t xml:space="preserve"> wat </w:t>
      </w:r>
      <w:r w:rsidR="00430C57" w:rsidRPr="007C3449">
        <w:rPr>
          <w:sz w:val="22"/>
        </w:rPr>
        <w:t>betreft aanpak en begeleiding</w:t>
      </w:r>
      <w:sdt>
        <w:sdtPr>
          <w:rPr>
            <w:sz w:val="22"/>
          </w:rPr>
          <w:id w:val="833947"/>
          <w:citation/>
        </w:sdtPr>
        <w:sdtContent>
          <w:r w:rsidR="00D747BA" w:rsidRPr="007C3449">
            <w:rPr>
              <w:sz w:val="22"/>
            </w:rPr>
            <w:fldChar w:fldCharType="begin"/>
          </w:r>
          <w:r w:rsidR="00995FC0" w:rsidRPr="007C3449">
            <w:rPr>
              <w:sz w:val="22"/>
            </w:rPr>
            <w:instrText xml:space="preserve"> CITATION Ant091 \l 1043 </w:instrText>
          </w:r>
          <w:r w:rsidR="00D747BA" w:rsidRPr="007C3449">
            <w:rPr>
              <w:sz w:val="22"/>
            </w:rPr>
            <w:fldChar w:fldCharType="separate"/>
          </w:r>
          <w:r w:rsidR="00995FC0" w:rsidRPr="007C3449">
            <w:rPr>
              <w:noProof/>
              <w:sz w:val="22"/>
            </w:rPr>
            <w:t xml:space="preserve"> (Bongiovanni, www.antraciet.com, 2009)</w:t>
          </w:r>
          <w:r w:rsidR="00D747BA" w:rsidRPr="007C3449">
            <w:rPr>
              <w:sz w:val="22"/>
            </w:rPr>
            <w:fldChar w:fldCharType="end"/>
          </w:r>
        </w:sdtContent>
      </w:sdt>
      <w:r w:rsidR="00567653" w:rsidRPr="007C3449">
        <w:rPr>
          <w:sz w:val="22"/>
        </w:rPr>
        <w:t>.</w:t>
      </w:r>
      <w:r w:rsidRPr="007C3449">
        <w:rPr>
          <w:sz w:val="22"/>
        </w:rPr>
        <w:t xml:space="preserve"> Als er sprake is van </w:t>
      </w:r>
      <w:proofErr w:type="spellStart"/>
      <w:r w:rsidRPr="007C3449">
        <w:rPr>
          <w:sz w:val="22"/>
        </w:rPr>
        <w:t>asynchroniteit</w:t>
      </w:r>
      <w:proofErr w:type="spellEnd"/>
      <w:r w:rsidRPr="007C3449">
        <w:rPr>
          <w:sz w:val="22"/>
        </w:rPr>
        <w:t xml:space="preserve">  gaan de emotionele, morele en intellectuele ontwikkeling niet gelijk op</w:t>
      </w:r>
      <w:sdt>
        <w:sdtPr>
          <w:rPr>
            <w:sz w:val="22"/>
          </w:rPr>
          <w:id w:val="833948"/>
          <w:citation/>
        </w:sdtPr>
        <w:sdtContent>
          <w:r w:rsidR="00D747BA" w:rsidRPr="007C3449">
            <w:rPr>
              <w:sz w:val="22"/>
            </w:rPr>
            <w:fldChar w:fldCharType="begin"/>
          </w:r>
          <w:r w:rsidR="00567653" w:rsidRPr="007C3449">
            <w:rPr>
              <w:sz w:val="22"/>
            </w:rPr>
            <w:instrText xml:space="preserve"> CITATION Hil09 \l 1043 </w:instrText>
          </w:r>
          <w:r w:rsidR="00D747BA" w:rsidRPr="007C3449">
            <w:rPr>
              <w:sz w:val="22"/>
            </w:rPr>
            <w:fldChar w:fldCharType="separate"/>
          </w:r>
          <w:r w:rsidR="00567653" w:rsidRPr="007C3449">
            <w:rPr>
              <w:noProof/>
              <w:sz w:val="22"/>
            </w:rPr>
            <w:t xml:space="preserve"> (Algra, 2009)</w:t>
          </w:r>
          <w:r w:rsidR="00D747BA" w:rsidRPr="007C3449">
            <w:rPr>
              <w:sz w:val="22"/>
            </w:rPr>
            <w:fldChar w:fldCharType="end"/>
          </w:r>
        </w:sdtContent>
      </w:sdt>
      <w:r w:rsidR="00567653" w:rsidRPr="007C3449">
        <w:rPr>
          <w:sz w:val="22"/>
        </w:rPr>
        <w:t xml:space="preserve">. </w:t>
      </w:r>
      <w:r w:rsidRPr="007C3449">
        <w:rPr>
          <w:sz w:val="22"/>
        </w:rPr>
        <w:t>Heel vaak wordt alleen de intellectuele leeftijd van een hoogbegaafd kind gezien. Hier speelt men dan ook op in, waarbij onvoldoende rekening gehouden wordt met de fysieke beperkingen behorend bij de kalenderleeftijd. Voor de leerling kan dit frustraties geven, het denkt veel, maar het doen lukt niet. Denk aan een kind dat zeer goed kan hoofdrekenen, maar dit niet op papier gezet krijgt. Zoiets geeft fru</w:t>
      </w:r>
      <w:r w:rsidR="00430C57" w:rsidRPr="007C3449">
        <w:rPr>
          <w:sz w:val="22"/>
        </w:rPr>
        <w:t xml:space="preserve">straties, zeker als het naast </w:t>
      </w:r>
      <w:r w:rsidRPr="007C3449">
        <w:rPr>
          <w:sz w:val="22"/>
        </w:rPr>
        <w:t>het bes</w:t>
      </w:r>
      <w:r w:rsidR="00EA278F" w:rsidRPr="007C3449">
        <w:rPr>
          <w:sz w:val="22"/>
        </w:rPr>
        <w:t xml:space="preserve">ef van falen telkens moet horen: </w:t>
      </w:r>
      <w:r w:rsidR="00430C57" w:rsidRPr="007C3449">
        <w:rPr>
          <w:sz w:val="22"/>
        </w:rPr>
        <w:t>‘</w:t>
      </w:r>
      <w:r w:rsidRPr="007C3449">
        <w:rPr>
          <w:sz w:val="22"/>
        </w:rPr>
        <w:t>je kunt het wel, als je maar wil</w:t>
      </w:r>
      <w:r w:rsidR="00430C57" w:rsidRPr="007C3449">
        <w:rPr>
          <w:sz w:val="22"/>
        </w:rPr>
        <w:t>t’</w:t>
      </w:r>
      <w:sdt>
        <w:sdtPr>
          <w:rPr>
            <w:sz w:val="22"/>
          </w:rPr>
          <w:id w:val="833950"/>
          <w:citation/>
        </w:sdtPr>
        <w:sdtContent>
          <w:r w:rsidR="00D747BA" w:rsidRPr="007C3449">
            <w:rPr>
              <w:sz w:val="22"/>
            </w:rPr>
            <w:fldChar w:fldCharType="begin"/>
          </w:r>
          <w:r w:rsidR="00567653" w:rsidRPr="007C3449">
            <w:rPr>
              <w:sz w:val="22"/>
            </w:rPr>
            <w:instrText xml:space="preserve"> CITATION Ant091 \l 1043 </w:instrText>
          </w:r>
          <w:r w:rsidR="00D747BA" w:rsidRPr="007C3449">
            <w:rPr>
              <w:sz w:val="22"/>
            </w:rPr>
            <w:fldChar w:fldCharType="separate"/>
          </w:r>
          <w:r w:rsidR="00567653" w:rsidRPr="007C3449">
            <w:rPr>
              <w:noProof/>
              <w:sz w:val="22"/>
            </w:rPr>
            <w:t xml:space="preserve"> (Bongiovanni, www.antraciet.com, 2009)</w:t>
          </w:r>
          <w:r w:rsidR="00D747BA" w:rsidRPr="007C3449">
            <w:rPr>
              <w:sz w:val="22"/>
            </w:rPr>
            <w:fldChar w:fldCharType="end"/>
          </w:r>
        </w:sdtContent>
      </w:sdt>
      <w:r w:rsidR="00567653" w:rsidRPr="007C3449">
        <w:rPr>
          <w:sz w:val="22"/>
        </w:rPr>
        <w:t xml:space="preserve">. </w:t>
      </w:r>
    </w:p>
    <w:p w:rsidR="007C3449" w:rsidRPr="007C3449" w:rsidRDefault="007C3449" w:rsidP="007C3449">
      <w:pPr>
        <w:pStyle w:val="Geenafstand"/>
        <w:jc w:val="both"/>
        <w:rPr>
          <w:sz w:val="22"/>
        </w:rPr>
      </w:pPr>
    </w:p>
    <w:p w:rsidR="00361B4E" w:rsidRDefault="00361B4E" w:rsidP="007C3449">
      <w:pPr>
        <w:pStyle w:val="Geenafstand"/>
        <w:jc w:val="both"/>
        <w:rPr>
          <w:sz w:val="22"/>
          <w:szCs w:val="22"/>
        </w:rPr>
      </w:pPr>
      <w:r w:rsidRPr="007C3449">
        <w:rPr>
          <w:sz w:val="22"/>
        </w:rPr>
        <w:t>Een kind met een asynchrone ontwikkeling heeft feitelijk niet één mentale of intellectuele leeftijd, maar bevindt zich in verschillende leeftijdsfasen. Een tienjarig kind dat zich intellectueel gedraagt als een veertienjarige</w:t>
      </w:r>
      <w:r w:rsidR="00EA278F" w:rsidRPr="007C3449">
        <w:rPr>
          <w:sz w:val="22"/>
        </w:rPr>
        <w:t>,</w:t>
      </w:r>
      <w:r w:rsidRPr="007C3449">
        <w:rPr>
          <w:sz w:val="22"/>
        </w:rPr>
        <w:t xml:space="preserve"> wil aangesproken worden als veertienjarige en houdt zich bezig met ‘wereldproblemen’ als een veertienjarige. Tegelijkertijd is het in de emotionele en morele ontwikkeling een kind van een jaar of zes. Voor ouders en voor de lee</w:t>
      </w:r>
      <w:r w:rsidR="00EA278F" w:rsidRPr="007C3449">
        <w:rPr>
          <w:sz w:val="22"/>
        </w:rPr>
        <w:t>rkracht is dit een lastig punt, h</w:t>
      </w:r>
      <w:r w:rsidRPr="007C3449">
        <w:rPr>
          <w:sz w:val="22"/>
        </w:rPr>
        <w:t xml:space="preserve">et is ook een bron van verwarring bij het kind. Hoogbegaafde kinderen zijn zich vaak heel sterk bewust van hun </w:t>
      </w:r>
      <w:proofErr w:type="spellStart"/>
      <w:r w:rsidRPr="007C3449">
        <w:rPr>
          <w:sz w:val="22"/>
        </w:rPr>
        <w:t>asynchroniteit</w:t>
      </w:r>
      <w:proofErr w:type="spellEnd"/>
      <w:r w:rsidRPr="007C3449">
        <w:rPr>
          <w:sz w:val="22"/>
        </w:rPr>
        <w:t>, al kunnen ze d</w:t>
      </w:r>
      <w:r w:rsidR="00430C57" w:rsidRPr="007C3449">
        <w:rPr>
          <w:sz w:val="22"/>
        </w:rPr>
        <w:t xml:space="preserve">eze niet onder woorden brengen </w:t>
      </w:r>
      <w:sdt>
        <w:sdtPr>
          <w:rPr>
            <w:sz w:val="22"/>
            <w:szCs w:val="22"/>
          </w:rPr>
          <w:id w:val="833951"/>
          <w:citation/>
        </w:sdtPr>
        <w:sdtContent>
          <w:r w:rsidR="00D747BA" w:rsidRPr="007C3449">
            <w:rPr>
              <w:sz w:val="22"/>
              <w:szCs w:val="22"/>
            </w:rPr>
            <w:fldChar w:fldCharType="begin"/>
          </w:r>
          <w:r w:rsidR="00567653" w:rsidRPr="007C3449">
            <w:rPr>
              <w:sz w:val="22"/>
              <w:szCs w:val="22"/>
            </w:rPr>
            <w:instrText xml:space="preserve"> CITATION Ant091 \l 1043 </w:instrText>
          </w:r>
          <w:r w:rsidR="00D747BA" w:rsidRPr="007C3449">
            <w:rPr>
              <w:sz w:val="22"/>
              <w:szCs w:val="22"/>
            </w:rPr>
            <w:fldChar w:fldCharType="separate"/>
          </w:r>
          <w:r w:rsidR="00567653" w:rsidRPr="007C3449">
            <w:rPr>
              <w:noProof/>
              <w:sz w:val="22"/>
              <w:szCs w:val="22"/>
            </w:rPr>
            <w:t>(Bongiovanni, www.antraciet.com, 2009)</w:t>
          </w:r>
          <w:r w:rsidR="00D747BA" w:rsidRPr="007C3449">
            <w:rPr>
              <w:sz w:val="22"/>
              <w:szCs w:val="22"/>
            </w:rPr>
            <w:fldChar w:fldCharType="end"/>
          </w:r>
        </w:sdtContent>
      </w:sdt>
      <w:r w:rsidR="00430C57" w:rsidRPr="007C3449">
        <w:rPr>
          <w:sz w:val="22"/>
          <w:szCs w:val="22"/>
        </w:rPr>
        <w:t>.</w:t>
      </w:r>
    </w:p>
    <w:p w:rsidR="007C3449" w:rsidRPr="007C3449" w:rsidRDefault="007C3449" w:rsidP="007C3449">
      <w:pPr>
        <w:pStyle w:val="Geenafstand"/>
        <w:jc w:val="both"/>
        <w:rPr>
          <w:rStyle w:val="Hyperlink"/>
          <w:rFonts w:cstheme="minorHAnsi"/>
          <w:sz w:val="24"/>
        </w:rPr>
      </w:pPr>
    </w:p>
    <w:p w:rsidR="00361B4E" w:rsidRDefault="00361B4E" w:rsidP="007C3449">
      <w:pPr>
        <w:pStyle w:val="Geenafstand"/>
        <w:jc w:val="both"/>
        <w:rPr>
          <w:sz w:val="22"/>
        </w:rPr>
      </w:pPr>
      <w:r w:rsidRPr="007C3449">
        <w:rPr>
          <w:sz w:val="22"/>
        </w:rPr>
        <w:t xml:space="preserve">Als kinderen met een ontwikkelingsvoorsprong toch niet op elk gebied blijken voor te liggen op het gemiddelde kind, lijkt dit soms op onderpresteren. Toch is dit niet altijd het geval. Kijk maar naar de volgende twee voorbeelden: </w:t>
      </w:r>
    </w:p>
    <w:p w:rsidR="007C3449" w:rsidRPr="007C3449" w:rsidRDefault="007C3449" w:rsidP="007C3449">
      <w:pPr>
        <w:pStyle w:val="Geenafstand"/>
        <w:jc w:val="both"/>
        <w:rPr>
          <w:sz w:val="22"/>
        </w:rPr>
      </w:pPr>
    </w:p>
    <w:p w:rsidR="00361B4E" w:rsidRPr="007C3449" w:rsidRDefault="00361B4E" w:rsidP="007C3449">
      <w:pPr>
        <w:pStyle w:val="Geenafstand"/>
        <w:numPr>
          <w:ilvl w:val="0"/>
          <w:numId w:val="30"/>
        </w:numPr>
        <w:jc w:val="both"/>
        <w:rPr>
          <w:sz w:val="22"/>
        </w:rPr>
      </w:pPr>
      <w:r w:rsidRPr="007C3449">
        <w:rPr>
          <w:sz w:val="22"/>
        </w:rPr>
        <w:t>Een jonge peuter die allerlei situaties prima blijkt te begrijpen, maar nog onvoldoende woorden ter beschikking heeft om die gedachten goed te beschrijven.</w:t>
      </w:r>
    </w:p>
    <w:p w:rsidR="00361B4E" w:rsidRDefault="00361B4E" w:rsidP="007C3449">
      <w:pPr>
        <w:pStyle w:val="Geenafstand"/>
        <w:numPr>
          <w:ilvl w:val="0"/>
          <w:numId w:val="30"/>
        </w:numPr>
        <w:jc w:val="both"/>
        <w:rPr>
          <w:sz w:val="22"/>
        </w:rPr>
      </w:pPr>
      <w:r w:rsidRPr="007C3449">
        <w:rPr>
          <w:sz w:val="22"/>
        </w:rPr>
        <w:t xml:space="preserve">Een kleuter die zichzelf heeft leren lezen, maar qua motorische ontwikkeling nog niet in staat is tot schrijven. </w:t>
      </w:r>
    </w:p>
    <w:p w:rsidR="00237BEE" w:rsidRPr="007C3449" w:rsidRDefault="00237BEE" w:rsidP="00237BEE">
      <w:pPr>
        <w:pStyle w:val="Geenafstand"/>
        <w:ind w:left="360"/>
        <w:jc w:val="both"/>
        <w:rPr>
          <w:sz w:val="22"/>
        </w:rPr>
      </w:pPr>
    </w:p>
    <w:p w:rsidR="00361B4E" w:rsidRPr="007C3449" w:rsidRDefault="00EB2FDA" w:rsidP="007C3449">
      <w:pPr>
        <w:pStyle w:val="Geenafstand"/>
        <w:jc w:val="both"/>
        <w:rPr>
          <w:sz w:val="22"/>
        </w:rPr>
      </w:pPr>
      <w:r w:rsidRPr="007C3449">
        <w:rPr>
          <w:sz w:val="22"/>
        </w:rPr>
        <w:t xml:space="preserve">Deze </w:t>
      </w:r>
      <w:proofErr w:type="spellStart"/>
      <w:r w:rsidRPr="007C3449">
        <w:rPr>
          <w:sz w:val="22"/>
        </w:rPr>
        <w:t>asynchroniteit</w:t>
      </w:r>
      <w:proofErr w:type="spellEnd"/>
      <w:r w:rsidRPr="007C3449">
        <w:rPr>
          <w:sz w:val="22"/>
        </w:rPr>
        <w:t xml:space="preserve">, in andere </w:t>
      </w:r>
      <w:r w:rsidR="00361B4E" w:rsidRPr="007C3449">
        <w:rPr>
          <w:sz w:val="22"/>
        </w:rPr>
        <w:t xml:space="preserve">literatuur ook wel </w:t>
      </w:r>
      <w:proofErr w:type="spellStart"/>
      <w:r w:rsidR="00361B4E" w:rsidRPr="007C3449">
        <w:rPr>
          <w:sz w:val="22"/>
        </w:rPr>
        <w:t>dyssynchroniteit</w:t>
      </w:r>
      <w:proofErr w:type="spellEnd"/>
      <w:r w:rsidR="00361B4E" w:rsidRPr="007C3449">
        <w:rPr>
          <w:sz w:val="22"/>
        </w:rPr>
        <w:t xml:space="preserve"> genoemd, brengt dus een stuk onvermogen te weeg. Bovengenoemde voorbeelden kunnen we dus niet </w:t>
      </w:r>
      <w:r w:rsidR="00430C57" w:rsidRPr="007C3449">
        <w:rPr>
          <w:sz w:val="22"/>
        </w:rPr>
        <w:t xml:space="preserve">toeschrijven aan </w:t>
      </w:r>
      <w:r w:rsidR="00361B4E" w:rsidRPr="007C3449">
        <w:rPr>
          <w:sz w:val="22"/>
        </w:rPr>
        <w:t>onderpresteren. De relatief lage prestaties op bepaalde aspecten komen namelijk niet voort uit een te ger</w:t>
      </w:r>
      <w:r w:rsidR="00567653" w:rsidRPr="007C3449">
        <w:rPr>
          <w:sz w:val="22"/>
        </w:rPr>
        <w:t>inge inzet, maar uit onvermogen</w:t>
      </w:r>
      <w:r w:rsidR="00361B4E" w:rsidRPr="007C3449">
        <w:rPr>
          <w:sz w:val="22"/>
        </w:rPr>
        <w:t xml:space="preserve"> </w:t>
      </w:r>
      <w:sdt>
        <w:sdtPr>
          <w:rPr>
            <w:sz w:val="22"/>
          </w:rPr>
          <w:id w:val="833954"/>
          <w:citation/>
        </w:sdtPr>
        <w:sdtContent>
          <w:r w:rsidR="00D747BA" w:rsidRPr="007C3449">
            <w:rPr>
              <w:sz w:val="22"/>
            </w:rPr>
            <w:fldChar w:fldCharType="begin"/>
          </w:r>
          <w:r w:rsidR="00567653" w:rsidRPr="007C3449">
            <w:rPr>
              <w:sz w:val="22"/>
            </w:rPr>
            <w:instrText xml:space="preserve"> CITATION Fde93 \l 1043 </w:instrText>
          </w:r>
          <w:r w:rsidR="00D747BA" w:rsidRPr="007C3449">
            <w:rPr>
              <w:sz w:val="22"/>
            </w:rPr>
            <w:fldChar w:fldCharType="separate"/>
          </w:r>
          <w:r w:rsidR="00567653" w:rsidRPr="007C3449">
            <w:rPr>
              <w:noProof/>
              <w:sz w:val="22"/>
            </w:rPr>
            <w:t>(Janson, 1993)</w:t>
          </w:r>
          <w:r w:rsidR="00D747BA" w:rsidRPr="007C3449">
            <w:rPr>
              <w:sz w:val="22"/>
            </w:rPr>
            <w:fldChar w:fldCharType="end"/>
          </w:r>
        </w:sdtContent>
      </w:sdt>
      <w:r w:rsidR="00567653" w:rsidRPr="007C3449">
        <w:rPr>
          <w:sz w:val="22"/>
        </w:rPr>
        <w:t>.</w:t>
      </w:r>
    </w:p>
    <w:p w:rsidR="00361B4E" w:rsidRDefault="00361B4E" w:rsidP="007C3449">
      <w:pPr>
        <w:pStyle w:val="Geenafstand"/>
        <w:jc w:val="both"/>
        <w:rPr>
          <w:rFonts w:cstheme="minorHAnsi"/>
          <w:sz w:val="22"/>
          <w:szCs w:val="22"/>
        </w:rPr>
      </w:pPr>
      <w:r w:rsidRPr="007C3449">
        <w:rPr>
          <w:rFonts w:cstheme="minorHAnsi"/>
          <w:sz w:val="22"/>
          <w:szCs w:val="22"/>
        </w:rPr>
        <w:t xml:space="preserve">Zowel voor de ouders en het kind als voor de leerkracht is het een hele uitdaging om gepast met de asynchrone ontwikkeling te leren omgaan. Steeds dreigt het gevaar dat de omgeving </w:t>
      </w:r>
      <w:r w:rsidR="00430C57" w:rsidRPr="007C3449">
        <w:rPr>
          <w:rFonts w:cstheme="minorHAnsi"/>
          <w:sz w:val="22"/>
          <w:szCs w:val="22"/>
        </w:rPr>
        <w:t>één</w:t>
      </w:r>
      <w:r w:rsidRPr="007C3449">
        <w:rPr>
          <w:rFonts w:cstheme="minorHAnsi"/>
          <w:sz w:val="22"/>
          <w:szCs w:val="22"/>
        </w:rPr>
        <w:t xml:space="preserve"> ontwikkelingsaspect generaliseert. Een hoogbegaafd kind wordt dan geheel vanuit het hoge niveau bekeken en de verwachtingen worden daarop afgestemd: ‘Als zij hierin zo goed is dan zal ze daarin </w:t>
      </w:r>
      <w:r w:rsidRPr="007C3449">
        <w:rPr>
          <w:rFonts w:cstheme="minorHAnsi"/>
          <w:sz w:val="22"/>
          <w:szCs w:val="22"/>
        </w:rPr>
        <w:lastRenderedPageBreak/>
        <w:t>ook wel geen fouten maken…’ Het omgekeerde komt minstens zo vaak voor: doordat bepaalde gedragingen passen bij het leeftijdsniveau, wordt alles daarin afgemeten, ook al kan het kind al veel meer (aan): ‘Ki</w:t>
      </w:r>
      <w:r w:rsidR="00430C57" w:rsidRPr="007C3449">
        <w:rPr>
          <w:rFonts w:cstheme="minorHAnsi"/>
          <w:sz w:val="22"/>
          <w:szCs w:val="22"/>
        </w:rPr>
        <w:t>jk eens hoe netjes ze die plaat</w:t>
      </w:r>
      <w:r w:rsidRPr="007C3449">
        <w:rPr>
          <w:rFonts w:cstheme="minorHAnsi"/>
          <w:sz w:val="22"/>
          <w:szCs w:val="22"/>
        </w:rPr>
        <w:t>je</w:t>
      </w:r>
      <w:r w:rsidR="00430C57" w:rsidRPr="007C3449">
        <w:rPr>
          <w:rFonts w:cstheme="minorHAnsi"/>
          <w:sz w:val="22"/>
          <w:szCs w:val="22"/>
        </w:rPr>
        <w:t>s</w:t>
      </w:r>
      <w:r w:rsidRPr="007C3449">
        <w:rPr>
          <w:rFonts w:cstheme="minorHAnsi"/>
          <w:sz w:val="22"/>
          <w:szCs w:val="22"/>
        </w:rPr>
        <w:t xml:space="preserve"> kleur</w:t>
      </w:r>
      <w:r w:rsidR="00430C57" w:rsidRPr="007C3449">
        <w:rPr>
          <w:rFonts w:cstheme="minorHAnsi"/>
          <w:sz w:val="22"/>
          <w:szCs w:val="22"/>
        </w:rPr>
        <w:t>t</w:t>
      </w:r>
      <w:r w:rsidRPr="007C3449">
        <w:rPr>
          <w:rFonts w:cstheme="minorHAnsi"/>
          <w:sz w:val="22"/>
          <w:szCs w:val="22"/>
        </w:rPr>
        <w:t xml:space="preserve">, ze heeft daar nog echt plezier in. Ze mag dan kunnen lezen, maar het is toch goed dat ze dit gewoon meedoet…’ </w:t>
      </w:r>
      <w:sdt>
        <w:sdtPr>
          <w:rPr>
            <w:rFonts w:cstheme="minorHAnsi"/>
            <w:sz w:val="22"/>
            <w:szCs w:val="22"/>
          </w:rPr>
          <w:id w:val="833955"/>
          <w:citation/>
        </w:sdtPr>
        <w:sdtContent>
          <w:r w:rsidR="00D747BA" w:rsidRPr="007C3449">
            <w:rPr>
              <w:rFonts w:cstheme="minorHAnsi"/>
              <w:sz w:val="22"/>
              <w:szCs w:val="22"/>
            </w:rPr>
            <w:fldChar w:fldCharType="begin"/>
          </w:r>
          <w:r w:rsidR="00567653" w:rsidRPr="007C3449">
            <w:rPr>
              <w:rFonts w:cstheme="minorHAnsi"/>
              <w:sz w:val="22"/>
              <w:szCs w:val="22"/>
            </w:rPr>
            <w:instrText xml:space="preserve"> CITATION Fde93 \l 1043 </w:instrText>
          </w:r>
          <w:r w:rsidR="00D747BA" w:rsidRPr="007C3449">
            <w:rPr>
              <w:rFonts w:cstheme="minorHAnsi"/>
              <w:sz w:val="22"/>
              <w:szCs w:val="22"/>
            </w:rPr>
            <w:fldChar w:fldCharType="separate"/>
          </w:r>
          <w:r w:rsidR="00567653" w:rsidRPr="007C3449">
            <w:rPr>
              <w:rFonts w:cstheme="minorHAnsi"/>
              <w:noProof/>
              <w:sz w:val="22"/>
              <w:szCs w:val="22"/>
            </w:rPr>
            <w:t>(Janson, 1993)</w:t>
          </w:r>
          <w:r w:rsidR="00D747BA" w:rsidRPr="007C3449">
            <w:rPr>
              <w:rFonts w:cstheme="minorHAnsi"/>
              <w:sz w:val="22"/>
              <w:szCs w:val="22"/>
            </w:rPr>
            <w:fldChar w:fldCharType="end"/>
          </w:r>
        </w:sdtContent>
      </w:sdt>
      <w:r w:rsidR="00567653" w:rsidRPr="007C3449">
        <w:rPr>
          <w:rFonts w:cstheme="minorHAnsi"/>
          <w:sz w:val="22"/>
          <w:szCs w:val="22"/>
        </w:rPr>
        <w:t>.</w:t>
      </w:r>
    </w:p>
    <w:p w:rsidR="00237BEE" w:rsidRPr="007C3449" w:rsidRDefault="00237BEE" w:rsidP="007C3449">
      <w:pPr>
        <w:pStyle w:val="Geenafstand"/>
        <w:jc w:val="both"/>
        <w:rPr>
          <w:rFonts w:cstheme="minorHAnsi"/>
          <w:sz w:val="22"/>
          <w:szCs w:val="22"/>
        </w:rPr>
      </w:pPr>
    </w:p>
    <w:p w:rsidR="00361B4E" w:rsidRPr="007C3449" w:rsidRDefault="00361B4E" w:rsidP="007C3449">
      <w:pPr>
        <w:pStyle w:val="Geenafstand"/>
        <w:jc w:val="both"/>
        <w:rPr>
          <w:rFonts w:ascii="Verdana" w:hAnsi="Verdana" w:cs="Tahoma"/>
          <w:sz w:val="22"/>
        </w:rPr>
      </w:pPr>
      <w:r w:rsidRPr="007C3449">
        <w:rPr>
          <w:rFonts w:cstheme="minorHAnsi"/>
          <w:sz w:val="22"/>
          <w:szCs w:val="22"/>
        </w:rPr>
        <w:t>Het is uiterst belangrijk dat ouders en opvoeders de aanwezigheid van de verschillende leeftijden in één kind niet uit het oog verliezen en er goed op reageren. Er zijn geen kant-en-klare oplossingen, maar het weten dat één kind verschillende leeftijden kan herbergen, geeft al een beter begrip</w:t>
      </w:r>
      <w:sdt>
        <w:sdtPr>
          <w:rPr>
            <w:rFonts w:cstheme="minorHAnsi"/>
            <w:sz w:val="22"/>
            <w:szCs w:val="22"/>
          </w:rPr>
          <w:id w:val="833956"/>
          <w:citation/>
        </w:sdtPr>
        <w:sdtContent>
          <w:r w:rsidR="00D747BA" w:rsidRPr="007C3449">
            <w:rPr>
              <w:rFonts w:cstheme="minorHAnsi"/>
              <w:sz w:val="22"/>
              <w:szCs w:val="22"/>
            </w:rPr>
            <w:fldChar w:fldCharType="begin"/>
          </w:r>
          <w:r w:rsidR="00567653" w:rsidRPr="007C3449">
            <w:rPr>
              <w:rFonts w:cstheme="minorHAnsi"/>
              <w:sz w:val="22"/>
              <w:szCs w:val="22"/>
            </w:rPr>
            <w:instrText xml:space="preserve"> CITATION Ant091 \l 1043 </w:instrText>
          </w:r>
          <w:r w:rsidR="00D747BA" w:rsidRPr="007C3449">
            <w:rPr>
              <w:rFonts w:cstheme="minorHAnsi"/>
              <w:sz w:val="22"/>
              <w:szCs w:val="22"/>
            </w:rPr>
            <w:fldChar w:fldCharType="separate"/>
          </w:r>
          <w:r w:rsidR="00567653" w:rsidRPr="007C3449">
            <w:rPr>
              <w:rFonts w:cstheme="minorHAnsi"/>
              <w:noProof/>
              <w:sz w:val="22"/>
              <w:szCs w:val="22"/>
            </w:rPr>
            <w:t xml:space="preserve"> (Bongiovanni, www.antraciet.com, 2009)</w:t>
          </w:r>
          <w:r w:rsidR="00D747BA" w:rsidRPr="007C3449">
            <w:rPr>
              <w:rFonts w:cstheme="minorHAnsi"/>
              <w:sz w:val="22"/>
              <w:szCs w:val="22"/>
            </w:rPr>
            <w:fldChar w:fldCharType="end"/>
          </w:r>
        </w:sdtContent>
      </w:sdt>
      <w:r w:rsidR="00567653" w:rsidRPr="007C3449">
        <w:rPr>
          <w:rFonts w:cstheme="minorHAnsi"/>
          <w:sz w:val="22"/>
          <w:szCs w:val="22"/>
        </w:rPr>
        <w:t>.</w:t>
      </w:r>
    </w:p>
    <w:p w:rsidR="00361B4E" w:rsidRDefault="005C3126" w:rsidP="00361B4E">
      <w:pPr>
        <w:pStyle w:val="Kop3"/>
      </w:pPr>
      <w:bookmarkStart w:id="23" w:name="_Toc314943070"/>
      <w:r>
        <w:t xml:space="preserve">2.1.2 </w:t>
      </w:r>
      <w:r w:rsidR="00EB2FDA">
        <w:t>V</w:t>
      </w:r>
      <w:r w:rsidR="00361B4E">
        <w:t>erbaal en performaal</w:t>
      </w:r>
      <w:bookmarkEnd w:id="23"/>
      <w:r w:rsidR="00361B4E">
        <w:t xml:space="preserve"> </w:t>
      </w:r>
    </w:p>
    <w:p w:rsidR="006278A9" w:rsidRDefault="006278A9" w:rsidP="00237BEE">
      <w:pPr>
        <w:pStyle w:val="Geenafstand"/>
        <w:jc w:val="both"/>
        <w:rPr>
          <w:sz w:val="22"/>
        </w:rPr>
      </w:pPr>
    </w:p>
    <w:p w:rsidR="00A03E7D" w:rsidRDefault="00A03E7D" w:rsidP="00237BEE">
      <w:pPr>
        <w:pStyle w:val="Geenafstand"/>
        <w:jc w:val="both"/>
        <w:rPr>
          <w:sz w:val="22"/>
        </w:rPr>
      </w:pPr>
      <w:r w:rsidRPr="00237BEE">
        <w:rPr>
          <w:sz w:val="22"/>
        </w:rPr>
        <w:t xml:space="preserve">Niet alleen bij </w:t>
      </w:r>
      <w:proofErr w:type="spellStart"/>
      <w:r w:rsidRPr="00237BEE">
        <w:rPr>
          <w:sz w:val="22"/>
        </w:rPr>
        <w:t>asynchroniteit</w:t>
      </w:r>
      <w:proofErr w:type="spellEnd"/>
      <w:r w:rsidRPr="00237BEE">
        <w:rPr>
          <w:sz w:val="22"/>
        </w:rPr>
        <w:t xml:space="preserve"> is er sprake van een scheve groei in de ontwikkeling. Er kan zich ook een groot verschil ontwikkelen tussen he</w:t>
      </w:r>
      <w:r w:rsidR="00430C57" w:rsidRPr="00237BEE">
        <w:rPr>
          <w:sz w:val="22"/>
        </w:rPr>
        <w:t xml:space="preserve">t verbale en </w:t>
      </w:r>
      <w:proofErr w:type="spellStart"/>
      <w:r w:rsidR="00430C57" w:rsidRPr="00237BEE">
        <w:rPr>
          <w:sz w:val="22"/>
        </w:rPr>
        <w:t>performale</w:t>
      </w:r>
      <w:proofErr w:type="spellEnd"/>
      <w:r w:rsidR="00430C57" w:rsidRPr="00237BEE">
        <w:rPr>
          <w:sz w:val="22"/>
        </w:rPr>
        <w:t xml:space="preserve"> gebied, wat regelmatig bij hoogbegaafde kinderen voorkomt. </w:t>
      </w:r>
      <w:r w:rsidRPr="00237BEE">
        <w:rPr>
          <w:sz w:val="22"/>
        </w:rPr>
        <w:t>Dit disharmonische profiel wordt een v/</w:t>
      </w:r>
      <w:proofErr w:type="spellStart"/>
      <w:r w:rsidRPr="00237BEE">
        <w:rPr>
          <w:sz w:val="22"/>
        </w:rPr>
        <w:t>p</w:t>
      </w:r>
      <w:r w:rsidR="001E6D58" w:rsidRPr="00237BEE">
        <w:rPr>
          <w:sz w:val="22"/>
        </w:rPr>
        <w:t>-</w:t>
      </w:r>
      <w:r w:rsidRPr="00237BEE">
        <w:rPr>
          <w:sz w:val="22"/>
        </w:rPr>
        <w:t>kloof</w:t>
      </w:r>
      <w:proofErr w:type="spellEnd"/>
      <w:r w:rsidRPr="00237BEE">
        <w:rPr>
          <w:sz w:val="22"/>
        </w:rPr>
        <w:t xml:space="preserve"> genoemd. </w:t>
      </w:r>
    </w:p>
    <w:p w:rsidR="00237BEE" w:rsidRPr="00237BEE" w:rsidRDefault="00237BEE" w:rsidP="00237BEE">
      <w:pPr>
        <w:pStyle w:val="Geenafstand"/>
        <w:jc w:val="both"/>
        <w:rPr>
          <w:sz w:val="22"/>
        </w:rPr>
      </w:pPr>
    </w:p>
    <w:p w:rsidR="00A03E7D" w:rsidRDefault="00361B4E" w:rsidP="00237BEE">
      <w:pPr>
        <w:pStyle w:val="Geenafstand"/>
        <w:jc w:val="both"/>
        <w:rPr>
          <w:sz w:val="22"/>
        </w:rPr>
      </w:pPr>
      <w:r w:rsidRPr="00237BEE">
        <w:rPr>
          <w:sz w:val="22"/>
        </w:rPr>
        <w:t>Het verbale</w:t>
      </w:r>
      <w:r w:rsidR="00A03E7D" w:rsidRPr="00237BEE">
        <w:rPr>
          <w:sz w:val="22"/>
        </w:rPr>
        <w:t xml:space="preserve"> </w:t>
      </w:r>
      <w:r w:rsidR="00430C57" w:rsidRPr="00237BEE">
        <w:rPr>
          <w:sz w:val="22"/>
        </w:rPr>
        <w:t xml:space="preserve">gebied </w:t>
      </w:r>
      <w:r w:rsidR="00B165E9" w:rsidRPr="00237BEE">
        <w:rPr>
          <w:sz w:val="22"/>
        </w:rPr>
        <w:t xml:space="preserve">betreft </w:t>
      </w:r>
      <w:r w:rsidR="00A03E7D" w:rsidRPr="00237BEE">
        <w:rPr>
          <w:sz w:val="22"/>
        </w:rPr>
        <w:t xml:space="preserve">alles </w:t>
      </w:r>
      <w:r w:rsidR="00B165E9" w:rsidRPr="00237BEE">
        <w:rPr>
          <w:sz w:val="22"/>
        </w:rPr>
        <w:t xml:space="preserve">wat </w:t>
      </w:r>
      <w:r w:rsidR="00A03E7D" w:rsidRPr="00237BEE">
        <w:rPr>
          <w:sz w:val="22"/>
        </w:rPr>
        <w:t>met taal te maken</w:t>
      </w:r>
      <w:r w:rsidR="00B165E9" w:rsidRPr="00237BEE">
        <w:rPr>
          <w:sz w:val="22"/>
        </w:rPr>
        <w:t xml:space="preserve"> heeft</w:t>
      </w:r>
      <w:r w:rsidR="00A03E7D" w:rsidRPr="00237BEE">
        <w:rPr>
          <w:sz w:val="22"/>
        </w:rPr>
        <w:t xml:space="preserve">, </w:t>
      </w:r>
      <w:r w:rsidRPr="00237BEE">
        <w:rPr>
          <w:sz w:val="22"/>
        </w:rPr>
        <w:t>zoals praten, lezen,</w:t>
      </w:r>
      <w:r w:rsidR="00B165E9" w:rsidRPr="00237BEE">
        <w:rPr>
          <w:sz w:val="22"/>
        </w:rPr>
        <w:t xml:space="preserve"> spreken, luisteren en logisch redeneren</w:t>
      </w:r>
      <w:r w:rsidRPr="00237BEE">
        <w:rPr>
          <w:sz w:val="22"/>
        </w:rPr>
        <w:t xml:space="preserve">. Het </w:t>
      </w:r>
      <w:proofErr w:type="spellStart"/>
      <w:r w:rsidRPr="00237BEE">
        <w:rPr>
          <w:sz w:val="22"/>
        </w:rPr>
        <w:t>perfor</w:t>
      </w:r>
      <w:r w:rsidR="00A03E7D" w:rsidRPr="00237BEE">
        <w:rPr>
          <w:sz w:val="22"/>
        </w:rPr>
        <w:t>male</w:t>
      </w:r>
      <w:proofErr w:type="spellEnd"/>
      <w:r w:rsidR="00A03E7D" w:rsidRPr="00237BEE">
        <w:rPr>
          <w:sz w:val="22"/>
        </w:rPr>
        <w:t xml:space="preserve"> heeft alles te maken met </w:t>
      </w:r>
      <w:r w:rsidR="00B165E9" w:rsidRPr="00237BEE">
        <w:rPr>
          <w:sz w:val="22"/>
        </w:rPr>
        <w:t xml:space="preserve">ruimtelijk inzicht, aanleg voor wiskunde, probleemoplossend vermogen en het aanvoelen van sociale relaties. </w:t>
      </w:r>
      <w:r w:rsidR="00430C57" w:rsidRPr="00237BEE">
        <w:rPr>
          <w:sz w:val="22"/>
        </w:rPr>
        <w:t>Bij een intelligentie</w:t>
      </w:r>
      <w:r w:rsidR="00A03E7D" w:rsidRPr="00237BEE">
        <w:rPr>
          <w:sz w:val="22"/>
        </w:rPr>
        <w:t xml:space="preserve">test worden deze twee verschillende kanten onderzocht, namelijk verbaal (V) en </w:t>
      </w:r>
      <w:proofErr w:type="spellStart"/>
      <w:r w:rsidR="00A03E7D" w:rsidRPr="00237BEE">
        <w:rPr>
          <w:sz w:val="22"/>
        </w:rPr>
        <w:t>performaal</w:t>
      </w:r>
      <w:proofErr w:type="spellEnd"/>
      <w:r w:rsidR="00A03E7D" w:rsidRPr="00237BEE">
        <w:rPr>
          <w:sz w:val="22"/>
        </w:rPr>
        <w:t xml:space="preserve"> (P) </w:t>
      </w:r>
      <w:sdt>
        <w:sdtPr>
          <w:rPr>
            <w:sz w:val="22"/>
          </w:rPr>
          <w:id w:val="833958"/>
          <w:citation/>
        </w:sdtPr>
        <w:sdtContent>
          <w:r w:rsidR="00D747BA" w:rsidRPr="00237BEE">
            <w:rPr>
              <w:sz w:val="22"/>
            </w:rPr>
            <w:fldChar w:fldCharType="begin"/>
          </w:r>
          <w:r w:rsidR="00A03E7D" w:rsidRPr="00237BEE">
            <w:rPr>
              <w:sz w:val="22"/>
            </w:rPr>
            <w:instrText xml:space="preserve"> CITATION Wen05 \l 1043 </w:instrText>
          </w:r>
          <w:r w:rsidR="00D747BA" w:rsidRPr="00237BEE">
            <w:rPr>
              <w:sz w:val="22"/>
            </w:rPr>
            <w:fldChar w:fldCharType="separate"/>
          </w:r>
          <w:r w:rsidR="00A03E7D" w:rsidRPr="00237BEE">
            <w:rPr>
              <w:noProof/>
              <w:sz w:val="22"/>
            </w:rPr>
            <w:t>(Toorenburg, 2005)</w:t>
          </w:r>
          <w:r w:rsidR="00D747BA" w:rsidRPr="00237BEE">
            <w:rPr>
              <w:sz w:val="22"/>
            </w:rPr>
            <w:fldChar w:fldCharType="end"/>
          </w:r>
        </w:sdtContent>
      </w:sdt>
      <w:r w:rsidR="00A03E7D" w:rsidRPr="00237BEE">
        <w:rPr>
          <w:sz w:val="22"/>
        </w:rPr>
        <w:t>. De kloof kan gevolgen hebben voor de ontwikkeling van het kind, maar het feit van een v/</w:t>
      </w:r>
      <w:proofErr w:type="spellStart"/>
      <w:r w:rsidR="00A03E7D" w:rsidRPr="00237BEE">
        <w:rPr>
          <w:sz w:val="22"/>
        </w:rPr>
        <w:t>p-kloof</w:t>
      </w:r>
      <w:proofErr w:type="spellEnd"/>
      <w:r w:rsidR="00A03E7D" w:rsidRPr="00237BEE">
        <w:rPr>
          <w:sz w:val="22"/>
        </w:rPr>
        <w:t xml:space="preserve"> is geen reden tot zorg</w:t>
      </w:r>
      <w:sdt>
        <w:sdtPr>
          <w:rPr>
            <w:sz w:val="22"/>
          </w:rPr>
          <w:id w:val="833959"/>
          <w:citation/>
        </w:sdtPr>
        <w:sdtContent>
          <w:r w:rsidR="00D747BA" w:rsidRPr="00237BEE">
            <w:rPr>
              <w:sz w:val="22"/>
            </w:rPr>
            <w:fldChar w:fldCharType="begin"/>
          </w:r>
          <w:r w:rsidR="00A03E7D" w:rsidRPr="00237BEE">
            <w:rPr>
              <w:sz w:val="22"/>
            </w:rPr>
            <w:instrText xml:space="preserve"> CITATION Ant091 \l 1043 </w:instrText>
          </w:r>
          <w:r w:rsidR="00D747BA" w:rsidRPr="00237BEE">
            <w:rPr>
              <w:sz w:val="22"/>
            </w:rPr>
            <w:fldChar w:fldCharType="separate"/>
          </w:r>
          <w:r w:rsidR="00A03E7D" w:rsidRPr="00237BEE">
            <w:rPr>
              <w:noProof/>
              <w:sz w:val="22"/>
            </w:rPr>
            <w:t xml:space="preserve"> (Bongiovanni, www.antraciet.com, 2009)</w:t>
          </w:r>
          <w:r w:rsidR="00D747BA" w:rsidRPr="00237BEE">
            <w:rPr>
              <w:sz w:val="22"/>
            </w:rPr>
            <w:fldChar w:fldCharType="end"/>
          </w:r>
        </w:sdtContent>
      </w:sdt>
      <w:r w:rsidR="00A03E7D" w:rsidRPr="00237BEE">
        <w:rPr>
          <w:sz w:val="22"/>
        </w:rPr>
        <w:t xml:space="preserve">. </w:t>
      </w:r>
    </w:p>
    <w:p w:rsidR="00237BEE" w:rsidRPr="00237BEE" w:rsidRDefault="00237BEE" w:rsidP="00237BEE">
      <w:pPr>
        <w:pStyle w:val="Geenafstand"/>
        <w:jc w:val="both"/>
        <w:rPr>
          <w:sz w:val="22"/>
        </w:rPr>
      </w:pPr>
    </w:p>
    <w:p w:rsidR="00B165E9" w:rsidRPr="00237BEE" w:rsidRDefault="00361B4E" w:rsidP="00237BEE">
      <w:pPr>
        <w:pStyle w:val="Geenafstand"/>
        <w:jc w:val="both"/>
        <w:rPr>
          <w:sz w:val="22"/>
        </w:rPr>
      </w:pPr>
      <w:r w:rsidRPr="00237BEE">
        <w:rPr>
          <w:sz w:val="22"/>
        </w:rPr>
        <w:t xml:space="preserve">Bij </w:t>
      </w:r>
      <w:r w:rsidR="00430C57" w:rsidRPr="00237BEE">
        <w:rPr>
          <w:sz w:val="22"/>
        </w:rPr>
        <w:t>twee derde</w:t>
      </w:r>
      <w:r w:rsidRPr="00237BEE">
        <w:rPr>
          <w:sz w:val="22"/>
        </w:rPr>
        <w:t xml:space="preserve"> van de</w:t>
      </w:r>
      <w:r w:rsidR="00430C57" w:rsidRPr="00237BEE">
        <w:rPr>
          <w:sz w:val="22"/>
        </w:rPr>
        <w:t xml:space="preserve"> hoogbegaafde kinderen die getest zijn op verbaal- en </w:t>
      </w:r>
      <w:proofErr w:type="spellStart"/>
      <w:r w:rsidR="00430C57" w:rsidRPr="00237BEE">
        <w:rPr>
          <w:sz w:val="22"/>
        </w:rPr>
        <w:t>performaal</w:t>
      </w:r>
      <w:proofErr w:type="spellEnd"/>
      <w:r w:rsidR="00430C57" w:rsidRPr="00237BEE">
        <w:rPr>
          <w:sz w:val="22"/>
        </w:rPr>
        <w:t xml:space="preserve"> gebied, zijn de V- en P scores ongeveer gelijk. </w:t>
      </w:r>
      <w:r w:rsidRPr="00237BEE">
        <w:rPr>
          <w:sz w:val="22"/>
        </w:rPr>
        <w:t xml:space="preserve"> </w:t>
      </w:r>
      <w:r w:rsidR="00B165E9" w:rsidRPr="00237BEE">
        <w:rPr>
          <w:sz w:val="22"/>
        </w:rPr>
        <w:t>Er is dan geen sprake</w:t>
      </w:r>
      <w:r w:rsidRPr="00237BEE">
        <w:rPr>
          <w:sz w:val="22"/>
        </w:rPr>
        <w:t xml:space="preserve"> van een </w:t>
      </w:r>
      <w:r w:rsidR="00B165E9" w:rsidRPr="00237BEE">
        <w:rPr>
          <w:sz w:val="22"/>
        </w:rPr>
        <w:t>v/</w:t>
      </w:r>
      <w:proofErr w:type="spellStart"/>
      <w:r w:rsidR="00B165E9" w:rsidRPr="00237BEE">
        <w:rPr>
          <w:sz w:val="22"/>
        </w:rPr>
        <w:t>p-kloof</w:t>
      </w:r>
      <w:proofErr w:type="spellEnd"/>
      <w:r w:rsidR="00B165E9" w:rsidRPr="00237BEE">
        <w:rPr>
          <w:sz w:val="22"/>
        </w:rPr>
        <w:t xml:space="preserve">, maar van een </w:t>
      </w:r>
      <w:r w:rsidRPr="00237BEE">
        <w:rPr>
          <w:sz w:val="22"/>
        </w:rPr>
        <w:t xml:space="preserve">‘harmonisch </w:t>
      </w:r>
      <w:r w:rsidR="00A03E7D" w:rsidRPr="00237BEE">
        <w:rPr>
          <w:sz w:val="22"/>
        </w:rPr>
        <w:t xml:space="preserve">profiel’ </w:t>
      </w:r>
      <w:sdt>
        <w:sdtPr>
          <w:rPr>
            <w:sz w:val="22"/>
          </w:rPr>
          <w:id w:val="833957"/>
          <w:citation/>
        </w:sdtPr>
        <w:sdtContent>
          <w:r w:rsidR="00D747BA" w:rsidRPr="00237BEE">
            <w:rPr>
              <w:sz w:val="22"/>
            </w:rPr>
            <w:fldChar w:fldCharType="begin"/>
          </w:r>
          <w:r w:rsidR="00A03E7D" w:rsidRPr="00237BEE">
            <w:rPr>
              <w:sz w:val="22"/>
            </w:rPr>
            <w:instrText xml:space="preserve"> CITATION Wen05 \l 1043 </w:instrText>
          </w:r>
          <w:r w:rsidR="00D747BA" w:rsidRPr="00237BEE">
            <w:rPr>
              <w:sz w:val="22"/>
            </w:rPr>
            <w:fldChar w:fldCharType="separate"/>
          </w:r>
          <w:r w:rsidR="00A03E7D" w:rsidRPr="00237BEE">
            <w:rPr>
              <w:noProof/>
              <w:sz w:val="22"/>
            </w:rPr>
            <w:t>(Toorenburg, 2005)</w:t>
          </w:r>
          <w:r w:rsidR="00D747BA" w:rsidRPr="00237BEE">
            <w:rPr>
              <w:sz w:val="22"/>
            </w:rPr>
            <w:fldChar w:fldCharType="end"/>
          </w:r>
        </w:sdtContent>
      </w:sdt>
      <w:r w:rsidR="00A03E7D" w:rsidRPr="00237BEE">
        <w:rPr>
          <w:sz w:val="22"/>
        </w:rPr>
        <w:t xml:space="preserve">. </w:t>
      </w:r>
      <w:r w:rsidR="00B165E9" w:rsidRPr="00237BEE">
        <w:rPr>
          <w:sz w:val="22"/>
        </w:rPr>
        <w:t xml:space="preserve">Als het verbale sterker is dan het </w:t>
      </w:r>
      <w:proofErr w:type="spellStart"/>
      <w:r w:rsidR="00B165E9" w:rsidRPr="00237BEE">
        <w:rPr>
          <w:sz w:val="22"/>
        </w:rPr>
        <w:t>performale</w:t>
      </w:r>
      <w:proofErr w:type="spellEnd"/>
      <w:r w:rsidR="00B165E9" w:rsidRPr="00237BEE">
        <w:rPr>
          <w:sz w:val="22"/>
        </w:rPr>
        <w:t>, kan een leerling zich verbaal goed uiten en zal daarom hoog worden ingeschat door de omgeving. Er is dan sprake van een V/</w:t>
      </w:r>
      <w:proofErr w:type="spellStart"/>
      <w:r w:rsidR="00B165E9" w:rsidRPr="00237BEE">
        <w:rPr>
          <w:sz w:val="22"/>
        </w:rPr>
        <w:t>p-kloof</w:t>
      </w:r>
      <w:proofErr w:type="spellEnd"/>
      <w:r w:rsidR="00B165E9" w:rsidRPr="00237BEE">
        <w:rPr>
          <w:sz w:val="22"/>
        </w:rPr>
        <w:t xml:space="preserve">. Zelf ziet hij echter vooral de beperkingen op het </w:t>
      </w:r>
      <w:proofErr w:type="spellStart"/>
      <w:r w:rsidR="00B165E9" w:rsidRPr="00237BEE">
        <w:rPr>
          <w:sz w:val="22"/>
        </w:rPr>
        <w:t>performale</w:t>
      </w:r>
      <w:proofErr w:type="spellEnd"/>
      <w:r w:rsidR="00B165E9" w:rsidRPr="00237BEE">
        <w:rPr>
          <w:sz w:val="22"/>
        </w:rPr>
        <w:t xml:space="preserve"> vlak en voelt zich daarom vaak ‘dom’. Sociaal is hij niet en er gebeurt veel op het sociale vlak dat hij niet heeft zien aankomen of niet kan begrijpe</w:t>
      </w:r>
      <w:r w:rsidR="00BD211B" w:rsidRPr="00237BEE">
        <w:rPr>
          <w:sz w:val="22"/>
        </w:rPr>
        <w:t>n. Dit roept onzekerheid op, wat</w:t>
      </w:r>
      <w:r w:rsidR="00B165E9" w:rsidRPr="00237BEE">
        <w:rPr>
          <w:sz w:val="22"/>
        </w:rPr>
        <w:t xml:space="preserve"> de leerling probeert te verbergen achter verbaal geweld. Ook ongewenst gedrag en de neiging</w:t>
      </w:r>
      <w:r w:rsidR="005D5D10" w:rsidRPr="00237BEE">
        <w:rPr>
          <w:sz w:val="22"/>
        </w:rPr>
        <w:t xml:space="preserve"> om</w:t>
      </w:r>
      <w:r w:rsidR="00B165E9" w:rsidRPr="00237BEE">
        <w:rPr>
          <w:sz w:val="22"/>
        </w:rPr>
        <w:t xml:space="preserve"> ‘op te scheppen’ zijn veel voorkomende vormen van verstopgedrag </w:t>
      </w:r>
      <w:sdt>
        <w:sdtPr>
          <w:rPr>
            <w:sz w:val="22"/>
          </w:rPr>
          <w:id w:val="833960"/>
          <w:citation/>
        </w:sdtPr>
        <w:sdtContent>
          <w:r w:rsidR="00D747BA" w:rsidRPr="00237BEE">
            <w:rPr>
              <w:sz w:val="22"/>
            </w:rPr>
            <w:fldChar w:fldCharType="begin"/>
          </w:r>
          <w:r w:rsidR="00B165E9" w:rsidRPr="00237BEE">
            <w:rPr>
              <w:sz w:val="22"/>
            </w:rPr>
            <w:instrText xml:space="preserve"> CITATION Ant091 \l 1043 </w:instrText>
          </w:r>
          <w:r w:rsidR="00D747BA" w:rsidRPr="00237BEE">
            <w:rPr>
              <w:sz w:val="22"/>
            </w:rPr>
            <w:fldChar w:fldCharType="separate"/>
          </w:r>
          <w:r w:rsidR="00B165E9" w:rsidRPr="00237BEE">
            <w:rPr>
              <w:noProof/>
              <w:sz w:val="22"/>
            </w:rPr>
            <w:t>(Bongiovanni, www.antraciet.com, 2009)</w:t>
          </w:r>
          <w:r w:rsidR="00D747BA" w:rsidRPr="00237BEE">
            <w:rPr>
              <w:sz w:val="22"/>
            </w:rPr>
            <w:fldChar w:fldCharType="end"/>
          </w:r>
        </w:sdtContent>
      </w:sdt>
      <w:r w:rsidR="000C43F2" w:rsidRPr="00237BEE">
        <w:rPr>
          <w:sz w:val="22"/>
        </w:rPr>
        <w:t xml:space="preserve">. </w:t>
      </w:r>
      <w:r w:rsidR="00B165E9" w:rsidRPr="00237BEE">
        <w:rPr>
          <w:sz w:val="22"/>
        </w:rPr>
        <w:t xml:space="preserve">Als je </w:t>
      </w:r>
      <w:proofErr w:type="spellStart"/>
      <w:r w:rsidR="00B165E9" w:rsidRPr="00237BEE">
        <w:rPr>
          <w:sz w:val="22"/>
        </w:rPr>
        <w:t>performaal</w:t>
      </w:r>
      <w:proofErr w:type="spellEnd"/>
      <w:r w:rsidR="00B165E9" w:rsidRPr="00237BEE">
        <w:rPr>
          <w:sz w:val="22"/>
        </w:rPr>
        <w:t xml:space="preserve"> sterker bent dan verbaal, </w:t>
      </w:r>
      <w:r w:rsidR="000C43F2" w:rsidRPr="00237BEE">
        <w:rPr>
          <w:sz w:val="22"/>
        </w:rPr>
        <w:t>is er sprake van een P/</w:t>
      </w:r>
      <w:proofErr w:type="spellStart"/>
      <w:r w:rsidR="000C43F2" w:rsidRPr="00237BEE">
        <w:rPr>
          <w:sz w:val="22"/>
        </w:rPr>
        <w:t>v-kloof</w:t>
      </w:r>
      <w:proofErr w:type="spellEnd"/>
      <w:r w:rsidR="000C43F2" w:rsidRPr="00237BEE">
        <w:rPr>
          <w:sz w:val="22"/>
        </w:rPr>
        <w:t xml:space="preserve"> </w:t>
      </w:r>
      <w:sdt>
        <w:sdtPr>
          <w:rPr>
            <w:sz w:val="22"/>
          </w:rPr>
          <w:id w:val="833962"/>
          <w:citation/>
        </w:sdtPr>
        <w:sdtContent>
          <w:r w:rsidR="00D747BA" w:rsidRPr="00237BEE">
            <w:rPr>
              <w:sz w:val="22"/>
            </w:rPr>
            <w:fldChar w:fldCharType="begin"/>
          </w:r>
          <w:r w:rsidR="000C43F2" w:rsidRPr="00237BEE">
            <w:rPr>
              <w:sz w:val="22"/>
            </w:rPr>
            <w:instrText xml:space="preserve"> CITATION Wen05 \l 1043 </w:instrText>
          </w:r>
          <w:r w:rsidR="00D747BA" w:rsidRPr="00237BEE">
            <w:rPr>
              <w:sz w:val="22"/>
            </w:rPr>
            <w:fldChar w:fldCharType="separate"/>
          </w:r>
          <w:r w:rsidR="000C43F2" w:rsidRPr="00237BEE">
            <w:rPr>
              <w:noProof/>
              <w:sz w:val="22"/>
            </w:rPr>
            <w:t>(Toorenburg, 2005)</w:t>
          </w:r>
          <w:r w:rsidR="00D747BA" w:rsidRPr="00237BEE">
            <w:rPr>
              <w:sz w:val="22"/>
            </w:rPr>
            <w:fldChar w:fldCharType="end"/>
          </w:r>
        </w:sdtContent>
      </w:sdt>
      <w:r w:rsidR="000C43F2" w:rsidRPr="00237BEE">
        <w:rPr>
          <w:sz w:val="22"/>
        </w:rPr>
        <w:t xml:space="preserve">. Dit </w:t>
      </w:r>
      <w:r w:rsidR="00B165E9" w:rsidRPr="00237BEE">
        <w:rPr>
          <w:sz w:val="22"/>
        </w:rPr>
        <w:t>levert d</w:t>
      </w:r>
      <w:r w:rsidR="005D5D10" w:rsidRPr="00237BEE">
        <w:rPr>
          <w:sz w:val="22"/>
        </w:rPr>
        <w:t>an</w:t>
      </w:r>
      <w:r w:rsidR="00B165E9" w:rsidRPr="00237BEE">
        <w:rPr>
          <w:sz w:val="22"/>
        </w:rPr>
        <w:t xml:space="preserve"> minder g</w:t>
      </w:r>
      <w:r w:rsidR="005D5D10" w:rsidRPr="00237BEE">
        <w:rPr>
          <w:sz w:val="22"/>
        </w:rPr>
        <w:t>rote problemen op</w:t>
      </w:r>
      <w:r w:rsidR="00B165E9" w:rsidRPr="00237BEE">
        <w:rPr>
          <w:sz w:val="22"/>
        </w:rPr>
        <w:t xml:space="preserve"> </w:t>
      </w:r>
      <w:r w:rsidR="000C43F2" w:rsidRPr="00237BEE">
        <w:rPr>
          <w:sz w:val="22"/>
        </w:rPr>
        <w:t xml:space="preserve">omdat het kind sociaal veel kan aanvoelen </w:t>
      </w:r>
      <w:sdt>
        <w:sdtPr>
          <w:rPr>
            <w:sz w:val="22"/>
          </w:rPr>
          <w:id w:val="833963"/>
          <w:citation/>
        </w:sdtPr>
        <w:sdtContent>
          <w:r w:rsidR="00D747BA" w:rsidRPr="00237BEE">
            <w:rPr>
              <w:sz w:val="22"/>
            </w:rPr>
            <w:fldChar w:fldCharType="begin"/>
          </w:r>
          <w:r w:rsidR="000C43F2" w:rsidRPr="00237BEE">
            <w:rPr>
              <w:sz w:val="22"/>
            </w:rPr>
            <w:instrText xml:space="preserve"> CITATION Ant091 \l 1043 </w:instrText>
          </w:r>
          <w:r w:rsidR="00D747BA" w:rsidRPr="00237BEE">
            <w:rPr>
              <w:sz w:val="22"/>
            </w:rPr>
            <w:fldChar w:fldCharType="separate"/>
          </w:r>
          <w:r w:rsidR="000C43F2" w:rsidRPr="00237BEE">
            <w:rPr>
              <w:noProof/>
              <w:sz w:val="22"/>
            </w:rPr>
            <w:t>(Bongiovanni, www.antraciet.com, 2009)</w:t>
          </w:r>
          <w:r w:rsidR="00D747BA" w:rsidRPr="00237BEE">
            <w:rPr>
              <w:sz w:val="22"/>
            </w:rPr>
            <w:fldChar w:fldCharType="end"/>
          </w:r>
        </w:sdtContent>
      </w:sdt>
      <w:r w:rsidR="000C43F2" w:rsidRPr="00237BEE">
        <w:rPr>
          <w:sz w:val="22"/>
        </w:rPr>
        <w:t xml:space="preserve">. </w:t>
      </w:r>
    </w:p>
    <w:p w:rsidR="000E1C01" w:rsidRDefault="00F27E3B" w:rsidP="003430FC">
      <w:pPr>
        <w:pStyle w:val="Kop2"/>
      </w:pPr>
      <w:bookmarkStart w:id="24" w:name="_Toc314943071"/>
      <w:r>
        <w:t>2.2. K</w:t>
      </w:r>
      <w:r w:rsidR="003430FC">
        <w:t>enmerken van hoogbegaafden</w:t>
      </w:r>
      <w:bookmarkEnd w:id="24"/>
    </w:p>
    <w:p w:rsidR="00CD2302" w:rsidRDefault="00CD2302" w:rsidP="00CD2302">
      <w:pPr>
        <w:pStyle w:val="Kop3"/>
      </w:pPr>
      <w:bookmarkStart w:id="25" w:name="_Toc314943072"/>
      <w:r>
        <w:t>2.2.1 Vergelijking betts en neihart met andere literatuur</w:t>
      </w:r>
      <w:bookmarkEnd w:id="25"/>
    </w:p>
    <w:p w:rsidR="000E33AB" w:rsidRDefault="00D92676" w:rsidP="00237BEE">
      <w:pPr>
        <w:pStyle w:val="Geenafstand"/>
        <w:jc w:val="both"/>
        <w:rPr>
          <w:sz w:val="22"/>
        </w:rPr>
      </w:pPr>
      <w:r w:rsidRPr="00237BEE">
        <w:rPr>
          <w:sz w:val="22"/>
        </w:rPr>
        <w:t>Er zijn veel lijsten met kenmerken van</w:t>
      </w:r>
      <w:r w:rsidR="00D14B12" w:rsidRPr="00237BEE">
        <w:rPr>
          <w:sz w:val="22"/>
        </w:rPr>
        <w:t xml:space="preserve"> hoogbegaafdheid, welke veel </w:t>
      </w:r>
      <w:r w:rsidRPr="00237BEE">
        <w:rPr>
          <w:sz w:val="22"/>
        </w:rPr>
        <w:t xml:space="preserve">overeenkomsten </w:t>
      </w:r>
      <w:r w:rsidR="00D14B12" w:rsidRPr="00237BEE">
        <w:rPr>
          <w:sz w:val="22"/>
        </w:rPr>
        <w:t xml:space="preserve">bevatten </w:t>
      </w:r>
      <w:r w:rsidRPr="00237BEE">
        <w:rPr>
          <w:sz w:val="22"/>
        </w:rPr>
        <w:t xml:space="preserve">maar ook veel verschillen. </w:t>
      </w:r>
      <w:r w:rsidR="00D14B12" w:rsidRPr="00237BEE">
        <w:rPr>
          <w:sz w:val="22"/>
        </w:rPr>
        <w:t>Waarschijnlijk</w:t>
      </w:r>
      <w:r w:rsidRPr="00237BEE">
        <w:rPr>
          <w:sz w:val="22"/>
        </w:rPr>
        <w:t xml:space="preserve"> komt dit doordat hoogbegaafde kinderen onderling net zoveel van elkaar verschillen als ‘gewone’ kinderen. Zulke lijsten met kenmerken z</w:t>
      </w:r>
      <w:r w:rsidR="00EA18BE" w:rsidRPr="00237BEE">
        <w:rPr>
          <w:sz w:val="22"/>
        </w:rPr>
        <w:t xml:space="preserve">ijn dus niet direct geschikt als basis voor de aanpassingen van het onderwijs: die moeten worden bepaald op grond van de eigenschappen van het hoogbegaafde kind zelf </w:t>
      </w:r>
      <w:sdt>
        <w:sdtPr>
          <w:rPr>
            <w:sz w:val="22"/>
          </w:rPr>
          <w:id w:val="495225882"/>
          <w:citation/>
        </w:sdtPr>
        <w:sdtContent>
          <w:r w:rsidR="00D747BA" w:rsidRPr="00237BEE">
            <w:rPr>
              <w:sz w:val="22"/>
            </w:rPr>
            <w:fldChar w:fldCharType="begin"/>
          </w:r>
          <w:r w:rsidR="00EA18BE" w:rsidRPr="00237BEE">
            <w:rPr>
              <w:sz w:val="22"/>
            </w:rPr>
            <w:instrText xml:space="preserve"> CITATION Hil09 \l 1043 </w:instrText>
          </w:r>
          <w:r w:rsidR="00D747BA" w:rsidRPr="00237BEE">
            <w:rPr>
              <w:sz w:val="22"/>
            </w:rPr>
            <w:fldChar w:fldCharType="separate"/>
          </w:r>
          <w:r w:rsidR="00EA18BE" w:rsidRPr="00237BEE">
            <w:rPr>
              <w:noProof/>
              <w:sz w:val="22"/>
            </w:rPr>
            <w:t>(Algra, 2009)</w:t>
          </w:r>
          <w:r w:rsidR="00D747BA" w:rsidRPr="00237BEE">
            <w:rPr>
              <w:sz w:val="22"/>
            </w:rPr>
            <w:fldChar w:fldCharType="end"/>
          </w:r>
        </w:sdtContent>
      </w:sdt>
      <w:r w:rsidR="00D14B12" w:rsidRPr="00237BEE">
        <w:rPr>
          <w:sz w:val="22"/>
        </w:rPr>
        <w:t xml:space="preserve">. Wij vinden het </w:t>
      </w:r>
      <w:r w:rsidR="00EA18BE" w:rsidRPr="00237BEE">
        <w:rPr>
          <w:sz w:val="22"/>
        </w:rPr>
        <w:t xml:space="preserve">belangrijk dat leerkrachten wel de belangrijkste kenmerken van hoogbegaafde kinderen kennen en hun onderwijs daar ook op aanpassen. Op die </w:t>
      </w:r>
      <w:r w:rsidR="00D14B12" w:rsidRPr="00237BEE">
        <w:rPr>
          <w:sz w:val="22"/>
        </w:rPr>
        <w:t xml:space="preserve">manier wordt er tegemoet gekomen aan de </w:t>
      </w:r>
      <w:r w:rsidR="00EA18BE" w:rsidRPr="00237BEE">
        <w:rPr>
          <w:sz w:val="22"/>
        </w:rPr>
        <w:t>beh</w:t>
      </w:r>
      <w:r w:rsidR="00D14B12" w:rsidRPr="00237BEE">
        <w:rPr>
          <w:sz w:val="22"/>
        </w:rPr>
        <w:t>oeften van hoogbegaafde kinderen</w:t>
      </w:r>
      <w:r w:rsidR="00EA18BE" w:rsidRPr="00237BEE">
        <w:rPr>
          <w:sz w:val="22"/>
        </w:rPr>
        <w:t xml:space="preserve">. </w:t>
      </w:r>
      <w:proofErr w:type="spellStart"/>
      <w:r w:rsidR="00EA18BE" w:rsidRPr="00237BEE">
        <w:rPr>
          <w:sz w:val="22"/>
        </w:rPr>
        <w:t>Betts</w:t>
      </w:r>
      <w:proofErr w:type="spellEnd"/>
      <w:r w:rsidR="00EA18BE" w:rsidRPr="00237BEE">
        <w:rPr>
          <w:sz w:val="22"/>
        </w:rPr>
        <w:t xml:space="preserve"> en </w:t>
      </w:r>
      <w:proofErr w:type="spellStart"/>
      <w:r w:rsidR="00D14B12" w:rsidRPr="00237BEE">
        <w:rPr>
          <w:sz w:val="22"/>
        </w:rPr>
        <w:t>Neihart</w:t>
      </w:r>
      <w:proofErr w:type="spellEnd"/>
      <w:r w:rsidR="00D14B12" w:rsidRPr="00237BEE">
        <w:rPr>
          <w:sz w:val="22"/>
        </w:rPr>
        <w:t xml:space="preserve"> hebben in hun model </w:t>
      </w:r>
      <w:r w:rsidR="00EA18BE" w:rsidRPr="00237BEE">
        <w:rPr>
          <w:sz w:val="22"/>
        </w:rPr>
        <w:t xml:space="preserve">de onderwijsaanpassingen gekoppeld aan de kenmerken van hoogbegaafde kenmerken. Zij hebben echter, zoals eerder </w:t>
      </w:r>
      <w:r w:rsidR="00D14B12" w:rsidRPr="00237BEE">
        <w:rPr>
          <w:sz w:val="22"/>
        </w:rPr>
        <w:t>genoemd</w:t>
      </w:r>
      <w:r w:rsidR="00EA18BE" w:rsidRPr="00237BEE">
        <w:rPr>
          <w:sz w:val="22"/>
        </w:rPr>
        <w:t xml:space="preserve">, hoogbegaafde kinderen onderverdeeld in verschillende profielen met verschillende kenmerken. Wij willen in de literatuur onderzoeken welke </w:t>
      </w:r>
      <w:r w:rsidR="00D14B12" w:rsidRPr="00237BEE">
        <w:rPr>
          <w:sz w:val="22"/>
        </w:rPr>
        <w:t xml:space="preserve">van deze </w:t>
      </w:r>
      <w:r w:rsidR="00EA18BE" w:rsidRPr="00237BEE">
        <w:rPr>
          <w:sz w:val="22"/>
        </w:rPr>
        <w:t>kenmerken</w:t>
      </w:r>
      <w:r w:rsidR="00D14B12" w:rsidRPr="00237BEE">
        <w:rPr>
          <w:sz w:val="22"/>
        </w:rPr>
        <w:t xml:space="preserve"> </w:t>
      </w:r>
      <w:r w:rsidR="00217204" w:rsidRPr="00237BEE">
        <w:rPr>
          <w:sz w:val="22"/>
        </w:rPr>
        <w:t xml:space="preserve">terug te vinden zijn in andere literatuur over hoogbegaafde kinderen. </w:t>
      </w:r>
      <w:r w:rsidR="00D14B12" w:rsidRPr="00237BEE">
        <w:rPr>
          <w:sz w:val="22"/>
        </w:rPr>
        <w:t>Het gevaar van ‘kenmerken</w:t>
      </w:r>
      <w:r w:rsidR="00FC5088" w:rsidRPr="00237BEE">
        <w:rPr>
          <w:sz w:val="22"/>
        </w:rPr>
        <w:t xml:space="preserve">lijstjes’ is dat verschillende </w:t>
      </w:r>
      <w:r w:rsidR="00FC5088" w:rsidRPr="00237BEE">
        <w:rPr>
          <w:sz w:val="22"/>
        </w:rPr>
        <w:lastRenderedPageBreak/>
        <w:t>eigenschappen niet in samenhang gebruikt worden. Daarnaast leiden deze lijstjes vaak tot een redenering als: ‘Hoogbegaafde kinderen hebben de kenmerken a,</w:t>
      </w:r>
      <w:r w:rsidR="00D14B12" w:rsidRPr="00237BEE">
        <w:rPr>
          <w:sz w:val="22"/>
        </w:rPr>
        <w:t xml:space="preserve"> </w:t>
      </w:r>
      <w:r w:rsidR="00FC5088" w:rsidRPr="00237BEE">
        <w:rPr>
          <w:sz w:val="22"/>
        </w:rPr>
        <w:t xml:space="preserve">b en c. Dit kind heeft kenmerk a en c, dus is het hoogbegaafd’. Dat het kind deze kenmerken heeft, wil nog niet zeggen dat het hoogbegaafd is, de kenmerken kunnen ook verwijzen naar heel andere oorzaken </w:t>
      </w:r>
      <w:sdt>
        <w:sdtPr>
          <w:rPr>
            <w:sz w:val="22"/>
          </w:rPr>
          <w:id w:val="750474615"/>
          <w:citation/>
        </w:sdtPr>
        <w:sdtContent>
          <w:r w:rsidR="00D747BA" w:rsidRPr="00237BEE">
            <w:rPr>
              <w:sz w:val="22"/>
            </w:rPr>
            <w:fldChar w:fldCharType="begin"/>
          </w:r>
          <w:r w:rsidR="00FC5088" w:rsidRPr="00237BEE">
            <w:rPr>
              <w:sz w:val="22"/>
            </w:rPr>
            <w:instrText xml:space="preserve"> CITATION Fde93 \l 1043 </w:instrText>
          </w:r>
          <w:r w:rsidR="00D747BA" w:rsidRPr="00237BEE">
            <w:rPr>
              <w:sz w:val="22"/>
            </w:rPr>
            <w:fldChar w:fldCharType="separate"/>
          </w:r>
          <w:r w:rsidR="00FC5088" w:rsidRPr="00237BEE">
            <w:rPr>
              <w:noProof/>
              <w:sz w:val="22"/>
            </w:rPr>
            <w:t>(Janson, 1993)</w:t>
          </w:r>
          <w:r w:rsidR="00D747BA" w:rsidRPr="00237BEE">
            <w:rPr>
              <w:sz w:val="22"/>
            </w:rPr>
            <w:fldChar w:fldCharType="end"/>
          </w:r>
        </w:sdtContent>
      </w:sdt>
      <w:r w:rsidR="00FC5088" w:rsidRPr="00237BEE">
        <w:rPr>
          <w:sz w:val="22"/>
        </w:rPr>
        <w:t xml:space="preserve">. </w:t>
      </w:r>
    </w:p>
    <w:p w:rsidR="00237BEE" w:rsidRPr="00237BEE" w:rsidRDefault="00237BEE" w:rsidP="00237BEE">
      <w:pPr>
        <w:pStyle w:val="Geenafstand"/>
        <w:jc w:val="both"/>
        <w:rPr>
          <w:sz w:val="22"/>
        </w:rPr>
      </w:pPr>
    </w:p>
    <w:tbl>
      <w:tblPr>
        <w:tblStyle w:val="Tabelraster"/>
        <w:tblW w:w="0" w:type="auto"/>
        <w:tblInd w:w="108" w:type="dxa"/>
        <w:tblLook w:val="04A0"/>
      </w:tblPr>
      <w:tblGrid>
        <w:gridCol w:w="567"/>
        <w:gridCol w:w="2268"/>
        <w:gridCol w:w="6237"/>
      </w:tblGrid>
      <w:tr w:rsidR="00217204" w:rsidTr="00237BEE">
        <w:tc>
          <w:tcPr>
            <w:tcW w:w="567" w:type="dxa"/>
          </w:tcPr>
          <w:p w:rsidR="00217204" w:rsidRDefault="00217204" w:rsidP="00EA18BE">
            <w:pPr>
              <w:jc w:val="both"/>
              <w:rPr>
                <w:sz w:val="22"/>
                <w:szCs w:val="22"/>
              </w:rPr>
            </w:pPr>
          </w:p>
        </w:tc>
        <w:tc>
          <w:tcPr>
            <w:tcW w:w="2268" w:type="dxa"/>
          </w:tcPr>
          <w:p w:rsidR="00217204" w:rsidRPr="00AD3914" w:rsidRDefault="00217204" w:rsidP="00EA18BE">
            <w:pPr>
              <w:jc w:val="both"/>
              <w:rPr>
                <w:b/>
                <w:sz w:val="22"/>
                <w:szCs w:val="22"/>
              </w:rPr>
            </w:pPr>
            <w:r w:rsidRPr="00AD3914">
              <w:rPr>
                <w:b/>
                <w:sz w:val="22"/>
                <w:szCs w:val="22"/>
              </w:rPr>
              <w:t>Kenmerk</w:t>
            </w:r>
          </w:p>
        </w:tc>
        <w:tc>
          <w:tcPr>
            <w:tcW w:w="6237" w:type="dxa"/>
          </w:tcPr>
          <w:p w:rsidR="00217204" w:rsidRPr="00AD3914" w:rsidRDefault="00217204" w:rsidP="00EA18BE">
            <w:pPr>
              <w:jc w:val="both"/>
              <w:rPr>
                <w:b/>
                <w:sz w:val="22"/>
                <w:szCs w:val="22"/>
              </w:rPr>
            </w:pPr>
            <w:r w:rsidRPr="00AD3914">
              <w:rPr>
                <w:b/>
                <w:sz w:val="22"/>
                <w:szCs w:val="22"/>
              </w:rPr>
              <w:t>Andere literatuur</w:t>
            </w:r>
          </w:p>
        </w:tc>
      </w:tr>
      <w:tr w:rsidR="00D86493" w:rsidTr="00237BEE">
        <w:trPr>
          <w:cantSplit/>
          <w:trHeight w:val="1134"/>
        </w:trPr>
        <w:tc>
          <w:tcPr>
            <w:tcW w:w="567" w:type="dxa"/>
            <w:vMerge w:val="restart"/>
            <w:textDirection w:val="btLr"/>
          </w:tcPr>
          <w:p w:rsidR="00D86493" w:rsidRPr="0090670B" w:rsidRDefault="00D86493" w:rsidP="00AA0E20">
            <w:pPr>
              <w:ind w:left="113" w:right="113"/>
              <w:jc w:val="center"/>
              <w:rPr>
                <w:b/>
                <w:sz w:val="22"/>
                <w:szCs w:val="22"/>
              </w:rPr>
            </w:pPr>
            <w:r w:rsidRPr="0090670B">
              <w:rPr>
                <w:b/>
                <w:sz w:val="22"/>
                <w:szCs w:val="22"/>
              </w:rPr>
              <w:t>Succesvolle leerling</w:t>
            </w:r>
          </w:p>
        </w:tc>
        <w:tc>
          <w:tcPr>
            <w:tcW w:w="2268" w:type="dxa"/>
          </w:tcPr>
          <w:p w:rsidR="00D86493" w:rsidRPr="005A53E1" w:rsidRDefault="00D86493" w:rsidP="00EA18BE">
            <w:pPr>
              <w:jc w:val="both"/>
              <w:rPr>
                <w:sz w:val="18"/>
                <w:szCs w:val="18"/>
              </w:rPr>
            </w:pPr>
            <w:r w:rsidRPr="005A53E1">
              <w:rPr>
                <w:sz w:val="18"/>
                <w:szCs w:val="18"/>
              </w:rPr>
              <w:t>Perfectionistisch</w:t>
            </w:r>
          </w:p>
        </w:tc>
        <w:tc>
          <w:tcPr>
            <w:tcW w:w="6237" w:type="dxa"/>
          </w:tcPr>
          <w:p w:rsidR="00D86493" w:rsidRPr="00F505FE" w:rsidRDefault="00D86493" w:rsidP="00F505FE">
            <w:pPr>
              <w:pStyle w:val="Lijstalinea"/>
              <w:numPr>
                <w:ilvl w:val="0"/>
                <w:numId w:val="14"/>
              </w:numPr>
              <w:jc w:val="both"/>
              <w:rPr>
                <w:sz w:val="18"/>
                <w:szCs w:val="18"/>
              </w:rPr>
            </w:pPr>
            <w:r w:rsidRPr="00F505FE">
              <w:rPr>
                <w:sz w:val="18"/>
                <w:szCs w:val="18"/>
              </w:rPr>
              <w:t xml:space="preserve">De leerling stelt </w:t>
            </w:r>
            <w:r w:rsidRPr="001F3113">
              <w:rPr>
                <w:sz w:val="18"/>
                <w:szCs w:val="18"/>
              </w:rPr>
              <w:t>zichzelf</w:t>
            </w:r>
            <w:r w:rsidRPr="007E1BE6">
              <w:rPr>
                <w:sz w:val="18"/>
                <w:szCs w:val="18"/>
              </w:rPr>
              <w:t xml:space="preserve"> </w:t>
            </w:r>
            <w:r w:rsidRPr="00F505FE">
              <w:rPr>
                <w:sz w:val="18"/>
                <w:szCs w:val="18"/>
              </w:rPr>
              <w:t xml:space="preserve">hoge einddoelen en is gefocust op het perfecte resultaat, waardoor hij weinig plezier heeft in het proces </w:t>
            </w:r>
            <w:sdt>
              <w:sdtPr>
                <w:id w:val="-1221137959"/>
                <w:citation/>
              </w:sdtPr>
              <w:sdtContent>
                <w:r w:rsidR="00D747BA" w:rsidRPr="00F505FE">
                  <w:rPr>
                    <w:sz w:val="18"/>
                    <w:szCs w:val="18"/>
                  </w:rPr>
                  <w:fldChar w:fldCharType="begin"/>
                </w:r>
                <w:r w:rsidRPr="00F505FE">
                  <w:rPr>
                    <w:sz w:val="18"/>
                    <w:szCs w:val="18"/>
                  </w:rPr>
                  <w:instrText xml:space="preserve"> CITATION Hil09 \l 1043 </w:instrText>
                </w:r>
                <w:r w:rsidR="00D747BA" w:rsidRPr="00F505FE">
                  <w:rPr>
                    <w:sz w:val="18"/>
                    <w:szCs w:val="18"/>
                  </w:rPr>
                  <w:fldChar w:fldCharType="separate"/>
                </w:r>
                <w:r w:rsidRPr="00F505FE">
                  <w:rPr>
                    <w:noProof/>
                    <w:sz w:val="18"/>
                    <w:szCs w:val="18"/>
                  </w:rPr>
                  <w:t>(Algra, 2009)</w:t>
                </w:r>
                <w:r w:rsidR="00D747BA" w:rsidRPr="00F505FE">
                  <w:rPr>
                    <w:sz w:val="18"/>
                    <w:szCs w:val="18"/>
                  </w:rPr>
                  <w:fldChar w:fldCharType="end"/>
                </w:r>
              </w:sdtContent>
            </w:sdt>
            <w:r w:rsidRPr="00F505FE">
              <w:rPr>
                <w:sz w:val="18"/>
                <w:szCs w:val="18"/>
              </w:rPr>
              <w:t>.</w:t>
            </w:r>
          </w:p>
          <w:p w:rsidR="00D86493" w:rsidRPr="00F505FE" w:rsidRDefault="00D86493" w:rsidP="00F505FE">
            <w:pPr>
              <w:pStyle w:val="Lijstalinea"/>
              <w:numPr>
                <w:ilvl w:val="0"/>
                <w:numId w:val="14"/>
              </w:numPr>
              <w:jc w:val="both"/>
              <w:rPr>
                <w:sz w:val="18"/>
                <w:szCs w:val="18"/>
              </w:rPr>
            </w:pPr>
            <w:r w:rsidRPr="00F505FE">
              <w:rPr>
                <w:sz w:val="18"/>
                <w:szCs w:val="18"/>
              </w:rPr>
              <w:t xml:space="preserve">Jonge, hoogbegaafde kinderen worden vaak beschreven als perfectionistisch: zij hebben veel zelfkritiek, stellen hoge eisen aan zichzelf en willen graag ‘de beste’ zijn </w:t>
            </w:r>
            <w:sdt>
              <w:sdtPr>
                <w:id w:val="2040162186"/>
                <w:citation/>
              </w:sdtPr>
              <w:sdtContent>
                <w:r w:rsidR="00D747BA" w:rsidRPr="00F505FE">
                  <w:rPr>
                    <w:sz w:val="18"/>
                    <w:szCs w:val="18"/>
                  </w:rPr>
                  <w:fldChar w:fldCharType="begin"/>
                </w:r>
                <w:r w:rsidRPr="00F505FE">
                  <w:rPr>
                    <w:sz w:val="18"/>
                    <w:szCs w:val="18"/>
                  </w:rPr>
                  <w:instrText xml:space="preserve"> CITATION PSp01 \l 1043 </w:instrText>
                </w:r>
                <w:r w:rsidR="00D747BA" w:rsidRPr="00F505FE">
                  <w:rPr>
                    <w:sz w:val="18"/>
                    <w:szCs w:val="18"/>
                  </w:rPr>
                  <w:fldChar w:fldCharType="separate"/>
                </w:r>
                <w:r w:rsidRPr="00F505FE">
                  <w:rPr>
                    <w:noProof/>
                    <w:sz w:val="18"/>
                    <w:szCs w:val="18"/>
                  </w:rPr>
                  <w:t>(P. Span, 2001)</w:t>
                </w:r>
                <w:r w:rsidR="00D747BA" w:rsidRPr="00F505FE">
                  <w:rPr>
                    <w:sz w:val="18"/>
                    <w:szCs w:val="18"/>
                  </w:rPr>
                  <w:fldChar w:fldCharType="end"/>
                </w:r>
              </w:sdtContent>
            </w:sdt>
            <w:r w:rsidRPr="00F505FE">
              <w:rPr>
                <w:sz w:val="18"/>
                <w:szCs w:val="18"/>
              </w:rPr>
              <w:t xml:space="preserve">. </w:t>
            </w:r>
          </w:p>
          <w:p w:rsidR="00D86493" w:rsidRPr="00F505FE" w:rsidRDefault="007E4C14" w:rsidP="00F505FE">
            <w:pPr>
              <w:pStyle w:val="Lijstalinea"/>
              <w:numPr>
                <w:ilvl w:val="0"/>
                <w:numId w:val="14"/>
              </w:numPr>
              <w:jc w:val="both"/>
              <w:rPr>
                <w:sz w:val="18"/>
                <w:szCs w:val="18"/>
              </w:rPr>
            </w:pPr>
            <w:r w:rsidRPr="00F505FE">
              <w:rPr>
                <w:sz w:val="18"/>
                <w:szCs w:val="18"/>
              </w:rPr>
              <w:t xml:space="preserve">Een hoogbegaafde leerling is op een gezonde manier perfectionistisch ingesteld </w:t>
            </w:r>
            <w:sdt>
              <w:sdtPr>
                <w:id w:val="-1344242883"/>
                <w:citation/>
              </w:sdtPr>
              <w:sdtContent>
                <w:r w:rsidR="00D747BA" w:rsidRPr="00F505FE">
                  <w:rPr>
                    <w:sz w:val="18"/>
                    <w:szCs w:val="18"/>
                  </w:rPr>
                  <w:fldChar w:fldCharType="begin"/>
                </w:r>
                <w:r w:rsidRPr="00F505FE">
                  <w:rPr>
                    <w:sz w:val="18"/>
                    <w:szCs w:val="18"/>
                  </w:rPr>
                  <w:instrText xml:space="preserve"> CITATION Syl07 \l 1043 </w:instrText>
                </w:r>
                <w:r w:rsidR="00D747BA" w:rsidRPr="00F505FE">
                  <w:rPr>
                    <w:sz w:val="18"/>
                    <w:szCs w:val="18"/>
                  </w:rPr>
                  <w:fldChar w:fldCharType="separate"/>
                </w:r>
                <w:r w:rsidRPr="00F505FE">
                  <w:rPr>
                    <w:noProof/>
                    <w:sz w:val="18"/>
                    <w:szCs w:val="18"/>
                  </w:rPr>
                  <w:t>(Gerven, 2007)</w:t>
                </w:r>
                <w:r w:rsidR="00D747BA" w:rsidRPr="00F505FE">
                  <w:rPr>
                    <w:sz w:val="18"/>
                    <w:szCs w:val="18"/>
                  </w:rPr>
                  <w:fldChar w:fldCharType="end"/>
                </w:r>
              </w:sdtContent>
            </w:sdt>
            <w:r w:rsidRPr="00F505FE">
              <w:rPr>
                <w:sz w:val="18"/>
                <w:szCs w:val="18"/>
              </w:rPr>
              <w:t xml:space="preserve">. </w:t>
            </w:r>
          </w:p>
        </w:tc>
      </w:tr>
      <w:tr w:rsidR="00D86493" w:rsidTr="00237BEE">
        <w:trPr>
          <w:cantSplit/>
          <w:trHeight w:val="430"/>
        </w:trPr>
        <w:tc>
          <w:tcPr>
            <w:tcW w:w="567" w:type="dxa"/>
            <w:vMerge/>
            <w:textDirection w:val="btLr"/>
          </w:tcPr>
          <w:p w:rsidR="00D86493" w:rsidRPr="0090670B" w:rsidRDefault="00D86493" w:rsidP="00AA0E20">
            <w:pPr>
              <w:ind w:left="113" w:right="113"/>
              <w:jc w:val="center"/>
              <w:rPr>
                <w:b/>
                <w:sz w:val="22"/>
                <w:szCs w:val="22"/>
              </w:rPr>
            </w:pPr>
          </w:p>
        </w:tc>
        <w:tc>
          <w:tcPr>
            <w:tcW w:w="2268" w:type="dxa"/>
          </w:tcPr>
          <w:p w:rsidR="00D86493" w:rsidRPr="00D86493" w:rsidRDefault="00D86493" w:rsidP="00D86493">
            <w:pPr>
              <w:jc w:val="both"/>
              <w:rPr>
                <w:sz w:val="18"/>
                <w:szCs w:val="18"/>
              </w:rPr>
            </w:pPr>
            <w:r>
              <w:rPr>
                <w:sz w:val="18"/>
                <w:szCs w:val="18"/>
              </w:rPr>
              <w:t>Presteert</w:t>
            </w:r>
            <w:r w:rsidR="00501E82">
              <w:rPr>
                <w:sz w:val="18"/>
                <w:szCs w:val="18"/>
              </w:rPr>
              <w:t xml:space="preserve"> en haalt goede cijfers</w:t>
            </w:r>
          </w:p>
        </w:tc>
        <w:tc>
          <w:tcPr>
            <w:tcW w:w="6237" w:type="dxa"/>
          </w:tcPr>
          <w:p w:rsidR="00D86493" w:rsidRPr="006273A4" w:rsidRDefault="006273A4" w:rsidP="006273A4">
            <w:pPr>
              <w:pStyle w:val="Lijstalinea"/>
              <w:numPr>
                <w:ilvl w:val="0"/>
                <w:numId w:val="20"/>
              </w:numPr>
              <w:jc w:val="both"/>
              <w:rPr>
                <w:sz w:val="18"/>
                <w:szCs w:val="18"/>
              </w:rPr>
            </w:pPr>
            <w:r>
              <w:rPr>
                <w:sz w:val="18"/>
                <w:szCs w:val="18"/>
              </w:rPr>
              <w:t>Hoogbegaafde kinderen z</w:t>
            </w:r>
            <w:r w:rsidR="002F76FB">
              <w:rPr>
                <w:sz w:val="18"/>
                <w:szCs w:val="18"/>
              </w:rPr>
              <w:t>i</w:t>
            </w:r>
            <w:r w:rsidR="007E1BE6">
              <w:rPr>
                <w:sz w:val="18"/>
                <w:szCs w:val="18"/>
              </w:rPr>
              <w:t xml:space="preserve">jn snel door de oefenstof heen en </w:t>
            </w:r>
            <w:r w:rsidR="002F76FB">
              <w:rPr>
                <w:sz w:val="18"/>
                <w:szCs w:val="18"/>
              </w:rPr>
              <w:t xml:space="preserve">hebben weinig tot geen herhaling nodig. Afhankelijk van het onderwijsaanbod haalt de hoogbegaafde leerling wel of geen hoge cijfers </w:t>
            </w:r>
            <w:sdt>
              <w:sdtPr>
                <w:rPr>
                  <w:sz w:val="18"/>
                  <w:szCs w:val="18"/>
                </w:rPr>
                <w:id w:val="685949358"/>
                <w:citation/>
              </w:sdtPr>
              <w:sdtContent>
                <w:r w:rsidR="00D747BA">
                  <w:rPr>
                    <w:sz w:val="18"/>
                    <w:szCs w:val="18"/>
                  </w:rPr>
                  <w:fldChar w:fldCharType="begin"/>
                </w:r>
                <w:r w:rsidR="002F76FB">
                  <w:rPr>
                    <w:sz w:val="18"/>
                    <w:szCs w:val="18"/>
                  </w:rPr>
                  <w:instrText xml:space="preserve"> CITATION Hil09 \l 1043 </w:instrText>
                </w:r>
                <w:r w:rsidR="00D747BA">
                  <w:rPr>
                    <w:sz w:val="18"/>
                    <w:szCs w:val="18"/>
                  </w:rPr>
                  <w:fldChar w:fldCharType="separate"/>
                </w:r>
                <w:r w:rsidR="002F76FB" w:rsidRPr="002F76FB">
                  <w:rPr>
                    <w:noProof/>
                    <w:sz w:val="18"/>
                    <w:szCs w:val="18"/>
                  </w:rPr>
                  <w:t>(Algra, 2009)</w:t>
                </w:r>
                <w:r w:rsidR="00D747BA">
                  <w:rPr>
                    <w:sz w:val="18"/>
                    <w:szCs w:val="18"/>
                  </w:rPr>
                  <w:fldChar w:fldCharType="end"/>
                </w:r>
              </w:sdtContent>
            </w:sdt>
            <w:r w:rsidR="002F76FB">
              <w:rPr>
                <w:sz w:val="18"/>
                <w:szCs w:val="18"/>
              </w:rPr>
              <w:t>.</w:t>
            </w:r>
          </w:p>
        </w:tc>
      </w:tr>
      <w:tr w:rsidR="00D86493" w:rsidTr="00237BEE">
        <w:tc>
          <w:tcPr>
            <w:tcW w:w="567" w:type="dxa"/>
            <w:vMerge/>
          </w:tcPr>
          <w:p w:rsidR="00D86493" w:rsidRDefault="00D86493" w:rsidP="00217204">
            <w:pPr>
              <w:rPr>
                <w:sz w:val="22"/>
                <w:szCs w:val="22"/>
              </w:rPr>
            </w:pPr>
          </w:p>
        </w:tc>
        <w:tc>
          <w:tcPr>
            <w:tcW w:w="2268" w:type="dxa"/>
          </w:tcPr>
          <w:p w:rsidR="00D86493" w:rsidRPr="005A53E1" w:rsidRDefault="00D86493" w:rsidP="001F3113">
            <w:pPr>
              <w:rPr>
                <w:sz w:val="18"/>
                <w:szCs w:val="18"/>
              </w:rPr>
            </w:pPr>
            <w:r w:rsidRPr="005A53E1">
              <w:rPr>
                <w:sz w:val="18"/>
                <w:szCs w:val="18"/>
              </w:rPr>
              <w:t>Afhankelijk/zoek</w:t>
            </w:r>
            <w:r w:rsidR="001F3113">
              <w:rPr>
                <w:sz w:val="18"/>
                <w:szCs w:val="18"/>
              </w:rPr>
              <w:t xml:space="preserve">t bevestiging van leerkracht en is </w:t>
            </w:r>
            <w:proofErr w:type="spellStart"/>
            <w:r w:rsidRPr="005A53E1">
              <w:rPr>
                <w:sz w:val="18"/>
                <w:szCs w:val="18"/>
              </w:rPr>
              <w:t>faalangstig</w:t>
            </w:r>
            <w:proofErr w:type="spellEnd"/>
          </w:p>
        </w:tc>
        <w:tc>
          <w:tcPr>
            <w:tcW w:w="6237" w:type="dxa"/>
          </w:tcPr>
          <w:p w:rsidR="00D86493" w:rsidRPr="00F505FE" w:rsidRDefault="00D86493" w:rsidP="00F505FE">
            <w:pPr>
              <w:pStyle w:val="Lijstalinea"/>
              <w:numPr>
                <w:ilvl w:val="0"/>
                <w:numId w:val="15"/>
              </w:numPr>
              <w:jc w:val="both"/>
              <w:rPr>
                <w:sz w:val="18"/>
                <w:szCs w:val="18"/>
              </w:rPr>
            </w:pPr>
            <w:r w:rsidRPr="00F505FE">
              <w:rPr>
                <w:sz w:val="18"/>
                <w:szCs w:val="18"/>
              </w:rPr>
              <w:t xml:space="preserve">Faalangst kan een gevolg zijn van het perfectionisme van het hoogbegaafde kind of van gebrek aan ervaring met verliezen en fouten maken. ‘Als je niet zeker weet dat je het perfect kunt, kun je er beter niet aan beginnen’ </w:t>
            </w:r>
            <w:sdt>
              <w:sdtPr>
                <w:id w:val="-29879501"/>
                <w:citation/>
              </w:sdtPr>
              <w:sdtContent>
                <w:r w:rsidR="00D747BA" w:rsidRPr="00F505FE">
                  <w:rPr>
                    <w:sz w:val="18"/>
                    <w:szCs w:val="18"/>
                  </w:rPr>
                  <w:fldChar w:fldCharType="begin"/>
                </w:r>
                <w:r w:rsidRPr="00F505FE">
                  <w:rPr>
                    <w:sz w:val="18"/>
                    <w:szCs w:val="18"/>
                  </w:rPr>
                  <w:instrText xml:space="preserve"> CITATION Hil09 \l 1043 </w:instrText>
                </w:r>
                <w:r w:rsidR="00D747BA" w:rsidRPr="00F505FE">
                  <w:rPr>
                    <w:sz w:val="18"/>
                    <w:szCs w:val="18"/>
                  </w:rPr>
                  <w:fldChar w:fldCharType="separate"/>
                </w:r>
                <w:r w:rsidRPr="00F505FE">
                  <w:rPr>
                    <w:noProof/>
                    <w:sz w:val="18"/>
                    <w:szCs w:val="18"/>
                  </w:rPr>
                  <w:t>(Algra, 2009)</w:t>
                </w:r>
                <w:r w:rsidR="00D747BA" w:rsidRPr="00F505FE">
                  <w:rPr>
                    <w:sz w:val="18"/>
                    <w:szCs w:val="18"/>
                  </w:rPr>
                  <w:fldChar w:fldCharType="end"/>
                </w:r>
              </w:sdtContent>
            </w:sdt>
          </w:p>
          <w:p w:rsidR="00D86493" w:rsidRPr="00F505FE" w:rsidRDefault="00D86493" w:rsidP="00F505FE">
            <w:pPr>
              <w:pStyle w:val="Lijstalinea"/>
              <w:numPr>
                <w:ilvl w:val="0"/>
                <w:numId w:val="15"/>
              </w:numPr>
              <w:jc w:val="both"/>
              <w:rPr>
                <w:sz w:val="18"/>
                <w:szCs w:val="18"/>
              </w:rPr>
            </w:pPr>
            <w:r w:rsidRPr="00F505FE">
              <w:rPr>
                <w:sz w:val="18"/>
                <w:szCs w:val="18"/>
              </w:rPr>
              <w:t xml:space="preserve">Als het leerstofaanbod voor een hoogbegaafd kind niet aangepast wordt, kan het met minimale inzet heel hoge cijfers halen. Het kind doet zo weinig faalervaringen op in vergelijking met leeftijdsgenoten, waardoor het niet met faalervaringen leert omgaan. Zo kan faalangst ontwikkeld worden op latere leeftijd </w:t>
            </w:r>
            <w:sdt>
              <w:sdtPr>
                <w:id w:val="527451841"/>
                <w:citation/>
              </w:sdtPr>
              <w:sdtContent>
                <w:r w:rsidR="00D747BA" w:rsidRPr="00F505FE">
                  <w:rPr>
                    <w:sz w:val="18"/>
                    <w:szCs w:val="18"/>
                  </w:rPr>
                  <w:fldChar w:fldCharType="begin"/>
                </w:r>
                <w:r w:rsidRPr="00F505FE">
                  <w:rPr>
                    <w:sz w:val="18"/>
                    <w:szCs w:val="18"/>
                  </w:rPr>
                  <w:instrText xml:space="preserve"> CITATION PSp01 \l 1043 </w:instrText>
                </w:r>
                <w:r w:rsidR="00D747BA" w:rsidRPr="00F505FE">
                  <w:rPr>
                    <w:sz w:val="18"/>
                    <w:szCs w:val="18"/>
                  </w:rPr>
                  <w:fldChar w:fldCharType="separate"/>
                </w:r>
                <w:r w:rsidRPr="00F505FE">
                  <w:rPr>
                    <w:noProof/>
                    <w:sz w:val="18"/>
                    <w:szCs w:val="18"/>
                  </w:rPr>
                  <w:t>(P. Span, 2001)</w:t>
                </w:r>
                <w:r w:rsidR="00D747BA" w:rsidRPr="00F505FE">
                  <w:rPr>
                    <w:sz w:val="18"/>
                    <w:szCs w:val="18"/>
                  </w:rPr>
                  <w:fldChar w:fldCharType="end"/>
                </w:r>
              </w:sdtContent>
            </w:sdt>
            <w:r w:rsidRPr="00F505FE">
              <w:rPr>
                <w:sz w:val="18"/>
                <w:szCs w:val="18"/>
              </w:rPr>
              <w:t xml:space="preserve">. </w:t>
            </w:r>
          </w:p>
        </w:tc>
      </w:tr>
      <w:tr w:rsidR="00D86493" w:rsidTr="00237BEE">
        <w:tc>
          <w:tcPr>
            <w:tcW w:w="567" w:type="dxa"/>
            <w:vMerge/>
          </w:tcPr>
          <w:p w:rsidR="00D86493" w:rsidRDefault="00D86493" w:rsidP="00217204">
            <w:pPr>
              <w:rPr>
                <w:sz w:val="22"/>
                <w:szCs w:val="22"/>
              </w:rPr>
            </w:pPr>
          </w:p>
        </w:tc>
        <w:tc>
          <w:tcPr>
            <w:tcW w:w="2268" w:type="dxa"/>
          </w:tcPr>
          <w:p w:rsidR="00D86493" w:rsidRPr="005A53E1" w:rsidRDefault="00D86493" w:rsidP="00CA3CD5">
            <w:pPr>
              <w:rPr>
                <w:sz w:val="18"/>
                <w:szCs w:val="18"/>
              </w:rPr>
            </w:pPr>
            <w:r>
              <w:rPr>
                <w:sz w:val="18"/>
                <w:szCs w:val="18"/>
              </w:rPr>
              <w:t xml:space="preserve">Wordt een consument van kennis </w:t>
            </w:r>
          </w:p>
        </w:tc>
        <w:tc>
          <w:tcPr>
            <w:tcW w:w="6237" w:type="dxa"/>
          </w:tcPr>
          <w:p w:rsidR="00D86493" w:rsidRPr="00F505FE" w:rsidRDefault="00D86493" w:rsidP="00F505FE">
            <w:pPr>
              <w:pStyle w:val="Lijstalinea"/>
              <w:numPr>
                <w:ilvl w:val="0"/>
                <w:numId w:val="15"/>
              </w:numPr>
              <w:jc w:val="both"/>
              <w:rPr>
                <w:sz w:val="18"/>
                <w:szCs w:val="18"/>
              </w:rPr>
            </w:pPr>
            <w:r w:rsidRPr="00F505FE">
              <w:rPr>
                <w:sz w:val="18"/>
                <w:szCs w:val="18"/>
              </w:rPr>
              <w:t xml:space="preserve">Hoogbegaafde kinderen hebben grote interesse en een sterk geheugen in combinatie met </w:t>
            </w:r>
            <w:r w:rsidR="007E1BE6">
              <w:rPr>
                <w:sz w:val="18"/>
                <w:szCs w:val="18"/>
              </w:rPr>
              <w:t xml:space="preserve">het </w:t>
            </w:r>
            <w:r w:rsidRPr="00F505FE">
              <w:rPr>
                <w:sz w:val="18"/>
                <w:szCs w:val="18"/>
              </w:rPr>
              <w:t xml:space="preserve">kunnen toepassen van oude kennis op nieuwe situaties, dit maakt dat hun kennis snel blijft groeien </w:t>
            </w:r>
            <w:sdt>
              <w:sdtPr>
                <w:id w:val="-1277634644"/>
                <w:citation/>
              </w:sdtPr>
              <w:sdtContent>
                <w:r w:rsidR="00D747BA" w:rsidRPr="00F505FE">
                  <w:rPr>
                    <w:sz w:val="18"/>
                    <w:szCs w:val="18"/>
                  </w:rPr>
                  <w:fldChar w:fldCharType="begin"/>
                </w:r>
                <w:r w:rsidRPr="00F505FE">
                  <w:rPr>
                    <w:sz w:val="18"/>
                    <w:szCs w:val="18"/>
                  </w:rPr>
                  <w:instrText xml:space="preserve"> CITATION Hil09 \l 1043 </w:instrText>
                </w:r>
                <w:r w:rsidR="00D747BA" w:rsidRPr="00F505FE">
                  <w:rPr>
                    <w:sz w:val="18"/>
                    <w:szCs w:val="18"/>
                  </w:rPr>
                  <w:fldChar w:fldCharType="separate"/>
                </w:r>
                <w:r w:rsidRPr="00F505FE">
                  <w:rPr>
                    <w:noProof/>
                    <w:sz w:val="18"/>
                    <w:szCs w:val="18"/>
                  </w:rPr>
                  <w:t>(Algra, 2009)</w:t>
                </w:r>
                <w:r w:rsidR="00D747BA" w:rsidRPr="00F505FE">
                  <w:rPr>
                    <w:sz w:val="18"/>
                    <w:szCs w:val="18"/>
                  </w:rPr>
                  <w:fldChar w:fldCharType="end"/>
                </w:r>
              </w:sdtContent>
            </w:sdt>
            <w:r w:rsidRPr="00F505FE">
              <w:rPr>
                <w:sz w:val="18"/>
                <w:szCs w:val="18"/>
              </w:rPr>
              <w:t>.</w:t>
            </w:r>
          </w:p>
          <w:p w:rsidR="001B4E40" w:rsidRPr="00F505FE" w:rsidRDefault="001B4E40" w:rsidP="00F505FE">
            <w:pPr>
              <w:pStyle w:val="Lijstalinea"/>
              <w:numPr>
                <w:ilvl w:val="0"/>
                <w:numId w:val="15"/>
              </w:numPr>
              <w:jc w:val="both"/>
              <w:rPr>
                <w:sz w:val="18"/>
                <w:szCs w:val="18"/>
              </w:rPr>
            </w:pPr>
            <w:r w:rsidRPr="00F505FE">
              <w:rPr>
                <w:sz w:val="18"/>
                <w:szCs w:val="18"/>
              </w:rPr>
              <w:t xml:space="preserve">Hoogbegaafde kinderen hebben het vermogen om een grote hoeveelheid kennis </w:t>
            </w:r>
            <w:r w:rsidR="004A44E2">
              <w:rPr>
                <w:sz w:val="18"/>
                <w:szCs w:val="18"/>
              </w:rPr>
              <w:t xml:space="preserve">snel op </w:t>
            </w:r>
            <w:r w:rsidRPr="00F505FE">
              <w:rPr>
                <w:sz w:val="18"/>
                <w:szCs w:val="18"/>
              </w:rPr>
              <w:t>te</w:t>
            </w:r>
            <w:r w:rsidR="004A44E2">
              <w:rPr>
                <w:sz w:val="18"/>
                <w:szCs w:val="18"/>
              </w:rPr>
              <w:t xml:space="preserve"> nemen en te</w:t>
            </w:r>
            <w:r w:rsidRPr="00F505FE">
              <w:rPr>
                <w:sz w:val="18"/>
                <w:szCs w:val="18"/>
              </w:rPr>
              <w:t xml:space="preserve"> onthouden </w:t>
            </w:r>
            <w:sdt>
              <w:sdtPr>
                <w:id w:val="-498263878"/>
                <w:citation/>
              </w:sdtPr>
              <w:sdtContent>
                <w:r w:rsidR="00D747BA" w:rsidRPr="00F505FE">
                  <w:rPr>
                    <w:sz w:val="18"/>
                    <w:szCs w:val="18"/>
                  </w:rPr>
                  <w:fldChar w:fldCharType="begin"/>
                </w:r>
                <w:r w:rsidRPr="00F505FE">
                  <w:rPr>
                    <w:sz w:val="18"/>
                    <w:szCs w:val="18"/>
                  </w:rPr>
                  <w:instrText xml:space="preserve"> CITATION Jam05 \l 1043 </w:instrText>
                </w:r>
                <w:r w:rsidR="00D747BA" w:rsidRPr="00F505FE">
                  <w:rPr>
                    <w:sz w:val="18"/>
                    <w:szCs w:val="18"/>
                  </w:rPr>
                  <w:fldChar w:fldCharType="separate"/>
                </w:r>
                <w:r w:rsidRPr="00F505FE">
                  <w:rPr>
                    <w:noProof/>
                    <w:sz w:val="18"/>
                    <w:szCs w:val="18"/>
                  </w:rPr>
                  <w:t>(James T. Webb, 2005)</w:t>
                </w:r>
                <w:r w:rsidR="00D747BA" w:rsidRPr="00F505FE">
                  <w:rPr>
                    <w:sz w:val="18"/>
                    <w:szCs w:val="18"/>
                  </w:rPr>
                  <w:fldChar w:fldCharType="end"/>
                </w:r>
              </w:sdtContent>
            </w:sdt>
            <w:r w:rsidR="004A44E2">
              <w:t xml:space="preserve">. </w:t>
            </w:r>
          </w:p>
        </w:tc>
      </w:tr>
      <w:tr w:rsidR="00D86493" w:rsidTr="00237BEE">
        <w:tc>
          <w:tcPr>
            <w:tcW w:w="567" w:type="dxa"/>
            <w:vMerge/>
          </w:tcPr>
          <w:p w:rsidR="00D86493" w:rsidRDefault="00D86493" w:rsidP="00217204">
            <w:pPr>
              <w:rPr>
                <w:sz w:val="22"/>
                <w:szCs w:val="22"/>
              </w:rPr>
            </w:pPr>
          </w:p>
        </w:tc>
        <w:tc>
          <w:tcPr>
            <w:tcW w:w="2268" w:type="dxa"/>
          </w:tcPr>
          <w:p w:rsidR="00D86493" w:rsidRPr="005A53E1" w:rsidRDefault="00D86493" w:rsidP="00CA3CD5">
            <w:pPr>
              <w:rPr>
                <w:sz w:val="18"/>
                <w:szCs w:val="18"/>
              </w:rPr>
            </w:pPr>
            <w:r>
              <w:rPr>
                <w:sz w:val="18"/>
                <w:szCs w:val="18"/>
              </w:rPr>
              <w:t>Kiest veilige activiteiten/vermijdt risico</w:t>
            </w:r>
          </w:p>
        </w:tc>
        <w:tc>
          <w:tcPr>
            <w:tcW w:w="6237" w:type="dxa"/>
          </w:tcPr>
          <w:p w:rsidR="00D86493" w:rsidRPr="00F505FE" w:rsidRDefault="00D86493" w:rsidP="00F505FE">
            <w:pPr>
              <w:pStyle w:val="Lijstalinea"/>
              <w:numPr>
                <w:ilvl w:val="0"/>
                <w:numId w:val="15"/>
              </w:numPr>
              <w:jc w:val="both"/>
              <w:rPr>
                <w:sz w:val="18"/>
                <w:szCs w:val="18"/>
              </w:rPr>
            </w:pPr>
            <w:r w:rsidRPr="00F505FE">
              <w:rPr>
                <w:sz w:val="18"/>
                <w:szCs w:val="18"/>
              </w:rPr>
              <w:t xml:space="preserve">De onderpresteerder vermijdt nieuwe activiteiten om mislukking te voorkomen </w:t>
            </w:r>
            <w:sdt>
              <w:sdtPr>
                <w:id w:val="1224953823"/>
                <w:citation/>
              </w:sdtPr>
              <w:sdtContent>
                <w:r w:rsidR="00D747BA" w:rsidRPr="00F505FE">
                  <w:rPr>
                    <w:sz w:val="18"/>
                    <w:szCs w:val="18"/>
                  </w:rPr>
                  <w:fldChar w:fldCharType="begin"/>
                </w:r>
                <w:r w:rsidRPr="00F505FE">
                  <w:rPr>
                    <w:sz w:val="18"/>
                    <w:szCs w:val="18"/>
                  </w:rPr>
                  <w:instrText xml:space="preserve"> CITATION Sti11 \l 1043 </w:instrText>
                </w:r>
                <w:r w:rsidR="00D747BA" w:rsidRPr="00F505FE">
                  <w:rPr>
                    <w:sz w:val="18"/>
                    <w:szCs w:val="18"/>
                  </w:rPr>
                  <w:fldChar w:fldCharType="separate"/>
                </w:r>
                <w:r w:rsidRPr="00F505FE">
                  <w:rPr>
                    <w:noProof/>
                    <w:sz w:val="18"/>
                    <w:szCs w:val="18"/>
                  </w:rPr>
                  <w:t>(Stichting Koepel Hoogbegaafdheid, 2011)</w:t>
                </w:r>
                <w:r w:rsidR="00D747BA" w:rsidRPr="00F505FE">
                  <w:rPr>
                    <w:sz w:val="18"/>
                    <w:szCs w:val="18"/>
                  </w:rPr>
                  <w:fldChar w:fldCharType="end"/>
                </w:r>
              </w:sdtContent>
            </w:sdt>
            <w:r w:rsidRPr="00F505FE">
              <w:rPr>
                <w:sz w:val="18"/>
                <w:szCs w:val="18"/>
              </w:rPr>
              <w:t xml:space="preserve">. </w:t>
            </w:r>
          </w:p>
          <w:p w:rsidR="0087153C" w:rsidRPr="00F505FE" w:rsidRDefault="0087153C" w:rsidP="001F3113">
            <w:pPr>
              <w:pStyle w:val="Lijstalinea"/>
              <w:numPr>
                <w:ilvl w:val="0"/>
                <w:numId w:val="15"/>
              </w:numPr>
              <w:jc w:val="both"/>
              <w:rPr>
                <w:sz w:val="18"/>
                <w:szCs w:val="18"/>
              </w:rPr>
            </w:pPr>
            <w:r w:rsidRPr="00F505FE">
              <w:rPr>
                <w:sz w:val="18"/>
                <w:szCs w:val="18"/>
              </w:rPr>
              <w:t xml:space="preserve">Als een leerkracht met </w:t>
            </w:r>
            <w:r w:rsidRPr="001F3113">
              <w:rPr>
                <w:sz w:val="18"/>
                <w:szCs w:val="18"/>
              </w:rPr>
              <w:t>veel lawaai extra werk, wat ook nog eens veel moeilijker is, aanbiedt</w:t>
            </w:r>
            <w:r w:rsidR="00425092" w:rsidRPr="001F3113">
              <w:rPr>
                <w:sz w:val="18"/>
                <w:szCs w:val="18"/>
              </w:rPr>
              <w:t>,</w:t>
            </w:r>
            <w:r w:rsidR="007E1BE6">
              <w:rPr>
                <w:sz w:val="18"/>
                <w:szCs w:val="18"/>
              </w:rPr>
              <w:t xml:space="preserve"> </w:t>
            </w:r>
            <w:r w:rsidR="00425092" w:rsidRPr="00F505FE">
              <w:rPr>
                <w:sz w:val="18"/>
                <w:szCs w:val="18"/>
              </w:rPr>
              <w:t xml:space="preserve">kiest de hoogbegaafde leerling voor de veiligste weg en dus voor aanpassing. Hij maakt hetzelfde werk als de rest van de klas omdat hij niet het risico wil lopen, buiten de groep te komen </w:t>
            </w:r>
            <w:sdt>
              <w:sdtPr>
                <w:id w:val="1599755728"/>
                <w:citation/>
              </w:sdtPr>
              <w:sdtContent>
                <w:r w:rsidR="00D747BA" w:rsidRPr="00F505FE">
                  <w:rPr>
                    <w:sz w:val="18"/>
                    <w:szCs w:val="18"/>
                  </w:rPr>
                  <w:fldChar w:fldCharType="begin"/>
                </w:r>
                <w:r w:rsidR="00425092" w:rsidRPr="00F505FE">
                  <w:rPr>
                    <w:sz w:val="18"/>
                    <w:szCs w:val="18"/>
                  </w:rPr>
                  <w:instrText xml:space="preserve"> CITATION Syl07 \l 1043 </w:instrText>
                </w:r>
                <w:r w:rsidR="00D747BA" w:rsidRPr="00F505FE">
                  <w:rPr>
                    <w:sz w:val="18"/>
                    <w:szCs w:val="18"/>
                  </w:rPr>
                  <w:fldChar w:fldCharType="separate"/>
                </w:r>
                <w:r w:rsidR="00425092" w:rsidRPr="00F505FE">
                  <w:rPr>
                    <w:noProof/>
                    <w:sz w:val="18"/>
                    <w:szCs w:val="18"/>
                  </w:rPr>
                  <w:t>(Gerven, 2007)</w:t>
                </w:r>
                <w:r w:rsidR="00D747BA" w:rsidRPr="00F505FE">
                  <w:rPr>
                    <w:sz w:val="18"/>
                    <w:szCs w:val="18"/>
                  </w:rPr>
                  <w:fldChar w:fldCharType="end"/>
                </w:r>
              </w:sdtContent>
            </w:sdt>
            <w:r w:rsidR="00425092" w:rsidRPr="00F505FE">
              <w:rPr>
                <w:sz w:val="18"/>
                <w:szCs w:val="18"/>
              </w:rPr>
              <w:t xml:space="preserve">. </w:t>
            </w:r>
          </w:p>
        </w:tc>
      </w:tr>
      <w:tr w:rsidR="00D86493" w:rsidTr="00237BEE">
        <w:tc>
          <w:tcPr>
            <w:tcW w:w="567" w:type="dxa"/>
            <w:vMerge/>
          </w:tcPr>
          <w:p w:rsidR="00D86493" w:rsidRDefault="00D86493" w:rsidP="00217204">
            <w:pPr>
              <w:rPr>
                <w:sz w:val="22"/>
                <w:szCs w:val="22"/>
              </w:rPr>
            </w:pPr>
          </w:p>
        </w:tc>
        <w:tc>
          <w:tcPr>
            <w:tcW w:w="2268" w:type="dxa"/>
          </w:tcPr>
          <w:p w:rsidR="00D86493" w:rsidRDefault="00D86493" w:rsidP="00CA3CD5">
            <w:pPr>
              <w:rPr>
                <w:sz w:val="18"/>
                <w:szCs w:val="18"/>
              </w:rPr>
            </w:pPr>
            <w:r>
              <w:rPr>
                <w:sz w:val="18"/>
                <w:szCs w:val="18"/>
              </w:rPr>
              <w:t>Gaat niet buiten het boekje</w:t>
            </w:r>
          </w:p>
        </w:tc>
        <w:tc>
          <w:tcPr>
            <w:tcW w:w="6237" w:type="dxa"/>
          </w:tcPr>
          <w:p w:rsidR="00D86493" w:rsidRDefault="00094844" w:rsidP="001F3113">
            <w:pPr>
              <w:jc w:val="both"/>
              <w:rPr>
                <w:sz w:val="18"/>
                <w:szCs w:val="18"/>
              </w:rPr>
            </w:pPr>
            <w:r>
              <w:rPr>
                <w:sz w:val="18"/>
                <w:szCs w:val="18"/>
              </w:rPr>
              <w:t>Er z</w:t>
            </w:r>
            <w:r w:rsidR="001F3113">
              <w:rPr>
                <w:sz w:val="18"/>
                <w:szCs w:val="18"/>
              </w:rPr>
              <w:t xml:space="preserve">ijn geen citaten in de literatuur </w:t>
            </w:r>
            <w:r>
              <w:rPr>
                <w:sz w:val="18"/>
                <w:szCs w:val="18"/>
              </w:rPr>
              <w:t>gevonden die direct over</w:t>
            </w:r>
            <w:r w:rsidR="007E1BE6">
              <w:rPr>
                <w:sz w:val="18"/>
                <w:szCs w:val="18"/>
              </w:rPr>
              <w:t>eenkomen met dit kenmerk. H</w:t>
            </w:r>
            <w:r>
              <w:rPr>
                <w:sz w:val="18"/>
                <w:szCs w:val="18"/>
              </w:rPr>
              <w:t xml:space="preserve">et past </w:t>
            </w:r>
            <w:r w:rsidR="007E1BE6">
              <w:rPr>
                <w:sz w:val="18"/>
                <w:szCs w:val="18"/>
              </w:rPr>
              <w:t>wel goed</w:t>
            </w:r>
            <w:r>
              <w:rPr>
                <w:sz w:val="18"/>
                <w:szCs w:val="18"/>
              </w:rPr>
              <w:t xml:space="preserve"> bij het aanpassingspatroon wat veel hoogbegaafde kinderen aannemen. Dit kenmerk wordt wellicht anders omschreven in andere literatuur, maar het wordt wel degelijk herkend door andere schrijvers op dit gebied. </w:t>
            </w:r>
          </w:p>
        </w:tc>
      </w:tr>
      <w:tr w:rsidR="00D86493" w:rsidTr="00237BEE">
        <w:tc>
          <w:tcPr>
            <w:tcW w:w="567" w:type="dxa"/>
            <w:vMerge/>
          </w:tcPr>
          <w:p w:rsidR="00D86493" w:rsidRDefault="00D86493" w:rsidP="00217204">
            <w:pPr>
              <w:rPr>
                <w:sz w:val="22"/>
                <w:szCs w:val="22"/>
              </w:rPr>
            </w:pPr>
          </w:p>
        </w:tc>
        <w:tc>
          <w:tcPr>
            <w:tcW w:w="2268" w:type="dxa"/>
          </w:tcPr>
          <w:p w:rsidR="00D86493" w:rsidRDefault="00D86493" w:rsidP="00CA3CD5">
            <w:pPr>
              <w:rPr>
                <w:sz w:val="18"/>
                <w:szCs w:val="18"/>
              </w:rPr>
            </w:pPr>
            <w:r>
              <w:rPr>
                <w:sz w:val="18"/>
                <w:szCs w:val="18"/>
              </w:rPr>
              <w:t>Accepterend en conformerend</w:t>
            </w:r>
          </w:p>
        </w:tc>
        <w:tc>
          <w:tcPr>
            <w:tcW w:w="6237" w:type="dxa"/>
          </w:tcPr>
          <w:p w:rsidR="00D86493" w:rsidRPr="00F505FE" w:rsidRDefault="0087153C" w:rsidP="00F505FE">
            <w:pPr>
              <w:pStyle w:val="Lijstalinea"/>
              <w:numPr>
                <w:ilvl w:val="0"/>
                <w:numId w:val="16"/>
              </w:numPr>
              <w:jc w:val="both"/>
              <w:rPr>
                <w:sz w:val="18"/>
                <w:szCs w:val="18"/>
              </w:rPr>
            </w:pPr>
            <w:r w:rsidRPr="00F505FE">
              <w:rPr>
                <w:sz w:val="18"/>
                <w:szCs w:val="18"/>
              </w:rPr>
              <w:t xml:space="preserve">De neiging tot aanpassen binnen een groep is voor veel mensen groot, hoogbegaafde mensen zijn daarop geen uitzondering, ze willen ergens ‘bij horen’ </w:t>
            </w:r>
            <w:sdt>
              <w:sdtPr>
                <w:id w:val="1397168307"/>
                <w:citation/>
              </w:sdtPr>
              <w:sdtContent>
                <w:r w:rsidR="00D747BA" w:rsidRPr="00F505FE">
                  <w:rPr>
                    <w:sz w:val="18"/>
                    <w:szCs w:val="18"/>
                  </w:rPr>
                  <w:fldChar w:fldCharType="begin"/>
                </w:r>
                <w:r w:rsidRPr="00F505FE">
                  <w:rPr>
                    <w:sz w:val="18"/>
                    <w:szCs w:val="18"/>
                  </w:rPr>
                  <w:instrText xml:space="preserve"> CITATION Syl07 \l 1043 </w:instrText>
                </w:r>
                <w:r w:rsidR="00D747BA" w:rsidRPr="00F505FE">
                  <w:rPr>
                    <w:sz w:val="18"/>
                    <w:szCs w:val="18"/>
                  </w:rPr>
                  <w:fldChar w:fldCharType="separate"/>
                </w:r>
                <w:r w:rsidRPr="00F505FE">
                  <w:rPr>
                    <w:noProof/>
                    <w:sz w:val="18"/>
                    <w:szCs w:val="18"/>
                  </w:rPr>
                  <w:t>(Gerven, 2007)</w:t>
                </w:r>
                <w:r w:rsidR="00D747BA" w:rsidRPr="00F505FE">
                  <w:rPr>
                    <w:sz w:val="18"/>
                    <w:szCs w:val="18"/>
                  </w:rPr>
                  <w:fldChar w:fldCharType="end"/>
                </w:r>
              </w:sdtContent>
            </w:sdt>
            <w:r w:rsidRPr="00F505FE">
              <w:rPr>
                <w:sz w:val="18"/>
                <w:szCs w:val="18"/>
              </w:rPr>
              <w:t xml:space="preserve">. </w:t>
            </w:r>
          </w:p>
          <w:p w:rsidR="001A523E" w:rsidRPr="00F505FE" w:rsidRDefault="001A523E" w:rsidP="00F505FE">
            <w:pPr>
              <w:pStyle w:val="Lijstalinea"/>
              <w:numPr>
                <w:ilvl w:val="0"/>
                <w:numId w:val="16"/>
              </w:numPr>
              <w:jc w:val="both"/>
              <w:rPr>
                <w:sz w:val="18"/>
                <w:szCs w:val="18"/>
              </w:rPr>
            </w:pPr>
            <w:r w:rsidRPr="00F505FE">
              <w:rPr>
                <w:sz w:val="18"/>
                <w:szCs w:val="18"/>
              </w:rPr>
              <w:t>Hoogbegaafde kinderen kunnen zich op veel verschillende gebieden aanpassen: aan het tempo van de les, aan wat de leerkracht graag van ze ziet, aanpassen om niet lastig te zijn, aanpasse</w:t>
            </w:r>
            <w:r w:rsidR="001F3113">
              <w:rPr>
                <w:sz w:val="18"/>
                <w:szCs w:val="18"/>
              </w:rPr>
              <w:t>n om maar niemand boos te maken et cetera</w:t>
            </w:r>
            <w:r w:rsidRPr="00F505FE">
              <w:rPr>
                <w:sz w:val="18"/>
                <w:szCs w:val="18"/>
              </w:rPr>
              <w:t xml:space="preserve"> </w:t>
            </w:r>
            <w:sdt>
              <w:sdtPr>
                <w:id w:val="1985816059"/>
                <w:citation/>
              </w:sdtPr>
              <w:sdtContent>
                <w:r w:rsidR="00D747BA" w:rsidRPr="00F505FE">
                  <w:rPr>
                    <w:sz w:val="18"/>
                    <w:szCs w:val="18"/>
                  </w:rPr>
                  <w:fldChar w:fldCharType="begin"/>
                </w:r>
                <w:r w:rsidRPr="00F505FE">
                  <w:rPr>
                    <w:sz w:val="18"/>
                    <w:szCs w:val="18"/>
                  </w:rPr>
                  <w:instrText xml:space="preserve"> CITATION Wen05 \l 1043 </w:instrText>
                </w:r>
                <w:r w:rsidR="00D747BA" w:rsidRPr="00F505FE">
                  <w:rPr>
                    <w:sz w:val="18"/>
                    <w:szCs w:val="18"/>
                  </w:rPr>
                  <w:fldChar w:fldCharType="separate"/>
                </w:r>
                <w:r w:rsidRPr="00F505FE">
                  <w:rPr>
                    <w:noProof/>
                    <w:sz w:val="18"/>
                    <w:szCs w:val="18"/>
                  </w:rPr>
                  <w:t>(Toorenburg, 2005)</w:t>
                </w:r>
                <w:r w:rsidR="00D747BA" w:rsidRPr="00F505FE">
                  <w:rPr>
                    <w:sz w:val="18"/>
                    <w:szCs w:val="18"/>
                  </w:rPr>
                  <w:fldChar w:fldCharType="end"/>
                </w:r>
              </w:sdtContent>
            </w:sdt>
            <w:r w:rsidRPr="00F505FE">
              <w:rPr>
                <w:sz w:val="18"/>
                <w:szCs w:val="18"/>
              </w:rPr>
              <w:t xml:space="preserve">. </w:t>
            </w:r>
          </w:p>
        </w:tc>
      </w:tr>
      <w:tr w:rsidR="00D86493" w:rsidTr="00237BEE">
        <w:trPr>
          <w:cantSplit/>
          <w:trHeight w:val="1134"/>
        </w:trPr>
        <w:tc>
          <w:tcPr>
            <w:tcW w:w="567" w:type="dxa"/>
            <w:vMerge w:val="restart"/>
            <w:textDirection w:val="btLr"/>
          </w:tcPr>
          <w:p w:rsidR="00D86493" w:rsidRPr="0090670B" w:rsidRDefault="00D86493" w:rsidP="00AA0E20">
            <w:pPr>
              <w:ind w:left="113" w:right="113"/>
              <w:jc w:val="center"/>
              <w:rPr>
                <w:b/>
                <w:sz w:val="22"/>
                <w:szCs w:val="22"/>
              </w:rPr>
            </w:pPr>
            <w:r w:rsidRPr="0090670B">
              <w:rPr>
                <w:b/>
                <w:sz w:val="22"/>
                <w:szCs w:val="22"/>
              </w:rPr>
              <w:t>Uitdagende leerling</w:t>
            </w:r>
          </w:p>
        </w:tc>
        <w:tc>
          <w:tcPr>
            <w:tcW w:w="2268" w:type="dxa"/>
          </w:tcPr>
          <w:p w:rsidR="00D86493" w:rsidRPr="005A53E1" w:rsidRDefault="00D86493" w:rsidP="00EA18BE">
            <w:pPr>
              <w:jc w:val="both"/>
              <w:rPr>
                <w:sz w:val="18"/>
                <w:szCs w:val="18"/>
              </w:rPr>
            </w:pPr>
            <w:r w:rsidRPr="005A53E1">
              <w:rPr>
                <w:sz w:val="18"/>
                <w:szCs w:val="18"/>
              </w:rPr>
              <w:t>Creativiteit</w:t>
            </w:r>
          </w:p>
        </w:tc>
        <w:tc>
          <w:tcPr>
            <w:tcW w:w="6237" w:type="dxa"/>
          </w:tcPr>
          <w:p w:rsidR="00D86493" w:rsidRPr="00F505FE" w:rsidRDefault="00D86493" w:rsidP="00F505FE">
            <w:pPr>
              <w:pStyle w:val="Lijstalinea"/>
              <w:numPr>
                <w:ilvl w:val="0"/>
                <w:numId w:val="16"/>
              </w:numPr>
              <w:jc w:val="both"/>
              <w:rPr>
                <w:sz w:val="18"/>
                <w:szCs w:val="18"/>
              </w:rPr>
            </w:pPr>
            <w:r w:rsidRPr="00F505FE">
              <w:rPr>
                <w:sz w:val="18"/>
                <w:szCs w:val="18"/>
              </w:rPr>
              <w:t>Creativiteit kan op verschillende manieren ingevuld worden; in de zin van iets nieuws maken, uit verschillende bronnen een nieuw idee laten on</w:t>
            </w:r>
            <w:r w:rsidR="001A523E" w:rsidRPr="00F505FE">
              <w:rPr>
                <w:sz w:val="18"/>
                <w:szCs w:val="18"/>
              </w:rPr>
              <w:t>t</w:t>
            </w:r>
            <w:r w:rsidRPr="00F505FE">
              <w:rPr>
                <w:sz w:val="18"/>
                <w:szCs w:val="18"/>
              </w:rPr>
              <w:t xml:space="preserve">staan en expressie </w:t>
            </w:r>
            <w:sdt>
              <w:sdtPr>
                <w:id w:val="-801071992"/>
                <w:citation/>
              </w:sdtPr>
              <w:sdtContent>
                <w:r w:rsidR="00D747BA" w:rsidRPr="00F505FE">
                  <w:rPr>
                    <w:sz w:val="18"/>
                    <w:szCs w:val="18"/>
                  </w:rPr>
                  <w:fldChar w:fldCharType="begin"/>
                </w:r>
                <w:r w:rsidRPr="00F505FE">
                  <w:rPr>
                    <w:sz w:val="18"/>
                    <w:szCs w:val="18"/>
                  </w:rPr>
                  <w:instrText xml:space="preserve"> CITATION Hil09 \l 1043 </w:instrText>
                </w:r>
                <w:r w:rsidR="00D747BA" w:rsidRPr="00F505FE">
                  <w:rPr>
                    <w:sz w:val="18"/>
                    <w:szCs w:val="18"/>
                  </w:rPr>
                  <w:fldChar w:fldCharType="separate"/>
                </w:r>
                <w:r w:rsidRPr="00F505FE">
                  <w:rPr>
                    <w:noProof/>
                    <w:sz w:val="18"/>
                    <w:szCs w:val="18"/>
                  </w:rPr>
                  <w:t>(Algra, 2009)</w:t>
                </w:r>
                <w:r w:rsidR="00D747BA" w:rsidRPr="00F505FE">
                  <w:rPr>
                    <w:sz w:val="18"/>
                    <w:szCs w:val="18"/>
                  </w:rPr>
                  <w:fldChar w:fldCharType="end"/>
                </w:r>
              </w:sdtContent>
            </w:sdt>
            <w:r w:rsidRPr="00F505FE">
              <w:rPr>
                <w:sz w:val="18"/>
                <w:szCs w:val="18"/>
              </w:rPr>
              <w:t>.</w:t>
            </w:r>
          </w:p>
          <w:p w:rsidR="00D86493" w:rsidRPr="00F505FE" w:rsidRDefault="00D86493" w:rsidP="00F505FE">
            <w:pPr>
              <w:pStyle w:val="Lijstalinea"/>
              <w:numPr>
                <w:ilvl w:val="0"/>
                <w:numId w:val="16"/>
              </w:numPr>
              <w:jc w:val="both"/>
              <w:rPr>
                <w:sz w:val="18"/>
                <w:szCs w:val="18"/>
              </w:rPr>
            </w:pPr>
            <w:r w:rsidRPr="00F505FE">
              <w:rPr>
                <w:sz w:val="18"/>
                <w:szCs w:val="18"/>
              </w:rPr>
              <w:t xml:space="preserve">Hoogbegaafde kinderen hebben vaak een levendige verbeelding en zijn creatief </w:t>
            </w:r>
            <w:sdt>
              <w:sdtPr>
                <w:id w:val="955990821"/>
                <w:citation/>
              </w:sdtPr>
              <w:sdtContent>
                <w:r w:rsidR="00D747BA" w:rsidRPr="00F505FE">
                  <w:rPr>
                    <w:sz w:val="18"/>
                    <w:szCs w:val="18"/>
                  </w:rPr>
                  <w:fldChar w:fldCharType="begin"/>
                </w:r>
                <w:r w:rsidRPr="00F505FE">
                  <w:rPr>
                    <w:sz w:val="18"/>
                    <w:szCs w:val="18"/>
                  </w:rPr>
                  <w:instrText xml:space="preserve"> CITATION Sti11 \l 1043 </w:instrText>
                </w:r>
                <w:r w:rsidR="00D747BA" w:rsidRPr="00F505FE">
                  <w:rPr>
                    <w:sz w:val="18"/>
                    <w:szCs w:val="18"/>
                  </w:rPr>
                  <w:fldChar w:fldCharType="separate"/>
                </w:r>
                <w:r w:rsidRPr="00F505FE">
                  <w:rPr>
                    <w:noProof/>
                    <w:sz w:val="18"/>
                    <w:szCs w:val="18"/>
                  </w:rPr>
                  <w:t>(Stichting Koepel Hoogbegaafdheid, 2011)</w:t>
                </w:r>
                <w:r w:rsidR="00D747BA" w:rsidRPr="00F505FE">
                  <w:rPr>
                    <w:sz w:val="18"/>
                    <w:szCs w:val="18"/>
                  </w:rPr>
                  <w:fldChar w:fldCharType="end"/>
                </w:r>
              </w:sdtContent>
            </w:sdt>
            <w:r w:rsidRPr="00F505FE">
              <w:rPr>
                <w:sz w:val="18"/>
                <w:szCs w:val="18"/>
              </w:rPr>
              <w:t xml:space="preserve">. </w:t>
            </w:r>
          </w:p>
          <w:p w:rsidR="00D86493" w:rsidRPr="00F505FE" w:rsidRDefault="007E4C14" w:rsidP="00F505FE">
            <w:pPr>
              <w:pStyle w:val="Lijstalinea"/>
              <w:numPr>
                <w:ilvl w:val="0"/>
                <w:numId w:val="16"/>
              </w:numPr>
              <w:jc w:val="both"/>
              <w:rPr>
                <w:sz w:val="18"/>
                <w:szCs w:val="18"/>
              </w:rPr>
            </w:pPr>
            <w:r w:rsidRPr="00F505FE">
              <w:rPr>
                <w:sz w:val="18"/>
                <w:szCs w:val="18"/>
              </w:rPr>
              <w:t xml:space="preserve">Een hoogbegaafde leerling komt met creatieve en originele oplossingen </w:t>
            </w:r>
            <w:sdt>
              <w:sdtPr>
                <w:id w:val="1933392692"/>
                <w:citation/>
              </w:sdtPr>
              <w:sdtContent>
                <w:r w:rsidR="00D747BA" w:rsidRPr="00F505FE">
                  <w:rPr>
                    <w:sz w:val="18"/>
                    <w:szCs w:val="18"/>
                  </w:rPr>
                  <w:fldChar w:fldCharType="begin"/>
                </w:r>
                <w:r w:rsidRPr="00F505FE">
                  <w:rPr>
                    <w:sz w:val="18"/>
                    <w:szCs w:val="18"/>
                  </w:rPr>
                  <w:instrText xml:space="preserve"> CITATION Syl07 \l 1043 </w:instrText>
                </w:r>
                <w:r w:rsidR="00D747BA" w:rsidRPr="00F505FE">
                  <w:rPr>
                    <w:sz w:val="18"/>
                    <w:szCs w:val="18"/>
                  </w:rPr>
                  <w:fldChar w:fldCharType="separate"/>
                </w:r>
                <w:r w:rsidRPr="00F505FE">
                  <w:rPr>
                    <w:noProof/>
                    <w:sz w:val="18"/>
                    <w:szCs w:val="18"/>
                  </w:rPr>
                  <w:t>(Gerven, 2007)</w:t>
                </w:r>
                <w:r w:rsidR="00D747BA" w:rsidRPr="00F505FE">
                  <w:rPr>
                    <w:sz w:val="18"/>
                    <w:szCs w:val="18"/>
                  </w:rPr>
                  <w:fldChar w:fldCharType="end"/>
                </w:r>
              </w:sdtContent>
            </w:sdt>
            <w:r w:rsidRPr="00F505FE">
              <w:rPr>
                <w:sz w:val="18"/>
                <w:szCs w:val="18"/>
              </w:rPr>
              <w:t>.</w:t>
            </w:r>
          </w:p>
          <w:p w:rsidR="001A523E" w:rsidRPr="00F505FE" w:rsidRDefault="001A523E" w:rsidP="00F505FE">
            <w:pPr>
              <w:pStyle w:val="Lijstalinea"/>
              <w:numPr>
                <w:ilvl w:val="0"/>
                <w:numId w:val="16"/>
              </w:numPr>
              <w:jc w:val="both"/>
              <w:rPr>
                <w:sz w:val="18"/>
                <w:szCs w:val="18"/>
              </w:rPr>
            </w:pPr>
            <w:r w:rsidRPr="00F505FE">
              <w:rPr>
                <w:sz w:val="18"/>
                <w:szCs w:val="18"/>
              </w:rPr>
              <w:t xml:space="preserve">Hoogbegaafde leerlingen denken creatief </w:t>
            </w:r>
            <w:sdt>
              <w:sdtPr>
                <w:id w:val="-262764438"/>
                <w:citation/>
              </w:sdtPr>
              <w:sdtContent>
                <w:r w:rsidR="00D747BA" w:rsidRPr="00F505FE">
                  <w:rPr>
                    <w:sz w:val="18"/>
                    <w:szCs w:val="18"/>
                  </w:rPr>
                  <w:fldChar w:fldCharType="begin"/>
                </w:r>
                <w:r w:rsidRPr="00F505FE">
                  <w:rPr>
                    <w:sz w:val="18"/>
                    <w:szCs w:val="18"/>
                  </w:rPr>
                  <w:instrText xml:space="preserve"> CITATION Wen05 \l 1043 </w:instrText>
                </w:r>
                <w:r w:rsidR="00D747BA" w:rsidRPr="00F505FE">
                  <w:rPr>
                    <w:sz w:val="18"/>
                    <w:szCs w:val="18"/>
                  </w:rPr>
                  <w:fldChar w:fldCharType="separate"/>
                </w:r>
                <w:r w:rsidRPr="00F505FE">
                  <w:rPr>
                    <w:noProof/>
                    <w:sz w:val="18"/>
                    <w:szCs w:val="18"/>
                  </w:rPr>
                  <w:t>(Toorenburg, 2005)</w:t>
                </w:r>
                <w:r w:rsidR="00D747BA" w:rsidRPr="00F505FE">
                  <w:rPr>
                    <w:sz w:val="18"/>
                    <w:szCs w:val="18"/>
                  </w:rPr>
                  <w:fldChar w:fldCharType="end"/>
                </w:r>
              </w:sdtContent>
            </w:sdt>
            <w:r w:rsidRPr="00F505FE">
              <w:rPr>
                <w:sz w:val="18"/>
                <w:szCs w:val="18"/>
              </w:rPr>
              <w:t xml:space="preserve">. </w:t>
            </w:r>
          </w:p>
        </w:tc>
      </w:tr>
      <w:tr w:rsidR="00D86493" w:rsidTr="00237BEE">
        <w:tc>
          <w:tcPr>
            <w:tcW w:w="567" w:type="dxa"/>
            <w:vMerge/>
          </w:tcPr>
          <w:p w:rsidR="00D86493" w:rsidRDefault="00D86493" w:rsidP="00217204">
            <w:pPr>
              <w:rPr>
                <w:sz w:val="22"/>
                <w:szCs w:val="22"/>
              </w:rPr>
            </w:pPr>
          </w:p>
        </w:tc>
        <w:tc>
          <w:tcPr>
            <w:tcW w:w="2268" w:type="dxa"/>
          </w:tcPr>
          <w:p w:rsidR="00D86493" w:rsidRDefault="00D86493" w:rsidP="00EA18BE">
            <w:pPr>
              <w:jc w:val="both"/>
              <w:rPr>
                <w:sz w:val="18"/>
                <w:szCs w:val="18"/>
              </w:rPr>
            </w:pPr>
            <w:r w:rsidRPr="005A53E1">
              <w:rPr>
                <w:sz w:val="18"/>
                <w:szCs w:val="18"/>
              </w:rPr>
              <w:t>Daagt de leerkracht uit</w:t>
            </w:r>
          </w:p>
          <w:p w:rsidR="00D86493" w:rsidRPr="005A53E1" w:rsidRDefault="00D86493" w:rsidP="00EA18BE">
            <w:pPr>
              <w:jc w:val="both"/>
              <w:rPr>
                <w:sz w:val="18"/>
                <w:szCs w:val="18"/>
              </w:rPr>
            </w:pPr>
            <w:r>
              <w:rPr>
                <w:sz w:val="18"/>
                <w:szCs w:val="18"/>
              </w:rPr>
              <w:t>en kan conflicten oproepen</w:t>
            </w:r>
          </w:p>
        </w:tc>
        <w:tc>
          <w:tcPr>
            <w:tcW w:w="6237" w:type="dxa"/>
          </w:tcPr>
          <w:p w:rsidR="00D86493" w:rsidRPr="00F505FE" w:rsidRDefault="00D86493" w:rsidP="00F505FE">
            <w:pPr>
              <w:pStyle w:val="Lijstalinea"/>
              <w:numPr>
                <w:ilvl w:val="0"/>
                <w:numId w:val="16"/>
              </w:numPr>
              <w:jc w:val="both"/>
              <w:rPr>
                <w:sz w:val="18"/>
                <w:szCs w:val="18"/>
              </w:rPr>
            </w:pPr>
            <w:r w:rsidRPr="00F505FE">
              <w:rPr>
                <w:sz w:val="18"/>
                <w:szCs w:val="18"/>
              </w:rPr>
              <w:t xml:space="preserve">Als de hoogbegaafde </w:t>
            </w:r>
            <w:r w:rsidR="001F3113">
              <w:rPr>
                <w:sz w:val="18"/>
                <w:szCs w:val="18"/>
              </w:rPr>
              <w:t>leerling</w:t>
            </w:r>
            <w:r w:rsidRPr="00F505FE">
              <w:rPr>
                <w:sz w:val="18"/>
                <w:szCs w:val="18"/>
              </w:rPr>
              <w:t xml:space="preserve"> niet voldoende uitdaging krijgt, gaat hij zelf uitdagingen bedenken om bij de les te blijven. Dit zijn meestal geen uitdagingen die de leerkracht waardeert </w:t>
            </w:r>
            <w:sdt>
              <w:sdtPr>
                <w:id w:val="199283334"/>
                <w:citation/>
              </w:sdtPr>
              <w:sdtContent>
                <w:r w:rsidR="00D747BA" w:rsidRPr="00F505FE">
                  <w:rPr>
                    <w:sz w:val="18"/>
                    <w:szCs w:val="18"/>
                  </w:rPr>
                  <w:fldChar w:fldCharType="begin"/>
                </w:r>
                <w:r w:rsidRPr="00F505FE">
                  <w:rPr>
                    <w:sz w:val="18"/>
                    <w:szCs w:val="18"/>
                  </w:rPr>
                  <w:instrText xml:space="preserve"> CITATION Hil09 \l 1043 </w:instrText>
                </w:r>
                <w:r w:rsidR="00D747BA" w:rsidRPr="00F505FE">
                  <w:rPr>
                    <w:sz w:val="18"/>
                    <w:szCs w:val="18"/>
                  </w:rPr>
                  <w:fldChar w:fldCharType="separate"/>
                </w:r>
                <w:r w:rsidRPr="00F505FE">
                  <w:rPr>
                    <w:noProof/>
                    <w:sz w:val="18"/>
                    <w:szCs w:val="18"/>
                  </w:rPr>
                  <w:t>(Algra, 2009)</w:t>
                </w:r>
                <w:r w:rsidR="00D747BA" w:rsidRPr="00F505FE">
                  <w:rPr>
                    <w:sz w:val="18"/>
                    <w:szCs w:val="18"/>
                  </w:rPr>
                  <w:fldChar w:fldCharType="end"/>
                </w:r>
              </w:sdtContent>
            </w:sdt>
            <w:r w:rsidRPr="00F505FE">
              <w:rPr>
                <w:sz w:val="18"/>
                <w:szCs w:val="18"/>
              </w:rPr>
              <w:t>.</w:t>
            </w:r>
          </w:p>
          <w:p w:rsidR="00D86493" w:rsidRPr="00F505FE" w:rsidRDefault="00D86493" w:rsidP="00F505FE">
            <w:pPr>
              <w:pStyle w:val="Lijstalinea"/>
              <w:numPr>
                <w:ilvl w:val="0"/>
                <w:numId w:val="16"/>
              </w:numPr>
              <w:jc w:val="both"/>
              <w:rPr>
                <w:sz w:val="18"/>
                <w:szCs w:val="18"/>
              </w:rPr>
            </w:pPr>
            <w:r w:rsidRPr="00F505FE">
              <w:rPr>
                <w:sz w:val="18"/>
                <w:szCs w:val="18"/>
              </w:rPr>
              <w:t xml:space="preserve">Als het kind mee moet doen met het reguliere programma in de klas, kan het zich gaan vervelen en zijn leermotivatie kwijtraken. Deze situatie kan het </w:t>
            </w:r>
            <w:r w:rsidRPr="00F505FE">
              <w:rPr>
                <w:sz w:val="18"/>
                <w:szCs w:val="18"/>
              </w:rPr>
              <w:lastRenderedPageBreak/>
              <w:t xml:space="preserve">kind proberen te ontvluchten door zich provocerend op te stellen </w:t>
            </w:r>
            <w:sdt>
              <w:sdtPr>
                <w:id w:val="-1834285872"/>
                <w:citation/>
              </w:sdtPr>
              <w:sdtContent>
                <w:r w:rsidR="00D747BA" w:rsidRPr="00F505FE">
                  <w:rPr>
                    <w:sz w:val="18"/>
                    <w:szCs w:val="18"/>
                  </w:rPr>
                  <w:fldChar w:fldCharType="begin"/>
                </w:r>
                <w:r w:rsidRPr="00F505FE">
                  <w:rPr>
                    <w:sz w:val="18"/>
                    <w:szCs w:val="18"/>
                  </w:rPr>
                  <w:instrText xml:space="preserve"> CITATION PSp01 \l 1043 </w:instrText>
                </w:r>
                <w:r w:rsidR="00D747BA" w:rsidRPr="00F505FE">
                  <w:rPr>
                    <w:sz w:val="18"/>
                    <w:szCs w:val="18"/>
                  </w:rPr>
                  <w:fldChar w:fldCharType="separate"/>
                </w:r>
                <w:r w:rsidRPr="00F505FE">
                  <w:rPr>
                    <w:noProof/>
                    <w:sz w:val="18"/>
                    <w:szCs w:val="18"/>
                  </w:rPr>
                  <w:t>(P. Span, 2001)</w:t>
                </w:r>
                <w:r w:rsidR="00D747BA" w:rsidRPr="00F505FE">
                  <w:rPr>
                    <w:sz w:val="18"/>
                    <w:szCs w:val="18"/>
                  </w:rPr>
                  <w:fldChar w:fldCharType="end"/>
                </w:r>
              </w:sdtContent>
            </w:sdt>
            <w:r w:rsidRPr="00F505FE">
              <w:rPr>
                <w:sz w:val="18"/>
                <w:szCs w:val="18"/>
              </w:rPr>
              <w:t>.</w:t>
            </w:r>
          </w:p>
        </w:tc>
      </w:tr>
      <w:tr w:rsidR="00D86493" w:rsidTr="00237BEE">
        <w:tc>
          <w:tcPr>
            <w:tcW w:w="567" w:type="dxa"/>
            <w:vMerge/>
          </w:tcPr>
          <w:p w:rsidR="00D86493" w:rsidRDefault="00D86493" w:rsidP="00217204">
            <w:pPr>
              <w:rPr>
                <w:sz w:val="22"/>
                <w:szCs w:val="22"/>
              </w:rPr>
            </w:pPr>
          </w:p>
        </w:tc>
        <w:tc>
          <w:tcPr>
            <w:tcW w:w="2268" w:type="dxa"/>
          </w:tcPr>
          <w:p w:rsidR="00D86493" w:rsidRPr="005A53E1" w:rsidRDefault="00D86493" w:rsidP="00EA18BE">
            <w:pPr>
              <w:jc w:val="both"/>
              <w:rPr>
                <w:sz w:val="18"/>
                <w:szCs w:val="18"/>
              </w:rPr>
            </w:pPr>
            <w:r w:rsidRPr="005A53E1">
              <w:rPr>
                <w:sz w:val="18"/>
                <w:szCs w:val="18"/>
              </w:rPr>
              <w:t>Stelt regels ter discussie</w:t>
            </w:r>
          </w:p>
        </w:tc>
        <w:tc>
          <w:tcPr>
            <w:tcW w:w="6237" w:type="dxa"/>
          </w:tcPr>
          <w:p w:rsidR="00D86493" w:rsidRPr="00F505FE" w:rsidRDefault="00D86493" w:rsidP="00F505FE">
            <w:pPr>
              <w:pStyle w:val="Lijstalinea"/>
              <w:numPr>
                <w:ilvl w:val="0"/>
                <w:numId w:val="16"/>
              </w:numPr>
              <w:jc w:val="both"/>
              <w:rPr>
                <w:sz w:val="18"/>
                <w:szCs w:val="18"/>
              </w:rPr>
            </w:pPr>
            <w:r w:rsidRPr="00F505FE">
              <w:rPr>
                <w:sz w:val="18"/>
                <w:szCs w:val="18"/>
              </w:rPr>
              <w:t xml:space="preserve">Hoogbegaafde leerlingen stellen veel waarom- en </w:t>
            </w:r>
            <w:proofErr w:type="spellStart"/>
            <w:r w:rsidRPr="00F505FE">
              <w:rPr>
                <w:sz w:val="18"/>
                <w:szCs w:val="18"/>
              </w:rPr>
              <w:t>hoe</w:t>
            </w:r>
            <w:r w:rsidR="001F3113">
              <w:rPr>
                <w:sz w:val="18"/>
                <w:szCs w:val="18"/>
              </w:rPr>
              <w:t>-</w:t>
            </w:r>
            <w:r w:rsidRPr="00F505FE">
              <w:rPr>
                <w:sz w:val="18"/>
                <w:szCs w:val="18"/>
              </w:rPr>
              <w:t>vragen</w:t>
            </w:r>
            <w:proofErr w:type="spellEnd"/>
            <w:r w:rsidRPr="00F505FE">
              <w:rPr>
                <w:sz w:val="18"/>
                <w:szCs w:val="18"/>
              </w:rPr>
              <w:t xml:space="preserve"> naar gedragsregels. Dit is vaak niet bedoeld als verzet, maar om mee te denken </w:t>
            </w:r>
            <w:sdt>
              <w:sdtPr>
                <w:id w:val="2129965403"/>
                <w:citation/>
              </w:sdtPr>
              <w:sdtContent>
                <w:r w:rsidR="00D747BA" w:rsidRPr="00F505FE">
                  <w:rPr>
                    <w:sz w:val="18"/>
                    <w:szCs w:val="18"/>
                  </w:rPr>
                  <w:fldChar w:fldCharType="begin"/>
                </w:r>
                <w:r w:rsidRPr="00F505FE">
                  <w:rPr>
                    <w:sz w:val="18"/>
                    <w:szCs w:val="18"/>
                  </w:rPr>
                  <w:instrText xml:space="preserve"> CITATION Hil09 \l 1043 </w:instrText>
                </w:r>
                <w:r w:rsidR="00D747BA" w:rsidRPr="00F505FE">
                  <w:rPr>
                    <w:sz w:val="18"/>
                    <w:szCs w:val="18"/>
                  </w:rPr>
                  <w:fldChar w:fldCharType="separate"/>
                </w:r>
                <w:r w:rsidRPr="00F505FE">
                  <w:rPr>
                    <w:noProof/>
                    <w:sz w:val="18"/>
                    <w:szCs w:val="18"/>
                  </w:rPr>
                  <w:t>(Algra, 2009)</w:t>
                </w:r>
                <w:r w:rsidR="00D747BA" w:rsidRPr="00F505FE">
                  <w:rPr>
                    <w:sz w:val="18"/>
                    <w:szCs w:val="18"/>
                  </w:rPr>
                  <w:fldChar w:fldCharType="end"/>
                </w:r>
              </w:sdtContent>
            </w:sdt>
            <w:r w:rsidRPr="00F505FE">
              <w:rPr>
                <w:sz w:val="18"/>
                <w:szCs w:val="18"/>
              </w:rPr>
              <w:t>.</w:t>
            </w:r>
          </w:p>
          <w:p w:rsidR="00D86493" w:rsidRPr="00F505FE" w:rsidRDefault="00D86493" w:rsidP="00F505FE">
            <w:pPr>
              <w:pStyle w:val="Lijstalinea"/>
              <w:numPr>
                <w:ilvl w:val="0"/>
                <w:numId w:val="16"/>
              </w:numPr>
              <w:jc w:val="both"/>
              <w:rPr>
                <w:sz w:val="18"/>
                <w:szCs w:val="18"/>
              </w:rPr>
            </w:pPr>
            <w:r w:rsidRPr="00F505FE">
              <w:rPr>
                <w:sz w:val="18"/>
                <w:szCs w:val="18"/>
              </w:rPr>
              <w:t xml:space="preserve">Hoogbegaafde kinderen hebben vaak een afkeer van bestaande ‘beleefdheidsformules’ en ‘sociale regels’. </w:t>
            </w:r>
            <w:r w:rsidR="001A4C1D">
              <w:rPr>
                <w:sz w:val="18"/>
                <w:szCs w:val="18"/>
              </w:rPr>
              <w:t xml:space="preserve">Zij vinden het lastig om </w:t>
            </w:r>
            <w:r w:rsidRPr="00F505FE">
              <w:rPr>
                <w:sz w:val="18"/>
                <w:szCs w:val="18"/>
              </w:rPr>
              <w:t xml:space="preserve">netjes in het paadje lopen </w:t>
            </w:r>
            <w:sdt>
              <w:sdtPr>
                <w:id w:val="-472219463"/>
                <w:citation/>
              </w:sdtPr>
              <w:sdtContent>
                <w:r w:rsidR="00D747BA" w:rsidRPr="00F505FE">
                  <w:rPr>
                    <w:sz w:val="18"/>
                    <w:szCs w:val="18"/>
                  </w:rPr>
                  <w:fldChar w:fldCharType="begin"/>
                </w:r>
                <w:r w:rsidRPr="00F505FE">
                  <w:rPr>
                    <w:sz w:val="18"/>
                    <w:szCs w:val="18"/>
                  </w:rPr>
                  <w:instrText xml:space="preserve"> CITATION Car09 \l 1043 </w:instrText>
                </w:r>
                <w:r w:rsidR="00D747BA" w:rsidRPr="00F505FE">
                  <w:rPr>
                    <w:sz w:val="18"/>
                    <w:szCs w:val="18"/>
                  </w:rPr>
                  <w:fldChar w:fldCharType="separate"/>
                </w:r>
                <w:r w:rsidRPr="00F505FE">
                  <w:rPr>
                    <w:noProof/>
                    <w:sz w:val="18"/>
                    <w:szCs w:val="18"/>
                  </w:rPr>
                  <w:t>(Rossen, 2009)</w:t>
                </w:r>
                <w:r w:rsidR="00D747BA" w:rsidRPr="00F505FE">
                  <w:rPr>
                    <w:sz w:val="18"/>
                    <w:szCs w:val="18"/>
                  </w:rPr>
                  <w:fldChar w:fldCharType="end"/>
                </w:r>
              </w:sdtContent>
            </w:sdt>
            <w:r w:rsidRPr="00F505FE">
              <w:rPr>
                <w:sz w:val="18"/>
                <w:szCs w:val="18"/>
              </w:rPr>
              <w:t>.</w:t>
            </w:r>
          </w:p>
          <w:p w:rsidR="00D86493" w:rsidRPr="00F505FE" w:rsidRDefault="00D86493" w:rsidP="00F505FE">
            <w:pPr>
              <w:pStyle w:val="Lijstalinea"/>
              <w:numPr>
                <w:ilvl w:val="0"/>
                <w:numId w:val="16"/>
              </w:numPr>
              <w:jc w:val="both"/>
              <w:rPr>
                <w:sz w:val="18"/>
                <w:szCs w:val="18"/>
              </w:rPr>
            </w:pPr>
            <w:r w:rsidRPr="00F505FE">
              <w:rPr>
                <w:sz w:val="18"/>
                <w:szCs w:val="18"/>
              </w:rPr>
              <w:t xml:space="preserve">Een hoogbegaafde leerling heeft meestal veel interesse in het ‘waarom iets mag of kan’. Als hij het ‘waarom’ begrijpt, zal hij het ook willen toepassen </w:t>
            </w:r>
            <w:sdt>
              <w:sdtPr>
                <w:id w:val="-1004363380"/>
                <w:citation/>
              </w:sdtPr>
              <w:sdtContent>
                <w:r w:rsidR="00D747BA" w:rsidRPr="00F505FE">
                  <w:rPr>
                    <w:sz w:val="18"/>
                    <w:szCs w:val="18"/>
                  </w:rPr>
                  <w:fldChar w:fldCharType="begin"/>
                </w:r>
                <w:r w:rsidRPr="00F505FE">
                  <w:rPr>
                    <w:sz w:val="18"/>
                    <w:szCs w:val="18"/>
                  </w:rPr>
                  <w:instrText xml:space="preserve"> CITATION Sti11 \l 1043 </w:instrText>
                </w:r>
                <w:r w:rsidR="00D747BA" w:rsidRPr="00F505FE">
                  <w:rPr>
                    <w:sz w:val="18"/>
                    <w:szCs w:val="18"/>
                  </w:rPr>
                  <w:fldChar w:fldCharType="separate"/>
                </w:r>
                <w:r w:rsidRPr="00F505FE">
                  <w:rPr>
                    <w:noProof/>
                    <w:sz w:val="18"/>
                    <w:szCs w:val="18"/>
                  </w:rPr>
                  <w:t>(Stichting Koepel Hoogbegaafdheid, 2011)</w:t>
                </w:r>
                <w:r w:rsidR="00D747BA" w:rsidRPr="00F505FE">
                  <w:rPr>
                    <w:sz w:val="18"/>
                    <w:szCs w:val="18"/>
                  </w:rPr>
                  <w:fldChar w:fldCharType="end"/>
                </w:r>
              </w:sdtContent>
            </w:sdt>
            <w:r w:rsidRPr="00F505FE">
              <w:rPr>
                <w:sz w:val="18"/>
                <w:szCs w:val="18"/>
              </w:rPr>
              <w:t xml:space="preserve">. </w:t>
            </w:r>
          </w:p>
        </w:tc>
      </w:tr>
      <w:tr w:rsidR="00D86493" w:rsidTr="00237BEE">
        <w:tc>
          <w:tcPr>
            <w:tcW w:w="567" w:type="dxa"/>
            <w:vMerge/>
          </w:tcPr>
          <w:p w:rsidR="00D86493" w:rsidRDefault="00D86493" w:rsidP="00217204">
            <w:pPr>
              <w:rPr>
                <w:sz w:val="22"/>
                <w:szCs w:val="22"/>
              </w:rPr>
            </w:pPr>
          </w:p>
        </w:tc>
        <w:tc>
          <w:tcPr>
            <w:tcW w:w="2268" w:type="dxa"/>
          </w:tcPr>
          <w:p w:rsidR="00D86493" w:rsidRPr="005A53E1" w:rsidRDefault="00D86493" w:rsidP="00EA18BE">
            <w:pPr>
              <w:jc w:val="both"/>
              <w:rPr>
                <w:sz w:val="18"/>
                <w:szCs w:val="18"/>
              </w:rPr>
            </w:pPr>
            <w:r>
              <w:rPr>
                <w:sz w:val="18"/>
                <w:szCs w:val="18"/>
              </w:rPr>
              <w:t>Houdt van discussie</w:t>
            </w:r>
          </w:p>
        </w:tc>
        <w:tc>
          <w:tcPr>
            <w:tcW w:w="6237" w:type="dxa"/>
          </w:tcPr>
          <w:p w:rsidR="00D86493" w:rsidRPr="00F505FE" w:rsidRDefault="00D86493" w:rsidP="00F505FE">
            <w:pPr>
              <w:pStyle w:val="Lijstalinea"/>
              <w:numPr>
                <w:ilvl w:val="0"/>
                <w:numId w:val="16"/>
              </w:numPr>
              <w:jc w:val="both"/>
              <w:rPr>
                <w:sz w:val="18"/>
                <w:szCs w:val="18"/>
              </w:rPr>
            </w:pPr>
            <w:r w:rsidRPr="00F505FE">
              <w:rPr>
                <w:sz w:val="18"/>
                <w:szCs w:val="18"/>
              </w:rPr>
              <w:t xml:space="preserve">Hoogbegaafde kinderen kunnen eindeloos doorvragen, zij willen overal het fijne van weten </w:t>
            </w:r>
            <w:sdt>
              <w:sdtPr>
                <w:id w:val="-1326737306"/>
                <w:citation/>
              </w:sdtPr>
              <w:sdtContent>
                <w:r w:rsidR="00D747BA" w:rsidRPr="00F505FE">
                  <w:rPr>
                    <w:sz w:val="18"/>
                    <w:szCs w:val="18"/>
                  </w:rPr>
                  <w:fldChar w:fldCharType="begin"/>
                </w:r>
                <w:r w:rsidRPr="00F505FE">
                  <w:rPr>
                    <w:sz w:val="18"/>
                    <w:szCs w:val="18"/>
                  </w:rPr>
                  <w:instrText xml:space="preserve"> CITATION Car09 \l 1043 </w:instrText>
                </w:r>
                <w:r w:rsidR="00D747BA" w:rsidRPr="00F505FE">
                  <w:rPr>
                    <w:sz w:val="18"/>
                    <w:szCs w:val="18"/>
                  </w:rPr>
                  <w:fldChar w:fldCharType="separate"/>
                </w:r>
                <w:r w:rsidRPr="00F505FE">
                  <w:rPr>
                    <w:noProof/>
                    <w:sz w:val="18"/>
                    <w:szCs w:val="18"/>
                  </w:rPr>
                  <w:t>(Rossen, 2009)</w:t>
                </w:r>
                <w:r w:rsidR="00D747BA" w:rsidRPr="00F505FE">
                  <w:rPr>
                    <w:sz w:val="18"/>
                    <w:szCs w:val="18"/>
                  </w:rPr>
                  <w:fldChar w:fldCharType="end"/>
                </w:r>
              </w:sdtContent>
            </w:sdt>
            <w:r w:rsidRPr="00F505FE">
              <w:rPr>
                <w:sz w:val="18"/>
                <w:szCs w:val="18"/>
              </w:rPr>
              <w:t xml:space="preserve">. </w:t>
            </w:r>
          </w:p>
          <w:p w:rsidR="00425092" w:rsidRPr="00F505FE" w:rsidRDefault="00AF7AA1" w:rsidP="00F505FE">
            <w:pPr>
              <w:pStyle w:val="Lijstalinea"/>
              <w:numPr>
                <w:ilvl w:val="0"/>
                <w:numId w:val="16"/>
              </w:numPr>
              <w:jc w:val="both"/>
              <w:rPr>
                <w:sz w:val="18"/>
                <w:szCs w:val="18"/>
              </w:rPr>
            </w:pPr>
            <w:r w:rsidRPr="00F505FE">
              <w:rPr>
                <w:sz w:val="18"/>
                <w:szCs w:val="18"/>
              </w:rPr>
              <w:t xml:space="preserve">Een hoogbegaafd kind vraagt eindeloos ‘waarom’ en is zeer volhardend </w:t>
            </w:r>
            <w:sdt>
              <w:sdtPr>
                <w:id w:val="-1781338627"/>
                <w:citation/>
              </w:sdtPr>
              <w:sdtContent>
                <w:r w:rsidR="00D747BA" w:rsidRPr="00F505FE">
                  <w:rPr>
                    <w:sz w:val="18"/>
                    <w:szCs w:val="18"/>
                  </w:rPr>
                  <w:fldChar w:fldCharType="begin"/>
                </w:r>
                <w:r w:rsidRPr="00F505FE">
                  <w:rPr>
                    <w:sz w:val="18"/>
                    <w:szCs w:val="18"/>
                  </w:rPr>
                  <w:instrText xml:space="preserve"> CITATION Wen05 \l 1043 </w:instrText>
                </w:r>
                <w:r w:rsidR="00D747BA" w:rsidRPr="00F505FE">
                  <w:rPr>
                    <w:sz w:val="18"/>
                    <w:szCs w:val="18"/>
                  </w:rPr>
                  <w:fldChar w:fldCharType="separate"/>
                </w:r>
                <w:r w:rsidRPr="00F505FE">
                  <w:rPr>
                    <w:noProof/>
                    <w:sz w:val="18"/>
                    <w:szCs w:val="18"/>
                  </w:rPr>
                  <w:t>(Toorenburg, 2005)</w:t>
                </w:r>
                <w:r w:rsidR="00D747BA" w:rsidRPr="00F505FE">
                  <w:rPr>
                    <w:sz w:val="18"/>
                    <w:szCs w:val="18"/>
                  </w:rPr>
                  <w:fldChar w:fldCharType="end"/>
                </w:r>
              </w:sdtContent>
            </w:sdt>
            <w:r w:rsidRPr="00F505FE">
              <w:rPr>
                <w:sz w:val="18"/>
                <w:szCs w:val="18"/>
              </w:rPr>
              <w:t xml:space="preserve">. </w:t>
            </w:r>
          </w:p>
        </w:tc>
      </w:tr>
      <w:tr w:rsidR="00D86493" w:rsidTr="00237BEE">
        <w:tc>
          <w:tcPr>
            <w:tcW w:w="567" w:type="dxa"/>
            <w:vMerge/>
          </w:tcPr>
          <w:p w:rsidR="00D86493" w:rsidRDefault="00D86493" w:rsidP="00217204">
            <w:pPr>
              <w:rPr>
                <w:sz w:val="22"/>
                <w:szCs w:val="22"/>
              </w:rPr>
            </w:pPr>
          </w:p>
        </w:tc>
        <w:tc>
          <w:tcPr>
            <w:tcW w:w="2268" w:type="dxa"/>
          </w:tcPr>
          <w:p w:rsidR="00D86493" w:rsidRPr="005A53E1" w:rsidRDefault="00D86493" w:rsidP="005A53E1">
            <w:pPr>
              <w:rPr>
                <w:sz w:val="18"/>
                <w:szCs w:val="18"/>
              </w:rPr>
            </w:pPr>
            <w:r w:rsidRPr="005A53E1">
              <w:rPr>
                <w:sz w:val="18"/>
                <w:szCs w:val="18"/>
              </w:rPr>
              <w:t>Erg volhoudend in interessegebieden (passies)</w:t>
            </w:r>
          </w:p>
        </w:tc>
        <w:tc>
          <w:tcPr>
            <w:tcW w:w="6237" w:type="dxa"/>
          </w:tcPr>
          <w:p w:rsidR="00D86493" w:rsidRPr="00F505FE" w:rsidRDefault="00D86493" w:rsidP="00F505FE">
            <w:pPr>
              <w:pStyle w:val="Lijstalinea"/>
              <w:numPr>
                <w:ilvl w:val="0"/>
                <w:numId w:val="16"/>
              </w:numPr>
              <w:jc w:val="both"/>
              <w:rPr>
                <w:sz w:val="18"/>
                <w:szCs w:val="18"/>
              </w:rPr>
            </w:pPr>
            <w:r w:rsidRPr="00F505FE">
              <w:rPr>
                <w:sz w:val="18"/>
                <w:szCs w:val="18"/>
              </w:rPr>
              <w:t xml:space="preserve">Een hoogbegaafd kind heeft vaak een passie voor één of meerdere onderwerpen uit wetenschap of maatschappij </w:t>
            </w:r>
            <w:sdt>
              <w:sdtPr>
                <w:id w:val="-1996945330"/>
                <w:citation/>
              </w:sdtPr>
              <w:sdtContent>
                <w:r w:rsidR="00D747BA" w:rsidRPr="00F505FE">
                  <w:rPr>
                    <w:sz w:val="18"/>
                    <w:szCs w:val="18"/>
                  </w:rPr>
                  <w:fldChar w:fldCharType="begin"/>
                </w:r>
                <w:r w:rsidRPr="00F505FE">
                  <w:rPr>
                    <w:sz w:val="18"/>
                    <w:szCs w:val="18"/>
                  </w:rPr>
                  <w:instrText xml:space="preserve"> CITATION Hil09 \l 1043 </w:instrText>
                </w:r>
                <w:r w:rsidR="00D747BA" w:rsidRPr="00F505FE">
                  <w:rPr>
                    <w:sz w:val="18"/>
                    <w:szCs w:val="18"/>
                  </w:rPr>
                  <w:fldChar w:fldCharType="separate"/>
                </w:r>
                <w:r w:rsidRPr="00F505FE">
                  <w:rPr>
                    <w:noProof/>
                    <w:sz w:val="18"/>
                    <w:szCs w:val="18"/>
                  </w:rPr>
                  <w:t>(Algra, 2009)</w:t>
                </w:r>
                <w:r w:rsidR="00D747BA" w:rsidRPr="00F505FE">
                  <w:rPr>
                    <w:sz w:val="18"/>
                    <w:szCs w:val="18"/>
                  </w:rPr>
                  <w:fldChar w:fldCharType="end"/>
                </w:r>
              </w:sdtContent>
            </w:sdt>
            <w:r w:rsidRPr="00F505FE">
              <w:rPr>
                <w:sz w:val="18"/>
                <w:szCs w:val="18"/>
              </w:rPr>
              <w:t xml:space="preserve">. </w:t>
            </w:r>
          </w:p>
          <w:p w:rsidR="00D86493" w:rsidRPr="00F505FE" w:rsidRDefault="00D86493" w:rsidP="00F505FE">
            <w:pPr>
              <w:pStyle w:val="Lijstalinea"/>
              <w:numPr>
                <w:ilvl w:val="0"/>
                <w:numId w:val="16"/>
              </w:numPr>
              <w:jc w:val="both"/>
              <w:rPr>
                <w:sz w:val="18"/>
                <w:szCs w:val="18"/>
              </w:rPr>
            </w:pPr>
            <w:r w:rsidRPr="00F505FE">
              <w:rPr>
                <w:sz w:val="18"/>
                <w:szCs w:val="18"/>
              </w:rPr>
              <w:t xml:space="preserve">Een hoogbegaafde leerling begrijpt en onthoudt zaken heel goed wanneer hij geïnteresseerd is </w:t>
            </w:r>
            <w:sdt>
              <w:sdtPr>
                <w:id w:val="1301802626"/>
                <w:citation/>
              </w:sdtPr>
              <w:sdtContent>
                <w:r w:rsidR="00D747BA" w:rsidRPr="00F505FE">
                  <w:rPr>
                    <w:sz w:val="18"/>
                    <w:szCs w:val="18"/>
                  </w:rPr>
                  <w:fldChar w:fldCharType="begin"/>
                </w:r>
                <w:r w:rsidRPr="00F505FE">
                  <w:rPr>
                    <w:sz w:val="18"/>
                    <w:szCs w:val="18"/>
                  </w:rPr>
                  <w:instrText xml:space="preserve"> CITATION Sti11 \l 1043 </w:instrText>
                </w:r>
                <w:r w:rsidR="00D747BA" w:rsidRPr="00F505FE">
                  <w:rPr>
                    <w:sz w:val="18"/>
                    <w:szCs w:val="18"/>
                  </w:rPr>
                  <w:fldChar w:fldCharType="separate"/>
                </w:r>
                <w:r w:rsidRPr="00F505FE">
                  <w:rPr>
                    <w:noProof/>
                    <w:sz w:val="18"/>
                    <w:szCs w:val="18"/>
                  </w:rPr>
                  <w:t>(Stichting Koepel Hoogbegaafdheid, 2011)</w:t>
                </w:r>
                <w:r w:rsidR="00D747BA" w:rsidRPr="00F505FE">
                  <w:rPr>
                    <w:sz w:val="18"/>
                    <w:szCs w:val="18"/>
                  </w:rPr>
                  <w:fldChar w:fldCharType="end"/>
                </w:r>
              </w:sdtContent>
            </w:sdt>
            <w:r w:rsidRPr="00F505FE">
              <w:rPr>
                <w:sz w:val="18"/>
                <w:szCs w:val="18"/>
              </w:rPr>
              <w:t xml:space="preserve">. </w:t>
            </w:r>
          </w:p>
          <w:p w:rsidR="00094844" w:rsidRPr="00F505FE" w:rsidRDefault="00094844" w:rsidP="00F505FE">
            <w:pPr>
              <w:pStyle w:val="Lijstalinea"/>
              <w:numPr>
                <w:ilvl w:val="0"/>
                <w:numId w:val="16"/>
              </w:numPr>
              <w:jc w:val="both"/>
              <w:rPr>
                <w:sz w:val="18"/>
                <w:szCs w:val="18"/>
              </w:rPr>
            </w:pPr>
            <w:r w:rsidRPr="00F505FE">
              <w:rPr>
                <w:sz w:val="18"/>
                <w:szCs w:val="18"/>
              </w:rPr>
              <w:t xml:space="preserve">Hoogbegaafde kinderen hebben een grote spanningsboog met betrekking tot interessegebieden </w:t>
            </w:r>
            <w:sdt>
              <w:sdtPr>
                <w:id w:val="-1542746986"/>
                <w:citation/>
              </w:sdtPr>
              <w:sdtContent>
                <w:r w:rsidR="00D747BA" w:rsidRPr="00F505FE">
                  <w:rPr>
                    <w:sz w:val="18"/>
                    <w:szCs w:val="18"/>
                  </w:rPr>
                  <w:fldChar w:fldCharType="begin"/>
                </w:r>
                <w:r w:rsidRPr="00F505FE">
                  <w:rPr>
                    <w:sz w:val="18"/>
                    <w:szCs w:val="18"/>
                  </w:rPr>
                  <w:instrText xml:space="preserve"> CITATION Jam05 \l 1043 </w:instrText>
                </w:r>
                <w:r w:rsidR="00D747BA" w:rsidRPr="00F505FE">
                  <w:rPr>
                    <w:sz w:val="18"/>
                    <w:szCs w:val="18"/>
                  </w:rPr>
                  <w:fldChar w:fldCharType="separate"/>
                </w:r>
                <w:r w:rsidRPr="00F505FE">
                  <w:rPr>
                    <w:noProof/>
                    <w:sz w:val="18"/>
                    <w:szCs w:val="18"/>
                  </w:rPr>
                  <w:t>(James T. Webb, 2005)</w:t>
                </w:r>
                <w:r w:rsidR="00D747BA" w:rsidRPr="00F505FE">
                  <w:rPr>
                    <w:sz w:val="18"/>
                    <w:szCs w:val="18"/>
                  </w:rPr>
                  <w:fldChar w:fldCharType="end"/>
                </w:r>
              </w:sdtContent>
            </w:sdt>
            <w:r w:rsidRPr="00F505FE">
              <w:rPr>
                <w:sz w:val="18"/>
                <w:szCs w:val="18"/>
              </w:rPr>
              <w:t xml:space="preserve">. </w:t>
            </w:r>
          </w:p>
        </w:tc>
      </w:tr>
      <w:tr w:rsidR="00D86493" w:rsidTr="00237BEE">
        <w:tc>
          <w:tcPr>
            <w:tcW w:w="567" w:type="dxa"/>
            <w:vMerge/>
          </w:tcPr>
          <w:p w:rsidR="00D86493" w:rsidRDefault="00D86493" w:rsidP="00217204">
            <w:pPr>
              <w:rPr>
                <w:sz w:val="22"/>
                <w:szCs w:val="22"/>
              </w:rPr>
            </w:pPr>
          </w:p>
        </w:tc>
        <w:tc>
          <w:tcPr>
            <w:tcW w:w="2268" w:type="dxa"/>
          </w:tcPr>
          <w:p w:rsidR="00D86493" w:rsidRPr="005A53E1" w:rsidRDefault="00D86493" w:rsidP="00EA18BE">
            <w:pPr>
              <w:jc w:val="both"/>
              <w:rPr>
                <w:sz w:val="18"/>
                <w:szCs w:val="18"/>
              </w:rPr>
            </w:pPr>
            <w:r w:rsidRPr="005A53E1">
              <w:rPr>
                <w:sz w:val="18"/>
                <w:szCs w:val="18"/>
              </w:rPr>
              <w:t>Wisselende stemmingen</w:t>
            </w:r>
          </w:p>
        </w:tc>
        <w:tc>
          <w:tcPr>
            <w:tcW w:w="6237" w:type="dxa"/>
          </w:tcPr>
          <w:p w:rsidR="00D86493" w:rsidRPr="00F505FE" w:rsidRDefault="00D86493" w:rsidP="00F505FE">
            <w:pPr>
              <w:pStyle w:val="Lijstalinea"/>
              <w:numPr>
                <w:ilvl w:val="0"/>
                <w:numId w:val="16"/>
              </w:numPr>
              <w:jc w:val="both"/>
              <w:rPr>
                <w:sz w:val="18"/>
                <w:szCs w:val="18"/>
              </w:rPr>
            </w:pPr>
            <w:r w:rsidRPr="00F505FE">
              <w:rPr>
                <w:sz w:val="18"/>
                <w:szCs w:val="18"/>
              </w:rPr>
              <w:t xml:space="preserve">Emotionele labiliteit bij hoogbegaafde kinderen wordt vaak als sociaal-emotionele achterstand gezien, maar is meestal een gevolg van te weinig uitdaging of het zich niet thuis voelen in de klas </w:t>
            </w:r>
            <w:sdt>
              <w:sdtPr>
                <w:id w:val="-1828818888"/>
                <w:citation/>
              </w:sdtPr>
              <w:sdtContent>
                <w:r w:rsidR="00D747BA" w:rsidRPr="00F505FE">
                  <w:rPr>
                    <w:sz w:val="18"/>
                    <w:szCs w:val="18"/>
                  </w:rPr>
                  <w:fldChar w:fldCharType="begin"/>
                </w:r>
                <w:r w:rsidRPr="00F505FE">
                  <w:rPr>
                    <w:sz w:val="18"/>
                    <w:szCs w:val="18"/>
                  </w:rPr>
                  <w:instrText xml:space="preserve"> CITATION Hil09 \l 1043 </w:instrText>
                </w:r>
                <w:r w:rsidR="00D747BA" w:rsidRPr="00F505FE">
                  <w:rPr>
                    <w:sz w:val="18"/>
                    <w:szCs w:val="18"/>
                  </w:rPr>
                  <w:fldChar w:fldCharType="separate"/>
                </w:r>
                <w:r w:rsidRPr="00F505FE">
                  <w:rPr>
                    <w:noProof/>
                    <w:sz w:val="18"/>
                    <w:szCs w:val="18"/>
                  </w:rPr>
                  <w:t>(Algra, 2009)</w:t>
                </w:r>
                <w:r w:rsidR="00D747BA" w:rsidRPr="00F505FE">
                  <w:rPr>
                    <w:sz w:val="18"/>
                    <w:szCs w:val="18"/>
                  </w:rPr>
                  <w:fldChar w:fldCharType="end"/>
                </w:r>
              </w:sdtContent>
            </w:sdt>
            <w:r w:rsidRPr="00F505FE">
              <w:rPr>
                <w:sz w:val="18"/>
                <w:szCs w:val="18"/>
              </w:rPr>
              <w:t xml:space="preserve">. </w:t>
            </w:r>
          </w:p>
          <w:p w:rsidR="00B82918" w:rsidRPr="00F505FE" w:rsidRDefault="00F505FE" w:rsidP="00F505FE">
            <w:pPr>
              <w:pStyle w:val="Lijstalinea"/>
              <w:numPr>
                <w:ilvl w:val="0"/>
                <w:numId w:val="16"/>
              </w:numPr>
              <w:jc w:val="both"/>
              <w:rPr>
                <w:sz w:val="18"/>
                <w:szCs w:val="18"/>
              </w:rPr>
            </w:pPr>
            <w:r w:rsidRPr="00F505FE">
              <w:rPr>
                <w:sz w:val="18"/>
                <w:szCs w:val="18"/>
              </w:rPr>
              <w:t xml:space="preserve">Een hoogbegaafde leerling kan ontmoedigd en depressief raken, vaak komt dit door perfectionisme en het niet begrepen worden door anderen. Ook kunnen zij erg ongeduldig overkomen omdat zij anderen ‘traag’ vinden </w:t>
            </w:r>
            <w:sdt>
              <w:sdtPr>
                <w:id w:val="-1660608930"/>
                <w:citation/>
              </w:sdtPr>
              <w:sdtContent>
                <w:r w:rsidR="00D747BA" w:rsidRPr="00F505FE">
                  <w:rPr>
                    <w:sz w:val="18"/>
                    <w:szCs w:val="18"/>
                  </w:rPr>
                  <w:fldChar w:fldCharType="begin"/>
                </w:r>
                <w:r w:rsidRPr="00F505FE">
                  <w:rPr>
                    <w:sz w:val="18"/>
                    <w:szCs w:val="18"/>
                  </w:rPr>
                  <w:instrText xml:space="preserve"> CITATION Jam05 \l 1043 </w:instrText>
                </w:r>
                <w:r w:rsidR="00D747BA" w:rsidRPr="00F505FE">
                  <w:rPr>
                    <w:sz w:val="18"/>
                    <w:szCs w:val="18"/>
                  </w:rPr>
                  <w:fldChar w:fldCharType="separate"/>
                </w:r>
                <w:r w:rsidRPr="00F505FE">
                  <w:rPr>
                    <w:noProof/>
                    <w:sz w:val="18"/>
                    <w:szCs w:val="18"/>
                  </w:rPr>
                  <w:t>(James T. Webb, 2005)</w:t>
                </w:r>
                <w:r w:rsidR="00D747BA" w:rsidRPr="00F505FE">
                  <w:rPr>
                    <w:sz w:val="18"/>
                    <w:szCs w:val="18"/>
                  </w:rPr>
                  <w:fldChar w:fldCharType="end"/>
                </w:r>
              </w:sdtContent>
            </w:sdt>
            <w:r w:rsidRPr="00F505FE">
              <w:rPr>
                <w:sz w:val="18"/>
                <w:szCs w:val="18"/>
              </w:rPr>
              <w:t xml:space="preserve">. </w:t>
            </w:r>
          </w:p>
        </w:tc>
      </w:tr>
      <w:tr w:rsidR="00D86493" w:rsidTr="00237BEE">
        <w:tc>
          <w:tcPr>
            <w:tcW w:w="567" w:type="dxa"/>
            <w:vMerge/>
          </w:tcPr>
          <w:p w:rsidR="00D86493" w:rsidRDefault="00D86493" w:rsidP="00217204">
            <w:pPr>
              <w:rPr>
                <w:sz w:val="22"/>
                <w:szCs w:val="22"/>
              </w:rPr>
            </w:pPr>
          </w:p>
        </w:tc>
        <w:tc>
          <w:tcPr>
            <w:tcW w:w="2268" w:type="dxa"/>
          </w:tcPr>
          <w:p w:rsidR="00D86493" w:rsidRPr="005A53E1" w:rsidRDefault="00D86493" w:rsidP="00EA18BE">
            <w:pPr>
              <w:jc w:val="both"/>
              <w:rPr>
                <w:sz w:val="18"/>
                <w:szCs w:val="18"/>
              </w:rPr>
            </w:pPr>
            <w:r>
              <w:rPr>
                <w:sz w:val="18"/>
                <w:szCs w:val="18"/>
              </w:rPr>
              <w:t>Houdt van activiteit</w:t>
            </w:r>
          </w:p>
        </w:tc>
        <w:tc>
          <w:tcPr>
            <w:tcW w:w="6237" w:type="dxa"/>
          </w:tcPr>
          <w:p w:rsidR="00D86493" w:rsidRPr="00F505FE" w:rsidRDefault="00D86493" w:rsidP="00F505FE">
            <w:pPr>
              <w:pStyle w:val="Lijstalinea"/>
              <w:numPr>
                <w:ilvl w:val="0"/>
                <w:numId w:val="16"/>
              </w:numPr>
              <w:jc w:val="both"/>
              <w:rPr>
                <w:sz w:val="18"/>
                <w:szCs w:val="18"/>
              </w:rPr>
            </w:pPr>
            <w:r w:rsidRPr="00F505FE">
              <w:rPr>
                <w:sz w:val="18"/>
                <w:szCs w:val="18"/>
              </w:rPr>
              <w:t>Deze leerlingen houden niet van ‘</w:t>
            </w:r>
            <w:proofErr w:type="spellStart"/>
            <w:r w:rsidRPr="00F505FE">
              <w:rPr>
                <w:sz w:val="18"/>
                <w:szCs w:val="18"/>
              </w:rPr>
              <w:t>drill</w:t>
            </w:r>
            <w:proofErr w:type="spellEnd"/>
            <w:r w:rsidRPr="00F505FE">
              <w:rPr>
                <w:sz w:val="18"/>
                <w:szCs w:val="18"/>
              </w:rPr>
              <w:t xml:space="preserve"> and </w:t>
            </w:r>
            <w:proofErr w:type="spellStart"/>
            <w:r w:rsidRPr="00F505FE">
              <w:rPr>
                <w:sz w:val="18"/>
                <w:szCs w:val="18"/>
              </w:rPr>
              <w:t>practice</w:t>
            </w:r>
            <w:proofErr w:type="spellEnd"/>
            <w:r w:rsidRPr="00F505FE">
              <w:rPr>
                <w:sz w:val="18"/>
                <w:szCs w:val="18"/>
              </w:rPr>
              <w:t xml:space="preserve">’, van instampen of inprenten </w:t>
            </w:r>
            <w:sdt>
              <w:sdtPr>
                <w:id w:val="-1798446451"/>
                <w:citation/>
              </w:sdtPr>
              <w:sdtContent>
                <w:r w:rsidR="00D747BA" w:rsidRPr="00F505FE">
                  <w:rPr>
                    <w:sz w:val="18"/>
                    <w:szCs w:val="18"/>
                  </w:rPr>
                  <w:fldChar w:fldCharType="begin"/>
                </w:r>
                <w:r w:rsidRPr="00F505FE">
                  <w:rPr>
                    <w:sz w:val="18"/>
                    <w:szCs w:val="18"/>
                  </w:rPr>
                  <w:instrText xml:space="preserve"> CITATION Sti11 \l 1043 </w:instrText>
                </w:r>
                <w:r w:rsidR="00D747BA" w:rsidRPr="00F505FE">
                  <w:rPr>
                    <w:sz w:val="18"/>
                    <w:szCs w:val="18"/>
                  </w:rPr>
                  <w:fldChar w:fldCharType="separate"/>
                </w:r>
                <w:r w:rsidRPr="00F505FE">
                  <w:rPr>
                    <w:noProof/>
                    <w:sz w:val="18"/>
                    <w:szCs w:val="18"/>
                  </w:rPr>
                  <w:t>(Stichting Koepel Hoogbegaafdheid, 2011)</w:t>
                </w:r>
                <w:r w:rsidR="00D747BA" w:rsidRPr="00F505FE">
                  <w:rPr>
                    <w:sz w:val="18"/>
                    <w:szCs w:val="18"/>
                  </w:rPr>
                  <w:fldChar w:fldCharType="end"/>
                </w:r>
              </w:sdtContent>
            </w:sdt>
            <w:r w:rsidRPr="00F505FE">
              <w:rPr>
                <w:sz w:val="18"/>
                <w:szCs w:val="18"/>
              </w:rPr>
              <w:t xml:space="preserve">. </w:t>
            </w:r>
          </w:p>
          <w:p w:rsidR="00094844" w:rsidRPr="00F505FE" w:rsidRDefault="00094844" w:rsidP="00F505FE">
            <w:pPr>
              <w:pStyle w:val="Lijstalinea"/>
              <w:numPr>
                <w:ilvl w:val="0"/>
                <w:numId w:val="16"/>
              </w:numPr>
              <w:jc w:val="both"/>
              <w:rPr>
                <w:sz w:val="18"/>
                <w:szCs w:val="18"/>
              </w:rPr>
            </w:pPr>
            <w:r w:rsidRPr="00F505FE">
              <w:rPr>
                <w:sz w:val="18"/>
                <w:szCs w:val="18"/>
              </w:rPr>
              <w:t xml:space="preserve">Een hoogbegaafde leerling kan gefrustreerd raken door gebrek aan activiteit en heeft telkens opnieuw stimulans nodig. Dit kan gezien worden als hyperactiviteit </w:t>
            </w:r>
            <w:sdt>
              <w:sdtPr>
                <w:id w:val="1377123386"/>
                <w:citation/>
              </w:sdtPr>
              <w:sdtContent>
                <w:r w:rsidR="00D747BA" w:rsidRPr="00F505FE">
                  <w:rPr>
                    <w:sz w:val="18"/>
                    <w:szCs w:val="18"/>
                  </w:rPr>
                  <w:fldChar w:fldCharType="begin"/>
                </w:r>
                <w:r w:rsidRPr="00F505FE">
                  <w:rPr>
                    <w:sz w:val="18"/>
                    <w:szCs w:val="18"/>
                  </w:rPr>
                  <w:instrText xml:space="preserve"> CITATION Jam05 \l 1043 </w:instrText>
                </w:r>
                <w:r w:rsidR="00D747BA" w:rsidRPr="00F505FE">
                  <w:rPr>
                    <w:sz w:val="18"/>
                    <w:szCs w:val="18"/>
                  </w:rPr>
                  <w:fldChar w:fldCharType="separate"/>
                </w:r>
                <w:r w:rsidRPr="00F505FE">
                  <w:rPr>
                    <w:noProof/>
                    <w:sz w:val="18"/>
                    <w:szCs w:val="18"/>
                  </w:rPr>
                  <w:t>(James T. Webb, 2005)</w:t>
                </w:r>
                <w:r w:rsidR="00D747BA" w:rsidRPr="00F505FE">
                  <w:rPr>
                    <w:sz w:val="18"/>
                    <w:szCs w:val="18"/>
                  </w:rPr>
                  <w:fldChar w:fldCharType="end"/>
                </w:r>
              </w:sdtContent>
            </w:sdt>
            <w:r w:rsidRPr="00F505FE">
              <w:rPr>
                <w:sz w:val="18"/>
                <w:szCs w:val="18"/>
              </w:rPr>
              <w:t xml:space="preserve">. </w:t>
            </w:r>
          </w:p>
        </w:tc>
      </w:tr>
      <w:tr w:rsidR="00D86493" w:rsidTr="00237BEE">
        <w:tc>
          <w:tcPr>
            <w:tcW w:w="567" w:type="dxa"/>
            <w:vMerge/>
          </w:tcPr>
          <w:p w:rsidR="00D86493" w:rsidRDefault="00D86493" w:rsidP="00217204">
            <w:pPr>
              <w:rPr>
                <w:sz w:val="22"/>
                <w:szCs w:val="22"/>
              </w:rPr>
            </w:pPr>
          </w:p>
        </w:tc>
        <w:tc>
          <w:tcPr>
            <w:tcW w:w="2268" w:type="dxa"/>
          </w:tcPr>
          <w:p w:rsidR="00D86493" w:rsidRDefault="00D86493" w:rsidP="00012070">
            <w:pPr>
              <w:rPr>
                <w:sz w:val="18"/>
                <w:szCs w:val="18"/>
              </w:rPr>
            </w:pPr>
            <w:r>
              <w:rPr>
                <w:sz w:val="18"/>
                <w:szCs w:val="18"/>
              </w:rPr>
              <w:t xml:space="preserve">Kan een slechte zelfcontrole hebben </w:t>
            </w:r>
          </w:p>
        </w:tc>
        <w:tc>
          <w:tcPr>
            <w:tcW w:w="6237" w:type="dxa"/>
          </w:tcPr>
          <w:p w:rsidR="00D86493" w:rsidRPr="00F505FE" w:rsidRDefault="00D86493" w:rsidP="00F505FE">
            <w:pPr>
              <w:pStyle w:val="Lijstalinea"/>
              <w:numPr>
                <w:ilvl w:val="0"/>
                <w:numId w:val="16"/>
              </w:numPr>
              <w:jc w:val="both"/>
              <w:rPr>
                <w:sz w:val="18"/>
                <w:szCs w:val="18"/>
              </w:rPr>
            </w:pPr>
            <w:r w:rsidRPr="00F505FE">
              <w:rPr>
                <w:sz w:val="18"/>
                <w:szCs w:val="18"/>
              </w:rPr>
              <w:t xml:space="preserve">De leerling </w:t>
            </w:r>
            <w:r w:rsidRPr="001A4C1D">
              <w:rPr>
                <w:sz w:val="18"/>
                <w:szCs w:val="18"/>
              </w:rPr>
              <w:t>is snel afgeleid</w:t>
            </w:r>
            <w:r w:rsidRPr="00F505FE">
              <w:rPr>
                <w:sz w:val="18"/>
                <w:szCs w:val="18"/>
              </w:rPr>
              <w:t xml:space="preserve"> en heeft moeite met taakgericht werken </w:t>
            </w:r>
            <w:sdt>
              <w:sdtPr>
                <w:id w:val="785782937"/>
                <w:citation/>
              </w:sdtPr>
              <w:sdtContent>
                <w:r w:rsidR="00D747BA" w:rsidRPr="00F505FE">
                  <w:rPr>
                    <w:sz w:val="18"/>
                    <w:szCs w:val="18"/>
                  </w:rPr>
                  <w:fldChar w:fldCharType="begin"/>
                </w:r>
                <w:r w:rsidRPr="00F505FE">
                  <w:rPr>
                    <w:sz w:val="18"/>
                    <w:szCs w:val="18"/>
                  </w:rPr>
                  <w:instrText xml:space="preserve"> CITATION Sti11 \l 1043 </w:instrText>
                </w:r>
                <w:r w:rsidR="00D747BA" w:rsidRPr="00F505FE">
                  <w:rPr>
                    <w:sz w:val="18"/>
                    <w:szCs w:val="18"/>
                  </w:rPr>
                  <w:fldChar w:fldCharType="separate"/>
                </w:r>
                <w:r w:rsidRPr="00F505FE">
                  <w:rPr>
                    <w:noProof/>
                    <w:sz w:val="18"/>
                    <w:szCs w:val="18"/>
                  </w:rPr>
                  <w:t>(Stichting Koepel Hoogbegaafdheid, 2011)</w:t>
                </w:r>
                <w:r w:rsidR="00D747BA" w:rsidRPr="00F505FE">
                  <w:rPr>
                    <w:sz w:val="18"/>
                    <w:szCs w:val="18"/>
                  </w:rPr>
                  <w:fldChar w:fldCharType="end"/>
                </w:r>
              </w:sdtContent>
            </w:sdt>
            <w:r w:rsidRPr="00F505FE">
              <w:rPr>
                <w:sz w:val="18"/>
                <w:szCs w:val="18"/>
              </w:rPr>
              <w:t xml:space="preserve">. </w:t>
            </w:r>
          </w:p>
          <w:p w:rsidR="00425092" w:rsidRPr="00F505FE" w:rsidRDefault="00425092" w:rsidP="00F505FE">
            <w:pPr>
              <w:pStyle w:val="Lijstalinea"/>
              <w:numPr>
                <w:ilvl w:val="0"/>
                <w:numId w:val="16"/>
              </w:numPr>
              <w:jc w:val="both"/>
              <w:rPr>
                <w:sz w:val="18"/>
                <w:szCs w:val="18"/>
              </w:rPr>
            </w:pPr>
            <w:r w:rsidRPr="00F505FE">
              <w:rPr>
                <w:sz w:val="18"/>
                <w:szCs w:val="18"/>
              </w:rPr>
              <w:t xml:space="preserve">Een hoogbegaafde onderpresteerder </w:t>
            </w:r>
            <w:r w:rsidRPr="001A4C1D">
              <w:rPr>
                <w:sz w:val="18"/>
                <w:szCs w:val="18"/>
              </w:rPr>
              <w:t>is snel afgeleid</w:t>
            </w:r>
            <w:r w:rsidRPr="00F505FE">
              <w:rPr>
                <w:sz w:val="18"/>
                <w:szCs w:val="18"/>
              </w:rPr>
              <w:t xml:space="preserve"> en impulsief </w:t>
            </w:r>
            <w:sdt>
              <w:sdtPr>
                <w:id w:val="-696158013"/>
                <w:citation/>
              </w:sdtPr>
              <w:sdtContent>
                <w:r w:rsidR="00D747BA" w:rsidRPr="00F505FE">
                  <w:rPr>
                    <w:sz w:val="18"/>
                    <w:szCs w:val="18"/>
                  </w:rPr>
                  <w:fldChar w:fldCharType="begin"/>
                </w:r>
                <w:r w:rsidRPr="00F505FE">
                  <w:rPr>
                    <w:sz w:val="18"/>
                    <w:szCs w:val="18"/>
                  </w:rPr>
                  <w:instrText xml:space="preserve"> CITATION Syl07 \l 1043 </w:instrText>
                </w:r>
                <w:r w:rsidR="00D747BA" w:rsidRPr="00F505FE">
                  <w:rPr>
                    <w:sz w:val="18"/>
                    <w:szCs w:val="18"/>
                  </w:rPr>
                  <w:fldChar w:fldCharType="separate"/>
                </w:r>
                <w:r w:rsidRPr="00F505FE">
                  <w:rPr>
                    <w:noProof/>
                    <w:sz w:val="18"/>
                    <w:szCs w:val="18"/>
                  </w:rPr>
                  <w:t>(Gerven, 2007)</w:t>
                </w:r>
                <w:r w:rsidR="00D747BA" w:rsidRPr="00F505FE">
                  <w:rPr>
                    <w:sz w:val="18"/>
                    <w:szCs w:val="18"/>
                  </w:rPr>
                  <w:fldChar w:fldCharType="end"/>
                </w:r>
              </w:sdtContent>
            </w:sdt>
            <w:r w:rsidRPr="00F505FE">
              <w:rPr>
                <w:sz w:val="18"/>
                <w:szCs w:val="18"/>
              </w:rPr>
              <w:t>.</w:t>
            </w:r>
          </w:p>
        </w:tc>
      </w:tr>
      <w:tr w:rsidR="00D86493" w:rsidTr="00237BEE">
        <w:tc>
          <w:tcPr>
            <w:tcW w:w="567" w:type="dxa"/>
            <w:vMerge/>
          </w:tcPr>
          <w:p w:rsidR="00D86493" w:rsidRDefault="00D86493" w:rsidP="00217204">
            <w:pPr>
              <w:rPr>
                <w:sz w:val="22"/>
                <w:szCs w:val="22"/>
              </w:rPr>
            </w:pPr>
          </w:p>
        </w:tc>
        <w:tc>
          <w:tcPr>
            <w:tcW w:w="2268" w:type="dxa"/>
          </w:tcPr>
          <w:p w:rsidR="00D86493" w:rsidRDefault="00D86493" w:rsidP="00012070">
            <w:pPr>
              <w:rPr>
                <w:sz w:val="18"/>
                <w:szCs w:val="18"/>
              </w:rPr>
            </w:pPr>
            <w:r>
              <w:rPr>
                <w:sz w:val="18"/>
                <w:szCs w:val="18"/>
              </w:rPr>
              <w:t>Corrigeert leerkracht</w:t>
            </w:r>
          </w:p>
        </w:tc>
        <w:tc>
          <w:tcPr>
            <w:tcW w:w="6237" w:type="dxa"/>
          </w:tcPr>
          <w:p w:rsidR="00D86493" w:rsidRDefault="00F505FE" w:rsidP="00326F9D">
            <w:pPr>
              <w:jc w:val="both"/>
              <w:rPr>
                <w:sz w:val="18"/>
                <w:szCs w:val="18"/>
              </w:rPr>
            </w:pPr>
            <w:r>
              <w:rPr>
                <w:sz w:val="18"/>
                <w:szCs w:val="18"/>
              </w:rPr>
              <w:t xml:space="preserve">In de literatuur zijn geen voorbeelden/citaten gevonden dat hoogbegaafde leerlingen </w:t>
            </w:r>
            <w:r w:rsidR="004A44E2">
              <w:rPr>
                <w:sz w:val="18"/>
                <w:szCs w:val="18"/>
              </w:rPr>
              <w:t xml:space="preserve">leerkrachten corrigeren. Wel wordt genoemd dat zij vraagtekens hebben bij onderwijsmethodes en leerkrachtgedrag </w:t>
            </w:r>
            <w:sdt>
              <w:sdtPr>
                <w:rPr>
                  <w:sz w:val="18"/>
                  <w:szCs w:val="18"/>
                </w:rPr>
                <w:id w:val="-1561861879"/>
                <w:citation/>
              </w:sdtPr>
              <w:sdtContent>
                <w:r w:rsidR="00D747BA">
                  <w:rPr>
                    <w:sz w:val="18"/>
                    <w:szCs w:val="18"/>
                  </w:rPr>
                  <w:fldChar w:fldCharType="begin"/>
                </w:r>
                <w:r w:rsidR="004A44E2">
                  <w:rPr>
                    <w:sz w:val="18"/>
                    <w:szCs w:val="18"/>
                  </w:rPr>
                  <w:instrText xml:space="preserve"> CITATION Jam05 \l 1043 </w:instrText>
                </w:r>
                <w:r w:rsidR="00D747BA">
                  <w:rPr>
                    <w:sz w:val="18"/>
                    <w:szCs w:val="18"/>
                  </w:rPr>
                  <w:fldChar w:fldCharType="separate"/>
                </w:r>
                <w:r w:rsidR="004A44E2" w:rsidRPr="004A44E2">
                  <w:rPr>
                    <w:noProof/>
                    <w:sz w:val="18"/>
                    <w:szCs w:val="18"/>
                  </w:rPr>
                  <w:t>(James T. Webb, 2005)</w:t>
                </w:r>
                <w:r w:rsidR="00D747BA">
                  <w:rPr>
                    <w:sz w:val="18"/>
                    <w:szCs w:val="18"/>
                  </w:rPr>
                  <w:fldChar w:fldCharType="end"/>
                </w:r>
              </w:sdtContent>
            </w:sdt>
            <w:r w:rsidR="004A44E2">
              <w:rPr>
                <w:sz w:val="18"/>
                <w:szCs w:val="18"/>
              </w:rPr>
              <w:t xml:space="preserve">. Dit gegeven, in combinatie met het eerlijk en direct zijn, zal kunnen leiden tot het corrigeren van de leerkracht. </w:t>
            </w:r>
          </w:p>
        </w:tc>
      </w:tr>
      <w:tr w:rsidR="00D86493" w:rsidTr="00237BEE">
        <w:tc>
          <w:tcPr>
            <w:tcW w:w="567" w:type="dxa"/>
            <w:vMerge/>
          </w:tcPr>
          <w:p w:rsidR="00D86493" w:rsidRDefault="00D86493" w:rsidP="00217204">
            <w:pPr>
              <w:rPr>
                <w:sz w:val="22"/>
                <w:szCs w:val="22"/>
              </w:rPr>
            </w:pPr>
          </w:p>
        </w:tc>
        <w:tc>
          <w:tcPr>
            <w:tcW w:w="2268" w:type="dxa"/>
          </w:tcPr>
          <w:p w:rsidR="00D86493" w:rsidRDefault="00D86493" w:rsidP="00012070">
            <w:pPr>
              <w:rPr>
                <w:sz w:val="18"/>
                <w:szCs w:val="18"/>
              </w:rPr>
            </w:pPr>
            <w:r>
              <w:rPr>
                <w:sz w:val="18"/>
                <w:szCs w:val="18"/>
              </w:rPr>
              <w:t>Is eerlijk en direct</w:t>
            </w:r>
          </w:p>
        </w:tc>
        <w:tc>
          <w:tcPr>
            <w:tcW w:w="6237" w:type="dxa"/>
          </w:tcPr>
          <w:p w:rsidR="00D86493" w:rsidRPr="00F505FE" w:rsidRDefault="00D86493" w:rsidP="00F505FE">
            <w:pPr>
              <w:pStyle w:val="Lijstalinea"/>
              <w:numPr>
                <w:ilvl w:val="0"/>
                <w:numId w:val="17"/>
              </w:numPr>
              <w:jc w:val="both"/>
              <w:rPr>
                <w:sz w:val="18"/>
                <w:szCs w:val="18"/>
              </w:rPr>
            </w:pPr>
            <w:r w:rsidRPr="00F505FE">
              <w:rPr>
                <w:sz w:val="18"/>
                <w:szCs w:val="18"/>
              </w:rPr>
              <w:t xml:space="preserve">Hoogbegaafde kinderen hebben vaak een sterk rechtvaardigheidsgevoel. Zij zijn al jong bezig met ordenen, ook in hun sociale leven. Daarom hechten zij veel waarde aan regels. Zij willen deze regels graag gehandhaafd zien, als anderen zich niet aan de regels houden, kunnen er conflicten ontstaan. Dit komt vooral veel voor op jonge leeftijd omdat jonge kinderen zich minder aan gemaakte afspraken als ‘ik kom vanmiddag bij jou spelen’ houden, dan oudere kinderen. Aan de andere kant zullen hoogbegaafde kinderen iemand tot het uiterste verdedigen als hij onterecht ergens de schuld van krijgt </w:t>
            </w:r>
            <w:sdt>
              <w:sdtPr>
                <w:id w:val="-1135945812"/>
                <w:citation/>
              </w:sdtPr>
              <w:sdtContent>
                <w:r w:rsidR="00D747BA" w:rsidRPr="00F505FE">
                  <w:rPr>
                    <w:sz w:val="18"/>
                    <w:szCs w:val="18"/>
                  </w:rPr>
                  <w:fldChar w:fldCharType="begin"/>
                </w:r>
                <w:r w:rsidRPr="00F505FE">
                  <w:rPr>
                    <w:sz w:val="18"/>
                    <w:szCs w:val="18"/>
                  </w:rPr>
                  <w:instrText xml:space="preserve"> CITATION Car09 \l 1043 </w:instrText>
                </w:r>
                <w:r w:rsidR="00D747BA" w:rsidRPr="00F505FE">
                  <w:rPr>
                    <w:sz w:val="18"/>
                    <w:szCs w:val="18"/>
                  </w:rPr>
                  <w:fldChar w:fldCharType="separate"/>
                </w:r>
                <w:r w:rsidRPr="00F505FE">
                  <w:rPr>
                    <w:noProof/>
                    <w:sz w:val="18"/>
                    <w:szCs w:val="18"/>
                  </w:rPr>
                  <w:t>(Rossen, 2009)</w:t>
                </w:r>
                <w:r w:rsidR="00D747BA" w:rsidRPr="00F505FE">
                  <w:rPr>
                    <w:sz w:val="18"/>
                    <w:szCs w:val="18"/>
                  </w:rPr>
                  <w:fldChar w:fldCharType="end"/>
                </w:r>
              </w:sdtContent>
            </w:sdt>
            <w:r w:rsidRPr="00F505FE">
              <w:rPr>
                <w:sz w:val="18"/>
                <w:szCs w:val="18"/>
              </w:rPr>
              <w:t xml:space="preserve">. Het is wel belangrijk om op te merken dat hoogbegaafde kinderen van andere kinderen verlangen dat zij dezelfde regels volgen als zij, ook al hebben ze die regels zelf ‘bedacht’ </w:t>
            </w:r>
            <w:sdt>
              <w:sdtPr>
                <w:id w:val="550426432"/>
                <w:citation/>
              </w:sdtPr>
              <w:sdtContent>
                <w:r w:rsidR="00D747BA" w:rsidRPr="00F505FE">
                  <w:rPr>
                    <w:sz w:val="18"/>
                    <w:szCs w:val="18"/>
                  </w:rPr>
                  <w:fldChar w:fldCharType="begin"/>
                </w:r>
                <w:r w:rsidRPr="00F505FE">
                  <w:rPr>
                    <w:sz w:val="18"/>
                    <w:szCs w:val="18"/>
                  </w:rPr>
                  <w:instrText xml:space="preserve"> CITATION Car09 \l 1043 </w:instrText>
                </w:r>
                <w:r w:rsidR="00D747BA" w:rsidRPr="00F505FE">
                  <w:rPr>
                    <w:sz w:val="18"/>
                    <w:szCs w:val="18"/>
                  </w:rPr>
                  <w:fldChar w:fldCharType="separate"/>
                </w:r>
                <w:r w:rsidRPr="00F505FE">
                  <w:rPr>
                    <w:noProof/>
                    <w:sz w:val="18"/>
                    <w:szCs w:val="18"/>
                  </w:rPr>
                  <w:t>(Rossen, 2009)</w:t>
                </w:r>
                <w:r w:rsidR="00D747BA" w:rsidRPr="00F505FE">
                  <w:rPr>
                    <w:sz w:val="18"/>
                    <w:szCs w:val="18"/>
                  </w:rPr>
                  <w:fldChar w:fldCharType="end"/>
                </w:r>
              </w:sdtContent>
            </w:sdt>
            <w:r w:rsidRPr="00F505FE">
              <w:rPr>
                <w:sz w:val="18"/>
                <w:szCs w:val="18"/>
              </w:rPr>
              <w:t xml:space="preserve">. </w:t>
            </w:r>
          </w:p>
          <w:p w:rsidR="00B82918" w:rsidRPr="00F505FE" w:rsidRDefault="0025479B" w:rsidP="00F505FE">
            <w:pPr>
              <w:pStyle w:val="Lijstalinea"/>
              <w:numPr>
                <w:ilvl w:val="0"/>
                <w:numId w:val="17"/>
              </w:numPr>
              <w:jc w:val="both"/>
              <w:rPr>
                <w:sz w:val="18"/>
                <w:szCs w:val="18"/>
              </w:rPr>
            </w:pPr>
            <w:r>
              <w:rPr>
                <w:sz w:val="18"/>
                <w:szCs w:val="18"/>
              </w:rPr>
              <w:t xml:space="preserve">Een hoogbegaafd kind </w:t>
            </w:r>
            <w:r w:rsidR="00B82918" w:rsidRPr="00F505FE">
              <w:rPr>
                <w:sz w:val="18"/>
                <w:szCs w:val="18"/>
              </w:rPr>
              <w:t xml:space="preserve">hecht veel waarde aan gelijkwaardigheid en waarheid </w:t>
            </w:r>
            <w:sdt>
              <w:sdtPr>
                <w:id w:val="468018000"/>
                <w:citation/>
              </w:sdtPr>
              <w:sdtContent>
                <w:r w:rsidR="00D747BA" w:rsidRPr="00F505FE">
                  <w:rPr>
                    <w:sz w:val="18"/>
                    <w:szCs w:val="18"/>
                  </w:rPr>
                  <w:fldChar w:fldCharType="begin"/>
                </w:r>
                <w:r w:rsidR="00B82918" w:rsidRPr="00F505FE">
                  <w:rPr>
                    <w:sz w:val="18"/>
                    <w:szCs w:val="18"/>
                  </w:rPr>
                  <w:instrText xml:space="preserve"> CITATION Jam05 \l 1043 </w:instrText>
                </w:r>
                <w:r w:rsidR="00D747BA" w:rsidRPr="00F505FE">
                  <w:rPr>
                    <w:sz w:val="18"/>
                    <w:szCs w:val="18"/>
                  </w:rPr>
                  <w:fldChar w:fldCharType="separate"/>
                </w:r>
                <w:r w:rsidR="00B82918" w:rsidRPr="00F505FE">
                  <w:rPr>
                    <w:noProof/>
                    <w:sz w:val="18"/>
                    <w:szCs w:val="18"/>
                  </w:rPr>
                  <w:t>(James T. Webb, 2005)</w:t>
                </w:r>
                <w:r w:rsidR="00D747BA" w:rsidRPr="00F505FE">
                  <w:rPr>
                    <w:sz w:val="18"/>
                    <w:szCs w:val="18"/>
                  </w:rPr>
                  <w:fldChar w:fldCharType="end"/>
                </w:r>
              </w:sdtContent>
            </w:sdt>
            <w:r w:rsidR="00B82918" w:rsidRPr="00F505FE">
              <w:rPr>
                <w:sz w:val="18"/>
                <w:szCs w:val="18"/>
              </w:rPr>
              <w:t xml:space="preserve">. </w:t>
            </w:r>
          </w:p>
        </w:tc>
      </w:tr>
      <w:tr w:rsidR="00D86493" w:rsidTr="00237BEE">
        <w:tc>
          <w:tcPr>
            <w:tcW w:w="567" w:type="dxa"/>
            <w:vMerge/>
          </w:tcPr>
          <w:p w:rsidR="00D86493" w:rsidRDefault="00D86493" w:rsidP="00217204">
            <w:pPr>
              <w:rPr>
                <w:sz w:val="22"/>
                <w:szCs w:val="22"/>
              </w:rPr>
            </w:pPr>
          </w:p>
        </w:tc>
        <w:tc>
          <w:tcPr>
            <w:tcW w:w="2268" w:type="dxa"/>
          </w:tcPr>
          <w:p w:rsidR="00D86493" w:rsidRDefault="00D86493" w:rsidP="00012070">
            <w:pPr>
              <w:rPr>
                <w:sz w:val="18"/>
                <w:szCs w:val="18"/>
              </w:rPr>
            </w:pPr>
            <w:r>
              <w:rPr>
                <w:sz w:val="18"/>
                <w:szCs w:val="18"/>
              </w:rPr>
              <w:t>Komt op voor eigen opvattingen/overtuigingen</w:t>
            </w:r>
          </w:p>
        </w:tc>
        <w:tc>
          <w:tcPr>
            <w:tcW w:w="6237" w:type="dxa"/>
          </w:tcPr>
          <w:p w:rsidR="00D86493" w:rsidRDefault="004A44E2" w:rsidP="00F505FE">
            <w:pPr>
              <w:pStyle w:val="Lijstalinea"/>
              <w:numPr>
                <w:ilvl w:val="0"/>
                <w:numId w:val="17"/>
              </w:numPr>
              <w:jc w:val="both"/>
              <w:rPr>
                <w:sz w:val="18"/>
                <w:szCs w:val="18"/>
              </w:rPr>
            </w:pPr>
            <w:r w:rsidRPr="00F505FE">
              <w:rPr>
                <w:sz w:val="18"/>
                <w:szCs w:val="18"/>
              </w:rPr>
              <w:t xml:space="preserve">Hoogbegaafde leerlingen die geaccepteerd en gezien worden door de omgeving, komen meestal op voor hun eigen opvattingen en ideeën </w:t>
            </w:r>
            <w:sdt>
              <w:sdtPr>
                <w:id w:val="1210223290"/>
                <w:citation/>
              </w:sdtPr>
              <w:sdtContent>
                <w:r w:rsidR="00D747BA" w:rsidRPr="00F505FE">
                  <w:rPr>
                    <w:sz w:val="18"/>
                    <w:szCs w:val="18"/>
                  </w:rPr>
                  <w:fldChar w:fldCharType="begin"/>
                </w:r>
                <w:r w:rsidRPr="00F505FE">
                  <w:rPr>
                    <w:sz w:val="18"/>
                    <w:szCs w:val="18"/>
                  </w:rPr>
                  <w:instrText xml:space="preserve"> CITATION Wen05 \l 1043 </w:instrText>
                </w:r>
                <w:r w:rsidR="00D747BA" w:rsidRPr="00F505FE">
                  <w:rPr>
                    <w:sz w:val="18"/>
                    <w:szCs w:val="18"/>
                  </w:rPr>
                  <w:fldChar w:fldCharType="separate"/>
                </w:r>
                <w:r w:rsidRPr="00F505FE">
                  <w:rPr>
                    <w:noProof/>
                    <w:sz w:val="18"/>
                    <w:szCs w:val="18"/>
                  </w:rPr>
                  <w:t>(Toorenburg, 2005)</w:t>
                </w:r>
                <w:r w:rsidR="00D747BA" w:rsidRPr="00F505FE">
                  <w:rPr>
                    <w:sz w:val="18"/>
                    <w:szCs w:val="18"/>
                  </w:rPr>
                  <w:fldChar w:fldCharType="end"/>
                </w:r>
              </w:sdtContent>
            </w:sdt>
            <w:r w:rsidRPr="00F505FE">
              <w:rPr>
                <w:sz w:val="18"/>
                <w:szCs w:val="18"/>
              </w:rPr>
              <w:t>.</w:t>
            </w:r>
          </w:p>
          <w:p w:rsidR="004A44E2" w:rsidRPr="00F505FE" w:rsidRDefault="008B4410" w:rsidP="00F505FE">
            <w:pPr>
              <w:pStyle w:val="Lijstalinea"/>
              <w:numPr>
                <w:ilvl w:val="0"/>
                <w:numId w:val="17"/>
              </w:numPr>
              <w:jc w:val="both"/>
              <w:rPr>
                <w:sz w:val="18"/>
                <w:szCs w:val="18"/>
              </w:rPr>
            </w:pPr>
            <w:r>
              <w:rPr>
                <w:sz w:val="18"/>
                <w:szCs w:val="18"/>
              </w:rPr>
              <w:t xml:space="preserve">Een hoogbegaafde leerling heeft een sterke wil, bedenkt ingewikkelde regels of systemen waardoor hij als bazig, brutaal of overheersend gezien kan worden, kan koppig overkomen en kan de inbreng van ouders, leerkrachten of klasgenoten zomaar verwerpen </w:t>
            </w:r>
            <w:sdt>
              <w:sdtPr>
                <w:rPr>
                  <w:sz w:val="18"/>
                  <w:szCs w:val="18"/>
                </w:rPr>
                <w:id w:val="-1116219499"/>
                <w:citation/>
              </w:sdtPr>
              <w:sdtContent>
                <w:r w:rsidR="00D747BA">
                  <w:rPr>
                    <w:sz w:val="18"/>
                    <w:szCs w:val="18"/>
                  </w:rPr>
                  <w:fldChar w:fldCharType="begin"/>
                </w:r>
                <w:r>
                  <w:rPr>
                    <w:sz w:val="18"/>
                    <w:szCs w:val="18"/>
                  </w:rPr>
                  <w:instrText xml:space="preserve"> CITATION Jam05 \l 1043 </w:instrText>
                </w:r>
                <w:r w:rsidR="00D747BA">
                  <w:rPr>
                    <w:sz w:val="18"/>
                    <w:szCs w:val="18"/>
                  </w:rPr>
                  <w:fldChar w:fldCharType="separate"/>
                </w:r>
                <w:r w:rsidRPr="008B4410">
                  <w:rPr>
                    <w:noProof/>
                    <w:sz w:val="18"/>
                    <w:szCs w:val="18"/>
                  </w:rPr>
                  <w:t>(James T. Webb, 2005)</w:t>
                </w:r>
                <w:r w:rsidR="00D747BA">
                  <w:rPr>
                    <w:sz w:val="18"/>
                    <w:szCs w:val="18"/>
                  </w:rPr>
                  <w:fldChar w:fldCharType="end"/>
                </w:r>
              </w:sdtContent>
            </w:sdt>
            <w:r>
              <w:rPr>
                <w:sz w:val="18"/>
                <w:szCs w:val="18"/>
              </w:rPr>
              <w:t>.</w:t>
            </w:r>
          </w:p>
        </w:tc>
      </w:tr>
      <w:tr w:rsidR="00D86493" w:rsidTr="00237BEE">
        <w:tc>
          <w:tcPr>
            <w:tcW w:w="567" w:type="dxa"/>
            <w:vMerge/>
          </w:tcPr>
          <w:p w:rsidR="00D86493" w:rsidRDefault="00D86493" w:rsidP="00217204">
            <w:pPr>
              <w:rPr>
                <w:sz w:val="22"/>
                <w:szCs w:val="22"/>
              </w:rPr>
            </w:pPr>
          </w:p>
        </w:tc>
        <w:tc>
          <w:tcPr>
            <w:tcW w:w="2268" w:type="dxa"/>
          </w:tcPr>
          <w:p w:rsidR="00D86493" w:rsidRDefault="00D86493" w:rsidP="00012070">
            <w:pPr>
              <w:rPr>
                <w:sz w:val="18"/>
                <w:szCs w:val="18"/>
              </w:rPr>
            </w:pPr>
            <w:r>
              <w:rPr>
                <w:sz w:val="18"/>
                <w:szCs w:val="18"/>
              </w:rPr>
              <w:t>Competitief ingesteld</w:t>
            </w:r>
          </w:p>
        </w:tc>
        <w:tc>
          <w:tcPr>
            <w:tcW w:w="6237" w:type="dxa"/>
          </w:tcPr>
          <w:p w:rsidR="00D86493" w:rsidRPr="008B4410" w:rsidRDefault="008B4410" w:rsidP="001A4C1D">
            <w:pPr>
              <w:jc w:val="both"/>
              <w:rPr>
                <w:sz w:val="18"/>
                <w:szCs w:val="18"/>
              </w:rPr>
            </w:pPr>
            <w:r w:rsidRPr="001A4C1D">
              <w:rPr>
                <w:sz w:val="18"/>
                <w:szCs w:val="18"/>
              </w:rPr>
              <w:t xml:space="preserve">In de </w:t>
            </w:r>
            <w:r w:rsidR="001A4C1D" w:rsidRPr="001A4C1D">
              <w:rPr>
                <w:sz w:val="18"/>
                <w:szCs w:val="18"/>
              </w:rPr>
              <w:t xml:space="preserve">bestudeerde </w:t>
            </w:r>
            <w:r w:rsidRPr="001A4C1D">
              <w:rPr>
                <w:sz w:val="18"/>
                <w:szCs w:val="18"/>
              </w:rPr>
              <w:t>literatuur</w:t>
            </w:r>
            <w:r w:rsidR="001A4C1D" w:rsidRPr="001A4C1D">
              <w:rPr>
                <w:sz w:val="18"/>
                <w:szCs w:val="18"/>
              </w:rPr>
              <w:t xml:space="preserve"> wordt dit kenmerk niet genoemd</w:t>
            </w:r>
            <w:r w:rsidR="001A4C1D">
              <w:rPr>
                <w:sz w:val="18"/>
                <w:szCs w:val="18"/>
              </w:rPr>
              <w:t xml:space="preserve">. Wel kunnen we dit </w:t>
            </w:r>
            <w:r>
              <w:rPr>
                <w:sz w:val="18"/>
                <w:szCs w:val="18"/>
              </w:rPr>
              <w:lastRenderedPageBreak/>
              <w:t xml:space="preserve">afleiden uit een combinatie van andere kenmerken: als een leerling een sterke eigen wil heeft, duidelijk voor zijn eigen opvattingen uitkomt, zich niet snel aan anderen  onderwerpt en dingen perfect wil doen kan hij competitief overkomen. </w:t>
            </w:r>
          </w:p>
        </w:tc>
      </w:tr>
      <w:tr w:rsidR="00D86493" w:rsidTr="00237BEE">
        <w:trPr>
          <w:cantSplit/>
          <w:trHeight w:val="1134"/>
        </w:trPr>
        <w:tc>
          <w:tcPr>
            <w:tcW w:w="567" w:type="dxa"/>
            <w:vMerge w:val="restart"/>
            <w:textDirection w:val="btLr"/>
          </w:tcPr>
          <w:p w:rsidR="00D86493" w:rsidRPr="0090670B" w:rsidRDefault="00D86493" w:rsidP="00326F9D">
            <w:pPr>
              <w:ind w:left="113" w:right="113"/>
              <w:rPr>
                <w:b/>
                <w:sz w:val="22"/>
                <w:szCs w:val="22"/>
              </w:rPr>
            </w:pPr>
            <w:r w:rsidRPr="0090670B">
              <w:rPr>
                <w:b/>
                <w:sz w:val="22"/>
                <w:szCs w:val="22"/>
              </w:rPr>
              <w:lastRenderedPageBreak/>
              <w:t>Onderduikende leerling</w:t>
            </w:r>
          </w:p>
        </w:tc>
        <w:tc>
          <w:tcPr>
            <w:tcW w:w="2268" w:type="dxa"/>
          </w:tcPr>
          <w:p w:rsidR="00D86493" w:rsidRPr="005A53E1" w:rsidRDefault="00D86493" w:rsidP="006676F0">
            <w:pPr>
              <w:rPr>
                <w:sz w:val="18"/>
                <w:szCs w:val="18"/>
              </w:rPr>
            </w:pPr>
            <w:r>
              <w:rPr>
                <w:sz w:val="18"/>
                <w:szCs w:val="18"/>
              </w:rPr>
              <w:t>Wil geen ander werk doen dan medeleerlingen en wil geen uitzond</w:t>
            </w:r>
            <w:r w:rsidR="001A4C1D">
              <w:rPr>
                <w:sz w:val="18"/>
                <w:szCs w:val="18"/>
              </w:rPr>
              <w:t>eringspositie ervaren</w:t>
            </w:r>
          </w:p>
        </w:tc>
        <w:tc>
          <w:tcPr>
            <w:tcW w:w="6237" w:type="dxa"/>
          </w:tcPr>
          <w:p w:rsidR="00D86493" w:rsidRPr="00F505FE" w:rsidRDefault="00D86493" w:rsidP="00F505FE">
            <w:pPr>
              <w:pStyle w:val="Lijstalinea"/>
              <w:numPr>
                <w:ilvl w:val="0"/>
                <w:numId w:val="17"/>
              </w:numPr>
              <w:jc w:val="both"/>
              <w:rPr>
                <w:sz w:val="18"/>
                <w:szCs w:val="18"/>
              </w:rPr>
            </w:pPr>
            <w:r w:rsidRPr="00F505FE">
              <w:rPr>
                <w:sz w:val="18"/>
                <w:szCs w:val="18"/>
              </w:rPr>
              <w:t>Een deel van</w:t>
            </w:r>
            <w:r w:rsidR="002A6036">
              <w:rPr>
                <w:sz w:val="18"/>
                <w:szCs w:val="18"/>
              </w:rPr>
              <w:t xml:space="preserve"> de hoogbegaafde kinderen past</w:t>
            </w:r>
            <w:r w:rsidRPr="00F505FE">
              <w:rPr>
                <w:sz w:val="18"/>
                <w:szCs w:val="18"/>
              </w:rPr>
              <w:t xml:space="preserve"> zich aan de ‘groepsnorm’ aan. Zij willen geen ander werk </w:t>
            </w:r>
            <w:r w:rsidRPr="001A4C1D">
              <w:rPr>
                <w:sz w:val="18"/>
                <w:szCs w:val="18"/>
              </w:rPr>
              <w:t>doen dan de</w:t>
            </w:r>
            <w:r w:rsidRPr="00F505FE">
              <w:rPr>
                <w:sz w:val="18"/>
                <w:szCs w:val="18"/>
              </w:rPr>
              <w:t xml:space="preserve"> rest van de klas, omdat de kans bestaat dat ze een uitzonderingspositie gaan innemen </w:t>
            </w:r>
            <w:sdt>
              <w:sdtPr>
                <w:id w:val="-170566412"/>
                <w:citation/>
              </w:sdtPr>
              <w:sdtContent>
                <w:r w:rsidR="00D747BA" w:rsidRPr="00F505FE">
                  <w:rPr>
                    <w:sz w:val="18"/>
                    <w:szCs w:val="18"/>
                  </w:rPr>
                  <w:fldChar w:fldCharType="begin"/>
                </w:r>
                <w:r w:rsidRPr="00F505FE">
                  <w:rPr>
                    <w:sz w:val="18"/>
                    <w:szCs w:val="18"/>
                  </w:rPr>
                  <w:instrText xml:space="preserve"> CITATION PSp01 \l 1043 </w:instrText>
                </w:r>
                <w:r w:rsidR="00D747BA" w:rsidRPr="00F505FE">
                  <w:rPr>
                    <w:sz w:val="18"/>
                    <w:szCs w:val="18"/>
                  </w:rPr>
                  <w:fldChar w:fldCharType="separate"/>
                </w:r>
                <w:r w:rsidRPr="00F505FE">
                  <w:rPr>
                    <w:noProof/>
                    <w:sz w:val="18"/>
                    <w:szCs w:val="18"/>
                  </w:rPr>
                  <w:t>(P. Span, 2001)</w:t>
                </w:r>
                <w:r w:rsidR="00D747BA" w:rsidRPr="00F505FE">
                  <w:rPr>
                    <w:sz w:val="18"/>
                    <w:szCs w:val="18"/>
                  </w:rPr>
                  <w:fldChar w:fldCharType="end"/>
                </w:r>
              </w:sdtContent>
            </w:sdt>
            <w:r w:rsidRPr="00F505FE">
              <w:rPr>
                <w:sz w:val="18"/>
                <w:szCs w:val="18"/>
              </w:rPr>
              <w:t xml:space="preserve">. Dit worden relatieve onderpresteerders genoemd, zij presteren wel onder hun niveau, maar niet lager dan de rest van de klas </w:t>
            </w:r>
            <w:sdt>
              <w:sdtPr>
                <w:id w:val="-2110880775"/>
                <w:citation/>
              </w:sdtPr>
              <w:sdtContent>
                <w:r w:rsidR="00D747BA" w:rsidRPr="00F505FE">
                  <w:rPr>
                    <w:sz w:val="18"/>
                    <w:szCs w:val="18"/>
                  </w:rPr>
                  <w:fldChar w:fldCharType="begin"/>
                </w:r>
                <w:r w:rsidRPr="00F505FE">
                  <w:rPr>
                    <w:sz w:val="18"/>
                    <w:szCs w:val="18"/>
                  </w:rPr>
                  <w:instrText xml:space="preserve"> CITATION Sti11 \l 1043 </w:instrText>
                </w:r>
                <w:r w:rsidR="00D747BA" w:rsidRPr="00F505FE">
                  <w:rPr>
                    <w:sz w:val="18"/>
                    <w:szCs w:val="18"/>
                  </w:rPr>
                  <w:fldChar w:fldCharType="separate"/>
                </w:r>
                <w:r w:rsidRPr="00F505FE">
                  <w:rPr>
                    <w:noProof/>
                    <w:sz w:val="18"/>
                    <w:szCs w:val="18"/>
                  </w:rPr>
                  <w:t>(Stichting Koepel Hoogbegaafdheid, 2011)</w:t>
                </w:r>
                <w:r w:rsidR="00D747BA" w:rsidRPr="00F505FE">
                  <w:rPr>
                    <w:sz w:val="18"/>
                    <w:szCs w:val="18"/>
                  </w:rPr>
                  <w:fldChar w:fldCharType="end"/>
                </w:r>
              </w:sdtContent>
            </w:sdt>
            <w:r w:rsidRPr="00F505FE">
              <w:rPr>
                <w:sz w:val="18"/>
                <w:szCs w:val="18"/>
              </w:rPr>
              <w:t>.</w:t>
            </w:r>
          </w:p>
          <w:p w:rsidR="00D86493" w:rsidRPr="002A6036" w:rsidRDefault="002A6036" w:rsidP="00EA18BE">
            <w:pPr>
              <w:pStyle w:val="Lijstalinea"/>
              <w:numPr>
                <w:ilvl w:val="0"/>
                <w:numId w:val="17"/>
              </w:numPr>
              <w:jc w:val="both"/>
              <w:rPr>
                <w:sz w:val="18"/>
                <w:szCs w:val="18"/>
              </w:rPr>
            </w:pPr>
            <w:r>
              <w:rPr>
                <w:sz w:val="18"/>
                <w:szCs w:val="18"/>
              </w:rPr>
              <w:t xml:space="preserve">Kinderen zijn al vroeg geneigd om zich aan te passen in de klas, </w:t>
            </w:r>
            <w:r w:rsidR="0025479B">
              <w:rPr>
                <w:sz w:val="18"/>
                <w:szCs w:val="18"/>
              </w:rPr>
              <w:t>daarmee kunnen zij</w:t>
            </w:r>
            <w:r>
              <w:rPr>
                <w:sz w:val="18"/>
                <w:szCs w:val="18"/>
              </w:rPr>
              <w:t xml:space="preserve"> waardering ‘verdienen’ van de leerkracht en klasgenoten </w:t>
            </w:r>
            <w:sdt>
              <w:sdtPr>
                <w:rPr>
                  <w:sz w:val="18"/>
                  <w:szCs w:val="18"/>
                </w:rPr>
                <w:id w:val="-1087295996"/>
                <w:citation/>
              </w:sdtPr>
              <w:sdtContent>
                <w:r w:rsidR="00D747BA">
                  <w:rPr>
                    <w:sz w:val="18"/>
                    <w:szCs w:val="18"/>
                  </w:rPr>
                  <w:fldChar w:fldCharType="begin"/>
                </w:r>
                <w:r>
                  <w:rPr>
                    <w:sz w:val="18"/>
                    <w:szCs w:val="18"/>
                  </w:rPr>
                  <w:instrText xml:space="preserve"> CITATION Fde93 \l 1043 </w:instrText>
                </w:r>
                <w:r w:rsidR="00D747BA">
                  <w:rPr>
                    <w:sz w:val="18"/>
                    <w:szCs w:val="18"/>
                  </w:rPr>
                  <w:fldChar w:fldCharType="separate"/>
                </w:r>
                <w:r w:rsidRPr="002A6036">
                  <w:rPr>
                    <w:noProof/>
                    <w:sz w:val="18"/>
                    <w:szCs w:val="18"/>
                  </w:rPr>
                  <w:t>(Janson, 1993)</w:t>
                </w:r>
                <w:r w:rsidR="00D747BA">
                  <w:rPr>
                    <w:sz w:val="18"/>
                    <w:szCs w:val="18"/>
                  </w:rPr>
                  <w:fldChar w:fldCharType="end"/>
                </w:r>
              </w:sdtContent>
            </w:sdt>
            <w:r>
              <w:rPr>
                <w:sz w:val="18"/>
                <w:szCs w:val="18"/>
              </w:rPr>
              <w:t>.</w:t>
            </w:r>
          </w:p>
        </w:tc>
      </w:tr>
      <w:tr w:rsidR="00D86493" w:rsidTr="00237BEE">
        <w:trPr>
          <w:cantSplit/>
          <w:trHeight w:val="1134"/>
        </w:trPr>
        <w:tc>
          <w:tcPr>
            <w:tcW w:w="567" w:type="dxa"/>
            <w:vMerge/>
            <w:textDirection w:val="btLr"/>
          </w:tcPr>
          <w:p w:rsidR="00D86493" w:rsidRPr="0090670B" w:rsidRDefault="00D86493" w:rsidP="00326F9D">
            <w:pPr>
              <w:ind w:left="113" w:right="113"/>
              <w:rPr>
                <w:b/>
                <w:sz w:val="22"/>
                <w:szCs w:val="22"/>
              </w:rPr>
            </w:pPr>
          </w:p>
        </w:tc>
        <w:tc>
          <w:tcPr>
            <w:tcW w:w="2268" w:type="dxa"/>
          </w:tcPr>
          <w:p w:rsidR="00D86493" w:rsidRDefault="00D86493" w:rsidP="006676F0">
            <w:pPr>
              <w:rPr>
                <w:sz w:val="18"/>
                <w:szCs w:val="18"/>
              </w:rPr>
            </w:pPr>
            <w:r>
              <w:rPr>
                <w:sz w:val="18"/>
                <w:szCs w:val="18"/>
              </w:rPr>
              <w:t xml:space="preserve">Heeft (vrijwel) geen band met de leerkracht en de groep </w:t>
            </w:r>
          </w:p>
        </w:tc>
        <w:tc>
          <w:tcPr>
            <w:tcW w:w="6237" w:type="dxa"/>
          </w:tcPr>
          <w:p w:rsidR="00D86493" w:rsidRPr="00F505FE" w:rsidRDefault="00D86493" w:rsidP="00F505FE">
            <w:pPr>
              <w:pStyle w:val="Lijstalinea"/>
              <w:numPr>
                <w:ilvl w:val="0"/>
                <w:numId w:val="17"/>
              </w:numPr>
              <w:jc w:val="both"/>
              <w:rPr>
                <w:sz w:val="18"/>
                <w:szCs w:val="18"/>
              </w:rPr>
            </w:pPr>
            <w:r w:rsidRPr="00F505FE">
              <w:rPr>
                <w:sz w:val="18"/>
                <w:szCs w:val="18"/>
              </w:rPr>
              <w:t xml:space="preserve">De leerling wijst pogingen van de leerkracht af om hem te leren gedragen volgens de groepsnormen en heeft weinig of geen vrienden en vriendinnen </w:t>
            </w:r>
            <w:sdt>
              <w:sdtPr>
                <w:id w:val="1572314762"/>
                <w:citation/>
              </w:sdtPr>
              <w:sdtContent>
                <w:r w:rsidR="00D747BA" w:rsidRPr="00F505FE">
                  <w:rPr>
                    <w:sz w:val="18"/>
                    <w:szCs w:val="18"/>
                  </w:rPr>
                  <w:fldChar w:fldCharType="begin"/>
                </w:r>
                <w:r w:rsidRPr="00F505FE">
                  <w:rPr>
                    <w:sz w:val="18"/>
                    <w:szCs w:val="18"/>
                  </w:rPr>
                  <w:instrText xml:space="preserve"> CITATION Sti11 \l 1043 </w:instrText>
                </w:r>
                <w:r w:rsidR="00D747BA" w:rsidRPr="00F505FE">
                  <w:rPr>
                    <w:sz w:val="18"/>
                    <w:szCs w:val="18"/>
                  </w:rPr>
                  <w:fldChar w:fldCharType="separate"/>
                </w:r>
                <w:r w:rsidRPr="00F505FE">
                  <w:rPr>
                    <w:noProof/>
                    <w:sz w:val="18"/>
                    <w:szCs w:val="18"/>
                  </w:rPr>
                  <w:t>(Stichting Koepel Hoogbegaafdheid, 2011)</w:t>
                </w:r>
                <w:r w:rsidR="00D747BA" w:rsidRPr="00F505FE">
                  <w:rPr>
                    <w:sz w:val="18"/>
                    <w:szCs w:val="18"/>
                  </w:rPr>
                  <w:fldChar w:fldCharType="end"/>
                </w:r>
              </w:sdtContent>
            </w:sdt>
            <w:r w:rsidRPr="00F505FE">
              <w:rPr>
                <w:sz w:val="18"/>
                <w:szCs w:val="18"/>
              </w:rPr>
              <w:t xml:space="preserve">. </w:t>
            </w:r>
          </w:p>
          <w:p w:rsidR="00425092" w:rsidRPr="00F505FE" w:rsidRDefault="00425092" w:rsidP="00F505FE">
            <w:pPr>
              <w:pStyle w:val="Lijstalinea"/>
              <w:numPr>
                <w:ilvl w:val="0"/>
                <w:numId w:val="17"/>
              </w:numPr>
              <w:jc w:val="both"/>
              <w:rPr>
                <w:sz w:val="18"/>
                <w:szCs w:val="18"/>
              </w:rPr>
            </w:pPr>
            <w:r w:rsidRPr="00F505FE">
              <w:rPr>
                <w:sz w:val="18"/>
                <w:szCs w:val="18"/>
              </w:rPr>
              <w:t xml:space="preserve">Hoogbegaafde kinderen die onderpresteren staan vaak afwijzend en onverschillig tegenover school </w:t>
            </w:r>
            <w:sdt>
              <w:sdtPr>
                <w:id w:val="-1980372657"/>
                <w:citation/>
              </w:sdtPr>
              <w:sdtContent>
                <w:r w:rsidR="00D747BA" w:rsidRPr="00F505FE">
                  <w:rPr>
                    <w:sz w:val="18"/>
                    <w:szCs w:val="18"/>
                  </w:rPr>
                  <w:fldChar w:fldCharType="begin"/>
                </w:r>
                <w:r w:rsidRPr="00F505FE">
                  <w:rPr>
                    <w:sz w:val="18"/>
                    <w:szCs w:val="18"/>
                  </w:rPr>
                  <w:instrText xml:space="preserve"> CITATION Syl07 \l 1043 </w:instrText>
                </w:r>
                <w:r w:rsidR="00D747BA" w:rsidRPr="00F505FE">
                  <w:rPr>
                    <w:sz w:val="18"/>
                    <w:szCs w:val="18"/>
                  </w:rPr>
                  <w:fldChar w:fldCharType="separate"/>
                </w:r>
                <w:r w:rsidRPr="00F505FE">
                  <w:rPr>
                    <w:noProof/>
                    <w:sz w:val="18"/>
                    <w:szCs w:val="18"/>
                  </w:rPr>
                  <w:t>(Gerven, 2007)</w:t>
                </w:r>
                <w:r w:rsidR="00D747BA" w:rsidRPr="00F505FE">
                  <w:rPr>
                    <w:sz w:val="18"/>
                    <w:szCs w:val="18"/>
                  </w:rPr>
                  <w:fldChar w:fldCharType="end"/>
                </w:r>
              </w:sdtContent>
            </w:sdt>
            <w:r w:rsidRPr="00F505FE">
              <w:rPr>
                <w:sz w:val="18"/>
                <w:szCs w:val="18"/>
              </w:rPr>
              <w:t xml:space="preserve">. </w:t>
            </w:r>
          </w:p>
          <w:p w:rsidR="00D86493" w:rsidRPr="002A6036" w:rsidRDefault="001A523E" w:rsidP="001A4C1D">
            <w:pPr>
              <w:pStyle w:val="Lijstalinea"/>
              <w:numPr>
                <w:ilvl w:val="0"/>
                <w:numId w:val="17"/>
              </w:numPr>
              <w:jc w:val="both"/>
              <w:rPr>
                <w:sz w:val="18"/>
                <w:szCs w:val="18"/>
              </w:rPr>
            </w:pPr>
            <w:r w:rsidRPr="00F505FE">
              <w:rPr>
                <w:sz w:val="18"/>
                <w:szCs w:val="18"/>
              </w:rPr>
              <w:t xml:space="preserve">Veel hoogbegaafde kinderen zijn vaak liever alleen omdat de rest van de groep hen niet begrijpt omdat ze andere interesses hebben of </w:t>
            </w:r>
            <w:r w:rsidR="001A4C1D">
              <w:rPr>
                <w:sz w:val="18"/>
                <w:szCs w:val="18"/>
              </w:rPr>
              <w:t xml:space="preserve">op hun eigen </w:t>
            </w:r>
            <w:r w:rsidRPr="00F505FE">
              <w:rPr>
                <w:sz w:val="18"/>
                <w:szCs w:val="18"/>
              </w:rPr>
              <w:t xml:space="preserve">manier spelen </w:t>
            </w:r>
            <w:sdt>
              <w:sdtPr>
                <w:id w:val="1258641007"/>
                <w:citation/>
              </w:sdtPr>
              <w:sdtContent>
                <w:r w:rsidR="00D747BA" w:rsidRPr="00F505FE">
                  <w:rPr>
                    <w:sz w:val="18"/>
                    <w:szCs w:val="18"/>
                  </w:rPr>
                  <w:fldChar w:fldCharType="begin"/>
                </w:r>
                <w:r w:rsidRPr="00F505FE">
                  <w:rPr>
                    <w:sz w:val="18"/>
                    <w:szCs w:val="18"/>
                  </w:rPr>
                  <w:instrText xml:space="preserve"> CITATION Wen05 \l 1043 </w:instrText>
                </w:r>
                <w:r w:rsidR="00D747BA" w:rsidRPr="00F505FE">
                  <w:rPr>
                    <w:sz w:val="18"/>
                    <w:szCs w:val="18"/>
                  </w:rPr>
                  <w:fldChar w:fldCharType="separate"/>
                </w:r>
                <w:r w:rsidRPr="00F505FE">
                  <w:rPr>
                    <w:noProof/>
                    <w:sz w:val="18"/>
                    <w:szCs w:val="18"/>
                  </w:rPr>
                  <w:t>(Toorenburg, 2005)</w:t>
                </w:r>
                <w:r w:rsidR="00D747BA" w:rsidRPr="00F505FE">
                  <w:rPr>
                    <w:sz w:val="18"/>
                    <w:szCs w:val="18"/>
                  </w:rPr>
                  <w:fldChar w:fldCharType="end"/>
                </w:r>
              </w:sdtContent>
            </w:sdt>
            <w:r w:rsidRPr="00F505FE">
              <w:rPr>
                <w:sz w:val="18"/>
                <w:szCs w:val="18"/>
              </w:rPr>
              <w:t xml:space="preserve">. </w:t>
            </w:r>
          </w:p>
        </w:tc>
      </w:tr>
      <w:tr w:rsidR="00D86493" w:rsidTr="00237BEE">
        <w:trPr>
          <w:cantSplit/>
          <w:trHeight w:val="787"/>
        </w:trPr>
        <w:tc>
          <w:tcPr>
            <w:tcW w:w="567" w:type="dxa"/>
            <w:vMerge/>
            <w:textDirection w:val="btLr"/>
          </w:tcPr>
          <w:p w:rsidR="00D86493" w:rsidRPr="0090670B" w:rsidRDefault="00D86493" w:rsidP="00326F9D">
            <w:pPr>
              <w:ind w:left="113" w:right="113"/>
              <w:rPr>
                <w:b/>
                <w:sz w:val="22"/>
                <w:szCs w:val="22"/>
              </w:rPr>
            </w:pPr>
          </w:p>
        </w:tc>
        <w:tc>
          <w:tcPr>
            <w:tcW w:w="2268" w:type="dxa"/>
          </w:tcPr>
          <w:p w:rsidR="00D86493" w:rsidRDefault="00D86493" w:rsidP="006676F0">
            <w:pPr>
              <w:rPr>
                <w:sz w:val="18"/>
                <w:szCs w:val="18"/>
              </w:rPr>
            </w:pPr>
            <w:r>
              <w:rPr>
                <w:sz w:val="18"/>
                <w:szCs w:val="18"/>
              </w:rPr>
              <w:t>Wijst uitdagingen af</w:t>
            </w:r>
          </w:p>
        </w:tc>
        <w:tc>
          <w:tcPr>
            <w:tcW w:w="6237" w:type="dxa"/>
          </w:tcPr>
          <w:p w:rsidR="00D86493" w:rsidRDefault="00D86493" w:rsidP="00F505FE">
            <w:pPr>
              <w:pStyle w:val="Lijstalinea"/>
              <w:numPr>
                <w:ilvl w:val="0"/>
                <w:numId w:val="17"/>
              </w:numPr>
              <w:jc w:val="both"/>
              <w:rPr>
                <w:sz w:val="18"/>
                <w:szCs w:val="18"/>
              </w:rPr>
            </w:pPr>
            <w:r w:rsidRPr="00F505FE">
              <w:rPr>
                <w:sz w:val="18"/>
                <w:szCs w:val="18"/>
              </w:rPr>
              <w:t xml:space="preserve">Hoogbegaafde kinderen zijn bang om nieuwe uitdagingen aan te gaan, dit komt voor uit de angst voor een mislukking </w:t>
            </w:r>
            <w:sdt>
              <w:sdtPr>
                <w:id w:val="-145132936"/>
                <w:citation/>
              </w:sdtPr>
              <w:sdtContent>
                <w:r w:rsidR="00D747BA" w:rsidRPr="00F505FE">
                  <w:rPr>
                    <w:sz w:val="18"/>
                    <w:szCs w:val="18"/>
                  </w:rPr>
                  <w:fldChar w:fldCharType="begin"/>
                </w:r>
                <w:r w:rsidRPr="00F505FE">
                  <w:rPr>
                    <w:sz w:val="18"/>
                    <w:szCs w:val="18"/>
                  </w:rPr>
                  <w:instrText xml:space="preserve"> CITATION Sti11 \l 1043 </w:instrText>
                </w:r>
                <w:r w:rsidR="00D747BA" w:rsidRPr="00F505FE">
                  <w:rPr>
                    <w:sz w:val="18"/>
                    <w:szCs w:val="18"/>
                  </w:rPr>
                  <w:fldChar w:fldCharType="separate"/>
                </w:r>
                <w:r w:rsidRPr="00F505FE">
                  <w:rPr>
                    <w:noProof/>
                    <w:sz w:val="18"/>
                    <w:szCs w:val="18"/>
                  </w:rPr>
                  <w:t>(Stichting Koepel Hoogbegaafdheid, 2011)</w:t>
                </w:r>
                <w:r w:rsidR="00D747BA" w:rsidRPr="00F505FE">
                  <w:rPr>
                    <w:sz w:val="18"/>
                    <w:szCs w:val="18"/>
                  </w:rPr>
                  <w:fldChar w:fldCharType="end"/>
                </w:r>
              </w:sdtContent>
            </w:sdt>
            <w:r w:rsidRPr="00F505FE">
              <w:rPr>
                <w:sz w:val="18"/>
                <w:szCs w:val="18"/>
              </w:rPr>
              <w:t>.</w:t>
            </w:r>
          </w:p>
          <w:p w:rsidR="002A6036" w:rsidRPr="00F505FE" w:rsidRDefault="00B21E65" w:rsidP="00F505FE">
            <w:pPr>
              <w:pStyle w:val="Lijstalinea"/>
              <w:numPr>
                <w:ilvl w:val="0"/>
                <w:numId w:val="17"/>
              </w:numPr>
              <w:jc w:val="both"/>
              <w:rPr>
                <w:sz w:val="18"/>
                <w:szCs w:val="18"/>
              </w:rPr>
            </w:pPr>
            <w:r>
              <w:rPr>
                <w:sz w:val="18"/>
                <w:szCs w:val="18"/>
              </w:rPr>
              <w:t>Wanneer een hoogbegaafd kind zichzelf (te) hoge doelen stelt, kan het hard aankomen als hij faalt. D</w:t>
            </w:r>
            <w:r w:rsidR="0025479B">
              <w:rPr>
                <w:sz w:val="18"/>
                <w:szCs w:val="18"/>
              </w:rPr>
              <w:t>it kan als gevolg hebben dat het</w:t>
            </w:r>
            <w:r>
              <w:rPr>
                <w:sz w:val="18"/>
                <w:szCs w:val="18"/>
              </w:rPr>
              <w:t xml:space="preserve"> niet meer aan een opdracht begint wanneer er kans op fouten bestaan </w:t>
            </w:r>
            <w:sdt>
              <w:sdtPr>
                <w:rPr>
                  <w:sz w:val="18"/>
                  <w:szCs w:val="18"/>
                </w:rPr>
                <w:id w:val="-1895879887"/>
                <w:citation/>
              </w:sdtPr>
              <w:sdtContent>
                <w:r w:rsidR="00D747BA">
                  <w:rPr>
                    <w:sz w:val="18"/>
                    <w:szCs w:val="18"/>
                  </w:rPr>
                  <w:fldChar w:fldCharType="begin"/>
                </w:r>
                <w:r>
                  <w:rPr>
                    <w:sz w:val="18"/>
                    <w:szCs w:val="18"/>
                  </w:rPr>
                  <w:instrText xml:space="preserve"> CITATION PSp01 \l 1043 </w:instrText>
                </w:r>
                <w:r w:rsidR="00D747BA">
                  <w:rPr>
                    <w:sz w:val="18"/>
                    <w:szCs w:val="18"/>
                  </w:rPr>
                  <w:fldChar w:fldCharType="separate"/>
                </w:r>
                <w:r w:rsidRPr="00B21E65">
                  <w:rPr>
                    <w:noProof/>
                    <w:sz w:val="18"/>
                    <w:szCs w:val="18"/>
                  </w:rPr>
                  <w:t>(P. Span, 2001)</w:t>
                </w:r>
                <w:r w:rsidR="00D747BA">
                  <w:rPr>
                    <w:sz w:val="18"/>
                    <w:szCs w:val="18"/>
                  </w:rPr>
                  <w:fldChar w:fldCharType="end"/>
                </w:r>
              </w:sdtContent>
            </w:sdt>
            <w:r>
              <w:rPr>
                <w:sz w:val="18"/>
                <w:szCs w:val="18"/>
              </w:rPr>
              <w:t xml:space="preserve">. </w:t>
            </w:r>
          </w:p>
        </w:tc>
      </w:tr>
      <w:tr w:rsidR="00D86493" w:rsidTr="00237BEE">
        <w:trPr>
          <w:cantSplit/>
          <w:trHeight w:val="787"/>
        </w:trPr>
        <w:tc>
          <w:tcPr>
            <w:tcW w:w="567" w:type="dxa"/>
            <w:vMerge/>
            <w:textDirection w:val="btLr"/>
          </w:tcPr>
          <w:p w:rsidR="00D86493" w:rsidRPr="0090670B" w:rsidRDefault="00D86493" w:rsidP="00326F9D">
            <w:pPr>
              <w:ind w:left="113" w:right="113"/>
              <w:rPr>
                <w:b/>
                <w:sz w:val="22"/>
                <w:szCs w:val="22"/>
              </w:rPr>
            </w:pPr>
          </w:p>
        </w:tc>
        <w:tc>
          <w:tcPr>
            <w:tcW w:w="2268" w:type="dxa"/>
          </w:tcPr>
          <w:p w:rsidR="00D86493" w:rsidRDefault="00D86493" w:rsidP="006676F0">
            <w:pPr>
              <w:rPr>
                <w:sz w:val="18"/>
                <w:szCs w:val="18"/>
              </w:rPr>
            </w:pPr>
            <w:r>
              <w:rPr>
                <w:sz w:val="18"/>
                <w:szCs w:val="18"/>
              </w:rPr>
              <w:t>Zoekt sociale acceptatie</w:t>
            </w:r>
          </w:p>
        </w:tc>
        <w:tc>
          <w:tcPr>
            <w:tcW w:w="6237" w:type="dxa"/>
          </w:tcPr>
          <w:p w:rsidR="00D86493" w:rsidRDefault="00AD1CD6" w:rsidP="00F505FE">
            <w:pPr>
              <w:pStyle w:val="Lijstalinea"/>
              <w:numPr>
                <w:ilvl w:val="0"/>
                <w:numId w:val="17"/>
              </w:numPr>
              <w:jc w:val="both"/>
              <w:rPr>
                <w:sz w:val="18"/>
                <w:szCs w:val="18"/>
              </w:rPr>
            </w:pPr>
            <w:r w:rsidRPr="00F505FE">
              <w:rPr>
                <w:sz w:val="18"/>
                <w:szCs w:val="18"/>
              </w:rPr>
              <w:t xml:space="preserve">Hoogbegaafde kinderen passen zich aan om niet gepest te worden, om begrepen te worden en om erbij te horen </w:t>
            </w:r>
            <w:sdt>
              <w:sdtPr>
                <w:id w:val="-441460917"/>
                <w:citation/>
              </w:sdtPr>
              <w:sdtContent>
                <w:r w:rsidR="00D747BA" w:rsidRPr="00F505FE">
                  <w:rPr>
                    <w:sz w:val="18"/>
                    <w:szCs w:val="18"/>
                  </w:rPr>
                  <w:fldChar w:fldCharType="begin"/>
                </w:r>
                <w:r w:rsidRPr="00F505FE">
                  <w:rPr>
                    <w:sz w:val="18"/>
                    <w:szCs w:val="18"/>
                  </w:rPr>
                  <w:instrText xml:space="preserve"> CITATION Wen05 \l 1043 </w:instrText>
                </w:r>
                <w:r w:rsidR="00D747BA" w:rsidRPr="00F505FE">
                  <w:rPr>
                    <w:sz w:val="18"/>
                    <w:szCs w:val="18"/>
                  </w:rPr>
                  <w:fldChar w:fldCharType="separate"/>
                </w:r>
                <w:r w:rsidRPr="00F505FE">
                  <w:rPr>
                    <w:noProof/>
                    <w:sz w:val="18"/>
                    <w:szCs w:val="18"/>
                  </w:rPr>
                  <w:t>(Toorenburg, 2005)</w:t>
                </w:r>
                <w:r w:rsidR="00D747BA" w:rsidRPr="00F505FE">
                  <w:rPr>
                    <w:sz w:val="18"/>
                    <w:szCs w:val="18"/>
                  </w:rPr>
                  <w:fldChar w:fldCharType="end"/>
                </w:r>
              </w:sdtContent>
            </w:sdt>
            <w:r w:rsidRPr="00F505FE">
              <w:rPr>
                <w:sz w:val="18"/>
                <w:szCs w:val="18"/>
              </w:rPr>
              <w:t xml:space="preserve">. </w:t>
            </w:r>
          </w:p>
          <w:p w:rsidR="008B4410" w:rsidRPr="00F505FE" w:rsidRDefault="008B4410" w:rsidP="00F505FE">
            <w:pPr>
              <w:pStyle w:val="Lijstalinea"/>
              <w:numPr>
                <w:ilvl w:val="0"/>
                <w:numId w:val="17"/>
              </w:numPr>
              <w:jc w:val="both"/>
              <w:rPr>
                <w:sz w:val="18"/>
                <w:szCs w:val="18"/>
              </w:rPr>
            </w:pPr>
            <w:r>
              <w:rPr>
                <w:sz w:val="18"/>
                <w:szCs w:val="18"/>
              </w:rPr>
              <w:t xml:space="preserve">Hoogbegaafde leerlingen zijn erg gevoelig, zij hebben naast een hoog </w:t>
            </w:r>
            <w:proofErr w:type="spellStart"/>
            <w:r>
              <w:rPr>
                <w:sz w:val="18"/>
                <w:szCs w:val="18"/>
              </w:rPr>
              <w:t>empathisch</w:t>
            </w:r>
            <w:proofErr w:type="spellEnd"/>
            <w:r>
              <w:rPr>
                <w:sz w:val="18"/>
                <w:szCs w:val="18"/>
              </w:rPr>
              <w:t xml:space="preserve"> vermogen een sterkte behoefte om door anderen geaccepteerd te worden </w:t>
            </w:r>
            <w:sdt>
              <w:sdtPr>
                <w:rPr>
                  <w:sz w:val="18"/>
                  <w:szCs w:val="18"/>
                </w:rPr>
                <w:id w:val="135305492"/>
                <w:citation/>
              </w:sdtPr>
              <w:sdtContent>
                <w:r w:rsidR="00D747BA">
                  <w:rPr>
                    <w:sz w:val="18"/>
                    <w:szCs w:val="18"/>
                  </w:rPr>
                  <w:fldChar w:fldCharType="begin"/>
                </w:r>
                <w:r>
                  <w:rPr>
                    <w:sz w:val="18"/>
                    <w:szCs w:val="18"/>
                  </w:rPr>
                  <w:instrText xml:space="preserve"> CITATION Jam05 \l 1043 </w:instrText>
                </w:r>
                <w:r w:rsidR="00D747BA">
                  <w:rPr>
                    <w:sz w:val="18"/>
                    <w:szCs w:val="18"/>
                  </w:rPr>
                  <w:fldChar w:fldCharType="separate"/>
                </w:r>
                <w:r w:rsidRPr="008B4410">
                  <w:rPr>
                    <w:noProof/>
                    <w:sz w:val="18"/>
                    <w:szCs w:val="18"/>
                  </w:rPr>
                  <w:t>(James T. Webb, 2005)</w:t>
                </w:r>
                <w:r w:rsidR="00D747BA">
                  <w:rPr>
                    <w:sz w:val="18"/>
                    <w:szCs w:val="18"/>
                  </w:rPr>
                  <w:fldChar w:fldCharType="end"/>
                </w:r>
              </w:sdtContent>
            </w:sdt>
            <w:r>
              <w:rPr>
                <w:sz w:val="18"/>
                <w:szCs w:val="18"/>
              </w:rPr>
              <w:t xml:space="preserve">. </w:t>
            </w:r>
          </w:p>
        </w:tc>
      </w:tr>
      <w:tr w:rsidR="00D86493" w:rsidTr="00237BEE">
        <w:trPr>
          <w:cantSplit/>
          <w:trHeight w:val="567"/>
        </w:trPr>
        <w:tc>
          <w:tcPr>
            <w:tcW w:w="567" w:type="dxa"/>
            <w:vMerge/>
            <w:textDirection w:val="btLr"/>
          </w:tcPr>
          <w:p w:rsidR="00D86493" w:rsidRPr="0090670B" w:rsidRDefault="00D86493" w:rsidP="00326F9D">
            <w:pPr>
              <w:ind w:left="113" w:right="113"/>
              <w:rPr>
                <w:b/>
                <w:sz w:val="22"/>
                <w:szCs w:val="22"/>
              </w:rPr>
            </w:pPr>
          </w:p>
        </w:tc>
        <w:tc>
          <w:tcPr>
            <w:tcW w:w="2268" w:type="dxa"/>
          </w:tcPr>
          <w:p w:rsidR="00D86493" w:rsidRDefault="00D86493" w:rsidP="006676F0">
            <w:pPr>
              <w:rPr>
                <w:sz w:val="18"/>
                <w:szCs w:val="18"/>
              </w:rPr>
            </w:pPr>
            <w:r>
              <w:rPr>
                <w:sz w:val="18"/>
                <w:szCs w:val="18"/>
              </w:rPr>
              <w:t>Verandert gereg</w:t>
            </w:r>
            <w:r w:rsidR="00D422DE">
              <w:rPr>
                <w:sz w:val="18"/>
                <w:szCs w:val="18"/>
              </w:rPr>
              <w:t>eld van vriendschappen/</w:t>
            </w:r>
            <w:proofErr w:type="spellStart"/>
            <w:r w:rsidR="00D422DE">
              <w:rPr>
                <w:sz w:val="18"/>
                <w:szCs w:val="18"/>
              </w:rPr>
              <w:t>peers</w:t>
            </w:r>
            <w:proofErr w:type="spellEnd"/>
          </w:p>
        </w:tc>
        <w:tc>
          <w:tcPr>
            <w:tcW w:w="6237" w:type="dxa"/>
          </w:tcPr>
          <w:p w:rsidR="00D86493" w:rsidRPr="00E30DB1" w:rsidRDefault="00E30DB1" w:rsidP="00E30DB1">
            <w:pPr>
              <w:jc w:val="both"/>
              <w:rPr>
                <w:sz w:val="18"/>
                <w:szCs w:val="18"/>
              </w:rPr>
            </w:pPr>
            <w:r>
              <w:rPr>
                <w:sz w:val="18"/>
                <w:szCs w:val="18"/>
              </w:rPr>
              <w:t xml:space="preserve">In de literatuur zijn geen citaten of teksten gevonden die verwijzen naar dit kenmerk. </w:t>
            </w:r>
          </w:p>
        </w:tc>
      </w:tr>
      <w:tr w:rsidR="00D86493" w:rsidTr="00237BEE">
        <w:trPr>
          <w:cantSplit/>
          <w:trHeight w:val="787"/>
        </w:trPr>
        <w:tc>
          <w:tcPr>
            <w:tcW w:w="567" w:type="dxa"/>
            <w:vMerge/>
            <w:textDirection w:val="btLr"/>
          </w:tcPr>
          <w:p w:rsidR="00D86493" w:rsidRPr="0090670B" w:rsidRDefault="00D86493" w:rsidP="00326F9D">
            <w:pPr>
              <w:ind w:left="113" w:right="113"/>
              <w:rPr>
                <w:b/>
                <w:sz w:val="22"/>
                <w:szCs w:val="22"/>
              </w:rPr>
            </w:pPr>
          </w:p>
        </w:tc>
        <w:tc>
          <w:tcPr>
            <w:tcW w:w="2268" w:type="dxa"/>
          </w:tcPr>
          <w:p w:rsidR="00D86493" w:rsidRDefault="00D86493" w:rsidP="006676F0">
            <w:pPr>
              <w:rPr>
                <w:sz w:val="18"/>
                <w:szCs w:val="18"/>
              </w:rPr>
            </w:pPr>
            <w:r>
              <w:rPr>
                <w:sz w:val="18"/>
                <w:szCs w:val="18"/>
              </w:rPr>
              <w:t>Onzeker over welke kant hij/zij zelf op wil</w:t>
            </w:r>
          </w:p>
        </w:tc>
        <w:tc>
          <w:tcPr>
            <w:tcW w:w="6237" w:type="dxa"/>
          </w:tcPr>
          <w:p w:rsidR="00D86493" w:rsidRPr="00E30DB1" w:rsidRDefault="00E30DB1" w:rsidP="00E30DB1">
            <w:pPr>
              <w:jc w:val="both"/>
              <w:rPr>
                <w:sz w:val="18"/>
                <w:szCs w:val="18"/>
              </w:rPr>
            </w:pPr>
            <w:r>
              <w:rPr>
                <w:sz w:val="18"/>
                <w:szCs w:val="18"/>
              </w:rPr>
              <w:t>In de literatuur zijn geen duidelijke citaten of teksten gevonden die ov</w:t>
            </w:r>
            <w:r w:rsidR="0025479B">
              <w:rPr>
                <w:sz w:val="18"/>
                <w:szCs w:val="18"/>
              </w:rPr>
              <w:t>ereenkomen met dit kenmerk. U</w:t>
            </w:r>
            <w:r>
              <w:rPr>
                <w:sz w:val="18"/>
                <w:szCs w:val="18"/>
              </w:rPr>
              <w:t xml:space="preserve">it eerder genoemde kenmerken </w:t>
            </w:r>
            <w:r w:rsidR="0025479B">
              <w:rPr>
                <w:sz w:val="18"/>
                <w:szCs w:val="18"/>
              </w:rPr>
              <w:t>is dit kenmerk wel af te leiden. A</w:t>
            </w:r>
            <w:r>
              <w:rPr>
                <w:sz w:val="18"/>
                <w:szCs w:val="18"/>
              </w:rPr>
              <w:t>ls een hoogbegaafde leerling onderpresteert, zich niet geaccepteerd voelt</w:t>
            </w:r>
            <w:r w:rsidR="00501E82">
              <w:rPr>
                <w:sz w:val="18"/>
                <w:szCs w:val="18"/>
              </w:rPr>
              <w:t xml:space="preserve"> en zich aanpast, loopt hij grote kans zelf niet meer te weten welke kant hij op wil</w:t>
            </w:r>
            <w:r w:rsidR="0025479B">
              <w:rPr>
                <w:sz w:val="18"/>
                <w:szCs w:val="18"/>
              </w:rPr>
              <w:t>,</w:t>
            </w:r>
            <w:r w:rsidR="00501E82">
              <w:rPr>
                <w:sz w:val="18"/>
                <w:szCs w:val="18"/>
              </w:rPr>
              <w:t xml:space="preserve"> omdat hij zich misschien wel jarenlang heeft aangepast. </w:t>
            </w:r>
          </w:p>
        </w:tc>
      </w:tr>
      <w:tr w:rsidR="00D21415" w:rsidTr="00237BEE">
        <w:trPr>
          <w:cantSplit/>
          <w:trHeight w:val="491"/>
        </w:trPr>
        <w:tc>
          <w:tcPr>
            <w:tcW w:w="567" w:type="dxa"/>
            <w:vMerge w:val="restart"/>
            <w:textDirection w:val="btLr"/>
          </w:tcPr>
          <w:p w:rsidR="00D21415" w:rsidRPr="0090670B" w:rsidRDefault="00D21415" w:rsidP="00F505FE">
            <w:pPr>
              <w:ind w:left="113" w:right="113"/>
              <w:rPr>
                <w:b/>
                <w:sz w:val="22"/>
                <w:szCs w:val="22"/>
              </w:rPr>
            </w:pPr>
            <w:r w:rsidRPr="0090670B">
              <w:rPr>
                <w:b/>
                <w:sz w:val="22"/>
                <w:szCs w:val="22"/>
              </w:rPr>
              <w:t>Drop-out</w:t>
            </w:r>
          </w:p>
        </w:tc>
        <w:tc>
          <w:tcPr>
            <w:tcW w:w="2268" w:type="dxa"/>
          </w:tcPr>
          <w:p w:rsidR="00D21415" w:rsidRPr="005A53E1" w:rsidRDefault="00D21415" w:rsidP="00EA18BE">
            <w:pPr>
              <w:jc w:val="both"/>
              <w:rPr>
                <w:sz w:val="18"/>
                <w:szCs w:val="18"/>
              </w:rPr>
            </w:pPr>
            <w:r w:rsidRPr="005A53E1">
              <w:rPr>
                <w:sz w:val="18"/>
                <w:szCs w:val="18"/>
              </w:rPr>
              <w:t>Vaak creatief</w:t>
            </w:r>
          </w:p>
        </w:tc>
        <w:tc>
          <w:tcPr>
            <w:tcW w:w="6237" w:type="dxa"/>
          </w:tcPr>
          <w:p w:rsidR="00D21415" w:rsidRPr="00F505FE" w:rsidRDefault="00D21415" w:rsidP="00F505FE">
            <w:pPr>
              <w:jc w:val="both"/>
              <w:rPr>
                <w:sz w:val="18"/>
                <w:szCs w:val="18"/>
              </w:rPr>
            </w:pPr>
            <w:r w:rsidRPr="00F505FE">
              <w:rPr>
                <w:sz w:val="18"/>
                <w:szCs w:val="18"/>
              </w:rPr>
              <w:t>Dit kenmerk is eerder genoemd bij de uitdagende leerling</w:t>
            </w:r>
            <w:r w:rsidR="0025479B">
              <w:rPr>
                <w:sz w:val="18"/>
                <w:szCs w:val="18"/>
              </w:rPr>
              <w:t>.</w:t>
            </w:r>
          </w:p>
          <w:p w:rsidR="00D21415" w:rsidRPr="006F4B11" w:rsidRDefault="00D21415" w:rsidP="006F4B11">
            <w:pPr>
              <w:rPr>
                <w:sz w:val="18"/>
                <w:szCs w:val="18"/>
              </w:rPr>
            </w:pPr>
          </w:p>
        </w:tc>
      </w:tr>
      <w:tr w:rsidR="00D21415" w:rsidTr="00237BEE">
        <w:trPr>
          <w:cantSplit/>
          <w:trHeight w:val="1134"/>
        </w:trPr>
        <w:tc>
          <w:tcPr>
            <w:tcW w:w="567" w:type="dxa"/>
            <w:vMerge/>
            <w:textDirection w:val="btLr"/>
          </w:tcPr>
          <w:p w:rsidR="00D21415" w:rsidRPr="0090670B" w:rsidRDefault="00D21415" w:rsidP="00326F9D">
            <w:pPr>
              <w:ind w:left="113" w:right="113"/>
              <w:rPr>
                <w:b/>
                <w:sz w:val="22"/>
                <w:szCs w:val="22"/>
              </w:rPr>
            </w:pPr>
          </w:p>
        </w:tc>
        <w:tc>
          <w:tcPr>
            <w:tcW w:w="2268" w:type="dxa"/>
          </w:tcPr>
          <w:p w:rsidR="00D21415" w:rsidRPr="005A53E1" w:rsidRDefault="00D21415" w:rsidP="009A279E">
            <w:pPr>
              <w:rPr>
                <w:sz w:val="18"/>
                <w:szCs w:val="18"/>
              </w:rPr>
            </w:pPr>
            <w:r>
              <w:rPr>
                <w:sz w:val="18"/>
                <w:szCs w:val="18"/>
              </w:rPr>
              <w:t>Presteert matig tot slecht</w:t>
            </w:r>
          </w:p>
        </w:tc>
        <w:tc>
          <w:tcPr>
            <w:tcW w:w="6237" w:type="dxa"/>
          </w:tcPr>
          <w:p w:rsidR="00D21415" w:rsidRPr="00F505FE" w:rsidRDefault="00D21415" w:rsidP="00F505FE">
            <w:pPr>
              <w:pStyle w:val="Lijstalinea"/>
              <w:numPr>
                <w:ilvl w:val="0"/>
                <w:numId w:val="17"/>
              </w:numPr>
              <w:jc w:val="both"/>
              <w:rPr>
                <w:sz w:val="18"/>
                <w:szCs w:val="18"/>
              </w:rPr>
            </w:pPr>
            <w:r w:rsidRPr="00F505FE">
              <w:rPr>
                <w:sz w:val="18"/>
                <w:szCs w:val="18"/>
              </w:rPr>
              <w:t xml:space="preserve">Een hoogbegaafd kind kan fouten maken in opdrachten, die onder zijn beheersingsniveau liggen omdat het zich niet voldoende concentreert op de opdracht. Het kind leert niet wat leren is </w:t>
            </w:r>
            <w:sdt>
              <w:sdtPr>
                <w:id w:val="-58791893"/>
                <w:citation/>
              </w:sdtPr>
              <w:sdtContent>
                <w:r w:rsidR="00D747BA" w:rsidRPr="00F505FE">
                  <w:rPr>
                    <w:sz w:val="18"/>
                    <w:szCs w:val="18"/>
                  </w:rPr>
                  <w:fldChar w:fldCharType="begin"/>
                </w:r>
                <w:r w:rsidRPr="00F505FE">
                  <w:rPr>
                    <w:sz w:val="18"/>
                    <w:szCs w:val="18"/>
                  </w:rPr>
                  <w:instrText xml:space="preserve"> CITATION PSp01 \l 1043 </w:instrText>
                </w:r>
                <w:r w:rsidR="00D747BA" w:rsidRPr="00F505FE">
                  <w:rPr>
                    <w:sz w:val="18"/>
                    <w:szCs w:val="18"/>
                  </w:rPr>
                  <w:fldChar w:fldCharType="separate"/>
                </w:r>
                <w:r w:rsidRPr="00F505FE">
                  <w:rPr>
                    <w:noProof/>
                    <w:sz w:val="18"/>
                    <w:szCs w:val="18"/>
                  </w:rPr>
                  <w:t>(P. Span, 2001)</w:t>
                </w:r>
                <w:r w:rsidR="00D747BA" w:rsidRPr="00F505FE">
                  <w:rPr>
                    <w:sz w:val="18"/>
                    <w:szCs w:val="18"/>
                  </w:rPr>
                  <w:fldChar w:fldCharType="end"/>
                </w:r>
              </w:sdtContent>
            </w:sdt>
            <w:r w:rsidRPr="00F505FE">
              <w:rPr>
                <w:sz w:val="18"/>
                <w:szCs w:val="18"/>
              </w:rPr>
              <w:t xml:space="preserve">. </w:t>
            </w:r>
          </w:p>
          <w:p w:rsidR="00425092" w:rsidRPr="00F505FE" w:rsidRDefault="00425092" w:rsidP="00F505FE">
            <w:pPr>
              <w:pStyle w:val="Lijstalinea"/>
              <w:numPr>
                <w:ilvl w:val="0"/>
                <w:numId w:val="17"/>
              </w:numPr>
              <w:jc w:val="both"/>
              <w:rPr>
                <w:sz w:val="18"/>
                <w:szCs w:val="18"/>
              </w:rPr>
            </w:pPr>
            <w:r w:rsidRPr="00F505FE">
              <w:rPr>
                <w:sz w:val="18"/>
                <w:szCs w:val="18"/>
              </w:rPr>
              <w:t xml:space="preserve">In de praktijk zien we dat hoogbegaafde onderpresteerders zich slecht kunnen concentreren en dat hun werkhouding veel te wensen overlaat, waardoor hun prestaties laag zijn </w:t>
            </w:r>
            <w:sdt>
              <w:sdtPr>
                <w:id w:val="-309096231"/>
                <w:citation/>
              </w:sdtPr>
              <w:sdtContent>
                <w:r w:rsidR="00D747BA" w:rsidRPr="00F505FE">
                  <w:rPr>
                    <w:sz w:val="18"/>
                    <w:szCs w:val="18"/>
                  </w:rPr>
                  <w:fldChar w:fldCharType="begin"/>
                </w:r>
                <w:r w:rsidRPr="00F505FE">
                  <w:rPr>
                    <w:sz w:val="18"/>
                    <w:szCs w:val="18"/>
                  </w:rPr>
                  <w:instrText xml:space="preserve"> CITATION Syl07 \l 1043 </w:instrText>
                </w:r>
                <w:r w:rsidR="00D747BA" w:rsidRPr="00F505FE">
                  <w:rPr>
                    <w:sz w:val="18"/>
                    <w:szCs w:val="18"/>
                  </w:rPr>
                  <w:fldChar w:fldCharType="separate"/>
                </w:r>
                <w:r w:rsidRPr="00F505FE">
                  <w:rPr>
                    <w:noProof/>
                    <w:sz w:val="18"/>
                    <w:szCs w:val="18"/>
                  </w:rPr>
                  <w:t>(Gerven, 2007)</w:t>
                </w:r>
                <w:r w:rsidR="00D747BA" w:rsidRPr="00F505FE">
                  <w:rPr>
                    <w:sz w:val="18"/>
                    <w:szCs w:val="18"/>
                  </w:rPr>
                  <w:fldChar w:fldCharType="end"/>
                </w:r>
              </w:sdtContent>
            </w:sdt>
            <w:r w:rsidRPr="00F505FE">
              <w:rPr>
                <w:sz w:val="18"/>
                <w:szCs w:val="18"/>
              </w:rPr>
              <w:t xml:space="preserve">. </w:t>
            </w:r>
          </w:p>
        </w:tc>
      </w:tr>
      <w:tr w:rsidR="00D21415" w:rsidTr="00237BEE">
        <w:trPr>
          <w:cantSplit/>
          <w:trHeight w:val="529"/>
        </w:trPr>
        <w:tc>
          <w:tcPr>
            <w:tcW w:w="567" w:type="dxa"/>
            <w:vMerge/>
            <w:textDirection w:val="btLr"/>
          </w:tcPr>
          <w:p w:rsidR="00D21415" w:rsidRPr="0090670B" w:rsidRDefault="00D21415" w:rsidP="00326F9D">
            <w:pPr>
              <w:ind w:left="113" w:right="113"/>
              <w:rPr>
                <w:b/>
                <w:sz w:val="22"/>
                <w:szCs w:val="22"/>
              </w:rPr>
            </w:pPr>
          </w:p>
        </w:tc>
        <w:tc>
          <w:tcPr>
            <w:tcW w:w="2268" w:type="dxa"/>
          </w:tcPr>
          <w:p w:rsidR="00D21415" w:rsidRPr="005A53E1" w:rsidRDefault="00D21415" w:rsidP="009A279E">
            <w:pPr>
              <w:rPr>
                <w:sz w:val="18"/>
                <w:szCs w:val="18"/>
              </w:rPr>
            </w:pPr>
            <w:r>
              <w:rPr>
                <w:sz w:val="18"/>
                <w:szCs w:val="18"/>
              </w:rPr>
              <w:t>Is bereid te werken voor een relatie</w:t>
            </w:r>
          </w:p>
        </w:tc>
        <w:tc>
          <w:tcPr>
            <w:tcW w:w="6237" w:type="dxa"/>
          </w:tcPr>
          <w:p w:rsidR="00517054" w:rsidRPr="00E30DB1" w:rsidRDefault="00D21415" w:rsidP="00E30DB1">
            <w:pPr>
              <w:pStyle w:val="Lijstalinea"/>
              <w:numPr>
                <w:ilvl w:val="0"/>
                <w:numId w:val="18"/>
              </w:numPr>
              <w:jc w:val="both"/>
              <w:rPr>
                <w:sz w:val="18"/>
                <w:szCs w:val="18"/>
              </w:rPr>
            </w:pPr>
            <w:r w:rsidRPr="00F505FE">
              <w:rPr>
                <w:sz w:val="18"/>
                <w:szCs w:val="18"/>
              </w:rPr>
              <w:t xml:space="preserve">Hoogbegaafde leerlingen kunnen gevoelig zijn voor verwachtingen van anderen binnen een relatie </w:t>
            </w:r>
            <w:sdt>
              <w:sdtPr>
                <w:id w:val="596602587"/>
                <w:citation/>
              </w:sdtPr>
              <w:sdtContent>
                <w:r w:rsidR="00D747BA" w:rsidRPr="00F505FE">
                  <w:rPr>
                    <w:sz w:val="18"/>
                    <w:szCs w:val="18"/>
                  </w:rPr>
                  <w:fldChar w:fldCharType="begin"/>
                </w:r>
                <w:r w:rsidRPr="00F505FE">
                  <w:rPr>
                    <w:sz w:val="18"/>
                    <w:szCs w:val="18"/>
                  </w:rPr>
                  <w:instrText xml:space="preserve"> CITATION Hil09 \l 1043 </w:instrText>
                </w:r>
                <w:r w:rsidR="00D747BA" w:rsidRPr="00F505FE">
                  <w:rPr>
                    <w:sz w:val="18"/>
                    <w:szCs w:val="18"/>
                  </w:rPr>
                  <w:fldChar w:fldCharType="separate"/>
                </w:r>
                <w:r w:rsidRPr="00F505FE">
                  <w:rPr>
                    <w:noProof/>
                    <w:sz w:val="18"/>
                    <w:szCs w:val="18"/>
                  </w:rPr>
                  <w:t>(Algra, 2009)</w:t>
                </w:r>
                <w:r w:rsidR="00D747BA" w:rsidRPr="00F505FE">
                  <w:rPr>
                    <w:sz w:val="18"/>
                    <w:szCs w:val="18"/>
                  </w:rPr>
                  <w:fldChar w:fldCharType="end"/>
                </w:r>
              </w:sdtContent>
            </w:sdt>
            <w:r w:rsidRPr="00F505FE">
              <w:rPr>
                <w:sz w:val="18"/>
                <w:szCs w:val="18"/>
              </w:rPr>
              <w:t>.</w:t>
            </w:r>
          </w:p>
        </w:tc>
      </w:tr>
      <w:tr w:rsidR="00D21415" w:rsidTr="00237BEE">
        <w:trPr>
          <w:cantSplit/>
          <w:trHeight w:val="825"/>
        </w:trPr>
        <w:tc>
          <w:tcPr>
            <w:tcW w:w="567" w:type="dxa"/>
            <w:vMerge/>
            <w:textDirection w:val="btLr"/>
          </w:tcPr>
          <w:p w:rsidR="00D21415" w:rsidRPr="0090670B" w:rsidRDefault="00D21415" w:rsidP="00326F9D">
            <w:pPr>
              <w:ind w:left="113" w:right="113"/>
              <w:rPr>
                <w:b/>
                <w:sz w:val="22"/>
                <w:szCs w:val="22"/>
              </w:rPr>
            </w:pPr>
          </w:p>
        </w:tc>
        <w:tc>
          <w:tcPr>
            <w:tcW w:w="2268" w:type="dxa"/>
          </w:tcPr>
          <w:p w:rsidR="00D21415" w:rsidRDefault="00D21415" w:rsidP="009A279E">
            <w:pPr>
              <w:rPr>
                <w:sz w:val="18"/>
                <w:szCs w:val="18"/>
              </w:rPr>
            </w:pPr>
            <w:r>
              <w:rPr>
                <w:sz w:val="18"/>
                <w:szCs w:val="18"/>
              </w:rPr>
              <w:t>Isoleert</w:t>
            </w:r>
            <w:r w:rsidR="00AF7AA1">
              <w:rPr>
                <w:sz w:val="18"/>
                <w:szCs w:val="18"/>
              </w:rPr>
              <w:t xml:space="preserve"> en verwaarloost</w:t>
            </w:r>
            <w:r>
              <w:rPr>
                <w:sz w:val="18"/>
                <w:szCs w:val="18"/>
              </w:rPr>
              <w:t xml:space="preserve"> zichzelf</w:t>
            </w:r>
          </w:p>
        </w:tc>
        <w:tc>
          <w:tcPr>
            <w:tcW w:w="6237" w:type="dxa"/>
          </w:tcPr>
          <w:p w:rsidR="00D21415" w:rsidRPr="00F505FE" w:rsidRDefault="00D21415" w:rsidP="00F505FE">
            <w:pPr>
              <w:pStyle w:val="Lijstalinea"/>
              <w:numPr>
                <w:ilvl w:val="0"/>
                <w:numId w:val="18"/>
              </w:numPr>
              <w:jc w:val="both"/>
              <w:rPr>
                <w:sz w:val="18"/>
                <w:szCs w:val="18"/>
              </w:rPr>
            </w:pPr>
            <w:r w:rsidRPr="00F505FE">
              <w:rPr>
                <w:sz w:val="18"/>
                <w:szCs w:val="18"/>
              </w:rPr>
              <w:t xml:space="preserve">Onderpresteerders geven blijk van negatieve zelfwaardering door zich sociaal terug te trekken </w:t>
            </w:r>
            <w:sdt>
              <w:sdtPr>
                <w:id w:val="1760956590"/>
                <w:citation/>
              </w:sdtPr>
              <w:sdtContent>
                <w:r w:rsidR="00D747BA" w:rsidRPr="00F505FE">
                  <w:rPr>
                    <w:sz w:val="18"/>
                    <w:szCs w:val="18"/>
                  </w:rPr>
                  <w:fldChar w:fldCharType="begin"/>
                </w:r>
                <w:r w:rsidRPr="00F505FE">
                  <w:rPr>
                    <w:sz w:val="18"/>
                    <w:szCs w:val="18"/>
                  </w:rPr>
                  <w:instrText xml:space="preserve"> CITATION Sti11 \l 1043 </w:instrText>
                </w:r>
                <w:r w:rsidR="00D747BA" w:rsidRPr="00F505FE">
                  <w:rPr>
                    <w:sz w:val="18"/>
                    <w:szCs w:val="18"/>
                  </w:rPr>
                  <w:fldChar w:fldCharType="separate"/>
                </w:r>
                <w:r w:rsidRPr="00F505FE">
                  <w:rPr>
                    <w:noProof/>
                    <w:sz w:val="18"/>
                    <w:szCs w:val="18"/>
                  </w:rPr>
                  <w:t>(Stichting Koepel Hoogbegaafdheid, 2011)</w:t>
                </w:r>
                <w:r w:rsidR="00D747BA" w:rsidRPr="00F505FE">
                  <w:rPr>
                    <w:sz w:val="18"/>
                    <w:szCs w:val="18"/>
                  </w:rPr>
                  <w:fldChar w:fldCharType="end"/>
                </w:r>
              </w:sdtContent>
            </w:sdt>
            <w:r w:rsidRPr="00F505FE">
              <w:rPr>
                <w:sz w:val="18"/>
                <w:szCs w:val="18"/>
              </w:rPr>
              <w:t xml:space="preserve">.    </w:t>
            </w:r>
          </w:p>
          <w:p w:rsidR="00D21415" w:rsidRPr="00F505FE" w:rsidRDefault="00AF7AA1" w:rsidP="00F505FE">
            <w:pPr>
              <w:pStyle w:val="Lijstalinea"/>
              <w:numPr>
                <w:ilvl w:val="0"/>
                <w:numId w:val="18"/>
              </w:numPr>
              <w:jc w:val="both"/>
              <w:rPr>
                <w:sz w:val="18"/>
                <w:szCs w:val="18"/>
              </w:rPr>
            </w:pPr>
            <w:r w:rsidRPr="00F505FE">
              <w:rPr>
                <w:sz w:val="18"/>
                <w:szCs w:val="18"/>
              </w:rPr>
              <w:t xml:space="preserve">Een hoogbegaafd kind wat onderpresteert, kan zichzelf terugtrekken, zijn spontaniteit verliezen en last krijgen van depressieve gevoelens </w:t>
            </w:r>
            <w:sdt>
              <w:sdtPr>
                <w:id w:val="-1981522090"/>
                <w:citation/>
              </w:sdtPr>
              <w:sdtContent>
                <w:r w:rsidR="00D747BA" w:rsidRPr="00F505FE">
                  <w:rPr>
                    <w:sz w:val="18"/>
                    <w:szCs w:val="18"/>
                  </w:rPr>
                  <w:fldChar w:fldCharType="begin"/>
                </w:r>
                <w:r w:rsidRPr="00F505FE">
                  <w:rPr>
                    <w:sz w:val="18"/>
                    <w:szCs w:val="18"/>
                  </w:rPr>
                  <w:instrText xml:space="preserve"> CITATION Wen05 \l 1043 </w:instrText>
                </w:r>
                <w:r w:rsidR="00D747BA" w:rsidRPr="00F505FE">
                  <w:rPr>
                    <w:sz w:val="18"/>
                    <w:szCs w:val="18"/>
                  </w:rPr>
                  <w:fldChar w:fldCharType="separate"/>
                </w:r>
                <w:r w:rsidRPr="00F505FE">
                  <w:rPr>
                    <w:noProof/>
                    <w:sz w:val="18"/>
                    <w:szCs w:val="18"/>
                  </w:rPr>
                  <w:t>(Toorenburg, 2005)</w:t>
                </w:r>
                <w:r w:rsidR="00D747BA" w:rsidRPr="00F505FE">
                  <w:rPr>
                    <w:sz w:val="18"/>
                    <w:szCs w:val="18"/>
                  </w:rPr>
                  <w:fldChar w:fldCharType="end"/>
                </w:r>
              </w:sdtContent>
            </w:sdt>
            <w:r w:rsidRPr="00F505FE">
              <w:rPr>
                <w:sz w:val="18"/>
                <w:szCs w:val="18"/>
              </w:rPr>
              <w:t xml:space="preserve">. </w:t>
            </w:r>
          </w:p>
        </w:tc>
      </w:tr>
      <w:tr w:rsidR="00D21415" w:rsidTr="00237BEE">
        <w:tc>
          <w:tcPr>
            <w:tcW w:w="567" w:type="dxa"/>
            <w:vMerge/>
          </w:tcPr>
          <w:p w:rsidR="00D21415" w:rsidRDefault="00D21415" w:rsidP="00217204">
            <w:pPr>
              <w:rPr>
                <w:sz w:val="22"/>
                <w:szCs w:val="22"/>
              </w:rPr>
            </w:pPr>
          </w:p>
        </w:tc>
        <w:tc>
          <w:tcPr>
            <w:tcW w:w="2268" w:type="dxa"/>
          </w:tcPr>
          <w:p w:rsidR="00D21415" w:rsidRPr="005A53E1" w:rsidRDefault="00D21415" w:rsidP="005A53E1">
            <w:pPr>
              <w:rPr>
                <w:sz w:val="18"/>
                <w:szCs w:val="18"/>
              </w:rPr>
            </w:pPr>
            <w:r w:rsidRPr="005A53E1">
              <w:rPr>
                <w:sz w:val="18"/>
                <w:szCs w:val="18"/>
              </w:rPr>
              <w:t>Bekritiseert zichzelf en anderen</w:t>
            </w:r>
          </w:p>
        </w:tc>
        <w:tc>
          <w:tcPr>
            <w:tcW w:w="6237" w:type="dxa"/>
          </w:tcPr>
          <w:p w:rsidR="00D21415" w:rsidRPr="00F505FE" w:rsidRDefault="00D21415" w:rsidP="00F505FE">
            <w:pPr>
              <w:pStyle w:val="Lijstalinea"/>
              <w:numPr>
                <w:ilvl w:val="0"/>
                <w:numId w:val="18"/>
              </w:numPr>
              <w:jc w:val="both"/>
              <w:rPr>
                <w:sz w:val="18"/>
                <w:szCs w:val="18"/>
              </w:rPr>
            </w:pPr>
            <w:r w:rsidRPr="00F505FE">
              <w:rPr>
                <w:sz w:val="18"/>
                <w:szCs w:val="18"/>
              </w:rPr>
              <w:t xml:space="preserve">Hoogbegaafde kinderen zijn kritisch naar zichzelf, maar ook naar anderen: klasgenoten, ouders en leerkrachten. Ze eisen dat iedereen zich correct en volgens de afspraken gedraagt en ze hebben en hekel aan hypocrisie, ergens omheen draaien en gesjoemel </w:t>
            </w:r>
            <w:sdt>
              <w:sdtPr>
                <w:id w:val="-880778333"/>
                <w:citation/>
              </w:sdtPr>
              <w:sdtContent>
                <w:r w:rsidR="00D747BA" w:rsidRPr="00F505FE">
                  <w:rPr>
                    <w:sz w:val="18"/>
                    <w:szCs w:val="18"/>
                  </w:rPr>
                  <w:fldChar w:fldCharType="begin"/>
                </w:r>
                <w:r w:rsidRPr="00F505FE">
                  <w:rPr>
                    <w:sz w:val="18"/>
                    <w:szCs w:val="18"/>
                  </w:rPr>
                  <w:instrText xml:space="preserve"> CITATION Car09 \l 1043 </w:instrText>
                </w:r>
                <w:r w:rsidR="00D747BA" w:rsidRPr="00F505FE">
                  <w:rPr>
                    <w:sz w:val="18"/>
                    <w:szCs w:val="18"/>
                  </w:rPr>
                  <w:fldChar w:fldCharType="separate"/>
                </w:r>
                <w:r w:rsidRPr="00F505FE">
                  <w:rPr>
                    <w:noProof/>
                    <w:sz w:val="18"/>
                    <w:szCs w:val="18"/>
                  </w:rPr>
                  <w:t>(Rossen, 2009)</w:t>
                </w:r>
                <w:r w:rsidR="00D747BA" w:rsidRPr="00F505FE">
                  <w:rPr>
                    <w:sz w:val="18"/>
                    <w:szCs w:val="18"/>
                  </w:rPr>
                  <w:fldChar w:fldCharType="end"/>
                </w:r>
              </w:sdtContent>
            </w:sdt>
            <w:r w:rsidRPr="00F505FE">
              <w:rPr>
                <w:sz w:val="18"/>
                <w:szCs w:val="18"/>
              </w:rPr>
              <w:t xml:space="preserve">. </w:t>
            </w:r>
          </w:p>
          <w:p w:rsidR="008B4410" w:rsidRPr="008B4410" w:rsidRDefault="00B82918" w:rsidP="00D422DE">
            <w:pPr>
              <w:pStyle w:val="Lijstalinea"/>
              <w:numPr>
                <w:ilvl w:val="0"/>
                <w:numId w:val="18"/>
              </w:numPr>
              <w:jc w:val="both"/>
              <w:rPr>
                <w:sz w:val="18"/>
                <w:szCs w:val="18"/>
              </w:rPr>
            </w:pPr>
            <w:r w:rsidRPr="00F505FE">
              <w:rPr>
                <w:sz w:val="18"/>
                <w:szCs w:val="18"/>
              </w:rPr>
              <w:t xml:space="preserve">Hoogbegaafde kinderen beschikken over een </w:t>
            </w:r>
            <w:r w:rsidR="00D422DE">
              <w:rPr>
                <w:sz w:val="18"/>
                <w:szCs w:val="18"/>
              </w:rPr>
              <w:t>groot, kritisch denkvermogen. Zij zijn</w:t>
            </w:r>
            <w:r w:rsidRPr="00F505FE">
              <w:rPr>
                <w:sz w:val="18"/>
                <w:szCs w:val="18"/>
              </w:rPr>
              <w:t xml:space="preserve"> kritisch op zichzelf en evalueert het gedrag van anderen </w:t>
            </w:r>
            <w:sdt>
              <w:sdtPr>
                <w:id w:val="1851834041"/>
                <w:citation/>
              </w:sdtPr>
              <w:sdtContent>
                <w:r w:rsidR="00D747BA" w:rsidRPr="00F505FE">
                  <w:rPr>
                    <w:sz w:val="18"/>
                    <w:szCs w:val="18"/>
                  </w:rPr>
                  <w:fldChar w:fldCharType="begin"/>
                </w:r>
                <w:r w:rsidRPr="00F505FE">
                  <w:rPr>
                    <w:sz w:val="18"/>
                    <w:szCs w:val="18"/>
                  </w:rPr>
                  <w:instrText xml:space="preserve"> CITATION Jam05 \l 1043 </w:instrText>
                </w:r>
                <w:r w:rsidR="00D747BA" w:rsidRPr="00F505FE">
                  <w:rPr>
                    <w:sz w:val="18"/>
                    <w:szCs w:val="18"/>
                  </w:rPr>
                  <w:fldChar w:fldCharType="separate"/>
                </w:r>
                <w:r w:rsidRPr="00F505FE">
                  <w:rPr>
                    <w:noProof/>
                    <w:sz w:val="18"/>
                    <w:szCs w:val="18"/>
                  </w:rPr>
                  <w:t>(James T. Webb, 2005)</w:t>
                </w:r>
                <w:r w:rsidR="00D747BA" w:rsidRPr="00F505FE">
                  <w:rPr>
                    <w:sz w:val="18"/>
                    <w:szCs w:val="18"/>
                  </w:rPr>
                  <w:fldChar w:fldCharType="end"/>
                </w:r>
              </w:sdtContent>
            </w:sdt>
            <w:r w:rsidRPr="00F505FE">
              <w:rPr>
                <w:sz w:val="18"/>
                <w:szCs w:val="18"/>
              </w:rPr>
              <w:t xml:space="preserve">. </w:t>
            </w:r>
          </w:p>
        </w:tc>
      </w:tr>
      <w:tr w:rsidR="00D21415" w:rsidTr="00237BEE">
        <w:tc>
          <w:tcPr>
            <w:tcW w:w="567" w:type="dxa"/>
            <w:vMerge/>
          </w:tcPr>
          <w:p w:rsidR="00D21415" w:rsidRDefault="00D21415" w:rsidP="00217204">
            <w:pPr>
              <w:rPr>
                <w:sz w:val="22"/>
                <w:szCs w:val="22"/>
              </w:rPr>
            </w:pPr>
          </w:p>
        </w:tc>
        <w:tc>
          <w:tcPr>
            <w:tcW w:w="2268" w:type="dxa"/>
          </w:tcPr>
          <w:p w:rsidR="00D21415" w:rsidRPr="005A53E1" w:rsidRDefault="00D21415" w:rsidP="005A53E1">
            <w:pPr>
              <w:rPr>
                <w:sz w:val="18"/>
                <w:szCs w:val="18"/>
              </w:rPr>
            </w:pPr>
            <w:r>
              <w:rPr>
                <w:sz w:val="18"/>
                <w:szCs w:val="18"/>
              </w:rPr>
              <w:t xml:space="preserve">Zoekt buitenschoolse </w:t>
            </w:r>
            <w:r>
              <w:rPr>
                <w:sz w:val="18"/>
                <w:szCs w:val="18"/>
              </w:rPr>
              <w:lastRenderedPageBreak/>
              <w:t xml:space="preserve">uitdaging in activiteiten die zijn interesse hebben </w:t>
            </w:r>
          </w:p>
        </w:tc>
        <w:tc>
          <w:tcPr>
            <w:tcW w:w="6237" w:type="dxa"/>
          </w:tcPr>
          <w:p w:rsidR="00D21415" w:rsidRDefault="00425092" w:rsidP="00F505FE">
            <w:pPr>
              <w:pStyle w:val="Lijstalinea"/>
              <w:numPr>
                <w:ilvl w:val="0"/>
                <w:numId w:val="18"/>
              </w:numPr>
              <w:jc w:val="both"/>
              <w:rPr>
                <w:sz w:val="18"/>
                <w:szCs w:val="18"/>
              </w:rPr>
            </w:pPr>
            <w:r w:rsidRPr="00F505FE">
              <w:rPr>
                <w:sz w:val="18"/>
                <w:szCs w:val="18"/>
              </w:rPr>
              <w:lastRenderedPageBreak/>
              <w:t xml:space="preserve">Een hoogbegaafde leerling ontwikkelt thuis op eigen initiatief allerlei </w:t>
            </w:r>
            <w:r w:rsidRPr="00F505FE">
              <w:rPr>
                <w:sz w:val="18"/>
                <w:szCs w:val="18"/>
              </w:rPr>
              <w:lastRenderedPageBreak/>
              <w:t xml:space="preserve">activiteiten die zijn interesse hebben </w:t>
            </w:r>
            <w:sdt>
              <w:sdtPr>
                <w:id w:val="-1183199845"/>
                <w:citation/>
              </w:sdtPr>
              <w:sdtContent>
                <w:r w:rsidR="00D747BA" w:rsidRPr="00F505FE">
                  <w:rPr>
                    <w:sz w:val="18"/>
                    <w:szCs w:val="18"/>
                  </w:rPr>
                  <w:fldChar w:fldCharType="begin"/>
                </w:r>
                <w:r w:rsidRPr="00F505FE">
                  <w:rPr>
                    <w:sz w:val="18"/>
                    <w:szCs w:val="18"/>
                  </w:rPr>
                  <w:instrText xml:space="preserve"> CITATION Syl07 \l 1043 </w:instrText>
                </w:r>
                <w:r w:rsidR="00D747BA" w:rsidRPr="00F505FE">
                  <w:rPr>
                    <w:sz w:val="18"/>
                    <w:szCs w:val="18"/>
                  </w:rPr>
                  <w:fldChar w:fldCharType="separate"/>
                </w:r>
                <w:r w:rsidRPr="00F505FE">
                  <w:rPr>
                    <w:noProof/>
                    <w:sz w:val="18"/>
                    <w:szCs w:val="18"/>
                  </w:rPr>
                  <w:t>(Gerven, 2007)</w:t>
                </w:r>
                <w:r w:rsidR="00D747BA" w:rsidRPr="00F505FE">
                  <w:rPr>
                    <w:sz w:val="18"/>
                    <w:szCs w:val="18"/>
                  </w:rPr>
                  <w:fldChar w:fldCharType="end"/>
                </w:r>
              </w:sdtContent>
            </w:sdt>
            <w:r w:rsidRPr="00F505FE">
              <w:rPr>
                <w:sz w:val="18"/>
                <w:szCs w:val="18"/>
              </w:rPr>
              <w:t xml:space="preserve">. </w:t>
            </w:r>
          </w:p>
          <w:p w:rsidR="00AF7C73" w:rsidRPr="00F505FE" w:rsidRDefault="009612A5" w:rsidP="00F505FE">
            <w:pPr>
              <w:pStyle w:val="Lijstalinea"/>
              <w:numPr>
                <w:ilvl w:val="0"/>
                <w:numId w:val="18"/>
              </w:numPr>
              <w:jc w:val="both"/>
              <w:rPr>
                <w:sz w:val="18"/>
                <w:szCs w:val="18"/>
              </w:rPr>
            </w:pPr>
            <w:r>
              <w:rPr>
                <w:sz w:val="18"/>
                <w:szCs w:val="18"/>
              </w:rPr>
              <w:t xml:space="preserve">Er zijn veel voorbeelden van hoogbegaafde leerlingen die op school matig of laag presteren, maar buiten school op verschillende gebieden uitzonderlijk uitblinken; zij kunnen bijvoorbeeld zeer goed componeren of bouwen de meeste ingewikkelde constructies van technisch lego </w:t>
            </w:r>
            <w:sdt>
              <w:sdtPr>
                <w:rPr>
                  <w:sz w:val="18"/>
                  <w:szCs w:val="18"/>
                </w:rPr>
                <w:id w:val="-52083986"/>
                <w:citation/>
              </w:sdtPr>
              <w:sdtContent>
                <w:r w:rsidR="00D747BA">
                  <w:rPr>
                    <w:sz w:val="18"/>
                    <w:szCs w:val="18"/>
                  </w:rPr>
                  <w:fldChar w:fldCharType="begin"/>
                </w:r>
                <w:r>
                  <w:rPr>
                    <w:sz w:val="18"/>
                    <w:szCs w:val="18"/>
                  </w:rPr>
                  <w:instrText xml:space="preserve"> CITATION Jen97 \l 1043 </w:instrText>
                </w:r>
                <w:r w:rsidR="00D747BA">
                  <w:rPr>
                    <w:sz w:val="18"/>
                    <w:szCs w:val="18"/>
                  </w:rPr>
                  <w:fldChar w:fldCharType="separate"/>
                </w:r>
                <w:r w:rsidRPr="009612A5">
                  <w:rPr>
                    <w:noProof/>
                    <w:sz w:val="18"/>
                    <w:szCs w:val="18"/>
                  </w:rPr>
                  <w:t>(Zanten, 1997)</w:t>
                </w:r>
                <w:r w:rsidR="00D747BA">
                  <w:rPr>
                    <w:sz w:val="18"/>
                    <w:szCs w:val="18"/>
                  </w:rPr>
                  <w:fldChar w:fldCharType="end"/>
                </w:r>
              </w:sdtContent>
            </w:sdt>
            <w:r>
              <w:rPr>
                <w:sz w:val="18"/>
                <w:szCs w:val="18"/>
              </w:rPr>
              <w:t>.</w:t>
            </w:r>
          </w:p>
        </w:tc>
      </w:tr>
      <w:tr w:rsidR="00D21415" w:rsidTr="00237BEE">
        <w:tc>
          <w:tcPr>
            <w:tcW w:w="567" w:type="dxa"/>
            <w:vMerge/>
          </w:tcPr>
          <w:p w:rsidR="00D21415" w:rsidRDefault="00D21415" w:rsidP="00217204">
            <w:pPr>
              <w:rPr>
                <w:sz w:val="22"/>
                <w:szCs w:val="22"/>
              </w:rPr>
            </w:pPr>
          </w:p>
        </w:tc>
        <w:tc>
          <w:tcPr>
            <w:tcW w:w="2268" w:type="dxa"/>
          </w:tcPr>
          <w:p w:rsidR="00D21415" w:rsidRDefault="00517054" w:rsidP="005A53E1">
            <w:pPr>
              <w:rPr>
                <w:sz w:val="18"/>
                <w:szCs w:val="18"/>
              </w:rPr>
            </w:pPr>
            <w:r>
              <w:rPr>
                <w:sz w:val="18"/>
                <w:szCs w:val="18"/>
              </w:rPr>
              <w:t>Creëert crisissen en verstoort</w:t>
            </w:r>
            <w:r w:rsidR="00D21415">
              <w:rPr>
                <w:sz w:val="18"/>
                <w:szCs w:val="18"/>
              </w:rPr>
              <w:t xml:space="preserve"> situaties</w:t>
            </w:r>
          </w:p>
        </w:tc>
        <w:tc>
          <w:tcPr>
            <w:tcW w:w="6237" w:type="dxa"/>
          </w:tcPr>
          <w:p w:rsidR="00D21415" w:rsidRDefault="00AD1CD6" w:rsidP="00F505FE">
            <w:pPr>
              <w:pStyle w:val="Lijstalinea"/>
              <w:numPr>
                <w:ilvl w:val="0"/>
                <w:numId w:val="18"/>
              </w:numPr>
              <w:jc w:val="both"/>
              <w:rPr>
                <w:sz w:val="18"/>
                <w:szCs w:val="18"/>
              </w:rPr>
            </w:pPr>
            <w:r w:rsidRPr="00F505FE">
              <w:rPr>
                <w:sz w:val="18"/>
                <w:szCs w:val="18"/>
              </w:rPr>
              <w:t xml:space="preserve">Hoogbegaafde leerlingen die zich willen aanpassen aan de rest en daardoor onderpresteren, kunnen zich heel ongelukkig voelen waardoor zij op het plein veel ruzie kunnen maken, veel duwen en botsen, met spullen gaan gooien of heel hard stampen en herrie maken </w:t>
            </w:r>
            <w:sdt>
              <w:sdtPr>
                <w:id w:val="1958830581"/>
                <w:citation/>
              </w:sdtPr>
              <w:sdtContent>
                <w:r w:rsidR="00D747BA" w:rsidRPr="00F505FE">
                  <w:rPr>
                    <w:sz w:val="18"/>
                    <w:szCs w:val="18"/>
                  </w:rPr>
                  <w:fldChar w:fldCharType="begin"/>
                </w:r>
                <w:r w:rsidRPr="00F505FE">
                  <w:rPr>
                    <w:sz w:val="18"/>
                    <w:szCs w:val="18"/>
                  </w:rPr>
                  <w:instrText xml:space="preserve"> CITATION Wen05 \l 1043 </w:instrText>
                </w:r>
                <w:r w:rsidR="00D747BA" w:rsidRPr="00F505FE">
                  <w:rPr>
                    <w:sz w:val="18"/>
                    <w:szCs w:val="18"/>
                  </w:rPr>
                  <w:fldChar w:fldCharType="separate"/>
                </w:r>
                <w:r w:rsidRPr="00F505FE">
                  <w:rPr>
                    <w:noProof/>
                    <w:sz w:val="18"/>
                    <w:szCs w:val="18"/>
                  </w:rPr>
                  <w:t>(Toorenburg, 2005)</w:t>
                </w:r>
                <w:r w:rsidR="00D747BA" w:rsidRPr="00F505FE">
                  <w:rPr>
                    <w:sz w:val="18"/>
                    <w:szCs w:val="18"/>
                  </w:rPr>
                  <w:fldChar w:fldCharType="end"/>
                </w:r>
              </w:sdtContent>
            </w:sdt>
            <w:r w:rsidRPr="00F505FE">
              <w:rPr>
                <w:sz w:val="18"/>
                <w:szCs w:val="18"/>
              </w:rPr>
              <w:t xml:space="preserve">. </w:t>
            </w:r>
          </w:p>
          <w:p w:rsidR="00AF7AA1" w:rsidRPr="00FA186A" w:rsidRDefault="00AF7C73" w:rsidP="007C5E24">
            <w:pPr>
              <w:pStyle w:val="Lijstalinea"/>
              <w:numPr>
                <w:ilvl w:val="0"/>
                <w:numId w:val="18"/>
              </w:numPr>
              <w:jc w:val="both"/>
              <w:rPr>
                <w:sz w:val="18"/>
                <w:szCs w:val="18"/>
              </w:rPr>
            </w:pPr>
            <w:r>
              <w:rPr>
                <w:sz w:val="18"/>
                <w:szCs w:val="18"/>
              </w:rPr>
              <w:t xml:space="preserve">Hoogbegaafde leerlingen kunnen verstorend of angstig gedrag vertonen </w:t>
            </w:r>
            <w:sdt>
              <w:sdtPr>
                <w:rPr>
                  <w:sz w:val="18"/>
                  <w:szCs w:val="18"/>
                </w:rPr>
                <w:id w:val="6331959"/>
                <w:citation/>
              </w:sdtPr>
              <w:sdtContent>
                <w:r w:rsidR="00D747BA">
                  <w:rPr>
                    <w:sz w:val="18"/>
                    <w:szCs w:val="18"/>
                  </w:rPr>
                  <w:fldChar w:fldCharType="begin"/>
                </w:r>
                <w:r>
                  <w:rPr>
                    <w:sz w:val="18"/>
                    <w:szCs w:val="18"/>
                  </w:rPr>
                  <w:instrText xml:space="preserve"> CITATION Lau11 \l 1043 </w:instrText>
                </w:r>
                <w:r w:rsidR="00D747BA">
                  <w:rPr>
                    <w:sz w:val="18"/>
                    <w:szCs w:val="18"/>
                  </w:rPr>
                  <w:fldChar w:fldCharType="separate"/>
                </w:r>
                <w:r w:rsidRPr="00AF7C73">
                  <w:rPr>
                    <w:noProof/>
                    <w:sz w:val="18"/>
                    <w:szCs w:val="18"/>
                  </w:rPr>
                  <w:t>(Groebbé, 2011)</w:t>
                </w:r>
                <w:r w:rsidR="00D747BA">
                  <w:rPr>
                    <w:sz w:val="18"/>
                    <w:szCs w:val="18"/>
                  </w:rPr>
                  <w:fldChar w:fldCharType="end"/>
                </w:r>
              </w:sdtContent>
            </w:sdt>
            <w:r>
              <w:rPr>
                <w:sz w:val="18"/>
                <w:szCs w:val="18"/>
              </w:rPr>
              <w:t>.</w:t>
            </w:r>
          </w:p>
        </w:tc>
      </w:tr>
      <w:tr w:rsidR="00D21415" w:rsidTr="00237BEE">
        <w:tc>
          <w:tcPr>
            <w:tcW w:w="567" w:type="dxa"/>
            <w:vMerge/>
          </w:tcPr>
          <w:p w:rsidR="00D21415" w:rsidRDefault="00D21415" w:rsidP="00217204">
            <w:pPr>
              <w:rPr>
                <w:sz w:val="22"/>
                <w:szCs w:val="22"/>
              </w:rPr>
            </w:pPr>
          </w:p>
        </w:tc>
        <w:tc>
          <w:tcPr>
            <w:tcW w:w="2268" w:type="dxa"/>
          </w:tcPr>
          <w:p w:rsidR="00D21415" w:rsidRPr="00D21415" w:rsidRDefault="00D21415" w:rsidP="005A53E1">
            <w:pPr>
              <w:rPr>
                <w:i/>
                <w:sz w:val="18"/>
                <w:szCs w:val="18"/>
              </w:rPr>
            </w:pPr>
            <w:r>
              <w:rPr>
                <w:sz w:val="18"/>
                <w:szCs w:val="18"/>
              </w:rPr>
              <w:t>Zoekt spanning (</w:t>
            </w:r>
            <w:proofErr w:type="spellStart"/>
            <w:r>
              <w:rPr>
                <w:i/>
                <w:sz w:val="18"/>
                <w:szCs w:val="18"/>
              </w:rPr>
              <w:t>Thrill</w:t>
            </w:r>
            <w:proofErr w:type="spellEnd"/>
            <w:r>
              <w:rPr>
                <w:i/>
                <w:sz w:val="18"/>
                <w:szCs w:val="18"/>
              </w:rPr>
              <w:t xml:space="preserve"> </w:t>
            </w:r>
            <w:proofErr w:type="spellStart"/>
            <w:r>
              <w:rPr>
                <w:i/>
                <w:sz w:val="18"/>
                <w:szCs w:val="18"/>
              </w:rPr>
              <w:t>seeking</w:t>
            </w:r>
            <w:proofErr w:type="spellEnd"/>
            <w:r>
              <w:rPr>
                <w:i/>
                <w:sz w:val="18"/>
                <w:szCs w:val="18"/>
              </w:rPr>
              <w:t>)</w:t>
            </w:r>
          </w:p>
        </w:tc>
        <w:tc>
          <w:tcPr>
            <w:tcW w:w="6237" w:type="dxa"/>
          </w:tcPr>
          <w:p w:rsidR="00D21415" w:rsidRPr="00501E82" w:rsidRDefault="00501E82" w:rsidP="00D422DE">
            <w:pPr>
              <w:jc w:val="both"/>
              <w:rPr>
                <w:sz w:val="18"/>
                <w:szCs w:val="18"/>
              </w:rPr>
            </w:pPr>
            <w:r>
              <w:rPr>
                <w:sz w:val="18"/>
                <w:szCs w:val="18"/>
              </w:rPr>
              <w:t xml:space="preserve">In andere literatuur is geen informatie gevonden over het zoeken naar spanning door hoogbegaafde kinderen. Een conclusie die gemaakt kan worden is dat de hoogbegaafde leerling op school niet (genoeg) wordt uitgedaagd, waardoor hij dit tekort aan uitdaging opvult met spanning en uitdaging. </w:t>
            </w:r>
          </w:p>
        </w:tc>
      </w:tr>
      <w:tr w:rsidR="00D21415" w:rsidTr="00237BEE">
        <w:tc>
          <w:tcPr>
            <w:tcW w:w="567" w:type="dxa"/>
            <w:vMerge/>
          </w:tcPr>
          <w:p w:rsidR="00D21415" w:rsidRDefault="00D21415" w:rsidP="00217204">
            <w:pPr>
              <w:rPr>
                <w:sz w:val="22"/>
                <w:szCs w:val="22"/>
              </w:rPr>
            </w:pPr>
          </w:p>
        </w:tc>
        <w:tc>
          <w:tcPr>
            <w:tcW w:w="2268" w:type="dxa"/>
          </w:tcPr>
          <w:p w:rsidR="00D21415" w:rsidRDefault="00D21415" w:rsidP="005A53E1">
            <w:pPr>
              <w:rPr>
                <w:sz w:val="18"/>
                <w:szCs w:val="18"/>
              </w:rPr>
            </w:pPr>
            <w:r>
              <w:rPr>
                <w:sz w:val="18"/>
                <w:szCs w:val="18"/>
              </w:rPr>
              <w:t>Neemt onregelmatig deel aan onderwijs</w:t>
            </w:r>
          </w:p>
        </w:tc>
        <w:tc>
          <w:tcPr>
            <w:tcW w:w="6237" w:type="dxa"/>
          </w:tcPr>
          <w:p w:rsidR="00D21415" w:rsidRDefault="00AD1CD6" w:rsidP="00F505FE">
            <w:pPr>
              <w:pStyle w:val="Lijstalinea"/>
              <w:numPr>
                <w:ilvl w:val="0"/>
                <w:numId w:val="18"/>
              </w:numPr>
              <w:jc w:val="both"/>
              <w:rPr>
                <w:sz w:val="18"/>
                <w:szCs w:val="18"/>
              </w:rPr>
            </w:pPr>
            <w:r w:rsidRPr="00F505FE">
              <w:rPr>
                <w:sz w:val="18"/>
                <w:szCs w:val="18"/>
              </w:rPr>
              <w:t xml:space="preserve">Als hoogbegaafde kinderen onderpresteren, raken ze in een negatieve spiraal, dit wordt steeds erger waardoor ze zelfs psychische en lichamelijk klachten kunnen krijgen. Hierdoor willen ze vaak het liefst thuis blijven </w:t>
            </w:r>
            <w:sdt>
              <w:sdtPr>
                <w:id w:val="2050103963"/>
                <w:citation/>
              </w:sdtPr>
              <w:sdtContent>
                <w:r w:rsidR="00D747BA" w:rsidRPr="00F505FE">
                  <w:rPr>
                    <w:sz w:val="18"/>
                    <w:szCs w:val="18"/>
                  </w:rPr>
                  <w:fldChar w:fldCharType="begin"/>
                </w:r>
                <w:r w:rsidRPr="00F505FE">
                  <w:rPr>
                    <w:sz w:val="18"/>
                    <w:szCs w:val="18"/>
                  </w:rPr>
                  <w:instrText xml:space="preserve"> CITATION Wen05 \l 1043 </w:instrText>
                </w:r>
                <w:r w:rsidR="00D747BA" w:rsidRPr="00F505FE">
                  <w:rPr>
                    <w:sz w:val="18"/>
                    <w:szCs w:val="18"/>
                  </w:rPr>
                  <w:fldChar w:fldCharType="separate"/>
                </w:r>
                <w:r w:rsidRPr="00F505FE">
                  <w:rPr>
                    <w:noProof/>
                    <w:sz w:val="18"/>
                    <w:szCs w:val="18"/>
                  </w:rPr>
                  <w:t>(Toorenburg, 2005)</w:t>
                </w:r>
                <w:r w:rsidR="00D747BA" w:rsidRPr="00F505FE">
                  <w:rPr>
                    <w:sz w:val="18"/>
                    <w:szCs w:val="18"/>
                  </w:rPr>
                  <w:fldChar w:fldCharType="end"/>
                </w:r>
              </w:sdtContent>
            </w:sdt>
            <w:r w:rsidRPr="00F505FE">
              <w:rPr>
                <w:sz w:val="18"/>
                <w:szCs w:val="18"/>
              </w:rPr>
              <w:t xml:space="preserve">. </w:t>
            </w:r>
          </w:p>
          <w:p w:rsidR="00AF7C73" w:rsidRPr="00F505FE" w:rsidRDefault="00AF7C73" w:rsidP="00F505FE">
            <w:pPr>
              <w:pStyle w:val="Lijstalinea"/>
              <w:numPr>
                <w:ilvl w:val="0"/>
                <w:numId w:val="18"/>
              </w:numPr>
              <w:jc w:val="both"/>
              <w:rPr>
                <w:sz w:val="18"/>
                <w:szCs w:val="18"/>
              </w:rPr>
            </w:pPr>
            <w:r>
              <w:rPr>
                <w:sz w:val="18"/>
                <w:szCs w:val="18"/>
              </w:rPr>
              <w:t xml:space="preserve">Wanneer een hoogbegaafd kind niet op zijn niveau wordt aangesproken bestaat de kans dat het na een tijdje probleemgedrag gaat vertonen, het wil bijvoorbeeld niet meer naar school </w:t>
            </w:r>
            <w:sdt>
              <w:sdtPr>
                <w:rPr>
                  <w:sz w:val="18"/>
                  <w:szCs w:val="18"/>
                </w:rPr>
                <w:id w:val="907724014"/>
                <w:citation/>
              </w:sdtPr>
              <w:sdtContent>
                <w:r w:rsidR="00D747BA">
                  <w:rPr>
                    <w:sz w:val="18"/>
                    <w:szCs w:val="18"/>
                  </w:rPr>
                  <w:fldChar w:fldCharType="begin"/>
                </w:r>
                <w:r>
                  <w:rPr>
                    <w:sz w:val="18"/>
                    <w:szCs w:val="18"/>
                  </w:rPr>
                  <w:instrText xml:space="preserve"> CITATION Lau11 \l 1043 </w:instrText>
                </w:r>
                <w:r w:rsidR="00D747BA">
                  <w:rPr>
                    <w:sz w:val="18"/>
                    <w:szCs w:val="18"/>
                  </w:rPr>
                  <w:fldChar w:fldCharType="separate"/>
                </w:r>
                <w:r w:rsidRPr="00AF7C73">
                  <w:rPr>
                    <w:noProof/>
                    <w:sz w:val="18"/>
                    <w:szCs w:val="18"/>
                  </w:rPr>
                  <w:t>(Groebbé, 2011)</w:t>
                </w:r>
                <w:r w:rsidR="00D747BA">
                  <w:rPr>
                    <w:sz w:val="18"/>
                    <w:szCs w:val="18"/>
                  </w:rPr>
                  <w:fldChar w:fldCharType="end"/>
                </w:r>
              </w:sdtContent>
            </w:sdt>
            <w:r>
              <w:rPr>
                <w:sz w:val="18"/>
                <w:szCs w:val="18"/>
              </w:rPr>
              <w:t xml:space="preserve">. </w:t>
            </w:r>
          </w:p>
        </w:tc>
      </w:tr>
      <w:tr w:rsidR="00D21415" w:rsidTr="00237BEE">
        <w:tc>
          <w:tcPr>
            <w:tcW w:w="567" w:type="dxa"/>
            <w:vMerge/>
          </w:tcPr>
          <w:p w:rsidR="00D21415" w:rsidRDefault="00D21415" w:rsidP="00217204">
            <w:pPr>
              <w:rPr>
                <w:sz w:val="22"/>
                <w:szCs w:val="22"/>
              </w:rPr>
            </w:pPr>
          </w:p>
        </w:tc>
        <w:tc>
          <w:tcPr>
            <w:tcW w:w="2268" w:type="dxa"/>
          </w:tcPr>
          <w:p w:rsidR="00D21415" w:rsidRDefault="00D21415" w:rsidP="005A53E1">
            <w:pPr>
              <w:rPr>
                <w:sz w:val="18"/>
                <w:szCs w:val="18"/>
              </w:rPr>
            </w:pPr>
            <w:r>
              <w:rPr>
                <w:sz w:val="18"/>
                <w:szCs w:val="18"/>
              </w:rPr>
              <w:t xml:space="preserve">Maakt taken niet af </w:t>
            </w:r>
          </w:p>
        </w:tc>
        <w:tc>
          <w:tcPr>
            <w:tcW w:w="6237" w:type="dxa"/>
          </w:tcPr>
          <w:p w:rsidR="00D21415" w:rsidRDefault="0087153C" w:rsidP="00F505FE">
            <w:pPr>
              <w:pStyle w:val="Lijstalinea"/>
              <w:numPr>
                <w:ilvl w:val="0"/>
                <w:numId w:val="18"/>
              </w:numPr>
              <w:jc w:val="both"/>
              <w:rPr>
                <w:sz w:val="18"/>
                <w:szCs w:val="18"/>
              </w:rPr>
            </w:pPr>
            <w:r w:rsidRPr="00F505FE">
              <w:rPr>
                <w:sz w:val="18"/>
                <w:szCs w:val="18"/>
              </w:rPr>
              <w:t>Als een hoogbegaafde leerling lange tijd onderwijs onder zijn niveau krijgt aangeboden, ontwikkelt hij geen goed</w:t>
            </w:r>
            <w:r w:rsidR="00D422DE">
              <w:rPr>
                <w:sz w:val="18"/>
                <w:szCs w:val="18"/>
              </w:rPr>
              <w:t>e</w:t>
            </w:r>
            <w:r w:rsidRPr="00F505FE">
              <w:rPr>
                <w:sz w:val="18"/>
                <w:szCs w:val="18"/>
              </w:rPr>
              <w:t xml:space="preserve"> leer- en werkstrategieën. Dat betekent dat hij, wanneer hij in hogere groepen complexe taken krijgt aangeboden, geen idee heeft hoe </w:t>
            </w:r>
            <w:r w:rsidR="00D422DE">
              <w:rPr>
                <w:sz w:val="18"/>
                <w:szCs w:val="18"/>
              </w:rPr>
              <w:t xml:space="preserve">hij </w:t>
            </w:r>
            <w:r w:rsidRPr="00F505FE">
              <w:rPr>
                <w:sz w:val="18"/>
                <w:szCs w:val="18"/>
              </w:rPr>
              <w:t xml:space="preserve">dat aan moet pakken en meestal wel enthousiast begint maar al snel vastloopt vanwege zijn gebrekkig taakoverzicht </w:t>
            </w:r>
            <w:sdt>
              <w:sdtPr>
                <w:id w:val="476341743"/>
                <w:citation/>
              </w:sdtPr>
              <w:sdtContent>
                <w:r w:rsidR="00D747BA" w:rsidRPr="00F505FE">
                  <w:rPr>
                    <w:sz w:val="18"/>
                    <w:szCs w:val="18"/>
                  </w:rPr>
                  <w:fldChar w:fldCharType="begin"/>
                </w:r>
                <w:r w:rsidRPr="00F505FE">
                  <w:rPr>
                    <w:sz w:val="18"/>
                    <w:szCs w:val="18"/>
                  </w:rPr>
                  <w:instrText xml:space="preserve"> CITATION Syl07 \l 1043 </w:instrText>
                </w:r>
                <w:r w:rsidR="00D747BA" w:rsidRPr="00F505FE">
                  <w:rPr>
                    <w:sz w:val="18"/>
                    <w:szCs w:val="18"/>
                  </w:rPr>
                  <w:fldChar w:fldCharType="separate"/>
                </w:r>
                <w:r w:rsidRPr="00F505FE">
                  <w:rPr>
                    <w:noProof/>
                    <w:sz w:val="18"/>
                    <w:szCs w:val="18"/>
                  </w:rPr>
                  <w:t>(Gerven, 2007)</w:t>
                </w:r>
                <w:r w:rsidR="00D747BA" w:rsidRPr="00F505FE">
                  <w:rPr>
                    <w:sz w:val="18"/>
                    <w:szCs w:val="18"/>
                  </w:rPr>
                  <w:fldChar w:fldCharType="end"/>
                </w:r>
              </w:sdtContent>
            </w:sdt>
            <w:r w:rsidRPr="00F505FE">
              <w:rPr>
                <w:sz w:val="18"/>
                <w:szCs w:val="18"/>
              </w:rPr>
              <w:t xml:space="preserve">. </w:t>
            </w:r>
          </w:p>
          <w:p w:rsidR="00AF7C73" w:rsidRPr="00F505FE" w:rsidRDefault="00AF7C73" w:rsidP="00F505FE">
            <w:pPr>
              <w:pStyle w:val="Lijstalinea"/>
              <w:numPr>
                <w:ilvl w:val="0"/>
                <w:numId w:val="18"/>
              </w:numPr>
              <w:jc w:val="both"/>
              <w:rPr>
                <w:sz w:val="18"/>
                <w:szCs w:val="18"/>
              </w:rPr>
            </w:pPr>
            <w:r>
              <w:rPr>
                <w:sz w:val="18"/>
                <w:szCs w:val="18"/>
              </w:rPr>
              <w:t xml:space="preserve">Doordat sommige hoogbegaafde kinderen weinig motivatie hebben, maken zij opdrachten en taken niet af </w:t>
            </w:r>
            <w:sdt>
              <w:sdtPr>
                <w:rPr>
                  <w:sz w:val="18"/>
                  <w:szCs w:val="18"/>
                </w:rPr>
                <w:id w:val="727417857"/>
                <w:citation/>
              </w:sdtPr>
              <w:sdtContent>
                <w:r w:rsidR="00D747BA">
                  <w:rPr>
                    <w:sz w:val="18"/>
                    <w:szCs w:val="18"/>
                  </w:rPr>
                  <w:fldChar w:fldCharType="begin"/>
                </w:r>
                <w:r>
                  <w:rPr>
                    <w:sz w:val="18"/>
                    <w:szCs w:val="18"/>
                  </w:rPr>
                  <w:instrText xml:space="preserve"> CITATION Lau11 \l 1043 </w:instrText>
                </w:r>
                <w:r w:rsidR="00D747BA">
                  <w:rPr>
                    <w:sz w:val="18"/>
                    <w:szCs w:val="18"/>
                  </w:rPr>
                  <w:fldChar w:fldCharType="separate"/>
                </w:r>
                <w:r w:rsidRPr="00AF7C73">
                  <w:rPr>
                    <w:noProof/>
                    <w:sz w:val="18"/>
                    <w:szCs w:val="18"/>
                  </w:rPr>
                  <w:t>(Groebbé, 2011)</w:t>
                </w:r>
                <w:r w:rsidR="00D747BA">
                  <w:rPr>
                    <w:sz w:val="18"/>
                    <w:szCs w:val="18"/>
                  </w:rPr>
                  <w:fldChar w:fldCharType="end"/>
                </w:r>
              </w:sdtContent>
            </w:sdt>
            <w:r>
              <w:rPr>
                <w:sz w:val="18"/>
                <w:szCs w:val="18"/>
              </w:rPr>
              <w:t>.</w:t>
            </w:r>
          </w:p>
        </w:tc>
      </w:tr>
      <w:tr w:rsidR="00D21415" w:rsidTr="00237BEE">
        <w:trPr>
          <w:cantSplit/>
          <w:trHeight w:val="945"/>
        </w:trPr>
        <w:tc>
          <w:tcPr>
            <w:tcW w:w="567" w:type="dxa"/>
            <w:vMerge w:val="restart"/>
            <w:textDirection w:val="btLr"/>
          </w:tcPr>
          <w:p w:rsidR="00D21415" w:rsidRPr="0090670B" w:rsidRDefault="00D21415" w:rsidP="00AA0E20">
            <w:pPr>
              <w:ind w:left="113" w:right="113"/>
              <w:jc w:val="center"/>
              <w:rPr>
                <w:b/>
                <w:sz w:val="22"/>
                <w:szCs w:val="22"/>
              </w:rPr>
            </w:pPr>
            <w:r w:rsidRPr="0090670B">
              <w:rPr>
                <w:b/>
                <w:sz w:val="22"/>
                <w:szCs w:val="22"/>
              </w:rPr>
              <w:t>Leer- of gedragsproblemen</w:t>
            </w:r>
          </w:p>
        </w:tc>
        <w:tc>
          <w:tcPr>
            <w:tcW w:w="2268" w:type="dxa"/>
          </w:tcPr>
          <w:p w:rsidR="00D21415" w:rsidRPr="005A53E1" w:rsidRDefault="00D21415" w:rsidP="00FA186A">
            <w:pPr>
              <w:rPr>
                <w:sz w:val="18"/>
                <w:szCs w:val="18"/>
              </w:rPr>
            </w:pPr>
            <w:r>
              <w:rPr>
                <w:sz w:val="18"/>
                <w:szCs w:val="18"/>
              </w:rPr>
              <w:t>Heeft een goed probleemoplossend vermogen.</w:t>
            </w:r>
          </w:p>
        </w:tc>
        <w:tc>
          <w:tcPr>
            <w:tcW w:w="6237" w:type="dxa"/>
          </w:tcPr>
          <w:p w:rsidR="00D21415" w:rsidRPr="00F505FE" w:rsidRDefault="00D21415" w:rsidP="00F505FE">
            <w:pPr>
              <w:pStyle w:val="Lijstalinea"/>
              <w:numPr>
                <w:ilvl w:val="0"/>
                <w:numId w:val="18"/>
              </w:numPr>
              <w:jc w:val="both"/>
              <w:rPr>
                <w:sz w:val="18"/>
                <w:szCs w:val="18"/>
              </w:rPr>
            </w:pPr>
            <w:r w:rsidRPr="00F505FE">
              <w:rPr>
                <w:sz w:val="18"/>
                <w:szCs w:val="18"/>
              </w:rPr>
              <w:t xml:space="preserve">Hoogbegaafde kinderen hebben meestal een goed probleemoplossend vermogen; doordat zij complexe situaties snel kunnen analyseren, kunnen zij mogelijke oplossingen goed overzien </w:t>
            </w:r>
            <w:sdt>
              <w:sdtPr>
                <w:id w:val="-648514549"/>
                <w:citation/>
              </w:sdtPr>
              <w:sdtContent>
                <w:r w:rsidR="00D747BA" w:rsidRPr="00F505FE">
                  <w:rPr>
                    <w:sz w:val="18"/>
                    <w:szCs w:val="18"/>
                  </w:rPr>
                  <w:fldChar w:fldCharType="begin"/>
                </w:r>
                <w:r w:rsidRPr="00F505FE">
                  <w:rPr>
                    <w:sz w:val="18"/>
                    <w:szCs w:val="18"/>
                  </w:rPr>
                  <w:instrText xml:space="preserve"> CITATION Hil09 \l 1043 </w:instrText>
                </w:r>
                <w:r w:rsidR="00D747BA" w:rsidRPr="00F505FE">
                  <w:rPr>
                    <w:sz w:val="18"/>
                    <w:szCs w:val="18"/>
                  </w:rPr>
                  <w:fldChar w:fldCharType="separate"/>
                </w:r>
                <w:r w:rsidRPr="00F505FE">
                  <w:rPr>
                    <w:noProof/>
                    <w:sz w:val="18"/>
                    <w:szCs w:val="18"/>
                  </w:rPr>
                  <w:t>(Algra, 2009)</w:t>
                </w:r>
                <w:r w:rsidR="00D747BA" w:rsidRPr="00F505FE">
                  <w:rPr>
                    <w:sz w:val="18"/>
                    <w:szCs w:val="18"/>
                  </w:rPr>
                  <w:fldChar w:fldCharType="end"/>
                </w:r>
              </w:sdtContent>
            </w:sdt>
            <w:r w:rsidRPr="00F505FE">
              <w:rPr>
                <w:sz w:val="18"/>
                <w:szCs w:val="18"/>
              </w:rPr>
              <w:t>.</w:t>
            </w:r>
          </w:p>
          <w:p w:rsidR="00D21415" w:rsidRPr="005A53E1" w:rsidRDefault="00D21415" w:rsidP="007C5E24">
            <w:pPr>
              <w:pStyle w:val="Lijstalinea"/>
              <w:numPr>
                <w:ilvl w:val="0"/>
                <w:numId w:val="18"/>
              </w:numPr>
              <w:jc w:val="both"/>
              <w:rPr>
                <w:sz w:val="18"/>
                <w:szCs w:val="18"/>
              </w:rPr>
            </w:pPr>
            <w:r w:rsidRPr="00F505FE">
              <w:rPr>
                <w:sz w:val="18"/>
                <w:szCs w:val="18"/>
              </w:rPr>
              <w:t xml:space="preserve">Een hoogbegaafde leerling kan creatief omgaan met problemen </w:t>
            </w:r>
            <w:sdt>
              <w:sdtPr>
                <w:id w:val="-1282799428"/>
                <w:citation/>
              </w:sdtPr>
              <w:sdtContent>
                <w:r w:rsidR="00D747BA" w:rsidRPr="00F505FE">
                  <w:rPr>
                    <w:sz w:val="18"/>
                    <w:szCs w:val="18"/>
                  </w:rPr>
                  <w:fldChar w:fldCharType="begin"/>
                </w:r>
                <w:r w:rsidRPr="00F505FE">
                  <w:rPr>
                    <w:sz w:val="18"/>
                    <w:szCs w:val="18"/>
                  </w:rPr>
                  <w:instrText xml:space="preserve"> CITATION Sti11 \l 1043 </w:instrText>
                </w:r>
                <w:r w:rsidR="00D747BA" w:rsidRPr="00F505FE">
                  <w:rPr>
                    <w:sz w:val="18"/>
                    <w:szCs w:val="18"/>
                  </w:rPr>
                  <w:fldChar w:fldCharType="separate"/>
                </w:r>
                <w:r w:rsidRPr="00F505FE">
                  <w:rPr>
                    <w:noProof/>
                    <w:sz w:val="18"/>
                    <w:szCs w:val="18"/>
                  </w:rPr>
                  <w:t>(Stichting Koepel Hoogbegaafdheid, 2011)</w:t>
                </w:r>
                <w:r w:rsidR="00D747BA" w:rsidRPr="00F505FE">
                  <w:rPr>
                    <w:sz w:val="18"/>
                    <w:szCs w:val="18"/>
                  </w:rPr>
                  <w:fldChar w:fldCharType="end"/>
                </w:r>
              </w:sdtContent>
            </w:sdt>
            <w:r w:rsidRPr="00F505FE">
              <w:rPr>
                <w:sz w:val="18"/>
                <w:szCs w:val="18"/>
              </w:rPr>
              <w:t xml:space="preserve">. </w:t>
            </w:r>
          </w:p>
        </w:tc>
      </w:tr>
      <w:tr w:rsidR="00D21415" w:rsidTr="00237BEE">
        <w:trPr>
          <w:cantSplit/>
          <w:trHeight w:val="1134"/>
        </w:trPr>
        <w:tc>
          <w:tcPr>
            <w:tcW w:w="567" w:type="dxa"/>
            <w:vMerge/>
            <w:textDirection w:val="btLr"/>
          </w:tcPr>
          <w:p w:rsidR="00D21415" w:rsidRPr="0090670B" w:rsidRDefault="00D21415" w:rsidP="00326F9D">
            <w:pPr>
              <w:ind w:left="113" w:right="113"/>
              <w:rPr>
                <w:b/>
                <w:sz w:val="22"/>
                <w:szCs w:val="22"/>
              </w:rPr>
            </w:pPr>
          </w:p>
        </w:tc>
        <w:tc>
          <w:tcPr>
            <w:tcW w:w="2268" w:type="dxa"/>
          </w:tcPr>
          <w:p w:rsidR="00D21415" w:rsidRDefault="00D21415" w:rsidP="00FA186A">
            <w:pPr>
              <w:rPr>
                <w:sz w:val="18"/>
                <w:szCs w:val="18"/>
              </w:rPr>
            </w:pPr>
            <w:r>
              <w:rPr>
                <w:sz w:val="18"/>
                <w:szCs w:val="18"/>
              </w:rPr>
              <w:t>Lijkt in sommige aspecten van het sociaal-emotioneel functioneren jonger.</w:t>
            </w:r>
          </w:p>
        </w:tc>
        <w:tc>
          <w:tcPr>
            <w:tcW w:w="6237" w:type="dxa"/>
          </w:tcPr>
          <w:p w:rsidR="00D21415" w:rsidRDefault="00D21415" w:rsidP="00F505FE">
            <w:pPr>
              <w:pStyle w:val="Lijstalinea"/>
              <w:numPr>
                <w:ilvl w:val="0"/>
                <w:numId w:val="18"/>
              </w:numPr>
              <w:jc w:val="both"/>
              <w:rPr>
                <w:sz w:val="18"/>
                <w:szCs w:val="18"/>
              </w:rPr>
            </w:pPr>
            <w:r w:rsidRPr="00F505FE">
              <w:rPr>
                <w:sz w:val="18"/>
                <w:szCs w:val="18"/>
              </w:rPr>
              <w:t xml:space="preserve">Van veel hoogbegaafde kinderen wordt gezegd dat zij een sociaal-emotionele achterstand hebben; meestal is dit emotionele labiliteit als gevolg van te weinig uitdaging of het zich niet thuis voelen in de klas </w:t>
            </w:r>
            <w:sdt>
              <w:sdtPr>
                <w:id w:val="-392813243"/>
                <w:citation/>
              </w:sdtPr>
              <w:sdtContent>
                <w:r w:rsidR="00D747BA" w:rsidRPr="00F505FE">
                  <w:rPr>
                    <w:sz w:val="18"/>
                    <w:szCs w:val="18"/>
                  </w:rPr>
                  <w:fldChar w:fldCharType="begin"/>
                </w:r>
                <w:r w:rsidRPr="00F505FE">
                  <w:rPr>
                    <w:sz w:val="18"/>
                    <w:szCs w:val="18"/>
                  </w:rPr>
                  <w:instrText xml:space="preserve"> CITATION Hil09 \l 1043 </w:instrText>
                </w:r>
                <w:r w:rsidR="00D747BA" w:rsidRPr="00F505FE">
                  <w:rPr>
                    <w:sz w:val="18"/>
                    <w:szCs w:val="18"/>
                  </w:rPr>
                  <w:fldChar w:fldCharType="separate"/>
                </w:r>
                <w:r w:rsidRPr="00F505FE">
                  <w:rPr>
                    <w:noProof/>
                    <w:sz w:val="18"/>
                    <w:szCs w:val="18"/>
                  </w:rPr>
                  <w:t>(Algra, 2009)</w:t>
                </w:r>
                <w:r w:rsidR="00D747BA" w:rsidRPr="00F505FE">
                  <w:rPr>
                    <w:sz w:val="18"/>
                    <w:szCs w:val="18"/>
                  </w:rPr>
                  <w:fldChar w:fldCharType="end"/>
                </w:r>
              </w:sdtContent>
            </w:sdt>
            <w:r w:rsidRPr="00F505FE">
              <w:rPr>
                <w:sz w:val="18"/>
                <w:szCs w:val="18"/>
              </w:rPr>
              <w:t xml:space="preserve">. </w:t>
            </w:r>
          </w:p>
          <w:p w:rsidR="00AF7C73" w:rsidRPr="00F505FE" w:rsidRDefault="00AF7C73" w:rsidP="00F505FE">
            <w:pPr>
              <w:pStyle w:val="Lijstalinea"/>
              <w:numPr>
                <w:ilvl w:val="0"/>
                <w:numId w:val="18"/>
              </w:numPr>
              <w:jc w:val="both"/>
              <w:rPr>
                <w:sz w:val="18"/>
                <w:szCs w:val="18"/>
              </w:rPr>
            </w:pPr>
            <w:r>
              <w:rPr>
                <w:sz w:val="18"/>
                <w:szCs w:val="18"/>
              </w:rPr>
              <w:t xml:space="preserve">De omgeving signaleert bij hoogbegaafde kinderen vaak een zwakke sociaal-emotionele ontwikkeling </w:t>
            </w:r>
            <w:sdt>
              <w:sdtPr>
                <w:rPr>
                  <w:sz w:val="18"/>
                  <w:szCs w:val="18"/>
                </w:rPr>
                <w:id w:val="-1330675003"/>
                <w:citation/>
              </w:sdtPr>
              <w:sdtContent>
                <w:r w:rsidR="00D747BA">
                  <w:rPr>
                    <w:sz w:val="18"/>
                    <w:szCs w:val="18"/>
                  </w:rPr>
                  <w:fldChar w:fldCharType="begin"/>
                </w:r>
                <w:r>
                  <w:rPr>
                    <w:sz w:val="18"/>
                    <w:szCs w:val="18"/>
                  </w:rPr>
                  <w:instrText xml:space="preserve"> CITATION Jen97 \l 1043 </w:instrText>
                </w:r>
                <w:r w:rsidR="00D747BA">
                  <w:rPr>
                    <w:sz w:val="18"/>
                    <w:szCs w:val="18"/>
                  </w:rPr>
                  <w:fldChar w:fldCharType="separate"/>
                </w:r>
                <w:r w:rsidRPr="00AF7C73">
                  <w:rPr>
                    <w:noProof/>
                    <w:sz w:val="18"/>
                    <w:szCs w:val="18"/>
                  </w:rPr>
                  <w:t>(Zanten, 1997)</w:t>
                </w:r>
                <w:r w:rsidR="00D747BA">
                  <w:rPr>
                    <w:sz w:val="18"/>
                    <w:szCs w:val="18"/>
                  </w:rPr>
                  <w:fldChar w:fldCharType="end"/>
                </w:r>
              </w:sdtContent>
            </w:sdt>
            <w:r>
              <w:rPr>
                <w:sz w:val="18"/>
                <w:szCs w:val="18"/>
              </w:rPr>
              <w:t xml:space="preserve">. </w:t>
            </w:r>
          </w:p>
        </w:tc>
      </w:tr>
      <w:tr w:rsidR="00D21415" w:rsidTr="00237BEE">
        <w:trPr>
          <w:cantSplit/>
          <w:trHeight w:val="820"/>
        </w:trPr>
        <w:tc>
          <w:tcPr>
            <w:tcW w:w="567" w:type="dxa"/>
            <w:vMerge/>
            <w:textDirection w:val="btLr"/>
          </w:tcPr>
          <w:p w:rsidR="00D21415" w:rsidRPr="0090670B" w:rsidRDefault="00D21415" w:rsidP="00326F9D">
            <w:pPr>
              <w:ind w:left="113" w:right="113"/>
              <w:rPr>
                <w:b/>
                <w:sz w:val="22"/>
                <w:szCs w:val="22"/>
              </w:rPr>
            </w:pPr>
          </w:p>
        </w:tc>
        <w:tc>
          <w:tcPr>
            <w:tcW w:w="2268" w:type="dxa"/>
          </w:tcPr>
          <w:p w:rsidR="00D21415" w:rsidRDefault="00D21415" w:rsidP="00FA186A">
            <w:pPr>
              <w:rPr>
                <w:sz w:val="18"/>
                <w:szCs w:val="18"/>
              </w:rPr>
            </w:pPr>
            <w:r>
              <w:rPr>
                <w:sz w:val="18"/>
                <w:szCs w:val="18"/>
              </w:rPr>
              <w:t>Kan storend zijn en niet bij de les</w:t>
            </w:r>
          </w:p>
        </w:tc>
        <w:tc>
          <w:tcPr>
            <w:tcW w:w="6237" w:type="dxa"/>
          </w:tcPr>
          <w:p w:rsidR="00D21415" w:rsidRPr="00F505FE" w:rsidRDefault="00D21415" w:rsidP="00F505FE">
            <w:pPr>
              <w:pStyle w:val="Lijstalinea"/>
              <w:numPr>
                <w:ilvl w:val="0"/>
                <w:numId w:val="18"/>
              </w:numPr>
              <w:jc w:val="both"/>
              <w:rPr>
                <w:sz w:val="18"/>
                <w:szCs w:val="18"/>
              </w:rPr>
            </w:pPr>
            <w:r w:rsidRPr="00F505FE">
              <w:rPr>
                <w:sz w:val="18"/>
                <w:szCs w:val="18"/>
              </w:rPr>
              <w:t xml:space="preserve">Als er te weinig uitdaging is raken deze kinderen gefrustreerd en gaan ze zeuren en vervelend doen </w:t>
            </w:r>
            <w:sdt>
              <w:sdtPr>
                <w:id w:val="1256478254"/>
                <w:citation/>
              </w:sdtPr>
              <w:sdtContent>
                <w:r w:rsidR="00D747BA" w:rsidRPr="00F505FE">
                  <w:rPr>
                    <w:sz w:val="18"/>
                    <w:szCs w:val="18"/>
                  </w:rPr>
                  <w:fldChar w:fldCharType="begin"/>
                </w:r>
                <w:r w:rsidRPr="00F505FE">
                  <w:rPr>
                    <w:sz w:val="18"/>
                    <w:szCs w:val="18"/>
                  </w:rPr>
                  <w:instrText xml:space="preserve"> CITATION Car09 \l 1043 </w:instrText>
                </w:r>
                <w:r w:rsidR="00D747BA" w:rsidRPr="00F505FE">
                  <w:rPr>
                    <w:sz w:val="18"/>
                    <w:szCs w:val="18"/>
                  </w:rPr>
                  <w:fldChar w:fldCharType="separate"/>
                </w:r>
                <w:r w:rsidRPr="00F505FE">
                  <w:rPr>
                    <w:noProof/>
                    <w:sz w:val="18"/>
                    <w:szCs w:val="18"/>
                  </w:rPr>
                  <w:t>(Rossen, 2009)</w:t>
                </w:r>
                <w:r w:rsidR="00D747BA" w:rsidRPr="00F505FE">
                  <w:rPr>
                    <w:sz w:val="18"/>
                    <w:szCs w:val="18"/>
                  </w:rPr>
                  <w:fldChar w:fldCharType="end"/>
                </w:r>
              </w:sdtContent>
            </w:sdt>
            <w:r w:rsidRPr="00F505FE">
              <w:rPr>
                <w:sz w:val="18"/>
                <w:szCs w:val="18"/>
              </w:rPr>
              <w:t xml:space="preserve">. </w:t>
            </w:r>
          </w:p>
          <w:p w:rsidR="00AF7AA1" w:rsidRPr="00F505FE" w:rsidRDefault="00AF7AA1" w:rsidP="00F505FE">
            <w:pPr>
              <w:pStyle w:val="Lijstalinea"/>
              <w:numPr>
                <w:ilvl w:val="0"/>
                <w:numId w:val="18"/>
              </w:numPr>
              <w:jc w:val="both"/>
              <w:rPr>
                <w:sz w:val="18"/>
                <w:szCs w:val="18"/>
              </w:rPr>
            </w:pPr>
            <w:r w:rsidRPr="00F505FE">
              <w:rPr>
                <w:sz w:val="18"/>
                <w:szCs w:val="18"/>
              </w:rPr>
              <w:t xml:space="preserve">Een hoogbegaafde onderpresteerder kan lastig en onaangepast gedrag vertonen </w:t>
            </w:r>
            <w:sdt>
              <w:sdtPr>
                <w:id w:val="-1230458617"/>
                <w:citation/>
              </w:sdtPr>
              <w:sdtContent>
                <w:r w:rsidR="00D747BA" w:rsidRPr="00F505FE">
                  <w:rPr>
                    <w:sz w:val="18"/>
                    <w:szCs w:val="18"/>
                  </w:rPr>
                  <w:fldChar w:fldCharType="begin"/>
                </w:r>
                <w:r w:rsidRPr="00F505FE">
                  <w:rPr>
                    <w:sz w:val="18"/>
                    <w:szCs w:val="18"/>
                  </w:rPr>
                  <w:instrText xml:space="preserve"> CITATION Wen05 \l 1043 </w:instrText>
                </w:r>
                <w:r w:rsidR="00D747BA" w:rsidRPr="00F505FE">
                  <w:rPr>
                    <w:sz w:val="18"/>
                    <w:szCs w:val="18"/>
                  </w:rPr>
                  <w:fldChar w:fldCharType="separate"/>
                </w:r>
                <w:r w:rsidRPr="00F505FE">
                  <w:rPr>
                    <w:noProof/>
                    <w:sz w:val="18"/>
                    <w:szCs w:val="18"/>
                  </w:rPr>
                  <w:t>(Toorenburg, 2005)</w:t>
                </w:r>
                <w:r w:rsidR="00D747BA" w:rsidRPr="00F505FE">
                  <w:rPr>
                    <w:sz w:val="18"/>
                    <w:szCs w:val="18"/>
                  </w:rPr>
                  <w:fldChar w:fldCharType="end"/>
                </w:r>
              </w:sdtContent>
            </w:sdt>
            <w:r w:rsidRPr="00F505FE">
              <w:rPr>
                <w:sz w:val="18"/>
                <w:szCs w:val="18"/>
              </w:rPr>
              <w:t xml:space="preserve">. </w:t>
            </w:r>
          </w:p>
        </w:tc>
      </w:tr>
      <w:tr w:rsidR="00D21415" w:rsidTr="00237BEE">
        <w:trPr>
          <w:cantSplit/>
          <w:trHeight w:val="820"/>
        </w:trPr>
        <w:tc>
          <w:tcPr>
            <w:tcW w:w="567" w:type="dxa"/>
            <w:vMerge/>
            <w:textDirection w:val="btLr"/>
          </w:tcPr>
          <w:p w:rsidR="00D21415" w:rsidRPr="0090670B" w:rsidRDefault="00D21415" w:rsidP="00326F9D">
            <w:pPr>
              <w:ind w:left="113" w:right="113"/>
              <w:rPr>
                <w:b/>
                <w:sz w:val="22"/>
                <w:szCs w:val="22"/>
              </w:rPr>
            </w:pPr>
          </w:p>
        </w:tc>
        <w:tc>
          <w:tcPr>
            <w:tcW w:w="2268" w:type="dxa"/>
          </w:tcPr>
          <w:p w:rsidR="00D21415" w:rsidRDefault="00D21415" w:rsidP="00FA186A">
            <w:pPr>
              <w:rPr>
                <w:sz w:val="18"/>
                <w:szCs w:val="18"/>
              </w:rPr>
            </w:pPr>
            <w:r>
              <w:rPr>
                <w:sz w:val="18"/>
                <w:szCs w:val="18"/>
              </w:rPr>
              <w:t>Legt makkelijk contacten</w:t>
            </w:r>
          </w:p>
        </w:tc>
        <w:tc>
          <w:tcPr>
            <w:tcW w:w="6237" w:type="dxa"/>
          </w:tcPr>
          <w:p w:rsidR="00D21415" w:rsidRPr="00312819" w:rsidRDefault="00312819" w:rsidP="00D422DE">
            <w:pPr>
              <w:jc w:val="both"/>
              <w:rPr>
                <w:sz w:val="18"/>
                <w:szCs w:val="18"/>
              </w:rPr>
            </w:pPr>
            <w:r>
              <w:rPr>
                <w:sz w:val="18"/>
                <w:szCs w:val="18"/>
              </w:rPr>
              <w:t xml:space="preserve">Dit kenmerk wordt niet nadrukkelijk genoemd in vergelijkbare literatuur. Wel worden sociaal inzicht </w:t>
            </w:r>
            <w:sdt>
              <w:sdtPr>
                <w:rPr>
                  <w:sz w:val="18"/>
                  <w:szCs w:val="18"/>
                </w:rPr>
                <w:id w:val="350235470"/>
                <w:citation/>
              </w:sdtPr>
              <w:sdtContent>
                <w:r w:rsidR="00D747BA">
                  <w:rPr>
                    <w:sz w:val="18"/>
                    <w:szCs w:val="18"/>
                  </w:rPr>
                  <w:fldChar w:fldCharType="begin"/>
                </w:r>
                <w:r>
                  <w:rPr>
                    <w:sz w:val="18"/>
                    <w:szCs w:val="18"/>
                  </w:rPr>
                  <w:instrText xml:space="preserve"> CITATION Wen05 \l 1043 </w:instrText>
                </w:r>
                <w:r w:rsidR="00D747BA">
                  <w:rPr>
                    <w:sz w:val="18"/>
                    <w:szCs w:val="18"/>
                  </w:rPr>
                  <w:fldChar w:fldCharType="separate"/>
                </w:r>
                <w:r w:rsidRPr="00312819">
                  <w:rPr>
                    <w:noProof/>
                    <w:sz w:val="18"/>
                    <w:szCs w:val="18"/>
                  </w:rPr>
                  <w:t>(Toorenburg, 2005)</w:t>
                </w:r>
                <w:r w:rsidR="00D747BA">
                  <w:rPr>
                    <w:sz w:val="18"/>
                    <w:szCs w:val="18"/>
                  </w:rPr>
                  <w:fldChar w:fldCharType="end"/>
                </w:r>
              </w:sdtContent>
            </w:sdt>
            <w:r>
              <w:rPr>
                <w:sz w:val="18"/>
                <w:szCs w:val="18"/>
              </w:rPr>
              <w:t xml:space="preserve"> en sociale competentie genoemd als kenmerken van hoogbegaafde kinderen. </w:t>
            </w:r>
            <w:r w:rsidR="007C5E24">
              <w:rPr>
                <w:sz w:val="18"/>
                <w:szCs w:val="18"/>
              </w:rPr>
              <w:t>D</w:t>
            </w:r>
            <w:r>
              <w:rPr>
                <w:sz w:val="18"/>
                <w:szCs w:val="18"/>
              </w:rPr>
              <w:t xml:space="preserve">at hoeft niet </w:t>
            </w:r>
            <w:r w:rsidR="007C5E24">
              <w:rPr>
                <w:sz w:val="18"/>
                <w:szCs w:val="18"/>
              </w:rPr>
              <w:t>direct</w:t>
            </w:r>
            <w:r>
              <w:rPr>
                <w:sz w:val="18"/>
                <w:szCs w:val="18"/>
              </w:rPr>
              <w:t xml:space="preserve"> in te houden dat zij gemakkelijk contact leggen. Dit kan ook een kenmerk zijn van de gedragsstoornis. </w:t>
            </w:r>
          </w:p>
        </w:tc>
      </w:tr>
      <w:tr w:rsidR="00D21415" w:rsidTr="00237BEE">
        <w:trPr>
          <w:cantSplit/>
          <w:trHeight w:val="820"/>
        </w:trPr>
        <w:tc>
          <w:tcPr>
            <w:tcW w:w="567" w:type="dxa"/>
            <w:vMerge/>
            <w:textDirection w:val="btLr"/>
          </w:tcPr>
          <w:p w:rsidR="00D21415" w:rsidRPr="0090670B" w:rsidRDefault="00D21415" w:rsidP="00326F9D">
            <w:pPr>
              <w:ind w:left="113" w:right="113"/>
              <w:rPr>
                <w:b/>
                <w:sz w:val="22"/>
                <w:szCs w:val="22"/>
              </w:rPr>
            </w:pPr>
          </w:p>
        </w:tc>
        <w:tc>
          <w:tcPr>
            <w:tcW w:w="2268" w:type="dxa"/>
          </w:tcPr>
          <w:p w:rsidR="00D21415" w:rsidRDefault="00D21415" w:rsidP="00D21415">
            <w:pPr>
              <w:jc w:val="both"/>
              <w:rPr>
                <w:sz w:val="18"/>
                <w:szCs w:val="18"/>
              </w:rPr>
            </w:pPr>
            <w:r>
              <w:rPr>
                <w:sz w:val="18"/>
                <w:szCs w:val="18"/>
              </w:rPr>
              <w:t>Houdt van nieuwigheid en complexiteit</w:t>
            </w:r>
          </w:p>
        </w:tc>
        <w:tc>
          <w:tcPr>
            <w:tcW w:w="6237" w:type="dxa"/>
          </w:tcPr>
          <w:p w:rsidR="00D21415" w:rsidRPr="00F505FE" w:rsidRDefault="00D21415" w:rsidP="00F505FE">
            <w:pPr>
              <w:pStyle w:val="Lijstalinea"/>
              <w:numPr>
                <w:ilvl w:val="0"/>
                <w:numId w:val="18"/>
              </w:numPr>
              <w:jc w:val="both"/>
              <w:rPr>
                <w:sz w:val="18"/>
                <w:szCs w:val="18"/>
              </w:rPr>
            </w:pPr>
            <w:r w:rsidRPr="00F505FE">
              <w:rPr>
                <w:sz w:val="18"/>
                <w:szCs w:val="18"/>
              </w:rPr>
              <w:t xml:space="preserve">Hoogbegaafde kinderen houden van nieuwe ideeën, hebben zelf nieuwe ideeën die zij uit verschillende bronnen samenstellen en willen complexe taken helemaal afronden </w:t>
            </w:r>
            <w:sdt>
              <w:sdtPr>
                <w:id w:val="-1462721609"/>
                <w:citation/>
              </w:sdtPr>
              <w:sdtContent>
                <w:r w:rsidR="00D747BA" w:rsidRPr="00F505FE">
                  <w:rPr>
                    <w:sz w:val="18"/>
                    <w:szCs w:val="18"/>
                  </w:rPr>
                  <w:fldChar w:fldCharType="begin"/>
                </w:r>
                <w:r w:rsidRPr="00F505FE">
                  <w:rPr>
                    <w:sz w:val="18"/>
                    <w:szCs w:val="18"/>
                  </w:rPr>
                  <w:instrText xml:space="preserve"> CITATION Hil09 \l 1043 </w:instrText>
                </w:r>
                <w:r w:rsidR="00D747BA" w:rsidRPr="00F505FE">
                  <w:rPr>
                    <w:sz w:val="18"/>
                    <w:szCs w:val="18"/>
                  </w:rPr>
                  <w:fldChar w:fldCharType="separate"/>
                </w:r>
                <w:r w:rsidRPr="00F505FE">
                  <w:rPr>
                    <w:noProof/>
                    <w:sz w:val="18"/>
                    <w:szCs w:val="18"/>
                  </w:rPr>
                  <w:t>(Algra, 2009)</w:t>
                </w:r>
                <w:r w:rsidR="00D747BA" w:rsidRPr="00F505FE">
                  <w:rPr>
                    <w:sz w:val="18"/>
                    <w:szCs w:val="18"/>
                  </w:rPr>
                  <w:fldChar w:fldCharType="end"/>
                </w:r>
              </w:sdtContent>
            </w:sdt>
            <w:r w:rsidRPr="00F505FE">
              <w:rPr>
                <w:sz w:val="18"/>
                <w:szCs w:val="18"/>
              </w:rPr>
              <w:t>.</w:t>
            </w:r>
          </w:p>
          <w:p w:rsidR="009C32BA" w:rsidRPr="00F505FE" w:rsidRDefault="009C32BA" w:rsidP="00F505FE">
            <w:pPr>
              <w:pStyle w:val="Lijstalinea"/>
              <w:numPr>
                <w:ilvl w:val="0"/>
                <w:numId w:val="18"/>
              </w:numPr>
              <w:jc w:val="both"/>
              <w:rPr>
                <w:sz w:val="18"/>
                <w:szCs w:val="18"/>
              </w:rPr>
            </w:pPr>
            <w:r w:rsidRPr="00F505FE">
              <w:rPr>
                <w:sz w:val="18"/>
                <w:szCs w:val="18"/>
              </w:rPr>
              <w:t>Een mogelijk kenmerk van een hoogbegaafde leerling is dat het graag zaken organiseert</w:t>
            </w:r>
            <w:r w:rsidR="00B82918" w:rsidRPr="00F505FE">
              <w:rPr>
                <w:sz w:val="18"/>
                <w:szCs w:val="18"/>
              </w:rPr>
              <w:t xml:space="preserve"> en mogelijkheden zoekt om structuur en orde aan te brengen </w:t>
            </w:r>
            <w:sdt>
              <w:sdtPr>
                <w:id w:val="1459917336"/>
                <w:citation/>
              </w:sdtPr>
              <w:sdtContent>
                <w:r w:rsidR="00D747BA" w:rsidRPr="00F505FE">
                  <w:rPr>
                    <w:sz w:val="18"/>
                    <w:szCs w:val="18"/>
                  </w:rPr>
                  <w:fldChar w:fldCharType="begin"/>
                </w:r>
                <w:r w:rsidR="00B82918" w:rsidRPr="00F505FE">
                  <w:rPr>
                    <w:sz w:val="18"/>
                    <w:szCs w:val="18"/>
                  </w:rPr>
                  <w:instrText xml:space="preserve"> CITATION Jam05 \l 1043 </w:instrText>
                </w:r>
                <w:r w:rsidR="00D747BA" w:rsidRPr="00F505FE">
                  <w:rPr>
                    <w:sz w:val="18"/>
                    <w:szCs w:val="18"/>
                  </w:rPr>
                  <w:fldChar w:fldCharType="separate"/>
                </w:r>
                <w:r w:rsidR="00B82918" w:rsidRPr="00F505FE">
                  <w:rPr>
                    <w:noProof/>
                    <w:sz w:val="18"/>
                    <w:szCs w:val="18"/>
                  </w:rPr>
                  <w:t>(James T. Webb, 2005)</w:t>
                </w:r>
                <w:r w:rsidR="00D747BA" w:rsidRPr="00F505FE">
                  <w:rPr>
                    <w:sz w:val="18"/>
                    <w:szCs w:val="18"/>
                  </w:rPr>
                  <w:fldChar w:fldCharType="end"/>
                </w:r>
              </w:sdtContent>
            </w:sdt>
            <w:r w:rsidR="00B82918" w:rsidRPr="00F505FE">
              <w:rPr>
                <w:sz w:val="18"/>
                <w:szCs w:val="18"/>
              </w:rPr>
              <w:t>.</w:t>
            </w:r>
          </w:p>
        </w:tc>
      </w:tr>
      <w:tr w:rsidR="00D21415" w:rsidTr="00237BEE">
        <w:trPr>
          <w:cantSplit/>
          <w:trHeight w:val="820"/>
        </w:trPr>
        <w:tc>
          <w:tcPr>
            <w:tcW w:w="567" w:type="dxa"/>
            <w:vMerge/>
            <w:textDirection w:val="btLr"/>
          </w:tcPr>
          <w:p w:rsidR="00D21415" w:rsidRPr="0090670B" w:rsidRDefault="00D21415" w:rsidP="00326F9D">
            <w:pPr>
              <w:ind w:left="113" w:right="113"/>
              <w:rPr>
                <w:b/>
                <w:sz w:val="22"/>
                <w:szCs w:val="22"/>
              </w:rPr>
            </w:pPr>
          </w:p>
        </w:tc>
        <w:tc>
          <w:tcPr>
            <w:tcW w:w="2268" w:type="dxa"/>
          </w:tcPr>
          <w:p w:rsidR="00D21415" w:rsidRDefault="00D21415" w:rsidP="00D21415">
            <w:pPr>
              <w:jc w:val="both"/>
              <w:rPr>
                <w:sz w:val="18"/>
                <w:szCs w:val="18"/>
              </w:rPr>
            </w:pPr>
            <w:r>
              <w:rPr>
                <w:sz w:val="18"/>
                <w:szCs w:val="18"/>
              </w:rPr>
              <w:t xml:space="preserve">Denkt in concepten/ideeën </w:t>
            </w:r>
          </w:p>
        </w:tc>
        <w:tc>
          <w:tcPr>
            <w:tcW w:w="6237" w:type="dxa"/>
          </w:tcPr>
          <w:p w:rsidR="00D21415" w:rsidRPr="00F505FE" w:rsidRDefault="00D21415" w:rsidP="00F505FE">
            <w:pPr>
              <w:pStyle w:val="Lijstalinea"/>
              <w:numPr>
                <w:ilvl w:val="0"/>
                <w:numId w:val="18"/>
              </w:numPr>
              <w:jc w:val="both"/>
              <w:rPr>
                <w:sz w:val="18"/>
                <w:szCs w:val="18"/>
              </w:rPr>
            </w:pPr>
            <w:r w:rsidRPr="00F505FE">
              <w:rPr>
                <w:sz w:val="18"/>
                <w:szCs w:val="18"/>
              </w:rPr>
              <w:t xml:space="preserve">Een kenmerk van hoogbegaafde kinderen is </w:t>
            </w:r>
            <w:proofErr w:type="spellStart"/>
            <w:r w:rsidRPr="00F505FE">
              <w:rPr>
                <w:sz w:val="18"/>
                <w:szCs w:val="18"/>
              </w:rPr>
              <w:t>out-of-the-box</w:t>
            </w:r>
            <w:proofErr w:type="spellEnd"/>
            <w:r w:rsidRPr="00F505FE">
              <w:rPr>
                <w:sz w:val="18"/>
                <w:szCs w:val="18"/>
              </w:rPr>
              <w:t xml:space="preserve"> denken </w:t>
            </w:r>
            <w:sdt>
              <w:sdtPr>
                <w:id w:val="1847211767"/>
                <w:citation/>
              </w:sdtPr>
              <w:sdtContent>
                <w:r w:rsidR="00D747BA" w:rsidRPr="00F505FE">
                  <w:rPr>
                    <w:sz w:val="18"/>
                    <w:szCs w:val="18"/>
                  </w:rPr>
                  <w:fldChar w:fldCharType="begin"/>
                </w:r>
                <w:r w:rsidRPr="00F505FE">
                  <w:rPr>
                    <w:sz w:val="18"/>
                    <w:szCs w:val="18"/>
                  </w:rPr>
                  <w:instrText xml:space="preserve"> CITATION Hil09 \l 1043 </w:instrText>
                </w:r>
                <w:r w:rsidR="00D747BA" w:rsidRPr="00F505FE">
                  <w:rPr>
                    <w:sz w:val="18"/>
                    <w:szCs w:val="18"/>
                  </w:rPr>
                  <w:fldChar w:fldCharType="separate"/>
                </w:r>
                <w:r w:rsidRPr="00F505FE">
                  <w:rPr>
                    <w:noProof/>
                    <w:sz w:val="18"/>
                    <w:szCs w:val="18"/>
                  </w:rPr>
                  <w:t>(Algra, 2009)</w:t>
                </w:r>
                <w:r w:rsidR="00D747BA" w:rsidRPr="00F505FE">
                  <w:rPr>
                    <w:sz w:val="18"/>
                    <w:szCs w:val="18"/>
                  </w:rPr>
                  <w:fldChar w:fldCharType="end"/>
                </w:r>
              </w:sdtContent>
            </w:sdt>
            <w:r w:rsidRPr="00F505FE">
              <w:rPr>
                <w:sz w:val="18"/>
                <w:szCs w:val="18"/>
              </w:rPr>
              <w:t xml:space="preserve">. </w:t>
            </w:r>
          </w:p>
          <w:p w:rsidR="009C32BA" w:rsidRPr="00F505FE" w:rsidRDefault="009C32BA" w:rsidP="00F505FE">
            <w:pPr>
              <w:pStyle w:val="Lijstalinea"/>
              <w:numPr>
                <w:ilvl w:val="0"/>
                <w:numId w:val="18"/>
              </w:numPr>
              <w:jc w:val="both"/>
              <w:rPr>
                <w:sz w:val="18"/>
                <w:szCs w:val="18"/>
              </w:rPr>
            </w:pPr>
            <w:r w:rsidRPr="00F505FE">
              <w:rPr>
                <w:sz w:val="18"/>
                <w:szCs w:val="18"/>
              </w:rPr>
              <w:t xml:space="preserve">Hoogbegaafde kinderen hebben de neiging om dingen op een andere manier dan anderen te doen, zij handelen volgens experimenten en ideeën </w:t>
            </w:r>
            <w:sdt>
              <w:sdtPr>
                <w:id w:val="-1847397238"/>
                <w:citation/>
              </w:sdtPr>
              <w:sdtContent>
                <w:r w:rsidR="00D747BA" w:rsidRPr="00F505FE">
                  <w:rPr>
                    <w:sz w:val="18"/>
                    <w:szCs w:val="18"/>
                  </w:rPr>
                  <w:fldChar w:fldCharType="begin"/>
                </w:r>
                <w:r w:rsidRPr="00F505FE">
                  <w:rPr>
                    <w:sz w:val="18"/>
                    <w:szCs w:val="18"/>
                  </w:rPr>
                  <w:instrText xml:space="preserve"> CITATION Jam05 \l 1043 </w:instrText>
                </w:r>
                <w:r w:rsidR="00D747BA" w:rsidRPr="00F505FE">
                  <w:rPr>
                    <w:sz w:val="18"/>
                    <w:szCs w:val="18"/>
                  </w:rPr>
                  <w:fldChar w:fldCharType="separate"/>
                </w:r>
                <w:r w:rsidRPr="00F505FE">
                  <w:rPr>
                    <w:noProof/>
                    <w:sz w:val="18"/>
                    <w:szCs w:val="18"/>
                  </w:rPr>
                  <w:t>(James T. Webb, 2005)</w:t>
                </w:r>
                <w:r w:rsidR="00D747BA" w:rsidRPr="00F505FE">
                  <w:rPr>
                    <w:sz w:val="18"/>
                    <w:szCs w:val="18"/>
                  </w:rPr>
                  <w:fldChar w:fldCharType="end"/>
                </w:r>
              </w:sdtContent>
            </w:sdt>
            <w:r w:rsidRPr="00F505FE">
              <w:rPr>
                <w:sz w:val="18"/>
                <w:szCs w:val="18"/>
              </w:rPr>
              <w:t xml:space="preserve">. </w:t>
            </w:r>
          </w:p>
        </w:tc>
      </w:tr>
      <w:tr w:rsidR="00D21415" w:rsidTr="00237BEE">
        <w:trPr>
          <w:cantSplit/>
          <w:trHeight w:val="412"/>
        </w:trPr>
        <w:tc>
          <w:tcPr>
            <w:tcW w:w="567" w:type="dxa"/>
            <w:vMerge/>
            <w:textDirection w:val="btLr"/>
          </w:tcPr>
          <w:p w:rsidR="00D21415" w:rsidRPr="0090670B" w:rsidRDefault="00D21415" w:rsidP="00326F9D">
            <w:pPr>
              <w:ind w:left="113" w:right="113"/>
              <w:rPr>
                <w:b/>
                <w:sz w:val="22"/>
                <w:szCs w:val="22"/>
              </w:rPr>
            </w:pPr>
          </w:p>
        </w:tc>
        <w:tc>
          <w:tcPr>
            <w:tcW w:w="2268" w:type="dxa"/>
          </w:tcPr>
          <w:p w:rsidR="00D21415" w:rsidRDefault="00D21415" w:rsidP="00D21415">
            <w:pPr>
              <w:jc w:val="both"/>
              <w:rPr>
                <w:sz w:val="18"/>
                <w:szCs w:val="18"/>
              </w:rPr>
            </w:pPr>
            <w:r>
              <w:rPr>
                <w:sz w:val="18"/>
                <w:szCs w:val="18"/>
              </w:rPr>
              <w:t>Gedragsproblemen</w:t>
            </w:r>
          </w:p>
        </w:tc>
        <w:tc>
          <w:tcPr>
            <w:tcW w:w="6237" w:type="dxa"/>
          </w:tcPr>
          <w:p w:rsidR="00D21415" w:rsidRPr="00FA186A" w:rsidRDefault="00312819" w:rsidP="00D21415">
            <w:pPr>
              <w:jc w:val="both"/>
              <w:rPr>
                <w:sz w:val="18"/>
                <w:szCs w:val="18"/>
              </w:rPr>
            </w:pPr>
            <w:r>
              <w:rPr>
                <w:sz w:val="18"/>
                <w:szCs w:val="18"/>
              </w:rPr>
              <w:t xml:space="preserve">Waarschijnlijk komt dit voort uit de gedragsstoornis. </w:t>
            </w:r>
          </w:p>
        </w:tc>
      </w:tr>
      <w:tr w:rsidR="00D21415" w:rsidTr="00237BEE">
        <w:trPr>
          <w:cantSplit/>
          <w:trHeight w:val="820"/>
        </w:trPr>
        <w:tc>
          <w:tcPr>
            <w:tcW w:w="567" w:type="dxa"/>
            <w:vMerge/>
            <w:textDirection w:val="btLr"/>
          </w:tcPr>
          <w:p w:rsidR="00D21415" w:rsidRPr="0090670B" w:rsidRDefault="00D21415" w:rsidP="00326F9D">
            <w:pPr>
              <w:ind w:left="113" w:right="113"/>
              <w:rPr>
                <w:b/>
                <w:sz w:val="22"/>
                <w:szCs w:val="22"/>
              </w:rPr>
            </w:pPr>
          </w:p>
        </w:tc>
        <w:tc>
          <w:tcPr>
            <w:tcW w:w="2268" w:type="dxa"/>
          </w:tcPr>
          <w:p w:rsidR="00D21415" w:rsidRDefault="00D21415" w:rsidP="00D21415">
            <w:pPr>
              <w:jc w:val="both"/>
              <w:rPr>
                <w:sz w:val="18"/>
                <w:szCs w:val="18"/>
              </w:rPr>
            </w:pPr>
            <w:r>
              <w:rPr>
                <w:sz w:val="18"/>
                <w:szCs w:val="18"/>
              </w:rPr>
              <w:t>Is vaak chaotisch</w:t>
            </w:r>
          </w:p>
        </w:tc>
        <w:tc>
          <w:tcPr>
            <w:tcW w:w="6237" w:type="dxa"/>
          </w:tcPr>
          <w:p w:rsidR="00D21415" w:rsidRPr="00D422DE" w:rsidRDefault="00AD1CD6" w:rsidP="00D422DE">
            <w:pPr>
              <w:pStyle w:val="Lijstalinea"/>
              <w:numPr>
                <w:ilvl w:val="0"/>
                <w:numId w:val="19"/>
              </w:numPr>
              <w:jc w:val="both"/>
              <w:rPr>
                <w:sz w:val="18"/>
                <w:szCs w:val="18"/>
              </w:rPr>
            </w:pPr>
            <w:r w:rsidRPr="00F505FE">
              <w:rPr>
                <w:sz w:val="18"/>
                <w:szCs w:val="18"/>
              </w:rPr>
              <w:t xml:space="preserve">Sommige hoogbegaafde kinderen zijn erg vergeetachtig of chaotisch. </w:t>
            </w:r>
            <w:r w:rsidR="00D422DE">
              <w:rPr>
                <w:sz w:val="18"/>
                <w:szCs w:val="18"/>
              </w:rPr>
              <w:t xml:space="preserve">Het lijkt alsof ze niet luisteren, terwijl zij dat wel doen </w:t>
            </w:r>
            <w:sdt>
              <w:sdtPr>
                <w:id w:val="-38673274"/>
                <w:citation/>
              </w:sdtPr>
              <w:sdtContent>
                <w:r w:rsidR="00D747BA" w:rsidRPr="00D422DE">
                  <w:rPr>
                    <w:sz w:val="18"/>
                    <w:szCs w:val="18"/>
                  </w:rPr>
                  <w:fldChar w:fldCharType="begin"/>
                </w:r>
                <w:r w:rsidRPr="00D422DE">
                  <w:rPr>
                    <w:sz w:val="18"/>
                    <w:szCs w:val="18"/>
                  </w:rPr>
                  <w:instrText xml:space="preserve"> CITATION Wen05 \l 1043 </w:instrText>
                </w:r>
                <w:r w:rsidR="00D747BA" w:rsidRPr="00D422DE">
                  <w:rPr>
                    <w:sz w:val="18"/>
                    <w:szCs w:val="18"/>
                  </w:rPr>
                  <w:fldChar w:fldCharType="separate"/>
                </w:r>
                <w:r w:rsidRPr="00D422DE">
                  <w:rPr>
                    <w:noProof/>
                    <w:sz w:val="18"/>
                    <w:szCs w:val="18"/>
                  </w:rPr>
                  <w:t>(Toorenburg, 2005)</w:t>
                </w:r>
                <w:r w:rsidR="00D747BA" w:rsidRPr="00D422DE">
                  <w:rPr>
                    <w:sz w:val="18"/>
                    <w:szCs w:val="18"/>
                  </w:rPr>
                  <w:fldChar w:fldCharType="end"/>
                </w:r>
              </w:sdtContent>
            </w:sdt>
            <w:r w:rsidRPr="00D422DE">
              <w:rPr>
                <w:sz w:val="18"/>
                <w:szCs w:val="18"/>
              </w:rPr>
              <w:t xml:space="preserve">. </w:t>
            </w:r>
          </w:p>
          <w:p w:rsidR="00B82918" w:rsidRPr="00F505FE" w:rsidRDefault="00B82918" w:rsidP="00F505FE">
            <w:pPr>
              <w:pStyle w:val="Lijstalinea"/>
              <w:numPr>
                <w:ilvl w:val="0"/>
                <w:numId w:val="19"/>
              </w:numPr>
              <w:jc w:val="both"/>
              <w:rPr>
                <w:sz w:val="18"/>
                <w:szCs w:val="18"/>
              </w:rPr>
            </w:pPr>
            <w:r w:rsidRPr="00F505FE">
              <w:rPr>
                <w:sz w:val="18"/>
                <w:szCs w:val="18"/>
              </w:rPr>
              <w:t xml:space="preserve">Hoogbegaafde kinderen kunnen chaotisch overkomen; dit komt vaak door frustratie over tijdgebrek en omdat anderen verwachten dat zij altijd alles kunnen </w:t>
            </w:r>
            <w:sdt>
              <w:sdtPr>
                <w:id w:val="1208213210"/>
                <w:citation/>
              </w:sdtPr>
              <w:sdtContent>
                <w:r w:rsidR="00D747BA" w:rsidRPr="00F505FE">
                  <w:rPr>
                    <w:sz w:val="18"/>
                    <w:szCs w:val="18"/>
                  </w:rPr>
                  <w:fldChar w:fldCharType="begin"/>
                </w:r>
                <w:r w:rsidRPr="00F505FE">
                  <w:rPr>
                    <w:sz w:val="18"/>
                    <w:szCs w:val="18"/>
                  </w:rPr>
                  <w:instrText xml:space="preserve"> CITATION Jam05 \l 1043 </w:instrText>
                </w:r>
                <w:r w:rsidR="00D747BA" w:rsidRPr="00F505FE">
                  <w:rPr>
                    <w:sz w:val="18"/>
                    <w:szCs w:val="18"/>
                  </w:rPr>
                  <w:fldChar w:fldCharType="separate"/>
                </w:r>
                <w:r w:rsidRPr="00F505FE">
                  <w:rPr>
                    <w:noProof/>
                    <w:sz w:val="18"/>
                    <w:szCs w:val="18"/>
                  </w:rPr>
                  <w:t>(James T. Webb, 2005)</w:t>
                </w:r>
                <w:r w:rsidR="00D747BA" w:rsidRPr="00F505FE">
                  <w:rPr>
                    <w:sz w:val="18"/>
                    <w:szCs w:val="18"/>
                  </w:rPr>
                  <w:fldChar w:fldCharType="end"/>
                </w:r>
              </w:sdtContent>
            </w:sdt>
            <w:r w:rsidRPr="00F505FE">
              <w:rPr>
                <w:sz w:val="18"/>
                <w:szCs w:val="18"/>
              </w:rPr>
              <w:t xml:space="preserve">. </w:t>
            </w:r>
          </w:p>
        </w:tc>
      </w:tr>
      <w:tr w:rsidR="00D21415" w:rsidTr="00237BEE">
        <w:trPr>
          <w:cantSplit/>
          <w:trHeight w:val="610"/>
        </w:trPr>
        <w:tc>
          <w:tcPr>
            <w:tcW w:w="567" w:type="dxa"/>
            <w:vMerge/>
            <w:textDirection w:val="btLr"/>
          </w:tcPr>
          <w:p w:rsidR="00D21415" w:rsidRPr="0090670B" w:rsidRDefault="00D21415" w:rsidP="00326F9D">
            <w:pPr>
              <w:ind w:left="113" w:right="113"/>
              <w:rPr>
                <w:b/>
                <w:sz w:val="22"/>
                <w:szCs w:val="22"/>
              </w:rPr>
            </w:pPr>
          </w:p>
        </w:tc>
        <w:tc>
          <w:tcPr>
            <w:tcW w:w="2268" w:type="dxa"/>
          </w:tcPr>
          <w:p w:rsidR="00D21415" w:rsidRDefault="00D21415" w:rsidP="00D21415">
            <w:pPr>
              <w:rPr>
                <w:sz w:val="18"/>
                <w:szCs w:val="18"/>
              </w:rPr>
            </w:pPr>
            <w:r>
              <w:rPr>
                <w:sz w:val="18"/>
                <w:szCs w:val="18"/>
              </w:rPr>
              <w:t xml:space="preserve">(Relatief) trage informatieverwerking </w:t>
            </w:r>
          </w:p>
        </w:tc>
        <w:tc>
          <w:tcPr>
            <w:tcW w:w="6237" w:type="dxa"/>
          </w:tcPr>
          <w:p w:rsidR="00D21415" w:rsidRPr="0031443B" w:rsidRDefault="0031443B" w:rsidP="0031443B">
            <w:pPr>
              <w:jc w:val="both"/>
              <w:rPr>
                <w:sz w:val="18"/>
                <w:szCs w:val="18"/>
              </w:rPr>
            </w:pPr>
            <w:r>
              <w:rPr>
                <w:sz w:val="18"/>
                <w:szCs w:val="18"/>
              </w:rPr>
              <w:t xml:space="preserve">Vermoedelijk komt deze trage informatieverwerking voort uit de gedragsstoornis van het hoogbegaafde kind. </w:t>
            </w:r>
          </w:p>
        </w:tc>
      </w:tr>
      <w:tr w:rsidR="00D21415" w:rsidTr="00237BEE">
        <w:trPr>
          <w:cantSplit/>
          <w:trHeight w:val="820"/>
        </w:trPr>
        <w:tc>
          <w:tcPr>
            <w:tcW w:w="567" w:type="dxa"/>
            <w:vMerge/>
            <w:textDirection w:val="btLr"/>
          </w:tcPr>
          <w:p w:rsidR="00D21415" w:rsidRPr="0090670B" w:rsidRDefault="00D21415" w:rsidP="00326F9D">
            <w:pPr>
              <w:ind w:left="113" w:right="113"/>
              <w:rPr>
                <w:b/>
                <w:sz w:val="22"/>
                <w:szCs w:val="22"/>
              </w:rPr>
            </w:pPr>
          </w:p>
        </w:tc>
        <w:tc>
          <w:tcPr>
            <w:tcW w:w="2268" w:type="dxa"/>
          </w:tcPr>
          <w:p w:rsidR="00D21415" w:rsidRDefault="00D21415" w:rsidP="00D21415">
            <w:pPr>
              <w:rPr>
                <w:sz w:val="18"/>
                <w:szCs w:val="18"/>
              </w:rPr>
            </w:pPr>
            <w:r>
              <w:rPr>
                <w:sz w:val="18"/>
                <w:szCs w:val="18"/>
              </w:rPr>
              <w:t xml:space="preserve">Kan moeite hebben met de omgang in begaafde </w:t>
            </w:r>
            <w:proofErr w:type="spellStart"/>
            <w:r>
              <w:rPr>
                <w:sz w:val="18"/>
                <w:szCs w:val="18"/>
              </w:rPr>
              <w:t>peergroup</w:t>
            </w:r>
            <w:proofErr w:type="spellEnd"/>
            <w:r>
              <w:rPr>
                <w:sz w:val="18"/>
                <w:szCs w:val="18"/>
              </w:rPr>
              <w:t xml:space="preserve"> </w:t>
            </w:r>
          </w:p>
        </w:tc>
        <w:tc>
          <w:tcPr>
            <w:tcW w:w="6237" w:type="dxa"/>
          </w:tcPr>
          <w:p w:rsidR="00D21415" w:rsidRPr="00FA186A" w:rsidRDefault="001504E9" w:rsidP="00D21415">
            <w:pPr>
              <w:jc w:val="both"/>
              <w:rPr>
                <w:sz w:val="18"/>
                <w:szCs w:val="18"/>
              </w:rPr>
            </w:pPr>
            <w:r>
              <w:rPr>
                <w:sz w:val="18"/>
                <w:szCs w:val="18"/>
              </w:rPr>
              <w:t xml:space="preserve">Dit kenmerk wordt niet gevonden in vergelijkbare literatuur. </w:t>
            </w:r>
          </w:p>
        </w:tc>
      </w:tr>
      <w:tr w:rsidR="0087153C" w:rsidTr="00237BEE">
        <w:trPr>
          <w:cantSplit/>
          <w:trHeight w:val="414"/>
        </w:trPr>
        <w:tc>
          <w:tcPr>
            <w:tcW w:w="567" w:type="dxa"/>
            <w:vMerge w:val="restart"/>
            <w:textDirection w:val="btLr"/>
          </w:tcPr>
          <w:p w:rsidR="0087153C" w:rsidRPr="0090670B" w:rsidRDefault="0087153C" w:rsidP="00AA0E20">
            <w:pPr>
              <w:ind w:left="113" w:right="113"/>
              <w:jc w:val="center"/>
              <w:rPr>
                <w:b/>
                <w:sz w:val="22"/>
                <w:szCs w:val="22"/>
              </w:rPr>
            </w:pPr>
            <w:r w:rsidRPr="0090670B">
              <w:rPr>
                <w:b/>
                <w:sz w:val="22"/>
                <w:szCs w:val="22"/>
              </w:rPr>
              <w:t>Zelfstandige leerling</w:t>
            </w:r>
          </w:p>
        </w:tc>
        <w:tc>
          <w:tcPr>
            <w:tcW w:w="2268" w:type="dxa"/>
          </w:tcPr>
          <w:p w:rsidR="0087153C" w:rsidRPr="005A53E1" w:rsidRDefault="0087153C" w:rsidP="00EA18BE">
            <w:pPr>
              <w:jc w:val="both"/>
              <w:rPr>
                <w:sz w:val="18"/>
                <w:szCs w:val="18"/>
              </w:rPr>
            </w:pPr>
            <w:r w:rsidRPr="005A53E1">
              <w:rPr>
                <w:sz w:val="18"/>
                <w:szCs w:val="18"/>
              </w:rPr>
              <w:t>Creativiteit</w:t>
            </w:r>
          </w:p>
        </w:tc>
        <w:tc>
          <w:tcPr>
            <w:tcW w:w="6237" w:type="dxa"/>
          </w:tcPr>
          <w:p w:rsidR="0087153C" w:rsidRPr="005A53E1" w:rsidRDefault="0087153C" w:rsidP="00B03B93">
            <w:pPr>
              <w:jc w:val="both"/>
              <w:rPr>
                <w:sz w:val="18"/>
                <w:szCs w:val="18"/>
              </w:rPr>
            </w:pPr>
            <w:r w:rsidRPr="005A53E1">
              <w:rPr>
                <w:sz w:val="18"/>
                <w:szCs w:val="18"/>
              </w:rPr>
              <w:t xml:space="preserve">Dit kenmerk is eerder genoemd bij de uitdagende leerling </w:t>
            </w:r>
          </w:p>
        </w:tc>
      </w:tr>
      <w:tr w:rsidR="0087153C" w:rsidTr="00237BEE">
        <w:tc>
          <w:tcPr>
            <w:tcW w:w="567" w:type="dxa"/>
            <w:vMerge/>
          </w:tcPr>
          <w:p w:rsidR="0087153C" w:rsidRDefault="0087153C" w:rsidP="00EA18BE">
            <w:pPr>
              <w:jc w:val="both"/>
              <w:rPr>
                <w:sz w:val="22"/>
                <w:szCs w:val="22"/>
              </w:rPr>
            </w:pPr>
          </w:p>
        </w:tc>
        <w:tc>
          <w:tcPr>
            <w:tcW w:w="2268" w:type="dxa"/>
          </w:tcPr>
          <w:p w:rsidR="0087153C" w:rsidRPr="005A53E1" w:rsidRDefault="0087153C" w:rsidP="005A53E1">
            <w:pPr>
              <w:rPr>
                <w:sz w:val="18"/>
                <w:szCs w:val="18"/>
              </w:rPr>
            </w:pPr>
            <w:r w:rsidRPr="005A53E1">
              <w:rPr>
                <w:sz w:val="18"/>
                <w:szCs w:val="18"/>
              </w:rPr>
              <w:t>Kan doelgericht SMART werken</w:t>
            </w:r>
            <w:r w:rsidR="00B82918">
              <w:rPr>
                <w:sz w:val="18"/>
                <w:szCs w:val="18"/>
              </w:rPr>
              <w:t>/ ontwikkelt eigen doelen</w:t>
            </w:r>
          </w:p>
        </w:tc>
        <w:tc>
          <w:tcPr>
            <w:tcW w:w="6237" w:type="dxa"/>
          </w:tcPr>
          <w:p w:rsidR="0087153C" w:rsidRPr="00F505FE" w:rsidRDefault="0087153C" w:rsidP="00F505FE">
            <w:pPr>
              <w:pStyle w:val="Lijstalinea"/>
              <w:numPr>
                <w:ilvl w:val="0"/>
                <w:numId w:val="19"/>
              </w:numPr>
              <w:jc w:val="both"/>
              <w:rPr>
                <w:sz w:val="18"/>
                <w:szCs w:val="18"/>
              </w:rPr>
            </w:pPr>
            <w:r w:rsidRPr="00F505FE">
              <w:rPr>
                <w:sz w:val="18"/>
                <w:szCs w:val="18"/>
              </w:rPr>
              <w:t xml:space="preserve">Hoogbegaafde leerlingen kunnen goed </w:t>
            </w:r>
            <w:r w:rsidR="006B0BE4" w:rsidRPr="00F505FE">
              <w:rPr>
                <w:sz w:val="18"/>
                <w:szCs w:val="18"/>
              </w:rPr>
              <w:t xml:space="preserve">werken met lange termijn doelen </w:t>
            </w:r>
            <w:sdt>
              <w:sdtPr>
                <w:id w:val="287551675"/>
                <w:citation/>
              </w:sdtPr>
              <w:sdtContent>
                <w:r w:rsidR="00D747BA" w:rsidRPr="00F505FE">
                  <w:rPr>
                    <w:sz w:val="18"/>
                    <w:szCs w:val="18"/>
                  </w:rPr>
                  <w:fldChar w:fldCharType="begin"/>
                </w:r>
                <w:r w:rsidR="006B0BE4" w:rsidRPr="00F505FE">
                  <w:rPr>
                    <w:sz w:val="18"/>
                    <w:szCs w:val="18"/>
                  </w:rPr>
                  <w:instrText xml:space="preserve"> CITATION Hil09 \l 1043 </w:instrText>
                </w:r>
                <w:r w:rsidR="00D747BA" w:rsidRPr="00F505FE">
                  <w:rPr>
                    <w:sz w:val="18"/>
                    <w:szCs w:val="18"/>
                  </w:rPr>
                  <w:fldChar w:fldCharType="separate"/>
                </w:r>
                <w:r w:rsidR="006B0BE4" w:rsidRPr="00F505FE">
                  <w:rPr>
                    <w:noProof/>
                    <w:sz w:val="18"/>
                    <w:szCs w:val="18"/>
                  </w:rPr>
                  <w:t>(Algra, 2009)</w:t>
                </w:r>
                <w:r w:rsidR="00D747BA" w:rsidRPr="00F505FE">
                  <w:rPr>
                    <w:sz w:val="18"/>
                    <w:szCs w:val="18"/>
                  </w:rPr>
                  <w:fldChar w:fldCharType="end"/>
                </w:r>
              </w:sdtContent>
            </w:sdt>
            <w:r w:rsidR="006B0BE4" w:rsidRPr="00F505FE">
              <w:rPr>
                <w:sz w:val="18"/>
                <w:szCs w:val="18"/>
              </w:rPr>
              <w:t xml:space="preserve">. </w:t>
            </w:r>
          </w:p>
          <w:p w:rsidR="00B82918" w:rsidRPr="00F505FE" w:rsidRDefault="00B82918" w:rsidP="00D422DE">
            <w:pPr>
              <w:pStyle w:val="Lijstalinea"/>
              <w:numPr>
                <w:ilvl w:val="0"/>
                <w:numId w:val="19"/>
              </w:numPr>
              <w:jc w:val="both"/>
              <w:rPr>
                <w:sz w:val="18"/>
                <w:szCs w:val="18"/>
              </w:rPr>
            </w:pPr>
            <w:r w:rsidRPr="00F505FE">
              <w:rPr>
                <w:sz w:val="18"/>
                <w:szCs w:val="18"/>
              </w:rPr>
              <w:t xml:space="preserve">Hoogbegaafde leerlingen </w:t>
            </w:r>
            <w:r w:rsidR="006B0BE4" w:rsidRPr="00F505FE">
              <w:rPr>
                <w:sz w:val="18"/>
                <w:szCs w:val="18"/>
              </w:rPr>
              <w:t xml:space="preserve">kunnen in hun werk </w:t>
            </w:r>
            <w:r w:rsidR="00D422DE">
              <w:rPr>
                <w:sz w:val="18"/>
                <w:szCs w:val="18"/>
              </w:rPr>
              <w:t>zeer</w:t>
            </w:r>
            <w:r w:rsidR="006B0BE4" w:rsidRPr="00F505FE">
              <w:rPr>
                <w:sz w:val="18"/>
                <w:szCs w:val="18"/>
              </w:rPr>
              <w:t xml:space="preserve"> doelgericht en volhardend zijn </w:t>
            </w:r>
            <w:sdt>
              <w:sdtPr>
                <w:id w:val="-1106957022"/>
                <w:citation/>
              </w:sdtPr>
              <w:sdtContent>
                <w:r w:rsidR="00D747BA" w:rsidRPr="00F505FE">
                  <w:rPr>
                    <w:sz w:val="18"/>
                    <w:szCs w:val="18"/>
                  </w:rPr>
                  <w:fldChar w:fldCharType="begin"/>
                </w:r>
                <w:r w:rsidR="006B0BE4" w:rsidRPr="00F505FE">
                  <w:rPr>
                    <w:sz w:val="18"/>
                    <w:szCs w:val="18"/>
                  </w:rPr>
                  <w:instrText xml:space="preserve"> CITATION Jam05 \l 1043 </w:instrText>
                </w:r>
                <w:r w:rsidR="00D747BA" w:rsidRPr="00F505FE">
                  <w:rPr>
                    <w:sz w:val="18"/>
                    <w:szCs w:val="18"/>
                  </w:rPr>
                  <w:fldChar w:fldCharType="separate"/>
                </w:r>
                <w:r w:rsidR="006B0BE4" w:rsidRPr="00F505FE">
                  <w:rPr>
                    <w:noProof/>
                    <w:sz w:val="18"/>
                    <w:szCs w:val="18"/>
                  </w:rPr>
                  <w:t>(James T. Webb, 2005)</w:t>
                </w:r>
                <w:r w:rsidR="00D747BA" w:rsidRPr="00F505FE">
                  <w:rPr>
                    <w:sz w:val="18"/>
                    <w:szCs w:val="18"/>
                  </w:rPr>
                  <w:fldChar w:fldCharType="end"/>
                </w:r>
              </w:sdtContent>
            </w:sdt>
            <w:r w:rsidR="006B0BE4" w:rsidRPr="00F505FE">
              <w:rPr>
                <w:sz w:val="18"/>
                <w:szCs w:val="18"/>
              </w:rPr>
              <w:t xml:space="preserve">. </w:t>
            </w:r>
          </w:p>
        </w:tc>
      </w:tr>
      <w:tr w:rsidR="0087153C" w:rsidTr="00237BEE">
        <w:tc>
          <w:tcPr>
            <w:tcW w:w="567" w:type="dxa"/>
            <w:vMerge/>
          </w:tcPr>
          <w:p w:rsidR="0087153C" w:rsidRDefault="0087153C" w:rsidP="00EA18BE">
            <w:pPr>
              <w:jc w:val="both"/>
              <w:rPr>
                <w:sz w:val="22"/>
                <w:szCs w:val="22"/>
              </w:rPr>
            </w:pPr>
          </w:p>
        </w:tc>
        <w:tc>
          <w:tcPr>
            <w:tcW w:w="2268" w:type="dxa"/>
          </w:tcPr>
          <w:p w:rsidR="0087153C" w:rsidRPr="005A53E1" w:rsidRDefault="0087153C" w:rsidP="007E4C14">
            <w:pPr>
              <w:rPr>
                <w:sz w:val="18"/>
                <w:szCs w:val="18"/>
              </w:rPr>
            </w:pPr>
            <w:r>
              <w:rPr>
                <w:sz w:val="18"/>
                <w:szCs w:val="18"/>
              </w:rPr>
              <w:t>Werkt zelfstandig en zonder bevestiging</w:t>
            </w:r>
          </w:p>
        </w:tc>
        <w:tc>
          <w:tcPr>
            <w:tcW w:w="6237" w:type="dxa"/>
          </w:tcPr>
          <w:p w:rsidR="0087153C" w:rsidRPr="00F505FE" w:rsidRDefault="0087153C" w:rsidP="00F505FE">
            <w:pPr>
              <w:pStyle w:val="Lijstalinea"/>
              <w:numPr>
                <w:ilvl w:val="0"/>
                <w:numId w:val="19"/>
              </w:numPr>
              <w:jc w:val="both"/>
              <w:rPr>
                <w:sz w:val="18"/>
                <w:szCs w:val="18"/>
              </w:rPr>
            </w:pPr>
            <w:r w:rsidRPr="00F505FE">
              <w:rPr>
                <w:sz w:val="18"/>
                <w:szCs w:val="18"/>
              </w:rPr>
              <w:t xml:space="preserve">Hulp van volwassenen sluit vaak niet aan bij het denkniveau van het kind, maar ook ergernis en gedoe daarover zorgt ervoor dat ze het liever alleen oplossen. Ook kan samenwerken met anderen leiden tot frustraties omdat zij veel minder hoge eisen stellen aan zichzelf </w:t>
            </w:r>
            <w:sdt>
              <w:sdtPr>
                <w:id w:val="-865366846"/>
                <w:citation/>
              </w:sdtPr>
              <w:sdtContent>
                <w:r w:rsidR="00D747BA" w:rsidRPr="00F505FE">
                  <w:rPr>
                    <w:sz w:val="18"/>
                    <w:szCs w:val="18"/>
                  </w:rPr>
                  <w:fldChar w:fldCharType="begin"/>
                </w:r>
                <w:r w:rsidRPr="00F505FE">
                  <w:rPr>
                    <w:sz w:val="18"/>
                    <w:szCs w:val="18"/>
                  </w:rPr>
                  <w:instrText xml:space="preserve"> CITATION Hil09 \l 1043 </w:instrText>
                </w:r>
                <w:r w:rsidR="00D747BA" w:rsidRPr="00F505FE">
                  <w:rPr>
                    <w:sz w:val="18"/>
                    <w:szCs w:val="18"/>
                  </w:rPr>
                  <w:fldChar w:fldCharType="separate"/>
                </w:r>
                <w:r w:rsidRPr="00F505FE">
                  <w:rPr>
                    <w:noProof/>
                    <w:sz w:val="18"/>
                    <w:szCs w:val="18"/>
                  </w:rPr>
                  <w:t>(Algra, 2009)</w:t>
                </w:r>
                <w:r w:rsidR="00D747BA" w:rsidRPr="00F505FE">
                  <w:rPr>
                    <w:sz w:val="18"/>
                    <w:szCs w:val="18"/>
                  </w:rPr>
                  <w:fldChar w:fldCharType="end"/>
                </w:r>
              </w:sdtContent>
            </w:sdt>
            <w:r w:rsidRPr="00F505FE">
              <w:rPr>
                <w:sz w:val="18"/>
                <w:szCs w:val="18"/>
              </w:rPr>
              <w:t>.</w:t>
            </w:r>
          </w:p>
          <w:p w:rsidR="0087153C" w:rsidRPr="00F505FE" w:rsidRDefault="0087153C" w:rsidP="00F505FE">
            <w:pPr>
              <w:pStyle w:val="Lijstalinea"/>
              <w:numPr>
                <w:ilvl w:val="0"/>
                <w:numId w:val="19"/>
              </w:numPr>
              <w:jc w:val="both"/>
              <w:rPr>
                <w:sz w:val="18"/>
                <w:szCs w:val="18"/>
              </w:rPr>
            </w:pPr>
            <w:r w:rsidRPr="00F505FE">
              <w:rPr>
                <w:sz w:val="18"/>
                <w:szCs w:val="18"/>
              </w:rPr>
              <w:t xml:space="preserve">Hoogbegaafde mensen beschikken over een groot doorzettingsvermogen en hebben behoefte aan een hoge mate van autonomie </w:t>
            </w:r>
            <w:sdt>
              <w:sdtPr>
                <w:id w:val="-1322660710"/>
                <w:citation/>
              </w:sdtPr>
              <w:sdtContent>
                <w:r w:rsidR="00D747BA" w:rsidRPr="00F505FE">
                  <w:rPr>
                    <w:sz w:val="18"/>
                    <w:szCs w:val="18"/>
                  </w:rPr>
                  <w:fldChar w:fldCharType="begin"/>
                </w:r>
                <w:r w:rsidRPr="00F505FE">
                  <w:rPr>
                    <w:sz w:val="18"/>
                    <w:szCs w:val="18"/>
                  </w:rPr>
                  <w:instrText xml:space="preserve"> CITATION Syl07 \l 1043 </w:instrText>
                </w:r>
                <w:r w:rsidR="00D747BA" w:rsidRPr="00F505FE">
                  <w:rPr>
                    <w:sz w:val="18"/>
                    <w:szCs w:val="18"/>
                  </w:rPr>
                  <w:fldChar w:fldCharType="separate"/>
                </w:r>
                <w:r w:rsidRPr="00F505FE">
                  <w:rPr>
                    <w:noProof/>
                    <w:sz w:val="18"/>
                    <w:szCs w:val="18"/>
                  </w:rPr>
                  <w:t>(Gerven, 2007)</w:t>
                </w:r>
                <w:r w:rsidR="00D747BA" w:rsidRPr="00F505FE">
                  <w:rPr>
                    <w:sz w:val="18"/>
                    <w:szCs w:val="18"/>
                  </w:rPr>
                  <w:fldChar w:fldCharType="end"/>
                </w:r>
              </w:sdtContent>
            </w:sdt>
            <w:r w:rsidRPr="00F505FE">
              <w:rPr>
                <w:sz w:val="18"/>
                <w:szCs w:val="18"/>
              </w:rPr>
              <w:t xml:space="preserve">. </w:t>
            </w:r>
          </w:p>
          <w:p w:rsidR="00AF7AA1" w:rsidRPr="00F505FE" w:rsidRDefault="00AF7AA1" w:rsidP="00F505FE">
            <w:pPr>
              <w:pStyle w:val="Lijstalinea"/>
              <w:numPr>
                <w:ilvl w:val="0"/>
                <w:numId w:val="19"/>
              </w:numPr>
              <w:jc w:val="both"/>
              <w:rPr>
                <w:sz w:val="18"/>
                <w:szCs w:val="18"/>
              </w:rPr>
            </w:pPr>
            <w:r w:rsidRPr="00F505FE">
              <w:rPr>
                <w:sz w:val="18"/>
                <w:szCs w:val="18"/>
              </w:rPr>
              <w:t xml:space="preserve">Een hoogbegaafd kind is uit zichzelf voor het werk op school gemotiveerd </w:t>
            </w:r>
            <w:sdt>
              <w:sdtPr>
                <w:id w:val="1801733393"/>
                <w:citation/>
              </w:sdtPr>
              <w:sdtContent>
                <w:r w:rsidR="00D747BA" w:rsidRPr="00F505FE">
                  <w:rPr>
                    <w:sz w:val="18"/>
                    <w:szCs w:val="18"/>
                  </w:rPr>
                  <w:fldChar w:fldCharType="begin"/>
                </w:r>
                <w:r w:rsidRPr="00F505FE">
                  <w:rPr>
                    <w:sz w:val="18"/>
                    <w:szCs w:val="18"/>
                  </w:rPr>
                  <w:instrText xml:space="preserve"> CITATION Wen05 \l 1043 </w:instrText>
                </w:r>
                <w:r w:rsidR="00D747BA" w:rsidRPr="00F505FE">
                  <w:rPr>
                    <w:sz w:val="18"/>
                    <w:szCs w:val="18"/>
                  </w:rPr>
                  <w:fldChar w:fldCharType="separate"/>
                </w:r>
                <w:r w:rsidRPr="00F505FE">
                  <w:rPr>
                    <w:noProof/>
                    <w:sz w:val="18"/>
                    <w:szCs w:val="18"/>
                  </w:rPr>
                  <w:t>(Toorenburg, 2005)</w:t>
                </w:r>
                <w:r w:rsidR="00D747BA" w:rsidRPr="00F505FE">
                  <w:rPr>
                    <w:sz w:val="18"/>
                    <w:szCs w:val="18"/>
                  </w:rPr>
                  <w:fldChar w:fldCharType="end"/>
                </w:r>
              </w:sdtContent>
            </w:sdt>
            <w:r w:rsidRPr="00F505FE">
              <w:rPr>
                <w:sz w:val="18"/>
                <w:szCs w:val="18"/>
              </w:rPr>
              <w:t xml:space="preserve">. </w:t>
            </w:r>
          </w:p>
        </w:tc>
      </w:tr>
      <w:tr w:rsidR="0087153C" w:rsidTr="00237BEE">
        <w:tc>
          <w:tcPr>
            <w:tcW w:w="567" w:type="dxa"/>
            <w:vMerge/>
          </w:tcPr>
          <w:p w:rsidR="0087153C" w:rsidRDefault="0087153C" w:rsidP="00EA18BE">
            <w:pPr>
              <w:jc w:val="both"/>
              <w:rPr>
                <w:sz w:val="22"/>
                <w:szCs w:val="22"/>
              </w:rPr>
            </w:pPr>
          </w:p>
        </w:tc>
        <w:tc>
          <w:tcPr>
            <w:tcW w:w="2268" w:type="dxa"/>
          </w:tcPr>
          <w:p w:rsidR="0087153C" w:rsidRPr="005A53E1" w:rsidRDefault="0087153C" w:rsidP="00EA18BE">
            <w:pPr>
              <w:jc w:val="both"/>
              <w:rPr>
                <w:sz w:val="18"/>
                <w:szCs w:val="18"/>
              </w:rPr>
            </w:pPr>
            <w:r>
              <w:rPr>
                <w:sz w:val="18"/>
                <w:szCs w:val="18"/>
              </w:rPr>
              <w:t>Veerkrachtig en flexibel.</w:t>
            </w:r>
          </w:p>
        </w:tc>
        <w:tc>
          <w:tcPr>
            <w:tcW w:w="6237" w:type="dxa"/>
          </w:tcPr>
          <w:p w:rsidR="0087153C" w:rsidRPr="0018356A" w:rsidRDefault="0087153C" w:rsidP="00F505FE">
            <w:pPr>
              <w:pStyle w:val="Lijstalinea"/>
              <w:numPr>
                <w:ilvl w:val="0"/>
                <w:numId w:val="19"/>
              </w:numPr>
              <w:jc w:val="both"/>
              <w:rPr>
                <w:sz w:val="18"/>
                <w:szCs w:val="18"/>
              </w:rPr>
            </w:pPr>
            <w:r w:rsidRPr="00F505FE">
              <w:rPr>
                <w:sz w:val="18"/>
                <w:szCs w:val="18"/>
              </w:rPr>
              <w:t xml:space="preserve">Hoogbegaafde kinderen kunnen ontzettend snel heen en weer switchen tussen verschillende </w:t>
            </w:r>
            <w:r w:rsidRPr="0018356A">
              <w:rPr>
                <w:sz w:val="18"/>
                <w:szCs w:val="18"/>
              </w:rPr>
              <w:t xml:space="preserve">opdrachten of taken </w:t>
            </w:r>
            <w:sdt>
              <w:sdtPr>
                <w:id w:val="-1441294544"/>
                <w:citation/>
              </w:sdtPr>
              <w:sdtContent>
                <w:r w:rsidR="00D747BA" w:rsidRPr="0018356A">
                  <w:rPr>
                    <w:sz w:val="18"/>
                    <w:szCs w:val="18"/>
                  </w:rPr>
                  <w:fldChar w:fldCharType="begin"/>
                </w:r>
                <w:r w:rsidRPr="0018356A">
                  <w:rPr>
                    <w:sz w:val="18"/>
                    <w:szCs w:val="18"/>
                  </w:rPr>
                  <w:instrText xml:space="preserve"> CITATION Hil09 \l 1043 </w:instrText>
                </w:r>
                <w:r w:rsidR="00D747BA" w:rsidRPr="0018356A">
                  <w:rPr>
                    <w:sz w:val="18"/>
                    <w:szCs w:val="18"/>
                  </w:rPr>
                  <w:fldChar w:fldCharType="separate"/>
                </w:r>
                <w:r w:rsidRPr="0018356A">
                  <w:rPr>
                    <w:noProof/>
                    <w:sz w:val="18"/>
                    <w:szCs w:val="18"/>
                  </w:rPr>
                  <w:t>(Algra, 2009)</w:t>
                </w:r>
                <w:r w:rsidR="00D747BA" w:rsidRPr="0018356A">
                  <w:rPr>
                    <w:sz w:val="18"/>
                    <w:szCs w:val="18"/>
                  </w:rPr>
                  <w:fldChar w:fldCharType="end"/>
                </w:r>
              </w:sdtContent>
            </w:sdt>
            <w:r w:rsidRPr="0018356A">
              <w:rPr>
                <w:sz w:val="18"/>
                <w:szCs w:val="18"/>
              </w:rPr>
              <w:t>.</w:t>
            </w:r>
          </w:p>
          <w:p w:rsidR="0087153C" w:rsidRPr="0018356A" w:rsidRDefault="0087153C" w:rsidP="00F505FE">
            <w:pPr>
              <w:pStyle w:val="Lijstalinea"/>
              <w:numPr>
                <w:ilvl w:val="0"/>
                <w:numId w:val="19"/>
              </w:numPr>
              <w:jc w:val="both"/>
              <w:rPr>
                <w:sz w:val="18"/>
                <w:szCs w:val="18"/>
              </w:rPr>
            </w:pPr>
            <w:r w:rsidRPr="0018356A">
              <w:rPr>
                <w:sz w:val="18"/>
                <w:szCs w:val="18"/>
              </w:rPr>
              <w:t xml:space="preserve">Deze kinderen zijn over het algemeen heel energiek, zij tonen veel initiatief, zij kunnen moeilijk een seconde verliezen en kunnen dan ook geen moment werkloos toezien en afwachten </w:t>
            </w:r>
            <w:sdt>
              <w:sdtPr>
                <w:id w:val="1473410025"/>
                <w:citation/>
              </w:sdtPr>
              <w:sdtContent>
                <w:r w:rsidR="00D747BA" w:rsidRPr="0018356A">
                  <w:rPr>
                    <w:sz w:val="18"/>
                    <w:szCs w:val="18"/>
                  </w:rPr>
                  <w:fldChar w:fldCharType="begin"/>
                </w:r>
                <w:r w:rsidRPr="0018356A">
                  <w:rPr>
                    <w:sz w:val="18"/>
                    <w:szCs w:val="18"/>
                  </w:rPr>
                  <w:instrText xml:space="preserve"> CITATION Car09 \l 1043 </w:instrText>
                </w:r>
                <w:r w:rsidR="00D747BA" w:rsidRPr="0018356A">
                  <w:rPr>
                    <w:sz w:val="18"/>
                    <w:szCs w:val="18"/>
                  </w:rPr>
                  <w:fldChar w:fldCharType="separate"/>
                </w:r>
                <w:r w:rsidRPr="0018356A">
                  <w:rPr>
                    <w:noProof/>
                    <w:sz w:val="18"/>
                    <w:szCs w:val="18"/>
                  </w:rPr>
                  <w:t>(Rossen, 2009)</w:t>
                </w:r>
                <w:r w:rsidR="00D747BA" w:rsidRPr="0018356A">
                  <w:rPr>
                    <w:sz w:val="18"/>
                    <w:szCs w:val="18"/>
                  </w:rPr>
                  <w:fldChar w:fldCharType="end"/>
                </w:r>
              </w:sdtContent>
            </w:sdt>
            <w:r w:rsidRPr="0018356A">
              <w:rPr>
                <w:sz w:val="18"/>
                <w:szCs w:val="18"/>
              </w:rPr>
              <w:t xml:space="preserve">. </w:t>
            </w:r>
          </w:p>
          <w:p w:rsidR="004A44E2" w:rsidRPr="00F505FE" w:rsidRDefault="004A44E2" w:rsidP="00F505FE">
            <w:pPr>
              <w:pStyle w:val="Lijstalinea"/>
              <w:numPr>
                <w:ilvl w:val="0"/>
                <w:numId w:val="19"/>
              </w:numPr>
              <w:jc w:val="both"/>
              <w:rPr>
                <w:sz w:val="18"/>
                <w:szCs w:val="18"/>
              </w:rPr>
            </w:pPr>
            <w:r w:rsidRPr="0018356A">
              <w:rPr>
                <w:sz w:val="18"/>
                <w:szCs w:val="18"/>
              </w:rPr>
              <w:t>Hoogbegaafde leerlingen hebben veel energie:</w:t>
            </w:r>
            <w:r>
              <w:rPr>
                <w:sz w:val="18"/>
                <w:szCs w:val="18"/>
              </w:rPr>
              <w:t xml:space="preserve"> ze zijn alert, geestdriftig en hebben perioden van intense inspanning </w:t>
            </w:r>
            <w:sdt>
              <w:sdtPr>
                <w:rPr>
                  <w:sz w:val="18"/>
                  <w:szCs w:val="18"/>
                </w:rPr>
                <w:id w:val="-825356722"/>
                <w:citation/>
              </w:sdtPr>
              <w:sdtContent>
                <w:r w:rsidR="00D747BA">
                  <w:rPr>
                    <w:sz w:val="18"/>
                    <w:szCs w:val="18"/>
                  </w:rPr>
                  <w:fldChar w:fldCharType="begin"/>
                </w:r>
                <w:r>
                  <w:rPr>
                    <w:sz w:val="18"/>
                    <w:szCs w:val="18"/>
                  </w:rPr>
                  <w:instrText xml:space="preserve"> CITATION Jam05 \l 1043 </w:instrText>
                </w:r>
                <w:r w:rsidR="00D747BA">
                  <w:rPr>
                    <w:sz w:val="18"/>
                    <w:szCs w:val="18"/>
                  </w:rPr>
                  <w:fldChar w:fldCharType="separate"/>
                </w:r>
                <w:r w:rsidRPr="004A44E2">
                  <w:rPr>
                    <w:noProof/>
                    <w:sz w:val="18"/>
                    <w:szCs w:val="18"/>
                  </w:rPr>
                  <w:t>(James T. Webb, 2005)</w:t>
                </w:r>
                <w:r w:rsidR="00D747BA">
                  <w:rPr>
                    <w:sz w:val="18"/>
                    <w:szCs w:val="18"/>
                  </w:rPr>
                  <w:fldChar w:fldCharType="end"/>
                </w:r>
              </w:sdtContent>
            </w:sdt>
            <w:r>
              <w:rPr>
                <w:sz w:val="18"/>
                <w:szCs w:val="18"/>
              </w:rPr>
              <w:t xml:space="preserve">. </w:t>
            </w:r>
          </w:p>
        </w:tc>
      </w:tr>
      <w:tr w:rsidR="0087153C" w:rsidTr="00237BEE">
        <w:tc>
          <w:tcPr>
            <w:tcW w:w="567" w:type="dxa"/>
            <w:vMerge/>
          </w:tcPr>
          <w:p w:rsidR="0087153C" w:rsidRDefault="0087153C" w:rsidP="00EA18BE">
            <w:pPr>
              <w:jc w:val="both"/>
              <w:rPr>
                <w:sz w:val="22"/>
                <w:szCs w:val="22"/>
              </w:rPr>
            </w:pPr>
          </w:p>
        </w:tc>
        <w:tc>
          <w:tcPr>
            <w:tcW w:w="2268" w:type="dxa"/>
          </w:tcPr>
          <w:p w:rsidR="0087153C" w:rsidRDefault="0087153C" w:rsidP="00AD3914">
            <w:pPr>
              <w:rPr>
                <w:sz w:val="18"/>
                <w:szCs w:val="18"/>
              </w:rPr>
            </w:pPr>
            <w:r>
              <w:rPr>
                <w:sz w:val="18"/>
                <w:szCs w:val="18"/>
              </w:rPr>
              <w:t>Sterk zelfsturend, werkt enthousiast voor passies.</w:t>
            </w:r>
          </w:p>
        </w:tc>
        <w:tc>
          <w:tcPr>
            <w:tcW w:w="6237" w:type="dxa"/>
          </w:tcPr>
          <w:p w:rsidR="0087153C" w:rsidRDefault="0087153C" w:rsidP="00F505FE">
            <w:pPr>
              <w:pStyle w:val="Lijstalinea"/>
              <w:numPr>
                <w:ilvl w:val="0"/>
                <w:numId w:val="19"/>
              </w:numPr>
              <w:jc w:val="both"/>
              <w:rPr>
                <w:sz w:val="18"/>
                <w:szCs w:val="18"/>
              </w:rPr>
            </w:pPr>
            <w:r w:rsidRPr="00F505FE">
              <w:rPr>
                <w:sz w:val="18"/>
                <w:szCs w:val="18"/>
              </w:rPr>
              <w:t xml:space="preserve">Hoogbegaafde leerlingen hebben vaak een passie voor een bepaald thema/onderwerp, waardoor zij erg betrokken zijn als ze hieraan werken </w:t>
            </w:r>
            <w:sdt>
              <w:sdtPr>
                <w:id w:val="356235044"/>
                <w:citation/>
              </w:sdtPr>
              <w:sdtContent>
                <w:r w:rsidR="00D747BA" w:rsidRPr="00F505FE">
                  <w:rPr>
                    <w:sz w:val="18"/>
                    <w:szCs w:val="18"/>
                  </w:rPr>
                  <w:fldChar w:fldCharType="begin"/>
                </w:r>
                <w:r w:rsidRPr="00F505FE">
                  <w:rPr>
                    <w:sz w:val="18"/>
                    <w:szCs w:val="18"/>
                  </w:rPr>
                  <w:instrText xml:space="preserve"> CITATION Hil09 \l 1043 </w:instrText>
                </w:r>
                <w:r w:rsidR="00D747BA" w:rsidRPr="00F505FE">
                  <w:rPr>
                    <w:sz w:val="18"/>
                    <w:szCs w:val="18"/>
                  </w:rPr>
                  <w:fldChar w:fldCharType="separate"/>
                </w:r>
                <w:r w:rsidRPr="00F505FE">
                  <w:rPr>
                    <w:noProof/>
                    <w:sz w:val="18"/>
                    <w:szCs w:val="18"/>
                  </w:rPr>
                  <w:t>(Algra, 2009)</w:t>
                </w:r>
                <w:r w:rsidR="00D747BA" w:rsidRPr="00F505FE">
                  <w:rPr>
                    <w:sz w:val="18"/>
                    <w:szCs w:val="18"/>
                  </w:rPr>
                  <w:fldChar w:fldCharType="end"/>
                </w:r>
              </w:sdtContent>
            </w:sdt>
            <w:r w:rsidRPr="00F505FE">
              <w:rPr>
                <w:sz w:val="18"/>
                <w:szCs w:val="18"/>
              </w:rPr>
              <w:t xml:space="preserve">. </w:t>
            </w:r>
          </w:p>
          <w:p w:rsidR="006B0BE4" w:rsidRPr="00AD3914" w:rsidRDefault="0031443B" w:rsidP="007C5E24">
            <w:pPr>
              <w:pStyle w:val="Lijstalinea"/>
              <w:numPr>
                <w:ilvl w:val="0"/>
                <w:numId w:val="19"/>
              </w:numPr>
              <w:jc w:val="both"/>
              <w:rPr>
                <w:sz w:val="18"/>
                <w:szCs w:val="18"/>
              </w:rPr>
            </w:pPr>
            <w:r>
              <w:rPr>
                <w:sz w:val="18"/>
                <w:szCs w:val="18"/>
              </w:rPr>
              <w:t xml:space="preserve">Hoogbegaafde kinderen hebben een goede werkhouding en zijn intrinsiek gemotiveerd </w:t>
            </w:r>
            <w:sdt>
              <w:sdtPr>
                <w:rPr>
                  <w:sz w:val="18"/>
                  <w:szCs w:val="18"/>
                </w:rPr>
                <w:id w:val="-1568637863"/>
                <w:citation/>
              </w:sdtPr>
              <w:sdtContent>
                <w:r w:rsidR="00D747BA">
                  <w:rPr>
                    <w:sz w:val="18"/>
                    <w:szCs w:val="18"/>
                  </w:rPr>
                  <w:fldChar w:fldCharType="begin"/>
                </w:r>
                <w:r>
                  <w:rPr>
                    <w:sz w:val="18"/>
                    <w:szCs w:val="18"/>
                  </w:rPr>
                  <w:instrText xml:space="preserve"> CITATION Lau11 \l 1043 </w:instrText>
                </w:r>
                <w:r w:rsidR="00D747BA">
                  <w:rPr>
                    <w:sz w:val="18"/>
                    <w:szCs w:val="18"/>
                  </w:rPr>
                  <w:fldChar w:fldCharType="separate"/>
                </w:r>
                <w:r w:rsidRPr="0031443B">
                  <w:rPr>
                    <w:noProof/>
                    <w:sz w:val="18"/>
                    <w:szCs w:val="18"/>
                  </w:rPr>
                  <w:t>(Groebbé, 2011)</w:t>
                </w:r>
                <w:r w:rsidR="00D747BA">
                  <w:rPr>
                    <w:sz w:val="18"/>
                    <w:szCs w:val="18"/>
                  </w:rPr>
                  <w:fldChar w:fldCharType="end"/>
                </w:r>
              </w:sdtContent>
            </w:sdt>
            <w:r>
              <w:rPr>
                <w:sz w:val="18"/>
                <w:szCs w:val="18"/>
              </w:rPr>
              <w:t>.</w:t>
            </w:r>
          </w:p>
        </w:tc>
      </w:tr>
      <w:tr w:rsidR="0087153C" w:rsidTr="00237BEE">
        <w:tc>
          <w:tcPr>
            <w:tcW w:w="567" w:type="dxa"/>
            <w:vMerge/>
          </w:tcPr>
          <w:p w:rsidR="0087153C" w:rsidRDefault="0087153C" w:rsidP="00EA18BE">
            <w:pPr>
              <w:jc w:val="both"/>
              <w:rPr>
                <w:sz w:val="22"/>
                <w:szCs w:val="22"/>
              </w:rPr>
            </w:pPr>
          </w:p>
        </w:tc>
        <w:tc>
          <w:tcPr>
            <w:tcW w:w="2268" w:type="dxa"/>
          </w:tcPr>
          <w:p w:rsidR="0087153C" w:rsidRDefault="0087153C" w:rsidP="00AD3914">
            <w:pPr>
              <w:rPr>
                <w:sz w:val="18"/>
                <w:szCs w:val="18"/>
              </w:rPr>
            </w:pPr>
            <w:r>
              <w:rPr>
                <w:sz w:val="18"/>
                <w:szCs w:val="18"/>
              </w:rPr>
              <w:t xml:space="preserve">Produceert kennis </w:t>
            </w:r>
          </w:p>
        </w:tc>
        <w:tc>
          <w:tcPr>
            <w:tcW w:w="6237" w:type="dxa"/>
          </w:tcPr>
          <w:p w:rsidR="0087153C" w:rsidRDefault="004A44E2" w:rsidP="00F505FE">
            <w:pPr>
              <w:pStyle w:val="Lijstalinea"/>
              <w:numPr>
                <w:ilvl w:val="0"/>
                <w:numId w:val="19"/>
              </w:numPr>
              <w:jc w:val="both"/>
              <w:rPr>
                <w:sz w:val="18"/>
                <w:szCs w:val="18"/>
              </w:rPr>
            </w:pPr>
            <w:r>
              <w:rPr>
                <w:sz w:val="18"/>
                <w:szCs w:val="18"/>
              </w:rPr>
              <w:t xml:space="preserve">Een hoogbegaafde leerling kan snel </w:t>
            </w:r>
            <w:proofErr w:type="spellStart"/>
            <w:r>
              <w:rPr>
                <w:sz w:val="18"/>
                <w:szCs w:val="18"/>
              </w:rPr>
              <w:t>oorzaak-gevolg</w:t>
            </w:r>
            <w:proofErr w:type="spellEnd"/>
            <w:r>
              <w:rPr>
                <w:sz w:val="18"/>
                <w:szCs w:val="18"/>
              </w:rPr>
              <w:t xml:space="preserve"> verbanden leggen, wat hem nieuwe informatie verschaft </w:t>
            </w:r>
            <w:sdt>
              <w:sdtPr>
                <w:rPr>
                  <w:sz w:val="18"/>
                  <w:szCs w:val="18"/>
                </w:rPr>
                <w:id w:val="-543829191"/>
                <w:citation/>
              </w:sdtPr>
              <w:sdtContent>
                <w:r w:rsidR="00D747BA">
                  <w:rPr>
                    <w:sz w:val="18"/>
                    <w:szCs w:val="18"/>
                  </w:rPr>
                  <w:fldChar w:fldCharType="begin"/>
                </w:r>
                <w:r>
                  <w:rPr>
                    <w:sz w:val="18"/>
                    <w:szCs w:val="18"/>
                  </w:rPr>
                  <w:instrText xml:space="preserve"> CITATION Jam05 \l 1043 </w:instrText>
                </w:r>
                <w:r w:rsidR="00D747BA">
                  <w:rPr>
                    <w:sz w:val="18"/>
                    <w:szCs w:val="18"/>
                  </w:rPr>
                  <w:fldChar w:fldCharType="separate"/>
                </w:r>
                <w:r w:rsidRPr="004A44E2">
                  <w:rPr>
                    <w:noProof/>
                    <w:sz w:val="18"/>
                    <w:szCs w:val="18"/>
                  </w:rPr>
                  <w:t>(James T. Webb, 2005)</w:t>
                </w:r>
                <w:r w:rsidR="00D747BA">
                  <w:rPr>
                    <w:sz w:val="18"/>
                    <w:szCs w:val="18"/>
                  </w:rPr>
                  <w:fldChar w:fldCharType="end"/>
                </w:r>
              </w:sdtContent>
            </w:sdt>
            <w:r>
              <w:rPr>
                <w:sz w:val="18"/>
                <w:szCs w:val="18"/>
              </w:rPr>
              <w:t xml:space="preserve">. </w:t>
            </w:r>
          </w:p>
          <w:p w:rsidR="004A44E2" w:rsidRPr="00F505FE" w:rsidRDefault="00517054" w:rsidP="00F505FE">
            <w:pPr>
              <w:pStyle w:val="Lijstalinea"/>
              <w:numPr>
                <w:ilvl w:val="0"/>
                <w:numId w:val="19"/>
              </w:numPr>
              <w:jc w:val="both"/>
              <w:rPr>
                <w:sz w:val="18"/>
                <w:szCs w:val="18"/>
              </w:rPr>
            </w:pPr>
            <w:r>
              <w:rPr>
                <w:sz w:val="18"/>
                <w:szCs w:val="18"/>
              </w:rPr>
              <w:t xml:space="preserve">Een hoogbegaafde leerling kan conclusies trekken uit zelf gelegde dwarsverbanden, waardoor hij vaak verrassende inzichten krijgt </w:t>
            </w:r>
            <w:sdt>
              <w:sdtPr>
                <w:rPr>
                  <w:sz w:val="18"/>
                  <w:szCs w:val="18"/>
                </w:rPr>
                <w:id w:val="-1959635928"/>
                <w:citation/>
              </w:sdtPr>
              <w:sdtContent>
                <w:r w:rsidR="00D747BA">
                  <w:rPr>
                    <w:sz w:val="18"/>
                    <w:szCs w:val="18"/>
                  </w:rPr>
                  <w:fldChar w:fldCharType="begin"/>
                </w:r>
                <w:r>
                  <w:rPr>
                    <w:sz w:val="18"/>
                    <w:szCs w:val="18"/>
                  </w:rPr>
                  <w:instrText xml:space="preserve"> CITATION Hil09 \l 1043 </w:instrText>
                </w:r>
                <w:r w:rsidR="00D747BA">
                  <w:rPr>
                    <w:sz w:val="18"/>
                    <w:szCs w:val="18"/>
                  </w:rPr>
                  <w:fldChar w:fldCharType="separate"/>
                </w:r>
                <w:r w:rsidRPr="00517054">
                  <w:rPr>
                    <w:noProof/>
                    <w:sz w:val="18"/>
                    <w:szCs w:val="18"/>
                  </w:rPr>
                  <w:t>(Algra, 2009)</w:t>
                </w:r>
                <w:r w:rsidR="00D747BA">
                  <w:rPr>
                    <w:sz w:val="18"/>
                    <w:szCs w:val="18"/>
                  </w:rPr>
                  <w:fldChar w:fldCharType="end"/>
                </w:r>
              </w:sdtContent>
            </w:sdt>
            <w:r>
              <w:rPr>
                <w:sz w:val="18"/>
                <w:szCs w:val="18"/>
              </w:rPr>
              <w:t xml:space="preserve">. </w:t>
            </w:r>
          </w:p>
        </w:tc>
      </w:tr>
      <w:tr w:rsidR="0087153C" w:rsidTr="00237BEE">
        <w:tc>
          <w:tcPr>
            <w:tcW w:w="567" w:type="dxa"/>
            <w:vMerge/>
          </w:tcPr>
          <w:p w:rsidR="0087153C" w:rsidRDefault="0087153C" w:rsidP="00EA18BE">
            <w:pPr>
              <w:jc w:val="both"/>
              <w:rPr>
                <w:sz w:val="22"/>
                <w:szCs w:val="22"/>
              </w:rPr>
            </w:pPr>
          </w:p>
        </w:tc>
        <w:tc>
          <w:tcPr>
            <w:tcW w:w="2268" w:type="dxa"/>
          </w:tcPr>
          <w:p w:rsidR="0087153C" w:rsidRDefault="0087153C" w:rsidP="00AD3914">
            <w:pPr>
              <w:rPr>
                <w:sz w:val="18"/>
                <w:szCs w:val="18"/>
              </w:rPr>
            </w:pPr>
            <w:r>
              <w:rPr>
                <w:sz w:val="18"/>
                <w:szCs w:val="18"/>
              </w:rPr>
              <w:t xml:space="preserve">Goede sociale vaardigheden </w:t>
            </w:r>
          </w:p>
        </w:tc>
        <w:tc>
          <w:tcPr>
            <w:tcW w:w="6237" w:type="dxa"/>
          </w:tcPr>
          <w:p w:rsidR="004A44E2" w:rsidRPr="007C5E24" w:rsidRDefault="0087153C" w:rsidP="007C5E24">
            <w:pPr>
              <w:pStyle w:val="Lijstalinea"/>
              <w:numPr>
                <w:ilvl w:val="0"/>
                <w:numId w:val="19"/>
              </w:numPr>
              <w:jc w:val="both"/>
              <w:rPr>
                <w:sz w:val="18"/>
                <w:szCs w:val="18"/>
              </w:rPr>
            </w:pPr>
            <w:r w:rsidRPr="00F505FE">
              <w:rPr>
                <w:sz w:val="18"/>
                <w:szCs w:val="18"/>
              </w:rPr>
              <w:t xml:space="preserve">Een kenmerk van hoogbegaafde mensen is dat zij sociaal competent zijn </w:t>
            </w:r>
            <w:sdt>
              <w:sdtPr>
                <w:id w:val="-1978218961"/>
                <w:citation/>
              </w:sdtPr>
              <w:sdtContent>
                <w:r w:rsidR="00D747BA" w:rsidRPr="00F505FE">
                  <w:rPr>
                    <w:sz w:val="18"/>
                    <w:szCs w:val="18"/>
                  </w:rPr>
                  <w:fldChar w:fldCharType="begin"/>
                </w:r>
                <w:r w:rsidRPr="00F505FE">
                  <w:rPr>
                    <w:sz w:val="18"/>
                    <w:szCs w:val="18"/>
                  </w:rPr>
                  <w:instrText xml:space="preserve"> CITATION Syl07 \l 1043 </w:instrText>
                </w:r>
                <w:r w:rsidR="00D747BA" w:rsidRPr="00F505FE">
                  <w:rPr>
                    <w:sz w:val="18"/>
                    <w:szCs w:val="18"/>
                  </w:rPr>
                  <w:fldChar w:fldCharType="separate"/>
                </w:r>
                <w:r w:rsidRPr="00F505FE">
                  <w:rPr>
                    <w:noProof/>
                    <w:sz w:val="18"/>
                    <w:szCs w:val="18"/>
                  </w:rPr>
                  <w:t>(Gerven, 2007)</w:t>
                </w:r>
                <w:r w:rsidR="00D747BA" w:rsidRPr="00F505FE">
                  <w:rPr>
                    <w:sz w:val="18"/>
                    <w:szCs w:val="18"/>
                  </w:rPr>
                  <w:fldChar w:fldCharType="end"/>
                </w:r>
              </w:sdtContent>
            </w:sdt>
            <w:r w:rsidRPr="00F505FE">
              <w:rPr>
                <w:sz w:val="18"/>
                <w:szCs w:val="18"/>
              </w:rPr>
              <w:t xml:space="preserve">. </w:t>
            </w:r>
          </w:p>
        </w:tc>
      </w:tr>
      <w:tr w:rsidR="0087153C" w:rsidTr="00237BEE">
        <w:trPr>
          <w:trHeight w:val="283"/>
        </w:trPr>
        <w:tc>
          <w:tcPr>
            <w:tcW w:w="567" w:type="dxa"/>
            <w:vMerge/>
          </w:tcPr>
          <w:p w:rsidR="0087153C" w:rsidRDefault="0087153C" w:rsidP="00EA18BE">
            <w:pPr>
              <w:jc w:val="both"/>
              <w:rPr>
                <w:sz w:val="22"/>
                <w:szCs w:val="22"/>
              </w:rPr>
            </w:pPr>
          </w:p>
        </w:tc>
        <w:tc>
          <w:tcPr>
            <w:tcW w:w="2268" w:type="dxa"/>
          </w:tcPr>
          <w:p w:rsidR="0087153C" w:rsidRDefault="0087153C" w:rsidP="00AD3914">
            <w:pPr>
              <w:rPr>
                <w:sz w:val="18"/>
                <w:szCs w:val="18"/>
              </w:rPr>
            </w:pPr>
            <w:r>
              <w:rPr>
                <w:sz w:val="18"/>
                <w:szCs w:val="18"/>
              </w:rPr>
              <w:t xml:space="preserve">Beschikt over zelfinzicht en </w:t>
            </w:r>
            <w:proofErr w:type="spellStart"/>
            <w:r>
              <w:rPr>
                <w:sz w:val="18"/>
                <w:szCs w:val="18"/>
              </w:rPr>
              <w:t>zelfacceptie</w:t>
            </w:r>
            <w:proofErr w:type="spellEnd"/>
          </w:p>
        </w:tc>
        <w:tc>
          <w:tcPr>
            <w:tcW w:w="6237" w:type="dxa"/>
          </w:tcPr>
          <w:p w:rsidR="0087153C" w:rsidRPr="00F505FE" w:rsidRDefault="0087153C" w:rsidP="00F505FE">
            <w:pPr>
              <w:pStyle w:val="Lijstalinea"/>
              <w:numPr>
                <w:ilvl w:val="0"/>
                <w:numId w:val="19"/>
              </w:numPr>
              <w:jc w:val="both"/>
              <w:rPr>
                <w:sz w:val="18"/>
                <w:szCs w:val="18"/>
              </w:rPr>
            </w:pPr>
            <w:r w:rsidRPr="00F505FE">
              <w:rPr>
                <w:sz w:val="18"/>
                <w:szCs w:val="18"/>
              </w:rPr>
              <w:t xml:space="preserve">Een hoogbegaafde leerling beschikt over het vermogen tot (zelf)reflectie </w:t>
            </w:r>
            <w:sdt>
              <w:sdtPr>
                <w:id w:val="-1645039456"/>
                <w:citation/>
              </w:sdtPr>
              <w:sdtContent>
                <w:r w:rsidR="00D747BA" w:rsidRPr="00F505FE">
                  <w:rPr>
                    <w:sz w:val="18"/>
                    <w:szCs w:val="18"/>
                  </w:rPr>
                  <w:fldChar w:fldCharType="begin"/>
                </w:r>
                <w:r w:rsidRPr="00F505FE">
                  <w:rPr>
                    <w:sz w:val="18"/>
                    <w:szCs w:val="18"/>
                  </w:rPr>
                  <w:instrText xml:space="preserve"> CITATION Syl07 \l 1043 </w:instrText>
                </w:r>
                <w:r w:rsidR="00D747BA" w:rsidRPr="00F505FE">
                  <w:rPr>
                    <w:sz w:val="18"/>
                    <w:szCs w:val="18"/>
                  </w:rPr>
                  <w:fldChar w:fldCharType="separate"/>
                </w:r>
                <w:r w:rsidRPr="00F505FE">
                  <w:rPr>
                    <w:noProof/>
                    <w:sz w:val="18"/>
                    <w:szCs w:val="18"/>
                  </w:rPr>
                  <w:t>(Gerven, 2007)</w:t>
                </w:r>
                <w:r w:rsidR="00D747BA" w:rsidRPr="00F505FE">
                  <w:rPr>
                    <w:sz w:val="18"/>
                    <w:szCs w:val="18"/>
                  </w:rPr>
                  <w:fldChar w:fldCharType="end"/>
                </w:r>
              </w:sdtContent>
            </w:sdt>
            <w:r w:rsidRPr="00F505FE">
              <w:rPr>
                <w:sz w:val="18"/>
                <w:szCs w:val="18"/>
              </w:rPr>
              <w:t>.</w:t>
            </w:r>
          </w:p>
          <w:p w:rsidR="00AF7AA1" w:rsidRDefault="00AF7AA1" w:rsidP="00F505FE">
            <w:pPr>
              <w:pStyle w:val="Lijstalinea"/>
              <w:numPr>
                <w:ilvl w:val="0"/>
                <w:numId w:val="19"/>
              </w:numPr>
              <w:jc w:val="both"/>
              <w:rPr>
                <w:sz w:val="18"/>
                <w:szCs w:val="18"/>
              </w:rPr>
            </w:pPr>
            <w:r w:rsidRPr="00F505FE">
              <w:rPr>
                <w:sz w:val="18"/>
                <w:szCs w:val="18"/>
              </w:rPr>
              <w:t xml:space="preserve">Een kenmerk van een hoogbegaafd kind is dat het goed in staat is zichzelf te beoordelen </w:t>
            </w:r>
            <w:sdt>
              <w:sdtPr>
                <w:id w:val="-959636917"/>
                <w:citation/>
              </w:sdtPr>
              <w:sdtContent>
                <w:r w:rsidR="00D747BA" w:rsidRPr="00F505FE">
                  <w:rPr>
                    <w:sz w:val="18"/>
                    <w:szCs w:val="18"/>
                  </w:rPr>
                  <w:fldChar w:fldCharType="begin"/>
                </w:r>
                <w:r w:rsidRPr="00F505FE">
                  <w:rPr>
                    <w:sz w:val="18"/>
                    <w:szCs w:val="18"/>
                  </w:rPr>
                  <w:instrText xml:space="preserve"> CITATION Wen05 \l 1043 </w:instrText>
                </w:r>
                <w:r w:rsidR="00D747BA" w:rsidRPr="00F505FE">
                  <w:rPr>
                    <w:sz w:val="18"/>
                    <w:szCs w:val="18"/>
                  </w:rPr>
                  <w:fldChar w:fldCharType="separate"/>
                </w:r>
                <w:r w:rsidRPr="00F505FE">
                  <w:rPr>
                    <w:noProof/>
                    <w:sz w:val="18"/>
                    <w:szCs w:val="18"/>
                  </w:rPr>
                  <w:t>(Toorenburg, 2005)</w:t>
                </w:r>
                <w:r w:rsidR="00D747BA" w:rsidRPr="00F505FE">
                  <w:rPr>
                    <w:sz w:val="18"/>
                    <w:szCs w:val="18"/>
                  </w:rPr>
                  <w:fldChar w:fldCharType="end"/>
                </w:r>
              </w:sdtContent>
            </w:sdt>
            <w:r w:rsidRPr="00F505FE">
              <w:rPr>
                <w:sz w:val="18"/>
                <w:szCs w:val="18"/>
              </w:rPr>
              <w:t xml:space="preserve">. </w:t>
            </w:r>
          </w:p>
          <w:p w:rsidR="004A44E2" w:rsidRPr="00F505FE" w:rsidRDefault="004A44E2" w:rsidP="00F505FE">
            <w:pPr>
              <w:pStyle w:val="Lijstalinea"/>
              <w:numPr>
                <w:ilvl w:val="0"/>
                <w:numId w:val="19"/>
              </w:numPr>
              <w:jc w:val="both"/>
              <w:rPr>
                <w:sz w:val="18"/>
                <w:szCs w:val="18"/>
              </w:rPr>
            </w:pPr>
            <w:r>
              <w:rPr>
                <w:sz w:val="18"/>
                <w:szCs w:val="18"/>
              </w:rPr>
              <w:t xml:space="preserve">Hoogbegaafde kinderen zijn vaak onafhankelijk, ze werken graag zelfstandig en vertrouwen op zichzelf </w:t>
            </w:r>
            <w:sdt>
              <w:sdtPr>
                <w:rPr>
                  <w:sz w:val="18"/>
                  <w:szCs w:val="18"/>
                </w:rPr>
                <w:id w:val="668980074"/>
                <w:citation/>
              </w:sdtPr>
              <w:sdtContent>
                <w:r w:rsidR="00D747BA">
                  <w:rPr>
                    <w:sz w:val="18"/>
                    <w:szCs w:val="18"/>
                  </w:rPr>
                  <w:fldChar w:fldCharType="begin"/>
                </w:r>
                <w:r>
                  <w:rPr>
                    <w:sz w:val="18"/>
                    <w:szCs w:val="18"/>
                  </w:rPr>
                  <w:instrText xml:space="preserve"> CITATION Jam05 \l 1043 </w:instrText>
                </w:r>
                <w:r w:rsidR="00D747BA">
                  <w:rPr>
                    <w:sz w:val="18"/>
                    <w:szCs w:val="18"/>
                  </w:rPr>
                  <w:fldChar w:fldCharType="separate"/>
                </w:r>
                <w:r w:rsidRPr="004A44E2">
                  <w:rPr>
                    <w:noProof/>
                    <w:sz w:val="18"/>
                    <w:szCs w:val="18"/>
                  </w:rPr>
                  <w:t>(James T. Webb, 2005)</w:t>
                </w:r>
                <w:r w:rsidR="00D747BA">
                  <w:rPr>
                    <w:sz w:val="18"/>
                    <w:szCs w:val="18"/>
                  </w:rPr>
                  <w:fldChar w:fldCharType="end"/>
                </w:r>
              </w:sdtContent>
            </w:sdt>
            <w:r>
              <w:rPr>
                <w:sz w:val="18"/>
                <w:szCs w:val="18"/>
              </w:rPr>
              <w:t xml:space="preserve">. </w:t>
            </w:r>
          </w:p>
        </w:tc>
      </w:tr>
      <w:tr w:rsidR="0087153C" w:rsidTr="00237BEE">
        <w:tc>
          <w:tcPr>
            <w:tcW w:w="567" w:type="dxa"/>
            <w:vMerge/>
          </w:tcPr>
          <w:p w:rsidR="0087153C" w:rsidRDefault="0087153C" w:rsidP="00EA18BE">
            <w:pPr>
              <w:jc w:val="both"/>
              <w:rPr>
                <w:sz w:val="22"/>
                <w:szCs w:val="22"/>
              </w:rPr>
            </w:pPr>
          </w:p>
        </w:tc>
        <w:tc>
          <w:tcPr>
            <w:tcW w:w="2268" w:type="dxa"/>
          </w:tcPr>
          <w:p w:rsidR="0087153C" w:rsidRDefault="0087153C" w:rsidP="00AD3914">
            <w:pPr>
              <w:rPr>
                <w:sz w:val="18"/>
                <w:szCs w:val="18"/>
              </w:rPr>
            </w:pPr>
            <w:r>
              <w:rPr>
                <w:sz w:val="18"/>
                <w:szCs w:val="18"/>
              </w:rPr>
              <w:t xml:space="preserve">Komt op voor eigen opvattingen </w:t>
            </w:r>
          </w:p>
        </w:tc>
        <w:tc>
          <w:tcPr>
            <w:tcW w:w="6237" w:type="dxa"/>
          </w:tcPr>
          <w:p w:rsidR="0087153C" w:rsidRPr="004A44E2" w:rsidRDefault="004A44E2" w:rsidP="004A44E2">
            <w:pPr>
              <w:jc w:val="both"/>
              <w:rPr>
                <w:sz w:val="18"/>
                <w:szCs w:val="18"/>
              </w:rPr>
            </w:pPr>
            <w:r>
              <w:rPr>
                <w:sz w:val="18"/>
                <w:szCs w:val="18"/>
              </w:rPr>
              <w:t>Dit kenmerk is al eerder genoemd bij de uitdagende leerling</w:t>
            </w:r>
            <w:r w:rsidR="00446BD4">
              <w:rPr>
                <w:sz w:val="18"/>
                <w:szCs w:val="18"/>
              </w:rPr>
              <w:t>.</w:t>
            </w:r>
            <w:r>
              <w:rPr>
                <w:sz w:val="18"/>
                <w:szCs w:val="18"/>
              </w:rPr>
              <w:t xml:space="preserve"> </w:t>
            </w:r>
          </w:p>
        </w:tc>
      </w:tr>
    </w:tbl>
    <w:p w:rsidR="00CD2302" w:rsidRDefault="00EB2FDA" w:rsidP="00CD2302">
      <w:pPr>
        <w:pStyle w:val="Kop3"/>
      </w:pPr>
      <w:bookmarkStart w:id="26" w:name="_Toc314943073"/>
      <w:r>
        <w:t>2.2.2 M</w:t>
      </w:r>
      <w:r w:rsidR="00CD2302">
        <w:t>eer kenmerken van hoogbegaafde leerlingen</w:t>
      </w:r>
      <w:bookmarkEnd w:id="26"/>
    </w:p>
    <w:p w:rsidR="00CD2302" w:rsidRDefault="00CD2302" w:rsidP="009B0FEB">
      <w:pPr>
        <w:pStyle w:val="Geenafstand"/>
      </w:pPr>
    </w:p>
    <w:p w:rsidR="007C7145" w:rsidRDefault="00446BD4" w:rsidP="00CD2302">
      <w:pPr>
        <w:pStyle w:val="Geenafstand"/>
        <w:jc w:val="both"/>
        <w:rPr>
          <w:sz w:val="22"/>
          <w:szCs w:val="22"/>
        </w:rPr>
      </w:pPr>
      <w:r>
        <w:rPr>
          <w:sz w:val="22"/>
          <w:szCs w:val="22"/>
        </w:rPr>
        <w:t>In de</w:t>
      </w:r>
      <w:r w:rsidR="00D14B12">
        <w:rPr>
          <w:sz w:val="22"/>
          <w:szCs w:val="22"/>
        </w:rPr>
        <w:t xml:space="preserve"> literatuur zijn echter nog</w:t>
      </w:r>
      <w:r>
        <w:rPr>
          <w:sz w:val="22"/>
          <w:szCs w:val="22"/>
        </w:rPr>
        <w:t xml:space="preserve"> meer en soms ook specifiekere kenmerken te vinden over hoogbegaafde kinderen, het zijn </w:t>
      </w:r>
      <w:r w:rsidR="009D6888">
        <w:rPr>
          <w:sz w:val="22"/>
          <w:szCs w:val="22"/>
        </w:rPr>
        <w:t>er teveel om ze hier allemaal</w:t>
      </w:r>
      <w:r>
        <w:rPr>
          <w:sz w:val="22"/>
          <w:szCs w:val="22"/>
        </w:rPr>
        <w:t xml:space="preserve"> te </w:t>
      </w:r>
      <w:r w:rsidR="009D6888">
        <w:rPr>
          <w:sz w:val="22"/>
          <w:szCs w:val="22"/>
        </w:rPr>
        <w:t>b</w:t>
      </w:r>
      <w:r w:rsidR="00237BEE">
        <w:rPr>
          <w:sz w:val="22"/>
          <w:szCs w:val="22"/>
        </w:rPr>
        <w:t>e</w:t>
      </w:r>
      <w:r>
        <w:rPr>
          <w:sz w:val="22"/>
          <w:szCs w:val="22"/>
        </w:rPr>
        <w:t>noemen. In vrijwel alle bestudeerde literatuur komen de volgende kenmerken naar voren: hoogbegaafde leerlingen hebben een goed geheugen, een grote weethonger en leerbehoefte, zijn snel van begrip</w:t>
      </w:r>
      <w:r w:rsidR="001504E9">
        <w:rPr>
          <w:sz w:val="22"/>
          <w:szCs w:val="22"/>
        </w:rPr>
        <w:t xml:space="preserve">, </w:t>
      </w:r>
      <w:r w:rsidR="007C7145">
        <w:rPr>
          <w:sz w:val="22"/>
          <w:szCs w:val="22"/>
        </w:rPr>
        <w:t xml:space="preserve">een brede kennis en interesse en een groot probleemoplossend vermogen. </w:t>
      </w:r>
      <w:r w:rsidR="005F201F">
        <w:rPr>
          <w:sz w:val="22"/>
          <w:szCs w:val="22"/>
        </w:rPr>
        <w:t>Ook</w:t>
      </w:r>
      <w:r w:rsidR="007C7145">
        <w:rPr>
          <w:sz w:val="22"/>
          <w:szCs w:val="22"/>
        </w:rPr>
        <w:t xml:space="preserve"> hebben zij een hekel aan herhaling, </w:t>
      </w:r>
      <w:r w:rsidR="007C7145">
        <w:rPr>
          <w:sz w:val="22"/>
          <w:szCs w:val="22"/>
        </w:rPr>
        <w:lastRenderedPageBreak/>
        <w:t xml:space="preserve">hebben ze een groot analytisch inzicht en zijn ze taalvaardig. </w:t>
      </w:r>
      <w:r w:rsidR="007C7145" w:rsidRPr="005F201F">
        <w:rPr>
          <w:sz w:val="22"/>
          <w:szCs w:val="22"/>
        </w:rPr>
        <w:t>Daarnaast</w:t>
      </w:r>
      <w:r w:rsidR="007C7145">
        <w:rPr>
          <w:sz w:val="22"/>
          <w:szCs w:val="22"/>
        </w:rPr>
        <w:t xml:space="preserve"> zijn er ook</w:t>
      </w:r>
      <w:r w:rsidR="00120B7C">
        <w:rPr>
          <w:sz w:val="22"/>
          <w:szCs w:val="22"/>
        </w:rPr>
        <w:t xml:space="preserve"> enkele</w:t>
      </w:r>
      <w:r w:rsidR="007C7145">
        <w:rPr>
          <w:sz w:val="22"/>
          <w:szCs w:val="22"/>
        </w:rPr>
        <w:t xml:space="preserve"> tegenstrijdig</w:t>
      </w:r>
      <w:r w:rsidR="00DC48F0">
        <w:rPr>
          <w:sz w:val="22"/>
          <w:szCs w:val="22"/>
        </w:rPr>
        <w:t xml:space="preserve">heden te vinden in de literatuur, die hieronder beschreven worden. </w:t>
      </w:r>
    </w:p>
    <w:p w:rsidR="007C7145" w:rsidRDefault="007C7145" w:rsidP="007C7145">
      <w:pPr>
        <w:pStyle w:val="Kop4"/>
      </w:pPr>
      <w:r>
        <w:t>Sociaal of niet?</w:t>
      </w:r>
    </w:p>
    <w:p w:rsidR="009B6858" w:rsidRPr="00237BEE" w:rsidRDefault="006A3CF7" w:rsidP="00237BEE">
      <w:pPr>
        <w:pStyle w:val="Geenafstand"/>
        <w:jc w:val="both"/>
        <w:rPr>
          <w:sz w:val="22"/>
        </w:rPr>
      </w:pPr>
      <w:r w:rsidRPr="00237BEE">
        <w:rPr>
          <w:sz w:val="22"/>
        </w:rPr>
        <w:t xml:space="preserve">In sommige literatuur worden hoogbegaafde kinderen </w:t>
      </w:r>
      <w:proofErr w:type="spellStart"/>
      <w:r w:rsidRPr="00237BEE">
        <w:rPr>
          <w:sz w:val="22"/>
        </w:rPr>
        <w:t>sociaal-competent</w:t>
      </w:r>
      <w:proofErr w:type="spellEnd"/>
      <w:r w:rsidRPr="00237BEE">
        <w:rPr>
          <w:sz w:val="22"/>
        </w:rPr>
        <w:t xml:space="preserve"> genoemd </w:t>
      </w:r>
      <w:sdt>
        <w:sdtPr>
          <w:rPr>
            <w:sz w:val="22"/>
          </w:rPr>
          <w:id w:val="86431171"/>
          <w:citation/>
        </w:sdtPr>
        <w:sdtContent>
          <w:r w:rsidR="00D747BA" w:rsidRPr="00237BEE">
            <w:rPr>
              <w:sz w:val="22"/>
            </w:rPr>
            <w:fldChar w:fldCharType="begin"/>
          </w:r>
          <w:r w:rsidRPr="00237BEE">
            <w:rPr>
              <w:sz w:val="22"/>
            </w:rPr>
            <w:instrText xml:space="preserve"> CITATION Syl07 \l 1043 </w:instrText>
          </w:r>
          <w:r w:rsidR="00D747BA" w:rsidRPr="00237BEE">
            <w:rPr>
              <w:sz w:val="22"/>
            </w:rPr>
            <w:fldChar w:fldCharType="separate"/>
          </w:r>
          <w:r w:rsidRPr="00237BEE">
            <w:rPr>
              <w:noProof/>
              <w:sz w:val="22"/>
            </w:rPr>
            <w:t>(Gerven, 2007)</w:t>
          </w:r>
          <w:r w:rsidR="00D747BA" w:rsidRPr="00237BEE">
            <w:rPr>
              <w:sz w:val="22"/>
            </w:rPr>
            <w:fldChar w:fldCharType="end"/>
          </w:r>
        </w:sdtContent>
      </w:sdt>
      <w:r w:rsidRPr="00237BEE">
        <w:rPr>
          <w:sz w:val="22"/>
        </w:rPr>
        <w:t xml:space="preserve">, </w:t>
      </w:r>
      <w:r w:rsidR="00C12D94" w:rsidRPr="00237BEE">
        <w:rPr>
          <w:sz w:val="22"/>
        </w:rPr>
        <w:t>terwijl an</w:t>
      </w:r>
      <w:r w:rsidR="005F201F" w:rsidRPr="00237BEE">
        <w:rPr>
          <w:sz w:val="22"/>
        </w:rPr>
        <w:t>dere literatuur aangeeft dat ze</w:t>
      </w:r>
      <w:r w:rsidR="00C12D94" w:rsidRPr="00237BEE">
        <w:rPr>
          <w:sz w:val="22"/>
        </w:rPr>
        <w:t xml:space="preserve"> </w:t>
      </w:r>
      <w:r w:rsidR="005F201F" w:rsidRPr="00237BEE">
        <w:rPr>
          <w:sz w:val="22"/>
        </w:rPr>
        <w:t>door hun ontwikkelingsvoorsprong</w:t>
      </w:r>
      <w:r w:rsidR="007216EE" w:rsidRPr="00237BEE">
        <w:rPr>
          <w:sz w:val="22"/>
        </w:rPr>
        <w:t xml:space="preserve"> door leeftijdsgenoten</w:t>
      </w:r>
      <w:r w:rsidR="00C12D94" w:rsidRPr="00237BEE">
        <w:rPr>
          <w:sz w:val="22"/>
        </w:rPr>
        <w:t xml:space="preserve"> niet begrepen worden</w:t>
      </w:r>
      <w:r w:rsidR="005F201F" w:rsidRPr="00237BEE">
        <w:rPr>
          <w:sz w:val="22"/>
        </w:rPr>
        <w:t>,</w:t>
      </w:r>
      <w:r w:rsidR="00C12D94" w:rsidRPr="00237BEE">
        <w:rPr>
          <w:sz w:val="22"/>
        </w:rPr>
        <w:t xml:space="preserve"> waardoor zij teleurgesteld raken en terughoudend worden in het maken en leggen van contacten </w:t>
      </w:r>
      <w:sdt>
        <w:sdtPr>
          <w:rPr>
            <w:sz w:val="22"/>
          </w:rPr>
          <w:id w:val="-1475673533"/>
          <w:citation/>
        </w:sdtPr>
        <w:sdtContent>
          <w:r w:rsidR="00D747BA" w:rsidRPr="00237BEE">
            <w:rPr>
              <w:sz w:val="22"/>
            </w:rPr>
            <w:fldChar w:fldCharType="begin"/>
          </w:r>
          <w:r w:rsidR="007216EE" w:rsidRPr="00237BEE">
            <w:rPr>
              <w:sz w:val="22"/>
            </w:rPr>
            <w:instrText xml:space="preserve"> CITATION PSp01 \l 1043 </w:instrText>
          </w:r>
          <w:r w:rsidR="00D747BA" w:rsidRPr="00237BEE">
            <w:rPr>
              <w:sz w:val="22"/>
            </w:rPr>
            <w:fldChar w:fldCharType="separate"/>
          </w:r>
          <w:r w:rsidR="007216EE" w:rsidRPr="00237BEE">
            <w:rPr>
              <w:noProof/>
              <w:sz w:val="22"/>
            </w:rPr>
            <w:t>(P. Span, 2001)</w:t>
          </w:r>
          <w:r w:rsidR="00D747BA" w:rsidRPr="00237BEE">
            <w:rPr>
              <w:sz w:val="22"/>
            </w:rPr>
            <w:fldChar w:fldCharType="end"/>
          </w:r>
        </w:sdtContent>
      </w:sdt>
      <w:r w:rsidR="007216EE" w:rsidRPr="00237BEE">
        <w:rPr>
          <w:sz w:val="22"/>
        </w:rPr>
        <w:t>.</w:t>
      </w:r>
      <w:r w:rsidR="00E726F0" w:rsidRPr="00237BEE">
        <w:rPr>
          <w:sz w:val="22"/>
        </w:rPr>
        <w:t xml:space="preserve"> </w:t>
      </w:r>
      <w:r w:rsidR="007216EE" w:rsidRPr="00237BEE">
        <w:rPr>
          <w:sz w:val="22"/>
        </w:rPr>
        <w:t xml:space="preserve">De vraag is dan of zij wel </w:t>
      </w:r>
      <w:proofErr w:type="spellStart"/>
      <w:r w:rsidR="007216EE" w:rsidRPr="00237BEE">
        <w:rPr>
          <w:sz w:val="22"/>
        </w:rPr>
        <w:t>sociaal-competent</w:t>
      </w:r>
      <w:proofErr w:type="spellEnd"/>
      <w:r w:rsidR="007216EE" w:rsidRPr="00237BEE">
        <w:rPr>
          <w:sz w:val="22"/>
        </w:rPr>
        <w:t xml:space="preserve"> zijn richting ouderen. Doordat veel hoogbegaafde kinderen een sterk rechtvaardigheidsgevoel hebben, wijzen zij hun ouders er gerust op dat ze bijvoorbeeld overdrijven als ze in een bepaalde situatie een verhaal iets mooier willen vertellen</w:t>
      </w:r>
      <w:r w:rsidR="00654851" w:rsidRPr="00237BEE">
        <w:rPr>
          <w:sz w:val="22"/>
        </w:rPr>
        <w:t xml:space="preserve">. Zij komen dan niet tactisch over en plaatsen hun ouders voor gênante situaties </w:t>
      </w:r>
      <w:sdt>
        <w:sdtPr>
          <w:rPr>
            <w:sz w:val="22"/>
          </w:rPr>
          <w:id w:val="-24247280"/>
          <w:citation/>
        </w:sdtPr>
        <w:sdtContent>
          <w:r w:rsidR="00D747BA" w:rsidRPr="00237BEE">
            <w:rPr>
              <w:sz w:val="22"/>
            </w:rPr>
            <w:fldChar w:fldCharType="begin"/>
          </w:r>
          <w:r w:rsidR="00654851" w:rsidRPr="00237BEE">
            <w:rPr>
              <w:sz w:val="22"/>
            </w:rPr>
            <w:instrText xml:space="preserve"> CITATION Car09 \l 1043 </w:instrText>
          </w:r>
          <w:r w:rsidR="00D747BA" w:rsidRPr="00237BEE">
            <w:rPr>
              <w:sz w:val="22"/>
            </w:rPr>
            <w:fldChar w:fldCharType="separate"/>
          </w:r>
          <w:r w:rsidR="00654851" w:rsidRPr="00237BEE">
            <w:rPr>
              <w:noProof/>
              <w:sz w:val="22"/>
            </w:rPr>
            <w:t>(Rossen, 2009)</w:t>
          </w:r>
          <w:r w:rsidR="00D747BA" w:rsidRPr="00237BEE">
            <w:rPr>
              <w:sz w:val="22"/>
            </w:rPr>
            <w:fldChar w:fldCharType="end"/>
          </w:r>
        </w:sdtContent>
      </w:sdt>
      <w:r w:rsidR="00654851" w:rsidRPr="00237BEE">
        <w:rPr>
          <w:sz w:val="22"/>
        </w:rPr>
        <w:t>. We kunnen ons</w:t>
      </w:r>
      <w:r w:rsidR="005F201F" w:rsidRPr="00237BEE">
        <w:rPr>
          <w:sz w:val="22"/>
        </w:rPr>
        <w:t xml:space="preserve"> wederom</w:t>
      </w:r>
      <w:r w:rsidR="00654851" w:rsidRPr="00237BEE">
        <w:rPr>
          <w:sz w:val="22"/>
        </w:rPr>
        <w:t xml:space="preserve"> afvragen of deze kinderen </w:t>
      </w:r>
      <w:r w:rsidR="005F201F" w:rsidRPr="00237BEE">
        <w:rPr>
          <w:sz w:val="22"/>
        </w:rPr>
        <w:t xml:space="preserve">wel of </w:t>
      </w:r>
      <w:r w:rsidR="00654851" w:rsidRPr="00237BEE">
        <w:rPr>
          <w:sz w:val="22"/>
        </w:rPr>
        <w:t xml:space="preserve">niet </w:t>
      </w:r>
      <w:proofErr w:type="spellStart"/>
      <w:r w:rsidR="00654851" w:rsidRPr="00237BEE">
        <w:rPr>
          <w:sz w:val="22"/>
        </w:rPr>
        <w:t>sociaal-competent</w:t>
      </w:r>
      <w:proofErr w:type="spellEnd"/>
      <w:r w:rsidR="00654851" w:rsidRPr="00237BEE">
        <w:rPr>
          <w:sz w:val="22"/>
        </w:rPr>
        <w:t xml:space="preserve"> zijn, maar dat hun rechtvaardigheidsgevoel een veel grotere rol speelt. </w:t>
      </w:r>
      <w:r w:rsidR="009B6858" w:rsidRPr="00237BEE">
        <w:rPr>
          <w:sz w:val="22"/>
        </w:rPr>
        <w:t>Het lijkt dat in de meeste gevallen hoogbegaafde kinderen ook op sociaal-emotioneel gebied een voorsprong hebben op hun leeftijdsgenoten. Uit onderzoek is gebleken dat hoogbegaafde kinderen in vergelijking met andere kinderen</w:t>
      </w:r>
      <w:r w:rsidR="009D6888" w:rsidRPr="00237BEE">
        <w:rPr>
          <w:sz w:val="22"/>
        </w:rPr>
        <w:t>,</w:t>
      </w:r>
      <w:r w:rsidR="009B6858" w:rsidRPr="00237BEE">
        <w:rPr>
          <w:sz w:val="22"/>
        </w:rPr>
        <w:t xml:space="preserve"> hogere vriendschapsverwachtingen hebben en in hogere mate sociaal competent gedrag vertonen. </w:t>
      </w:r>
      <w:r w:rsidR="00194FE0" w:rsidRPr="00237BEE">
        <w:rPr>
          <w:sz w:val="22"/>
        </w:rPr>
        <w:t xml:space="preserve">Sommige kinderen worden als emotioneel begaafd gezien: zij hebben begrip voor eigen emoties, een hoog inlevingsvermogen, zij zijn zeer gevoelig voor stemmingen en non-verbaal gedrag, zij hebben inzicht in complexe emotionele situaties, ze hebben hekel aan geweld, ze zijn trouw en ze maken zich zorgen over veel dingen </w:t>
      </w:r>
      <w:sdt>
        <w:sdtPr>
          <w:rPr>
            <w:sz w:val="22"/>
          </w:rPr>
          <w:id w:val="1615171427"/>
          <w:citation/>
        </w:sdtPr>
        <w:sdtContent>
          <w:r w:rsidR="00D747BA" w:rsidRPr="00237BEE">
            <w:rPr>
              <w:sz w:val="22"/>
            </w:rPr>
            <w:fldChar w:fldCharType="begin"/>
          </w:r>
          <w:r w:rsidR="00194FE0" w:rsidRPr="00237BEE">
            <w:rPr>
              <w:sz w:val="22"/>
            </w:rPr>
            <w:instrText xml:space="preserve"> CITATION Lau11 \l 1043 </w:instrText>
          </w:r>
          <w:r w:rsidR="00D747BA" w:rsidRPr="00237BEE">
            <w:rPr>
              <w:sz w:val="22"/>
            </w:rPr>
            <w:fldChar w:fldCharType="separate"/>
          </w:r>
          <w:r w:rsidR="00194FE0" w:rsidRPr="00237BEE">
            <w:rPr>
              <w:noProof/>
              <w:sz w:val="22"/>
            </w:rPr>
            <w:t>(Groebbé, 2011)</w:t>
          </w:r>
          <w:r w:rsidR="00D747BA" w:rsidRPr="00237BEE">
            <w:rPr>
              <w:sz w:val="22"/>
            </w:rPr>
            <w:fldChar w:fldCharType="end"/>
          </w:r>
        </w:sdtContent>
      </w:sdt>
      <w:r w:rsidR="00194FE0" w:rsidRPr="00237BEE">
        <w:rPr>
          <w:sz w:val="22"/>
        </w:rPr>
        <w:t xml:space="preserve">. </w:t>
      </w:r>
      <w:r w:rsidR="008E3C66" w:rsidRPr="00237BEE">
        <w:rPr>
          <w:sz w:val="22"/>
        </w:rPr>
        <w:t xml:space="preserve">Uit bovenstaande gegevens kunnen we afleiden dat er geen eenduidigheid is over de sociaal-emotionele ontwikkeling van hoogbegaafde kinderen. Doordat hoogbegaafde kinderen snel van begrip zijn, complexe situaties (ook op sociaal gebied) snel kunnen analyseren en een scherp observatievermogen hebben </w:t>
      </w:r>
      <w:sdt>
        <w:sdtPr>
          <w:rPr>
            <w:sz w:val="22"/>
          </w:rPr>
          <w:id w:val="1448582915"/>
          <w:citation/>
        </w:sdtPr>
        <w:sdtContent>
          <w:r w:rsidR="00D747BA" w:rsidRPr="00237BEE">
            <w:rPr>
              <w:sz w:val="22"/>
            </w:rPr>
            <w:fldChar w:fldCharType="begin"/>
          </w:r>
          <w:r w:rsidR="008E3C66" w:rsidRPr="00237BEE">
            <w:rPr>
              <w:sz w:val="22"/>
            </w:rPr>
            <w:instrText xml:space="preserve"> CITATION Hil09 \l 1043 </w:instrText>
          </w:r>
          <w:r w:rsidR="00D747BA" w:rsidRPr="00237BEE">
            <w:rPr>
              <w:sz w:val="22"/>
            </w:rPr>
            <w:fldChar w:fldCharType="separate"/>
          </w:r>
          <w:r w:rsidR="008E3C66" w:rsidRPr="00237BEE">
            <w:rPr>
              <w:noProof/>
              <w:sz w:val="22"/>
            </w:rPr>
            <w:t>(Algra, 2009)</w:t>
          </w:r>
          <w:r w:rsidR="00D747BA" w:rsidRPr="00237BEE">
            <w:rPr>
              <w:sz w:val="22"/>
            </w:rPr>
            <w:fldChar w:fldCharType="end"/>
          </w:r>
        </w:sdtContent>
      </w:sdt>
      <w:r w:rsidR="008E3C66" w:rsidRPr="00237BEE">
        <w:rPr>
          <w:sz w:val="22"/>
        </w:rPr>
        <w:t xml:space="preserve">, </w:t>
      </w:r>
      <w:r w:rsidR="009D6888" w:rsidRPr="00237BEE">
        <w:rPr>
          <w:sz w:val="22"/>
        </w:rPr>
        <w:t>kan het zo</w:t>
      </w:r>
      <w:r w:rsidR="008E3C66" w:rsidRPr="00237BEE">
        <w:rPr>
          <w:sz w:val="22"/>
        </w:rPr>
        <w:t xml:space="preserve"> zijn dat hoogbegaafde kinderen wel goed inzicht hebben in anderen en in situaties op sociaal-emotioneel gebied, maar dat zij door anderen niet begrepen worden en daardoor niet als sociaal competent worden gezien</w:t>
      </w:r>
      <w:r w:rsidR="009D6888" w:rsidRPr="00237BEE">
        <w:rPr>
          <w:sz w:val="22"/>
        </w:rPr>
        <w:t>,</w:t>
      </w:r>
      <w:r w:rsidR="008E3C66" w:rsidRPr="00237BEE">
        <w:rPr>
          <w:sz w:val="22"/>
        </w:rPr>
        <w:t xml:space="preserve"> omdat zij juist in hogere mate sociaal competent zijn. </w:t>
      </w:r>
      <w:r w:rsidR="00E726F0" w:rsidRPr="00237BEE">
        <w:rPr>
          <w:sz w:val="22"/>
        </w:rPr>
        <w:t>Deze visie wordt versterkt door andere literatuur waar beschreven wordt dat het ontbreken van sociaal gedrag bij hoogbegaafde kinderen meestal komt door een verkeerde beeldvorming: dingen sneller, beter of op een andere manier doen</w:t>
      </w:r>
      <w:r w:rsidR="009D6888" w:rsidRPr="00237BEE">
        <w:rPr>
          <w:sz w:val="22"/>
        </w:rPr>
        <w:t>,</w:t>
      </w:r>
      <w:r w:rsidR="00E726F0" w:rsidRPr="00237BEE">
        <w:rPr>
          <w:sz w:val="22"/>
        </w:rPr>
        <w:t xml:space="preserve"> heeft nou eenmaal tot gevolg dat samenwerken moeilijk is</w:t>
      </w:r>
      <w:sdt>
        <w:sdtPr>
          <w:rPr>
            <w:sz w:val="22"/>
          </w:rPr>
          <w:id w:val="70398917"/>
          <w:citation/>
        </w:sdtPr>
        <w:sdtContent>
          <w:r w:rsidR="00D747BA" w:rsidRPr="00237BEE">
            <w:rPr>
              <w:sz w:val="22"/>
            </w:rPr>
            <w:fldChar w:fldCharType="begin"/>
          </w:r>
          <w:r w:rsidR="00E726F0" w:rsidRPr="00237BEE">
            <w:rPr>
              <w:sz w:val="22"/>
            </w:rPr>
            <w:instrText xml:space="preserve"> CITATION Fde93 \l 1043 </w:instrText>
          </w:r>
          <w:r w:rsidR="00D747BA" w:rsidRPr="00237BEE">
            <w:rPr>
              <w:sz w:val="22"/>
            </w:rPr>
            <w:fldChar w:fldCharType="separate"/>
          </w:r>
          <w:r w:rsidR="00E726F0" w:rsidRPr="00237BEE">
            <w:rPr>
              <w:noProof/>
              <w:sz w:val="22"/>
            </w:rPr>
            <w:t xml:space="preserve"> (Janson, 1993)</w:t>
          </w:r>
          <w:r w:rsidR="00D747BA" w:rsidRPr="00237BEE">
            <w:rPr>
              <w:sz w:val="22"/>
            </w:rPr>
            <w:fldChar w:fldCharType="end"/>
          </w:r>
        </w:sdtContent>
      </w:sdt>
      <w:r w:rsidR="00E726F0" w:rsidRPr="00237BEE">
        <w:rPr>
          <w:sz w:val="22"/>
        </w:rPr>
        <w:t xml:space="preserve">. </w:t>
      </w:r>
    </w:p>
    <w:p w:rsidR="007C7145" w:rsidRDefault="007C7145" w:rsidP="007C7145">
      <w:pPr>
        <w:pStyle w:val="Kop4"/>
      </w:pPr>
      <w:r>
        <w:t xml:space="preserve">Intuïtief </w:t>
      </w:r>
    </w:p>
    <w:p w:rsidR="00BD501B" w:rsidRPr="00237BEE" w:rsidRDefault="00797FCF" w:rsidP="00237BEE">
      <w:pPr>
        <w:pStyle w:val="Geenafstand"/>
        <w:jc w:val="both"/>
        <w:rPr>
          <w:sz w:val="22"/>
        </w:rPr>
      </w:pPr>
      <w:r w:rsidRPr="00237BEE">
        <w:rPr>
          <w:sz w:val="22"/>
        </w:rPr>
        <w:t>Een kenmerk van hoogbegaafde kinderen wat in ve</w:t>
      </w:r>
      <w:r w:rsidR="00F313D6" w:rsidRPr="00237BEE">
        <w:rPr>
          <w:sz w:val="22"/>
        </w:rPr>
        <w:t>el</w:t>
      </w:r>
      <w:r w:rsidRPr="00237BEE">
        <w:rPr>
          <w:sz w:val="22"/>
        </w:rPr>
        <w:t xml:space="preserve"> literatuur voorkomt</w:t>
      </w:r>
      <w:r w:rsidR="005F201F" w:rsidRPr="00237BEE">
        <w:rPr>
          <w:sz w:val="22"/>
        </w:rPr>
        <w:t>,</w:t>
      </w:r>
      <w:r w:rsidRPr="00237BEE">
        <w:rPr>
          <w:sz w:val="22"/>
        </w:rPr>
        <w:t xml:space="preserve"> is dat zij intuïtieve denkers zijn</w:t>
      </w:r>
      <w:sdt>
        <w:sdtPr>
          <w:rPr>
            <w:sz w:val="22"/>
          </w:rPr>
          <w:id w:val="-1779793891"/>
          <w:citation/>
        </w:sdtPr>
        <w:sdtContent>
          <w:r w:rsidR="00D747BA" w:rsidRPr="00237BEE">
            <w:rPr>
              <w:sz w:val="22"/>
            </w:rPr>
            <w:fldChar w:fldCharType="begin"/>
          </w:r>
          <w:r w:rsidRPr="00237BEE">
            <w:rPr>
              <w:sz w:val="22"/>
            </w:rPr>
            <w:instrText xml:space="preserve"> CITATION Syl07 \l 1043 </w:instrText>
          </w:r>
          <w:r w:rsidR="00D747BA" w:rsidRPr="00237BEE">
            <w:rPr>
              <w:sz w:val="22"/>
            </w:rPr>
            <w:fldChar w:fldCharType="separate"/>
          </w:r>
          <w:r w:rsidRPr="00237BEE">
            <w:rPr>
              <w:noProof/>
              <w:sz w:val="22"/>
            </w:rPr>
            <w:t xml:space="preserve"> (Gerven, 2007)</w:t>
          </w:r>
          <w:r w:rsidR="00D747BA" w:rsidRPr="00237BEE">
            <w:rPr>
              <w:sz w:val="22"/>
            </w:rPr>
            <w:fldChar w:fldCharType="end"/>
          </w:r>
        </w:sdtContent>
      </w:sdt>
      <w:r w:rsidRPr="00237BEE">
        <w:rPr>
          <w:sz w:val="22"/>
        </w:rPr>
        <w:t xml:space="preserve"> en anderen scherp observeren </w:t>
      </w:r>
      <w:sdt>
        <w:sdtPr>
          <w:rPr>
            <w:sz w:val="22"/>
          </w:rPr>
          <w:id w:val="-1458940142"/>
          <w:citation/>
        </w:sdtPr>
        <w:sdtContent>
          <w:r w:rsidR="00D747BA" w:rsidRPr="00237BEE">
            <w:rPr>
              <w:sz w:val="22"/>
            </w:rPr>
            <w:fldChar w:fldCharType="begin"/>
          </w:r>
          <w:r w:rsidRPr="00237BEE">
            <w:rPr>
              <w:sz w:val="22"/>
            </w:rPr>
            <w:instrText xml:space="preserve"> CITATION Jam05 \l 1043 </w:instrText>
          </w:r>
          <w:r w:rsidR="00D747BA" w:rsidRPr="00237BEE">
            <w:rPr>
              <w:sz w:val="22"/>
            </w:rPr>
            <w:fldChar w:fldCharType="separate"/>
          </w:r>
          <w:r w:rsidRPr="00237BEE">
            <w:rPr>
              <w:noProof/>
              <w:sz w:val="22"/>
            </w:rPr>
            <w:t>(James T. Webb, 2005)</w:t>
          </w:r>
          <w:r w:rsidR="00D747BA" w:rsidRPr="00237BEE">
            <w:rPr>
              <w:sz w:val="22"/>
            </w:rPr>
            <w:fldChar w:fldCharType="end"/>
          </w:r>
        </w:sdtContent>
      </w:sdt>
      <w:r w:rsidRPr="00237BEE">
        <w:rPr>
          <w:sz w:val="22"/>
        </w:rPr>
        <w:t xml:space="preserve">. </w:t>
      </w:r>
      <w:r w:rsidR="005F201F" w:rsidRPr="00237BEE">
        <w:rPr>
          <w:sz w:val="22"/>
        </w:rPr>
        <w:t xml:space="preserve"> Zij voelen dingen haarfijn</w:t>
      </w:r>
      <w:r w:rsidRPr="00237BEE">
        <w:rPr>
          <w:sz w:val="22"/>
        </w:rPr>
        <w:t xml:space="preserve"> aan en trekken daaruit ook snel conclusies. Als anderen aan hen vragen hoe zij zo snel t</w:t>
      </w:r>
      <w:r w:rsidR="00F313D6" w:rsidRPr="00237BEE">
        <w:rPr>
          <w:sz w:val="22"/>
        </w:rPr>
        <w:t>ot een bepaalde conclusie</w:t>
      </w:r>
      <w:r w:rsidR="009D6888" w:rsidRPr="00237BEE">
        <w:rPr>
          <w:sz w:val="22"/>
        </w:rPr>
        <w:t xml:space="preserve"> gekomen zijn</w:t>
      </w:r>
      <w:r w:rsidR="00F313D6" w:rsidRPr="00237BEE">
        <w:rPr>
          <w:sz w:val="22"/>
        </w:rPr>
        <w:t>, kunnen zij reageren met ‘dat weet ik gewoon’</w:t>
      </w:r>
      <w:r w:rsidR="009D6888" w:rsidRPr="00237BEE">
        <w:rPr>
          <w:sz w:val="22"/>
        </w:rPr>
        <w:t>,</w:t>
      </w:r>
      <w:r w:rsidR="00F313D6" w:rsidRPr="00237BEE">
        <w:rPr>
          <w:sz w:val="22"/>
        </w:rPr>
        <w:t xml:space="preserve"> omdat zij dingen aanvoelen en daarnaast ook grote denksprongen maken in hun hoofd en snel verbanden kunnen leggen </w:t>
      </w:r>
      <w:sdt>
        <w:sdtPr>
          <w:rPr>
            <w:sz w:val="22"/>
          </w:rPr>
          <w:id w:val="785858938"/>
          <w:citation/>
        </w:sdtPr>
        <w:sdtContent>
          <w:r w:rsidR="00D747BA" w:rsidRPr="00237BEE">
            <w:rPr>
              <w:sz w:val="22"/>
            </w:rPr>
            <w:fldChar w:fldCharType="begin"/>
          </w:r>
          <w:r w:rsidR="00F313D6" w:rsidRPr="00237BEE">
            <w:rPr>
              <w:sz w:val="22"/>
            </w:rPr>
            <w:instrText xml:space="preserve"> CITATION Hil09 \l 1043 </w:instrText>
          </w:r>
          <w:r w:rsidR="00D747BA" w:rsidRPr="00237BEE">
            <w:rPr>
              <w:sz w:val="22"/>
            </w:rPr>
            <w:fldChar w:fldCharType="separate"/>
          </w:r>
          <w:r w:rsidR="00F313D6" w:rsidRPr="00237BEE">
            <w:rPr>
              <w:noProof/>
              <w:sz w:val="22"/>
            </w:rPr>
            <w:t>(Algra, 2009)</w:t>
          </w:r>
          <w:r w:rsidR="00D747BA" w:rsidRPr="00237BEE">
            <w:rPr>
              <w:sz w:val="22"/>
            </w:rPr>
            <w:fldChar w:fldCharType="end"/>
          </w:r>
        </w:sdtContent>
      </w:sdt>
      <w:r w:rsidR="005F201F" w:rsidRPr="00237BEE">
        <w:rPr>
          <w:sz w:val="22"/>
        </w:rPr>
        <w:t>,</w:t>
      </w:r>
      <w:r w:rsidR="00F313D6" w:rsidRPr="00237BEE">
        <w:rPr>
          <w:sz w:val="22"/>
        </w:rPr>
        <w:t xml:space="preserve"> terwijl ze zelf amper kunnen verklaren hoe zij zo snel tot een conclusie komen. Hoogbegaafde kinderen hebben anderen snel door als zij zich anders voordoen dan ze zich voelen </w:t>
      </w:r>
      <w:sdt>
        <w:sdtPr>
          <w:rPr>
            <w:sz w:val="22"/>
          </w:rPr>
          <w:id w:val="1463535037"/>
          <w:citation/>
        </w:sdtPr>
        <w:sdtContent>
          <w:r w:rsidR="00D747BA" w:rsidRPr="00237BEE">
            <w:rPr>
              <w:sz w:val="22"/>
            </w:rPr>
            <w:fldChar w:fldCharType="begin"/>
          </w:r>
          <w:r w:rsidR="00F313D6" w:rsidRPr="00237BEE">
            <w:rPr>
              <w:sz w:val="22"/>
            </w:rPr>
            <w:instrText xml:space="preserve"> CITATION Wen05 \l 1043 </w:instrText>
          </w:r>
          <w:r w:rsidR="00D747BA" w:rsidRPr="00237BEE">
            <w:rPr>
              <w:sz w:val="22"/>
            </w:rPr>
            <w:fldChar w:fldCharType="separate"/>
          </w:r>
          <w:r w:rsidR="00F313D6" w:rsidRPr="00237BEE">
            <w:rPr>
              <w:noProof/>
              <w:sz w:val="22"/>
            </w:rPr>
            <w:t>(Toorenburg, 2005)</w:t>
          </w:r>
          <w:r w:rsidR="00D747BA" w:rsidRPr="00237BEE">
            <w:rPr>
              <w:sz w:val="22"/>
            </w:rPr>
            <w:fldChar w:fldCharType="end"/>
          </w:r>
        </w:sdtContent>
      </w:sdt>
      <w:r w:rsidR="00F313D6" w:rsidRPr="00237BEE">
        <w:rPr>
          <w:sz w:val="22"/>
        </w:rPr>
        <w:t xml:space="preserve">. Omdat dit kenmerk in bijna alle bestudeerde literatuur genoemd wordt, </w:t>
      </w:r>
      <w:r w:rsidR="009D6888" w:rsidRPr="00237BEE">
        <w:rPr>
          <w:sz w:val="22"/>
        </w:rPr>
        <w:t>kunnen wij de conclusie</w:t>
      </w:r>
      <w:r w:rsidR="00F313D6" w:rsidRPr="00237BEE">
        <w:rPr>
          <w:sz w:val="22"/>
        </w:rPr>
        <w:t xml:space="preserve"> trekken dat veel hoogbegaafde kinderen intuïtieve denkers zijn. </w:t>
      </w:r>
      <w:r w:rsidR="00120B7C" w:rsidRPr="00237BEE">
        <w:rPr>
          <w:sz w:val="22"/>
        </w:rPr>
        <w:t xml:space="preserve">Een valkuil </w:t>
      </w:r>
      <w:r w:rsidR="009D6888" w:rsidRPr="00237BEE">
        <w:rPr>
          <w:sz w:val="22"/>
        </w:rPr>
        <w:t>van dit intuïtieve denken is</w:t>
      </w:r>
      <w:r w:rsidR="00120B7C" w:rsidRPr="00237BEE">
        <w:rPr>
          <w:sz w:val="22"/>
        </w:rPr>
        <w:t xml:space="preserve"> </w:t>
      </w:r>
      <w:r w:rsidR="009D6888" w:rsidRPr="00237BEE">
        <w:rPr>
          <w:sz w:val="22"/>
        </w:rPr>
        <w:t xml:space="preserve">dat </w:t>
      </w:r>
      <w:r w:rsidR="00120B7C" w:rsidRPr="00237BEE">
        <w:rPr>
          <w:sz w:val="22"/>
        </w:rPr>
        <w:t xml:space="preserve">het snel kunnen doorzien van reacties en emoties van anderen in combinatie met een sterke betrokkenheid bij taken, waardoor anderen gemotiveerd worden, kan leiden tot anderen naar de hand zetten </w:t>
      </w:r>
      <w:sdt>
        <w:sdtPr>
          <w:rPr>
            <w:sz w:val="22"/>
          </w:rPr>
          <w:id w:val="1852295927"/>
          <w:citation/>
        </w:sdtPr>
        <w:sdtContent>
          <w:r w:rsidR="00D747BA" w:rsidRPr="00237BEE">
            <w:rPr>
              <w:sz w:val="22"/>
            </w:rPr>
            <w:fldChar w:fldCharType="begin"/>
          </w:r>
          <w:r w:rsidR="00120B7C" w:rsidRPr="00237BEE">
            <w:rPr>
              <w:sz w:val="22"/>
            </w:rPr>
            <w:instrText xml:space="preserve"> CITATION Fde93 \l 1043 </w:instrText>
          </w:r>
          <w:r w:rsidR="00D747BA" w:rsidRPr="00237BEE">
            <w:rPr>
              <w:sz w:val="22"/>
            </w:rPr>
            <w:fldChar w:fldCharType="separate"/>
          </w:r>
          <w:r w:rsidR="00120B7C" w:rsidRPr="00237BEE">
            <w:rPr>
              <w:noProof/>
              <w:sz w:val="22"/>
            </w:rPr>
            <w:t>(Janson, 1993)</w:t>
          </w:r>
          <w:r w:rsidR="00D747BA" w:rsidRPr="00237BEE">
            <w:rPr>
              <w:sz w:val="22"/>
            </w:rPr>
            <w:fldChar w:fldCharType="end"/>
          </w:r>
        </w:sdtContent>
      </w:sdt>
      <w:r w:rsidR="00BB2DFE" w:rsidRPr="00237BEE">
        <w:rPr>
          <w:sz w:val="22"/>
        </w:rPr>
        <w:t xml:space="preserve">. </w:t>
      </w:r>
    </w:p>
    <w:p w:rsidR="00BD501B" w:rsidRDefault="00BD501B" w:rsidP="00BD501B">
      <w:pPr>
        <w:pStyle w:val="Kop4"/>
      </w:pPr>
      <w:r>
        <w:t>Wendy Lammers van Toorenburg</w:t>
      </w:r>
    </w:p>
    <w:p w:rsidR="00BD501B" w:rsidRPr="00237BEE" w:rsidRDefault="00BD501B" w:rsidP="00237BEE">
      <w:pPr>
        <w:pStyle w:val="Geenafstand"/>
        <w:jc w:val="both"/>
        <w:rPr>
          <w:sz w:val="22"/>
        </w:rPr>
      </w:pPr>
      <w:r w:rsidRPr="00237BEE">
        <w:rPr>
          <w:sz w:val="22"/>
        </w:rPr>
        <w:t xml:space="preserve">Opvallend is de visie van Wendy </w:t>
      </w:r>
      <w:proofErr w:type="spellStart"/>
      <w:r w:rsidRPr="00237BEE">
        <w:rPr>
          <w:sz w:val="22"/>
        </w:rPr>
        <w:t>Lammers</w:t>
      </w:r>
      <w:proofErr w:type="spellEnd"/>
      <w:r w:rsidRPr="00237BEE">
        <w:rPr>
          <w:sz w:val="22"/>
        </w:rPr>
        <w:t xml:space="preserve"> van </w:t>
      </w:r>
      <w:proofErr w:type="spellStart"/>
      <w:r w:rsidRPr="00237BEE">
        <w:rPr>
          <w:sz w:val="22"/>
        </w:rPr>
        <w:t>Toorenburg</w:t>
      </w:r>
      <w:proofErr w:type="spellEnd"/>
      <w:r w:rsidRPr="00237BEE">
        <w:rPr>
          <w:sz w:val="22"/>
        </w:rPr>
        <w:t>, die een eigen praktijk heeft voor de begeleiding van hoogbegaafde kinderen</w:t>
      </w:r>
      <w:r w:rsidR="0004371B" w:rsidRPr="00237BEE">
        <w:rPr>
          <w:sz w:val="22"/>
        </w:rPr>
        <w:t xml:space="preserve">. </w:t>
      </w:r>
      <w:r w:rsidRPr="00237BEE">
        <w:rPr>
          <w:sz w:val="22"/>
        </w:rPr>
        <w:t xml:space="preserve">Zij noemt, naast veel kenmerken die in de </w:t>
      </w:r>
      <w:r w:rsidR="009D6888" w:rsidRPr="00237BEE">
        <w:rPr>
          <w:sz w:val="22"/>
        </w:rPr>
        <w:t>andere</w:t>
      </w:r>
      <w:r w:rsidRPr="00237BEE">
        <w:rPr>
          <w:sz w:val="22"/>
        </w:rPr>
        <w:t xml:space="preserve"> literatuur ook te vinden zijn, als kenmerk van hoogbegaafde kinderen dat ze naast hoog intuïtief ook hoog sensitief zijn: ze hebben snel last van lawaai, licht of warmte, harde en boze stemmen. Zij kunnen erg </w:t>
      </w:r>
      <w:r w:rsidRPr="00237BEE">
        <w:rPr>
          <w:sz w:val="22"/>
        </w:rPr>
        <w:lastRenderedPageBreak/>
        <w:t xml:space="preserve">schrikken als er bijvoorbeeld iets op de grond valt, ze kunnen heel moe worden van lawaai in de klas en hebben soms de behoefte om gewoon even helemaal alleen te zijn </w:t>
      </w:r>
      <w:sdt>
        <w:sdtPr>
          <w:rPr>
            <w:sz w:val="22"/>
          </w:rPr>
          <w:id w:val="1535694879"/>
          <w:citation/>
        </w:sdtPr>
        <w:sdtContent>
          <w:r w:rsidR="00D747BA" w:rsidRPr="00237BEE">
            <w:rPr>
              <w:sz w:val="22"/>
            </w:rPr>
            <w:fldChar w:fldCharType="begin"/>
          </w:r>
          <w:r w:rsidRPr="00237BEE">
            <w:rPr>
              <w:sz w:val="22"/>
            </w:rPr>
            <w:instrText xml:space="preserve"> CITATION Wen05 \l 1043 </w:instrText>
          </w:r>
          <w:r w:rsidR="00D747BA" w:rsidRPr="00237BEE">
            <w:rPr>
              <w:sz w:val="22"/>
            </w:rPr>
            <w:fldChar w:fldCharType="separate"/>
          </w:r>
          <w:r w:rsidRPr="00237BEE">
            <w:rPr>
              <w:noProof/>
              <w:sz w:val="22"/>
            </w:rPr>
            <w:t>(Toorenburg, 2005)</w:t>
          </w:r>
          <w:r w:rsidR="00D747BA" w:rsidRPr="00237BEE">
            <w:rPr>
              <w:sz w:val="22"/>
            </w:rPr>
            <w:fldChar w:fldCharType="end"/>
          </w:r>
        </w:sdtContent>
      </w:sdt>
      <w:r w:rsidRPr="00237BEE">
        <w:rPr>
          <w:sz w:val="22"/>
        </w:rPr>
        <w:t>. Als ander kenmerk noemt zij dat hoogbegaafde kinderen vaak chaotisch en vergeetachtig zijn, terwijl in andere literatuur sterk naa</w:t>
      </w:r>
      <w:r w:rsidR="009D6888" w:rsidRPr="00237BEE">
        <w:rPr>
          <w:sz w:val="22"/>
        </w:rPr>
        <w:t xml:space="preserve">r voren komt dat zij ordenen, </w:t>
      </w:r>
      <w:r w:rsidRPr="00237BEE">
        <w:rPr>
          <w:sz w:val="22"/>
        </w:rPr>
        <w:t>structuur aanbrengen en zelf plannen van aanpak bedenken</w:t>
      </w:r>
      <w:r w:rsidR="009D6888" w:rsidRPr="00237BEE">
        <w:rPr>
          <w:sz w:val="22"/>
        </w:rPr>
        <w:t>. Hierbij geldt voor hen</w:t>
      </w:r>
      <w:r w:rsidRPr="00237BEE">
        <w:rPr>
          <w:sz w:val="22"/>
        </w:rPr>
        <w:t xml:space="preserve">: ‘eenmaal gehoord, gezien of gelezen, wordt iets niet snel vergeten’. Dit heeft ook betrekking op afspraken, beloftes en gebeurtenissen </w:t>
      </w:r>
      <w:sdt>
        <w:sdtPr>
          <w:rPr>
            <w:sz w:val="22"/>
          </w:rPr>
          <w:id w:val="-54393783"/>
          <w:citation/>
        </w:sdtPr>
        <w:sdtContent>
          <w:r w:rsidR="00D747BA" w:rsidRPr="00237BEE">
            <w:rPr>
              <w:sz w:val="22"/>
            </w:rPr>
            <w:fldChar w:fldCharType="begin"/>
          </w:r>
          <w:r w:rsidRPr="00237BEE">
            <w:rPr>
              <w:sz w:val="22"/>
            </w:rPr>
            <w:instrText xml:space="preserve"> CITATION Hil09 \l 1043 </w:instrText>
          </w:r>
          <w:r w:rsidR="00D747BA" w:rsidRPr="00237BEE">
            <w:rPr>
              <w:sz w:val="22"/>
            </w:rPr>
            <w:fldChar w:fldCharType="separate"/>
          </w:r>
          <w:r w:rsidRPr="00237BEE">
            <w:rPr>
              <w:noProof/>
              <w:sz w:val="22"/>
            </w:rPr>
            <w:t>(Algra, 2009)</w:t>
          </w:r>
          <w:r w:rsidR="00D747BA" w:rsidRPr="00237BEE">
            <w:rPr>
              <w:sz w:val="22"/>
            </w:rPr>
            <w:fldChar w:fldCharType="end"/>
          </w:r>
        </w:sdtContent>
      </w:sdt>
      <w:r w:rsidRPr="00237BEE">
        <w:rPr>
          <w:sz w:val="22"/>
        </w:rPr>
        <w:t>. D</w:t>
      </w:r>
      <w:r w:rsidR="0004371B" w:rsidRPr="00237BEE">
        <w:rPr>
          <w:sz w:val="22"/>
        </w:rPr>
        <w:t xml:space="preserve">it lijkt tegenstrijdig, maar uit het gegeven dat hoogbegaafde kinderen zeer snel van begrip zijn, leerstof snel verwerken en grote denksprongen maken </w:t>
      </w:r>
      <w:sdt>
        <w:sdtPr>
          <w:rPr>
            <w:sz w:val="22"/>
          </w:rPr>
          <w:id w:val="786785878"/>
          <w:citation/>
        </w:sdtPr>
        <w:sdtContent>
          <w:r w:rsidR="00D747BA" w:rsidRPr="00237BEE">
            <w:rPr>
              <w:sz w:val="22"/>
            </w:rPr>
            <w:fldChar w:fldCharType="begin"/>
          </w:r>
          <w:r w:rsidR="0004371B" w:rsidRPr="00237BEE">
            <w:rPr>
              <w:sz w:val="22"/>
            </w:rPr>
            <w:instrText xml:space="preserve"> CITATION Lau11 \l 1043 </w:instrText>
          </w:r>
          <w:r w:rsidR="00D747BA" w:rsidRPr="00237BEE">
            <w:rPr>
              <w:sz w:val="22"/>
            </w:rPr>
            <w:fldChar w:fldCharType="separate"/>
          </w:r>
          <w:r w:rsidR="0004371B" w:rsidRPr="00237BEE">
            <w:rPr>
              <w:noProof/>
              <w:sz w:val="22"/>
            </w:rPr>
            <w:t>(Groebbé, 2011)</w:t>
          </w:r>
          <w:r w:rsidR="00D747BA" w:rsidRPr="00237BEE">
            <w:rPr>
              <w:sz w:val="22"/>
            </w:rPr>
            <w:fldChar w:fldCharType="end"/>
          </w:r>
        </w:sdtContent>
      </w:sdt>
      <w:r w:rsidR="009D6888" w:rsidRPr="00237BEE">
        <w:rPr>
          <w:sz w:val="22"/>
        </w:rPr>
        <w:t>, kunnen we afleiden dat</w:t>
      </w:r>
      <w:r w:rsidR="0004371B" w:rsidRPr="00237BEE">
        <w:rPr>
          <w:sz w:val="22"/>
        </w:rPr>
        <w:t xml:space="preserve"> </w:t>
      </w:r>
      <w:r w:rsidR="009D6888" w:rsidRPr="00237BEE">
        <w:rPr>
          <w:sz w:val="22"/>
        </w:rPr>
        <w:t xml:space="preserve">het </w:t>
      </w:r>
      <w:r w:rsidR="0004371B" w:rsidRPr="00237BEE">
        <w:rPr>
          <w:sz w:val="22"/>
        </w:rPr>
        <w:t xml:space="preserve">in </w:t>
      </w:r>
      <w:r w:rsidR="009D6888" w:rsidRPr="00237BEE">
        <w:rPr>
          <w:sz w:val="22"/>
        </w:rPr>
        <w:t xml:space="preserve">hun </w:t>
      </w:r>
      <w:r w:rsidR="0004371B" w:rsidRPr="00237BEE">
        <w:rPr>
          <w:sz w:val="22"/>
        </w:rPr>
        <w:t>hoofd heel chaotisch kan zijn omdat de informatie over elkaar heen buitelt en sne</w:t>
      </w:r>
      <w:r w:rsidR="00E578AC" w:rsidRPr="00237BEE">
        <w:rPr>
          <w:sz w:val="22"/>
        </w:rPr>
        <w:t>l verwerkt wordt. Als we dit</w:t>
      </w:r>
      <w:r w:rsidR="0004371B" w:rsidRPr="00237BEE">
        <w:rPr>
          <w:sz w:val="22"/>
        </w:rPr>
        <w:t xml:space="preserve"> combineren met de creativiteit en het probleemoplossend vermogen van het kind </w:t>
      </w:r>
      <w:sdt>
        <w:sdtPr>
          <w:rPr>
            <w:sz w:val="22"/>
          </w:rPr>
          <w:id w:val="1857610909"/>
          <w:citation/>
        </w:sdtPr>
        <w:sdtContent>
          <w:r w:rsidR="00D747BA" w:rsidRPr="00237BEE">
            <w:rPr>
              <w:sz w:val="22"/>
            </w:rPr>
            <w:fldChar w:fldCharType="begin"/>
          </w:r>
          <w:r w:rsidR="0004371B" w:rsidRPr="00237BEE">
            <w:rPr>
              <w:sz w:val="22"/>
            </w:rPr>
            <w:instrText xml:space="preserve"> CITATION Fde93 \l 1043 </w:instrText>
          </w:r>
          <w:r w:rsidR="00D747BA" w:rsidRPr="00237BEE">
            <w:rPr>
              <w:sz w:val="22"/>
            </w:rPr>
            <w:fldChar w:fldCharType="separate"/>
          </w:r>
          <w:r w:rsidR="0004371B" w:rsidRPr="00237BEE">
            <w:rPr>
              <w:noProof/>
              <w:sz w:val="22"/>
            </w:rPr>
            <w:t>(Janson, 1993)</w:t>
          </w:r>
          <w:r w:rsidR="00D747BA" w:rsidRPr="00237BEE">
            <w:rPr>
              <w:sz w:val="22"/>
            </w:rPr>
            <w:fldChar w:fldCharType="end"/>
          </w:r>
        </w:sdtContent>
      </w:sdt>
      <w:r w:rsidR="0004371B" w:rsidRPr="00237BEE">
        <w:rPr>
          <w:sz w:val="22"/>
        </w:rPr>
        <w:t xml:space="preserve">, </w:t>
      </w:r>
      <w:r w:rsidR="009D6888" w:rsidRPr="00237BEE">
        <w:rPr>
          <w:sz w:val="22"/>
        </w:rPr>
        <w:t>kan dit tot de conclusie leiden</w:t>
      </w:r>
      <w:r w:rsidR="0004371B" w:rsidRPr="00237BEE">
        <w:rPr>
          <w:sz w:val="22"/>
        </w:rPr>
        <w:t xml:space="preserve"> dat zij zelf oplossingen bedenken om alle informatie en ideeën die binnen komen in de juiste banen te leiden en daar zelf een structuur in aan te brengen. Het laatste opvallende kenmerk wat Wendy </w:t>
      </w:r>
      <w:proofErr w:type="spellStart"/>
      <w:r w:rsidR="0004371B" w:rsidRPr="00237BEE">
        <w:rPr>
          <w:sz w:val="22"/>
        </w:rPr>
        <w:t>Lammers</w:t>
      </w:r>
      <w:proofErr w:type="spellEnd"/>
      <w:r w:rsidR="0004371B" w:rsidRPr="00237BEE">
        <w:rPr>
          <w:sz w:val="22"/>
        </w:rPr>
        <w:t xml:space="preserve"> van </w:t>
      </w:r>
      <w:proofErr w:type="spellStart"/>
      <w:r w:rsidR="0004371B" w:rsidRPr="00237BEE">
        <w:rPr>
          <w:sz w:val="22"/>
        </w:rPr>
        <w:t>Toorenburg</w:t>
      </w:r>
      <w:proofErr w:type="spellEnd"/>
      <w:r w:rsidR="0004371B" w:rsidRPr="00237BEE">
        <w:rPr>
          <w:sz w:val="22"/>
        </w:rPr>
        <w:t xml:space="preserve"> noemt</w:t>
      </w:r>
      <w:r w:rsidR="009D6888" w:rsidRPr="00237BEE">
        <w:rPr>
          <w:sz w:val="22"/>
        </w:rPr>
        <w:t>,</w:t>
      </w:r>
      <w:r w:rsidR="0004371B" w:rsidRPr="00237BEE">
        <w:rPr>
          <w:sz w:val="22"/>
        </w:rPr>
        <w:t xml:space="preserve"> is dat hoogbegaafde kinderen veel dingen letterlijk nemen, of ‘anders horen’ dan bijvoorbeeld ouders of leerkrachten bedoelen. </w:t>
      </w:r>
      <w:r w:rsidR="005A53C4" w:rsidRPr="00237BEE">
        <w:rPr>
          <w:sz w:val="22"/>
        </w:rPr>
        <w:t xml:space="preserve">Ook noemt zij dat hoogbegaafde kinderen spreekwoorden soms letterlijk nemen. In de meeste literatuur, ook in haar eigen boeken, wordt geschreven dat hoogbegaafde kinderen situaties snel doorhebben en snel aanvoelen hoe mensen zijn. De vraag is dan of hoogbegaafde kinderen wel goed aanvoelen hoe mensen zich voelen </w:t>
      </w:r>
      <w:r w:rsidR="00E578AC" w:rsidRPr="00237BEE">
        <w:rPr>
          <w:sz w:val="22"/>
        </w:rPr>
        <w:t xml:space="preserve">als zij zich anders voordoen, </w:t>
      </w:r>
      <w:r w:rsidR="005A53C4" w:rsidRPr="00237BEE">
        <w:rPr>
          <w:sz w:val="22"/>
        </w:rPr>
        <w:t>maar misschien</w:t>
      </w:r>
      <w:r w:rsidR="00E578AC" w:rsidRPr="00237BEE">
        <w:rPr>
          <w:sz w:val="22"/>
        </w:rPr>
        <w:t xml:space="preserve"> vatten zij</w:t>
      </w:r>
      <w:r w:rsidR="005A53C4" w:rsidRPr="00237BEE">
        <w:rPr>
          <w:sz w:val="22"/>
        </w:rPr>
        <w:t xml:space="preserve"> </w:t>
      </w:r>
      <w:r w:rsidR="00E578AC" w:rsidRPr="00237BEE">
        <w:rPr>
          <w:sz w:val="22"/>
        </w:rPr>
        <w:t>praktische vragen</w:t>
      </w:r>
      <w:r w:rsidR="005A53C4" w:rsidRPr="00237BEE">
        <w:rPr>
          <w:sz w:val="22"/>
        </w:rPr>
        <w:t xml:space="preserve"> </w:t>
      </w:r>
      <w:r w:rsidR="00E578AC" w:rsidRPr="00237BEE">
        <w:rPr>
          <w:sz w:val="22"/>
        </w:rPr>
        <w:t xml:space="preserve">die niet </w:t>
      </w:r>
      <w:r w:rsidR="005A53C4" w:rsidRPr="00237BEE">
        <w:rPr>
          <w:sz w:val="22"/>
        </w:rPr>
        <w:t xml:space="preserve">concreet gesteld worden </w:t>
      </w:r>
      <w:r w:rsidR="00E578AC" w:rsidRPr="00237BEE">
        <w:rPr>
          <w:sz w:val="22"/>
        </w:rPr>
        <w:t xml:space="preserve">heel letterlijk op, waardoor zij de bedoeling achter de vraag niet begrijpen. Dit laatst genoemde is in strijd met het kenmerk dat hoogbegaafden zelf veel spelen met taal </w:t>
      </w:r>
      <w:sdt>
        <w:sdtPr>
          <w:rPr>
            <w:sz w:val="22"/>
          </w:rPr>
          <w:id w:val="1441269453"/>
          <w:citation/>
        </w:sdtPr>
        <w:sdtContent>
          <w:r w:rsidR="00D747BA" w:rsidRPr="00237BEE">
            <w:rPr>
              <w:sz w:val="22"/>
            </w:rPr>
            <w:fldChar w:fldCharType="begin"/>
          </w:r>
          <w:r w:rsidR="005A53C4" w:rsidRPr="00237BEE">
            <w:rPr>
              <w:sz w:val="22"/>
            </w:rPr>
            <w:instrText xml:space="preserve"> CITATION Hil09 \l 1043 </w:instrText>
          </w:r>
          <w:r w:rsidR="00D747BA" w:rsidRPr="00237BEE">
            <w:rPr>
              <w:sz w:val="22"/>
            </w:rPr>
            <w:fldChar w:fldCharType="separate"/>
          </w:r>
          <w:r w:rsidR="005A53C4" w:rsidRPr="00237BEE">
            <w:rPr>
              <w:noProof/>
              <w:sz w:val="22"/>
            </w:rPr>
            <w:t>(Algra, 2009)</w:t>
          </w:r>
          <w:r w:rsidR="00D747BA" w:rsidRPr="00237BEE">
            <w:rPr>
              <w:sz w:val="22"/>
            </w:rPr>
            <w:fldChar w:fldCharType="end"/>
          </w:r>
        </w:sdtContent>
      </w:sdt>
      <w:r w:rsidR="005A53C4" w:rsidRPr="00237BEE">
        <w:rPr>
          <w:sz w:val="22"/>
        </w:rPr>
        <w:t xml:space="preserve">. </w:t>
      </w:r>
    </w:p>
    <w:p w:rsidR="00BD501B" w:rsidRDefault="00C0360B" w:rsidP="00C0360B">
      <w:pPr>
        <w:pStyle w:val="Kop4"/>
      </w:pPr>
      <w:r>
        <w:t xml:space="preserve">Hoogbegaafdheid in combinatie met </w:t>
      </w:r>
      <w:r w:rsidR="00E578AC">
        <w:t>gedrags</w:t>
      </w:r>
      <w:r>
        <w:t>stoornissen</w:t>
      </w:r>
    </w:p>
    <w:p w:rsidR="00C0360B" w:rsidRPr="00237BEE" w:rsidRDefault="00C0360B" w:rsidP="00237BEE">
      <w:pPr>
        <w:pStyle w:val="Geenafstand"/>
        <w:jc w:val="both"/>
        <w:rPr>
          <w:sz w:val="22"/>
        </w:rPr>
      </w:pPr>
      <w:r w:rsidRPr="00237BEE">
        <w:rPr>
          <w:sz w:val="22"/>
        </w:rPr>
        <w:t>Hoogbegaaf</w:t>
      </w:r>
      <w:r w:rsidR="00E578AC" w:rsidRPr="00237BEE">
        <w:rPr>
          <w:sz w:val="22"/>
        </w:rPr>
        <w:t>dheid komt</w:t>
      </w:r>
      <w:r w:rsidR="0032630E" w:rsidRPr="00237BEE">
        <w:rPr>
          <w:sz w:val="22"/>
        </w:rPr>
        <w:t xml:space="preserve"> voor in combinatie met gedragsstoornissen als </w:t>
      </w:r>
      <w:r w:rsidR="009D6888" w:rsidRPr="0018356A">
        <w:rPr>
          <w:sz w:val="22"/>
        </w:rPr>
        <w:t>ADHD</w:t>
      </w:r>
      <w:r w:rsidR="009D6888" w:rsidRPr="00237BEE">
        <w:rPr>
          <w:sz w:val="22"/>
        </w:rPr>
        <w:t xml:space="preserve">, </w:t>
      </w:r>
      <w:r w:rsidR="0032630E" w:rsidRPr="00237BEE">
        <w:rPr>
          <w:sz w:val="22"/>
        </w:rPr>
        <w:t xml:space="preserve">autisme, angst, depressie en agressie. Het is wel belangrijk om op te merken dat kenmerken van deze stoornissen ook voort kunnen komen uit het feit dat het hoogbegaafde kind zich niet begrepen voelt door zijn omgeving </w:t>
      </w:r>
      <w:sdt>
        <w:sdtPr>
          <w:rPr>
            <w:sz w:val="22"/>
          </w:rPr>
          <w:id w:val="-79841086"/>
          <w:citation/>
        </w:sdtPr>
        <w:sdtContent>
          <w:r w:rsidR="00D747BA" w:rsidRPr="00237BEE">
            <w:rPr>
              <w:sz w:val="22"/>
            </w:rPr>
            <w:fldChar w:fldCharType="begin"/>
          </w:r>
          <w:r w:rsidR="0032630E" w:rsidRPr="00237BEE">
            <w:rPr>
              <w:sz w:val="22"/>
            </w:rPr>
            <w:instrText xml:space="preserve"> CITATION Hil09 \l 1043 </w:instrText>
          </w:r>
          <w:r w:rsidR="00D747BA" w:rsidRPr="00237BEE">
            <w:rPr>
              <w:sz w:val="22"/>
            </w:rPr>
            <w:fldChar w:fldCharType="separate"/>
          </w:r>
          <w:r w:rsidR="0032630E" w:rsidRPr="00237BEE">
            <w:rPr>
              <w:noProof/>
              <w:sz w:val="22"/>
            </w:rPr>
            <w:t>(Algra, 2009)</w:t>
          </w:r>
          <w:r w:rsidR="00D747BA" w:rsidRPr="00237BEE">
            <w:rPr>
              <w:sz w:val="22"/>
            </w:rPr>
            <w:fldChar w:fldCharType="end"/>
          </w:r>
        </w:sdtContent>
      </w:sdt>
      <w:r w:rsidR="0032630E" w:rsidRPr="00237BEE">
        <w:rPr>
          <w:sz w:val="22"/>
        </w:rPr>
        <w:t>. Wij gaan dit punt niet verder uitwerken</w:t>
      </w:r>
      <w:r w:rsidR="00E578AC" w:rsidRPr="00237BEE">
        <w:rPr>
          <w:sz w:val="22"/>
        </w:rPr>
        <w:t>,</w:t>
      </w:r>
      <w:r w:rsidR="0032630E" w:rsidRPr="00237BEE">
        <w:rPr>
          <w:sz w:val="22"/>
        </w:rPr>
        <w:t xml:space="preserve"> omdat er uit de literatuur blijkt dat kenmerken van bijvoorbeeld autisme en hoogbegaafd</w:t>
      </w:r>
      <w:r w:rsidR="009D6888" w:rsidRPr="00237BEE">
        <w:rPr>
          <w:sz w:val="22"/>
        </w:rPr>
        <w:t xml:space="preserve">heid erg veel op elkaar lijken, </w:t>
      </w:r>
      <w:r w:rsidR="0032630E" w:rsidRPr="00237BEE">
        <w:rPr>
          <w:sz w:val="22"/>
        </w:rPr>
        <w:t>daarnaast willen we ook ruimte laten voor de eigenhe</w:t>
      </w:r>
      <w:r w:rsidR="005A22CF" w:rsidRPr="00237BEE">
        <w:rPr>
          <w:sz w:val="22"/>
        </w:rPr>
        <w:t>id van hoogbegaafde kinderen. N</w:t>
      </w:r>
      <w:r w:rsidR="0032630E" w:rsidRPr="00237BEE">
        <w:rPr>
          <w:sz w:val="22"/>
        </w:rPr>
        <w:t>et als ieder kind he</w:t>
      </w:r>
      <w:r w:rsidR="005A22CF" w:rsidRPr="00237BEE">
        <w:rPr>
          <w:sz w:val="22"/>
        </w:rPr>
        <w:t xml:space="preserve">eft een hoogbegaafd kind </w:t>
      </w:r>
      <w:r w:rsidR="0032630E" w:rsidRPr="00237BEE">
        <w:rPr>
          <w:sz w:val="22"/>
        </w:rPr>
        <w:t>ook een eigen karakter</w:t>
      </w:r>
      <w:r w:rsidR="005A22CF" w:rsidRPr="00237BEE">
        <w:rPr>
          <w:sz w:val="22"/>
        </w:rPr>
        <w:t xml:space="preserve"> en</w:t>
      </w:r>
      <w:r w:rsidR="009D6888" w:rsidRPr="00237BEE">
        <w:rPr>
          <w:sz w:val="22"/>
        </w:rPr>
        <w:t xml:space="preserve"> een eigen persoonlijkheid en hebben wij niet als doe</w:t>
      </w:r>
      <w:r w:rsidR="009525B4">
        <w:rPr>
          <w:sz w:val="22"/>
        </w:rPr>
        <w:t>l</w:t>
      </w:r>
      <w:r w:rsidR="009D6888" w:rsidRPr="00237BEE">
        <w:rPr>
          <w:sz w:val="22"/>
        </w:rPr>
        <w:t xml:space="preserve"> </w:t>
      </w:r>
      <w:r w:rsidR="0032630E" w:rsidRPr="00237BEE">
        <w:rPr>
          <w:sz w:val="22"/>
        </w:rPr>
        <w:t xml:space="preserve">het gedrag van hoogbegaafde kinderen tot in de puntjes verklaren.  </w:t>
      </w:r>
    </w:p>
    <w:p w:rsidR="00FB5A82" w:rsidRDefault="00EB2FDA" w:rsidP="00FB5A82">
      <w:pPr>
        <w:pStyle w:val="Kop2"/>
        <w:jc w:val="both"/>
      </w:pPr>
      <w:bookmarkStart w:id="27" w:name="_Toc314943074"/>
      <w:r>
        <w:t>2.3 O</w:t>
      </w:r>
      <w:r w:rsidR="00FB5A82">
        <w:t>nderpresteerders</w:t>
      </w:r>
      <w:bookmarkEnd w:id="27"/>
      <w:r w:rsidR="00FB5A82">
        <w:t xml:space="preserve"> </w:t>
      </w:r>
    </w:p>
    <w:p w:rsidR="00237BEE" w:rsidRDefault="00237BEE" w:rsidP="00237BEE">
      <w:pPr>
        <w:pStyle w:val="Geenafstand"/>
        <w:jc w:val="both"/>
        <w:rPr>
          <w:sz w:val="22"/>
        </w:rPr>
      </w:pPr>
    </w:p>
    <w:p w:rsidR="00C77316" w:rsidRDefault="00FB5A82" w:rsidP="00237BEE">
      <w:pPr>
        <w:pStyle w:val="Geenafstand"/>
        <w:jc w:val="both"/>
        <w:rPr>
          <w:sz w:val="22"/>
        </w:rPr>
      </w:pPr>
      <w:r w:rsidRPr="00237BEE">
        <w:rPr>
          <w:sz w:val="22"/>
        </w:rPr>
        <w:t>Lang niet alle hoogbegaafde leerlingen komen op school tot hoge prestaties. Veel hoogbegaafde leerlingen zullen in meer of mindere mate onderpresteren. Het onderpresteren wordt onderverdeeld in absoluut onderpresteren en relatief onderpresteren. Bij een absolute onderpresteerder zijn de cijfers onvoldoende en wordt er onder het gemiddelde niveau van zijn klas gepresteerd</w:t>
      </w:r>
      <w:sdt>
        <w:sdtPr>
          <w:rPr>
            <w:sz w:val="22"/>
          </w:rPr>
          <w:id w:val="141541832"/>
          <w:citation/>
        </w:sdtPr>
        <w:sdtContent>
          <w:r w:rsidR="00D747BA" w:rsidRPr="00237BEE">
            <w:rPr>
              <w:sz w:val="22"/>
            </w:rPr>
            <w:fldChar w:fldCharType="begin"/>
          </w:r>
          <w:r w:rsidRPr="00237BEE">
            <w:rPr>
              <w:sz w:val="22"/>
            </w:rPr>
            <w:instrText xml:space="preserve"> CITATION Hil09 \l 1043 </w:instrText>
          </w:r>
          <w:r w:rsidR="00D747BA" w:rsidRPr="00237BEE">
            <w:rPr>
              <w:sz w:val="22"/>
            </w:rPr>
            <w:fldChar w:fldCharType="separate"/>
          </w:r>
          <w:r w:rsidRPr="00237BEE">
            <w:rPr>
              <w:noProof/>
              <w:sz w:val="22"/>
            </w:rPr>
            <w:t xml:space="preserve"> (Algra, 2009)</w:t>
          </w:r>
          <w:r w:rsidR="00D747BA" w:rsidRPr="00237BEE">
            <w:rPr>
              <w:sz w:val="22"/>
            </w:rPr>
            <w:fldChar w:fldCharType="end"/>
          </w:r>
        </w:sdtContent>
      </w:sdt>
      <w:r w:rsidRPr="00237BEE">
        <w:rPr>
          <w:sz w:val="22"/>
        </w:rPr>
        <w:t>.</w:t>
      </w:r>
      <w:r w:rsidR="00C77316" w:rsidRPr="00237BEE">
        <w:rPr>
          <w:sz w:val="22"/>
        </w:rPr>
        <w:t xml:space="preserve"> De oorzaken van deze vorm van onderpresteren </w:t>
      </w:r>
      <w:r w:rsidR="0018356A">
        <w:rPr>
          <w:sz w:val="22"/>
        </w:rPr>
        <w:t xml:space="preserve">kunnen zowel binnen als buiten de school liggen </w:t>
      </w:r>
      <w:sdt>
        <w:sdtPr>
          <w:rPr>
            <w:sz w:val="22"/>
          </w:rPr>
          <w:id w:val="833966"/>
          <w:citation/>
        </w:sdtPr>
        <w:sdtContent>
          <w:r w:rsidR="00D747BA" w:rsidRPr="00237BEE">
            <w:rPr>
              <w:sz w:val="22"/>
            </w:rPr>
            <w:fldChar w:fldCharType="begin"/>
          </w:r>
          <w:r w:rsidR="00C77316" w:rsidRPr="00237BEE">
            <w:rPr>
              <w:sz w:val="22"/>
            </w:rPr>
            <w:instrText xml:space="preserve"> CITATION PSp01 \l 1043 </w:instrText>
          </w:r>
          <w:r w:rsidR="00D747BA" w:rsidRPr="00237BEE">
            <w:rPr>
              <w:sz w:val="22"/>
            </w:rPr>
            <w:fldChar w:fldCharType="separate"/>
          </w:r>
          <w:r w:rsidR="00C77316" w:rsidRPr="00237BEE">
            <w:rPr>
              <w:noProof/>
              <w:sz w:val="22"/>
            </w:rPr>
            <w:t>(P. Span, 2001)</w:t>
          </w:r>
          <w:r w:rsidR="00D747BA" w:rsidRPr="00237BEE">
            <w:rPr>
              <w:sz w:val="22"/>
            </w:rPr>
            <w:fldChar w:fldCharType="end"/>
          </w:r>
        </w:sdtContent>
      </w:sdt>
      <w:r w:rsidR="00C77316" w:rsidRPr="00237BEE">
        <w:rPr>
          <w:sz w:val="22"/>
        </w:rPr>
        <w:t xml:space="preserve">. </w:t>
      </w:r>
    </w:p>
    <w:p w:rsidR="00237BEE" w:rsidRPr="00237BEE" w:rsidRDefault="00237BEE" w:rsidP="00237BEE">
      <w:pPr>
        <w:pStyle w:val="Geenafstand"/>
        <w:jc w:val="both"/>
        <w:rPr>
          <w:sz w:val="22"/>
        </w:rPr>
      </w:pPr>
    </w:p>
    <w:p w:rsidR="00FB5A82" w:rsidRDefault="00FB5A82" w:rsidP="00237BEE">
      <w:pPr>
        <w:pStyle w:val="Geenafstand"/>
        <w:jc w:val="both"/>
        <w:rPr>
          <w:sz w:val="22"/>
        </w:rPr>
      </w:pPr>
      <w:r w:rsidRPr="00237BEE">
        <w:rPr>
          <w:sz w:val="22"/>
        </w:rPr>
        <w:t>Relatieve onderpresteerders behalen resultaten die goed zijn in vergelijking met</w:t>
      </w:r>
      <w:r w:rsidR="0018356A">
        <w:rPr>
          <w:sz w:val="22"/>
        </w:rPr>
        <w:t xml:space="preserve"> het gemiddelde van</w:t>
      </w:r>
      <w:r w:rsidRPr="00237BEE">
        <w:rPr>
          <w:sz w:val="22"/>
        </w:rPr>
        <w:t xml:space="preserve"> de klas. De resultaten blijven achter bij het niveau dat ze op grond van hun </w:t>
      </w:r>
      <w:r w:rsidR="0018356A">
        <w:rPr>
          <w:sz w:val="22"/>
        </w:rPr>
        <w:t>intelligentie zouden kunnen</w:t>
      </w:r>
      <w:r w:rsidRPr="00237BEE">
        <w:rPr>
          <w:sz w:val="22"/>
        </w:rPr>
        <w:t xml:space="preserve"> halen. Er zit meer in, maar het komt er (bewust) niet uit</w:t>
      </w:r>
      <w:r w:rsidR="00C77316" w:rsidRPr="00237BEE">
        <w:rPr>
          <w:sz w:val="22"/>
        </w:rPr>
        <w:t xml:space="preserve"> </w:t>
      </w:r>
      <w:sdt>
        <w:sdtPr>
          <w:rPr>
            <w:sz w:val="22"/>
          </w:rPr>
          <w:id w:val="833965"/>
          <w:citation/>
        </w:sdtPr>
        <w:sdtContent>
          <w:r w:rsidR="00D747BA" w:rsidRPr="00237BEE">
            <w:rPr>
              <w:sz w:val="22"/>
            </w:rPr>
            <w:fldChar w:fldCharType="begin"/>
          </w:r>
          <w:r w:rsidR="00C77316" w:rsidRPr="00237BEE">
            <w:rPr>
              <w:sz w:val="22"/>
            </w:rPr>
            <w:instrText xml:space="preserve"> CITATION Sti11 \l 1043 </w:instrText>
          </w:r>
          <w:r w:rsidR="00D747BA" w:rsidRPr="00237BEE">
            <w:rPr>
              <w:sz w:val="22"/>
            </w:rPr>
            <w:fldChar w:fldCharType="separate"/>
          </w:r>
          <w:r w:rsidR="00C77316" w:rsidRPr="00237BEE">
            <w:rPr>
              <w:noProof/>
              <w:sz w:val="22"/>
            </w:rPr>
            <w:t>(Stichting Koepel Hoogbegaafdheid, 2011)</w:t>
          </w:r>
          <w:r w:rsidR="00D747BA" w:rsidRPr="00237BEE">
            <w:rPr>
              <w:sz w:val="22"/>
            </w:rPr>
            <w:fldChar w:fldCharType="end"/>
          </w:r>
        </w:sdtContent>
      </w:sdt>
      <w:r w:rsidR="00C77316" w:rsidRPr="00237BEE">
        <w:rPr>
          <w:sz w:val="22"/>
        </w:rPr>
        <w:t>. Deze kinderen pass</w:t>
      </w:r>
      <w:r w:rsidR="003A4E15" w:rsidRPr="00237BEE">
        <w:rPr>
          <w:sz w:val="22"/>
        </w:rPr>
        <w:t>en zich aan de groepsnorm aan, z</w:t>
      </w:r>
      <w:r w:rsidR="00C77316" w:rsidRPr="00237BEE">
        <w:rPr>
          <w:sz w:val="22"/>
        </w:rPr>
        <w:t xml:space="preserve">ij willen met hun schoolprestaties geen uitzonderingspositie innemen. Deze kinderen zijn wel in staat om in een andere leeromgeving hun leergedrag te veranderen. In de schoolsituatie </w:t>
      </w:r>
      <w:r w:rsidR="003A4E15" w:rsidRPr="00237BEE">
        <w:rPr>
          <w:sz w:val="22"/>
        </w:rPr>
        <w:t xml:space="preserve">waarbij een beroep gedaan wordt op hun creatieve en probleemoplossend denken, </w:t>
      </w:r>
      <w:r w:rsidR="00C77316" w:rsidRPr="00237BEE">
        <w:rPr>
          <w:sz w:val="22"/>
        </w:rPr>
        <w:t>‘verraden’ deze kinderen zichzelf</w:t>
      </w:r>
      <w:r w:rsidR="003A4E15" w:rsidRPr="00237BEE">
        <w:rPr>
          <w:sz w:val="22"/>
        </w:rPr>
        <w:t xml:space="preserve">. </w:t>
      </w:r>
      <w:r w:rsidR="00C77316" w:rsidRPr="00237BEE">
        <w:rPr>
          <w:sz w:val="22"/>
        </w:rPr>
        <w:t>Bij deze taken kunnen zij niet inschatten waar bij hun groepsgenoten ‘de lat ligt’ en reageren zij zoals zij zijn. De kinderen kunnen profijt hebben van mogelijkheden als verrijken, versnellen en de samenwerking met ontwikkelingsgelijken</w:t>
      </w:r>
      <w:r w:rsidR="00C77316" w:rsidRPr="00237BEE">
        <w:rPr>
          <w:color w:val="FF0000"/>
          <w:sz w:val="22"/>
        </w:rPr>
        <w:t xml:space="preserve"> </w:t>
      </w:r>
      <w:sdt>
        <w:sdtPr>
          <w:rPr>
            <w:sz w:val="22"/>
          </w:rPr>
          <w:id w:val="833964"/>
          <w:citation/>
        </w:sdtPr>
        <w:sdtContent>
          <w:r w:rsidR="00D747BA" w:rsidRPr="00237BEE">
            <w:rPr>
              <w:sz w:val="22"/>
            </w:rPr>
            <w:fldChar w:fldCharType="begin"/>
          </w:r>
          <w:r w:rsidR="00C77316" w:rsidRPr="00237BEE">
            <w:rPr>
              <w:sz w:val="22"/>
            </w:rPr>
            <w:instrText xml:space="preserve"> CITATION PSp01 \l 1043 </w:instrText>
          </w:r>
          <w:r w:rsidR="00D747BA" w:rsidRPr="00237BEE">
            <w:rPr>
              <w:sz w:val="22"/>
            </w:rPr>
            <w:fldChar w:fldCharType="separate"/>
          </w:r>
          <w:r w:rsidR="00C77316" w:rsidRPr="00237BEE">
            <w:rPr>
              <w:noProof/>
              <w:sz w:val="22"/>
            </w:rPr>
            <w:t>(P. Span, 2001)</w:t>
          </w:r>
          <w:r w:rsidR="00D747BA" w:rsidRPr="00237BEE">
            <w:rPr>
              <w:sz w:val="22"/>
            </w:rPr>
            <w:fldChar w:fldCharType="end"/>
          </w:r>
        </w:sdtContent>
      </w:sdt>
      <w:r w:rsidR="00C77316" w:rsidRPr="00237BEE">
        <w:rPr>
          <w:sz w:val="22"/>
        </w:rPr>
        <w:t xml:space="preserve">. </w:t>
      </w:r>
      <w:r w:rsidRPr="00237BEE">
        <w:rPr>
          <w:sz w:val="22"/>
        </w:rPr>
        <w:t xml:space="preserve">Zolang de prestatie op of boven de verwachting </w:t>
      </w:r>
      <w:r w:rsidR="0018356A">
        <w:rPr>
          <w:sz w:val="22"/>
        </w:rPr>
        <w:t xml:space="preserve">van de </w:t>
      </w:r>
      <w:r w:rsidR="0018356A">
        <w:rPr>
          <w:sz w:val="22"/>
        </w:rPr>
        <w:lastRenderedPageBreak/>
        <w:t xml:space="preserve">leerkracht </w:t>
      </w:r>
      <w:r w:rsidRPr="00237BEE">
        <w:rPr>
          <w:sz w:val="22"/>
        </w:rPr>
        <w:t>is, wordt meestal nie</w:t>
      </w:r>
      <w:r w:rsidR="0018356A">
        <w:rPr>
          <w:sz w:val="22"/>
        </w:rPr>
        <w:t>t gesproken van onderpresteren. Dit is een vorm van relatief onderpresteren, wat vaak niet gezien wordt</w:t>
      </w:r>
      <w:sdt>
        <w:sdtPr>
          <w:rPr>
            <w:sz w:val="22"/>
          </w:rPr>
          <w:id w:val="-1967189330"/>
          <w:citation/>
        </w:sdtPr>
        <w:sdtContent>
          <w:r w:rsidR="00D747BA" w:rsidRPr="00237BEE">
            <w:rPr>
              <w:sz w:val="22"/>
            </w:rPr>
            <w:fldChar w:fldCharType="begin"/>
          </w:r>
          <w:r w:rsidRPr="00237BEE">
            <w:rPr>
              <w:sz w:val="22"/>
            </w:rPr>
            <w:instrText xml:space="preserve"> CITATION Sti11 \l 1043 </w:instrText>
          </w:r>
          <w:r w:rsidR="00D747BA" w:rsidRPr="00237BEE">
            <w:rPr>
              <w:sz w:val="22"/>
            </w:rPr>
            <w:fldChar w:fldCharType="separate"/>
          </w:r>
          <w:r w:rsidRPr="00237BEE">
            <w:rPr>
              <w:noProof/>
              <w:sz w:val="22"/>
            </w:rPr>
            <w:t xml:space="preserve"> (Stichting Koepel Hoogbegaafdheid, 2011)</w:t>
          </w:r>
          <w:r w:rsidR="00D747BA" w:rsidRPr="00237BEE">
            <w:rPr>
              <w:sz w:val="22"/>
            </w:rPr>
            <w:fldChar w:fldCharType="end"/>
          </w:r>
        </w:sdtContent>
      </w:sdt>
      <w:r w:rsidRPr="00237BEE">
        <w:rPr>
          <w:sz w:val="22"/>
        </w:rPr>
        <w:t>.</w:t>
      </w:r>
    </w:p>
    <w:p w:rsidR="00237BEE" w:rsidRPr="00237BEE" w:rsidRDefault="00237BEE" w:rsidP="00237BEE">
      <w:pPr>
        <w:pStyle w:val="Geenafstand"/>
        <w:jc w:val="both"/>
        <w:rPr>
          <w:sz w:val="22"/>
        </w:rPr>
      </w:pPr>
    </w:p>
    <w:p w:rsidR="00FB5A82" w:rsidRDefault="00FB5A82" w:rsidP="00237BEE">
      <w:pPr>
        <w:pStyle w:val="Geenafstand"/>
        <w:jc w:val="both"/>
        <w:rPr>
          <w:sz w:val="22"/>
        </w:rPr>
      </w:pPr>
      <w:r w:rsidRPr="00237BEE">
        <w:rPr>
          <w:sz w:val="22"/>
        </w:rPr>
        <w:t>Onderpresteren komt relatief vaker voor bij hoogbegaafde leerlingen dan bij gemiddeld of laagbegaafde leerlingen. Dit is te verklaren doordat het verschil tussen wat een leerling zou kunnen e</w:t>
      </w:r>
      <w:r w:rsidR="003A4E15" w:rsidRPr="00237BEE">
        <w:rPr>
          <w:sz w:val="22"/>
        </w:rPr>
        <w:t>n wat een leerling laat zien al</w:t>
      </w:r>
      <w:r w:rsidRPr="00237BEE">
        <w:rPr>
          <w:sz w:val="22"/>
        </w:rPr>
        <w:t xml:space="preserve"> snel groter is, dan bij een gemiddeld begaafde leerling. De leerkracht moet zich in het basisonderwijs noodzakelijkerwijs richten op het gemiddelde niveau. De samenstelling van de meeste groepen brengt ook een sociaal probleem met zich mee. Kinderen voelen zich het prettigst bij anderen</w:t>
      </w:r>
      <w:r w:rsidR="003A4E15" w:rsidRPr="00237BEE">
        <w:rPr>
          <w:sz w:val="22"/>
        </w:rPr>
        <w:t>,</w:t>
      </w:r>
      <w:r w:rsidRPr="00237BEE">
        <w:rPr>
          <w:sz w:val="22"/>
        </w:rPr>
        <w:t xml:space="preserve"> die wat betreft oriëntatie en belangstellingssfeer goed bij hen aansluiten. Uit deze groep kiezen zij dan </w:t>
      </w:r>
      <w:r w:rsidR="003A4E15" w:rsidRPr="00237BEE">
        <w:rPr>
          <w:sz w:val="22"/>
        </w:rPr>
        <w:t>ook hun vrienden en vriendinnen, de zogenaamde ‘</w:t>
      </w:r>
      <w:proofErr w:type="spellStart"/>
      <w:r w:rsidR="003A4E15" w:rsidRPr="00237BEE">
        <w:rPr>
          <w:sz w:val="22"/>
        </w:rPr>
        <w:t>peers</w:t>
      </w:r>
      <w:proofErr w:type="spellEnd"/>
      <w:r w:rsidR="003A4E15" w:rsidRPr="00237BEE">
        <w:rPr>
          <w:sz w:val="22"/>
        </w:rPr>
        <w:t xml:space="preserve">’. </w:t>
      </w:r>
      <w:r w:rsidRPr="00237BEE">
        <w:rPr>
          <w:sz w:val="22"/>
        </w:rPr>
        <w:t xml:space="preserve"> Hoogbegaafde kinderen wijken ook in dit opzicht vaak af van de groep en voelen zich eenzaam. Het is een natuurlijke aandrang om bij de groep te willen horen, je te willen aanpassen zodat je nie</w:t>
      </w:r>
      <w:r w:rsidR="003A4E15" w:rsidRPr="00237BEE">
        <w:rPr>
          <w:sz w:val="22"/>
        </w:rPr>
        <w:t>t opvalt en de kans loopt om buiten</w:t>
      </w:r>
      <w:r w:rsidRPr="00237BEE">
        <w:rPr>
          <w:sz w:val="22"/>
        </w:rPr>
        <w:t>gesloten of zelfs gepest te worden. Voor veel hoogbegaafde kinderen beteken</w:t>
      </w:r>
      <w:r w:rsidR="003A4E15" w:rsidRPr="00237BEE">
        <w:rPr>
          <w:sz w:val="22"/>
        </w:rPr>
        <w:t>t</w:t>
      </w:r>
      <w:r w:rsidRPr="00237BEE">
        <w:rPr>
          <w:sz w:val="22"/>
        </w:rPr>
        <w:t xml:space="preserve"> dat, dat ze hun gedrag en schoolprestaties willen aanpassen en daardoor kunnen gaan onderpresteren</w:t>
      </w:r>
      <w:sdt>
        <w:sdtPr>
          <w:rPr>
            <w:sz w:val="22"/>
          </w:rPr>
          <w:id w:val="160437602"/>
          <w:citation/>
        </w:sdtPr>
        <w:sdtContent>
          <w:r w:rsidR="00D747BA" w:rsidRPr="00237BEE">
            <w:rPr>
              <w:sz w:val="22"/>
            </w:rPr>
            <w:fldChar w:fldCharType="begin"/>
          </w:r>
          <w:r w:rsidRPr="00237BEE">
            <w:rPr>
              <w:sz w:val="22"/>
            </w:rPr>
            <w:instrText xml:space="preserve"> CITATION Sas09 \l 1043 </w:instrText>
          </w:r>
          <w:r w:rsidR="00D747BA" w:rsidRPr="00237BEE">
            <w:rPr>
              <w:sz w:val="22"/>
            </w:rPr>
            <w:fldChar w:fldCharType="separate"/>
          </w:r>
          <w:r w:rsidRPr="00237BEE">
            <w:rPr>
              <w:noProof/>
              <w:sz w:val="22"/>
            </w:rPr>
            <w:t xml:space="preserve"> (Saskia Bruyn, 2009)</w:t>
          </w:r>
          <w:r w:rsidR="00D747BA" w:rsidRPr="00237BEE">
            <w:rPr>
              <w:sz w:val="22"/>
            </w:rPr>
            <w:fldChar w:fldCharType="end"/>
          </w:r>
        </w:sdtContent>
      </w:sdt>
      <w:r w:rsidRPr="00237BEE">
        <w:rPr>
          <w:sz w:val="22"/>
        </w:rPr>
        <w:t xml:space="preserve">. </w:t>
      </w:r>
    </w:p>
    <w:p w:rsidR="00237BEE" w:rsidRPr="00237BEE" w:rsidRDefault="00237BEE" w:rsidP="00237BEE">
      <w:pPr>
        <w:pStyle w:val="Geenafstand"/>
        <w:jc w:val="both"/>
        <w:rPr>
          <w:sz w:val="22"/>
        </w:rPr>
      </w:pPr>
    </w:p>
    <w:p w:rsidR="00FB5A82" w:rsidRDefault="007657DD" w:rsidP="00237BEE">
      <w:pPr>
        <w:pStyle w:val="Geenafstand"/>
        <w:jc w:val="both"/>
        <w:rPr>
          <w:sz w:val="22"/>
        </w:rPr>
      </w:pPr>
      <w:r w:rsidRPr="00237BEE">
        <w:rPr>
          <w:sz w:val="22"/>
        </w:rPr>
        <w:t>Het o</w:t>
      </w:r>
      <w:r w:rsidR="00FB5A82" w:rsidRPr="00237BEE">
        <w:rPr>
          <w:sz w:val="22"/>
        </w:rPr>
        <w:t xml:space="preserve">nderpresteren wordt veroorzaakt door meerdere factoren. Door omgevingsfactoren zoals de sociale plaats in de klas die een leerling inneemt en zijn relatie met de leerkracht, maar ook door het leerstofaanbod en de manier waarop instructie wordt gegeven. Ook de leerling zelf, de leerkracht en de ouders spelen een belangrijke rol in het proces </w:t>
      </w:r>
      <w:sdt>
        <w:sdtPr>
          <w:rPr>
            <w:sz w:val="22"/>
          </w:rPr>
          <w:id w:val="-302700068"/>
          <w:citation/>
        </w:sdtPr>
        <w:sdtContent>
          <w:r w:rsidR="00D747BA" w:rsidRPr="00237BEE">
            <w:rPr>
              <w:sz w:val="22"/>
            </w:rPr>
            <w:fldChar w:fldCharType="begin"/>
          </w:r>
          <w:r w:rsidR="00FB5A82" w:rsidRPr="00237BEE">
            <w:rPr>
              <w:sz w:val="22"/>
            </w:rPr>
            <w:instrText xml:space="preserve"> CITATION Syl07 \l 1043 </w:instrText>
          </w:r>
          <w:r w:rsidR="00D747BA" w:rsidRPr="00237BEE">
            <w:rPr>
              <w:sz w:val="22"/>
            </w:rPr>
            <w:fldChar w:fldCharType="separate"/>
          </w:r>
          <w:r w:rsidR="00FB5A82" w:rsidRPr="00237BEE">
            <w:rPr>
              <w:noProof/>
              <w:sz w:val="22"/>
            </w:rPr>
            <w:t>(Gerven, 2007)</w:t>
          </w:r>
          <w:r w:rsidR="00D747BA" w:rsidRPr="00237BEE">
            <w:rPr>
              <w:sz w:val="22"/>
            </w:rPr>
            <w:fldChar w:fldCharType="end"/>
          </w:r>
        </w:sdtContent>
      </w:sdt>
      <w:r w:rsidR="00FB5A82" w:rsidRPr="00237BEE">
        <w:rPr>
          <w:sz w:val="22"/>
        </w:rPr>
        <w:t>.</w:t>
      </w:r>
      <w:r w:rsidR="000E09A4" w:rsidRPr="00237BEE">
        <w:rPr>
          <w:sz w:val="22"/>
        </w:rPr>
        <w:t xml:space="preserve"> </w:t>
      </w:r>
      <w:r w:rsidR="00FB5A82" w:rsidRPr="00237BEE">
        <w:rPr>
          <w:sz w:val="22"/>
        </w:rPr>
        <w:t xml:space="preserve">Onderpresteerders hebben vaak een negatieve houding ten opzichte van school. Deze negatieve houding kan het gevolg zijn van teleurstelling in de school, omdat de school </w:t>
      </w:r>
      <w:r w:rsidR="003A4E15" w:rsidRPr="00237BEE">
        <w:rPr>
          <w:sz w:val="22"/>
        </w:rPr>
        <w:t xml:space="preserve">niet heeft aangesloten </w:t>
      </w:r>
      <w:r w:rsidR="00FB5A82" w:rsidRPr="00237BEE">
        <w:rPr>
          <w:sz w:val="22"/>
        </w:rPr>
        <w:t xml:space="preserve">bij de onderwijsbehoeften van het kind </w:t>
      </w:r>
      <w:sdt>
        <w:sdtPr>
          <w:rPr>
            <w:sz w:val="22"/>
          </w:rPr>
          <w:id w:val="1999681102"/>
          <w:citation/>
        </w:sdtPr>
        <w:sdtContent>
          <w:r w:rsidR="00D747BA" w:rsidRPr="00237BEE">
            <w:rPr>
              <w:sz w:val="22"/>
            </w:rPr>
            <w:fldChar w:fldCharType="begin"/>
          </w:r>
          <w:r w:rsidR="00FB5A82" w:rsidRPr="00237BEE">
            <w:rPr>
              <w:sz w:val="22"/>
            </w:rPr>
            <w:instrText xml:space="preserve"> CITATION PSp01 \l 1043 </w:instrText>
          </w:r>
          <w:r w:rsidR="00D747BA" w:rsidRPr="00237BEE">
            <w:rPr>
              <w:sz w:val="22"/>
            </w:rPr>
            <w:fldChar w:fldCharType="separate"/>
          </w:r>
          <w:r w:rsidR="00FB5A82" w:rsidRPr="00237BEE">
            <w:rPr>
              <w:noProof/>
              <w:sz w:val="22"/>
            </w:rPr>
            <w:t>(P. Span, 2001)</w:t>
          </w:r>
          <w:r w:rsidR="00D747BA" w:rsidRPr="00237BEE">
            <w:rPr>
              <w:sz w:val="22"/>
            </w:rPr>
            <w:fldChar w:fldCharType="end"/>
          </w:r>
        </w:sdtContent>
      </w:sdt>
      <w:r w:rsidR="00FB5A82" w:rsidRPr="00237BEE">
        <w:rPr>
          <w:sz w:val="22"/>
        </w:rPr>
        <w:t xml:space="preserve">. </w:t>
      </w:r>
    </w:p>
    <w:p w:rsidR="00237BEE" w:rsidRPr="00237BEE" w:rsidRDefault="00237BEE" w:rsidP="00237BEE">
      <w:pPr>
        <w:pStyle w:val="Geenafstand"/>
        <w:jc w:val="both"/>
        <w:rPr>
          <w:sz w:val="22"/>
        </w:rPr>
      </w:pPr>
    </w:p>
    <w:p w:rsidR="00FB5A82" w:rsidRPr="00237BEE" w:rsidRDefault="00FB5A82" w:rsidP="00237BEE">
      <w:pPr>
        <w:pStyle w:val="Geenafstand"/>
        <w:jc w:val="both"/>
        <w:rPr>
          <w:sz w:val="22"/>
        </w:rPr>
      </w:pPr>
      <w:r w:rsidRPr="00237BEE">
        <w:rPr>
          <w:sz w:val="22"/>
        </w:rPr>
        <w:t>Het is erg belangrijk dat de leerkracht het onderpresteren signaleert. Als leraren hoogbegaafde kinderen niet signaleren en van deze kinderen gewone aanpassingen aan de groep eisen, werkt de leerkracht he</w:t>
      </w:r>
      <w:r w:rsidR="001A3F1E">
        <w:rPr>
          <w:sz w:val="22"/>
        </w:rPr>
        <w:t xml:space="preserve">t onderpresteren in de hand. De </w:t>
      </w:r>
      <w:r w:rsidRPr="00237BEE">
        <w:rPr>
          <w:sz w:val="22"/>
        </w:rPr>
        <w:t xml:space="preserve">leerlingen gaan daarmee voorbij aan hun hoge intellectuele capaciteiten. </w:t>
      </w:r>
      <w:sdt>
        <w:sdtPr>
          <w:rPr>
            <w:sz w:val="22"/>
          </w:rPr>
          <w:id w:val="-419560925"/>
          <w:citation/>
        </w:sdtPr>
        <w:sdtContent>
          <w:r w:rsidR="00D747BA" w:rsidRPr="00237BEE">
            <w:rPr>
              <w:sz w:val="22"/>
            </w:rPr>
            <w:fldChar w:fldCharType="begin"/>
          </w:r>
          <w:r w:rsidR="00A63DCF" w:rsidRPr="00237BEE">
            <w:rPr>
              <w:sz w:val="22"/>
            </w:rPr>
            <w:instrText xml:space="preserve"> CITATION PSp01 \l 1043 </w:instrText>
          </w:r>
          <w:r w:rsidR="00D747BA" w:rsidRPr="00237BEE">
            <w:rPr>
              <w:sz w:val="22"/>
            </w:rPr>
            <w:fldChar w:fldCharType="separate"/>
          </w:r>
          <w:r w:rsidR="00A63DCF" w:rsidRPr="00237BEE">
            <w:rPr>
              <w:noProof/>
              <w:sz w:val="22"/>
            </w:rPr>
            <w:t>(P. Span, 2001)</w:t>
          </w:r>
          <w:r w:rsidR="00D747BA" w:rsidRPr="00237BEE">
            <w:rPr>
              <w:sz w:val="22"/>
            </w:rPr>
            <w:fldChar w:fldCharType="end"/>
          </w:r>
        </w:sdtContent>
      </w:sdt>
      <w:r w:rsidR="001A3F1E">
        <w:rPr>
          <w:sz w:val="22"/>
        </w:rPr>
        <w:t xml:space="preserve"> Voor een leerkracht is het</w:t>
      </w:r>
      <w:r w:rsidRPr="00237BEE">
        <w:rPr>
          <w:sz w:val="22"/>
        </w:rPr>
        <w:t xml:space="preserve"> belangrijk en praktisch om te weten waaraan je een onderpresteerder kunt herkennen. P. Span heeft dit weergegeven in ne</w:t>
      </w:r>
      <w:r w:rsidR="00A63DCF" w:rsidRPr="00237BEE">
        <w:rPr>
          <w:sz w:val="22"/>
        </w:rPr>
        <w:t>gatieve en positieve kenmerken</w:t>
      </w:r>
      <w:sdt>
        <w:sdtPr>
          <w:rPr>
            <w:sz w:val="22"/>
          </w:rPr>
          <w:id w:val="534855072"/>
          <w:citation/>
        </w:sdtPr>
        <w:sdtContent>
          <w:r w:rsidR="00D747BA" w:rsidRPr="00237BEE">
            <w:rPr>
              <w:sz w:val="22"/>
            </w:rPr>
            <w:fldChar w:fldCharType="begin"/>
          </w:r>
          <w:r w:rsidR="00A63DCF" w:rsidRPr="00237BEE">
            <w:rPr>
              <w:sz w:val="22"/>
            </w:rPr>
            <w:instrText xml:space="preserve"> CITATION Sti11 \l 1043 </w:instrText>
          </w:r>
          <w:r w:rsidR="00D747BA" w:rsidRPr="00237BEE">
            <w:rPr>
              <w:sz w:val="22"/>
            </w:rPr>
            <w:fldChar w:fldCharType="separate"/>
          </w:r>
          <w:r w:rsidR="00A63DCF" w:rsidRPr="00237BEE">
            <w:rPr>
              <w:noProof/>
              <w:sz w:val="22"/>
            </w:rPr>
            <w:t xml:space="preserve"> (Stichting Koepel Hoogbegaafdheid, 2011)</w:t>
          </w:r>
          <w:r w:rsidR="00D747BA" w:rsidRPr="00237BEE">
            <w:rPr>
              <w:sz w:val="22"/>
            </w:rPr>
            <w:fldChar w:fldCharType="end"/>
          </w:r>
        </w:sdtContent>
      </w:sdt>
      <w:r w:rsidR="00A63DCF" w:rsidRPr="00237BEE">
        <w:rPr>
          <w:sz w:val="22"/>
        </w:rPr>
        <w:t>.</w:t>
      </w:r>
    </w:p>
    <w:p w:rsidR="00237BEE" w:rsidRDefault="00237BEE" w:rsidP="00237BEE">
      <w:pPr>
        <w:pStyle w:val="Geenafstand"/>
        <w:rPr>
          <w:sz w:val="22"/>
        </w:rPr>
      </w:pPr>
    </w:p>
    <w:p w:rsidR="00FB5A82" w:rsidRPr="00237BEE" w:rsidRDefault="00FB5A82" w:rsidP="00237BEE">
      <w:pPr>
        <w:pStyle w:val="Geenafstand"/>
        <w:rPr>
          <w:sz w:val="22"/>
        </w:rPr>
      </w:pPr>
      <w:r w:rsidRPr="00237BEE">
        <w:rPr>
          <w:sz w:val="22"/>
        </w:rPr>
        <w:t xml:space="preserve">‘Negatieve’ kenmerken: </w:t>
      </w:r>
    </w:p>
    <w:p w:rsidR="00FB5A82" w:rsidRPr="00237BEE" w:rsidRDefault="00FB5A82" w:rsidP="00237BEE">
      <w:pPr>
        <w:pStyle w:val="Geenafstand"/>
        <w:numPr>
          <w:ilvl w:val="0"/>
          <w:numId w:val="31"/>
        </w:numPr>
        <w:rPr>
          <w:sz w:val="22"/>
        </w:rPr>
      </w:pPr>
      <w:r w:rsidRPr="00237BEE">
        <w:rPr>
          <w:sz w:val="22"/>
        </w:rPr>
        <w:t>heeft slecht</w:t>
      </w:r>
      <w:r w:rsidR="00237BEE">
        <w:rPr>
          <w:sz w:val="22"/>
        </w:rPr>
        <w:t>e</w:t>
      </w:r>
      <w:r w:rsidRPr="00237BEE">
        <w:rPr>
          <w:sz w:val="22"/>
        </w:rPr>
        <w:t xml:space="preserve"> toets- en proefwerkresultaten</w:t>
      </w:r>
    </w:p>
    <w:p w:rsidR="00FB5A82" w:rsidRPr="00237BEE" w:rsidRDefault="00FB5A82" w:rsidP="00237BEE">
      <w:pPr>
        <w:pStyle w:val="Geenafstand"/>
        <w:numPr>
          <w:ilvl w:val="0"/>
          <w:numId w:val="31"/>
        </w:numPr>
        <w:rPr>
          <w:sz w:val="22"/>
        </w:rPr>
      </w:pPr>
      <w:r w:rsidRPr="00237BEE">
        <w:rPr>
          <w:sz w:val="22"/>
        </w:rPr>
        <w:t>presteert beneden het groepsniveau bij een of meer van de vakken rekenen, taal en lezen</w:t>
      </w:r>
    </w:p>
    <w:p w:rsidR="00FB5A82" w:rsidRPr="00237BEE" w:rsidRDefault="00FB5A82" w:rsidP="00237BEE">
      <w:pPr>
        <w:pStyle w:val="Geenafstand"/>
        <w:numPr>
          <w:ilvl w:val="0"/>
          <w:numId w:val="31"/>
        </w:numPr>
        <w:rPr>
          <w:sz w:val="22"/>
        </w:rPr>
      </w:pPr>
      <w:r w:rsidRPr="00237BEE">
        <w:rPr>
          <w:sz w:val="22"/>
        </w:rPr>
        <w:t>het huiswerk is vaak</w:t>
      </w:r>
      <w:r w:rsidR="003A4E15" w:rsidRPr="00237BEE">
        <w:rPr>
          <w:sz w:val="22"/>
        </w:rPr>
        <w:t xml:space="preserve"> niet af en matig van kwaliteit</w:t>
      </w:r>
    </w:p>
    <w:p w:rsidR="00FB5A82" w:rsidRPr="00237BEE" w:rsidRDefault="00FB5A82" w:rsidP="00237BEE">
      <w:pPr>
        <w:pStyle w:val="Geenafstand"/>
        <w:numPr>
          <w:ilvl w:val="0"/>
          <w:numId w:val="31"/>
        </w:numPr>
        <w:rPr>
          <w:sz w:val="22"/>
        </w:rPr>
      </w:pPr>
      <w:r w:rsidRPr="00237BEE">
        <w:rPr>
          <w:sz w:val="22"/>
        </w:rPr>
        <w:t>is voortdurend ontevreden over verrichte werkzaamheden</w:t>
      </w:r>
    </w:p>
    <w:p w:rsidR="00FB5A82" w:rsidRPr="00237BEE" w:rsidRDefault="00FB5A82" w:rsidP="00237BEE">
      <w:pPr>
        <w:pStyle w:val="Geenafstand"/>
        <w:numPr>
          <w:ilvl w:val="0"/>
          <w:numId w:val="31"/>
        </w:numPr>
        <w:rPr>
          <w:sz w:val="22"/>
        </w:rPr>
      </w:pPr>
      <w:r w:rsidRPr="00237BEE">
        <w:rPr>
          <w:sz w:val="22"/>
        </w:rPr>
        <w:t>vermijdt nieuwe activiteiten (om mislukking te voorkomen)</w:t>
      </w:r>
    </w:p>
    <w:p w:rsidR="00FB5A82" w:rsidRPr="00237BEE" w:rsidRDefault="00FB5A82" w:rsidP="00237BEE">
      <w:pPr>
        <w:pStyle w:val="Geenafstand"/>
        <w:numPr>
          <w:ilvl w:val="0"/>
          <w:numId w:val="31"/>
        </w:numPr>
        <w:rPr>
          <w:sz w:val="22"/>
        </w:rPr>
      </w:pPr>
      <w:r w:rsidRPr="00237BEE">
        <w:rPr>
          <w:sz w:val="22"/>
        </w:rPr>
        <w:t>geeft blijk van negatieve zelfwaardering (door agressief gedrag of door zich sociaal terug te trekken)</w:t>
      </w:r>
    </w:p>
    <w:p w:rsidR="00FB5A82" w:rsidRPr="00237BEE" w:rsidRDefault="00FB5A82" w:rsidP="00237BEE">
      <w:pPr>
        <w:pStyle w:val="Geenafstand"/>
        <w:numPr>
          <w:ilvl w:val="0"/>
          <w:numId w:val="31"/>
        </w:numPr>
        <w:rPr>
          <w:sz w:val="22"/>
        </w:rPr>
      </w:pPr>
      <w:r w:rsidRPr="00237BEE">
        <w:rPr>
          <w:sz w:val="22"/>
        </w:rPr>
        <w:t>doet niet graag mee aan groepsactiviteiten</w:t>
      </w:r>
    </w:p>
    <w:p w:rsidR="00FB5A82" w:rsidRPr="00237BEE" w:rsidRDefault="00FB5A82" w:rsidP="00237BEE">
      <w:pPr>
        <w:pStyle w:val="Geenafstand"/>
        <w:numPr>
          <w:ilvl w:val="0"/>
          <w:numId w:val="31"/>
        </w:numPr>
        <w:rPr>
          <w:sz w:val="22"/>
        </w:rPr>
      </w:pPr>
      <w:r w:rsidRPr="00237BEE">
        <w:rPr>
          <w:sz w:val="22"/>
        </w:rPr>
        <w:t>stelt zich onrealistische doelen: te hoog of te laag</w:t>
      </w:r>
    </w:p>
    <w:p w:rsidR="00FB5A82" w:rsidRPr="00237BEE" w:rsidRDefault="00FB5A82" w:rsidP="00237BEE">
      <w:pPr>
        <w:pStyle w:val="Geenafstand"/>
        <w:numPr>
          <w:ilvl w:val="0"/>
          <w:numId w:val="31"/>
        </w:numPr>
        <w:rPr>
          <w:sz w:val="22"/>
        </w:rPr>
      </w:pPr>
      <w:r w:rsidRPr="00237BEE">
        <w:rPr>
          <w:sz w:val="22"/>
        </w:rPr>
        <w:t>is snel afgeleid, heeft moeite met taakgericht werken</w:t>
      </w:r>
    </w:p>
    <w:p w:rsidR="00FB5A82" w:rsidRPr="00237BEE" w:rsidRDefault="00FB5A82" w:rsidP="00237BEE">
      <w:pPr>
        <w:pStyle w:val="Geenafstand"/>
        <w:numPr>
          <w:ilvl w:val="0"/>
          <w:numId w:val="31"/>
        </w:numPr>
        <w:rPr>
          <w:sz w:val="22"/>
        </w:rPr>
      </w:pPr>
      <w:r w:rsidRPr="00237BEE">
        <w:rPr>
          <w:sz w:val="22"/>
        </w:rPr>
        <w:t>staat onverschillig of afwijzend tegenover school</w:t>
      </w:r>
    </w:p>
    <w:p w:rsidR="00FB5A82" w:rsidRPr="00237BEE" w:rsidRDefault="00FB5A82" w:rsidP="00237BEE">
      <w:pPr>
        <w:pStyle w:val="Geenafstand"/>
        <w:numPr>
          <w:ilvl w:val="0"/>
          <w:numId w:val="31"/>
        </w:numPr>
        <w:rPr>
          <w:sz w:val="22"/>
        </w:rPr>
      </w:pPr>
      <w:r w:rsidRPr="00237BEE">
        <w:rPr>
          <w:sz w:val="22"/>
        </w:rPr>
        <w:t>wijst pogingen van de leraar af om hem te leren zich te gedragen volgens de groepsnormen</w:t>
      </w:r>
    </w:p>
    <w:p w:rsidR="00FB5A82" w:rsidRDefault="00FB5A82" w:rsidP="00237BEE">
      <w:pPr>
        <w:pStyle w:val="Geenafstand"/>
        <w:numPr>
          <w:ilvl w:val="0"/>
          <w:numId w:val="31"/>
        </w:numPr>
        <w:rPr>
          <w:sz w:val="22"/>
        </w:rPr>
      </w:pPr>
      <w:r w:rsidRPr="00237BEE">
        <w:rPr>
          <w:sz w:val="22"/>
        </w:rPr>
        <w:t>heeft weinig of geen vriendjes of vriendinnetjes</w:t>
      </w:r>
    </w:p>
    <w:p w:rsidR="00237BEE" w:rsidRPr="00237BEE" w:rsidRDefault="00237BEE" w:rsidP="00237BEE">
      <w:pPr>
        <w:pStyle w:val="Geenafstand"/>
        <w:ind w:left="360"/>
        <w:rPr>
          <w:sz w:val="22"/>
        </w:rPr>
      </w:pPr>
    </w:p>
    <w:p w:rsidR="00FB5A82" w:rsidRDefault="00FB5A82" w:rsidP="00237BEE">
      <w:pPr>
        <w:pStyle w:val="Geenafstand"/>
        <w:rPr>
          <w:sz w:val="22"/>
        </w:rPr>
      </w:pPr>
      <w:r w:rsidRPr="00237BEE">
        <w:rPr>
          <w:sz w:val="22"/>
        </w:rPr>
        <w:t>‘Positieve’ kenmerken:</w:t>
      </w:r>
    </w:p>
    <w:p w:rsidR="00237BEE" w:rsidRPr="00237BEE" w:rsidRDefault="00237BEE" w:rsidP="00237BEE">
      <w:pPr>
        <w:pStyle w:val="Geenafstand"/>
        <w:rPr>
          <w:sz w:val="22"/>
        </w:rPr>
      </w:pPr>
    </w:p>
    <w:p w:rsidR="00FB5A82" w:rsidRPr="00237BEE" w:rsidRDefault="00FB5A82" w:rsidP="00237BEE">
      <w:pPr>
        <w:pStyle w:val="Geenafstand"/>
        <w:numPr>
          <w:ilvl w:val="0"/>
          <w:numId w:val="31"/>
        </w:numPr>
        <w:rPr>
          <w:sz w:val="22"/>
        </w:rPr>
      </w:pPr>
      <w:r w:rsidRPr="00237BEE">
        <w:rPr>
          <w:sz w:val="22"/>
        </w:rPr>
        <w:t>begrijpt en onthoudt onderwerpen uitstekend als hij geïnteresseerd is</w:t>
      </w:r>
    </w:p>
    <w:p w:rsidR="00FB5A82" w:rsidRPr="00237BEE" w:rsidRDefault="00FB5A82" w:rsidP="00237BEE">
      <w:pPr>
        <w:pStyle w:val="Geenafstand"/>
        <w:numPr>
          <w:ilvl w:val="0"/>
          <w:numId w:val="31"/>
        </w:numPr>
        <w:rPr>
          <w:sz w:val="22"/>
        </w:rPr>
      </w:pPr>
      <w:r w:rsidRPr="00237BEE">
        <w:rPr>
          <w:sz w:val="22"/>
        </w:rPr>
        <w:t>heeft een groot verschil in kwaliteit tussen mondeling en schriftelijk werk</w:t>
      </w:r>
    </w:p>
    <w:p w:rsidR="00FB5A82" w:rsidRPr="00237BEE" w:rsidRDefault="00FB5A82" w:rsidP="00237BEE">
      <w:pPr>
        <w:pStyle w:val="Geenafstand"/>
        <w:numPr>
          <w:ilvl w:val="0"/>
          <w:numId w:val="31"/>
        </w:numPr>
        <w:rPr>
          <w:sz w:val="22"/>
        </w:rPr>
      </w:pPr>
      <w:r w:rsidRPr="00237BEE">
        <w:rPr>
          <w:sz w:val="22"/>
        </w:rPr>
        <w:t>heeft een uitzonderlijk grote kennis van feiten</w:t>
      </w:r>
    </w:p>
    <w:p w:rsidR="00FB5A82" w:rsidRPr="00237BEE" w:rsidRDefault="00B60ABA" w:rsidP="00237BEE">
      <w:pPr>
        <w:pStyle w:val="Geenafstand"/>
        <w:numPr>
          <w:ilvl w:val="0"/>
          <w:numId w:val="31"/>
        </w:numPr>
        <w:rPr>
          <w:sz w:val="22"/>
        </w:rPr>
      </w:pPr>
      <w:r w:rsidRPr="00237BEE">
        <w:rPr>
          <w:sz w:val="22"/>
        </w:rPr>
        <w:t>heeft een levendige verbeelding en</w:t>
      </w:r>
      <w:r w:rsidR="00FB5A82" w:rsidRPr="00237BEE">
        <w:rPr>
          <w:sz w:val="22"/>
        </w:rPr>
        <w:t xml:space="preserve"> is creatief</w:t>
      </w:r>
    </w:p>
    <w:p w:rsidR="00FB5A82" w:rsidRPr="00237BEE" w:rsidRDefault="00FB5A82" w:rsidP="00237BEE">
      <w:pPr>
        <w:pStyle w:val="Geenafstand"/>
        <w:numPr>
          <w:ilvl w:val="0"/>
          <w:numId w:val="31"/>
        </w:numPr>
        <w:rPr>
          <w:sz w:val="22"/>
        </w:rPr>
      </w:pPr>
      <w:r w:rsidRPr="00237BEE">
        <w:rPr>
          <w:sz w:val="22"/>
        </w:rPr>
        <w:lastRenderedPageBreak/>
        <w:t>werkt thuis verder aan zelfgekozen schoolprojecten</w:t>
      </w:r>
    </w:p>
    <w:p w:rsidR="00FB5A82" w:rsidRPr="00237BEE" w:rsidRDefault="00FB5A82" w:rsidP="00237BEE">
      <w:pPr>
        <w:pStyle w:val="Geenafstand"/>
        <w:numPr>
          <w:ilvl w:val="0"/>
          <w:numId w:val="31"/>
        </w:numPr>
        <w:rPr>
          <w:sz w:val="22"/>
        </w:rPr>
      </w:pPr>
      <w:r w:rsidRPr="00237BEE">
        <w:rPr>
          <w:sz w:val="22"/>
        </w:rPr>
        <w:t>heeft veel gebieden van belangstelling en houdt ervan dingen te onderzoeken</w:t>
      </w:r>
    </w:p>
    <w:p w:rsidR="00FB5A82" w:rsidRPr="00237BEE" w:rsidRDefault="00FB5A82" w:rsidP="00237BEE">
      <w:pPr>
        <w:pStyle w:val="Geenafstand"/>
        <w:numPr>
          <w:ilvl w:val="0"/>
          <w:numId w:val="31"/>
        </w:numPr>
        <w:rPr>
          <w:sz w:val="22"/>
        </w:rPr>
      </w:pPr>
      <w:r w:rsidRPr="00237BEE">
        <w:rPr>
          <w:sz w:val="22"/>
        </w:rPr>
        <w:t>is sensitief in zijn waarneming van zichzelf en anderen</w:t>
      </w:r>
    </w:p>
    <w:p w:rsidR="00237BEE" w:rsidRDefault="00237BEE" w:rsidP="00237BEE">
      <w:pPr>
        <w:pStyle w:val="Geenafstand"/>
        <w:jc w:val="both"/>
        <w:rPr>
          <w:sz w:val="22"/>
        </w:rPr>
      </w:pPr>
    </w:p>
    <w:p w:rsidR="00A63DCF" w:rsidRDefault="00D747BA" w:rsidP="00237BEE">
      <w:pPr>
        <w:pStyle w:val="Geenafstand"/>
        <w:jc w:val="both"/>
        <w:rPr>
          <w:sz w:val="22"/>
        </w:rPr>
      </w:pPr>
      <w:r>
        <w:rPr>
          <w:noProof/>
          <w:sz w:val="22"/>
          <w:lang w:eastAsia="nl-NL"/>
        </w:rPr>
        <w:pict>
          <v:shape id="Tekstvak 17" o:spid="_x0000_s1032" type="#_x0000_t202" style="position:absolute;left:0;text-align:left;margin-left:298.85pt;margin-top:376.35pt;width:185.85pt;height:31.25pt;z-index:251699200;visibility:visible" wrapcoords="-87 0 -87 21086 21600 21086 21600 0 -8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" stroked="f">
            <v:path arrowok="t"/>
            <v:textbox style="mso-fit-shape-to-text:t" inset="0,0,0,0">
              <w:txbxContent>
                <w:p w:rsidR="001101F1" w:rsidRPr="00EF7BAA" w:rsidRDefault="001101F1" w:rsidP="00237BEE">
                  <w:pPr>
                    <w:pStyle w:val="Bijschrift"/>
                    <w:jc w:val="center"/>
                    <w:rPr>
                      <w:noProof/>
                      <w:sz w:val="20"/>
                      <w:szCs w:val="20"/>
                    </w:rPr>
                  </w:pPr>
                  <w:r>
                    <w:t>Figuur 2.1 – De prestatiespiraal</w:t>
                  </w:r>
                </w:p>
              </w:txbxContent>
            </v:textbox>
            <w10:wrap type="tight"/>
          </v:shape>
        </w:pict>
      </w:r>
      <w:r w:rsidR="00237BEE">
        <w:rPr>
          <w:noProof/>
          <w:sz w:val="22"/>
          <w:lang w:eastAsia="nl-NL"/>
        </w:rPr>
        <w:drawing>
          <wp:anchor distT="0" distB="0" distL="114300" distR="114300" simplePos="0" relativeHeight="251682816" behindDoc="1" locked="0" layoutInCell="1" allowOverlap="1">
            <wp:simplePos x="0" y="0"/>
            <wp:positionH relativeFrom="column">
              <wp:posOffset>-89535</wp:posOffset>
            </wp:positionH>
            <wp:positionV relativeFrom="paragraph">
              <wp:posOffset>862330</wp:posOffset>
            </wp:positionV>
            <wp:extent cx="5767070" cy="4025900"/>
            <wp:effectExtent l="19050" t="0" r="5080" b="0"/>
            <wp:wrapTight wrapText="bothSides">
              <wp:wrapPolygon edited="0">
                <wp:start x="-71" y="0"/>
                <wp:lineTo x="-71" y="21464"/>
                <wp:lineTo x="21619" y="21464"/>
                <wp:lineTo x="21619" y="0"/>
                <wp:lineTo x="-71"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760" t="15422" r="15884" b="8051"/>
                    <a:stretch/>
                  </pic:blipFill>
                  <pic:spPr bwMode="auto">
                    <a:xfrm>
                      <a:off x="0" y="0"/>
                      <a:ext cx="5767070" cy="4025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B5A82" w:rsidRPr="00237BEE">
        <w:rPr>
          <w:sz w:val="22"/>
        </w:rPr>
        <w:t xml:space="preserve">Hoe meer kenmerken aan een leerling toegekend kunnen worden, des te groter is de kans dat de leerkracht te maken heeft met een </w:t>
      </w:r>
      <w:proofErr w:type="spellStart"/>
      <w:r w:rsidR="00FB5A82" w:rsidRPr="00237BEE">
        <w:rPr>
          <w:sz w:val="22"/>
        </w:rPr>
        <w:t>onderpresterende</w:t>
      </w:r>
      <w:proofErr w:type="spellEnd"/>
      <w:r w:rsidR="00FB5A82" w:rsidRPr="00237BEE">
        <w:rPr>
          <w:sz w:val="22"/>
        </w:rPr>
        <w:t xml:space="preserve"> leerling. </w:t>
      </w:r>
      <w:r w:rsidR="00A63DCF" w:rsidRPr="00237BEE">
        <w:rPr>
          <w:sz w:val="22"/>
        </w:rPr>
        <w:t>Bij de Prestatiespiraal is goed te zien hoe de motivatie en prestaties van kinderen langzaam verminderen. Gelukkig toont het ook dat er mogelijkheden zijn om in te gr</w:t>
      </w:r>
      <w:r w:rsidR="00237BEE">
        <w:rPr>
          <w:sz w:val="22"/>
        </w:rPr>
        <w:t>ijpen in de neerwaartse spiraal</w:t>
      </w:r>
      <w:r w:rsidR="00A63DCF" w:rsidRPr="00237BEE">
        <w:rPr>
          <w:sz w:val="22"/>
        </w:rPr>
        <w:t xml:space="preserve"> </w:t>
      </w:r>
      <w:sdt>
        <w:sdtPr>
          <w:rPr>
            <w:sz w:val="22"/>
          </w:rPr>
          <w:id w:val="-2025787194"/>
          <w:citation/>
        </w:sdtPr>
        <w:sdtContent>
          <w:r w:rsidRPr="00237BEE">
            <w:rPr>
              <w:sz w:val="22"/>
            </w:rPr>
            <w:fldChar w:fldCharType="begin"/>
          </w:r>
          <w:r w:rsidR="00A63DCF" w:rsidRPr="00237BEE">
            <w:rPr>
              <w:sz w:val="22"/>
            </w:rPr>
            <w:instrText xml:space="preserve"> CITATION Sti11 \l 1043 </w:instrText>
          </w:r>
          <w:r w:rsidRPr="00237BEE">
            <w:rPr>
              <w:sz w:val="22"/>
            </w:rPr>
            <w:fldChar w:fldCharType="separate"/>
          </w:r>
          <w:r w:rsidR="00A63DCF" w:rsidRPr="00237BEE">
            <w:rPr>
              <w:noProof/>
              <w:sz w:val="22"/>
            </w:rPr>
            <w:t>(Stichting Koepel Hoogbegaafdheid, 2011)</w:t>
          </w:r>
          <w:r w:rsidRPr="00237BEE">
            <w:rPr>
              <w:sz w:val="22"/>
            </w:rPr>
            <w:fldChar w:fldCharType="end"/>
          </w:r>
        </w:sdtContent>
      </w:sdt>
      <w:r w:rsidR="00237BEE">
        <w:rPr>
          <w:sz w:val="22"/>
        </w:rPr>
        <w:t>.</w:t>
      </w:r>
    </w:p>
    <w:p w:rsidR="00FB5A82" w:rsidRDefault="00C630BE" w:rsidP="00C630BE">
      <w:pPr>
        <w:pStyle w:val="Kop2"/>
      </w:pPr>
      <w:bookmarkStart w:id="28" w:name="_Toc314943075"/>
      <w:r>
        <w:t xml:space="preserve">2.4 </w:t>
      </w:r>
      <w:r w:rsidR="00033A61">
        <w:t>Samenvatting en conclusie</w:t>
      </w:r>
      <w:bookmarkEnd w:id="28"/>
      <w:r w:rsidR="00033A61">
        <w:t xml:space="preserve"> </w:t>
      </w:r>
    </w:p>
    <w:p w:rsidR="00266E61" w:rsidRDefault="00266E61" w:rsidP="00266E61">
      <w:pPr>
        <w:pStyle w:val="Geenafstand"/>
        <w:jc w:val="both"/>
        <w:rPr>
          <w:sz w:val="22"/>
          <w:szCs w:val="22"/>
        </w:rPr>
      </w:pPr>
    </w:p>
    <w:p w:rsidR="00266E61" w:rsidRDefault="00266E61" w:rsidP="00266E61">
      <w:pPr>
        <w:pStyle w:val="Geenafstand"/>
        <w:jc w:val="both"/>
        <w:rPr>
          <w:sz w:val="22"/>
        </w:rPr>
      </w:pPr>
      <w:r>
        <w:rPr>
          <w:sz w:val="22"/>
          <w:szCs w:val="22"/>
        </w:rPr>
        <w:t>Bij de s</w:t>
      </w:r>
      <w:r w:rsidR="005C3126">
        <w:rPr>
          <w:sz w:val="22"/>
          <w:szCs w:val="22"/>
        </w:rPr>
        <w:t xml:space="preserve">ignalering </w:t>
      </w:r>
      <w:r>
        <w:rPr>
          <w:sz w:val="22"/>
          <w:szCs w:val="22"/>
        </w:rPr>
        <w:t>van hoogbegaafdheid speelt de l</w:t>
      </w:r>
      <w:r w:rsidR="00F8752A">
        <w:rPr>
          <w:sz w:val="22"/>
          <w:szCs w:val="22"/>
        </w:rPr>
        <w:t xml:space="preserve">eerkracht een belangrijke rol. </w:t>
      </w:r>
      <w:r>
        <w:rPr>
          <w:sz w:val="22"/>
          <w:szCs w:val="22"/>
        </w:rPr>
        <w:t>Veel hoogbega</w:t>
      </w:r>
      <w:r w:rsidR="003A4E15">
        <w:rPr>
          <w:sz w:val="22"/>
          <w:szCs w:val="22"/>
        </w:rPr>
        <w:t xml:space="preserve">afde kinderen passen zich aan </w:t>
      </w:r>
      <w:proofErr w:type="spellStart"/>
      <w:r w:rsidR="003A4E15">
        <w:rPr>
          <w:sz w:val="22"/>
          <w:szCs w:val="22"/>
        </w:rPr>
        <w:t>aan</w:t>
      </w:r>
      <w:proofErr w:type="spellEnd"/>
      <w:r>
        <w:rPr>
          <w:sz w:val="22"/>
          <w:szCs w:val="22"/>
        </w:rPr>
        <w:t xml:space="preserve"> hun o</w:t>
      </w:r>
      <w:r w:rsidR="003A4E15">
        <w:rPr>
          <w:sz w:val="22"/>
          <w:szCs w:val="22"/>
        </w:rPr>
        <w:t xml:space="preserve">mgeving, </w:t>
      </w:r>
      <w:r w:rsidR="00EB2FDA">
        <w:rPr>
          <w:sz w:val="22"/>
          <w:szCs w:val="22"/>
        </w:rPr>
        <w:t xml:space="preserve">waardoor dit lastig te signaleren is. </w:t>
      </w:r>
      <w:r w:rsidR="00F8752A">
        <w:rPr>
          <w:sz w:val="22"/>
          <w:szCs w:val="22"/>
        </w:rPr>
        <w:t xml:space="preserve">Er is dan sprake van onderpresteren, er zit wel meer in, maar het komt er niet uit. </w:t>
      </w:r>
      <w:r w:rsidR="00EB2FDA">
        <w:rPr>
          <w:sz w:val="22"/>
          <w:szCs w:val="22"/>
        </w:rPr>
        <w:t xml:space="preserve">Een belangrijk </w:t>
      </w:r>
      <w:r w:rsidR="00541F0A">
        <w:rPr>
          <w:sz w:val="22"/>
          <w:szCs w:val="22"/>
        </w:rPr>
        <w:t xml:space="preserve">aspect bij de signalering is </w:t>
      </w:r>
      <w:proofErr w:type="spellStart"/>
      <w:r w:rsidR="00541F0A">
        <w:rPr>
          <w:sz w:val="22"/>
          <w:szCs w:val="22"/>
        </w:rPr>
        <w:t>as</w:t>
      </w:r>
      <w:r w:rsidR="00EB2FDA">
        <w:rPr>
          <w:sz w:val="22"/>
          <w:szCs w:val="22"/>
        </w:rPr>
        <w:t>ynchroniteit</w:t>
      </w:r>
      <w:proofErr w:type="spellEnd"/>
      <w:r w:rsidR="00EB2FDA">
        <w:rPr>
          <w:sz w:val="22"/>
          <w:szCs w:val="22"/>
        </w:rPr>
        <w:t xml:space="preserve">, waarbij de emotionele leeftijd achter loopt en de intellectuele leeftijd voorloopt op de kalenderleeftijd. </w:t>
      </w:r>
      <w:r w:rsidR="00263944">
        <w:rPr>
          <w:sz w:val="22"/>
          <w:szCs w:val="22"/>
        </w:rPr>
        <w:t xml:space="preserve">Dit is tegenstrijdig met het feit dat hoogbegaafde kinderen sociaal competent genoemd worden. </w:t>
      </w:r>
      <w:r w:rsidR="001A3F1E">
        <w:rPr>
          <w:sz w:val="22"/>
          <w:szCs w:val="22"/>
        </w:rPr>
        <w:t xml:space="preserve">Hieruit blijkt dat de sociaal-emotionele ontwikkeling bij ieder hoogbegaafd kind anders verloopt. </w:t>
      </w:r>
      <w:r w:rsidR="00EB2FDA">
        <w:rPr>
          <w:sz w:val="22"/>
          <w:szCs w:val="22"/>
        </w:rPr>
        <w:t xml:space="preserve">Ook is het belangrijk </w:t>
      </w:r>
      <w:r w:rsidR="001E6D58">
        <w:rPr>
          <w:sz w:val="22"/>
          <w:szCs w:val="22"/>
        </w:rPr>
        <w:t>dat er gelet wordt op een eventueel aanwezig</w:t>
      </w:r>
      <w:r w:rsidR="00F8752A">
        <w:rPr>
          <w:sz w:val="22"/>
          <w:szCs w:val="22"/>
        </w:rPr>
        <w:t>e</w:t>
      </w:r>
      <w:r w:rsidR="001E6D58">
        <w:rPr>
          <w:sz w:val="22"/>
          <w:szCs w:val="22"/>
        </w:rPr>
        <w:t xml:space="preserve"> v/p kloof. Hierbij </w:t>
      </w:r>
      <w:r w:rsidR="00F8752A">
        <w:rPr>
          <w:sz w:val="22"/>
          <w:szCs w:val="22"/>
        </w:rPr>
        <w:t xml:space="preserve">kan er een scheefgroei ontstaan tussen het </w:t>
      </w:r>
      <w:proofErr w:type="spellStart"/>
      <w:r w:rsidR="00F8752A">
        <w:rPr>
          <w:sz w:val="22"/>
          <w:szCs w:val="22"/>
        </w:rPr>
        <w:t>performale</w:t>
      </w:r>
      <w:proofErr w:type="spellEnd"/>
      <w:r w:rsidR="00F8752A">
        <w:rPr>
          <w:sz w:val="22"/>
          <w:szCs w:val="22"/>
        </w:rPr>
        <w:t xml:space="preserve"> gebied (wat alles te maken heeft met ruimtelijk inzicht) en het verbale gebied (wat alles te maken heeft met taal). </w:t>
      </w:r>
      <w:r>
        <w:rPr>
          <w:sz w:val="22"/>
          <w:szCs w:val="22"/>
        </w:rPr>
        <w:t>U</w:t>
      </w:r>
      <w:r w:rsidRPr="006801EC">
        <w:rPr>
          <w:sz w:val="22"/>
        </w:rPr>
        <w:t>iteindelijk is de signalering van hoogbegaafdheid niet het doel. Waar het wel om gaat, is dat er een rijke leeromgeving is ingericht, waarin talenten worden aangesproken en zicht</w:t>
      </w:r>
      <w:r>
        <w:rPr>
          <w:sz w:val="22"/>
        </w:rPr>
        <w:t xml:space="preserve">baar kunnen worden. </w:t>
      </w:r>
    </w:p>
    <w:p w:rsidR="00266E61" w:rsidRDefault="00266E61" w:rsidP="00266E61">
      <w:pPr>
        <w:pStyle w:val="Geenafstand"/>
        <w:jc w:val="both"/>
        <w:rPr>
          <w:sz w:val="22"/>
          <w:szCs w:val="22"/>
        </w:rPr>
      </w:pPr>
    </w:p>
    <w:p w:rsidR="000E33AB" w:rsidRDefault="00B045F4" w:rsidP="00266E61">
      <w:pPr>
        <w:pStyle w:val="Geenafstand"/>
        <w:jc w:val="both"/>
        <w:rPr>
          <w:sz w:val="22"/>
          <w:szCs w:val="22"/>
        </w:rPr>
      </w:pPr>
      <w:r w:rsidRPr="00577D7E">
        <w:rPr>
          <w:sz w:val="22"/>
          <w:szCs w:val="22"/>
        </w:rPr>
        <w:t xml:space="preserve">Het model van </w:t>
      </w:r>
      <w:proofErr w:type="spellStart"/>
      <w:r w:rsidRPr="00577D7E">
        <w:rPr>
          <w:sz w:val="22"/>
          <w:szCs w:val="22"/>
        </w:rPr>
        <w:t>Betts</w:t>
      </w:r>
      <w:proofErr w:type="spellEnd"/>
      <w:r w:rsidRPr="00577D7E">
        <w:rPr>
          <w:sz w:val="22"/>
          <w:szCs w:val="22"/>
        </w:rPr>
        <w:t xml:space="preserve"> en </w:t>
      </w:r>
      <w:proofErr w:type="spellStart"/>
      <w:r w:rsidRPr="00577D7E">
        <w:rPr>
          <w:sz w:val="22"/>
          <w:szCs w:val="22"/>
        </w:rPr>
        <w:t>Neihart</w:t>
      </w:r>
      <w:proofErr w:type="spellEnd"/>
      <w:r w:rsidRPr="00577D7E">
        <w:rPr>
          <w:sz w:val="22"/>
          <w:szCs w:val="22"/>
        </w:rPr>
        <w:t xml:space="preserve"> onderscheidt verschillende types hoogbegaafde kinderen. Er is in het model wel duidelijk verschil te zien tussen de verschillende types, toch zijn er ook veel </w:t>
      </w:r>
      <w:r w:rsidRPr="00577D7E">
        <w:rPr>
          <w:sz w:val="22"/>
          <w:szCs w:val="22"/>
        </w:rPr>
        <w:lastRenderedPageBreak/>
        <w:t xml:space="preserve">overeenkomsten. Uit de literatuur blijkt dat de uitdagende leerling, de onderduikende leerling en de succesvolle leerling relatieve onderpresteerders genoemd kunnen worden. De drop-out kan gezien worden als </w:t>
      </w:r>
      <w:r w:rsidR="00577D7E" w:rsidRPr="00577D7E">
        <w:rPr>
          <w:sz w:val="22"/>
          <w:szCs w:val="22"/>
        </w:rPr>
        <w:t>een absolute onderpresteerder. De zelfstandige kan gezien worden als een succesvolle hoogbegaafde die zijn hoogbegaafdheid accepteert. Onze mening is dat de verdeling in de verschillende profielen niet veel toevoegt. Wij zouden zelf voor de verdeli</w:t>
      </w:r>
      <w:r w:rsidR="003A4E15">
        <w:rPr>
          <w:sz w:val="22"/>
          <w:szCs w:val="22"/>
        </w:rPr>
        <w:t xml:space="preserve">ng  succesvolle hoogbegaafden – </w:t>
      </w:r>
      <w:r w:rsidR="00577D7E" w:rsidRPr="00577D7E">
        <w:rPr>
          <w:sz w:val="22"/>
          <w:szCs w:val="22"/>
        </w:rPr>
        <w:t>onderpresteerders kiezen. De kenmerken zijn echter wel bruikbaar in de praktijk. Het is belangrijk dat bij de signalering de kenmerken van hoogbegaafde kindere</w:t>
      </w:r>
      <w:r w:rsidR="00577D7E">
        <w:rPr>
          <w:sz w:val="22"/>
          <w:szCs w:val="22"/>
        </w:rPr>
        <w:t>n in een verband worden gezien, als een kind enkele kenmerken van de lijst heeft, hoeft het niet direct hoogbegaafd te zijn. Er is geen duidelijke lijst met kenmerken, de literatuur die erover geschre</w:t>
      </w:r>
      <w:r w:rsidR="003A4E15">
        <w:rPr>
          <w:sz w:val="22"/>
          <w:szCs w:val="22"/>
        </w:rPr>
        <w:t xml:space="preserve">ven is, spreekt elkaar soms </w:t>
      </w:r>
      <w:r w:rsidR="00577D7E">
        <w:rPr>
          <w:sz w:val="22"/>
          <w:szCs w:val="22"/>
        </w:rPr>
        <w:t>tegen. Belangrijk is dat er oog is v</w:t>
      </w:r>
      <w:r w:rsidR="00876CA3">
        <w:rPr>
          <w:sz w:val="22"/>
          <w:szCs w:val="22"/>
        </w:rPr>
        <w:t xml:space="preserve">oor de eigenheid van het kind, </w:t>
      </w:r>
      <w:r w:rsidR="00577D7E">
        <w:rPr>
          <w:sz w:val="22"/>
          <w:szCs w:val="22"/>
        </w:rPr>
        <w:t xml:space="preserve">niet al het gedrag van een kind </w:t>
      </w:r>
      <w:r w:rsidR="003A4E15">
        <w:rPr>
          <w:sz w:val="22"/>
          <w:szCs w:val="22"/>
        </w:rPr>
        <w:t xml:space="preserve">moet je </w:t>
      </w:r>
      <w:r w:rsidR="00577D7E">
        <w:rPr>
          <w:sz w:val="22"/>
          <w:szCs w:val="22"/>
        </w:rPr>
        <w:t>willen verklaren</w:t>
      </w:r>
      <w:r w:rsidR="00876CA3">
        <w:rPr>
          <w:sz w:val="22"/>
          <w:szCs w:val="22"/>
        </w:rPr>
        <w:t xml:space="preserve">. </w:t>
      </w:r>
    </w:p>
    <w:p w:rsidR="007613DA" w:rsidRDefault="007613DA" w:rsidP="00876CA3">
      <w:pPr>
        <w:pStyle w:val="Geenafstand"/>
        <w:jc w:val="both"/>
        <w:rPr>
          <w:sz w:val="22"/>
          <w:szCs w:val="22"/>
        </w:rPr>
      </w:pPr>
    </w:p>
    <w:p w:rsidR="00F8752A" w:rsidRDefault="00F8752A" w:rsidP="00876CA3">
      <w:pPr>
        <w:pStyle w:val="Geenafstand"/>
        <w:jc w:val="both"/>
        <w:rPr>
          <w:sz w:val="22"/>
          <w:szCs w:val="22"/>
        </w:rPr>
      </w:pPr>
    </w:p>
    <w:p w:rsidR="007613DA" w:rsidRDefault="007613DA" w:rsidP="00876CA3">
      <w:pPr>
        <w:pStyle w:val="Geenafstand"/>
        <w:jc w:val="both"/>
        <w:rPr>
          <w:sz w:val="22"/>
          <w:szCs w:val="22"/>
        </w:rPr>
      </w:pPr>
    </w:p>
    <w:p w:rsidR="007613DA" w:rsidRDefault="007613DA" w:rsidP="00876CA3">
      <w:pPr>
        <w:pStyle w:val="Geenafstand"/>
        <w:jc w:val="both"/>
        <w:rPr>
          <w:sz w:val="22"/>
          <w:szCs w:val="22"/>
        </w:rPr>
      </w:pPr>
    </w:p>
    <w:p w:rsidR="007613DA" w:rsidRDefault="007613DA" w:rsidP="00876CA3">
      <w:pPr>
        <w:pStyle w:val="Geenafstand"/>
        <w:jc w:val="both"/>
        <w:rPr>
          <w:sz w:val="22"/>
          <w:szCs w:val="22"/>
        </w:rPr>
      </w:pPr>
    </w:p>
    <w:p w:rsidR="007613DA" w:rsidRDefault="007613DA" w:rsidP="00876CA3">
      <w:pPr>
        <w:pStyle w:val="Geenafstand"/>
        <w:jc w:val="both"/>
        <w:rPr>
          <w:sz w:val="22"/>
          <w:szCs w:val="22"/>
        </w:rPr>
      </w:pPr>
    </w:p>
    <w:p w:rsidR="007613DA" w:rsidRDefault="007613DA" w:rsidP="00876CA3">
      <w:pPr>
        <w:pStyle w:val="Geenafstand"/>
        <w:jc w:val="both"/>
        <w:rPr>
          <w:sz w:val="22"/>
          <w:szCs w:val="22"/>
        </w:rPr>
      </w:pPr>
    </w:p>
    <w:p w:rsidR="007613DA" w:rsidRDefault="007613DA" w:rsidP="00876CA3">
      <w:pPr>
        <w:pStyle w:val="Geenafstand"/>
        <w:jc w:val="both"/>
        <w:rPr>
          <w:sz w:val="22"/>
          <w:szCs w:val="22"/>
        </w:rPr>
      </w:pPr>
    </w:p>
    <w:p w:rsidR="007613DA" w:rsidRDefault="007613DA" w:rsidP="00876CA3">
      <w:pPr>
        <w:pStyle w:val="Geenafstand"/>
        <w:jc w:val="both"/>
        <w:rPr>
          <w:sz w:val="22"/>
          <w:szCs w:val="22"/>
        </w:rPr>
      </w:pPr>
    </w:p>
    <w:p w:rsidR="007613DA" w:rsidRDefault="007613DA" w:rsidP="00876CA3">
      <w:pPr>
        <w:pStyle w:val="Geenafstand"/>
        <w:jc w:val="both"/>
        <w:rPr>
          <w:sz w:val="22"/>
          <w:szCs w:val="22"/>
        </w:rPr>
      </w:pPr>
    </w:p>
    <w:p w:rsidR="007613DA" w:rsidRDefault="007613DA" w:rsidP="00876CA3">
      <w:pPr>
        <w:pStyle w:val="Geenafstand"/>
        <w:jc w:val="both"/>
        <w:rPr>
          <w:sz w:val="22"/>
          <w:szCs w:val="22"/>
        </w:rPr>
      </w:pPr>
    </w:p>
    <w:p w:rsidR="007613DA" w:rsidRDefault="007613DA" w:rsidP="00876CA3">
      <w:pPr>
        <w:pStyle w:val="Geenafstand"/>
        <w:jc w:val="both"/>
        <w:rPr>
          <w:sz w:val="22"/>
          <w:szCs w:val="22"/>
        </w:rPr>
      </w:pPr>
    </w:p>
    <w:p w:rsidR="007613DA" w:rsidRDefault="007613DA" w:rsidP="00876CA3">
      <w:pPr>
        <w:pStyle w:val="Geenafstand"/>
        <w:jc w:val="both"/>
        <w:rPr>
          <w:sz w:val="22"/>
          <w:szCs w:val="22"/>
        </w:rPr>
      </w:pPr>
    </w:p>
    <w:p w:rsidR="007613DA" w:rsidRDefault="007613DA" w:rsidP="00876CA3">
      <w:pPr>
        <w:pStyle w:val="Geenafstand"/>
        <w:jc w:val="both"/>
        <w:rPr>
          <w:sz w:val="22"/>
          <w:szCs w:val="22"/>
        </w:rPr>
      </w:pPr>
    </w:p>
    <w:p w:rsidR="007613DA" w:rsidRDefault="007613DA" w:rsidP="00876CA3">
      <w:pPr>
        <w:pStyle w:val="Geenafstand"/>
        <w:jc w:val="both"/>
        <w:rPr>
          <w:sz w:val="22"/>
          <w:szCs w:val="22"/>
        </w:rPr>
      </w:pPr>
    </w:p>
    <w:p w:rsidR="007613DA" w:rsidRDefault="007613DA" w:rsidP="00876CA3">
      <w:pPr>
        <w:pStyle w:val="Geenafstand"/>
        <w:jc w:val="both"/>
        <w:rPr>
          <w:sz w:val="22"/>
          <w:szCs w:val="22"/>
        </w:rPr>
      </w:pPr>
    </w:p>
    <w:p w:rsidR="007613DA" w:rsidRDefault="007613DA" w:rsidP="00876CA3">
      <w:pPr>
        <w:pStyle w:val="Geenafstand"/>
        <w:jc w:val="both"/>
        <w:rPr>
          <w:sz w:val="22"/>
          <w:szCs w:val="22"/>
        </w:rPr>
      </w:pPr>
    </w:p>
    <w:p w:rsidR="007613DA" w:rsidRDefault="007613DA" w:rsidP="00876CA3">
      <w:pPr>
        <w:pStyle w:val="Geenafstand"/>
        <w:jc w:val="both"/>
        <w:rPr>
          <w:sz w:val="22"/>
          <w:szCs w:val="22"/>
        </w:rPr>
      </w:pPr>
    </w:p>
    <w:p w:rsidR="00237BEE" w:rsidRDefault="00237BEE" w:rsidP="00876CA3">
      <w:pPr>
        <w:pStyle w:val="Geenafstand"/>
        <w:jc w:val="both"/>
        <w:rPr>
          <w:sz w:val="22"/>
          <w:szCs w:val="22"/>
        </w:rPr>
      </w:pPr>
    </w:p>
    <w:p w:rsidR="00237BEE" w:rsidRDefault="00237BEE" w:rsidP="00876CA3">
      <w:pPr>
        <w:pStyle w:val="Geenafstand"/>
        <w:jc w:val="both"/>
        <w:rPr>
          <w:sz w:val="22"/>
          <w:szCs w:val="22"/>
        </w:rPr>
      </w:pPr>
    </w:p>
    <w:p w:rsidR="00237BEE" w:rsidRDefault="00237BEE" w:rsidP="00876CA3">
      <w:pPr>
        <w:pStyle w:val="Geenafstand"/>
        <w:jc w:val="both"/>
        <w:rPr>
          <w:sz w:val="22"/>
          <w:szCs w:val="22"/>
        </w:rPr>
      </w:pPr>
    </w:p>
    <w:p w:rsidR="007613DA" w:rsidRDefault="007613DA" w:rsidP="00876CA3">
      <w:pPr>
        <w:pStyle w:val="Geenafstand"/>
        <w:jc w:val="both"/>
        <w:rPr>
          <w:sz w:val="22"/>
          <w:szCs w:val="22"/>
        </w:rPr>
      </w:pPr>
    </w:p>
    <w:p w:rsidR="007613DA" w:rsidRDefault="007613DA" w:rsidP="00876CA3">
      <w:pPr>
        <w:pStyle w:val="Geenafstand"/>
        <w:jc w:val="both"/>
        <w:rPr>
          <w:sz w:val="22"/>
          <w:szCs w:val="22"/>
        </w:rPr>
      </w:pPr>
    </w:p>
    <w:p w:rsidR="007613DA" w:rsidRDefault="007613DA" w:rsidP="00876CA3">
      <w:pPr>
        <w:pStyle w:val="Geenafstand"/>
        <w:jc w:val="both"/>
        <w:rPr>
          <w:sz w:val="22"/>
          <w:szCs w:val="22"/>
        </w:rPr>
      </w:pPr>
    </w:p>
    <w:p w:rsidR="00926387" w:rsidRDefault="00926387" w:rsidP="00876CA3">
      <w:pPr>
        <w:pStyle w:val="Geenafstand"/>
        <w:jc w:val="both"/>
        <w:rPr>
          <w:sz w:val="22"/>
          <w:szCs w:val="22"/>
        </w:rPr>
      </w:pPr>
    </w:p>
    <w:p w:rsidR="00926387" w:rsidRDefault="00926387" w:rsidP="00876CA3">
      <w:pPr>
        <w:pStyle w:val="Geenafstand"/>
        <w:jc w:val="both"/>
        <w:rPr>
          <w:sz w:val="22"/>
          <w:szCs w:val="22"/>
        </w:rPr>
      </w:pPr>
    </w:p>
    <w:p w:rsidR="00926387" w:rsidRDefault="00926387" w:rsidP="00876CA3">
      <w:pPr>
        <w:pStyle w:val="Geenafstand"/>
        <w:jc w:val="both"/>
        <w:rPr>
          <w:sz w:val="22"/>
          <w:szCs w:val="22"/>
        </w:rPr>
      </w:pPr>
    </w:p>
    <w:p w:rsidR="00926387" w:rsidRDefault="00926387" w:rsidP="00876CA3">
      <w:pPr>
        <w:pStyle w:val="Geenafstand"/>
        <w:jc w:val="both"/>
        <w:rPr>
          <w:sz w:val="22"/>
          <w:szCs w:val="22"/>
        </w:rPr>
      </w:pPr>
    </w:p>
    <w:p w:rsidR="00926387" w:rsidRDefault="00926387" w:rsidP="00876CA3">
      <w:pPr>
        <w:pStyle w:val="Geenafstand"/>
        <w:jc w:val="both"/>
        <w:rPr>
          <w:sz w:val="22"/>
          <w:szCs w:val="22"/>
        </w:rPr>
      </w:pPr>
    </w:p>
    <w:p w:rsidR="00926387" w:rsidRDefault="00926387" w:rsidP="00876CA3">
      <w:pPr>
        <w:pStyle w:val="Geenafstand"/>
        <w:jc w:val="both"/>
        <w:rPr>
          <w:sz w:val="22"/>
          <w:szCs w:val="22"/>
        </w:rPr>
      </w:pPr>
    </w:p>
    <w:p w:rsidR="00926387" w:rsidRDefault="00926387" w:rsidP="00876CA3">
      <w:pPr>
        <w:pStyle w:val="Geenafstand"/>
        <w:jc w:val="both"/>
        <w:rPr>
          <w:sz w:val="22"/>
          <w:szCs w:val="22"/>
        </w:rPr>
      </w:pPr>
    </w:p>
    <w:p w:rsidR="001A3F1E" w:rsidRDefault="001A3F1E" w:rsidP="00876CA3">
      <w:pPr>
        <w:pStyle w:val="Geenafstand"/>
        <w:jc w:val="both"/>
        <w:rPr>
          <w:sz w:val="22"/>
          <w:szCs w:val="22"/>
        </w:rPr>
      </w:pPr>
    </w:p>
    <w:p w:rsidR="001A3F1E" w:rsidRDefault="001A3F1E" w:rsidP="00876CA3">
      <w:pPr>
        <w:pStyle w:val="Geenafstand"/>
        <w:jc w:val="both"/>
        <w:rPr>
          <w:sz w:val="22"/>
          <w:szCs w:val="22"/>
        </w:rPr>
      </w:pPr>
    </w:p>
    <w:p w:rsidR="001A3F1E" w:rsidRDefault="001A3F1E" w:rsidP="00876CA3">
      <w:pPr>
        <w:pStyle w:val="Geenafstand"/>
        <w:jc w:val="both"/>
        <w:rPr>
          <w:sz w:val="22"/>
          <w:szCs w:val="22"/>
        </w:rPr>
      </w:pPr>
    </w:p>
    <w:p w:rsidR="001A3F1E" w:rsidRDefault="001A3F1E" w:rsidP="00876CA3">
      <w:pPr>
        <w:pStyle w:val="Geenafstand"/>
        <w:jc w:val="both"/>
        <w:rPr>
          <w:sz w:val="22"/>
          <w:szCs w:val="22"/>
        </w:rPr>
      </w:pPr>
    </w:p>
    <w:p w:rsidR="001A3F1E" w:rsidRDefault="001A3F1E" w:rsidP="00876CA3">
      <w:pPr>
        <w:pStyle w:val="Geenafstand"/>
        <w:jc w:val="both"/>
        <w:rPr>
          <w:sz w:val="22"/>
          <w:szCs w:val="22"/>
        </w:rPr>
      </w:pPr>
    </w:p>
    <w:p w:rsidR="001A3F1E" w:rsidRDefault="001A3F1E" w:rsidP="00876CA3">
      <w:pPr>
        <w:pStyle w:val="Geenafstand"/>
        <w:jc w:val="both"/>
        <w:rPr>
          <w:sz w:val="22"/>
          <w:szCs w:val="22"/>
        </w:rPr>
      </w:pPr>
    </w:p>
    <w:p w:rsidR="001A3F1E" w:rsidRDefault="001A3F1E" w:rsidP="00876CA3">
      <w:pPr>
        <w:pStyle w:val="Geenafstand"/>
        <w:jc w:val="both"/>
        <w:rPr>
          <w:sz w:val="22"/>
          <w:szCs w:val="22"/>
        </w:rPr>
      </w:pPr>
    </w:p>
    <w:p w:rsidR="001A3F1E" w:rsidRDefault="001A3F1E" w:rsidP="00876CA3">
      <w:pPr>
        <w:pStyle w:val="Geenafstand"/>
        <w:jc w:val="both"/>
        <w:rPr>
          <w:sz w:val="22"/>
          <w:szCs w:val="22"/>
        </w:rPr>
      </w:pPr>
    </w:p>
    <w:p w:rsidR="007613DA" w:rsidRPr="00891059" w:rsidRDefault="007613DA" w:rsidP="007613DA">
      <w:pPr>
        <w:pStyle w:val="Kop1"/>
        <w:jc w:val="both"/>
        <w:rPr>
          <w:rFonts w:cstheme="minorHAnsi"/>
        </w:rPr>
      </w:pPr>
      <w:bookmarkStart w:id="29" w:name="_Toc314943076"/>
      <w:r w:rsidRPr="00891059">
        <w:rPr>
          <w:rFonts w:cstheme="minorHAnsi"/>
        </w:rPr>
        <w:lastRenderedPageBreak/>
        <w:t>Hoofdstuk 3 – Hoe kun je hoogbegaafde leerlingen begeleiden?</w:t>
      </w:r>
      <w:bookmarkEnd w:id="29"/>
    </w:p>
    <w:p w:rsidR="00647973" w:rsidRDefault="00647973" w:rsidP="00647973">
      <w:pPr>
        <w:pStyle w:val="Geenafstand"/>
        <w:jc w:val="both"/>
        <w:rPr>
          <w:sz w:val="22"/>
        </w:rPr>
      </w:pPr>
    </w:p>
    <w:p w:rsidR="007613DA" w:rsidRPr="00647973" w:rsidRDefault="007613DA" w:rsidP="00647973">
      <w:pPr>
        <w:pStyle w:val="Geenafstand"/>
        <w:jc w:val="both"/>
        <w:rPr>
          <w:sz w:val="22"/>
        </w:rPr>
      </w:pPr>
      <w:r w:rsidRPr="00647973">
        <w:rPr>
          <w:sz w:val="22"/>
        </w:rPr>
        <w:t>In de voorgaande hoofdstukken is ingegaan op hoogbegaafdheid en het signaleren daarvan. Alleen signalering is</w:t>
      </w:r>
      <w:r w:rsidR="00FB17DC" w:rsidRPr="00647973">
        <w:rPr>
          <w:sz w:val="22"/>
        </w:rPr>
        <w:t xml:space="preserve"> echter</w:t>
      </w:r>
      <w:r w:rsidRPr="00647973">
        <w:rPr>
          <w:sz w:val="22"/>
        </w:rPr>
        <w:t xml:space="preserve"> niet voldoende. Wanneer eenmaal is vastgesteld dat er een of meerdere hoogbegaafde leerlingen binnen een school aanwezig zijn, is het van belang om voor deze kinderen het reguliere onderwijsaanbod aan te passen aan de behoeften en mogelijkheden van het hoogbegaafde kind. </w:t>
      </w:r>
    </w:p>
    <w:p w:rsidR="007613DA" w:rsidRPr="00647973" w:rsidRDefault="007613DA" w:rsidP="00647973">
      <w:pPr>
        <w:pStyle w:val="Geenafstand"/>
        <w:jc w:val="both"/>
        <w:rPr>
          <w:sz w:val="22"/>
        </w:rPr>
      </w:pPr>
      <w:r w:rsidRPr="00647973">
        <w:rPr>
          <w:sz w:val="22"/>
        </w:rPr>
        <w:t xml:space="preserve">Voordat we kijken naar deze mogelijkheden is het noodzakelijk de leerstijl van het hoogbegaafde kind in kaart te brengen. Daarna behandelen we de verschillende begeleidingsmogelijkheden voor het hoogbegaafde kind op cognitief en </w:t>
      </w:r>
      <w:r w:rsidR="001A3F1E">
        <w:rPr>
          <w:sz w:val="22"/>
        </w:rPr>
        <w:t xml:space="preserve">sociaal- </w:t>
      </w:r>
      <w:r w:rsidRPr="00647973">
        <w:rPr>
          <w:sz w:val="22"/>
        </w:rPr>
        <w:t xml:space="preserve">emotioneel gebied. </w:t>
      </w:r>
    </w:p>
    <w:p w:rsidR="007613DA" w:rsidRDefault="007613DA" w:rsidP="007613DA">
      <w:pPr>
        <w:pStyle w:val="Kop2"/>
        <w:jc w:val="both"/>
        <w:rPr>
          <w:rFonts w:cstheme="minorHAnsi"/>
        </w:rPr>
      </w:pPr>
      <w:bookmarkStart w:id="30" w:name="_Toc314943077"/>
      <w:r w:rsidRPr="00891059">
        <w:rPr>
          <w:rFonts w:cstheme="minorHAnsi"/>
        </w:rPr>
        <w:t>3.1 leerstijl van de hoogbegaafde leerling</w:t>
      </w:r>
      <w:bookmarkEnd w:id="30"/>
    </w:p>
    <w:p w:rsidR="007613DA" w:rsidRDefault="007613DA" w:rsidP="007613DA">
      <w:pPr>
        <w:pStyle w:val="Kop3"/>
        <w:jc w:val="both"/>
        <w:rPr>
          <w:rFonts w:cstheme="minorHAnsi"/>
        </w:rPr>
      </w:pPr>
      <w:bookmarkStart w:id="31" w:name="_Toc314943078"/>
      <w:r>
        <w:rPr>
          <w:rFonts w:cstheme="minorHAnsi"/>
        </w:rPr>
        <w:t xml:space="preserve">3.1.1 </w:t>
      </w:r>
      <w:r w:rsidRPr="00891059">
        <w:rPr>
          <w:rFonts w:cstheme="minorHAnsi"/>
        </w:rPr>
        <w:t>Visueel</w:t>
      </w:r>
      <w:r>
        <w:rPr>
          <w:rFonts w:cstheme="minorHAnsi"/>
        </w:rPr>
        <w:t xml:space="preserve"> en</w:t>
      </w:r>
      <w:r w:rsidRPr="00891059">
        <w:rPr>
          <w:rFonts w:cstheme="minorHAnsi"/>
        </w:rPr>
        <w:t xml:space="preserve"> </w:t>
      </w:r>
      <w:r>
        <w:rPr>
          <w:rFonts w:cstheme="minorHAnsi"/>
        </w:rPr>
        <w:t>abstract denken</w:t>
      </w:r>
      <w:bookmarkEnd w:id="31"/>
      <w:r>
        <w:rPr>
          <w:rFonts w:cstheme="minorHAnsi"/>
        </w:rPr>
        <w:t xml:space="preserve"> </w:t>
      </w:r>
      <w:r>
        <w:rPr>
          <w:rFonts w:cstheme="minorHAnsi"/>
        </w:rPr>
        <w:tab/>
      </w:r>
    </w:p>
    <w:p w:rsidR="001A3F1E" w:rsidRDefault="001A3F1E" w:rsidP="00647973">
      <w:pPr>
        <w:pStyle w:val="Geenafstand"/>
        <w:jc w:val="both"/>
        <w:rPr>
          <w:sz w:val="22"/>
        </w:rPr>
      </w:pPr>
    </w:p>
    <w:p w:rsidR="007613DA" w:rsidRPr="00647973" w:rsidRDefault="007613DA" w:rsidP="00647973">
      <w:pPr>
        <w:pStyle w:val="Geenafstand"/>
        <w:jc w:val="both"/>
        <w:rPr>
          <w:rFonts w:cstheme="minorHAnsi"/>
          <w:sz w:val="22"/>
          <w:szCs w:val="22"/>
        </w:rPr>
      </w:pPr>
      <w:r w:rsidRPr="00647973">
        <w:rPr>
          <w:sz w:val="22"/>
        </w:rPr>
        <w:t>Sinds het eind van de jaren ’70 heeft het onderzoek naar de werking van de hersenen een aantal nieuwe inzichten over intelligentie opgeleverd</w:t>
      </w:r>
      <w:r w:rsidR="00F31F4E" w:rsidRPr="00647973">
        <w:rPr>
          <w:sz w:val="22"/>
        </w:rPr>
        <w:t>,</w:t>
      </w:r>
      <w:r w:rsidRPr="00647973">
        <w:rPr>
          <w:sz w:val="22"/>
        </w:rPr>
        <w:t xml:space="preserve"> die in verband staan met verschillen tussen de rechter- en linker hersenhelft. Bekend was dat iedereen beide hersenhelften gebruikt. Uit onderzoek is gebleken dat sommige mensen de ene hersenhelft meer gebruiken dan de andere. Als één hersenhelft </w:t>
      </w:r>
      <w:r w:rsidR="00F31F4E" w:rsidRPr="00647973">
        <w:rPr>
          <w:sz w:val="22"/>
        </w:rPr>
        <w:t>dominant is</w:t>
      </w:r>
      <w:r w:rsidRPr="00647973">
        <w:rPr>
          <w:sz w:val="22"/>
        </w:rPr>
        <w:t>, heeft dit verband met kenmerkende verschillen in de denkstijl van een persoon,</w:t>
      </w:r>
      <w:r w:rsidR="00F31F4E" w:rsidRPr="00647973">
        <w:rPr>
          <w:sz w:val="22"/>
        </w:rPr>
        <w:t xml:space="preserve"> in het</w:t>
      </w:r>
      <w:r w:rsidRPr="00647973">
        <w:rPr>
          <w:sz w:val="22"/>
        </w:rPr>
        <w:t xml:space="preserve"> probleemoplossend vermogen, prestaties en intelligentie</w:t>
      </w:r>
      <w:sdt>
        <w:sdtPr>
          <w:rPr>
            <w:sz w:val="22"/>
          </w:rPr>
          <w:id w:val="11023796"/>
          <w:citation/>
        </w:sdtPr>
        <w:sdtContent>
          <w:r w:rsidR="00D747BA" w:rsidRPr="00647973">
            <w:rPr>
              <w:sz w:val="22"/>
            </w:rPr>
            <w:fldChar w:fldCharType="begin"/>
          </w:r>
          <w:r w:rsidR="003C71F3" w:rsidRPr="00647973">
            <w:rPr>
              <w:sz w:val="22"/>
            </w:rPr>
            <w:instrText xml:space="preserve"> CITATION Jam05 \l 1043 </w:instrText>
          </w:r>
          <w:r w:rsidR="00D747BA" w:rsidRPr="00647973">
            <w:rPr>
              <w:sz w:val="22"/>
            </w:rPr>
            <w:fldChar w:fldCharType="separate"/>
          </w:r>
          <w:r w:rsidR="003C71F3" w:rsidRPr="00647973">
            <w:rPr>
              <w:noProof/>
              <w:sz w:val="22"/>
            </w:rPr>
            <w:t xml:space="preserve"> (James T. Webb, 2005)</w:t>
          </w:r>
          <w:r w:rsidR="00D747BA" w:rsidRPr="00647973">
            <w:rPr>
              <w:sz w:val="22"/>
            </w:rPr>
            <w:fldChar w:fldCharType="end"/>
          </w:r>
        </w:sdtContent>
      </w:sdt>
      <w:r w:rsidR="00F31F4E" w:rsidRPr="00647973">
        <w:rPr>
          <w:sz w:val="22"/>
        </w:rPr>
        <w:t>.</w:t>
      </w:r>
      <w:r w:rsidRPr="00647973">
        <w:rPr>
          <w:sz w:val="22"/>
        </w:rPr>
        <w:t xml:space="preserve">Personen waarbij de linker hersenhelft dominant is, geven de voorkeur aan verbale uitleg. Zij zijn meer gericht op logische processen, analyse, feiten, details en organisatie. Personen met een uitgesproken dominantie van de rechter hersenhelft geven de voorkeur aan visuele verklaring en gebruiken beelden om dingen te onthouden </w:t>
      </w:r>
      <w:sdt>
        <w:sdtPr>
          <w:rPr>
            <w:sz w:val="22"/>
          </w:rPr>
          <w:id w:val="-950387534"/>
          <w:citation/>
        </w:sdtPr>
        <w:sdtContent>
          <w:r w:rsidR="00D747BA" w:rsidRPr="00647973">
            <w:rPr>
              <w:sz w:val="22"/>
            </w:rPr>
            <w:fldChar w:fldCharType="begin"/>
          </w:r>
          <w:r w:rsidRPr="00647973">
            <w:rPr>
              <w:sz w:val="22"/>
            </w:rPr>
            <w:instrText xml:space="preserve"> CITATION Jam05 \l 1043 </w:instrText>
          </w:r>
          <w:r w:rsidR="00D747BA" w:rsidRPr="00647973">
            <w:rPr>
              <w:sz w:val="22"/>
            </w:rPr>
            <w:fldChar w:fldCharType="separate"/>
          </w:r>
          <w:r w:rsidRPr="00647973">
            <w:rPr>
              <w:noProof/>
              <w:sz w:val="22"/>
            </w:rPr>
            <w:t>(James T. Webb, 2005)</w:t>
          </w:r>
          <w:r w:rsidR="00D747BA" w:rsidRPr="00647973">
            <w:rPr>
              <w:sz w:val="22"/>
            </w:rPr>
            <w:fldChar w:fldCharType="end"/>
          </w:r>
        </w:sdtContent>
      </w:sdt>
      <w:r w:rsidRPr="00647973">
        <w:rPr>
          <w:sz w:val="22"/>
        </w:rPr>
        <w:t xml:space="preserve">. </w:t>
      </w:r>
      <w:r w:rsidRPr="00647973">
        <w:rPr>
          <w:rFonts w:cstheme="minorHAnsi"/>
          <w:sz w:val="22"/>
          <w:szCs w:val="22"/>
        </w:rPr>
        <w:t>Zij leren ook het makkelijkst door zelf veel verschillende dingen over één onderwerp te ontdekken. Dat noemen we associatief leren. Voor deze hoogbegaafden is het belangrijk dat ze de lesstof voor zich zien, verschillen ontdekken en associatief leren</w:t>
      </w:r>
      <w:sdt>
        <w:sdtPr>
          <w:rPr>
            <w:rFonts w:cstheme="minorHAnsi"/>
            <w:sz w:val="22"/>
            <w:szCs w:val="22"/>
          </w:rPr>
          <w:id w:val="961992728"/>
          <w:citation/>
        </w:sdtPr>
        <w:sdtContent>
          <w:r w:rsidR="00D747BA" w:rsidRPr="00647973">
            <w:rPr>
              <w:rFonts w:cstheme="minorHAnsi"/>
              <w:sz w:val="22"/>
              <w:szCs w:val="22"/>
            </w:rPr>
            <w:fldChar w:fldCharType="begin"/>
          </w:r>
          <w:r w:rsidRPr="00647973">
            <w:rPr>
              <w:rFonts w:cstheme="minorHAnsi"/>
              <w:sz w:val="22"/>
              <w:szCs w:val="22"/>
            </w:rPr>
            <w:instrText xml:space="preserve"> CITATION Wen05 \l 1043 </w:instrText>
          </w:r>
          <w:r w:rsidR="00D747BA" w:rsidRPr="00647973">
            <w:rPr>
              <w:rFonts w:cstheme="minorHAnsi"/>
              <w:sz w:val="22"/>
              <w:szCs w:val="22"/>
            </w:rPr>
            <w:fldChar w:fldCharType="separate"/>
          </w:r>
          <w:r w:rsidRPr="00647973">
            <w:rPr>
              <w:rFonts w:cstheme="minorHAnsi"/>
              <w:noProof/>
              <w:sz w:val="22"/>
              <w:szCs w:val="22"/>
            </w:rPr>
            <w:t xml:space="preserve"> (Toorenburg, 2005)</w:t>
          </w:r>
          <w:r w:rsidR="00D747BA" w:rsidRPr="00647973">
            <w:rPr>
              <w:rFonts w:cstheme="minorHAnsi"/>
              <w:sz w:val="22"/>
              <w:szCs w:val="22"/>
            </w:rPr>
            <w:fldChar w:fldCharType="end"/>
          </w:r>
        </w:sdtContent>
      </w:sdt>
      <w:r w:rsidRPr="00647973">
        <w:rPr>
          <w:rFonts w:cstheme="minorHAnsi"/>
          <w:sz w:val="22"/>
          <w:szCs w:val="22"/>
        </w:rPr>
        <w:t>. De meeste hoogbegaafde kindere</w:t>
      </w:r>
      <w:r w:rsidR="00F31F4E" w:rsidRPr="00647973">
        <w:rPr>
          <w:rFonts w:cstheme="minorHAnsi"/>
          <w:sz w:val="22"/>
          <w:szCs w:val="22"/>
        </w:rPr>
        <w:t>n gebruiken beide hersenhelften</w:t>
      </w:r>
      <w:r w:rsidR="00263944" w:rsidRPr="00647973">
        <w:rPr>
          <w:rFonts w:cstheme="minorHAnsi"/>
          <w:sz w:val="22"/>
          <w:szCs w:val="22"/>
        </w:rPr>
        <w:t xml:space="preserve"> evenveel</w:t>
      </w:r>
      <w:r w:rsidR="00F31F4E" w:rsidRPr="00647973">
        <w:rPr>
          <w:rFonts w:cstheme="minorHAnsi"/>
          <w:sz w:val="22"/>
          <w:szCs w:val="22"/>
        </w:rPr>
        <w:t>, daarom zijn ze (vaak) in staat succesvol te functioneren</w:t>
      </w:r>
      <w:r w:rsidRPr="00647973">
        <w:rPr>
          <w:rFonts w:cstheme="minorHAnsi"/>
          <w:sz w:val="22"/>
          <w:szCs w:val="22"/>
        </w:rPr>
        <w:t>. Hoogbegaafde kinderen die vooral hun rechter hersenhelft gebruiken</w:t>
      </w:r>
      <w:r w:rsidR="003C71F3" w:rsidRPr="00647973">
        <w:rPr>
          <w:rFonts w:cstheme="minorHAnsi"/>
          <w:sz w:val="22"/>
          <w:szCs w:val="22"/>
        </w:rPr>
        <w:t>,</w:t>
      </w:r>
      <w:r w:rsidRPr="00647973">
        <w:rPr>
          <w:rFonts w:cstheme="minorHAnsi"/>
          <w:sz w:val="22"/>
          <w:szCs w:val="22"/>
        </w:rPr>
        <w:t xml:space="preserve"> missen delen van de verbale instructie: ze zijn nog bezig met de vertaalslag terwijl de leraar ondertussen verder praat. Bovendien wordt hun creativiteit op school minder sterk gewaardeerd dan prestaties op het gebied van taal, rekenen en topografie</w:t>
      </w:r>
      <w:sdt>
        <w:sdtPr>
          <w:rPr>
            <w:rFonts w:cstheme="minorHAnsi"/>
            <w:sz w:val="22"/>
            <w:szCs w:val="22"/>
          </w:rPr>
          <w:id w:val="114958150"/>
          <w:citation/>
        </w:sdtPr>
        <w:sdtContent>
          <w:r w:rsidR="00D747BA" w:rsidRPr="00647973">
            <w:rPr>
              <w:rFonts w:cstheme="minorHAnsi"/>
              <w:sz w:val="22"/>
              <w:szCs w:val="22"/>
            </w:rPr>
            <w:fldChar w:fldCharType="begin"/>
          </w:r>
          <w:r w:rsidRPr="00647973">
            <w:rPr>
              <w:rFonts w:cstheme="minorHAnsi"/>
              <w:sz w:val="22"/>
              <w:szCs w:val="22"/>
            </w:rPr>
            <w:instrText xml:space="preserve"> CITATION Hil09 \l 1043 </w:instrText>
          </w:r>
          <w:r w:rsidR="00D747BA" w:rsidRPr="00647973">
            <w:rPr>
              <w:rFonts w:cstheme="minorHAnsi"/>
              <w:sz w:val="22"/>
              <w:szCs w:val="22"/>
            </w:rPr>
            <w:fldChar w:fldCharType="separate"/>
          </w:r>
          <w:r w:rsidRPr="00647973">
            <w:rPr>
              <w:rFonts w:cstheme="minorHAnsi"/>
              <w:noProof/>
              <w:sz w:val="22"/>
              <w:szCs w:val="22"/>
            </w:rPr>
            <w:t xml:space="preserve"> (Algra, 2009)</w:t>
          </w:r>
          <w:r w:rsidR="00D747BA" w:rsidRPr="00647973">
            <w:rPr>
              <w:rFonts w:cstheme="minorHAnsi"/>
              <w:sz w:val="22"/>
              <w:szCs w:val="22"/>
            </w:rPr>
            <w:fldChar w:fldCharType="end"/>
          </w:r>
        </w:sdtContent>
      </w:sdt>
      <w:r w:rsidRPr="00647973">
        <w:rPr>
          <w:rFonts w:cstheme="minorHAnsi"/>
          <w:sz w:val="22"/>
          <w:szCs w:val="22"/>
        </w:rPr>
        <w:t>. Veel hoogbegaafde kinderen hebben problemen met automatiseren; rekentafel</w:t>
      </w:r>
      <w:r w:rsidR="009F4D7F" w:rsidRPr="00647973">
        <w:rPr>
          <w:rFonts w:cstheme="minorHAnsi"/>
          <w:sz w:val="22"/>
          <w:szCs w:val="22"/>
        </w:rPr>
        <w:t>s</w:t>
      </w:r>
      <w:r w:rsidRPr="00647973">
        <w:rPr>
          <w:rFonts w:cstheme="minorHAnsi"/>
          <w:sz w:val="22"/>
          <w:szCs w:val="22"/>
        </w:rPr>
        <w:t xml:space="preserve"> en woordrijen leren zijn hiervan bekende voorbeelden. Door hun snelle denken en sterke geheugen is automatiseren voor hen ook weinig functioneel. Bovendien leren de meeste</w:t>
      </w:r>
      <w:r w:rsidR="001A3F1E">
        <w:rPr>
          <w:rFonts w:cstheme="minorHAnsi"/>
          <w:sz w:val="22"/>
          <w:szCs w:val="22"/>
        </w:rPr>
        <w:t>n</w:t>
      </w:r>
      <w:r w:rsidRPr="00647973">
        <w:rPr>
          <w:rFonts w:cstheme="minorHAnsi"/>
          <w:sz w:val="22"/>
          <w:szCs w:val="22"/>
        </w:rPr>
        <w:t xml:space="preserve"> associatief, wat een probleem</w:t>
      </w:r>
      <w:r w:rsidR="00F31F4E" w:rsidRPr="00647973">
        <w:rPr>
          <w:rFonts w:cstheme="minorHAnsi"/>
          <w:sz w:val="22"/>
          <w:szCs w:val="22"/>
        </w:rPr>
        <w:t xml:space="preserve"> vormt bij rijtjes leren</w:t>
      </w:r>
      <w:sdt>
        <w:sdtPr>
          <w:rPr>
            <w:rFonts w:cstheme="minorHAnsi"/>
            <w:sz w:val="22"/>
            <w:szCs w:val="22"/>
          </w:rPr>
          <w:id w:val="1661738063"/>
          <w:citation/>
        </w:sdtPr>
        <w:sdtContent>
          <w:r w:rsidR="00D747BA" w:rsidRPr="00647973">
            <w:rPr>
              <w:rFonts w:cstheme="minorHAnsi"/>
              <w:sz w:val="22"/>
              <w:szCs w:val="22"/>
            </w:rPr>
            <w:fldChar w:fldCharType="begin"/>
          </w:r>
          <w:r w:rsidR="00F31F4E" w:rsidRPr="00647973">
            <w:rPr>
              <w:rFonts w:cstheme="minorHAnsi"/>
              <w:sz w:val="22"/>
              <w:szCs w:val="22"/>
            </w:rPr>
            <w:instrText xml:space="preserve"> CITATION Jam05 \l 1043 </w:instrText>
          </w:r>
          <w:r w:rsidR="00D747BA" w:rsidRPr="00647973">
            <w:rPr>
              <w:rFonts w:cstheme="minorHAnsi"/>
              <w:sz w:val="22"/>
              <w:szCs w:val="22"/>
            </w:rPr>
            <w:fldChar w:fldCharType="separate"/>
          </w:r>
          <w:r w:rsidR="00F31F4E" w:rsidRPr="00647973">
            <w:rPr>
              <w:rFonts w:cstheme="minorHAnsi"/>
              <w:noProof/>
              <w:sz w:val="22"/>
              <w:szCs w:val="22"/>
            </w:rPr>
            <w:t xml:space="preserve"> (James T. Webb, 2005)</w:t>
          </w:r>
          <w:r w:rsidR="00D747BA" w:rsidRPr="00647973">
            <w:rPr>
              <w:rFonts w:cstheme="minorHAnsi"/>
              <w:sz w:val="22"/>
              <w:szCs w:val="22"/>
            </w:rPr>
            <w:fldChar w:fldCharType="end"/>
          </w:r>
        </w:sdtContent>
      </w:sdt>
      <w:r w:rsidR="00F31F4E" w:rsidRPr="00647973">
        <w:rPr>
          <w:rFonts w:cstheme="minorHAnsi"/>
          <w:sz w:val="22"/>
          <w:szCs w:val="22"/>
        </w:rPr>
        <w:t xml:space="preserve">. </w:t>
      </w:r>
    </w:p>
    <w:p w:rsidR="007613DA" w:rsidRDefault="00F31F4E" w:rsidP="007613DA">
      <w:pPr>
        <w:pStyle w:val="Kop3"/>
        <w:jc w:val="both"/>
        <w:rPr>
          <w:rFonts w:cstheme="minorHAnsi"/>
        </w:rPr>
      </w:pPr>
      <w:bookmarkStart w:id="32" w:name="_Toc314943079"/>
      <w:r>
        <w:rPr>
          <w:rFonts w:cstheme="minorHAnsi"/>
        </w:rPr>
        <w:t xml:space="preserve">3.1.2 </w:t>
      </w:r>
      <w:r w:rsidR="00005AC6">
        <w:rPr>
          <w:rFonts w:cstheme="minorHAnsi"/>
        </w:rPr>
        <w:t>T</w:t>
      </w:r>
      <w:r w:rsidR="007613DA">
        <w:rPr>
          <w:rFonts w:cstheme="minorHAnsi"/>
        </w:rPr>
        <w:t>op-</w:t>
      </w:r>
      <w:r w:rsidR="007613DA" w:rsidRPr="00891059">
        <w:rPr>
          <w:rFonts w:cstheme="minorHAnsi"/>
        </w:rPr>
        <w:t>down</w:t>
      </w:r>
      <w:r w:rsidR="007613DA">
        <w:rPr>
          <w:rFonts w:cstheme="minorHAnsi"/>
        </w:rPr>
        <w:t xml:space="preserve"> denken</w:t>
      </w:r>
      <w:bookmarkEnd w:id="32"/>
      <w:r w:rsidR="007613DA">
        <w:rPr>
          <w:rFonts w:cstheme="minorHAnsi"/>
        </w:rPr>
        <w:t xml:space="preserve"> </w:t>
      </w:r>
    </w:p>
    <w:p w:rsidR="001A3F1E" w:rsidRDefault="001A3F1E" w:rsidP="00647973">
      <w:pPr>
        <w:pStyle w:val="Geenafstand"/>
        <w:jc w:val="both"/>
        <w:rPr>
          <w:sz w:val="22"/>
        </w:rPr>
      </w:pPr>
    </w:p>
    <w:p w:rsidR="007613DA" w:rsidRPr="00647973" w:rsidRDefault="00F31F4E" w:rsidP="00647973">
      <w:pPr>
        <w:pStyle w:val="Geenafstand"/>
        <w:jc w:val="both"/>
        <w:rPr>
          <w:sz w:val="22"/>
        </w:rPr>
      </w:pPr>
      <w:r w:rsidRPr="00647973">
        <w:rPr>
          <w:sz w:val="22"/>
        </w:rPr>
        <w:t>In de praktijk blijkt dat veel hoogbegaafde kinderen een voorkeur hebben om meerdere dingen tegelijk te bestuderen, terwijl in het onderwijs een beroep gedaan wordt op een andere leerstijl, waarbij een onderwerp in bepaalde volgorde bestudeerd moet worden</w:t>
      </w:r>
      <w:sdt>
        <w:sdtPr>
          <w:rPr>
            <w:sz w:val="22"/>
          </w:rPr>
          <w:id w:val="-46075478"/>
          <w:citation/>
        </w:sdtPr>
        <w:sdtContent>
          <w:r w:rsidR="00D747BA" w:rsidRPr="00647973">
            <w:rPr>
              <w:sz w:val="22"/>
            </w:rPr>
            <w:fldChar w:fldCharType="begin"/>
          </w:r>
          <w:r w:rsidRPr="00647973">
            <w:rPr>
              <w:sz w:val="22"/>
            </w:rPr>
            <w:instrText xml:space="preserve"> CITATION Wil05 \l 1043 </w:instrText>
          </w:r>
          <w:r w:rsidR="00D747BA" w:rsidRPr="00647973">
            <w:rPr>
              <w:sz w:val="22"/>
            </w:rPr>
            <w:fldChar w:fldCharType="separate"/>
          </w:r>
          <w:r w:rsidRPr="00647973">
            <w:rPr>
              <w:noProof/>
              <w:sz w:val="22"/>
            </w:rPr>
            <w:t xml:space="preserve"> (Molen, 2005)</w:t>
          </w:r>
          <w:r w:rsidR="00D747BA" w:rsidRPr="00647973">
            <w:rPr>
              <w:sz w:val="22"/>
            </w:rPr>
            <w:fldChar w:fldCharType="end"/>
          </w:r>
        </w:sdtContent>
      </w:sdt>
      <w:r w:rsidRPr="00647973">
        <w:rPr>
          <w:sz w:val="22"/>
        </w:rPr>
        <w:t>.</w:t>
      </w:r>
      <w:r w:rsidR="003C71F3" w:rsidRPr="00647973">
        <w:rPr>
          <w:sz w:val="22"/>
        </w:rPr>
        <w:t xml:space="preserve"> </w:t>
      </w:r>
      <w:r w:rsidR="003C71F3" w:rsidRPr="00647973">
        <w:rPr>
          <w:rFonts w:cstheme="minorHAnsi"/>
          <w:sz w:val="22"/>
          <w:szCs w:val="22"/>
        </w:rPr>
        <w:t xml:space="preserve">Deze voorkeur wordt in de pedagogiek </w:t>
      </w:r>
      <w:r w:rsidRPr="00647973">
        <w:rPr>
          <w:rFonts w:cstheme="minorHAnsi"/>
          <w:sz w:val="22"/>
          <w:szCs w:val="22"/>
        </w:rPr>
        <w:t xml:space="preserve">het </w:t>
      </w:r>
      <w:proofErr w:type="spellStart"/>
      <w:r w:rsidRPr="00647973">
        <w:rPr>
          <w:rFonts w:cstheme="minorHAnsi"/>
          <w:sz w:val="22"/>
          <w:szCs w:val="22"/>
        </w:rPr>
        <w:t>top-down</w:t>
      </w:r>
      <w:proofErr w:type="spellEnd"/>
      <w:r w:rsidRPr="00647973">
        <w:rPr>
          <w:rFonts w:cstheme="minorHAnsi"/>
          <w:sz w:val="22"/>
          <w:szCs w:val="22"/>
        </w:rPr>
        <w:t xml:space="preserve"> denken genoemd. Dit is </w:t>
      </w:r>
      <w:r w:rsidR="008601E3" w:rsidRPr="00647973">
        <w:rPr>
          <w:rFonts w:cstheme="minorHAnsi"/>
          <w:sz w:val="22"/>
          <w:szCs w:val="22"/>
        </w:rPr>
        <w:t xml:space="preserve">een </w:t>
      </w:r>
      <w:r w:rsidR="007613DA" w:rsidRPr="00647973">
        <w:rPr>
          <w:rFonts w:cstheme="minorHAnsi"/>
          <w:sz w:val="22"/>
          <w:szCs w:val="22"/>
        </w:rPr>
        <w:t xml:space="preserve">eigenschap van hoogbegaafde mensen </w:t>
      </w:r>
      <w:sdt>
        <w:sdtPr>
          <w:rPr>
            <w:rFonts w:cstheme="minorHAnsi"/>
            <w:sz w:val="22"/>
            <w:szCs w:val="22"/>
          </w:rPr>
          <w:id w:val="1305971942"/>
          <w:citation/>
        </w:sdtPr>
        <w:sdtContent>
          <w:r w:rsidR="00D747BA" w:rsidRPr="00647973">
            <w:rPr>
              <w:rFonts w:cstheme="minorHAnsi"/>
              <w:sz w:val="22"/>
              <w:szCs w:val="22"/>
            </w:rPr>
            <w:fldChar w:fldCharType="begin"/>
          </w:r>
          <w:r w:rsidR="007613DA" w:rsidRPr="00647973">
            <w:rPr>
              <w:rFonts w:cstheme="minorHAnsi"/>
              <w:sz w:val="22"/>
              <w:szCs w:val="22"/>
            </w:rPr>
            <w:instrText xml:space="preserve"> CITATION Sti11 \l 1043 </w:instrText>
          </w:r>
          <w:r w:rsidR="00D747BA" w:rsidRPr="00647973">
            <w:rPr>
              <w:rFonts w:cstheme="minorHAnsi"/>
              <w:sz w:val="22"/>
              <w:szCs w:val="22"/>
            </w:rPr>
            <w:fldChar w:fldCharType="separate"/>
          </w:r>
          <w:r w:rsidR="007613DA" w:rsidRPr="00647973">
            <w:rPr>
              <w:rFonts w:cstheme="minorHAnsi"/>
              <w:noProof/>
              <w:sz w:val="22"/>
              <w:szCs w:val="22"/>
            </w:rPr>
            <w:t>(Stichting Koepel Hoogbegaafdheid, 2011)</w:t>
          </w:r>
          <w:r w:rsidR="00D747BA" w:rsidRPr="00647973">
            <w:rPr>
              <w:rFonts w:cstheme="minorHAnsi"/>
              <w:sz w:val="22"/>
              <w:szCs w:val="22"/>
            </w:rPr>
            <w:fldChar w:fldCharType="end"/>
          </w:r>
        </w:sdtContent>
      </w:sdt>
      <w:r w:rsidR="007613DA" w:rsidRPr="00647973">
        <w:rPr>
          <w:rFonts w:cstheme="minorHAnsi"/>
          <w:sz w:val="22"/>
          <w:szCs w:val="22"/>
        </w:rPr>
        <w:t xml:space="preserve">. Het is een bepaalde manier van denken waarbij gelijk </w:t>
      </w:r>
      <w:r w:rsidR="008601E3" w:rsidRPr="00647973">
        <w:rPr>
          <w:rFonts w:cstheme="minorHAnsi"/>
          <w:sz w:val="22"/>
          <w:szCs w:val="22"/>
        </w:rPr>
        <w:t>het grote geheel, het totaalplaatje,</w:t>
      </w:r>
      <w:r w:rsidR="007613DA" w:rsidRPr="00647973">
        <w:rPr>
          <w:rFonts w:cstheme="minorHAnsi"/>
          <w:sz w:val="22"/>
          <w:szCs w:val="22"/>
        </w:rPr>
        <w:t xml:space="preserve"> geschetst wordt</w:t>
      </w:r>
      <w:sdt>
        <w:sdtPr>
          <w:rPr>
            <w:rFonts w:cstheme="minorHAnsi"/>
            <w:sz w:val="22"/>
            <w:szCs w:val="22"/>
          </w:rPr>
          <w:id w:val="867114672"/>
          <w:citation/>
        </w:sdtPr>
        <w:sdtContent>
          <w:r w:rsidR="00D747BA" w:rsidRPr="00647973">
            <w:rPr>
              <w:rFonts w:cstheme="minorHAnsi"/>
              <w:sz w:val="22"/>
              <w:szCs w:val="22"/>
            </w:rPr>
            <w:fldChar w:fldCharType="begin"/>
          </w:r>
          <w:r w:rsidR="007613DA" w:rsidRPr="00647973">
            <w:rPr>
              <w:rFonts w:cstheme="minorHAnsi"/>
              <w:sz w:val="22"/>
              <w:szCs w:val="22"/>
            </w:rPr>
            <w:instrText xml:space="preserve"> CITATION Est11 \l 1043 </w:instrText>
          </w:r>
          <w:r w:rsidR="00D747BA" w:rsidRPr="00647973">
            <w:rPr>
              <w:rFonts w:cstheme="minorHAnsi"/>
              <w:sz w:val="22"/>
              <w:szCs w:val="22"/>
            </w:rPr>
            <w:fldChar w:fldCharType="separate"/>
          </w:r>
          <w:r w:rsidR="007613DA" w:rsidRPr="00647973">
            <w:rPr>
              <w:rFonts w:cstheme="minorHAnsi"/>
              <w:noProof/>
              <w:sz w:val="22"/>
              <w:szCs w:val="22"/>
            </w:rPr>
            <w:t xml:space="preserve"> (Boer, 2011 )</w:t>
          </w:r>
          <w:r w:rsidR="00D747BA" w:rsidRPr="00647973">
            <w:rPr>
              <w:rFonts w:cstheme="minorHAnsi"/>
              <w:sz w:val="22"/>
              <w:szCs w:val="22"/>
            </w:rPr>
            <w:fldChar w:fldCharType="end"/>
          </w:r>
        </w:sdtContent>
      </w:sdt>
      <w:r w:rsidR="007613DA" w:rsidRPr="00647973">
        <w:rPr>
          <w:rFonts w:cstheme="minorHAnsi"/>
          <w:sz w:val="22"/>
          <w:szCs w:val="22"/>
        </w:rPr>
        <w:t xml:space="preserve">. </w:t>
      </w:r>
    </w:p>
    <w:p w:rsidR="00647973" w:rsidRDefault="00647973" w:rsidP="00647973">
      <w:pPr>
        <w:pStyle w:val="Geenafstand"/>
        <w:jc w:val="both"/>
      </w:pPr>
    </w:p>
    <w:p w:rsidR="007613DA" w:rsidRPr="00647973" w:rsidRDefault="00647973" w:rsidP="00647973">
      <w:pPr>
        <w:pStyle w:val="Geenafstand"/>
        <w:jc w:val="both"/>
        <w:rPr>
          <w:sz w:val="22"/>
        </w:rPr>
      </w:pPr>
      <w:proofErr w:type="spellStart"/>
      <w:r>
        <w:rPr>
          <w:sz w:val="22"/>
        </w:rPr>
        <w:t>T</w:t>
      </w:r>
      <w:r w:rsidR="007613DA" w:rsidRPr="00647973">
        <w:rPr>
          <w:sz w:val="22"/>
        </w:rPr>
        <w:t>op-down</w:t>
      </w:r>
      <w:proofErr w:type="spellEnd"/>
      <w:r w:rsidR="007613DA" w:rsidRPr="00647973">
        <w:rPr>
          <w:sz w:val="22"/>
        </w:rPr>
        <w:t xml:space="preserve"> denken is: </w:t>
      </w:r>
    </w:p>
    <w:p w:rsidR="007613DA" w:rsidRPr="00647973" w:rsidRDefault="008601E3" w:rsidP="00647973">
      <w:pPr>
        <w:pStyle w:val="Geenafstand"/>
        <w:numPr>
          <w:ilvl w:val="0"/>
          <w:numId w:val="32"/>
        </w:numPr>
        <w:jc w:val="both"/>
        <w:rPr>
          <w:sz w:val="22"/>
        </w:rPr>
      </w:pPr>
      <w:r w:rsidRPr="00647973">
        <w:rPr>
          <w:sz w:val="22"/>
        </w:rPr>
        <w:t>d</w:t>
      </w:r>
      <w:r w:rsidR="007613DA" w:rsidRPr="00647973">
        <w:rPr>
          <w:sz w:val="22"/>
        </w:rPr>
        <w:t>enken vanaf bovenaf</w:t>
      </w:r>
    </w:p>
    <w:p w:rsidR="007613DA" w:rsidRPr="00647973" w:rsidRDefault="008601E3" w:rsidP="00647973">
      <w:pPr>
        <w:pStyle w:val="Geenafstand"/>
        <w:numPr>
          <w:ilvl w:val="0"/>
          <w:numId w:val="32"/>
        </w:numPr>
        <w:jc w:val="both"/>
        <w:rPr>
          <w:sz w:val="22"/>
        </w:rPr>
      </w:pPr>
      <w:r w:rsidRPr="00647973">
        <w:rPr>
          <w:sz w:val="22"/>
        </w:rPr>
        <w:t>v</w:t>
      </w:r>
      <w:r w:rsidR="007613DA" w:rsidRPr="00647973">
        <w:rPr>
          <w:sz w:val="22"/>
        </w:rPr>
        <w:t xml:space="preserve">anuit het geheel naar de delen </w:t>
      </w:r>
    </w:p>
    <w:p w:rsidR="007613DA" w:rsidRPr="00647973" w:rsidRDefault="008601E3" w:rsidP="00647973">
      <w:pPr>
        <w:pStyle w:val="Geenafstand"/>
        <w:numPr>
          <w:ilvl w:val="0"/>
          <w:numId w:val="32"/>
        </w:numPr>
        <w:jc w:val="both"/>
        <w:rPr>
          <w:sz w:val="22"/>
        </w:rPr>
      </w:pPr>
      <w:r w:rsidRPr="00647973">
        <w:rPr>
          <w:sz w:val="22"/>
        </w:rPr>
        <w:t>v</w:t>
      </w:r>
      <w:r w:rsidR="007613DA" w:rsidRPr="00647973">
        <w:rPr>
          <w:sz w:val="22"/>
        </w:rPr>
        <w:t>anuit een doel naar de actie</w:t>
      </w:r>
    </w:p>
    <w:p w:rsidR="007613DA" w:rsidRPr="00647973" w:rsidRDefault="008601E3" w:rsidP="00647973">
      <w:pPr>
        <w:pStyle w:val="Geenafstand"/>
        <w:numPr>
          <w:ilvl w:val="0"/>
          <w:numId w:val="32"/>
        </w:numPr>
        <w:jc w:val="both"/>
        <w:rPr>
          <w:sz w:val="22"/>
        </w:rPr>
      </w:pPr>
      <w:r w:rsidRPr="00647973">
        <w:rPr>
          <w:sz w:val="22"/>
        </w:rPr>
        <w:lastRenderedPageBreak/>
        <w:t>v</w:t>
      </w:r>
      <w:r w:rsidR="007613DA" w:rsidRPr="00647973">
        <w:rPr>
          <w:sz w:val="22"/>
        </w:rPr>
        <w:t>anuit een kader naar de verschillende elementen</w:t>
      </w:r>
    </w:p>
    <w:p w:rsidR="007613DA" w:rsidRPr="00647973" w:rsidRDefault="008601E3" w:rsidP="00647973">
      <w:pPr>
        <w:pStyle w:val="Geenafstand"/>
        <w:numPr>
          <w:ilvl w:val="0"/>
          <w:numId w:val="32"/>
        </w:numPr>
        <w:jc w:val="both"/>
        <w:rPr>
          <w:sz w:val="22"/>
        </w:rPr>
      </w:pPr>
      <w:r w:rsidRPr="00647973">
        <w:rPr>
          <w:sz w:val="22"/>
        </w:rPr>
        <w:t>v</w:t>
      </w:r>
      <w:r w:rsidR="007613DA" w:rsidRPr="00647973">
        <w:rPr>
          <w:sz w:val="22"/>
        </w:rPr>
        <w:t>anuit het totaal naar de onderdelen</w:t>
      </w:r>
    </w:p>
    <w:p w:rsidR="007613DA" w:rsidRPr="00647973" w:rsidRDefault="008601E3" w:rsidP="00647973">
      <w:pPr>
        <w:pStyle w:val="Geenafstand"/>
        <w:numPr>
          <w:ilvl w:val="0"/>
          <w:numId w:val="32"/>
        </w:numPr>
        <w:jc w:val="both"/>
        <w:rPr>
          <w:sz w:val="22"/>
        </w:rPr>
      </w:pPr>
      <w:r w:rsidRPr="00647973">
        <w:rPr>
          <w:sz w:val="22"/>
        </w:rPr>
        <w:t>v</w:t>
      </w:r>
      <w:r w:rsidR="007613DA" w:rsidRPr="00647973">
        <w:rPr>
          <w:sz w:val="22"/>
        </w:rPr>
        <w:t>an overzicht naar details</w:t>
      </w:r>
    </w:p>
    <w:p w:rsidR="007613DA" w:rsidRPr="00647973" w:rsidRDefault="008601E3" w:rsidP="00647973">
      <w:pPr>
        <w:pStyle w:val="Geenafstand"/>
        <w:numPr>
          <w:ilvl w:val="0"/>
          <w:numId w:val="32"/>
        </w:numPr>
        <w:jc w:val="both"/>
        <w:rPr>
          <w:sz w:val="22"/>
        </w:rPr>
      </w:pPr>
      <w:r w:rsidRPr="00647973">
        <w:rPr>
          <w:sz w:val="22"/>
        </w:rPr>
        <w:t>v</w:t>
      </w:r>
      <w:r w:rsidR="007613DA" w:rsidRPr="00647973">
        <w:rPr>
          <w:sz w:val="22"/>
        </w:rPr>
        <w:t>an het waarom naar het hoe</w:t>
      </w:r>
    </w:p>
    <w:p w:rsidR="007613DA" w:rsidRDefault="008601E3" w:rsidP="00647973">
      <w:pPr>
        <w:pStyle w:val="Geenafstand"/>
        <w:numPr>
          <w:ilvl w:val="0"/>
          <w:numId w:val="32"/>
        </w:numPr>
        <w:jc w:val="both"/>
        <w:rPr>
          <w:sz w:val="22"/>
        </w:rPr>
      </w:pPr>
      <w:r w:rsidRPr="00647973">
        <w:rPr>
          <w:sz w:val="22"/>
        </w:rPr>
        <w:t>v</w:t>
      </w:r>
      <w:r w:rsidR="007613DA" w:rsidRPr="00647973">
        <w:rPr>
          <w:sz w:val="22"/>
        </w:rPr>
        <w:t xml:space="preserve">an een jaarprogramma naar een weekprogramma, naar een dagprogramma </w:t>
      </w:r>
    </w:p>
    <w:p w:rsidR="00647973" w:rsidRPr="00647973" w:rsidRDefault="00647973" w:rsidP="00647973">
      <w:pPr>
        <w:pStyle w:val="Geenafstand"/>
        <w:ind w:left="360"/>
        <w:jc w:val="both"/>
        <w:rPr>
          <w:sz w:val="22"/>
        </w:rPr>
      </w:pPr>
    </w:p>
    <w:p w:rsidR="00647973" w:rsidRDefault="00D747BA" w:rsidP="005B5712">
      <w:pPr>
        <w:pStyle w:val="Geenafstand"/>
        <w:jc w:val="both"/>
        <w:rPr>
          <w:rFonts w:cstheme="minorHAnsi"/>
          <w:sz w:val="22"/>
          <w:szCs w:val="22"/>
        </w:rPr>
      </w:pPr>
      <w:r>
        <w:rPr>
          <w:rFonts w:cstheme="minorHAnsi"/>
          <w:noProof/>
          <w:sz w:val="22"/>
          <w:szCs w:val="22"/>
          <w:lang w:eastAsia="nl-NL"/>
        </w:rPr>
        <w:pict>
          <v:shape id="_x0000_s1033" type="#_x0000_t202" style="position:absolute;left:0;text-align:left;margin-left:155.25pt;margin-top:4.1pt;width:300.45pt;height:78pt;z-index:-251616256;visibility:visible;mso-width-relative:margin;mso-height-relative:margin" wrapcoords="-108 -208 -108 21600 21708 21600 21708 -208 -108 -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" fillcolor="white [3201]" strokecolor="#2da2bf [3204]" strokeweight="2pt">
            <v:textbox>
              <w:txbxContent>
                <w:p w:rsidR="001101F1" w:rsidRPr="005B5712" w:rsidRDefault="001101F1" w:rsidP="005B5712">
                  <w:pPr>
                    <w:spacing w:before="0" w:after="0" w:line="240" w:lineRule="auto"/>
                    <w:rPr>
                      <w:rFonts w:eastAsia="Times New Roman" w:cstheme="minorHAnsi"/>
                      <w:i/>
                      <w:iCs/>
                      <w:sz w:val="22"/>
                      <w:szCs w:val="22"/>
                      <w:lang w:eastAsia="nl-NL"/>
                    </w:rPr>
                  </w:pPr>
                  <w:proofErr w:type="spellStart"/>
                  <w:r w:rsidRPr="005B5712">
                    <w:rPr>
                      <w:rFonts w:eastAsia="Times New Roman" w:cstheme="minorHAnsi"/>
                      <w:i/>
                      <w:iCs/>
                      <w:sz w:val="22"/>
                      <w:szCs w:val="22"/>
                      <w:lang w:eastAsia="nl-NL"/>
                    </w:rPr>
                    <w:t>Topdownlezers</w:t>
                  </w:r>
                  <w:proofErr w:type="spellEnd"/>
                  <w:r w:rsidRPr="005B5712">
                    <w:rPr>
                      <w:rFonts w:eastAsia="Times New Roman" w:cstheme="minorHAnsi"/>
                      <w:i/>
                      <w:iCs/>
                      <w:sz w:val="22"/>
                      <w:szCs w:val="22"/>
                      <w:lang w:eastAsia="nl-NL"/>
                    </w:rPr>
                    <w:t xml:space="preserve"> beginnen achter in een boek bij de conclusies.</w:t>
                  </w:r>
                  <w:r w:rsidRPr="005B5712">
                    <w:rPr>
                      <w:rFonts w:eastAsia="Times New Roman" w:cstheme="minorHAnsi"/>
                      <w:i/>
                      <w:iCs/>
                      <w:sz w:val="22"/>
                      <w:szCs w:val="22"/>
                      <w:lang w:eastAsia="nl-NL"/>
                    </w:rPr>
                    <w:br/>
                    <w:t>Als ze het niet eens zijn met de conclusies, stoppen ze.</w:t>
                  </w:r>
                  <w:r w:rsidRPr="005B5712">
                    <w:rPr>
                      <w:rFonts w:eastAsia="Times New Roman" w:cstheme="minorHAnsi"/>
                      <w:i/>
                      <w:iCs/>
                      <w:sz w:val="22"/>
                      <w:szCs w:val="22"/>
                      <w:lang w:eastAsia="nl-NL"/>
                    </w:rPr>
                    <w:br/>
                    <w:t>Als ze het eens zijn met de conclusies, stoppen ze.</w:t>
                  </w:r>
                  <w:r w:rsidRPr="005B5712">
                    <w:rPr>
                      <w:rFonts w:eastAsia="Times New Roman" w:cstheme="minorHAnsi"/>
                      <w:i/>
                      <w:iCs/>
                      <w:sz w:val="22"/>
                      <w:szCs w:val="22"/>
                      <w:lang w:eastAsia="nl-NL"/>
                    </w:rPr>
                    <w:br/>
                    <w:t xml:space="preserve">Als ze de conclusies niet begrijpen, dan gaan ze bladeren. </w:t>
                  </w:r>
                </w:p>
                <w:p w:rsidR="001101F1" w:rsidRDefault="001101F1" w:rsidP="005B5712">
                  <w:pPr>
                    <w:spacing w:before="0" w:after="0" w:line="240" w:lineRule="auto"/>
                    <w:rPr>
                      <w:rFonts w:eastAsia="Times New Roman" w:cstheme="minorHAnsi"/>
                      <w:sz w:val="22"/>
                      <w:szCs w:val="22"/>
                      <w:lang w:eastAsia="nl-NL"/>
                    </w:rPr>
                  </w:pPr>
                  <w:r w:rsidRPr="005B5712">
                    <w:rPr>
                      <w:rFonts w:eastAsia="Times New Roman" w:cstheme="minorHAnsi"/>
                      <w:sz w:val="22"/>
                      <w:szCs w:val="22"/>
                      <w:lang w:eastAsia="nl-NL"/>
                    </w:rPr>
                    <w:t>Arie van Kessel</w:t>
                  </w:r>
                </w:p>
                <w:p w:rsidR="001101F1" w:rsidRDefault="001101F1" w:rsidP="005B5712"/>
              </w:txbxContent>
            </v:textbox>
            <w10:wrap type="tight"/>
          </v:shape>
        </w:pict>
      </w:r>
      <w:r w:rsidR="008601E3" w:rsidRPr="00647973">
        <w:rPr>
          <w:sz w:val="22"/>
        </w:rPr>
        <w:t xml:space="preserve">De </w:t>
      </w:r>
      <w:proofErr w:type="spellStart"/>
      <w:r w:rsidR="008601E3" w:rsidRPr="00647973">
        <w:rPr>
          <w:sz w:val="22"/>
        </w:rPr>
        <w:t>top-down</w:t>
      </w:r>
      <w:proofErr w:type="spellEnd"/>
      <w:r w:rsidR="008601E3" w:rsidRPr="00647973">
        <w:rPr>
          <w:sz w:val="22"/>
        </w:rPr>
        <w:t xml:space="preserve"> </w:t>
      </w:r>
      <w:r w:rsidR="007613DA" w:rsidRPr="00647973">
        <w:rPr>
          <w:sz w:val="22"/>
        </w:rPr>
        <w:t>denker denk</w:t>
      </w:r>
      <w:r w:rsidR="008601E3" w:rsidRPr="00647973">
        <w:rPr>
          <w:sz w:val="22"/>
        </w:rPr>
        <w:t>t vanuit het gehee</w:t>
      </w:r>
      <w:r w:rsidR="001A3F1E">
        <w:rPr>
          <w:sz w:val="22"/>
        </w:rPr>
        <w:t xml:space="preserve">l naar de delen, </w:t>
      </w:r>
      <w:r w:rsidR="007613DA" w:rsidRPr="00647973">
        <w:rPr>
          <w:sz w:val="22"/>
        </w:rPr>
        <w:t>hij</w:t>
      </w:r>
      <w:r w:rsidR="008601E3" w:rsidRPr="00647973">
        <w:rPr>
          <w:sz w:val="22"/>
        </w:rPr>
        <w:t xml:space="preserve"> wil</w:t>
      </w:r>
      <w:r w:rsidR="007613DA" w:rsidRPr="00647973">
        <w:rPr>
          <w:sz w:val="22"/>
        </w:rPr>
        <w:t xml:space="preserve"> dus een overzicht hebben van het geheel voordat hij de losse onderdelen voor zichzelf </w:t>
      </w:r>
      <w:r w:rsidR="008601E3" w:rsidRPr="00647973">
        <w:rPr>
          <w:sz w:val="22"/>
        </w:rPr>
        <w:t xml:space="preserve">een </w:t>
      </w:r>
      <w:r w:rsidR="007613DA" w:rsidRPr="00647973">
        <w:rPr>
          <w:sz w:val="22"/>
        </w:rPr>
        <w:t xml:space="preserve">plaats kan geven. De </w:t>
      </w:r>
      <w:proofErr w:type="spellStart"/>
      <w:r w:rsidR="007613DA" w:rsidRPr="00647973">
        <w:rPr>
          <w:sz w:val="22"/>
        </w:rPr>
        <w:t>top-down</w:t>
      </w:r>
      <w:proofErr w:type="spellEnd"/>
      <w:r w:rsidR="007613DA" w:rsidRPr="00647973">
        <w:rPr>
          <w:sz w:val="22"/>
        </w:rPr>
        <w:t xml:space="preserve"> denker heeft behoefte aan uitleg </w:t>
      </w:r>
      <w:r w:rsidR="008601E3" w:rsidRPr="00647973">
        <w:rPr>
          <w:sz w:val="22"/>
        </w:rPr>
        <w:t>waarbij we hem vertellen waartoe de leerstof dient.</w:t>
      </w:r>
      <w:r w:rsidR="007613DA" w:rsidRPr="00647973">
        <w:rPr>
          <w:sz w:val="22"/>
        </w:rPr>
        <w:t xml:space="preserve"> De zin van het leren op school hangt voor de hoogbegaafde leerling nauw samen met de toepasbaarheid van het geleerde. Pas wanneer helder en duidelijk is welke functie het leren heeft, is de </w:t>
      </w:r>
      <w:r w:rsidR="001A3F1E">
        <w:rPr>
          <w:sz w:val="22"/>
        </w:rPr>
        <w:t>hoog</w:t>
      </w:r>
      <w:r w:rsidR="007613DA" w:rsidRPr="00647973">
        <w:rPr>
          <w:sz w:val="22"/>
        </w:rPr>
        <w:t>begaafde leerling in staat de leerstof in zijn eigen m</w:t>
      </w:r>
      <w:r w:rsidR="008601E3" w:rsidRPr="00647973">
        <w:rPr>
          <w:sz w:val="22"/>
        </w:rPr>
        <w:t xml:space="preserve">anier van werken te integreren </w:t>
      </w:r>
      <w:sdt>
        <w:sdtPr>
          <w:rPr>
            <w:sz w:val="22"/>
          </w:rPr>
          <w:id w:val="812919192"/>
          <w:citation/>
        </w:sdtPr>
        <w:sdtContent>
          <w:r w:rsidRPr="00647973">
            <w:rPr>
              <w:sz w:val="22"/>
            </w:rPr>
            <w:fldChar w:fldCharType="begin"/>
          </w:r>
          <w:r w:rsidR="008601E3" w:rsidRPr="00647973">
            <w:rPr>
              <w:sz w:val="22"/>
            </w:rPr>
            <w:instrText xml:space="preserve"> CITATION Sti11 \l 1043 </w:instrText>
          </w:r>
          <w:r w:rsidRPr="00647973">
            <w:rPr>
              <w:sz w:val="22"/>
            </w:rPr>
            <w:fldChar w:fldCharType="separate"/>
          </w:r>
          <w:r w:rsidR="008601E3" w:rsidRPr="00647973">
            <w:rPr>
              <w:noProof/>
              <w:sz w:val="22"/>
            </w:rPr>
            <w:t>(Stichting Koepel Hoogbegaafdheid, 2011)</w:t>
          </w:r>
          <w:r w:rsidRPr="00647973">
            <w:rPr>
              <w:sz w:val="22"/>
            </w:rPr>
            <w:fldChar w:fldCharType="end"/>
          </w:r>
        </w:sdtContent>
      </w:sdt>
      <w:r w:rsidR="008601E3" w:rsidRPr="00647973">
        <w:rPr>
          <w:sz w:val="22"/>
        </w:rPr>
        <w:t xml:space="preserve">. </w:t>
      </w:r>
      <w:r w:rsidR="007613DA" w:rsidRPr="00647973">
        <w:rPr>
          <w:sz w:val="22"/>
        </w:rPr>
        <w:t xml:space="preserve">De </w:t>
      </w:r>
      <w:r w:rsidR="001A3F1E">
        <w:rPr>
          <w:sz w:val="22"/>
        </w:rPr>
        <w:t>gemiddelde leerling maakt</w:t>
      </w:r>
      <w:r w:rsidR="007613DA" w:rsidRPr="00647973">
        <w:rPr>
          <w:sz w:val="22"/>
        </w:rPr>
        <w:t xml:space="preserve"> gebruik van het </w:t>
      </w:r>
      <w:proofErr w:type="spellStart"/>
      <w:r w:rsidR="007613DA" w:rsidRPr="00647973">
        <w:rPr>
          <w:sz w:val="22"/>
        </w:rPr>
        <w:t>bottom-up</w:t>
      </w:r>
      <w:proofErr w:type="spellEnd"/>
      <w:r w:rsidR="007613DA" w:rsidRPr="00647973">
        <w:rPr>
          <w:sz w:val="22"/>
        </w:rPr>
        <w:t xml:space="preserve"> denken. Zij stapelen hun kennis op kennis die ze al eerder opgebouwd hadden, zij bouwen verder op wat ze al weten. De h</w:t>
      </w:r>
      <w:r w:rsidR="008601E3" w:rsidRPr="00647973">
        <w:rPr>
          <w:sz w:val="22"/>
        </w:rPr>
        <w:t xml:space="preserve">oogbegaafde </w:t>
      </w:r>
      <w:proofErr w:type="spellStart"/>
      <w:r w:rsidR="008601E3" w:rsidRPr="00647973">
        <w:rPr>
          <w:sz w:val="22"/>
        </w:rPr>
        <w:t>top-down</w:t>
      </w:r>
      <w:proofErr w:type="spellEnd"/>
      <w:r w:rsidR="008601E3" w:rsidRPr="00647973">
        <w:rPr>
          <w:sz w:val="22"/>
        </w:rPr>
        <w:t xml:space="preserve"> denker gaat</w:t>
      </w:r>
      <w:r w:rsidR="007613DA" w:rsidRPr="00647973">
        <w:rPr>
          <w:sz w:val="22"/>
        </w:rPr>
        <w:t xml:space="preserve"> dus het verschil zien met </w:t>
      </w:r>
      <w:r w:rsidR="008601E3" w:rsidRPr="00647973">
        <w:rPr>
          <w:sz w:val="22"/>
        </w:rPr>
        <w:t xml:space="preserve">een </w:t>
      </w:r>
      <w:proofErr w:type="spellStart"/>
      <w:r w:rsidR="008601E3" w:rsidRPr="00647973">
        <w:rPr>
          <w:sz w:val="22"/>
        </w:rPr>
        <w:t>bottom-up</w:t>
      </w:r>
      <w:proofErr w:type="spellEnd"/>
      <w:r w:rsidR="008601E3" w:rsidRPr="00647973">
        <w:rPr>
          <w:sz w:val="22"/>
        </w:rPr>
        <w:t xml:space="preserve"> denker</w:t>
      </w:r>
      <w:r w:rsidR="007613DA" w:rsidRPr="00647973">
        <w:rPr>
          <w:sz w:val="22"/>
        </w:rPr>
        <w:t xml:space="preserve"> en zien</w:t>
      </w:r>
      <w:r w:rsidR="008601E3" w:rsidRPr="00647973">
        <w:rPr>
          <w:sz w:val="22"/>
        </w:rPr>
        <w:t xml:space="preserve"> dat zij een uitzondering zijn</w:t>
      </w:r>
      <w:r w:rsidR="001A3F1E">
        <w:rPr>
          <w:sz w:val="22"/>
        </w:rPr>
        <w:t xml:space="preserve"> </w:t>
      </w:r>
      <w:sdt>
        <w:sdtPr>
          <w:rPr>
            <w:sz w:val="22"/>
          </w:rPr>
          <w:id w:val="-1044287081"/>
          <w:citation/>
        </w:sdtPr>
        <w:sdtContent>
          <w:r w:rsidRPr="00647973">
            <w:rPr>
              <w:sz w:val="22"/>
            </w:rPr>
            <w:fldChar w:fldCharType="begin"/>
          </w:r>
          <w:r w:rsidR="008601E3" w:rsidRPr="00647973">
            <w:rPr>
              <w:sz w:val="22"/>
            </w:rPr>
            <w:instrText xml:space="preserve"> CITATION Ant09 \l 1043 </w:instrText>
          </w:r>
          <w:r w:rsidRPr="00647973">
            <w:rPr>
              <w:sz w:val="22"/>
            </w:rPr>
            <w:fldChar w:fldCharType="separate"/>
          </w:r>
          <w:r w:rsidR="008601E3" w:rsidRPr="00647973">
            <w:rPr>
              <w:noProof/>
              <w:sz w:val="22"/>
            </w:rPr>
            <w:t>(Bongiovanni, Beter, best, buitenbeentje, 2009)</w:t>
          </w:r>
          <w:r w:rsidRPr="00647973">
            <w:rPr>
              <w:sz w:val="22"/>
            </w:rPr>
            <w:fldChar w:fldCharType="end"/>
          </w:r>
        </w:sdtContent>
      </w:sdt>
      <w:r w:rsidR="008601E3" w:rsidRPr="00647973">
        <w:rPr>
          <w:sz w:val="22"/>
        </w:rPr>
        <w:t xml:space="preserve">. </w:t>
      </w:r>
    </w:p>
    <w:p w:rsidR="007613DA" w:rsidRPr="00BC2C04" w:rsidRDefault="007613DA" w:rsidP="007613DA">
      <w:pPr>
        <w:pStyle w:val="Kop2"/>
      </w:pPr>
      <w:bookmarkStart w:id="33" w:name="_Toc314943080"/>
      <w:r w:rsidRPr="00891059">
        <w:t>3.</w:t>
      </w:r>
      <w:r w:rsidR="00005AC6">
        <w:t>2 de begeleiding op cognitief gebied</w:t>
      </w:r>
      <w:bookmarkEnd w:id="33"/>
      <w:r w:rsidR="00005AC6">
        <w:t xml:space="preserve"> </w:t>
      </w:r>
    </w:p>
    <w:p w:rsidR="00647973" w:rsidRDefault="00647973" w:rsidP="00647973">
      <w:pPr>
        <w:pStyle w:val="Geenafstand"/>
        <w:jc w:val="both"/>
        <w:rPr>
          <w:sz w:val="22"/>
        </w:rPr>
      </w:pPr>
    </w:p>
    <w:p w:rsidR="00F31F4E" w:rsidRPr="00647973" w:rsidRDefault="00F31F4E" w:rsidP="00647973">
      <w:pPr>
        <w:pStyle w:val="Geenafstand"/>
        <w:jc w:val="both"/>
        <w:rPr>
          <w:sz w:val="22"/>
        </w:rPr>
      </w:pPr>
      <w:r w:rsidRPr="00647973">
        <w:rPr>
          <w:sz w:val="22"/>
        </w:rPr>
        <w:t xml:space="preserve">Als gevolg van te weinig uitdagende leerstof in de basisschoolperiode kan een hoogbegaafde leerling onvoldoende leerstrategieën ontwikkelen. </w:t>
      </w:r>
      <w:r w:rsidR="008E5DE6" w:rsidRPr="00647973">
        <w:rPr>
          <w:sz w:val="22"/>
        </w:rPr>
        <w:t>Het is daarom belangrijk dat de leerling op een juiste wijze begeleidt wordt</w:t>
      </w:r>
      <w:r w:rsidR="00306B39" w:rsidRPr="00647973">
        <w:rPr>
          <w:sz w:val="22"/>
        </w:rPr>
        <w:t xml:space="preserve">, dit kan op verschillende manieren. </w:t>
      </w:r>
    </w:p>
    <w:p w:rsidR="007613DA" w:rsidRDefault="00005AC6" w:rsidP="007613DA">
      <w:pPr>
        <w:pStyle w:val="Kop3"/>
        <w:jc w:val="both"/>
        <w:rPr>
          <w:rFonts w:cstheme="minorHAnsi"/>
        </w:rPr>
      </w:pPr>
      <w:bookmarkStart w:id="34" w:name="_Toc314943081"/>
      <w:r>
        <w:rPr>
          <w:rFonts w:cstheme="minorHAnsi"/>
        </w:rPr>
        <w:t>3.2.1 C</w:t>
      </w:r>
      <w:r w:rsidR="007613DA" w:rsidRPr="00891059">
        <w:rPr>
          <w:rFonts w:cstheme="minorHAnsi"/>
        </w:rPr>
        <w:t>ompacten</w:t>
      </w:r>
      <w:bookmarkEnd w:id="34"/>
      <w:r w:rsidR="007613DA" w:rsidRPr="00891059">
        <w:rPr>
          <w:rFonts w:cstheme="minorHAnsi"/>
        </w:rPr>
        <w:t xml:space="preserve"> </w:t>
      </w:r>
    </w:p>
    <w:p w:rsidR="0008199C" w:rsidRDefault="0008199C" w:rsidP="00647973">
      <w:pPr>
        <w:pStyle w:val="Geenafstand"/>
        <w:jc w:val="both"/>
        <w:rPr>
          <w:sz w:val="22"/>
        </w:rPr>
      </w:pPr>
    </w:p>
    <w:p w:rsidR="007613DA" w:rsidRPr="00647973" w:rsidRDefault="007613DA" w:rsidP="00647973">
      <w:pPr>
        <w:pStyle w:val="Geenafstand"/>
        <w:jc w:val="both"/>
        <w:rPr>
          <w:sz w:val="22"/>
        </w:rPr>
      </w:pPr>
      <w:proofErr w:type="spellStart"/>
      <w:r w:rsidRPr="00647973">
        <w:rPr>
          <w:sz w:val="22"/>
        </w:rPr>
        <w:t>Compacten</w:t>
      </w:r>
      <w:proofErr w:type="spellEnd"/>
      <w:r w:rsidRPr="00647973">
        <w:rPr>
          <w:sz w:val="22"/>
        </w:rPr>
        <w:t xml:space="preserve"> is een vorm van differentiatie in het leerstofaanbod, dat maakt dat er verschillen gaan ontstaan tussen </w:t>
      </w:r>
      <w:r w:rsidR="008E5DE6" w:rsidRPr="00647973">
        <w:rPr>
          <w:sz w:val="22"/>
        </w:rPr>
        <w:t xml:space="preserve">de </w:t>
      </w:r>
      <w:r w:rsidRPr="00647973">
        <w:rPr>
          <w:sz w:val="22"/>
        </w:rPr>
        <w:t>leerling</w:t>
      </w:r>
      <w:r w:rsidR="008E5DE6" w:rsidRPr="00647973">
        <w:rPr>
          <w:sz w:val="22"/>
        </w:rPr>
        <w:t>en</w:t>
      </w:r>
      <w:r w:rsidRPr="00647973">
        <w:rPr>
          <w:sz w:val="22"/>
        </w:rPr>
        <w:t xml:space="preserve"> in de manier waarop ze het regu</w:t>
      </w:r>
      <w:r w:rsidR="008E5DE6" w:rsidRPr="00647973">
        <w:rPr>
          <w:sz w:val="22"/>
        </w:rPr>
        <w:t>liere leerstofaanbod verwerken</w:t>
      </w:r>
      <w:r w:rsidR="00B6707A" w:rsidRPr="00647973">
        <w:rPr>
          <w:sz w:val="22"/>
        </w:rPr>
        <w:t>.</w:t>
      </w:r>
      <w:r w:rsidR="005B5712">
        <w:rPr>
          <w:sz w:val="22"/>
        </w:rPr>
        <w:t xml:space="preserve"> Het leerstof</w:t>
      </w:r>
      <w:r w:rsidR="008E5DE6" w:rsidRPr="00647973">
        <w:rPr>
          <w:sz w:val="22"/>
        </w:rPr>
        <w:t xml:space="preserve">aanbod wordt afgestemd </w:t>
      </w:r>
      <w:r w:rsidRPr="00647973">
        <w:rPr>
          <w:sz w:val="22"/>
        </w:rPr>
        <w:t>op de behoeften van hoogbegaafde leerlingen. De hoogbegaafde leerling heeft minder behoefte aan instructie, nauwelijks behoefte aan herhalingsstof en oefenstof, kan grotere leerstappen nemen en heeft een hoog werktempo</w:t>
      </w:r>
      <w:sdt>
        <w:sdtPr>
          <w:rPr>
            <w:sz w:val="22"/>
          </w:rPr>
          <w:id w:val="-125088313"/>
          <w:citation/>
        </w:sdtPr>
        <w:sdtContent>
          <w:r w:rsidR="00D747BA" w:rsidRPr="00647973">
            <w:rPr>
              <w:sz w:val="22"/>
            </w:rPr>
            <w:fldChar w:fldCharType="begin"/>
          </w:r>
          <w:r w:rsidR="00B6707A" w:rsidRPr="00647973">
            <w:rPr>
              <w:sz w:val="22"/>
            </w:rPr>
            <w:instrText xml:space="preserve"> CITATION Syl07 \l 1043 </w:instrText>
          </w:r>
          <w:r w:rsidR="00D747BA" w:rsidRPr="00647973">
            <w:rPr>
              <w:sz w:val="22"/>
            </w:rPr>
            <w:fldChar w:fldCharType="separate"/>
          </w:r>
          <w:r w:rsidR="00B6707A" w:rsidRPr="00647973">
            <w:rPr>
              <w:noProof/>
              <w:sz w:val="22"/>
            </w:rPr>
            <w:t xml:space="preserve"> (Gerven, 2007)</w:t>
          </w:r>
          <w:r w:rsidR="00D747BA" w:rsidRPr="00647973">
            <w:rPr>
              <w:sz w:val="22"/>
            </w:rPr>
            <w:fldChar w:fldCharType="end"/>
          </w:r>
        </w:sdtContent>
      </w:sdt>
      <w:r w:rsidR="00B6707A" w:rsidRPr="00647973">
        <w:rPr>
          <w:sz w:val="22"/>
        </w:rPr>
        <w:t xml:space="preserve">. </w:t>
      </w:r>
      <w:proofErr w:type="spellStart"/>
      <w:r w:rsidRPr="00647973">
        <w:rPr>
          <w:sz w:val="22"/>
        </w:rPr>
        <w:t>Compacten</w:t>
      </w:r>
      <w:proofErr w:type="spellEnd"/>
      <w:r w:rsidRPr="00647973">
        <w:rPr>
          <w:sz w:val="22"/>
        </w:rPr>
        <w:t xml:space="preserve"> is een goede manier om ongemotiveerde en </w:t>
      </w:r>
      <w:proofErr w:type="spellStart"/>
      <w:r w:rsidRPr="00647973">
        <w:rPr>
          <w:sz w:val="22"/>
        </w:rPr>
        <w:t>onderpresterende</w:t>
      </w:r>
      <w:proofErr w:type="spellEnd"/>
      <w:r w:rsidRPr="00647973">
        <w:rPr>
          <w:sz w:val="22"/>
        </w:rPr>
        <w:t xml:space="preserve"> leerlingen gemotiveerd te houden</w:t>
      </w:r>
      <w:sdt>
        <w:sdtPr>
          <w:rPr>
            <w:sz w:val="22"/>
          </w:rPr>
          <w:id w:val="16746319"/>
          <w:citation/>
        </w:sdtPr>
        <w:sdtContent>
          <w:r w:rsidR="00D747BA" w:rsidRPr="00647973">
            <w:rPr>
              <w:sz w:val="22"/>
            </w:rPr>
            <w:fldChar w:fldCharType="begin"/>
          </w:r>
          <w:r w:rsidR="00B6707A" w:rsidRPr="00647973">
            <w:rPr>
              <w:sz w:val="22"/>
            </w:rPr>
            <w:instrText xml:space="preserve"> CITATION Hil09 \l 1043 </w:instrText>
          </w:r>
          <w:r w:rsidR="00D747BA" w:rsidRPr="00647973">
            <w:rPr>
              <w:sz w:val="22"/>
            </w:rPr>
            <w:fldChar w:fldCharType="separate"/>
          </w:r>
          <w:r w:rsidR="00B6707A" w:rsidRPr="00647973">
            <w:rPr>
              <w:noProof/>
              <w:sz w:val="22"/>
            </w:rPr>
            <w:t xml:space="preserve"> (Algra, 2009)</w:t>
          </w:r>
          <w:r w:rsidR="00D747BA" w:rsidRPr="00647973">
            <w:rPr>
              <w:sz w:val="22"/>
            </w:rPr>
            <w:fldChar w:fldCharType="end"/>
          </w:r>
        </w:sdtContent>
      </w:sdt>
      <w:r w:rsidR="00B6707A" w:rsidRPr="00647973">
        <w:rPr>
          <w:sz w:val="22"/>
        </w:rPr>
        <w:t xml:space="preserve">. </w:t>
      </w:r>
    </w:p>
    <w:p w:rsidR="007613DA" w:rsidRDefault="008E5DE6" w:rsidP="007613DA">
      <w:pPr>
        <w:pStyle w:val="Kop4"/>
      </w:pPr>
      <w:r>
        <w:t xml:space="preserve">3.2.1.1 </w:t>
      </w:r>
      <w:r w:rsidR="007613DA">
        <w:t>Instructie</w:t>
      </w:r>
      <w:r>
        <w:t xml:space="preserve">fase </w:t>
      </w:r>
    </w:p>
    <w:p w:rsidR="0008199C" w:rsidRDefault="0008199C" w:rsidP="00647973">
      <w:pPr>
        <w:pStyle w:val="Geenafstand"/>
        <w:jc w:val="both"/>
        <w:rPr>
          <w:sz w:val="22"/>
        </w:rPr>
      </w:pPr>
    </w:p>
    <w:p w:rsidR="007613DA" w:rsidRPr="00647973" w:rsidRDefault="007613DA" w:rsidP="00647973">
      <w:pPr>
        <w:pStyle w:val="Geenafstand"/>
        <w:jc w:val="both"/>
        <w:rPr>
          <w:sz w:val="22"/>
        </w:rPr>
      </w:pPr>
      <w:r w:rsidRPr="00647973">
        <w:rPr>
          <w:sz w:val="22"/>
        </w:rPr>
        <w:t xml:space="preserve">Bij het geven van instructie en het presenteren van nieuwe leerstof kan de leerkracht rekening houden met de verschillen tussen leerlingen in hun behoefte aan instructie. De instructie die de leerkracht normaal gesproken geeft, sluit niet aan bij de leereigenschappen van hoogbegaafde kinderen. Dit komt naar voren in het </w:t>
      </w:r>
      <w:proofErr w:type="spellStart"/>
      <w:r w:rsidRPr="00647973">
        <w:rPr>
          <w:sz w:val="22"/>
        </w:rPr>
        <w:t>Three-times</w:t>
      </w:r>
      <w:proofErr w:type="spellEnd"/>
      <w:r w:rsidRPr="00647973">
        <w:rPr>
          <w:sz w:val="22"/>
        </w:rPr>
        <w:t xml:space="preserve"> </w:t>
      </w:r>
      <w:proofErr w:type="spellStart"/>
      <w:r w:rsidRPr="00647973">
        <w:rPr>
          <w:sz w:val="22"/>
        </w:rPr>
        <w:t>problem</w:t>
      </w:r>
      <w:proofErr w:type="spellEnd"/>
      <w:sdt>
        <w:sdtPr>
          <w:rPr>
            <w:sz w:val="22"/>
          </w:rPr>
          <w:id w:val="1539861512"/>
          <w:citation/>
        </w:sdtPr>
        <w:sdtContent>
          <w:r w:rsidR="00D747BA" w:rsidRPr="00647973">
            <w:rPr>
              <w:sz w:val="22"/>
            </w:rPr>
            <w:fldChar w:fldCharType="begin"/>
          </w:r>
          <w:r w:rsidR="00B6707A" w:rsidRPr="00647973">
            <w:rPr>
              <w:sz w:val="22"/>
            </w:rPr>
            <w:instrText xml:space="preserve"> CITATION Syl07 \l 1043 </w:instrText>
          </w:r>
          <w:r w:rsidR="00D747BA" w:rsidRPr="00647973">
            <w:rPr>
              <w:sz w:val="22"/>
            </w:rPr>
            <w:fldChar w:fldCharType="separate"/>
          </w:r>
          <w:r w:rsidR="00B6707A" w:rsidRPr="00647973">
            <w:rPr>
              <w:noProof/>
              <w:sz w:val="22"/>
            </w:rPr>
            <w:t xml:space="preserve"> (Gerven, 2007)</w:t>
          </w:r>
          <w:r w:rsidR="00D747BA" w:rsidRPr="00647973">
            <w:rPr>
              <w:sz w:val="22"/>
            </w:rPr>
            <w:fldChar w:fldCharType="end"/>
          </w:r>
        </w:sdtContent>
      </w:sdt>
      <w:r w:rsidR="00B6707A" w:rsidRPr="00647973">
        <w:rPr>
          <w:sz w:val="22"/>
        </w:rPr>
        <w:t xml:space="preserve">. </w:t>
      </w:r>
      <w:r w:rsidRPr="00647973">
        <w:rPr>
          <w:sz w:val="22"/>
        </w:rPr>
        <w:t>In een normale groep is het gebruikelijk dat de leraar</w:t>
      </w:r>
      <w:r w:rsidR="008E5DE6" w:rsidRPr="00647973">
        <w:rPr>
          <w:sz w:val="22"/>
        </w:rPr>
        <w:t xml:space="preserve"> drie keer</w:t>
      </w:r>
      <w:r w:rsidRPr="00647973">
        <w:rPr>
          <w:sz w:val="22"/>
        </w:rPr>
        <w:t xml:space="preserve"> dezelfde </w:t>
      </w:r>
      <w:r w:rsidR="008E5DE6" w:rsidRPr="00647973">
        <w:rPr>
          <w:sz w:val="22"/>
        </w:rPr>
        <w:t xml:space="preserve">dingen </w:t>
      </w:r>
      <w:r w:rsidRPr="00647973">
        <w:rPr>
          <w:sz w:val="22"/>
        </w:rPr>
        <w:t xml:space="preserve">zegt. De eerste keer wordt de voorkennis van de kinderen geactiveerd en wordt de nieuwe leerstof geïntroduceerd. Deze leerstof wordt onder begeleiding mondeling geoefend en tot slot vat de leraar de nieuwe stof samen. Het </w:t>
      </w:r>
      <w:r w:rsidR="008E5DE6" w:rsidRPr="00647973">
        <w:rPr>
          <w:sz w:val="22"/>
        </w:rPr>
        <w:t>hoog</w:t>
      </w:r>
      <w:r w:rsidRPr="00647973">
        <w:rPr>
          <w:sz w:val="22"/>
        </w:rPr>
        <w:t>begaafde kind begrijpt de nieuwe leerstof bij de eerste aanbieding al. Om verveling te vermijden tijdens het luisteren naar de herhaling, ontwikkelt het een speciale techniek: het traint zich om de eerste keer zeer goed te luisteren e</w:t>
      </w:r>
      <w:r w:rsidR="005B5712">
        <w:rPr>
          <w:sz w:val="22"/>
        </w:rPr>
        <w:t xml:space="preserve">n luistert niet meer naar de </w:t>
      </w:r>
      <w:proofErr w:type="spellStart"/>
      <w:r w:rsidR="005B5712">
        <w:rPr>
          <w:sz w:val="22"/>
        </w:rPr>
        <w:t>in-</w:t>
      </w:r>
      <w:r w:rsidRPr="00647973">
        <w:rPr>
          <w:sz w:val="22"/>
        </w:rPr>
        <w:t>oefening</w:t>
      </w:r>
      <w:proofErr w:type="spellEnd"/>
      <w:r w:rsidRPr="00647973">
        <w:rPr>
          <w:sz w:val="22"/>
        </w:rPr>
        <w:t xml:space="preserve"> en de samenvatting. Doordat het niet </w:t>
      </w:r>
      <w:r w:rsidRPr="00647973">
        <w:rPr>
          <w:sz w:val="22"/>
        </w:rPr>
        <w:lastRenderedPageBreak/>
        <w:t>meer luistert loopt het kind het risico een gedeelte van de vervolginstructie te missen. Voor de leerkracht is het verwarren</w:t>
      </w:r>
      <w:r w:rsidR="005B5712">
        <w:rPr>
          <w:sz w:val="22"/>
        </w:rPr>
        <w:t>d</w:t>
      </w:r>
      <w:r w:rsidRPr="00647973">
        <w:rPr>
          <w:sz w:val="22"/>
        </w:rPr>
        <w:t xml:space="preserve"> dat een ‘slimme’ leerling na zo’n gestructureerde instructie de stof niet beheerst</w:t>
      </w:r>
      <w:sdt>
        <w:sdtPr>
          <w:rPr>
            <w:sz w:val="22"/>
          </w:rPr>
          <w:id w:val="-1406220440"/>
          <w:citation/>
        </w:sdtPr>
        <w:sdtContent>
          <w:r w:rsidR="00D747BA" w:rsidRPr="00647973">
            <w:rPr>
              <w:sz w:val="22"/>
            </w:rPr>
            <w:fldChar w:fldCharType="begin"/>
          </w:r>
          <w:r w:rsidR="00B6707A" w:rsidRPr="00647973">
            <w:rPr>
              <w:sz w:val="22"/>
            </w:rPr>
            <w:instrText xml:space="preserve"> CITATION PSp01 \l 1043 </w:instrText>
          </w:r>
          <w:r w:rsidR="00D747BA" w:rsidRPr="00647973">
            <w:rPr>
              <w:sz w:val="22"/>
            </w:rPr>
            <w:fldChar w:fldCharType="separate"/>
          </w:r>
          <w:r w:rsidR="00B6707A" w:rsidRPr="00647973">
            <w:rPr>
              <w:noProof/>
              <w:sz w:val="22"/>
            </w:rPr>
            <w:t xml:space="preserve"> (P. Span, 2001)</w:t>
          </w:r>
          <w:r w:rsidR="00D747BA" w:rsidRPr="00647973">
            <w:rPr>
              <w:sz w:val="22"/>
            </w:rPr>
            <w:fldChar w:fldCharType="end"/>
          </w:r>
        </w:sdtContent>
      </w:sdt>
      <w:r w:rsidR="00B6707A" w:rsidRPr="00647973">
        <w:rPr>
          <w:sz w:val="22"/>
        </w:rPr>
        <w:t xml:space="preserve">. </w:t>
      </w:r>
      <w:r w:rsidRPr="00647973">
        <w:rPr>
          <w:sz w:val="22"/>
        </w:rPr>
        <w:t>Bij hoogbegaafde leerlingen is het belangrijk om direct het nieuwe element in de leerstof te presenteren, zodat de aandacht van de leerling niet weg dwaalt</w:t>
      </w:r>
      <w:sdt>
        <w:sdtPr>
          <w:rPr>
            <w:sz w:val="22"/>
          </w:rPr>
          <w:id w:val="-1494718023"/>
          <w:citation/>
        </w:sdtPr>
        <w:sdtContent>
          <w:r w:rsidR="00D747BA">
            <w:rPr>
              <w:sz w:val="22"/>
            </w:rPr>
            <w:fldChar w:fldCharType="begin"/>
          </w:r>
          <w:r w:rsidR="005B5712">
            <w:rPr>
              <w:sz w:val="22"/>
            </w:rPr>
            <w:instrText xml:space="preserve"> CITATION PSp01 \l 1043 </w:instrText>
          </w:r>
          <w:r w:rsidR="00D747BA">
            <w:rPr>
              <w:sz w:val="22"/>
            </w:rPr>
            <w:fldChar w:fldCharType="separate"/>
          </w:r>
          <w:r w:rsidR="005B5712">
            <w:rPr>
              <w:noProof/>
              <w:sz w:val="22"/>
            </w:rPr>
            <w:t xml:space="preserve"> </w:t>
          </w:r>
          <w:r w:rsidR="005B5712" w:rsidRPr="005B5712">
            <w:rPr>
              <w:noProof/>
              <w:sz w:val="22"/>
            </w:rPr>
            <w:t>(P. Span, 2001)</w:t>
          </w:r>
          <w:r w:rsidR="00D747BA">
            <w:rPr>
              <w:sz w:val="22"/>
            </w:rPr>
            <w:fldChar w:fldCharType="end"/>
          </w:r>
        </w:sdtContent>
      </w:sdt>
      <w:r w:rsidRPr="00647973">
        <w:rPr>
          <w:sz w:val="22"/>
        </w:rPr>
        <w:t>. Bij nieuwe elementen in de leerstof heeft de hoogbegaafde leerling over het algemeen wel behoefte aan instructie. Als er klassikaal gewerkt moet worden aan een taak kan de leerkracht ervoor kiezen een korte klassikale instructie te geven, daarna kunnen hoogbegaafde leerlingen in principe zelf aan het werk</w:t>
      </w:r>
      <w:sdt>
        <w:sdtPr>
          <w:rPr>
            <w:sz w:val="22"/>
          </w:rPr>
          <w:id w:val="-1720585692"/>
          <w:citation/>
        </w:sdtPr>
        <w:sdtContent>
          <w:r w:rsidR="00D747BA" w:rsidRPr="00647973">
            <w:rPr>
              <w:sz w:val="22"/>
            </w:rPr>
            <w:fldChar w:fldCharType="begin"/>
          </w:r>
          <w:r w:rsidR="00B6707A" w:rsidRPr="00647973">
            <w:rPr>
              <w:sz w:val="22"/>
            </w:rPr>
            <w:instrText xml:space="preserve"> CITATION Syl07 \l 1043 </w:instrText>
          </w:r>
          <w:r w:rsidR="00D747BA" w:rsidRPr="00647973">
            <w:rPr>
              <w:sz w:val="22"/>
            </w:rPr>
            <w:fldChar w:fldCharType="separate"/>
          </w:r>
          <w:r w:rsidR="00B6707A" w:rsidRPr="00647973">
            <w:rPr>
              <w:noProof/>
              <w:sz w:val="22"/>
            </w:rPr>
            <w:t xml:space="preserve"> (Gerven, 2007)</w:t>
          </w:r>
          <w:r w:rsidR="00D747BA" w:rsidRPr="00647973">
            <w:rPr>
              <w:sz w:val="22"/>
            </w:rPr>
            <w:fldChar w:fldCharType="end"/>
          </w:r>
        </w:sdtContent>
      </w:sdt>
      <w:r w:rsidR="00B6707A" w:rsidRPr="00647973">
        <w:rPr>
          <w:sz w:val="22"/>
        </w:rPr>
        <w:t xml:space="preserve">. </w:t>
      </w:r>
    </w:p>
    <w:p w:rsidR="007613DA" w:rsidRDefault="008E5DE6" w:rsidP="007613DA">
      <w:pPr>
        <w:pStyle w:val="Kop4"/>
      </w:pPr>
      <w:r>
        <w:t xml:space="preserve">3.2.1.2 </w:t>
      </w:r>
      <w:r w:rsidR="007613DA">
        <w:t xml:space="preserve">Verwerkingsfase </w:t>
      </w:r>
    </w:p>
    <w:p w:rsidR="005B5712" w:rsidRDefault="005B5712" w:rsidP="00647973">
      <w:pPr>
        <w:pStyle w:val="Geenafstand"/>
        <w:jc w:val="both"/>
        <w:rPr>
          <w:sz w:val="22"/>
        </w:rPr>
      </w:pPr>
    </w:p>
    <w:p w:rsidR="007613DA" w:rsidRPr="00647973" w:rsidRDefault="007613DA" w:rsidP="00647973">
      <w:pPr>
        <w:pStyle w:val="Geenafstand"/>
        <w:jc w:val="both"/>
        <w:rPr>
          <w:sz w:val="22"/>
        </w:rPr>
      </w:pPr>
      <w:r w:rsidRPr="00647973">
        <w:rPr>
          <w:sz w:val="22"/>
        </w:rPr>
        <w:t>Zoals al eerder aangeven</w:t>
      </w:r>
      <w:r w:rsidR="005B5712">
        <w:rPr>
          <w:sz w:val="22"/>
        </w:rPr>
        <w:t xml:space="preserve">, </w:t>
      </w:r>
      <w:r w:rsidRPr="00647973">
        <w:rPr>
          <w:sz w:val="22"/>
        </w:rPr>
        <w:t>hebben hoogbegaafde leerlingen veel minder behoefte aan oefenstof dan leerlingen met een gemiddeld intelligentieniveau. Het is belangrijk dat de leerkracht voorafgaan</w:t>
      </w:r>
      <w:r w:rsidR="005B5712">
        <w:rPr>
          <w:sz w:val="22"/>
        </w:rPr>
        <w:t>d</w:t>
      </w:r>
      <w:r w:rsidRPr="00647973">
        <w:rPr>
          <w:sz w:val="22"/>
        </w:rPr>
        <w:t xml:space="preserve"> aan de verwerkingsfase een selectie maakt uit de aangeboden oefenstof. Leerlingen kunnen vaak ook voor een deel zelf aangeven met welke elementen zij nog willen oefenen, of ze kunnen </w:t>
      </w:r>
      <w:r w:rsidR="008E5DE6" w:rsidRPr="00647973">
        <w:rPr>
          <w:sz w:val="22"/>
        </w:rPr>
        <w:t xml:space="preserve">zelf </w:t>
      </w:r>
      <w:r w:rsidRPr="00647973">
        <w:rPr>
          <w:sz w:val="22"/>
        </w:rPr>
        <w:t>aangeven wanneer ze het gevoel hebben dat ze een bepaald onderdeel van de leerstof voldoende beheersen. De praktijk laat zien dat veel leerkrachten gebruik maken van het principe van tempodifferentiatie. Bij deze manier van werken zijn hoogbegaafde leerlingen no</w:t>
      </w:r>
      <w:r w:rsidR="008E5DE6" w:rsidRPr="00647973">
        <w:rPr>
          <w:sz w:val="22"/>
        </w:rPr>
        <w:t>g</w:t>
      </w:r>
      <w:r w:rsidRPr="00647973">
        <w:rPr>
          <w:sz w:val="22"/>
        </w:rPr>
        <w:t xml:space="preserve"> steeds een gr</w:t>
      </w:r>
      <w:r w:rsidR="008E5DE6" w:rsidRPr="00647973">
        <w:rPr>
          <w:sz w:val="22"/>
        </w:rPr>
        <w:t>o</w:t>
      </w:r>
      <w:r w:rsidRPr="00647973">
        <w:rPr>
          <w:sz w:val="22"/>
        </w:rPr>
        <w:t>ot deel van de tijd bezig met oefenstof die ze eigenlijk helemaal niet nodig hebben. Zo worden hoogbegaafde ki</w:t>
      </w:r>
      <w:r w:rsidR="008E5DE6" w:rsidRPr="00647973">
        <w:rPr>
          <w:sz w:val="22"/>
        </w:rPr>
        <w:t>nderen gewoon geacht de metho</w:t>
      </w:r>
      <w:r w:rsidR="005B5712">
        <w:rPr>
          <w:sz w:val="22"/>
        </w:rPr>
        <w:t xml:space="preserve">deles helemaal te maken. Er </w:t>
      </w:r>
      <w:r w:rsidR="008E5DE6" w:rsidRPr="00647973">
        <w:rPr>
          <w:sz w:val="22"/>
        </w:rPr>
        <w:t xml:space="preserve">blijft zo </w:t>
      </w:r>
      <w:r w:rsidRPr="00647973">
        <w:rPr>
          <w:sz w:val="22"/>
        </w:rPr>
        <w:t xml:space="preserve">weinig tijd </w:t>
      </w:r>
      <w:r w:rsidR="008E5DE6" w:rsidRPr="00647973">
        <w:rPr>
          <w:sz w:val="22"/>
        </w:rPr>
        <w:t xml:space="preserve">over voor </w:t>
      </w:r>
      <w:r w:rsidRPr="00647973">
        <w:rPr>
          <w:sz w:val="22"/>
        </w:rPr>
        <w:t xml:space="preserve">vervangende leerstof op hun </w:t>
      </w:r>
      <w:r w:rsidR="008E5DE6" w:rsidRPr="00647973">
        <w:rPr>
          <w:sz w:val="22"/>
        </w:rPr>
        <w:t xml:space="preserve">eigen </w:t>
      </w:r>
      <w:r w:rsidRPr="00647973">
        <w:rPr>
          <w:sz w:val="22"/>
        </w:rPr>
        <w:t>niveau</w:t>
      </w:r>
      <w:sdt>
        <w:sdtPr>
          <w:rPr>
            <w:sz w:val="22"/>
          </w:rPr>
          <w:id w:val="540321382"/>
          <w:citation/>
        </w:sdtPr>
        <w:sdtContent>
          <w:r w:rsidR="00D747BA" w:rsidRPr="00647973">
            <w:rPr>
              <w:sz w:val="22"/>
            </w:rPr>
            <w:fldChar w:fldCharType="begin"/>
          </w:r>
          <w:r w:rsidR="00B6707A" w:rsidRPr="00647973">
            <w:rPr>
              <w:sz w:val="22"/>
            </w:rPr>
            <w:instrText xml:space="preserve"> CITATION Syl07 \l 1043 </w:instrText>
          </w:r>
          <w:r w:rsidR="00D747BA" w:rsidRPr="00647973">
            <w:rPr>
              <w:sz w:val="22"/>
            </w:rPr>
            <w:fldChar w:fldCharType="separate"/>
          </w:r>
          <w:r w:rsidR="00B6707A" w:rsidRPr="00647973">
            <w:rPr>
              <w:noProof/>
              <w:sz w:val="22"/>
            </w:rPr>
            <w:t xml:space="preserve"> (Gerven, 2007)</w:t>
          </w:r>
          <w:r w:rsidR="00D747BA" w:rsidRPr="00647973">
            <w:rPr>
              <w:sz w:val="22"/>
            </w:rPr>
            <w:fldChar w:fldCharType="end"/>
          </w:r>
        </w:sdtContent>
      </w:sdt>
      <w:r w:rsidR="00B6707A" w:rsidRPr="00647973">
        <w:rPr>
          <w:sz w:val="22"/>
        </w:rPr>
        <w:t xml:space="preserve">. </w:t>
      </w:r>
      <w:r w:rsidRPr="00647973">
        <w:rPr>
          <w:sz w:val="22"/>
        </w:rPr>
        <w:t>Om effectief te werken en de hoogbegaafde kinderen op eigen niveau te laten functioneren is het voor de leerkracht een mogelijkheid om van alle te maken opdrachten de 20% moeilijkste opgaven met een ster te markeren. Alle leerlingen in de klas krijgen de gelegenheid om, als ze dat willen, de met een ster gema</w:t>
      </w:r>
      <w:r w:rsidR="005B5712">
        <w:rPr>
          <w:sz w:val="22"/>
        </w:rPr>
        <w:t>rkeerde</w:t>
      </w:r>
      <w:r w:rsidRPr="00647973">
        <w:rPr>
          <w:sz w:val="22"/>
        </w:rPr>
        <w:t xml:space="preserve"> opdracht als eerste te doen. Als ze die goed maken (netjes en met maximaal één fout), hoeven ze de rest van de oefeningen niet te doen en kunnen ze aan de slag met verrijkingsmateriaal</w:t>
      </w:r>
      <w:sdt>
        <w:sdtPr>
          <w:rPr>
            <w:sz w:val="22"/>
          </w:rPr>
          <w:id w:val="-1459018068"/>
          <w:citation/>
        </w:sdtPr>
        <w:sdtContent>
          <w:r w:rsidR="00D747BA" w:rsidRPr="00647973">
            <w:rPr>
              <w:sz w:val="22"/>
            </w:rPr>
            <w:fldChar w:fldCharType="begin"/>
          </w:r>
          <w:r w:rsidR="00B6707A" w:rsidRPr="00647973">
            <w:rPr>
              <w:sz w:val="22"/>
            </w:rPr>
            <w:instrText xml:space="preserve"> CITATION Hil09 \l 1043 </w:instrText>
          </w:r>
          <w:r w:rsidR="00D747BA" w:rsidRPr="00647973">
            <w:rPr>
              <w:sz w:val="22"/>
            </w:rPr>
            <w:fldChar w:fldCharType="separate"/>
          </w:r>
          <w:r w:rsidR="00B6707A" w:rsidRPr="00647973">
            <w:rPr>
              <w:noProof/>
              <w:sz w:val="22"/>
            </w:rPr>
            <w:t xml:space="preserve"> (Algra, 2009)</w:t>
          </w:r>
          <w:r w:rsidR="00D747BA" w:rsidRPr="00647973">
            <w:rPr>
              <w:sz w:val="22"/>
            </w:rPr>
            <w:fldChar w:fldCharType="end"/>
          </w:r>
        </w:sdtContent>
      </w:sdt>
      <w:r w:rsidR="00B6707A" w:rsidRPr="00647973">
        <w:rPr>
          <w:sz w:val="22"/>
        </w:rPr>
        <w:t xml:space="preserve">. </w:t>
      </w:r>
    </w:p>
    <w:p w:rsidR="007613DA" w:rsidRDefault="008E5DE6" w:rsidP="007613DA">
      <w:pPr>
        <w:pStyle w:val="Kop4"/>
      </w:pPr>
      <w:r>
        <w:t xml:space="preserve">3.2.1.3 </w:t>
      </w:r>
      <w:r w:rsidR="007613DA">
        <w:t xml:space="preserve">Bespreekfase </w:t>
      </w:r>
    </w:p>
    <w:p w:rsidR="005B5712" w:rsidRDefault="005B5712" w:rsidP="00647973">
      <w:pPr>
        <w:pStyle w:val="Geenafstand"/>
        <w:jc w:val="both"/>
        <w:rPr>
          <w:sz w:val="22"/>
        </w:rPr>
      </w:pPr>
    </w:p>
    <w:p w:rsidR="007613DA" w:rsidRDefault="007613DA" w:rsidP="00647973">
      <w:pPr>
        <w:pStyle w:val="Geenafstand"/>
        <w:jc w:val="both"/>
        <w:rPr>
          <w:sz w:val="22"/>
        </w:rPr>
      </w:pPr>
      <w:r w:rsidRPr="00647973">
        <w:rPr>
          <w:sz w:val="22"/>
        </w:rPr>
        <w:t>De leerkracht kan voor het nabespreken van het werk in grote lijnen dezelfde opzet kiezen als in de instructiefase. Het werk dat door alle leerlingen gemaakt is, kan hij klassikaal nabespreken. De rest van het werk kan hij met een gedeelte van de groep nabespreken, terwijl de hoogbegaafde leerlingen bezig zijn met hun aanvullende programma. Bij hoogbegaafde leerlingen is het erg belangrijk dat de leerkracht tijdens het nabespreken van het gemaakte werk vooral aandacht besteedt aan de manier waarop de leerling tot een antwoord gekomen is</w:t>
      </w:r>
      <w:r w:rsidR="005B5712">
        <w:rPr>
          <w:sz w:val="22"/>
        </w:rPr>
        <w:t xml:space="preserve">, omdat zij vaak een </w:t>
      </w:r>
      <w:proofErr w:type="spellStart"/>
      <w:r w:rsidR="005B5712">
        <w:rPr>
          <w:sz w:val="22"/>
        </w:rPr>
        <w:t>orginele</w:t>
      </w:r>
      <w:proofErr w:type="spellEnd"/>
      <w:r w:rsidR="005B5712">
        <w:rPr>
          <w:sz w:val="22"/>
        </w:rPr>
        <w:t xml:space="preserve"> werkwijze hebben</w:t>
      </w:r>
      <w:r w:rsidR="00B6707A" w:rsidRPr="00647973">
        <w:rPr>
          <w:sz w:val="22"/>
        </w:rPr>
        <w:t xml:space="preserve">. </w:t>
      </w:r>
      <w:r w:rsidRPr="00647973">
        <w:rPr>
          <w:sz w:val="22"/>
        </w:rPr>
        <w:t xml:space="preserve">Om te bepalen hoeveel je moet </w:t>
      </w:r>
      <w:proofErr w:type="spellStart"/>
      <w:r w:rsidRPr="00647973">
        <w:rPr>
          <w:sz w:val="22"/>
        </w:rPr>
        <w:t>compacten</w:t>
      </w:r>
      <w:proofErr w:type="spellEnd"/>
      <w:r w:rsidRPr="00647973">
        <w:rPr>
          <w:sz w:val="22"/>
        </w:rPr>
        <w:t xml:space="preserve"> is het belangrijk vast te stellen hoe groot de didactische voorsprong is. Zo kun je vast stellen welke leerstof je kunt schrappen</w:t>
      </w:r>
      <w:sdt>
        <w:sdtPr>
          <w:rPr>
            <w:sz w:val="22"/>
          </w:rPr>
          <w:id w:val="1035778287"/>
          <w:citation/>
        </w:sdtPr>
        <w:sdtContent>
          <w:r w:rsidR="00D747BA" w:rsidRPr="00647973">
            <w:rPr>
              <w:sz w:val="22"/>
            </w:rPr>
            <w:fldChar w:fldCharType="begin"/>
          </w:r>
          <w:r w:rsidR="00B6707A" w:rsidRPr="00647973">
            <w:rPr>
              <w:sz w:val="22"/>
            </w:rPr>
            <w:instrText xml:space="preserve"> CITATION Syl07 \l 1043 </w:instrText>
          </w:r>
          <w:r w:rsidR="00D747BA" w:rsidRPr="00647973">
            <w:rPr>
              <w:sz w:val="22"/>
            </w:rPr>
            <w:fldChar w:fldCharType="separate"/>
          </w:r>
          <w:r w:rsidR="00B6707A" w:rsidRPr="00647973">
            <w:rPr>
              <w:noProof/>
              <w:sz w:val="22"/>
            </w:rPr>
            <w:t xml:space="preserve"> (Gerven, 2007)</w:t>
          </w:r>
          <w:r w:rsidR="00D747BA" w:rsidRPr="00647973">
            <w:rPr>
              <w:sz w:val="22"/>
            </w:rPr>
            <w:fldChar w:fldCharType="end"/>
          </w:r>
        </w:sdtContent>
      </w:sdt>
      <w:r w:rsidR="00B6707A" w:rsidRPr="00647973">
        <w:rPr>
          <w:sz w:val="22"/>
        </w:rPr>
        <w:t xml:space="preserve">. </w:t>
      </w:r>
      <w:r w:rsidRPr="00647973">
        <w:rPr>
          <w:sz w:val="22"/>
        </w:rPr>
        <w:t>Een algemene graadmeter voor het bepalen welke stof moet worden aangepast is : leerstof die foutloos is en in een redelijk hoog tempo kan worden gemaakt, is voor deze leerling te gemakkelijk. Deze stof had kunnen worden overgeslagen</w:t>
      </w:r>
      <w:sdt>
        <w:sdtPr>
          <w:rPr>
            <w:sz w:val="22"/>
          </w:rPr>
          <w:id w:val="1879977960"/>
          <w:citation/>
        </w:sdtPr>
        <w:sdtContent>
          <w:r w:rsidR="00D747BA" w:rsidRPr="00647973">
            <w:rPr>
              <w:sz w:val="22"/>
            </w:rPr>
            <w:fldChar w:fldCharType="begin"/>
          </w:r>
          <w:r w:rsidR="00B6707A" w:rsidRPr="00647973">
            <w:rPr>
              <w:sz w:val="22"/>
            </w:rPr>
            <w:instrText xml:space="preserve"> CITATION Hil09 \l 1043 </w:instrText>
          </w:r>
          <w:r w:rsidR="00D747BA" w:rsidRPr="00647973">
            <w:rPr>
              <w:sz w:val="22"/>
            </w:rPr>
            <w:fldChar w:fldCharType="separate"/>
          </w:r>
          <w:r w:rsidR="00B6707A" w:rsidRPr="00647973">
            <w:rPr>
              <w:noProof/>
              <w:sz w:val="22"/>
            </w:rPr>
            <w:t xml:space="preserve"> (Algra, 2009)</w:t>
          </w:r>
          <w:r w:rsidR="00D747BA" w:rsidRPr="00647973">
            <w:rPr>
              <w:sz w:val="22"/>
            </w:rPr>
            <w:fldChar w:fldCharType="end"/>
          </w:r>
        </w:sdtContent>
      </w:sdt>
      <w:r w:rsidR="00B6707A" w:rsidRPr="00647973">
        <w:rPr>
          <w:sz w:val="22"/>
        </w:rPr>
        <w:t xml:space="preserve">. </w:t>
      </w:r>
      <w:r w:rsidRPr="00647973">
        <w:rPr>
          <w:sz w:val="22"/>
        </w:rPr>
        <w:t>Door de leerling een vervangend onderwijsaanbod aan te bieden, voorkom je dat de leerling in de methode niet vooruit gaat lopen op de rest van de groep</w:t>
      </w:r>
      <w:sdt>
        <w:sdtPr>
          <w:rPr>
            <w:sz w:val="22"/>
          </w:rPr>
          <w:id w:val="1617872434"/>
          <w:citation/>
        </w:sdtPr>
        <w:sdtContent>
          <w:r w:rsidR="00D747BA" w:rsidRPr="00647973">
            <w:rPr>
              <w:sz w:val="22"/>
            </w:rPr>
            <w:fldChar w:fldCharType="begin"/>
          </w:r>
          <w:r w:rsidR="00B6707A" w:rsidRPr="00647973">
            <w:rPr>
              <w:sz w:val="22"/>
            </w:rPr>
            <w:instrText xml:space="preserve"> CITATION Syl07 \l 1043 </w:instrText>
          </w:r>
          <w:r w:rsidR="00D747BA" w:rsidRPr="00647973">
            <w:rPr>
              <w:sz w:val="22"/>
            </w:rPr>
            <w:fldChar w:fldCharType="separate"/>
          </w:r>
          <w:r w:rsidR="00B6707A" w:rsidRPr="00647973">
            <w:rPr>
              <w:noProof/>
              <w:sz w:val="22"/>
            </w:rPr>
            <w:t xml:space="preserve"> (Gerven, 2007)</w:t>
          </w:r>
          <w:r w:rsidR="00D747BA" w:rsidRPr="00647973">
            <w:rPr>
              <w:sz w:val="22"/>
            </w:rPr>
            <w:fldChar w:fldCharType="end"/>
          </w:r>
        </w:sdtContent>
      </w:sdt>
      <w:r w:rsidR="00B6707A" w:rsidRPr="00647973">
        <w:rPr>
          <w:sz w:val="22"/>
        </w:rPr>
        <w:t xml:space="preserve">. </w:t>
      </w:r>
      <w:r w:rsidRPr="00647973">
        <w:rPr>
          <w:sz w:val="22"/>
        </w:rPr>
        <w:t>Het is namelijk niet de bedoeling dat kinderen vooruit gaan werken, ze zouden binnen de kortste keren door de hele stof van de basisschool heen zijn. Het is ook niet de bedoeling dat kinderen in de vrijgekomen tijd werken aan hun zwakkere vakken. Ze werken</w:t>
      </w:r>
      <w:r w:rsidR="005B5712">
        <w:rPr>
          <w:sz w:val="22"/>
        </w:rPr>
        <w:t xml:space="preserve"> aan</w:t>
      </w:r>
      <w:r w:rsidRPr="00647973">
        <w:rPr>
          <w:sz w:val="22"/>
        </w:rPr>
        <w:t xml:space="preserve"> hetzelfde vak als de klas, alleen met andere lesstof. Werken aan hun zwa</w:t>
      </w:r>
      <w:r w:rsidR="008E5DE6" w:rsidRPr="00647973">
        <w:rPr>
          <w:sz w:val="22"/>
        </w:rPr>
        <w:t xml:space="preserve">kke kanten hoeven ze alleen te </w:t>
      </w:r>
      <w:r w:rsidRPr="00647973">
        <w:rPr>
          <w:sz w:val="22"/>
        </w:rPr>
        <w:t>d</w:t>
      </w:r>
      <w:r w:rsidR="008E5DE6" w:rsidRPr="00647973">
        <w:rPr>
          <w:sz w:val="22"/>
        </w:rPr>
        <w:t>o</w:t>
      </w:r>
      <w:r w:rsidRPr="00647973">
        <w:rPr>
          <w:sz w:val="22"/>
        </w:rPr>
        <w:t xml:space="preserve">en wanneer de hele klas met dat specifieke thema bezig is. Anders wordt </w:t>
      </w:r>
      <w:proofErr w:type="spellStart"/>
      <w:r w:rsidRPr="00647973">
        <w:rPr>
          <w:sz w:val="22"/>
        </w:rPr>
        <w:t>compacten</w:t>
      </w:r>
      <w:proofErr w:type="spellEnd"/>
      <w:r w:rsidRPr="00647973">
        <w:rPr>
          <w:sz w:val="22"/>
        </w:rPr>
        <w:t xml:space="preserve"> voor leerlingen opnieuw een straf en motiveert het hen niet om te werken</w:t>
      </w:r>
      <w:sdt>
        <w:sdtPr>
          <w:rPr>
            <w:sz w:val="22"/>
          </w:rPr>
          <w:id w:val="-1680738113"/>
          <w:citation/>
        </w:sdtPr>
        <w:sdtContent>
          <w:r w:rsidR="00D747BA" w:rsidRPr="00647973">
            <w:rPr>
              <w:sz w:val="22"/>
            </w:rPr>
            <w:fldChar w:fldCharType="begin"/>
          </w:r>
          <w:r w:rsidR="00B6707A" w:rsidRPr="00647973">
            <w:rPr>
              <w:sz w:val="22"/>
            </w:rPr>
            <w:instrText xml:space="preserve"> CITATION Hil09 \l 1043 </w:instrText>
          </w:r>
          <w:r w:rsidR="00D747BA" w:rsidRPr="00647973">
            <w:rPr>
              <w:sz w:val="22"/>
            </w:rPr>
            <w:fldChar w:fldCharType="separate"/>
          </w:r>
          <w:r w:rsidR="00B6707A" w:rsidRPr="00647973">
            <w:rPr>
              <w:noProof/>
              <w:sz w:val="22"/>
            </w:rPr>
            <w:t xml:space="preserve"> (Algra, 2009)</w:t>
          </w:r>
          <w:r w:rsidR="00D747BA" w:rsidRPr="00647973">
            <w:rPr>
              <w:sz w:val="22"/>
            </w:rPr>
            <w:fldChar w:fldCharType="end"/>
          </w:r>
        </w:sdtContent>
      </w:sdt>
      <w:r w:rsidR="00B6707A" w:rsidRPr="00647973">
        <w:rPr>
          <w:sz w:val="22"/>
        </w:rPr>
        <w:t xml:space="preserve">. </w:t>
      </w:r>
      <w:r w:rsidR="005B5712">
        <w:rPr>
          <w:sz w:val="22"/>
        </w:rPr>
        <w:t>We kunnen</w:t>
      </w:r>
      <w:r w:rsidRPr="00647973">
        <w:rPr>
          <w:sz w:val="22"/>
        </w:rPr>
        <w:t xml:space="preserve"> duidelijk weergeven wat er wel en niet aangeboden moet worden in het onderwijsaanbod voor hoogbegaafde kinderen: </w:t>
      </w:r>
    </w:p>
    <w:p w:rsidR="00647973" w:rsidRPr="00647973" w:rsidRDefault="00647973" w:rsidP="00647973">
      <w:pPr>
        <w:pStyle w:val="Geenafstand"/>
        <w:jc w:val="both"/>
        <w:rPr>
          <w:sz w:val="22"/>
        </w:rPr>
      </w:pPr>
    </w:p>
    <w:p w:rsidR="0008199C" w:rsidRDefault="0008199C" w:rsidP="00647973">
      <w:pPr>
        <w:pStyle w:val="Geenafstand"/>
        <w:jc w:val="both"/>
        <w:rPr>
          <w:b/>
          <w:sz w:val="22"/>
        </w:rPr>
      </w:pPr>
    </w:p>
    <w:p w:rsidR="007613DA" w:rsidRPr="00647973" w:rsidRDefault="007613DA" w:rsidP="00647973">
      <w:pPr>
        <w:pStyle w:val="Geenafstand"/>
        <w:jc w:val="both"/>
        <w:rPr>
          <w:b/>
          <w:sz w:val="22"/>
        </w:rPr>
      </w:pPr>
      <w:r w:rsidRPr="00647973">
        <w:rPr>
          <w:b/>
          <w:sz w:val="22"/>
        </w:rPr>
        <w:lastRenderedPageBreak/>
        <w:t xml:space="preserve">Niet aanbieden: </w:t>
      </w:r>
    </w:p>
    <w:p w:rsidR="007613DA" w:rsidRPr="00647973" w:rsidRDefault="007613DA" w:rsidP="00647973">
      <w:pPr>
        <w:pStyle w:val="Geenafstand"/>
        <w:numPr>
          <w:ilvl w:val="0"/>
          <w:numId w:val="33"/>
        </w:numPr>
        <w:jc w:val="both"/>
        <w:rPr>
          <w:sz w:val="22"/>
        </w:rPr>
      </w:pPr>
      <w:r w:rsidRPr="00647973">
        <w:rPr>
          <w:sz w:val="22"/>
        </w:rPr>
        <w:t xml:space="preserve">Klassikale instructie met kleine denkstappen en herhalingen </w:t>
      </w:r>
      <w:sdt>
        <w:sdtPr>
          <w:rPr>
            <w:sz w:val="22"/>
          </w:rPr>
          <w:id w:val="-81912083"/>
          <w:citation/>
        </w:sdtPr>
        <w:sdtContent>
          <w:r w:rsidR="00D747BA" w:rsidRPr="00647973">
            <w:rPr>
              <w:sz w:val="22"/>
            </w:rPr>
            <w:fldChar w:fldCharType="begin"/>
          </w:r>
          <w:r w:rsidR="00B6707A" w:rsidRPr="00647973">
            <w:rPr>
              <w:sz w:val="22"/>
            </w:rPr>
            <w:instrText xml:space="preserve"> CITATION Hil09 \l 1043 </w:instrText>
          </w:r>
          <w:r w:rsidR="00D747BA" w:rsidRPr="00647973">
            <w:rPr>
              <w:sz w:val="22"/>
            </w:rPr>
            <w:fldChar w:fldCharType="separate"/>
          </w:r>
          <w:r w:rsidR="00B6707A" w:rsidRPr="00647973">
            <w:rPr>
              <w:noProof/>
              <w:sz w:val="22"/>
            </w:rPr>
            <w:t>(Algra, 2009)</w:t>
          </w:r>
          <w:r w:rsidR="00D747BA" w:rsidRPr="00647973">
            <w:rPr>
              <w:sz w:val="22"/>
            </w:rPr>
            <w:fldChar w:fldCharType="end"/>
          </w:r>
        </w:sdtContent>
      </w:sdt>
    </w:p>
    <w:p w:rsidR="007613DA" w:rsidRDefault="007613DA" w:rsidP="00647973">
      <w:pPr>
        <w:pStyle w:val="Geenafstand"/>
        <w:numPr>
          <w:ilvl w:val="0"/>
          <w:numId w:val="33"/>
        </w:numPr>
        <w:jc w:val="both"/>
        <w:rPr>
          <w:sz w:val="22"/>
        </w:rPr>
      </w:pPr>
      <w:r w:rsidRPr="00647973">
        <w:rPr>
          <w:sz w:val="22"/>
        </w:rPr>
        <w:t>Herhalingsoefeningen</w:t>
      </w:r>
      <w:r w:rsidR="00E24EF6" w:rsidRPr="00647973">
        <w:rPr>
          <w:sz w:val="22"/>
        </w:rPr>
        <w:t xml:space="preserve"> en opdrachten gericht op reproductie van kennis </w:t>
      </w:r>
      <w:sdt>
        <w:sdtPr>
          <w:rPr>
            <w:sz w:val="22"/>
          </w:rPr>
          <w:id w:val="-609586221"/>
          <w:citation/>
        </w:sdtPr>
        <w:sdtContent>
          <w:r w:rsidR="00D747BA" w:rsidRPr="00647973">
            <w:rPr>
              <w:sz w:val="22"/>
            </w:rPr>
            <w:fldChar w:fldCharType="begin"/>
          </w:r>
          <w:r w:rsidR="00B6707A" w:rsidRPr="00647973">
            <w:rPr>
              <w:sz w:val="22"/>
            </w:rPr>
            <w:instrText xml:space="preserve"> CITATION Sti11 \l 1043 </w:instrText>
          </w:r>
          <w:r w:rsidR="00D747BA" w:rsidRPr="00647973">
            <w:rPr>
              <w:sz w:val="22"/>
            </w:rPr>
            <w:fldChar w:fldCharType="separate"/>
          </w:r>
          <w:r w:rsidR="00B6707A" w:rsidRPr="00647973">
            <w:rPr>
              <w:noProof/>
              <w:sz w:val="22"/>
            </w:rPr>
            <w:t>(Stichting Koepel Hoogbegaafdheid, 2011)</w:t>
          </w:r>
          <w:r w:rsidR="00D747BA" w:rsidRPr="00647973">
            <w:rPr>
              <w:sz w:val="22"/>
            </w:rPr>
            <w:fldChar w:fldCharType="end"/>
          </w:r>
        </w:sdtContent>
      </w:sdt>
    </w:p>
    <w:p w:rsidR="00647973" w:rsidRPr="00647973" w:rsidRDefault="00647973" w:rsidP="00647973">
      <w:pPr>
        <w:pStyle w:val="Geenafstand"/>
        <w:ind w:left="502"/>
        <w:jc w:val="both"/>
        <w:rPr>
          <w:sz w:val="22"/>
        </w:rPr>
      </w:pPr>
    </w:p>
    <w:p w:rsidR="007613DA" w:rsidRDefault="007613DA" w:rsidP="00647973">
      <w:pPr>
        <w:pStyle w:val="Geenafstand"/>
        <w:jc w:val="both"/>
        <w:rPr>
          <w:b/>
          <w:sz w:val="22"/>
        </w:rPr>
      </w:pPr>
      <w:r w:rsidRPr="00647973">
        <w:rPr>
          <w:b/>
          <w:sz w:val="22"/>
        </w:rPr>
        <w:t>Wel aanbieden:</w:t>
      </w:r>
    </w:p>
    <w:p w:rsidR="00647973" w:rsidRPr="00647973" w:rsidRDefault="00647973" w:rsidP="00647973">
      <w:pPr>
        <w:pStyle w:val="Geenafstand"/>
        <w:jc w:val="both"/>
        <w:rPr>
          <w:b/>
          <w:sz w:val="22"/>
        </w:rPr>
      </w:pPr>
    </w:p>
    <w:p w:rsidR="007613DA" w:rsidRPr="00647973" w:rsidRDefault="00E24EF6" w:rsidP="00647973">
      <w:pPr>
        <w:pStyle w:val="Geenafstand"/>
        <w:numPr>
          <w:ilvl w:val="0"/>
          <w:numId w:val="34"/>
        </w:numPr>
        <w:jc w:val="both"/>
        <w:rPr>
          <w:sz w:val="22"/>
        </w:rPr>
      </w:pPr>
      <w:r w:rsidRPr="00647973">
        <w:rPr>
          <w:sz w:val="22"/>
        </w:rPr>
        <w:t xml:space="preserve">Introductie van nieuwe en moeilijke elementen in de leerstof </w:t>
      </w:r>
      <w:r w:rsidR="007613DA" w:rsidRPr="00647973">
        <w:rPr>
          <w:sz w:val="22"/>
        </w:rPr>
        <w:t xml:space="preserve"> </w:t>
      </w:r>
      <w:sdt>
        <w:sdtPr>
          <w:rPr>
            <w:sz w:val="22"/>
          </w:rPr>
          <w:id w:val="348304517"/>
          <w:citation/>
        </w:sdtPr>
        <w:sdtContent>
          <w:r w:rsidR="00D747BA" w:rsidRPr="00647973">
            <w:rPr>
              <w:sz w:val="22"/>
            </w:rPr>
            <w:fldChar w:fldCharType="begin"/>
          </w:r>
          <w:r w:rsidR="00B6707A" w:rsidRPr="00647973">
            <w:rPr>
              <w:sz w:val="22"/>
            </w:rPr>
            <w:instrText xml:space="preserve"> CITATION Sti11 \l 1043 </w:instrText>
          </w:r>
          <w:r w:rsidR="00D747BA" w:rsidRPr="00647973">
            <w:rPr>
              <w:sz w:val="22"/>
            </w:rPr>
            <w:fldChar w:fldCharType="separate"/>
          </w:r>
          <w:r w:rsidR="00B6707A" w:rsidRPr="00647973">
            <w:rPr>
              <w:noProof/>
              <w:sz w:val="22"/>
            </w:rPr>
            <w:t>(Stichting Koepel Hoogbegaafdheid, 2011)</w:t>
          </w:r>
          <w:r w:rsidR="00D747BA" w:rsidRPr="00647973">
            <w:rPr>
              <w:sz w:val="22"/>
            </w:rPr>
            <w:fldChar w:fldCharType="end"/>
          </w:r>
        </w:sdtContent>
      </w:sdt>
    </w:p>
    <w:p w:rsidR="007613DA" w:rsidRPr="00647973" w:rsidRDefault="007613DA" w:rsidP="00647973">
      <w:pPr>
        <w:pStyle w:val="Geenafstand"/>
        <w:numPr>
          <w:ilvl w:val="0"/>
          <w:numId w:val="34"/>
        </w:numPr>
        <w:jc w:val="both"/>
        <w:rPr>
          <w:sz w:val="22"/>
        </w:rPr>
      </w:pPr>
      <w:r w:rsidRPr="00647973">
        <w:rPr>
          <w:sz w:val="22"/>
        </w:rPr>
        <w:t>Interactieve</w:t>
      </w:r>
      <w:r w:rsidR="00E24EF6" w:rsidRPr="00647973">
        <w:rPr>
          <w:sz w:val="22"/>
        </w:rPr>
        <w:t xml:space="preserve"> </w:t>
      </w:r>
      <w:r w:rsidRPr="00647973">
        <w:rPr>
          <w:sz w:val="22"/>
        </w:rPr>
        <w:t>lessen</w:t>
      </w:r>
      <w:r w:rsidR="00E24EF6" w:rsidRPr="00647973">
        <w:rPr>
          <w:sz w:val="22"/>
        </w:rPr>
        <w:t xml:space="preserve"> en groepsgerichte activiteiten</w:t>
      </w:r>
    </w:p>
    <w:p w:rsidR="007613DA" w:rsidRPr="00647973" w:rsidRDefault="007613DA" w:rsidP="00647973">
      <w:pPr>
        <w:pStyle w:val="Geenafstand"/>
        <w:numPr>
          <w:ilvl w:val="0"/>
          <w:numId w:val="34"/>
        </w:numPr>
        <w:jc w:val="both"/>
        <w:rPr>
          <w:sz w:val="22"/>
        </w:rPr>
      </w:pPr>
      <w:r w:rsidRPr="00647973">
        <w:rPr>
          <w:sz w:val="22"/>
        </w:rPr>
        <w:t xml:space="preserve">Opdrachten met een probleemgericht karakter, gericht op inzicht </w:t>
      </w:r>
    </w:p>
    <w:p w:rsidR="007613DA" w:rsidRPr="00647973" w:rsidRDefault="007613DA" w:rsidP="00647973">
      <w:pPr>
        <w:pStyle w:val="Geenafstand"/>
        <w:numPr>
          <w:ilvl w:val="0"/>
          <w:numId w:val="34"/>
        </w:numPr>
        <w:jc w:val="both"/>
        <w:rPr>
          <w:sz w:val="22"/>
        </w:rPr>
      </w:pPr>
      <w:r w:rsidRPr="00647973">
        <w:rPr>
          <w:sz w:val="22"/>
        </w:rPr>
        <w:t xml:space="preserve">Verrijkingsstof uit de methode </w:t>
      </w:r>
      <w:sdt>
        <w:sdtPr>
          <w:rPr>
            <w:sz w:val="22"/>
          </w:rPr>
          <w:id w:val="355941763"/>
          <w:citation/>
        </w:sdtPr>
        <w:sdtContent>
          <w:r w:rsidR="00D747BA" w:rsidRPr="00647973">
            <w:rPr>
              <w:sz w:val="22"/>
            </w:rPr>
            <w:fldChar w:fldCharType="begin"/>
          </w:r>
          <w:r w:rsidR="00B6707A" w:rsidRPr="00647973">
            <w:rPr>
              <w:sz w:val="22"/>
            </w:rPr>
            <w:instrText xml:space="preserve"> CITATION Syl07 \l 1043 </w:instrText>
          </w:r>
          <w:r w:rsidR="00D747BA" w:rsidRPr="00647973">
            <w:rPr>
              <w:sz w:val="22"/>
            </w:rPr>
            <w:fldChar w:fldCharType="separate"/>
          </w:r>
          <w:r w:rsidR="00B6707A" w:rsidRPr="00647973">
            <w:rPr>
              <w:noProof/>
              <w:sz w:val="22"/>
            </w:rPr>
            <w:t>(Gerven, 2007)</w:t>
          </w:r>
          <w:r w:rsidR="00D747BA" w:rsidRPr="00647973">
            <w:rPr>
              <w:sz w:val="22"/>
            </w:rPr>
            <w:fldChar w:fldCharType="end"/>
          </w:r>
        </w:sdtContent>
      </w:sdt>
    </w:p>
    <w:p w:rsidR="007613DA" w:rsidRPr="00FF5149" w:rsidRDefault="00005AC6" w:rsidP="007613DA">
      <w:pPr>
        <w:pStyle w:val="Kop3"/>
        <w:jc w:val="both"/>
        <w:rPr>
          <w:rFonts w:cstheme="minorHAnsi"/>
        </w:rPr>
      </w:pPr>
      <w:bookmarkStart w:id="35" w:name="_Toc314943082"/>
      <w:r>
        <w:rPr>
          <w:rFonts w:cstheme="minorHAnsi"/>
        </w:rPr>
        <w:t>3.2.2 V</w:t>
      </w:r>
      <w:r w:rsidR="007613DA" w:rsidRPr="00FF5149">
        <w:rPr>
          <w:rFonts w:cstheme="minorHAnsi"/>
        </w:rPr>
        <w:t>errijken</w:t>
      </w:r>
      <w:bookmarkEnd w:id="35"/>
      <w:r w:rsidR="007613DA" w:rsidRPr="00FF5149">
        <w:rPr>
          <w:rFonts w:cstheme="minorHAnsi"/>
        </w:rPr>
        <w:t xml:space="preserve"> </w:t>
      </w:r>
    </w:p>
    <w:p w:rsidR="005B5712" w:rsidRDefault="005B5712" w:rsidP="00647973">
      <w:pPr>
        <w:pStyle w:val="Geenafstand"/>
        <w:jc w:val="both"/>
        <w:rPr>
          <w:sz w:val="22"/>
        </w:rPr>
      </w:pPr>
    </w:p>
    <w:p w:rsidR="007613DA" w:rsidRDefault="007613DA" w:rsidP="00647973">
      <w:pPr>
        <w:pStyle w:val="Geenafstand"/>
        <w:jc w:val="both"/>
        <w:rPr>
          <w:sz w:val="22"/>
        </w:rPr>
      </w:pPr>
      <w:r w:rsidRPr="00647973">
        <w:rPr>
          <w:sz w:val="22"/>
        </w:rPr>
        <w:t xml:space="preserve">De tijd die vrijkomt door het </w:t>
      </w:r>
      <w:proofErr w:type="spellStart"/>
      <w:r w:rsidRPr="00647973">
        <w:rPr>
          <w:sz w:val="22"/>
        </w:rPr>
        <w:t>compacten</w:t>
      </w:r>
      <w:proofErr w:type="spellEnd"/>
      <w:r w:rsidRPr="00647973">
        <w:rPr>
          <w:sz w:val="22"/>
        </w:rPr>
        <w:t xml:space="preserve"> van de leerstof wordt ingevuld met verrijkingsstof. Door het aanbieden van verrijkingsmateriaal kunnen hoogbegaafde leerlingen op hun niveau worden aangesproken</w:t>
      </w:r>
      <w:sdt>
        <w:sdtPr>
          <w:rPr>
            <w:sz w:val="22"/>
          </w:rPr>
          <w:id w:val="-469449098"/>
          <w:citation/>
        </w:sdtPr>
        <w:sdtContent>
          <w:r w:rsidR="00D747BA" w:rsidRPr="00647973">
            <w:rPr>
              <w:sz w:val="22"/>
            </w:rPr>
            <w:fldChar w:fldCharType="begin"/>
          </w:r>
          <w:r w:rsidR="00B6707A" w:rsidRPr="00647973">
            <w:rPr>
              <w:sz w:val="22"/>
            </w:rPr>
            <w:instrText xml:space="preserve"> CITATION Sti11 \l 1043 </w:instrText>
          </w:r>
          <w:r w:rsidR="00D747BA" w:rsidRPr="00647973">
            <w:rPr>
              <w:sz w:val="22"/>
            </w:rPr>
            <w:fldChar w:fldCharType="separate"/>
          </w:r>
          <w:r w:rsidR="00B6707A" w:rsidRPr="00647973">
            <w:rPr>
              <w:noProof/>
              <w:sz w:val="22"/>
            </w:rPr>
            <w:t xml:space="preserve"> (Stichting Koepel Hoogbegaafdheid, 2011)</w:t>
          </w:r>
          <w:r w:rsidR="00D747BA" w:rsidRPr="00647973">
            <w:rPr>
              <w:sz w:val="22"/>
            </w:rPr>
            <w:fldChar w:fldCharType="end"/>
          </w:r>
        </w:sdtContent>
      </w:sdt>
      <w:r w:rsidR="00B6707A" w:rsidRPr="00647973">
        <w:rPr>
          <w:sz w:val="22"/>
        </w:rPr>
        <w:t xml:space="preserve">. </w:t>
      </w:r>
    </w:p>
    <w:p w:rsidR="00647973" w:rsidRPr="00647973" w:rsidRDefault="00647973" w:rsidP="00647973">
      <w:pPr>
        <w:pStyle w:val="Geenafstand"/>
        <w:jc w:val="both"/>
        <w:rPr>
          <w:sz w:val="22"/>
        </w:rPr>
      </w:pPr>
    </w:p>
    <w:p w:rsidR="007613DA" w:rsidRDefault="007613DA" w:rsidP="00647973">
      <w:pPr>
        <w:pStyle w:val="Geenafstand"/>
        <w:jc w:val="both"/>
        <w:rPr>
          <w:sz w:val="22"/>
        </w:rPr>
      </w:pPr>
      <w:r w:rsidRPr="00647973">
        <w:rPr>
          <w:sz w:val="22"/>
        </w:rPr>
        <w:t>In het verrijkingswerk moet veel uitdaging zitten en het werk moet moeilijk zijn</w:t>
      </w:r>
      <w:sdt>
        <w:sdtPr>
          <w:rPr>
            <w:sz w:val="22"/>
          </w:rPr>
          <w:id w:val="826865878"/>
          <w:citation/>
        </w:sdtPr>
        <w:sdtContent>
          <w:r w:rsidR="00D747BA" w:rsidRPr="00647973">
            <w:rPr>
              <w:sz w:val="22"/>
            </w:rPr>
            <w:fldChar w:fldCharType="begin"/>
          </w:r>
          <w:r w:rsidR="00B6707A" w:rsidRPr="00647973">
            <w:rPr>
              <w:sz w:val="22"/>
            </w:rPr>
            <w:instrText xml:space="preserve"> CITATION Sti11 \l 1043 </w:instrText>
          </w:r>
          <w:r w:rsidR="00D747BA" w:rsidRPr="00647973">
            <w:rPr>
              <w:sz w:val="22"/>
            </w:rPr>
            <w:fldChar w:fldCharType="separate"/>
          </w:r>
          <w:r w:rsidR="00B6707A" w:rsidRPr="00647973">
            <w:rPr>
              <w:noProof/>
              <w:sz w:val="22"/>
            </w:rPr>
            <w:t xml:space="preserve"> (Stichting Koepel Hoogbegaafdheid, 2011)</w:t>
          </w:r>
          <w:r w:rsidR="00D747BA" w:rsidRPr="00647973">
            <w:rPr>
              <w:sz w:val="22"/>
            </w:rPr>
            <w:fldChar w:fldCharType="end"/>
          </w:r>
        </w:sdtContent>
      </w:sdt>
      <w:r w:rsidR="00B6707A" w:rsidRPr="00647973">
        <w:rPr>
          <w:sz w:val="22"/>
        </w:rPr>
        <w:t xml:space="preserve">. </w:t>
      </w:r>
      <w:r w:rsidR="00E24EF6" w:rsidRPr="00647973">
        <w:rPr>
          <w:sz w:val="22"/>
        </w:rPr>
        <w:t>Volgens hoogbegaafde kinderen moet de leerk</w:t>
      </w:r>
      <w:r w:rsidR="005B5712">
        <w:rPr>
          <w:sz w:val="22"/>
        </w:rPr>
        <w:t>racht inzien dat een uitdaging</w:t>
      </w:r>
      <w:r w:rsidR="00E24EF6" w:rsidRPr="00647973">
        <w:rPr>
          <w:sz w:val="22"/>
        </w:rPr>
        <w:t xml:space="preserve"> niet per definitie inhoud ‘moeilijker’ of ‘meer’, maar dat geldt: ‘Hoe meer verschillende dingen tegelijk, hoe </w:t>
      </w:r>
      <w:r w:rsidR="005B5712">
        <w:rPr>
          <w:sz w:val="22"/>
        </w:rPr>
        <w:t>complexer</w:t>
      </w:r>
      <w:r w:rsidR="00E24EF6" w:rsidRPr="00647973">
        <w:rPr>
          <w:sz w:val="22"/>
        </w:rPr>
        <w:t xml:space="preserve"> en leuker’ </w:t>
      </w:r>
      <w:sdt>
        <w:sdtPr>
          <w:rPr>
            <w:sz w:val="22"/>
          </w:rPr>
          <w:id w:val="474495123"/>
          <w:citation/>
        </w:sdtPr>
        <w:sdtContent>
          <w:r w:rsidR="00D747BA" w:rsidRPr="00647973">
            <w:rPr>
              <w:sz w:val="22"/>
            </w:rPr>
            <w:fldChar w:fldCharType="begin"/>
          </w:r>
          <w:r w:rsidR="00E24EF6" w:rsidRPr="00647973">
            <w:rPr>
              <w:sz w:val="22"/>
            </w:rPr>
            <w:instrText xml:space="preserve"> CITATION Est11 \l 1043 </w:instrText>
          </w:r>
          <w:r w:rsidR="00D747BA" w:rsidRPr="00647973">
            <w:rPr>
              <w:sz w:val="22"/>
            </w:rPr>
            <w:fldChar w:fldCharType="separate"/>
          </w:r>
          <w:r w:rsidR="00E24EF6" w:rsidRPr="00647973">
            <w:rPr>
              <w:noProof/>
              <w:sz w:val="22"/>
            </w:rPr>
            <w:t>(Boer, 2011 )</w:t>
          </w:r>
          <w:r w:rsidR="00D747BA" w:rsidRPr="00647973">
            <w:rPr>
              <w:sz w:val="22"/>
            </w:rPr>
            <w:fldChar w:fldCharType="end"/>
          </w:r>
        </w:sdtContent>
      </w:sdt>
      <w:r w:rsidR="00E24EF6" w:rsidRPr="00647973">
        <w:rPr>
          <w:sz w:val="22"/>
        </w:rPr>
        <w:t xml:space="preserve">. </w:t>
      </w:r>
      <w:r w:rsidRPr="00647973">
        <w:rPr>
          <w:sz w:val="22"/>
        </w:rPr>
        <w:t>Door verrijken moeten de gedachten van d</w:t>
      </w:r>
      <w:r w:rsidR="003A788B" w:rsidRPr="00647973">
        <w:rPr>
          <w:sz w:val="22"/>
        </w:rPr>
        <w:t>e hoogbegaafde leerling rijker</w:t>
      </w:r>
      <w:r w:rsidRPr="00647973">
        <w:rPr>
          <w:sz w:val="22"/>
        </w:rPr>
        <w:t xml:space="preserve"> worden</w:t>
      </w:r>
      <w:sdt>
        <w:sdtPr>
          <w:rPr>
            <w:sz w:val="22"/>
          </w:rPr>
          <w:id w:val="-1070496242"/>
          <w:citation/>
        </w:sdtPr>
        <w:sdtContent>
          <w:r w:rsidR="00D747BA" w:rsidRPr="00647973">
            <w:rPr>
              <w:sz w:val="22"/>
            </w:rPr>
            <w:fldChar w:fldCharType="begin"/>
          </w:r>
          <w:r w:rsidR="00B6707A" w:rsidRPr="00647973">
            <w:rPr>
              <w:sz w:val="22"/>
            </w:rPr>
            <w:instrText xml:space="preserve"> CITATION Wen05 \l 1043 </w:instrText>
          </w:r>
          <w:r w:rsidR="00D747BA" w:rsidRPr="00647973">
            <w:rPr>
              <w:sz w:val="22"/>
            </w:rPr>
            <w:fldChar w:fldCharType="separate"/>
          </w:r>
          <w:r w:rsidR="00B6707A" w:rsidRPr="00647973">
            <w:rPr>
              <w:noProof/>
              <w:sz w:val="22"/>
            </w:rPr>
            <w:t xml:space="preserve"> (Toorenburg, 2005)</w:t>
          </w:r>
          <w:r w:rsidR="00D747BA" w:rsidRPr="00647973">
            <w:rPr>
              <w:sz w:val="22"/>
            </w:rPr>
            <w:fldChar w:fldCharType="end"/>
          </w:r>
        </w:sdtContent>
      </w:sdt>
      <w:r w:rsidR="00B6707A" w:rsidRPr="00647973">
        <w:rPr>
          <w:sz w:val="22"/>
        </w:rPr>
        <w:t xml:space="preserve">. </w:t>
      </w:r>
      <w:r w:rsidRPr="00647973">
        <w:rPr>
          <w:sz w:val="22"/>
        </w:rPr>
        <w:t>Een valkuil is dat er verrijkingsstof gegeven wordt die ‘meer van hetzelfde’ biedt</w:t>
      </w:r>
      <w:sdt>
        <w:sdtPr>
          <w:rPr>
            <w:sz w:val="22"/>
          </w:rPr>
          <w:id w:val="-1666695145"/>
          <w:citation/>
        </w:sdtPr>
        <w:sdtContent>
          <w:r w:rsidR="00D747BA" w:rsidRPr="00647973">
            <w:rPr>
              <w:sz w:val="22"/>
            </w:rPr>
            <w:fldChar w:fldCharType="begin"/>
          </w:r>
          <w:r w:rsidR="00B6707A" w:rsidRPr="00647973">
            <w:rPr>
              <w:sz w:val="22"/>
            </w:rPr>
            <w:instrText xml:space="preserve"> CITATION Syl07 \l 1043 </w:instrText>
          </w:r>
          <w:r w:rsidR="00D747BA" w:rsidRPr="00647973">
            <w:rPr>
              <w:sz w:val="22"/>
            </w:rPr>
            <w:fldChar w:fldCharType="separate"/>
          </w:r>
          <w:r w:rsidR="00B6707A" w:rsidRPr="00647973">
            <w:rPr>
              <w:noProof/>
              <w:sz w:val="22"/>
            </w:rPr>
            <w:t xml:space="preserve"> (Gerven, 2007)</w:t>
          </w:r>
          <w:r w:rsidR="00D747BA" w:rsidRPr="00647973">
            <w:rPr>
              <w:sz w:val="22"/>
            </w:rPr>
            <w:fldChar w:fldCharType="end"/>
          </w:r>
        </w:sdtContent>
      </w:sdt>
      <w:r w:rsidR="00B6707A" w:rsidRPr="00647973">
        <w:rPr>
          <w:sz w:val="22"/>
        </w:rPr>
        <w:t xml:space="preserve">. </w:t>
      </w:r>
      <w:r w:rsidRPr="00647973">
        <w:rPr>
          <w:sz w:val="22"/>
        </w:rPr>
        <w:t>Dit is echter niet de bedoeling.</w:t>
      </w:r>
      <w:r w:rsidR="003A788B" w:rsidRPr="00647973">
        <w:rPr>
          <w:sz w:val="22"/>
        </w:rPr>
        <w:t xml:space="preserve"> Er is dan sprake</w:t>
      </w:r>
      <w:r w:rsidRPr="00647973">
        <w:rPr>
          <w:sz w:val="22"/>
        </w:rPr>
        <w:t xml:space="preserve"> van verbreding van de leerstof. Voor hoogbegaafde leerling is dit funest. Zij zullen zich gaan vervelen, de leerstof vormt geen uitdaging meer, waardoor de leermotivatie zal afnemen </w:t>
      </w:r>
      <w:sdt>
        <w:sdtPr>
          <w:rPr>
            <w:sz w:val="22"/>
          </w:rPr>
          <w:id w:val="-599248102"/>
          <w:citation/>
        </w:sdtPr>
        <w:sdtContent>
          <w:r w:rsidR="00D747BA" w:rsidRPr="00647973">
            <w:rPr>
              <w:sz w:val="22"/>
            </w:rPr>
            <w:fldChar w:fldCharType="begin"/>
          </w:r>
          <w:r w:rsidR="00B6707A" w:rsidRPr="00647973">
            <w:rPr>
              <w:sz w:val="22"/>
            </w:rPr>
            <w:instrText xml:space="preserve"> CITATION Wes00 \l 1043 </w:instrText>
          </w:r>
          <w:r w:rsidR="00D747BA" w:rsidRPr="00647973">
            <w:rPr>
              <w:sz w:val="22"/>
            </w:rPr>
            <w:fldChar w:fldCharType="separate"/>
          </w:r>
          <w:r w:rsidR="00B6707A" w:rsidRPr="00647973">
            <w:rPr>
              <w:noProof/>
              <w:sz w:val="22"/>
            </w:rPr>
            <w:t>(Westerveld, 2000)</w:t>
          </w:r>
          <w:r w:rsidR="00D747BA" w:rsidRPr="00647973">
            <w:rPr>
              <w:sz w:val="22"/>
            </w:rPr>
            <w:fldChar w:fldCharType="end"/>
          </w:r>
        </w:sdtContent>
      </w:sdt>
      <w:r w:rsidR="00B6707A" w:rsidRPr="00647973">
        <w:rPr>
          <w:sz w:val="22"/>
        </w:rPr>
        <w:t xml:space="preserve">. </w:t>
      </w:r>
    </w:p>
    <w:p w:rsidR="003D770E" w:rsidRPr="00647973" w:rsidRDefault="003D770E" w:rsidP="00647973">
      <w:pPr>
        <w:pStyle w:val="Geenafstand"/>
        <w:jc w:val="both"/>
        <w:rPr>
          <w:sz w:val="22"/>
        </w:rPr>
      </w:pPr>
    </w:p>
    <w:p w:rsidR="007613DA" w:rsidRDefault="007613DA" w:rsidP="00647973">
      <w:pPr>
        <w:pStyle w:val="Geenafstand"/>
        <w:jc w:val="both"/>
        <w:rPr>
          <w:sz w:val="22"/>
        </w:rPr>
      </w:pPr>
      <w:r w:rsidRPr="00647973">
        <w:rPr>
          <w:sz w:val="22"/>
        </w:rPr>
        <w:t>Het verrijkingswerk moet zo moeilijk zijn, dat begaafde leerlingen het net niet zelfstandig kunnen oplossen.</w:t>
      </w:r>
      <w:r w:rsidR="003A788B" w:rsidRPr="00647973">
        <w:rPr>
          <w:sz w:val="22"/>
        </w:rPr>
        <w:t xml:space="preserve"> </w:t>
      </w:r>
      <w:r w:rsidRPr="00647973">
        <w:rPr>
          <w:sz w:val="22"/>
        </w:rPr>
        <w:t xml:space="preserve">Bij zo’n uitdagende opdracht komen ze er samen </w:t>
      </w:r>
      <w:r w:rsidR="003A788B" w:rsidRPr="00647973">
        <w:rPr>
          <w:sz w:val="22"/>
        </w:rPr>
        <w:t xml:space="preserve">met </w:t>
      </w:r>
      <w:r w:rsidRPr="00647973">
        <w:rPr>
          <w:sz w:val="22"/>
        </w:rPr>
        <w:t>de leraar en de medeleerling</w:t>
      </w:r>
      <w:r w:rsidR="003A788B" w:rsidRPr="00647973">
        <w:rPr>
          <w:sz w:val="22"/>
        </w:rPr>
        <w:t>en</w:t>
      </w:r>
      <w:r w:rsidRPr="00647973">
        <w:rPr>
          <w:sz w:val="22"/>
        </w:rPr>
        <w:t>, wel uit. Verrijkingstaken moeten bovendien open zijn, zodat er meerdere manieren zijn om tot een oplossing</w:t>
      </w:r>
      <w:r w:rsidR="005B5712">
        <w:rPr>
          <w:sz w:val="22"/>
        </w:rPr>
        <w:t xml:space="preserve"> te komen. Bij voorkeur hebben d</w:t>
      </w:r>
      <w:r w:rsidRPr="00647973">
        <w:rPr>
          <w:sz w:val="22"/>
        </w:rPr>
        <w:t>e taken te mak</w:t>
      </w:r>
      <w:r w:rsidR="003A788B" w:rsidRPr="00647973">
        <w:rPr>
          <w:sz w:val="22"/>
        </w:rPr>
        <w:t xml:space="preserve">en met meerdere kennisgebieden, zodat dit aansluit bij </w:t>
      </w:r>
      <w:r w:rsidR="008F5FEA" w:rsidRPr="00647973">
        <w:rPr>
          <w:sz w:val="22"/>
        </w:rPr>
        <w:t xml:space="preserve"> </w:t>
      </w:r>
      <w:r w:rsidR="003A788B" w:rsidRPr="00647973">
        <w:rPr>
          <w:sz w:val="22"/>
        </w:rPr>
        <w:t xml:space="preserve">het </w:t>
      </w:r>
      <w:proofErr w:type="spellStart"/>
      <w:r w:rsidR="008F5FEA" w:rsidRPr="00647973">
        <w:rPr>
          <w:sz w:val="22"/>
        </w:rPr>
        <w:t>top-down</w:t>
      </w:r>
      <w:proofErr w:type="spellEnd"/>
      <w:r w:rsidR="008F5FEA" w:rsidRPr="00647973">
        <w:rPr>
          <w:sz w:val="22"/>
        </w:rPr>
        <w:t xml:space="preserve"> denken van de leerling (zie 3.1.2). </w:t>
      </w:r>
      <w:r w:rsidRPr="00647973">
        <w:rPr>
          <w:sz w:val="22"/>
        </w:rPr>
        <w:t xml:space="preserve">Belangrijk is dat verrijkingstaken worden afgesloten met een eindproduct. </w:t>
      </w:r>
      <w:r w:rsidR="003A788B" w:rsidRPr="00647973">
        <w:rPr>
          <w:sz w:val="22"/>
        </w:rPr>
        <w:t xml:space="preserve">Dit laat </w:t>
      </w:r>
      <w:r w:rsidR="008F5FEA" w:rsidRPr="00647973">
        <w:rPr>
          <w:sz w:val="22"/>
        </w:rPr>
        <w:t xml:space="preserve">de </w:t>
      </w:r>
      <w:r w:rsidR="003A788B" w:rsidRPr="00647973">
        <w:rPr>
          <w:sz w:val="22"/>
        </w:rPr>
        <w:t xml:space="preserve">klasgenoten zien waar </w:t>
      </w:r>
      <w:r w:rsidRPr="00647973">
        <w:rPr>
          <w:sz w:val="22"/>
        </w:rPr>
        <w:t>hoogbegaafde leerlingen mee bezig zijn geweest. Het eindproduct geeft de leerkracht de mogelijkheid om in te gaan en door te vragen naar de oplossingsgerichte werkwijze van de leerling</w:t>
      </w:r>
      <w:sdt>
        <w:sdtPr>
          <w:rPr>
            <w:sz w:val="22"/>
          </w:rPr>
          <w:id w:val="-1273628419"/>
          <w:citation/>
        </w:sdtPr>
        <w:sdtContent>
          <w:r w:rsidR="00D747BA" w:rsidRPr="00647973">
            <w:rPr>
              <w:sz w:val="22"/>
            </w:rPr>
            <w:fldChar w:fldCharType="begin"/>
          </w:r>
          <w:r w:rsidR="00B6707A" w:rsidRPr="00647973">
            <w:rPr>
              <w:sz w:val="22"/>
            </w:rPr>
            <w:instrText xml:space="preserve"> CITATION Sti11 \l 1043 </w:instrText>
          </w:r>
          <w:r w:rsidR="00D747BA" w:rsidRPr="00647973">
            <w:rPr>
              <w:sz w:val="22"/>
            </w:rPr>
            <w:fldChar w:fldCharType="separate"/>
          </w:r>
          <w:r w:rsidR="00B6707A" w:rsidRPr="00647973">
            <w:rPr>
              <w:noProof/>
              <w:sz w:val="22"/>
            </w:rPr>
            <w:t xml:space="preserve"> (Stichting Koepel Hoogbegaafdheid, 2011)</w:t>
          </w:r>
          <w:r w:rsidR="00D747BA" w:rsidRPr="00647973">
            <w:rPr>
              <w:sz w:val="22"/>
            </w:rPr>
            <w:fldChar w:fldCharType="end"/>
          </w:r>
        </w:sdtContent>
      </w:sdt>
      <w:r w:rsidR="00B6707A" w:rsidRPr="00647973">
        <w:rPr>
          <w:sz w:val="22"/>
        </w:rPr>
        <w:t xml:space="preserve">. </w:t>
      </w:r>
    </w:p>
    <w:p w:rsidR="003D770E" w:rsidRPr="00647973" w:rsidRDefault="003D770E" w:rsidP="00647973">
      <w:pPr>
        <w:pStyle w:val="Geenafstand"/>
        <w:jc w:val="both"/>
        <w:rPr>
          <w:sz w:val="22"/>
        </w:rPr>
      </w:pPr>
    </w:p>
    <w:p w:rsidR="007613DA" w:rsidRDefault="007613DA" w:rsidP="00647973">
      <w:pPr>
        <w:pStyle w:val="Geenafstand"/>
        <w:jc w:val="both"/>
        <w:rPr>
          <w:sz w:val="22"/>
        </w:rPr>
      </w:pPr>
      <w:r w:rsidRPr="00647973">
        <w:rPr>
          <w:sz w:val="22"/>
        </w:rPr>
        <w:t>Kinderen leren van moeilijke leerstof hoe ze moeten leren. Voor hoogbegaafde leerlingen moet de lesstof dus moeilijker zijn om ze te ‘leren leren’. Ook neemt hun zelfvertrouwen toe als ze heel moeilijke lesstof, met een beetje hulp van de leerkracht, hebben kunnen maken. Doordat ze met hun gewone werk zo snel klaar zijn, hebben ze nooit geleerd lang achter elkaar door te werken. Ze hebben gewoon geen ‘zitvlees’ ontwikkeld. Dat moet worden geleerd, samen met anderen</w:t>
      </w:r>
      <w:sdt>
        <w:sdtPr>
          <w:rPr>
            <w:sz w:val="22"/>
          </w:rPr>
          <w:id w:val="1998532402"/>
          <w:citation/>
        </w:sdtPr>
        <w:sdtContent>
          <w:r w:rsidR="00D747BA" w:rsidRPr="00647973">
            <w:rPr>
              <w:sz w:val="22"/>
            </w:rPr>
            <w:fldChar w:fldCharType="begin"/>
          </w:r>
          <w:r w:rsidR="00B6707A" w:rsidRPr="00647973">
            <w:rPr>
              <w:sz w:val="22"/>
            </w:rPr>
            <w:instrText xml:space="preserve"> CITATION Sti11 \l 1043 </w:instrText>
          </w:r>
          <w:r w:rsidR="00D747BA" w:rsidRPr="00647973">
            <w:rPr>
              <w:sz w:val="22"/>
            </w:rPr>
            <w:fldChar w:fldCharType="separate"/>
          </w:r>
          <w:r w:rsidR="00B6707A" w:rsidRPr="00647973">
            <w:rPr>
              <w:noProof/>
              <w:sz w:val="22"/>
            </w:rPr>
            <w:t xml:space="preserve"> (Stichting Koepel Hoogbegaafdheid, 2011)</w:t>
          </w:r>
          <w:r w:rsidR="00D747BA" w:rsidRPr="00647973">
            <w:rPr>
              <w:sz w:val="22"/>
            </w:rPr>
            <w:fldChar w:fldCharType="end"/>
          </w:r>
        </w:sdtContent>
      </w:sdt>
      <w:r w:rsidR="00B6707A" w:rsidRPr="00647973">
        <w:rPr>
          <w:sz w:val="22"/>
        </w:rPr>
        <w:t xml:space="preserve">. </w:t>
      </w:r>
      <w:r w:rsidRPr="00647973">
        <w:rPr>
          <w:sz w:val="22"/>
        </w:rPr>
        <w:t>De taak moet omvangrijk en ingewikkeld zijn zodat leerling moeten gaan nadenken over de manier waarop ze het werk kunnen aanpakken</w:t>
      </w:r>
      <w:sdt>
        <w:sdtPr>
          <w:rPr>
            <w:sz w:val="22"/>
          </w:rPr>
          <w:id w:val="1624493707"/>
          <w:citation/>
        </w:sdtPr>
        <w:sdtContent>
          <w:r w:rsidR="00D747BA" w:rsidRPr="00647973">
            <w:rPr>
              <w:sz w:val="22"/>
            </w:rPr>
            <w:fldChar w:fldCharType="begin"/>
          </w:r>
          <w:r w:rsidR="00B6707A" w:rsidRPr="00647973">
            <w:rPr>
              <w:sz w:val="22"/>
            </w:rPr>
            <w:instrText xml:space="preserve"> CITATION Sti11 \l 1043 </w:instrText>
          </w:r>
          <w:r w:rsidR="00D747BA" w:rsidRPr="00647973">
            <w:rPr>
              <w:sz w:val="22"/>
            </w:rPr>
            <w:fldChar w:fldCharType="separate"/>
          </w:r>
          <w:r w:rsidR="00B6707A" w:rsidRPr="00647973">
            <w:rPr>
              <w:noProof/>
              <w:sz w:val="22"/>
            </w:rPr>
            <w:t xml:space="preserve"> (Stichting Koepel Hoogbegaafdheid, 2011)</w:t>
          </w:r>
          <w:r w:rsidR="00D747BA" w:rsidRPr="00647973">
            <w:rPr>
              <w:sz w:val="22"/>
            </w:rPr>
            <w:fldChar w:fldCharType="end"/>
          </w:r>
        </w:sdtContent>
      </w:sdt>
      <w:r w:rsidR="00B6707A" w:rsidRPr="00647973">
        <w:rPr>
          <w:sz w:val="22"/>
        </w:rPr>
        <w:t xml:space="preserve">. </w:t>
      </w:r>
      <w:r w:rsidRPr="00647973">
        <w:rPr>
          <w:sz w:val="22"/>
        </w:rPr>
        <w:t>Zo zullen ook de hoogbegaafde kinderen zich moet leren inspannen en een bepaald doorzettingsvermogen moeten ontwikkelen</w:t>
      </w:r>
      <w:sdt>
        <w:sdtPr>
          <w:rPr>
            <w:sz w:val="22"/>
          </w:rPr>
          <w:id w:val="-836995816"/>
          <w:citation/>
        </w:sdtPr>
        <w:sdtContent>
          <w:r w:rsidR="00D747BA" w:rsidRPr="00647973">
            <w:rPr>
              <w:sz w:val="22"/>
            </w:rPr>
            <w:fldChar w:fldCharType="begin"/>
          </w:r>
          <w:r w:rsidR="00B6707A" w:rsidRPr="00647973">
            <w:rPr>
              <w:sz w:val="22"/>
            </w:rPr>
            <w:instrText xml:space="preserve"> CITATION Jen97 \l 1043 </w:instrText>
          </w:r>
          <w:r w:rsidR="00D747BA" w:rsidRPr="00647973">
            <w:rPr>
              <w:sz w:val="22"/>
            </w:rPr>
            <w:fldChar w:fldCharType="separate"/>
          </w:r>
          <w:r w:rsidR="00B6707A" w:rsidRPr="00647973">
            <w:rPr>
              <w:noProof/>
              <w:sz w:val="22"/>
            </w:rPr>
            <w:t xml:space="preserve"> (Zanten, 1997)</w:t>
          </w:r>
          <w:r w:rsidR="00D747BA" w:rsidRPr="00647973">
            <w:rPr>
              <w:sz w:val="22"/>
            </w:rPr>
            <w:fldChar w:fldCharType="end"/>
          </w:r>
        </w:sdtContent>
      </w:sdt>
      <w:r w:rsidR="00B6707A" w:rsidRPr="00647973">
        <w:rPr>
          <w:sz w:val="22"/>
        </w:rPr>
        <w:t xml:space="preserve">. </w:t>
      </w:r>
      <w:r w:rsidRPr="00647973">
        <w:rPr>
          <w:sz w:val="22"/>
        </w:rPr>
        <w:t xml:space="preserve">Verrijkingsmateriaal voor hoogbegaafde kinderen moet dus voldoen aan de volgende kenmerken: </w:t>
      </w:r>
    </w:p>
    <w:p w:rsidR="003D770E" w:rsidRPr="00647973" w:rsidRDefault="003D770E" w:rsidP="00647973">
      <w:pPr>
        <w:pStyle w:val="Geenafstand"/>
        <w:jc w:val="both"/>
        <w:rPr>
          <w:sz w:val="22"/>
        </w:rPr>
      </w:pPr>
    </w:p>
    <w:p w:rsidR="007613DA" w:rsidRPr="003D770E" w:rsidRDefault="007613DA" w:rsidP="003D770E">
      <w:pPr>
        <w:pStyle w:val="Geenafstand"/>
        <w:numPr>
          <w:ilvl w:val="0"/>
          <w:numId w:val="35"/>
        </w:numPr>
        <w:jc w:val="both"/>
        <w:rPr>
          <w:sz w:val="22"/>
        </w:rPr>
      </w:pPr>
      <w:r w:rsidRPr="003D770E">
        <w:rPr>
          <w:sz w:val="22"/>
        </w:rPr>
        <w:t xml:space="preserve">Moeilijk en uitdagend </w:t>
      </w:r>
      <w:sdt>
        <w:sdtPr>
          <w:rPr>
            <w:sz w:val="22"/>
          </w:rPr>
          <w:id w:val="-1571117428"/>
          <w:citation/>
        </w:sdtPr>
        <w:sdtContent>
          <w:r w:rsidR="00D747BA" w:rsidRPr="003D770E">
            <w:rPr>
              <w:sz w:val="22"/>
            </w:rPr>
            <w:fldChar w:fldCharType="begin"/>
          </w:r>
          <w:r w:rsidR="00B6707A" w:rsidRPr="003D770E">
            <w:rPr>
              <w:sz w:val="22"/>
            </w:rPr>
            <w:instrText xml:space="preserve"> CITATION Sti11 \l 1043 </w:instrText>
          </w:r>
          <w:r w:rsidR="00D747BA" w:rsidRPr="003D770E">
            <w:rPr>
              <w:sz w:val="22"/>
            </w:rPr>
            <w:fldChar w:fldCharType="separate"/>
          </w:r>
          <w:r w:rsidR="00B6707A" w:rsidRPr="003D770E">
            <w:rPr>
              <w:noProof/>
              <w:sz w:val="22"/>
            </w:rPr>
            <w:t>(Stichting Koepel Hoogbegaafdheid, 2011)</w:t>
          </w:r>
          <w:r w:rsidR="00D747BA" w:rsidRPr="003D770E">
            <w:rPr>
              <w:sz w:val="22"/>
            </w:rPr>
            <w:fldChar w:fldCharType="end"/>
          </w:r>
        </w:sdtContent>
      </w:sdt>
    </w:p>
    <w:p w:rsidR="007613DA" w:rsidRPr="003D770E" w:rsidRDefault="007613DA" w:rsidP="003D770E">
      <w:pPr>
        <w:pStyle w:val="Geenafstand"/>
        <w:numPr>
          <w:ilvl w:val="0"/>
          <w:numId w:val="35"/>
        </w:numPr>
        <w:jc w:val="both"/>
        <w:rPr>
          <w:sz w:val="22"/>
        </w:rPr>
      </w:pPr>
      <w:r w:rsidRPr="003D770E">
        <w:rPr>
          <w:sz w:val="22"/>
        </w:rPr>
        <w:t xml:space="preserve">Bevat open vraagstellingen </w:t>
      </w:r>
    </w:p>
    <w:p w:rsidR="007613DA" w:rsidRPr="003D770E" w:rsidRDefault="007613DA" w:rsidP="003D770E">
      <w:pPr>
        <w:pStyle w:val="Geenafstand"/>
        <w:numPr>
          <w:ilvl w:val="0"/>
          <w:numId w:val="35"/>
        </w:numPr>
        <w:jc w:val="both"/>
        <w:rPr>
          <w:sz w:val="22"/>
        </w:rPr>
      </w:pPr>
      <w:r w:rsidRPr="003D770E">
        <w:rPr>
          <w:sz w:val="22"/>
        </w:rPr>
        <w:lastRenderedPageBreak/>
        <w:t>Bevat opdrachten met een probleemgericht karakter</w:t>
      </w:r>
    </w:p>
    <w:p w:rsidR="007613DA" w:rsidRPr="003D770E" w:rsidRDefault="007613DA" w:rsidP="003D770E">
      <w:pPr>
        <w:pStyle w:val="Geenafstand"/>
        <w:numPr>
          <w:ilvl w:val="0"/>
          <w:numId w:val="35"/>
        </w:numPr>
        <w:jc w:val="both"/>
        <w:rPr>
          <w:sz w:val="22"/>
        </w:rPr>
      </w:pPr>
      <w:r w:rsidRPr="003D770E">
        <w:rPr>
          <w:sz w:val="22"/>
        </w:rPr>
        <w:t>Maakt meerdere oplossingsstrategieën mogelijk</w:t>
      </w:r>
    </w:p>
    <w:p w:rsidR="007613DA" w:rsidRPr="003D770E" w:rsidRDefault="007613DA" w:rsidP="003D770E">
      <w:pPr>
        <w:pStyle w:val="Geenafstand"/>
        <w:numPr>
          <w:ilvl w:val="0"/>
          <w:numId w:val="35"/>
        </w:numPr>
        <w:jc w:val="both"/>
        <w:rPr>
          <w:sz w:val="22"/>
        </w:rPr>
      </w:pPr>
      <w:r w:rsidRPr="003D770E">
        <w:rPr>
          <w:sz w:val="22"/>
        </w:rPr>
        <w:t>Doet beroep op creativiteit</w:t>
      </w:r>
    </w:p>
    <w:p w:rsidR="007613DA" w:rsidRPr="003D770E" w:rsidRDefault="007613DA" w:rsidP="003D770E">
      <w:pPr>
        <w:pStyle w:val="Geenafstand"/>
        <w:numPr>
          <w:ilvl w:val="0"/>
          <w:numId w:val="35"/>
        </w:numPr>
        <w:jc w:val="both"/>
        <w:rPr>
          <w:sz w:val="22"/>
        </w:rPr>
      </w:pPr>
      <w:r w:rsidRPr="003D770E">
        <w:rPr>
          <w:sz w:val="22"/>
        </w:rPr>
        <w:t xml:space="preserve">Overstijgt het didactisch niveau van de leerlingen </w:t>
      </w:r>
      <w:sdt>
        <w:sdtPr>
          <w:rPr>
            <w:sz w:val="22"/>
          </w:rPr>
          <w:id w:val="1213307431"/>
          <w:citation/>
        </w:sdtPr>
        <w:sdtContent>
          <w:r w:rsidR="00D747BA" w:rsidRPr="003D770E">
            <w:rPr>
              <w:sz w:val="22"/>
            </w:rPr>
            <w:fldChar w:fldCharType="begin"/>
          </w:r>
          <w:r w:rsidR="00B6707A" w:rsidRPr="003D770E">
            <w:rPr>
              <w:sz w:val="22"/>
            </w:rPr>
            <w:instrText xml:space="preserve"> CITATION Syl07 \l 1043 </w:instrText>
          </w:r>
          <w:r w:rsidR="00D747BA" w:rsidRPr="003D770E">
            <w:rPr>
              <w:sz w:val="22"/>
            </w:rPr>
            <w:fldChar w:fldCharType="separate"/>
          </w:r>
          <w:r w:rsidR="00B6707A" w:rsidRPr="003D770E">
            <w:rPr>
              <w:noProof/>
              <w:sz w:val="22"/>
            </w:rPr>
            <w:t>(Gerven, 2007)</w:t>
          </w:r>
          <w:r w:rsidR="00D747BA" w:rsidRPr="003D770E">
            <w:rPr>
              <w:sz w:val="22"/>
            </w:rPr>
            <w:fldChar w:fldCharType="end"/>
          </w:r>
        </w:sdtContent>
      </w:sdt>
    </w:p>
    <w:p w:rsidR="007613DA" w:rsidRPr="003D770E" w:rsidRDefault="007613DA" w:rsidP="003D770E">
      <w:pPr>
        <w:pStyle w:val="Geenafstand"/>
        <w:numPr>
          <w:ilvl w:val="0"/>
          <w:numId w:val="35"/>
        </w:numPr>
        <w:jc w:val="both"/>
        <w:rPr>
          <w:sz w:val="22"/>
        </w:rPr>
      </w:pPr>
      <w:r w:rsidRPr="003D770E">
        <w:rPr>
          <w:sz w:val="22"/>
        </w:rPr>
        <w:t xml:space="preserve">Gericht op een eindproduct </w:t>
      </w:r>
      <w:sdt>
        <w:sdtPr>
          <w:rPr>
            <w:sz w:val="22"/>
          </w:rPr>
          <w:id w:val="312911656"/>
          <w:citation/>
        </w:sdtPr>
        <w:sdtContent>
          <w:r w:rsidR="00D747BA" w:rsidRPr="003D770E">
            <w:rPr>
              <w:sz w:val="22"/>
            </w:rPr>
            <w:fldChar w:fldCharType="begin"/>
          </w:r>
          <w:r w:rsidR="00B6707A" w:rsidRPr="003D770E">
            <w:rPr>
              <w:sz w:val="22"/>
            </w:rPr>
            <w:instrText xml:space="preserve"> CITATION Sti11 \l 1043 </w:instrText>
          </w:r>
          <w:r w:rsidR="00D747BA" w:rsidRPr="003D770E">
            <w:rPr>
              <w:sz w:val="22"/>
            </w:rPr>
            <w:fldChar w:fldCharType="separate"/>
          </w:r>
          <w:r w:rsidR="00B6707A" w:rsidRPr="003D770E">
            <w:rPr>
              <w:noProof/>
              <w:sz w:val="22"/>
            </w:rPr>
            <w:t>(Stichting Koepel Hoogbegaafdheid, 2011)</w:t>
          </w:r>
          <w:r w:rsidR="00D747BA" w:rsidRPr="003D770E">
            <w:rPr>
              <w:sz w:val="22"/>
            </w:rPr>
            <w:fldChar w:fldCharType="end"/>
          </w:r>
        </w:sdtContent>
      </w:sdt>
    </w:p>
    <w:p w:rsidR="007613DA" w:rsidRPr="00FF5149" w:rsidRDefault="007613DA" w:rsidP="007613DA">
      <w:pPr>
        <w:pStyle w:val="Kop4"/>
        <w:jc w:val="both"/>
      </w:pPr>
      <w:r w:rsidRPr="00FF5149">
        <w:t xml:space="preserve">plusklas </w:t>
      </w:r>
    </w:p>
    <w:p w:rsidR="005B5712" w:rsidRDefault="005B5712" w:rsidP="003D770E">
      <w:pPr>
        <w:pStyle w:val="Geenafstand"/>
        <w:jc w:val="both"/>
        <w:rPr>
          <w:sz w:val="22"/>
        </w:rPr>
      </w:pPr>
    </w:p>
    <w:p w:rsidR="007613DA" w:rsidRPr="003D770E" w:rsidRDefault="007613DA" w:rsidP="003D770E">
      <w:pPr>
        <w:pStyle w:val="Geenafstand"/>
        <w:jc w:val="both"/>
        <w:rPr>
          <w:sz w:val="22"/>
        </w:rPr>
      </w:pPr>
      <w:r w:rsidRPr="003D770E">
        <w:rPr>
          <w:sz w:val="22"/>
        </w:rPr>
        <w:t>Bij het verrijken kan er ook voor gekozen worden om dit niet in de eigen klas aan te bieden, maar in ee</w:t>
      </w:r>
      <w:r w:rsidR="005B5712">
        <w:rPr>
          <w:sz w:val="22"/>
        </w:rPr>
        <w:t>n plusklas of verrijkingsgroep</w:t>
      </w:r>
      <w:sdt>
        <w:sdtPr>
          <w:rPr>
            <w:sz w:val="22"/>
          </w:rPr>
          <w:id w:val="-1259748788"/>
          <w:citation/>
        </w:sdtPr>
        <w:sdtContent>
          <w:r w:rsidR="00D747BA" w:rsidRPr="003D770E">
            <w:rPr>
              <w:sz w:val="22"/>
            </w:rPr>
            <w:fldChar w:fldCharType="begin"/>
          </w:r>
          <w:r w:rsidR="00B6707A" w:rsidRPr="003D770E">
            <w:rPr>
              <w:sz w:val="22"/>
            </w:rPr>
            <w:instrText xml:space="preserve"> CITATION Sti11 \l 1043 </w:instrText>
          </w:r>
          <w:r w:rsidR="00D747BA" w:rsidRPr="003D770E">
            <w:rPr>
              <w:sz w:val="22"/>
            </w:rPr>
            <w:fldChar w:fldCharType="separate"/>
          </w:r>
          <w:r w:rsidR="00B6707A" w:rsidRPr="003D770E">
            <w:rPr>
              <w:noProof/>
              <w:sz w:val="22"/>
            </w:rPr>
            <w:t xml:space="preserve"> (Stichting Koepel Hoogbegaafdheid, 2011)</w:t>
          </w:r>
          <w:r w:rsidR="00D747BA" w:rsidRPr="003D770E">
            <w:rPr>
              <w:sz w:val="22"/>
            </w:rPr>
            <w:fldChar w:fldCharType="end"/>
          </w:r>
        </w:sdtContent>
      </w:sdt>
      <w:r w:rsidR="00B6707A" w:rsidRPr="003D770E">
        <w:rPr>
          <w:sz w:val="22"/>
        </w:rPr>
        <w:t xml:space="preserve">. </w:t>
      </w:r>
      <w:r w:rsidRPr="003D770E">
        <w:rPr>
          <w:sz w:val="22"/>
        </w:rPr>
        <w:t>Hierbij komen hoogbegaafd</w:t>
      </w:r>
      <w:r w:rsidR="008F5FEA" w:rsidRPr="003D770E">
        <w:rPr>
          <w:sz w:val="22"/>
        </w:rPr>
        <w:t xml:space="preserve">e leerlingen uit de hele school, of van verschillende scholen uit de regio, </w:t>
      </w:r>
      <w:r w:rsidRPr="003D770E">
        <w:rPr>
          <w:sz w:val="22"/>
        </w:rPr>
        <w:t>gedurende één of meerder lesuren per week bij elkaar in een aparte groep om aan een eigen programma te werken. Het is hierbij belangrijk dat er duidelijke uitgangspunten, leerdoelen en instroomeisen aan verbonden zijn, zodat de hoogbegaafde kinderen echt op hun niveau aan de slag kunnen</w:t>
      </w:r>
      <w:sdt>
        <w:sdtPr>
          <w:rPr>
            <w:sz w:val="22"/>
          </w:rPr>
          <w:id w:val="-602114501"/>
          <w:citation/>
        </w:sdtPr>
        <w:sdtContent>
          <w:r w:rsidR="00D747BA" w:rsidRPr="003D770E">
            <w:rPr>
              <w:sz w:val="22"/>
            </w:rPr>
            <w:fldChar w:fldCharType="begin"/>
          </w:r>
          <w:r w:rsidR="00B6707A" w:rsidRPr="003D770E">
            <w:rPr>
              <w:sz w:val="22"/>
            </w:rPr>
            <w:instrText xml:space="preserve"> CITATION Syl07 \l 1043 </w:instrText>
          </w:r>
          <w:r w:rsidR="00D747BA" w:rsidRPr="003D770E">
            <w:rPr>
              <w:sz w:val="22"/>
            </w:rPr>
            <w:fldChar w:fldCharType="separate"/>
          </w:r>
          <w:r w:rsidR="00B6707A" w:rsidRPr="003D770E">
            <w:rPr>
              <w:noProof/>
              <w:sz w:val="22"/>
            </w:rPr>
            <w:t xml:space="preserve"> (Gerven, 2007)</w:t>
          </w:r>
          <w:r w:rsidR="00D747BA" w:rsidRPr="003D770E">
            <w:rPr>
              <w:sz w:val="22"/>
            </w:rPr>
            <w:fldChar w:fldCharType="end"/>
          </w:r>
        </w:sdtContent>
      </w:sdt>
      <w:r w:rsidR="00B6707A" w:rsidRPr="003D770E">
        <w:rPr>
          <w:sz w:val="22"/>
        </w:rPr>
        <w:t xml:space="preserve">. </w:t>
      </w:r>
      <w:r w:rsidRPr="003D770E">
        <w:rPr>
          <w:sz w:val="22"/>
        </w:rPr>
        <w:t>In de plusklas wordt niet alleen tegemoetgekomen aan de behoefte van hoogbegaafde leerlingen, ook de onderlinge erkenning en herkenning kan hier tot stand komen.  Hierdoor kunnen de hoogbegaafde leerlingen zich minder geïsoleerd voelen en kunnen zij zich thuis voelen tussen deze ‘</w:t>
      </w:r>
      <w:proofErr w:type="spellStart"/>
      <w:r w:rsidRPr="003D770E">
        <w:rPr>
          <w:sz w:val="22"/>
        </w:rPr>
        <w:t>peers</w:t>
      </w:r>
      <w:proofErr w:type="spellEnd"/>
      <w:r w:rsidRPr="003D770E">
        <w:rPr>
          <w:sz w:val="22"/>
        </w:rPr>
        <w:t xml:space="preserve">’ </w:t>
      </w:r>
      <w:sdt>
        <w:sdtPr>
          <w:rPr>
            <w:sz w:val="22"/>
          </w:rPr>
          <w:id w:val="-2034185796"/>
          <w:citation/>
        </w:sdtPr>
        <w:sdtContent>
          <w:r w:rsidR="00D747BA" w:rsidRPr="003D770E">
            <w:rPr>
              <w:sz w:val="22"/>
            </w:rPr>
            <w:fldChar w:fldCharType="begin"/>
          </w:r>
          <w:r w:rsidR="00B6707A" w:rsidRPr="003D770E">
            <w:rPr>
              <w:sz w:val="22"/>
            </w:rPr>
            <w:instrText xml:space="preserve"> CITATION Sti11 \l 1043 </w:instrText>
          </w:r>
          <w:r w:rsidR="00D747BA" w:rsidRPr="003D770E">
            <w:rPr>
              <w:sz w:val="22"/>
            </w:rPr>
            <w:fldChar w:fldCharType="separate"/>
          </w:r>
          <w:r w:rsidR="00B6707A" w:rsidRPr="003D770E">
            <w:rPr>
              <w:noProof/>
              <w:sz w:val="22"/>
            </w:rPr>
            <w:t xml:space="preserve"> (Stichting Koepel Hoogbegaafdheid, 2011)</w:t>
          </w:r>
          <w:r w:rsidR="00D747BA" w:rsidRPr="003D770E">
            <w:rPr>
              <w:sz w:val="22"/>
            </w:rPr>
            <w:fldChar w:fldCharType="end"/>
          </w:r>
        </w:sdtContent>
      </w:sdt>
      <w:r w:rsidR="00B6707A" w:rsidRPr="003D770E">
        <w:rPr>
          <w:sz w:val="22"/>
        </w:rPr>
        <w:t xml:space="preserve">. </w:t>
      </w:r>
      <w:r w:rsidRPr="003D770E">
        <w:rPr>
          <w:sz w:val="22"/>
        </w:rPr>
        <w:t xml:space="preserve">Ook is er in de plusklas gelegenheid om bijzondere aandacht te besteden aan eventuele sociaal-emotionele problemen bij hoogbegaafde leerlingen </w:t>
      </w:r>
      <w:sdt>
        <w:sdtPr>
          <w:rPr>
            <w:sz w:val="22"/>
          </w:rPr>
          <w:id w:val="140398388"/>
          <w:citation/>
        </w:sdtPr>
        <w:sdtContent>
          <w:r w:rsidR="00D747BA" w:rsidRPr="003D770E">
            <w:rPr>
              <w:sz w:val="22"/>
            </w:rPr>
            <w:fldChar w:fldCharType="begin"/>
          </w:r>
          <w:r w:rsidR="00B6707A" w:rsidRPr="003D770E">
            <w:rPr>
              <w:sz w:val="22"/>
            </w:rPr>
            <w:instrText xml:space="preserve"> CITATION Lau11 \l 1043 </w:instrText>
          </w:r>
          <w:r w:rsidR="00D747BA" w:rsidRPr="003D770E">
            <w:rPr>
              <w:sz w:val="22"/>
            </w:rPr>
            <w:fldChar w:fldCharType="separate"/>
          </w:r>
          <w:r w:rsidR="00B6707A" w:rsidRPr="003D770E">
            <w:rPr>
              <w:noProof/>
              <w:sz w:val="22"/>
            </w:rPr>
            <w:t>(Groebbé, 2011)</w:t>
          </w:r>
          <w:r w:rsidR="00D747BA" w:rsidRPr="003D770E">
            <w:rPr>
              <w:sz w:val="22"/>
            </w:rPr>
            <w:fldChar w:fldCharType="end"/>
          </w:r>
        </w:sdtContent>
      </w:sdt>
      <w:r w:rsidR="009525B4">
        <w:rPr>
          <w:sz w:val="22"/>
        </w:rPr>
        <w:t>(zie 3.3)</w:t>
      </w:r>
      <w:r w:rsidRPr="003D770E">
        <w:rPr>
          <w:sz w:val="22"/>
        </w:rPr>
        <w:t>.</w:t>
      </w:r>
      <w:r w:rsidR="008F5FEA" w:rsidRPr="003D770E">
        <w:rPr>
          <w:sz w:val="22"/>
        </w:rPr>
        <w:t xml:space="preserve"> </w:t>
      </w:r>
    </w:p>
    <w:p w:rsidR="007613DA" w:rsidRDefault="00005AC6" w:rsidP="007613DA">
      <w:pPr>
        <w:pStyle w:val="Kop3"/>
        <w:jc w:val="both"/>
        <w:rPr>
          <w:rFonts w:cstheme="minorHAnsi"/>
        </w:rPr>
      </w:pPr>
      <w:bookmarkStart w:id="36" w:name="_Toc314943083"/>
      <w:r>
        <w:rPr>
          <w:rFonts w:cstheme="minorHAnsi"/>
        </w:rPr>
        <w:t>3.2.3 V</w:t>
      </w:r>
      <w:r w:rsidR="007613DA" w:rsidRPr="00891059">
        <w:rPr>
          <w:rFonts w:cstheme="minorHAnsi"/>
        </w:rPr>
        <w:t>ersnellen</w:t>
      </w:r>
      <w:bookmarkEnd w:id="36"/>
      <w:r w:rsidR="007613DA" w:rsidRPr="00891059">
        <w:rPr>
          <w:rFonts w:cstheme="minorHAnsi"/>
        </w:rPr>
        <w:t xml:space="preserve"> </w:t>
      </w:r>
    </w:p>
    <w:p w:rsidR="009525B4" w:rsidRDefault="009525B4" w:rsidP="003D770E">
      <w:pPr>
        <w:pStyle w:val="Geenafstand"/>
        <w:jc w:val="both"/>
        <w:rPr>
          <w:sz w:val="22"/>
        </w:rPr>
      </w:pPr>
    </w:p>
    <w:p w:rsidR="007613DA" w:rsidRDefault="007613DA" w:rsidP="003D770E">
      <w:pPr>
        <w:pStyle w:val="Geenafstand"/>
        <w:jc w:val="both"/>
        <w:rPr>
          <w:sz w:val="22"/>
        </w:rPr>
      </w:pPr>
      <w:r w:rsidRPr="003D770E">
        <w:rPr>
          <w:sz w:val="22"/>
        </w:rPr>
        <w:t>Versnellen hoeft niet altijd te beteken</w:t>
      </w:r>
      <w:r w:rsidR="009525B4">
        <w:rPr>
          <w:sz w:val="22"/>
        </w:rPr>
        <w:t>en</w:t>
      </w:r>
      <w:r w:rsidRPr="003D770E">
        <w:rPr>
          <w:sz w:val="22"/>
        </w:rPr>
        <w:t xml:space="preserve"> dat het kind een klas overslaat. Een school kan ook twee leerjaren in één jaar aanbieden</w:t>
      </w:r>
      <w:sdt>
        <w:sdtPr>
          <w:rPr>
            <w:sz w:val="22"/>
          </w:rPr>
          <w:id w:val="-1794890961"/>
          <w:citation/>
        </w:sdtPr>
        <w:sdtContent>
          <w:r w:rsidR="00D747BA" w:rsidRPr="003D770E">
            <w:rPr>
              <w:sz w:val="22"/>
            </w:rPr>
            <w:fldChar w:fldCharType="begin"/>
          </w:r>
          <w:r w:rsidR="00FB17DC" w:rsidRPr="003D770E">
            <w:rPr>
              <w:sz w:val="22"/>
            </w:rPr>
            <w:instrText xml:space="preserve"> CITATION Cor02 \l 1043 </w:instrText>
          </w:r>
          <w:r w:rsidR="00D747BA" w:rsidRPr="003D770E">
            <w:rPr>
              <w:sz w:val="22"/>
            </w:rPr>
            <w:fldChar w:fldCharType="separate"/>
          </w:r>
          <w:r w:rsidR="00FB17DC" w:rsidRPr="003D770E">
            <w:rPr>
              <w:noProof/>
              <w:sz w:val="22"/>
            </w:rPr>
            <w:t xml:space="preserve"> (Vos, 2002)</w:t>
          </w:r>
          <w:r w:rsidR="00D747BA" w:rsidRPr="003D770E">
            <w:rPr>
              <w:sz w:val="22"/>
            </w:rPr>
            <w:fldChar w:fldCharType="end"/>
          </w:r>
        </w:sdtContent>
      </w:sdt>
      <w:r w:rsidRPr="003D770E">
        <w:rPr>
          <w:sz w:val="22"/>
        </w:rPr>
        <w:t>. Deze manier van vervroegde doorstroming wordt gekozen in die gevallen waarbij de leerling een sociaal-emotionele voorsprong heeft op zijn huidige groep</w:t>
      </w:r>
      <w:r w:rsidR="00384559" w:rsidRPr="003D770E">
        <w:rPr>
          <w:sz w:val="22"/>
        </w:rPr>
        <w:t>,</w:t>
      </w:r>
      <w:r w:rsidRPr="003D770E">
        <w:rPr>
          <w:sz w:val="22"/>
        </w:rPr>
        <w:t xml:space="preserve"> maar de didactische voorsprong niet zodanig is dat de leerling moeiteloos kan doorstromen in het volgende leerjaar</w:t>
      </w:r>
      <w:sdt>
        <w:sdtPr>
          <w:rPr>
            <w:sz w:val="22"/>
          </w:rPr>
          <w:id w:val="662591357"/>
          <w:citation/>
        </w:sdtPr>
        <w:sdtContent>
          <w:r w:rsidR="00D747BA" w:rsidRPr="003D770E">
            <w:rPr>
              <w:sz w:val="22"/>
            </w:rPr>
            <w:fldChar w:fldCharType="begin"/>
          </w:r>
          <w:r w:rsidR="001A6D89" w:rsidRPr="003D770E">
            <w:rPr>
              <w:sz w:val="22"/>
            </w:rPr>
            <w:instrText xml:space="preserve"> CITATION Syl07 \l 1043 </w:instrText>
          </w:r>
          <w:r w:rsidR="00D747BA" w:rsidRPr="003D770E">
            <w:rPr>
              <w:sz w:val="22"/>
            </w:rPr>
            <w:fldChar w:fldCharType="separate"/>
          </w:r>
          <w:r w:rsidR="001A6D89" w:rsidRPr="003D770E">
            <w:rPr>
              <w:noProof/>
              <w:sz w:val="22"/>
            </w:rPr>
            <w:t xml:space="preserve"> (Gerven, 2007)</w:t>
          </w:r>
          <w:r w:rsidR="00D747BA" w:rsidRPr="003D770E">
            <w:rPr>
              <w:sz w:val="22"/>
            </w:rPr>
            <w:fldChar w:fldCharType="end"/>
          </w:r>
        </w:sdtContent>
      </w:sdt>
      <w:r w:rsidR="001A6D89" w:rsidRPr="003D770E">
        <w:rPr>
          <w:sz w:val="22"/>
        </w:rPr>
        <w:t xml:space="preserve">. </w:t>
      </w:r>
      <w:r w:rsidRPr="003D770E">
        <w:rPr>
          <w:sz w:val="22"/>
        </w:rPr>
        <w:t xml:space="preserve">Een klas overslaan wordt door scholen meestal niet aangemoedigd. Vaak wordt daarbij </w:t>
      </w:r>
      <w:r w:rsidR="00384559" w:rsidRPr="003D770E">
        <w:rPr>
          <w:sz w:val="22"/>
        </w:rPr>
        <w:t xml:space="preserve">als reden de sociaal- </w:t>
      </w:r>
      <w:r w:rsidRPr="003D770E">
        <w:rPr>
          <w:sz w:val="22"/>
        </w:rPr>
        <w:t>emotionele ontwikkeling aangevoerd: het kind zou sociaal- emotioneel beter aansluiten bij kinderen van dezelfde leeftijd en daarom beter af zijn als het bij de leeftijdsgenootjes in de klas blijft</w:t>
      </w:r>
      <w:sdt>
        <w:sdtPr>
          <w:rPr>
            <w:sz w:val="22"/>
          </w:rPr>
          <w:id w:val="-1617671655"/>
          <w:citation/>
        </w:sdtPr>
        <w:sdtContent>
          <w:r w:rsidR="00D747BA" w:rsidRPr="003D770E">
            <w:rPr>
              <w:sz w:val="22"/>
            </w:rPr>
            <w:fldChar w:fldCharType="begin"/>
          </w:r>
          <w:r w:rsidR="00FB17DC" w:rsidRPr="003D770E">
            <w:rPr>
              <w:sz w:val="22"/>
            </w:rPr>
            <w:instrText xml:space="preserve"> CITATION Cor02 \l 1043 </w:instrText>
          </w:r>
          <w:r w:rsidR="00D747BA" w:rsidRPr="003D770E">
            <w:rPr>
              <w:sz w:val="22"/>
            </w:rPr>
            <w:fldChar w:fldCharType="separate"/>
          </w:r>
          <w:r w:rsidR="00FB17DC" w:rsidRPr="003D770E">
            <w:rPr>
              <w:noProof/>
              <w:sz w:val="22"/>
            </w:rPr>
            <w:t xml:space="preserve"> (Vos, 2002)</w:t>
          </w:r>
          <w:r w:rsidR="00D747BA" w:rsidRPr="003D770E">
            <w:rPr>
              <w:sz w:val="22"/>
            </w:rPr>
            <w:fldChar w:fldCharType="end"/>
          </w:r>
        </w:sdtContent>
      </w:sdt>
      <w:r w:rsidR="00FB17DC" w:rsidRPr="003D770E">
        <w:rPr>
          <w:sz w:val="22"/>
        </w:rPr>
        <w:t xml:space="preserve">. </w:t>
      </w:r>
      <w:r w:rsidRPr="003D770E">
        <w:rPr>
          <w:sz w:val="22"/>
        </w:rPr>
        <w:t xml:space="preserve">Als we de voor- en nadelen opsommen blijkt echter dat de sociaal-emotionele ontwikkeling ten positieve of negatieve mee kan werken. </w:t>
      </w:r>
    </w:p>
    <w:p w:rsidR="003D770E" w:rsidRPr="003D770E" w:rsidRDefault="003D770E" w:rsidP="003D770E">
      <w:pPr>
        <w:pStyle w:val="Geenafstand"/>
        <w:jc w:val="both"/>
        <w:rPr>
          <w:sz w:val="22"/>
        </w:rPr>
      </w:pPr>
    </w:p>
    <w:p w:rsidR="007613DA" w:rsidRPr="003D770E" w:rsidRDefault="007613DA" w:rsidP="003D770E">
      <w:pPr>
        <w:pStyle w:val="Geenafstand"/>
        <w:jc w:val="both"/>
        <w:rPr>
          <w:sz w:val="24"/>
        </w:rPr>
      </w:pPr>
      <w:r w:rsidRPr="003D770E">
        <w:rPr>
          <w:sz w:val="22"/>
        </w:rPr>
        <w:t xml:space="preserve">Voordelen van versnellen: </w:t>
      </w:r>
    </w:p>
    <w:p w:rsidR="007613DA" w:rsidRPr="003D770E" w:rsidRDefault="007613DA" w:rsidP="003D770E">
      <w:pPr>
        <w:pStyle w:val="Geenafstand"/>
        <w:numPr>
          <w:ilvl w:val="0"/>
          <w:numId w:val="36"/>
        </w:numPr>
        <w:jc w:val="both"/>
        <w:rPr>
          <w:sz w:val="22"/>
        </w:rPr>
      </w:pPr>
      <w:r w:rsidRPr="003D770E">
        <w:rPr>
          <w:sz w:val="22"/>
        </w:rPr>
        <w:t>Het kind gaat met meer interesse en enthousiasme naar school</w:t>
      </w:r>
      <w:r w:rsidR="00306B39" w:rsidRPr="003D770E">
        <w:rPr>
          <w:sz w:val="22"/>
        </w:rPr>
        <w:t>.</w:t>
      </w:r>
    </w:p>
    <w:p w:rsidR="007613DA" w:rsidRPr="003D770E" w:rsidRDefault="007613DA" w:rsidP="003D770E">
      <w:pPr>
        <w:pStyle w:val="Geenafstand"/>
        <w:numPr>
          <w:ilvl w:val="0"/>
          <w:numId w:val="36"/>
        </w:numPr>
        <w:jc w:val="both"/>
        <w:rPr>
          <w:sz w:val="22"/>
        </w:rPr>
      </w:pPr>
      <w:r w:rsidRPr="003D770E">
        <w:rPr>
          <w:sz w:val="22"/>
        </w:rPr>
        <w:t xml:space="preserve">Leerling functioneert beter op cognitief en sociaal gebied </w:t>
      </w:r>
      <w:sdt>
        <w:sdtPr>
          <w:rPr>
            <w:sz w:val="22"/>
          </w:rPr>
          <w:id w:val="-1451080133"/>
          <w:citation/>
        </w:sdtPr>
        <w:sdtContent>
          <w:r w:rsidR="00D747BA" w:rsidRPr="003D770E">
            <w:rPr>
              <w:sz w:val="22"/>
            </w:rPr>
            <w:fldChar w:fldCharType="begin"/>
          </w:r>
          <w:r w:rsidR="00BB3ECB" w:rsidRPr="003D770E">
            <w:rPr>
              <w:sz w:val="22"/>
            </w:rPr>
            <w:instrText xml:space="preserve"> CITATION Sti11 \l 1043 </w:instrText>
          </w:r>
          <w:r w:rsidR="00D747BA" w:rsidRPr="003D770E">
            <w:rPr>
              <w:sz w:val="22"/>
            </w:rPr>
            <w:fldChar w:fldCharType="separate"/>
          </w:r>
          <w:r w:rsidR="00BB3ECB" w:rsidRPr="003D770E">
            <w:rPr>
              <w:noProof/>
              <w:sz w:val="22"/>
            </w:rPr>
            <w:t>(Stichting Koepel Hoogbegaafdheid, 2011)</w:t>
          </w:r>
          <w:r w:rsidR="00D747BA" w:rsidRPr="003D770E">
            <w:rPr>
              <w:sz w:val="22"/>
            </w:rPr>
            <w:fldChar w:fldCharType="end"/>
          </w:r>
        </w:sdtContent>
      </w:sdt>
      <w:r w:rsidR="00306B39" w:rsidRPr="003D770E">
        <w:rPr>
          <w:sz w:val="22"/>
        </w:rPr>
        <w:t>.</w:t>
      </w:r>
    </w:p>
    <w:p w:rsidR="007613DA" w:rsidRPr="003D770E" w:rsidRDefault="007613DA" w:rsidP="003D770E">
      <w:pPr>
        <w:pStyle w:val="Geenafstand"/>
        <w:numPr>
          <w:ilvl w:val="0"/>
          <w:numId w:val="36"/>
        </w:numPr>
        <w:jc w:val="both"/>
        <w:rPr>
          <w:sz w:val="22"/>
        </w:rPr>
      </w:pPr>
      <w:r w:rsidRPr="003D770E">
        <w:rPr>
          <w:sz w:val="22"/>
        </w:rPr>
        <w:t>Het omgaan met wat oudere kinderen is voor sommige hoo</w:t>
      </w:r>
      <w:r w:rsidR="00306B39" w:rsidRPr="003D770E">
        <w:rPr>
          <w:sz w:val="22"/>
        </w:rPr>
        <w:t>gbegaafde kinderen een pluspunt.</w:t>
      </w:r>
    </w:p>
    <w:p w:rsidR="007613DA" w:rsidRDefault="007613DA" w:rsidP="003D770E">
      <w:pPr>
        <w:pStyle w:val="Geenafstand"/>
        <w:numPr>
          <w:ilvl w:val="0"/>
          <w:numId w:val="36"/>
        </w:numPr>
        <w:jc w:val="both"/>
        <w:rPr>
          <w:sz w:val="22"/>
        </w:rPr>
      </w:pPr>
      <w:r w:rsidRPr="003D770E">
        <w:rPr>
          <w:sz w:val="22"/>
        </w:rPr>
        <w:t>Versnellen kan uitval als gevolg van onderpresteren voorkomen</w:t>
      </w:r>
      <w:sdt>
        <w:sdtPr>
          <w:rPr>
            <w:sz w:val="22"/>
          </w:rPr>
          <w:id w:val="-141822166"/>
          <w:citation/>
        </w:sdtPr>
        <w:sdtContent>
          <w:r w:rsidR="00D747BA" w:rsidRPr="003D770E">
            <w:rPr>
              <w:sz w:val="22"/>
            </w:rPr>
            <w:fldChar w:fldCharType="begin"/>
          </w:r>
          <w:r w:rsidR="00FB17DC" w:rsidRPr="003D770E">
            <w:rPr>
              <w:sz w:val="22"/>
            </w:rPr>
            <w:instrText xml:space="preserve"> CITATION Cor02 \l 1043 </w:instrText>
          </w:r>
          <w:r w:rsidR="00D747BA" w:rsidRPr="003D770E">
            <w:rPr>
              <w:sz w:val="22"/>
            </w:rPr>
            <w:fldChar w:fldCharType="separate"/>
          </w:r>
          <w:r w:rsidR="00FB17DC" w:rsidRPr="003D770E">
            <w:rPr>
              <w:noProof/>
              <w:sz w:val="22"/>
            </w:rPr>
            <w:t xml:space="preserve"> (Vos, 2002)</w:t>
          </w:r>
          <w:r w:rsidR="00D747BA" w:rsidRPr="003D770E">
            <w:rPr>
              <w:sz w:val="22"/>
            </w:rPr>
            <w:fldChar w:fldCharType="end"/>
          </w:r>
        </w:sdtContent>
      </w:sdt>
      <w:r w:rsidR="00306B39" w:rsidRPr="003D770E">
        <w:rPr>
          <w:sz w:val="22"/>
        </w:rPr>
        <w:t>.</w:t>
      </w:r>
    </w:p>
    <w:p w:rsidR="003D770E" w:rsidRDefault="003D770E" w:rsidP="003D770E">
      <w:pPr>
        <w:pStyle w:val="Geenafstand"/>
        <w:jc w:val="both"/>
        <w:rPr>
          <w:sz w:val="22"/>
        </w:rPr>
      </w:pPr>
    </w:p>
    <w:p w:rsidR="00384559" w:rsidRPr="003D770E" w:rsidRDefault="00384559" w:rsidP="003D770E">
      <w:pPr>
        <w:pStyle w:val="Geenafstand"/>
        <w:jc w:val="both"/>
        <w:rPr>
          <w:sz w:val="22"/>
        </w:rPr>
      </w:pPr>
      <w:r w:rsidRPr="003D770E">
        <w:rPr>
          <w:sz w:val="22"/>
        </w:rPr>
        <w:t>Nadelen van versnellen:</w:t>
      </w:r>
    </w:p>
    <w:p w:rsidR="007613DA" w:rsidRPr="003D770E" w:rsidRDefault="007613DA" w:rsidP="003D770E">
      <w:pPr>
        <w:pStyle w:val="Geenafstand"/>
        <w:numPr>
          <w:ilvl w:val="0"/>
          <w:numId w:val="36"/>
        </w:numPr>
        <w:jc w:val="both"/>
        <w:rPr>
          <w:sz w:val="22"/>
        </w:rPr>
      </w:pPr>
      <w:r w:rsidRPr="003D770E">
        <w:rPr>
          <w:sz w:val="22"/>
        </w:rPr>
        <w:t xml:space="preserve">De school kan het kind </w:t>
      </w:r>
      <w:r w:rsidR="00384559" w:rsidRPr="003D770E">
        <w:rPr>
          <w:sz w:val="22"/>
        </w:rPr>
        <w:t>onvoldoende begeleiding bieden</w:t>
      </w:r>
      <w:r w:rsidR="00306B39" w:rsidRPr="003D770E">
        <w:rPr>
          <w:sz w:val="22"/>
        </w:rPr>
        <w:t>.</w:t>
      </w:r>
    </w:p>
    <w:p w:rsidR="007613DA" w:rsidRPr="003D770E" w:rsidRDefault="007613DA" w:rsidP="003D770E">
      <w:pPr>
        <w:pStyle w:val="Geenafstand"/>
        <w:numPr>
          <w:ilvl w:val="0"/>
          <w:numId w:val="36"/>
        </w:numPr>
        <w:jc w:val="both"/>
        <w:rPr>
          <w:sz w:val="22"/>
        </w:rPr>
      </w:pPr>
      <w:r w:rsidRPr="003D770E">
        <w:rPr>
          <w:sz w:val="22"/>
        </w:rPr>
        <w:t>Klasgenoten reagere</w:t>
      </w:r>
      <w:r w:rsidR="00384559" w:rsidRPr="003D770E">
        <w:rPr>
          <w:sz w:val="22"/>
        </w:rPr>
        <w:t>n negatief op het jongere kind</w:t>
      </w:r>
      <w:r w:rsidR="00306B39" w:rsidRPr="003D770E">
        <w:rPr>
          <w:sz w:val="22"/>
        </w:rPr>
        <w:t>.</w:t>
      </w:r>
    </w:p>
    <w:p w:rsidR="007613DA" w:rsidRPr="003D770E" w:rsidRDefault="007613DA" w:rsidP="003D770E">
      <w:pPr>
        <w:pStyle w:val="Geenafstand"/>
        <w:numPr>
          <w:ilvl w:val="0"/>
          <w:numId w:val="36"/>
        </w:numPr>
        <w:jc w:val="both"/>
        <w:rPr>
          <w:sz w:val="22"/>
        </w:rPr>
      </w:pPr>
      <w:r w:rsidRPr="003D770E">
        <w:rPr>
          <w:sz w:val="22"/>
        </w:rPr>
        <w:t>Het hoogbegaafde kind gaat zich op den duur weer vervelen, omdat er geen verrijking aangeboden wordt</w:t>
      </w:r>
      <w:r w:rsidR="00306B39" w:rsidRPr="003D770E">
        <w:rPr>
          <w:sz w:val="22"/>
        </w:rPr>
        <w:t>.</w:t>
      </w:r>
    </w:p>
    <w:p w:rsidR="007613DA" w:rsidRPr="003D770E" w:rsidRDefault="007613DA" w:rsidP="003D770E">
      <w:pPr>
        <w:pStyle w:val="Geenafstand"/>
        <w:numPr>
          <w:ilvl w:val="0"/>
          <w:numId w:val="36"/>
        </w:numPr>
        <w:jc w:val="both"/>
        <w:rPr>
          <w:sz w:val="22"/>
        </w:rPr>
      </w:pPr>
      <w:r w:rsidRPr="003D770E">
        <w:rPr>
          <w:sz w:val="22"/>
        </w:rPr>
        <w:t xml:space="preserve">Het kind is sociaal-emotioneel toch niet voldoende rijp en ontwikkelt mogelijk sociale problemen </w:t>
      </w:r>
      <w:sdt>
        <w:sdtPr>
          <w:rPr>
            <w:sz w:val="22"/>
          </w:rPr>
          <w:id w:val="787079575"/>
          <w:citation/>
        </w:sdtPr>
        <w:sdtContent>
          <w:r w:rsidR="00D747BA" w:rsidRPr="003D770E">
            <w:rPr>
              <w:sz w:val="22"/>
            </w:rPr>
            <w:fldChar w:fldCharType="begin"/>
          </w:r>
          <w:r w:rsidR="00BB3ECB" w:rsidRPr="003D770E">
            <w:rPr>
              <w:sz w:val="22"/>
            </w:rPr>
            <w:instrText xml:space="preserve"> CITATION Sti11 \l 1043 </w:instrText>
          </w:r>
          <w:r w:rsidR="00D747BA" w:rsidRPr="003D770E">
            <w:rPr>
              <w:sz w:val="22"/>
            </w:rPr>
            <w:fldChar w:fldCharType="separate"/>
          </w:r>
          <w:r w:rsidR="00BB3ECB" w:rsidRPr="003D770E">
            <w:rPr>
              <w:noProof/>
              <w:sz w:val="22"/>
            </w:rPr>
            <w:t>(Stichting Koepel Hoogbegaafdheid, 2011)</w:t>
          </w:r>
          <w:r w:rsidR="00D747BA" w:rsidRPr="003D770E">
            <w:rPr>
              <w:sz w:val="22"/>
            </w:rPr>
            <w:fldChar w:fldCharType="end"/>
          </w:r>
        </w:sdtContent>
      </w:sdt>
      <w:r w:rsidR="00306B39" w:rsidRPr="003D770E">
        <w:rPr>
          <w:sz w:val="22"/>
        </w:rPr>
        <w:t>.</w:t>
      </w:r>
    </w:p>
    <w:p w:rsidR="007613DA" w:rsidRDefault="007613DA" w:rsidP="003D770E">
      <w:pPr>
        <w:pStyle w:val="Geenafstand"/>
        <w:numPr>
          <w:ilvl w:val="0"/>
          <w:numId w:val="36"/>
        </w:numPr>
        <w:jc w:val="both"/>
        <w:rPr>
          <w:sz w:val="22"/>
        </w:rPr>
      </w:pPr>
      <w:r w:rsidRPr="003D770E">
        <w:rPr>
          <w:sz w:val="22"/>
        </w:rPr>
        <w:t>De kans bestaat dat de lichamelijke verschillen met andere kinderen opvallen naarmate het kind ouder wordt</w:t>
      </w:r>
      <w:sdt>
        <w:sdtPr>
          <w:rPr>
            <w:sz w:val="22"/>
          </w:rPr>
          <w:id w:val="-541670300"/>
          <w:citation/>
        </w:sdtPr>
        <w:sdtContent>
          <w:r w:rsidR="00D747BA" w:rsidRPr="003D770E">
            <w:rPr>
              <w:sz w:val="22"/>
            </w:rPr>
            <w:fldChar w:fldCharType="begin"/>
          </w:r>
          <w:r w:rsidR="00FB17DC" w:rsidRPr="003D770E">
            <w:rPr>
              <w:sz w:val="22"/>
            </w:rPr>
            <w:instrText xml:space="preserve"> CITATION Cor02 \l 1043 </w:instrText>
          </w:r>
          <w:r w:rsidR="00D747BA" w:rsidRPr="003D770E">
            <w:rPr>
              <w:sz w:val="22"/>
            </w:rPr>
            <w:fldChar w:fldCharType="separate"/>
          </w:r>
          <w:r w:rsidR="00FB17DC" w:rsidRPr="003D770E">
            <w:rPr>
              <w:noProof/>
              <w:sz w:val="22"/>
            </w:rPr>
            <w:t xml:space="preserve"> (Vos, 2002)</w:t>
          </w:r>
          <w:r w:rsidR="00D747BA" w:rsidRPr="003D770E">
            <w:rPr>
              <w:sz w:val="22"/>
            </w:rPr>
            <w:fldChar w:fldCharType="end"/>
          </w:r>
        </w:sdtContent>
      </w:sdt>
      <w:r w:rsidR="00FB17DC" w:rsidRPr="003D770E">
        <w:rPr>
          <w:sz w:val="22"/>
        </w:rPr>
        <w:t xml:space="preserve">. </w:t>
      </w:r>
    </w:p>
    <w:p w:rsidR="009525B4" w:rsidRPr="003D770E" w:rsidRDefault="009525B4" w:rsidP="009525B4">
      <w:pPr>
        <w:pStyle w:val="Geenafstand"/>
        <w:ind w:left="502"/>
        <w:jc w:val="both"/>
        <w:rPr>
          <w:sz w:val="22"/>
        </w:rPr>
      </w:pPr>
    </w:p>
    <w:p w:rsidR="00306B39" w:rsidRPr="003D770E" w:rsidRDefault="00306B39" w:rsidP="003D770E">
      <w:pPr>
        <w:pStyle w:val="Geenafstand"/>
        <w:jc w:val="both"/>
        <w:rPr>
          <w:sz w:val="22"/>
        </w:rPr>
      </w:pPr>
      <w:r w:rsidRPr="003D770E">
        <w:rPr>
          <w:sz w:val="22"/>
        </w:rPr>
        <w:lastRenderedPageBreak/>
        <w:t>De term ‘de leerling versnelt’ kan als onterecht worden gezien. De leerling gaat immers niet versnellen, maar gewoon in eigen tempo aan het werk. De leerstof en het onderwijs moet</w:t>
      </w:r>
      <w:r w:rsidR="009525B4">
        <w:rPr>
          <w:sz w:val="22"/>
        </w:rPr>
        <w:t>en</w:t>
      </w:r>
      <w:r w:rsidRPr="003D770E">
        <w:rPr>
          <w:sz w:val="22"/>
        </w:rPr>
        <w:t xml:space="preserve"> versnellen, niet de leerling</w:t>
      </w:r>
      <w:sdt>
        <w:sdtPr>
          <w:rPr>
            <w:sz w:val="22"/>
          </w:rPr>
          <w:id w:val="-1507655329"/>
          <w:citation/>
        </w:sdtPr>
        <w:sdtContent>
          <w:r w:rsidR="00D747BA" w:rsidRPr="003D770E">
            <w:rPr>
              <w:sz w:val="22"/>
            </w:rPr>
            <w:fldChar w:fldCharType="begin"/>
          </w:r>
          <w:r w:rsidRPr="003D770E">
            <w:rPr>
              <w:sz w:val="22"/>
            </w:rPr>
            <w:instrText xml:space="preserve"> CITATION Wen05 \l 1043 </w:instrText>
          </w:r>
          <w:r w:rsidR="00D747BA" w:rsidRPr="003D770E">
            <w:rPr>
              <w:sz w:val="22"/>
            </w:rPr>
            <w:fldChar w:fldCharType="separate"/>
          </w:r>
          <w:r w:rsidRPr="003D770E">
            <w:rPr>
              <w:noProof/>
              <w:sz w:val="22"/>
            </w:rPr>
            <w:t xml:space="preserve"> (Toorenburg, 2005)</w:t>
          </w:r>
          <w:r w:rsidR="00D747BA" w:rsidRPr="003D770E">
            <w:rPr>
              <w:sz w:val="22"/>
            </w:rPr>
            <w:fldChar w:fldCharType="end"/>
          </w:r>
        </w:sdtContent>
      </w:sdt>
      <w:r w:rsidRPr="003D770E">
        <w:rPr>
          <w:sz w:val="22"/>
        </w:rPr>
        <w:t xml:space="preserve">. </w:t>
      </w:r>
    </w:p>
    <w:p w:rsidR="007613DA" w:rsidRPr="003D770E" w:rsidRDefault="007613DA" w:rsidP="003D770E">
      <w:pPr>
        <w:pStyle w:val="Geenafstand"/>
        <w:jc w:val="both"/>
        <w:rPr>
          <w:sz w:val="22"/>
        </w:rPr>
      </w:pPr>
      <w:r w:rsidRPr="003D770E">
        <w:rPr>
          <w:sz w:val="22"/>
        </w:rPr>
        <w:t>Versnellen blijft een onzeker proces, waarvan je de uitkomst niet van tevoren kunt weten</w:t>
      </w:r>
      <w:sdt>
        <w:sdtPr>
          <w:rPr>
            <w:sz w:val="22"/>
          </w:rPr>
          <w:id w:val="1991288090"/>
          <w:citation/>
        </w:sdtPr>
        <w:sdtContent>
          <w:r w:rsidR="00D747BA" w:rsidRPr="003D770E">
            <w:rPr>
              <w:sz w:val="22"/>
            </w:rPr>
            <w:fldChar w:fldCharType="begin"/>
          </w:r>
          <w:r w:rsidR="00FB17DC" w:rsidRPr="003D770E">
            <w:rPr>
              <w:sz w:val="22"/>
            </w:rPr>
            <w:instrText xml:space="preserve"> CITATION Cor02 \l 1043 </w:instrText>
          </w:r>
          <w:r w:rsidR="00D747BA" w:rsidRPr="003D770E">
            <w:rPr>
              <w:sz w:val="22"/>
            </w:rPr>
            <w:fldChar w:fldCharType="separate"/>
          </w:r>
          <w:r w:rsidR="00FB17DC" w:rsidRPr="003D770E">
            <w:rPr>
              <w:noProof/>
              <w:sz w:val="22"/>
            </w:rPr>
            <w:t xml:space="preserve"> (Vos, 2002)</w:t>
          </w:r>
          <w:r w:rsidR="00D747BA" w:rsidRPr="003D770E">
            <w:rPr>
              <w:sz w:val="22"/>
            </w:rPr>
            <w:fldChar w:fldCharType="end"/>
          </w:r>
        </w:sdtContent>
      </w:sdt>
      <w:r w:rsidR="00FB17DC" w:rsidRPr="003D770E">
        <w:rPr>
          <w:sz w:val="22"/>
        </w:rPr>
        <w:t xml:space="preserve">. </w:t>
      </w:r>
      <w:r w:rsidRPr="003D770E">
        <w:rPr>
          <w:sz w:val="22"/>
        </w:rPr>
        <w:t xml:space="preserve">Belangrijk is dat we </w:t>
      </w:r>
      <w:r w:rsidR="009525B4">
        <w:rPr>
          <w:sz w:val="22"/>
        </w:rPr>
        <w:t xml:space="preserve">de voor- en nadelen goed met elkaar afwegen, voordat we besluiten een leerling te laten versnellen. </w:t>
      </w:r>
      <w:r w:rsidRPr="003D770E">
        <w:rPr>
          <w:sz w:val="22"/>
        </w:rPr>
        <w:t>Het is daarbij belangrijk dat</w:t>
      </w:r>
      <w:r w:rsidR="009525B4">
        <w:rPr>
          <w:sz w:val="22"/>
        </w:rPr>
        <w:t xml:space="preserve"> we het welbevinden van het kind in het oog houden. </w:t>
      </w:r>
      <w:r w:rsidRPr="003D770E">
        <w:rPr>
          <w:sz w:val="22"/>
        </w:rPr>
        <w:t xml:space="preserve">Het blijft belangrijk te weten dat alleen versnellen geen voldoende aanpassing van het onderwijs voor hoogbegaafde kinderen is. De leerstof zal nog steeds aangepast moeten worden door middel van </w:t>
      </w:r>
      <w:proofErr w:type="spellStart"/>
      <w:r w:rsidRPr="003D770E">
        <w:rPr>
          <w:sz w:val="22"/>
        </w:rPr>
        <w:t>compacten</w:t>
      </w:r>
      <w:proofErr w:type="spellEnd"/>
      <w:r w:rsidRPr="003D770E">
        <w:rPr>
          <w:sz w:val="22"/>
        </w:rPr>
        <w:t xml:space="preserve"> en verrijken </w:t>
      </w:r>
      <w:sdt>
        <w:sdtPr>
          <w:rPr>
            <w:sz w:val="22"/>
          </w:rPr>
          <w:id w:val="-1088681867"/>
          <w:citation/>
        </w:sdtPr>
        <w:sdtContent>
          <w:r w:rsidR="00D747BA" w:rsidRPr="003D770E">
            <w:rPr>
              <w:sz w:val="22"/>
            </w:rPr>
            <w:fldChar w:fldCharType="begin"/>
          </w:r>
          <w:r w:rsidR="00BB3ECB" w:rsidRPr="003D770E">
            <w:rPr>
              <w:sz w:val="22"/>
            </w:rPr>
            <w:instrText xml:space="preserve"> CITATION Sti11 \l 1043 </w:instrText>
          </w:r>
          <w:r w:rsidR="00D747BA" w:rsidRPr="003D770E">
            <w:rPr>
              <w:sz w:val="22"/>
            </w:rPr>
            <w:fldChar w:fldCharType="separate"/>
          </w:r>
          <w:r w:rsidR="00BB3ECB" w:rsidRPr="003D770E">
            <w:rPr>
              <w:noProof/>
              <w:sz w:val="22"/>
            </w:rPr>
            <w:t>(Stichting Koepel Hoogbegaafdheid, 2011)</w:t>
          </w:r>
          <w:r w:rsidR="00D747BA" w:rsidRPr="003D770E">
            <w:rPr>
              <w:sz w:val="22"/>
            </w:rPr>
            <w:fldChar w:fldCharType="end"/>
          </w:r>
        </w:sdtContent>
      </w:sdt>
      <w:r w:rsidR="009525B4">
        <w:rPr>
          <w:sz w:val="22"/>
        </w:rPr>
        <w:t xml:space="preserve"> </w:t>
      </w:r>
      <w:r w:rsidR="009525B4" w:rsidRPr="003D770E">
        <w:rPr>
          <w:sz w:val="22"/>
        </w:rPr>
        <w:t>(zie 3.2.1 en 3.2.2)</w:t>
      </w:r>
      <w:r w:rsidR="00BB3ECB" w:rsidRPr="003D770E">
        <w:rPr>
          <w:sz w:val="22"/>
        </w:rPr>
        <w:t xml:space="preserve">. </w:t>
      </w:r>
    </w:p>
    <w:p w:rsidR="007613DA" w:rsidRDefault="007613DA" w:rsidP="007613DA">
      <w:pPr>
        <w:pStyle w:val="Kop3"/>
        <w:jc w:val="both"/>
        <w:rPr>
          <w:rFonts w:cstheme="minorHAnsi"/>
        </w:rPr>
      </w:pPr>
      <w:bookmarkStart w:id="37" w:name="_Toc314943084"/>
      <w:r w:rsidRPr="00891059">
        <w:rPr>
          <w:rFonts w:cstheme="minorHAnsi"/>
        </w:rPr>
        <w:t>3.2.</w:t>
      </w:r>
      <w:r>
        <w:rPr>
          <w:rFonts w:cstheme="minorHAnsi"/>
        </w:rPr>
        <w:t>4</w:t>
      </w:r>
      <w:r w:rsidRPr="00891059">
        <w:rPr>
          <w:rFonts w:cstheme="minorHAnsi"/>
        </w:rPr>
        <w:t xml:space="preserve"> Leonardo- onderwijs</w:t>
      </w:r>
      <w:bookmarkEnd w:id="37"/>
      <w:r w:rsidRPr="00891059">
        <w:rPr>
          <w:rFonts w:cstheme="minorHAnsi"/>
        </w:rPr>
        <w:t xml:space="preserve"> </w:t>
      </w:r>
    </w:p>
    <w:p w:rsidR="009525B4" w:rsidRDefault="009525B4" w:rsidP="003D770E">
      <w:pPr>
        <w:pStyle w:val="Geenafstand"/>
        <w:jc w:val="both"/>
        <w:rPr>
          <w:sz w:val="22"/>
        </w:rPr>
      </w:pPr>
    </w:p>
    <w:p w:rsidR="007613DA" w:rsidRPr="003D770E" w:rsidRDefault="007613DA" w:rsidP="003D770E">
      <w:pPr>
        <w:pStyle w:val="Geenafstand"/>
        <w:jc w:val="both"/>
        <w:rPr>
          <w:sz w:val="22"/>
        </w:rPr>
      </w:pPr>
      <w:r w:rsidRPr="003D770E">
        <w:rPr>
          <w:sz w:val="22"/>
        </w:rPr>
        <w:t xml:space="preserve">De </w:t>
      </w:r>
      <w:proofErr w:type="spellStart"/>
      <w:r w:rsidRPr="003D770E">
        <w:rPr>
          <w:sz w:val="22"/>
        </w:rPr>
        <w:t>Leonardoschool</w:t>
      </w:r>
      <w:proofErr w:type="spellEnd"/>
      <w:r w:rsidRPr="003D770E">
        <w:rPr>
          <w:sz w:val="22"/>
        </w:rPr>
        <w:t xml:space="preserve"> is bestemd voor hoogbegaafde kinder</w:t>
      </w:r>
      <w:r w:rsidR="009525B4">
        <w:rPr>
          <w:sz w:val="22"/>
        </w:rPr>
        <w:t>en met een IQ van 130 en hoger</w:t>
      </w:r>
      <w:r w:rsidRPr="003D770E">
        <w:rPr>
          <w:sz w:val="22"/>
        </w:rPr>
        <w:t xml:space="preserve">. Zo’n 20% wordt besteed aan de reguliere vakken, deze worden in compacte vorm aangeboden. De rest van de tijd wordt besteed </w:t>
      </w:r>
      <w:r w:rsidR="009525B4">
        <w:rPr>
          <w:sz w:val="22"/>
        </w:rPr>
        <w:t>aan verbreding en verdieping, me</w:t>
      </w:r>
      <w:r w:rsidRPr="003D770E">
        <w:rPr>
          <w:sz w:val="22"/>
        </w:rPr>
        <w:t>t vakken als Engels, Spaans en schaken. In de zogenaamde ‘</w:t>
      </w:r>
      <w:proofErr w:type="spellStart"/>
      <w:r w:rsidRPr="003D770E">
        <w:rPr>
          <w:sz w:val="22"/>
        </w:rPr>
        <w:t>Leonardotijd</w:t>
      </w:r>
      <w:proofErr w:type="spellEnd"/>
      <w:r w:rsidRPr="003D770E">
        <w:rPr>
          <w:sz w:val="22"/>
        </w:rPr>
        <w:t>’ kiezen de leerlingen zelf een onderwerp waar ze een onderzoek over opzetten</w:t>
      </w:r>
      <w:r w:rsidR="00BB3ECB" w:rsidRPr="003D770E">
        <w:rPr>
          <w:sz w:val="22"/>
        </w:rPr>
        <w:t xml:space="preserve">. </w:t>
      </w:r>
      <w:r w:rsidRPr="003D770E">
        <w:rPr>
          <w:sz w:val="22"/>
        </w:rPr>
        <w:t>Ook in deze vorm van onderwijs is het belangrijk dat de hoogbegaafde kinderen ‘leren leren’. De opdrachten die zij krijgen</w:t>
      </w:r>
      <w:r w:rsidR="009525B4">
        <w:rPr>
          <w:sz w:val="22"/>
        </w:rPr>
        <w:t xml:space="preserve"> zijn hier </w:t>
      </w:r>
      <w:r w:rsidRPr="003D770E">
        <w:rPr>
          <w:sz w:val="22"/>
        </w:rPr>
        <w:t>op gericht. Ook leren de kinderen reflecteren op hun eigen gedrag en hun relatie met hun omgeving</w:t>
      </w:r>
      <w:sdt>
        <w:sdtPr>
          <w:rPr>
            <w:sz w:val="22"/>
          </w:rPr>
          <w:id w:val="-502196862"/>
          <w:citation/>
        </w:sdtPr>
        <w:sdtContent>
          <w:r w:rsidR="00D747BA" w:rsidRPr="003D770E">
            <w:rPr>
              <w:sz w:val="22"/>
            </w:rPr>
            <w:fldChar w:fldCharType="begin"/>
          </w:r>
          <w:r w:rsidR="00BB3ECB" w:rsidRPr="003D770E">
            <w:rPr>
              <w:sz w:val="22"/>
            </w:rPr>
            <w:instrText xml:space="preserve"> CITATION Sti11 \l 1043 </w:instrText>
          </w:r>
          <w:r w:rsidR="00D747BA" w:rsidRPr="003D770E">
            <w:rPr>
              <w:sz w:val="22"/>
            </w:rPr>
            <w:fldChar w:fldCharType="separate"/>
          </w:r>
          <w:r w:rsidR="00BB3ECB" w:rsidRPr="003D770E">
            <w:rPr>
              <w:noProof/>
              <w:sz w:val="22"/>
            </w:rPr>
            <w:t xml:space="preserve"> (Stichting Koepel Hoogbegaafdheid, 2011)</w:t>
          </w:r>
          <w:r w:rsidR="00D747BA" w:rsidRPr="003D770E">
            <w:rPr>
              <w:sz w:val="22"/>
            </w:rPr>
            <w:fldChar w:fldCharType="end"/>
          </w:r>
        </w:sdtContent>
      </w:sdt>
      <w:r w:rsidR="00BB3ECB" w:rsidRPr="003D770E">
        <w:rPr>
          <w:sz w:val="22"/>
        </w:rPr>
        <w:t xml:space="preserve">. </w:t>
      </w:r>
      <w:r w:rsidRPr="003D770E">
        <w:rPr>
          <w:sz w:val="22"/>
        </w:rPr>
        <w:t>Dit is een belangrijk element in deze vorm van onderwijs. Kinderen lopen het risico dat hun zelfbeeld omlaag gaat, omdat zij nu tussen ontwikkelingsgelijken zitten en dus niet meer ‘de beste’ zijn</w:t>
      </w:r>
      <w:sdt>
        <w:sdtPr>
          <w:rPr>
            <w:sz w:val="22"/>
          </w:rPr>
          <w:id w:val="-109745421"/>
          <w:citation/>
        </w:sdtPr>
        <w:sdtContent>
          <w:r w:rsidR="00D747BA" w:rsidRPr="003D770E">
            <w:rPr>
              <w:sz w:val="22"/>
            </w:rPr>
            <w:fldChar w:fldCharType="begin"/>
          </w:r>
          <w:r w:rsidR="00BB3ECB" w:rsidRPr="003D770E">
            <w:rPr>
              <w:sz w:val="22"/>
            </w:rPr>
            <w:instrText xml:space="preserve"> CITATION Hil09 \l 1043 </w:instrText>
          </w:r>
          <w:r w:rsidR="00D747BA" w:rsidRPr="003D770E">
            <w:rPr>
              <w:sz w:val="22"/>
            </w:rPr>
            <w:fldChar w:fldCharType="separate"/>
          </w:r>
          <w:r w:rsidR="00BB3ECB" w:rsidRPr="003D770E">
            <w:rPr>
              <w:noProof/>
              <w:sz w:val="22"/>
            </w:rPr>
            <w:t xml:space="preserve"> (Algra, 2009)</w:t>
          </w:r>
          <w:r w:rsidR="00D747BA" w:rsidRPr="003D770E">
            <w:rPr>
              <w:sz w:val="22"/>
            </w:rPr>
            <w:fldChar w:fldCharType="end"/>
          </w:r>
        </w:sdtContent>
      </w:sdt>
      <w:r w:rsidR="00BB3ECB" w:rsidRPr="003D770E">
        <w:rPr>
          <w:sz w:val="22"/>
        </w:rPr>
        <w:t xml:space="preserve">. </w:t>
      </w:r>
      <w:r w:rsidRPr="003D770E">
        <w:rPr>
          <w:sz w:val="22"/>
        </w:rPr>
        <w:t xml:space="preserve">Het Leonardo concept is nog volop in ontwikkeling. Leerkrachten moeten leren om </w:t>
      </w:r>
      <w:proofErr w:type="spellStart"/>
      <w:r w:rsidRPr="003D770E">
        <w:rPr>
          <w:sz w:val="22"/>
        </w:rPr>
        <w:t>top-down</w:t>
      </w:r>
      <w:proofErr w:type="spellEnd"/>
      <w:r w:rsidRPr="003D770E">
        <w:rPr>
          <w:sz w:val="22"/>
        </w:rPr>
        <w:t xml:space="preserve"> les te geven en hun methodes anders in te zetten</w:t>
      </w:r>
      <w:sdt>
        <w:sdtPr>
          <w:rPr>
            <w:sz w:val="22"/>
          </w:rPr>
          <w:id w:val="991681812"/>
          <w:citation/>
        </w:sdtPr>
        <w:sdtContent>
          <w:r w:rsidR="00D747BA" w:rsidRPr="003D770E">
            <w:rPr>
              <w:sz w:val="22"/>
            </w:rPr>
            <w:fldChar w:fldCharType="begin"/>
          </w:r>
          <w:r w:rsidR="00BB3ECB" w:rsidRPr="003D770E">
            <w:rPr>
              <w:sz w:val="22"/>
            </w:rPr>
            <w:instrText xml:space="preserve"> CITATION Sti11 \l 1043 </w:instrText>
          </w:r>
          <w:r w:rsidR="00D747BA" w:rsidRPr="003D770E">
            <w:rPr>
              <w:sz w:val="22"/>
            </w:rPr>
            <w:fldChar w:fldCharType="separate"/>
          </w:r>
          <w:r w:rsidR="00BB3ECB" w:rsidRPr="003D770E">
            <w:rPr>
              <w:noProof/>
              <w:sz w:val="22"/>
            </w:rPr>
            <w:t xml:space="preserve"> (Stichting Koepel Hoogbegaafdheid, 2011)</w:t>
          </w:r>
          <w:r w:rsidR="00D747BA" w:rsidRPr="003D770E">
            <w:rPr>
              <w:sz w:val="22"/>
            </w:rPr>
            <w:fldChar w:fldCharType="end"/>
          </w:r>
        </w:sdtContent>
      </w:sdt>
      <w:r w:rsidR="00BB3ECB" w:rsidRPr="003D770E">
        <w:rPr>
          <w:sz w:val="22"/>
        </w:rPr>
        <w:t>.</w:t>
      </w:r>
    </w:p>
    <w:p w:rsidR="00106A50" w:rsidRPr="00106A50" w:rsidRDefault="00106A50" w:rsidP="00106A50">
      <w:pPr>
        <w:pStyle w:val="Kop2"/>
        <w:rPr>
          <w:rFonts w:ascii="Arial" w:eastAsia="Times New Roman" w:hAnsi="Arial" w:cs="Arial"/>
          <w:sz w:val="32"/>
          <w:szCs w:val="32"/>
          <w:lang w:eastAsia="nl-NL"/>
        </w:rPr>
      </w:pPr>
      <w:bookmarkStart w:id="38" w:name="_Toc314943085"/>
      <w:r w:rsidRPr="00106A50">
        <w:rPr>
          <w:rFonts w:eastAsia="Times New Roman"/>
          <w:lang w:eastAsia="nl-NL"/>
        </w:rPr>
        <w:t>3.3 Begeleiding op Sociaal-emotioneel gebied</w:t>
      </w:r>
      <w:bookmarkEnd w:id="38"/>
    </w:p>
    <w:p w:rsidR="0008199C" w:rsidRDefault="0008199C" w:rsidP="003D770E">
      <w:pPr>
        <w:pStyle w:val="Geenafstand"/>
        <w:jc w:val="both"/>
        <w:rPr>
          <w:sz w:val="22"/>
          <w:lang w:eastAsia="nl-NL"/>
        </w:rPr>
      </w:pPr>
    </w:p>
    <w:p w:rsidR="00BB6962" w:rsidRDefault="00A93386" w:rsidP="003D770E">
      <w:pPr>
        <w:pStyle w:val="Geenafstand"/>
        <w:jc w:val="both"/>
        <w:rPr>
          <w:sz w:val="22"/>
          <w:lang w:eastAsia="nl-NL"/>
        </w:rPr>
      </w:pPr>
      <w:r w:rsidRPr="003D770E">
        <w:rPr>
          <w:sz w:val="22"/>
          <w:lang w:eastAsia="nl-NL"/>
        </w:rPr>
        <w:t xml:space="preserve">Over de sociaal-emotionele ontwikkeling van hoogbegaafde kinderen zijn veel verschillende meningen. Uit onderzoek is gebleken dat hoogbegaafde kinderen met een IQ </w:t>
      </w:r>
      <w:r w:rsidR="009525B4">
        <w:rPr>
          <w:sz w:val="22"/>
          <w:lang w:eastAsia="nl-NL"/>
        </w:rPr>
        <w:t xml:space="preserve">lager </w:t>
      </w:r>
      <w:r w:rsidRPr="003D770E">
        <w:rPr>
          <w:sz w:val="22"/>
          <w:lang w:eastAsia="nl-NL"/>
        </w:rPr>
        <w:t>dan 145 is over het algemeen geen afwijkende ontwikkeling doormaken op sociaal-emotioneel gebied</w:t>
      </w:r>
      <w:r w:rsidR="001B3A99" w:rsidRPr="003D770E">
        <w:rPr>
          <w:sz w:val="22"/>
          <w:lang w:eastAsia="nl-NL"/>
        </w:rPr>
        <w:t xml:space="preserve">. </w:t>
      </w:r>
      <w:r w:rsidR="009525B4">
        <w:rPr>
          <w:sz w:val="22"/>
          <w:lang w:eastAsia="nl-NL"/>
        </w:rPr>
        <w:t xml:space="preserve">Naast hun intellectuele voorsprong, blijken zij </w:t>
      </w:r>
      <w:r w:rsidR="001B3A99" w:rsidRPr="003D770E">
        <w:rPr>
          <w:sz w:val="22"/>
          <w:lang w:eastAsia="nl-NL"/>
        </w:rPr>
        <w:t xml:space="preserve">op sociaal-emotioneel gebied </w:t>
      </w:r>
      <w:r w:rsidR="001B3A99" w:rsidRPr="009525B4">
        <w:rPr>
          <w:sz w:val="22"/>
          <w:lang w:eastAsia="nl-NL"/>
        </w:rPr>
        <w:t>ook</w:t>
      </w:r>
      <w:r w:rsidR="001B3A99" w:rsidRPr="003D770E">
        <w:rPr>
          <w:sz w:val="22"/>
          <w:lang w:eastAsia="nl-NL"/>
        </w:rPr>
        <w:t xml:space="preserve"> voor te lopen op hun leeftijdsgenoten, waardoor ze weinig problemen hebben </w:t>
      </w:r>
      <w:sdt>
        <w:sdtPr>
          <w:rPr>
            <w:sz w:val="22"/>
            <w:lang w:eastAsia="nl-NL"/>
          </w:rPr>
          <w:id w:val="1813748606"/>
          <w:citation/>
        </w:sdtPr>
        <w:sdtContent>
          <w:r w:rsidR="00D747BA" w:rsidRPr="003D770E">
            <w:rPr>
              <w:sz w:val="22"/>
              <w:lang w:eastAsia="nl-NL"/>
            </w:rPr>
            <w:fldChar w:fldCharType="begin"/>
          </w:r>
          <w:r w:rsidR="001B3A99" w:rsidRPr="003D770E">
            <w:rPr>
              <w:sz w:val="22"/>
              <w:lang w:eastAsia="nl-NL"/>
            </w:rPr>
            <w:instrText xml:space="preserve"> CITATION Syl07 \l 1043 </w:instrText>
          </w:r>
          <w:r w:rsidR="00D747BA" w:rsidRPr="003D770E">
            <w:rPr>
              <w:sz w:val="22"/>
              <w:lang w:eastAsia="nl-NL"/>
            </w:rPr>
            <w:fldChar w:fldCharType="separate"/>
          </w:r>
          <w:r w:rsidR="001B3A99" w:rsidRPr="003D770E">
            <w:rPr>
              <w:noProof/>
              <w:sz w:val="22"/>
              <w:lang w:eastAsia="nl-NL"/>
            </w:rPr>
            <w:t>(Gerven, 2007)</w:t>
          </w:r>
          <w:r w:rsidR="00D747BA" w:rsidRPr="003D770E">
            <w:rPr>
              <w:sz w:val="22"/>
              <w:lang w:eastAsia="nl-NL"/>
            </w:rPr>
            <w:fldChar w:fldCharType="end"/>
          </w:r>
        </w:sdtContent>
      </w:sdt>
      <w:r w:rsidR="001B3A99" w:rsidRPr="003D770E">
        <w:rPr>
          <w:sz w:val="22"/>
          <w:lang w:eastAsia="nl-NL"/>
        </w:rPr>
        <w:t xml:space="preserve">. Anton </w:t>
      </w:r>
      <w:proofErr w:type="spellStart"/>
      <w:r w:rsidR="001B3A99" w:rsidRPr="003D770E">
        <w:rPr>
          <w:sz w:val="22"/>
          <w:lang w:eastAsia="nl-NL"/>
        </w:rPr>
        <w:t>Bongiovanni</w:t>
      </w:r>
      <w:proofErr w:type="spellEnd"/>
      <w:r w:rsidR="001B3A99" w:rsidRPr="003D770E">
        <w:rPr>
          <w:sz w:val="22"/>
          <w:lang w:eastAsia="nl-NL"/>
        </w:rPr>
        <w:t xml:space="preserve"> </w:t>
      </w:r>
      <w:r w:rsidR="009525B4">
        <w:rPr>
          <w:sz w:val="22"/>
          <w:lang w:eastAsia="nl-NL"/>
        </w:rPr>
        <w:t xml:space="preserve">daarentegen stelt </w:t>
      </w:r>
      <w:r w:rsidR="00306B39" w:rsidRPr="003D770E">
        <w:rPr>
          <w:sz w:val="22"/>
          <w:lang w:eastAsia="nl-NL"/>
        </w:rPr>
        <w:t xml:space="preserve">dat </w:t>
      </w:r>
      <w:r w:rsidR="001B3A99" w:rsidRPr="003D770E">
        <w:rPr>
          <w:sz w:val="22"/>
          <w:lang w:eastAsia="nl-NL"/>
        </w:rPr>
        <w:t xml:space="preserve">de meeste hoogbegaafde kinderen een asynchrone ontwikkeling doormaken (zie par. 2.1.1) </w:t>
      </w:r>
      <w:r w:rsidR="00AF4367" w:rsidRPr="003D770E">
        <w:rPr>
          <w:sz w:val="22"/>
          <w:lang w:eastAsia="nl-NL"/>
        </w:rPr>
        <w:t xml:space="preserve"> en dat deze kinderen begrip en begeleiding nodig hebben om zich evenwichtig te kunnen ontwikkelen </w:t>
      </w:r>
      <w:sdt>
        <w:sdtPr>
          <w:rPr>
            <w:sz w:val="22"/>
            <w:lang w:eastAsia="nl-NL"/>
          </w:rPr>
          <w:id w:val="51591034"/>
          <w:citation/>
        </w:sdtPr>
        <w:sdtContent>
          <w:r w:rsidR="00D747BA" w:rsidRPr="003D770E">
            <w:rPr>
              <w:sz w:val="22"/>
              <w:lang w:eastAsia="nl-NL"/>
            </w:rPr>
            <w:fldChar w:fldCharType="begin"/>
          </w:r>
          <w:r w:rsidR="00AF4367" w:rsidRPr="003D770E">
            <w:rPr>
              <w:sz w:val="22"/>
              <w:lang w:eastAsia="nl-NL"/>
            </w:rPr>
            <w:instrText xml:space="preserve"> CITATION Mar10 \l 1043 </w:instrText>
          </w:r>
          <w:r w:rsidR="00D747BA" w:rsidRPr="003D770E">
            <w:rPr>
              <w:sz w:val="22"/>
              <w:lang w:eastAsia="nl-NL"/>
            </w:rPr>
            <w:fldChar w:fldCharType="separate"/>
          </w:r>
          <w:r w:rsidR="00AF4367" w:rsidRPr="003D770E">
            <w:rPr>
              <w:noProof/>
              <w:sz w:val="22"/>
              <w:lang w:eastAsia="nl-NL"/>
            </w:rPr>
            <w:t>(Brenk, 2010)</w:t>
          </w:r>
          <w:r w:rsidR="00D747BA" w:rsidRPr="003D770E">
            <w:rPr>
              <w:sz w:val="22"/>
              <w:lang w:eastAsia="nl-NL"/>
            </w:rPr>
            <w:fldChar w:fldCharType="end"/>
          </w:r>
        </w:sdtContent>
      </w:sdt>
      <w:r w:rsidR="00AF4367" w:rsidRPr="003D770E">
        <w:rPr>
          <w:sz w:val="22"/>
          <w:lang w:eastAsia="nl-NL"/>
        </w:rPr>
        <w:t>. Uit onderzoek naar de sociaal-emotionele ontwikkeling van hoogbegaafde kinderen is gebleken dat zij hoger scoren op sociale vaardigheid, uitdrukkingsvaardigheid en zelfvertrouwen. Hieruit kan de conclusie worden getrokken dat zij in hun sociaal-emotionele ontwikkeling voorlopen op leeftijdsgenoten, maar dat zij door de leeftijdsgenoten niet begrepen worden omdat ze antwoorden en reacties verwachten waar de leeftijdsgenoten nog niet aan toe zijn</w:t>
      </w:r>
      <w:r w:rsidR="00306B39" w:rsidRPr="003D770E">
        <w:rPr>
          <w:sz w:val="22"/>
          <w:lang w:eastAsia="nl-NL"/>
        </w:rPr>
        <w:t xml:space="preserve">, </w:t>
      </w:r>
      <w:r w:rsidR="00BD101E" w:rsidRPr="003D770E">
        <w:rPr>
          <w:sz w:val="22"/>
          <w:lang w:eastAsia="nl-NL"/>
        </w:rPr>
        <w:t>wat als gevolg kan hebben dat het kind zich ‘anders’ voelt en een negatief zelfbeeld ontwikkelt</w:t>
      </w:r>
      <w:r w:rsidR="00AF4367" w:rsidRPr="003D770E">
        <w:rPr>
          <w:sz w:val="22"/>
          <w:lang w:eastAsia="nl-NL"/>
        </w:rPr>
        <w:t xml:space="preserve"> </w:t>
      </w:r>
      <w:sdt>
        <w:sdtPr>
          <w:rPr>
            <w:sz w:val="22"/>
            <w:lang w:eastAsia="nl-NL"/>
          </w:rPr>
          <w:id w:val="-798679530"/>
          <w:citation/>
        </w:sdtPr>
        <w:sdtContent>
          <w:r w:rsidR="00D747BA" w:rsidRPr="003D770E">
            <w:rPr>
              <w:sz w:val="22"/>
              <w:lang w:eastAsia="nl-NL"/>
            </w:rPr>
            <w:fldChar w:fldCharType="begin"/>
          </w:r>
          <w:r w:rsidR="00AF4367" w:rsidRPr="003D770E">
            <w:rPr>
              <w:sz w:val="22"/>
              <w:lang w:eastAsia="nl-NL"/>
            </w:rPr>
            <w:instrText xml:space="preserve"> CITATION Sti11 \l 1043 </w:instrText>
          </w:r>
          <w:r w:rsidR="00D747BA" w:rsidRPr="003D770E">
            <w:rPr>
              <w:sz w:val="22"/>
              <w:lang w:eastAsia="nl-NL"/>
            </w:rPr>
            <w:fldChar w:fldCharType="separate"/>
          </w:r>
          <w:r w:rsidR="00AF4367" w:rsidRPr="003D770E">
            <w:rPr>
              <w:noProof/>
              <w:sz w:val="22"/>
              <w:lang w:eastAsia="nl-NL"/>
            </w:rPr>
            <w:t>(Stichting Koepel Hoogbegaafdheid, 2011)</w:t>
          </w:r>
          <w:r w:rsidR="00D747BA" w:rsidRPr="003D770E">
            <w:rPr>
              <w:sz w:val="22"/>
              <w:lang w:eastAsia="nl-NL"/>
            </w:rPr>
            <w:fldChar w:fldCharType="end"/>
          </w:r>
        </w:sdtContent>
      </w:sdt>
      <w:r w:rsidR="00AF4367" w:rsidRPr="003D770E">
        <w:rPr>
          <w:sz w:val="22"/>
          <w:lang w:eastAsia="nl-NL"/>
        </w:rPr>
        <w:t xml:space="preserve">. </w:t>
      </w:r>
      <w:r w:rsidR="00BD101E" w:rsidRPr="003D770E">
        <w:rPr>
          <w:sz w:val="22"/>
          <w:lang w:eastAsia="nl-NL"/>
        </w:rPr>
        <w:t>Uit bovenstaande tekst blijkt dat er ook op dit gebied geen eenduidigheid is, daarom kiezen wij ervoor om eerst naar de eigenheid van ieder ho</w:t>
      </w:r>
      <w:r w:rsidR="00306B39" w:rsidRPr="003D770E">
        <w:rPr>
          <w:sz w:val="22"/>
          <w:lang w:eastAsia="nl-NL"/>
        </w:rPr>
        <w:t xml:space="preserve">ogbegaafd kind te kijken en daarna </w:t>
      </w:r>
      <w:r w:rsidR="00BD101E" w:rsidRPr="003D770E">
        <w:rPr>
          <w:sz w:val="22"/>
          <w:lang w:eastAsia="nl-NL"/>
        </w:rPr>
        <w:t>naar de manier van begeleiding.</w:t>
      </w:r>
      <w:r w:rsidR="00C12346" w:rsidRPr="003D770E">
        <w:rPr>
          <w:sz w:val="22"/>
          <w:lang w:eastAsia="nl-NL"/>
        </w:rPr>
        <w:t xml:space="preserve"> Het beoordelen van de sociale competentie van een kind is niet eenvoudig. Sommigen noemen gedrag sociaal competent als een kind op dezelfde manier reageert als zijn leeftijdsgenoten, de meeste</w:t>
      </w:r>
      <w:r w:rsidR="00C12346" w:rsidRPr="009525B4">
        <w:rPr>
          <w:sz w:val="22"/>
          <w:lang w:eastAsia="nl-NL"/>
        </w:rPr>
        <w:t>n</w:t>
      </w:r>
      <w:r w:rsidR="00C12346" w:rsidRPr="003D770E">
        <w:rPr>
          <w:sz w:val="22"/>
          <w:lang w:eastAsia="nl-NL"/>
        </w:rPr>
        <w:t xml:space="preserve"> zijn er</w:t>
      </w:r>
      <w:r w:rsidR="009525B4">
        <w:rPr>
          <w:sz w:val="22"/>
          <w:lang w:eastAsia="nl-NL"/>
        </w:rPr>
        <w:t xml:space="preserve"> echter </w:t>
      </w:r>
      <w:r w:rsidR="00C12346" w:rsidRPr="003D770E">
        <w:rPr>
          <w:sz w:val="22"/>
          <w:lang w:eastAsia="nl-NL"/>
        </w:rPr>
        <w:t xml:space="preserve">van overtuigd dat de omgeving van invloed is op het gedrag van het kind. Het is namelijk mogelijk dat een omgeving het sociaal-emotionele gedrag van bepaalde kinderen stimuleert en dat van andere kinderen juist afremt (zie </w:t>
      </w:r>
      <w:r w:rsidR="009525B4">
        <w:rPr>
          <w:sz w:val="22"/>
          <w:lang w:eastAsia="nl-NL"/>
        </w:rPr>
        <w:t xml:space="preserve">figuur 1.1 en </w:t>
      </w:r>
      <w:r w:rsidR="00C12346" w:rsidRPr="003D770E">
        <w:rPr>
          <w:sz w:val="22"/>
          <w:lang w:eastAsia="nl-NL"/>
        </w:rPr>
        <w:t>figuur 1.2). Naast dat de omgeving invloed heeft op het sociaal-emoti</w:t>
      </w:r>
      <w:r w:rsidR="00D9079C">
        <w:rPr>
          <w:sz w:val="22"/>
          <w:lang w:eastAsia="nl-NL"/>
        </w:rPr>
        <w:t xml:space="preserve">oneel functioneren van het kind, geeft iedereen een eigen interpretatie aan het gedrag van het kind. </w:t>
      </w:r>
      <w:r w:rsidR="00C12346" w:rsidRPr="003D770E">
        <w:rPr>
          <w:sz w:val="22"/>
          <w:lang w:eastAsia="nl-NL"/>
        </w:rPr>
        <w:t xml:space="preserve">Afhankelijk van leerling </w:t>
      </w:r>
      <w:proofErr w:type="spellStart"/>
      <w:r w:rsidR="00C12346" w:rsidRPr="003D770E">
        <w:rPr>
          <w:sz w:val="22"/>
          <w:lang w:eastAsia="nl-NL"/>
        </w:rPr>
        <w:t>én</w:t>
      </w:r>
      <w:proofErr w:type="spellEnd"/>
      <w:r w:rsidR="00C12346" w:rsidRPr="003D770E">
        <w:rPr>
          <w:sz w:val="22"/>
          <w:lang w:eastAsia="nl-NL"/>
        </w:rPr>
        <w:t xml:space="preserve"> leerkracht, kunnen hoogbegaafde leerlingen heel verschillend </w:t>
      </w:r>
      <w:r w:rsidR="00306B39" w:rsidRPr="003D770E">
        <w:rPr>
          <w:sz w:val="22"/>
          <w:lang w:eastAsia="nl-NL"/>
        </w:rPr>
        <w:t>worden ervaren</w:t>
      </w:r>
      <w:r w:rsidR="00C12346" w:rsidRPr="003D770E">
        <w:rPr>
          <w:sz w:val="22"/>
          <w:lang w:eastAsia="nl-NL"/>
        </w:rPr>
        <w:t xml:space="preserve"> </w:t>
      </w:r>
      <w:sdt>
        <w:sdtPr>
          <w:rPr>
            <w:sz w:val="22"/>
            <w:lang w:eastAsia="nl-NL"/>
          </w:rPr>
          <w:id w:val="-963574664"/>
          <w:citation/>
        </w:sdtPr>
        <w:sdtContent>
          <w:r w:rsidR="00D747BA" w:rsidRPr="003D770E">
            <w:rPr>
              <w:sz w:val="22"/>
              <w:lang w:eastAsia="nl-NL"/>
            </w:rPr>
            <w:fldChar w:fldCharType="begin"/>
          </w:r>
          <w:r w:rsidR="00C12346" w:rsidRPr="003D770E">
            <w:rPr>
              <w:sz w:val="22"/>
              <w:lang w:eastAsia="nl-NL"/>
            </w:rPr>
            <w:instrText xml:space="preserve"> CITATION Sti11 \l 1043 </w:instrText>
          </w:r>
          <w:r w:rsidR="00D747BA" w:rsidRPr="003D770E">
            <w:rPr>
              <w:sz w:val="22"/>
              <w:lang w:eastAsia="nl-NL"/>
            </w:rPr>
            <w:fldChar w:fldCharType="separate"/>
          </w:r>
          <w:r w:rsidR="00C12346" w:rsidRPr="003D770E">
            <w:rPr>
              <w:noProof/>
              <w:sz w:val="22"/>
              <w:lang w:eastAsia="nl-NL"/>
            </w:rPr>
            <w:t>(Stichting Koepel Hoogbegaafdheid, 2011)</w:t>
          </w:r>
          <w:r w:rsidR="00D747BA" w:rsidRPr="003D770E">
            <w:rPr>
              <w:sz w:val="22"/>
              <w:lang w:eastAsia="nl-NL"/>
            </w:rPr>
            <w:fldChar w:fldCharType="end"/>
          </w:r>
        </w:sdtContent>
      </w:sdt>
      <w:r w:rsidR="00C12346" w:rsidRPr="003D770E">
        <w:rPr>
          <w:sz w:val="22"/>
          <w:lang w:eastAsia="nl-NL"/>
        </w:rPr>
        <w:t xml:space="preserve">. </w:t>
      </w:r>
      <w:r w:rsidR="00BD101E" w:rsidRPr="003D770E">
        <w:rPr>
          <w:sz w:val="22"/>
          <w:lang w:eastAsia="nl-NL"/>
        </w:rPr>
        <w:t xml:space="preserve">Daarom zijn wij </w:t>
      </w:r>
      <w:r w:rsidR="002340CC" w:rsidRPr="003D770E">
        <w:rPr>
          <w:sz w:val="22"/>
          <w:lang w:eastAsia="nl-NL"/>
        </w:rPr>
        <w:t xml:space="preserve">van </w:t>
      </w:r>
      <w:r w:rsidR="00BD101E" w:rsidRPr="003D770E">
        <w:rPr>
          <w:sz w:val="22"/>
          <w:lang w:eastAsia="nl-NL"/>
        </w:rPr>
        <w:t xml:space="preserve">mening: </w:t>
      </w:r>
      <w:r w:rsidR="00BB6962" w:rsidRPr="003D770E">
        <w:rPr>
          <w:sz w:val="22"/>
          <w:lang w:eastAsia="nl-NL"/>
        </w:rPr>
        <w:t xml:space="preserve">Wanneer we in een klas uitgaan van verschillen tussen kinderen en ze als volkomen natuurlijk </w:t>
      </w:r>
      <w:r w:rsidR="00BB6962" w:rsidRPr="003D770E">
        <w:rPr>
          <w:sz w:val="22"/>
          <w:lang w:eastAsia="nl-NL"/>
        </w:rPr>
        <w:lastRenderedPageBreak/>
        <w:t xml:space="preserve">beschouwen waar niks mis mee is, maar waar je zelfs gebruik van kunt maken, ontstaat er een situatie waarin ieder in zijn waarde wordt gelaten en wordt geaccepteerd zoals hij is </w:t>
      </w:r>
      <w:sdt>
        <w:sdtPr>
          <w:rPr>
            <w:sz w:val="22"/>
            <w:lang w:eastAsia="nl-NL"/>
          </w:rPr>
          <w:id w:val="-30114043"/>
          <w:citation/>
        </w:sdtPr>
        <w:sdtContent>
          <w:r w:rsidR="00D747BA" w:rsidRPr="003D770E">
            <w:rPr>
              <w:sz w:val="22"/>
              <w:lang w:eastAsia="nl-NL"/>
            </w:rPr>
            <w:fldChar w:fldCharType="begin"/>
          </w:r>
          <w:r w:rsidR="00BB6962" w:rsidRPr="003D770E">
            <w:rPr>
              <w:sz w:val="22"/>
              <w:lang w:eastAsia="nl-NL"/>
            </w:rPr>
            <w:instrText xml:space="preserve"> CITATION Rin00 \l 1043 </w:instrText>
          </w:r>
          <w:r w:rsidR="00D747BA" w:rsidRPr="003D770E">
            <w:rPr>
              <w:sz w:val="22"/>
              <w:lang w:eastAsia="nl-NL"/>
            </w:rPr>
            <w:fldChar w:fldCharType="separate"/>
          </w:r>
          <w:r w:rsidR="00BB6962" w:rsidRPr="003D770E">
            <w:rPr>
              <w:noProof/>
              <w:sz w:val="22"/>
              <w:lang w:eastAsia="nl-NL"/>
            </w:rPr>
            <w:t>(Dijkstra, 2000)</w:t>
          </w:r>
          <w:r w:rsidR="00D747BA" w:rsidRPr="003D770E">
            <w:rPr>
              <w:sz w:val="22"/>
              <w:lang w:eastAsia="nl-NL"/>
            </w:rPr>
            <w:fldChar w:fldCharType="end"/>
          </w:r>
        </w:sdtContent>
      </w:sdt>
      <w:r w:rsidR="00BB6962" w:rsidRPr="003D770E">
        <w:rPr>
          <w:sz w:val="22"/>
          <w:lang w:eastAsia="nl-NL"/>
        </w:rPr>
        <w:t xml:space="preserve">. Hierbij is de rol van de leerkracht van groot belang. </w:t>
      </w:r>
      <w:r w:rsidR="00E66D77" w:rsidRPr="003D770E">
        <w:rPr>
          <w:sz w:val="22"/>
          <w:lang w:eastAsia="nl-NL"/>
        </w:rPr>
        <w:t xml:space="preserve">Een belangrijke taak van de leerkracht is het onderwijs zo </w:t>
      </w:r>
      <w:r w:rsidR="00926387">
        <w:rPr>
          <w:sz w:val="22"/>
          <w:lang w:eastAsia="nl-NL"/>
        </w:rPr>
        <w:t xml:space="preserve">te </w:t>
      </w:r>
      <w:r w:rsidR="00E66D77" w:rsidRPr="003D770E">
        <w:rPr>
          <w:sz w:val="22"/>
          <w:lang w:eastAsia="nl-NL"/>
        </w:rPr>
        <w:t xml:space="preserve">organiseren dat het bijdraagt aan de sociaal-emotionele ontwikkeling van de kinderen </w:t>
      </w:r>
      <w:sdt>
        <w:sdtPr>
          <w:rPr>
            <w:sz w:val="22"/>
            <w:lang w:eastAsia="nl-NL"/>
          </w:rPr>
          <w:id w:val="1711532557"/>
          <w:citation/>
        </w:sdtPr>
        <w:sdtContent>
          <w:r w:rsidR="00D747BA" w:rsidRPr="003D770E">
            <w:rPr>
              <w:sz w:val="22"/>
              <w:lang w:eastAsia="nl-NL"/>
            </w:rPr>
            <w:fldChar w:fldCharType="begin"/>
          </w:r>
          <w:r w:rsidR="00E66D77" w:rsidRPr="003D770E">
            <w:rPr>
              <w:sz w:val="22"/>
              <w:lang w:eastAsia="nl-NL"/>
            </w:rPr>
            <w:instrText xml:space="preserve"> CITATION Joo06 \l 1043 </w:instrText>
          </w:r>
          <w:r w:rsidR="00D747BA" w:rsidRPr="003D770E">
            <w:rPr>
              <w:sz w:val="22"/>
              <w:lang w:eastAsia="nl-NL"/>
            </w:rPr>
            <w:fldChar w:fldCharType="separate"/>
          </w:r>
          <w:r w:rsidR="00E66D77" w:rsidRPr="003D770E">
            <w:rPr>
              <w:noProof/>
              <w:sz w:val="22"/>
              <w:lang w:eastAsia="nl-NL"/>
            </w:rPr>
            <w:t>(Joop Berding en Theo Cappon, 2006)</w:t>
          </w:r>
          <w:r w:rsidR="00D747BA" w:rsidRPr="003D770E">
            <w:rPr>
              <w:sz w:val="22"/>
              <w:lang w:eastAsia="nl-NL"/>
            </w:rPr>
            <w:fldChar w:fldCharType="end"/>
          </w:r>
        </w:sdtContent>
      </w:sdt>
      <w:r w:rsidR="00E66D77" w:rsidRPr="003D770E">
        <w:rPr>
          <w:sz w:val="22"/>
          <w:lang w:eastAsia="nl-NL"/>
        </w:rPr>
        <w:t>.</w:t>
      </w:r>
      <w:r w:rsidR="000D182F" w:rsidRPr="003D770E">
        <w:rPr>
          <w:sz w:val="22"/>
          <w:lang w:eastAsia="nl-NL"/>
        </w:rPr>
        <w:t xml:space="preserve"> </w:t>
      </w:r>
      <w:r w:rsidR="00F73B0F" w:rsidRPr="003D770E">
        <w:rPr>
          <w:sz w:val="22"/>
          <w:lang w:eastAsia="nl-NL"/>
        </w:rPr>
        <w:t>Uit de houding van de leerkracht moet blijken dat de leerstof die de hoogbegaafde leerling maakt</w:t>
      </w:r>
      <w:r w:rsidR="00935F1C" w:rsidRPr="003D770E">
        <w:rPr>
          <w:sz w:val="22"/>
          <w:lang w:eastAsia="nl-NL"/>
        </w:rPr>
        <w:t xml:space="preserve">, </w:t>
      </w:r>
      <w:r w:rsidR="00F73B0F" w:rsidRPr="003D770E">
        <w:rPr>
          <w:sz w:val="22"/>
          <w:lang w:eastAsia="nl-NL"/>
        </w:rPr>
        <w:t xml:space="preserve">net zo belangrijk is als de reguliere stof die het overgrote </w:t>
      </w:r>
      <w:r w:rsidR="00B064BD" w:rsidRPr="003D770E">
        <w:rPr>
          <w:sz w:val="22"/>
          <w:lang w:eastAsia="nl-NL"/>
        </w:rPr>
        <w:t>deel van de klas maakt</w:t>
      </w:r>
      <w:r w:rsidR="00D9079C">
        <w:rPr>
          <w:sz w:val="22"/>
          <w:lang w:eastAsia="nl-NL"/>
        </w:rPr>
        <w:t xml:space="preserve">, </w:t>
      </w:r>
      <w:r w:rsidR="00B064BD" w:rsidRPr="003D770E">
        <w:rPr>
          <w:sz w:val="22"/>
          <w:lang w:eastAsia="nl-NL"/>
        </w:rPr>
        <w:t xml:space="preserve">zodat het kind zich niet anders voelt dan de rest. </w:t>
      </w:r>
      <w:r w:rsidR="00D9079C">
        <w:rPr>
          <w:sz w:val="22"/>
          <w:lang w:eastAsia="nl-NL"/>
        </w:rPr>
        <w:t xml:space="preserve">Ook is het in de interactie tussen de leerkracht en een hoogbegaafde leerling van belang dat de leerkracht een positieve houding heeft ten opzichte van hoogbegaafdheid. </w:t>
      </w:r>
      <w:r w:rsidR="00B064BD" w:rsidRPr="003D770E">
        <w:rPr>
          <w:sz w:val="22"/>
          <w:lang w:eastAsia="nl-NL"/>
        </w:rPr>
        <w:t>Dit houdt in dat de leerkracht niet alleen voldoende kennis heeft over hoogbegaafdheid</w:t>
      </w:r>
      <w:r w:rsidR="00935F1C" w:rsidRPr="003D770E">
        <w:rPr>
          <w:sz w:val="22"/>
          <w:lang w:eastAsia="nl-NL"/>
        </w:rPr>
        <w:t xml:space="preserve">, maar dat hij op basis van deze </w:t>
      </w:r>
      <w:r w:rsidR="00B064BD" w:rsidRPr="003D770E">
        <w:rPr>
          <w:sz w:val="22"/>
          <w:lang w:eastAsia="nl-NL"/>
        </w:rPr>
        <w:t xml:space="preserve">kennis ook een </w:t>
      </w:r>
      <w:r w:rsidR="00D9079C">
        <w:rPr>
          <w:sz w:val="22"/>
          <w:lang w:eastAsia="nl-NL"/>
        </w:rPr>
        <w:t xml:space="preserve">open </w:t>
      </w:r>
      <w:r w:rsidR="00B064BD" w:rsidRPr="003D770E">
        <w:rPr>
          <w:sz w:val="22"/>
          <w:lang w:eastAsia="nl-NL"/>
        </w:rPr>
        <w:t>houding weet aan te nemen richting het hoogbegaafde kind. Leerkrachten kunnen namelijk</w:t>
      </w:r>
      <w:r w:rsidR="00807347" w:rsidRPr="003D770E">
        <w:rPr>
          <w:sz w:val="22"/>
          <w:lang w:eastAsia="nl-NL"/>
        </w:rPr>
        <w:t>,</w:t>
      </w:r>
      <w:r w:rsidR="00B064BD" w:rsidRPr="003D770E">
        <w:rPr>
          <w:sz w:val="22"/>
          <w:lang w:eastAsia="nl-NL"/>
        </w:rPr>
        <w:t xml:space="preserve"> onbewust of bewust</w:t>
      </w:r>
      <w:r w:rsidR="00807347" w:rsidRPr="003D770E">
        <w:rPr>
          <w:sz w:val="22"/>
          <w:lang w:eastAsia="nl-NL"/>
        </w:rPr>
        <w:t>,</w:t>
      </w:r>
      <w:r w:rsidR="00B064BD" w:rsidRPr="003D770E">
        <w:rPr>
          <w:sz w:val="22"/>
          <w:lang w:eastAsia="nl-NL"/>
        </w:rPr>
        <w:t xml:space="preserve"> </w:t>
      </w:r>
      <w:r w:rsidR="00807347" w:rsidRPr="003D770E">
        <w:rPr>
          <w:sz w:val="22"/>
          <w:lang w:eastAsia="nl-NL"/>
        </w:rPr>
        <w:t>een hoogbegaafde leerling</w:t>
      </w:r>
      <w:r w:rsidR="00B064BD" w:rsidRPr="003D770E">
        <w:rPr>
          <w:sz w:val="22"/>
          <w:lang w:eastAsia="nl-NL"/>
        </w:rPr>
        <w:t xml:space="preserve"> </w:t>
      </w:r>
      <w:r w:rsidR="00807347" w:rsidRPr="003D770E">
        <w:rPr>
          <w:sz w:val="22"/>
          <w:lang w:eastAsia="nl-NL"/>
        </w:rPr>
        <w:t xml:space="preserve">als bedreigend ervaren, terwijl de leerling alleen maar een positieve bijdrage aan het </w:t>
      </w:r>
      <w:r w:rsidR="00D9079C">
        <w:rPr>
          <w:sz w:val="22"/>
          <w:lang w:eastAsia="nl-NL"/>
        </w:rPr>
        <w:t xml:space="preserve">klimaat of leerproces wil geven. </w:t>
      </w:r>
      <w:r w:rsidR="00FB0E21" w:rsidRPr="003D770E">
        <w:rPr>
          <w:sz w:val="22"/>
          <w:lang w:eastAsia="nl-NL"/>
        </w:rPr>
        <w:t xml:space="preserve">Als de leerkracht naar de leerling uitstraalt dat hij </w:t>
      </w:r>
      <w:r w:rsidR="00D9079C">
        <w:rPr>
          <w:sz w:val="22"/>
          <w:lang w:eastAsia="nl-NL"/>
        </w:rPr>
        <w:t xml:space="preserve">zichzelf mag zijn, </w:t>
      </w:r>
      <w:r w:rsidR="00FB0E21" w:rsidRPr="003D770E">
        <w:rPr>
          <w:sz w:val="22"/>
          <w:lang w:eastAsia="nl-NL"/>
        </w:rPr>
        <w:t>zal dit een positief effect hebben op het zelfbeeld en op de prestaties van de leerling</w:t>
      </w:r>
      <w:r w:rsidR="009A4F89" w:rsidRPr="003D770E">
        <w:rPr>
          <w:sz w:val="22"/>
          <w:lang w:eastAsia="nl-NL"/>
        </w:rPr>
        <w:t xml:space="preserve"> </w:t>
      </w:r>
      <w:sdt>
        <w:sdtPr>
          <w:rPr>
            <w:sz w:val="22"/>
            <w:lang w:eastAsia="nl-NL"/>
          </w:rPr>
          <w:id w:val="1640295585"/>
          <w:citation/>
        </w:sdtPr>
        <w:sdtContent>
          <w:r w:rsidR="00D747BA" w:rsidRPr="003D770E">
            <w:rPr>
              <w:sz w:val="22"/>
              <w:lang w:eastAsia="nl-NL"/>
            </w:rPr>
            <w:fldChar w:fldCharType="begin"/>
          </w:r>
          <w:r w:rsidR="00FB0E21" w:rsidRPr="003D770E">
            <w:rPr>
              <w:sz w:val="22"/>
              <w:lang w:eastAsia="nl-NL"/>
            </w:rPr>
            <w:instrText xml:space="preserve"> CITATION Syl07 \l 1043 </w:instrText>
          </w:r>
          <w:r w:rsidR="00D747BA" w:rsidRPr="003D770E">
            <w:rPr>
              <w:sz w:val="22"/>
              <w:lang w:eastAsia="nl-NL"/>
            </w:rPr>
            <w:fldChar w:fldCharType="separate"/>
          </w:r>
          <w:r w:rsidR="00FB0E21" w:rsidRPr="003D770E">
            <w:rPr>
              <w:noProof/>
              <w:sz w:val="22"/>
              <w:lang w:eastAsia="nl-NL"/>
            </w:rPr>
            <w:t>(Gerven, 2007)</w:t>
          </w:r>
          <w:r w:rsidR="00D747BA" w:rsidRPr="003D770E">
            <w:rPr>
              <w:sz w:val="22"/>
              <w:lang w:eastAsia="nl-NL"/>
            </w:rPr>
            <w:fldChar w:fldCharType="end"/>
          </w:r>
        </w:sdtContent>
      </w:sdt>
      <w:r w:rsidR="00FB0E21" w:rsidRPr="003D770E">
        <w:rPr>
          <w:sz w:val="22"/>
          <w:lang w:eastAsia="nl-NL"/>
        </w:rPr>
        <w:t>.</w:t>
      </w:r>
      <w:r w:rsidR="009A4F89" w:rsidRPr="003D770E">
        <w:rPr>
          <w:sz w:val="22"/>
          <w:lang w:eastAsia="nl-NL"/>
        </w:rPr>
        <w:t xml:space="preserve"> </w:t>
      </w:r>
      <w:r w:rsidR="00807347" w:rsidRPr="003D770E">
        <w:rPr>
          <w:sz w:val="22"/>
          <w:lang w:eastAsia="nl-NL"/>
        </w:rPr>
        <w:t xml:space="preserve"> </w:t>
      </w:r>
    </w:p>
    <w:p w:rsidR="003D770E" w:rsidRPr="003D770E" w:rsidRDefault="003D770E" w:rsidP="003D770E">
      <w:pPr>
        <w:pStyle w:val="Geenafstand"/>
        <w:jc w:val="both"/>
        <w:rPr>
          <w:sz w:val="22"/>
          <w:lang w:eastAsia="nl-NL"/>
        </w:rPr>
      </w:pPr>
    </w:p>
    <w:p w:rsidR="009A4F89" w:rsidRPr="003D770E" w:rsidRDefault="009A4F89" w:rsidP="003D770E">
      <w:pPr>
        <w:pStyle w:val="Geenafstand"/>
        <w:jc w:val="both"/>
        <w:rPr>
          <w:sz w:val="22"/>
          <w:lang w:eastAsia="nl-NL"/>
        </w:rPr>
      </w:pPr>
      <w:r w:rsidRPr="003D770E">
        <w:rPr>
          <w:sz w:val="22"/>
          <w:lang w:eastAsia="nl-NL"/>
        </w:rPr>
        <w:t xml:space="preserve">Hieronder zullen we beschrijven op welke punten van het sociaal-emotioneel functioneren de hoogbegaafde leerling geholpen kan worden. De indeling van deze punten hebben we </w:t>
      </w:r>
      <w:r w:rsidR="00935F1C" w:rsidRPr="00D9079C">
        <w:rPr>
          <w:sz w:val="22"/>
          <w:lang w:eastAsia="nl-NL"/>
        </w:rPr>
        <w:t>ontleend aan</w:t>
      </w:r>
      <w:r w:rsidR="00935F1C" w:rsidRPr="003D770E">
        <w:rPr>
          <w:sz w:val="22"/>
          <w:lang w:eastAsia="nl-NL"/>
        </w:rPr>
        <w:t xml:space="preserve"> </w:t>
      </w:r>
      <w:r w:rsidR="00D9079C">
        <w:rPr>
          <w:sz w:val="22"/>
          <w:lang w:eastAsia="nl-NL"/>
        </w:rPr>
        <w:t xml:space="preserve">een artikel van </w:t>
      </w:r>
      <w:proofErr w:type="spellStart"/>
      <w:r w:rsidR="00D9079C">
        <w:rPr>
          <w:sz w:val="22"/>
          <w:lang w:eastAsia="nl-NL"/>
        </w:rPr>
        <w:t>Bongiovanni</w:t>
      </w:r>
      <w:proofErr w:type="spellEnd"/>
      <w:r w:rsidR="00D9079C">
        <w:rPr>
          <w:sz w:val="22"/>
          <w:lang w:eastAsia="nl-NL"/>
        </w:rPr>
        <w:t xml:space="preserve">, </w:t>
      </w:r>
      <w:r w:rsidRPr="003D770E">
        <w:rPr>
          <w:sz w:val="22"/>
          <w:lang w:eastAsia="nl-NL"/>
        </w:rPr>
        <w:t>omda</w:t>
      </w:r>
      <w:r w:rsidR="001438A9" w:rsidRPr="003D770E">
        <w:rPr>
          <w:sz w:val="22"/>
          <w:lang w:eastAsia="nl-NL"/>
        </w:rPr>
        <w:t>t hij vooral aandacht heeft voor een</w:t>
      </w:r>
      <w:r w:rsidRPr="003D770E">
        <w:rPr>
          <w:sz w:val="22"/>
          <w:lang w:eastAsia="nl-NL"/>
        </w:rPr>
        <w:t xml:space="preserve"> goede ontwikkeling van het sociaal-emotionele function</w:t>
      </w:r>
      <w:r w:rsidR="00D9079C">
        <w:rPr>
          <w:sz w:val="22"/>
          <w:lang w:eastAsia="nl-NL"/>
        </w:rPr>
        <w:t>eren van hoogbegaafde kinderen.</w:t>
      </w:r>
    </w:p>
    <w:p w:rsidR="00282C6C" w:rsidRPr="00282C6C" w:rsidRDefault="00530568" w:rsidP="00530568">
      <w:pPr>
        <w:pStyle w:val="Kop3"/>
        <w:rPr>
          <w:lang w:eastAsia="nl-NL"/>
        </w:rPr>
      </w:pPr>
      <w:bookmarkStart w:id="39" w:name="_Toc314943086"/>
      <w:r>
        <w:rPr>
          <w:lang w:eastAsia="nl-NL"/>
        </w:rPr>
        <w:t xml:space="preserve">3.3.1 </w:t>
      </w:r>
      <w:r w:rsidR="007B59FE">
        <w:rPr>
          <w:lang w:eastAsia="nl-NL"/>
        </w:rPr>
        <w:t>Uiten van emoties en gevoelens</w:t>
      </w:r>
      <w:bookmarkEnd w:id="39"/>
    </w:p>
    <w:p w:rsidR="00D9079C" w:rsidRDefault="00D9079C" w:rsidP="00C40F36">
      <w:pPr>
        <w:pStyle w:val="Geenafstand"/>
        <w:jc w:val="both"/>
        <w:rPr>
          <w:rFonts w:eastAsia="Times New Roman"/>
          <w:sz w:val="22"/>
          <w:szCs w:val="22"/>
          <w:lang w:eastAsia="nl-NL"/>
        </w:rPr>
      </w:pPr>
    </w:p>
    <w:p w:rsidR="00C40F36" w:rsidRPr="00C40F36" w:rsidRDefault="008B56B4" w:rsidP="00C40F36">
      <w:pPr>
        <w:pStyle w:val="Geenafstand"/>
        <w:jc w:val="both"/>
        <w:rPr>
          <w:rFonts w:eastAsia="Times New Roman"/>
          <w:sz w:val="22"/>
          <w:szCs w:val="22"/>
          <w:lang w:eastAsia="nl-NL"/>
        </w:rPr>
      </w:pPr>
      <w:r w:rsidRPr="008B56B4">
        <w:rPr>
          <w:rFonts w:eastAsia="Times New Roman"/>
          <w:sz w:val="22"/>
          <w:szCs w:val="22"/>
          <w:lang w:eastAsia="nl-NL"/>
        </w:rPr>
        <w:t xml:space="preserve">Hoogbegaafde kinderen </w:t>
      </w:r>
      <w:r w:rsidR="00282C6C">
        <w:rPr>
          <w:rFonts w:eastAsia="Times New Roman"/>
          <w:sz w:val="22"/>
          <w:szCs w:val="22"/>
          <w:lang w:eastAsia="nl-NL"/>
        </w:rPr>
        <w:t xml:space="preserve">hebben vaak </w:t>
      </w:r>
      <w:r w:rsidR="00282C6C" w:rsidRPr="00935F1C">
        <w:rPr>
          <w:rFonts w:eastAsia="Times New Roman"/>
          <w:sz w:val="22"/>
          <w:szCs w:val="22"/>
          <w:lang w:eastAsia="nl-NL"/>
        </w:rPr>
        <w:t>problemen</w:t>
      </w:r>
      <w:r w:rsidR="00282C6C">
        <w:rPr>
          <w:rFonts w:eastAsia="Times New Roman"/>
          <w:sz w:val="22"/>
          <w:szCs w:val="22"/>
          <w:lang w:eastAsia="nl-NL"/>
        </w:rPr>
        <w:t xml:space="preserve"> waarmee andere kinderen nauwelijks in aanraking komen. Doordat hoogbegaafde kinderen een ander denktempo hebben dan hun klasgenoten en zaken dieper uitspitten, kunnen zij tegen boosheid aanlopen omdat andere kinderen hun ideeën niet begrijpen, ze kunnen zich schuldig voelen om</w:t>
      </w:r>
      <w:r w:rsidR="00935F1C">
        <w:rPr>
          <w:rFonts w:eastAsia="Times New Roman"/>
          <w:sz w:val="22"/>
          <w:szCs w:val="22"/>
          <w:lang w:eastAsia="nl-NL"/>
        </w:rPr>
        <w:t>dat</w:t>
      </w:r>
      <w:r w:rsidR="00282C6C">
        <w:rPr>
          <w:rFonts w:eastAsia="Times New Roman"/>
          <w:sz w:val="22"/>
          <w:szCs w:val="22"/>
          <w:lang w:eastAsia="nl-NL"/>
        </w:rPr>
        <w:t xml:space="preserve"> het contact met k</w:t>
      </w:r>
      <w:r w:rsidR="00935F1C">
        <w:rPr>
          <w:rFonts w:eastAsia="Times New Roman"/>
          <w:sz w:val="22"/>
          <w:szCs w:val="22"/>
          <w:lang w:eastAsia="nl-NL"/>
        </w:rPr>
        <w:t xml:space="preserve">lasgenoten niet soepel verloopt en ze kunnen zich geïrriteerd voelen omdat iets niet snel genoeg gaat. Als </w:t>
      </w:r>
      <w:r w:rsidR="00282C6C">
        <w:rPr>
          <w:rFonts w:eastAsia="Times New Roman"/>
          <w:sz w:val="22"/>
          <w:szCs w:val="22"/>
          <w:lang w:eastAsia="nl-NL"/>
        </w:rPr>
        <w:t>deze</w:t>
      </w:r>
      <w:r w:rsidR="00282C6C" w:rsidRPr="00935F1C">
        <w:rPr>
          <w:rFonts w:eastAsia="Times New Roman"/>
          <w:sz w:val="22"/>
          <w:szCs w:val="22"/>
          <w:lang w:eastAsia="nl-NL"/>
        </w:rPr>
        <w:t xml:space="preserve"> problemen</w:t>
      </w:r>
      <w:r w:rsidR="00282C6C">
        <w:rPr>
          <w:rFonts w:eastAsia="Times New Roman"/>
          <w:sz w:val="22"/>
          <w:szCs w:val="22"/>
          <w:lang w:eastAsia="nl-NL"/>
        </w:rPr>
        <w:t xml:space="preserve"> niet herkend of begrepen worden door de omgeving, is de kans groot dat het hoogbegaafde kind zijn emoties en gevoelens niet  meer gaat uiten </w:t>
      </w:r>
      <w:sdt>
        <w:sdtPr>
          <w:rPr>
            <w:rFonts w:eastAsia="Times New Roman"/>
            <w:sz w:val="22"/>
            <w:szCs w:val="22"/>
            <w:lang w:eastAsia="nl-NL"/>
          </w:rPr>
          <w:id w:val="-1147971331"/>
          <w:citation/>
        </w:sdtPr>
        <w:sdtContent>
          <w:r w:rsidR="00D747BA">
            <w:rPr>
              <w:rFonts w:eastAsia="Times New Roman"/>
              <w:sz w:val="22"/>
              <w:szCs w:val="22"/>
              <w:lang w:eastAsia="nl-NL"/>
            </w:rPr>
            <w:fldChar w:fldCharType="begin"/>
          </w:r>
          <w:r w:rsidR="00282C6C">
            <w:rPr>
              <w:rFonts w:eastAsia="Times New Roman"/>
              <w:sz w:val="22"/>
              <w:szCs w:val="22"/>
              <w:lang w:eastAsia="nl-NL"/>
            </w:rPr>
            <w:instrText xml:space="preserve"> CITATION Car09 \l 1043 </w:instrText>
          </w:r>
          <w:r w:rsidR="00D747BA">
            <w:rPr>
              <w:rFonts w:eastAsia="Times New Roman"/>
              <w:sz w:val="22"/>
              <w:szCs w:val="22"/>
              <w:lang w:eastAsia="nl-NL"/>
            </w:rPr>
            <w:fldChar w:fldCharType="separate"/>
          </w:r>
          <w:r w:rsidR="00282C6C" w:rsidRPr="00282C6C">
            <w:rPr>
              <w:rFonts w:eastAsia="Times New Roman"/>
              <w:noProof/>
              <w:sz w:val="22"/>
              <w:szCs w:val="22"/>
              <w:lang w:eastAsia="nl-NL"/>
            </w:rPr>
            <w:t>(Rossen, 2009)</w:t>
          </w:r>
          <w:r w:rsidR="00D747BA">
            <w:rPr>
              <w:rFonts w:eastAsia="Times New Roman"/>
              <w:sz w:val="22"/>
              <w:szCs w:val="22"/>
              <w:lang w:eastAsia="nl-NL"/>
            </w:rPr>
            <w:fldChar w:fldCharType="end"/>
          </w:r>
        </w:sdtContent>
      </w:sdt>
      <w:r w:rsidR="00282C6C">
        <w:rPr>
          <w:rFonts w:eastAsia="Times New Roman"/>
          <w:sz w:val="22"/>
          <w:szCs w:val="22"/>
          <w:lang w:eastAsia="nl-NL"/>
        </w:rPr>
        <w:t xml:space="preserve">. Doordat hoogbegaafde kinderen over buitengewone vaardigheden beschikken kunnen zij ‘beter’ lijken dan de rest. Het komt regelmatig voor dat mensen uit de omgeving van het kind hier met boosheid, sarcasme of kritiek op reageren. Hoogbegaafde kinderen voelen dit haarscherp aan en naast dat ze zich al anders voelen, krijgen ze gevoelens als onzekerheid en moedeloosheid </w:t>
      </w:r>
      <w:sdt>
        <w:sdtPr>
          <w:rPr>
            <w:rFonts w:eastAsia="Times New Roman"/>
            <w:sz w:val="22"/>
            <w:szCs w:val="22"/>
            <w:lang w:eastAsia="nl-NL"/>
          </w:rPr>
          <w:id w:val="1834568560"/>
          <w:citation/>
        </w:sdtPr>
        <w:sdtContent>
          <w:r w:rsidR="00D747BA">
            <w:rPr>
              <w:rFonts w:eastAsia="Times New Roman"/>
              <w:sz w:val="22"/>
              <w:szCs w:val="22"/>
              <w:lang w:eastAsia="nl-NL"/>
            </w:rPr>
            <w:fldChar w:fldCharType="begin"/>
          </w:r>
          <w:r w:rsidR="00282C6C">
            <w:rPr>
              <w:rFonts w:eastAsia="Times New Roman"/>
              <w:sz w:val="22"/>
              <w:szCs w:val="22"/>
              <w:lang w:eastAsia="nl-NL"/>
            </w:rPr>
            <w:instrText xml:space="preserve"> CITATION Jam05 \l 1043 </w:instrText>
          </w:r>
          <w:r w:rsidR="00D747BA">
            <w:rPr>
              <w:rFonts w:eastAsia="Times New Roman"/>
              <w:sz w:val="22"/>
              <w:szCs w:val="22"/>
              <w:lang w:eastAsia="nl-NL"/>
            </w:rPr>
            <w:fldChar w:fldCharType="separate"/>
          </w:r>
          <w:r w:rsidR="00282C6C" w:rsidRPr="00282C6C">
            <w:rPr>
              <w:rFonts w:eastAsia="Times New Roman"/>
              <w:noProof/>
              <w:sz w:val="22"/>
              <w:szCs w:val="22"/>
              <w:lang w:eastAsia="nl-NL"/>
            </w:rPr>
            <w:t>(James T. Webb, 2005)</w:t>
          </w:r>
          <w:r w:rsidR="00D747BA">
            <w:rPr>
              <w:rFonts w:eastAsia="Times New Roman"/>
              <w:sz w:val="22"/>
              <w:szCs w:val="22"/>
              <w:lang w:eastAsia="nl-NL"/>
            </w:rPr>
            <w:fldChar w:fldCharType="end"/>
          </w:r>
        </w:sdtContent>
      </w:sdt>
      <w:r w:rsidR="00282C6C">
        <w:rPr>
          <w:rFonts w:eastAsia="Times New Roman"/>
          <w:sz w:val="22"/>
          <w:szCs w:val="22"/>
          <w:lang w:eastAsia="nl-NL"/>
        </w:rPr>
        <w:t xml:space="preserve">. </w:t>
      </w:r>
      <w:r w:rsidR="00C40F36">
        <w:rPr>
          <w:rFonts w:eastAsia="Times New Roman"/>
          <w:sz w:val="22"/>
          <w:szCs w:val="22"/>
          <w:lang w:eastAsia="nl-NL"/>
        </w:rPr>
        <w:t>Hoogbegaafde kinderen zijn gebaat bij begrip en een luisterend oor van anderen. Probeer de gedachtegang van het ho</w:t>
      </w:r>
      <w:r w:rsidR="00935F1C">
        <w:rPr>
          <w:rFonts w:eastAsia="Times New Roman"/>
          <w:sz w:val="22"/>
          <w:szCs w:val="22"/>
          <w:lang w:eastAsia="nl-NL"/>
        </w:rPr>
        <w:t xml:space="preserve">ogbegaafde kind te achterhalen </w:t>
      </w:r>
      <w:r w:rsidR="00D9079C">
        <w:rPr>
          <w:rFonts w:eastAsia="Times New Roman"/>
          <w:sz w:val="22"/>
          <w:szCs w:val="22"/>
          <w:lang w:eastAsia="nl-NL"/>
        </w:rPr>
        <w:t>en neem deze gedachte</w:t>
      </w:r>
      <w:r w:rsidR="00C40F36">
        <w:rPr>
          <w:rFonts w:eastAsia="Times New Roman"/>
          <w:sz w:val="22"/>
          <w:szCs w:val="22"/>
          <w:lang w:eastAsia="nl-NL"/>
        </w:rPr>
        <w:t xml:space="preserve"> vooral serieus. Maak de emoties van het hoogbegaafde kind </w:t>
      </w:r>
      <w:r w:rsidR="00935F1C">
        <w:rPr>
          <w:rFonts w:eastAsia="Times New Roman"/>
          <w:sz w:val="22"/>
          <w:szCs w:val="22"/>
          <w:lang w:eastAsia="nl-NL"/>
        </w:rPr>
        <w:t xml:space="preserve">bespreekbaar en geef aan dat deze emoties </w:t>
      </w:r>
      <w:r w:rsidR="00C40F36">
        <w:rPr>
          <w:rFonts w:eastAsia="Times New Roman"/>
          <w:sz w:val="22"/>
          <w:szCs w:val="22"/>
          <w:lang w:eastAsia="nl-NL"/>
        </w:rPr>
        <w:t xml:space="preserve">bij het leven horen </w:t>
      </w:r>
      <w:sdt>
        <w:sdtPr>
          <w:rPr>
            <w:rFonts w:eastAsia="Times New Roman"/>
            <w:sz w:val="22"/>
            <w:szCs w:val="22"/>
            <w:lang w:eastAsia="nl-NL"/>
          </w:rPr>
          <w:id w:val="1666745266"/>
          <w:citation/>
        </w:sdtPr>
        <w:sdtContent>
          <w:r w:rsidR="00D747BA">
            <w:rPr>
              <w:rFonts w:eastAsia="Times New Roman"/>
              <w:sz w:val="22"/>
              <w:szCs w:val="22"/>
              <w:lang w:eastAsia="nl-NL"/>
            </w:rPr>
            <w:fldChar w:fldCharType="begin"/>
          </w:r>
          <w:r w:rsidR="00C40F36">
            <w:rPr>
              <w:rFonts w:eastAsia="Times New Roman"/>
              <w:sz w:val="22"/>
              <w:szCs w:val="22"/>
              <w:lang w:eastAsia="nl-NL"/>
            </w:rPr>
            <w:instrText xml:space="preserve"> CITATION Sti11 \l 1043 </w:instrText>
          </w:r>
          <w:r w:rsidR="00D747BA">
            <w:rPr>
              <w:rFonts w:eastAsia="Times New Roman"/>
              <w:sz w:val="22"/>
              <w:szCs w:val="22"/>
              <w:lang w:eastAsia="nl-NL"/>
            </w:rPr>
            <w:fldChar w:fldCharType="separate"/>
          </w:r>
          <w:r w:rsidR="00C40F36" w:rsidRPr="00C40F36">
            <w:rPr>
              <w:rFonts w:eastAsia="Times New Roman"/>
              <w:noProof/>
              <w:sz w:val="22"/>
              <w:szCs w:val="22"/>
              <w:lang w:eastAsia="nl-NL"/>
            </w:rPr>
            <w:t>(Stichting Koepel Hoogbegaafdheid, 2011)</w:t>
          </w:r>
          <w:r w:rsidR="00D747BA">
            <w:rPr>
              <w:rFonts w:eastAsia="Times New Roman"/>
              <w:sz w:val="22"/>
              <w:szCs w:val="22"/>
              <w:lang w:eastAsia="nl-NL"/>
            </w:rPr>
            <w:fldChar w:fldCharType="end"/>
          </w:r>
        </w:sdtContent>
      </w:sdt>
      <w:r w:rsidR="00C40F36">
        <w:rPr>
          <w:rFonts w:eastAsia="Times New Roman"/>
          <w:sz w:val="22"/>
          <w:szCs w:val="22"/>
          <w:lang w:eastAsia="nl-NL"/>
        </w:rPr>
        <w:t xml:space="preserve">. </w:t>
      </w:r>
      <w:r w:rsidR="00765577" w:rsidRPr="00D9079C">
        <w:rPr>
          <w:rFonts w:eastAsia="Times New Roman"/>
          <w:sz w:val="22"/>
          <w:szCs w:val="22"/>
          <w:lang w:eastAsia="nl-NL"/>
        </w:rPr>
        <w:t xml:space="preserve">Dat </w:t>
      </w:r>
      <w:r w:rsidR="00D9079C" w:rsidRPr="00D9079C">
        <w:rPr>
          <w:rFonts w:eastAsia="Times New Roman"/>
          <w:sz w:val="22"/>
          <w:szCs w:val="22"/>
          <w:lang w:eastAsia="nl-NL"/>
        </w:rPr>
        <w:t>is echter niet gemakkelijk:</w:t>
      </w:r>
      <w:r w:rsidR="00765577" w:rsidRPr="00D9079C">
        <w:rPr>
          <w:rFonts w:eastAsia="Times New Roman"/>
          <w:sz w:val="22"/>
          <w:szCs w:val="22"/>
          <w:lang w:eastAsia="nl-NL"/>
        </w:rPr>
        <w:t xml:space="preserve"> soms hebben hoogbegaafde kinderen sterke</w:t>
      </w:r>
      <w:r w:rsidR="00D9079C">
        <w:rPr>
          <w:rFonts w:eastAsia="Times New Roman"/>
          <w:sz w:val="22"/>
          <w:szCs w:val="22"/>
          <w:lang w:eastAsia="nl-NL"/>
        </w:rPr>
        <w:t xml:space="preserve">, </w:t>
      </w:r>
      <w:r w:rsidR="00D9079C" w:rsidRPr="00D9079C">
        <w:rPr>
          <w:rFonts w:eastAsia="Times New Roman"/>
          <w:sz w:val="22"/>
          <w:szCs w:val="22"/>
          <w:lang w:eastAsia="nl-NL"/>
        </w:rPr>
        <w:t xml:space="preserve">blijvende </w:t>
      </w:r>
      <w:r w:rsidR="00765577" w:rsidRPr="00D9079C">
        <w:rPr>
          <w:rFonts w:eastAsia="Times New Roman"/>
          <w:sz w:val="22"/>
          <w:szCs w:val="22"/>
          <w:lang w:eastAsia="nl-NL"/>
        </w:rPr>
        <w:t>gevoelens</w:t>
      </w:r>
      <w:r w:rsidR="00D9079C" w:rsidRPr="00D9079C">
        <w:rPr>
          <w:rFonts w:eastAsia="Times New Roman"/>
          <w:sz w:val="22"/>
          <w:szCs w:val="22"/>
          <w:lang w:eastAsia="nl-NL"/>
        </w:rPr>
        <w:t>, die door de ouders of leerkracht niet begrepen worden.</w:t>
      </w:r>
      <w:r w:rsidR="00D9079C">
        <w:rPr>
          <w:rFonts w:eastAsia="Times New Roman"/>
          <w:sz w:val="22"/>
          <w:szCs w:val="22"/>
          <w:lang w:eastAsia="nl-NL"/>
        </w:rPr>
        <w:t xml:space="preserve"> </w:t>
      </w:r>
      <w:r w:rsidR="00765577">
        <w:rPr>
          <w:rFonts w:eastAsia="Times New Roman"/>
          <w:sz w:val="22"/>
          <w:szCs w:val="22"/>
          <w:lang w:eastAsia="nl-NL"/>
        </w:rPr>
        <w:t xml:space="preserve">Belangrijk is om dan niet te gaan vertellen tegen het kind hoe het wel moet, maar dat er een oplossing gezocht moet worden en dat je begrijpt dat </w:t>
      </w:r>
      <w:proofErr w:type="spellStart"/>
      <w:r w:rsidR="00765577">
        <w:rPr>
          <w:rFonts w:eastAsia="Times New Roman"/>
          <w:sz w:val="22"/>
          <w:szCs w:val="22"/>
          <w:lang w:eastAsia="nl-NL"/>
        </w:rPr>
        <w:t>dat</w:t>
      </w:r>
      <w:proofErr w:type="spellEnd"/>
      <w:r w:rsidR="00765577">
        <w:rPr>
          <w:rFonts w:eastAsia="Times New Roman"/>
          <w:sz w:val="22"/>
          <w:szCs w:val="22"/>
          <w:lang w:eastAsia="nl-NL"/>
        </w:rPr>
        <w:t xml:space="preserve"> heel moeilijk is. Geef gee</w:t>
      </w:r>
      <w:r w:rsidR="00935F1C">
        <w:rPr>
          <w:rFonts w:eastAsia="Times New Roman"/>
          <w:sz w:val="22"/>
          <w:szCs w:val="22"/>
          <w:lang w:eastAsia="nl-NL"/>
        </w:rPr>
        <w:t>n kant en klare oplossingen, een</w:t>
      </w:r>
      <w:r w:rsidR="00765577">
        <w:rPr>
          <w:rFonts w:eastAsia="Times New Roman"/>
          <w:sz w:val="22"/>
          <w:szCs w:val="22"/>
          <w:lang w:eastAsia="nl-NL"/>
        </w:rPr>
        <w:t xml:space="preserve"> kind gelooft pas in een oplossing als hij er zelf achter staat </w:t>
      </w:r>
      <w:sdt>
        <w:sdtPr>
          <w:rPr>
            <w:rFonts w:eastAsia="Times New Roman"/>
            <w:sz w:val="22"/>
            <w:szCs w:val="22"/>
            <w:lang w:eastAsia="nl-NL"/>
          </w:rPr>
          <w:id w:val="2041396575"/>
          <w:citation/>
        </w:sdtPr>
        <w:sdtContent>
          <w:r w:rsidR="00D747BA">
            <w:rPr>
              <w:rFonts w:eastAsia="Times New Roman"/>
              <w:sz w:val="22"/>
              <w:szCs w:val="22"/>
              <w:lang w:eastAsia="nl-NL"/>
            </w:rPr>
            <w:fldChar w:fldCharType="begin"/>
          </w:r>
          <w:r w:rsidR="00765577">
            <w:rPr>
              <w:rFonts w:eastAsia="Times New Roman"/>
              <w:sz w:val="22"/>
              <w:szCs w:val="22"/>
              <w:lang w:eastAsia="nl-NL"/>
            </w:rPr>
            <w:instrText xml:space="preserve"> CITATION Jam05 \l 1043 </w:instrText>
          </w:r>
          <w:r w:rsidR="00D747BA">
            <w:rPr>
              <w:rFonts w:eastAsia="Times New Roman"/>
              <w:sz w:val="22"/>
              <w:szCs w:val="22"/>
              <w:lang w:eastAsia="nl-NL"/>
            </w:rPr>
            <w:fldChar w:fldCharType="separate"/>
          </w:r>
          <w:r w:rsidR="00765577" w:rsidRPr="00765577">
            <w:rPr>
              <w:rFonts w:eastAsia="Times New Roman"/>
              <w:noProof/>
              <w:sz w:val="22"/>
              <w:szCs w:val="22"/>
              <w:lang w:eastAsia="nl-NL"/>
            </w:rPr>
            <w:t>(James T. Webb, 2005)</w:t>
          </w:r>
          <w:r w:rsidR="00D747BA">
            <w:rPr>
              <w:rFonts w:eastAsia="Times New Roman"/>
              <w:sz w:val="22"/>
              <w:szCs w:val="22"/>
              <w:lang w:eastAsia="nl-NL"/>
            </w:rPr>
            <w:fldChar w:fldCharType="end"/>
          </w:r>
        </w:sdtContent>
      </w:sdt>
      <w:r w:rsidR="00765577">
        <w:rPr>
          <w:rFonts w:eastAsia="Times New Roman"/>
          <w:sz w:val="22"/>
          <w:szCs w:val="22"/>
          <w:lang w:eastAsia="nl-NL"/>
        </w:rPr>
        <w:t>.</w:t>
      </w:r>
    </w:p>
    <w:p w:rsidR="007B59FE" w:rsidRDefault="00530568" w:rsidP="00530568">
      <w:pPr>
        <w:pStyle w:val="Kop3"/>
        <w:rPr>
          <w:rFonts w:eastAsia="Times New Roman"/>
          <w:lang w:eastAsia="nl-NL"/>
        </w:rPr>
      </w:pPr>
      <w:bookmarkStart w:id="40" w:name="_Toc314943087"/>
      <w:r>
        <w:rPr>
          <w:rFonts w:eastAsia="Times New Roman"/>
          <w:lang w:eastAsia="nl-NL"/>
        </w:rPr>
        <w:t xml:space="preserve">3.3.2 </w:t>
      </w:r>
      <w:r w:rsidR="007B59FE">
        <w:rPr>
          <w:rFonts w:eastAsia="Times New Roman"/>
          <w:lang w:eastAsia="nl-NL"/>
        </w:rPr>
        <w:t>Zelfbeeld</w:t>
      </w:r>
      <w:bookmarkEnd w:id="40"/>
    </w:p>
    <w:p w:rsidR="00D9079C" w:rsidRDefault="00D9079C" w:rsidP="003D770E">
      <w:pPr>
        <w:pStyle w:val="Geenafstand"/>
        <w:jc w:val="both"/>
        <w:rPr>
          <w:sz w:val="22"/>
          <w:lang w:eastAsia="nl-NL"/>
        </w:rPr>
      </w:pPr>
    </w:p>
    <w:p w:rsidR="008B56B4" w:rsidRPr="003D770E" w:rsidRDefault="008B56B4" w:rsidP="003D770E">
      <w:pPr>
        <w:pStyle w:val="Geenafstand"/>
        <w:jc w:val="both"/>
        <w:rPr>
          <w:sz w:val="22"/>
          <w:lang w:eastAsia="nl-NL"/>
        </w:rPr>
      </w:pPr>
      <w:r w:rsidRPr="003D770E">
        <w:rPr>
          <w:sz w:val="22"/>
          <w:lang w:eastAsia="nl-NL"/>
        </w:rPr>
        <w:t xml:space="preserve">Veel hoogbegaafde kinderen hebben een laag zelfbeeld, ze voelen zich anders dan de rest en als contacten met klasgenoten dan niet prettig verlopen trekken ze de ‘schuld’ naar zich toe: ‘Het ligt vast aan mij’ </w:t>
      </w:r>
      <w:sdt>
        <w:sdtPr>
          <w:rPr>
            <w:sz w:val="22"/>
            <w:lang w:eastAsia="nl-NL"/>
          </w:rPr>
          <w:id w:val="1078791465"/>
          <w:citation/>
        </w:sdtPr>
        <w:sdtContent>
          <w:r w:rsidR="00D747BA" w:rsidRPr="003D770E">
            <w:rPr>
              <w:sz w:val="22"/>
              <w:lang w:eastAsia="nl-NL"/>
            </w:rPr>
            <w:fldChar w:fldCharType="begin"/>
          </w:r>
          <w:r w:rsidRPr="003D770E">
            <w:rPr>
              <w:sz w:val="22"/>
              <w:lang w:eastAsia="nl-NL"/>
            </w:rPr>
            <w:instrText xml:space="preserve"> CITATION Sti11 \l 1043 </w:instrText>
          </w:r>
          <w:r w:rsidR="00D747BA" w:rsidRPr="003D770E">
            <w:rPr>
              <w:sz w:val="22"/>
              <w:lang w:eastAsia="nl-NL"/>
            </w:rPr>
            <w:fldChar w:fldCharType="separate"/>
          </w:r>
          <w:r w:rsidRPr="003D770E">
            <w:rPr>
              <w:noProof/>
              <w:sz w:val="22"/>
              <w:lang w:eastAsia="nl-NL"/>
            </w:rPr>
            <w:t>(Stichting Koepel Hoogbegaafdheid, 2011)</w:t>
          </w:r>
          <w:r w:rsidR="00D747BA" w:rsidRPr="003D770E">
            <w:rPr>
              <w:sz w:val="22"/>
              <w:lang w:eastAsia="nl-NL"/>
            </w:rPr>
            <w:fldChar w:fldCharType="end"/>
          </w:r>
        </w:sdtContent>
      </w:sdt>
      <w:r w:rsidRPr="003D770E">
        <w:rPr>
          <w:sz w:val="22"/>
          <w:lang w:eastAsia="nl-NL"/>
        </w:rPr>
        <w:t xml:space="preserve">. Door dit negatieve zelfbeeld kunnen de kinderen in een sociaal isolement terechtkomen. </w:t>
      </w:r>
      <w:r w:rsidR="00B67D7B" w:rsidRPr="003D770E">
        <w:rPr>
          <w:sz w:val="22"/>
          <w:lang w:eastAsia="nl-NL"/>
        </w:rPr>
        <w:t xml:space="preserve">Een andere oorzaak van een negatief zelfbeeld kan zijn dat het nooit geleerd heeft iets te bereiken door er veel moeite voor te doen. </w:t>
      </w:r>
      <w:r w:rsidRPr="003D770E">
        <w:rPr>
          <w:sz w:val="22"/>
          <w:lang w:eastAsia="nl-NL"/>
        </w:rPr>
        <w:t xml:space="preserve">Door contact met ontwikkelingsgelijken, </w:t>
      </w:r>
      <w:r w:rsidR="00935F1C" w:rsidRPr="003D770E">
        <w:rPr>
          <w:sz w:val="22"/>
          <w:lang w:eastAsia="nl-NL"/>
        </w:rPr>
        <w:t>de zogenoemde ‘</w:t>
      </w:r>
      <w:proofErr w:type="spellStart"/>
      <w:r w:rsidR="00935F1C" w:rsidRPr="003D770E">
        <w:rPr>
          <w:sz w:val="22"/>
          <w:lang w:eastAsia="nl-NL"/>
        </w:rPr>
        <w:t>peers</w:t>
      </w:r>
      <w:proofErr w:type="spellEnd"/>
      <w:r w:rsidR="00935F1C" w:rsidRPr="003D770E">
        <w:rPr>
          <w:sz w:val="22"/>
          <w:lang w:eastAsia="nl-NL"/>
        </w:rPr>
        <w:t>’</w:t>
      </w:r>
      <w:r w:rsidRPr="003D770E">
        <w:rPr>
          <w:sz w:val="22"/>
          <w:lang w:eastAsia="nl-NL"/>
        </w:rPr>
        <w:t xml:space="preserve">, kan dit zelfbeeld veranderen als ze ontdekken dat er </w:t>
      </w:r>
      <w:r w:rsidRPr="003D770E">
        <w:rPr>
          <w:sz w:val="22"/>
          <w:lang w:eastAsia="nl-NL"/>
        </w:rPr>
        <w:lastRenderedPageBreak/>
        <w:t xml:space="preserve">veel meer mensen zijn zoals zij </w:t>
      </w:r>
      <w:sdt>
        <w:sdtPr>
          <w:rPr>
            <w:sz w:val="22"/>
            <w:lang w:eastAsia="nl-NL"/>
          </w:rPr>
          <w:id w:val="1601834973"/>
          <w:citation/>
        </w:sdtPr>
        <w:sdtContent>
          <w:r w:rsidR="00D747BA" w:rsidRPr="003D770E">
            <w:rPr>
              <w:sz w:val="22"/>
              <w:lang w:eastAsia="nl-NL"/>
            </w:rPr>
            <w:fldChar w:fldCharType="begin"/>
          </w:r>
          <w:r w:rsidRPr="003D770E">
            <w:rPr>
              <w:sz w:val="22"/>
              <w:lang w:eastAsia="nl-NL"/>
            </w:rPr>
            <w:instrText xml:space="preserve"> CITATION Sti11 \l 1043 </w:instrText>
          </w:r>
          <w:r w:rsidR="00D747BA" w:rsidRPr="003D770E">
            <w:rPr>
              <w:sz w:val="22"/>
              <w:lang w:eastAsia="nl-NL"/>
            </w:rPr>
            <w:fldChar w:fldCharType="separate"/>
          </w:r>
          <w:r w:rsidRPr="003D770E">
            <w:rPr>
              <w:noProof/>
              <w:sz w:val="22"/>
              <w:lang w:eastAsia="nl-NL"/>
            </w:rPr>
            <w:t>(Stichting Koepel Hoogbegaafdheid, 2011)</w:t>
          </w:r>
          <w:r w:rsidR="00D747BA" w:rsidRPr="003D770E">
            <w:rPr>
              <w:sz w:val="22"/>
              <w:lang w:eastAsia="nl-NL"/>
            </w:rPr>
            <w:fldChar w:fldCharType="end"/>
          </w:r>
        </w:sdtContent>
      </w:sdt>
      <w:r w:rsidRPr="003D770E">
        <w:rPr>
          <w:sz w:val="22"/>
          <w:lang w:eastAsia="nl-NL"/>
        </w:rPr>
        <w:t>.</w:t>
      </w:r>
      <w:r w:rsidR="00E8316E" w:rsidRPr="003D770E">
        <w:rPr>
          <w:sz w:val="22"/>
          <w:lang w:eastAsia="nl-NL"/>
        </w:rPr>
        <w:t xml:space="preserve"> </w:t>
      </w:r>
      <w:r w:rsidR="00A558B3" w:rsidRPr="003D770E">
        <w:rPr>
          <w:sz w:val="22"/>
          <w:lang w:eastAsia="nl-NL"/>
        </w:rPr>
        <w:t>Daarom is het goed als hoogbegaafde leerlingen bi</w:t>
      </w:r>
      <w:r w:rsidR="00E31E4C" w:rsidRPr="003D770E">
        <w:rPr>
          <w:sz w:val="22"/>
          <w:lang w:eastAsia="nl-NL"/>
        </w:rPr>
        <w:t xml:space="preserve">nnen een school regelmatig samen aan activiteiten of projecten mogen werken. Naast het contact met ontwikkelingsgelijken is het belangrijk dat de leerkracht een veilige klimaat in de klas creëert waarin de sociale acceptatie van de leerlingen, ook van de hoogbegaafde leerling, centraal staat </w:t>
      </w:r>
      <w:sdt>
        <w:sdtPr>
          <w:rPr>
            <w:sz w:val="22"/>
            <w:lang w:eastAsia="nl-NL"/>
          </w:rPr>
          <w:id w:val="390104759"/>
          <w:citation/>
        </w:sdtPr>
        <w:sdtContent>
          <w:r w:rsidR="00D747BA" w:rsidRPr="003D770E">
            <w:rPr>
              <w:sz w:val="22"/>
              <w:lang w:eastAsia="nl-NL"/>
            </w:rPr>
            <w:fldChar w:fldCharType="begin"/>
          </w:r>
          <w:r w:rsidR="00E31E4C" w:rsidRPr="003D770E">
            <w:rPr>
              <w:sz w:val="22"/>
              <w:lang w:eastAsia="nl-NL"/>
            </w:rPr>
            <w:instrText xml:space="preserve"> CITATION Syl07 \l 1043 </w:instrText>
          </w:r>
          <w:r w:rsidR="00D747BA" w:rsidRPr="003D770E">
            <w:rPr>
              <w:sz w:val="22"/>
              <w:lang w:eastAsia="nl-NL"/>
            </w:rPr>
            <w:fldChar w:fldCharType="separate"/>
          </w:r>
          <w:r w:rsidR="00E31E4C" w:rsidRPr="003D770E">
            <w:rPr>
              <w:noProof/>
              <w:sz w:val="22"/>
              <w:lang w:eastAsia="nl-NL"/>
            </w:rPr>
            <w:t>(Gerven, 2007)</w:t>
          </w:r>
          <w:r w:rsidR="00D747BA" w:rsidRPr="003D770E">
            <w:rPr>
              <w:sz w:val="22"/>
              <w:lang w:eastAsia="nl-NL"/>
            </w:rPr>
            <w:fldChar w:fldCharType="end"/>
          </w:r>
        </w:sdtContent>
      </w:sdt>
      <w:r w:rsidR="00E31E4C" w:rsidRPr="003D770E">
        <w:rPr>
          <w:sz w:val="22"/>
          <w:lang w:eastAsia="nl-NL"/>
        </w:rPr>
        <w:t xml:space="preserve">. </w:t>
      </w:r>
      <w:r w:rsidR="00D42D05" w:rsidRPr="003D770E">
        <w:rPr>
          <w:sz w:val="22"/>
          <w:lang w:eastAsia="nl-NL"/>
        </w:rPr>
        <w:t>Het opdoen van faalervaringen op school draagt ook bij ee</w:t>
      </w:r>
      <w:r w:rsidR="00126C6A">
        <w:rPr>
          <w:sz w:val="22"/>
          <w:lang w:eastAsia="nl-NL"/>
        </w:rPr>
        <w:t>n reëel zelfbeeld van het kind. A</w:t>
      </w:r>
      <w:r w:rsidR="00D42D05" w:rsidRPr="003D770E">
        <w:rPr>
          <w:sz w:val="22"/>
          <w:lang w:eastAsia="nl-NL"/>
        </w:rPr>
        <w:t xml:space="preserve">ls het kind altijd alles kan en goed doet, zal het moeilijk om kunnen gaan met tegenslagen en faalervaringen. Daarom is het belangrijk dat de leerstof soms net iets te moeilijk is </w:t>
      </w:r>
      <w:sdt>
        <w:sdtPr>
          <w:rPr>
            <w:sz w:val="22"/>
            <w:lang w:eastAsia="nl-NL"/>
          </w:rPr>
          <w:id w:val="390104763"/>
          <w:citation/>
        </w:sdtPr>
        <w:sdtContent>
          <w:r w:rsidR="00D747BA" w:rsidRPr="003D770E">
            <w:rPr>
              <w:sz w:val="22"/>
              <w:lang w:eastAsia="nl-NL"/>
            </w:rPr>
            <w:fldChar w:fldCharType="begin"/>
          </w:r>
          <w:r w:rsidR="00D42D05" w:rsidRPr="003D770E">
            <w:rPr>
              <w:sz w:val="22"/>
              <w:lang w:eastAsia="nl-NL"/>
            </w:rPr>
            <w:instrText xml:space="preserve"> CITATION PSp01 \l 1043 </w:instrText>
          </w:r>
          <w:r w:rsidR="00D747BA" w:rsidRPr="003D770E">
            <w:rPr>
              <w:sz w:val="22"/>
              <w:lang w:eastAsia="nl-NL"/>
            </w:rPr>
            <w:fldChar w:fldCharType="separate"/>
          </w:r>
          <w:r w:rsidR="00D42D05" w:rsidRPr="003D770E">
            <w:rPr>
              <w:noProof/>
              <w:sz w:val="22"/>
              <w:lang w:eastAsia="nl-NL"/>
            </w:rPr>
            <w:t>(P. Span, 2001)</w:t>
          </w:r>
          <w:r w:rsidR="00D747BA" w:rsidRPr="003D770E">
            <w:rPr>
              <w:sz w:val="22"/>
              <w:lang w:eastAsia="nl-NL"/>
            </w:rPr>
            <w:fldChar w:fldCharType="end"/>
          </w:r>
        </w:sdtContent>
      </w:sdt>
      <w:r w:rsidR="00D42D05" w:rsidRPr="003D770E">
        <w:rPr>
          <w:sz w:val="22"/>
          <w:lang w:eastAsia="nl-NL"/>
        </w:rPr>
        <w:t>. Een leerkracht heeft grote invloed op het zelfbeeld van de leerlingen, hoe positiever de verwachting</w:t>
      </w:r>
      <w:r w:rsidR="00126C6A">
        <w:rPr>
          <w:sz w:val="22"/>
          <w:lang w:eastAsia="nl-NL"/>
        </w:rPr>
        <w:t>en</w:t>
      </w:r>
      <w:r w:rsidR="00D42D05" w:rsidRPr="003D770E">
        <w:rPr>
          <w:sz w:val="22"/>
          <w:lang w:eastAsia="nl-NL"/>
        </w:rPr>
        <w:t xml:space="preserve"> van de leerkracht naar de hoogbegaafde leerling zijn, hoe beter de resultaten zijn </w:t>
      </w:r>
      <w:sdt>
        <w:sdtPr>
          <w:rPr>
            <w:sz w:val="22"/>
            <w:lang w:eastAsia="nl-NL"/>
          </w:rPr>
          <w:id w:val="390104764"/>
          <w:citation/>
        </w:sdtPr>
        <w:sdtContent>
          <w:r w:rsidR="00D747BA" w:rsidRPr="003D770E">
            <w:rPr>
              <w:sz w:val="22"/>
              <w:lang w:eastAsia="nl-NL"/>
            </w:rPr>
            <w:fldChar w:fldCharType="begin"/>
          </w:r>
          <w:r w:rsidR="00D42D05" w:rsidRPr="003D770E">
            <w:rPr>
              <w:sz w:val="22"/>
              <w:lang w:eastAsia="nl-NL"/>
            </w:rPr>
            <w:instrText xml:space="preserve"> CITATION PSp01 \l 1043 </w:instrText>
          </w:r>
          <w:r w:rsidR="00D747BA" w:rsidRPr="003D770E">
            <w:rPr>
              <w:sz w:val="22"/>
              <w:lang w:eastAsia="nl-NL"/>
            </w:rPr>
            <w:fldChar w:fldCharType="separate"/>
          </w:r>
          <w:r w:rsidR="00D42D05" w:rsidRPr="003D770E">
            <w:rPr>
              <w:noProof/>
              <w:sz w:val="22"/>
              <w:lang w:eastAsia="nl-NL"/>
            </w:rPr>
            <w:t>(P. Span, 2001)</w:t>
          </w:r>
          <w:r w:rsidR="00D747BA" w:rsidRPr="003D770E">
            <w:rPr>
              <w:sz w:val="22"/>
              <w:lang w:eastAsia="nl-NL"/>
            </w:rPr>
            <w:fldChar w:fldCharType="end"/>
          </w:r>
        </w:sdtContent>
      </w:sdt>
      <w:r w:rsidR="00D42D05" w:rsidRPr="003D770E">
        <w:rPr>
          <w:sz w:val="22"/>
          <w:lang w:eastAsia="nl-NL"/>
        </w:rPr>
        <w:t xml:space="preserve">. Daarnaast is belangrijk dat de hoogbegaafde leerling merkt dat hij (h)erkend wordt, dit kan bijdragen aan een positief zelfbeeld </w:t>
      </w:r>
      <w:sdt>
        <w:sdtPr>
          <w:rPr>
            <w:sz w:val="22"/>
            <w:lang w:eastAsia="nl-NL"/>
          </w:rPr>
          <w:id w:val="390104765"/>
          <w:citation/>
        </w:sdtPr>
        <w:sdtContent>
          <w:r w:rsidR="00D747BA" w:rsidRPr="003D770E">
            <w:rPr>
              <w:sz w:val="22"/>
              <w:lang w:eastAsia="nl-NL"/>
            </w:rPr>
            <w:fldChar w:fldCharType="begin"/>
          </w:r>
          <w:r w:rsidR="00D42D05" w:rsidRPr="003D770E">
            <w:rPr>
              <w:sz w:val="22"/>
              <w:lang w:eastAsia="nl-NL"/>
            </w:rPr>
            <w:instrText xml:space="preserve"> CITATION Syl07 \l 1043 </w:instrText>
          </w:r>
          <w:r w:rsidR="00D747BA" w:rsidRPr="003D770E">
            <w:rPr>
              <w:sz w:val="22"/>
              <w:lang w:eastAsia="nl-NL"/>
            </w:rPr>
            <w:fldChar w:fldCharType="separate"/>
          </w:r>
          <w:r w:rsidR="00D42D05" w:rsidRPr="003D770E">
            <w:rPr>
              <w:noProof/>
              <w:sz w:val="22"/>
              <w:lang w:eastAsia="nl-NL"/>
            </w:rPr>
            <w:t>(Gerven, 2007)</w:t>
          </w:r>
          <w:r w:rsidR="00D747BA" w:rsidRPr="003D770E">
            <w:rPr>
              <w:sz w:val="22"/>
              <w:lang w:eastAsia="nl-NL"/>
            </w:rPr>
            <w:fldChar w:fldCharType="end"/>
          </w:r>
        </w:sdtContent>
      </w:sdt>
      <w:r w:rsidR="00D42D05" w:rsidRPr="003D770E">
        <w:rPr>
          <w:sz w:val="22"/>
          <w:lang w:eastAsia="nl-NL"/>
        </w:rPr>
        <w:t>.</w:t>
      </w:r>
    </w:p>
    <w:p w:rsidR="007B59FE" w:rsidRDefault="00530568" w:rsidP="00530568">
      <w:pPr>
        <w:pStyle w:val="Kop3"/>
        <w:rPr>
          <w:lang w:eastAsia="nl-NL"/>
        </w:rPr>
      </w:pPr>
      <w:bookmarkStart w:id="41" w:name="_Toc314943088"/>
      <w:r>
        <w:rPr>
          <w:lang w:eastAsia="nl-NL"/>
        </w:rPr>
        <w:t xml:space="preserve">3.3.3 </w:t>
      </w:r>
      <w:r w:rsidR="007B59FE">
        <w:rPr>
          <w:lang w:eastAsia="nl-NL"/>
        </w:rPr>
        <w:t>Inzicht in eigen functioneren</w:t>
      </w:r>
      <w:bookmarkEnd w:id="41"/>
    </w:p>
    <w:p w:rsidR="00126C6A" w:rsidRDefault="00126C6A" w:rsidP="003D770E">
      <w:pPr>
        <w:pStyle w:val="Geenafstand"/>
        <w:jc w:val="both"/>
        <w:rPr>
          <w:sz w:val="22"/>
          <w:lang w:eastAsia="nl-NL"/>
        </w:rPr>
      </w:pPr>
    </w:p>
    <w:p w:rsidR="00E31E4C" w:rsidRPr="003D770E" w:rsidRDefault="00C40F36" w:rsidP="003D770E">
      <w:pPr>
        <w:pStyle w:val="Geenafstand"/>
        <w:jc w:val="both"/>
        <w:rPr>
          <w:sz w:val="22"/>
          <w:lang w:eastAsia="nl-NL"/>
        </w:rPr>
      </w:pPr>
      <w:r w:rsidRPr="003D770E">
        <w:rPr>
          <w:sz w:val="22"/>
          <w:lang w:eastAsia="nl-NL"/>
        </w:rPr>
        <w:t>Het komt vaak voor dat hoogbeg</w:t>
      </w:r>
      <w:r w:rsidR="006D17A6" w:rsidRPr="003D770E">
        <w:rPr>
          <w:sz w:val="22"/>
          <w:lang w:eastAsia="nl-NL"/>
        </w:rPr>
        <w:t xml:space="preserve">aafde kinderen eigengereid, kritisch en zeer gedreven zijn </w:t>
      </w:r>
      <w:sdt>
        <w:sdtPr>
          <w:rPr>
            <w:sz w:val="22"/>
            <w:lang w:eastAsia="nl-NL"/>
          </w:rPr>
          <w:id w:val="747781929"/>
          <w:citation/>
        </w:sdtPr>
        <w:sdtContent>
          <w:r w:rsidR="00D747BA" w:rsidRPr="003D770E">
            <w:rPr>
              <w:sz w:val="22"/>
              <w:lang w:eastAsia="nl-NL"/>
            </w:rPr>
            <w:fldChar w:fldCharType="begin"/>
          </w:r>
          <w:r w:rsidR="006D17A6" w:rsidRPr="003D770E">
            <w:rPr>
              <w:sz w:val="22"/>
              <w:lang w:eastAsia="nl-NL"/>
            </w:rPr>
            <w:instrText xml:space="preserve"> CITATION Car09 \l 1043 </w:instrText>
          </w:r>
          <w:r w:rsidR="00D747BA" w:rsidRPr="003D770E">
            <w:rPr>
              <w:sz w:val="22"/>
              <w:lang w:eastAsia="nl-NL"/>
            </w:rPr>
            <w:fldChar w:fldCharType="separate"/>
          </w:r>
          <w:r w:rsidR="006D17A6" w:rsidRPr="003D770E">
            <w:rPr>
              <w:noProof/>
              <w:sz w:val="22"/>
              <w:lang w:eastAsia="nl-NL"/>
            </w:rPr>
            <w:t>(Rossen, 2009)</w:t>
          </w:r>
          <w:r w:rsidR="00D747BA" w:rsidRPr="003D770E">
            <w:rPr>
              <w:sz w:val="22"/>
              <w:lang w:eastAsia="nl-NL"/>
            </w:rPr>
            <w:fldChar w:fldCharType="end"/>
          </w:r>
        </w:sdtContent>
      </w:sdt>
      <w:r w:rsidR="006D17A6" w:rsidRPr="003D770E">
        <w:rPr>
          <w:sz w:val="22"/>
          <w:lang w:eastAsia="nl-NL"/>
        </w:rPr>
        <w:t>. Dit kan er bij mensen uit de omgeving toe leiden dat zij het hoogbegaafde kind als eigenwijs, betweterig en irritant ervaren.</w:t>
      </w:r>
      <w:r w:rsidR="00E31E4C" w:rsidRPr="003D770E">
        <w:rPr>
          <w:sz w:val="22"/>
          <w:lang w:eastAsia="nl-NL"/>
        </w:rPr>
        <w:t xml:space="preserve"> </w:t>
      </w:r>
      <w:r w:rsidR="00B67D7B" w:rsidRPr="003D770E">
        <w:rPr>
          <w:sz w:val="22"/>
          <w:lang w:eastAsia="nl-NL"/>
        </w:rPr>
        <w:t xml:space="preserve">Soms komt het voor dat hoogbegaafde kinderen </w:t>
      </w:r>
      <w:r w:rsidR="00B67D7B" w:rsidRPr="00126C6A">
        <w:rPr>
          <w:sz w:val="22"/>
          <w:lang w:eastAsia="nl-NL"/>
        </w:rPr>
        <w:t>‘koketteren’</w:t>
      </w:r>
      <w:r w:rsidR="00126C6A">
        <w:rPr>
          <w:sz w:val="22"/>
          <w:lang w:eastAsia="nl-NL"/>
        </w:rPr>
        <w:t xml:space="preserve"> </w:t>
      </w:r>
      <w:r w:rsidR="00B67D7B" w:rsidRPr="003D770E">
        <w:rPr>
          <w:sz w:val="22"/>
          <w:lang w:eastAsia="nl-NL"/>
        </w:rPr>
        <w:t xml:space="preserve">met hun hoge intelligentie, dit kan verschillende oorzaken hebben: gebrek aan ontwikkelingsgelijken, een positief zelfbeeld overeind moeten houden door het eenzame gevoel dat ze anders zijn, een reactie op pesterijen of omdat ze hun ouders zien pronken met de intelligentie van hun kind </w:t>
      </w:r>
      <w:sdt>
        <w:sdtPr>
          <w:rPr>
            <w:sz w:val="22"/>
            <w:lang w:eastAsia="nl-NL"/>
          </w:rPr>
          <w:id w:val="390104768"/>
          <w:citation/>
        </w:sdtPr>
        <w:sdtContent>
          <w:r w:rsidR="00D747BA" w:rsidRPr="003D770E">
            <w:rPr>
              <w:sz w:val="22"/>
              <w:lang w:eastAsia="nl-NL"/>
            </w:rPr>
            <w:fldChar w:fldCharType="begin"/>
          </w:r>
          <w:r w:rsidR="00B67D7B" w:rsidRPr="003D770E">
            <w:rPr>
              <w:sz w:val="22"/>
              <w:lang w:eastAsia="nl-NL"/>
            </w:rPr>
            <w:instrText xml:space="preserve"> CITATION Hil09 \l 1043 </w:instrText>
          </w:r>
          <w:r w:rsidR="00D747BA" w:rsidRPr="003D770E">
            <w:rPr>
              <w:sz w:val="22"/>
              <w:lang w:eastAsia="nl-NL"/>
            </w:rPr>
            <w:fldChar w:fldCharType="separate"/>
          </w:r>
          <w:r w:rsidR="00B67D7B" w:rsidRPr="003D770E">
            <w:rPr>
              <w:noProof/>
              <w:sz w:val="22"/>
              <w:lang w:eastAsia="nl-NL"/>
            </w:rPr>
            <w:t>(Algra, 2009)</w:t>
          </w:r>
          <w:r w:rsidR="00D747BA" w:rsidRPr="003D770E">
            <w:rPr>
              <w:sz w:val="22"/>
              <w:lang w:eastAsia="nl-NL"/>
            </w:rPr>
            <w:fldChar w:fldCharType="end"/>
          </w:r>
        </w:sdtContent>
      </w:sdt>
      <w:r w:rsidR="00B67D7B" w:rsidRPr="003D770E">
        <w:rPr>
          <w:sz w:val="22"/>
          <w:lang w:eastAsia="nl-NL"/>
        </w:rPr>
        <w:t>.</w:t>
      </w:r>
      <w:r w:rsidR="000008E5" w:rsidRPr="003D770E">
        <w:rPr>
          <w:sz w:val="22"/>
          <w:lang w:eastAsia="nl-NL"/>
        </w:rPr>
        <w:t xml:space="preserve"> De kritische houding van een hoogbegaafde leerling, kan samen met zijn eerlijkheid </w:t>
      </w:r>
      <w:sdt>
        <w:sdtPr>
          <w:rPr>
            <w:sz w:val="22"/>
            <w:lang w:eastAsia="nl-NL"/>
          </w:rPr>
          <w:id w:val="-387417207"/>
          <w:citation/>
        </w:sdtPr>
        <w:sdtContent>
          <w:r w:rsidR="00D747BA" w:rsidRPr="003D770E">
            <w:rPr>
              <w:sz w:val="22"/>
              <w:lang w:eastAsia="nl-NL"/>
            </w:rPr>
            <w:fldChar w:fldCharType="begin"/>
          </w:r>
          <w:r w:rsidR="000008E5" w:rsidRPr="003D770E">
            <w:rPr>
              <w:sz w:val="22"/>
              <w:lang w:eastAsia="nl-NL"/>
            </w:rPr>
            <w:instrText xml:space="preserve"> CITATION Wen05 \l 1043 </w:instrText>
          </w:r>
          <w:r w:rsidR="00D747BA" w:rsidRPr="003D770E">
            <w:rPr>
              <w:sz w:val="22"/>
              <w:lang w:eastAsia="nl-NL"/>
            </w:rPr>
            <w:fldChar w:fldCharType="separate"/>
          </w:r>
          <w:r w:rsidR="000008E5" w:rsidRPr="003D770E">
            <w:rPr>
              <w:noProof/>
              <w:sz w:val="22"/>
              <w:lang w:eastAsia="nl-NL"/>
            </w:rPr>
            <w:t>(Toorenburg, 2005)</w:t>
          </w:r>
          <w:r w:rsidR="00D747BA" w:rsidRPr="003D770E">
            <w:rPr>
              <w:sz w:val="22"/>
              <w:lang w:eastAsia="nl-NL"/>
            </w:rPr>
            <w:fldChar w:fldCharType="end"/>
          </w:r>
        </w:sdtContent>
      </w:sdt>
      <w:r w:rsidR="000008E5" w:rsidRPr="003D770E">
        <w:rPr>
          <w:sz w:val="22"/>
          <w:lang w:eastAsia="nl-NL"/>
        </w:rPr>
        <w:t xml:space="preserve"> ertoe leiden dat hij alles wat hem opvalt en wat hij denkt, zegt tegen zijn leerkracht en medeleerlingen. </w:t>
      </w:r>
      <w:r w:rsidR="00935F1C" w:rsidRPr="003D770E">
        <w:rPr>
          <w:sz w:val="22"/>
          <w:lang w:eastAsia="nl-NL"/>
        </w:rPr>
        <w:t>B</w:t>
      </w:r>
      <w:r w:rsidR="000008E5" w:rsidRPr="003D770E">
        <w:rPr>
          <w:sz w:val="22"/>
          <w:lang w:eastAsia="nl-NL"/>
        </w:rPr>
        <w:t xml:space="preserve">ij anderen </w:t>
      </w:r>
      <w:r w:rsidR="00935F1C" w:rsidRPr="003D770E">
        <w:rPr>
          <w:sz w:val="22"/>
          <w:lang w:eastAsia="nl-NL"/>
        </w:rPr>
        <w:t xml:space="preserve">kan dit </w:t>
      </w:r>
      <w:r w:rsidR="000008E5" w:rsidRPr="003D770E">
        <w:rPr>
          <w:sz w:val="22"/>
          <w:lang w:eastAsia="nl-NL"/>
        </w:rPr>
        <w:t xml:space="preserve">leiden tot onbegrip en irritatie </w:t>
      </w:r>
      <w:sdt>
        <w:sdtPr>
          <w:rPr>
            <w:sz w:val="22"/>
            <w:lang w:eastAsia="nl-NL"/>
          </w:rPr>
          <w:id w:val="949979871"/>
          <w:citation/>
        </w:sdtPr>
        <w:sdtContent>
          <w:r w:rsidR="00D747BA" w:rsidRPr="003D770E">
            <w:rPr>
              <w:sz w:val="22"/>
              <w:lang w:eastAsia="nl-NL"/>
            </w:rPr>
            <w:fldChar w:fldCharType="begin"/>
          </w:r>
          <w:r w:rsidR="000008E5" w:rsidRPr="003D770E">
            <w:rPr>
              <w:sz w:val="22"/>
              <w:lang w:eastAsia="nl-NL"/>
            </w:rPr>
            <w:instrText xml:space="preserve"> CITATION Fde93 \l 1043 </w:instrText>
          </w:r>
          <w:r w:rsidR="00D747BA" w:rsidRPr="003D770E">
            <w:rPr>
              <w:sz w:val="22"/>
              <w:lang w:eastAsia="nl-NL"/>
            </w:rPr>
            <w:fldChar w:fldCharType="separate"/>
          </w:r>
          <w:r w:rsidR="000008E5" w:rsidRPr="003D770E">
            <w:rPr>
              <w:noProof/>
              <w:sz w:val="22"/>
              <w:lang w:eastAsia="nl-NL"/>
            </w:rPr>
            <w:t>(Janson, 1993)</w:t>
          </w:r>
          <w:r w:rsidR="00D747BA" w:rsidRPr="003D770E">
            <w:rPr>
              <w:sz w:val="22"/>
              <w:lang w:eastAsia="nl-NL"/>
            </w:rPr>
            <w:fldChar w:fldCharType="end"/>
          </w:r>
        </w:sdtContent>
      </w:sdt>
      <w:r w:rsidR="000008E5" w:rsidRPr="003D770E">
        <w:rPr>
          <w:sz w:val="22"/>
          <w:lang w:eastAsia="nl-NL"/>
        </w:rPr>
        <w:t xml:space="preserve">. De kritische houding en de eerlijkheid van een hoogbegaafd kind zijn positief, het is echter wel belangrijk dat hij begrijpt waarom zijn omgeving negatief op hem reageert. </w:t>
      </w:r>
      <w:r w:rsidR="00126C6A">
        <w:rPr>
          <w:sz w:val="22"/>
          <w:lang w:eastAsia="nl-NL"/>
        </w:rPr>
        <w:t xml:space="preserve">De ouder of leerkracht van het hoogbegaafde kind moet het kind leren dat hij niet als persoon wordt afgewezen, maar op zijn gedrag. </w:t>
      </w:r>
      <w:r w:rsidR="006D17A6" w:rsidRPr="003D770E">
        <w:rPr>
          <w:sz w:val="22"/>
          <w:lang w:eastAsia="nl-NL"/>
        </w:rPr>
        <w:t>De begeleider kan het kind aan de hand van voorbeelden het inzicht geven dat de reacties van de omgeving vaa</w:t>
      </w:r>
      <w:r w:rsidR="00935F1C" w:rsidRPr="003D770E">
        <w:rPr>
          <w:sz w:val="22"/>
          <w:lang w:eastAsia="nl-NL"/>
        </w:rPr>
        <w:t xml:space="preserve">k voortkomen uit machteloosheid, </w:t>
      </w:r>
      <w:r w:rsidR="006D17A6" w:rsidRPr="003D770E">
        <w:rPr>
          <w:sz w:val="22"/>
          <w:lang w:eastAsia="nl-NL"/>
        </w:rPr>
        <w:t xml:space="preserve">omdat zij niet aan de eisen of verwachtingen van het hoogbegaafde kind kunnen voldoen </w:t>
      </w:r>
      <w:sdt>
        <w:sdtPr>
          <w:rPr>
            <w:sz w:val="22"/>
            <w:lang w:eastAsia="nl-NL"/>
          </w:rPr>
          <w:id w:val="1333026465"/>
          <w:citation/>
        </w:sdtPr>
        <w:sdtContent>
          <w:r w:rsidR="00D747BA" w:rsidRPr="003D770E">
            <w:rPr>
              <w:sz w:val="22"/>
              <w:lang w:eastAsia="nl-NL"/>
            </w:rPr>
            <w:fldChar w:fldCharType="begin"/>
          </w:r>
          <w:r w:rsidR="006D17A6" w:rsidRPr="003D770E">
            <w:rPr>
              <w:sz w:val="22"/>
              <w:lang w:eastAsia="nl-NL"/>
            </w:rPr>
            <w:instrText xml:space="preserve"> CITATION Car09 \l 1043 </w:instrText>
          </w:r>
          <w:r w:rsidR="00D747BA" w:rsidRPr="003D770E">
            <w:rPr>
              <w:sz w:val="22"/>
              <w:lang w:eastAsia="nl-NL"/>
            </w:rPr>
            <w:fldChar w:fldCharType="separate"/>
          </w:r>
          <w:r w:rsidR="006D17A6" w:rsidRPr="003D770E">
            <w:rPr>
              <w:noProof/>
              <w:sz w:val="22"/>
              <w:lang w:eastAsia="nl-NL"/>
            </w:rPr>
            <w:t>(Rossen, 2009)</w:t>
          </w:r>
          <w:r w:rsidR="00D747BA" w:rsidRPr="003D770E">
            <w:rPr>
              <w:sz w:val="22"/>
              <w:lang w:eastAsia="nl-NL"/>
            </w:rPr>
            <w:fldChar w:fldCharType="end"/>
          </w:r>
        </w:sdtContent>
      </w:sdt>
      <w:r w:rsidR="000008E5" w:rsidRPr="003D770E">
        <w:rPr>
          <w:sz w:val="22"/>
          <w:lang w:eastAsia="nl-NL"/>
        </w:rPr>
        <w:t xml:space="preserve">. </w:t>
      </w:r>
    </w:p>
    <w:p w:rsidR="007B59FE" w:rsidRDefault="00530568" w:rsidP="00530568">
      <w:pPr>
        <w:pStyle w:val="Kop3"/>
        <w:rPr>
          <w:lang w:eastAsia="nl-NL"/>
        </w:rPr>
      </w:pPr>
      <w:bookmarkStart w:id="42" w:name="_Toc314943089"/>
      <w:r>
        <w:rPr>
          <w:lang w:eastAsia="nl-NL"/>
        </w:rPr>
        <w:t xml:space="preserve">3.3.4 </w:t>
      </w:r>
      <w:r w:rsidR="005C3126">
        <w:rPr>
          <w:lang w:eastAsia="nl-NL"/>
        </w:rPr>
        <w:t>T</w:t>
      </w:r>
      <w:r w:rsidR="007B59FE">
        <w:rPr>
          <w:lang w:eastAsia="nl-NL"/>
        </w:rPr>
        <w:t>aakgerichtheid</w:t>
      </w:r>
      <w:bookmarkEnd w:id="42"/>
    </w:p>
    <w:p w:rsidR="00126C6A" w:rsidRDefault="00126C6A" w:rsidP="003D770E">
      <w:pPr>
        <w:pStyle w:val="Geenafstand"/>
        <w:jc w:val="both"/>
        <w:rPr>
          <w:sz w:val="22"/>
          <w:lang w:eastAsia="nl-NL"/>
        </w:rPr>
      </w:pPr>
    </w:p>
    <w:p w:rsidR="007B59FE" w:rsidRDefault="004E0CCB" w:rsidP="003D770E">
      <w:pPr>
        <w:pStyle w:val="Geenafstand"/>
        <w:jc w:val="both"/>
        <w:rPr>
          <w:i/>
          <w:sz w:val="22"/>
          <w:lang w:eastAsia="nl-NL"/>
        </w:rPr>
      </w:pPr>
      <w:r w:rsidRPr="003D770E">
        <w:rPr>
          <w:sz w:val="22"/>
          <w:lang w:eastAsia="nl-NL"/>
        </w:rPr>
        <w:t xml:space="preserve">Een hoge intelligentie betekent lang niet altijd dat een hoogbegaafd kind op school succesvol is. Als een kind niet genoeg uitgedaagd wordt op school of juist te hoge verwachtingen aan zichzelf stelt of bang is dat het toch niet zal lukken, zal </w:t>
      </w:r>
      <w:r w:rsidR="00126C6A">
        <w:rPr>
          <w:sz w:val="22"/>
          <w:lang w:eastAsia="nl-NL"/>
        </w:rPr>
        <w:t>hij</w:t>
      </w:r>
      <w:r w:rsidRPr="003D770E">
        <w:rPr>
          <w:sz w:val="22"/>
          <w:lang w:eastAsia="nl-NL"/>
        </w:rPr>
        <w:t xml:space="preserve"> snel afhaken bij taken</w:t>
      </w:r>
      <w:sdt>
        <w:sdtPr>
          <w:rPr>
            <w:sz w:val="22"/>
            <w:lang w:eastAsia="nl-NL"/>
          </w:rPr>
          <w:id w:val="390104767"/>
          <w:citation/>
        </w:sdtPr>
        <w:sdtContent>
          <w:r w:rsidR="00D747BA" w:rsidRPr="003D770E">
            <w:rPr>
              <w:sz w:val="22"/>
              <w:lang w:eastAsia="nl-NL"/>
            </w:rPr>
            <w:fldChar w:fldCharType="begin"/>
          </w:r>
          <w:r w:rsidR="00B67D7B" w:rsidRPr="003D770E">
            <w:rPr>
              <w:sz w:val="22"/>
              <w:lang w:eastAsia="nl-NL"/>
            </w:rPr>
            <w:instrText xml:space="preserve"> CITATION Hil09 \l 1043 </w:instrText>
          </w:r>
          <w:r w:rsidR="00D747BA" w:rsidRPr="003D770E">
            <w:rPr>
              <w:sz w:val="22"/>
              <w:lang w:eastAsia="nl-NL"/>
            </w:rPr>
            <w:fldChar w:fldCharType="separate"/>
          </w:r>
          <w:r w:rsidR="00B67D7B" w:rsidRPr="003D770E">
            <w:rPr>
              <w:noProof/>
              <w:sz w:val="22"/>
              <w:lang w:eastAsia="nl-NL"/>
            </w:rPr>
            <w:t xml:space="preserve"> (Algra, 2009)</w:t>
          </w:r>
          <w:r w:rsidR="00D747BA" w:rsidRPr="003D770E">
            <w:rPr>
              <w:sz w:val="22"/>
              <w:lang w:eastAsia="nl-NL"/>
            </w:rPr>
            <w:fldChar w:fldCharType="end"/>
          </w:r>
        </w:sdtContent>
      </w:sdt>
      <w:r w:rsidR="00B67D7B" w:rsidRPr="003D770E">
        <w:rPr>
          <w:sz w:val="22"/>
          <w:lang w:eastAsia="nl-NL"/>
        </w:rPr>
        <w:t>.</w:t>
      </w:r>
      <w:r w:rsidRPr="003D770E">
        <w:rPr>
          <w:sz w:val="22"/>
          <w:lang w:eastAsia="nl-NL"/>
        </w:rPr>
        <w:t xml:space="preserve"> Het is belangrijk dat er hoge taakeisen aan het kind gesteld worden en er moet aangesloten worden op de aanwezige voorkennis. Dit lijkt niet de beste manier te zijn voor </w:t>
      </w:r>
      <w:proofErr w:type="spellStart"/>
      <w:r w:rsidRPr="003D770E">
        <w:rPr>
          <w:sz w:val="22"/>
          <w:lang w:eastAsia="nl-NL"/>
        </w:rPr>
        <w:t>faalangstige</w:t>
      </w:r>
      <w:proofErr w:type="spellEnd"/>
      <w:r w:rsidRPr="003D770E">
        <w:rPr>
          <w:sz w:val="22"/>
          <w:lang w:eastAsia="nl-NL"/>
        </w:rPr>
        <w:t xml:space="preserve"> en perfectionis</w:t>
      </w:r>
      <w:r w:rsidR="00126C6A">
        <w:rPr>
          <w:sz w:val="22"/>
          <w:lang w:eastAsia="nl-NL"/>
        </w:rPr>
        <w:t>tische kinderen, toch is dat een vereiste waarbij</w:t>
      </w:r>
      <w:r w:rsidRPr="003D770E">
        <w:rPr>
          <w:sz w:val="22"/>
          <w:lang w:eastAsia="nl-NL"/>
        </w:rPr>
        <w:t xml:space="preserve"> wel de nadruk gelegd wordt op de leerkracht die ondersteuning, sturing en controle biedt, die duidelijke eisen stelt, kleine stappen maakt en realistische feedback geeft </w:t>
      </w:r>
      <w:sdt>
        <w:sdtPr>
          <w:rPr>
            <w:sz w:val="22"/>
            <w:lang w:eastAsia="nl-NL"/>
          </w:rPr>
          <w:id w:val="390104766"/>
          <w:citation/>
        </w:sdtPr>
        <w:sdtContent>
          <w:r w:rsidR="00D747BA" w:rsidRPr="003D770E">
            <w:rPr>
              <w:sz w:val="22"/>
              <w:lang w:eastAsia="nl-NL"/>
            </w:rPr>
            <w:fldChar w:fldCharType="begin"/>
          </w:r>
          <w:r w:rsidRPr="003D770E">
            <w:rPr>
              <w:sz w:val="22"/>
              <w:lang w:eastAsia="nl-NL"/>
            </w:rPr>
            <w:instrText xml:space="preserve"> CITATION PSp01 \l 1043 </w:instrText>
          </w:r>
          <w:r w:rsidR="00D747BA" w:rsidRPr="003D770E">
            <w:rPr>
              <w:sz w:val="22"/>
              <w:lang w:eastAsia="nl-NL"/>
            </w:rPr>
            <w:fldChar w:fldCharType="separate"/>
          </w:r>
          <w:r w:rsidRPr="003D770E">
            <w:rPr>
              <w:noProof/>
              <w:sz w:val="22"/>
              <w:lang w:eastAsia="nl-NL"/>
            </w:rPr>
            <w:t>(P. Span, 2001)</w:t>
          </w:r>
          <w:r w:rsidR="00D747BA" w:rsidRPr="003D770E">
            <w:rPr>
              <w:sz w:val="22"/>
              <w:lang w:eastAsia="nl-NL"/>
            </w:rPr>
            <w:fldChar w:fldCharType="end"/>
          </w:r>
        </w:sdtContent>
      </w:sdt>
      <w:r w:rsidRPr="003D770E">
        <w:rPr>
          <w:sz w:val="22"/>
          <w:lang w:eastAsia="nl-NL"/>
        </w:rPr>
        <w:t xml:space="preserve">. </w:t>
      </w:r>
      <w:r w:rsidR="00E31E4C" w:rsidRPr="003D770E">
        <w:rPr>
          <w:sz w:val="22"/>
          <w:lang w:eastAsia="nl-NL"/>
        </w:rPr>
        <w:t>Bepaal</w:t>
      </w:r>
      <w:r w:rsidR="00926387">
        <w:rPr>
          <w:sz w:val="22"/>
          <w:lang w:eastAsia="nl-NL"/>
        </w:rPr>
        <w:t>,</w:t>
      </w:r>
      <w:r w:rsidR="00E31E4C" w:rsidRPr="003D770E">
        <w:rPr>
          <w:sz w:val="22"/>
          <w:lang w:eastAsia="nl-NL"/>
        </w:rPr>
        <w:t xml:space="preserve"> voordat een hoogbegaafde leerling aan een opdracht begint</w:t>
      </w:r>
      <w:r w:rsidR="00926387">
        <w:rPr>
          <w:sz w:val="22"/>
          <w:lang w:eastAsia="nl-NL"/>
        </w:rPr>
        <w:t>, wat zijn eigen verwachting ten aanzien van zijn werk is</w:t>
      </w:r>
      <w:r w:rsidR="00E31E4C" w:rsidRPr="003D770E">
        <w:rPr>
          <w:sz w:val="22"/>
          <w:lang w:eastAsia="nl-NL"/>
        </w:rPr>
        <w:t>. Legt hij de lat te hoog of juist te laag? Geef als leerkracht duidelijk aan wat je van hem verwacht en benoem het proces, is het voldoende, goed of juist niet?</w:t>
      </w:r>
      <w:sdt>
        <w:sdtPr>
          <w:rPr>
            <w:sz w:val="22"/>
            <w:lang w:eastAsia="nl-NL"/>
          </w:rPr>
          <w:id w:val="977888575"/>
          <w:citation/>
        </w:sdtPr>
        <w:sdtContent>
          <w:r w:rsidR="00D747BA" w:rsidRPr="003D770E">
            <w:rPr>
              <w:sz w:val="22"/>
              <w:lang w:eastAsia="nl-NL"/>
            </w:rPr>
            <w:fldChar w:fldCharType="begin"/>
          </w:r>
          <w:r w:rsidR="00547C19" w:rsidRPr="003D770E">
            <w:rPr>
              <w:sz w:val="22"/>
              <w:lang w:eastAsia="nl-NL"/>
            </w:rPr>
            <w:instrText xml:space="preserve"> CITATION Sus01 \l 1043 </w:instrText>
          </w:r>
          <w:r w:rsidR="00D747BA" w:rsidRPr="003D770E">
            <w:rPr>
              <w:sz w:val="22"/>
              <w:lang w:eastAsia="nl-NL"/>
            </w:rPr>
            <w:fldChar w:fldCharType="separate"/>
          </w:r>
          <w:r w:rsidR="00547C19" w:rsidRPr="003D770E">
            <w:rPr>
              <w:noProof/>
              <w:sz w:val="22"/>
              <w:lang w:eastAsia="nl-NL"/>
            </w:rPr>
            <w:t xml:space="preserve"> (Winebrenner, 2001)</w:t>
          </w:r>
          <w:r w:rsidR="00D747BA" w:rsidRPr="003D770E">
            <w:rPr>
              <w:sz w:val="22"/>
              <w:lang w:eastAsia="nl-NL"/>
            </w:rPr>
            <w:fldChar w:fldCharType="end"/>
          </w:r>
        </w:sdtContent>
      </w:sdt>
      <w:r w:rsidR="00E31E4C" w:rsidRPr="003D770E">
        <w:rPr>
          <w:sz w:val="22"/>
          <w:lang w:eastAsia="nl-NL"/>
        </w:rPr>
        <w:t xml:space="preserve"> Beloon alleen opdrachten die werkelijk goed zijn, als een opdracht goed wordt beloont terwijl de opdracht onder het niveau van de leerling is, draagt het niet bij aan een reëel zelfbeeld van de leerling </w:t>
      </w:r>
      <w:sdt>
        <w:sdtPr>
          <w:rPr>
            <w:sz w:val="22"/>
            <w:lang w:eastAsia="nl-NL"/>
          </w:rPr>
          <w:id w:val="390104762"/>
          <w:citation/>
        </w:sdtPr>
        <w:sdtContent>
          <w:r w:rsidR="00D747BA" w:rsidRPr="003D770E">
            <w:rPr>
              <w:sz w:val="22"/>
              <w:lang w:eastAsia="nl-NL"/>
            </w:rPr>
            <w:fldChar w:fldCharType="begin"/>
          </w:r>
          <w:r w:rsidR="00E31E4C" w:rsidRPr="003D770E">
            <w:rPr>
              <w:sz w:val="22"/>
              <w:lang w:eastAsia="nl-NL"/>
            </w:rPr>
            <w:instrText xml:space="preserve"> CITATION Syl07 \l 1043 </w:instrText>
          </w:r>
          <w:r w:rsidR="00D747BA" w:rsidRPr="003D770E">
            <w:rPr>
              <w:sz w:val="22"/>
              <w:lang w:eastAsia="nl-NL"/>
            </w:rPr>
            <w:fldChar w:fldCharType="separate"/>
          </w:r>
          <w:r w:rsidR="00E31E4C" w:rsidRPr="003D770E">
            <w:rPr>
              <w:noProof/>
              <w:sz w:val="22"/>
              <w:lang w:eastAsia="nl-NL"/>
            </w:rPr>
            <w:t>(Gerven, 2007)</w:t>
          </w:r>
          <w:r w:rsidR="00D747BA" w:rsidRPr="003D770E">
            <w:rPr>
              <w:sz w:val="22"/>
              <w:lang w:eastAsia="nl-NL"/>
            </w:rPr>
            <w:fldChar w:fldCharType="end"/>
          </w:r>
        </w:sdtContent>
      </w:sdt>
      <w:r w:rsidR="00E31E4C" w:rsidRPr="003D770E">
        <w:rPr>
          <w:sz w:val="22"/>
          <w:lang w:eastAsia="nl-NL"/>
        </w:rPr>
        <w:t xml:space="preserve">. </w:t>
      </w:r>
      <w:r w:rsidR="004877A0" w:rsidRPr="003D770E">
        <w:rPr>
          <w:sz w:val="22"/>
          <w:lang w:eastAsia="nl-NL"/>
        </w:rPr>
        <w:t xml:space="preserve">Dit komt ook naar voren in andere literatuur: </w:t>
      </w:r>
      <w:r w:rsidR="004877A0" w:rsidRPr="003D770E">
        <w:rPr>
          <w:i/>
          <w:sz w:val="22"/>
          <w:lang w:eastAsia="nl-NL"/>
        </w:rPr>
        <w:t xml:space="preserve">Net als andere kinderen hebben ook hoogbegaafde kinderen behoefte aan complimenten die echt iets betekenen </w:t>
      </w:r>
      <w:sdt>
        <w:sdtPr>
          <w:rPr>
            <w:i/>
            <w:sz w:val="22"/>
            <w:lang w:eastAsia="nl-NL"/>
          </w:rPr>
          <w:id w:val="404960219"/>
          <w:citation/>
        </w:sdtPr>
        <w:sdtContent>
          <w:r w:rsidR="00D747BA" w:rsidRPr="003D770E">
            <w:rPr>
              <w:i/>
              <w:sz w:val="22"/>
              <w:lang w:eastAsia="nl-NL"/>
            </w:rPr>
            <w:fldChar w:fldCharType="begin"/>
          </w:r>
          <w:r w:rsidR="004877A0" w:rsidRPr="003D770E">
            <w:rPr>
              <w:sz w:val="22"/>
              <w:lang w:eastAsia="nl-NL"/>
            </w:rPr>
            <w:instrText xml:space="preserve"> CITATION Hil09 \l 1043 </w:instrText>
          </w:r>
          <w:r w:rsidR="00D747BA" w:rsidRPr="003D770E">
            <w:rPr>
              <w:i/>
              <w:sz w:val="22"/>
              <w:lang w:eastAsia="nl-NL"/>
            </w:rPr>
            <w:fldChar w:fldCharType="separate"/>
          </w:r>
          <w:r w:rsidR="004877A0" w:rsidRPr="003D770E">
            <w:rPr>
              <w:noProof/>
              <w:sz w:val="22"/>
              <w:lang w:eastAsia="nl-NL"/>
            </w:rPr>
            <w:t>(Algra, 2009)</w:t>
          </w:r>
          <w:r w:rsidR="00D747BA" w:rsidRPr="003D770E">
            <w:rPr>
              <w:i/>
              <w:sz w:val="22"/>
              <w:lang w:eastAsia="nl-NL"/>
            </w:rPr>
            <w:fldChar w:fldCharType="end"/>
          </w:r>
        </w:sdtContent>
      </w:sdt>
      <w:r w:rsidR="004877A0" w:rsidRPr="003D770E">
        <w:rPr>
          <w:i/>
          <w:sz w:val="22"/>
          <w:lang w:eastAsia="nl-NL"/>
        </w:rPr>
        <w:t>.</w:t>
      </w:r>
    </w:p>
    <w:p w:rsidR="0008199C" w:rsidRDefault="0008199C" w:rsidP="003D770E">
      <w:pPr>
        <w:pStyle w:val="Geenafstand"/>
        <w:jc w:val="both"/>
        <w:rPr>
          <w:i/>
          <w:sz w:val="22"/>
          <w:lang w:eastAsia="nl-NL"/>
        </w:rPr>
      </w:pPr>
    </w:p>
    <w:p w:rsidR="0008199C" w:rsidRPr="003D770E" w:rsidRDefault="0008199C" w:rsidP="003D770E">
      <w:pPr>
        <w:pStyle w:val="Geenafstand"/>
        <w:jc w:val="both"/>
        <w:rPr>
          <w:sz w:val="22"/>
          <w:lang w:eastAsia="nl-NL"/>
        </w:rPr>
      </w:pPr>
    </w:p>
    <w:p w:rsidR="007B59FE" w:rsidRDefault="00530568" w:rsidP="00530568">
      <w:pPr>
        <w:pStyle w:val="Kop3"/>
        <w:rPr>
          <w:lang w:eastAsia="nl-NL"/>
        </w:rPr>
      </w:pPr>
      <w:bookmarkStart w:id="43" w:name="_Toc314943090"/>
      <w:r>
        <w:rPr>
          <w:lang w:eastAsia="nl-NL"/>
        </w:rPr>
        <w:lastRenderedPageBreak/>
        <w:t xml:space="preserve">3.3.5 </w:t>
      </w:r>
      <w:r w:rsidR="007B59FE">
        <w:rPr>
          <w:lang w:eastAsia="nl-NL"/>
        </w:rPr>
        <w:t>Vertrouwen</w:t>
      </w:r>
      <w:bookmarkEnd w:id="43"/>
    </w:p>
    <w:p w:rsidR="007B59FE" w:rsidRPr="003D770E" w:rsidRDefault="00E31E4C" w:rsidP="003D770E">
      <w:pPr>
        <w:pStyle w:val="Geenafstand"/>
        <w:jc w:val="both"/>
        <w:rPr>
          <w:sz w:val="22"/>
          <w:lang w:eastAsia="nl-NL"/>
        </w:rPr>
      </w:pPr>
      <w:r w:rsidRPr="003D770E">
        <w:rPr>
          <w:sz w:val="22"/>
          <w:lang w:eastAsia="nl-NL"/>
        </w:rPr>
        <w:t xml:space="preserve">Bij de sociale ontwikkeling van kinderen horen vriendschapsverwachtingen en opvattingen over trouw en loyaliteit </w:t>
      </w:r>
      <w:sdt>
        <w:sdtPr>
          <w:rPr>
            <w:sz w:val="22"/>
            <w:lang w:eastAsia="nl-NL"/>
          </w:rPr>
          <w:id w:val="390104760"/>
          <w:citation/>
        </w:sdtPr>
        <w:sdtContent>
          <w:r w:rsidR="00D747BA" w:rsidRPr="003D770E">
            <w:rPr>
              <w:sz w:val="22"/>
              <w:lang w:eastAsia="nl-NL"/>
            </w:rPr>
            <w:fldChar w:fldCharType="begin"/>
          </w:r>
          <w:r w:rsidRPr="003D770E">
            <w:rPr>
              <w:sz w:val="22"/>
              <w:lang w:eastAsia="nl-NL"/>
            </w:rPr>
            <w:instrText xml:space="preserve"> CITATION Syl07 \l 1043 </w:instrText>
          </w:r>
          <w:r w:rsidR="00D747BA" w:rsidRPr="003D770E">
            <w:rPr>
              <w:sz w:val="22"/>
              <w:lang w:eastAsia="nl-NL"/>
            </w:rPr>
            <w:fldChar w:fldCharType="separate"/>
          </w:r>
          <w:r w:rsidRPr="003D770E">
            <w:rPr>
              <w:noProof/>
              <w:sz w:val="22"/>
              <w:lang w:eastAsia="nl-NL"/>
            </w:rPr>
            <w:t>(Gerven, 2007)</w:t>
          </w:r>
          <w:r w:rsidR="00D747BA" w:rsidRPr="003D770E">
            <w:rPr>
              <w:sz w:val="22"/>
              <w:lang w:eastAsia="nl-NL"/>
            </w:rPr>
            <w:fldChar w:fldCharType="end"/>
          </w:r>
        </w:sdtContent>
      </w:sdt>
      <w:r w:rsidRPr="003D770E">
        <w:rPr>
          <w:sz w:val="22"/>
          <w:lang w:eastAsia="nl-NL"/>
        </w:rPr>
        <w:t xml:space="preserve">. </w:t>
      </w:r>
      <w:r w:rsidR="00591ECC" w:rsidRPr="003D770E">
        <w:rPr>
          <w:sz w:val="22"/>
          <w:lang w:eastAsia="nl-NL"/>
        </w:rPr>
        <w:t>Hoogbegaafde kinderen hebben hun eigen opvattingen over vriendschappen, daarnaast zijn zij erg kri</w:t>
      </w:r>
      <w:r w:rsidR="00CF519C" w:rsidRPr="003D770E">
        <w:rPr>
          <w:sz w:val="22"/>
          <w:lang w:eastAsia="nl-NL"/>
        </w:rPr>
        <w:t>tisch op zichzelf en op anderen. A</w:t>
      </w:r>
      <w:r w:rsidR="00591ECC" w:rsidRPr="003D770E">
        <w:rPr>
          <w:sz w:val="22"/>
          <w:lang w:eastAsia="nl-NL"/>
        </w:rPr>
        <w:t>ls anderen niet aan hun (</w:t>
      </w:r>
      <w:proofErr w:type="spellStart"/>
      <w:r w:rsidR="00591ECC" w:rsidRPr="003D770E">
        <w:rPr>
          <w:sz w:val="22"/>
          <w:lang w:eastAsia="nl-NL"/>
        </w:rPr>
        <w:t>vriendschaps</w:t>
      </w:r>
      <w:proofErr w:type="spellEnd"/>
      <w:r w:rsidR="00591ECC" w:rsidRPr="003D770E">
        <w:rPr>
          <w:sz w:val="22"/>
          <w:lang w:eastAsia="nl-NL"/>
        </w:rPr>
        <w:t>)verwachtingen voldoen</w:t>
      </w:r>
      <w:r w:rsidR="00CF519C" w:rsidRPr="003D770E">
        <w:rPr>
          <w:sz w:val="22"/>
          <w:lang w:eastAsia="nl-NL"/>
        </w:rPr>
        <w:t>,</w:t>
      </w:r>
      <w:r w:rsidR="00591ECC" w:rsidRPr="003D770E">
        <w:rPr>
          <w:sz w:val="22"/>
          <w:lang w:eastAsia="nl-NL"/>
        </w:rPr>
        <w:t xml:space="preserve"> kunnen zij erg ontmoedigd raken en het vertrouwen in de ander verliezen </w:t>
      </w:r>
      <w:sdt>
        <w:sdtPr>
          <w:rPr>
            <w:sz w:val="22"/>
            <w:lang w:eastAsia="nl-NL"/>
          </w:rPr>
          <w:id w:val="254028624"/>
          <w:citation/>
        </w:sdtPr>
        <w:sdtContent>
          <w:r w:rsidR="00D747BA" w:rsidRPr="003D770E">
            <w:rPr>
              <w:sz w:val="22"/>
              <w:lang w:eastAsia="nl-NL"/>
            </w:rPr>
            <w:fldChar w:fldCharType="begin"/>
          </w:r>
          <w:r w:rsidR="00591ECC" w:rsidRPr="003D770E">
            <w:rPr>
              <w:sz w:val="22"/>
              <w:lang w:eastAsia="nl-NL"/>
            </w:rPr>
            <w:instrText xml:space="preserve"> CITATION Jam05 \l 1043 </w:instrText>
          </w:r>
          <w:r w:rsidR="00D747BA" w:rsidRPr="003D770E">
            <w:rPr>
              <w:sz w:val="22"/>
              <w:lang w:eastAsia="nl-NL"/>
            </w:rPr>
            <w:fldChar w:fldCharType="separate"/>
          </w:r>
          <w:r w:rsidR="00591ECC" w:rsidRPr="003D770E">
            <w:rPr>
              <w:noProof/>
              <w:sz w:val="22"/>
              <w:lang w:eastAsia="nl-NL"/>
            </w:rPr>
            <w:t>(James T. Webb, 2005)</w:t>
          </w:r>
          <w:r w:rsidR="00D747BA" w:rsidRPr="003D770E">
            <w:rPr>
              <w:sz w:val="22"/>
              <w:lang w:eastAsia="nl-NL"/>
            </w:rPr>
            <w:fldChar w:fldCharType="end"/>
          </w:r>
        </w:sdtContent>
      </w:sdt>
      <w:r w:rsidR="00591ECC" w:rsidRPr="003D770E">
        <w:rPr>
          <w:sz w:val="22"/>
          <w:lang w:eastAsia="nl-NL"/>
        </w:rPr>
        <w:t xml:space="preserve">. </w:t>
      </w:r>
      <w:r w:rsidR="001C2B1B" w:rsidRPr="003D770E">
        <w:rPr>
          <w:sz w:val="22"/>
          <w:lang w:eastAsia="nl-NL"/>
        </w:rPr>
        <w:t xml:space="preserve">Hoogbegaafde kinderen stellen aan hun vrienden vaak hoge eisen waaraan de ander niet kan voldoen, het hoogbegaafde kind raakt verward waarna de vriendschap vaak stuk loopt </w:t>
      </w:r>
      <w:sdt>
        <w:sdtPr>
          <w:rPr>
            <w:sz w:val="22"/>
            <w:lang w:eastAsia="nl-NL"/>
          </w:rPr>
          <w:id w:val="-550844193"/>
          <w:citation/>
        </w:sdtPr>
        <w:sdtContent>
          <w:r w:rsidR="00D747BA" w:rsidRPr="003D770E">
            <w:rPr>
              <w:sz w:val="22"/>
              <w:lang w:eastAsia="nl-NL"/>
            </w:rPr>
            <w:fldChar w:fldCharType="begin"/>
          </w:r>
          <w:r w:rsidR="001C2B1B" w:rsidRPr="003D770E">
            <w:rPr>
              <w:sz w:val="22"/>
              <w:lang w:eastAsia="nl-NL"/>
            </w:rPr>
            <w:instrText xml:space="preserve"> CITATION Sti11 \l 1043 </w:instrText>
          </w:r>
          <w:r w:rsidR="00D747BA" w:rsidRPr="003D770E">
            <w:rPr>
              <w:sz w:val="22"/>
              <w:lang w:eastAsia="nl-NL"/>
            </w:rPr>
            <w:fldChar w:fldCharType="separate"/>
          </w:r>
          <w:r w:rsidR="001C2B1B" w:rsidRPr="003D770E">
            <w:rPr>
              <w:noProof/>
              <w:sz w:val="22"/>
              <w:lang w:eastAsia="nl-NL"/>
            </w:rPr>
            <w:t>(Stichting Koepel Hoogbegaafdheid, 2011)</w:t>
          </w:r>
          <w:r w:rsidR="00D747BA" w:rsidRPr="003D770E">
            <w:rPr>
              <w:sz w:val="22"/>
              <w:lang w:eastAsia="nl-NL"/>
            </w:rPr>
            <w:fldChar w:fldCharType="end"/>
          </w:r>
        </w:sdtContent>
      </w:sdt>
      <w:r w:rsidR="001C2B1B" w:rsidRPr="003D770E">
        <w:rPr>
          <w:sz w:val="22"/>
          <w:lang w:eastAsia="nl-NL"/>
        </w:rPr>
        <w:t xml:space="preserve">. Daarnaast kan het hoogbegaafde kind het vertrouwen in zichzelf verliezen: ‘andere kinderen hebben wel vrienden, maar ik ben anders en daarom heb ik geen vrienden’ </w:t>
      </w:r>
      <w:sdt>
        <w:sdtPr>
          <w:rPr>
            <w:sz w:val="22"/>
            <w:lang w:eastAsia="nl-NL"/>
          </w:rPr>
          <w:id w:val="366651244"/>
          <w:citation/>
        </w:sdtPr>
        <w:sdtContent>
          <w:r w:rsidR="00D747BA" w:rsidRPr="003D770E">
            <w:rPr>
              <w:sz w:val="22"/>
              <w:lang w:eastAsia="nl-NL"/>
            </w:rPr>
            <w:fldChar w:fldCharType="begin"/>
          </w:r>
          <w:r w:rsidR="001C2B1B" w:rsidRPr="003D770E">
            <w:rPr>
              <w:sz w:val="22"/>
              <w:lang w:eastAsia="nl-NL"/>
            </w:rPr>
            <w:instrText xml:space="preserve"> CITATION Jam05 \l 1043 </w:instrText>
          </w:r>
          <w:r w:rsidR="00D747BA" w:rsidRPr="003D770E">
            <w:rPr>
              <w:sz w:val="22"/>
              <w:lang w:eastAsia="nl-NL"/>
            </w:rPr>
            <w:fldChar w:fldCharType="separate"/>
          </w:r>
          <w:r w:rsidR="001C2B1B" w:rsidRPr="003D770E">
            <w:rPr>
              <w:noProof/>
              <w:sz w:val="22"/>
              <w:lang w:eastAsia="nl-NL"/>
            </w:rPr>
            <w:t>(James T. Webb, 2005)</w:t>
          </w:r>
          <w:r w:rsidR="00D747BA" w:rsidRPr="003D770E">
            <w:rPr>
              <w:sz w:val="22"/>
              <w:lang w:eastAsia="nl-NL"/>
            </w:rPr>
            <w:fldChar w:fldCharType="end"/>
          </w:r>
        </w:sdtContent>
      </w:sdt>
      <w:r w:rsidR="001C2B1B" w:rsidRPr="003D770E">
        <w:rPr>
          <w:sz w:val="22"/>
          <w:lang w:eastAsia="nl-NL"/>
        </w:rPr>
        <w:t>.</w:t>
      </w:r>
      <w:r w:rsidR="00765577" w:rsidRPr="003D770E">
        <w:rPr>
          <w:sz w:val="22"/>
          <w:lang w:eastAsia="nl-NL"/>
        </w:rPr>
        <w:t xml:space="preserve"> Als een hoogbegaafd kind zijn vertrouwen in zijn omgeving verliest, is het van groot belang dat hij een ‘vertrouwenspersoon’ heeft. Dit kan een ouder, een leerkracht of een goede vriend zijn. Bij deze persoon moet het kind zich thuis voelen, zijn gevoelens kunnen uiten en zich begrepen voelen. Deze persoon kan het hoogbegaafde kind leren om </w:t>
      </w:r>
      <w:r w:rsidR="00126C6A">
        <w:rPr>
          <w:sz w:val="22"/>
          <w:lang w:eastAsia="nl-NL"/>
        </w:rPr>
        <w:t xml:space="preserve">de verschillen te zien tussen </w:t>
      </w:r>
      <w:r w:rsidR="00765577" w:rsidRPr="003D770E">
        <w:rPr>
          <w:sz w:val="22"/>
          <w:lang w:eastAsia="nl-NL"/>
        </w:rPr>
        <w:t xml:space="preserve">zijn eigen vriendschapsverwachtingen </w:t>
      </w:r>
      <w:r w:rsidR="00126C6A">
        <w:rPr>
          <w:sz w:val="22"/>
          <w:lang w:eastAsia="nl-NL"/>
        </w:rPr>
        <w:t xml:space="preserve">en die van leeftijdsgenootjes en er mee leren omgaan </w:t>
      </w:r>
      <w:sdt>
        <w:sdtPr>
          <w:rPr>
            <w:sz w:val="22"/>
            <w:lang w:eastAsia="nl-NL"/>
          </w:rPr>
          <w:id w:val="664674217"/>
          <w:citation/>
        </w:sdtPr>
        <w:sdtContent>
          <w:r w:rsidR="00D747BA" w:rsidRPr="003D770E">
            <w:rPr>
              <w:sz w:val="22"/>
              <w:lang w:eastAsia="nl-NL"/>
            </w:rPr>
            <w:fldChar w:fldCharType="begin"/>
          </w:r>
          <w:r w:rsidR="00765577" w:rsidRPr="003D770E">
            <w:rPr>
              <w:sz w:val="22"/>
              <w:lang w:eastAsia="nl-NL"/>
            </w:rPr>
            <w:instrText xml:space="preserve"> CITATION Jam05 \l 1043 </w:instrText>
          </w:r>
          <w:r w:rsidR="00D747BA" w:rsidRPr="003D770E">
            <w:rPr>
              <w:sz w:val="22"/>
              <w:lang w:eastAsia="nl-NL"/>
            </w:rPr>
            <w:fldChar w:fldCharType="separate"/>
          </w:r>
          <w:r w:rsidR="00765577" w:rsidRPr="003D770E">
            <w:rPr>
              <w:noProof/>
              <w:sz w:val="22"/>
              <w:lang w:eastAsia="nl-NL"/>
            </w:rPr>
            <w:t>(James T. Webb, 2005)</w:t>
          </w:r>
          <w:r w:rsidR="00D747BA" w:rsidRPr="003D770E">
            <w:rPr>
              <w:sz w:val="22"/>
              <w:lang w:eastAsia="nl-NL"/>
            </w:rPr>
            <w:fldChar w:fldCharType="end"/>
          </w:r>
        </w:sdtContent>
      </w:sdt>
      <w:r w:rsidR="00765577" w:rsidRPr="003D770E">
        <w:rPr>
          <w:sz w:val="22"/>
          <w:lang w:eastAsia="nl-NL"/>
        </w:rPr>
        <w:t xml:space="preserve">. </w:t>
      </w:r>
    </w:p>
    <w:p w:rsidR="003D770E" w:rsidRDefault="00530568" w:rsidP="0089283B">
      <w:pPr>
        <w:pStyle w:val="Kop3"/>
        <w:rPr>
          <w:lang w:eastAsia="nl-NL"/>
        </w:rPr>
      </w:pPr>
      <w:bookmarkStart w:id="44" w:name="_Toc314943091"/>
      <w:r>
        <w:rPr>
          <w:lang w:eastAsia="nl-NL"/>
        </w:rPr>
        <w:t xml:space="preserve">3.3.6 </w:t>
      </w:r>
      <w:r w:rsidR="007B59FE">
        <w:rPr>
          <w:lang w:eastAsia="nl-NL"/>
        </w:rPr>
        <w:t>Inzicht in sociale structuren</w:t>
      </w:r>
      <w:bookmarkEnd w:id="44"/>
    </w:p>
    <w:p w:rsidR="0008199C" w:rsidRDefault="0008199C" w:rsidP="003D770E">
      <w:pPr>
        <w:pStyle w:val="Geenafstand"/>
        <w:jc w:val="both"/>
        <w:rPr>
          <w:sz w:val="22"/>
          <w:lang w:eastAsia="nl-NL"/>
        </w:rPr>
      </w:pPr>
    </w:p>
    <w:p w:rsidR="007B59FE" w:rsidRPr="003D770E" w:rsidRDefault="00530CC5" w:rsidP="003D770E">
      <w:pPr>
        <w:pStyle w:val="Geenafstand"/>
        <w:jc w:val="both"/>
        <w:rPr>
          <w:sz w:val="22"/>
          <w:lang w:eastAsia="nl-NL"/>
        </w:rPr>
      </w:pPr>
      <w:r w:rsidRPr="003D770E">
        <w:rPr>
          <w:sz w:val="22"/>
          <w:lang w:eastAsia="nl-NL"/>
        </w:rPr>
        <w:t>Hoogbegaafde kinderen zijn vaak onafhankelijk en vertrouwen op zichzelf</w:t>
      </w:r>
      <w:r w:rsidR="00FC26EF" w:rsidRPr="003D770E">
        <w:rPr>
          <w:sz w:val="22"/>
          <w:lang w:eastAsia="nl-NL"/>
        </w:rPr>
        <w:t xml:space="preserve">, daarnaast kunnen zij inbreng van klasgenoten verwerpen omdat zij hun eigen ideeën of strategieën beter vinden </w:t>
      </w:r>
      <w:sdt>
        <w:sdtPr>
          <w:rPr>
            <w:sz w:val="22"/>
            <w:lang w:eastAsia="nl-NL"/>
          </w:rPr>
          <w:id w:val="-270557145"/>
          <w:citation/>
        </w:sdtPr>
        <w:sdtContent>
          <w:r w:rsidR="00D747BA" w:rsidRPr="003D770E">
            <w:rPr>
              <w:sz w:val="22"/>
              <w:lang w:eastAsia="nl-NL"/>
            </w:rPr>
            <w:fldChar w:fldCharType="begin"/>
          </w:r>
          <w:r w:rsidR="00FC26EF" w:rsidRPr="003D770E">
            <w:rPr>
              <w:sz w:val="22"/>
              <w:lang w:eastAsia="nl-NL"/>
            </w:rPr>
            <w:instrText xml:space="preserve"> CITATION Jam05 \l 1043 </w:instrText>
          </w:r>
          <w:r w:rsidR="00D747BA" w:rsidRPr="003D770E">
            <w:rPr>
              <w:sz w:val="22"/>
              <w:lang w:eastAsia="nl-NL"/>
            </w:rPr>
            <w:fldChar w:fldCharType="separate"/>
          </w:r>
          <w:r w:rsidR="00FC26EF" w:rsidRPr="003D770E">
            <w:rPr>
              <w:noProof/>
              <w:sz w:val="22"/>
              <w:lang w:eastAsia="nl-NL"/>
            </w:rPr>
            <w:t>(James T. Webb, 2005)</w:t>
          </w:r>
          <w:r w:rsidR="00D747BA" w:rsidRPr="003D770E">
            <w:rPr>
              <w:sz w:val="22"/>
              <w:lang w:eastAsia="nl-NL"/>
            </w:rPr>
            <w:fldChar w:fldCharType="end"/>
          </w:r>
        </w:sdtContent>
      </w:sdt>
      <w:r w:rsidR="00FC26EF" w:rsidRPr="003D770E">
        <w:rPr>
          <w:sz w:val="22"/>
          <w:lang w:eastAsia="nl-NL"/>
        </w:rPr>
        <w:t>.</w:t>
      </w:r>
      <w:r w:rsidR="00574442" w:rsidRPr="003D770E">
        <w:rPr>
          <w:sz w:val="22"/>
          <w:lang w:eastAsia="nl-NL"/>
        </w:rPr>
        <w:t xml:space="preserve"> Dit leidt in veel gevallen tot het niet willen of niet kunnen samenwerken.</w:t>
      </w:r>
      <w:r w:rsidR="00FC26EF" w:rsidRPr="003D770E">
        <w:rPr>
          <w:sz w:val="22"/>
          <w:lang w:eastAsia="nl-NL"/>
        </w:rPr>
        <w:t xml:space="preserve"> </w:t>
      </w:r>
      <w:r w:rsidR="00574442" w:rsidRPr="003D770E">
        <w:rPr>
          <w:sz w:val="22"/>
          <w:lang w:eastAsia="nl-NL"/>
        </w:rPr>
        <w:t xml:space="preserve">Regelmatig komt het in de literatuur naar voren dat hoogbegaafde kinderen scherp observeren </w:t>
      </w:r>
      <w:sdt>
        <w:sdtPr>
          <w:rPr>
            <w:sz w:val="22"/>
            <w:lang w:eastAsia="nl-NL"/>
          </w:rPr>
          <w:id w:val="-692226218"/>
          <w:citation/>
        </w:sdtPr>
        <w:sdtContent>
          <w:r w:rsidR="00D747BA" w:rsidRPr="003D770E">
            <w:rPr>
              <w:sz w:val="22"/>
              <w:lang w:eastAsia="nl-NL"/>
            </w:rPr>
            <w:fldChar w:fldCharType="begin"/>
          </w:r>
          <w:r w:rsidR="00574442" w:rsidRPr="003D770E">
            <w:rPr>
              <w:sz w:val="22"/>
              <w:lang w:eastAsia="nl-NL"/>
            </w:rPr>
            <w:instrText xml:space="preserve"> CITATION Jam05 \l 1043 </w:instrText>
          </w:r>
          <w:r w:rsidR="00D747BA" w:rsidRPr="003D770E">
            <w:rPr>
              <w:sz w:val="22"/>
              <w:lang w:eastAsia="nl-NL"/>
            </w:rPr>
            <w:fldChar w:fldCharType="separate"/>
          </w:r>
          <w:r w:rsidR="00574442" w:rsidRPr="003D770E">
            <w:rPr>
              <w:noProof/>
              <w:sz w:val="22"/>
              <w:lang w:eastAsia="nl-NL"/>
            </w:rPr>
            <w:t>(James T. Webb, 2005)</w:t>
          </w:r>
          <w:r w:rsidR="00D747BA" w:rsidRPr="003D770E">
            <w:rPr>
              <w:sz w:val="22"/>
              <w:lang w:eastAsia="nl-NL"/>
            </w:rPr>
            <w:fldChar w:fldCharType="end"/>
          </w:r>
        </w:sdtContent>
      </w:sdt>
      <w:r w:rsidR="00574442" w:rsidRPr="003D770E">
        <w:rPr>
          <w:sz w:val="22"/>
          <w:lang w:eastAsia="nl-NL"/>
        </w:rPr>
        <w:t xml:space="preserve">, haarfijn aanvoelen wat anderen bedoelen </w:t>
      </w:r>
      <w:sdt>
        <w:sdtPr>
          <w:rPr>
            <w:sz w:val="22"/>
            <w:lang w:eastAsia="nl-NL"/>
          </w:rPr>
          <w:id w:val="-2081200543"/>
          <w:citation/>
        </w:sdtPr>
        <w:sdtContent>
          <w:r w:rsidR="00D747BA" w:rsidRPr="003D770E">
            <w:rPr>
              <w:sz w:val="22"/>
              <w:lang w:eastAsia="nl-NL"/>
            </w:rPr>
            <w:fldChar w:fldCharType="begin"/>
          </w:r>
          <w:r w:rsidR="00574442" w:rsidRPr="003D770E">
            <w:rPr>
              <w:sz w:val="22"/>
              <w:lang w:eastAsia="nl-NL"/>
            </w:rPr>
            <w:instrText xml:space="preserve"> CITATION Wen05 \l 1043 </w:instrText>
          </w:r>
          <w:r w:rsidR="00D747BA" w:rsidRPr="003D770E">
            <w:rPr>
              <w:sz w:val="22"/>
              <w:lang w:eastAsia="nl-NL"/>
            </w:rPr>
            <w:fldChar w:fldCharType="separate"/>
          </w:r>
          <w:r w:rsidR="00574442" w:rsidRPr="003D770E">
            <w:rPr>
              <w:noProof/>
              <w:sz w:val="22"/>
              <w:lang w:eastAsia="nl-NL"/>
            </w:rPr>
            <w:t>(Toorenburg, 2005)</w:t>
          </w:r>
          <w:r w:rsidR="00D747BA" w:rsidRPr="003D770E">
            <w:rPr>
              <w:sz w:val="22"/>
              <w:lang w:eastAsia="nl-NL"/>
            </w:rPr>
            <w:fldChar w:fldCharType="end"/>
          </w:r>
        </w:sdtContent>
      </w:sdt>
      <w:r w:rsidR="00896FA3" w:rsidRPr="003D770E">
        <w:rPr>
          <w:sz w:val="22"/>
          <w:lang w:eastAsia="nl-NL"/>
        </w:rPr>
        <w:t>, maar dat z</w:t>
      </w:r>
      <w:r w:rsidR="00574442" w:rsidRPr="003D770E">
        <w:rPr>
          <w:sz w:val="22"/>
          <w:lang w:eastAsia="nl-NL"/>
        </w:rPr>
        <w:t xml:space="preserve">ij wel ‘alles zeggen wat ze denken’ </w:t>
      </w:r>
      <w:r w:rsidR="00896FA3" w:rsidRPr="003D770E">
        <w:rPr>
          <w:sz w:val="22"/>
          <w:lang w:eastAsia="nl-NL"/>
        </w:rPr>
        <w:t xml:space="preserve"> en dat zij de reacties van anderen dan niet begrijpen. Dit komt waarschijnlijk door de hoge waarde die zij hechten aan hun eigen meningen en overtuigingen. Belangrijk is dat deze kinderen leren </w:t>
      </w:r>
      <w:r w:rsidR="005605CB" w:rsidRPr="003D770E">
        <w:rPr>
          <w:sz w:val="22"/>
          <w:lang w:eastAsia="nl-NL"/>
        </w:rPr>
        <w:t xml:space="preserve">om samen te werken met anderen en hun eigen ideeën en meningen opzij kunnen schuiven of aan kunnen passen, maar ook dat zij hun gedrag aan signalen van anderen kunnen aanpassen </w:t>
      </w:r>
      <w:sdt>
        <w:sdtPr>
          <w:rPr>
            <w:sz w:val="22"/>
            <w:lang w:eastAsia="nl-NL"/>
          </w:rPr>
          <w:id w:val="-74440655"/>
          <w:citation/>
        </w:sdtPr>
        <w:sdtContent>
          <w:r w:rsidR="00D747BA" w:rsidRPr="003D770E">
            <w:rPr>
              <w:sz w:val="22"/>
              <w:lang w:eastAsia="nl-NL"/>
            </w:rPr>
            <w:fldChar w:fldCharType="begin"/>
          </w:r>
          <w:r w:rsidR="005605CB" w:rsidRPr="003D770E">
            <w:rPr>
              <w:sz w:val="22"/>
              <w:lang w:eastAsia="nl-NL"/>
            </w:rPr>
            <w:instrText xml:space="preserve"> CITATION Ant09 \l 1043 </w:instrText>
          </w:r>
          <w:r w:rsidR="00D747BA" w:rsidRPr="003D770E">
            <w:rPr>
              <w:sz w:val="22"/>
              <w:lang w:eastAsia="nl-NL"/>
            </w:rPr>
            <w:fldChar w:fldCharType="separate"/>
          </w:r>
          <w:r w:rsidR="005605CB" w:rsidRPr="003D770E">
            <w:rPr>
              <w:noProof/>
              <w:sz w:val="22"/>
              <w:lang w:eastAsia="nl-NL"/>
            </w:rPr>
            <w:t>(Bongiovanni, Beter, best, buitenbeentje, 2009)</w:t>
          </w:r>
          <w:r w:rsidR="00D747BA" w:rsidRPr="003D770E">
            <w:rPr>
              <w:sz w:val="22"/>
              <w:lang w:eastAsia="nl-NL"/>
            </w:rPr>
            <w:fldChar w:fldCharType="end"/>
          </w:r>
        </w:sdtContent>
      </w:sdt>
      <w:r w:rsidR="005605CB" w:rsidRPr="003D770E">
        <w:rPr>
          <w:sz w:val="22"/>
          <w:lang w:eastAsia="nl-NL"/>
        </w:rPr>
        <w:t xml:space="preserve">. </w:t>
      </w:r>
    </w:p>
    <w:p w:rsidR="003430FC" w:rsidRDefault="00CD2302" w:rsidP="003430FC">
      <w:pPr>
        <w:pStyle w:val="Kop2"/>
      </w:pPr>
      <w:bookmarkStart w:id="45" w:name="_Toc314943092"/>
      <w:r>
        <w:t>3.4</w:t>
      </w:r>
      <w:r w:rsidR="005605CB">
        <w:t xml:space="preserve"> </w:t>
      </w:r>
      <w:r w:rsidR="00F27E3B">
        <w:t>S</w:t>
      </w:r>
      <w:r w:rsidR="00033A61">
        <w:t>amenvatting en conclusie</w:t>
      </w:r>
      <w:bookmarkEnd w:id="45"/>
      <w:r w:rsidR="00033A61">
        <w:t xml:space="preserve"> </w:t>
      </w:r>
    </w:p>
    <w:p w:rsidR="003D770E" w:rsidRDefault="003D770E" w:rsidP="003D770E">
      <w:pPr>
        <w:pStyle w:val="Geenafstand"/>
        <w:jc w:val="both"/>
        <w:rPr>
          <w:sz w:val="22"/>
        </w:rPr>
      </w:pPr>
    </w:p>
    <w:p w:rsidR="00F31F4E" w:rsidRDefault="008601E3" w:rsidP="003D770E">
      <w:pPr>
        <w:pStyle w:val="Geenafstand"/>
        <w:jc w:val="both"/>
        <w:rPr>
          <w:sz w:val="22"/>
        </w:rPr>
      </w:pPr>
      <w:r w:rsidRPr="003D770E">
        <w:rPr>
          <w:sz w:val="22"/>
        </w:rPr>
        <w:t>De leerstijl van hoogbegaafde kinderen zit anders in elkaar als dat van de gemiddelde leerlingen. Het is niet zo dat een hoogbegaafd kind alleen sne</w:t>
      </w:r>
      <w:r w:rsidR="00126C6A">
        <w:rPr>
          <w:sz w:val="22"/>
        </w:rPr>
        <w:t>ller denkt en zaken sneller begrijpt</w:t>
      </w:r>
      <w:r w:rsidRPr="003D770E">
        <w:rPr>
          <w:sz w:val="22"/>
        </w:rPr>
        <w:t xml:space="preserve">. Het heeft een andere manier van denken, van leren omgaan met de wereld. Dit noemen we </w:t>
      </w:r>
      <w:proofErr w:type="spellStart"/>
      <w:r w:rsidRPr="003D770E">
        <w:rPr>
          <w:sz w:val="22"/>
        </w:rPr>
        <w:t>top-down</w:t>
      </w:r>
      <w:proofErr w:type="spellEnd"/>
      <w:r w:rsidRPr="003D770E">
        <w:rPr>
          <w:sz w:val="22"/>
        </w:rPr>
        <w:t xml:space="preserve"> denken. De meeste hoogbegaafde kinderen zijn visueel en auditief ingesteld, het kan ook zo zijn dat een hoogbegaafd kind alleen auditief of alleen visueel is ingesteld. Het is belangrijk dat je hier als leerkracht rekening mee houdt. Want wat nu als een leerling in beelden denkt, terwijl door de leerkracht in woorden onderwezen wordt? </w:t>
      </w:r>
    </w:p>
    <w:p w:rsidR="003D770E" w:rsidRPr="003D770E" w:rsidRDefault="003D770E" w:rsidP="003D770E">
      <w:pPr>
        <w:pStyle w:val="Geenafstand"/>
        <w:jc w:val="both"/>
        <w:rPr>
          <w:sz w:val="22"/>
        </w:rPr>
      </w:pPr>
    </w:p>
    <w:p w:rsidR="00FB17DC" w:rsidRDefault="008F5FEA" w:rsidP="003D770E">
      <w:pPr>
        <w:pStyle w:val="Geenafstand"/>
        <w:jc w:val="both"/>
        <w:rPr>
          <w:sz w:val="22"/>
        </w:rPr>
      </w:pPr>
      <w:r w:rsidRPr="003D770E">
        <w:rPr>
          <w:sz w:val="22"/>
        </w:rPr>
        <w:t xml:space="preserve">Er zijn verschillende manieren om hoogbegaafde leerlingen te begeleiden. De leerstof moet compact worden, de </w:t>
      </w:r>
      <w:proofErr w:type="spellStart"/>
      <w:r w:rsidRPr="003D770E">
        <w:rPr>
          <w:sz w:val="22"/>
        </w:rPr>
        <w:t>herhalings</w:t>
      </w:r>
      <w:proofErr w:type="spellEnd"/>
      <w:r w:rsidRPr="003D770E">
        <w:rPr>
          <w:sz w:val="22"/>
        </w:rPr>
        <w:t xml:space="preserve">- en oefenstof wordt eruit gehaald waardoor meer tijd vrij komt voor verrijkingsstof. Deze verrijkingsstof is moeilijk en uitdagend voor de hoogbegaafde leerling en doet een beroep op hun probleemoplossend vermogen. Hierdoor ontwikkelt het hoogbegaafde kind een eigen leerstrategie. </w:t>
      </w:r>
      <w:r w:rsidR="00384559" w:rsidRPr="003D770E">
        <w:rPr>
          <w:sz w:val="22"/>
        </w:rPr>
        <w:t>D</w:t>
      </w:r>
      <w:r w:rsidRPr="003D770E">
        <w:rPr>
          <w:sz w:val="22"/>
        </w:rPr>
        <w:t xml:space="preserve">eze verrijkingsstof </w:t>
      </w:r>
      <w:r w:rsidR="00005AC6" w:rsidRPr="003D770E">
        <w:rPr>
          <w:sz w:val="22"/>
        </w:rPr>
        <w:t xml:space="preserve">kan in een reguliere klas, in een plusklas of op een </w:t>
      </w:r>
      <w:proofErr w:type="spellStart"/>
      <w:r w:rsidR="00005AC6" w:rsidRPr="003D770E">
        <w:rPr>
          <w:sz w:val="22"/>
        </w:rPr>
        <w:t>Leonardoschool</w:t>
      </w:r>
      <w:proofErr w:type="spellEnd"/>
      <w:r w:rsidR="00005AC6" w:rsidRPr="003D770E">
        <w:rPr>
          <w:sz w:val="22"/>
        </w:rPr>
        <w:t xml:space="preserve"> worden aangeboden. </w:t>
      </w:r>
      <w:r w:rsidR="00384559" w:rsidRPr="003D770E">
        <w:rPr>
          <w:sz w:val="22"/>
        </w:rPr>
        <w:t xml:space="preserve">Met het versnellen van de leerstof en het versnellen van het basisschooltraject wordt meestal voorzichtig omgegaan, omdat dit aan moet sluiten bij de sociaal-emotionele ontwikkeling van de leerling. </w:t>
      </w:r>
    </w:p>
    <w:p w:rsidR="003D770E" w:rsidRPr="003D770E" w:rsidRDefault="003D770E" w:rsidP="003D770E">
      <w:pPr>
        <w:pStyle w:val="Geenafstand"/>
        <w:jc w:val="both"/>
        <w:rPr>
          <w:sz w:val="22"/>
        </w:rPr>
      </w:pPr>
    </w:p>
    <w:p w:rsidR="00126C6A" w:rsidRDefault="00741177" w:rsidP="00126C6A">
      <w:pPr>
        <w:pStyle w:val="Geenafstand"/>
        <w:jc w:val="both"/>
        <w:rPr>
          <w:sz w:val="22"/>
          <w:szCs w:val="22"/>
        </w:rPr>
      </w:pPr>
      <w:r w:rsidRPr="003D770E">
        <w:rPr>
          <w:sz w:val="22"/>
          <w:szCs w:val="22"/>
        </w:rPr>
        <w:lastRenderedPageBreak/>
        <w:t>Er is groot verschil bij hoogbegaafde kinderen onderling hoe ver zij op sociaal-emotioneel gebied ontwikkelt zijn. De omgeving speelt bij deze sociaal-emotionele ontwikkeling een belangrijke rol. In een positief klimaat, waar het kind gezien wordt zoals hij is, zal het kin</w:t>
      </w:r>
      <w:r w:rsidR="00FB17DC" w:rsidRPr="003D770E">
        <w:rPr>
          <w:sz w:val="22"/>
          <w:szCs w:val="22"/>
        </w:rPr>
        <w:t xml:space="preserve">d zichzelf accepteren.  In een </w:t>
      </w:r>
      <w:r w:rsidRPr="003D770E">
        <w:rPr>
          <w:sz w:val="22"/>
          <w:szCs w:val="22"/>
        </w:rPr>
        <w:t>negatief klimaat is de kans groot dat het hoogbegaafde kind zich terugtrekt, zich anders gaat voelen en een negatief zelfbeeld ontwikkelt, met alle gevolgen van dien. Hoogbegaafde kinderen kunnen op verschillende punten in hun sociaal-emotionele ontwikkeling geholpen en begeleid worden. Belangrijk</w:t>
      </w:r>
      <w:r w:rsidR="00126C6A">
        <w:rPr>
          <w:sz w:val="22"/>
          <w:szCs w:val="22"/>
        </w:rPr>
        <w:t xml:space="preserve"> blijft</w:t>
      </w:r>
      <w:r w:rsidRPr="003D770E">
        <w:rPr>
          <w:sz w:val="22"/>
          <w:szCs w:val="22"/>
        </w:rPr>
        <w:t>: Hét aangepaste programma voor hoogbegaafde kinderen, ook op sociaal-emotioneel gebied is nog niet gevonden en zal waarschij</w:t>
      </w:r>
      <w:r w:rsidR="00126C6A">
        <w:rPr>
          <w:sz w:val="22"/>
          <w:szCs w:val="22"/>
        </w:rPr>
        <w:t>nlijk ook nooit gevonden vonden. K</w:t>
      </w:r>
      <w:r w:rsidRPr="003D770E">
        <w:rPr>
          <w:sz w:val="22"/>
          <w:szCs w:val="22"/>
        </w:rPr>
        <w:t xml:space="preserve">ijk per kind hoe het zich voelt en wat het nodig heeft </w:t>
      </w:r>
      <w:sdt>
        <w:sdtPr>
          <w:rPr>
            <w:sz w:val="22"/>
            <w:szCs w:val="22"/>
          </w:rPr>
          <w:id w:val="-1992322378"/>
          <w:citation/>
        </w:sdtPr>
        <w:sdtContent>
          <w:r w:rsidR="00D747BA" w:rsidRPr="003D770E">
            <w:rPr>
              <w:sz w:val="22"/>
              <w:szCs w:val="22"/>
            </w:rPr>
            <w:fldChar w:fldCharType="begin"/>
          </w:r>
          <w:r w:rsidRPr="003D770E">
            <w:rPr>
              <w:sz w:val="22"/>
              <w:szCs w:val="22"/>
            </w:rPr>
            <w:instrText xml:space="preserve"> CITATION Hil09 \l 1043 </w:instrText>
          </w:r>
          <w:r w:rsidR="00D747BA" w:rsidRPr="003D770E">
            <w:rPr>
              <w:sz w:val="22"/>
              <w:szCs w:val="22"/>
            </w:rPr>
            <w:fldChar w:fldCharType="separate"/>
          </w:r>
          <w:r w:rsidRPr="003D770E">
            <w:rPr>
              <w:noProof/>
              <w:sz w:val="22"/>
              <w:szCs w:val="22"/>
            </w:rPr>
            <w:t>(Algra, 2009)</w:t>
          </w:r>
          <w:r w:rsidR="00D747BA" w:rsidRPr="003D770E">
            <w:rPr>
              <w:sz w:val="22"/>
              <w:szCs w:val="22"/>
            </w:rPr>
            <w:fldChar w:fldCharType="end"/>
          </w:r>
        </w:sdtContent>
      </w:sdt>
      <w:r w:rsidR="00126C6A">
        <w:rPr>
          <w:sz w:val="22"/>
          <w:szCs w:val="22"/>
        </w:rPr>
        <w:t xml:space="preserve">. </w:t>
      </w: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3F58C2"/>
    <w:p w:rsidR="003F58C2" w:rsidRDefault="003F58C2" w:rsidP="003F58C2"/>
    <w:p w:rsidR="003F58C2" w:rsidRDefault="003F58C2" w:rsidP="003F58C2"/>
    <w:p w:rsidR="003F58C2" w:rsidRDefault="003F58C2" w:rsidP="003F58C2"/>
    <w:p w:rsidR="003F58C2" w:rsidRDefault="003F58C2" w:rsidP="003F58C2"/>
    <w:p w:rsidR="003F58C2" w:rsidRDefault="003F58C2" w:rsidP="003F58C2"/>
    <w:p w:rsidR="003F58C2" w:rsidRDefault="003F58C2" w:rsidP="00126C6A">
      <w:pPr>
        <w:pStyle w:val="Geenafstand"/>
        <w:jc w:val="both"/>
        <w:rPr>
          <w:sz w:val="22"/>
          <w:szCs w:val="22"/>
        </w:rPr>
      </w:pPr>
    </w:p>
    <w:p w:rsidR="003F58C2" w:rsidRDefault="00D747BA" w:rsidP="00126C6A">
      <w:pPr>
        <w:pStyle w:val="Geenafstand"/>
        <w:jc w:val="both"/>
        <w:rPr>
          <w:sz w:val="22"/>
          <w:szCs w:val="22"/>
        </w:rPr>
      </w:pPr>
      <w:r>
        <w:rPr>
          <w:noProof/>
          <w:sz w:val="22"/>
          <w:szCs w:val="22"/>
          <w:lang w:eastAsia="nl-NL"/>
        </w:rPr>
        <w:pict>
          <v:group id="_x0000_s1054" style="position:absolute;left:0;text-align:left;margin-left:297.65pt;margin-top:521.25pt;width:93pt;height:343.05pt;rotation:90;z-index:-251601920;mso-position-horizontal-relative:page;mso-position-vertical-relative:page" coordsize="12240,15840" o:allowincell="f">
            <v:rect id="_x0000_s1055" style="position:absolute;width:12240;height:15840;mso-width-percent:1000;mso-height-percent:1000;mso-position-horizontal:center;mso-position-horizontal-relative:page;mso-position-vertical:top;mso-position-vertical-relative:page;mso-width-percent:1000;mso-height-percent:1000" fillcolor="#002060" stroked="f"/>
            <v:rect id="_x0000_s1056" style="position:absolute;left:612;top:638;width:11016;height:14564;mso-width-percent:900;mso-height-percent:920;mso-position-horizontal:center;mso-position-horizontal-relative:page;mso-position-vertical:center;mso-position-vertical-relative:page;mso-width-percent:900;mso-height-percent:920" fillcolor="#002060" stroked="f"/>
            <w10:wrap anchorx="page" anchory="page"/>
          </v:group>
        </w:pict>
      </w:r>
    </w:p>
    <w:p w:rsidR="003F58C2" w:rsidRDefault="00D747BA" w:rsidP="00126C6A">
      <w:pPr>
        <w:pStyle w:val="Geenafstand"/>
        <w:jc w:val="both"/>
        <w:rPr>
          <w:sz w:val="22"/>
          <w:szCs w:val="22"/>
        </w:rPr>
      </w:pPr>
      <w:r w:rsidRPr="00D747BA">
        <w:rPr>
          <w:noProof/>
        </w:rPr>
        <w:pict>
          <v:shape id="_x0000_s1053" type="#_x0000_t202" style="position:absolute;left:0;text-align:left;margin-left:115.55pt;margin-top:10.1pt;width:315.45pt;height:54.65pt;z-index:-251600896;mso-width-relative:margin;mso-height-relative:margin" wrapcoords="-59 -372 -59 21228 21659 21228 21659 -372 -59 -372" fillcolor="#00b0f0" strokecolor="#f60">
            <v:textbox style="mso-next-textbox:#_x0000_s1053">
              <w:txbxContent>
                <w:p w:rsidR="001101F1" w:rsidRPr="003F58C2" w:rsidRDefault="001101F1" w:rsidP="003F58C2">
                  <w:pPr>
                    <w:jc w:val="center"/>
                  </w:pPr>
                  <w:r>
                    <w:rPr>
                      <w:rStyle w:val="Zwaar"/>
                      <w:rFonts w:asciiTheme="majorHAnsi" w:hAnsiTheme="majorHAnsi"/>
                      <w:bCs w:val="0"/>
                      <w:sz w:val="44"/>
                    </w:rPr>
                    <w:t>Deel 2 –</w:t>
                  </w:r>
                  <w:r w:rsidRPr="003F58C2">
                    <w:rPr>
                      <w:rStyle w:val="Zwaar"/>
                      <w:rFonts w:asciiTheme="majorHAnsi" w:hAnsiTheme="majorHAnsi"/>
                      <w:bCs w:val="0"/>
                      <w:sz w:val="44"/>
                    </w:rPr>
                    <w:t xml:space="preserve"> </w:t>
                  </w:r>
                  <w:r>
                    <w:rPr>
                      <w:rStyle w:val="Zwaar"/>
                      <w:rFonts w:asciiTheme="majorHAnsi" w:hAnsiTheme="majorHAnsi"/>
                      <w:bCs w:val="0"/>
                      <w:sz w:val="44"/>
                    </w:rPr>
                    <w:t xml:space="preserve">Praktijkonderzoek </w:t>
                  </w:r>
                </w:p>
              </w:txbxContent>
            </v:textbox>
            <w10:wrap type="tight"/>
          </v:shape>
        </w:pict>
      </w: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6278A9" w:rsidRDefault="006278A9" w:rsidP="006278A9">
      <w:pPr>
        <w:pStyle w:val="Kop1"/>
      </w:pPr>
      <w:bookmarkStart w:id="46" w:name="_Toc314943093"/>
      <w:r>
        <w:lastRenderedPageBreak/>
        <w:t>Methode van onderzoek</w:t>
      </w:r>
      <w:bookmarkEnd w:id="46"/>
    </w:p>
    <w:p w:rsidR="006278A9" w:rsidRDefault="006278A9" w:rsidP="006278A9">
      <w:pPr>
        <w:pStyle w:val="Kop2"/>
      </w:pPr>
      <w:bookmarkStart w:id="47" w:name="_Toc314943094"/>
      <w:r>
        <w:t>Type onderzoek</w:t>
      </w:r>
      <w:bookmarkEnd w:id="47"/>
    </w:p>
    <w:p w:rsidR="006278A9" w:rsidRDefault="006278A9" w:rsidP="006278A9">
      <w:pPr>
        <w:pStyle w:val="Geenafstand"/>
        <w:rPr>
          <w:sz w:val="22"/>
          <w:szCs w:val="22"/>
        </w:rPr>
      </w:pPr>
    </w:p>
    <w:p w:rsidR="006278A9" w:rsidRDefault="006278A9" w:rsidP="006278A9">
      <w:pPr>
        <w:pStyle w:val="Geenafstand"/>
        <w:jc w:val="both"/>
        <w:rPr>
          <w:sz w:val="22"/>
          <w:szCs w:val="22"/>
        </w:rPr>
      </w:pPr>
      <w:r>
        <w:rPr>
          <w:sz w:val="22"/>
          <w:szCs w:val="22"/>
        </w:rPr>
        <w:t xml:space="preserve">Tijdens ons onderzoek hebben we gebruik gemaakt van verschillende onderzoeksstrategieën. We zijn begonnen met een theoretisch onderzoek. Vervolgens hebben we dit onderzoek verder uitgewerkt in de praktijk. We hebben een combinatie van een implementatie- en een evaluatieonderzoek gebruikt. Het implementatieonderzoek bestaat uit een klein deel van de enquête, we onderzoeken daar of er op iedere school ruimte is voor  hoogbegaafde leerlingen om zelf een onderwerp te kiezen en te presenteren. Het grootste gedeelte van ons praktijkonderzoek bestaat uit een evaluatieonderzoek. We doen onderzoek naar het welbevinden van hoogbegaafde kinderen in verschillende vormen van onderwijs. </w:t>
      </w:r>
    </w:p>
    <w:p w:rsidR="006278A9" w:rsidRDefault="006278A9" w:rsidP="006278A9">
      <w:pPr>
        <w:pStyle w:val="Kop2"/>
      </w:pPr>
      <w:bookmarkStart w:id="48" w:name="_Toc314943095"/>
      <w:r>
        <w:t>Object van onderzoek</w:t>
      </w:r>
      <w:bookmarkEnd w:id="48"/>
    </w:p>
    <w:p w:rsidR="006278A9" w:rsidRPr="0052184A" w:rsidRDefault="006278A9" w:rsidP="006278A9">
      <w:pPr>
        <w:jc w:val="both"/>
        <w:rPr>
          <w:sz w:val="22"/>
          <w:szCs w:val="22"/>
        </w:rPr>
      </w:pPr>
      <w:r>
        <w:rPr>
          <w:sz w:val="22"/>
          <w:szCs w:val="22"/>
        </w:rPr>
        <w:t xml:space="preserve">Het object van ons onderzoek zijn vijf basisscholen, verspreid in Midden-Nederland. Drie van deze scholen hebben een plusklas voor hoogbegaafde kinderen, de andere twee scholen zijn </w:t>
      </w:r>
      <w:proofErr w:type="spellStart"/>
      <w:r>
        <w:rPr>
          <w:sz w:val="22"/>
          <w:szCs w:val="22"/>
        </w:rPr>
        <w:t>Leonardoscholen</w:t>
      </w:r>
      <w:proofErr w:type="spellEnd"/>
      <w:r>
        <w:rPr>
          <w:sz w:val="22"/>
          <w:szCs w:val="22"/>
        </w:rPr>
        <w:t xml:space="preserve">. We richten ons onderzoek op kinderen in de leeftijd van zes t/m twaalf jaar. Dit doen we omdat bij kinderen die jonger zijn dan zes jaar meestal nog geen onderzoek heeft plaatsgevonden naar hoogbegaafdheid. </w:t>
      </w:r>
    </w:p>
    <w:p w:rsidR="006278A9" w:rsidRDefault="006278A9" w:rsidP="006278A9">
      <w:pPr>
        <w:pStyle w:val="Kop2"/>
      </w:pPr>
      <w:bookmarkStart w:id="49" w:name="_Toc314943096"/>
      <w:r>
        <w:t>Meetinstrumenten</w:t>
      </w:r>
      <w:bookmarkEnd w:id="49"/>
    </w:p>
    <w:p w:rsidR="006278A9" w:rsidRDefault="006278A9" w:rsidP="006278A9">
      <w:pPr>
        <w:jc w:val="both"/>
        <w:rPr>
          <w:sz w:val="22"/>
          <w:szCs w:val="22"/>
        </w:rPr>
      </w:pPr>
      <w:r>
        <w:rPr>
          <w:sz w:val="22"/>
          <w:szCs w:val="22"/>
        </w:rPr>
        <w:t xml:space="preserve">Als meetinstrument hebben wij een enquête opgesteld met een twintigtal stellingen. De kinderen kunnen deze stellingen beantwoorden met ja of nee. Hier hebben wij bewust voor gekozen om heldere uitkomsten te krijgen. De vragenlijst hebben wij zelf opgesteld omdat wij ons richten op verschillende onderdelen: het welbevinden van het kind, het leerkrachtgedrag, de werkwijze op school en de behoeften van het kind. We hebben gebruik gemaakt van enkele vragen uit een bestaande vragenlijst over het welbevinden van kinderen (Boek: Ik en hoogbegaafdheid, Nathalie van </w:t>
      </w:r>
      <w:proofErr w:type="spellStart"/>
      <w:r>
        <w:rPr>
          <w:sz w:val="22"/>
          <w:szCs w:val="22"/>
        </w:rPr>
        <w:t>Kordelaar</w:t>
      </w:r>
      <w:proofErr w:type="spellEnd"/>
      <w:r>
        <w:rPr>
          <w:sz w:val="22"/>
          <w:szCs w:val="22"/>
        </w:rPr>
        <w:t xml:space="preserve">). De overige vragen hebben wij gebaseerd op de literatuur die we gebruikt hebben voor ons theoretisch onderzoek. Bij de laatste vraag moeten de kinderen op een schaal van 1 t/m 10 aangeven hoe zij het op school vinden. </w:t>
      </w:r>
    </w:p>
    <w:p w:rsidR="006278A9" w:rsidRDefault="006278A9" w:rsidP="006278A9">
      <w:pPr>
        <w:pStyle w:val="Kop2"/>
      </w:pPr>
      <w:bookmarkStart w:id="50" w:name="_Toc314943097"/>
      <w:r>
        <w:t>Methode van gegevensverzameling</w:t>
      </w:r>
      <w:bookmarkEnd w:id="50"/>
    </w:p>
    <w:p w:rsidR="006278A9" w:rsidRDefault="006278A9" w:rsidP="006278A9">
      <w:pPr>
        <w:rPr>
          <w:sz w:val="22"/>
          <w:szCs w:val="22"/>
        </w:rPr>
      </w:pPr>
      <w:r>
        <w:rPr>
          <w:sz w:val="22"/>
          <w:szCs w:val="22"/>
        </w:rPr>
        <w:t>Wij verzamelen op verschillende manieren onze gegevens</w:t>
      </w:r>
    </w:p>
    <w:p w:rsidR="006278A9" w:rsidRPr="006278A9" w:rsidRDefault="006278A9" w:rsidP="006278A9">
      <w:pPr>
        <w:pStyle w:val="Lijstalinea"/>
        <w:numPr>
          <w:ilvl w:val="0"/>
          <w:numId w:val="42"/>
        </w:numPr>
        <w:rPr>
          <w:sz w:val="22"/>
          <w:szCs w:val="22"/>
        </w:rPr>
      </w:pPr>
      <w:r w:rsidRPr="006278A9">
        <w:rPr>
          <w:sz w:val="22"/>
          <w:szCs w:val="22"/>
        </w:rPr>
        <w:t>We wonen drie keer een les in een plusklas bij om een beeld te krijgen op welke manier hier onderwijs wordt gegeven.</w:t>
      </w:r>
    </w:p>
    <w:p w:rsidR="006278A9" w:rsidRDefault="006278A9" w:rsidP="006278A9">
      <w:pPr>
        <w:pStyle w:val="Lijstalinea"/>
        <w:numPr>
          <w:ilvl w:val="0"/>
          <w:numId w:val="38"/>
        </w:numPr>
        <w:rPr>
          <w:sz w:val="22"/>
          <w:szCs w:val="22"/>
        </w:rPr>
      </w:pPr>
      <w:r>
        <w:rPr>
          <w:sz w:val="22"/>
          <w:szCs w:val="22"/>
        </w:rPr>
        <w:t>We nemen een enquête af onder  132 leerlingen.</w:t>
      </w:r>
    </w:p>
    <w:p w:rsidR="006278A9" w:rsidRDefault="006278A9" w:rsidP="006278A9">
      <w:pPr>
        <w:pStyle w:val="Lijstalinea"/>
        <w:numPr>
          <w:ilvl w:val="0"/>
          <w:numId w:val="38"/>
        </w:numPr>
        <w:rPr>
          <w:sz w:val="22"/>
          <w:szCs w:val="22"/>
        </w:rPr>
      </w:pPr>
      <w:r>
        <w:rPr>
          <w:sz w:val="22"/>
          <w:szCs w:val="22"/>
        </w:rPr>
        <w:t>We doen onderzoek in de literatuur om de enquête op te stellen en om te weten welke vormen van onderwijs er voor hoogbegaafde kinderen zijn.</w:t>
      </w:r>
    </w:p>
    <w:p w:rsidR="006278A9" w:rsidRDefault="006278A9" w:rsidP="006278A9">
      <w:pPr>
        <w:pStyle w:val="Lijstalinea"/>
        <w:ind w:left="360"/>
        <w:rPr>
          <w:sz w:val="22"/>
          <w:szCs w:val="22"/>
        </w:rPr>
      </w:pPr>
    </w:p>
    <w:p w:rsidR="006278A9" w:rsidRDefault="006278A9" w:rsidP="006278A9">
      <w:pPr>
        <w:pStyle w:val="Lijstalinea"/>
        <w:ind w:left="360"/>
        <w:rPr>
          <w:sz w:val="22"/>
          <w:szCs w:val="22"/>
        </w:rPr>
      </w:pPr>
    </w:p>
    <w:p w:rsidR="006278A9" w:rsidRDefault="006278A9" w:rsidP="006278A9">
      <w:pPr>
        <w:pStyle w:val="Lijstalinea"/>
        <w:ind w:left="360"/>
        <w:rPr>
          <w:sz w:val="22"/>
          <w:szCs w:val="22"/>
        </w:rPr>
      </w:pPr>
    </w:p>
    <w:p w:rsidR="006278A9" w:rsidRDefault="006278A9" w:rsidP="006278A9">
      <w:pPr>
        <w:pStyle w:val="Lijstalinea"/>
        <w:ind w:left="360"/>
        <w:rPr>
          <w:sz w:val="22"/>
          <w:szCs w:val="22"/>
        </w:rPr>
      </w:pPr>
    </w:p>
    <w:p w:rsidR="006278A9" w:rsidRPr="006278A9" w:rsidRDefault="006278A9" w:rsidP="006278A9">
      <w:pPr>
        <w:pStyle w:val="Kop2"/>
      </w:pPr>
      <w:bookmarkStart w:id="51" w:name="_Toc314943098"/>
      <w:r w:rsidRPr="006278A9">
        <w:lastRenderedPageBreak/>
        <w:t>Methode van data-analyse</w:t>
      </w:r>
      <w:bookmarkEnd w:id="51"/>
    </w:p>
    <w:p w:rsidR="006278A9" w:rsidRDefault="006278A9" w:rsidP="006278A9">
      <w:pPr>
        <w:pStyle w:val="Geenafstand"/>
        <w:jc w:val="both"/>
        <w:rPr>
          <w:sz w:val="22"/>
        </w:rPr>
      </w:pPr>
    </w:p>
    <w:p w:rsidR="006278A9" w:rsidRDefault="006278A9" w:rsidP="006278A9">
      <w:pPr>
        <w:pStyle w:val="Geenafstand"/>
        <w:jc w:val="both"/>
        <w:rPr>
          <w:sz w:val="22"/>
        </w:rPr>
      </w:pPr>
      <w:r w:rsidRPr="006278A9">
        <w:rPr>
          <w:sz w:val="22"/>
        </w:rPr>
        <w:t>De leerlingen die de enquête ingevuld hebben, hadden bij de eerste vraag enkele keuzemogelijkheden m.b.t. de leerroute die zij volgen. Zij konden meerdere antwoorden aankruisen. Hieronder zijn de opties te lezen waaruit zij konden kiezen:</w:t>
      </w:r>
    </w:p>
    <w:p w:rsidR="000E362C" w:rsidRPr="006278A9" w:rsidRDefault="000E362C" w:rsidP="006278A9">
      <w:pPr>
        <w:pStyle w:val="Geenafstand"/>
        <w:jc w:val="both"/>
        <w:rPr>
          <w:sz w:val="22"/>
        </w:rPr>
      </w:pPr>
    </w:p>
    <w:p w:rsidR="006278A9" w:rsidRPr="006278A9" w:rsidRDefault="006278A9" w:rsidP="000E362C">
      <w:pPr>
        <w:pStyle w:val="Geenafstand"/>
        <w:numPr>
          <w:ilvl w:val="0"/>
          <w:numId w:val="43"/>
        </w:numPr>
        <w:jc w:val="both"/>
        <w:rPr>
          <w:sz w:val="22"/>
        </w:rPr>
      </w:pPr>
      <w:r w:rsidRPr="006278A9">
        <w:rPr>
          <w:sz w:val="22"/>
        </w:rPr>
        <w:t>Ik heb een klas overgeslagen</w:t>
      </w:r>
    </w:p>
    <w:p w:rsidR="006278A9" w:rsidRPr="006278A9" w:rsidRDefault="006278A9" w:rsidP="000E362C">
      <w:pPr>
        <w:pStyle w:val="Geenafstand"/>
        <w:numPr>
          <w:ilvl w:val="0"/>
          <w:numId w:val="43"/>
        </w:numPr>
        <w:jc w:val="both"/>
        <w:rPr>
          <w:sz w:val="22"/>
        </w:rPr>
      </w:pPr>
      <w:r w:rsidRPr="006278A9">
        <w:rPr>
          <w:sz w:val="22"/>
        </w:rPr>
        <w:t>Ik maak minder werk uit de gewone lesboeken, ik krijg extra stof wat wel bij de gewone les hoort</w:t>
      </w:r>
    </w:p>
    <w:p w:rsidR="006278A9" w:rsidRPr="006278A9" w:rsidRDefault="006278A9" w:rsidP="000E362C">
      <w:pPr>
        <w:pStyle w:val="Geenafstand"/>
        <w:numPr>
          <w:ilvl w:val="0"/>
          <w:numId w:val="43"/>
        </w:numPr>
        <w:jc w:val="both"/>
        <w:rPr>
          <w:sz w:val="22"/>
        </w:rPr>
      </w:pPr>
      <w:r w:rsidRPr="006278A9">
        <w:rPr>
          <w:sz w:val="22"/>
        </w:rPr>
        <w:t>Ik maak minder werk uit de gewone lesboeken en verdiep me in andere onderwerpen</w:t>
      </w:r>
    </w:p>
    <w:p w:rsidR="006278A9" w:rsidRPr="006278A9" w:rsidRDefault="006278A9" w:rsidP="000E362C">
      <w:pPr>
        <w:pStyle w:val="Geenafstand"/>
        <w:numPr>
          <w:ilvl w:val="0"/>
          <w:numId w:val="43"/>
        </w:numPr>
        <w:jc w:val="both"/>
        <w:rPr>
          <w:sz w:val="22"/>
        </w:rPr>
      </w:pPr>
      <w:r w:rsidRPr="006278A9">
        <w:rPr>
          <w:sz w:val="22"/>
        </w:rPr>
        <w:t>Ik ga (een paar keer in de week) naar een plusklas</w:t>
      </w:r>
    </w:p>
    <w:p w:rsidR="006278A9" w:rsidRDefault="006278A9" w:rsidP="000E362C">
      <w:pPr>
        <w:pStyle w:val="Geenafstand"/>
        <w:numPr>
          <w:ilvl w:val="0"/>
          <w:numId w:val="43"/>
        </w:numPr>
        <w:jc w:val="both"/>
        <w:rPr>
          <w:sz w:val="22"/>
        </w:rPr>
      </w:pPr>
      <w:r w:rsidRPr="006278A9">
        <w:rPr>
          <w:sz w:val="22"/>
        </w:rPr>
        <w:t xml:space="preserve">Ik zit op een </w:t>
      </w:r>
      <w:proofErr w:type="spellStart"/>
      <w:r w:rsidRPr="006278A9">
        <w:rPr>
          <w:sz w:val="22"/>
        </w:rPr>
        <w:t>Leonardoschool</w:t>
      </w:r>
      <w:proofErr w:type="spellEnd"/>
      <w:r w:rsidRPr="006278A9">
        <w:rPr>
          <w:sz w:val="22"/>
        </w:rPr>
        <w:t xml:space="preserve"> of een </w:t>
      </w:r>
      <w:proofErr w:type="spellStart"/>
      <w:r w:rsidRPr="006278A9">
        <w:rPr>
          <w:sz w:val="22"/>
        </w:rPr>
        <w:t>hoogbegaafdenschool</w:t>
      </w:r>
      <w:proofErr w:type="spellEnd"/>
    </w:p>
    <w:p w:rsidR="000E362C" w:rsidRPr="006278A9" w:rsidRDefault="000E362C" w:rsidP="000E362C">
      <w:pPr>
        <w:pStyle w:val="Geenafstand"/>
        <w:jc w:val="both"/>
        <w:rPr>
          <w:sz w:val="22"/>
        </w:rPr>
      </w:pPr>
    </w:p>
    <w:p w:rsidR="006278A9" w:rsidRDefault="006278A9" w:rsidP="006278A9">
      <w:pPr>
        <w:pStyle w:val="Geenafstand"/>
        <w:jc w:val="both"/>
        <w:rPr>
          <w:sz w:val="22"/>
        </w:rPr>
      </w:pPr>
      <w:r w:rsidRPr="006278A9">
        <w:rPr>
          <w:sz w:val="22"/>
        </w:rPr>
        <w:t xml:space="preserve">We kijken per leerroute naar de uitslagen van de enquête. Op deze manier krijgen we een beeld van het welbevinden van de kinderen bij verschillende leerroutes. De vragen van de enquête zijn gericht op het welbevinden van en het onderwijsaanbod voor de hoogbegaafde leerling.  Omdat er bij ieder onderdeel meerdere vragen horen, willen wij de uitslagen ook op deze manier verwerken. Wij nemen bijvoorbeeld het gemiddelde van vraag 4 t/m 7 en trekken daar onze conclusies uit. De uitslagen van de enquête worden weergegeven in cirkeldiagrammen. De positieve uitkomst wordt in groen weergegeven, de negatieve uitkomst in rood. </w:t>
      </w:r>
    </w:p>
    <w:p w:rsidR="000E362C" w:rsidRPr="006278A9" w:rsidRDefault="000E362C" w:rsidP="006278A9">
      <w:pPr>
        <w:pStyle w:val="Geenafstand"/>
        <w:jc w:val="both"/>
        <w:rPr>
          <w:sz w:val="22"/>
        </w:rPr>
      </w:pPr>
    </w:p>
    <w:p w:rsidR="006278A9" w:rsidRPr="006278A9" w:rsidRDefault="006278A9" w:rsidP="006278A9">
      <w:pPr>
        <w:pStyle w:val="Geenafstand"/>
        <w:jc w:val="both"/>
        <w:rPr>
          <w:sz w:val="22"/>
        </w:rPr>
      </w:pPr>
      <w:r w:rsidRPr="006278A9">
        <w:rPr>
          <w:sz w:val="22"/>
        </w:rPr>
        <w:t xml:space="preserve">Voor de uitslagen van verschillende onderdelen per leerroute, staan alle uitslagen van iedere vraag per leerroute in een tabel weergegeven. </w:t>
      </w:r>
      <w:r w:rsidR="004D1793">
        <w:rPr>
          <w:sz w:val="22"/>
        </w:rPr>
        <w:t>Boven de tabel staat de mogelijkheid die deze leerling gekozen hebben, daarnaast is zichtbaar hoeveel geënquêteerde leerlingen voor deze optie gekozen hebben (bijvoorbeeld N=51). In de tabel zijn sommige uitslagen groen gedrukt. Di</w:t>
      </w:r>
      <w:r w:rsidRPr="006278A9">
        <w:rPr>
          <w:sz w:val="22"/>
        </w:rPr>
        <w:t>t houdt in dat d</w:t>
      </w:r>
      <w:r w:rsidR="004D1793">
        <w:rPr>
          <w:sz w:val="22"/>
        </w:rPr>
        <w:t>it</w:t>
      </w:r>
      <w:r w:rsidRPr="006278A9">
        <w:rPr>
          <w:sz w:val="22"/>
        </w:rPr>
        <w:t xml:space="preserve"> ant</w:t>
      </w:r>
      <w:r w:rsidR="004D1793">
        <w:rPr>
          <w:sz w:val="22"/>
        </w:rPr>
        <w:t>woord op d</w:t>
      </w:r>
      <w:r w:rsidRPr="006278A9">
        <w:rPr>
          <w:sz w:val="22"/>
        </w:rPr>
        <w:t xml:space="preserve">e vraag positief is. </w:t>
      </w:r>
    </w:p>
    <w:p w:rsidR="003F58C2" w:rsidRPr="006278A9" w:rsidRDefault="003F58C2" w:rsidP="006278A9">
      <w:pPr>
        <w:pStyle w:val="Geenafstand"/>
        <w:jc w:val="both"/>
        <w:rPr>
          <w:sz w:val="22"/>
        </w:rPr>
      </w:pPr>
    </w:p>
    <w:p w:rsidR="003F58C2" w:rsidRPr="006278A9" w:rsidRDefault="003F58C2" w:rsidP="006278A9">
      <w:pPr>
        <w:pStyle w:val="Geenafstand"/>
        <w:jc w:val="both"/>
        <w:rPr>
          <w:sz w:val="22"/>
        </w:rPr>
      </w:pPr>
    </w:p>
    <w:p w:rsidR="003F58C2" w:rsidRPr="006278A9" w:rsidRDefault="003F58C2" w:rsidP="006278A9">
      <w:pPr>
        <w:pStyle w:val="Geenafstand"/>
        <w:jc w:val="both"/>
        <w:rPr>
          <w:sz w:val="22"/>
        </w:rPr>
      </w:pPr>
    </w:p>
    <w:p w:rsidR="003F58C2" w:rsidRPr="006278A9" w:rsidRDefault="003F58C2" w:rsidP="006278A9">
      <w:pPr>
        <w:pStyle w:val="Geenafstand"/>
        <w:jc w:val="both"/>
        <w:rPr>
          <w:sz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4D1793" w:rsidRDefault="004D1793" w:rsidP="00126C6A">
      <w:pPr>
        <w:pStyle w:val="Geenafstand"/>
        <w:jc w:val="both"/>
        <w:rPr>
          <w:sz w:val="22"/>
          <w:szCs w:val="22"/>
        </w:rPr>
      </w:pPr>
    </w:p>
    <w:p w:rsidR="003F58C2" w:rsidRDefault="003F58C2" w:rsidP="00126C6A">
      <w:pPr>
        <w:pStyle w:val="Geenafstand"/>
        <w:jc w:val="both"/>
        <w:rPr>
          <w:sz w:val="22"/>
          <w:szCs w:val="22"/>
        </w:rPr>
      </w:pPr>
    </w:p>
    <w:p w:rsidR="004D1793" w:rsidRDefault="004D1793" w:rsidP="004D1793">
      <w:pPr>
        <w:pStyle w:val="Kop1"/>
      </w:pPr>
      <w:bookmarkStart w:id="52" w:name="_Toc314943099"/>
      <w:r>
        <w:lastRenderedPageBreak/>
        <w:t>Resultaten</w:t>
      </w:r>
      <w:bookmarkEnd w:id="52"/>
      <w:r>
        <w:t xml:space="preserve"> </w:t>
      </w:r>
    </w:p>
    <w:p w:rsidR="004D1793" w:rsidRDefault="001101F1" w:rsidP="004D1793">
      <w:pPr>
        <w:pStyle w:val="Kop2"/>
      </w:pPr>
      <w:bookmarkStart w:id="53" w:name="_Toc314943100"/>
      <w:r>
        <w:t>Onderdeel A: V</w:t>
      </w:r>
      <w:r w:rsidR="004D1793">
        <w:t>ersnellen</w:t>
      </w:r>
      <w:bookmarkEnd w:id="53"/>
      <w:r w:rsidR="004D1793">
        <w:t xml:space="preserve"> </w:t>
      </w:r>
      <w:r w:rsidR="004D1793">
        <w:tab/>
      </w:r>
    </w:p>
    <w:p w:rsidR="004D1793" w:rsidRDefault="004D1793" w:rsidP="004D1793">
      <w:pPr>
        <w:pStyle w:val="Kop3"/>
      </w:pPr>
      <w:bookmarkStart w:id="54" w:name="_Toc314943101"/>
      <w:r>
        <w:t>Enqueteuitslag</w:t>
      </w:r>
      <w:bookmarkEnd w:id="54"/>
      <w:r>
        <w:t xml:space="preserve"> </w:t>
      </w:r>
      <w:r w:rsidRPr="00420AD7">
        <w:t xml:space="preserve"> </w:t>
      </w:r>
      <w:r>
        <w:tab/>
      </w:r>
      <w:r>
        <w:tab/>
      </w:r>
      <w:r>
        <w:tab/>
      </w:r>
    </w:p>
    <w:p w:rsidR="004D1793" w:rsidRPr="00420AD7" w:rsidRDefault="004D1793" w:rsidP="004D1793">
      <w:pPr>
        <w:pStyle w:val="Kop4"/>
        <w:rPr>
          <w:rFonts w:cstheme="minorHAnsi"/>
          <w:b/>
          <w:sz w:val="24"/>
          <w:szCs w:val="24"/>
        </w:rPr>
      </w:pPr>
      <w:r>
        <w:t xml:space="preserve">Vraag 1: </w:t>
      </w:r>
      <w:r w:rsidRPr="00420AD7">
        <w:t>Ik heb een klas overgeslagen</w:t>
      </w:r>
      <w:r>
        <w:tab/>
      </w:r>
      <w:r>
        <w:tab/>
      </w:r>
      <w:r>
        <w:tab/>
      </w:r>
      <w:r>
        <w:tab/>
      </w:r>
      <w:r>
        <w:tab/>
      </w:r>
      <w:r>
        <w:tab/>
      </w:r>
      <w:r w:rsidRPr="00420AD7">
        <w:rPr>
          <w:rFonts w:cstheme="minorHAnsi"/>
          <w:b/>
          <w:sz w:val="24"/>
          <w:szCs w:val="24"/>
        </w:rPr>
        <w:t xml:space="preserve">n=26 </w:t>
      </w:r>
    </w:p>
    <w:tbl>
      <w:tblPr>
        <w:tblStyle w:val="Lichtelijst-accent11"/>
        <w:tblW w:w="9072" w:type="dxa"/>
        <w:tblInd w:w="108" w:type="dxa"/>
        <w:tblLayout w:type="fixed"/>
        <w:tblLook w:val="04A0"/>
      </w:tblPr>
      <w:tblGrid>
        <w:gridCol w:w="5387"/>
        <w:gridCol w:w="1701"/>
        <w:gridCol w:w="142"/>
        <w:gridCol w:w="1842"/>
      </w:tblGrid>
      <w:tr w:rsidR="004D1793" w:rsidRPr="004B57EA" w:rsidTr="004D1793">
        <w:trPr>
          <w:cnfStyle w:val="100000000000"/>
        </w:trPr>
        <w:tc>
          <w:tcPr>
            <w:cnfStyle w:val="001000000000"/>
            <w:tcW w:w="5387" w:type="dxa"/>
            <w:shd w:val="clear" w:color="auto" w:fill="D2EDF4" w:themeFill="accent1" w:themeFillTint="33"/>
          </w:tcPr>
          <w:p w:rsidR="004D1793" w:rsidRPr="004B57EA" w:rsidRDefault="004D1793" w:rsidP="004D1793">
            <w:pPr>
              <w:rPr>
                <w:rFonts w:cstheme="minorHAnsi"/>
                <w:sz w:val="24"/>
                <w:szCs w:val="24"/>
              </w:rPr>
            </w:pPr>
          </w:p>
        </w:tc>
        <w:tc>
          <w:tcPr>
            <w:tcW w:w="1701" w:type="dxa"/>
            <w:shd w:val="clear" w:color="auto" w:fill="D2EDF4" w:themeFill="accent1" w:themeFillTint="33"/>
          </w:tcPr>
          <w:p w:rsidR="004D1793" w:rsidRPr="004B57EA" w:rsidRDefault="004D1793" w:rsidP="004D1793">
            <w:pPr>
              <w:cnfStyle w:val="100000000000"/>
              <w:rPr>
                <w:rFonts w:cstheme="minorHAnsi"/>
                <w:sz w:val="24"/>
                <w:szCs w:val="24"/>
              </w:rPr>
            </w:pPr>
            <w:r>
              <w:rPr>
                <w:rFonts w:cstheme="minorHAnsi"/>
                <w:sz w:val="24"/>
                <w:szCs w:val="24"/>
              </w:rPr>
              <w:t>p</w:t>
            </w:r>
            <w:r w:rsidRPr="004B57EA">
              <w:rPr>
                <w:rFonts w:cstheme="minorHAnsi"/>
                <w:sz w:val="24"/>
                <w:szCs w:val="24"/>
              </w:rPr>
              <w:t>ercentage</w:t>
            </w:r>
            <w:r>
              <w:rPr>
                <w:rFonts w:cstheme="minorHAnsi"/>
                <w:sz w:val="24"/>
                <w:szCs w:val="24"/>
              </w:rPr>
              <w:t xml:space="preserve"> ja </w:t>
            </w:r>
            <w:r w:rsidRPr="004B57EA">
              <w:rPr>
                <w:rFonts w:cstheme="minorHAnsi"/>
                <w:sz w:val="24"/>
                <w:szCs w:val="24"/>
              </w:rPr>
              <w:t xml:space="preserve"> </w:t>
            </w:r>
            <w:r>
              <w:rPr>
                <w:rFonts w:cstheme="minorHAnsi"/>
                <w:sz w:val="24"/>
                <w:szCs w:val="24"/>
              </w:rPr>
              <w:t xml:space="preserve">% </w:t>
            </w:r>
          </w:p>
        </w:tc>
        <w:tc>
          <w:tcPr>
            <w:tcW w:w="1984" w:type="dxa"/>
            <w:gridSpan w:val="2"/>
            <w:shd w:val="clear" w:color="auto" w:fill="D2EDF4" w:themeFill="accent1" w:themeFillTint="33"/>
          </w:tcPr>
          <w:p w:rsidR="004D1793" w:rsidRDefault="004D1793" w:rsidP="004D1793">
            <w:pPr>
              <w:cnfStyle w:val="100000000000"/>
              <w:rPr>
                <w:rFonts w:cstheme="minorHAnsi"/>
                <w:sz w:val="24"/>
                <w:szCs w:val="24"/>
              </w:rPr>
            </w:pPr>
            <w:r>
              <w:rPr>
                <w:rFonts w:cstheme="minorHAnsi"/>
                <w:sz w:val="24"/>
                <w:szCs w:val="24"/>
              </w:rPr>
              <w:t>p</w:t>
            </w:r>
            <w:r w:rsidRPr="004B57EA">
              <w:rPr>
                <w:rFonts w:cstheme="minorHAnsi"/>
                <w:sz w:val="24"/>
                <w:szCs w:val="24"/>
              </w:rPr>
              <w:t xml:space="preserve">ercentage </w:t>
            </w:r>
            <w:r>
              <w:rPr>
                <w:rFonts w:cstheme="minorHAnsi"/>
                <w:sz w:val="24"/>
                <w:szCs w:val="24"/>
              </w:rPr>
              <w:t xml:space="preserve">nee </w:t>
            </w:r>
          </w:p>
          <w:p w:rsidR="004D1793" w:rsidRPr="004B57EA" w:rsidRDefault="004D1793" w:rsidP="004D1793">
            <w:pPr>
              <w:cnfStyle w:val="100000000000"/>
              <w:rPr>
                <w:rFonts w:cstheme="minorHAnsi"/>
                <w:sz w:val="24"/>
                <w:szCs w:val="24"/>
              </w:rPr>
            </w:pPr>
            <w:r>
              <w:rPr>
                <w:rFonts w:cstheme="minorHAnsi"/>
                <w:sz w:val="24"/>
                <w:szCs w:val="24"/>
              </w:rPr>
              <w:t xml:space="preserve">% </w:t>
            </w:r>
          </w:p>
        </w:tc>
      </w:tr>
      <w:tr w:rsidR="004D1793" w:rsidRPr="004B57EA" w:rsidTr="004D1793">
        <w:trPr>
          <w:cnfStyle w:val="000000100000"/>
        </w:trPr>
        <w:tc>
          <w:tcPr>
            <w:cnfStyle w:val="001000000000"/>
            <w:tcW w:w="5387" w:type="dxa"/>
          </w:tcPr>
          <w:p w:rsidR="004D1793" w:rsidRPr="004B57EA" w:rsidRDefault="004D1793" w:rsidP="004D1793">
            <w:pPr>
              <w:rPr>
                <w:rFonts w:cstheme="minorHAnsi"/>
                <w:sz w:val="24"/>
                <w:szCs w:val="24"/>
              </w:rPr>
            </w:pPr>
            <w:r>
              <w:rPr>
                <w:rFonts w:cstheme="minorHAnsi"/>
                <w:sz w:val="24"/>
                <w:szCs w:val="24"/>
              </w:rPr>
              <w:t xml:space="preserve">2. </w:t>
            </w:r>
            <w:r w:rsidRPr="004B57EA">
              <w:rPr>
                <w:rFonts w:cstheme="minorHAnsi"/>
                <w:sz w:val="24"/>
                <w:szCs w:val="24"/>
              </w:rPr>
              <w:t>Ik vind het fijn in de klas waarin ik nu zit</w:t>
            </w:r>
            <w:r w:rsidRPr="004B57EA">
              <w:rPr>
                <w:rFonts w:cstheme="minorHAnsi"/>
                <w:sz w:val="24"/>
                <w:szCs w:val="24"/>
              </w:rPr>
              <w:tab/>
            </w:r>
          </w:p>
        </w:tc>
        <w:tc>
          <w:tcPr>
            <w:tcW w:w="1843" w:type="dxa"/>
            <w:gridSpan w:val="2"/>
          </w:tcPr>
          <w:p w:rsidR="004D1793" w:rsidRPr="004B57EA" w:rsidRDefault="004D1793" w:rsidP="004D1793">
            <w:pPr>
              <w:cnfStyle w:val="000000100000"/>
              <w:rPr>
                <w:rFonts w:cstheme="minorHAnsi"/>
                <w:sz w:val="24"/>
                <w:szCs w:val="24"/>
              </w:rPr>
            </w:pPr>
            <w:r>
              <w:rPr>
                <w:rFonts w:cstheme="minorHAnsi"/>
                <w:color w:val="00B050"/>
                <w:sz w:val="24"/>
                <w:szCs w:val="24"/>
              </w:rPr>
              <w:t>100</w:t>
            </w:r>
          </w:p>
        </w:tc>
        <w:tc>
          <w:tcPr>
            <w:tcW w:w="1842" w:type="dxa"/>
          </w:tcPr>
          <w:p w:rsidR="004D1793" w:rsidRPr="004B57EA" w:rsidRDefault="004D1793" w:rsidP="004D1793">
            <w:pPr>
              <w:cnfStyle w:val="000000100000"/>
              <w:rPr>
                <w:rFonts w:cstheme="minorHAnsi"/>
                <w:sz w:val="24"/>
                <w:szCs w:val="24"/>
              </w:rPr>
            </w:pPr>
            <w:r>
              <w:rPr>
                <w:rFonts w:cstheme="minorHAnsi"/>
                <w:sz w:val="24"/>
                <w:szCs w:val="24"/>
              </w:rPr>
              <w:t>0</w:t>
            </w:r>
          </w:p>
        </w:tc>
      </w:tr>
      <w:tr w:rsidR="004D1793" w:rsidRPr="004B57EA" w:rsidTr="004D1793">
        <w:tc>
          <w:tcPr>
            <w:cnfStyle w:val="001000000000"/>
            <w:tcW w:w="5387" w:type="dxa"/>
          </w:tcPr>
          <w:p w:rsidR="004D1793" w:rsidRPr="004B57EA" w:rsidRDefault="004D1793" w:rsidP="004D1793">
            <w:pPr>
              <w:rPr>
                <w:rFonts w:cstheme="minorHAnsi"/>
                <w:sz w:val="24"/>
                <w:szCs w:val="24"/>
              </w:rPr>
            </w:pPr>
            <w:r w:rsidRPr="004B57EA">
              <w:rPr>
                <w:rFonts w:cstheme="minorHAnsi"/>
                <w:sz w:val="24"/>
                <w:szCs w:val="24"/>
              </w:rPr>
              <w:t xml:space="preserve">3. </w:t>
            </w:r>
            <w:r w:rsidRPr="00674AD9">
              <w:rPr>
                <w:sz w:val="24"/>
                <w:szCs w:val="24"/>
              </w:rPr>
              <w:t>De leerkracht begrijpt mij</w:t>
            </w:r>
          </w:p>
        </w:tc>
        <w:tc>
          <w:tcPr>
            <w:tcW w:w="1843" w:type="dxa"/>
            <w:gridSpan w:val="2"/>
          </w:tcPr>
          <w:p w:rsidR="004D1793" w:rsidRPr="004B57EA" w:rsidRDefault="004D1793" w:rsidP="004D1793">
            <w:pPr>
              <w:cnfStyle w:val="000000000000"/>
              <w:rPr>
                <w:rFonts w:cstheme="minorHAnsi"/>
                <w:sz w:val="24"/>
                <w:szCs w:val="24"/>
              </w:rPr>
            </w:pPr>
            <w:r w:rsidRPr="00161F25">
              <w:rPr>
                <w:rFonts w:cstheme="minorHAnsi"/>
                <w:color w:val="00B050"/>
                <w:sz w:val="24"/>
                <w:szCs w:val="24"/>
              </w:rPr>
              <w:t>100</w:t>
            </w:r>
          </w:p>
        </w:tc>
        <w:tc>
          <w:tcPr>
            <w:tcW w:w="1842" w:type="dxa"/>
          </w:tcPr>
          <w:p w:rsidR="004D1793" w:rsidRPr="004B57EA" w:rsidRDefault="004D1793" w:rsidP="004D1793">
            <w:pPr>
              <w:cnfStyle w:val="000000000000"/>
              <w:rPr>
                <w:rFonts w:cstheme="minorHAnsi"/>
                <w:sz w:val="24"/>
                <w:szCs w:val="24"/>
              </w:rPr>
            </w:pPr>
            <w:r>
              <w:rPr>
                <w:rFonts w:cstheme="minorHAnsi"/>
                <w:sz w:val="24"/>
                <w:szCs w:val="24"/>
              </w:rPr>
              <w:t>0</w:t>
            </w:r>
          </w:p>
        </w:tc>
      </w:tr>
      <w:tr w:rsidR="004D1793" w:rsidRPr="004B57EA" w:rsidTr="004D1793">
        <w:trPr>
          <w:cnfStyle w:val="000000100000"/>
        </w:trPr>
        <w:tc>
          <w:tcPr>
            <w:cnfStyle w:val="001000000000"/>
            <w:tcW w:w="5387" w:type="dxa"/>
          </w:tcPr>
          <w:p w:rsidR="004D1793" w:rsidRPr="004B57EA" w:rsidRDefault="004D1793" w:rsidP="004D1793">
            <w:pPr>
              <w:rPr>
                <w:rFonts w:cstheme="minorHAnsi"/>
                <w:sz w:val="24"/>
                <w:szCs w:val="24"/>
              </w:rPr>
            </w:pPr>
            <w:r>
              <w:rPr>
                <w:rFonts w:cstheme="minorHAnsi"/>
                <w:sz w:val="24"/>
                <w:szCs w:val="24"/>
              </w:rPr>
              <w:t xml:space="preserve">4. </w:t>
            </w:r>
            <w:r w:rsidRPr="00674AD9">
              <w:rPr>
                <w:sz w:val="24"/>
                <w:szCs w:val="24"/>
              </w:rPr>
              <w:t>Ik heb vrienden in deze klas</w:t>
            </w:r>
          </w:p>
        </w:tc>
        <w:tc>
          <w:tcPr>
            <w:tcW w:w="1843" w:type="dxa"/>
            <w:gridSpan w:val="2"/>
          </w:tcPr>
          <w:p w:rsidR="004D1793" w:rsidRPr="004B57EA" w:rsidRDefault="004D1793" w:rsidP="004D1793">
            <w:pPr>
              <w:cnfStyle w:val="000000100000"/>
              <w:rPr>
                <w:rFonts w:cstheme="minorHAnsi"/>
                <w:sz w:val="24"/>
                <w:szCs w:val="24"/>
              </w:rPr>
            </w:pPr>
            <w:r>
              <w:rPr>
                <w:rFonts w:cstheme="minorHAnsi"/>
                <w:color w:val="00B050"/>
                <w:sz w:val="24"/>
                <w:szCs w:val="24"/>
              </w:rPr>
              <w:t>100</w:t>
            </w:r>
          </w:p>
        </w:tc>
        <w:tc>
          <w:tcPr>
            <w:tcW w:w="1842" w:type="dxa"/>
          </w:tcPr>
          <w:p w:rsidR="004D1793" w:rsidRPr="004B57EA" w:rsidRDefault="004D1793" w:rsidP="004D1793">
            <w:pPr>
              <w:cnfStyle w:val="000000100000"/>
              <w:rPr>
                <w:rFonts w:cstheme="minorHAnsi"/>
                <w:sz w:val="24"/>
                <w:szCs w:val="24"/>
              </w:rPr>
            </w:pPr>
            <w:r>
              <w:rPr>
                <w:rFonts w:cstheme="minorHAnsi"/>
                <w:sz w:val="24"/>
                <w:szCs w:val="24"/>
              </w:rPr>
              <w:t xml:space="preserve">0 </w:t>
            </w:r>
          </w:p>
        </w:tc>
      </w:tr>
      <w:tr w:rsidR="004D1793" w:rsidRPr="004B57EA" w:rsidTr="004D1793">
        <w:tc>
          <w:tcPr>
            <w:cnfStyle w:val="001000000000"/>
            <w:tcW w:w="5387" w:type="dxa"/>
          </w:tcPr>
          <w:p w:rsidR="004D1793" w:rsidRPr="004B57EA" w:rsidRDefault="004D1793" w:rsidP="004D1793">
            <w:pPr>
              <w:rPr>
                <w:rFonts w:cstheme="minorHAnsi"/>
                <w:sz w:val="24"/>
                <w:szCs w:val="24"/>
              </w:rPr>
            </w:pPr>
            <w:r>
              <w:rPr>
                <w:rFonts w:cstheme="minorHAnsi"/>
                <w:sz w:val="24"/>
                <w:szCs w:val="24"/>
              </w:rPr>
              <w:t xml:space="preserve">5. </w:t>
            </w:r>
            <w:r>
              <w:rPr>
                <w:sz w:val="24"/>
                <w:szCs w:val="24"/>
              </w:rPr>
              <w:t>Ik denk dat andere kinderen mij aardig vinden</w:t>
            </w:r>
          </w:p>
        </w:tc>
        <w:tc>
          <w:tcPr>
            <w:tcW w:w="1843" w:type="dxa"/>
            <w:gridSpan w:val="2"/>
          </w:tcPr>
          <w:p w:rsidR="004D1793" w:rsidRPr="004B57EA" w:rsidRDefault="004D1793" w:rsidP="004D1793">
            <w:pPr>
              <w:cnfStyle w:val="000000000000"/>
              <w:rPr>
                <w:rFonts w:cstheme="minorHAnsi"/>
                <w:sz w:val="24"/>
                <w:szCs w:val="24"/>
              </w:rPr>
            </w:pPr>
            <w:r>
              <w:rPr>
                <w:rFonts w:cstheme="minorHAnsi"/>
                <w:color w:val="00B050"/>
                <w:sz w:val="24"/>
                <w:szCs w:val="24"/>
              </w:rPr>
              <w:t>100</w:t>
            </w:r>
          </w:p>
        </w:tc>
        <w:tc>
          <w:tcPr>
            <w:tcW w:w="1842" w:type="dxa"/>
          </w:tcPr>
          <w:p w:rsidR="004D1793" w:rsidRPr="004B57EA" w:rsidRDefault="004D1793" w:rsidP="004D1793">
            <w:pPr>
              <w:cnfStyle w:val="000000000000"/>
              <w:rPr>
                <w:rFonts w:cstheme="minorHAnsi"/>
                <w:sz w:val="24"/>
                <w:szCs w:val="24"/>
              </w:rPr>
            </w:pPr>
            <w:r>
              <w:rPr>
                <w:rFonts w:cstheme="minorHAnsi"/>
                <w:sz w:val="24"/>
                <w:szCs w:val="24"/>
              </w:rPr>
              <w:t xml:space="preserve">0 </w:t>
            </w:r>
          </w:p>
        </w:tc>
      </w:tr>
      <w:tr w:rsidR="004D1793" w:rsidRPr="004B57EA" w:rsidTr="004D1793">
        <w:trPr>
          <w:cnfStyle w:val="000000100000"/>
        </w:trPr>
        <w:tc>
          <w:tcPr>
            <w:cnfStyle w:val="001000000000"/>
            <w:tcW w:w="5387" w:type="dxa"/>
          </w:tcPr>
          <w:p w:rsidR="004D1793" w:rsidRPr="004B57EA" w:rsidRDefault="004D1793" w:rsidP="004D1793">
            <w:pPr>
              <w:rPr>
                <w:rFonts w:cstheme="minorHAnsi"/>
                <w:sz w:val="24"/>
                <w:szCs w:val="24"/>
              </w:rPr>
            </w:pPr>
            <w:r>
              <w:rPr>
                <w:rFonts w:cstheme="minorHAnsi"/>
                <w:sz w:val="24"/>
                <w:szCs w:val="24"/>
              </w:rPr>
              <w:t xml:space="preserve">6. </w:t>
            </w:r>
            <w:r>
              <w:rPr>
                <w:sz w:val="24"/>
                <w:szCs w:val="24"/>
              </w:rPr>
              <w:t>Ik word wel gepest in de klas</w:t>
            </w:r>
          </w:p>
        </w:tc>
        <w:tc>
          <w:tcPr>
            <w:tcW w:w="1843" w:type="dxa"/>
            <w:gridSpan w:val="2"/>
          </w:tcPr>
          <w:p w:rsidR="004D1793" w:rsidRPr="004B57EA" w:rsidRDefault="004D1793" w:rsidP="004D1793">
            <w:pPr>
              <w:cnfStyle w:val="000000100000"/>
              <w:rPr>
                <w:rFonts w:cstheme="minorHAnsi"/>
                <w:sz w:val="24"/>
                <w:szCs w:val="24"/>
              </w:rPr>
            </w:pPr>
            <w:r>
              <w:rPr>
                <w:rFonts w:cstheme="minorHAnsi"/>
                <w:sz w:val="24"/>
                <w:szCs w:val="24"/>
              </w:rPr>
              <w:t>15,4</w:t>
            </w:r>
          </w:p>
        </w:tc>
        <w:tc>
          <w:tcPr>
            <w:tcW w:w="1842" w:type="dxa"/>
          </w:tcPr>
          <w:p w:rsidR="004D1793" w:rsidRPr="004B57EA" w:rsidRDefault="004D1793" w:rsidP="004D1793">
            <w:pPr>
              <w:cnfStyle w:val="000000100000"/>
              <w:rPr>
                <w:rFonts w:cstheme="minorHAnsi"/>
                <w:sz w:val="24"/>
                <w:szCs w:val="24"/>
              </w:rPr>
            </w:pPr>
            <w:r>
              <w:rPr>
                <w:rFonts w:cstheme="minorHAnsi"/>
                <w:color w:val="00B050"/>
                <w:sz w:val="24"/>
                <w:szCs w:val="24"/>
              </w:rPr>
              <w:t xml:space="preserve">84,6 </w:t>
            </w:r>
          </w:p>
        </w:tc>
      </w:tr>
      <w:tr w:rsidR="004D1793" w:rsidRPr="004B57EA" w:rsidTr="004D1793">
        <w:tc>
          <w:tcPr>
            <w:cnfStyle w:val="001000000000"/>
            <w:tcW w:w="5387" w:type="dxa"/>
          </w:tcPr>
          <w:p w:rsidR="004D1793" w:rsidRPr="004B57EA" w:rsidRDefault="004D1793" w:rsidP="004D1793">
            <w:pPr>
              <w:rPr>
                <w:rFonts w:cstheme="minorHAnsi"/>
                <w:sz w:val="24"/>
                <w:szCs w:val="24"/>
              </w:rPr>
            </w:pPr>
            <w:r>
              <w:rPr>
                <w:rFonts w:cstheme="minorHAnsi"/>
                <w:sz w:val="24"/>
                <w:szCs w:val="24"/>
              </w:rPr>
              <w:t xml:space="preserve">7. </w:t>
            </w:r>
            <w:r>
              <w:rPr>
                <w:sz w:val="24"/>
                <w:szCs w:val="24"/>
              </w:rPr>
              <w:t>Ik voel me</w:t>
            </w:r>
            <w:r w:rsidRPr="00674AD9">
              <w:rPr>
                <w:sz w:val="24"/>
                <w:szCs w:val="24"/>
              </w:rPr>
              <w:t xml:space="preserve"> anders dan de rest van de kinderen</w:t>
            </w:r>
          </w:p>
        </w:tc>
        <w:tc>
          <w:tcPr>
            <w:tcW w:w="1843" w:type="dxa"/>
            <w:gridSpan w:val="2"/>
          </w:tcPr>
          <w:p w:rsidR="004D1793" w:rsidRPr="004B57EA" w:rsidRDefault="004D1793" w:rsidP="004D1793">
            <w:pPr>
              <w:cnfStyle w:val="000000000000"/>
              <w:rPr>
                <w:rFonts w:cstheme="minorHAnsi"/>
                <w:sz w:val="24"/>
                <w:szCs w:val="24"/>
              </w:rPr>
            </w:pPr>
            <w:r>
              <w:rPr>
                <w:rFonts w:cstheme="minorHAnsi"/>
                <w:sz w:val="24"/>
                <w:szCs w:val="24"/>
              </w:rPr>
              <w:t xml:space="preserve">26,9 </w:t>
            </w:r>
          </w:p>
        </w:tc>
        <w:tc>
          <w:tcPr>
            <w:tcW w:w="1842" w:type="dxa"/>
          </w:tcPr>
          <w:p w:rsidR="004D1793" w:rsidRPr="004B57EA" w:rsidRDefault="004D1793" w:rsidP="004D1793">
            <w:pPr>
              <w:cnfStyle w:val="000000000000"/>
              <w:rPr>
                <w:rFonts w:cstheme="minorHAnsi"/>
                <w:sz w:val="24"/>
                <w:szCs w:val="24"/>
              </w:rPr>
            </w:pPr>
            <w:r>
              <w:rPr>
                <w:rFonts w:cstheme="minorHAnsi"/>
                <w:color w:val="00B050"/>
                <w:sz w:val="24"/>
                <w:szCs w:val="24"/>
              </w:rPr>
              <w:t xml:space="preserve">73,1 </w:t>
            </w:r>
          </w:p>
        </w:tc>
      </w:tr>
      <w:tr w:rsidR="004D1793" w:rsidRPr="004B57EA" w:rsidTr="004D1793">
        <w:trPr>
          <w:cnfStyle w:val="000000100000"/>
        </w:trPr>
        <w:tc>
          <w:tcPr>
            <w:cnfStyle w:val="001000000000"/>
            <w:tcW w:w="5387" w:type="dxa"/>
          </w:tcPr>
          <w:p w:rsidR="004D1793" w:rsidRPr="004B57EA" w:rsidRDefault="004D1793" w:rsidP="004D1793">
            <w:pPr>
              <w:rPr>
                <w:sz w:val="24"/>
                <w:szCs w:val="24"/>
              </w:rPr>
            </w:pPr>
            <w:r>
              <w:rPr>
                <w:rFonts w:cstheme="minorHAnsi"/>
                <w:sz w:val="24"/>
                <w:szCs w:val="24"/>
              </w:rPr>
              <w:t xml:space="preserve">8. </w:t>
            </w:r>
            <w:r>
              <w:rPr>
                <w:sz w:val="24"/>
                <w:szCs w:val="24"/>
              </w:rPr>
              <w:t>Ik vind mezelf slim</w:t>
            </w:r>
          </w:p>
        </w:tc>
        <w:tc>
          <w:tcPr>
            <w:tcW w:w="1843" w:type="dxa"/>
            <w:gridSpan w:val="2"/>
          </w:tcPr>
          <w:p w:rsidR="004D1793" w:rsidRPr="004C5B2F" w:rsidRDefault="004D1793" w:rsidP="004D1793">
            <w:pPr>
              <w:cnfStyle w:val="000000100000"/>
              <w:rPr>
                <w:rFonts w:cstheme="minorHAnsi"/>
                <w:color w:val="00B050"/>
                <w:sz w:val="24"/>
                <w:szCs w:val="24"/>
              </w:rPr>
            </w:pPr>
            <w:r w:rsidRPr="004C5B2F">
              <w:rPr>
                <w:rFonts w:cstheme="minorHAnsi"/>
                <w:color w:val="00B050"/>
                <w:sz w:val="24"/>
                <w:szCs w:val="24"/>
              </w:rPr>
              <w:t xml:space="preserve">70,8 </w:t>
            </w:r>
          </w:p>
        </w:tc>
        <w:tc>
          <w:tcPr>
            <w:tcW w:w="1842" w:type="dxa"/>
          </w:tcPr>
          <w:p w:rsidR="004D1793" w:rsidRPr="004B57EA" w:rsidRDefault="004D1793" w:rsidP="004D1793">
            <w:pPr>
              <w:cnfStyle w:val="000000100000"/>
              <w:rPr>
                <w:rFonts w:cstheme="minorHAnsi"/>
                <w:sz w:val="24"/>
                <w:szCs w:val="24"/>
              </w:rPr>
            </w:pPr>
            <w:r>
              <w:rPr>
                <w:rFonts w:cstheme="minorHAnsi"/>
                <w:sz w:val="24"/>
                <w:szCs w:val="24"/>
              </w:rPr>
              <w:t xml:space="preserve">29,2 </w:t>
            </w:r>
          </w:p>
        </w:tc>
      </w:tr>
      <w:tr w:rsidR="004D1793" w:rsidRPr="004B57EA" w:rsidTr="004D1793">
        <w:tc>
          <w:tcPr>
            <w:cnfStyle w:val="001000000000"/>
            <w:tcW w:w="5387" w:type="dxa"/>
          </w:tcPr>
          <w:p w:rsidR="004D1793" w:rsidRDefault="004D1793" w:rsidP="004D1793">
            <w:pPr>
              <w:rPr>
                <w:rFonts w:cstheme="minorHAnsi"/>
                <w:sz w:val="24"/>
                <w:szCs w:val="24"/>
              </w:rPr>
            </w:pPr>
            <w:r>
              <w:rPr>
                <w:rFonts w:cstheme="minorHAnsi"/>
                <w:sz w:val="24"/>
                <w:szCs w:val="24"/>
              </w:rPr>
              <w:t xml:space="preserve">9. </w:t>
            </w:r>
            <w:r>
              <w:rPr>
                <w:sz w:val="24"/>
                <w:szCs w:val="24"/>
              </w:rPr>
              <w:t>Ik maak me ongerust over dingen</w:t>
            </w:r>
          </w:p>
        </w:tc>
        <w:tc>
          <w:tcPr>
            <w:tcW w:w="1843" w:type="dxa"/>
            <w:gridSpan w:val="2"/>
          </w:tcPr>
          <w:p w:rsidR="004D1793" w:rsidRPr="004B57EA" w:rsidRDefault="004D1793" w:rsidP="004D1793">
            <w:pPr>
              <w:cnfStyle w:val="000000000000"/>
              <w:rPr>
                <w:rFonts w:cstheme="minorHAnsi"/>
                <w:sz w:val="24"/>
                <w:szCs w:val="24"/>
              </w:rPr>
            </w:pPr>
            <w:r>
              <w:rPr>
                <w:rFonts w:cstheme="minorHAnsi"/>
                <w:sz w:val="24"/>
                <w:szCs w:val="24"/>
              </w:rPr>
              <w:t xml:space="preserve">34,6 </w:t>
            </w:r>
          </w:p>
        </w:tc>
        <w:tc>
          <w:tcPr>
            <w:tcW w:w="1842" w:type="dxa"/>
          </w:tcPr>
          <w:p w:rsidR="004D1793" w:rsidRPr="004C5B2F" w:rsidRDefault="004D1793" w:rsidP="004D1793">
            <w:pPr>
              <w:cnfStyle w:val="000000000000"/>
              <w:rPr>
                <w:rFonts w:cstheme="minorHAnsi"/>
                <w:color w:val="00B050"/>
                <w:sz w:val="24"/>
                <w:szCs w:val="24"/>
              </w:rPr>
            </w:pPr>
            <w:r w:rsidRPr="004C5B2F">
              <w:rPr>
                <w:rFonts w:cstheme="minorHAnsi"/>
                <w:color w:val="00B050"/>
                <w:sz w:val="24"/>
                <w:szCs w:val="24"/>
              </w:rPr>
              <w:t xml:space="preserve">65,4 </w:t>
            </w:r>
          </w:p>
        </w:tc>
      </w:tr>
      <w:tr w:rsidR="004D1793" w:rsidRPr="004B57EA" w:rsidTr="004D1793">
        <w:trPr>
          <w:cnfStyle w:val="000000100000"/>
        </w:trPr>
        <w:tc>
          <w:tcPr>
            <w:cnfStyle w:val="001000000000"/>
            <w:tcW w:w="5387" w:type="dxa"/>
          </w:tcPr>
          <w:p w:rsidR="004D1793" w:rsidRDefault="004D1793" w:rsidP="004D1793">
            <w:pPr>
              <w:rPr>
                <w:rFonts w:cstheme="minorHAnsi"/>
                <w:sz w:val="24"/>
                <w:szCs w:val="24"/>
              </w:rPr>
            </w:pPr>
            <w:r>
              <w:rPr>
                <w:rFonts w:cstheme="minorHAnsi"/>
                <w:sz w:val="24"/>
                <w:szCs w:val="24"/>
              </w:rPr>
              <w:t>10.</w:t>
            </w:r>
            <w:r>
              <w:rPr>
                <w:sz w:val="24"/>
                <w:szCs w:val="24"/>
              </w:rPr>
              <w:t xml:space="preserve"> Als ik problemen heb op school, weet ik waardoor dat komt</w:t>
            </w:r>
          </w:p>
        </w:tc>
        <w:tc>
          <w:tcPr>
            <w:tcW w:w="1843" w:type="dxa"/>
            <w:gridSpan w:val="2"/>
          </w:tcPr>
          <w:p w:rsidR="004D1793" w:rsidRPr="004B57EA" w:rsidRDefault="004D1793" w:rsidP="004D1793">
            <w:pPr>
              <w:cnfStyle w:val="000000100000"/>
              <w:rPr>
                <w:rFonts w:cstheme="minorHAnsi"/>
                <w:sz w:val="24"/>
                <w:szCs w:val="24"/>
              </w:rPr>
            </w:pPr>
            <w:r>
              <w:rPr>
                <w:rFonts w:cstheme="minorHAnsi"/>
                <w:sz w:val="24"/>
                <w:szCs w:val="24"/>
              </w:rPr>
              <w:t>57,7</w:t>
            </w:r>
          </w:p>
        </w:tc>
        <w:tc>
          <w:tcPr>
            <w:tcW w:w="1842" w:type="dxa"/>
          </w:tcPr>
          <w:p w:rsidR="004D1793" w:rsidRPr="004B57EA" w:rsidRDefault="004D1793" w:rsidP="004D1793">
            <w:pPr>
              <w:cnfStyle w:val="000000100000"/>
              <w:rPr>
                <w:rFonts w:cstheme="minorHAnsi"/>
                <w:sz w:val="24"/>
                <w:szCs w:val="24"/>
              </w:rPr>
            </w:pPr>
            <w:r>
              <w:rPr>
                <w:rFonts w:cstheme="minorHAnsi"/>
                <w:sz w:val="24"/>
                <w:szCs w:val="24"/>
              </w:rPr>
              <w:t xml:space="preserve">42,3 </w:t>
            </w:r>
          </w:p>
        </w:tc>
      </w:tr>
      <w:tr w:rsidR="004D1793" w:rsidRPr="004B57EA" w:rsidTr="004D1793">
        <w:tc>
          <w:tcPr>
            <w:cnfStyle w:val="001000000000"/>
            <w:tcW w:w="5387" w:type="dxa"/>
          </w:tcPr>
          <w:p w:rsidR="004D1793" w:rsidRDefault="004D1793" w:rsidP="004D1793">
            <w:pPr>
              <w:rPr>
                <w:rFonts w:cstheme="minorHAnsi"/>
                <w:sz w:val="24"/>
                <w:szCs w:val="24"/>
              </w:rPr>
            </w:pPr>
            <w:r>
              <w:rPr>
                <w:rFonts w:cstheme="minorHAnsi"/>
                <w:sz w:val="24"/>
                <w:szCs w:val="24"/>
              </w:rPr>
              <w:t xml:space="preserve">11. </w:t>
            </w:r>
            <w:r w:rsidRPr="00674AD9">
              <w:rPr>
                <w:sz w:val="24"/>
                <w:szCs w:val="24"/>
              </w:rPr>
              <w:t>Ik verveel mij in de klas</w:t>
            </w:r>
          </w:p>
        </w:tc>
        <w:tc>
          <w:tcPr>
            <w:tcW w:w="1843" w:type="dxa"/>
            <w:gridSpan w:val="2"/>
          </w:tcPr>
          <w:p w:rsidR="004D1793" w:rsidRPr="004B57EA" w:rsidRDefault="004D1793" w:rsidP="004D1793">
            <w:pPr>
              <w:cnfStyle w:val="000000000000"/>
              <w:rPr>
                <w:rFonts w:cstheme="minorHAnsi"/>
                <w:sz w:val="24"/>
                <w:szCs w:val="24"/>
              </w:rPr>
            </w:pPr>
            <w:r>
              <w:rPr>
                <w:rFonts w:cstheme="minorHAnsi"/>
                <w:sz w:val="24"/>
                <w:szCs w:val="24"/>
              </w:rPr>
              <w:t xml:space="preserve">23,1 </w:t>
            </w:r>
          </w:p>
        </w:tc>
        <w:tc>
          <w:tcPr>
            <w:tcW w:w="1842" w:type="dxa"/>
          </w:tcPr>
          <w:p w:rsidR="004D1793" w:rsidRPr="004B57EA" w:rsidRDefault="004D1793" w:rsidP="004D1793">
            <w:pPr>
              <w:cnfStyle w:val="000000000000"/>
              <w:rPr>
                <w:rFonts w:cstheme="minorHAnsi"/>
                <w:sz w:val="24"/>
                <w:szCs w:val="24"/>
              </w:rPr>
            </w:pPr>
            <w:r>
              <w:rPr>
                <w:rFonts w:cstheme="minorHAnsi"/>
                <w:color w:val="00B050"/>
                <w:sz w:val="24"/>
                <w:szCs w:val="24"/>
              </w:rPr>
              <w:t>76,9</w:t>
            </w:r>
            <w:r w:rsidRPr="00570DA5">
              <w:rPr>
                <w:rFonts w:cstheme="minorHAnsi"/>
                <w:color w:val="00B050"/>
                <w:sz w:val="24"/>
                <w:szCs w:val="24"/>
              </w:rPr>
              <w:t xml:space="preserve"> </w:t>
            </w:r>
          </w:p>
        </w:tc>
      </w:tr>
      <w:tr w:rsidR="004D1793" w:rsidRPr="004B57EA" w:rsidTr="004D1793">
        <w:trPr>
          <w:cnfStyle w:val="000000100000"/>
        </w:trPr>
        <w:tc>
          <w:tcPr>
            <w:cnfStyle w:val="001000000000"/>
            <w:tcW w:w="5387" w:type="dxa"/>
          </w:tcPr>
          <w:p w:rsidR="004D1793" w:rsidRDefault="004D1793" w:rsidP="004D1793">
            <w:pPr>
              <w:rPr>
                <w:rFonts w:cstheme="minorHAnsi"/>
                <w:sz w:val="24"/>
                <w:szCs w:val="24"/>
              </w:rPr>
            </w:pPr>
            <w:r>
              <w:rPr>
                <w:rFonts w:cstheme="minorHAnsi"/>
                <w:sz w:val="24"/>
                <w:szCs w:val="24"/>
              </w:rPr>
              <w:t xml:space="preserve">12. </w:t>
            </w:r>
            <w:r w:rsidRPr="00674AD9">
              <w:rPr>
                <w:sz w:val="24"/>
                <w:szCs w:val="24"/>
              </w:rPr>
              <w:t>Ik vind de lessen op school interessant</w:t>
            </w:r>
          </w:p>
        </w:tc>
        <w:tc>
          <w:tcPr>
            <w:tcW w:w="1843" w:type="dxa"/>
            <w:gridSpan w:val="2"/>
          </w:tcPr>
          <w:p w:rsidR="004D1793" w:rsidRPr="004B57EA" w:rsidRDefault="004D1793" w:rsidP="004D1793">
            <w:pPr>
              <w:cnfStyle w:val="000000100000"/>
              <w:rPr>
                <w:rFonts w:cstheme="minorHAnsi"/>
                <w:sz w:val="24"/>
                <w:szCs w:val="24"/>
              </w:rPr>
            </w:pPr>
            <w:r>
              <w:rPr>
                <w:rFonts w:cstheme="minorHAnsi"/>
                <w:color w:val="00B050"/>
                <w:sz w:val="24"/>
                <w:szCs w:val="24"/>
              </w:rPr>
              <w:t>84,6</w:t>
            </w:r>
          </w:p>
        </w:tc>
        <w:tc>
          <w:tcPr>
            <w:tcW w:w="1842" w:type="dxa"/>
          </w:tcPr>
          <w:p w:rsidR="004D1793" w:rsidRPr="004B57EA" w:rsidRDefault="004D1793" w:rsidP="004D1793">
            <w:pPr>
              <w:cnfStyle w:val="000000100000"/>
              <w:rPr>
                <w:rFonts w:cstheme="minorHAnsi"/>
                <w:sz w:val="24"/>
                <w:szCs w:val="24"/>
              </w:rPr>
            </w:pPr>
            <w:r>
              <w:rPr>
                <w:rFonts w:cstheme="minorHAnsi"/>
                <w:sz w:val="24"/>
                <w:szCs w:val="24"/>
              </w:rPr>
              <w:t>15, 4</w:t>
            </w:r>
          </w:p>
        </w:tc>
      </w:tr>
      <w:tr w:rsidR="004D1793" w:rsidRPr="004B57EA" w:rsidTr="004D1793">
        <w:tc>
          <w:tcPr>
            <w:cnfStyle w:val="001000000000"/>
            <w:tcW w:w="5387" w:type="dxa"/>
          </w:tcPr>
          <w:p w:rsidR="004D1793" w:rsidRDefault="004D1793" w:rsidP="004D1793">
            <w:pPr>
              <w:rPr>
                <w:rFonts w:cstheme="minorHAnsi"/>
                <w:sz w:val="24"/>
                <w:szCs w:val="24"/>
              </w:rPr>
            </w:pPr>
            <w:r>
              <w:rPr>
                <w:rFonts w:cstheme="minorHAnsi"/>
                <w:sz w:val="24"/>
                <w:szCs w:val="24"/>
              </w:rPr>
              <w:t xml:space="preserve">13. </w:t>
            </w:r>
            <w:r w:rsidRPr="00674AD9">
              <w:rPr>
                <w:sz w:val="24"/>
                <w:szCs w:val="24"/>
              </w:rPr>
              <w:t>Voor moeilijke opdrachten doe ik mijn best</w:t>
            </w:r>
          </w:p>
        </w:tc>
        <w:tc>
          <w:tcPr>
            <w:tcW w:w="1843" w:type="dxa"/>
            <w:gridSpan w:val="2"/>
          </w:tcPr>
          <w:p w:rsidR="004D1793" w:rsidRPr="004B57EA" w:rsidRDefault="004D1793" w:rsidP="004D1793">
            <w:pPr>
              <w:cnfStyle w:val="000000000000"/>
              <w:rPr>
                <w:rFonts w:cstheme="minorHAnsi"/>
                <w:sz w:val="24"/>
                <w:szCs w:val="24"/>
              </w:rPr>
            </w:pPr>
            <w:r>
              <w:rPr>
                <w:rFonts w:cstheme="minorHAnsi"/>
                <w:color w:val="00B050"/>
                <w:sz w:val="24"/>
                <w:szCs w:val="24"/>
              </w:rPr>
              <w:t>92,3</w:t>
            </w:r>
          </w:p>
        </w:tc>
        <w:tc>
          <w:tcPr>
            <w:tcW w:w="1842" w:type="dxa"/>
          </w:tcPr>
          <w:p w:rsidR="004D1793" w:rsidRPr="004B57EA" w:rsidRDefault="004D1793" w:rsidP="004D1793">
            <w:pPr>
              <w:cnfStyle w:val="000000000000"/>
              <w:rPr>
                <w:rFonts w:cstheme="minorHAnsi"/>
                <w:sz w:val="24"/>
                <w:szCs w:val="24"/>
              </w:rPr>
            </w:pPr>
            <w:r>
              <w:rPr>
                <w:rFonts w:cstheme="minorHAnsi"/>
                <w:sz w:val="24"/>
                <w:szCs w:val="24"/>
              </w:rPr>
              <w:t>7,7</w:t>
            </w:r>
          </w:p>
        </w:tc>
      </w:tr>
      <w:tr w:rsidR="004D1793" w:rsidRPr="004B57EA" w:rsidTr="004D1793">
        <w:trPr>
          <w:cnfStyle w:val="000000100000"/>
        </w:trPr>
        <w:tc>
          <w:tcPr>
            <w:cnfStyle w:val="001000000000"/>
            <w:tcW w:w="5387" w:type="dxa"/>
          </w:tcPr>
          <w:p w:rsidR="004D1793" w:rsidRDefault="004D1793" w:rsidP="004D1793">
            <w:pPr>
              <w:rPr>
                <w:rFonts w:cstheme="minorHAnsi"/>
                <w:sz w:val="24"/>
                <w:szCs w:val="24"/>
              </w:rPr>
            </w:pPr>
            <w:r>
              <w:rPr>
                <w:rFonts w:cstheme="minorHAnsi"/>
                <w:sz w:val="24"/>
                <w:szCs w:val="24"/>
              </w:rPr>
              <w:t xml:space="preserve">14. </w:t>
            </w:r>
            <w:r>
              <w:rPr>
                <w:sz w:val="24"/>
                <w:szCs w:val="24"/>
              </w:rPr>
              <w:t>Meestal heb ik plezier in het werk wat ik op school doe</w:t>
            </w:r>
          </w:p>
        </w:tc>
        <w:tc>
          <w:tcPr>
            <w:tcW w:w="1843" w:type="dxa"/>
            <w:gridSpan w:val="2"/>
          </w:tcPr>
          <w:p w:rsidR="004D1793" w:rsidRPr="004B57EA" w:rsidRDefault="004D1793" w:rsidP="004D1793">
            <w:pPr>
              <w:cnfStyle w:val="000000100000"/>
              <w:rPr>
                <w:rFonts w:cstheme="minorHAnsi"/>
                <w:sz w:val="24"/>
                <w:szCs w:val="24"/>
              </w:rPr>
            </w:pPr>
            <w:r>
              <w:rPr>
                <w:rFonts w:cstheme="minorHAnsi"/>
                <w:color w:val="00B050"/>
                <w:sz w:val="24"/>
                <w:szCs w:val="24"/>
              </w:rPr>
              <w:t>92,3</w:t>
            </w:r>
          </w:p>
        </w:tc>
        <w:tc>
          <w:tcPr>
            <w:tcW w:w="1842" w:type="dxa"/>
          </w:tcPr>
          <w:p w:rsidR="004D1793" w:rsidRPr="004B57EA" w:rsidRDefault="004D1793" w:rsidP="004D1793">
            <w:pPr>
              <w:cnfStyle w:val="000000100000"/>
              <w:rPr>
                <w:rFonts w:cstheme="minorHAnsi"/>
                <w:sz w:val="24"/>
                <w:szCs w:val="24"/>
              </w:rPr>
            </w:pPr>
            <w:r>
              <w:rPr>
                <w:rFonts w:cstheme="minorHAnsi"/>
                <w:sz w:val="24"/>
                <w:szCs w:val="24"/>
              </w:rPr>
              <w:t xml:space="preserve">7,7 </w:t>
            </w:r>
          </w:p>
        </w:tc>
      </w:tr>
      <w:tr w:rsidR="004D1793" w:rsidRPr="004B57EA" w:rsidTr="004D1793">
        <w:tc>
          <w:tcPr>
            <w:cnfStyle w:val="001000000000"/>
            <w:tcW w:w="5387" w:type="dxa"/>
          </w:tcPr>
          <w:p w:rsidR="004D1793" w:rsidRDefault="004D1793" w:rsidP="004D1793">
            <w:pPr>
              <w:rPr>
                <w:rFonts w:cstheme="minorHAnsi"/>
                <w:sz w:val="24"/>
                <w:szCs w:val="24"/>
              </w:rPr>
            </w:pPr>
            <w:r>
              <w:rPr>
                <w:rFonts w:cstheme="minorHAnsi"/>
                <w:sz w:val="24"/>
                <w:szCs w:val="24"/>
              </w:rPr>
              <w:t xml:space="preserve">15. </w:t>
            </w:r>
            <w:r>
              <w:rPr>
                <w:sz w:val="24"/>
                <w:szCs w:val="24"/>
              </w:rPr>
              <w:t>Andere kinderen begrijpen wat ik bedoel wanneer ik iets uitleg</w:t>
            </w:r>
          </w:p>
        </w:tc>
        <w:tc>
          <w:tcPr>
            <w:tcW w:w="1843" w:type="dxa"/>
            <w:gridSpan w:val="2"/>
          </w:tcPr>
          <w:p w:rsidR="004D1793" w:rsidRPr="004B57EA" w:rsidRDefault="004D1793" w:rsidP="004D1793">
            <w:pPr>
              <w:cnfStyle w:val="000000000000"/>
              <w:rPr>
                <w:rFonts w:cstheme="minorHAnsi"/>
                <w:sz w:val="24"/>
                <w:szCs w:val="24"/>
              </w:rPr>
            </w:pPr>
            <w:r>
              <w:rPr>
                <w:rFonts w:cstheme="minorHAnsi"/>
                <w:color w:val="00B050"/>
                <w:sz w:val="24"/>
                <w:szCs w:val="24"/>
              </w:rPr>
              <w:t xml:space="preserve">92,3 </w:t>
            </w:r>
          </w:p>
        </w:tc>
        <w:tc>
          <w:tcPr>
            <w:tcW w:w="1842" w:type="dxa"/>
          </w:tcPr>
          <w:p w:rsidR="004D1793" w:rsidRPr="004B57EA" w:rsidRDefault="004D1793" w:rsidP="004D1793">
            <w:pPr>
              <w:cnfStyle w:val="000000000000"/>
              <w:rPr>
                <w:rFonts w:cstheme="minorHAnsi"/>
                <w:sz w:val="24"/>
                <w:szCs w:val="24"/>
              </w:rPr>
            </w:pPr>
            <w:r>
              <w:rPr>
                <w:rFonts w:cstheme="minorHAnsi"/>
                <w:sz w:val="24"/>
                <w:szCs w:val="24"/>
              </w:rPr>
              <w:t xml:space="preserve">7,7 </w:t>
            </w:r>
          </w:p>
        </w:tc>
      </w:tr>
      <w:tr w:rsidR="004D1793" w:rsidRPr="004B57EA" w:rsidTr="004D1793">
        <w:trPr>
          <w:cnfStyle w:val="000000100000"/>
        </w:trPr>
        <w:tc>
          <w:tcPr>
            <w:cnfStyle w:val="001000000000"/>
            <w:tcW w:w="5387" w:type="dxa"/>
          </w:tcPr>
          <w:p w:rsidR="004D1793" w:rsidRDefault="004D1793" w:rsidP="004D1793">
            <w:pPr>
              <w:rPr>
                <w:rFonts w:cstheme="minorHAnsi"/>
                <w:sz w:val="24"/>
                <w:szCs w:val="24"/>
              </w:rPr>
            </w:pPr>
            <w:r>
              <w:rPr>
                <w:rFonts w:cstheme="minorHAnsi"/>
                <w:sz w:val="24"/>
                <w:szCs w:val="24"/>
              </w:rPr>
              <w:t xml:space="preserve">16. </w:t>
            </w:r>
            <w:r>
              <w:rPr>
                <w:sz w:val="24"/>
                <w:szCs w:val="24"/>
              </w:rPr>
              <w:t>Ik vind dat ik genoeg leer van mijn juf/ meester</w:t>
            </w:r>
          </w:p>
        </w:tc>
        <w:tc>
          <w:tcPr>
            <w:tcW w:w="1843" w:type="dxa"/>
            <w:gridSpan w:val="2"/>
          </w:tcPr>
          <w:p w:rsidR="004D1793" w:rsidRPr="004B57EA" w:rsidRDefault="004D1793" w:rsidP="004D1793">
            <w:pPr>
              <w:cnfStyle w:val="000000100000"/>
              <w:rPr>
                <w:rFonts w:cstheme="minorHAnsi"/>
                <w:sz w:val="24"/>
                <w:szCs w:val="24"/>
              </w:rPr>
            </w:pPr>
            <w:r>
              <w:rPr>
                <w:rFonts w:cstheme="minorHAnsi"/>
                <w:color w:val="00B050"/>
                <w:sz w:val="24"/>
                <w:szCs w:val="24"/>
              </w:rPr>
              <w:t>96,2</w:t>
            </w:r>
          </w:p>
        </w:tc>
        <w:tc>
          <w:tcPr>
            <w:tcW w:w="1842" w:type="dxa"/>
          </w:tcPr>
          <w:p w:rsidR="004D1793" w:rsidRPr="004B57EA" w:rsidRDefault="004D1793" w:rsidP="004D1793">
            <w:pPr>
              <w:cnfStyle w:val="000000100000"/>
              <w:rPr>
                <w:rFonts w:cstheme="minorHAnsi"/>
                <w:sz w:val="24"/>
                <w:szCs w:val="24"/>
              </w:rPr>
            </w:pPr>
            <w:r>
              <w:rPr>
                <w:rFonts w:cstheme="minorHAnsi"/>
                <w:sz w:val="24"/>
                <w:szCs w:val="24"/>
              </w:rPr>
              <w:t xml:space="preserve">3,8 </w:t>
            </w:r>
          </w:p>
        </w:tc>
      </w:tr>
      <w:tr w:rsidR="004D1793" w:rsidRPr="004B57EA" w:rsidTr="004D1793">
        <w:tc>
          <w:tcPr>
            <w:cnfStyle w:val="001000000000"/>
            <w:tcW w:w="5387" w:type="dxa"/>
          </w:tcPr>
          <w:p w:rsidR="004D1793" w:rsidRDefault="004D1793" w:rsidP="004D1793">
            <w:pPr>
              <w:rPr>
                <w:rFonts w:cstheme="minorHAnsi"/>
                <w:sz w:val="24"/>
                <w:szCs w:val="24"/>
              </w:rPr>
            </w:pPr>
            <w:r>
              <w:rPr>
                <w:rFonts w:cstheme="minorHAnsi"/>
                <w:sz w:val="24"/>
                <w:szCs w:val="24"/>
              </w:rPr>
              <w:t xml:space="preserve">17. </w:t>
            </w:r>
            <w:r w:rsidRPr="00FD44C0">
              <w:rPr>
                <w:sz w:val="24"/>
                <w:szCs w:val="24"/>
              </w:rPr>
              <w:t>Ik ga graag zelf aan het werk zonder uitleg van de juf/meester</w:t>
            </w:r>
          </w:p>
        </w:tc>
        <w:tc>
          <w:tcPr>
            <w:tcW w:w="1843" w:type="dxa"/>
            <w:gridSpan w:val="2"/>
          </w:tcPr>
          <w:p w:rsidR="004D1793" w:rsidRPr="004B57EA" w:rsidRDefault="004D1793" w:rsidP="004D1793">
            <w:pPr>
              <w:cnfStyle w:val="000000000000"/>
              <w:rPr>
                <w:rFonts w:cstheme="minorHAnsi"/>
                <w:sz w:val="24"/>
                <w:szCs w:val="24"/>
              </w:rPr>
            </w:pPr>
            <w:r>
              <w:rPr>
                <w:rFonts w:cstheme="minorHAnsi"/>
                <w:sz w:val="24"/>
                <w:szCs w:val="24"/>
              </w:rPr>
              <w:t xml:space="preserve">57,7 </w:t>
            </w:r>
          </w:p>
        </w:tc>
        <w:tc>
          <w:tcPr>
            <w:tcW w:w="1842" w:type="dxa"/>
          </w:tcPr>
          <w:p w:rsidR="004D1793" w:rsidRPr="004B57EA" w:rsidRDefault="004D1793" w:rsidP="004D1793">
            <w:pPr>
              <w:cnfStyle w:val="000000000000"/>
              <w:rPr>
                <w:rFonts w:cstheme="minorHAnsi"/>
                <w:sz w:val="24"/>
                <w:szCs w:val="24"/>
              </w:rPr>
            </w:pPr>
            <w:r>
              <w:rPr>
                <w:rFonts w:cstheme="minorHAnsi"/>
                <w:sz w:val="24"/>
                <w:szCs w:val="24"/>
              </w:rPr>
              <w:t xml:space="preserve">42,3 </w:t>
            </w:r>
          </w:p>
        </w:tc>
      </w:tr>
      <w:tr w:rsidR="004D1793" w:rsidRPr="004B57EA" w:rsidTr="004D1793">
        <w:trPr>
          <w:cnfStyle w:val="000000100000"/>
        </w:trPr>
        <w:tc>
          <w:tcPr>
            <w:cnfStyle w:val="001000000000"/>
            <w:tcW w:w="5387" w:type="dxa"/>
          </w:tcPr>
          <w:p w:rsidR="004D1793" w:rsidRDefault="004D1793" w:rsidP="004D1793">
            <w:pPr>
              <w:rPr>
                <w:rFonts w:cstheme="minorHAnsi"/>
                <w:sz w:val="24"/>
                <w:szCs w:val="24"/>
              </w:rPr>
            </w:pPr>
            <w:r>
              <w:rPr>
                <w:rFonts w:cstheme="minorHAnsi"/>
                <w:sz w:val="24"/>
                <w:szCs w:val="24"/>
              </w:rPr>
              <w:t xml:space="preserve">18a. </w:t>
            </w:r>
            <w:r>
              <w:rPr>
                <w:sz w:val="24"/>
                <w:szCs w:val="24"/>
              </w:rPr>
              <w:t>Ik presenteer in de klas over dingen die ik ontdekt heb</w:t>
            </w:r>
          </w:p>
        </w:tc>
        <w:tc>
          <w:tcPr>
            <w:tcW w:w="1843" w:type="dxa"/>
            <w:gridSpan w:val="2"/>
          </w:tcPr>
          <w:p w:rsidR="004D1793" w:rsidRPr="004B57EA" w:rsidRDefault="004D1793" w:rsidP="004D1793">
            <w:pPr>
              <w:cnfStyle w:val="000000100000"/>
              <w:rPr>
                <w:rFonts w:cstheme="minorHAnsi"/>
                <w:sz w:val="24"/>
                <w:szCs w:val="24"/>
              </w:rPr>
            </w:pPr>
            <w:r>
              <w:rPr>
                <w:rFonts w:cstheme="minorHAnsi"/>
                <w:sz w:val="24"/>
                <w:szCs w:val="24"/>
              </w:rPr>
              <w:t>23,1</w:t>
            </w:r>
          </w:p>
        </w:tc>
        <w:tc>
          <w:tcPr>
            <w:tcW w:w="1842" w:type="dxa"/>
          </w:tcPr>
          <w:p w:rsidR="004D1793" w:rsidRPr="004B57EA" w:rsidRDefault="004D1793" w:rsidP="004D1793">
            <w:pPr>
              <w:cnfStyle w:val="000000100000"/>
              <w:rPr>
                <w:rFonts w:cstheme="minorHAnsi"/>
                <w:sz w:val="24"/>
                <w:szCs w:val="24"/>
              </w:rPr>
            </w:pPr>
            <w:r>
              <w:rPr>
                <w:rFonts w:cstheme="minorHAnsi"/>
                <w:sz w:val="24"/>
                <w:szCs w:val="24"/>
              </w:rPr>
              <w:t xml:space="preserve">76,9 </w:t>
            </w:r>
          </w:p>
        </w:tc>
      </w:tr>
      <w:tr w:rsidR="004D1793" w:rsidRPr="004B57EA" w:rsidTr="004D1793">
        <w:tc>
          <w:tcPr>
            <w:cnfStyle w:val="001000000000"/>
            <w:tcW w:w="5387" w:type="dxa"/>
          </w:tcPr>
          <w:p w:rsidR="004D1793" w:rsidRDefault="004D1793" w:rsidP="004D1793">
            <w:pPr>
              <w:rPr>
                <w:rFonts w:cstheme="minorHAnsi"/>
                <w:sz w:val="24"/>
                <w:szCs w:val="24"/>
              </w:rPr>
            </w:pPr>
            <w:r>
              <w:rPr>
                <w:rFonts w:cstheme="minorHAnsi"/>
                <w:sz w:val="24"/>
                <w:szCs w:val="24"/>
              </w:rPr>
              <w:t xml:space="preserve">18b. </w:t>
            </w:r>
            <w:r>
              <w:rPr>
                <w:sz w:val="24"/>
                <w:szCs w:val="24"/>
              </w:rPr>
              <w:t>Ik vind het leuk/zou het leuk vinden om te presenteren in de klas</w:t>
            </w:r>
          </w:p>
        </w:tc>
        <w:tc>
          <w:tcPr>
            <w:tcW w:w="1843" w:type="dxa"/>
            <w:gridSpan w:val="2"/>
          </w:tcPr>
          <w:p w:rsidR="004D1793" w:rsidRPr="004B57EA" w:rsidRDefault="004D1793" w:rsidP="004D1793">
            <w:pPr>
              <w:cnfStyle w:val="000000000000"/>
              <w:rPr>
                <w:rFonts w:cstheme="minorHAnsi"/>
                <w:sz w:val="24"/>
                <w:szCs w:val="24"/>
              </w:rPr>
            </w:pPr>
            <w:r>
              <w:rPr>
                <w:rFonts w:cstheme="minorHAnsi"/>
                <w:sz w:val="24"/>
                <w:szCs w:val="24"/>
              </w:rPr>
              <w:t xml:space="preserve">73,1 </w:t>
            </w:r>
          </w:p>
        </w:tc>
        <w:tc>
          <w:tcPr>
            <w:tcW w:w="1842" w:type="dxa"/>
          </w:tcPr>
          <w:p w:rsidR="004D1793" w:rsidRPr="004B57EA" w:rsidRDefault="004D1793" w:rsidP="004D1793">
            <w:pPr>
              <w:cnfStyle w:val="000000000000"/>
              <w:rPr>
                <w:rFonts w:cstheme="minorHAnsi"/>
                <w:sz w:val="24"/>
                <w:szCs w:val="24"/>
              </w:rPr>
            </w:pPr>
            <w:r>
              <w:rPr>
                <w:rFonts w:cstheme="minorHAnsi"/>
                <w:sz w:val="24"/>
                <w:szCs w:val="24"/>
              </w:rPr>
              <w:t xml:space="preserve">26,9 </w:t>
            </w:r>
          </w:p>
        </w:tc>
      </w:tr>
      <w:tr w:rsidR="004D1793" w:rsidRPr="004B57EA" w:rsidTr="004D1793">
        <w:trPr>
          <w:cnfStyle w:val="000000100000"/>
        </w:trPr>
        <w:tc>
          <w:tcPr>
            <w:cnfStyle w:val="001000000000"/>
            <w:tcW w:w="5387" w:type="dxa"/>
          </w:tcPr>
          <w:p w:rsidR="004D1793" w:rsidRPr="004B57EA" w:rsidRDefault="004D1793" w:rsidP="004D1793">
            <w:pPr>
              <w:rPr>
                <w:sz w:val="24"/>
                <w:szCs w:val="24"/>
              </w:rPr>
            </w:pPr>
            <w:r w:rsidRPr="004B57EA">
              <w:rPr>
                <w:rFonts w:cstheme="minorHAnsi"/>
                <w:sz w:val="24"/>
                <w:szCs w:val="24"/>
              </w:rPr>
              <w:t xml:space="preserve">19a. </w:t>
            </w:r>
            <w:r w:rsidRPr="004B57EA">
              <w:rPr>
                <w:sz w:val="24"/>
                <w:szCs w:val="24"/>
              </w:rPr>
              <w:t xml:space="preserve">Er is gelegenheid om een eigen onderwerp te kiezen om daar meer </w:t>
            </w:r>
          </w:p>
          <w:p w:rsidR="004D1793" w:rsidRDefault="004D1793" w:rsidP="004D1793">
            <w:pPr>
              <w:rPr>
                <w:rFonts w:cstheme="minorHAnsi"/>
                <w:sz w:val="24"/>
                <w:szCs w:val="24"/>
              </w:rPr>
            </w:pPr>
            <w:r>
              <w:rPr>
                <w:sz w:val="24"/>
                <w:szCs w:val="24"/>
              </w:rPr>
              <w:t>over te leren</w:t>
            </w:r>
          </w:p>
        </w:tc>
        <w:tc>
          <w:tcPr>
            <w:tcW w:w="1843" w:type="dxa"/>
            <w:gridSpan w:val="2"/>
          </w:tcPr>
          <w:p w:rsidR="004D1793" w:rsidRPr="004B57EA" w:rsidRDefault="004D1793" w:rsidP="004D1793">
            <w:pPr>
              <w:cnfStyle w:val="000000100000"/>
              <w:rPr>
                <w:rFonts w:cstheme="minorHAnsi"/>
                <w:sz w:val="24"/>
                <w:szCs w:val="24"/>
              </w:rPr>
            </w:pPr>
            <w:r>
              <w:rPr>
                <w:rFonts w:cstheme="minorHAnsi"/>
                <w:sz w:val="24"/>
                <w:szCs w:val="24"/>
              </w:rPr>
              <w:t xml:space="preserve">73,1  </w:t>
            </w:r>
          </w:p>
        </w:tc>
        <w:tc>
          <w:tcPr>
            <w:tcW w:w="1842" w:type="dxa"/>
          </w:tcPr>
          <w:p w:rsidR="004D1793" w:rsidRPr="004B57EA" w:rsidRDefault="004D1793" w:rsidP="004D1793">
            <w:pPr>
              <w:cnfStyle w:val="000000100000"/>
              <w:rPr>
                <w:rFonts w:cstheme="minorHAnsi"/>
                <w:sz w:val="24"/>
                <w:szCs w:val="24"/>
              </w:rPr>
            </w:pPr>
            <w:r>
              <w:rPr>
                <w:rFonts w:cstheme="minorHAnsi"/>
                <w:sz w:val="24"/>
                <w:szCs w:val="24"/>
              </w:rPr>
              <w:t xml:space="preserve">26,9 </w:t>
            </w:r>
          </w:p>
        </w:tc>
      </w:tr>
      <w:tr w:rsidR="004D1793" w:rsidRPr="004B57EA" w:rsidTr="004D1793">
        <w:tc>
          <w:tcPr>
            <w:cnfStyle w:val="001000000000"/>
            <w:tcW w:w="5387" w:type="dxa"/>
          </w:tcPr>
          <w:p w:rsidR="004D1793" w:rsidRPr="004B57EA" w:rsidRDefault="004D1793" w:rsidP="004D1793">
            <w:pPr>
              <w:rPr>
                <w:rFonts w:cstheme="minorHAnsi"/>
                <w:sz w:val="24"/>
                <w:szCs w:val="24"/>
              </w:rPr>
            </w:pPr>
            <w:r>
              <w:rPr>
                <w:rFonts w:cstheme="minorHAnsi"/>
                <w:sz w:val="24"/>
                <w:szCs w:val="24"/>
              </w:rPr>
              <w:t>19b.</w:t>
            </w:r>
            <w:r>
              <w:rPr>
                <w:sz w:val="24"/>
                <w:szCs w:val="24"/>
              </w:rPr>
              <w:t xml:space="preserve"> Ik vind het leuk om zelf onderwerpen te kiezen</w:t>
            </w:r>
          </w:p>
        </w:tc>
        <w:tc>
          <w:tcPr>
            <w:tcW w:w="1843" w:type="dxa"/>
            <w:gridSpan w:val="2"/>
          </w:tcPr>
          <w:p w:rsidR="004D1793" w:rsidRPr="004B57EA" w:rsidRDefault="004D1793" w:rsidP="004D1793">
            <w:pPr>
              <w:cnfStyle w:val="000000000000"/>
              <w:rPr>
                <w:rFonts w:cstheme="minorHAnsi"/>
                <w:sz w:val="24"/>
                <w:szCs w:val="24"/>
              </w:rPr>
            </w:pPr>
            <w:r>
              <w:rPr>
                <w:rFonts w:cstheme="minorHAnsi"/>
                <w:sz w:val="24"/>
                <w:szCs w:val="24"/>
              </w:rPr>
              <w:t>96,2</w:t>
            </w:r>
          </w:p>
        </w:tc>
        <w:tc>
          <w:tcPr>
            <w:tcW w:w="1842" w:type="dxa"/>
          </w:tcPr>
          <w:p w:rsidR="004D1793" w:rsidRPr="004B57EA" w:rsidRDefault="004D1793" w:rsidP="004D1793">
            <w:pPr>
              <w:cnfStyle w:val="000000000000"/>
              <w:rPr>
                <w:rFonts w:cstheme="minorHAnsi"/>
                <w:sz w:val="24"/>
                <w:szCs w:val="24"/>
              </w:rPr>
            </w:pPr>
            <w:r>
              <w:rPr>
                <w:rFonts w:cstheme="minorHAnsi"/>
                <w:sz w:val="24"/>
                <w:szCs w:val="24"/>
              </w:rPr>
              <w:t xml:space="preserve">3,8 </w:t>
            </w:r>
          </w:p>
        </w:tc>
      </w:tr>
      <w:tr w:rsidR="004D1793" w:rsidRPr="004B57EA" w:rsidTr="004D1793">
        <w:trPr>
          <w:cnfStyle w:val="000000100000"/>
        </w:trPr>
        <w:tc>
          <w:tcPr>
            <w:cnfStyle w:val="001000000000"/>
            <w:tcW w:w="5387" w:type="dxa"/>
          </w:tcPr>
          <w:p w:rsidR="004D1793" w:rsidRPr="004B57EA" w:rsidRDefault="004D1793" w:rsidP="004D1793">
            <w:pPr>
              <w:rPr>
                <w:rFonts w:cstheme="minorHAnsi"/>
                <w:sz w:val="24"/>
                <w:szCs w:val="24"/>
              </w:rPr>
            </w:pPr>
            <w:r>
              <w:rPr>
                <w:rFonts w:cstheme="minorHAnsi"/>
                <w:sz w:val="24"/>
                <w:szCs w:val="24"/>
              </w:rPr>
              <w:t xml:space="preserve">20a. </w:t>
            </w:r>
            <w:r>
              <w:rPr>
                <w:sz w:val="24"/>
                <w:szCs w:val="24"/>
              </w:rPr>
              <w:t>Ik werk vaak samen met klasgenoten</w:t>
            </w:r>
          </w:p>
        </w:tc>
        <w:tc>
          <w:tcPr>
            <w:tcW w:w="1843" w:type="dxa"/>
            <w:gridSpan w:val="2"/>
          </w:tcPr>
          <w:p w:rsidR="004D1793" w:rsidRPr="004B57EA" w:rsidRDefault="004D1793" w:rsidP="004D1793">
            <w:pPr>
              <w:cnfStyle w:val="000000100000"/>
              <w:rPr>
                <w:rFonts w:cstheme="minorHAnsi"/>
                <w:sz w:val="24"/>
                <w:szCs w:val="24"/>
              </w:rPr>
            </w:pPr>
            <w:r>
              <w:rPr>
                <w:rFonts w:cstheme="minorHAnsi"/>
                <w:sz w:val="24"/>
                <w:szCs w:val="24"/>
              </w:rPr>
              <w:t>80,8</w:t>
            </w:r>
          </w:p>
        </w:tc>
        <w:tc>
          <w:tcPr>
            <w:tcW w:w="1842" w:type="dxa"/>
          </w:tcPr>
          <w:p w:rsidR="004D1793" w:rsidRPr="004B57EA" w:rsidRDefault="004D1793" w:rsidP="004D1793">
            <w:pPr>
              <w:cnfStyle w:val="000000100000"/>
              <w:rPr>
                <w:rFonts w:cstheme="minorHAnsi"/>
                <w:sz w:val="24"/>
                <w:szCs w:val="24"/>
              </w:rPr>
            </w:pPr>
            <w:r>
              <w:rPr>
                <w:rFonts w:cstheme="minorHAnsi"/>
                <w:sz w:val="24"/>
                <w:szCs w:val="24"/>
              </w:rPr>
              <w:t xml:space="preserve">19,2 </w:t>
            </w:r>
          </w:p>
        </w:tc>
      </w:tr>
      <w:tr w:rsidR="004D1793" w:rsidRPr="004B57EA" w:rsidTr="004D1793">
        <w:tc>
          <w:tcPr>
            <w:cnfStyle w:val="001000000000"/>
            <w:tcW w:w="5387" w:type="dxa"/>
          </w:tcPr>
          <w:p w:rsidR="004D1793" w:rsidRPr="004B57EA" w:rsidRDefault="004D1793" w:rsidP="004D1793">
            <w:pPr>
              <w:rPr>
                <w:rFonts w:cstheme="minorHAnsi"/>
                <w:sz w:val="24"/>
                <w:szCs w:val="24"/>
              </w:rPr>
            </w:pPr>
            <w:r>
              <w:rPr>
                <w:rFonts w:cstheme="minorHAnsi"/>
                <w:sz w:val="24"/>
                <w:szCs w:val="24"/>
              </w:rPr>
              <w:t xml:space="preserve">20b. </w:t>
            </w:r>
            <w:r>
              <w:rPr>
                <w:sz w:val="24"/>
                <w:szCs w:val="24"/>
              </w:rPr>
              <w:t>Ik zou graag samen willen werken met klasgenoten</w:t>
            </w:r>
          </w:p>
        </w:tc>
        <w:tc>
          <w:tcPr>
            <w:tcW w:w="1843" w:type="dxa"/>
            <w:gridSpan w:val="2"/>
          </w:tcPr>
          <w:p w:rsidR="004D1793" w:rsidRPr="004B57EA" w:rsidRDefault="004D1793" w:rsidP="004D1793">
            <w:pPr>
              <w:cnfStyle w:val="000000000000"/>
              <w:rPr>
                <w:rFonts w:cstheme="minorHAnsi"/>
                <w:sz w:val="24"/>
                <w:szCs w:val="24"/>
              </w:rPr>
            </w:pPr>
            <w:r>
              <w:rPr>
                <w:rFonts w:cstheme="minorHAnsi"/>
                <w:sz w:val="24"/>
                <w:szCs w:val="24"/>
              </w:rPr>
              <w:t xml:space="preserve">80,8 </w:t>
            </w:r>
          </w:p>
        </w:tc>
        <w:tc>
          <w:tcPr>
            <w:tcW w:w="1842" w:type="dxa"/>
          </w:tcPr>
          <w:p w:rsidR="004D1793" w:rsidRDefault="004D1793" w:rsidP="004D1793">
            <w:pPr>
              <w:cnfStyle w:val="000000000000"/>
              <w:rPr>
                <w:rFonts w:cstheme="minorHAnsi"/>
                <w:sz w:val="24"/>
                <w:szCs w:val="24"/>
              </w:rPr>
            </w:pPr>
            <w:r>
              <w:rPr>
                <w:rFonts w:cstheme="minorHAnsi"/>
                <w:sz w:val="24"/>
                <w:szCs w:val="24"/>
              </w:rPr>
              <w:t xml:space="preserve">19,2 </w:t>
            </w:r>
          </w:p>
          <w:p w:rsidR="004D1793" w:rsidRPr="004B57EA" w:rsidRDefault="004D1793" w:rsidP="004D1793">
            <w:pPr>
              <w:cnfStyle w:val="000000000000"/>
              <w:rPr>
                <w:rFonts w:cstheme="minorHAnsi"/>
                <w:sz w:val="24"/>
                <w:szCs w:val="24"/>
              </w:rPr>
            </w:pPr>
          </w:p>
        </w:tc>
      </w:tr>
      <w:tr w:rsidR="004D1793" w:rsidRPr="004B57EA" w:rsidTr="004D1793">
        <w:trPr>
          <w:cnfStyle w:val="000000100000"/>
        </w:trPr>
        <w:tc>
          <w:tcPr>
            <w:cnfStyle w:val="001000000000"/>
            <w:tcW w:w="5387" w:type="dxa"/>
          </w:tcPr>
          <w:p w:rsidR="004D1793" w:rsidRPr="004C5B2F" w:rsidRDefault="004D1793" w:rsidP="004D1793">
            <w:pPr>
              <w:rPr>
                <w:rFonts w:cstheme="minorHAnsi"/>
                <w:b w:val="0"/>
                <w:sz w:val="24"/>
                <w:szCs w:val="24"/>
              </w:rPr>
            </w:pPr>
            <w:r>
              <w:rPr>
                <w:rFonts w:cstheme="minorHAnsi"/>
                <w:b w:val="0"/>
                <w:sz w:val="24"/>
                <w:szCs w:val="24"/>
              </w:rPr>
              <w:t xml:space="preserve">21. Gemiddelde cijfer: </w:t>
            </w:r>
            <w:r w:rsidRPr="004C5B2F">
              <w:rPr>
                <w:rFonts w:cstheme="minorHAnsi"/>
                <w:b w:val="0"/>
                <w:sz w:val="24"/>
                <w:szCs w:val="24"/>
              </w:rPr>
              <w:t xml:space="preserve">8,5 </w:t>
            </w:r>
          </w:p>
        </w:tc>
        <w:tc>
          <w:tcPr>
            <w:tcW w:w="1843" w:type="dxa"/>
            <w:gridSpan w:val="2"/>
          </w:tcPr>
          <w:p w:rsidR="004D1793" w:rsidRDefault="004D1793" w:rsidP="004D1793">
            <w:pPr>
              <w:cnfStyle w:val="000000100000"/>
              <w:rPr>
                <w:rFonts w:cstheme="minorHAnsi"/>
                <w:sz w:val="24"/>
                <w:szCs w:val="24"/>
              </w:rPr>
            </w:pPr>
          </w:p>
        </w:tc>
        <w:tc>
          <w:tcPr>
            <w:tcW w:w="1842" w:type="dxa"/>
          </w:tcPr>
          <w:p w:rsidR="004D1793" w:rsidRDefault="004D1793" w:rsidP="004D1793">
            <w:pPr>
              <w:cnfStyle w:val="000000100000"/>
              <w:rPr>
                <w:rFonts w:cstheme="minorHAnsi"/>
                <w:sz w:val="24"/>
                <w:szCs w:val="24"/>
              </w:rPr>
            </w:pPr>
          </w:p>
        </w:tc>
      </w:tr>
    </w:tbl>
    <w:p w:rsidR="004D1793" w:rsidRDefault="004D1793" w:rsidP="004D1793">
      <w:pPr>
        <w:rPr>
          <w:rFonts w:cstheme="minorHAnsi"/>
          <w:b/>
          <w:sz w:val="24"/>
          <w:szCs w:val="24"/>
        </w:rPr>
      </w:pPr>
    </w:p>
    <w:p w:rsidR="004D1793" w:rsidRDefault="001101F1" w:rsidP="004D1793">
      <w:pPr>
        <w:pStyle w:val="Kop2"/>
      </w:pPr>
      <w:bookmarkStart w:id="55" w:name="_Toc314943102"/>
      <w:r>
        <w:lastRenderedPageBreak/>
        <w:t>Onderdeel B: C</w:t>
      </w:r>
      <w:r w:rsidR="004D1793">
        <w:t>ompacten en verbreden</w:t>
      </w:r>
      <w:bookmarkEnd w:id="55"/>
      <w:r w:rsidR="004D1793">
        <w:t xml:space="preserve">   </w:t>
      </w:r>
      <w:r w:rsidR="004D1793">
        <w:tab/>
      </w:r>
    </w:p>
    <w:p w:rsidR="004D1793" w:rsidRDefault="004D1793" w:rsidP="004D1793">
      <w:pPr>
        <w:pStyle w:val="Kop3"/>
      </w:pPr>
      <w:bookmarkStart w:id="56" w:name="_Toc314943103"/>
      <w:r>
        <w:t>Enqueteuitslag</w:t>
      </w:r>
      <w:bookmarkEnd w:id="56"/>
      <w:r>
        <w:t xml:space="preserve"> </w:t>
      </w:r>
      <w:r w:rsidRPr="00420AD7">
        <w:t xml:space="preserve"> </w:t>
      </w:r>
      <w:r>
        <w:tab/>
      </w:r>
      <w:r>
        <w:tab/>
      </w:r>
      <w:r>
        <w:tab/>
      </w:r>
      <w:r>
        <w:tab/>
      </w:r>
      <w:r>
        <w:tab/>
      </w:r>
    </w:p>
    <w:p w:rsidR="004D1793" w:rsidRPr="00420AD7" w:rsidRDefault="004D1793" w:rsidP="004D1793">
      <w:pPr>
        <w:pStyle w:val="Kop4"/>
        <w:rPr>
          <w:rFonts w:cstheme="minorHAnsi"/>
          <w:b/>
          <w:sz w:val="24"/>
          <w:szCs w:val="24"/>
        </w:rPr>
      </w:pPr>
      <w:r>
        <w:t xml:space="preserve">Vraag 1:ik maak minder werk uit de gewone lesboeken, ik krijg extra stof wat wel bij de gewone les hoort </w:t>
      </w:r>
      <w:r>
        <w:tab/>
      </w:r>
      <w:r>
        <w:tab/>
      </w:r>
      <w:r>
        <w:tab/>
      </w:r>
      <w:r>
        <w:tab/>
      </w:r>
      <w:r>
        <w:tab/>
      </w:r>
      <w:r>
        <w:tab/>
      </w:r>
      <w:r>
        <w:tab/>
      </w:r>
      <w:r>
        <w:tab/>
      </w:r>
      <w:r>
        <w:rPr>
          <w:rFonts w:cstheme="minorHAnsi"/>
          <w:b/>
          <w:sz w:val="24"/>
          <w:szCs w:val="24"/>
        </w:rPr>
        <w:t>n=46</w:t>
      </w:r>
      <w:r w:rsidRPr="00420AD7">
        <w:rPr>
          <w:rFonts w:cstheme="minorHAnsi"/>
          <w:b/>
          <w:sz w:val="24"/>
          <w:szCs w:val="24"/>
        </w:rPr>
        <w:t xml:space="preserve"> </w:t>
      </w:r>
    </w:p>
    <w:tbl>
      <w:tblPr>
        <w:tblStyle w:val="Lichtelijst-accent11"/>
        <w:tblW w:w="9072" w:type="dxa"/>
        <w:tblInd w:w="108" w:type="dxa"/>
        <w:tblLayout w:type="fixed"/>
        <w:tblLook w:val="04A0"/>
      </w:tblPr>
      <w:tblGrid>
        <w:gridCol w:w="5387"/>
        <w:gridCol w:w="1701"/>
        <w:gridCol w:w="142"/>
        <w:gridCol w:w="1842"/>
      </w:tblGrid>
      <w:tr w:rsidR="004D1793" w:rsidRPr="004B57EA" w:rsidTr="004D1793">
        <w:trPr>
          <w:cnfStyle w:val="100000000000"/>
        </w:trPr>
        <w:tc>
          <w:tcPr>
            <w:cnfStyle w:val="001000000000"/>
            <w:tcW w:w="5387" w:type="dxa"/>
            <w:shd w:val="clear" w:color="auto" w:fill="D2EDF4" w:themeFill="accent1" w:themeFillTint="33"/>
          </w:tcPr>
          <w:p w:rsidR="004D1793" w:rsidRPr="004B57EA" w:rsidRDefault="004D1793" w:rsidP="004D1793">
            <w:pPr>
              <w:rPr>
                <w:rFonts w:cstheme="minorHAnsi"/>
                <w:sz w:val="24"/>
                <w:szCs w:val="24"/>
              </w:rPr>
            </w:pPr>
          </w:p>
        </w:tc>
        <w:tc>
          <w:tcPr>
            <w:tcW w:w="1701" w:type="dxa"/>
            <w:shd w:val="clear" w:color="auto" w:fill="D2EDF4" w:themeFill="accent1" w:themeFillTint="33"/>
          </w:tcPr>
          <w:p w:rsidR="004D1793" w:rsidRPr="004B57EA" w:rsidRDefault="004D1793" w:rsidP="004D1793">
            <w:pPr>
              <w:cnfStyle w:val="100000000000"/>
              <w:rPr>
                <w:rFonts w:cstheme="minorHAnsi"/>
                <w:sz w:val="24"/>
                <w:szCs w:val="24"/>
              </w:rPr>
            </w:pPr>
            <w:r>
              <w:rPr>
                <w:rFonts w:cstheme="minorHAnsi"/>
                <w:sz w:val="24"/>
                <w:szCs w:val="24"/>
              </w:rPr>
              <w:t>p</w:t>
            </w:r>
            <w:r w:rsidRPr="004B57EA">
              <w:rPr>
                <w:rFonts w:cstheme="minorHAnsi"/>
                <w:sz w:val="24"/>
                <w:szCs w:val="24"/>
              </w:rPr>
              <w:t>ercentage</w:t>
            </w:r>
            <w:r>
              <w:rPr>
                <w:rFonts w:cstheme="minorHAnsi"/>
                <w:sz w:val="24"/>
                <w:szCs w:val="24"/>
              </w:rPr>
              <w:t xml:space="preserve"> ja </w:t>
            </w:r>
            <w:r w:rsidRPr="004B57EA">
              <w:rPr>
                <w:rFonts w:cstheme="minorHAnsi"/>
                <w:sz w:val="24"/>
                <w:szCs w:val="24"/>
              </w:rPr>
              <w:t xml:space="preserve"> </w:t>
            </w:r>
            <w:r>
              <w:rPr>
                <w:rFonts w:cstheme="minorHAnsi"/>
                <w:sz w:val="24"/>
                <w:szCs w:val="24"/>
              </w:rPr>
              <w:t xml:space="preserve">% </w:t>
            </w:r>
          </w:p>
        </w:tc>
        <w:tc>
          <w:tcPr>
            <w:tcW w:w="1984" w:type="dxa"/>
            <w:gridSpan w:val="2"/>
            <w:shd w:val="clear" w:color="auto" w:fill="D2EDF4" w:themeFill="accent1" w:themeFillTint="33"/>
          </w:tcPr>
          <w:p w:rsidR="004D1793" w:rsidRDefault="004D1793" w:rsidP="004D1793">
            <w:pPr>
              <w:cnfStyle w:val="100000000000"/>
              <w:rPr>
                <w:rFonts w:cstheme="minorHAnsi"/>
                <w:sz w:val="24"/>
                <w:szCs w:val="24"/>
              </w:rPr>
            </w:pPr>
            <w:r>
              <w:rPr>
                <w:rFonts w:cstheme="minorHAnsi"/>
                <w:sz w:val="24"/>
                <w:szCs w:val="24"/>
              </w:rPr>
              <w:t>p</w:t>
            </w:r>
            <w:r w:rsidRPr="004B57EA">
              <w:rPr>
                <w:rFonts w:cstheme="minorHAnsi"/>
                <w:sz w:val="24"/>
                <w:szCs w:val="24"/>
              </w:rPr>
              <w:t xml:space="preserve">ercentage </w:t>
            </w:r>
            <w:r>
              <w:rPr>
                <w:rFonts w:cstheme="minorHAnsi"/>
                <w:sz w:val="24"/>
                <w:szCs w:val="24"/>
              </w:rPr>
              <w:t xml:space="preserve">nee </w:t>
            </w:r>
          </w:p>
          <w:p w:rsidR="004D1793" w:rsidRPr="004B57EA" w:rsidRDefault="004D1793" w:rsidP="004D1793">
            <w:pPr>
              <w:cnfStyle w:val="100000000000"/>
              <w:rPr>
                <w:rFonts w:cstheme="minorHAnsi"/>
                <w:sz w:val="24"/>
                <w:szCs w:val="24"/>
              </w:rPr>
            </w:pPr>
            <w:r>
              <w:rPr>
                <w:rFonts w:cstheme="minorHAnsi"/>
                <w:sz w:val="24"/>
                <w:szCs w:val="24"/>
              </w:rPr>
              <w:t xml:space="preserve">% </w:t>
            </w:r>
          </w:p>
        </w:tc>
      </w:tr>
      <w:tr w:rsidR="004D1793" w:rsidRPr="004B57EA" w:rsidTr="004D1793">
        <w:trPr>
          <w:cnfStyle w:val="000000100000"/>
        </w:trPr>
        <w:tc>
          <w:tcPr>
            <w:cnfStyle w:val="001000000000"/>
            <w:tcW w:w="5387" w:type="dxa"/>
          </w:tcPr>
          <w:p w:rsidR="004D1793" w:rsidRPr="004B57EA" w:rsidRDefault="004D1793" w:rsidP="004D1793">
            <w:pPr>
              <w:rPr>
                <w:rFonts w:cstheme="minorHAnsi"/>
                <w:sz w:val="24"/>
                <w:szCs w:val="24"/>
              </w:rPr>
            </w:pPr>
            <w:r>
              <w:rPr>
                <w:rFonts w:cstheme="minorHAnsi"/>
                <w:sz w:val="24"/>
                <w:szCs w:val="24"/>
              </w:rPr>
              <w:t xml:space="preserve">2. </w:t>
            </w:r>
            <w:r w:rsidRPr="004B57EA">
              <w:rPr>
                <w:rFonts w:cstheme="minorHAnsi"/>
                <w:sz w:val="24"/>
                <w:szCs w:val="24"/>
              </w:rPr>
              <w:t>Ik vind het fijn in de klas waarin ik nu zit</w:t>
            </w:r>
            <w:r w:rsidRPr="004B57EA">
              <w:rPr>
                <w:rFonts w:cstheme="minorHAnsi"/>
                <w:sz w:val="24"/>
                <w:szCs w:val="24"/>
              </w:rPr>
              <w:tab/>
            </w:r>
          </w:p>
        </w:tc>
        <w:tc>
          <w:tcPr>
            <w:tcW w:w="1843" w:type="dxa"/>
            <w:gridSpan w:val="2"/>
          </w:tcPr>
          <w:p w:rsidR="004D1793" w:rsidRPr="004B57EA" w:rsidRDefault="004D1793" w:rsidP="004D1793">
            <w:pPr>
              <w:cnfStyle w:val="000000100000"/>
              <w:rPr>
                <w:rFonts w:cstheme="minorHAnsi"/>
                <w:sz w:val="24"/>
                <w:szCs w:val="24"/>
              </w:rPr>
            </w:pPr>
            <w:r>
              <w:rPr>
                <w:rFonts w:cstheme="minorHAnsi"/>
                <w:color w:val="00B050"/>
                <w:sz w:val="24"/>
                <w:szCs w:val="24"/>
              </w:rPr>
              <w:t xml:space="preserve">93,5 </w:t>
            </w:r>
          </w:p>
        </w:tc>
        <w:tc>
          <w:tcPr>
            <w:tcW w:w="1842" w:type="dxa"/>
          </w:tcPr>
          <w:p w:rsidR="004D1793" w:rsidRPr="004B57EA" w:rsidRDefault="004D1793" w:rsidP="004D1793">
            <w:pPr>
              <w:cnfStyle w:val="000000100000"/>
              <w:rPr>
                <w:rFonts w:cstheme="minorHAnsi"/>
                <w:sz w:val="24"/>
                <w:szCs w:val="24"/>
              </w:rPr>
            </w:pPr>
            <w:r>
              <w:rPr>
                <w:rFonts w:cstheme="minorHAnsi"/>
                <w:sz w:val="24"/>
                <w:szCs w:val="24"/>
              </w:rPr>
              <w:t>6,5</w:t>
            </w:r>
          </w:p>
        </w:tc>
      </w:tr>
      <w:tr w:rsidR="004D1793" w:rsidRPr="004B57EA" w:rsidTr="004D1793">
        <w:tc>
          <w:tcPr>
            <w:cnfStyle w:val="001000000000"/>
            <w:tcW w:w="5387" w:type="dxa"/>
          </w:tcPr>
          <w:p w:rsidR="004D1793" w:rsidRPr="004B57EA" w:rsidRDefault="004D1793" w:rsidP="004D1793">
            <w:pPr>
              <w:rPr>
                <w:rFonts w:cstheme="minorHAnsi"/>
                <w:sz w:val="24"/>
                <w:szCs w:val="24"/>
              </w:rPr>
            </w:pPr>
            <w:r w:rsidRPr="004B57EA">
              <w:rPr>
                <w:rFonts w:cstheme="minorHAnsi"/>
                <w:sz w:val="24"/>
                <w:szCs w:val="24"/>
              </w:rPr>
              <w:t xml:space="preserve">3. </w:t>
            </w:r>
            <w:r w:rsidRPr="00674AD9">
              <w:rPr>
                <w:sz w:val="24"/>
                <w:szCs w:val="24"/>
              </w:rPr>
              <w:t>De leerkracht begrijpt mij</w:t>
            </w:r>
          </w:p>
        </w:tc>
        <w:tc>
          <w:tcPr>
            <w:tcW w:w="1843" w:type="dxa"/>
            <w:gridSpan w:val="2"/>
          </w:tcPr>
          <w:p w:rsidR="004D1793" w:rsidRPr="004B57EA" w:rsidRDefault="004D1793" w:rsidP="004D1793">
            <w:pPr>
              <w:cnfStyle w:val="000000000000"/>
              <w:rPr>
                <w:rFonts w:cstheme="minorHAnsi"/>
                <w:sz w:val="24"/>
                <w:szCs w:val="24"/>
              </w:rPr>
            </w:pPr>
            <w:r>
              <w:rPr>
                <w:rFonts w:cstheme="minorHAnsi"/>
                <w:color w:val="00B050"/>
                <w:sz w:val="24"/>
                <w:szCs w:val="24"/>
              </w:rPr>
              <w:t>95,7</w:t>
            </w:r>
          </w:p>
        </w:tc>
        <w:tc>
          <w:tcPr>
            <w:tcW w:w="1842" w:type="dxa"/>
          </w:tcPr>
          <w:p w:rsidR="004D1793" w:rsidRPr="004B57EA" w:rsidRDefault="004D1793" w:rsidP="004D1793">
            <w:pPr>
              <w:cnfStyle w:val="000000000000"/>
              <w:rPr>
                <w:rFonts w:cstheme="minorHAnsi"/>
                <w:sz w:val="24"/>
                <w:szCs w:val="24"/>
              </w:rPr>
            </w:pPr>
            <w:r>
              <w:rPr>
                <w:rFonts w:cstheme="minorHAnsi"/>
                <w:sz w:val="24"/>
                <w:szCs w:val="24"/>
              </w:rPr>
              <w:t xml:space="preserve">4,3 </w:t>
            </w:r>
          </w:p>
        </w:tc>
      </w:tr>
      <w:tr w:rsidR="004D1793" w:rsidRPr="004B57EA" w:rsidTr="004D1793">
        <w:trPr>
          <w:cnfStyle w:val="000000100000"/>
        </w:trPr>
        <w:tc>
          <w:tcPr>
            <w:cnfStyle w:val="001000000000"/>
            <w:tcW w:w="5387" w:type="dxa"/>
          </w:tcPr>
          <w:p w:rsidR="004D1793" w:rsidRPr="004B57EA" w:rsidRDefault="004D1793" w:rsidP="004D1793">
            <w:pPr>
              <w:rPr>
                <w:rFonts w:cstheme="minorHAnsi"/>
                <w:sz w:val="24"/>
                <w:szCs w:val="24"/>
              </w:rPr>
            </w:pPr>
            <w:r>
              <w:rPr>
                <w:rFonts w:cstheme="minorHAnsi"/>
                <w:sz w:val="24"/>
                <w:szCs w:val="24"/>
              </w:rPr>
              <w:t xml:space="preserve">4. </w:t>
            </w:r>
            <w:r w:rsidRPr="00674AD9">
              <w:rPr>
                <w:sz w:val="24"/>
                <w:szCs w:val="24"/>
              </w:rPr>
              <w:t>Ik heb vrienden in deze klas</w:t>
            </w:r>
          </w:p>
        </w:tc>
        <w:tc>
          <w:tcPr>
            <w:tcW w:w="1843" w:type="dxa"/>
            <w:gridSpan w:val="2"/>
          </w:tcPr>
          <w:p w:rsidR="004D1793" w:rsidRPr="004B57EA" w:rsidRDefault="004D1793" w:rsidP="004D1793">
            <w:pPr>
              <w:cnfStyle w:val="000000100000"/>
              <w:rPr>
                <w:rFonts w:cstheme="minorHAnsi"/>
                <w:sz w:val="24"/>
                <w:szCs w:val="24"/>
              </w:rPr>
            </w:pPr>
            <w:r>
              <w:rPr>
                <w:rFonts w:cstheme="minorHAnsi"/>
                <w:color w:val="00B050"/>
                <w:sz w:val="24"/>
                <w:szCs w:val="24"/>
              </w:rPr>
              <w:t>97,8</w:t>
            </w:r>
          </w:p>
        </w:tc>
        <w:tc>
          <w:tcPr>
            <w:tcW w:w="1842" w:type="dxa"/>
          </w:tcPr>
          <w:p w:rsidR="004D1793" w:rsidRPr="004B57EA" w:rsidRDefault="004D1793" w:rsidP="004D1793">
            <w:pPr>
              <w:cnfStyle w:val="000000100000"/>
              <w:rPr>
                <w:rFonts w:cstheme="minorHAnsi"/>
                <w:sz w:val="24"/>
                <w:szCs w:val="24"/>
              </w:rPr>
            </w:pPr>
            <w:r>
              <w:rPr>
                <w:rFonts w:cstheme="minorHAnsi"/>
                <w:sz w:val="24"/>
                <w:szCs w:val="24"/>
              </w:rPr>
              <w:t>2,2</w:t>
            </w:r>
          </w:p>
        </w:tc>
      </w:tr>
      <w:tr w:rsidR="004D1793" w:rsidRPr="004B57EA" w:rsidTr="004D1793">
        <w:tc>
          <w:tcPr>
            <w:cnfStyle w:val="001000000000"/>
            <w:tcW w:w="5387" w:type="dxa"/>
          </w:tcPr>
          <w:p w:rsidR="004D1793" w:rsidRPr="004B57EA" w:rsidRDefault="004D1793" w:rsidP="004D1793">
            <w:pPr>
              <w:rPr>
                <w:rFonts w:cstheme="minorHAnsi"/>
                <w:sz w:val="24"/>
                <w:szCs w:val="24"/>
              </w:rPr>
            </w:pPr>
            <w:r>
              <w:rPr>
                <w:rFonts w:cstheme="minorHAnsi"/>
                <w:sz w:val="24"/>
                <w:szCs w:val="24"/>
              </w:rPr>
              <w:t xml:space="preserve">5. </w:t>
            </w:r>
            <w:r>
              <w:rPr>
                <w:sz w:val="24"/>
                <w:szCs w:val="24"/>
              </w:rPr>
              <w:t>Ik denk dat andere kinderen mij aardig vinden</w:t>
            </w:r>
          </w:p>
        </w:tc>
        <w:tc>
          <w:tcPr>
            <w:tcW w:w="1843" w:type="dxa"/>
            <w:gridSpan w:val="2"/>
          </w:tcPr>
          <w:p w:rsidR="004D1793" w:rsidRPr="004B57EA" w:rsidRDefault="004D1793" w:rsidP="004D1793">
            <w:pPr>
              <w:cnfStyle w:val="000000000000"/>
              <w:rPr>
                <w:rFonts w:cstheme="minorHAnsi"/>
                <w:sz w:val="24"/>
                <w:szCs w:val="24"/>
              </w:rPr>
            </w:pPr>
            <w:r>
              <w:rPr>
                <w:rFonts w:cstheme="minorHAnsi"/>
                <w:color w:val="00B050"/>
                <w:sz w:val="24"/>
                <w:szCs w:val="24"/>
              </w:rPr>
              <w:t>91,3</w:t>
            </w:r>
          </w:p>
        </w:tc>
        <w:tc>
          <w:tcPr>
            <w:tcW w:w="1842" w:type="dxa"/>
          </w:tcPr>
          <w:p w:rsidR="004D1793" w:rsidRPr="004B57EA" w:rsidRDefault="004D1793" w:rsidP="004D1793">
            <w:pPr>
              <w:cnfStyle w:val="000000000000"/>
              <w:rPr>
                <w:rFonts w:cstheme="minorHAnsi"/>
                <w:sz w:val="24"/>
                <w:szCs w:val="24"/>
              </w:rPr>
            </w:pPr>
            <w:r>
              <w:rPr>
                <w:rFonts w:cstheme="minorHAnsi"/>
                <w:sz w:val="24"/>
                <w:szCs w:val="24"/>
              </w:rPr>
              <w:t>8,7</w:t>
            </w:r>
          </w:p>
        </w:tc>
      </w:tr>
      <w:tr w:rsidR="004D1793" w:rsidRPr="004B57EA" w:rsidTr="004D1793">
        <w:trPr>
          <w:cnfStyle w:val="000000100000"/>
        </w:trPr>
        <w:tc>
          <w:tcPr>
            <w:cnfStyle w:val="001000000000"/>
            <w:tcW w:w="5387" w:type="dxa"/>
          </w:tcPr>
          <w:p w:rsidR="004D1793" w:rsidRPr="004B57EA" w:rsidRDefault="004D1793" w:rsidP="004D1793">
            <w:pPr>
              <w:rPr>
                <w:rFonts w:cstheme="minorHAnsi"/>
                <w:sz w:val="24"/>
                <w:szCs w:val="24"/>
              </w:rPr>
            </w:pPr>
            <w:r>
              <w:rPr>
                <w:rFonts w:cstheme="minorHAnsi"/>
                <w:sz w:val="24"/>
                <w:szCs w:val="24"/>
              </w:rPr>
              <w:t xml:space="preserve">6. </w:t>
            </w:r>
            <w:r>
              <w:rPr>
                <w:sz w:val="24"/>
                <w:szCs w:val="24"/>
              </w:rPr>
              <w:t>Ik word wel gepest in de klas</w:t>
            </w:r>
          </w:p>
        </w:tc>
        <w:tc>
          <w:tcPr>
            <w:tcW w:w="1843" w:type="dxa"/>
            <w:gridSpan w:val="2"/>
          </w:tcPr>
          <w:p w:rsidR="004D1793" w:rsidRPr="004B57EA" w:rsidRDefault="004D1793" w:rsidP="004D1793">
            <w:pPr>
              <w:cnfStyle w:val="000000100000"/>
              <w:rPr>
                <w:rFonts w:cstheme="minorHAnsi"/>
                <w:sz w:val="24"/>
                <w:szCs w:val="24"/>
              </w:rPr>
            </w:pPr>
            <w:r>
              <w:rPr>
                <w:rFonts w:cstheme="minorHAnsi"/>
                <w:sz w:val="24"/>
                <w:szCs w:val="24"/>
              </w:rPr>
              <w:t>23,9</w:t>
            </w:r>
          </w:p>
        </w:tc>
        <w:tc>
          <w:tcPr>
            <w:tcW w:w="1842" w:type="dxa"/>
          </w:tcPr>
          <w:p w:rsidR="004D1793" w:rsidRPr="004B57EA" w:rsidRDefault="004D1793" w:rsidP="004D1793">
            <w:pPr>
              <w:cnfStyle w:val="000000100000"/>
              <w:rPr>
                <w:rFonts w:cstheme="minorHAnsi"/>
                <w:sz w:val="24"/>
                <w:szCs w:val="24"/>
              </w:rPr>
            </w:pPr>
            <w:r>
              <w:rPr>
                <w:rFonts w:cstheme="minorHAnsi"/>
                <w:color w:val="00B050"/>
                <w:sz w:val="24"/>
                <w:szCs w:val="24"/>
              </w:rPr>
              <w:t>76,1</w:t>
            </w:r>
          </w:p>
        </w:tc>
      </w:tr>
      <w:tr w:rsidR="004D1793" w:rsidRPr="004B57EA" w:rsidTr="004D1793">
        <w:tc>
          <w:tcPr>
            <w:cnfStyle w:val="001000000000"/>
            <w:tcW w:w="5387" w:type="dxa"/>
          </w:tcPr>
          <w:p w:rsidR="004D1793" w:rsidRPr="004B57EA" w:rsidRDefault="004D1793" w:rsidP="004D1793">
            <w:pPr>
              <w:rPr>
                <w:rFonts w:cstheme="minorHAnsi"/>
                <w:sz w:val="24"/>
                <w:szCs w:val="24"/>
              </w:rPr>
            </w:pPr>
            <w:r>
              <w:rPr>
                <w:rFonts w:cstheme="minorHAnsi"/>
                <w:sz w:val="24"/>
                <w:szCs w:val="24"/>
              </w:rPr>
              <w:t xml:space="preserve">7. </w:t>
            </w:r>
            <w:r>
              <w:rPr>
                <w:sz w:val="24"/>
                <w:szCs w:val="24"/>
              </w:rPr>
              <w:t>Ik voel me</w:t>
            </w:r>
            <w:r w:rsidRPr="00674AD9">
              <w:rPr>
                <w:sz w:val="24"/>
                <w:szCs w:val="24"/>
              </w:rPr>
              <w:t xml:space="preserve"> anders dan de rest van de kinderen</w:t>
            </w:r>
          </w:p>
        </w:tc>
        <w:tc>
          <w:tcPr>
            <w:tcW w:w="1843" w:type="dxa"/>
            <w:gridSpan w:val="2"/>
          </w:tcPr>
          <w:p w:rsidR="004D1793" w:rsidRPr="004B57EA" w:rsidRDefault="004D1793" w:rsidP="004D1793">
            <w:pPr>
              <w:cnfStyle w:val="000000000000"/>
              <w:rPr>
                <w:rFonts w:cstheme="minorHAnsi"/>
                <w:sz w:val="24"/>
                <w:szCs w:val="24"/>
              </w:rPr>
            </w:pPr>
            <w:r>
              <w:rPr>
                <w:rFonts w:cstheme="minorHAnsi"/>
                <w:sz w:val="24"/>
                <w:szCs w:val="24"/>
              </w:rPr>
              <w:t xml:space="preserve">50  </w:t>
            </w:r>
          </w:p>
        </w:tc>
        <w:tc>
          <w:tcPr>
            <w:tcW w:w="1842" w:type="dxa"/>
          </w:tcPr>
          <w:p w:rsidR="004D1793" w:rsidRPr="004B57EA" w:rsidRDefault="004D1793" w:rsidP="004D1793">
            <w:pPr>
              <w:cnfStyle w:val="000000000000"/>
              <w:rPr>
                <w:rFonts w:cstheme="minorHAnsi"/>
                <w:sz w:val="24"/>
                <w:szCs w:val="24"/>
              </w:rPr>
            </w:pPr>
            <w:r>
              <w:rPr>
                <w:rFonts w:cstheme="minorHAnsi"/>
                <w:color w:val="00B050"/>
                <w:sz w:val="24"/>
                <w:szCs w:val="24"/>
              </w:rPr>
              <w:t xml:space="preserve">50 </w:t>
            </w:r>
          </w:p>
        </w:tc>
      </w:tr>
      <w:tr w:rsidR="004D1793" w:rsidRPr="004B57EA" w:rsidTr="004D1793">
        <w:trPr>
          <w:cnfStyle w:val="000000100000"/>
        </w:trPr>
        <w:tc>
          <w:tcPr>
            <w:cnfStyle w:val="001000000000"/>
            <w:tcW w:w="5387" w:type="dxa"/>
          </w:tcPr>
          <w:p w:rsidR="004D1793" w:rsidRPr="004B57EA" w:rsidRDefault="004D1793" w:rsidP="004D1793">
            <w:pPr>
              <w:rPr>
                <w:sz w:val="24"/>
                <w:szCs w:val="24"/>
              </w:rPr>
            </w:pPr>
            <w:r>
              <w:rPr>
                <w:rFonts w:cstheme="minorHAnsi"/>
                <w:sz w:val="24"/>
                <w:szCs w:val="24"/>
              </w:rPr>
              <w:t xml:space="preserve">8. </w:t>
            </w:r>
            <w:r>
              <w:rPr>
                <w:sz w:val="24"/>
                <w:szCs w:val="24"/>
              </w:rPr>
              <w:t>Ik vind mezelf slim</w:t>
            </w:r>
          </w:p>
        </w:tc>
        <w:tc>
          <w:tcPr>
            <w:tcW w:w="1843" w:type="dxa"/>
            <w:gridSpan w:val="2"/>
          </w:tcPr>
          <w:p w:rsidR="004D1793" w:rsidRPr="004C5B2F" w:rsidRDefault="004D1793" w:rsidP="004D1793">
            <w:pPr>
              <w:cnfStyle w:val="000000100000"/>
              <w:rPr>
                <w:rFonts w:cstheme="minorHAnsi"/>
                <w:color w:val="00B050"/>
                <w:sz w:val="24"/>
                <w:szCs w:val="24"/>
              </w:rPr>
            </w:pPr>
            <w:r>
              <w:rPr>
                <w:rFonts w:cstheme="minorHAnsi"/>
                <w:color w:val="00B050"/>
                <w:sz w:val="24"/>
                <w:szCs w:val="24"/>
              </w:rPr>
              <w:t>82,6</w:t>
            </w:r>
            <w:r w:rsidRPr="004C5B2F">
              <w:rPr>
                <w:rFonts w:cstheme="minorHAnsi"/>
                <w:color w:val="00B050"/>
                <w:sz w:val="24"/>
                <w:szCs w:val="24"/>
              </w:rPr>
              <w:t xml:space="preserve"> </w:t>
            </w:r>
          </w:p>
        </w:tc>
        <w:tc>
          <w:tcPr>
            <w:tcW w:w="1842" w:type="dxa"/>
          </w:tcPr>
          <w:p w:rsidR="004D1793" w:rsidRPr="004B57EA" w:rsidRDefault="004D1793" w:rsidP="004D1793">
            <w:pPr>
              <w:cnfStyle w:val="000000100000"/>
              <w:rPr>
                <w:rFonts w:cstheme="minorHAnsi"/>
                <w:sz w:val="24"/>
                <w:szCs w:val="24"/>
              </w:rPr>
            </w:pPr>
            <w:r>
              <w:rPr>
                <w:rFonts w:cstheme="minorHAnsi"/>
                <w:sz w:val="24"/>
                <w:szCs w:val="24"/>
              </w:rPr>
              <w:t xml:space="preserve">17,4 </w:t>
            </w:r>
          </w:p>
        </w:tc>
      </w:tr>
      <w:tr w:rsidR="004D1793" w:rsidRPr="004B57EA" w:rsidTr="004D1793">
        <w:tc>
          <w:tcPr>
            <w:cnfStyle w:val="001000000000"/>
            <w:tcW w:w="5387" w:type="dxa"/>
          </w:tcPr>
          <w:p w:rsidR="004D1793" w:rsidRDefault="004D1793" w:rsidP="004D1793">
            <w:pPr>
              <w:rPr>
                <w:rFonts w:cstheme="minorHAnsi"/>
                <w:sz w:val="24"/>
                <w:szCs w:val="24"/>
              </w:rPr>
            </w:pPr>
            <w:r>
              <w:rPr>
                <w:rFonts w:cstheme="minorHAnsi"/>
                <w:sz w:val="24"/>
                <w:szCs w:val="24"/>
              </w:rPr>
              <w:t xml:space="preserve">9. </w:t>
            </w:r>
            <w:r>
              <w:rPr>
                <w:sz w:val="24"/>
                <w:szCs w:val="24"/>
              </w:rPr>
              <w:t>Ik maak me ongerust over dingen</w:t>
            </w:r>
          </w:p>
        </w:tc>
        <w:tc>
          <w:tcPr>
            <w:tcW w:w="1843" w:type="dxa"/>
            <w:gridSpan w:val="2"/>
          </w:tcPr>
          <w:p w:rsidR="004D1793" w:rsidRPr="004B57EA" w:rsidRDefault="004D1793" w:rsidP="004D1793">
            <w:pPr>
              <w:cnfStyle w:val="000000000000"/>
              <w:rPr>
                <w:rFonts w:cstheme="minorHAnsi"/>
                <w:sz w:val="24"/>
                <w:szCs w:val="24"/>
              </w:rPr>
            </w:pPr>
            <w:r>
              <w:rPr>
                <w:rFonts w:cstheme="minorHAnsi"/>
                <w:sz w:val="24"/>
                <w:szCs w:val="24"/>
              </w:rPr>
              <w:t xml:space="preserve">37  </w:t>
            </w:r>
          </w:p>
        </w:tc>
        <w:tc>
          <w:tcPr>
            <w:tcW w:w="1842" w:type="dxa"/>
          </w:tcPr>
          <w:p w:rsidR="004D1793" w:rsidRPr="004C5B2F" w:rsidRDefault="004D1793" w:rsidP="004D1793">
            <w:pPr>
              <w:cnfStyle w:val="000000000000"/>
              <w:rPr>
                <w:rFonts w:cstheme="minorHAnsi"/>
                <w:color w:val="00B050"/>
                <w:sz w:val="24"/>
                <w:szCs w:val="24"/>
              </w:rPr>
            </w:pPr>
            <w:r>
              <w:rPr>
                <w:rFonts w:cstheme="minorHAnsi"/>
                <w:color w:val="00B050"/>
                <w:sz w:val="24"/>
                <w:szCs w:val="24"/>
              </w:rPr>
              <w:t>63</w:t>
            </w:r>
            <w:r w:rsidRPr="004C5B2F">
              <w:rPr>
                <w:rFonts w:cstheme="minorHAnsi"/>
                <w:color w:val="00B050"/>
                <w:sz w:val="24"/>
                <w:szCs w:val="24"/>
              </w:rPr>
              <w:t xml:space="preserve"> </w:t>
            </w:r>
          </w:p>
        </w:tc>
      </w:tr>
      <w:tr w:rsidR="004D1793" w:rsidRPr="004B57EA" w:rsidTr="004D1793">
        <w:trPr>
          <w:cnfStyle w:val="000000100000"/>
        </w:trPr>
        <w:tc>
          <w:tcPr>
            <w:cnfStyle w:val="001000000000"/>
            <w:tcW w:w="5387" w:type="dxa"/>
          </w:tcPr>
          <w:p w:rsidR="004D1793" w:rsidRDefault="004D1793" w:rsidP="004D1793">
            <w:pPr>
              <w:rPr>
                <w:rFonts w:cstheme="minorHAnsi"/>
                <w:sz w:val="24"/>
                <w:szCs w:val="24"/>
              </w:rPr>
            </w:pPr>
            <w:r>
              <w:rPr>
                <w:rFonts w:cstheme="minorHAnsi"/>
                <w:sz w:val="24"/>
                <w:szCs w:val="24"/>
              </w:rPr>
              <w:t>10.</w:t>
            </w:r>
            <w:r>
              <w:rPr>
                <w:sz w:val="24"/>
                <w:szCs w:val="24"/>
              </w:rPr>
              <w:t xml:space="preserve"> Als ik problemen heb op school, weet ik waardoor dat komt</w:t>
            </w:r>
          </w:p>
        </w:tc>
        <w:tc>
          <w:tcPr>
            <w:tcW w:w="1843" w:type="dxa"/>
            <w:gridSpan w:val="2"/>
          </w:tcPr>
          <w:p w:rsidR="004D1793" w:rsidRPr="004B57EA" w:rsidRDefault="004D1793" w:rsidP="004D1793">
            <w:pPr>
              <w:cnfStyle w:val="000000100000"/>
              <w:rPr>
                <w:rFonts w:cstheme="minorHAnsi"/>
                <w:sz w:val="24"/>
                <w:szCs w:val="24"/>
              </w:rPr>
            </w:pPr>
            <w:r>
              <w:rPr>
                <w:rFonts w:cstheme="minorHAnsi"/>
                <w:sz w:val="24"/>
                <w:szCs w:val="24"/>
              </w:rPr>
              <w:t>63</w:t>
            </w:r>
          </w:p>
        </w:tc>
        <w:tc>
          <w:tcPr>
            <w:tcW w:w="1842" w:type="dxa"/>
          </w:tcPr>
          <w:p w:rsidR="004D1793" w:rsidRPr="004B57EA" w:rsidRDefault="004D1793" w:rsidP="004D1793">
            <w:pPr>
              <w:cnfStyle w:val="000000100000"/>
              <w:rPr>
                <w:rFonts w:cstheme="minorHAnsi"/>
                <w:sz w:val="24"/>
                <w:szCs w:val="24"/>
              </w:rPr>
            </w:pPr>
            <w:r>
              <w:rPr>
                <w:rFonts w:cstheme="minorHAnsi"/>
                <w:sz w:val="24"/>
                <w:szCs w:val="24"/>
              </w:rPr>
              <w:t xml:space="preserve">37 </w:t>
            </w:r>
          </w:p>
        </w:tc>
      </w:tr>
      <w:tr w:rsidR="004D1793" w:rsidRPr="004B57EA" w:rsidTr="004D1793">
        <w:tc>
          <w:tcPr>
            <w:cnfStyle w:val="001000000000"/>
            <w:tcW w:w="5387" w:type="dxa"/>
          </w:tcPr>
          <w:p w:rsidR="004D1793" w:rsidRDefault="004D1793" w:rsidP="004D1793">
            <w:pPr>
              <w:rPr>
                <w:rFonts w:cstheme="minorHAnsi"/>
                <w:sz w:val="24"/>
                <w:szCs w:val="24"/>
              </w:rPr>
            </w:pPr>
            <w:r>
              <w:rPr>
                <w:rFonts w:cstheme="minorHAnsi"/>
                <w:sz w:val="24"/>
                <w:szCs w:val="24"/>
              </w:rPr>
              <w:t xml:space="preserve">11. </w:t>
            </w:r>
            <w:r w:rsidRPr="00674AD9">
              <w:rPr>
                <w:sz w:val="24"/>
                <w:szCs w:val="24"/>
              </w:rPr>
              <w:t>Ik verveel mij in de klas</w:t>
            </w:r>
          </w:p>
        </w:tc>
        <w:tc>
          <w:tcPr>
            <w:tcW w:w="1843" w:type="dxa"/>
            <w:gridSpan w:val="2"/>
          </w:tcPr>
          <w:p w:rsidR="004D1793" w:rsidRPr="004B57EA" w:rsidRDefault="004D1793" w:rsidP="004D1793">
            <w:pPr>
              <w:cnfStyle w:val="000000000000"/>
              <w:rPr>
                <w:rFonts w:cstheme="minorHAnsi"/>
                <w:sz w:val="24"/>
                <w:szCs w:val="24"/>
              </w:rPr>
            </w:pPr>
            <w:r>
              <w:rPr>
                <w:rFonts w:cstheme="minorHAnsi"/>
                <w:sz w:val="24"/>
                <w:szCs w:val="24"/>
              </w:rPr>
              <w:t xml:space="preserve">34,8 </w:t>
            </w:r>
          </w:p>
        </w:tc>
        <w:tc>
          <w:tcPr>
            <w:tcW w:w="1842" w:type="dxa"/>
          </w:tcPr>
          <w:p w:rsidR="004D1793" w:rsidRPr="004B57EA" w:rsidRDefault="004D1793" w:rsidP="004D1793">
            <w:pPr>
              <w:cnfStyle w:val="000000000000"/>
              <w:rPr>
                <w:rFonts w:cstheme="minorHAnsi"/>
                <w:sz w:val="24"/>
                <w:szCs w:val="24"/>
              </w:rPr>
            </w:pPr>
            <w:r>
              <w:rPr>
                <w:rFonts w:cstheme="minorHAnsi"/>
                <w:color w:val="00B050"/>
                <w:sz w:val="24"/>
                <w:szCs w:val="24"/>
              </w:rPr>
              <w:t xml:space="preserve">65,2 </w:t>
            </w:r>
            <w:r w:rsidRPr="00570DA5">
              <w:rPr>
                <w:rFonts w:cstheme="minorHAnsi"/>
                <w:color w:val="00B050"/>
                <w:sz w:val="24"/>
                <w:szCs w:val="24"/>
              </w:rPr>
              <w:t xml:space="preserve"> </w:t>
            </w:r>
          </w:p>
        </w:tc>
      </w:tr>
      <w:tr w:rsidR="004D1793" w:rsidRPr="004B57EA" w:rsidTr="004D1793">
        <w:trPr>
          <w:cnfStyle w:val="000000100000"/>
        </w:trPr>
        <w:tc>
          <w:tcPr>
            <w:cnfStyle w:val="001000000000"/>
            <w:tcW w:w="5387" w:type="dxa"/>
          </w:tcPr>
          <w:p w:rsidR="004D1793" w:rsidRDefault="004D1793" w:rsidP="004D1793">
            <w:pPr>
              <w:rPr>
                <w:rFonts w:cstheme="minorHAnsi"/>
                <w:sz w:val="24"/>
                <w:szCs w:val="24"/>
              </w:rPr>
            </w:pPr>
            <w:r>
              <w:rPr>
                <w:rFonts w:cstheme="minorHAnsi"/>
                <w:sz w:val="24"/>
                <w:szCs w:val="24"/>
              </w:rPr>
              <w:t xml:space="preserve">12. </w:t>
            </w:r>
            <w:r w:rsidRPr="00674AD9">
              <w:rPr>
                <w:sz w:val="24"/>
                <w:szCs w:val="24"/>
              </w:rPr>
              <w:t>Ik vind de lessen op school interessant</w:t>
            </w:r>
          </w:p>
        </w:tc>
        <w:tc>
          <w:tcPr>
            <w:tcW w:w="1843" w:type="dxa"/>
            <w:gridSpan w:val="2"/>
          </w:tcPr>
          <w:p w:rsidR="004D1793" w:rsidRPr="004B57EA" w:rsidRDefault="004D1793" w:rsidP="004D1793">
            <w:pPr>
              <w:cnfStyle w:val="000000100000"/>
              <w:rPr>
                <w:rFonts w:cstheme="minorHAnsi"/>
                <w:sz w:val="24"/>
                <w:szCs w:val="24"/>
              </w:rPr>
            </w:pPr>
            <w:r>
              <w:rPr>
                <w:rFonts w:cstheme="minorHAnsi"/>
                <w:color w:val="00B050"/>
                <w:sz w:val="24"/>
                <w:szCs w:val="24"/>
              </w:rPr>
              <w:t>63</w:t>
            </w:r>
          </w:p>
        </w:tc>
        <w:tc>
          <w:tcPr>
            <w:tcW w:w="1842" w:type="dxa"/>
          </w:tcPr>
          <w:p w:rsidR="004D1793" w:rsidRPr="004B57EA" w:rsidRDefault="004D1793" w:rsidP="004D1793">
            <w:pPr>
              <w:cnfStyle w:val="000000100000"/>
              <w:rPr>
                <w:rFonts w:cstheme="minorHAnsi"/>
                <w:sz w:val="24"/>
                <w:szCs w:val="24"/>
              </w:rPr>
            </w:pPr>
            <w:r>
              <w:rPr>
                <w:rFonts w:cstheme="minorHAnsi"/>
                <w:sz w:val="24"/>
                <w:szCs w:val="24"/>
              </w:rPr>
              <w:t>37</w:t>
            </w:r>
          </w:p>
        </w:tc>
      </w:tr>
      <w:tr w:rsidR="004D1793" w:rsidRPr="004B57EA" w:rsidTr="004D1793">
        <w:tc>
          <w:tcPr>
            <w:cnfStyle w:val="001000000000"/>
            <w:tcW w:w="5387" w:type="dxa"/>
          </w:tcPr>
          <w:p w:rsidR="004D1793" w:rsidRDefault="004D1793" w:rsidP="004D1793">
            <w:pPr>
              <w:rPr>
                <w:rFonts w:cstheme="minorHAnsi"/>
                <w:sz w:val="24"/>
                <w:szCs w:val="24"/>
              </w:rPr>
            </w:pPr>
            <w:r>
              <w:rPr>
                <w:rFonts w:cstheme="minorHAnsi"/>
                <w:sz w:val="24"/>
                <w:szCs w:val="24"/>
              </w:rPr>
              <w:t xml:space="preserve">13. </w:t>
            </w:r>
            <w:r w:rsidRPr="00674AD9">
              <w:rPr>
                <w:sz w:val="24"/>
                <w:szCs w:val="24"/>
              </w:rPr>
              <w:t>Voor moeilijke opdrachten doe ik mijn best</w:t>
            </w:r>
          </w:p>
        </w:tc>
        <w:tc>
          <w:tcPr>
            <w:tcW w:w="1843" w:type="dxa"/>
            <w:gridSpan w:val="2"/>
          </w:tcPr>
          <w:p w:rsidR="004D1793" w:rsidRPr="004B57EA" w:rsidRDefault="004D1793" w:rsidP="004D1793">
            <w:pPr>
              <w:cnfStyle w:val="000000000000"/>
              <w:rPr>
                <w:rFonts w:cstheme="minorHAnsi"/>
                <w:sz w:val="24"/>
                <w:szCs w:val="24"/>
              </w:rPr>
            </w:pPr>
            <w:r>
              <w:rPr>
                <w:rFonts w:cstheme="minorHAnsi"/>
                <w:color w:val="00B050"/>
                <w:sz w:val="24"/>
                <w:szCs w:val="24"/>
              </w:rPr>
              <w:t>93,6</w:t>
            </w:r>
          </w:p>
        </w:tc>
        <w:tc>
          <w:tcPr>
            <w:tcW w:w="1842" w:type="dxa"/>
          </w:tcPr>
          <w:p w:rsidR="004D1793" w:rsidRPr="004B57EA" w:rsidRDefault="004D1793" w:rsidP="004D1793">
            <w:pPr>
              <w:cnfStyle w:val="000000000000"/>
              <w:rPr>
                <w:rFonts w:cstheme="minorHAnsi"/>
                <w:sz w:val="24"/>
                <w:szCs w:val="24"/>
              </w:rPr>
            </w:pPr>
            <w:r>
              <w:rPr>
                <w:rFonts w:cstheme="minorHAnsi"/>
                <w:sz w:val="24"/>
                <w:szCs w:val="24"/>
              </w:rPr>
              <w:t>6,4</w:t>
            </w:r>
          </w:p>
        </w:tc>
      </w:tr>
      <w:tr w:rsidR="004D1793" w:rsidRPr="004B57EA" w:rsidTr="004D1793">
        <w:trPr>
          <w:cnfStyle w:val="000000100000"/>
        </w:trPr>
        <w:tc>
          <w:tcPr>
            <w:cnfStyle w:val="001000000000"/>
            <w:tcW w:w="5387" w:type="dxa"/>
          </w:tcPr>
          <w:p w:rsidR="004D1793" w:rsidRDefault="004D1793" w:rsidP="004D1793">
            <w:pPr>
              <w:rPr>
                <w:rFonts w:cstheme="minorHAnsi"/>
                <w:sz w:val="24"/>
                <w:szCs w:val="24"/>
              </w:rPr>
            </w:pPr>
            <w:r>
              <w:rPr>
                <w:rFonts w:cstheme="minorHAnsi"/>
                <w:sz w:val="24"/>
                <w:szCs w:val="24"/>
              </w:rPr>
              <w:t xml:space="preserve">14. </w:t>
            </w:r>
            <w:r>
              <w:rPr>
                <w:sz w:val="24"/>
                <w:szCs w:val="24"/>
              </w:rPr>
              <w:t>Meestal heb ik plezier in het werk wat ik op school doe</w:t>
            </w:r>
          </w:p>
        </w:tc>
        <w:tc>
          <w:tcPr>
            <w:tcW w:w="1843" w:type="dxa"/>
            <w:gridSpan w:val="2"/>
          </w:tcPr>
          <w:p w:rsidR="004D1793" w:rsidRPr="004B57EA" w:rsidRDefault="004D1793" w:rsidP="004D1793">
            <w:pPr>
              <w:cnfStyle w:val="000000100000"/>
              <w:rPr>
                <w:rFonts w:cstheme="minorHAnsi"/>
                <w:sz w:val="24"/>
                <w:szCs w:val="24"/>
              </w:rPr>
            </w:pPr>
            <w:r>
              <w:rPr>
                <w:rFonts w:cstheme="minorHAnsi"/>
                <w:color w:val="00B050"/>
                <w:sz w:val="24"/>
                <w:szCs w:val="24"/>
              </w:rPr>
              <w:t>73,9</w:t>
            </w:r>
          </w:p>
        </w:tc>
        <w:tc>
          <w:tcPr>
            <w:tcW w:w="1842" w:type="dxa"/>
          </w:tcPr>
          <w:p w:rsidR="004D1793" w:rsidRPr="004B57EA" w:rsidRDefault="004D1793" w:rsidP="004D1793">
            <w:pPr>
              <w:cnfStyle w:val="000000100000"/>
              <w:rPr>
                <w:rFonts w:cstheme="minorHAnsi"/>
                <w:sz w:val="24"/>
                <w:szCs w:val="24"/>
              </w:rPr>
            </w:pPr>
            <w:r>
              <w:rPr>
                <w:rFonts w:cstheme="minorHAnsi"/>
                <w:sz w:val="24"/>
                <w:szCs w:val="24"/>
              </w:rPr>
              <w:t>26,1</w:t>
            </w:r>
          </w:p>
        </w:tc>
      </w:tr>
      <w:tr w:rsidR="004D1793" w:rsidRPr="004B57EA" w:rsidTr="004D1793">
        <w:tc>
          <w:tcPr>
            <w:cnfStyle w:val="001000000000"/>
            <w:tcW w:w="5387" w:type="dxa"/>
          </w:tcPr>
          <w:p w:rsidR="004D1793" w:rsidRDefault="004D1793" w:rsidP="004D1793">
            <w:pPr>
              <w:rPr>
                <w:rFonts w:cstheme="minorHAnsi"/>
                <w:sz w:val="24"/>
                <w:szCs w:val="24"/>
              </w:rPr>
            </w:pPr>
            <w:r>
              <w:rPr>
                <w:rFonts w:cstheme="minorHAnsi"/>
                <w:sz w:val="24"/>
                <w:szCs w:val="24"/>
              </w:rPr>
              <w:t xml:space="preserve">15. </w:t>
            </w:r>
            <w:r>
              <w:rPr>
                <w:sz w:val="24"/>
                <w:szCs w:val="24"/>
              </w:rPr>
              <w:t>Andere kinderen begrijpen wat ik bedoel wanneer ik iets uitleg</w:t>
            </w:r>
          </w:p>
        </w:tc>
        <w:tc>
          <w:tcPr>
            <w:tcW w:w="1843" w:type="dxa"/>
            <w:gridSpan w:val="2"/>
          </w:tcPr>
          <w:p w:rsidR="004D1793" w:rsidRPr="004B57EA" w:rsidRDefault="004D1793" w:rsidP="004D1793">
            <w:pPr>
              <w:cnfStyle w:val="000000000000"/>
              <w:rPr>
                <w:rFonts w:cstheme="minorHAnsi"/>
                <w:sz w:val="24"/>
                <w:szCs w:val="24"/>
              </w:rPr>
            </w:pPr>
            <w:r>
              <w:rPr>
                <w:rFonts w:cstheme="minorHAnsi"/>
                <w:color w:val="00B050"/>
                <w:sz w:val="24"/>
                <w:szCs w:val="24"/>
              </w:rPr>
              <w:t xml:space="preserve">85,4 </w:t>
            </w:r>
          </w:p>
        </w:tc>
        <w:tc>
          <w:tcPr>
            <w:tcW w:w="1842" w:type="dxa"/>
          </w:tcPr>
          <w:p w:rsidR="004D1793" w:rsidRPr="004B57EA" w:rsidRDefault="004D1793" w:rsidP="004D1793">
            <w:pPr>
              <w:cnfStyle w:val="000000000000"/>
              <w:rPr>
                <w:rFonts w:cstheme="minorHAnsi"/>
                <w:sz w:val="24"/>
                <w:szCs w:val="24"/>
              </w:rPr>
            </w:pPr>
            <w:r>
              <w:rPr>
                <w:rFonts w:cstheme="minorHAnsi"/>
                <w:sz w:val="24"/>
                <w:szCs w:val="24"/>
              </w:rPr>
              <w:t>14,6</w:t>
            </w:r>
          </w:p>
        </w:tc>
      </w:tr>
      <w:tr w:rsidR="004D1793" w:rsidRPr="004B57EA" w:rsidTr="004D1793">
        <w:trPr>
          <w:cnfStyle w:val="000000100000"/>
        </w:trPr>
        <w:tc>
          <w:tcPr>
            <w:cnfStyle w:val="001000000000"/>
            <w:tcW w:w="5387" w:type="dxa"/>
          </w:tcPr>
          <w:p w:rsidR="004D1793" w:rsidRDefault="004D1793" w:rsidP="004D1793">
            <w:pPr>
              <w:rPr>
                <w:rFonts w:cstheme="minorHAnsi"/>
                <w:sz w:val="24"/>
                <w:szCs w:val="24"/>
              </w:rPr>
            </w:pPr>
            <w:r>
              <w:rPr>
                <w:rFonts w:cstheme="minorHAnsi"/>
                <w:sz w:val="24"/>
                <w:szCs w:val="24"/>
              </w:rPr>
              <w:t xml:space="preserve">16. </w:t>
            </w:r>
            <w:r>
              <w:rPr>
                <w:sz w:val="24"/>
                <w:szCs w:val="24"/>
              </w:rPr>
              <w:t>Ik vind dat ik genoeg leer van mijn juf/ meester</w:t>
            </w:r>
          </w:p>
        </w:tc>
        <w:tc>
          <w:tcPr>
            <w:tcW w:w="1843" w:type="dxa"/>
            <w:gridSpan w:val="2"/>
          </w:tcPr>
          <w:p w:rsidR="004D1793" w:rsidRPr="004B57EA" w:rsidRDefault="004D1793" w:rsidP="004D1793">
            <w:pPr>
              <w:cnfStyle w:val="000000100000"/>
              <w:rPr>
                <w:rFonts w:cstheme="minorHAnsi"/>
                <w:sz w:val="24"/>
                <w:szCs w:val="24"/>
              </w:rPr>
            </w:pPr>
            <w:r>
              <w:rPr>
                <w:rFonts w:cstheme="minorHAnsi"/>
                <w:color w:val="00B050"/>
                <w:sz w:val="24"/>
                <w:szCs w:val="24"/>
              </w:rPr>
              <w:t>93,5</w:t>
            </w:r>
          </w:p>
        </w:tc>
        <w:tc>
          <w:tcPr>
            <w:tcW w:w="1842" w:type="dxa"/>
          </w:tcPr>
          <w:p w:rsidR="004D1793" w:rsidRPr="004B57EA" w:rsidRDefault="004D1793" w:rsidP="004D1793">
            <w:pPr>
              <w:cnfStyle w:val="000000100000"/>
              <w:rPr>
                <w:rFonts w:cstheme="minorHAnsi"/>
                <w:sz w:val="24"/>
                <w:szCs w:val="24"/>
              </w:rPr>
            </w:pPr>
            <w:r>
              <w:rPr>
                <w:rFonts w:cstheme="minorHAnsi"/>
                <w:sz w:val="24"/>
                <w:szCs w:val="24"/>
              </w:rPr>
              <w:t xml:space="preserve">6,5 </w:t>
            </w:r>
          </w:p>
        </w:tc>
      </w:tr>
      <w:tr w:rsidR="004D1793" w:rsidRPr="004B57EA" w:rsidTr="004D1793">
        <w:tc>
          <w:tcPr>
            <w:cnfStyle w:val="001000000000"/>
            <w:tcW w:w="5387" w:type="dxa"/>
          </w:tcPr>
          <w:p w:rsidR="004D1793" w:rsidRDefault="004D1793" w:rsidP="004D1793">
            <w:pPr>
              <w:rPr>
                <w:rFonts w:cstheme="minorHAnsi"/>
                <w:sz w:val="24"/>
                <w:szCs w:val="24"/>
              </w:rPr>
            </w:pPr>
            <w:r>
              <w:rPr>
                <w:rFonts w:cstheme="minorHAnsi"/>
                <w:sz w:val="24"/>
                <w:szCs w:val="24"/>
              </w:rPr>
              <w:t xml:space="preserve">17. </w:t>
            </w:r>
            <w:r w:rsidRPr="00FD44C0">
              <w:rPr>
                <w:sz w:val="24"/>
                <w:szCs w:val="24"/>
              </w:rPr>
              <w:t>Ik ga graag zelf aan het werk zonder uitleg van de juf/meester</w:t>
            </w:r>
          </w:p>
        </w:tc>
        <w:tc>
          <w:tcPr>
            <w:tcW w:w="1843" w:type="dxa"/>
            <w:gridSpan w:val="2"/>
          </w:tcPr>
          <w:p w:rsidR="004D1793" w:rsidRPr="004B57EA" w:rsidRDefault="004D1793" w:rsidP="004D1793">
            <w:pPr>
              <w:cnfStyle w:val="000000000000"/>
              <w:rPr>
                <w:rFonts w:cstheme="minorHAnsi"/>
                <w:sz w:val="24"/>
                <w:szCs w:val="24"/>
              </w:rPr>
            </w:pPr>
            <w:r>
              <w:rPr>
                <w:rFonts w:cstheme="minorHAnsi"/>
                <w:sz w:val="24"/>
                <w:szCs w:val="24"/>
              </w:rPr>
              <w:t xml:space="preserve">77,3 </w:t>
            </w:r>
          </w:p>
        </w:tc>
        <w:tc>
          <w:tcPr>
            <w:tcW w:w="1842" w:type="dxa"/>
          </w:tcPr>
          <w:p w:rsidR="004D1793" w:rsidRPr="004B57EA" w:rsidRDefault="004D1793" w:rsidP="004D1793">
            <w:pPr>
              <w:cnfStyle w:val="000000000000"/>
              <w:rPr>
                <w:rFonts w:cstheme="minorHAnsi"/>
                <w:sz w:val="24"/>
                <w:szCs w:val="24"/>
              </w:rPr>
            </w:pPr>
            <w:r>
              <w:rPr>
                <w:rFonts w:cstheme="minorHAnsi"/>
                <w:sz w:val="24"/>
                <w:szCs w:val="24"/>
              </w:rPr>
              <w:t>22,7</w:t>
            </w:r>
          </w:p>
        </w:tc>
      </w:tr>
      <w:tr w:rsidR="004D1793" w:rsidRPr="004B57EA" w:rsidTr="004D1793">
        <w:trPr>
          <w:cnfStyle w:val="000000100000"/>
        </w:trPr>
        <w:tc>
          <w:tcPr>
            <w:cnfStyle w:val="001000000000"/>
            <w:tcW w:w="5387" w:type="dxa"/>
          </w:tcPr>
          <w:p w:rsidR="004D1793" w:rsidRDefault="004D1793" w:rsidP="004D1793">
            <w:pPr>
              <w:rPr>
                <w:rFonts w:cstheme="minorHAnsi"/>
                <w:sz w:val="24"/>
                <w:szCs w:val="24"/>
              </w:rPr>
            </w:pPr>
            <w:r>
              <w:rPr>
                <w:rFonts w:cstheme="minorHAnsi"/>
                <w:sz w:val="24"/>
                <w:szCs w:val="24"/>
              </w:rPr>
              <w:t xml:space="preserve">18a. </w:t>
            </w:r>
            <w:r>
              <w:rPr>
                <w:sz w:val="24"/>
                <w:szCs w:val="24"/>
              </w:rPr>
              <w:t>Ik presenteer in de klas over dingen die ik ontdekt heb</w:t>
            </w:r>
          </w:p>
        </w:tc>
        <w:tc>
          <w:tcPr>
            <w:tcW w:w="1843" w:type="dxa"/>
            <w:gridSpan w:val="2"/>
          </w:tcPr>
          <w:p w:rsidR="004D1793" w:rsidRPr="004B57EA" w:rsidRDefault="004D1793" w:rsidP="004D1793">
            <w:pPr>
              <w:cnfStyle w:val="000000100000"/>
              <w:rPr>
                <w:rFonts w:cstheme="minorHAnsi"/>
                <w:sz w:val="24"/>
                <w:szCs w:val="24"/>
              </w:rPr>
            </w:pPr>
            <w:r>
              <w:rPr>
                <w:rFonts w:cstheme="minorHAnsi"/>
                <w:sz w:val="24"/>
                <w:szCs w:val="24"/>
              </w:rPr>
              <w:t>19,6</w:t>
            </w:r>
          </w:p>
        </w:tc>
        <w:tc>
          <w:tcPr>
            <w:tcW w:w="1842" w:type="dxa"/>
          </w:tcPr>
          <w:p w:rsidR="004D1793" w:rsidRPr="004B57EA" w:rsidRDefault="004D1793" w:rsidP="004D1793">
            <w:pPr>
              <w:cnfStyle w:val="000000100000"/>
              <w:rPr>
                <w:rFonts w:cstheme="minorHAnsi"/>
                <w:sz w:val="24"/>
                <w:szCs w:val="24"/>
              </w:rPr>
            </w:pPr>
            <w:r>
              <w:rPr>
                <w:rFonts w:cstheme="minorHAnsi"/>
                <w:sz w:val="24"/>
                <w:szCs w:val="24"/>
              </w:rPr>
              <w:t>80,4</w:t>
            </w:r>
          </w:p>
        </w:tc>
      </w:tr>
      <w:tr w:rsidR="004D1793" w:rsidRPr="004B57EA" w:rsidTr="004D1793">
        <w:tc>
          <w:tcPr>
            <w:cnfStyle w:val="001000000000"/>
            <w:tcW w:w="5387" w:type="dxa"/>
          </w:tcPr>
          <w:p w:rsidR="004D1793" w:rsidRDefault="004D1793" w:rsidP="004D1793">
            <w:pPr>
              <w:rPr>
                <w:rFonts w:cstheme="minorHAnsi"/>
                <w:sz w:val="24"/>
                <w:szCs w:val="24"/>
              </w:rPr>
            </w:pPr>
            <w:r>
              <w:rPr>
                <w:rFonts w:cstheme="minorHAnsi"/>
                <w:sz w:val="24"/>
                <w:szCs w:val="24"/>
              </w:rPr>
              <w:t xml:space="preserve">18b. </w:t>
            </w:r>
            <w:r>
              <w:rPr>
                <w:sz w:val="24"/>
                <w:szCs w:val="24"/>
              </w:rPr>
              <w:t>Ik vind het leuk/zou het leuk vinden om te presenteren in de klas</w:t>
            </w:r>
          </w:p>
        </w:tc>
        <w:tc>
          <w:tcPr>
            <w:tcW w:w="1843" w:type="dxa"/>
            <w:gridSpan w:val="2"/>
          </w:tcPr>
          <w:p w:rsidR="004D1793" w:rsidRPr="004B57EA" w:rsidRDefault="004D1793" w:rsidP="004D1793">
            <w:pPr>
              <w:cnfStyle w:val="000000000000"/>
              <w:rPr>
                <w:rFonts w:cstheme="minorHAnsi"/>
                <w:sz w:val="24"/>
                <w:szCs w:val="24"/>
              </w:rPr>
            </w:pPr>
            <w:r>
              <w:rPr>
                <w:rFonts w:cstheme="minorHAnsi"/>
                <w:sz w:val="24"/>
                <w:szCs w:val="24"/>
              </w:rPr>
              <w:t>65</w:t>
            </w:r>
          </w:p>
        </w:tc>
        <w:tc>
          <w:tcPr>
            <w:tcW w:w="1842" w:type="dxa"/>
          </w:tcPr>
          <w:p w:rsidR="004D1793" w:rsidRPr="004B57EA" w:rsidRDefault="004D1793" w:rsidP="004D1793">
            <w:pPr>
              <w:cnfStyle w:val="000000000000"/>
              <w:rPr>
                <w:rFonts w:cstheme="minorHAnsi"/>
                <w:sz w:val="24"/>
                <w:szCs w:val="24"/>
              </w:rPr>
            </w:pPr>
            <w:r>
              <w:rPr>
                <w:rFonts w:cstheme="minorHAnsi"/>
                <w:sz w:val="24"/>
                <w:szCs w:val="24"/>
              </w:rPr>
              <w:t>35</w:t>
            </w:r>
          </w:p>
        </w:tc>
      </w:tr>
      <w:tr w:rsidR="004D1793" w:rsidRPr="004B57EA" w:rsidTr="004D1793">
        <w:trPr>
          <w:cnfStyle w:val="000000100000"/>
        </w:trPr>
        <w:tc>
          <w:tcPr>
            <w:cnfStyle w:val="001000000000"/>
            <w:tcW w:w="5387" w:type="dxa"/>
          </w:tcPr>
          <w:p w:rsidR="004D1793" w:rsidRPr="004B57EA" w:rsidRDefault="004D1793" w:rsidP="004D1793">
            <w:pPr>
              <w:rPr>
                <w:sz w:val="24"/>
                <w:szCs w:val="24"/>
              </w:rPr>
            </w:pPr>
            <w:r w:rsidRPr="004B57EA">
              <w:rPr>
                <w:rFonts w:cstheme="minorHAnsi"/>
                <w:sz w:val="24"/>
                <w:szCs w:val="24"/>
              </w:rPr>
              <w:t xml:space="preserve">19a. </w:t>
            </w:r>
            <w:r w:rsidRPr="004B57EA">
              <w:rPr>
                <w:sz w:val="24"/>
                <w:szCs w:val="24"/>
              </w:rPr>
              <w:t xml:space="preserve">Er is gelegenheid om een eigen onderwerp te kiezen om daar meer </w:t>
            </w:r>
          </w:p>
          <w:p w:rsidR="004D1793" w:rsidRDefault="004D1793" w:rsidP="004D1793">
            <w:pPr>
              <w:rPr>
                <w:rFonts w:cstheme="minorHAnsi"/>
                <w:sz w:val="24"/>
                <w:szCs w:val="24"/>
              </w:rPr>
            </w:pPr>
            <w:r>
              <w:rPr>
                <w:sz w:val="24"/>
                <w:szCs w:val="24"/>
              </w:rPr>
              <w:t>over te leren</w:t>
            </w:r>
          </w:p>
        </w:tc>
        <w:tc>
          <w:tcPr>
            <w:tcW w:w="1843" w:type="dxa"/>
            <w:gridSpan w:val="2"/>
          </w:tcPr>
          <w:p w:rsidR="004D1793" w:rsidRPr="004B57EA" w:rsidRDefault="004D1793" w:rsidP="004D1793">
            <w:pPr>
              <w:cnfStyle w:val="000000100000"/>
              <w:rPr>
                <w:rFonts w:cstheme="minorHAnsi"/>
                <w:sz w:val="24"/>
                <w:szCs w:val="24"/>
              </w:rPr>
            </w:pPr>
            <w:r>
              <w:rPr>
                <w:rFonts w:cstheme="minorHAnsi"/>
                <w:sz w:val="24"/>
                <w:szCs w:val="24"/>
              </w:rPr>
              <w:t xml:space="preserve">53,3  </w:t>
            </w:r>
          </w:p>
        </w:tc>
        <w:tc>
          <w:tcPr>
            <w:tcW w:w="1842" w:type="dxa"/>
          </w:tcPr>
          <w:p w:rsidR="004D1793" w:rsidRPr="004B57EA" w:rsidRDefault="004D1793" w:rsidP="004D1793">
            <w:pPr>
              <w:cnfStyle w:val="000000100000"/>
              <w:rPr>
                <w:rFonts w:cstheme="minorHAnsi"/>
                <w:sz w:val="24"/>
                <w:szCs w:val="24"/>
              </w:rPr>
            </w:pPr>
            <w:r>
              <w:rPr>
                <w:rFonts w:cstheme="minorHAnsi"/>
                <w:sz w:val="24"/>
                <w:szCs w:val="24"/>
              </w:rPr>
              <w:t xml:space="preserve">46,7 </w:t>
            </w:r>
          </w:p>
        </w:tc>
      </w:tr>
      <w:tr w:rsidR="004D1793" w:rsidRPr="004B57EA" w:rsidTr="004D1793">
        <w:tc>
          <w:tcPr>
            <w:cnfStyle w:val="001000000000"/>
            <w:tcW w:w="5387" w:type="dxa"/>
          </w:tcPr>
          <w:p w:rsidR="004D1793" w:rsidRPr="004B57EA" w:rsidRDefault="004D1793" w:rsidP="004D1793">
            <w:pPr>
              <w:rPr>
                <w:rFonts w:cstheme="minorHAnsi"/>
                <w:sz w:val="24"/>
                <w:szCs w:val="24"/>
              </w:rPr>
            </w:pPr>
            <w:r>
              <w:rPr>
                <w:rFonts w:cstheme="minorHAnsi"/>
                <w:sz w:val="24"/>
                <w:szCs w:val="24"/>
              </w:rPr>
              <w:t>19b.</w:t>
            </w:r>
            <w:r>
              <w:rPr>
                <w:sz w:val="24"/>
                <w:szCs w:val="24"/>
              </w:rPr>
              <w:t xml:space="preserve"> Ik vind het leuk om zelf onderwerpen te kiezen</w:t>
            </w:r>
          </w:p>
        </w:tc>
        <w:tc>
          <w:tcPr>
            <w:tcW w:w="1843" w:type="dxa"/>
            <w:gridSpan w:val="2"/>
          </w:tcPr>
          <w:p w:rsidR="004D1793" w:rsidRPr="004B57EA" w:rsidRDefault="004D1793" w:rsidP="004D1793">
            <w:pPr>
              <w:cnfStyle w:val="000000000000"/>
              <w:rPr>
                <w:rFonts w:cstheme="minorHAnsi"/>
                <w:sz w:val="24"/>
                <w:szCs w:val="24"/>
              </w:rPr>
            </w:pPr>
            <w:r>
              <w:rPr>
                <w:rFonts w:cstheme="minorHAnsi"/>
                <w:sz w:val="24"/>
                <w:szCs w:val="24"/>
              </w:rPr>
              <w:t>82,2</w:t>
            </w:r>
          </w:p>
        </w:tc>
        <w:tc>
          <w:tcPr>
            <w:tcW w:w="1842" w:type="dxa"/>
          </w:tcPr>
          <w:p w:rsidR="004D1793" w:rsidRPr="004B57EA" w:rsidRDefault="004D1793" w:rsidP="004D1793">
            <w:pPr>
              <w:cnfStyle w:val="000000000000"/>
              <w:rPr>
                <w:rFonts w:cstheme="minorHAnsi"/>
                <w:sz w:val="24"/>
                <w:szCs w:val="24"/>
              </w:rPr>
            </w:pPr>
            <w:r>
              <w:rPr>
                <w:rFonts w:cstheme="minorHAnsi"/>
                <w:sz w:val="24"/>
                <w:szCs w:val="24"/>
              </w:rPr>
              <w:t>17,8</w:t>
            </w:r>
          </w:p>
        </w:tc>
      </w:tr>
      <w:tr w:rsidR="004D1793" w:rsidRPr="004B57EA" w:rsidTr="004D1793">
        <w:trPr>
          <w:cnfStyle w:val="000000100000"/>
        </w:trPr>
        <w:tc>
          <w:tcPr>
            <w:cnfStyle w:val="001000000000"/>
            <w:tcW w:w="5387" w:type="dxa"/>
          </w:tcPr>
          <w:p w:rsidR="004D1793" w:rsidRPr="004B57EA" w:rsidRDefault="004D1793" w:rsidP="004D1793">
            <w:pPr>
              <w:rPr>
                <w:rFonts w:cstheme="minorHAnsi"/>
                <w:sz w:val="24"/>
                <w:szCs w:val="24"/>
              </w:rPr>
            </w:pPr>
            <w:r>
              <w:rPr>
                <w:rFonts w:cstheme="minorHAnsi"/>
                <w:sz w:val="24"/>
                <w:szCs w:val="24"/>
              </w:rPr>
              <w:t xml:space="preserve">20a. </w:t>
            </w:r>
            <w:r>
              <w:rPr>
                <w:sz w:val="24"/>
                <w:szCs w:val="24"/>
              </w:rPr>
              <w:t>Ik werk vaak samen met klasgenoten</w:t>
            </w:r>
          </w:p>
        </w:tc>
        <w:tc>
          <w:tcPr>
            <w:tcW w:w="1843" w:type="dxa"/>
            <w:gridSpan w:val="2"/>
          </w:tcPr>
          <w:p w:rsidR="004D1793" w:rsidRPr="004B57EA" w:rsidRDefault="004D1793" w:rsidP="004D1793">
            <w:pPr>
              <w:cnfStyle w:val="000000100000"/>
              <w:rPr>
                <w:rFonts w:cstheme="minorHAnsi"/>
                <w:sz w:val="24"/>
                <w:szCs w:val="24"/>
              </w:rPr>
            </w:pPr>
            <w:r>
              <w:rPr>
                <w:rFonts w:cstheme="minorHAnsi"/>
                <w:sz w:val="24"/>
                <w:szCs w:val="24"/>
              </w:rPr>
              <w:t>64,4</w:t>
            </w:r>
          </w:p>
        </w:tc>
        <w:tc>
          <w:tcPr>
            <w:tcW w:w="1842" w:type="dxa"/>
          </w:tcPr>
          <w:p w:rsidR="004D1793" w:rsidRPr="004B57EA" w:rsidRDefault="004D1793" w:rsidP="004D1793">
            <w:pPr>
              <w:cnfStyle w:val="000000100000"/>
              <w:rPr>
                <w:rFonts w:cstheme="minorHAnsi"/>
                <w:sz w:val="24"/>
                <w:szCs w:val="24"/>
              </w:rPr>
            </w:pPr>
            <w:r>
              <w:rPr>
                <w:rFonts w:cstheme="minorHAnsi"/>
                <w:sz w:val="24"/>
                <w:szCs w:val="24"/>
              </w:rPr>
              <w:t xml:space="preserve">35,6 </w:t>
            </w:r>
          </w:p>
        </w:tc>
      </w:tr>
      <w:tr w:rsidR="004D1793" w:rsidRPr="004B57EA" w:rsidTr="004D1793">
        <w:tc>
          <w:tcPr>
            <w:cnfStyle w:val="001000000000"/>
            <w:tcW w:w="5387" w:type="dxa"/>
          </w:tcPr>
          <w:p w:rsidR="004D1793" w:rsidRPr="004B57EA" w:rsidRDefault="004D1793" w:rsidP="004D1793">
            <w:pPr>
              <w:rPr>
                <w:rFonts w:cstheme="minorHAnsi"/>
                <w:sz w:val="24"/>
                <w:szCs w:val="24"/>
              </w:rPr>
            </w:pPr>
            <w:r>
              <w:rPr>
                <w:rFonts w:cstheme="minorHAnsi"/>
                <w:sz w:val="24"/>
                <w:szCs w:val="24"/>
              </w:rPr>
              <w:t xml:space="preserve">20b. </w:t>
            </w:r>
            <w:r>
              <w:rPr>
                <w:sz w:val="24"/>
                <w:szCs w:val="24"/>
              </w:rPr>
              <w:t>Ik zou graag samen willen werken met klasgenoten</w:t>
            </w:r>
          </w:p>
        </w:tc>
        <w:tc>
          <w:tcPr>
            <w:tcW w:w="1843" w:type="dxa"/>
            <w:gridSpan w:val="2"/>
          </w:tcPr>
          <w:p w:rsidR="004D1793" w:rsidRPr="004B57EA" w:rsidRDefault="004D1793" w:rsidP="004D1793">
            <w:pPr>
              <w:cnfStyle w:val="000000000000"/>
              <w:rPr>
                <w:rFonts w:cstheme="minorHAnsi"/>
                <w:sz w:val="24"/>
                <w:szCs w:val="24"/>
              </w:rPr>
            </w:pPr>
            <w:r>
              <w:rPr>
                <w:rFonts w:cstheme="minorHAnsi"/>
                <w:sz w:val="24"/>
                <w:szCs w:val="24"/>
              </w:rPr>
              <w:t xml:space="preserve">68,9 </w:t>
            </w:r>
          </w:p>
        </w:tc>
        <w:tc>
          <w:tcPr>
            <w:tcW w:w="1842" w:type="dxa"/>
          </w:tcPr>
          <w:p w:rsidR="004D1793" w:rsidRDefault="004D1793" w:rsidP="004D1793">
            <w:pPr>
              <w:cnfStyle w:val="000000000000"/>
              <w:rPr>
                <w:rFonts w:cstheme="minorHAnsi"/>
                <w:sz w:val="24"/>
                <w:szCs w:val="24"/>
              </w:rPr>
            </w:pPr>
            <w:r>
              <w:rPr>
                <w:rFonts w:cstheme="minorHAnsi"/>
                <w:sz w:val="24"/>
                <w:szCs w:val="24"/>
              </w:rPr>
              <w:t>31,1</w:t>
            </w:r>
          </w:p>
          <w:p w:rsidR="004D1793" w:rsidRPr="004B57EA" w:rsidRDefault="004D1793" w:rsidP="004D1793">
            <w:pPr>
              <w:cnfStyle w:val="000000000000"/>
              <w:rPr>
                <w:rFonts w:cstheme="minorHAnsi"/>
                <w:sz w:val="24"/>
                <w:szCs w:val="24"/>
              </w:rPr>
            </w:pPr>
          </w:p>
        </w:tc>
      </w:tr>
      <w:tr w:rsidR="004D1793" w:rsidRPr="004B57EA" w:rsidTr="004D1793">
        <w:trPr>
          <w:cnfStyle w:val="000000100000"/>
        </w:trPr>
        <w:tc>
          <w:tcPr>
            <w:cnfStyle w:val="001000000000"/>
            <w:tcW w:w="5387" w:type="dxa"/>
          </w:tcPr>
          <w:p w:rsidR="004D1793" w:rsidRPr="004C5B2F" w:rsidRDefault="004D1793" w:rsidP="004D1793">
            <w:pPr>
              <w:rPr>
                <w:rFonts w:cstheme="minorHAnsi"/>
                <w:b w:val="0"/>
                <w:sz w:val="24"/>
                <w:szCs w:val="24"/>
              </w:rPr>
            </w:pPr>
            <w:r>
              <w:rPr>
                <w:rFonts w:cstheme="minorHAnsi"/>
                <w:b w:val="0"/>
                <w:sz w:val="24"/>
                <w:szCs w:val="24"/>
              </w:rPr>
              <w:t>21. Gemiddelde cijfer: 8,0</w:t>
            </w:r>
          </w:p>
        </w:tc>
        <w:tc>
          <w:tcPr>
            <w:tcW w:w="1843" w:type="dxa"/>
            <w:gridSpan w:val="2"/>
          </w:tcPr>
          <w:p w:rsidR="004D1793" w:rsidRDefault="004D1793" w:rsidP="004D1793">
            <w:pPr>
              <w:cnfStyle w:val="000000100000"/>
              <w:rPr>
                <w:rFonts w:cstheme="minorHAnsi"/>
                <w:sz w:val="24"/>
                <w:szCs w:val="24"/>
              </w:rPr>
            </w:pPr>
          </w:p>
        </w:tc>
        <w:tc>
          <w:tcPr>
            <w:tcW w:w="1842" w:type="dxa"/>
          </w:tcPr>
          <w:p w:rsidR="004D1793" w:rsidRDefault="004D1793" w:rsidP="004D1793">
            <w:pPr>
              <w:cnfStyle w:val="000000100000"/>
              <w:rPr>
                <w:rFonts w:cstheme="minorHAnsi"/>
                <w:sz w:val="24"/>
                <w:szCs w:val="24"/>
              </w:rPr>
            </w:pPr>
          </w:p>
        </w:tc>
      </w:tr>
    </w:tbl>
    <w:p w:rsidR="004D1793" w:rsidRDefault="004D1793" w:rsidP="004D1793">
      <w:pPr>
        <w:rPr>
          <w:rFonts w:cstheme="minorHAnsi"/>
          <w:b/>
          <w:sz w:val="24"/>
          <w:szCs w:val="24"/>
        </w:rPr>
      </w:pPr>
    </w:p>
    <w:p w:rsidR="004D1793" w:rsidRDefault="004D1793" w:rsidP="004D1793">
      <w:pPr>
        <w:rPr>
          <w:rFonts w:cstheme="minorHAnsi"/>
          <w:b/>
          <w:sz w:val="24"/>
          <w:szCs w:val="24"/>
        </w:rPr>
      </w:pPr>
    </w:p>
    <w:p w:rsidR="004D1793" w:rsidRDefault="001101F1" w:rsidP="004D1793">
      <w:pPr>
        <w:pStyle w:val="Kop2"/>
      </w:pPr>
      <w:bookmarkStart w:id="57" w:name="_Toc314943104"/>
      <w:r>
        <w:lastRenderedPageBreak/>
        <w:t>Onderdeel C: C</w:t>
      </w:r>
      <w:r w:rsidR="004D1793">
        <w:t>ompacten en verrijken</w:t>
      </w:r>
      <w:bookmarkEnd w:id="57"/>
      <w:r w:rsidR="004D1793">
        <w:t xml:space="preserve">    </w:t>
      </w:r>
      <w:r w:rsidR="004D1793">
        <w:tab/>
      </w:r>
    </w:p>
    <w:p w:rsidR="004D1793" w:rsidRDefault="004D1793" w:rsidP="004D1793">
      <w:pPr>
        <w:pStyle w:val="Kop3"/>
      </w:pPr>
      <w:bookmarkStart w:id="58" w:name="_Toc314943105"/>
      <w:r>
        <w:t>Enqueteuitslag</w:t>
      </w:r>
      <w:bookmarkEnd w:id="58"/>
      <w:r>
        <w:t xml:space="preserve"> </w:t>
      </w:r>
      <w:r w:rsidRPr="00420AD7">
        <w:t xml:space="preserve"> </w:t>
      </w:r>
      <w:r>
        <w:tab/>
      </w:r>
      <w:r>
        <w:tab/>
      </w:r>
      <w:r>
        <w:tab/>
      </w:r>
      <w:r>
        <w:tab/>
      </w:r>
      <w:r>
        <w:tab/>
      </w:r>
    </w:p>
    <w:p w:rsidR="004D1793" w:rsidRPr="00420AD7" w:rsidRDefault="004D1793" w:rsidP="004D1793">
      <w:pPr>
        <w:pStyle w:val="Kop4"/>
        <w:rPr>
          <w:rFonts w:cstheme="minorHAnsi"/>
          <w:b/>
          <w:sz w:val="24"/>
          <w:szCs w:val="24"/>
        </w:rPr>
      </w:pPr>
      <w:r>
        <w:t xml:space="preserve">Vraag 1: </w:t>
      </w:r>
      <w:r w:rsidRPr="001462FA">
        <w:t>ikmaakminder werk uit de gewone lesboeken en verdiep me in andere onderwerpen</w:t>
      </w:r>
      <w:r>
        <w:t xml:space="preserve"> </w:t>
      </w:r>
      <w:r>
        <w:tab/>
      </w:r>
      <w:r>
        <w:tab/>
      </w:r>
      <w:r>
        <w:tab/>
      </w:r>
      <w:r>
        <w:tab/>
      </w:r>
      <w:r>
        <w:tab/>
      </w:r>
      <w:r>
        <w:tab/>
      </w:r>
      <w:r>
        <w:tab/>
      </w:r>
      <w:r>
        <w:tab/>
      </w:r>
      <w:r>
        <w:tab/>
      </w:r>
      <w:r>
        <w:tab/>
      </w:r>
      <w:r>
        <w:rPr>
          <w:rFonts w:cstheme="minorHAnsi"/>
          <w:b/>
          <w:sz w:val="24"/>
          <w:szCs w:val="24"/>
        </w:rPr>
        <w:t>n=51</w:t>
      </w:r>
      <w:r w:rsidRPr="00420AD7">
        <w:rPr>
          <w:rFonts w:cstheme="minorHAnsi"/>
          <w:b/>
          <w:sz w:val="24"/>
          <w:szCs w:val="24"/>
        </w:rPr>
        <w:t xml:space="preserve"> </w:t>
      </w:r>
    </w:p>
    <w:tbl>
      <w:tblPr>
        <w:tblStyle w:val="Lichtelijst-accent11"/>
        <w:tblW w:w="9072" w:type="dxa"/>
        <w:tblInd w:w="108" w:type="dxa"/>
        <w:tblLayout w:type="fixed"/>
        <w:tblLook w:val="04A0"/>
      </w:tblPr>
      <w:tblGrid>
        <w:gridCol w:w="5387"/>
        <w:gridCol w:w="1701"/>
        <w:gridCol w:w="142"/>
        <w:gridCol w:w="1842"/>
      </w:tblGrid>
      <w:tr w:rsidR="004D1793" w:rsidRPr="004B57EA" w:rsidTr="004D1793">
        <w:trPr>
          <w:cnfStyle w:val="100000000000"/>
        </w:trPr>
        <w:tc>
          <w:tcPr>
            <w:cnfStyle w:val="001000000000"/>
            <w:tcW w:w="5387" w:type="dxa"/>
            <w:shd w:val="clear" w:color="auto" w:fill="D2EDF4" w:themeFill="accent1" w:themeFillTint="33"/>
          </w:tcPr>
          <w:p w:rsidR="004D1793" w:rsidRPr="004B57EA" w:rsidRDefault="004D1793" w:rsidP="004D1793">
            <w:pPr>
              <w:rPr>
                <w:rFonts w:cstheme="minorHAnsi"/>
                <w:sz w:val="24"/>
                <w:szCs w:val="24"/>
              </w:rPr>
            </w:pPr>
          </w:p>
        </w:tc>
        <w:tc>
          <w:tcPr>
            <w:tcW w:w="1701" w:type="dxa"/>
            <w:shd w:val="clear" w:color="auto" w:fill="D2EDF4" w:themeFill="accent1" w:themeFillTint="33"/>
          </w:tcPr>
          <w:p w:rsidR="004D1793" w:rsidRPr="004B57EA" w:rsidRDefault="004D1793" w:rsidP="004D1793">
            <w:pPr>
              <w:cnfStyle w:val="100000000000"/>
              <w:rPr>
                <w:rFonts w:cstheme="minorHAnsi"/>
                <w:sz w:val="24"/>
                <w:szCs w:val="24"/>
              </w:rPr>
            </w:pPr>
            <w:r>
              <w:rPr>
                <w:rFonts w:cstheme="minorHAnsi"/>
                <w:sz w:val="24"/>
                <w:szCs w:val="24"/>
              </w:rPr>
              <w:t>p</w:t>
            </w:r>
            <w:r w:rsidRPr="004B57EA">
              <w:rPr>
                <w:rFonts w:cstheme="minorHAnsi"/>
                <w:sz w:val="24"/>
                <w:szCs w:val="24"/>
              </w:rPr>
              <w:t>ercentage</w:t>
            </w:r>
            <w:r>
              <w:rPr>
                <w:rFonts w:cstheme="minorHAnsi"/>
                <w:sz w:val="24"/>
                <w:szCs w:val="24"/>
              </w:rPr>
              <w:t xml:space="preserve"> ja </w:t>
            </w:r>
            <w:r w:rsidRPr="004B57EA">
              <w:rPr>
                <w:rFonts w:cstheme="minorHAnsi"/>
                <w:sz w:val="24"/>
                <w:szCs w:val="24"/>
              </w:rPr>
              <w:t xml:space="preserve"> </w:t>
            </w:r>
            <w:r>
              <w:rPr>
                <w:rFonts w:cstheme="minorHAnsi"/>
                <w:sz w:val="24"/>
                <w:szCs w:val="24"/>
              </w:rPr>
              <w:t xml:space="preserve">% </w:t>
            </w:r>
          </w:p>
        </w:tc>
        <w:tc>
          <w:tcPr>
            <w:tcW w:w="1984" w:type="dxa"/>
            <w:gridSpan w:val="2"/>
            <w:shd w:val="clear" w:color="auto" w:fill="D2EDF4" w:themeFill="accent1" w:themeFillTint="33"/>
          </w:tcPr>
          <w:p w:rsidR="004D1793" w:rsidRDefault="004D1793" w:rsidP="004D1793">
            <w:pPr>
              <w:cnfStyle w:val="100000000000"/>
              <w:rPr>
                <w:rFonts w:cstheme="minorHAnsi"/>
                <w:sz w:val="24"/>
                <w:szCs w:val="24"/>
              </w:rPr>
            </w:pPr>
            <w:r>
              <w:rPr>
                <w:rFonts w:cstheme="minorHAnsi"/>
                <w:sz w:val="24"/>
                <w:szCs w:val="24"/>
              </w:rPr>
              <w:t>p</w:t>
            </w:r>
            <w:r w:rsidRPr="004B57EA">
              <w:rPr>
                <w:rFonts w:cstheme="minorHAnsi"/>
                <w:sz w:val="24"/>
                <w:szCs w:val="24"/>
              </w:rPr>
              <w:t xml:space="preserve">ercentage </w:t>
            </w:r>
            <w:r>
              <w:rPr>
                <w:rFonts w:cstheme="minorHAnsi"/>
                <w:sz w:val="24"/>
                <w:szCs w:val="24"/>
              </w:rPr>
              <w:t xml:space="preserve">nee </w:t>
            </w:r>
          </w:p>
          <w:p w:rsidR="004D1793" w:rsidRPr="004B57EA" w:rsidRDefault="004D1793" w:rsidP="004D1793">
            <w:pPr>
              <w:cnfStyle w:val="100000000000"/>
              <w:rPr>
                <w:rFonts w:cstheme="minorHAnsi"/>
                <w:sz w:val="24"/>
                <w:szCs w:val="24"/>
              </w:rPr>
            </w:pPr>
            <w:r>
              <w:rPr>
                <w:rFonts w:cstheme="minorHAnsi"/>
                <w:sz w:val="24"/>
                <w:szCs w:val="24"/>
              </w:rPr>
              <w:t xml:space="preserve">% </w:t>
            </w:r>
          </w:p>
        </w:tc>
      </w:tr>
      <w:tr w:rsidR="004D1793" w:rsidRPr="004B57EA" w:rsidTr="004D1793">
        <w:trPr>
          <w:cnfStyle w:val="000000100000"/>
        </w:trPr>
        <w:tc>
          <w:tcPr>
            <w:cnfStyle w:val="001000000000"/>
            <w:tcW w:w="5387" w:type="dxa"/>
          </w:tcPr>
          <w:p w:rsidR="004D1793" w:rsidRPr="004B57EA" w:rsidRDefault="004D1793" w:rsidP="004D1793">
            <w:pPr>
              <w:rPr>
                <w:rFonts w:cstheme="minorHAnsi"/>
                <w:sz w:val="24"/>
                <w:szCs w:val="24"/>
              </w:rPr>
            </w:pPr>
            <w:r>
              <w:rPr>
                <w:rFonts w:cstheme="minorHAnsi"/>
                <w:sz w:val="24"/>
                <w:szCs w:val="24"/>
              </w:rPr>
              <w:t xml:space="preserve">2. </w:t>
            </w:r>
            <w:r w:rsidRPr="004B57EA">
              <w:rPr>
                <w:rFonts w:cstheme="minorHAnsi"/>
                <w:sz w:val="24"/>
                <w:szCs w:val="24"/>
              </w:rPr>
              <w:t>Ik vind het fijn in de klas waarin ik nu zit</w:t>
            </w:r>
            <w:r w:rsidRPr="004B57EA">
              <w:rPr>
                <w:rFonts w:cstheme="minorHAnsi"/>
                <w:sz w:val="24"/>
                <w:szCs w:val="24"/>
              </w:rPr>
              <w:tab/>
            </w:r>
          </w:p>
        </w:tc>
        <w:tc>
          <w:tcPr>
            <w:tcW w:w="1843" w:type="dxa"/>
            <w:gridSpan w:val="2"/>
          </w:tcPr>
          <w:p w:rsidR="004D1793" w:rsidRPr="004B57EA" w:rsidRDefault="004D1793" w:rsidP="004D1793">
            <w:pPr>
              <w:cnfStyle w:val="000000100000"/>
              <w:rPr>
                <w:rFonts w:cstheme="minorHAnsi"/>
                <w:sz w:val="24"/>
                <w:szCs w:val="24"/>
              </w:rPr>
            </w:pPr>
            <w:r w:rsidRPr="007B04B2">
              <w:rPr>
                <w:rFonts w:cstheme="minorHAnsi"/>
                <w:color w:val="00B050"/>
                <w:sz w:val="24"/>
                <w:szCs w:val="24"/>
              </w:rPr>
              <w:t>96</w:t>
            </w:r>
          </w:p>
        </w:tc>
        <w:tc>
          <w:tcPr>
            <w:tcW w:w="1842" w:type="dxa"/>
          </w:tcPr>
          <w:p w:rsidR="004D1793" w:rsidRPr="004B57EA" w:rsidRDefault="004D1793" w:rsidP="004D1793">
            <w:pPr>
              <w:cnfStyle w:val="000000100000"/>
              <w:rPr>
                <w:rFonts w:cstheme="minorHAnsi"/>
                <w:sz w:val="24"/>
                <w:szCs w:val="24"/>
              </w:rPr>
            </w:pPr>
            <w:r>
              <w:rPr>
                <w:rFonts w:cstheme="minorHAnsi"/>
                <w:sz w:val="24"/>
                <w:szCs w:val="24"/>
              </w:rPr>
              <w:t>4</w:t>
            </w:r>
          </w:p>
        </w:tc>
      </w:tr>
      <w:tr w:rsidR="004D1793" w:rsidRPr="004B57EA" w:rsidTr="004D1793">
        <w:tc>
          <w:tcPr>
            <w:cnfStyle w:val="001000000000"/>
            <w:tcW w:w="5387" w:type="dxa"/>
          </w:tcPr>
          <w:p w:rsidR="004D1793" w:rsidRPr="004B57EA" w:rsidRDefault="004D1793" w:rsidP="004D1793">
            <w:pPr>
              <w:rPr>
                <w:rFonts w:cstheme="minorHAnsi"/>
                <w:sz w:val="24"/>
                <w:szCs w:val="24"/>
              </w:rPr>
            </w:pPr>
            <w:r w:rsidRPr="004B57EA">
              <w:rPr>
                <w:rFonts w:cstheme="minorHAnsi"/>
                <w:sz w:val="24"/>
                <w:szCs w:val="24"/>
              </w:rPr>
              <w:t xml:space="preserve">3. </w:t>
            </w:r>
            <w:r w:rsidRPr="00674AD9">
              <w:rPr>
                <w:sz w:val="24"/>
                <w:szCs w:val="24"/>
              </w:rPr>
              <w:t>De leerkracht begrijpt mij</w:t>
            </w:r>
          </w:p>
        </w:tc>
        <w:tc>
          <w:tcPr>
            <w:tcW w:w="1843" w:type="dxa"/>
            <w:gridSpan w:val="2"/>
          </w:tcPr>
          <w:p w:rsidR="004D1793" w:rsidRPr="004B57EA" w:rsidRDefault="004D1793" w:rsidP="004D1793">
            <w:pPr>
              <w:cnfStyle w:val="000000000000"/>
              <w:rPr>
                <w:rFonts w:cstheme="minorHAnsi"/>
                <w:sz w:val="24"/>
                <w:szCs w:val="24"/>
              </w:rPr>
            </w:pPr>
            <w:r>
              <w:rPr>
                <w:rFonts w:cstheme="minorHAnsi"/>
                <w:color w:val="00B050"/>
                <w:sz w:val="24"/>
                <w:szCs w:val="24"/>
              </w:rPr>
              <w:t xml:space="preserve">94,1 </w:t>
            </w:r>
          </w:p>
        </w:tc>
        <w:tc>
          <w:tcPr>
            <w:tcW w:w="1842" w:type="dxa"/>
          </w:tcPr>
          <w:p w:rsidR="004D1793" w:rsidRPr="004B57EA" w:rsidRDefault="004D1793" w:rsidP="004D1793">
            <w:pPr>
              <w:cnfStyle w:val="000000000000"/>
              <w:rPr>
                <w:rFonts w:cstheme="minorHAnsi"/>
                <w:sz w:val="24"/>
                <w:szCs w:val="24"/>
              </w:rPr>
            </w:pPr>
            <w:r>
              <w:rPr>
                <w:rFonts w:cstheme="minorHAnsi"/>
                <w:sz w:val="24"/>
                <w:szCs w:val="24"/>
              </w:rPr>
              <w:t>5,9</w:t>
            </w:r>
          </w:p>
        </w:tc>
      </w:tr>
      <w:tr w:rsidR="004D1793" w:rsidRPr="004B57EA" w:rsidTr="004D1793">
        <w:trPr>
          <w:cnfStyle w:val="000000100000"/>
        </w:trPr>
        <w:tc>
          <w:tcPr>
            <w:cnfStyle w:val="001000000000"/>
            <w:tcW w:w="5387" w:type="dxa"/>
          </w:tcPr>
          <w:p w:rsidR="004D1793" w:rsidRPr="004B57EA" w:rsidRDefault="004D1793" w:rsidP="004D1793">
            <w:pPr>
              <w:rPr>
                <w:rFonts w:cstheme="minorHAnsi"/>
                <w:sz w:val="24"/>
                <w:szCs w:val="24"/>
              </w:rPr>
            </w:pPr>
            <w:r>
              <w:rPr>
                <w:rFonts w:cstheme="minorHAnsi"/>
                <w:sz w:val="24"/>
                <w:szCs w:val="24"/>
              </w:rPr>
              <w:t xml:space="preserve">4. </w:t>
            </w:r>
            <w:r w:rsidRPr="00674AD9">
              <w:rPr>
                <w:sz w:val="24"/>
                <w:szCs w:val="24"/>
              </w:rPr>
              <w:t>Ik heb vrienden in deze klas</w:t>
            </w:r>
          </w:p>
        </w:tc>
        <w:tc>
          <w:tcPr>
            <w:tcW w:w="1843" w:type="dxa"/>
            <w:gridSpan w:val="2"/>
          </w:tcPr>
          <w:p w:rsidR="004D1793" w:rsidRPr="004B57EA" w:rsidRDefault="004D1793" w:rsidP="004D1793">
            <w:pPr>
              <w:cnfStyle w:val="000000100000"/>
              <w:rPr>
                <w:rFonts w:cstheme="minorHAnsi"/>
                <w:sz w:val="24"/>
                <w:szCs w:val="24"/>
              </w:rPr>
            </w:pPr>
            <w:r>
              <w:rPr>
                <w:rFonts w:cstheme="minorHAnsi"/>
                <w:color w:val="00B050"/>
                <w:sz w:val="24"/>
                <w:szCs w:val="24"/>
              </w:rPr>
              <w:t>100</w:t>
            </w:r>
          </w:p>
        </w:tc>
        <w:tc>
          <w:tcPr>
            <w:tcW w:w="1842" w:type="dxa"/>
          </w:tcPr>
          <w:p w:rsidR="004D1793" w:rsidRPr="004B57EA" w:rsidRDefault="004D1793" w:rsidP="004D1793">
            <w:pPr>
              <w:cnfStyle w:val="000000100000"/>
              <w:rPr>
                <w:rFonts w:cstheme="minorHAnsi"/>
                <w:sz w:val="24"/>
                <w:szCs w:val="24"/>
              </w:rPr>
            </w:pPr>
            <w:r>
              <w:rPr>
                <w:rFonts w:cstheme="minorHAnsi"/>
                <w:sz w:val="24"/>
                <w:szCs w:val="24"/>
              </w:rPr>
              <w:t>0</w:t>
            </w:r>
          </w:p>
        </w:tc>
      </w:tr>
      <w:tr w:rsidR="004D1793" w:rsidRPr="004B57EA" w:rsidTr="004D1793">
        <w:tc>
          <w:tcPr>
            <w:cnfStyle w:val="001000000000"/>
            <w:tcW w:w="5387" w:type="dxa"/>
          </w:tcPr>
          <w:p w:rsidR="004D1793" w:rsidRPr="004B57EA" w:rsidRDefault="004D1793" w:rsidP="004D1793">
            <w:pPr>
              <w:rPr>
                <w:rFonts w:cstheme="minorHAnsi"/>
                <w:sz w:val="24"/>
                <w:szCs w:val="24"/>
              </w:rPr>
            </w:pPr>
            <w:r>
              <w:rPr>
                <w:rFonts w:cstheme="minorHAnsi"/>
                <w:sz w:val="24"/>
                <w:szCs w:val="24"/>
              </w:rPr>
              <w:t xml:space="preserve">5. </w:t>
            </w:r>
            <w:r>
              <w:rPr>
                <w:sz w:val="24"/>
                <w:szCs w:val="24"/>
              </w:rPr>
              <w:t>Ik denk dat andere kinderen mij aardig vinden</w:t>
            </w:r>
          </w:p>
        </w:tc>
        <w:tc>
          <w:tcPr>
            <w:tcW w:w="1843" w:type="dxa"/>
            <w:gridSpan w:val="2"/>
          </w:tcPr>
          <w:p w:rsidR="004D1793" w:rsidRPr="004B57EA" w:rsidRDefault="004D1793" w:rsidP="004D1793">
            <w:pPr>
              <w:cnfStyle w:val="000000000000"/>
              <w:rPr>
                <w:rFonts w:cstheme="minorHAnsi"/>
                <w:sz w:val="24"/>
                <w:szCs w:val="24"/>
              </w:rPr>
            </w:pPr>
            <w:r>
              <w:rPr>
                <w:rFonts w:cstheme="minorHAnsi"/>
                <w:color w:val="00B050"/>
                <w:sz w:val="24"/>
                <w:szCs w:val="24"/>
              </w:rPr>
              <w:t>98</w:t>
            </w:r>
          </w:p>
        </w:tc>
        <w:tc>
          <w:tcPr>
            <w:tcW w:w="1842" w:type="dxa"/>
          </w:tcPr>
          <w:p w:rsidR="004D1793" w:rsidRPr="004B57EA" w:rsidRDefault="004D1793" w:rsidP="004D1793">
            <w:pPr>
              <w:cnfStyle w:val="000000000000"/>
              <w:rPr>
                <w:rFonts w:cstheme="minorHAnsi"/>
                <w:sz w:val="24"/>
                <w:szCs w:val="24"/>
              </w:rPr>
            </w:pPr>
            <w:r>
              <w:rPr>
                <w:rFonts w:cstheme="minorHAnsi"/>
                <w:sz w:val="24"/>
                <w:szCs w:val="24"/>
              </w:rPr>
              <w:t>2</w:t>
            </w:r>
          </w:p>
        </w:tc>
      </w:tr>
      <w:tr w:rsidR="004D1793" w:rsidRPr="004B57EA" w:rsidTr="004D1793">
        <w:trPr>
          <w:cnfStyle w:val="000000100000"/>
        </w:trPr>
        <w:tc>
          <w:tcPr>
            <w:cnfStyle w:val="001000000000"/>
            <w:tcW w:w="5387" w:type="dxa"/>
          </w:tcPr>
          <w:p w:rsidR="004D1793" w:rsidRPr="004B57EA" w:rsidRDefault="004D1793" w:rsidP="004D1793">
            <w:pPr>
              <w:rPr>
                <w:rFonts w:cstheme="minorHAnsi"/>
                <w:sz w:val="24"/>
                <w:szCs w:val="24"/>
              </w:rPr>
            </w:pPr>
            <w:r>
              <w:rPr>
                <w:rFonts w:cstheme="minorHAnsi"/>
                <w:sz w:val="24"/>
                <w:szCs w:val="24"/>
              </w:rPr>
              <w:t xml:space="preserve">6. </w:t>
            </w:r>
            <w:r>
              <w:rPr>
                <w:sz w:val="24"/>
                <w:szCs w:val="24"/>
              </w:rPr>
              <w:t>Ik word wel gepest in de klas</w:t>
            </w:r>
          </w:p>
        </w:tc>
        <w:tc>
          <w:tcPr>
            <w:tcW w:w="1843" w:type="dxa"/>
            <w:gridSpan w:val="2"/>
          </w:tcPr>
          <w:p w:rsidR="004D1793" w:rsidRPr="004B57EA" w:rsidRDefault="004D1793" w:rsidP="004D1793">
            <w:pPr>
              <w:cnfStyle w:val="000000100000"/>
              <w:rPr>
                <w:rFonts w:cstheme="minorHAnsi"/>
                <w:sz w:val="24"/>
                <w:szCs w:val="24"/>
              </w:rPr>
            </w:pPr>
            <w:r>
              <w:rPr>
                <w:rFonts w:cstheme="minorHAnsi"/>
                <w:sz w:val="24"/>
                <w:szCs w:val="24"/>
              </w:rPr>
              <w:t>15,4</w:t>
            </w:r>
          </w:p>
        </w:tc>
        <w:tc>
          <w:tcPr>
            <w:tcW w:w="1842" w:type="dxa"/>
          </w:tcPr>
          <w:p w:rsidR="004D1793" w:rsidRPr="004B57EA" w:rsidRDefault="004D1793" w:rsidP="004D1793">
            <w:pPr>
              <w:cnfStyle w:val="000000100000"/>
              <w:rPr>
                <w:rFonts w:cstheme="minorHAnsi"/>
                <w:sz w:val="24"/>
                <w:szCs w:val="24"/>
              </w:rPr>
            </w:pPr>
            <w:r>
              <w:rPr>
                <w:rFonts w:cstheme="minorHAnsi"/>
                <w:color w:val="00B050"/>
                <w:sz w:val="24"/>
                <w:szCs w:val="24"/>
              </w:rPr>
              <w:t>84,6</w:t>
            </w:r>
          </w:p>
        </w:tc>
      </w:tr>
      <w:tr w:rsidR="004D1793" w:rsidRPr="004B57EA" w:rsidTr="004D1793">
        <w:tc>
          <w:tcPr>
            <w:cnfStyle w:val="001000000000"/>
            <w:tcW w:w="5387" w:type="dxa"/>
          </w:tcPr>
          <w:p w:rsidR="004D1793" w:rsidRPr="004B57EA" w:rsidRDefault="004D1793" w:rsidP="004D1793">
            <w:pPr>
              <w:rPr>
                <w:rFonts w:cstheme="minorHAnsi"/>
                <w:sz w:val="24"/>
                <w:szCs w:val="24"/>
              </w:rPr>
            </w:pPr>
            <w:r>
              <w:rPr>
                <w:rFonts w:cstheme="minorHAnsi"/>
                <w:sz w:val="24"/>
                <w:szCs w:val="24"/>
              </w:rPr>
              <w:t xml:space="preserve">7. </w:t>
            </w:r>
            <w:r>
              <w:rPr>
                <w:sz w:val="24"/>
                <w:szCs w:val="24"/>
              </w:rPr>
              <w:t>Ik voel me</w:t>
            </w:r>
            <w:r w:rsidRPr="00674AD9">
              <w:rPr>
                <w:sz w:val="24"/>
                <w:szCs w:val="24"/>
              </w:rPr>
              <w:t xml:space="preserve"> anders dan de rest van de kinderen</w:t>
            </w:r>
          </w:p>
        </w:tc>
        <w:tc>
          <w:tcPr>
            <w:tcW w:w="1843" w:type="dxa"/>
            <w:gridSpan w:val="2"/>
          </w:tcPr>
          <w:p w:rsidR="004D1793" w:rsidRPr="004B57EA" w:rsidRDefault="004D1793" w:rsidP="004D1793">
            <w:pPr>
              <w:cnfStyle w:val="000000000000"/>
              <w:rPr>
                <w:rFonts w:cstheme="minorHAnsi"/>
                <w:sz w:val="24"/>
                <w:szCs w:val="24"/>
              </w:rPr>
            </w:pPr>
            <w:r>
              <w:rPr>
                <w:rFonts w:cstheme="minorHAnsi"/>
                <w:sz w:val="24"/>
                <w:szCs w:val="24"/>
              </w:rPr>
              <w:t>32,7</w:t>
            </w:r>
          </w:p>
        </w:tc>
        <w:tc>
          <w:tcPr>
            <w:tcW w:w="1842" w:type="dxa"/>
          </w:tcPr>
          <w:p w:rsidR="004D1793" w:rsidRPr="004B57EA" w:rsidRDefault="004D1793" w:rsidP="004D1793">
            <w:pPr>
              <w:cnfStyle w:val="000000000000"/>
              <w:rPr>
                <w:rFonts w:cstheme="minorHAnsi"/>
                <w:sz w:val="24"/>
                <w:szCs w:val="24"/>
              </w:rPr>
            </w:pPr>
            <w:r>
              <w:rPr>
                <w:rFonts w:cstheme="minorHAnsi"/>
                <w:color w:val="00B050"/>
                <w:sz w:val="24"/>
                <w:szCs w:val="24"/>
              </w:rPr>
              <w:t>67,3</w:t>
            </w:r>
          </w:p>
        </w:tc>
      </w:tr>
      <w:tr w:rsidR="004D1793" w:rsidRPr="004B57EA" w:rsidTr="004D1793">
        <w:trPr>
          <w:cnfStyle w:val="000000100000"/>
        </w:trPr>
        <w:tc>
          <w:tcPr>
            <w:cnfStyle w:val="001000000000"/>
            <w:tcW w:w="5387" w:type="dxa"/>
          </w:tcPr>
          <w:p w:rsidR="004D1793" w:rsidRPr="004B57EA" w:rsidRDefault="004D1793" w:rsidP="004D1793">
            <w:pPr>
              <w:rPr>
                <w:sz w:val="24"/>
                <w:szCs w:val="24"/>
              </w:rPr>
            </w:pPr>
            <w:r>
              <w:rPr>
                <w:rFonts w:cstheme="minorHAnsi"/>
                <w:sz w:val="24"/>
                <w:szCs w:val="24"/>
              </w:rPr>
              <w:t xml:space="preserve">8. </w:t>
            </w:r>
            <w:r>
              <w:rPr>
                <w:sz w:val="24"/>
                <w:szCs w:val="24"/>
              </w:rPr>
              <w:t>Ik vind mezelf slim</w:t>
            </w:r>
          </w:p>
        </w:tc>
        <w:tc>
          <w:tcPr>
            <w:tcW w:w="1843" w:type="dxa"/>
            <w:gridSpan w:val="2"/>
          </w:tcPr>
          <w:p w:rsidR="004D1793" w:rsidRPr="004C5B2F" w:rsidRDefault="004D1793" w:rsidP="004D1793">
            <w:pPr>
              <w:cnfStyle w:val="000000100000"/>
              <w:rPr>
                <w:rFonts w:cstheme="minorHAnsi"/>
                <w:color w:val="00B050"/>
                <w:sz w:val="24"/>
                <w:szCs w:val="24"/>
              </w:rPr>
            </w:pPr>
            <w:r>
              <w:rPr>
                <w:rFonts w:cstheme="minorHAnsi"/>
                <w:color w:val="00B050"/>
                <w:sz w:val="24"/>
                <w:szCs w:val="24"/>
              </w:rPr>
              <w:t>89,8</w:t>
            </w:r>
          </w:p>
        </w:tc>
        <w:tc>
          <w:tcPr>
            <w:tcW w:w="1842" w:type="dxa"/>
          </w:tcPr>
          <w:p w:rsidR="004D1793" w:rsidRPr="004B57EA" w:rsidRDefault="004D1793" w:rsidP="004D1793">
            <w:pPr>
              <w:cnfStyle w:val="000000100000"/>
              <w:rPr>
                <w:rFonts w:cstheme="minorHAnsi"/>
                <w:sz w:val="24"/>
                <w:szCs w:val="24"/>
              </w:rPr>
            </w:pPr>
            <w:r>
              <w:rPr>
                <w:rFonts w:cstheme="minorHAnsi"/>
                <w:sz w:val="24"/>
                <w:szCs w:val="24"/>
              </w:rPr>
              <w:t>10,2</w:t>
            </w:r>
          </w:p>
        </w:tc>
      </w:tr>
      <w:tr w:rsidR="004D1793" w:rsidRPr="004B57EA" w:rsidTr="004D1793">
        <w:tc>
          <w:tcPr>
            <w:cnfStyle w:val="001000000000"/>
            <w:tcW w:w="5387" w:type="dxa"/>
          </w:tcPr>
          <w:p w:rsidR="004D1793" w:rsidRDefault="004D1793" w:rsidP="004D1793">
            <w:pPr>
              <w:rPr>
                <w:rFonts w:cstheme="minorHAnsi"/>
                <w:sz w:val="24"/>
                <w:szCs w:val="24"/>
              </w:rPr>
            </w:pPr>
            <w:r>
              <w:rPr>
                <w:rFonts w:cstheme="minorHAnsi"/>
                <w:sz w:val="24"/>
                <w:szCs w:val="24"/>
              </w:rPr>
              <w:t xml:space="preserve">9. </w:t>
            </w:r>
            <w:r>
              <w:rPr>
                <w:sz w:val="24"/>
                <w:szCs w:val="24"/>
              </w:rPr>
              <w:t>Ik maak me ongerust over dingen</w:t>
            </w:r>
          </w:p>
        </w:tc>
        <w:tc>
          <w:tcPr>
            <w:tcW w:w="1843" w:type="dxa"/>
            <w:gridSpan w:val="2"/>
          </w:tcPr>
          <w:p w:rsidR="004D1793" w:rsidRPr="004B57EA" w:rsidRDefault="004D1793" w:rsidP="004D1793">
            <w:pPr>
              <w:cnfStyle w:val="000000000000"/>
              <w:rPr>
                <w:rFonts w:cstheme="minorHAnsi"/>
                <w:sz w:val="24"/>
                <w:szCs w:val="24"/>
              </w:rPr>
            </w:pPr>
            <w:r>
              <w:rPr>
                <w:rFonts w:cstheme="minorHAnsi"/>
                <w:sz w:val="24"/>
                <w:szCs w:val="24"/>
              </w:rPr>
              <w:t>29,4</w:t>
            </w:r>
          </w:p>
        </w:tc>
        <w:tc>
          <w:tcPr>
            <w:tcW w:w="1842" w:type="dxa"/>
          </w:tcPr>
          <w:p w:rsidR="004D1793" w:rsidRPr="004C5B2F" w:rsidRDefault="004D1793" w:rsidP="004D1793">
            <w:pPr>
              <w:cnfStyle w:val="000000000000"/>
              <w:rPr>
                <w:rFonts w:cstheme="minorHAnsi"/>
                <w:color w:val="00B050"/>
                <w:sz w:val="24"/>
                <w:szCs w:val="24"/>
              </w:rPr>
            </w:pPr>
            <w:r>
              <w:rPr>
                <w:rFonts w:cstheme="minorHAnsi"/>
                <w:color w:val="00B050"/>
                <w:sz w:val="24"/>
                <w:szCs w:val="24"/>
              </w:rPr>
              <w:t>70,6</w:t>
            </w:r>
          </w:p>
        </w:tc>
      </w:tr>
      <w:tr w:rsidR="004D1793" w:rsidRPr="004B57EA" w:rsidTr="004D1793">
        <w:trPr>
          <w:cnfStyle w:val="000000100000"/>
        </w:trPr>
        <w:tc>
          <w:tcPr>
            <w:cnfStyle w:val="001000000000"/>
            <w:tcW w:w="5387" w:type="dxa"/>
          </w:tcPr>
          <w:p w:rsidR="004D1793" w:rsidRDefault="004D1793" w:rsidP="004D1793">
            <w:pPr>
              <w:rPr>
                <w:rFonts w:cstheme="minorHAnsi"/>
                <w:sz w:val="24"/>
                <w:szCs w:val="24"/>
              </w:rPr>
            </w:pPr>
            <w:r>
              <w:rPr>
                <w:rFonts w:cstheme="minorHAnsi"/>
                <w:sz w:val="24"/>
                <w:szCs w:val="24"/>
              </w:rPr>
              <w:t>10.</w:t>
            </w:r>
            <w:r>
              <w:rPr>
                <w:sz w:val="24"/>
                <w:szCs w:val="24"/>
              </w:rPr>
              <w:t xml:space="preserve"> Als ik problemen heb op school, weet ik waardoor dat komt</w:t>
            </w:r>
          </w:p>
        </w:tc>
        <w:tc>
          <w:tcPr>
            <w:tcW w:w="1843" w:type="dxa"/>
            <w:gridSpan w:val="2"/>
          </w:tcPr>
          <w:p w:rsidR="004D1793" w:rsidRPr="004B57EA" w:rsidRDefault="004D1793" w:rsidP="004D1793">
            <w:pPr>
              <w:cnfStyle w:val="000000100000"/>
              <w:rPr>
                <w:rFonts w:cstheme="minorHAnsi"/>
                <w:sz w:val="24"/>
                <w:szCs w:val="24"/>
              </w:rPr>
            </w:pPr>
            <w:r>
              <w:rPr>
                <w:rFonts w:cstheme="minorHAnsi"/>
                <w:sz w:val="24"/>
                <w:szCs w:val="24"/>
              </w:rPr>
              <w:t>58</w:t>
            </w:r>
          </w:p>
        </w:tc>
        <w:tc>
          <w:tcPr>
            <w:tcW w:w="1842" w:type="dxa"/>
          </w:tcPr>
          <w:p w:rsidR="004D1793" w:rsidRPr="004B57EA" w:rsidRDefault="004D1793" w:rsidP="004D1793">
            <w:pPr>
              <w:cnfStyle w:val="000000100000"/>
              <w:rPr>
                <w:rFonts w:cstheme="minorHAnsi"/>
                <w:sz w:val="24"/>
                <w:szCs w:val="24"/>
              </w:rPr>
            </w:pPr>
            <w:r>
              <w:rPr>
                <w:rFonts w:cstheme="minorHAnsi"/>
                <w:sz w:val="24"/>
                <w:szCs w:val="24"/>
              </w:rPr>
              <w:t>42</w:t>
            </w:r>
          </w:p>
        </w:tc>
      </w:tr>
      <w:tr w:rsidR="004D1793" w:rsidRPr="004B57EA" w:rsidTr="004D1793">
        <w:tc>
          <w:tcPr>
            <w:cnfStyle w:val="001000000000"/>
            <w:tcW w:w="5387" w:type="dxa"/>
          </w:tcPr>
          <w:p w:rsidR="004D1793" w:rsidRDefault="004D1793" w:rsidP="004D1793">
            <w:pPr>
              <w:rPr>
                <w:rFonts w:cstheme="minorHAnsi"/>
                <w:sz w:val="24"/>
                <w:szCs w:val="24"/>
              </w:rPr>
            </w:pPr>
            <w:r>
              <w:rPr>
                <w:rFonts w:cstheme="minorHAnsi"/>
                <w:sz w:val="24"/>
                <w:szCs w:val="24"/>
              </w:rPr>
              <w:t xml:space="preserve">11. </w:t>
            </w:r>
            <w:r w:rsidRPr="00674AD9">
              <w:rPr>
                <w:sz w:val="24"/>
                <w:szCs w:val="24"/>
              </w:rPr>
              <w:t>Ik verveel mij in de klas</w:t>
            </w:r>
          </w:p>
        </w:tc>
        <w:tc>
          <w:tcPr>
            <w:tcW w:w="1843" w:type="dxa"/>
            <w:gridSpan w:val="2"/>
          </w:tcPr>
          <w:p w:rsidR="004D1793" w:rsidRPr="004B57EA" w:rsidRDefault="004D1793" w:rsidP="004D1793">
            <w:pPr>
              <w:cnfStyle w:val="000000000000"/>
              <w:rPr>
                <w:rFonts w:cstheme="minorHAnsi"/>
                <w:sz w:val="24"/>
                <w:szCs w:val="24"/>
              </w:rPr>
            </w:pPr>
            <w:r>
              <w:rPr>
                <w:rFonts w:cstheme="minorHAnsi"/>
                <w:sz w:val="24"/>
                <w:szCs w:val="24"/>
              </w:rPr>
              <w:t xml:space="preserve">27,5 </w:t>
            </w:r>
          </w:p>
        </w:tc>
        <w:tc>
          <w:tcPr>
            <w:tcW w:w="1842" w:type="dxa"/>
          </w:tcPr>
          <w:p w:rsidR="004D1793" w:rsidRPr="004B57EA" w:rsidRDefault="004D1793" w:rsidP="004D1793">
            <w:pPr>
              <w:cnfStyle w:val="000000000000"/>
              <w:rPr>
                <w:rFonts w:cstheme="minorHAnsi"/>
                <w:sz w:val="24"/>
                <w:szCs w:val="24"/>
              </w:rPr>
            </w:pPr>
            <w:r>
              <w:rPr>
                <w:rFonts w:cstheme="minorHAnsi"/>
                <w:color w:val="00B050"/>
                <w:sz w:val="24"/>
                <w:szCs w:val="24"/>
              </w:rPr>
              <w:t>72,5</w:t>
            </w:r>
          </w:p>
        </w:tc>
      </w:tr>
      <w:tr w:rsidR="004D1793" w:rsidRPr="004B57EA" w:rsidTr="004D1793">
        <w:trPr>
          <w:cnfStyle w:val="000000100000"/>
        </w:trPr>
        <w:tc>
          <w:tcPr>
            <w:cnfStyle w:val="001000000000"/>
            <w:tcW w:w="5387" w:type="dxa"/>
          </w:tcPr>
          <w:p w:rsidR="004D1793" w:rsidRDefault="004D1793" w:rsidP="004D1793">
            <w:pPr>
              <w:rPr>
                <w:rFonts w:cstheme="minorHAnsi"/>
                <w:sz w:val="24"/>
                <w:szCs w:val="24"/>
              </w:rPr>
            </w:pPr>
            <w:r>
              <w:rPr>
                <w:rFonts w:cstheme="minorHAnsi"/>
                <w:sz w:val="24"/>
                <w:szCs w:val="24"/>
              </w:rPr>
              <w:t xml:space="preserve">12. </w:t>
            </w:r>
            <w:r w:rsidRPr="00674AD9">
              <w:rPr>
                <w:sz w:val="24"/>
                <w:szCs w:val="24"/>
              </w:rPr>
              <w:t>Ik vind de lessen op school interessant</w:t>
            </w:r>
          </w:p>
        </w:tc>
        <w:tc>
          <w:tcPr>
            <w:tcW w:w="1843" w:type="dxa"/>
            <w:gridSpan w:val="2"/>
          </w:tcPr>
          <w:p w:rsidR="004D1793" w:rsidRPr="004B57EA" w:rsidRDefault="004D1793" w:rsidP="004D1793">
            <w:pPr>
              <w:cnfStyle w:val="000000100000"/>
              <w:rPr>
                <w:rFonts w:cstheme="minorHAnsi"/>
                <w:sz w:val="24"/>
                <w:szCs w:val="24"/>
              </w:rPr>
            </w:pPr>
            <w:r>
              <w:rPr>
                <w:rFonts w:cstheme="minorHAnsi"/>
                <w:color w:val="00B050"/>
                <w:sz w:val="24"/>
                <w:szCs w:val="24"/>
              </w:rPr>
              <w:t>68,6</w:t>
            </w:r>
          </w:p>
        </w:tc>
        <w:tc>
          <w:tcPr>
            <w:tcW w:w="1842" w:type="dxa"/>
          </w:tcPr>
          <w:p w:rsidR="004D1793" w:rsidRPr="004B57EA" w:rsidRDefault="004D1793" w:rsidP="004D1793">
            <w:pPr>
              <w:cnfStyle w:val="000000100000"/>
              <w:rPr>
                <w:rFonts w:cstheme="minorHAnsi"/>
                <w:sz w:val="24"/>
                <w:szCs w:val="24"/>
              </w:rPr>
            </w:pPr>
            <w:r>
              <w:rPr>
                <w:rFonts w:cstheme="minorHAnsi"/>
                <w:sz w:val="24"/>
                <w:szCs w:val="24"/>
              </w:rPr>
              <w:t>31,3</w:t>
            </w:r>
          </w:p>
        </w:tc>
      </w:tr>
      <w:tr w:rsidR="004D1793" w:rsidRPr="004B57EA" w:rsidTr="004D1793">
        <w:tc>
          <w:tcPr>
            <w:cnfStyle w:val="001000000000"/>
            <w:tcW w:w="5387" w:type="dxa"/>
          </w:tcPr>
          <w:p w:rsidR="004D1793" w:rsidRDefault="004D1793" w:rsidP="004D1793">
            <w:pPr>
              <w:rPr>
                <w:rFonts w:cstheme="minorHAnsi"/>
                <w:sz w:val="24"/>
                <w:szCs w:val="24"/>
              </w:rPr>
            </w:pPr>
            <w:r>
              <w:rPr>
                <w:rFonts w:cstheme="minorHAnsi"/>
                <w:sz w:val="24"/>
                <w:szCs w:val="24"/>
              </w:rPr>
              <w:t xml:space="preserve">13. </w:t>
            </w:r>
            <w:r w:rsidRPr="00674AD9">
              <w:rPr>
                <w:sz w:val="24"/>
                <w:szCs w:val="24"/>
              </w:rPr>
              <w:t>Voor moeilijke opdrachten doe ik mijn best</w:t>
            </w:r>
          </w:p>
        </w:tc>
        <w:tc>
          <w:tcPr>
            <w:tcW w:w="1843" w:type="dxa"/>
            <w:gridSpan w:val="2"/>
          </w:tcPr>
          <w:p w:rsidR="004D1793" w:rsidRPr="004B57EA" w:rsidRDefault="004D1793" w:rsidP="004D1793">
            <w:pPr>
              <w:cnfStyle w:val="000000000000"/>
              <w:rPr>
                <w:rFonts w:cstheme="minorHAnsi"/>
                <w:sz w:val="24"/>
                <w:szCs w:val="24"/>
              </w:rPr>
            </w:pPr>
            <w:r>
              <w:rPr>
                <w:rFonts w:cstheme="minorHAnsi"/>
                <w:color w:val="00B050"/>
                <w:sz w:val="24"/>
                <w:szCs w:val="24"/>
              </w:rPr>
              <w:t>96,1</w:t>
            </w:r>
          </w:p>
        </w:tc>
        <w:tc>
          <w:tcPr>
            <w:tcW w:w="1842" w:type="dxa"/>
          </w:tcPr>
          <w:p w:rsidR="004D1793" w:rsidRPr="004B57EA" w:rsidRDefault="004D1793" w:rsidP="004D1793">
            <w:pPr>
              <w:cnfStyle w:val="000000000000"/>
              <w:rPr>
                <w:rFonts w:cstheme="minorHAnsi"/>
                <w:sz w:val="24"/>
                <w:szCs w:val="24"/>
              </w:rPr>
            </w:pPr>
            <w:r>
              <w:rPr>
                <w:rFonts w:cstheme="minorHAnsi"/>
                <w:sz w:val="24"/>
                <w:szCs w:val="24"/>
              </w:rPr>
              <w:t>3,9</w:t>
            </w:r>
          </w:p>
        </w:tc>
      </w:tr>
      <w:tr w:rsidR="004D1793" w:rsidRPr="004B57EA" w:rsidTr="004D1793">
        <w:trPr>
          <w:cnfStyle w:val="000000100000"/>
        </w:trPr>
        <w:tc>
          <w:tcPr>
            <w:cnfStyle w:val="001000000000"/>
            <w:tcW w:w="5387" w:type="dxa"/>
          </w:tcPr>
          <w:p w:rsidR="004D1793" w:rsidRDefault="004D1793" w:rsidP="004D1793">
            <w:pPr>
              <w:rPr>
                <w:rFonts w:cstheme="minorHAnsi"/>
                <w:sz w:val="24"/>
                <w:szCs w:val="24"/>
              </w:rPr>
            </w:pPr>
            <w:r>
              <w:rPr>
                <w:rFonts w:cstheme="minorHAnsi"/>
                <w:sz w:val="24"/>
                <w:szCs w:val="24"/>
              </w:rPr>
              <w:t xml:space="preserve">14. </w:t>
            </w:r>
            <w:r>
              <w:rPr>
                <w:sz w:val="24"/>
                <w:szCs w:val="24"/>
              </w:rPr>
              <w:t>Meestal heb ik plezier in het werk wat ik op school doe</w:t>
            </w:r>
          </w:p>
        </w:tc>
        <w:tc>
          <w:tcPr>
            <w:tcW w:w="1843" w:type="dxa"/>
            <w:gridSpan w:val="2"/>
          </w:tcPr>
          <w:p w:rsidR="004D1793" w:rsidRPr="004B57EA" w:rsidRDefault="004D1793" w:rsidP="004D1793">
            <w:pPr>
              <w:cnfStyle w:val="000000100000"/>
              <w:rPr>
                <w:rFonts w:cstheme="minorHAnsi"/>
                <w:sz w:val="24"/>
                <w:szCs w:val="24"/>
              </w:rPr>
            </w:pPr>
            <w:r>
              <w:rPr>
                <w:rFonts w:cstheme="minorHAnsi"/>
                <w:color w:val="00B050"/>
                <w:sz w:val="24"/>
                <w:szCs w:val="24"/>
              </w:rPr>
              <w:t>77,1</w:t>
            </w:r>
          </w:p>
        </w:tc>
        <w:tc>
          <w:tcPr>
            <w:tcW w:w="1842" w:type="dxa"/>
          </w:tcPr>
          <w:p w:rsidR="004D1793" w:rsidRPr="004B57EA" w:rsidRDefault="004D1793" w:rsidP="004D1793">
            <w:pPr>
              <w:cnfStyle w:val="000000100000"/>
              <w:rPr>
                <w:rFonts w:cstheme="minorHAnsi"/>
                <w:sz w:val="24"/>
                <w:szCs w:val="24"/>
              </w:rPr>
            </w:pPr>
            <w:r>
              <w:rPr>
                <w:rFonts w:cstheme="minorHAnsi"/>
                <w:sz w:val="24"/>
                <w:szCs w:val="24"/>
              </w:rPr>
              <w:t>22,9</w:t>
            </w:r>
          </w:p>
        </w:tc>
      </w:tr>
      <w:tr w:rsidR="004D1793" w:rsidRPr="004B57EA" w:rsidTr="004D1793">
        <w:tc>
          <w:tcPr>
            <w:cnfStyle w:val="001000000000"/>
            <w:tcW w:w="5387" w:type="dxa"/>
          </w:tcPr>
          <w:p w:rsidR="004D1793" w:rsidRDefault="004D1793" w:rsidP="004D1793">
            <w:pPr>
              <w:rPr>
                <w:rFonts w:cstheme="minorHAnsi"/>
                <w:sz w:val="24"/>
                <w:szCs w:val="24"/>
              </w:rPr>
            </w:pPr>
            <w:r>
              <w:rPr>
                <w:rFonts w:cstheme="minorHAnsi"/>
                <w:sz w:val="24"/>
                <w:szCs w:val="24"/>
              </w:rPr>
              <w:t xml:space="preserve">15. </w:t>
            </w:r>
            <w:r>
              <w:rPr>
                <w:sz w:val="24"/>
                <w:szCs w:val="24"/>
              </w:rPr>
              <w:t>Andere kinderen begrijpen wat ik bedoel wanneer ik iets uitleg</w:t>
            </w:r>
          </w:p>
        </w:tc>
        <w:tc>
          <w:tcPr>
            <w:tcW w:w="1843" w:type="dxa"/>
            <w:gridSpan w:val="2"/>
          </w:tcPr>
          <w:p w:rsidR="004D1793" w:rsidRPr="004B57EA" w:rsidRDefault="004D1793" w:rsidP="004D1793">
            <w:pPr>
              <w:cnfStyle w:val="000000000000"/>
              <w:rPr>
                <w:rFonts w:cstheme="minorHAnsi"/>
                <w:sz w:val="24"/>
                <w:szCs w:val="24"/>
              </w:rPr>
            </w:pPr>
            <w:r>
              <w:rPr>
                <w:rFonts w:cstheme="minorHAnsi"/>
                <w:color w:val="00B050"/>
                <w:sz w:val="24"/>
                <w:szCs w:val="24"/>
              </w:rPr>
              <w:t>86</w:t>
            </w:r>
          </w:p>
        </w:tc>
        <w:tc>
          <w:tcPr>
            <w:tcW w:w="1842" w:type="dxa"/>
          </w:tcPr>
          <w:p w:rsidR="004D1793" w:rsidRPr="004B57EA" w:rsidRDefault="004D1793" w:rsidP="004D1793">
            <w:pPr>
              <w:cnfStyle w:val="000000000000"/>
              <w:rPr>
                <w:rFonts w:cstheme="minorHAnsi"/>
                <w:sz w:val="24"/>
                <w:szCs w:val="24"/>
              </w:rPr>
            </w:pPr>
            <w:r>
              <w:rPr>
                <w:rFonts w:cstheme="minorHAnsi"/>
                <w:sz w:val="24"/>
                <w:szCs w:val="24"/>
              </w:rPr>
              <w:t>14</w:t>
            </w:r>
          </w:p>
        </w:tc>
      </w:tr>
      <w:tr w:rsidR="004D1793" w:rsidRPr="004B57EA" w:rsidTr="004D1793">
        <w:trPr>
          <w:cnfStyle w:val="000000100000"/>
        </w:trPr>
        <w:tc>
          <w:tcPr>
            <w:cnfStyle w:val="001000000000"/>
            <w:tcW w:w="5387" w:type="dxa"/>
          </w:tcPr>
          <w:p w:rsidR="004D1793" w:rsidRDefault="004D1793" w:rsidP="004D1793">
            <w:pPr>
              <w:rPr>
                <w:rFonts w:cstheme="minorHAnsi"/>
                <w:sz w:val="24"/>
                <w:szCs w:val="24"/>
              </w:rPr>
            </w:pPr>
            <w:r>
              <w:rPr>
                <w:rFonts w:cstheme="minorHAnsi"/>
                <w:sz w:val="24"/>
                <w:szCs w:val="24"/>
              </w:rPr>
              <w:t xml:space="preserve">16. </w:t>
            </w:r>
            <w:r>
              <w:rPr>
                <w:sz w:val="24"/>
                <w:szCs w:val="24"/>
              </w:rPr>
              <w:t>Ik vind dat ik genoeg leer van mijn juf/ meester</w:t>
            </w:r>
          </w:p>
        </w:tc>
        <w:tc>
          <w:tcPr>
            <w:tcW w:w="1843" w:type="dxa"/>
            <w:gridSpan w:val="2"/>
          </w:tcPr>
          <w:p w:rsidR="004D1793" w:rsidRPr="004B57EA" w:rsidRDefault="004D1793" w:rsidP="004D1793">
            <w:pPr>
              <w:cnfStyle w:val="000000100000"/>
              <w:rPr>
                <w:rFonts w:cstheme="minorHAnsi"/>
                <w:sz w:val="24"/>
                <w:szCs w:val="24"/>
              </w:rPr>
            </w:pPr>
            <w:r>
              <w:rPr>
                <w:rFonts w:cstheme="minorHAnsi"/>
                <w:color w:val="00B050"/>
                <w:sz w:val="24"/>
                <w:szCs w:val="24"/>
              </w:rPr>
              <w:t>92</w:t>
            </w:r>
          </w:p>
        </w:tc>
        <w:tc>
          <w:tcPr>
            <w:tcW w:w="1842" w:type="dxa"/>
          </w:tcPr>
          <w:p w:rsidR="004D1793" w:rsidRPr="004B57EA" w:rsidRDefault="004D1793" w:rsidP="004D1793">
            <w:pPr>
              <w:cnfStyle w:val="000000100000"/>
              <w:rPr>
                <w:rFonts w:cstheme="minorHAnsi"/>
                <w:sz w:val="24"/>
                <w:szCs w:val="24"/>
              </w:rPr>
            </w:pPr>
            <w:r>
              <w:rPr>
                <w:rFonts w:cstheme="minorHAnsi"/>
                <w:sz w:val="24"/>
                <w:szCs w:val="24"/>
              </w:rPr>
              <w:t>8</w:t>
            </w:r>
          </w:p>
        </w:tc>
      </w:tr>
      <w:tr w:rsidR="004D1793" w:rsidRPr="004B57EA" w:rsidTr="004D1793">
        <w:tc>
          <w:tcPr>
            <w:cnfStyle w:val="001000000000"/>
            <w:tcW w:w="5387" w:type="dxa"/>
          </w:tcPr>
          <w:p w:rsidR="004D1793" w:rsidRDefault="004D1793" w:rsidP="004D1793">
            <w:pPr>
              <w:rPr>
                <w:rFonts w:cstheme="minorHAnsi"/>
                <w:sz w:val="24"/>
                <w:szCs w:val="24"/>
              </w:rPr>
            </w:pPr>
            <w:r>
              <w:rPr>
                <w:rFonts w:cstheme="minorHAnsi"/>
                <w:sz w:val="24"/>
                <w:szCs w:val="24"/>
              </w:rPr>
              <w:t xml:space="preserve">17. </w:t>
            </w:r>
            <w:r w:rsidRPr="00FD44C0">
              <w:rPr>
                <w:sz w:val="24"/>
                <w:szCs w:val="24"/>
              </w:rPr>
              <w:t>Ik ga graag zelf aan het werk zonder uitleg van de juf/meester</w:t>
            </w:r>
          </w:p>
        </w:tc>
        <w:tc>
          <w:tcPr>
            <w:tcW w:w="1843" w:type="dxa"/>
            <w:gridSpan w:val="2"/>
          </w:tcPr>
          <w:p w:rsidR="004D1793" w:rsidRPr="004B57EA" w:rsidRDefault="004D1793" w:rsidP="004D1793">
            <w:pPr>
              <w:cnfStyle w:val="000000000000"/>
              <w:rPr>
                <w:rFonts w:cstheme="minorHAnsi"/>
                <w:sz w:val="24"/>
                <w:szCs w:val="24"/>
              </w:rPr>
            </w:pPr>
            <w:r>
              <w:rPr>
                <w:rFonts w:cstheme="minorHAnsi"/>
                <w:sz w:val="24"/>
                <w:szCs w:val="24"/>
              </w:rPr>
              <w:t>68,6</w:t>
            </w:r>
          </w:p>
        </w:tc>
        <w:tc>
          <w:tcPr>
            <w:tcW w:w="1842" w:type="dxa"/>
          </w:tcPr>
          <w:p w:rsidR="004D1793" w:rsidRPr="004B57EA" w:rsidRDefault="004D1793" w:rsidP="004D1793">
            <w:pPr>
              <w:cnfStyle w:val="000000000000"/>
              <w:rPr>
                <w:rFonts w:cstheme="minorHAnsi"/>
                <w:sz w:val="24"/>
                <w:szCs w:val="24"/>
              </w:rPr>
            </w:pPr>
            <w:r>
              <w:rPr>
                <w:rFonts w:cstheme="minorHAnsi"/>
                <w:sz w:val="24"/>
                <w:szCs w:val="24"/>
              </w:rPr>
              <w:t>31,3</w:t>
            </w:r>
          </w:p>
        </w:tc>
      </w:tr>
      <w:tr w:rsidR="004D1793" w:rsidRPr="004B57EA" w:rsidTr="004D1793">
        <w:trPr>
          <w:cnfStyle w:val="000000100000"/>
        </w:trPr>
        <w:tc>
          <w:tcPr>
            <w:cnfStyle w:val="001000000000"/>
            <w:tcW w:w="5387" w:type="dxa"/>
          </w:tcPr>
          <w:p w:rsidR="004D1793" w:rsidRDefault="004D1793" w:rsidP="004D1793">
            <w:pPr>
              <w:rPr>
                <w:rFonts w:cstheme="minorHAnsi"/>
                <w:sz w:val="24"/>
                <w:szCs w:val="24"/>
              </w:rPr>
            </w:pPr>
            <w:r>
              <w:rPr>
                <w:rFonts w:cstheme="minorHAnsi"/>
                <w:sz w:val="24"/>
                <w:szCs w:val="24"/>
              </w:rPr>
              <w:t xml:space="preserve">18a. </w:t>
            </w:r>
            <w:r>
              <w:rPr>
                <w:sz w:val="24"/>
                <w:szCs w:val="24"/>
              </w:rPr>
              <w:t>Ik presenteer in de klas over dingen die ik ontdekt heb</w:t>
            </w:r>
          </w:p>
        </w:tc>
        <w:tc>
          <w:tcPr>
            <w:tcW w:w="1843" w:type="dxa"/>
            <w:gridSpan w:val="2"/>
          </w:tcPr>
          <w:p w:rsidR="004D1793" w:rsidRPr="004B57EA" w:rsidRDefault="004D1793" w:rsidP="004D1793">
            <w:pPr>
              <w:cnfStyle w:val="000000100000"/>
              <w:rPr>
                <w:rFonts w:cstheme="minorHAnsi"/>
                <w:sz w:val="24"/>
                <w:szCs w:val="24"/>
              </w:rPr>
            </w:pPr>
            <w:r>
              <w:rPr>
                <w:rFonts w:cstheme="minorHAnsi"/>
                <w:sz w:val="24"/>
                <w:szCs w:val="24"/>
              </w:rPr>
              <w:t>26,5</w:t>
            </w:r>
          </w:p>
        </w:tc>
        <w:tc>
          <w:tcPr>
            <w:tcW w:w="1842" w:type="dxa"/>
          </w:tcPr>
          <w:p w:rsidR="004D1793" w:rsidRPr="004B57EA" w:rsidRDefault="004D1793" w:rsidP="004D1793">
            <w:pPr>
              <w:cnfStyle w:val="000000100000"/>
              <w:rPr>
                <w:rFonts w:cstheme="minorHAnsi"/>
                <w:sz w:val="24"/>
                <w:szCs w:val="24"/>
              </w:rPr>
            </w:pPr>
            <w:r>
              <w:rPr>
                <w:rFonts w:cstheme="minorHAnsi"/>
                <w:sz w:val="24"/>
                <w:szCs w:val="24"/>
              </w:rPr>
              <w:t>74,5</w:t>
            </w:r>
          </w:p>
        </w:tc>
      </w:tr>
      <w:tr w:rsidR="004D1793" w:rsidRPr="004B57EA" w:rsidTr="004D1793">
        <w:tc>
          <w:tcPr>
            <w:cnfStyle w:val="001000000000"/>
            <w:tcW w:w="5387" w:type="dxa"/>
          </w:tcPr>
          <w:p w:rsidR="004D1793" w:rsidRDefault="004D1793" w:rsidP="004D1793">
            <w:pPr>
              <w:rPr>
                <w:rFonts w:cstheme="minorHAnsi"/>
                <w:sz w:val="24"/>
                <w:szCs w:val="24"/>
              </w:rPr>
            </w:pPr>
            <w:r>
              <w:rPr>
                <w:rFonts w:cstheme="minorHAnsi"/>
                <w:sz w:val="24"/>
                <w:szCs w:val="24"/>
              </w:rPr>
              <w:t xml:space="preserve">18b. </w:t>
            </w:r>
            <w:r>
              <w:rPr>
                <w:sz w:val="24"/>
                <w:szCs w:val="24"/>
              </w:rPr>
              <w:t>Ik vind het leuk/zou het leuk vinden om te presenteren in de klas</w:t>
            </w:r>
          </w:p>
        </w:tc>
        <w:tc>
          <w:tcPr>
            <w:tcW w:w="1843" w:type="dxa"/>
            <w:gridSpan w:val="2"/>
          </w:tcPr>
          <w:p w:rsidR="004D1793" w:rsidRPr="004B57EA" w:rsidRDefault="004D1793" w:rsidP="004D1793">
            <w:pPr>
              <w:cnfStyle w:val="000000000000"/>
              <w:rPr>
                <w:rFonts w:cstheme="minorHAnsi"/>
                <w:sz w:val="24"/>
                <w:szCs w:val="24"/>
              </w:rPr>
            </w:pPr>
            <w:r>
              <w:rPr>
                <w:rFonts w:cstheme="minorHAnsi"/>
                <w:sz w:val="24"/>
                <w:szCs w:val="24"/>
              </w:rPr>
              <w:t>70,6</w:t>
            </w:r>
          </w:p>
        </w:tc>
        <w:tc>
          <w:tcPr>
            <w:tcW w:w="1842" w:type="dxa"/>
          </w:tcPr>
          <w:p w:rsidR="004D1793" w:rsidRPr="004B57EA" w:rsidRDefault="004D1793" w:rsidP="004D1793">
            <w:pPr>
              <w:cnfStyle w:val="000000000000"/>
              <w:rPr>
                <w:rFonts w:cstheme="minorHAnsi"/>
                <w:sz w:val="24"/>
                <w:szCs w:val="24"/>
              </w:rPr>
            </w:pPr>
            <w:r>
              <w:rPr>
                <w:rFonts w:cstheme="minorHAnsi"/>
                <w:sz w:val="24"/>
                <w:szCs w:val="24"/>
              </w:rPr>
              <w:t>29,4</w:t>
            </w:r>
          </w:p>
        </w:tc>
      </w:tr>
      <w:tr w:rsidR="004D1793" w:rsidRPr="004B57EA" w:rsidTr="004D1793">
        <w:trPr>
          <w:cnfStyle w:val="000000100000"/>
        </w:trPr>
        <w:tc>
          <w:tcPr>
            <w:cnfStyle w:val="001000000000"/>
            <w:tcW w:w="5387" w:type="dxa"/>
          </w:tcPr>
          <w:p w:rsidR="004D1793" w:rsidRPr="004B57EA" w:rsidRDefault="004D1793" w:rsidP="004D1793">
            <w:pPr>
              <w:rPr>
                <w:sz w:val="24"/>
                <w:szCs w:val="24"/>
              </w:rPr>
            </w:pPr>
            <w:r w:rsidRPr="004B57EA">
              <w:rPr>
                <w:rFonts w:cstheme="minorHAnsi"/>
                <w:sz w:val="24"/>
                <w:szCs w:val="24"/>
              </w:rPr>
              <w:t xml:space="preserve">19a. </w:t>
            </w:r>
            <w:r w:rsidRPr="004B57EA">
              <w:rPr>
                <w:sz w:val="24"/>
                <w:szCs w:val="24"/>
              </w:rPr>
              <w:t xml:space="preserve">Er is gelegenheid om een eigen onderwerp te kiezen om daar meer </w:t>
            </w:r>
          </w:p>
          <w:p w:rsidR="004D1793" w:rsidRDefault="004D1793" w:rsidP="004D1793">
            <w:pPr>
              <w:rPr>
                <w:rFonts w:cstheme="minorHAnsi"/>
                <w:sz w:val="24"/>
                <w:szCs w:val="24"/>
              </w:rPr>
            </w:pPr>
            <w:r>
              <w:rPr>
                <w:sz w:val="24"/>
                <w:szCs w:val="24"/>
              </w:rPr>
              <w:t>over te leren</w:t>
            </w:r>
          </w:p>
        </w:tc>
        <w:tc>
          <w:tcPr>
            <w:tcW w:w="1843" w:type="dxa"/>
            <w:gridSpan w:val="2"/>
          </w:tcPr>
          <w:p w:rsidR="004D1793" w:rsidRPr="004B57EA" w:rsidRDefault="004D1793" w:rsidP="004D1793">
            <w:pPr>
              <w:cnfStyle w:val="000000100000"/>
              <w:rPr>
                <w:rFonts w:cstheme="minorHAnsi"/>
                <w:sz w:val="24"/>
                <w:szCs w:val="24"/>
              </w:rPr>
            </w:pPr>
            <w:r>
              <w:rPr>
                <w:rFonts w:cstheme="minorHAnsi"/>
                <w:sz w:val="24"/>
                <w:szCs w:val="24"/>
              </w:rPr>
              <w:t>74,5</w:t>
            </w:r>
          </w:p>
        </w:tc>
        <w:tc>
          <w:tcPr>
            <w:tcW w:w="1842" w:type="dxa"/>
          </w:tcPr>
          <w:p w:rsidR="004D1793" w:rsidRPr="004B57EA" w:rsidRDefault="004D1793" w:rsidP="004D1793">
            <w:pPr>
              <w:cnfStyle w:val="000000100000"/>
              <w:rPr>
                <w:rFonts w:cstheme="minorHAnsi"/>
                <w:sz w:val="24"/>
                <w:szCs w:val="24"/>
              </w:rPr>
            </w:pPr>
            <w:r>
              <w:rPr>
                <w:rFonts w:cstheme="minorHAnsi"/>
                <w:sz w:val="24"/>
                <w:szCs w:val="24"/>
              </w:rPr>
              <w:t>25,6</w:t>
            </w:r>
          </w:p>
        </w:tc>
      </w:tr>
      <w:tr w:rsidR="004D1793" w:rsidRPr="004B57EA" w:rsidTr="004D1793">
        <w:tc>
          <w:tcPr>
            <w:cnfStyle w:val="001000000000"/>
            <w:tcW w:w="5387" w:type="dxa"/>
          </w:tcPr>
          <w:p w:rsidR="004D1793" w:rsidRPr="004B57EA" w:rsidRDefault="004D1793" w:rsidP="004D1793">
            <w:pPr>
              <w:rPr>
                <w:rFonts w:cstheme="minorHAnsi"/>
                <w:sz w:val="24"/>
                <w:szCs w:val="24"/>
              </w:rPr>
            </w:pPr>
            <w:r>
              <w:rPr>
                <w:rFonts w:cstheme="minorHAnsi"/>
                <w:sz w:val="24"/>
                <w:szCs w:val="24"/>
              </w:rPr>
              <w:t>19b.</w:t>
            </w:r>
            <w:r>
              <w:rPr>
                <w:sz w:val="24"/>
                <w:szCs w:val="24"/>
              </w:rPr>
              <w:t xml:space="preserve"> Ik vind het leuk om zelf onderwerpen te kiezen</w:t>
            </w:r>
          </w:p>
        </w:tc>
        <w:tc>
          <w:tcPr>
            <w:tcW w:w="1843" w:type="dxa"/>
            <w:gridSpan w:val="2"/>
          </w:tcPr>
          <w:p w:rsidR="004D1793" w:rsidRPr="004B57EA" w:rsidRDefault="004D1793" w:rsidP="004D1793">
            <w:pPr>
              <w:cnfStyle w:val="000000000000"/>
              <w:rPr>
                <w:rFonts w:cstheme="minorHAnsi"/>
                <w:sz w:val="24"/>
                <w:szCs w:val="24"/>
              </w:rPr>
            </w:pPr>
            <w:r>
              <w:rPr>
                <w:rFonts w:cstheme="minorHAnsi"/>
                <w:sz w:val="24"/>
                <w:szCs w:val="24"/>
              </w:rPr>
              <w:t>90,2</w:t>
            </w:r>
          </w:p>
        </w:tc>
        <w:tc>
          <w:tcPr>
            <w:tcW w:w="1842" w:type="dxa"/>
          </w:tcPr>
          <w:p w:rsidR="004D1793" w:rsidRPr="004B57EA" w:rsidRDefault="004D1793" w:rsidP="004D1793">
            <w:pPr>
              <w:cnfStyle w:val="000000000000"/>
              <w:rPr>
                <w:rFonts w:cstheme="minorHAnsi"/>
                <w:sz w:val="24"/>
                <w:szCs w:val="24"/>
              </w:rPr>
            </w:pPr>
            <w:r>
              <w:rPr>
                <w:rFonts w:cstheme="minorHAnsi"/>
                <w:sz w:val="24"/>
                <w:szCs w:val="24"/>
              </w:rPr>
              <w:t>9,8</w:t>
            </w:r>
          </w:p>
        </w:tc>
      </w:tr>
      <w:tr w:rsidR="004D1793" w:rsidRPr="004B57EA" w:rsidTr="004D1793">
        <w:trPr>
          <w:cnfStyle w:val="000000100000"/>
        </w:trPr>
        <w:tc>
          <w:tcPr>
            <w:cnfStyle w:val="001000000000"/>
            <w:tcW w:w="5387" w:type="dxa"/>
          </w:tcPr>
          <w:p w:rsidR="004D1793" w:rsidRPr="004B57EA" w:rsidRDefault="004D1793" w:rsidP="004D1793">
            <w:pPr>
              <w:rPr>
                <w:rFonts w:cstheme="minorHAnsi"/>
                <w:sz w:val="24"/>
                <w:szCs w:val="24"/>
              </w:rPr>
            </w:pPr>
            <w:r>
              <w:rPr>
                <w:rFonts w:cstheme="minorHAnsi"/>
                <w:sz w:val="24"/>
                <w:szCs w:val="24"/>
              </w:rPr>
              <w:t xml:space="preserve">20a. </w:t>
            </w:r>
            <w:r>
              <w:rPr>
                <w:sz w:val="24"/>
                <w:szCs w:val="24"/>
              </w:rPr>
              <w:t>Ik werk vaak samen met klasgenoten</w:t>
            </w:r>
          </w:p>
        </w:tc>
        <w:tc>
          <w:tcPr>
            <w:tcW w:w="1843" w:type="dxa"/>
            <w:gridSpan w:val="2"/>
          </w:tcPr>
          <w:p w:rsidR="004D1793" w:rsidRPr="004B57EA" w:rsidRDefault="004D1793" w:rsidP="004D1793">
            <w:pPr>
              <w:cnfStyle w:val="000000100000"/>
              <w:rPr>
                <w:rFonts w:cstheme="minorHAnsi"/>
                <w:sz w:val="24"/>
                <w:szCs w:val="24"/>
              </w:rPr>
            </w:pPr>
            <w:r>
              <w:rPr>
                <w:rFonts w:cstheme="minorHAnsi"/>
                <w:sz w:val="24"/>
                <w:szCs w:val="24"/>
              </w:rPr>
              <w:t>64,7</w:t>
            </w:r>
          </w:p>
        </w:tc>
        <w:tc>
          <w:tcPr>
            <w:tcW w:w="1842" w:type="dxa"/>
          </w:tcPr>
          <w:p w:rsidR="004D1793" w:rsidRPr="004B57EA" w:rsidRDefault="004D1793" w:rsidP="004D1793">
            <w:pPr>
              <w:cnfStyle w:val="000000100000"/>
              <w:rPr>
                <w:rFonts w:cstheme="minorHAnsi"/>
                <w:sz w:val="24"/>
                <w:szCs w:val="24"/>
              </w:rPr>
            </w:pPr>
            <w:r>
              <w:rPr>
                <w:rFonts w:cstheme="minorHAnsi"/>
                <w:sz w:val="24"/>
                <w:szCs w:val="24"/>
              </w:rPr>
              <w:t>35,3</w:t>
            </w:r>
          </w:p>
        </w:tc>
      </w:tr>
      <w:tr w:rsidR="004D1793" w:rsidRPr="004B57EA" w:rsidTr="004D1793">
        <w:tc>
          <w:tcPr>
            <w:cnfStyle w:val="001000000000"/>
            <w:tcW w:w="5387" w:type="dxa"/>
          </w:tcPr>
          <w:p w:rsidR="004D1793" w:rsidRPr="004B57EA" w:rsidRDefault="004D1793" w:rsidP="004D1793">
            <w:pPr>
              <w:rPr>
                <w:rFonts w:cstheme="minorHAnsi"/>
                <w:sz w:val="24"/>
                <w:szCs w:val="24"/>
              </w:rPr>
            </w:pPr>
            <w:r>
              <w:rPr>
                <w:rFonts w:cstheme="minorHAnsi"/>
                <w:sz w:val="24"/>
                <w:szCs w:val="24"/>
              </w:rPr>
              <w:t xml:space="preserve">20b. </w:t>
            </w:r>
            <w:r>
              <w:rPr>
                <w:sz w:val="24"/>
                <w:szCs w:val="24"/>
              </w:rPr>
              <w:t>Ik zou graag samen willen werken met klasgenoten</w:t>
            </w:r>
          </w:p>
        </w:tc>
        <w:tc>
          <w:tcPr>
            <w:tcW w:w="1843" w:type="dxa"/>
            <w:gridSpan w:val="2"/>
          </w:tcPr>
          <w:p w:rsidR="004D1793" w:rsidRPr="004B57EA" w:rsidRDefault="004D1793" w:rsidP="004D1793">
            <w:pPr>
              <w:cnfStyle w:val="000000000000"/>
              <w:rPr>
                <w:rFonts w:cstheme="minorHAnsi"/>
                <w:sz w:val="24"/>
                <w:szCs w:val="24"/>
              </w:rPr>
            </w:pPr>
            <w:r>
              <w:rPr>
                <w:rFonts w:cstheme="minorHAnsi"/>
                <w:sz w:val="24"/>
                <w:szCs w:val="24"/>
              </w:rPr>
              <w:t>78</w:t>
            </w:r>
          </w:p>
        </w:tc>
        <w:tc>
          <w:tcPr>
            <w:tcW w:w="1842" w:type="dxa"/>
          </w:tcPr>
          <w:p w:rsidR="004D1793" w:rsidRDefault="004D1793" w:rsidP="004D1793">
            <w:pPr>
              <w:cnfStyle w:val="000000000000"/>
              <w:rPr>
                <w:rFonts w:cstheme="minorHAnsi"/>
                <w:sz w:val="24"/>
                <w:szCs w:val="24"/>
              </w:rPr>
            </w:pPr>
            <w:r>
              <w:rPr>
                <w:rFonts w:cstheme="minorHAnsi"/>
                <w:sz w:val="24"/>
                <w:szCs w:val="24"/>
              </w:rPr>
              <w:t>22</w:t>
            </w:r>
          </w:p>
          <w:p w:rsidR="004D1793" w:rsidRPr="004B57EA" w:rsidRDefault="004D1793" w:rsidP="004D1793">
            <w:pPr>
              <w:cnfStyle w:val="000000000000"/>
              <w:rPr>
                <w:rFonts w:cstheme="minorHAnsi"/>
                <w:sz w:val="24"/>
                <w:szCs w:val="24"/>
              </w:rPr>
            </w:pPr>
          </w:p>
        </w:tc>
      </w:tr>
      <w:tr w:rsidR="004D1793" w:rsidRPr="004B57EA" w:rsidTr="004D1793">
        <w:trPr>
          <w:cnfStyle w:val="000000100000"/>
        </w:trPr>
        <w:tc>
          <w:tcPr>
            <w:cnfStyle w:val="001000000000"/>
            <w:tcW w:w="5387" w:type="dxa"/>
          </w:tcPr>
          <w:p w:rsidR="004D1793" w:rsidRPr="004C5B2F" w:rsidRDefault="004D1793" w:rsidP="004D1793">
            <w:pPr>
              <w:rPr>
                <w:rFonts w:cstheme="minorHAnsi"/>
                <w:b w:val="0"/>
                <w:sz w:val="24"/>
                <w:szCs w:val="24"/>
              </w:rPr>
            </w:pPr>
            <w:r>
              <w:rPr>
                <w:rFonts w:cstheme="minorHAnsi"/>
                <w:b w:val="0"/>
                <w:sz w:val="24"/>
                <w:szCs w:val="24"/>
              </w:rPr>
              <w:t>21. Gemiddelde cijfer: 8,1</w:t>
            </w:r>
          </w:p>
        </w:tc>
        <w:tc>
          <w:tcPr>
            <w:tcW w:w="1843" w:type="dxa"/>
            <w:gridSpan w:val="2"/>
          </w:tcPr>
          <w:p w:rsidR="004D1793" w:rsidRDefault="004D1793" w:rsidP="004D1793">
            <w:pPr>
              <w:cnfStyle w:val="000000100000"/>
              <w:rPr>
                <w:rFonts w:cstheme="minorHAnsi"/>
                <w:sz w:val="24"/>
                <w:szCs w:val="24"/>
              </w:rPr>
            </w:pPr>
          </w:p>
        </w:tc>
        <w:tc>
          <w:tcPr>
            <w:tcW w:w="1842" w:type="dxa"/>
          </w:tcPr>
          <w:p w:rsidR="004D1793" w:rsidRDefault="004D1793" w:rsidP="004D1793">
            <w:pPr>
              <w:cnfStyle w:val="000000100000"/>
              <w:rPr>
                <w:rFonts w:cstheme="minorHAnsi"/>
                <w:sz w:val="24"/>
                <w:szCs w:val="24"/>
              </w:rPr>
            </w:pPr>
          </w:p>
        </w:tc>
      </w:tr>
    </w:tbl>
    <w:p w:rsidR="004D1793" w:rsidRDefault="004D1793" w:rsidP="004D1793">
      <w:pPr>
        <w:rPr>
          <w:rFonts w:cstheme="minorHAnsi"/>
          <w:b/>
          <w:sz w:val="24"/>
          <w:szCs w:val="24"/>
        </w:rPr>
      </w:pPr>
    </w:p>
    <w:p w:rsidR="004D1793" w:rsidRDefault="004D1793" w:rsidP="004D1793">
      <w:pPr>
        <w:rPr>
          <w:rFonts w:cstheme="minorHAnsi"/>
          <w:b/>
          <w:sz w:val="24"/>
          <w:szCs w:val="24"/>
        </w:rPr>
      </w:pPr>
    </w:p>
    <w:p w:rsidR="004D1793" w:rsidRDefault="001101F1" w:rsidP="004D1793">
      <w:pPr>
        <w:pStyle w:val="Kop2"/>
      </w:pPr>
      <w:bookmarkStart w:id="59" w:name="_Toc314943106"/>
      <w:r>
        <w:lastRenderedPageBreak/>
        <w:t>Onderdeel D: P</w:t>
      </w:r>
      <w:r w:rsidR="004D1793">
        <w:t>lusklas</w:t>
      </w:r>
      <w:bookmarkEnd w:id="59"/>
      <w:r w:rsidR="004D1793">
        <w:t xml:space="preserve">     </w:t>
      </w:r>
      <w:r w:rsidR="004D1793">
        <w:tab/>
      </w:r>
    </w:p>
    <w:p w:rsidR="004D1793" w:rsidRDefault="004D1793" w:rsidP="004D1793">
      <w:pPr>
        <w:pStyle w:val="Kop3"/>
      </w:pPr>
      <w:bookmarkStart w:id="60" w:name="_Toc314943107"/>
      <w:r>
        <w:t>Enqueteuitslag</w:t>
      </w:r>
      <w:bookmarkEnd w:id="60"/>
      <w:r>
        <w:t xml:space="preserve"> </w:t>
      </w:r>
      <w:r w:rsidRPr="00420AD7">
        <w:t xml:space="preserve"> </w:t>
      </w:r>
      <w:r>
        <w:tab/>
      </w:r>
      <w:r>
        <w:tab/>
      </w:r>
      <w:r>
        <w:tab/>
      </w:r>
      <w:r>
        <w:tab/>
      </w:r>
      <w:r>
        <w:tab/>
      </w:r>
    </w:p>
    <w:p w:rsidR="004D1793" w:rsidRPr="00420AD7" w:rsidRDefault="004D1793" w:rsidP="004D1793">
      <w:pPr>
        <w:pStyle w:val="Kop4"/>
        <w:rPr>
          <w:rFonts w:cstheme="minorHAnsi"/>
          <w:b/>
          <w:sz w:val="24"/>
          <w:szCs w:val="24"/>
        </w:rPr>
      </w:pPr>
      <w:r>
        <w:t xml:space="preserve">Vraag 1: ik ga naar een plusklas </w:t>
      </w:r>
      <w:r>
        <w:tab/>
      </w:r>
      <w:r>
        <w:tab/>
      </w:r>
      <w:r>
        <w:tab/>
      </w:r>
      <w:r>
        <w:tab/>
      </w:r>
      <w:r>
        <w:tab/>
      </w:r>
      <w:r>
        <w:tab/>
      </w:r>
      <w:r>
        <w:tab/>
      </w:r>
      <w:r>
        <w:rPr>
          <w:rFonts w:cstheme="minorHAnsi"/>
          <w:b/>
          <w:sz w:val="24"/>
          <w:szCs w:val="24"/>
        </w:rPr>
        <w:t>n=68</w:t>
      </w:r>
      <w:r w:rsidRPr="00420AD7">
        <w:rPr>
          <w:rFonts w:cstheme="minorHAnsi"/>
          <w:b/>
          <w:sz w:val="24"/>
          <w:szCs w:val="24"/>
        </w:rPr>
        <w:t xml:space="preserve"> </w:t>
      </w:r>
    </w:p>
    <w:tbl>
      <w:tblPr>
        <w:tblStyle w:val="Lichtelijst-accent11"/>
        <w:tblW w:w="9072" w:type="dxa"/>
        <w:tblInd w:w="108" w:type="dxa"/>
        <w:tblLayout w:type="fixed"/>
        <w:tblLook w:val="04A0"/>
      </w:tblPr>
      <w:tblGrid>
        <w:gridCol w:w="5387"/>
        <w:gridCol w:w="1701"/>
        <w:gridCol w:w="142"/>
        <w:gridCol w:w="1842"/>
      </w:tblGrid>
      <w:tr w:rsidR="004D1793" w:rsidRPr="004B57EA" w:rsidTr="004D1793">
        <w:trPr>
          <w:cnfStyle w:val="100000000000"/>
        </w:trPr>
        <w:tc>
          <w:tcPr>
            <w:cnfStyle w:val="001000000000"/>
            <w:tcW w:w="5387" w:type="dxa"/>
            <w:shd w:val="clear" w:color="auto" w:fill="D2EDF4" w:themeFill="accent1" w:themeFillTint="33"/>
          </w:tcPr>
          <w:p w:rsidR="004D1793" w:rsidRPr="004B57EA" w:rsidRDefault="004D1793" w:rsidP="004D1793">
            <w:pPr>
              <w:rPr>
                <w:rFonts w:cstheme="minorHAnsi"/>
                <w:sz w:val="24"/>
                <w:szCs w:val="24"/>
              </w:rPr>
            </w:pPr>
          </w:p>
        </w:tc>
        <w:tc>
          <w:tcPr>
            <w:tcW w:w="1701" w:type="dxa"/>
            <w:shd w:val="clear" w:color="auto" w:fill="D2EDF4" w:themeFill="accent1" w:themeFillTint="33"/>
          </w:tcPr>
          <w:p w:rsidR="004D1793" w:rsidRPr="004B57EA" w:rsidRDefault="004D1793" w:rsidP="004D1793">
            <w:pPr>
              <w:cnfStyle w:val="100000000000"/>
              <w:rPr>
                <w:rFonts w:cstheme="minorHAnsi"/>
                <w:sz w:val="24"/>
                <w:szCs w:val="24"/>
              </w:rPr>
            </w:pPr>
            <w:r>
              <w:rPr>
                <w:rFonts w:cstheme="minorHAnsi"/>
                <w:sz w:val="24"/>
                <w:szCs w:val="24"/>
              </w:rPr>
              <w:t>p</w:t>
            </w:r>
            <w:r w:rsidRPr="004B57EA">
              <w:rPr>
                <w:rFonts w:cstheme="minorHAnsi"/>
                <w:sz w:val="24"/>
                <w:szCs w:val="24"/>
              </w:rPr>
              <w:t>ercentage</w:t>
            </w:r>
            <w:r>
              <w:rPr>
                <w:rFonts w:cstheme="minorHAnsi"/>
                <w:sz w:val="24"/>
                <w:szCs w:val="24"/>
              </w:rPr>
              <w:t xml:space="preserve"> ja </w:t>
            </w:r>
            <w:r w:rsidRPr="004B57EA">
              <w:rPr>
                <w:rFonts w:cstheme="minorHAnsi"/>
                <w:sz w:val="24"/>
                <w:szCs w:val="24"/>
              </w:rPr>
              <w:t xml:space="preserve"> </w:t>
            </w:r>
            <w:r>
              <w:rPr>
                <w:rFonts w:cstheme="minorHAnsi"/>
                <w:sz w:val="24"/>
                <w:szCs w:val="24"/>
              </w:rPr>
              <w:t xml:space="preserve">% </w:t>
            </w:r>
          </w:p>
        </w:tc>
        <w:tc>
          <w:tcPr>
            <w:tcW w:w="1984" w:type="dxa"/>
            <w:gridSpan w:val="2"/>
            <w:shd w:val="clear" w:color="auto" w:fill="D2EDF4" w:themeFill="accent1" w:themeFillTint="33"/>
          </w:tcPr>
          <w:p w:rsidR="004D1793" w:rsidRDefault="004D1793" w:rsidP="004D1793">
            <w:pPr>
              <w:cnfStyle w:val="100000000000"/>
              <w:rPr>
                <w:rFonts w:cstheme="minorHAnsi"/>
                <w:sz w:val="24"/>
                <w:szCs w:val="24"/>
              </w:rPr>
            </w:pPr>
            <w:r>
              <w:rPr>
                <w:rFonts w:cstheme="minorHAnsi"/>
                <w:sz w:val="24"/>
                <w:szCs w:val="24"/>
              </w:rPr>
              <w:t>p</w:t>
            </w:r>
            <w:r w:rsidRPr="004B57EA">
              <w:rPr>
                <w:rFonts w:cstheme="minorHAnsi"/>
                <w:sz w:val="24"/>
                <w:szCs w:val="24"/>
              </w:rPr>
              <w:t xml:space="preserve">ercentage </w:t>
            </w:r>
            <w:r>
              <w:rPr>
                <w:rFonts w:cstheme="minorHAnsi"/>
                <w:sz w:val="24"/>
                <w:szCs w:val="24"/>
              </w:rPr>
              <w:t xml:space="preserve">nee </w:t>
            </w:r>
          </w:p>
          <w:p w:rsidR="004D1793" w:rsidRPr="004B57EA" w:rsidRDefault="004D1793" w:rsidP="004D1793">
            <w:pPr>
              <w:cnfStyle w:val="100000000000"/>
              <w:rPr>
                <w:rFonts w:cstheme="minorHAnsi"/>
                <w:sz w:val="24"/>
                <w:szCs w:val="24"/>
              </w:rPr>
            </w:pPr>
            <w:r>
              <w:rPr>
                <w:rFonts w:cstheme="minorHAnsi"/>
                <w:sz w:val="24"/>
                <w:szCs w:val="24"/>
              </w:rPr>
              <w:t xml:space="preserve">% </w:t>
            </w:r>
          </w:p>
        </w:tc>
      </w:tr>
      <w:tr w:rsidR="004D1793" w:rsidRPr="004B57EA" w:rsidTr="004D1793">
        <w:trPr>
          <w:cnfStyle w:val="000000100000"/>
        </w:trPr>
        <w:tc>
          <w:tcPr>
            <w:cnfStyle w:val="001000000000"/>
            <w:tcW w:w="5387" w:type="dxa"/>
          </w:tcPr>
          <w:p w:rsidR="004D1793" w:rsidRPr="004B57EA" w:rsidRDefault="004D1793" w:rsidP="004D1793">
            <w:pPr>
              <w:rPr>
                <w:rFonts w:cstheme="minorHAnsi"/>
                <w:sz w:val="24"/>
                <w:szCs w:val="24"/>
              </w:rPr>
            </w:pPr>
            <w:r>
              <w:rPr>
                <w:rFonts w:cstheme="minorHAnsi"/>
                <w:sz w:val="24"/>
                <w:szCs w:val="24"/>
              </w:rPr>
              <w:t xml:space="preserve">2. </w:t>
            </w:r>
            <w:r w:rsidRPr="004B57EA">
              <w:rPr>
                <w:rFonts w:cstheme="minorHAnsi"/>
                <w:sz w:val="24"/>
                <w:szCs w:val="24"/>
              </w:rPr>
              <w:t>Ik vind het fijn in de klas waarin ik nu zit</w:t>
            </w:r>
            <w:r w:rsidRPr="004B57EA">
              <w:rPr>
                <w:rFonts w:cstheme="minorHAnsi"/>
                <w:sz w:val="24"/>
                <w:szCs w:val="24"/>
              </w:rPr>
              <w:tab/>
            </w:r>
          </w:p>
        </w:tc>
        <w:tc>
          <w:tcPr>
            <w:tcW w:w="1843" w:type="dxa"/>
            <w:gridSpan w:val="2"/>
          </w:tcPr>
          <w:p w:rsidR="004D1793" w:rsidRPr="004B57EA" w:rsidRDefault="004D1793" w:rsidP="004D1793">
            <w:pPr>
              <w:cnfStyle w:val="000000100000"/>
              <w:rPr>
                <w:rFonts w:cstheme="minorHAnsi"/>
                <w:sz w:val="24"/>
                <w:szCs w:val="24"/>
              </w:rPr>
            </w:pPr>
            <w:r w:rsidRPr="00217DAD">
              <w:rPr>
                <w:rFonts w:cstheme="minorHAnsi"/>
                <w:color w:val="00B050"/>
                <w:sz w:val="24"/>
                <w:szCs w:val="24"/>
              </w:rPr>
              <w:t>97</w:t>
            </w:r>
          </w:p>
        </w:tc>
        <w:tc>
          <w:tcPr>
            <w:tcW w:w="1842" w:type="dxa"/>
          </w:tcPr>
          <w:p w:rsidR="004D1793" w:rsidRPr="004B57EA" w:rsidRDefault="004D1793" w:rsidP="004D1793">
            <w:pPr>
              <w:cnfStyle w:val="000000100000"/>
              <w:rPr>
                <w:rFonts w:cstheme="minorHAnsi"/>
                <w:sz w:val="24"/>
                <w:szCs w:val="24"/>
              </w:rPr>
            </w:pPr>
            <w:r>
              <w:rPr>
                <w:rFonts w:cstheme="minorHAnsi"/>
                <w:sz w:val="24"/>
                <w:szCs w:val="24"/>
              </w:rPr>
              <w:t>3</w:t>
            </w:r>
          </w:p>
        </w:tc>
      </w:tr>
      <w:tr w:rsidR="004D1793" w:rsidRPr="004B57EA" w:rsidTr="004D1793">
        <w:tc>
          <w:tcPr>
            <w:cnfStyle w:val="001000000000"/>
            <w:tcW w:w="5387" w:type="dxa"/>
          </w:tcPr>
          <w:p w:rsidR="004D1793" w:rsidRPr="004B57EA" w:rsidRDefault="004D1793" w:rsidP="004D1793">
            <w:pPr>
              <w:rPr>
                <w:rFonts w:cstheme="minorHAnsi"/>
                <w:sz w:val="24"/>
                <w:szCs w:val="24"/>
              </w:rPr>
            </w:pPr>
            <w:r w:rsidRPr="004B57EA">
              <w:rPr>
                <w:rFonts w:cstheme="minorHAnsi"/>
                <w:sz w:val="24"/>
                <w:szCs w:val="24"/>
              </w:rPr>
              <w:t xml:space="preserve">3. </w:t>
            </w:r>
            <w:r w:rsidRPr="00674AD9">
              <w:rPr>
                <w:sz w:val="24"/>
                <w:szCs w:val="24"/>
              </w:rPr>
              <w:t>De leerkracht begrijpt mij</w:t>
            </w:r>
          </w:p>
        </w:tc>
        <w:tc>
          <w:tcPr>
            <w:tcW w:w="1843" w:type="dxa"/>
            <w:gridSpan w:val="2"/>
          </w:tcPr>
          <w:p w:rsidR="004D1793" w:rsidRPr="004B57EA" w:rsidRDefault="004D1793" w:rsidP="004D1793">
            <w:pPr>
              <w:cnfStyle w:val="000000000000"/>
              <w:rPr>
                <w:rFonts w:cstheme="minorHAnsi"/>
                <w:sz w:val="24"/>
                <w:szCs w:val="24"/>
              </w:rPr>
            </w:pPr>
            <w:r>
              <w:rPr>
                <w:rFonts w:cstheme="minorHAnsi"/>
                <w:color w:val="00B050"/>
                <w:sz w:val="24"/>
                <w:szCs w:val="24"/>
              </w:rPr>
              <w:t>97</w:t>
            </w:r>
          </w:p>
        </w:tc>
        <w:tc>
          <w:tcPr>
            <w:tcW w:w="1842" w:type="dxa"/>
          </w:tcPr>
          <w:p w:rsidR="004D1793" w:rsidRPr="004B57EA" w:rsidRDefault="004D1793" w:rsidP="004D1793">
            <w:pPr>
              <w:cnfStyle w:val="000000000000"/>
              <w:rPr>
                <w:rFonts w:cstheme="minorHAnsi"/>
                <w:sz w:val="24"/>
                <w:szCs w:val="24"/>
              </w:rPr>
            </w:pPr>
            <w:r>
              <w:rPr>
                <w:rFonts w:cstheme="minorHAnsi"/>
                <w:sz w:val="24"/>
                <w:szCs w:val="24"/>
              </w:rPr>
              <w:t>3</w:t>
            </w:r>
          </w:p>
        </w:tc>
      </w:tr>
      <w:tr w:rsidR="004D1793" w:rsidRPr="004B57EA" w:rsidTr="004D1793">
        <w:trPr>
          <w:cnfStyle w:val="000000100000"/>
        </w:trPr>
        <w:tc>
          <w:tcPr>
            <w:cnfStyle w:val="001000000000"/>
            <w:tcW w:w="5387" w:type="dxa"/>
          </w:tcPr>
          <w:p w:rsidR="004D1793" w:rsidRPr="004B57EA" w:rsidRDefault="004D1793" w:rsidP="004D1793">
            <w:pPr>
              <w:rPr>
                <w:rFonts w:cstheme="minorHAnsi"/>
                <w:sz w:val="24"/>
                <w:szCs w:val="24"/>
              </w:rPr>
            </w:pPr>
            <w:r>
              <w:rPr>
                <w:rFonts w:cstheme="minorHAnsi"/>
                <w:sz w:val="24"/>
                <w:szCs w:val="24"/>
              </w:rPr>
              <w:t xml:space="preserve">4. </w:t>
            </w:r>
            <w:r w:rsidRPr="00674AD9">
              <w:rPr>
                <w:sz w:val="24"/>
                <w:szCs w:val="24"/>
              </w:rPr>
              <w:t>Ik heb vrienden in deze klas</w:t>
            </w:r>
          </w:p>
        </w:tc>
        <w:tc>
          <w:tcPr>
            <w:tcW w:w="1843" w:type="dxa"/>
            <w:gridSpan w:val="2"/>
          </w:tcPr>
          <w:p w:rsidR="004D1793" w:rsidRPr="004B57EA" w:rsidRDefault="004D1793" w:rsidP="004D1793">
            <w:pPr>
              <w:cnfStyle w:val="000000100000"/>
              <w:rPr>
                <w:rFonts w:cstheme="minorHAnsi"/>
                <w:sz w:val="24"/>
                <w:szCs w:val="24"/>
              </w:rPr>
            </w:pPr>
            <w:r>
              <w:rPr>
                <w:rFonts w:cstheme="minorHAnsi"/>
                <w:color w:val="00B050"/>
                <w:sz w:val="24"/>
                <w:szCs w:val="24"/>
              </w:rPr>
              <w:t>98,5</w:t>
            </w:r>
          </w:p>
        </w:tc>
        <w:tc>
          <w:tcPr>
            <w:tcW w:w="1842" w:type="dxa"/>
          </w:tcPr>
          <w:p w:rsidR="004D1793" w:rsidRPr="004B57EA" w:rsidRDefault="004D1793" w:rsidP="004D1793">
            <w:pPr>
              <w:cnfStyle w:val="000000100000"/>
              <w:rPr>
                <w:rFonts w:cstheme="minorHAnsi"/>
                <w:sz w:val="24"/>
                <w:szCs w:val="24"/>
              </w:rPr>
            </w:pPr>
            <w:r>
              <w:rPr>
                <w:rFonts w:cstheme="minorHAnsi"/>
                <w:sz w:val="24"/>
                <w:szCs w:val="24"/>
              </w:rPr>
              <w:t>1,5</w:t>
            </w:r>
          </w:p>
        </w:tc>
      </w:tr>
      <w:tr w:rsidR="004D1793" w:rsidRPr="004B57EA" w:rsidTr="004D1793">
        <w:tc>
          <w:tcPr>
            <w:cnfStyle w:val="001000000000"/>
            <w:tcW w:w="5387" w:type="dxa"/>
          </w:tcPr>
          <w:p w:rsidR="004D1793" w:rsidRPr="004B57EA" w:rsidRDefault="004D1793" w:rsidP="004D1793">
            <w:pPr>
              <w:rPr>
                <w:rFonts w:cstheme="minorHAnsi"/>
                <w:sz w:val="24"/>
                <w:szCs w:val="24"/>
              </w:rPr>
            </w:pPr>
            <w:r>
              <w:rPr>
                <w:rFonts w:cstheme="minorHAnsi"/>
                <w:sz w:val="24"/>
                <w:szCs w:val="24"/>
              </w:rPr>
              <w:t xml:space="preserve">5. </w:t>
            </w:r>
            <w:r>
              <w:rPr>
                <w:sz w:val="24"/>
                <w:szCs w:val="24"/>
              </w:rPr>
              <w:t>Ik denk dat andere kinderen mij aardig vinden</w:t>
            </w:r>
          </w:p>
        </w:tc>
        <w:tc>
          <w:tcPr>
            <w:tcW w:w="1843" w:type="dxa"/>
            <w:gridSpan w:val="2"/>
          </w:tcPr>
          <w:p w:rsidR="004D1793" w:rsidRPr="004B57EA" w:rsidRDefault="004D1793" w:rsidP="004D1793">
            <w:pPr>
              <w:cnfStyle w:val="000000000000"/>
              <w:rPr>
                <w:rFonts w:cstheme="minorHAnsi"/>
                <w:sz w:val="24"/>
                <w:szCs w:val="24"/>
              </w:rPr>
            </w:pPr>
            <w:r>
              <w:rPr>
                <w:rFonts w:cstheme="minorHAnsi"/>
                <w:color w:val="00B050"/>
                <w:sz w:val="24"/>
                <w:szCs w:val="24"/>
              </w:rPr>
              <w:t>94,2</w:t>
            </w:r>
          </w:p>
        </w:tc>
        <w:tc>
          <w:tcPr>
            <w:tcW w:w="1842" w:type="dxa"/>
          </w:tcPr>
          <w:p w:rsidR="004D1793" w:rsidRPr="004B57EA" w:rsidRDefault="004D1793" w:rsidP="004D1793">
            <w:pPr>
              <w:cnfStyle w:val="000000000000"/>
              <w:rPr>
                <w:rFonts w:cstheme="minorHAnsi"/>
                <w:sz w:val="24"/>
                <w:szCs w:val="24"/>
              </w:rPr>
            </w:pPr>
            <w:r>
              <w:rPr>
                <w:rFonts w:cstheme="minorHAnsi"/>
                <w:sz w:val="24"/>
                <w:szCs w:val="24"/>
              </w:rPr>
              <w:t>5,8</w:t>
            </w:r>
          </w:p>
        </w:tc>
      </w:tr>
      <w:tr w:rsidR="004D1793" w:rsidRPr="004B57EA" w:rsidTr="004D1793">
        <w:trPr>
          <w:cnfStyle w:val="000000100000"/>
        </w:trPr>
        <w:tc>
          <w:tcPr>
            <w:cnfStyle w:val="001000000000"/>
            <w:tcW w:w="5387" w:type="dxa"/>
          </w:tcPr>
          <w:p w:rsidR="004D1793" w:rsidRPr="004B57EA" w:rsidRDefault="004D1793" w:rsidP="004D1793">
            <w:pPr>
              <w:rPr>
                <w:rFonts w:cstheme="minorHAnsi"/>
                <w:sz w:val="24"/>
                <w:szCs w:val="24"/>
              </w:rPr>
            </w:pPr>
            <w:r>
              <w:rPr>
                <w:rFonts w:cstheme="minorHAnsi"/>
                <w:sz w:val="24"/>
                <w:szCs w:val="24"/>
              </w:rPr>
              <w:t xml:space="preserve">6. </w:t>
            </w:r>
            <w:r>
              <w:rPr>
                <w:sz w:val="24"/>
                <w:szCs w:val="24"/>
              </w:rPr>
              <w:t>Ik word wel gepest in de klas</w:t>
            </w:r>
          </w:p>
        </w:tc>
        <w:tc>
          <w:tcPr>
            <w:tcW w:w="1843" w:type="dxa"/>
            <w:gridSpan w:val="2"/>
          </w:tcPr>
          <w:p w:rsidR="004D1793" w:rsidRPr="004B57EA" w:rsidRDefault="004D1793" w:rsidP="004D1793">
            <w:pPr>
              <w:cnfStyle w:val="000000100000"/>
              <w:rPr>
                <w:rFonts w:cstheme="minorHAnsi"/>
                <w:sz w:val="24"/>
                <w:szCs w:val="24"/>
              </w:rPr>
            </w:pPr>
            <w:r>
              <w:rPr>
                <w:rFonts w:cstheme="minorHAnsi"/>
                <w:sz w:val="24"/>
                <w:szCs w:val="24"/>
              </w:rPr>
              <w:t>13</w:t>
            </w:r>
          </w:p>
        </w:tc>
        <w:tc>
          <w:tcPr>
            <w:tcW w:w="1842" w:type="dxa"/>
          </w:tcPr>
          <w:p w:rsidR="004D1793" w:rsidRPr="004B57EA" w:rsidRDefault="004D1793" w:rsidP="004D1793">
            <w:pPr>
              <w:cnfStyle w:val="000000100000"/>
              <w:rPr>
                <w:rFonts w:cstheme="minorHAnsi"/>
                <w:sz w:val="24"/>
                <w:szCs w:val="24"/>
              </w:rPr>
            </w:pPr>
            <w:r>
              <w:rPr>
                <w:rFonts w:cstheme="minorHAnsi"/>
                <w:color w:val="00B050"/>
                <w:sz w:val="24"/>
                <w:szCs w:val="24"/>
              </w:rPr>
              <w:t>87</w:t>
            </w:r>
          </w:p>
        </w:tc>
      </w:tr>
      <w:tr w:rsidR="004D1793" w:rsidRPr="004B57EA" w:rsidTr="004D1793">
        <w:tc>
          <w:tcPr>
            <w:cnfStyle w:val="001000000000"/>
            <w:tcW w:w="5387" w:type="dxa"/>
          </w:tcPr>
          <w:p w:rsidR="004D1793" w:rsidRPr="004B57EA" w:rsidRDefault="004D1793" w:rsidP="004D1793">
            <w:pPr>
              <w:rPr>
                <w:rFonts w:cstheme="minorHAnsi"/>
                <w:sz w:val="24"/>
                <w:szCs w:val="24"/>
              </w:rPr>
            </w:pPr>
            <w:r>
              <w:rPr>
                <w:rFonts w:cstheme="minorHAnsi"/>
                <w:sz w:val="24"/>
                <w:szCs w:val="24"/>
              </w:rPr>
              <w:t xml:space="preserve">7. </w:t>
            </w:r>
            <w:r>
              <w:rPr>
                <w:sz w:val="24"/>
                <w:szCs w:val="24"/>
              </w:rPr>
              <w:t>Ik voel me</w:t>
            </w:r>
            <w:r w:rsidRPr="00674AD9">
              <w:rPr>
                <w:sz w:val="24"/>
                <w:szCs w:val="24"/>
              </w:rPr>
              <w:t xml:space="preserve"> anders dan de rest van de kinderen</w:t>
            </w:r>
          </w:p>
        </w:tc>
        <w:tc>
          <w:tcPr>
            <w:tcW w:w="1843" w:type="dxa"/>
            <w:gridSpan w:val="2"/>
          </w:tcPr>
          <w:p w:rsidR="004D1793" w:rsidRPr="004B57EA" w:rsidRDefault="004D1793" w:rsidP="004D1793">
            <w:pPr>
              <w:cnfStyle w:val="000000000000"/>
              <w:rPr>
                <w:rFonts w:cstheme="minorHAnsi"/>
                <w:sz w:val="24"/>
                <w:szCs w:val="24"/>
              </w:rPr>
            </w:pPr>
            <w:r>
              <w:rPr>
                <w:rFonts w:cstheme="minorHAnsi"/>
                <w:sz w:val="24"/>
                <w:szCs w:val="24"/>
              </w:rPr>
              <w:t>37,9</w:t>
            </w:r>
          </w:p>
        </w:tc>
        <w:tc>
          <w:tcPr>
            <w:tcW w:w="1842" w:type="dxa"/>
          </w:tcPr>
          <w:p w:rsidR="004D1793" w:rsidRPr="004B57EA" w:rsidRDefault="004D1793" w:rsidP="004D1793">
            <w:pPr>
              <w:cnfStyle w:val="000000000000"/>
              <w:rPr>
                <w:rFonts w:cstheme="minorHAnsi"/>
                <w:sz w:val="24"/>
                <w:szCs w:val="24"/>
              </w:rPr>
            </w:pPr>
            <w:r>
              <w:rPr>
                <w:rFonts w:cstheme="minorHAnsi"/>
                <w:color w:val="00B050"/>
                <w:sz w:val="24"/>
                <w:szCs w:val="24"/>
              </w:rPr>
              <w:t>62,1</w:t>
            </w:r>
          </w:p>
        </w:tc>
      </w:tr>
      <w:tr w:rsidR="004D1793" w:rsidRPr="004B57EA" w:rsidTr="004D1793">
        <w:trPr>
          <w:cnfStyle w:val="000000100000"/>
        </w:trPr>
        <w:tc>
          <w:tcPr>
            <w:cnfStyle w:val="001000000000"/>
            <w:tcW w:w="5387" w:type="dxa"/>
          </w:tcPr>
          <w:p w:rsidR="004D1793" w:rsidRPr="004B57EA" w:rsidRDefault="004D1793" w:rsidP="004D1793">
            <w:pPr>
              <w:rPr>
                <w:sz w:val="24"/>
                <w:szCs w:val="24"/>
              </w:rPr>
            </w:pPr>
            <w:r>
              <w:rPr>
                <w:rFonts w:cstheme="minorHAnsi"/>
                <w:sz w:val="24"/>
                <w:szCs w:val="24"/>
              </w:rPr>
              <w:t xml:space="preserve">8. </w:t>
            </w:r>
            <w:r>
              <w:rPr>
                <w:sz w:val="24"/>
                <w:szCs w:val="24"/>
              </w:rPr>
              <w:t>Ik vind mezelf slim</w:t>
            </w:r>
          </w:p>
        </w:tc>
        <w:tc>
          <w:tcPr>
            <w:tcW w:w="1843" w:type="dxa"/>
            <w:gridSpan w:val="2"/>
          </w:tcPr>
          <w:p w:rsidR="004D1793" w:rsidRPr="004C5B2F" w:rsidRDefault="004D1793" w:rsidP="004D1793">
            <w:pPr>
              <w:cnfStyle w:val="000000100000"/>
              <w:rPr>
                <w:rFonts w:cstheme="minorHAnsi"/>
                <w:color w:val="00B050"/>
                <w:sz w:val="24"/>
                <w:szCs w:val="24"/>
              </w:rPr>
            </w:pPr>
            <w:r>
              <w:rPr>
                <w:rFonts w:cstheme="minorHAnsi"/>
                <w:color w:val="00B050"/>
                <w:sz w:val="24"/>
                <w:szCs w:val="24"/>
              </w:rPr>
              <w:t>90,5</w:t>
            </w:r>
          </w:p>
        </w:tc>
        <w:tc>
          <w:tcPr>
            <w:tcW w:w="1842" w:type="dxa"/>
          </w:tcPr>
          <w:p w:rsidR="004D1793" w:rsidRPr="004B57EA" w:rsidRDefault="004D1793" w:rsidP="004D1793">
            <w:pPr>
              <w:cnfStyle w:val="000000100000"/>
              <w:rPr>
                <w:rFonts w:cstheme="minorHAnsi"/>
                <w:sz w:val="24"/>
                <w:szCs w:val="24"/>
              </w:rPr>
            </w:pPr>
            <w:r>
              <w:rPr>
                <w:rFonts w:cstheme="minorHAnsi"/>
                <w:sz w:val="24"/>
                <w:szCs w:val="24"/>
              </w:rPr>
              <w:t>9,5</w:t>
            </w:r>
          </w:p>
        </w:tc>
      </w:tr>
      <w:tr w:rsidR="004D1793" w:rsidRPr="004B57EA" w:rsidTr="004D1793">
        <w:tc>
          <w:tcPr>
            <w:cnfStyle w:val="001000000000"/>
            <w:tcW w:w="5387" w:type="dxa"/>
          </w:tcPr>
          <w:p w:rsidR="004D1793" w:rsidRDefault="004D1793" w:rsidP="004D1793">
            <w:pPr>
              <w:rPr>
                <w:rFonts w:cstheme="minorHAnsi"/>
                <w:sz w:val="24"/>
                <w:szCs w:val="24"/>
              </w:rPr>
            </w:pPr>
            <w:r>
              <w:rPr>
                <w:rFonts w:cstheme="minorHAnsi"/>
                <w:sz w:val="24"/>
                <w:szCs w:val="24"/>
              </w:rPr>
              <w:t xml:space="preserve">9. </w:t>
            </w:r>
            <w:r>
              <w:rPr>
                <w:sz w:val="24"/>
                <w:szCs w:val="24"/>
              </w:rPr>
              <w:t>Ik maak me ongerust over dingen</w:t>
            </w:r>
          </w:p>
        </w:tc>
        <w:tc>
          <w:tcPr>
            <w:tcW w:w="1843" w:type="dxa"/>
            <w:gridSpan w:val="2"/>
          </w:tcPr>
          <w:p w:rsidR="004D1793" w:rsidRPr="004B57EA" w:rsidRDefault="004D1793" w:rsidP="004D1793">
            <w:pPr>
              <w:cnfStyle w:val="000000000000"/>
              <w:rPr>
                <w:rFonts w:cstheme="minorHAnsi"/>
                <w:sz w:val="24"/>
                <w:szCs w:val="24"/>
              </w:rPr>
            </w:pPr>
            <w:r>
              <w:rPr>
                <w:rFonts w:cstheme="minorHAnsi"/>
                <w:sz w:val="24"/>
                <w:szCs w:val="24"/>
              </w:rPr>
              <w:t>42,6</w:t>
            </w:r>
          </w:p>
        </w:tc>
        <w:tc>
          <w:tcPr>
            <w:tcW w:w="1842" w:type="dxa"/>
          </w:tcPr>
          <w:p w:rsidR="004D1793" w:rsidRPr="004C5B2F" w:rsidRDefault="004D1793" w:rsidP="004D1793">
            <w:pPr>
              <w:cnfStyle w:val="000000000000"/>
              <w:rPr>
                <w:rFonts w:cstheme="minorHAnsi"/>
                <w:color w:val="00B050"/>
                <w:sz w:val="24"/>
                <w:szCs w:val="24"/>
              </w:rPr>
            </w:pPr>
            <w:r>
              <w:rPr>
                <w:rFonts w:cstheme="minorHAnsi"/>
                <w:color w:val="00B050"/>
                <w:sz w:val="24"/>
                <w:szCs w:val="24"/>
              </w:rPr>
              <w:t>57,4</w:t>
            </w:r>
          </w:p>
        </w:tc>
      </w:tr>
      <w:tr w:rsidR="004D1793" w:rsidRPr="004B57EA" w:rsidTr="004D1793">
        <w:trPr>
          <w:cnfStyle w:val="000000100000"/>
        </w:trPr>
        <w:tc>
          <w:tcPr>
            <w:cnfStyle w:val="001000000000"/>
            <w:tcW w:w="5387" w:type="dxa"/>
          </w:tcPr>
          <w:p w:rsidR="004D1793" w:rsidRDefault="004D1793" w:rsidP="004D1793">
            <w:pPr>
              <w:rPr>
                <w:rFonts w:cstheme="minorHAnsi"/>
                <w:sz w:val="24"/>
                <w:szCs w:val="24"/>
              </w:rPr>
            </w:pPr>
            <w:r>
              <w:rPr>
                <w:rFonts w:cstheme="minorHAnsi"/>
                <w:sz w:val="24"/>
                <w:szCs w:val="24"/>
              </w:rPr>
              <w:t>10.</w:t>
            </w:r>
            <w:r>
              <w:rPr>
                <w:sz w:val="24"/>
                <w:szCs w:val="24"/>
              </w:rPr>
              <w:t xml:space="preserve"> Als ik problemen heb op school, weet ik waardoor dat komt</w:t>
            </w:r>
          </w:p>
        </w:tc>
        <w:tc>
          <w:tcPr>
            <w:tcW w:w="1843" w:type="dxa"/>
            <w:gridSpan w:val="2"/>
          </w:tcPr>
          <w:p w:rsidR="004D1793" w:rsidRPr="004B57EA" w:rsidRDefault="004D1793" w:rsidP="004D1793">
            <w:pPr>
              <w:cnfStyle w:val="000000100000"/>
              <w:rPr>
                <w:rFonts w:cstheme="minorHAnsi"/>
                <w:sz w:val="24"/>
                <w:szCs w:val="24"/>
              </w:rPr>
            </w:pPr>
            <w:r>
              <w:rPr>
                <w:rFonts w:cstheme="minorHAnsi"/>
                <w:sz w:val="24"/>
                <w:szCs w:val="24"/>
              </w:rPr>
              <w:t>63,2</w:t>
            </w:r>
          </w:p>
        </w:tc>
        <w:tc>
          <w:tcPr>
            <w:tcW w:w="1842" w:type="dxa"/>
          </w:tcPr>
          <w:p w:rsidR="004D1793" w:rsidRPr="004B57EA" w:rsidRDefault="004D1793" w:rsidP="004D1793">
            <w:pPr>
              <w:cnfStyle w:val="000000100000"/>
              <w:rPr>
                <w:rFonts w:cstheme="minorHAnsi"/>
                <w:sz w:val="24"/>
                <w:szCs w:val="24"/>
              </w:rPr>
            </w:pPr>
            <w:r>
              <w:rPr>
                <w:rFonts w:cstheme="minorHAnsi"/>
                <w:sz w:val="24"/>
                <w:szCs w:val="24"/>
              </w:rPr>
              <w:t>36,8</w:t>
            </w:r>
          </w:p>
        </w:tc>
      </w:tr>
      <w:tr w:rsidR="004D1793" w:rsidRPr="004B57EA" w:rsidTr="004D1793">
        <w:tc>
          <w:tcPr>
            <w:cnfStyle w:val="001000000000"/>
            <w:tcW w:w="5387" w:type="dxa"/>
          </w:tcPr>
          <w:p w:rsidR="004D1793" w:rsidRDefault="004D1793" w:rsidP="004D1793">
            <w:pPr>
              <w:rPr>
                <w:rFonts w:cstheme="minorHAnsi"/>
                <w:sz w:val="24"/>
                <w:szCs w:val="24"/>
              </w:rPr>
            </w:pPr>
            <w:r>
              <w:rPr>
                <w:rFonts w:cstheme="minorHAnsi"/>
                <w:sz w:val="24"/>
                <w:szCs w:val="24"/>
              </w:rPr>
              <w:t xml:space="preserve">11. </w:t>
            </w:r>
            <w:r w:rsidRPr="00674AD9">
              <w:rPr>
                <w:sz w:val="24"/>
                <w:szCs w:val="24"/>
              </w:rPr>
              <w:t>Ik verveel mij in de klas</w:t>
            </w:r>
          </w:p>
        </w:tc>
        <w:tc>
          <w:tcPr>
            <w:tcW w:w="1843" w:type="dxa"/>
            <w:gridSpan w:val="2"/>
          </w:tcPr>
          <w:p w:rsidR="004D1793" w:rsidRPr="004B57EA" w:rsidRDefault="004D1793" w:rsidP="004D1793">
            <w:pPr>
              <w:cnfStyle w:val="000000000000"/>
              <w:rPr>
                <w:rFonts w:cstheme="minorHAnsi"/>
                <w:sz w:val="24"/>
                <w:szCs w:val="24"/>
              </w:rPr>
            </w:pPr>
            <w:r>
              <w:rPr>
                <w:rFonts w:cstheme="minorHAnsi"/>
                <w:sz w:val="24"/>
                <w:szCs w:val="24"/>
              </w:rPr>
              <w:t>39,4</w:t>
            </w:r>
          </w:p>
        </w:tc>
        <w:tc>
          <w:tcPr>
            <w:tcW w:w="1842" w:type="dxa"/>
          </w:tcPr>
          <w:p w:rsidR="004D1793" w:rsidRPr="004B57EA" w:rsidRDefault="004D1793" w:rsidP="004D1793">
            <w:pPr>
              <w:cnfStyle w:val="000000000000"/>
              <w:rPr>
                <w:rFonts w:cstheme="minorHAnsi"/>
                <w:sz w:val="24"/>
                <w:szCs w:val="24"/>
              </w:rPr>
            </w:pPr>
            <w:r>
              <w:rPr>
                <w:rFonts w:cstheme="minorHAnsi"/>
                <w:color w:val="00B050"/>
                <w:sz w:val="24"/>
                <w:szCs w:val="24"/>
              </w:rPr>
              <w:t>60,6</w:t>
            </w:r>
          </w:p>
        </w:tc>
      </w:tr>
      <w:tr w:rsidR="004D1793" w:rsidRPr="004B57EA" w:rsidTr="004D1793">
        <w:trPr>
          <w:cnfStyle w:val="000000100000"/>
        </w:trPr>
        <w:tc>
          <w:tcPr>
            <w:cnfStyle w:val="001000000000"/>
            <w:tcW w:w="5387" w:type="dxa"/>
          </w:tcPr>
          <w:p w:rsidR="004D1793" w:rsidRDefault="004D1793" w:rsidP="004D1793">
            <w:pPr>
              <w:rPr>
                <w:rFonts w:cstheme="minorHAnsi"/>
                <w:sz w:val="24"/>
                <w:szCs w:val="24"/>
              </w:rPr>
            </w:pPr>
            <w:r>
              <w:rPr>
                <w:rFonts w:cstheme="minorHAnsi"/>
                <w:sz w:val="24"/>
                <w:szCs w:val="24"/>
              </w:rPr>
              <w:t xml:space="preserve">12. </w:t>
            </w:r>
            <w:r w:rsidRPr="00674AD9">
              <w:rPr>
                <w:sz w:val="24"/>
                <w:szCs w:val="24"/>
              </w:rPr>
              <w:t>Ik vind de lessen op school interessant</w:t>
            </w:r>
          </w:p>
        </w:tc>
        <w:tc>
          <w:tcPr>
            <w:tcW w:w="1843" w:type="dxa"/>
            <w:gridSpan w:val="2"/>
          </w:tcPr>
          <w:p w:rsidR="004D1793" w:rsidRPr="004B57EA" w:rsidRDefault="004D1793" w:rsidP="004D1793">
            <w:pPr>
              <w:cnfStyle w:val="000000100000"/>
              <w:rPr>
                <w:rFonts w:cstheme="minorHAnsi"/>
                <w:sz w:val="24"/>
                <w:szCs w:val="24"/>
              </w:rPr>
            </w:pPr>
            <w:r>
              <w:rPr>
                <w:rFonts w:cstheme="minorHAnsi"/>
                <w:color w:val="00B050"/>
                <w:sz w:val="24"/>
                <w:szCs w:val="24"/>
              </w:rPr>
              <w:t>68,6</w:t>
            </w:r>
          </w:p>
        </w:tc>
        <w:tc>
          <w:tcPr>
            <w:tcW w:w="1842" w:type="dxa"/>
          </w:tcPr>
          <w:p w:rsidR="004D1793" w:rsidRPr="004B57EA" w:rsidRDefault="004D1793" w:rsidP="004D1793">
            <w:pPr>
              <w:cnfStyle w:val="000000100000"/>
              <w:rPr>
                <w:rFonts w:cstheme="minorHAnsi"/>
                <w:sz w:val="24"/>
                <w:szCs w:val="24"/>
              </w:rPr>
            </w:pPr>
            <w:r>
              <w:rPr>
                <w:rFonts w:cstheme="minorHAnsi"/>
                <w:sz w:val="24"/>
                <w:szCs w:val="24"/>
              </w:rPr>
              <w:t>31,4</w:t>
            </w:r>
          </w:p>
        </w:tc>
      </w:tr>
      <w:tr w:rsidR="004D1793" w:rsidRPr="004B57EA" w:rsidTr="004D1793">
        <w:tc>
          <w:tcPr>
            <w:cnfStyle w:val="001000000000"/>
            <w:tcW w:w="5387" w:type="dxa"/>
          </w:tcPr>
          <w:p w:rsidR="004D1793" w:rsidRDefault="004D1793" w:rsidP="004D1793">
            <w:pPr>
              <w:rPr>
                <w:rFonts w:cstheme="minorHAnsi"/>
                <w:sz w:val="24"/>
                <w:szCs w:val="24"/>
              </w:rPr>
            </w:pPr>
            <w:r>
              <w:rPr>
                <w:rFonts w:cstheme="minorHAnsi"/>
                <w:sz w:val="24"/>
                <w:szCs w:val="24"/>
              </w:rPr>
              <w:t xml:space="preserve">13. </w:t>
            </w:r>
            <w:r w:rsidRPr="00674AD9">
              <w:rPr>
                <w:sz w:val="24"/>
                <w:szCs w:val="24"/>
              </w:rPr>
              <w:t>Voor moeilijke opdrachten doe ik mijn best</w:t>
            </w:r>
          </w:p>
        </w:tc>
        <w:tc>
          <w:tcPr>
            <w:tcW w:w="1843" w:type="dxa"/>
            <w:gridSpan w:val="2"/>
          </w:tcPr>
          <w:p w:rsidR="004D1793" w:rsidRPr="004B57EA" w:rsidRDefault="004D1793" w:rsidP="004D1793">
            <w:pPr>
              <w:cnfStyle w:val="000000000000"/>
              <w:rPr>
                <w:rFonts w:cstheme="minorHAnsi"/>
                <w:sz w:val="24"/>
                <w:szCs w:val="24"/>
              </w:rPr>
            </w:pPr>
            <w:r>
              <w:rPr>
                <w:rFonts w:cstheme="minorHAnsi"/>
                <w:color w:val="00B050"/>
                <w:sz w:val="24"/>
                <w:szCs w:val="24"/>
              </w:rPr>
              <w:t>91,2</w:t>
            </w:r>
          </w:p>
        </w:tc>
        <w:tc>
          <w:tcPr>
            <w:tcW w:w="1842" w:type="dxa"/>
          </w:tcPr>
          <w:p w:rsidR="004D1793" w:rsidRPr="004B57EA" w:rsidRDefault="004D1793" w:rsidP="004D1793">
            <w:pPr>
              <w:cnfStyle w:val="000000000000"/>
              <w:rPr>
                <w:rFonts w:cstheme="minorHAnsi"/>
                <w:sz w:val="24"/>
                <w:szCs w:val="24"/>
              </w:rPr>
            </w:pPr>
            <w:r>
              <w:rPr>
                <w:rFonts w:cstheme="minorHAnsi"/>
                <w:sz w:val="24"/>
                <w:szCs w:val="24"/>
              </w:rPr>
              <w:t>8,8</w:t>
            </w:r>
          </w:p>
        </w:tc>
      </w:tr>
      <w:tr w:rsidR="004D1793" w:rsidRPr="004B57EA" w:rsidTr="004D1793">
        <w:trPr>
          <w:cnfStyle w:val="000000100000"/>
        </w:trPr>
        <w:tc>
          <w:tcPr>
            <w:cnfStyle w:val="001000000000"/>
            <w:tcW w:w="5387" w:type="dxa"/>
          </w:tcPr>
          <w:p w:rsidR="004D1793" w:rsidRDefault="004D1793" w:rsidP="004D1793">
            <w:pPr>
              <w:rPr>
                <w:rFonts w:cstheme="minorHAnsi"/>
                <w:sz w:val="24"/>
                <w:szCs w:val="24"/>
              </w:rPr>
            </w:pPr>
            <w:r>
              <w:rPr>
                <w:rFonts w:cstheme="minorHAnsi"/>
                <w:sz w:val="24"/>
                <w:szCs w:val="24"/>
              </w:rPr>
              <w:t xml:space="preserve">14. </w:t>
            </w:r>
            <w:r>
              <w:rPr>
                <w:sz w:val="24"/>
                <w:szCs w:val="24"/>
              </w:rPr>
              <w:t>Meestal heb ik plezier in het werk wat ik op school doe</w:t>
            </w:r>
          </w:p>
        </w:tc>
        <w:tc>
          <w:tcPr>
            <w:tcW w:w="1843" w:type="dxa"/>
            <w:gridSpan w:val="2"/>
          </w:tcPr>
          <w:p w:rsidR="004D1793" w:rsidRPr="004B57EA" w:rsidRDefault="004D1793" w:rsidP="004D1793">
            <w:pPr>
              <w:cnfStyle w:val="000000100000"/>
              <w:rPr>
                <w:rFonts w:cstheme="minorHAnsi"/>
                <w:sz w:val="24"/>
                <w:szCs w:val="24"/>
              </w:rPr>
            </w:pPr>
            <w:r>
              <w:rPr>
                <w:rFonts w:cstheme="minorHAnsi"/>
                <w:color w:val="00B050"/>
                <w:sz w:val="24"/>
                <w:szCs w:val="24"/>
              </w:rPr>
              <w:t>80,9</w:t>
            </w:r>
          </w:p>
        </w:tc>
        <w:tc>
          <w:tcPr>
            <w:tcW w:w="1842" w:type="dxa"/>
          </w:tcPr>
          <w:p w:rsidR="004D1793" w:rsidRPr="004B57EA" w:rsidRDefault="004D1793" w:rsidP="004D1793">
            <w:pPr>
              <w:cnfStyle w:val="000000100000"/>
              <w:rPr>
                <w:rFonts w:cstheme="minorHAnsi"/>
                <w:sz w:val="24"/>
                <w:szCs w:val="24"/>
              </w:rPr>
            </w:pPr>
            <w:r>
              <w:rPr>
                <w:rFonts w:cstheme="minorHAnsi"/>
                <w:sz w:val="24"/>
                <w:szCs w:val="24"/>
              </w:rPr>
              <w:t>19,1</w:t>
            </w:r>
          </w:p>
        </w:tc>
      </w:tr>
      <w:tr w:rsidR="004D1793" w:rsidRPr="004B57EA" w:rsidTr="004D1793">
        <w:tc>
          <w:tcPr>
            <w:cnfStyle w:val="001000000000"/>
            <w:tcW w:w="5387" w:type="dxa"/>
          </w:tcPr>
          <w:p w:rsidR="004D1793" w:rsidRDefault="004D1793" w:rsidP="004D1793">
            <w:pPr>
              <w:rPr>
                <w:rFonts w:cstheme="minorHAnsi"/>
                <w:sz w:val="24"/>
                <w:szCs w:val="24"/>
              </w:rPr>
            </w:pPr>
            <w:r>
              <w:rPr>
                <w:rFonts w:cstheme="minorHAnsi"/>
                <w:sz w:val="24"/>
                <w:szCs w:val="24"/>
              </w:rPr>
              <w:t xml:space="preserve">15. </w:t>
            </w:r>
            <w:r>
              <w:rPr>
                <w:sz w:val="24"/>
                <w:szCs w:val="24"/>
              </w:rPr>
              <w:t>Andere kinderen begrijpen wat ik bedoel wanneer ik iets uitleg</w:t>
            </w:r>
          </w:p>
        </w:tc>
        <w:tc>
          <w:tcPr>
            <w:tcW w:w="1843" w:type="dxa"/>
            <w:gridSpan w:val="2"/>
          </w:tcPr>
          <w:p w:rsidR="004D1793" w:rsidRPr="004B57EA" w:rsidRDefault="004D1793" w:rsidP="004D1793">
            <w:pPr>
              <w:cnfStyle w:val="000000000000"/>
              <w:rPr>
                <w:rFonts w:cstheme="minorHAnsi"/>
                <w:sz w:val="24"/>
                <w:szCs w:val="24"/>
              </w:rPr>
            </w:pPr>
            <w:r>
              <w:rPr>
                <w:rFonts w:cstheme="minorHAnsi"/>
                <w:color w:val="00B050"/>
                <w:sz w:val="24"/>
                <w:szCs w:val="24"/>
              </w:rPr>
              <w:t>82,1</w:t>
            </w:r>
          </w:p>
        </w:tc>
        <w:tc>
          <w:tcPr>
            <w:tcW w:w="1842" w:type="dxa"/>
          </w:tcPr>
          <w:p w:rsidR="004D1793" w:rsidRPr="004B57EA" w:rsidRDefault="004D1793" w:rsidP="004D1793">
            <w:pPr>
              <w:cnfStyle w:val="000000000000"/>
              <w:rPr>
                <w:rFonts w:cstheme="minorHAnsi"/>
                <w:sz w:val="24"/>
                <w:szCs w:val="24"/>
              </w:rPr>
            </w:pPr>
            <w:r>
              <w:rPr>
                <w:rFonts w:cstheme="minorHAnsi"/>
                <w:sz w:val="24"/>
                <w:szCs w:val="24"/>
              </w:rPr>
              <w:t>17,9</w:t>
            </w:r>
          </w:p>
        </w:tc>
      </w:tr>
      <w:tr w:rsidR="004D1793" w:rsidRPr="004B57EA" w:rsidTr="004D1793">
        <w:trPr>
          <w:cnfStyle w:val="000000100000"/>
        </w:trPr>
        <w:tc>
          <w:tcPr>
            <w:cnfStyle w:val="001000000000"/>
            <w:tcW w:w="5387" w:type="dxa"/>
          </w:tcPr>
          <w:p w:rsidR="004D1793" w:rsidRDefault="004D1793" w:rsidP="004D1793">
            <w:pPr>
              <w:rPr>
                <w:rFonts w:cstheme="minorHAnsi"/>
                <w:sz w:val="24"/>
                <w:szCs w:val="24"/>
              </w:rPr>
            </w:pPr>
            <w:r>
              <w:rPr>
                <w:rFonts w:cstheme="minorHAnsi"/>
                <w:sz w:val="24"/>
                <w:szCs w:val="24"/>
              </w:rPr>
              <w:t xml:space="preserve">16. </w:t>
            </w:r>
            <w:r>
              <w:rPr>
                <w:sz w:val="24"/>
                <w:szCs w:val="24"/>
              </w:rPr>
              <w:t>Ik vind dat ik genoeg leer van mijn juf/ meester</w:t>
            </w:r>
          </w:p>
        </w:tc>
        <w:tc>
          <w:tcPr>
            <w:tcW w:w="1843" w:type="dxa"/>
            <w:gridSpan w:val="2"/>
          </w:tcPr>
          <w:p w:rsidR="004D1793" w:rsidRPr="004B57EA" w:rsidRDefault="004D1793" w:rsidP="004D1793">
            <w:pPr>
              <w:cnfStyle w:val="000000100000"/>
              <w:rPr>
                <w:rFonts w:cstheme="minorHAnsi"/>
                <w:sz w:val="24"/>
                <w:szCs w:val="24"/>
              </w:rPr>
            </w:pPr>
            <w:r>
              <w:rPr>
                <w:rFonts w:cstheme="minorHAnsi"/>
                <w:color w:val="00B050"/>
                <w:sz w:val="24"/>
                <w:szCs w:val="24"/>
              </w:rPr>
              <w:t>91</w:t>
            </w:r>
          </w:p>
        </w:tc>
        <w:tc>
          <w:tcPr>
            <w:tcW w:w="1842" w:type="dxa"/>
          </w:tcPr>
          <w:p w:rsidR="004D1793" w:rsidRPr="004B57EA" w:rsidRDefault="004D1793" w:rsidP="004D1793">
            <w:pPr>
              <w:cnfStyle w:val="000000100000"/>
              <w:rPr>
                <w:rFonts w:cstheme="minorHAnsi"/>
                <w:sz w:val="24"/>
                <w:szCs w:val="24"/>
              </w:rPr>
            </w:pPr>
            <w:r>
              <w:rPr>
                <w:rFonts w:cstheme="minorHAnsi"/>
                <w:sz w:val="24"/>
                <w:szCs w:val="24"/>
              </w:rPr>
              <w:t>9</w:t>
            </w:r>
          </w:p>
        </w:tc>
      </w:tr>
      <w:tr w:rsidR="004D1793" w:rsidRPr="004B57EA" w:rsidTr="004D1793">
        <w:tc>
          <w:tcPr>
            <w:cnfStyle w:val="001000000000"/>
            <w:tcW w:w="5387" w:type="dxa"/>
          </w:tcPr>
          <w:p w:rsidR="004D1793" w:rsidRDefault="004D1793" w:rsidP="004D1793">
            <w:pPr>
              <w:rPr>
                <w:rFonts w:cstheme="minorHAnsi"/>
                <w:sz w:val="24"/>
                <w:szCs w:val="24"/>
              </w:rPr>
            </w:pPr>
            <w:r>
              <w:rPr>
                <w:rFonts w:cstheme="minorHAnsi"/>
                <w:sz w:val="24"/>
                <w:szCs w:val="24"/>
              </w:rPr>
              <w:t xml:space="preserve">17. </w:t>
            </w:r>
            <w:r w:rsidRPr="00FD44C0">
              <w:rPr>
                <w:sz w:val="24"/>
                <w:szCs w:val="24"/>
              </w:rPr>
              <w:t>Ik ga graag zelf aan het werk zonder uitleg van de juf/meester</w:t>
            </w:r>
          </w:p>
        </w:tc>
        <w:tc>
          <w:tcPr>
            <w:tcW w:w="1843" w:type="dxa"/>
            <w:gridSpan w:val="2"/>
          </w:tcPr>
          <w:p w:rsidR="004D1793" w:rsidRPr="004B57EA" w:rsidRDefault="004D1793" w:rsidP="004D1793">
            <w:pPr>
              <w:cnfStyle w:val="000000000000"/>
              <w:rPr>
                <w:rFonts w:cstheme="minorHAnsi"/>
                <w:sz w:val="24"/>
                <w:szCs w:val="24"/>
              </w:rPr>
            </w:pPr>
            <w:r>
              <w:rPr>
                <w:rFonts w:cstheme="minorHAnsi"/>
                <w:sz w:val="24"/>
                <w:szCs w:val="24"/>
              </w:rPr>
              <w:t>73,4</w:t>
            </w:r>
          </w:p>
        </w:tc>
        <w:tc>
          <w:tcPr>
            <w:tcW w:w="1842" w:type="dxa"/>
          </w:tcPr>
          <w:p w:rsidR="004D1793" w:rsidRPr="004B57EA" w:rsidRDefault="004D1793" w:rsidP="004D1793">
            <w:pPr>
              <w:cnfStyle w:val="000000000000"/>
              <w:rPr>
                <w:rFonts w:cstheme="minorHAnsi"/>
                <w:sz w:val="24"/>
                <w:szCs w:val="24"/>
              </w:rPr>
            </w:pPr>
            <w:r>
              <w:rPr>
                <w:rFonts w:cstheme="minorHAnsi"/>
                <w:sz w:val="24"/>
                <w:szCs w:val="24"/>
              </w:rPr>
              <w:t>31,3</w:t>
            </w:r>
          </w:p>
        </w:tc>
      </w:tr>
      <w:tr w:rsidR="004D1793" w:rsidRPr="004B57EA" w:rsidTr="004D1793">
        <w:trPr>
          <w:cnfStyle w:val="000000100000"/>
        </w:trPr>
        <w:tc>
          <w:tcPr>
            <w:cnfStyle w:val="001000000000"/>
            <w:tcW w:w="5387" w:type="dxa"/>
          </w:tcPr>
          <w:p w:rsidR="004D1793" w:rsidRDefault="004D1793" w:rsidP="004D1793">
            <w:pPr>
              <w:rPr>
                <w:rFonts w:cstheme="minorHAnsi"/>
                <w:sz w:val="24"/>
                <w:szCs w:val="24"/>
              </w:rPr>
            </w:pPr>
            <w:r>
              <w:rPr>
                <w:rFonts w:cstheme="minorHAnsi"/>
                <w:sz w:val="24"/>
                <w:szCs w:val="24"/>
              </w:rPr>
              <w:t xml:space="preserve">18a. </w:t>
            </w:r>
            <w:r>
              <w:rPr>
                <w:sz w:val="24"/>
                <w:szCs w:val="24"/>
              </w:rPr>
              <w:t>Ik presenteer in de klas over dingen die ik ontdekt heb</w:t>
            </w:r>
          </w:p>
        </w:tc>
        <w:tc>
          <w:tcPr>
            <w:tcW w:w="1843" w:type="dxa"/>
            <w:gridSpan w:val="2"/>
          </w:tcPr>
          <w:p w:rsidR="004D1793" w:rsidRPr="004B57EA" w:rsidRDefault="004D1793" w:rsidP="004D1793">
            <w:pPr>
              <w:cnfStyle w:val="000000100000"/>
              <w:rPr>
                <w:rFonts w:cstheme="minorHAnsi"/>
                <w:sz w:val="24"/>
                <w:szCs w:val="24"/>
              </w:rPr>
            </w:pPr>
            <w:r>
              <w:rPr>
                <w:rFonts w:cstheme="minorHAnsi"/>
                <w:sz w:val="24"/>
                <w:szCs w:val="24"/>
              </w:rPr>
              <w:t>32,3</w:t>
            </w:r>
          </w:p>
        </w:tc>
        <w:tc>
          <w:tcPr>
            <w:tcW w:w="1842" w:type="dxa"/>
          </w:tcPr>
          <w:p w:rsidR="004D1793" w:rsidRPr="004B57EA" w:rsidRDefault="004D1793" w:rsidP="004D1793">
            <w:pPr>
              <w:cnfStyle w:val="000000100000"/>
              <w:rPr>
                <w:rFonts w:cstheme="minorHAnsi"/>
                <w:sz w:val="24"/>
                <w:szCs w:val="24"/>
              </w:rPr>
            </w:pPr>
            <w:r>
              <w:rPr>
                <w:rFonts w:cstheme="minorHAnsi"/>
                <w:sz w:val="24"/>
                <w:szCs w:val="24"/>
              </w:rPr>
              <w:t>74,5</w:t>
            </w:r>
          </w:p>
        </w:tc>
      </w:tr>
      <w:tr w:rsidR="004D1793" w:rsidRPr="004B57EA" w:rsidTr="004D1793">
        <w:tc>
          <w:tcPr>
            <w:cnfStyle w:val="001000000000"/>
            <w:tcW w:w="5387" w:type="dxa"/>
          </w:tcPr>
          <w:p w:rsidR="004D1793" w:rsidRDefault="004D1793" w:rsidP="004D1793">
            <w:pPr>
              <w:rPr>
                <w:rFonts w:cstheme="minorHAnsi"/>
                <w:sz w:val="24"/>
                <w:szCs w:val="24"/>
              </w:rPr>
            </w:pPr>
            <w:r>
              <w:rPr>
                <w:rFonts w:cstheme="minorHAnsi"/>
                <w:sz w:val="24"/>
                <w:szCs w:val="24"/>
              </w:rPr>
              <w:t xml:space="preserve">18b. </w:t>
            </w:r>
            <w:r>
              <w:rPr>
                <w:sz w:val="24"/>
                <w:szCs w:val="24"/>
              </w:rPr>
              <w:t>Ik vind het leuk/zou het leuk vinden om te presenteren in de klas</w:t>
            </w:r>
          </w:p>
        </w:tc>
        <w:tc>
          <w:tcPr>
            <w:tcW w:w="1843" w:type="dxa"/>
            <w:gridSpan w:val="2"/>
          </w:tcPr>
          <w:p w:rsidR="004D1793" w:rsidRPr="004B57EA" w:rsidRDefault="004D1793" w:rsidP="004D1793">
            <w:pPr>
              <w:cnfStyle w:val="000000000000"/>
              <w:rPr>
                <w:rFonts w:cstheme="minorHAnsi"/>
                <w:sz w:val="24"/>
                <w:szCs w:val="24"/>
              </w:rPr>
            </w:pPr>
            <w:r>
              <w:rPr>
                <w:rFonts w:cstheme="minorHAnsi"/>
                <w:sz w:val="24"/>
                <w:szCs w:val="24"/>
              </w:rPr>
              <w:t>65,7</w:t>
            </w:r>
          </w:p>
        </w:tc>
        <w:tc>
          <w:tcPr>
            <w:tcW w:w="1842" w:type="dxa"/>
          </w:tcPr>
          <w:p w:rsidR="004D1793" w:rsidRPr="004B57EA" w:rsidRDefault="004D1793" w:rsidP="004D1793">
            <w:pPr>
              <w:cnfStyle w:val="000000000000"/>
              <w:rPr>
                <w:rFonts w:cstheme="minorHAnsi"/>
                <w:sz w:val="24"/>
                <w:szCs w:val="24"/>
              </w:rPr>
            </w:pPr>
            <w:r>
              <w:rPr>
                <w:rFonts w:cstheme="minorHAnsi"/>
                <w:sz w:val="24"/>
                <w:szCs w:val="24"/>
              </w:rPr>
              <w:t>34,3</w:t>
            </w:r>
          </w:p>
        </w:tc>
      </w:tr>
      <w:tr w:rsidR="004D1793" w:rsidRPr="004B57EA" w:rsidTr="004D1793">
        <w:trPr>
          <w:cnfStyle w:val="000000100000"/>
        </w:trPr>
        <w:tc>
          <w:tcPr>
            <w:cnfStyle w:val="001000000000"/>
            <w:tcW w:w="5387" w:type="dxa"/>
          </w:tcPr>
          <w:p w:rsidR="004D1793" w:rsidRPr="004B57EA" w:rsidRDefault="004D1793" w:rsidP="004D1793">
            <w:pPr>
              <w:rPr>
                <w:sz w:val="24"/>
                <w:szCs w:val="24"/>
              </w:rPr>
            </w:pPr>
            <w:r w:rsidRPr="004B57EA">
              <w:rPr>
                <w:rFonts w:cstheme="minorHAnsi"/>
                <w:sz w:val="24"/>
                <w:szCs w:val="24"/>
              </w:rPr>
              <w:t xml:space="preserve">19a. </w:t>
            </w:r>
            <w:r w:rsidRPr="004B57EA">
              <w:rPr>
                <w:sz w:val="24"/>
                <w:szCs w:val="24"/>
              </w:rPr>
              <w:t xml:space="preserve">Er is gelegenheid om een eigen onderwerp te kiezen om daar meer </w:t>
            </w:r>
          </w:p>
          <w:p w:rsidR="004D1793" w:rsidRDefault="004D1793" w:rsidP="004D1793">
            <w:pPr>
              <w:rPr>
                <w:rFonts w:cstheme="minorHAnsi"/>
                <w:sz w:val="24"/>
                <w:szCs w:val="24"/>
              </w:rPr>
            </w:pPr>
            <w:r>
              <w:rPr>
                <w:sz w:val="24"/>
                <w:szCs w:val="24"/>
              </w:rPr>
              <w:t>over te leren</w:t>
            </w:r>
          </w:p>
        </w:tc>
        <w:tc>
          <w:tcPr>
            <w:tcW w:w="1843" w:type="dxa"/>
            <w:gridSpan w:val="2"/>
          </w:tcPr>
          <w:p w:rsidR="004D1793" w:rsidRPr="004B57EA" w:rsidRDefault="004D1793" w:rsidP="004D1793">
            <w:pPr>
              <w:cnfStyle w:val="000000100000"/>
              <w:rPr>
                <w:rFonts w:cstheme="minorHAnsi"/>
                <w:sz w:val="24"/>
                <w:szCs w:val="24"/>
              </w:rPr>
            </w:pPr>
            <w:r>
              <w:rPr>
                <w:rFonts w:cstheme="minorHAnsi"/>
                <w:sz w:val="24"/>
                <w:szCs w:val="24"/>
              </w:rPr>
              <w:t>54,8</w:t>
            </w:r>
          </w:p>
        </w:tc>
        <w:tc>
          <w:tcPr>
            <w:tcW w:w="1842" w:type="dxa"/>
          </w:tcPr>
          <w:p w:rsidR="004D1793" w:rsidRPr="004B57EA" w:rsidRDefault="004D1793" w:rsidP="004D1793">
            <w:pPr>
              <w:cnfStyle w:val="000000100000"/>
              <w:rPr>
                <w:rFonts w:cstheme="minorHAnsi"/>
                <w:sz w:val="24"/>
                <w:szCs w:val="24"/>
              </w:rPr>
            </w:pPr>
            <w:r>
              <w:rPr>
                <w:rFonts w:cstheme="minorHAnsi"/>
                <w:sz w:val="24"/>
                <w:szCs w:val="24"/>
              </w:rPr>
              <w:t>45,2</w:t>
            </w:r>
          </w:p>
        </w:tc>
      </w:tr>
      <w:tr w:rsidR="004D1793" w:rsidRPr="004B57EA" w:rsidTr="004D1793">
        <w:tc>
          <w:tcPr>
            <w:cnfStyle w:val="001000000000"/>
            <w:tcW w:w="5387" w:type="dxa"/>
          </w:tcPr>
          <w:p w:rsidR="004D1793" w:rsidRPr="004B57EA" w:rsidRDefault="004D1793" w:rsidP="004D1793">
            <w:pPr>
              <w:rPr>
                <w:rFonts w:cstheme="minorHAnsi"/>
                <w:sz w:val="24"/>
                <w:szCs w:val="24"/>
              </w:rPr>
            </w:pPr>
            <w:r>
              <w:rPr>
                <w:rFonts w:cstheme="minorHAnsi"/>
                <w:sz w:val="24"/>
                <w:szCs w:val="24"/>
              </w:rPr>
              <w:t>19b.</w:t>
            </w:r>
            <w:r>
              <w:rPr>
                <w:sz w:val="24"/>
                <w:szCs w:val="24"/>
              </w:rPr>
              <w:t xml:space="preserve"> Ik vind het leuk om zelf onderwerpen te kiezen</w:t>
            </w:r>
          </w:p>
        </w:tc>
        <w:tc>
          <w:tcPr>
            <w:tcW w:w="1843" w:type="dxa"/>
            <w:gridSpan w:val="2"/>
          </w:tcPr>
          <w:p w:rsidR="004D1793" w:rsidRPr="004B57EA" w:rsidRDefault="004D1793" w:rsidP="004D1793">
            <w:pPr>
              <w:cnfStyle w:val="000000000000"/>
              <w:rPr>
                <w:rFonts w:cstheme="minorHAnsi"/>
                <w:sz w:val="24"/>
                <w:szCs w:val="24"/>
              </w:rPr>
            </w:pPr>
            <w:r>
              <w:rPr>
                <w:rFonts w:cstheme="minorHAnsi"/>
                <w:sz w:val="24"/>
                <w:szCs w:val="24"/>
              </w:rPr>
              <w:t>89,6</w:t>
            </w:r>
          </w:p>
        </w:tc>
        <w:tc>
          <w:tcPr>
            <w:tcW w:w="1842" w:type="dxa"/>
          </w:tcPr>
          <w:p w:rsidR="004D1793" w:rsidRPr="004B57EA" w:rsidRDefault="004D1793" w:rsidP="004D1793">
            <w:pPr>
              <w:cnfStyle w:val="000000000000"/>
              <w:rPr>
                <w:rFonts w:cstheme="minorHAnsi"/>
                <w:sz w:val="24"/>
                <w:szCs w:val="24"/>
              </w:rPr>
            </w:pPr>
            <w:r>
              <w:rPr>
                <w:rFonts w:cstheme="minorHAnsi"/>
                <w:sz w:val="24"/>
                <w:szCs w:val="24"/>
              </w:rPr>
              <w:t>10,4</w:t>
            </w:r>
          </w:p>
        </w:tc>
      </w:tr>
      <w:tr w:rsidR="004D1793" w:rsidRPr="004B57EA" w:rsidTr="004D1793">
        <w:trPr>
          <w:cnfStyle w:val="000000100000"/>
        </w:trPr>
        <w:tc>
          <w:tcPr>
            <w:cnfStyle w:val="001000000000"/>
            <w:tcW w:w="5387" w:type="dxa"/>
          </w:tcPr>
          <w:p w:rsidR="004D1793" w:rsidRPr="004B57EA" w:rsidRDefault="004D1793" w:rsidP="004D1793">
            <w:pPr>
              <w:rPr>
                <w:rFonts w:cstheme="minorHAnsi"/>
                <w:sz w:val="24"/>
                <w:szCs w:val="24"/>
              </w:rPr>
            </w:pPr>
            <w:r>
              <w:rPr>
                <w:rFonts w:cstheme="minorHAnsi"/>
                <w:sz w:val="24"/>
                <w:szCs w:val="24"/>
              </w:rPr>
              <w:t xml:space="preserve">20a. </w:t>
            </w:r>
            <w:r>
              <w:rPr>
                <w:sz w:val="24"/>
                <w:szCs w:val="24"/>
              </w:rPr>
              <w:t>Ik werk vaak samen met klasgenoten</w:t>
            </w:r>
          </w:p>
        </w:tc>
        <w:tc>
          <w:tcPr>
            <w:tcW w:w="1843" w:type="dxa"/>
            <w:gridSpan w:val="2"/>
          </w:tcPr>
          <w:p w:rsidR="004D1793" w:rsidRPr="004B57EA" w:rsidRDefault="004D1793" w:rsidP="004D1793">
            <w:pPr>
              <w:cnfStyle w:val="000000100000"/>
              <w:rPr>
                <w:rFonts w:cstheme="minorHAnsi"/>
                <w:sz w:val="24"/>
                <w:szCs w:val="24"/>
              </w:rPr>
            </w:pPr>
            <w:r>
              <w:rPr>
                <w:rFonts w:cstheme="minorHAnsi"/>
                <w:sz w:val="24"/>
                <w:szCs w:val="24"/>
              </w:rPr>
              <w:t>57,4</w:t>
            </w:r>
          </w:p>
        </w:tc>
        <w:tc>
          <w:tcPr>
            <w:tcW w:w="1842" w:type="dxa"/>
          </w:tcPr>
          <w:p w:rsidR="004D1793" w:rsidRPr="004B57EA" w:rsidRDefault="004D1793" w:rsidP="004D1793">
            <w:pPr>
              <w:cnfStyle w:val="000000100000"/>
              <w:rPr>
                <w:rFonts w:cstheme="minorHAnsi"/>
                <w:sz w:val="24"/>
                <w:szCs w:val="24"/>
              </w:rPr>
            </w:pPr>
            <w:r>
              <w:rPr>
                <w:rFonts w:cstheme="minorHAnsi"/>
                <w:sz w:val="24"/>
                <w:szCs w:val="24"/>
              </w:rPr>
              <w:t>42,6</w:t>
            </w:r>
          </w:p>
        </w:tc>
      </w:tr>
      <w:tr w:rsidR="004D1793" w:rsidRPr="004B57EA" w:rsidTr="004D1793">
        <w:tc>
          <w:tcPr>
            <w:cnfStyle w:val="001000000000"/>
            <w:tcW w:w="5387" w:type="dxa"/>
          </w:tcPr>
          <w:p w:rsidR="004D1793" w:rsidRPr="004B57EA" w:rsidRDefault="004D1793" w:rsidP="004D1793">
            <w:pPr>
              <w:rPr>
                <w:rFonts w:cstheme="minorHAnsi"/>
                <w:sz w:val="24"/>
                <w:szCs w:val="24"/>
              </w:rPr>
            </w:pPr>
            <w:r>
              <w:rPr>
                <w:rFonts w:cstheme="minorHAnsi"/>
                <w:sz w:val="24"/>
                <w:szCs w:val="24"/>
              </w:rPr>
              <w:t xml:space="preserve">20b. </w:t>
            </w:r>
            <w:r>
              <w:rPr>
                <w:sz w:val="24"/>
                <w:szCs w:val="24"/>
              </w:rPr>
              <w:t>Ik zou graag samen willen werken met klasgenoten</w:t>
            </w:r>
          </w:p>
        </w:tc>
        <w:tc>
          <w:tcPr>
            <w:tcW w:w="1843" w:type="dxa"/>
            <w:gridSpan w:val="2"/>
          </w:tcPr>
          <w:p w:rsidR="004D1793" w:rsidRPr="004B57EA" w:rsidRDefault="004D1793" w:rsidP="004D1793">
            <w:pPr>
              <w:cnfStyle w:val="000000000000"/>
              <w:rPr>
                <w:rFonts w:cstheme="minorHAnsi"/>
                <w:sz w:val="24"/>
                <w:szCs w:val="24"/>
              </w:rPr>
            </w:pPr>
            <w:r>
              <w:rPr>
                <w:rFonts w:cstheme="minorHAnsi"/>
                <w:sz w:val="24"/>
                <w:szCs w:val="24"/>
              </w:rPr>
              <w:t>71,2</w:t>
            </w:r>
          </w:p>
        </w:tc>
        <w:tc>
          <w:tcPr>
            <w:tcW w:w="1842" w:type="dxa"/>
          </w:tcPr>
          <w:p w:rsidR="004D1793" w:rsidRDefault="004D1793" w:rsidP="004D1793">
            <w:pPr>
              <w:cnfStyle w:val="000000000000"/>
              <w:rPr>
                <w:rFonts w:cstheme="minorHAnsi"/>
                <w:sz w:val="24"/>
                <w:szCs w:val="24"/>
              </w:rPr>
            </w:pPr>
            <w:r>
              <w:rPr>
                <w:rFonts w:cstheme="minorHAnsi"/>
                <w:sz w:val="24"/>
                <w:szCs w:val="24"/>
              </w:rPr>
              <w:t xml:space="preserve">28,8 </w:t>
            </w:r>
          </w:p>
          <w:p w:rsidR="004D1793" w:rsidRPr="004B57EA" w:rsidRDefault="004D1793" w:rsidP="004D1793">
            <w:pPr>
              <w:cnfStyle w:val="000000000000"/>
              <w:rPr>
                <w:rFonts w:cstheme="minorHAnsi"/>
                <w:sz w:val="24"/>
                <w:szCs w:val="24"/>
              </w:rPr>
            </w:pPr>
          </w:p>
        </w:tc>
      </w:tr>
      <w:tr w:rsidR="004D1793" w:rsidRPr="004B57EA" w:rsidTr="004D1793">
        <w:trPr>
          <w:cnfStyle w:val="000000100000"/>
        </w:trPr>
        <w:tc>
          <w:tcPr>
            <w:cnfStyle w:val="001000000000"/>
            <w:tcW w:w="5387" w:type="dxa"/>
          </w:tcPr>
          <w:p w:rsidR="004D1793" w:rsidRPr="004C5B2F" w:rsidRDefault="004D1793" w:rsidP="004D1793">
            <w:pPr>
              <w:rPr>
                <w:rFonts w:cstheme="minorHAnsi"/>
                <w:b w:val="0"/>
                <w:sz w:val="24"/>
                <w:szCs w:val="24"/>
              </w:rPr>
            </w:pPr>
            <w:r>
              <w:rPr>
                <w:rFonts w:cstheme="minorHAnsi"/>
                <w:b w:val="0"/>
                <w:sz w:val="24"/>
                <w:szCs w:val="24"/>
              </w:rPr>
              <w:t>21. Gemiddelde cijfer: 9,0</w:t>
            </w:r>
          </w:p>
        </w:tc>
        <w:tc>
          <w:tcPr>
            <w:tcW w:w="1843" w:type="dxa"/>
            <w:gridSpan w:val="2"/>
          </w:tcPr>
          <w:p w:rsidR="004D1793" w:rsidRDefault="004D1793" w:rsidP="004D1793">
            <w:pPr>
              <w:cnfStyle w:val="000000100000"/>
              <w:rPr>
                <w:rFonts w:cstheme="minorHAnsi"/>
                <w:sz w:val="24"/>
                <w:szCs w:val="24"/>
              </w:rPr>
            </w:pPr>
          </w:p>
        </w:tc>
        <w:tc>
          <w:tcPr>
            <w:tcW w:w="1842" w:type="dxa"/>
          </w:tcPr>
          <w:p w:rsidR="004D1793" w:rsidRDefault="004D1793" w:rsidP="004D1793">
            <w:pPr>
              <w:cnfStyle w:val="000000100000"/>
              <w:rPr>
                <w:rFonts w:cstheme="minorHAnsi"/>
                <w:sz w:val="24"/>
                <w:szCs w:val="24"/>
              </w:rPr>
            </w:pPr>
          </w:p>
        </w:tc>
      </w:tr>
    </w:tbl>
    <w:p w:rsidR="004D1793" w:rsidRDefault="004D1793" w:rsidP="004D1793">
      <w:pPr>
        <w:rPr>
          <w:rFonts w:cstheme="minorHAnsi"/>
          <w:b/>
          <w:sz w:val="24"/>
          <w:szCs w:val="24"/>
        </w:rPr>
      </w:pPr>
    </w:p>
    <w:p w:rsidR="004D1793" w:rsidRDefault="004D1793" w:rsidP="004D1793">
      <w:pPr>
        <w:pStyle w:val="Geenafstand"/>
      </w:pPr>
    </w:p>
    <w:p w:rsidR="004D1793" w:rsidRDefault="004D1793" w:rsidP="004D1793">
      <w:pPr>
        <w:rPr>
          <w:rFonts w:cstheme="minorHAnsi"/>
          <w:b/>
          <w:sz w:val="24"/>
          <w:szCs w:val="24"/>
        </w:rPr>
      </w:pPr>
    </w:p>
    <w:p w:rsidR="004D1793" w:rsidRDefault="001101F1" w:rsidP="004D1793">
      <w:pPr>
        <w:pStyle w:val="Kop2"/>
      </w:pPr>
      <w:bookmarkStart w:id="61" w:name="_Toc314943108"/>
      <w:r>
        <w:lastRenderedPageBreak/>
        <w:t>Onderdeel E: L</w:t>
      </w:r>
      <w:r w:rsidR="004D1793">
        <w:t>eonardo-onderwijs</w:t>
      </w:r>
      <w:bookmarkEnd w:id="61"/>
      <w:r w:rsidR="004D1793">
        <w:t xml:space="preserve"> </w:t>
      </w:r>
      <w:r w:rsidR="004D1793">
        <w:tab/>
      </w:r>
    </w:p>
    <w:p w:rsidR="004D1793" w:rsidRDefault="004D1793" w:rsidP="004D1793">
      <w:pPr>
        <w:pStyle w:val="Kop3"/>
      </w:pPr>
      <w:bookmarkStart w:id="62" w:name="_Toc314943109"/>
      <w:r>
        <w:t>Enqueteuitslag</w:t>
      </w:r>
      <w:bookmarkEnd w:id="62"/>
      <w:r>
        <w:t xml:space="preserve">  </w:t>
      </w:r>
      <w:r>
        <w:tab/>
      </w:r>
      <w:r>
        <w:tab/>
      </w:r>
      <w:r>
        <w:tab/>
      </w:r>
      <w:r>
        <w:tab/>
      </w:r>
      <w:r>
        <w:tab/>
      </w:r>
    </w:p>
    <w:p w:rsidR="004D1793" w:rsidRDefault="004D1793" w:rsidP="004D1793">
      <w:pPr>
        <w:pStyle w:val="Kop4"/>
        <w:rPr>
          <w:rFonts w:cstheme="minorHAnsi"/>
          <w:b/>
          <w:sz w:val="24"/>
          <w:szCs w:val="24"/>
        </w:rPr>
      </w:pPr>
      <w:r>
        <w:t>Vraag 1: Ik zit op een Leonardoschool/hoogbegaafdenschool</w:t>
      </w:r>
      <w:r>
        <w:tab/>
      </w:r>
      <w:r>
        <w:tab/>
      </w:r>
      <w:r>
        <w:tab/>
      </w:r>
      <w:r>
        <w:rPr>
          <w:rFonts w:cstheme="minorHAnsi"/>
          <w:b/>
          <w:sz w:val="24"/>
          <w:szCs w:val="24"/>
        </w:rPr>
        <w:t xml:space="preserve">n=64 </w:t>
      </w:r>
    </w:p>
    <w:tbl>
      <w:tblPr>
        <w:tblStyle w:val="Lichtelijst-accent11"/>
        <w:tblW w:w="9075" w:type="dxa"/>
        <w:tblInd w:w="108" w:type="dxa"/>
        <w:tblLayout w:type="fixed"/>
        <w:tblLook w:val="04A0"/>
      </w:tblPr>
      <w:tblGrid>
        <w:gridCol w:w="5388"/>
        <w:gridCol w:w="1702"/>
        <w:gridCol w:w="142"/>
        <w:gridCol w:w="1843"/>
      </w:tblGrid>
      <w:tr w:rsidR="004D1793" w:rsidTr="004D1793">
        <w:trPr>
          <w:cnfStyle w:val="100000000000"/>
        </w:trPr>
        <w:tc>
          <w:tcPr>
            <w:cnfStyle w:val="001000000000"/>
            <w:tcW w:w="5387" w:type="dxa"/>
            <w:tcBorders>
              <w:top w:val="single" w:sz="8" w:space="0" w:color="2DA2BF" w:themeColor="accent1"/>
              <w:left w:val="single" w:sz="8" w:space="0" w:color="2DA2BF" w:themeColor="accent1"/>
              <w:bottom w:val="nil"/>
              <w:right w:val="nil"/>
            </w:tcBorders>
            <w:shd w:val="clear" w:color="auto" w:fill="D2EDF4" w:themeFill="accent1" w:themeFillTint="33"/>
          </w:tcPr>
          <w:p w:rsidR="004D1793" w:rsidRDefault="004D1793" w:rsidP="004D1793">
            <w:pPr>
              <w:rPr>
                <w:rFonts w:cstheme="minorHAnsi"/>
                <w:sz w:val="24"/>
                <w:szCs w:val="24"/>
              </w:rPr>
            </w:pPr>
          </w:p>
        </w:tc>
        <w:tc>
          <w:tcPr>
            <w:tcW w:w="1701" w:type="dxa"/>
            <w:tcBorders>
              <w:top w:val="single" w:sz="8" w:space="0" w:color="2DA2BF" w:themeColor="accent1"/>
              <w:left w:val="nil"/>
              <w:bottom w:val="nil"/>
              <w:right w:val="nil"/>
            </w:tcBorders>
            <w:shd w:val="clear" w:color="auto" w:fill="D2EDF4" w:themeFill="accent1" w:themeFillTint="33"/>
            <w:hideMark/>
          </w:tcPr>
          <w:p w:rsidR="004D1793" w:rsidRDefault="004D1793" w:rsidP="004D1793">
            <w:pPr>
              <w:cnfStyle w:val="100000000000"/>
              <w:rPr>
                <w:rFonts w:cstheme="minorHAnsi"/>
                <w:sz w:val="24"/>
                <w:szCs w:val="24"/>
              </w:rPr>
            </w:pPr>
            <w:r>
              <w:rPr>
                <w:rFonts w:cstheme="minorHAnsi"/>
                <w:sz w:val="24"/>
                <w:szCs w:val="24"/>
              </w:rPr>
              <w:t xml:space="preserve">percentage ja  % </w:t>
            </w:r>
          </w:p>
        </w:tc>
        <w:tc>
          <w:tcPr>
            <w:tcW w:w="1984" w:type="dxa"/>
            <w:gridSpan w:val="2"/>
            <w:tcBorders>
              <w:top w:val="single" w:sz="8" w:space="0" w:color="2DA2BF" w:themeColor="accent1"/>
              <w:left w:val="nil"/>
              <w:bottom w:val="nil"/>
              <w:right w:val="single" w:sz="8" w:space="0" w:color="2DA2BF" w:themeColor="accent1"/>
            </w:tcBorders>
            <w:shd w:val="clear" w:color="auto" w:fill="D2EDF4" w:themeFill="accent1" w:themeFillTint="33"/>
            <w:hideMark/>
          </w:tcPr>
          <w:p w:rsidR="004D1793" w:rsidRDefault="004D1793" w:rsidP="004D1793">
            <w:pPr>
              <w:cnfStyle w:val="100000000000"/>
              <w:rPr>
                <w:rFonts w:cstheme="minorHAnsi"/>
                <w:sz w:val="24"/>
                <w:szCs w:val="24"/>
              </w:rPr>
            </w:pPr>
            <w:r>
              <w:rPr>
                <w:rFonts w:cstheme="minorHAnsi"/>
                <w:sz w:val="24"/>
                <w:szCs w:val="24"/>
              </w:rPr>
              <w:t xml:space="preserve">percentage nee </w:t>
            </w:r>
          </w:p>
          <w:p w:rsidR="004D1793" w:rsidRDefault="004D1793" w:rsidP="004D1793">
            <w:pPr>
              <w:cnfStyle w:val="100000000000"/>
              <w:rPr>
                <w:rFonts w:cstheme="minorHAnsi"/>
                <w:sz w:val="24"/>
                <w:szCs w:val="24"/>
              </w:rPr>
            </w:pPr>
            <w:r>
              <w:rPr>
                <w:rFonts w:cstheme="minorHAnsi"/>
                <w:sz w:val="24"/>
                <w:szCs w:val="24"/>
              </w:rPr>
              <w:t xml:space="preserve">% </w:t>
            </w:r>
          </w:p>
        </w:tc>
      </w:tr>
      <w:tr w:rsidR="004D1793" w:rsidTr="004D1793">
        <w:trPr>
          <w:cnfStyle w:val="000000100000"/>
        </w:trPr>
        <w:tc>
          <w:tcPr>
            <w:cnfStyle w:val="001000000000"/>
            <w:tcW w:w="5387" w:type="dxa"/>
            <w:tcBorders>
              <w:right w:val="nil"/>
            </w:tcBorders>
            <w:hideMark/>
          </w:tcPr>
          <w:p w:rsidR="004D1793" w:rsidRDefault="004D1793" w:rsidP="004D1793">
            <w:pPr>
              <w:rPr>
                <w:rFonts w:cstheme="minorHAnsi"/>
                <w:sz w:val="24"/>
                <w:szCs w:val="24"/>
              </w:rPr>
            </w:pPr>
            <w:r>
              <w:rPr>
                <w:rFonts w:cstheme="minorHAnsi"/>
                <w:sz w:val="24"/>
                <w:szCs w:val="24"/>
              </w:rPr>
              <w:t>2. Ik vind het fijn in de klas waarin ik nu zit</w:t>
            </w:r>
            <w:r>
              <w:rPr>
                <w:rFonts w:cstheme="minorHAnsi"/>
                <w:sz w:val="24"/>
                <w:szCs w:val="24"/>
              </w:rPr>
              <w:tab/>
            </w:r>
          </w:p>
        </w:tc>
        <w:tc>
          <w:tcPr>
            <w:tcW w:w="1843" w:type="dxa"/>
            <w:gridSpan w:val="2"/>
            <w:tcBorders>
              <w:left w:val="nil"/>
              <w:right w:val="nil"/>
            </w:tcBorders>
            <w:hideMark/>
          </w:tcPr>
          <w:p w:rsidR="004D1793" w:rsidRDefault="004D1793" w:rsidP="004D1793">
            <w:pPr>
              <w:cnfStyle w:val="000000100000"/>
              <w:rPr>
                <w:rFonts w:cstheme="minorHAnsi"/>
                <w:sz w:val="24"/>
                <w:szCs w:val="24"/>
              </w:rPr>
            </w:pPr>
            <w:r>
              <w:rPr>
                <w:rFonts w:cstheme="minorHAnsi"/>
                <w:color w:val="00B050"/>
                <w:sz w:val="24"/>
                <w:szCs w:val="24"/>
              </w:rPr>
              <w:t>95,2</w:t>
            </w:r>
          </w:p>
        </w:tc>
        <w:tc>
          <w:tcPr>
            <w:tcW w:w="1842" w:type="dxa"/>
            <w:tcBorders>
              <w:left w:val="nil"/>
            </w:tcBorders>
            <w:hideMark/>
          </w:tcPr>
          <w:p w:rsidR="004D1793" w:rsidRDefault="004D1793" w:rsidP="004D1793">
            <w:pPr>
              <w:cnfStyle w:val="000000100000"/>
              <w:rPr>
                <w:rFonts w:cstheme="minorHAnsi"/>
                <w:sz w:val="24"/>
                <w:szCs w:val="24"/>
              </w:rPr>
            </w:pPr>
            <w:r>
              <w:rPr>
                <w:rFonts w:cstheme="minorHAnsi"/>
                <w:sz w:val="24"/>
                <w:szCs w:val="24"/>
              </w:rPr>
              <w:t>4,8</w:t>
            </w:r>
          </w:p>
        </w:tc>
      </w:tr>
      <w:tr w:rsidR="004D1793" w:rsidTr="004D1793">
        <w:tc>
          <w:tcPr>
            <w:cnfStyle w:val="001000000000"/>
            <w:tcW w:w="5387" w:type="dxa"/>
            <w:tcBorders>
              <w:top w:val="nil"/>
              <w:left w:val="single" w:sz="8" w:space="0" w:color="2DA2BF" w:themeColor="accent1"/>
              <w:bottom w:val="nil"/>
              <w:right w:val="nil"/>
            </w:tcBorders>
            <w:hideMark/>
          </w:tcPr>
          <w:p w:rsidR="004D1793" w:rsidRDefault="004D1793" w:rsidP="004D1793">
            <w:pPr>
              <w:rPr>
                <w:rFonts w:cstheme="minorHAnsi"/>
                <w:sz w:val="24"/>
                <w:szCs w:val="24"/>
              </w:rPr>
            </w:pPr>
            <w:r>
              <w:rPr>
                <w:rFonts w:cstheme="minorHAnsi"/>
                <w:sz w:val="24"/>
                <w:szCs w:val="24"/>
              </w:rPr>
              <w:t xml:space="preserve">3. </w:t>
            </w:r>
            <w:r>
              <w:rPr>
                <w:sz w:val="24"/>
                <w:szCs w:val="24"/>
              </w:rPr>
              <w:t>De leerkracht begrijpt mij</w:t>
            </w:r>
          </w:p>
        </w:tc>
        <w:tc>
          <w:tcPr>
            <w:tcW w:w="1843" w:type="dxa"/>
            <w:gridSpan w:val="2"/>
            <w:tcBorders>
              <w:top w:val="nil"/>
              <w:left w:val="nil"/>
              <w:bottom w:val="nil"/>
              <w:right w:val="nil"/>
            </w:tcBorders>
            <w:hideMark/>
          </w:tcPr>
          <w:p w:rsidR="004D1793" w:rsidRDefault="004D1793" w:rsidP="004D1793">
            <w:pPr>
              <w:cnfStyle w:val="000000000000"/>
              <w:rPr>
                <w:rFonts w:cstheme="minorHAnsi"/>
                <w:sz w:val="24"/>
                <w:szCs w:val="24"/>
              </w:rPr>
            </w:pPr>
            <w:r>
              <w:rPr>
                <w:rFonts w:cstheme="minorHAnsi"/>
                <w:color w:val="00B050"/>
                <w:sz w:val="24"/>
                <w:szCs w:val="24"/>
              </w:rPr>
              <w:t>95,3</w:t>
            </w:r>
          </w:p>
        </w:tc>
        <w:tc>
          <w:tcPr>
            <w:tcW w:w="1842" w:type="dxa"/>
            <w:tcBorders>
              <w:top w:val="nil"/>
              <w:left w:val="nil"/>
              <w:bottom w:val="nil"/>
              <w:right w:val="single" w:sz="8" w:space="0" w:color="2DA2BF" w:themeColor="accent1"/>
            </w:tcBorders>
            <w:hideMark/>
          </w:tcPr>
          <w:p w:rsidR="004D1793" w:rsidRDefault="004D1793" w:rsidP="004D1793">
            <w:pPr>
              <w:cnfStyle w:val="000000000000"/>
              <w:rPr>
                <w:rFonts w:cstheme="minorHAnsi"/>
                <w:sz w:val="24"/>
                <w:szCs w:val="24"/>
              </w:rPr>
            </w:pPr>
            <w:r>
              <w:rPr>
                <w:rFonts w:cstheme="minorHAnsi"/>
                <w:sz w:val="24"/>
                <w:szCs w:val="24"/>
              </w:rPr>
              <w:t>4,7</w:t>
            </w:r>
          </w:p>
        </w:tc>
      </w:tr>
      <w:tr w:rsidR="004D1793" w:rsidTr="004D1793">
        <w:trPr>
          <w:cnfStyle w:val="000000100000"/>
        </w:trPr>
        <w:tc>
          <w:tcPr>
            <w:cnfStyle w:val="001000000000"/>
            <w:tcW w:w="5387" w:type="dxa"/>
            <w:tcBorders>
              <w:right w:val="nil"/>
            </w:tcBorders>
            <w:hideMark/>
          </w:tcPr>
          <w:p w:rsidR="004D1793" w:rsidRDefault="004D1793" w:rsidP="004D1793">
            <w:pPr>
              <w:rPr>
                <w:rFonts w:cstheme="minorHAnsi"/>
                <w:sz w:val="24"/>
                <w:szCs w:val="24"/>
              </w:rPr>
            </w:pPr>
            <w:r>
              <w:rPr>
                <w:rFonts w:cstheme="minorHAnsi"/>
                <w:sz w:val="24"/>
                <w:szCs w:val="24"/>
              </w:rPr>
              <w:t xml:space="preserve">4. </w:t>
            </w:r>
            <w:r>
              <w:rPr>
                <w:sz w:val="24"/>
                <w:szCs w:val="24"/>
              </w:rPr>
              <w:t>Ik heb vrienden in deze klas</w:t>
            </w:r>
          </w:p>
        </w:tc>
        <w:tc>
          <w:tcPr>
            <w:tcW w:w="1843" w:type="dxa"/>
            <w:gridSpan w:val="2"/>
            <w:tcBorders>
              <w:left w:val="nil"/>
              <w:right w:val="nil"/>
            </w:tcBorders>
            <w:hideMark/>
          </w:tcPr>
          <w:p w:rsidR="004D1793" w:rsidRDefault="004D1793" w:rsidP="004D1793">
            <w:pPr>
              <w:cnfStyle w:val="000000100000"/>
              <w:rPr>
                <w:rFonts w:cstheme="minorHAnsi"/>
                <w:sz w:val="24"/>
                <w:szCs w:val="24"/>
              </w:rPr>
            </w:pPr>
            <w:r>
              <w:rPr>
                <w:rFonts w:cstheme="minorHAnsi"/>
                <w:color w:val="00B050"/>
                <w:sz w:val="24"/>
                <w:szCs w:val="24"/>
              </w:rPr>
              <w:t>95,2</w:t>
            </w:r>
          </w:p>
        </w:tc>
        <w:tc>
          <w:tcPr>
            <w:tcW w:w="1842" w:type="dxa"/>
            <w:tcBorders>
              <w:left w:val="nil"/>
            </w:tcBorders>
            <w:hideMark/>
          </w:tcPr>
          <w:p w:rsidR="004D1793" w:rsidRDefault="004D1793" w:rsidP="004D1793">
            <w:pPr>
              <w:cnfStyle w:val="000000100000"/>
              <w:rPr>
                <w:rFonts w:cstheme="minorHAnsi"/>
                <w:sz w:val="24"/>
                <w:szCs w:val="24"/>
              </w:rPr>
            </w:pPr>
            <w:r>
              <w:rPr>
                <w:rFonts w:cstheme="minorHAnsi"/>
                <w:sz w:val="24"/>
                <w:szCs w:val="24"/>
              </w:rPr>
              <w:t>4,8</w:t>
            </w:r>
          </w:p>
        </w:tc>
      </w:tr>
      <w:tr w:rsidR="004D1793" w:rsidTr="004D1793">
        <w:tc>
          <w:tcPr>
            <w:cnfStyle w:val="001000000000"/>
            <w:tcW w:w="5387" w:type="dxa"/>
            <w:tcBorders>
              <w:top w:val="nil"/>
              <w:left w:val="single" w:sz="8" w:space="0" w:color="2DA2BF" w:themeColor="accent1"/>
              <w:bottom w:val="nil"/>
              <w:right w:val="nil"/>
            </w:tcBorders>
            <w:hideMark/>
          </w:tcPr>
          <w:p w:rsidR="004D1793" w:rsidRDefault="004D1793" w:rsidP="004D1793">
            <w:pPr>
              <w:rPr>
                <w:rFonts w:cstheme="minorHAnsi"/>
                <w:sz w:val="24"/>
                <w:szCs w:val="24"/>
              </w:rPr>
            </w:pPr>
            <w:r>
              <w:rPr>
                <w:rFonts w:cstheme="minorHAnsi"/>
                <w:sz w:val="24"/>
                <w:szCs w:val="24"/>
              </w:rPr>
              <w:t xml:space="preserve">5. </w:t>
            </w:r>
            <w:r>
              <w:rPr>
                <w:sz w:val="24"/>
                <w:szCs w:val="24"/>
              </w:rPr>
              <w:t>Ik denk dat andere kinderen mij aardig vinden</w:t>
            </w:r>
          </w:p>
        </w:tc>
        <w:tc>
          <w:tcPr>
            <w:tcW w:w="1843" w:type="dxa"/>
            <w:gridSpan w:val="2"/>
            <w:tcBorders>
              <w:top w:val="nil"/>
              <w:left w:val="nil"/>
              <w:bottom w:val="nil"/>
              <w:right w:val="nil"/>
            </w:tcBorders>
            <w:hideMark/>
          </w:tcPr>
          <w:p w:rsidR="004D1793" w:rsidRDefault="004D1793" w:rsidP="004D1793">
            <w:pPr>
              <w:cnfStyle w:val="000000000000"/>
              <w:rPr>
                <w:rFonts w:cstheme="minorHAnsi"/>
                <w:sz w:val="24"/>
                <w:szCs w:val="24"/>
              </w:rPr>
            </w:pPr>
            <w:r>
              <w:rPr>
                <w:rFonts w:cstheme="minorHAnsi"/>
                <w:color w:val="00B050"/>
                <w:sz w:val="24"/>
                <w:szCs w:val="24"/>
              </w:rPr>
              <w:t>92,1</w:t>
            </w:r>
          </w:p>
        </w:tc>
        <w:tc>
          <w:tcPr>
            <w:tcW w:w="1842" w:type="dxa"/>
            <w:tcBorders>
              <w:top w:val="nil"/>
              <w:left w:val="nil"/>
              <w:bottom w:val="nil"/>
              <w:right w:val="single" w:sz="8" w:space="0" w:color="2DA2BF" w:themeColor="accent1"/>
            </w:tcBorders>
            <w:hideMark/>
          </w:tcPr>
          <w:p w:rsidR="004D1793" w:rsidRDefault="004D1793" w:rsidP="004D1793">
            <w:pPr>
              <w:cnfStyle w:val="000000000000"/>
              <w:rPr>
                <w:rFonts w:cstheme="minorHAnsi"/>
                <w:sz w:val="24"/>
                <w:szCs w:val="24"/>
              </w:rPr>
            </w:pPr>
            <w:r>
              <w:rPr>
                <w:rFonts w:cstheme="minorHAnsi"/>
                <w:sz w:val="24"/>
                <w:szCs w:val="24"/>
              </w:rPr>
              <w:t xml:space="preserve">7,9 </w:t>
            </w:r>
          </w:p>
        </w:tc>
      </w:tr>
      <w:tr w:rsidR="004D1793" w:rsidTr="004D1793">
        <w:trPr>
          <w:cnfStyle w:val="000000100000"/>
        </w:trPr>
        <w:tc>
          <w:tcPr>
            <w:cnfStyle w:val="001000000000"/>
            <w:tcW w:w="5387" w:type="dxa"/>
            <w:tcBorders>
              <w:right w:val="nil"/>
            </w:tcBorders>
            <w:hideMark/>
          </w:tcPr>
          <w:p w:rsidR="004D1793" w:rsidRDefault="004D1793" w:rsidP="004D1793">
            <w:pPr>
              <w:rPr>
                <w:rFonts w:cstheme="minorHAnsi"/>
                <w:sz w:val="24"/>
                <w:szCs w:val="24"/>
              </w:rPr>
            </w:pPr>
            <w:r>
              <w:rPr>
                <w:rFonts w:cstheme="minorHAnsi"/>
                <w:sz w:val="24"/>
                <w:szCs w:val="24"/>
              </w:rPr>
              <w:t xml:space="preserve">6. </w:t>
            </w:r>
            <w:r>
              <w:rPr>
                <w:sz w:val="24"/>
                <w:szCs w:val="24"/>
              </w:rPr>
              <w:t>Ik word wel gepest in de klas</w:t>
            </w:r>
          </w:p>
        </w:tc>
        <w:tc>
          <w:tcPr>
            <w:tcW w:w="1843" w:type="dxa"/>
            <w:gridSpan w:val="2"/>
            <w:tcBorders>
              <w:left w:val="nil"/>
              <w:right w:val="nil"/>
            </w:tcBorders>
            <w:hideMark/>
          </w:tcPr>
          <w:p w:rsidR="004D1793" w:rsidRDefault="004D1793" w:rsidP="004D1793">
            <w:pPr>
              <w:cnfStyle w:val="000000100000"/>
              <w:rPr>
                <w:rFonts w:cstheme="minorHAnsi"/>
                <w:sz w:val="24"/>
                <w:szCs w:val="24"/>
              </w:rPr>
            </w:pPr>
            <w:r>
              <w:rPr>
                <w:rFonts w:cstheme="minorHAnsi"/>
                <w:sz w:val="24"/>
                <w:szCs w:val="24"/>
              </w:rPr>
              <w:t>15,9</w:t>
            </w:r>
          </w:p>
        </w:tc>
        <w:tc>
          <w:tcPr>
            <w:tcW w:w="1842" w:type="dxa"/>
            <w:tcBorders>
              <w:left w:val="nil"/>
            </w:tcBorders>
            <w:hideMark/>
          </w:tcPr>
          <w:p w:rsidR="004D1793" w:rsidRDefault="004D1793" w:rsidP="004D1793">
            <w:pPr>
              <w:cnfStyle w:val="000000100000"/>
              <w:rPr>
                <w:rFonts w:cstheme="minorHAnsi"/>
                <w:sz w:val="24"/>
                <w:szCs w:val="24"/>
              </w:rPr>
            </w:pPr>
            <w:r>
              <w:rPr>
                <w:rFonts w:cstheme="minorHAnsi"/>
                <w:color w:val="00B050"/>
                <w:sz w:val="24"/>
                <w:szCs w:val="24"/>
              </w:rPr>
              <w:t xml:space="preserve">84,1 </w:t>
            </w:r>
          </w:p>
        </w:tc>
      </w:tr>
      <w:tr w:rsidR="004D1793" w:rsidTr="004D1793">
        <w:tc>
          <w:tcPr>
            <w:cnfStyle w:val="001000000000"/>
            <w:tcW w:w="5387" w:type="dxa"/>
            <w:tcBorders>
              <w:top w:val="nil"/>
              <w:left w:val="single" w:sz="8" w:space="0" w:color="2DA2BF" w:themeColor="accent1"/>
              <w:bottom w:val="nil"/>
              <w:right w:val="nil"/>
            </w:tcBorders>
            <w:hideMark/>
          </w:tcPr>
          <w:p w:rsidR="004D1793" w:rsidRDefault="004D1793" w:rsidP="004D1793">
            <w:pPr>
              <w:rPr>
                <w:rFonts w:cstheme="minorHAnsi"/>
                <w:sz w:val="24"/>
                <w:szCs w:val="24"/>
              </w:rPr>
            </w:pPr>
            <w:r>
              <w:rPr>
                <w:rFonts w:cstheme="minorHAnsi"/>
                <w:sz w:val="24"/>
                <w:szCs w:val="24"/>
              </w:rPr>
              <w:t xml:space="preserve">7. </w:t>
            </w:r>
            <w:r>
              <w:rPr>
                <w:sz w:val="24"/>
                <w:szCs w:val="24"/>
              </w:rPr>
              <w:t>Ik voel me anders dan de rest van de kinderen</w:t>
            </w:r>
          </w:p>
        </w:tc>
        <w:tc>
          <w:tcPr>
            <w:tcW w:w="1843" w:type="dxa"/>
            <w:gridSpan w:val="2"/>
            <w:tcBorders>
              <w:top w:val="nil"/>
              <w:left w:val="nil"/>
              <w:bottom w:val="nil"/>
              <w:right w:val="nil"/>
            </w:tcBorders>
            <w:hideMark/>
          </w:tcPr>
          <w:p w:rsidR="004D1793" w:rsidRDefault="004D1793" w:rsidP="004D1793">
            <w:pPr>
              <w:cnfStyle w:val="000000000000"/>
              <w:rPr>
                <w:rFonts w:cstheme="minorHAnsi"/>
                <w:sz w:val="24"/>
                <w:szCs w:val="24"/>
              </w:rPr>
            </w:pPr>
            <w:r>
              <w:rPr>
                <w:rFonts w:cstheme="minorHAnsi"/>
                <w:sz w:val="24"/>
                <w:szCs w:val="24"/>
              </w:rPr>
              <w:t xml:space="preserve">23,8 </w:t>
            </w:r>
          </w:p>
        </w:tc>
        <w:tc>
          <w:tcPr>
            <w:tcW w:w="1842" w:type="dxa"/>
            <w:tcBorders>
              <w:top w:val="nil"/>
              <w:left w:val="nil"/>
              <w:bottom w:val="nil"/>
              <w:right w:val="single" w:sz="8" w:space="0" w:color="2DA2BF" w:themeColor="accent1"/>
            </w:tcBorders>
            <w:hideMark/>
          </w:tcPr>
          <w:p w:rsidR="004D1793" w:rsidRDefault="004D1793" w:rsidP="004D1793">
            <w:pPr>
              <w:cnfStyle w:val="000000000000"/>
              <w:rPr>
                <w:rFonts w:cstheme="minorHAnsi"/>
                <w:sz w:val="24"/>
                <w:szCs w:val="24"/>
              </w:rPr>
            </w:pPr>
            <w:r>
              <w:rPr>
                <w:rFonts w:cstheme="minorHAnsi"/>
                <w:color w:val="00B050"/>
                <w:sz w:val="24"/>
                <w:szCs w:val="24"/>
              </w:rPr>
              <w:t xml:space="preserve">76,2 </w:t>
            </w:r>
          </w:p>
        </w:tc>
      </w:tr>
      <w:tr w:rsidR="004D1793" w:rsidTr="004D1793">
        <w:trPr>
          <w:cnfStyle w:val="000000100000"/>
        </w:trPr>
        <w:tc>
          <w:tcPr>
            <w:cnfStyle w:val="001000000000"/>
            <w:tcW w:w="5387" w:type="dxa"/>
            <w:tcBorders>
              <w:right w:val="nil"/>
            </w:tcBorders>
            <w:hideMark/>
          </w:tcPr>
          <w:p w:rsidR="004D1793" w:rsidRDefault="004D1793" w:rsidP="004D1793">
            <w:pPr>
              <w:rPr>
                <w:sz w:val="24"/>
                <w:szCs w:val="24"/>
              </w:rPr>
            </w:pPr>
            <w:r>
              <w:rPr>
                <w:rFonts w:cstheme="minorHAnsi"/>
                <w:sz w:val="24"/>
                <w:szCs w:val="24"/>
              </w:rPr>
              <w:t xml:space="preserve">8. </w:t>
            </w:r>
            <w:r>
              <w:rPr>
                <w:sz w:val="24"/>
                <w:szCs w:val="24"/>
              </w:rPr>
              <w:t>Ik vind mezelf slim</w:t>
            </w:r>
          </w:p>
        </w:tc>
        <w:tc>
          <w:tcPr>
            <w:tcW w:w="1843" w:type="dxa"/>
            <w:gridSpan w:val="2"/>
            <w:tcBorders>
              <w:left w:val="nil"/>
              <w:right w:val="nil"/>
            </w:tcBorders>
            <w:hideMark/>
          </w:tcPr>
          <w:p w:rsidR="004D1793" w:rsidRDefault="004D1793" w:rsidP="004D1793">
            <w:pPr>
              <w:cnfStyle w:val="000000100000"/>
              <w:rPr>
                <w:rFonts w:cstheme="minorHAnsi"/>
                <w:color w:val="00B050"/>
                <w:sz w:val="24"/>
                <w:szCs w:val="24"/>
              </w:rPr>
            </w:pPr>
            <w:r>
              <w:rPr>
                <w:rFonts w:cstheme="minorHAnsi"/>
                <w:color w:val="00B050"/>
                <w:sz w:val="24"/>
                <w:szCs w:val="24"/>
              </w:rPr>
              <w:t xml:space="preserve">64,5 </w:t>
            </w:r>
          </w:p>
        </w:tc>
        <w:tc>
          <w:tcPr>
            <w:tcW w:w="1842" w:type="dxa"/>
            <w:tcBorders>
              <w:left w:val="nil"/>
            </w:tcBorders>
            <w:hideMark/>
          </w:tcPr>
          <w:p w:rsidR="004D1793" w:rsidRDefault="004D1793" w:rsidP="004D1793">
            <w:pPr>
              <w:cnfStyle w:val="000000100000"/>
              <w:rPr>
                <w:rFonts w:cstheme="minorHAnsi"/>
                <w:sz w:val="24"/>
                <w:szCs w:val="24"/>
              </w:rPr>
            </w:pPr>
            <w:r>
              <w:rPr>
                <w:rFonts w:cstheme="minorHAnsi"/>
                <w:sz w:val="24"/>
                <w:szCs w:val="24"/>
              </w:rPr>
              <w:t xml:space="preserve">35,5 </w:t>
            </w:r>
          </w:p>
        </w:tc>
      </w:tr>
      <w:tr w:rsidR="004D1793" w:rsidTr="004D1793">
        <w:tc>
          <w:tcPr>
            <w:cnfStyle w:val="001000000000"/>
            <w:tcW w:w="5387" w:type="dxa"/>
            <w:tcBorders>
              <w:top w:val="nil"/>
              <w:left w:val="single" w:sz="8" w:space="0" w:color="2DA2BF" w:themeColor="accent1"/>
              <w:bottom w:val="nil"/>
              <w:right w:val="nil"/>
            </w:tcBorders>
            <w:hideMark/>
          </w:tcPr>
          <w:p w:rsidR="004D1793" w:rsidRDefault="004D1793" w:rsidP="004D1793">
            <w:pPr>
              <w:rPr>
                <w:rFonts w:cstheme="minorHAnsi"/>
                <w:sz w:val="24"/>
                <w:szCs w:val="24"/>
              </w:rPr>
            </w:pPr>
            <w:r>
              <w:rPr>
                <w:rFonts w:cstheme="minorHAnsi"/>
                <w:sz w:val="24"/>
                <w:szCs w:val="24"/>
              </w:rPr>
              <w:t xml:space="preserve">9. </w:t>
            </w:r>
            <w:r>
              <w:rPr>
                <w:sz w:val="24"/>
                <w:szCs w:val="24"/>
              </w:rPr>
              <w:t>Ik maak me ongerust over dingen</w:t>
            </w:r>
          </w:p>
        </w:tc>
        <w:tc>
          <w:tcPr>
            <w:tcW w:w="1843" w:type="dxa"/>
            <w:gridSpan w:val="2"/>
            <w:tcBorders>
              <w:top w:val="nil"/>
              <w:left w:val="nil"/>
              <w:bottom w:val="nil"/>
              <w:right w:val="nil"/>
            </w:tcBorders>
            <w:hideMark/>
          </w:tcPr>
          <w:p w:rsidR="004D1793" w:rsidRDefault="004D1793" w:rsidP="004D1793">
            <w:pPr>
              <w:cnfStyle w:val="000000000000"/>
              <w:rPr>
                <w:rFonts w:cstheme="minorHAnsi"/>
                <w:sz w:val="24"/>
                <w:szCs w:val="24"/>
              </w:rPr>
            </w:pPr>
            <w:r>
              <w:rPr>
                <w:rFonts w:cstheme="minorHAnsi"/>
                <w:sz w:val="24"/>
                <w:szCs w:val="24"/>
              </w:rPr>
              <w:t xml:space="preserve">28,1 </w:t>
            </w:r>
          </w:p>
        </w:tc>
        <w:tc>
          <w:tcPr>
            <w:tcW w:w="1842" w:type="dxa"/>
            <w:tcBorders>
              <w:top w:val="nil"/>
              <w:left w:val="nil"/>
              <w:bottom w:val="nil"/>
              <w:right w:val="single" w:sz="8" w:space="0" w:color="2DA2BF" w:themeColor="accent1"/>
            </w:tcBorders>
            <w:hideMark/>
          </w:tcPr>
          <w:p w:rsidR="004D1793" w:rsidRDefault="004D1793" w:rsidP="004D1793">
            <w:pPr>
              <w:cnfStyle w:val="000000000000"/>
              <w:rPr>
                <w:rFonts w:cstheme="minorHAnsi"/>
                <w:color w:val="00B050"/>
                <w:sz w:val="24"/>
                <w:szCs w:val="24"/>
              </w:rPr>
            </w:pPr>
            <w:r>
              <w:rPr>
                <w:rFonts w:cstheme="minorHAnsi"/>
                <w:color w:val="00B050"/>
                <w:sz w:val="24"/>
                <w:szCs w:val="24"/>
              </w:rPr>
              <w:t xml:space="preserve">71,9 </w:t>
            </w:r>
          </w:p>
        </w:tc>
      </w:tr>
      <w:tr w:rsidR="004D1793" w:rsidTr="004D1793">
        <w:trPr>
          <w:cnfStyle w:val="000000100000"/>
        </w:trPr>
        <w:tc>
          <w:tcPr>
            <w:cnfStyle w:val="001000000000"/>
            <w:tcW w:w="5387" w:type="dxa"/>
            <w:tcBorders>
              <w:right w:val="nil"/>
            </w:tcBorders>
            <w:hideMark/>
          </w:tcPr>
          <w:p w:rsidR="004D1793" w:rsidRDefault="004D1793" w:rsidP="004D1793">
            <w:pPr>
              <w:rPr>
                <w:rFonts w:cstheme="minorHAnsi"/>
                <w:sz w:val="24"/>
                <w:szCs w:val="24"/>
              </w:rPr>
            </w:pPr>
            <w:r>
              <w:rPr>
                <w:rFonts w:cstheme="minorHAnsi"/>
                <w:sz w:val="24"/>
                <w:szCs w:val="24"/>
              </w:rPr>
              <w:t>10.</w:t>
            </w:r>
            <w:r>
              <w:rPr>
                <w:sz w:val="24"/>
                <w:szCs w:val="24"/>
              </w:rPr>
              <w:t xml:space="preserve"> Als ik problemen heb op school, weet ik waardoor dat komt</w:t>
            </w:r>
          </w:p>
        </w:tc>
        <w:tc>
          <w:tcPr>
            <w:tcW w:w="1843" w:type="dxa"/>
            <w:gridSpan w:val="2"/>
            <w:tcBorders>
              <w:left w:val="nil"/>
              <w:right w:val="nil"/>
            </w:tcBorders>
            <w:hideMark/>
          </w:tcPr>
          <w:p w:rsidR="004D1793" w:rsidRDefault="004D1793" w:rsidP="004D1793">
            <w:pPr>
              <w:cnfStyle w:val="000000100000"/>
              <w:rPr>
                <w:rFonts w:cstheme="minorHAnsi"/>
                <w:sz w:val="24"/>
                <w:szCs w:val="24"/>
              </w:rPr>
            </w:pPr>
            <w:r>
              <w:rPr>
                <w:rFonts w:cstheme="minorHAnsi"/>
                <w:sz w:val="24"/>
                <w:szCs w:val="24"/>
              </w:rPr>
              <w:t>64,5</w:t>
            </w:r>
          </w:p>
        </w:tc>
        <w:tc>
          <w:tcPr>
            <w:tcW w:w="1842" w:type="dxa"/>
            <w:tcBorders>
              <w:left w:val="nil"/>
            </w:tcBorders>
            <w:hideMark/>
          </w:tcPr>
          <w:p w:rsidR="004D1793" w:rsidRDefault="004D1793" w:rsidP="004D1793">
            <w:pPr>
              <w:cnfStyle w:val="000000100000"/>
              <w:rPr>
                <w:rFonts w:cstheme="minorHAnsi"/>
                <w:sz w:val="24"/>
                <w:szCs w:val="24"/>
              </w:rPr>
            </w:pPr>
            <w:r>
              <w:rPr>
                <w:rFonts w:cstheme="minorHAnsi"/>
                <w:sz w:val="24"/>
                <w:szCs w:val="24"/>
              </w:rPr>
              <w:t xml:space="preserve">35,5 </w:t>
            </w:r>
          </w:p>
        </w:tc>
      </w:tr>
      <w:tr w:rsidR="004D1793" w:rsidTr="004D1793">
        <w:tc>
          <w:tcPr>
            <w:cnfStyle w:val="001000000000"/>
            <w:tcW w:w="5387" w:type="dxa"/>
            <w:tcBorders>
              <w:top w:val="nil"/>
              <w:left w:val="single" w:sz="8" w:space="0" w:color="2DA2BF" w:themeColor="accent1"/>
              <w:bottom w:val="nil"/>
              <w:right w:val="nil"/>
            </w:tcBorders>
            <w:hideMark/>
          </w:tcPr>
          <w:p w:rsidR="004D1793" w:rsidRDefault="004D1793" w:rsidP="004D1793">
            <w:pPr>
              <w:rPr>
                <w:rFonts w:cstheme="minorHAnsi"/>
                <w:sz w:val="24"/>
                <w:szCs w:val="24"/>
              </w:rPr>
            </w:pPr>
            <w:r>
              <w:rPr>
                <w:rFonts w:cstheme="minorHAnsi"/>
                <w:sz w:val="24"/>
                <w:szCs w:val="24"/>
              </w:rPr>
              <w:t xml:space="preserve">11. </w:t>
            </w:r>
            <w:r>
              <w:rPr>
                <w:sz w:val="24"/>
                <w:szCs w:val="24"/>
              </w:rPr>
              <w:t>Ik verveel mij in de klas</w:t>
            </w:r>
          </w:p>
        </w:tc>
        <w:tc>
          <w:tcPr>
            <w:tcW w:w="1843" w:type="dxa"/>
            <w:gridSpan w:val="2"/>
            <w:tcBorders>
              <w:top w:val="nil"/>
              <w:left w:val="nil"/>
              <w:bottom w:val="nil"/>
              <w:right w:val="nil"/>
            </w:tcBorders>
            <w:hideMark/>
          </w:tcPr>
          <w:p w:rsidR="004D1793" w:rsidRDefault="004D1793" w:rsidP="004D1793">
            <w:pPr>
              <w:cnfStyle w:val="000000000000"/>
              <w:rPr>
                <w:rFonts w:cstheme="minorHAnsi"/>
                <w:sz w:val="24"/>
                <w:szCs w:val="24"/>
              </w:rPr>
            </w:pPr>
            <w:r>
              <w:rPr>
                <w:rFonts w:cstheme="minorHAnsi"/>
                <w:sz w:val="24"/>
                <w:szCs w:val="24"/>
              </w:rPr>
              <w:t xml:space="preserve">8,0 </w:t>
            </w:r>
          </w:p>
        </w:tc>
        <w:tc>
          <w:tcPr>
            <w:tcW w:w="1842" w:type="dxa"/>
            <w:tcBorders>
              <w:top w:val="nil"/>
              <w:left w:val="nil"/>
              <w:bottom w:val="nil"/>
              <w:right w:val="single" w:sz="8" w:space="0" w:color="2DA2BF" w:themeColor="accent1"/>
            </w:tcBorders>
            <w:hideMark/>
          </w:tcPr>
          <w:p w:rsidR="004D1793" w:rsidRDefault="004D1793" w:rsidP="004D1793">
            <w:pPr>
              <w:cnfStyle w:val="000000000000"/>
              <w:rPr>
                <w:rFonts w:cstheme="minorHAnsi"/>
                <w:sz w:val="24"/>
                <w:szCs w:val="24"/>
              </w:rPr>
            </w:pPr>
            <w:r>
              <w:rPr>
                <w:rFonts w:cstheme="minorHAnsi"/>
                <w:color w:val="00B050"/>
                <w:sz w:val="24"/>
                <w:szCs w:val="24"/>
              </w:rPr>
              <w:t xml:space="preserve">92,0 </w:t>
            </w:r>
          </w:p>
        </w:tc>
      </w:tr>
      <w:tr w:rsidR="004D1793" w:rsidTr="004D1793">
        <w:trPr>
          <w:cnfStyle w:val="000000100000"/>
        </w:trPr>
        <w:tc>
          <w:tcPr>
            <w:cnfStyle w:val="001000000000"/>
            <w:tcW w:w="5387" w:type="dxa"/>
            <w:tcBorders>
              <w:right w:val="nil"/>
            </w:tcBorders>
            <w:hideMark/>
          </w:tcPr>
          <w:p w:rsidR="004D1793" w:rsidRDefault="004D1793" w:rsidP="004D1793">
            <w:pPr>
              <w:rPr>
                <w:rFonts w:cstheme="minorHAnsi"/>
                <w:sz w:val="24"/>
                <w:szCs w:val="24"/>
              </w:rPr>
            </w:pPr>
            <w:r>
              <w:rPr>
                <w:rFonts w:cstheme="minorHAnsi"/>
                <w:sz w:val="24"/>
                <w:szCs w:val="24"/>
              </w:rPr>
              <w:t xml:space="preserve">12. </w:t>
            </w:r>
            <w:r>
              <w:rPr>
                <w:sz w:val="24"/>
                <w:szCs w:val="24"/>
              </w:rPr>
              <w:t>Ik vind de lessen op school interessant</w:t>
            </w:r>
          </w:p>
        </w:tc>
        <w:tc>
          <w:tcPr>
            <w:tcW w:w="1843" w:type="dxa"/>
            <w:gridSpan w:val="2"/>
            <w:tcBorders>
              <w:left w:val="nil"/>
              <w:right w:val="nil"/>
            </w:tcBorders>
            <w:hideMark/>
          </w:tcPr>
          <w:p w:rsidR="004D1793" w:rsidRDefault="004D1793" w:rsidP="004D1793">
            <w:pPr>
              <w:cnfStyle w:val="000000100000"/>
              <w:rPr>
                <w:rFonts w:cstheme="minorHAnsi"/>
                <w:sz w:val="24"/>
                <w:szCs w:val="24"/>
              </w:rPr>
            </w:pPr>
            <w:r>
              <w:rPr>
                <w:rFonts w:cstheme="minorHAnsi"/>
                <w:color w:val="00B050"/>
                <w:sz w:val="24"/>
                <w:szCs w:val="24"/>
              </w:rPr>
              <w:t>85,5</w:t>
            </w:r>
          </w:p>
        </w:tc>
        <w:tc>
          <w:tcPr>
            <w:tcW w:w="1842" w:type="dxa"/>
            <w:tcBorders>
              <w:left w:val="nil"/>
            </w:tcBorders>
            <w:hideMark/>
          </w:tcPr>
          <w:p w:rsidR="004D1793" w:rsidRDefault="004D1793" w:rsidP="004D1793">
            <w:pPr>
              <w:cnfStyle w:val="000000100000"/>
              <w:rPr>
                <w:rFonts w:cstheme="minorHAnsi"/>
                <w:sz w:val="24"/>
                <w:szCs w:val="24"/>
              </w:rPr>
            </w:pPr>
            <w:r>
              <w:rPr>
                <w:rFonts w:cstheme="minorHAnsi"/>
                <w:sz w:val="24"/>
                <w:szCs w:val="24"/>
              </w:rPr>
              <w:t>14,5</w:t>
            </w:r>
          </w:p>
        </w:tc>
      </w:tr>
      <w:tr w:rsidR="004D1793" w:rsidTr="004D1793">
        <w:tc>
          <w:tcPr>
            <w:cnfStyle w:val="001000000000"/>
            <w:tcW w:w="5387" w:type="dxa"/>
            <w:tcBorders>
              <w:top w:val="nil"/>
              <w:left w:val="single" w:sz="8" w:space="0" w:color="2DA2BF" w:themeColor="accent1"/>
              <w:bottom w:val="nil"/>
              <w:right w:val="nil"/>
            </w:tcBorders>
            <w:hideMark/>
          </w:tcPr>
          <w:p w:rsidR="004D1793" w:rsidRDefault="004D1793" w:rsidP="004D1793">
            <w:pPr>
              <w:rPr>
                <w:rFonts w:cstheme="minorHAnsi"/>
                <w:sz w:val="24"/>
                <w:szCs w:val="24"/>
              </w:rPr>
            </w:pPr>
            <w:r>
              <w:rPr>
                <w:rFonts w:cstheme="minorHAnsi"/>
                <w:sz w:val="24"/>
                <w:szCs w:val="24"/>
              </w:rPr>
              <w:t xml:space="preserve">13. </w:t>
            </w:r>
            <w:r>
              <w:rPr>
                <w:sz w:val="24"/>
                <w:szCs w:val="24"/>
              </w:rPr>
              <w:t>Voor moeilijke opdrachten doe ik mijn best</w:t>
            </w:r>
          </w:p>
        </w:tc>
        <w:tc>
          <w:tcPr>
            <w:tcW w:w="1843" w:type="dxa"/>
            <w:gridSpan w:val="2"/>
            <w:tcBorders>
              <w:top w:val="nil"/>
              <w:left w:val="nil"/>
              <w:bottom w:val="nil"/>
              <w:right w:val="nil"/>
            </w:tcBorders>
            <w:hideMark/>
          </w:tcPr>
          <w:p w:rsidR="004D1793" w:rsidRDefault="004D1793" w:rsidP="004D1793">
            <w:pPr>
              <w:cnfStyle w:val="000000000000"/>
              <w:rPr>
                <w:rFonts w:cstheme="minorHAnsi"/>
                <w:sz w:val="24"/>
                <w:szCs w:val="24"/>
              </w:rPr>
            </w:pPr>
            <w:r>
              <w:rPr>
                <w:rFonts w:cstheme="minorHAnsi"/>
                <w:color w:val="00B050"/>
                <w:sz w:val="24"/>
                <w:szCs w:val="24"/>
              </w:rPr>
              <w:t>90,5</w:t>
            </w:r>
          </w:p>
        </w:tc>
        <w:tc>
          <w:tcPr>
            <w:tcW w:w="1842" w:type="dxa"/>
            <w:tcBorders>
              <w:top w:val="nil"/>
              <w:left w:val="nil"/>
              <w:bottom w:val="nil"/>
              <w:right w:val="single" w:sz="8" w:space="0" w:color="2DA2BF" w:themeColor="accent1"/>
            </w:tcBorders>
            <w:hideMark/>
          </w:tcPr>
          <w:p w:rsidR="004D1793" w:rsidRDefault="004D1793" w:rsidP="004D1793">
            <w:pPr>
              <w:cnfStyle w:val="000000000000"/>
              <w:rPr>
                <w:rFonts w:cstheme="minorHAnsi"/>
                <w:sz w:val="24"/>
                <w:szCs w:val="24"/>
              </w:rPr>
            </w:pPr>
            <w:r>
              <w:rPr>
                <w:rFonts w:cstheme="minorHAnsi"/>
                <w:sz w:val="24"/>
                <w:szCs w:val="24"/>
              </w:rPr>
              <w:t>9,5</w:t>
            </w:r>
          </w:p>
        </w:tc>
      </w:tr>
      <w:tr w:rsidR="004D1793" w:rsidTr="004D1793">
        <w:trPr>
          <w:cnfStyle w:val="000000100000"/>
        </w:trPr>
        <w:tc>
          <w:tcPr>
            <w:cnfStyle w:val="001000000000"/>
            <w:tcW w:w="5387" w:type="dxa"/>
            <w:tcBorders>
              <w:right w:val="nil"/>
            </w:tcBorders>
            <w:hideMark/>
          </w:tcPr>
          <w:p w:rsidR="004D1793" w:rsidRDefault="004D1793" w:rsidP="004D1793">
            <w:pPr>
              <w:rPr>
                <w:rFonts w:cstheme="minorHAnsi"/>
                <w:sz w:val="24"/>
                <w:szCs w:val="24"/>
              </w:rPr>
            </w:pPr>
            <w:r>
              <w:rPr>
                <w:rFonts w:cstheme="minorHAnsi"/>
                <w:sz w:val="24"/>
                <w:szCs w:val="24"/>
              </w:rPr>
              <w:t xml:space="preserve">14. </w:t>
            </w:r>
            <w:r>
              <w:rPr>
                <w:sz w:val="24"/>
                <w:szCs w:val="24"/>
              </w:rPr>
              <w:t>Meestal heb ik plezier in het werk wat ik op school doe</w:t>
            </w:r>
          </w:p>
        </w:tc>
        <w:tc>
          <w:tcPr>
            <w:tcW w:w="1843" w:type="dxa"/>
            <w:gridSpan w:val="2"/>
            <w:tcBorders>
              <w:left w:val="nil"/>
              <w:right w:val="nil"/>
            </w:tcBorders>
            <w:hideMark/>
          </w:tcPr>
          <w:p w:rsidR="004D1793" w:rsidRDefault="004D1793" w:rsidP="004D1793">
            <w:pPr>
              <w:cnfStyle w:val="000000100000"/>
              <w:rPr>
                <w:rFonts w:cstheme="minorHAnsi"/>
                <w:sz w:val="24"/>
                <w:szCs w:val="24"/>
              </w:rPr>
            </w:pPr>
            <w:r>
              <w:rPr>
                <w:rFonts w:cstheme="minorHAnsi"/>
                <w:color w:val="00B050"/>
                <w:sz w:val="24"/>
                <w:szCs w:val="24"/>
              </w:rPr>
              <w:t>90,5</w:t>
            </w:r>
          </w:p>
        </w:tc>
        <w:tc>
          <w:tcPr>
            <w:tcW w:w="1842" w:type="dxa"/>
            <w:tcBorders>
              <w:left w:val="nil"/>
            </w:tcBorders>
            <w:hideMark/>
          </w:tcPr>
          <w:p w:rsidR="004D1793" w:rsidRDefault="004D1793" w:rsidP="004D1793">
            <w:pPr>
              <w:cnfStyle w:val="000000100000"/>
              <w:rPr>
                <w:rFonts w:cstheme="minorHAnsi"/>
                <w:sz w:val="24"/>
                <w:szCs w:val="24"/>
              </w:rPr>
            </w:pPr>
            <w:r>
              <w:rPr>
                <w:rFonts w:cstheme="minorHAnsi"/>
                <w:sz w:val="24"/>
                <w:szCs w:val="24"/>
              </w:rPr>
              <w:t xml:space="preserve">9,5 </w:t>
            </w:r>
          </w:p>
        </w:tc>
      </w:tr>
      <w:tr w:rsidR="004D1793" w:rsidTr="004D1793">
        <w:tc>
          <w:tcPr>
            <w:cnfStyle w:val="001000000000"/>
            <w:tcW w:w="5387" w:type="dxa"/>
            <w:tcBorders>
              <w:top w:val="nil"/>
              <w:left w:val="single" w:sz="8" w:space="0" w:color="2DA2BF" w:themeColor="accent1"/>
              <w:bottom w:val="nil"/>
              <w:right w:val="nil"/>
            </w:tcBorders>
            <w:hideMark/>
          </w:tcPr>
          <w:p w:rsidR="004D1793" w:rsidRDefault="004D1793" w:rsidP="004D1793">
            <w:pPr>
              <w:rPr>
                <w:rFonts w:cstheme="minorHAnsi"/>
                <w:sz w:val="24"/>
                <w:szCs w:val="24"/>
              </w:rPr>
            </w:pPr>
            <w:r>
              <w:rPr>
                <w:rFonts w:cstheme="minorHAnsi"/>
                <w:sz w:val="24"/>
                <w:szCs w:val="24"/>
              </w:rPr>
              <w:t xml:space="preserve">15. </w:t>
            </w:r>
            <w:r>
              <w:rPr>
                <w:sz w:val="24"/>
                <w:szCs w:val="24"/>
              </w:rPr>
              <w:t>Andere kinderen begrijpen wat ik bedoel wanneer ik iets uitleg</w:t>
            </w:r>
          </w:p>
        </w:tc>
        <w:tc>
          <w:tcPr>
            <w:tcW w:w="1843" w:type="dxa"/>
            <w:gridSpan w:val="2"/>
            <w:tcBorders>
              <w:top w:val="nil"/>
              <w:left w:val="nil"/>
              <w:bottom w:val="nil"/>
              <w:right w:val="nil"/>
            </w:tcBorders>
            <w:hideMark/>
          </w:tcPr>
          <w:p w:rsidR="004D1793" w:rsidRDefault="004D1793" w:rsidP="004D1793">
            <w:pPr>
              <w:cnfStyle w:val="000000000000"/>
              <w:rPr>
                <w:rFonts w:cstheme="minorHAnsi"/>
                <w:sz w:val="24"/>
                <w:szCs w:val="24"/>
              </w:rPr>
            </w:pPr>
            <w:r>
              <w:rPr>
                <w:rFonts w:cstheme="minorHAnsi"/>
                <w:color w:val="00B050"/>
                <w:sz w:val="24"/>
                <w:szCs w:val="24"/>
              </w:rPr>
              <w:t xml:space="preserve">87,3 </w:t>
            </w:r>
          </w:p>
        </w:tc>
        <w:tc>
          <w:tcPr>
            <w:tcW w:w="1842" w:type="dxa"/>
            <w:tcBorders>
              <w:top w:val="nil"/>
              <w:left w:val="nil"/>
              <w:bottom w:val="nil"/>
              <w:right w:val="single" w:sz="8" w:space="0" w:color="2DA2BF" w:themeColor="accent1"/>
            </w:tcBorders>
            <w:hideMark/>
          </w:tcPr>
          <w:p w:rsidR="004D1793" w:rsidRDefault="004D1793" w:rsidP="004D1793">
            <w:pPr>
              <w:cnfStyle w:val="000000000000"/>
              <w:rPr>
                <w:rFonts w:cstheme="minorHAnsi"/>
                <w:sz w:val="24"/>
                <w:szCs w:val="24"/>
              </w:rPr>
            </w:pPr>
            <w:r>
              <w:rPr>
                <w:rFonts w:cstheme="minorHAnsi"/>
                <w:sz w:val="24"/>
                <w:szCs w:val="24"/>
              </w:rPr>
              <w:t xml:space="preserve">12,7 </w:t>
            </w:r>
          </w:p>
        </w:tc>
      </w:tr>
      <w:tr w:rsidR="004D1793" w:rsidTr="004D1793">
        <w:trPr>
          <w:cnfStyle w:val="000000100000"/>
        </w:trPr>
        <w:tc>
          <w:tcPr>
            <w:cnfStyle w:val="001000000000"/>
            <w:tcW w:w="5387" w:type="dxa"/>
            <w:tcBorders>
              <w:right w:val="nil"/>
            </w:tcBorders>
            <w:hideMark/>
          </w:tcPr>
          <w:p w:rsidR="004D1793" w:rsidRDefault="004D1793" w:rsidP="004D1793">
            <w:pPr>
              <w:rPr>
                <w:rFonts w:cstheme="minorHAnsi"/>
                <w:sz w:val="24"/>
                <w:szCs w:val="24"/>
              </w:rPr>
            </w:pPr>
            <w:r>
              <w:rPr>
                <w:rFonts w:cstheme="minorHAnsi"/>
                <w:sz w:val="24"/>
                <w:szCs w:val="24"/>
              </w:rPr>
              <w:t xml:space="preserve">16. </w:t>
            </w:r>
            <w:r>
              <w:rPr>
                <w:sz w:val="24"/>
                <w:szCs w:val="24"/>
              </w:rPr>
              <w:t>Ik vind dat ik genoeg leer van mijn juf/ meester</w:t>
            </w:r>
          </w:p>
        </w:tc>
        <w:tc>
          <w:tcPr>
            <w:tcW w:w="1843" w:type="dxa"/>
            <w:gridSpan w:val="2"/>
            <w:tcBorders>
              <w:left w:val="nil"/>
              <w:right w:val="nil"/>
            </w:tcBorders>
            <w:hideMark/>
          </w:tcPr>
          <w:p w:rsidR="004D1793" w:rsidRDefault="004D1793" w:rsidP="004D1793">
            <w:pPr>
              <w:cnfStyle w:val="000000100000"/>
              <w:rPr>
                <w:rFonts w:cstheme="minorHAnsi"/>
                <w:sz w:val="24"/>
                <w:szCs w:val="24"/>
              </w:rPr>
            </w:pPr>
            <w:r>
              <w:rPr>
                <w:rFonts w:cstheme="minorHAnsi"/>
                <w:color w:val="00B050"/>
                <w:sz w:val="24"/>
                <w:szCs w:val="24"/>
              </w:rPr>
              <w:t>100</w:t>
            </w:r>
          </w:p>
        </w:tc>
        <w:tc>
          <w:tcPr>
            <w:tcW w:w="1842" w:type="dxa"/>
            <w:tcBorders>
              <w:left w:val="nil"/>
            </w:tcBorders>
            <w:hideMark/>
          </w:tcPr>
          <w:p w:rsidR="004D1793" w:rsidRDefault="004D1793" w:rsidP="004D1793">
            <w:pPr>
              <w:cnfStyle w:val="000000100000"/>
              <w:rPr>
                <w:rFonts w:cstheme="minorHAnsi"/>
                <w:sz w:val="24"/>
                <w:szCs w:val="24"/>
              </w:rPr>
            </w:pPr>
            <w:r>
              <w:rPr>
                <w:rFonts w:cstheme="minorHAnsi"/>
                <w:sz w:val="24"/>
                <w:szCs w:val="24"/>
              </w:rPr>
              <w:t xml:space="preserve">0 </w:t>
            </w:r>
          </w:p>
        </w:tc>
      </w:tr>
      <w:tr w:rsidR="004D1793" w:rsidTr="004D1793">
        <w:tc>
          <w:tcPr>
            <w:cnfStyle w:val="001000000000"/>
            <w:tcW w:w="5387" w:type="dxa"/>
            <w:tcBorders>
              <w:top w:val="nil"/>
              <w:left w:val="single" w:sz="8" w:space="0" w:color="2DA2BF" w:themeColor="accent1"/>
              <w:bottom w:val="nil"/>
              <w:right w:val="nil"/>
            </w:tcBorders>
            <w:hideMark/>
          </w:tcPr>
          <w:p w:rsidR="004D1793" w:rsidRDefault="004D1793" w:rsidP="004D1793">
            <w:pPr>
              <w:rPr>
                <w:rFonts w:cstheme="minorHAnsi"/>
                <w:sz w:val="24"/>
                <w:szCs w:val="24"/>
              </w:rPr>
            </w:pPr>
            <w:r>
              <w:rPr>
                <w:rFonts w:cstheme="minorHAnsi"/>
                <w:sz w:val="24"/>
                <w:szCs w:val="24"/>
              </w:rPr>
              <w:t xml:space="preserve">17. </w:t>
            </w:r>
            <w:r>
              <w:rPr>
                <w:sz w:val="24"/>
                <w:szCs w:val="24"/>
              </w:rPr>
              <w:t>Ik ga graag zelf aan het werk zonder uitleg van de juf/meester</w:t>
            </w:r>
          </w:p>
        </w:tc>
        <w:tc>
          <w:tcPr>
            <w:tcW w:w="1843" w:type="dxa"/>
            <w:gridSpan w:val="2"/>
            <w:tcBorders>
              <w:top w:val="nil"/>
              <w:left w:val="nil"/>
              <w:bottom w:val="nil"/>
              <w:right w:val="nil"/>
            </w:tcBorders>
            <w:hideMark/>
          </w:tcPr>
          <w:p w:rsidR="004D1793" w:rsidRDefault="004D1793" w:rsidP="004D1793">
            <w:pPr>
              <w:cnfStyle w:val="000000000000"/>
              <w:rPr>
                <w:rFonts w:cstheme="minorHAnsi"/>
                <w:sz w:val="24"/>
                <w:szCs w:val="24"/>
              </w:rPr>
            </w:pPr>
            <w:r>
              <w:rPr>
                <w:rFonts w:cstheme="minorHAnsi"/>
                <w:sz w:val="24"/>
                <w:szCs w:val="24"/>
              </w:rPr>
              <w:t xml:space="preserve">47,6 </w:t>
            </w:r>
          </w:p>
        </w:tc>
        <w:tc>
          <w:tcPr>
            <w:tcW w:w="1842" w:type="dxa"/>
            <w:tcBorders>
              <w:top w:val="nil"/>
              <w:left w:val="nil"/>
              <w:bottom w:val="nil"/>
              <w:right w:val="single" w:sz="8" w:space="0" w:color="2DA2BF" w:themeColor="accent1"/>
            </w:tcBorders>
            <w:hideMark/>
          </w:tcPr>
          <w:p w:rsidR="004D1793" w:rsidRDefault="004D1793" w:rsidP="004D1793">
            <w:pPr>
              <w:cnfStyle w:val="000000000000"/>
              <w:rPr>
                <w:rFonts w:cstheme="minorHAnsi"/>
                <w:sz w:val="24"/>
                <w:szCs w:val="24"/>
              </w:rPr>
            </w:pPr>
            <w:r>
              <w:rPr>
                <w:rFonts w:cstheme="minorHAnsi"/>
                <w:sz w:val="24"/>
                <w:szCs w:val="24"/>
              </w:rPr>
              <w:t xml:space="preserve">52,4 </w:t>
            </w:r>
          </w:p>
        </w:tc>
      </w:tr>
      <w:tr w:rsidR="004D1793" w:rsidTr="004D1793">
        <w:trPr>
          <w:cnfStyle w:val="000000100000"/>
        </w:trPr>
        <w:tc>
          <w:tcPr>
            <w:cnfStyle w:val="001000000000"/>
            <w:tcW w:w="5387" w:type="dxa"/>
            <w:tcBorders>
              <w:right w:val="nil"/>
            </w:tcBorders>
            <w:hideMark/>
          </w:tcPr>
          <w:p w:rsidR="004D1793" w:rsidRDefault="004D1793" w:rsidP="004D1793">
            <w:pPr>
              <w:rPr>
                <w:rFonts w:cstheme="minorHAnsi"/>
                <w:sz w:val="24"/>
                <w:szCs w:val="24"/>
              </w:rPr>
            </w:pPr>
            <w:r>
              <w:rPr>
                <w:rFonts w:cstheme="minorHAnsi"/>
                <w:sz w:val="24"/>
                <w:szCs w:val="24"/>
              </w:rPr>
              <w:t xml:space="preserve">18a. </w:t>
            </w:r>
            <w:r>
              <w:rPr>
                <w:sz w:val="24"/>
                <w:szCs w:val="24"/>
              </w:rPr>
              <w:t>Ik presenteer in de klas over dingen die ik ontdekt heb</w:t>
            </w:r>
          </w:p>
        </w:tc>
        <w:tc>
          <w:tcPr>
            <w:tcW w:w="1843" w:type="dxa"/>
            <w:gridSpan w:val="2"/>
            <w:tcBorders>
              <w:left w:val="nil"/>
              <w:right w:val="nil"/>
            </w:tcBorders>
            <w:hideMark/>
          </w:tcPr>
          <w:p w:rsidR="004D1793" w:rsidRDefault="004D1793" w:rsidP="004D1793">
            <w:pPr>
              <w:cnfStyle w:val="000000100000"/>
              <w:rPr>
                <w:rFonts w:cstheme="minorHAnsi"/>
                <w:sz w:val="24"/>
                <w:szCs w:val="24"/>
              </w:rPr>
            </w:pPr>
            <w:r>
              <w:rPr>
                <w:rFonts w:cstheme="minorHAnsi"/>
                <w:sz w:val="24"/>
                <w:szCs w:val="24"/>
              </w:rPr>
              <w:t>27,9</w:t>
            </w:r>
          </w:p>
        </w:tc>
        <w:tc>
          <w:tcPr>
            <w:tcW w:w="1842" w:type="dxa"/>
            <w:tcBorders>
              <w:left w:val="nil"/>
            </w:tcBorders>
            <w:hideMark/>
          </w:tcPr>
          <w:p w:rsidR="004D1793" w:rsidRDefault="004D1793" w:rsidP="004D1793">
            <w:pPr>
              <w:cnfStyle w:val="000000100000"/>
              <w:rPr>
                <w:rFonts w:cstheme="minorHAnsi"/>
                <w:sz w:val="24"/>
                <w:szCs w:val="24"/>
              </w:rPr>
            </w:pPr>
            <w:r>
              <w:rPr>
                <w:rFonts w:cstheme="minorHAnsi"/>
                <w:sz w:val="24"/>
                <w:szCs w:val="24"/>
              </w:rPr>
              <w:t xml:space="preserve">72,1 </w:t>
            </w:r>
          </w:p>
        </w:tc>
      </w:tr>
      <w:tr w:rsidR="004D1793" w:rsidTr="004D1793">
        <w:tc>
          <w:tcPr>
            <w:cnfStyle w:val="001000000000"/>
            <w:tcW w:w="5387" w:type="dxa"/>
            <w:tcBorders>
              <w:top w:val="nil"/>
              <w:left w:val="single" w:sz="8" w:space="0" w:color="2DA2BF" w:themeColor="accent1"/>
              <w:bottom w:val="nil"/>
              <w:right w:val="nil"/>
            </w:tcBorders>
            <w:hideMark/>
          </w:tcPr>
          <w:p w:rsidR="004D1793" w:rsidRDefault="004D1793" w:rsidP="004D1793">
            <w:pPr>
              <w:rPr>
                <w:rFonts w:cstheme="minorHAnsi"/>
                <w:sz w:val="24"/>
                <w:szCs w:val="24"/>
              </w:rPr>
            </w:pPr>
            <w:r>
              <w:rPr>
                <w:rFonts w:cstheme="minorHAnsi"/>
                <w:sz w:val="24"/>
                <w:szCs w:val="24"/>
              </w:rPr>
              <w:t xml:space="preserve">18b. </w:t>
            </w:r>
            <w:r>
              <w:rPr>
                <w:sz w:val="24"/>
                <w:szCs w:val="24"/>
              </w:rPr>
              <w:t>Ik vind het leuk/zou het leuk vinden om te presenteren in de klas</w:t>
            </w:r>
          </w:p>
        </w:tc>
        <w:tc>
          <w:tcPr>
            <w:tcW w:w="1843" w:type="dxa"/>
            <w:gridSpan w:val="2"/>
            <w:tcBorders>
              <w:top w:val="nil"/>
              <w:left w:val="nil"/>
              <w:bottom w:val="nil"/>
              <w:right w:val="nil"/>
            </w:tcBorders>
            <w:hideMark/>
          </w:tcPr>
          <w:p w:rsidR="004D1793" w:rsidRDefault="004D1793" w:rsidP="004D1793">
            <w:pPr>
              <w:cnfStyle w:val="000000000000"/>
              <w:rPr>
                <w:rFonts w:cstheme="minorHAnsi"/>
                <w:sz w:val="24"/>
                <w:szCs w:val="24"/>
              </w:rPr>
            </w:pPr>
            <w:r>
              <w:rPr>
                <w:rFonts w:cstheme="minorHAnsi"/>
                <w:sz w:val="24"/>
                <w:szCs w:val="24"/>
              </w:rPr>
              <w:t xml:space="preserve">62,9 </w:t>
            </w:r>
          </w:p>
        </w:tc>
        <w:tc>
          <w:tcPr>
            <w:tcW w:w="1842" w:type="dxa"/>
            <w:tcBorders>
              <w:top w:val="nil"/>
              <w:left w:val="nil"/>
              <w:bottom w:val="nil"/>
              <w:right w:val="single" w:sz="8" w:space="0" w:color="2DA2BF" w:themeColor="accent1"/>
            </w:tcBorders>
            <w:hideMark/>
          </w:tcPr>
          <w:p w:rsidR="004D1793" w:rsidRDefault="004D1793" w:rsidP="004D1793">
            <w:pPr>
              <w:cnfStyle w:val="000000000000"/>
              <w:rPr>
                <w:rFonts w:cstheme="minorHAnsi"/>
                <w:sz w:val="24"/>
                <w:szCs w:val="24"/>
              </w:rPr>
            </w:pPr>
            <w:r>
              <w:rPr>
                <w:rFonts w:cstheme="minorHAnsi"/>
                <w:sz w:val="24"/>
                <w:szCs w:val="24"/>
              </w:rPr>
              <w:t xml:space="preserve">37,1 </w:t>
            </w:r>
          </w:p>
        </w:tc>
      </w:tr>
      <w:tr w:rsidR="004D1793" w:rsidTr="004D1793">
        <w:trPr>
          <w:cnfStyle w:val="000000100000"/>
        </w:trPr>
        <w:tc>
          <w:tcPr>
            <w:cnfStyle w:val="001000000000"/>
            <w:tcW w:w="5387" w:type="dxa"/>
            <w:tcBorders>
              <w:right w:val="nil"/>
            </w:tcBorders>
            <w:hideMark/>
          </w:tcPr>
          <w:p w:rsidR="004D1793" w:rsidRDefault="004D1793" w:rsidP="004D1793">
            <w:pPr>
              <w:rPr>
                <w:sz w:val="24"/>
                <w:szCs w:val="24"/>
              </w:rPr>
            </w:pPr>
            <w:r>
              <w:rPr>
                <w:rFonts w:cstheme="minorHAnsi"/>
                <w:sz w:val="24"/>
                <w:szCs w:val="24"/>
              </w:rPr>
              <w:t xml:space="preserve">19a. </w:t>
            </w:r>
            <w:r>
              <w:rPr>
                <w:sz w:val="24"/>
                <w:szCs w:val="24"/>
              </w:rPr>
              <w:t xml:space="preserve">Er is gelegenheid om een eigen onderwerp te kiezen om daar meer </w:t>
            </w:r>
          </w:p>
          <w:p w:rsidR="004D1793" w:rsidRDefault="004D1793" w:rsidP="004D1793">
            <w:pPr>
              <w:rPr>
                <w:rFonts w:cstheme="minorHAnsi"/>
                <w:sz w:val="24"/>
                <w:szCs w:val="24"/>
              </w:rPr>
            </w:pPr>
            <w:r>
              <w:rPr>
                <w:sz w:val="24"/>
                <w:szCs w:val="24"/>
              </w:rPr>
              <w:t>over te leren</w:t>
            </w:r>
          </w:p>
        </w:tc>
        <w:tc>
          <w:tcPr>
            <w:tcW w:w="1843" w:type="dxa"/>
            <w:gridSpan w:val="2"/>
            <w:tcBorders>
              <w:left w:val="nil"/>
              <w:right w:val="nil"/>
            </w:tcBorders>
            <w:hideMark/>
          </w:tcPr>
          <w:p w:rsidR="004D1793" w:rsidRDefault="004D1793" w:rsidP="004D1793">
            <w:pPr>
              <w:cnfStyle w:val="000000100000"/>
              <w:rPr>
                <w:rFonts w:cstheme="minorHAnsi"/>
                <w:sz w:val="24"/>
                <w:szCs w:val="24"/>
              </w:rPr>
            </w:pPr>
            <w:r>
              <w:rPr>
                <w:rFonts w:cstheme="minorHAnsi"/>
                <w:sz w:val="24"/>
                <w:szCs w:val="24"/>
              </w:rPr>
              <w:t xml:space="preserve">73,3  </w:t>
            </w:r>
          </w:p>
        </w:tc>
        <w:tc>
          <w:tcPr>
            <w:tcW w:w="1842" w:type="dxa"/>
            <w:tcBorders>
              <w:left w:val="nil"/>
            </w:tcBorders>
            <w:hideMark/>
          </w:tcPr>
          <w:p w:rsidR="004D1793" w:rsidRDefault="004D1793" w:rsidP="004D1793">
            <w:pPr>
              <w:cnfStyle w:val="000000100000"/>
              <w:rPr>
                <w:rFonts w:cstheme="minorHAnsi"/>
                <w:sz w:val="24"/>
                <w:szCs w:val="24"/>
              </w:rPr>
            </w:pPr>
            <w:r>
              <w:rPr>
                <w:rFonts w:cstheme="minorHAnsi"/>
                <w:sz w:val="24"/>
                <w:szCs w:val="24"/>
              </w:rPr>
              <w:t xml:space="preserve">26,7 </w:t>
            </w:r>
          </w:p>
        </w:tc>
      </w:tr>
      <w:tr w:rsidR="004D1793" w:rsidTr="004D1793">
        <w:tc>
          <w:tcPr>
            <w:cnfStyle w:val="001000000000"/>
            <w:tcW w:w="5387" w:type="dxa"/>
            <w:tcBorders>
              <w:top w:val="nil"/>
              <w:left w:val="single" w:sz="8" w:space="0" w:color="2DA2BF" w:themeColor="accent1"/>
              <w:bottom w:val="nil"/>
              <w:right w:val="nil"/>
            </w:tcBorders>
            <w:hideMark/>
          </w:tcPr>
          <w:p w:rsidR="004D1793" w:rsidRDefault="004D1793" w:rsidP="004D1793">
            <w:pPr>
              <w:rPr>
                <w:rFonts w:cstheme="minorHAnsi"/>
                <w:sz w:val="24"/>
                <w:szCs w:val="24"/>
              </w:rPr>
            </w:pPr>
            <w:r>
              <w:rPr>
                <w:rFonts w:cstheme="minorHAnsi"/>
                <w:sz w:val="24"/>
                <w:szCs w:val="24"/>
              </w:rPr>
              <w:t>19b.</w:t>
            </w:r>
            <w:r>
              <w:rPr>
                <w:sz w:val="24"/>
                <w:szCs w:val="24"/>
              </w:rPr>
              <w:t xml:space="preserve"> Ik vind het leuk om zelf onderwerpen te kiezen</w:t>
            </w:r>
          </w:p>
        </w:tc>
        <w:tc>
          <w:tcPr>
            <w:tcW w:w="1843" w:type="dxa"/>
            <w:gridSpan w:val="2"/>
            <w:tcBorders>
              <w:top w:val="nil"/>
              <w:left w:val="nil"/>
              <w:bottom w:val="nil"/>
              <w:right w:val="nil"/>
            </w:tcBorders>
            <w:hideMark/>
          </w:tcPr>
          <w:p w:rsidR="004D1793" w:rsidRDefault="004D1793" w:rsidP="004D1793">
            <w:pPr>
              <w:cnfStyle w:val="000000000000"/>
              <w:rPr>
                <w:rFonts w:cstheme="minorHAnsi"/>
                <w:sz w:val="24"/>
                <w:szCs w:val="24"/>
              </w:rPr>
            </w:pPr>
            <w:r>
              <w:rPr>
                <w:rFonts w:cstheme="minorHAnsi"/>
                <w:sz w:val="24"/>
                <w:szCs w:val="24"/>
              </w:rPr>
              <w:t>96,8</w:t>
            </w:r>
          </w:p>
        </w:tc>
        <w:tc>
          <w:tcPr>
            <w:tcW w:w="1842" w:type="dxa"/>
            <w:tcBorders>
              <w:top w:val="nil"/>
              <w:left w:val="nil"/>
              <w:bottom w:val="nil"/>
              <w:right w:val="single" w:sz="8" w:space="0" w:color="2DA2BF" w:themeColor="accent1"/>
            </w:tcBorders>
            <w:hideMark/>
          </w:tcPr>
          <w:p w:rsidR="004D1793" w:rsidRDefault="004D1793" w:rsidP="004D1793">
            <w:pPr>
              <w:cnfStyle w:val="000000000000"/>
              <w:rPr>
                <w:rFonts w:cstheme="minorHAnsi"/>
                <w:sz w:val="24"/>
                <w:szCs w:val="24"/>
              </w:rPr>
            </w:pPr>
            <w:r>
              <w:rPr>
                <w:rFonts w:cstheme="minorHAnsi"/>
                <w:sz w:val="24"/>
                <w:szCs w:val="24"/>
              </w:rPr>
              <w:t xml:space="preserve">3,2 </w:t>
            </w:r>
          </w:p>
        </w:tc>
      </w:tr>
      <w:tr w:rsidR="004D1793" w:rsidTr="004D1793">
        <w:trPr>
          <w:cnfStyle w:val="000000100000"/>
        </w:trPr>
        <w:tc>
          <w:tcPr>
            <w:cnfStyle w:val="001000000000"/>
            <w:tcW w:w="5387" w:type="dxa"/>
            <w:tcBorders>
              <w:right w:val="nil"/>
            </w:tcBorders>
            <w:hideMark/>
          </w:tcPr>
          <w:p w:rsidR="004D1793" w:rsidRDefault="004D1793" w:rsidP="004D1793">
            <w:pPr>
              <w:rPr>
                <w:rFonts w:cstheme="minorHAnsi"/>
                <w:sz w:val="24"/>
                <w:szCs w:val="24"/>
              </w:rPr>
            </w:pPr>
            <w:r>
              <w:rPr>
                <w:rFonts w:cstheme="minorHAnsi"/>
                <w:sz w:val="24"/>
                <w:szCs w:val="24"/>
              </w:rPr>
              <w:t xml:space="preserve">20a. </w:t>
            </w:r>
            <w:r>
              <w:rPr>
                <w:sz w:val="24"/>
                <w:szCs w:val="24"/>
              </w:rPr>
              <w:t>Ik werk vaak samen met klasgenoten</w:t>
            </w:r>
          </w:p>
        </w:tc>
        <w:tc>
          <w:tcPr>
            <w:tcW w:w="1843" w:type="dxa"/>
            <w:gridSpan w:val="2"/>
            <w:tcBorders>
              <w:left w:val="nil"/>
              <w:right w:val="nil"/>
            </w:tcBorders>
            <w:hideMark/>
          </w:tcPr>
          <w:p w:rsidR="004D1793" w:rsidRDefault="004D1793" w:rsidP="004D1793">
            <w:pPr>
              <w:cnfStyle w:val="000000100000"/>
              <w:rPr>
                <w:rFonts w:cstheme="minorHAnsi"/>
                <w:sz w:val="24"/>
                <w:szCs w:val="24"/>
              </w:rPr>
            </w:pPr>
            <w:r>
              <w:rPr>
                <w:rFonts w:cstheme="minorHAnsi"/>
                <w:sz w:val="24"/>
                <w:szCs w:val="24"/>
              </w:rPr>
              <w:t>72,6</w:t>
            </w:r>
          </w:p>
        </w:tc>
        <w:tc>
          <w:tcPr>
            <w:tcW w:w="1842" w:type="dxa"/>
            <w:tcBorders>
              <w:left w:val="nil"/>
            </w:tcBorders>
            <w:hideMark/>
          </w:tcPr>
          <w:p w:rsidR="004D1793" w:rsidRDefault="004D1793" w:rsidP="004D1793">
            <w:pPr>
              <w:cnfStyle w:val="000000100000"/>
              <w:rPr>
                <w:rFonts w:cstheme="minorHAnsi"/>
                <w:sz w:val="24"/>
                <w:szCs w:val="24"/>
              </w:rPr>
            </w:pPr>
            <w:r>
              <w:rPr>
                <w:rFonts w:cstheme="minorHAnsi"/>
                <w:sz w:val="24"/>
                <w:szCs w:val="24"/>
              </w:rPr>
              <w:t xml:space="preserve">27,4 </w:t>
            </w:r>
          </w:p>
        </w:tc>
      </w:tr>
      <w:tr w:rsidR="004D1793" w:rsidTr="004D1793">
        <w:tc>
          <w:tcPr>
            <w:cnfStyle w:val="001000000000"/>
            <w:tcW w:w="5387" w:type="dxa"/>
            <w:tcBorders>
              <w:top w:val="nil"/>
              <w:left w:val="single" w:sz="8" w:space="0" w:color="2DA2BF" w:themeColor="accent1"/>
              <w:bottom w:val="nil"/>
              <w:right w:val="nil"/>
            </w:tcBorders>
            <w:hideMark/>
          </w:tcPr>
          <w:p w:rsidR="004D1793" w:rsidRDefault="004D1793" w:rsidP="004D1793">
            <w:pPr>
              <w:rPr>
                <w:rFonts w:cstheme="minorHAnsi"/>
                <w:sz w:val="24"/>
                <w:szCs w:val="24"/>
              </w:rPr>
            </w:pPr>
            <w:r>
              <w:rPr>
                <w:rFonts w:cstheme="minorHAnsi"/>
                <w:sz w:val="24"/>
                <w:szCs w:val="24"/>
              </w:rPr>
              <w:t xml:space="preserve">20b. </w:t>
            </w:r>
            <w:r>
              <w:rPr>
                <w:sz w:val="24"/>
                <w:szCs w:val="24"/>
              </w:rPr>
              <w:t>Ik zou graag samen willen werken met klasgenoten</w:t>
            </w:r>
          </w:p>
        </w:tc>
        <w:tc>
          <w:tcPr>
            <w:tcW w:w="1843" w:type="dxa"/>
            <w:gridSpan w:val="2"/>
            <w:tcBorders>
              <w:top w:val="nil"/>
              <w:left w:val="nil"/>
              <w:bottom w:val="nil"/>
              <w:right w:val="nil"/>
            </w:tcBorders>
            <w:hideMark/>
          </w:tcPr>
          <w:p w:rsidR="004D1793" w:rsidRDefault="004D1793" w:rsidP="004D1793">
            <w:pPr>
              <w:cnfStyle w:val="000000000000"/>
              <w:rPr>
                <w:rFonts w:cstheme="minorHAnsi"/>
                <w:sz w:val="24"/>
                <w:szCs w:val="24"/>
              </w:rPr>
            </w:pPr>
            <w:r>
              <w:rPr>
                <w:rFonts w:cstheme="minorHAnsi"/>
                <w:sz w:val="24"/>
                <w:szCs w:val="24"/>
              </w:rPr>
              <w:t xml:space="preserve">78,7 </w:t>
            </w:r>
          </w:p>
        </w:tc>
        <w:tc>
          <w:tcPr>
            <w:tcW w:w="1842" w:type="dxa"/>
            <w:tcBorders>
              <w:top w:val="nil"/>
              <w:left w:val="nil"/>
              <w:bottom w:val="nil"/>
              <w:right w:val="single" w:sz="8" w:space="0" w:color="2DA2BF" w:themeColor="accent1"/>
            </w:tcBorders>
          </w:tcPr>
          <w:p w:rsidR="004D1793" w:rsidRDefault="004D1793" w:rsidP="004D1793">
            <w:pPr>
              <w:cnfStyle w:val="000000000000"/>
              <w:rPr>
                <w:rFonts w:cstheme="minorHAnsi"/>
                <w:sz w:val="24"/>
                <w:szCs w:val="24"/>
              </w:rPr>
            </w:pPr>
            <w:r>
              <w:rPr>
                <w:rFonts w:cstheme="minorHAnsi"/>
                <w:sz w:val="24"/>
                <w:szCs w:val="24"/>
              </w:rPr>
              <w:t>21,3</w:t>
            </w:r>
          </w:p>
          <w:p w:rsidR="004D1793" w:rsidRDefault="004D1793" w:rsidP="004D1793">
            <w:pPr>
              <w:cnfStyle w:val="000000000000"/>
              <w:rPr>
                <w:rFonts w:cstheme="minorHAnsi"/>
                <w:sz w:val="24"/>
                <w:szCs w:val="24"/>
              </w:rPr>
            </w:pPr>
          </w:p>
        </w:tc>
      </w:tr>
      <w:tr w:rsidR="004D1793" w:rsidTr="004D1793">
        <w:trPr>
          <w:cnfStyle w:val="000000100000"/>
        </w:trPr>
        <w:tc>
          <w:tcPr>
            <w:cnfStyle w:val="001000000000"/>
            <w:tcW w:w="5387" w:type="dxa"/>
            <w:tcBorders>
              <w:right w:val="nil"/>
            </w:tcBorders>
            <w:hideMark/>
          </w:tcPr>
          <w:p w:rsidR="004D1793" w:rsidRDefault="004D1793" w:rsidP="004D1793">
            <w:pPr>
              <w:rPr>
                <w:rFonts w:cstheme="minorHAnsi"/>
                <w:b w:val="0"/>
                <w:sz w:val="24"/>
                <w:szCs w:val="24"/>
              </w:rPr>
            </w:pPr>
            <w:r>
              <w:rPr>
                <w:rFonts w:cstheme="minorHAnsi"/>
                <w:b w:val="0"/>
                <w:sz w:val="24"/>
                <w:szCs w:val="24"/>
              </w:rPr>
              <w:t>21. Gemiddelde cijfer: 8,3</w:t>
            </w:r>
          </w:p>
        </w:tc>
        <w:tc>
          <w:tcPr>
            <w:tcW w:w="1843" w:type="dxa"/>
            <w:gridSpan w:val="2"/>
            <w:tcBorders>
              <w:left w:val="nil"/>
              <w:right w:val="nil"/>
            </w:tcBorders>
          </w:tcPr>
          <w:p w:rsidR="004D1793" w:rsidRDefault="004D1793" w:rsidP="004D1793">
            <w:pPr>
              <w:cnfStyle w:val="000000100000"/>
              <w:rPr>
                <w:rFonts w:cstheme="minorHAnsi"/>
                <w:sz w:val="24"/>
                <w:szCs w:val="24"/>
              </w:rPr>
            </w:pPr>
          </w:p>
        </w:tc>
        <w:tc>
          <w:tcPr>
            <w:tcW w:w="1842" w:type="dxa"/>
            <w:tcBorders>
              <w:left w:val="nil"/>
            </w:tcBorders>
          </w:tcPr>
          <w:p w:rsidR="004D1793" w:rsidRDefault="004D1793" w:rsidP="004D1793">
            <w:pPr>
              <w:cnfStyle w:val="000000100000"/>
              <w:rPr>
                <w:rFonts w:cstheme="minorHAnsi"/>
                <w:sz w:val="24"/>
                <w:szCs w:val="24"/>
              </w:rPr>
            </w:pPr>
          </w:p>
        </w:tc>
      </w:tr>
    </w:tbl>
    <w:p w:rsidR="004D1793" w:rsidRDefault="004D1793" w:rsidP="004D1793">
      <w:pPr>
        <w:rPr>
          <w:rFonts w:cstheme="minorHAnsi"/>
          <w:b/>
          <w:sz w:val="24"/>
          <w:szCs w:val="24"/>
        </w:rPr>
      </w:pPr>
    </w:p>
    <w:p w:rsidR="004D1793" w:rsidRDefault="004D1793" w:rsidP="004D1793">
      <w:pPr>
        <w:rPr>
          <w:rFonts w:cstheme="minorHAnsi"/>
          <w:b/>
          <w:sz w:val="24"/>
          <w:szCs w:val="24"/>
        </w:rPr>
      </w:pPr>
    </w:p>
    <w:p w:rsidR="003F69A9" w:rsidRDefault="003F69A9" w:rsidP="003F69A9">
      <w:pPr>
        <w:pStyle w:val="Geenafstand"/>
      </w:pPr>
    </w:p>
    <w:p w:rsidR="004D1793" w:rsidRDefault="0008199C" w:rsidP="004D1793">
      <w:pPr>
        <w:pStyle w:val="Kop1"/>
      </w:pPr>
      <w:bookmarkStart w:id="63" w:name="_Toc314943110"/>
      <w:r>
        <w:lastRenderedPageBreak/>
        <w:t>C</w:t>
      </w:r>
      <w:r w:rsidR="004D1793">
        <w:t>onclusies praktijkonderzoek</w:t>
      </w:r>
      <w:bookmarkEnd w:id="63"/>
      <w:r w:rsidR="004D1793">
        <w:t xml:space="preserve"> </w:t>
      </w:r>
      <w:r w:rsidR="004D1793">
        <w:tab/>
      </w:r>
      <w:r w:rsidR="004D1793">
        <w:tab/>
      </w:r>
    </w:p>
    <w:p w:rsidR="004D1793" w:rsidRDefault="001101F1" w:rsidP="001101F1">
      <w:pPr>
        <w:pStyle w:val="Kop2"/>
        <w:numPr>
          <w:ilvl w:val="0"/>
          <w:numId w:val="48"/>
        </w:numPr>
      </w:pPr>
      <w:bookmarkStart w:id="64" w:name="_Toc314943111"/>
      <w:r>
        <w:t>W</w:t>
      </w:r>
      <w:r w:rsidR="004D1793">
        <w:t>elbevinden ‘versnelde’ leerling in vergelijking met welbevinden gemiddelde leerling</w:t>
      </w:r>
      <w:bookmarkEnd w:id="64"/>
      <w:r w:rsidR="004D1793">
        <w:t xml:space="preserve"> </w:t>
      </w:r>
    </w:p>
    <w:p w:rsidR="004D1793" w:rsidRDefault="004D1793" w:rsidP="004D1793">
      <w:pPr>
        <w:pStyle w:val="Geenafstand"/>
        <w:jc w:val="both"/>
        <w:rPr>
          <w:sz w:val="22"/>
        </w:rPr>
      </w:pPr>
    </w:p>
    <w:p w:rsidR="004D1793" w:rsidRDefault="004D1793" w:rsidP="004D1793">
      <w:pPr>
        <w:pStyle w:val="Geenafstand"/>
        <w:jc w:val="both"/>
        <w:rPr>
          <w:sz w:val="22"/>
        </w:rPr>
      </w:pPr>
      <w:r w:rsidRPr="000C6C9C">
        <w:rPr>
          <w:sz w:val="22"/>
        </w:rPr>
        <w:t>In ons literatuuronderzoek kwam de vraag naar voren of het een goede keuze is om een kind te een klas over te laten slaan, omdat dit nauw samen gaat me de kwetsbare sociaal- emotionele ontwikkeling van het kind. Om deze reden lichten we de vragen 4, 5, 6, 7 en 15 eruit omdat hierin het verband tussen leerlingen onderling naar voren komt. Hoe voelt ‘de versnelde leerling’ zich in de groep? Ook kijken we naar het zelfbeeld van de leerlingen door de uitslag van de vragen 7,</w:t>
      </w:r>
      <w:r>
        <w:rPr>
          <w:sz w:val="22"/>
        </w:rPr>
        <w:t xml:space="preserve"> </w:t>
      </w:r>
      <w:r w:rsidRPr="000C6C9C">
        <w:rPr>
          <w:sz w:val="22"/>
        </w:rPr>
        <w:t xml:space="preserve">8 en 9 in een cirkeldiagram weer te geven. </w:t>
      </w:r>
    </w:p>
    <w:p w:rsidR="004D1793" w:rsidRDefault="004D1793" w:rsidP="004D1793">
      <w:pPr>
        <w:pStyle w:val="Geenafstand"/>
        <w:jc w:val="both"/>
        <w:rPr>
          <w:sz w:val="22"/>
        </w:rPr>
      </w:pPr>
      <w:r>
        <w:rPr>
          <w:noProof/>
          <w:lang w:eastAsia="nl-NL"/>
        </w:rPr>
        <w:drawing>
          <wp:anchor distT="0" distB="0" distL="114300" distR="114300" simplePos="0" relativeHeight="251741184" behindDoc="1" locked="0" layoutInCell="1" allowOverlap="1">
            <wp:simplePos x="0" y="0"/>
            <wp:positionH relativeFrom="column">
              <wp:posOffset>2834005</wp:posOffset>
            </wp:positionH>
            <wp:positionV relativeFrom="paragraph">
              <wp:posOffset>239395</wp:posOffset>
            </wp:positionV>
            <wp:extent cx="2774315" cy="2171700"/>
            <wp:effectExtent l="19050" t="19050" r="26035" b="19050"/>
            <wp:wrapSquare wrapText="bothSides"/>
            <wp:docPr id="4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27" t="23450" r="62596" b="35256"/>
                    <a:stretch/>
                  </pic:blipFill>
                  <pic:spPr bwMode="auto">
                    <a:xfrm>
                      <a:off x="0" y="0"/>
                      <a:ext cx="2774315" cy="2171700"/>
                    </a:xfrm>
                    <a:prstGeom prst="rect">
                      <a:avLst/>
                    </a:prstGeom>
                    <a:ln w="9525" cap="flat" cmpd="sng" algn="ctr">
                      <a:solidFill>
                        <a:srgbClr val="2DA2BF"/>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sz w:val="22"/>
          <w:lang w:eastAsia="nl-NL"/>
        </w:rPr>
        <w:drawing>
          <wp:anchor distT="0" distB="0" distL="114300" distR="114300" simplePos="0" relativeHeight="251740160" behindDoc="1" locked="0" layoutInCell="1" allowOverlap="1">
            <wp:simplePos x="0" y="0"/>
            <wp:positionH relativeFrom="column">
              <wp:posOffset>-3175</wp:posOffset>
            </wp:positionH>
            <wp:positionV relativeFrom="paragraph">
              <wp:posOffset>247650</wp:posOffset>
            </wp:positionV>
            <wp:extent cx="2778125" cy="2171700"/>
            <wp:effectExtent l="19050" t="19050" r="22225" b="19050"/>
            <wp:wrapTight wrapText="bothSides">
              <wp:wrapPolygon edited="0">
                <wp:start x="-148" y="-189"/>
                <wp:lineTo x="-148" y="21600"/>
                <wp:lineTo x="21625" y="21600"/>
                <wp:lineTo x="21625" y="-189"/>
                <wp:lineTo x="-148" y="-189"/>
              </wp:wrapPolygon>
            </wp:wrapTight>
            <wp:docPr id="5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srcRect l="4848" t="27717" r="61355" b="25246"/>
                    <a:stretch/>
                  </pic:blipFill>
                  <pic:spPr bwMode="auto">
                    <a:xfrm>
                      <a:off x="0" y="0"/>
                      <a:ext cx="2778125" cy="2171700"/>
                    </a:xfrm>
                    <a:prstGeom prst="rect">
                      <a:avLst/>
                    </a:prstGeom>
                    <a:noFill/>
                    <a:ln w="9525" cap="flat" cmpd="sng" algn="ctr">
                      <a:solidFill>
                        <a:srgbClr val="2DA2BF"/>
                      </a:solidFill>
                      <a:prstDash val="solid"/>
                      <a:miter lim="800000"/>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D1793" w:rsidRDefault="004D1793" w:rsidP="004D1793">
      <w:pPr>
        <w:pStyle w:val="Geenafstand"/>
        <w:jc w:val="both"/>
        <w:rPr>
          <w:sz w:val="22"/>
        </w:rPr>
      </w:pPr>
    </w:p>
    <w:p w:rsidR="004D1793" w:rsidRDefault="00130482" w:rsidP="004D1793">
      <w:pPr>
        <w:pStyle w:val="Geenafstand"/>
        <w:jc w:val="both"/>
        <w:rPr>
          <w:noProof/>
          <w:lang w:eastAsia="nl-NL"/>
        </w:rPr>
      </w:pPr>
      <w:r>
        <w:rPr>
          <w:noProof/>
          <w:lang w:eastAsia="nl-NL"/>
        </w:rPr>
        <w:drawing>
          <wp:anchor distT="0" distB="0" distL="114300" distR="114300" simplePos="0" relativeHeight="251742208" behindDoc="1" locked="0" layoutInCell="1" allowOverlap="1">
            <wp:simplePos x="0" y="0"/>
            <wp:positionH relativeFrom="column">
              <wp:posOffset>2834005</wp:posOffset>
            </wp:positionH>
            <wp:positionV relativeFrom="paragraph">
              <wp:posOffset>63500</wp:posOffset>
            </wp:positionV>
            <wp:extent cx="2778125" cy="2172970"/>
            <wp:effectExtent l="19050" t="19050" r="22225" b="17780"/>
            <wp:wrapSquare wrapText="bothSides"/>
            <wp:docPr id="5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27" t="23205" r="62595" b="35514"/>
                    <a:stretch/>
                  </pic:blipFill>
                  <pic:spPr bwMode="auto">
                    <a:xfrm>
                      <a:off x="0" y="0"/>
                      <a:ext cx="2778125" cy="2172970"/>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F69A9">
        <w:rPr>
          <w:noProof/>
          <w:lang w:eastAsia="nl-NL"/>
        </w:rPr>
        <w:drawing>
          <wp:anchor distT="0" distB="0" distL="114300" distR="114300" simplePos="0" relativeHeight="251743232" behindDoc="1" locked="0" layoutInCell="1" allowOverlap="1">
            <wp:simplePos x="0" y="0"/>
            <wp:positionH relativeFrom="column">
              <wp:posOffset>-13335</wp:posOffset>
            </wp:positionH>
            <wp:positionV relativeFrom="paragraph">
              <wp:posOffset>63500</wp:posOffset>
            </wp:positionV>
            <wp:extent cx="2787015" cy="2167890"/>
            <wp:effectExtent l="19050" t="19050" r="13335" b="22860"/>
            <wp:wrapTight wrapText="bothSides">
              <wp:wrapPolygon edited="0">
                <wp:start x="-148" y="-190"/>
                <wp:lineTo x="-148" y="21828"/>
                <wp:lineTo x="21703" y="21828"/>
                <wp:lineTo x="21703" y="-190"/>
                <wp:lineTo x="-148" y="-190"/>
              </wp:wrapPolygon>
            </wp:wrapTight>
            <wp:docPr id="5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27" t="23205" r="62595" b="35758"/>
                    <a:stretch/>
                  </pic:blipFill>
                  <pic:spPr bwMode="auto">
                    <a:xfrm>
                      <a:off x="0" y="0"/>
                      <a:ext cx="2787015" cy="2167890"/>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F69A9" w:rsidRDefault="003F69A9" w:rsidP="004D1793">
      <w:pPr>
        <w:pStyle w:val="Geenafstand"/>
        <w:jc w:val="both"/>
        <w:rPr>
          <w:noProof/>
          <w:sz w:val="22"/>
          <w:szCs w:val="22"/>
          <w:lang w:eastAsia="nl-NL"/>
        </w:rPr>
      </w:pPr>
    </w:p>
    <w:p w:rsidR="004D1793" w:rsidRPr="005835DF" w:rsidRDefault="004D1793" w:rsidP="004D1793">
      <w:pPr>
        <w:pStyle w:val="Geenafstand"/>
        <w:jc w:val="both"/>
        <w:rPr>
          <w:sz w:val="22"/>
          <w:szCs w:val="22"/>
        </w:rPr>
      </w:pPr>
      <w:r w:rsidRPr="005835DF">
        <w:rPr>
          <w:noProof/>
          <w:sz w:val="22"/>
          <w:szCs w:val="22"/>
          <w:lang w:eastAsia="nl-NL"/>
        </w:rPr>
        <w:t xml:space="preserve">Uit bovenstaande cirkeldiagrammen kunnen we opmaken dat het zelfbeeld en de verhouding met andere kinderen van de versnelde leerling, niet of nauwelijks verschillen met die van de gemiddelde leerling. Hieruit kunnen we de conclusie trekken dat het voor een hoogbegaafde leerling </w:t>
      </w:r>
      <w:r>
        <w:rPr>
          <w:noProof/>
          <w:sz w:val="22"/>
          <w:szCs w:val="22"/>
          <w:lang w:eastAsia="nl-NL"/>
        </w:rPr>
        <w:t xml:space="preserve">meestal geen negatieve uitwerking heeft als hij een klas overslaat. </w:t>
      </w:r>
    </w:p>
    <w:p w:rsidR="004D1793" w:rsidRDefault="004D1793" w:rsidP="004D1793">
      <w:pPr>
        <w:pStyle w:val="Geenafstand"/>
        <w:jc w:val="both"/>
        <w:rPr>
          <w:sz w:val="22"/>
        </w:rPr>
      </w:pPr>
    </w:p>
    <w:p w:rsidR="004D1793" w:rsidRPr="000C6C9C" w:rsidRDefault="004D1793" w:rsidP="004D1793">
      <w:pPr>
        <w:pStyle w:val="Geenafstand"/>
        <w:jc w:val="both"/>
        <w:rPr>
          <w:sz w:val="22"/>
        </w:rPr>
      </w:pPr>
    </w:p>
    <w:p w:rsidR="004D1793" w:rsidRDefault="004D1793" w:rsidP="004D1793">
      <w:r>
        <w:t xml:space="preserve"> </w:t>
      </w:r>
    </w:p>
    <w:p w:rsidR="004D1793" w:rsidRPr="004C5B2F" w:rsidRDefault="004D1793" w:rsidP="001101F1">
      <w:pPr>
        <w:pStyle w:val="Kop2"/>
        <w:numPr>
          <w:ilvl w:val="0"/>
          <w:numId w:val="48"/>
        </w:numPr>
      </w:pPr>
      <w:bookmarkStart w:id="65" w:name="_Toc314943112"/>
      <w:r>
        <w:lastRenderedPageBreak/>
        <w:t>Welbevinden leerling per leerroute</w:t>
      </w:r>
      <w:bookmarkEnd w:id="65"/>
    </w:p>
    <w:p w:rsidR="004D1793" w:rsidRPr="005835DF" w:rsidRDefault="003F69A9" w:rsidP="004D1793">
      <w:pPr>
        <w:jc w:val="both"/>
        <w:rPr>
          <w:rFonts w:cstheme="minorHAnsi"/>
          <w:sz w:val="22"/>
          <w:szCs w:val="22"/>
        </w:rPr>
      </w:pPr>
      <w:r>
        <w:rPr>
          <w:rFonts w:cstheme="minorHAnsi"/>
          <w:noProof/>
          <w:sz w:val="22"/>
          <w:szCs w:val="22"/>
          <w:lang w:eastAsia="nl-NL"/>
        </w:rPr>
        <w:drawing>
          <wp:anchor distT="0" distB="0" distL="114300" distR="114300" simplePos="0" relativeHeight="251745280" behindDoc="1" locked="0" layoutInCell="1" allowOverlap="1">
            <wp:simplePos x="0" y="0"/>
            <wp:positionH relativeFrom="column">
              <wp:posOffset>2823845</wp:posOffset>
            </wp:positionH>
            <wp:positionV relativeFrom="paragraph">
              <wp:posOffset>1809115</wp:posOffset>
            </wp:positionV>
            <wp:extent cx="2769235" cy="2144395"/>
            <wp:effectExtent l="19050" t="19050" r="12065" b="27305"/>
            <wp:wrapTight wrapText="bothSides">
              <wp:wrapPolygon edited="0">
                <wp:start x="-149" y="-192"/>
                <wp:lineTo x="-149" y="21875"/>
                <wp:lineTo x="21694" y="21875"/>
                <wp:lineTo x="21694" y="-192"/>
                <wp:lineTo x="-149" y="-192"/>
              </wp:wrapPolygon>
            </wp:wrapTight>
            <wp:docPr id="54"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27" t="23694" r="62443" b="35270"/>
                    <a:stretch/>
                  </pic:blipFill>
                  <pic:spPr bwMode="auto">
                    <a:xfrm>
                      <a:off x="0" y="0"/>
                      <a:ext cx="2769235" cy="2144395"/>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cstheme="minorHAnsi"/>
          <w:noProof/>
          <w:sz w:val="22"/>
          <w:szCs w:val="22"/>
          <w:lang w:eastAsia="nl-NL"/>
        </w:rPr>
        <w:drawing>
          <wp:anchor distT="0" distB="0" distL="114300" distR="114300" simplePos="0" relativeHeight="251744256" behindDoc="1" locked="0" layoutInCell="1" allowOverlap="1">
            <wp:simplePos x="0" y="0"/>
            <wp:positionH relativeFrom="column">
              <wp:posOffset>-13970</wp:posOffset>
            </wp:positionH>
            <wp:positionV relativeFrom="paragraph">
              <wp:posOffset>1809115</wp:posOffset>
            </wp:positionV>
            <wp:extent cx="2769235" cy="2146300"/>
            <wp:effectExtent l="19050" t="19050" r="12065" b="25400"/>
            <wp:wrapTight wrapText="bothSides">
              <wp:wrapPolygon edited="0">
                <wp:start x="-149" y="-192"/>
                <wp:lineTo x="-149" y="21856"/>
                <wp:lineTo x="21694" y="21856"/>
                <wp:lineTo x="21694" y="-192"/>
                <wp:lineTo x="-149" y="-192"/>
              </wp:wrapPolygon>
            </wp:wrapTight>
            <wp:docPr id="53"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75" t="23205" r="62443" b="35514"/>
                    <a:stretch/>
                  </pic:blipFill>
                  <pic:spPr bwMode="auto">
                    <a:xfrm>
                      <a:off x="0" y="0"/>
                      <a:ext cx="2769235" cy="2146300"/>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D1793">
        <w:rPr>
          <w:rFonts w:cstheme="minorHAnsi"/>
          <w:sz w:val="22"/>
          <w:szCs w:val="22"/>
        </w:rPr>
        <w:t>Het doel van ons</w:t>
      </w:r>
      <w:r>
        <w:rPr>
          <w:rFonts w:cstheme="minorHAnsi"/>
          <w:sz w:val="22"/>
          <w:szCs w:val="22"/>
        </w:rPr>
        <w:t xml:space="preserve"> onderzoek was het vinden van de</w:t>
      </w:r>
      <w:r w:rsidR="004D1793">
        <w:rPr>
          <w:rFonts w:cstheme="minorHAnsi"/>
          <w:sz w:val="22"/>
          <w:szCs w:val="22"/>
        </w:rPr>
        <w:t xml:space="preserve"> leerroute die het best bij een hoogbegaafde leerling past. De leerlingen die de enquête hebben ingevuld, moesten aangeven welke leerroute zij volgden</w:t>
      </w:r>
      <w:r>
        <w:rPr>
          <w:rFonts w:cstheme="minorHAnsi"/>
          <w:sz w:val="22"/>
          <w:szCs w:val="22"/>
        </w:rPr>
        <w:t xml:space="preserve"> (vraag 1).</w:t>
      </w:r>
      <w:r w:rsidR="004D1793">
        <w:rPr>
          <w:rFonts w:cstheme="minorHAnsi"/>
          <w:sz w:val="22"/>
          <w:szCs w:val="22"/>
        </w:rPr>
        <w:t xml:space="preserve"> De uitslagen van de vragen 2 t/m 9 geven een beeld van het welbevinden van de leerling. Op deze manier kunnen wij kijken of er verschil is tussen de verschillende leerroutes wat betreft het welbevinden van de leerlingen. Per leerroute is het gemiddelde van het welbevinden van de leerlingen weergegeven. Boven de cirkeldiagrammen staat weergegeven om welke leerroute het gaat. De bovenste twee leerroutes vinden plaats binnen een klas in het reguliere basisonderwijs. De onderste twee leerroutes vinden of buiten de klas of op een andere school plaats. </w:t>
      </w:r>
    </w:p>
    <w:p w:rsidR="003F69A9" w:rsidRDefault="003F69A9" w:rsidP="003F69A9">
      <w:pPr>
        <w:rPr>
          <w:rFonts w:cstheme="minorHAnsi"/>
          <w:sz w:val="22"/>
          <w:szCs w:val="22"/>
        </w:rPr>
      </w:pPr>
      <w:r>
        <w:rPr>
          <w:rFonts w:cstheme="minorHAnsi"/>
          <w:b/>
          <w:noProof/>
          <w:sz w:val="24"/>
          <w:szCs w:val="24"/>
          <w:lang w:eastAsia="nl-NL"/>
        </w:rPr>
        <w:drawing>
          <wp:anchor distT="0" distB="0" distL="114300" distR="114300" simplePos="0" relativeHeight="251746304" behindDoc="1" locked="0" layoutInCell="1" allowOverlap="1">
            <wp:simplePos x="0" y="0"/>
            <wp:positionH relativeFrom="column">
              <wp:posOffset>-13970</wp:posOffset>
            </wp:positionH>
            <wp:positionV relativeFrom="paragraph">
              <wp:posOffset>635</wp:posOffset>
            </wp:positionV>
            <wp:extent cx="2769235" cy="2179320"/>
            <wp:effectExtent l="19050" t="19050" r="12065" b="11430"/>
            <wp:wrapTight wrapText="bothSides">
              <wp:wrapPolygon edited="0">
                <wp:start x="-149" y="-189"/>
                <wp:lineTo x="-149" y="21713"/>
                <wp:lineTo x="21694" y="21713"/>
                <wp:lineTo x="21694" y="-189"/>
                <wp:lineTo x="-149" y="-189"/>
              </wp:wrapPolygon>
            </wp:wrapTight>
            <wp:docPr id="57"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74" t="23449" r="62748" b="35025"/>
                    <a:stretch/>
                  </pic:blipFill>
                  <pic:spPr bwMode="auto">
                    <a:xfrm>
                      <a:off x="0" y="0"/>
                      <a:ext cx="2769235" cy="2179320"/>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cstheme="minorHAnsi"/>
          <w:b/>
          <w:noProof/>
          <w:sz w:val="24"/>
          <w:szCs w:val="24"/>
          <w:lang w:eastAsia="nl-NL"/>
        </w:rPr>
        <w:drawing>
          <wp:anchor distT="0" distB="0" distL="114300" distR="114300" simplePos="0" relativeHeight="251747328" behindDoc="1" locked="0" layoutInCell="1" allowOverlap="1">
            <wp:simplePos x="0" y="0"/>
            <wp:positionH relativeFrom="column">
              <wp:posOffset>2824480</wp:posOffset>
            </wp:positionH>
            <wp:positionV relativeFrom="paragraph">
              <wp:posOffset>1905</wp:posOffset>
            </wp:positionV>
            <wp:extent cx="2769235" cy="2178050"/>
            <wp:effectExtent l="19050" t="19050" r="12065" b="12700"/>
            <wp:wrapTight wrapText="bothSides">
              <wp:wrapPolygon edited="0">
                <wp:start x="-149" y="-189"/>
                <wp:lineTo x="-149" y="21726"/>
                <wp:lineTo x="21694" y="21726"/>
                <wp:lineTo x="21694" y="-189"/>
                <wp:lineTo x="-149" y="-189"/>
              </wp:wrapPolygon>
            </wp:wrapTight>
            <wp:docPr id="55"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22" t="22961" r="63025" b="35707"/>
                    <a:stretch/>
                  </pic:blipFill>
                  <pic:spPr bwMode="auto">
                    <a:xfrm>
                      <a:off x="0" y="0"/>
                      <a:ext cx="2769235" cy="2178050"/>
                    </a:xfrm>
                    <a:prstGeom prst="rect">
                      <a:avLst/>
                    </a:prstGeom>
                    <a:ln w="9525" cap="flat" cmpd="sng" algn="ctr">
                      <a:solidFill>
                        <a:srgbClr val="2DA2BF"/>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D1793" w:rsidRPr="00B9193F" w:rsidRDefault="004D1793" w:rsidP="003F69A9">
      <w:pPr>
        <w:jc w:val="both"/>
        <w:rPr>
          <w:rFonts w:cstheme="minorHAnsi"/>
          <w:sz w:val="22"/>
          <w:szCs w:val="22"/>
        </w:rPr>
      </w:pPr>
      <w:r w:rsidRPr="00B9193F">
        <w:rPr>
          <w:rFonts w:cstheme="minorHAnsi"/>
          <w:sz w:val="22"/>
          <w:szCs w:val="22"/>
        </w:rPr>
        <w:t xml:space="preserve">Uit bovenstaande gegevens </w:t>
      </w:r>
      <w:r>
        <w:rPr>
          <w:rFonts w:cstheme="minorHAnsi"/>
          <w:sz w:val="22"/>
          <w:szCs w:val="22"/>
        </w:rPr>
        <w:t>is af te leiden dat het welbevinden van de leerlingen bij de leerroutes ‘</w:t>
      </w:r>
      <w:proofErr w:type="spellStart"/>
      <w:r>
        <w:rPr>
          <w:rFonts w:cstheme="minorHAnsi"/>
          <w:sz w:val="22"/>
          <w:szCs w:val="22"/>
        </w:rPr>
        <w:t>compacten</w:t>
      </w:r>
      <w:proofErr w:type="spellEnd"/>
      <w:r>
        <w:rPr>
          <w:rFonts w:cstheme="minorHAnsi"/>
          <w:sz w:val="22"/>
          <w:szCs w:val="22"/>
        </w:rPr>
        <w:t xml:space="preserve"> en verbreden’, de plusklas en het </w:t>
      </w:r>
      <w:proofErr w:type="spellStart"/>
      <w:r>
        <w:rPr>
          <w:rFonts w:cstheme="minorHAnsi"/>
          <w:sz w:val="22"/>
          <w:szCs w:val="22"/>
        </w:rPr>
        <w:t>Leonardo-onderwijs</w:t>
      </w:r>
      <w:proofErr w:type="spellEnd"/>
      <w:r>
        <w:rPr>
          <w:rFonts w:cstheme="minorHAnsi"/>
          <w:sz w:val="22"/>
          <w:szCs w:val="22"/>
        </w:rPr>
        <w:t xml:space="preserve"> ongeveer gelijk is. De leerroute ‘</w:t>
      </w:r>
      <w:proofErr w:type="spellStart"/>
      <w:r>
        <w:rPr>
          <w:rFonts w:cstheme="minorHAnsi"/>
          <w:sz w:val="22"/>
          <w:szCs w:val="22"/>
        </w:rPr>
        <w:t>compacten</w:t>
      </w:r>
      <w:proofErr w:type="spellEnd"/>
      <w:r>
        <w:rPr>
          <w:rFonts w:cstheme="minorHAnsi"/>
          <w:sz w:val="22"/>
          <w:szCs w:val="22"/>
        </w:rPr>
        <w:t xml:space="preserve"> en verrijken’ scoort hoger op welbevinden. Hieruit zouden we de conclusie kunnen trekken dat de leerlingen het fijn vinden in hun eigen klas en dat zij behoefte hebben aan verrijkingsstof binnen de gewone klas. </w:t>
      </w:r>
    </w:p>
    <w:p w:rsidR="004D1793" w:rsidRDefault="004D1793" w:rsidP="004D1793">
      <w:pPr>
        <w:rPr>
          <w:rFonts w:cstheme="minorHAnsi"/>
          <w:b/>
          <w:sz w:val="24"/>
          <w:szCs w:val="24"/>
        </w:rPr>
      </w:pPr>
    </w:p>
    <w:p w:rsidR="004D1793" w:rsidRDefault="004D1793" w:rsidP="004D1793">
      <w:pPr>
        <w:rPr>
          <w:rFonts w:cstheme="minorHAnsi"/>
          <w:b/>
          <w:sz w:val="24"/>
          <w:szCs w:val="24"/>
        </w:rPr>
      </w:pPr>
    </w:p>
    <w:p w:rsidR="004D1793" w:rsidRDefault="004D1793" w:rsidP="001101F1">
      <w:pPr>
        <w:pStyle w:val="Kop2"/>
        <w:numPr>
          <w:ilvl w:val="0"/>
          <w:numId w:val="48"/>
        </w:numPr>
      </w:pPr>
      <w:bookmarkStart w:id="66" w:name="_Toc314943113"/>
      <w:r>
        <w:lastRenderedPageBreak/>
        <w:t>Vergelijking welbevinden van het hoogbegaafde kind binnen en buiten de klas</w:t>
      </w:r>
      <w:bookmarkEnd w:id="66"/>
      <w:r>
        <w:t xml:space="preserve">  </w:t>
      </w:r>
    </w:p>
    <w:p w:rsidR="004D1793" w:rsidRPr="00B9193F" w:rsidRDefault="004D1793" w:rsidP="004D1793">
      <w:pPr>
        <w:jc w:val="both"/>
        <w:rPr>
          <w:sz w:val="22"/>
          <w:szCs w:val="22"/>
        </w:rPr>
      </w:pPr>
      <w:r w:rsidRPr="00B9193F">
        <w:rPr>
          <w:sz w:val="22"/>
          <w:szCs w:val="22"/>
        </w:rPr>
        <w:t xml:space="preserve">Onze hypothese was dat het voor hoogbegaafde kinderen fijn was als zij binnen hun eigen klas een aangepast leerstofaanbod zouden krijgen. </w:t>
      </w:r>
      <w:r>
        <w:rPr>
          <w:sz w:val="22"/>
          <w:szCs w:val="22"/>
        </w:rPr>
        <w:t>Om antwoord te krijgen op onze hypothese hebben wij gekeken of het welbevinden van de hoogbegaafde leerlingen hoger is binnen of buiten de klas. Wij hebben de leerroutes ‘</w:t>
      </w:r>
      <w:proofErr w:type="spellStart"/>
      <w:r>
        <w:rPr>
          <w:sz w:val="22"/>
          <w:szCs w:val="22"/>
        </w:rPr>
        <w:t>compacten</w:t>
      </w:r>
      <w:proofErr w:type="spellEnd"/>
      <w:r>
        <w:rPr>
          <w:sz w:val="22"/>
          <w:szCs w:val="22"/>
        </w:rPr>
        <w:t xml:space="preserve"> en verbreden’ en ‘</w:t>
      </w:r>
      <w:proofErr w:type="spellStart"/>
      <w:r>
        <w:rPr>
          <w:sz w:val="22"/>
          <w:szCs w:val="22"/>
        </w:rPr>
        <w:t>compacten</w:t>
      </w:r>
      <w:proofErr w:type="spellEnd"/>
      <w:r>
        <w:rPr>
          <w:sz w:val="22"/>
          <w:szCs w:val="22"/>
        </w:rPr>
        <w:t xml:space="preserve"> en verrijken’ samengenomen omdat deze beide plaatsvinden binnen de klas. Daartegenover hebben we de plusklas gezet omdat deze leerroute buiten de klas plaatsvindt, maar wel binnen een reguliere basisschool.</w:t>
      </w:r>
    </w:p>
    <w:p w:rsidR="003F69A9" w:rsidRDefault="003F69A9" w:rsidP="003F69A9">
      <w:r>
        <w:rPr>
          <w:noProof/>
          <w:lang w:eastAsia="nl-NL"/>
        </w:rPr>
        <w:drawing>
          <wp:anchor distT="0" distB="0" distL="114300" distR="114300" simplePos="0" relativeHeight="251749376" behindDoc="1" locked="0" layoutInCell="1" allowOverlap="1">
            <wp:simplePos x="0" y="0"/>
            <wp:positionH relativeFrom="column">
              <wp:posOffset>2834005</wp:posOffset>
            </wp:positionH>
            <wp:positionV relativeFrom="paragraph">
              <wp:posOffset>29845</wp:posOffset>
            </wp:positionV>
            <wp:extent cx="2764155" cy="2145030"/>
            <wp:effectExtent l="19050" t="19050" r="17145" b="26670"/>
            <wp:wrapTight wrapText="bothSides">
              <wp:wrapPolygon edited="0">
                <wp:start x="-149" y="-192"/>
                <wp:lineTo x="-149" y="21869"/>
                <wp:lineTo x="21734" y="21869"/>
                <wp:lineTo x="21734" y="-192"/>
                <wp:lineTo x="-149" y="-192"/>
              </wp:wrapPolygon>
            </wp:wrapTight>
            <wp:docPr id="58"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27" t="23450" r="62386" b="34953"/>
                    <a:stretch/>
                  </pic:blipFill>
                  <pic:spPr bwMode="auto">
                    <a:xfrm>
                      <a:off x="0" y="0"/>
                      <a:ext cx="2764155" cy="2145030"/>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nl-NL"/>
        </w:rPr>
        <w:drawing>
          <wp:anchor distT="0" distB="0" distL="114300" distR="114300" simplePos="0" relativeHeight="251748352" behindDoc="1" locked="0" layoutInCell="1" allowOverlap="1">
            <wp:simplePos x="0" y="0"/>
            <wp:positionH relativeFrom="column">
              <wp:posOffset>-23495</wp:posOffset>
            </wp:positionH>
            <wp:positionV relativeFrom="paragraph">
              <wp:posOffset>29845</wp:posOffset>
            </wp:positionV>
            <wp:extent cx="2775585" cy="2145030"/>
            <wp:effectExtent l="19050" t="19050" r="24765" b="26670"/>
            <wp:wrapTight wrapText="bothSides">
              <wp:wrapPolygon edited="0">
                <wp:start x="-148" y="-192"/>
                <wp:lineTo x="-148" y="21869"/>
                <wp:lineTo x="21793" y="21869"/>
                <wp:lineTo x="21793" y="-192"/>
                <wp:lineTo x="-148" y="-192"/>
              </wp:wrapPolygon>
            </wp:wrapTight>
            <wp:docPr id="59"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74" t="22961" r="62748" b="36273"/>
                    <a:stretch/>
                  </pic:blipFill>
                  <pic:spPr bwMode="auto">
                    <a:xfrm>
                      <a:off x="0" y="0"/>
                      <a:ext cx="2775585" cy="2145030"/>
                    </a:xfrm>
                    <a:prstGeom prst="rect">
                      <a:avLst/>
                    </a:prstGeom>
                    <a:ln w="9525" cap="flat" cmpd="sng" algn="ctr">
                      <a:solidFill>
                        <a:srgbClr val="2DA2BF"/>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D1793" w:rsidRDefault="004D1793" w:rsidP="003F69A9">
      <w:r>
        <w:t xml:space="preserve">In de cirkeldiagrammen is te zien dat er nauwelijks verschil is tussen het welbevinden van de hoogbegaafde leerlingen die de leerroute binnen de klas of buiten de klas volgen. Hieruit zouden we kunnen concluderen dat het voor de leerlingen weinig uitmaakt of zij binnen of buiten hun eigen klas een aangepast programma volgen. Ook zouden we uit dit onderzoek kunnen afleiden dat het voor de hoogbegaafde leerlingen aan hun welbevinden niets toe- of afdoet als zij wel of niet in een klas met hoogbegaafde leerlingen zitten. </w:t>
      </w:r>
    </w:p>
    <w:p w:rsidR="004D1793" w:rsidRDefault="004D1793" w:rsidP="004D1793">
      <w:pPr>
        <w:jc w:val="both"/>
      </w:pPr>
    </w:p>
    <w:p w:rsidR="004D1793" w:rsidRDefault="004D1793" w:rsidP="004D1793"/>
    <w:p w:rsidR="004D1793" w:rsidRDefault="004D1793" w:rsidP="004D1793"/>
    <w:p w:rsidR="004D1793" w:rsidRDefault="004D1793" w:rsidP="004D1793"/>
    <w:p w:rsidR="004D1793" w:rsidRDefault="004D1793" w:rsidP="004D1793"/>
    <w:p w:rsidR="004D1793" w:rsidRDefault="004D1793" w:rsidP="004D1793"/>
    <w:p w:rsidR="004D1793" w:rsidRDefault="004D1793" w:rsidP="004D1793"/>
    <w:p w:rsidR="004D1793" w:rsidRDefault="004D1793" w:rsidP="004D1793"/>
    <w:p w:rsidR="004D1793" w:rsidRDefault="004D1793" w:rsidP="004D1793"/>
    <w:p w:rsidR="004D1793" w:rsidRDefault="004D1793" w:rsidP="004D1793"/>
    <w:p w:rsidR="004D1793" w:rsidRDefault="004D1793" w:rsidP="004D1793"/>
    <w:p w:rsidR="004D1793" w:rsidRDefault="004D1793" w:rsidP="001101F1">
      <w:pPr>
        <w:pStyle w:val="Kop2"/>
        <w:numPr>
          <w:ilvl w:val="0"/>
          <w:numId w:val="48"/>
        </w:numPr>
      </w:pPr>
      <w:bookmarkStart w:id="67" w:name="_Toc314943114"/>
      <w:r>
        <w:lastRenderedPageBreak/>
        <w:t>Vergelijking welbevinden van het hoogbegaafde kind binnen en buiten de school</w:t>
      </w:r>
      <w:bookmarkEnd w:id="67"/>
    </w:p>
    <w:p w:rsidR="004D1793" w:rsidRDefault="004D1793" w:rsidP="004D1793">
      <w:pPr>
        <w:jc w:val="both"/>
      </w:pPr>
      <w:r>
        <w:t xml:space="preserve">Uit ons literatuuronderzoek bleek dat hoogbegaafde leerlingen behoefte hebben aan </w:t>
      </w:r>
      <w:r w:rsidR="003F69A9">
        <w:t xml:space="preserve">onderwijs met </w:t>
      </w:r>
      <w:r>
        <w:t xml:space="preserve">ontwikkelingsgelijken. Hoogbegaafde leerlingen die in een plusklas zitten, hebben meestal een dagdeel per week les met ontwikkelingsgelijken. Hoogbegaafde leerlingen die het </w:t>
      </w:r>
      <w:proofErr w:type="spellStart"/>
      <w:r>
        <w:t>Leonardo-onderwijs</w:t>
      </w:r>
      <w:proofErr w:type="spellEnd"/>
      <w:r>
        <w:t xml:space="preserve"> volgen zitten iedere dag een klas met ontwikkelingsgelijken. We willen kijken naar het welbevinden van de hoogbegaafde leerlingen binnen en buiten de reguliere school, </w:t>
      </w:r>
      <w:proofErr w:type="spellStart"/>
      <w:r>
        <w:t>oftwel</w:t>
      </w:r>
      <w:proofErr w:type="spellEnd"/>
      <w:r>
        <w:t xml:space="preserve"> binnen de plusklas of binnen het </w:t>
      </w:r>
      <w:proofErr w:type="spellStart"/>
      <w:r>
        <w:t>Leonardo-onderwijs</w:t>
      </w:r>
      <w:proofErr w:type="spellEnd"/>
      <w:r>
        <w:t xml:space="preserve">. </w:t>
      </w:r>
    </w:p>
    <w:p w:rsidR="004D1793" w:rsidRDefault="004D1793" w:rsidP="004D1793">
      <w:r>
        <w:rPr>
          <w:noProof/>
          <w:lang w:eastAsia="nl-NL"/>
        </w:rPr>
        <w:drawing>
          <wp:anchor distT="0" distB="0" distL="114300" distR="114300" simplePos="0" relativeHeight="251751424" behindDoc="1" locked="0" layoutInCell="1" allowOverlap="1">
            <wp:simplePos x="0" y="0"/>
            <wp:positionH relativeFrom="column">
              <wp:posOffset>2827655</wp:posOffset>
            </wp:positionH>
            <wp:positionV relativeFrom="paragraph">
              <wp:posOffset>250190</wp:posOffset>
            </wp:positionV>
            <wp:extent cx="2763520" cy="2162810"/>
            <wp:effectExtent l="19050" t="19050" r="17780" b="27940"/>
            <wp:wrapTight wrapText="bothSides">
              <wp:wrapPolygon edited="0">
                <wp:start x="-149" y="-190"/>
                <wp:lineTo x="-149" y="21689"/>
                <wp:lineTo x="21590" y="21689"/>
                <wp:lineTo x="21590" y="-190"/>
                <wp:lineTo x="-149" y="-190"/>
              </wp:wrapPolygon>
            </wp:wrapTight>
            <wp:docPr id="60"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33" t="23205" r="62536" b="35451"/>
                    <a:stretch/>
                  </pic:blipFill>
                  <pic:spPr bwMode="auto">
                    <a:xfrm>
                      <a:off x="0" y="0"/>
                      <a:ext cx="2763520" cy="2162810"/>
                    </a:xfrm>
                    <a:prstGeom prst="rect">
                      <a:avLst/>
                    </a:prstGeom>
                    <a:ln w="9525" cap="flat" cmpd="sng" algn="ctr">
                      <a:solidFill>
                        <a:srgbClr val="2DA2BF"/>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nl-NL"/>
        </w:rPr>
        <w:drawing>
          <wp:anchor distT="0" distB="0" distL="114300" distR="114300" simplePos="0" relativeHeight="251750400" behindDoc="1" locked="0" layoutInCell="1" allowOverlap="1">
            <wp:simplePos x="0" y="0"/>
            <wp:positionH relativeFrom="column">
              <wp:posOffset>-18415</wp:posOffset>
            </wp:positionH>
            <wp:positionV relativeFrom="paragraph">
              <wp:posOffset>252730</wp:posOffset>
            </wp:positionV>
            <wp:extent cx="2778125" cy="2165985"/>
            <wp:effectExtent l="19050" t="19050" r="22225" b="24765"/>
            <wp:wrapTight wrapText="bothSides">
              <wp:wrapPolygon edited="0">
                <wp:start x="-148" y="-190"/>
                <wp:lineTo x="-148" y="21657"/>
                <wp:lineTo x="21625" y="21657"/>
                <wp:lineTo x="21625" y="-190"/>
                <wp:lineTo x="-148" y="-190"/>
              </wp:wrapPolygon>
            </wp:wrapTight>
            <wp:docPr id="61"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75" t="23206" r="62443" b="35269"/>
                    <a:stretch/>
                  </pic:blipFill>
                  <pic:spPr bwMode="auto">
                    <a:xfrm>
                      <a:off x="0" y="0"/>
                      <a:ext cx="2778125" cy="2165985"/>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D1793" w:rsidRDefault="004D1793" w:rsidP="004D1793"/>
    <w:p w:rsidR="004D1793" w:rsidRPr="000D2BFE" w:rsidRDefault="004D1793" w:rsidP="004D1793">
      <w:pPr>
        <w:jc w:val="both"/>
      </w:pPr>
      <w:r>
        <w:t xml:space="preserve">Uit bovenstaande resultaten kunnen we afleiden dat er geen verschil is tussen het welbevinden van hoogbegaafde kinderen in een plusklas of in het </w:t>
      </w:r>
      <w:proofErr w:type="spellStart"/>
      <w:r>
        <w:t>Leonardo-onderwijs</w:t>
      </w:r>
      <w:proofErr w:type="spellEnd"/>
      <w:r>
        <w:t xml:space="preserve">. We zouden de conclusie kunnen trekken dat het welbevinden van een hoogbegaafd kind net zo hoog is als het een dag(deel) per week les krijgt met ontwikkelingsgelijken als dat het een hele week les krijgt met ontwikkelingsgelijken. </w:t>
      </w:r>
      <w:r w:rsidR="003F69A9">
        <w:t>Di</w:t>
      </w:r>
      <w:r w:rsidRPr="003F69A9">
        <w:t>t zou betekenen dat een hoogbegaafd k</w:t>
      </w:r>
      <w:r w:rsidR="003F69A9">
        <w:t xml:space="preserve">ind beter </w:t>
      </w:r>
      <w:r w:rsidRPr="003F69A9">
        <w:t xml:space="preserve">naar een plusklas kan gaan, omdat ze naar een </w:t>
      </w:r>
      <w:proofErr w:type="spellStart"/>
      <w:r w:rsidRPr="003F69A9">
        <w:t>Leonardo-school</w:t>
      </w:r>
      <w:proofErr w:type="spellEnd"/>
      <w:r w:rsidRPr="003F69A9">
        <w:t xml:space="preserve"> vaak verder moeten reizen en omdat deze vorm van onderwijs duurder is.</w:t>
      </w:r>
      <w:r w:rsidRPr="000D2BFE">
        <w:t xml:space="preserve"> </w:t>
      </w:r>
      <w:r>
        <w:t xml:space="preserve">Ook kunnen we uit dit onderzoek afleiden dat de hoogbegaafde leerlingen binnen een plusklas het net zo naar zin hebben als hoogbegaafde leerlingen binnen het </w:t>
      </w:r>
      <w:proofErr w:type="spellStart"/>
      <w:r>
        <w:t>Leonardo-onderwijs</w:t>
      </w:r>
      <w:proofErr w:type="spellEnd"/>
      <w:r>
        <w:t xml:space="preserve">. </w:t>
      </w:r>
    </w:p>
    <w:p w:rsidR="004D1793" w:rsidRDefault="004D1793" w:rsidP="004D1793">
      <w:pPr>
        <w:jc w:val="both"/>
      </w:pPr>
    </w:p>
    <w:p w:rsidR="004D1793" w:rsidRDefault="004D1793" w:rsidP="004D1793"/>
    <w:p w:rsidR="004D1793" w:rsidRDefault="004D1793" w:rsidP="004D1793"/>
    <w:p w:rsidR="004D1793" w:rsidRDefault="004D1793" w:rsidP="004D1793"/>
    <w:p w:rsidR="004D1793" w:rsidRDefault="004D1793" w:rsidP="004D1793"/>
    <w:p w:rsidR="004D1793" w:rsidRDefault="004D1793" w:rsidP="004D1793"/>
    <w:p w:rsidR="004D1793" w:rsidRDefault="004D1793" w:rsidP="004D1793"/>
    <w:p w:rsidR="004D1793" w:rsidRDefault="004D1793" w:rsidP="004D1793"/>
    <w:p w:rsidR="004D1793" w:rsidRDefault="004D1793" w:rsidP="004D1793"/>
    <w:p w:rsidR="004D1793" w:rsidRDefault="004D1793" w:rsidP="001101F1">
      <w:pPr>
        <w:pStyle w:val="Kop2"/>
        <w:numPr>
          <w:ilvl w:val="0"/>
          <w:numId w:val="48"/>
        </w:numPr>
      </w:pPr>
      <w:bookmarkStart w:id="68" w:name="_Toc314943115"/>
      <w:r>
        <w:lastRenderedPageBreak/>
        <w:t xml:space="preserve">Motivatie </w:t>
      </w:r>
      <w:r w:rsidR="00696997">
        <w:t xml:space="preserve">van leerlingen </w:t>
      </w:r>
      <w:r>
        <w:t>in plusklas en leonardo- onderwijs</w:t>
      </w:r>
      <w:bookmarkEnd w:id="68"/>
      <w:r>
        <w:t xml:space="preserve"> </w:t>
      </w:r>
    </w:p>
    <w:p w:rsidR="004D1793" w:rsidRDefault="00696997" w:rsidP="004D1793">
      <w:pPr>
        <w:jc w:val="both"/>
      </w:pPr>
      <w:r>
        <w:rPr>
          <w:noProof/>
          <w:lang w:eastAsia="nl-NL"/>
        </w:rPr>
        <w:drawing>
          <wp:anchor distT="0" distB="0" distL="114300" distR="114300" simplePos="0" relativeHeight="251752448" behindDoc="1" locked="0" layoutInCell="1" allowOverlap="1">
            <wp:simplePos x="0" y="0"/>
            <wp:positionH relativeFrom="column">
              <wp:posOffset>2828925</wp:posOffset>
            </wp:positionH>
            <wp:positionV relativeFrom="paragraph">
              <wp:posOffset>1211580</wp:posOffset>
            </wp:positionV>
            <wp:extent cx="2755265" cy="2125980"/>
            <wp:effectExtent l="19050" t="19050" r="26035" b="26670"/>
            <wp:wrapTight wrapText="bothSides">
              <wp:wrapPolygon edited="0">
                <wp:start x="-149" y="-194"/>
                <wp:lineTo x="-149" y="21871"/>
                <wp:lineTo x="21804" y="21871"/>
                <wp:lineTo x="21804" y="-194"/>
                <wp:lineTo x="-149" y="-194"/>
              </wp:wrapPolygon>
            </wp:wrapTight>
            <wp:docPr id="63"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75" t="23450" r="62595" b="35514"/>
                    <a:stretch/>
                  </pic:blipFill>
                  <pic:spPr bwMode="auto">
                    <a:xfrm>
                      <a:off x="0" y="0"/>
                      <a:ext cx="2755265" cy="2125980"/>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D1793">
        <w:t xml:space="preserve">Uit ons literatuuronderzoek is gebleken dat een hoogbegaafde leerling van binnenuit gemotiveerd is. Wij willen er door ons praktijkonderzoek achterkomen of er verschil is tussen de motivatie van de leerlingen in de plusklas en de leerlingen in het </w:t>
      </w:r>
      <w:proofErr w:type="spellStart"/>
      <w:r w:rsidR="004D1793">
        <w:t>Leonardo-onderwijs</w:t>
      </w:r>
      <w:proofErr w:type="spellEnd"/>
      <w:r w:rsidR="004D1793">
        <w:t xml:space="preserve">. We hebben het gemiddelde van de motivatie per leerroute naast elkaar gezet. Om de motivatie van de leerlingen onder wie we de enquête hebben afgenomen te meten, hebben wij het gemiddelde van de uitslagen van vraag 11 t/m 14 genomen. </w:t>
      </w:r>
    </w:p>
    <w:p w:rsidR="00696997" w:rsidRDefault="00696997" w:rsidP="00696997">
      <w:r>
        <w:rPr>
          <w:noProof/>
          <w:lang w:eastAsia="nl-NL"/>
        </w:rPr>
        <w:drawing>
          <wp:anchor distT="0" distB="0" distL="114300" distR="114300" simplePos="0" relativeHeight="251753472" behindDoc="1" locked="0" layoutInCell="1" allowOverlap="1">
            <wp:simplePos x="0" y="0"/>
            <wp:positionH relativeFrom="column">
              <wp:posOffset>14605</wp:posOffset>
            </wp:positionH>
            <wp:positionV relativeFrom="paragraph">
              <wp:posOffset>63500</wp:posOffset>
            </wp:positionV>
            <wp:extent cx="2725420" cy="2147570"/>
            <wp:effectExtent l="19050" t="19050" r="17780" b="24130"/>
            <wp:wrapTight wrapText="bothSides">
              <wp:wrapPolygon edited="0">
                <wp:start x="-151" y="-192"/>
                <wp:lineTo x="-151" y="21843"/>
                <wp:lineTo x="21741" y="21843"/>
                <wp:lineTo x="21741" y="-192"/>
                <wp:lineTo x="-151" y="-192"/>
              </wp:wrapPolygon>
            </wp:wrapTight>
            <wp:docPr id="64"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27" t="22961" r="62443" b="35270"/>
                    <a:stretch/>
                  </pic:blipFill>
                  <pic:spPr bwMode="auto">
                    <a:xfrm>
                      <a:off x="0" y="0"/>
                      <a:ext cx="2725420" cy="2147570"/>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D1793" w:rsidRDefault="004D1793" w:rsidP="00696997">
      <w:r>
        <w:t xml:space="preserve">Uit de bovenstaande cirkeldiagrammen kunnen we afleiden dat de motivatie van de hoogbegaafde leerlingen die </w:t>
      </w:r>
      <w:proofErr w:type="spellStart"/>
      <w:r>
        <w:t>Leonardo-onderwijs</w:t>
      </w:r>
      <w:proofErr w:type="spellEnd"/>
      <w:r>
        <w:t xml:space="preserve"> volgen</w:t>
      </w:r>
      <w:r w:rsidR="00696997">
        <w:t>,</w:t>
      </w:r>
      <w:r>
        <w:t xml:space="preserve"> hoger is dan de motivatie van hoogbegaafde leerlingen in een plusklas. Zoals hierboven genoemd, worden hoogbegaafde leerlingen van binnenuit gemotiveerd. Dit is echter meestal het geval als zij uitgedaagd worden. Als we deze theorie en bovenstaande gegevens samennemen, zouden we de conclusie kunnen trekken dat hoogbegaafde leerlingen binnen het </w:t>
      </w:r>
      <w:proofErr w:type="spellStart"/>
      <w:r>
        <w:t>Leonardo-onderwijs</w:t>
      </w:r>
      <w:proofErr w:type="spellEnd"/>
      <w:r>
        <w:t xml:space="preserve"> meer uitgedaagd worden dan in een plusklas. </w:t>
      </w:r>
    </w:p>
    <w:p w:rsidR="004D1793" w:rsidRDefault="004D1793" w:rsidP="004D1793">
      <w:pPr>
        <w:jc w:val="both"/>
      </w:pPr>
    </w:p>
    <w:p w:rsidR="004D1793" w:rsidRDefault="004D1793" w:rsidP="004D1793"/>
    <w:p w:rsidR="004D1793" w:rsidRDefault="004D1793" w:rsidP="004D1793"/>
    <w:p w:rsidR="004D1793" w:rsidRDefault="004D1793" w:rsidP="004D1793"/>
    <w:p w:rsidR="004D1793" w:rsidRDefault="004D1793" w:rsidP="004D1793"/>
    <w:p w:rsidR="004D1793" w:rsidRDefault="004D1793" w:rsidP="004D1793"/>
    <w:p w:rsidR="004D1793" w:rsidRDefault="004D1793" w:rsidP="004D1793"/>
    <w:p w:rsidR="004D1793" w:rsidRDefault="004D1793" w:rsidP="004D1793"/>
    <w:p w:rsidR="004D1793" w:rsidRDefault="004D1793" w:rsidP="004D1793"/>
    <w:p w:rsidR="004D1793" w:rsidRDefault="004D1793" w:rsidP="004D1793"/>
    <w:p w:rsidR="004D1793" w:rsidRDefault="004D1793" w:rsidP="004D1793"/>
    <w:p w:rsidR="004D1793" w:rsidRDefault="004D1793" w:rsidP="004D1793"/>
    <w:p w:rsidR="004D1793" w:rsidRDefault="004D1793" w:rsidP="001101F1">
      <w:pPr>
        <w:pStyle w:val="Kop2"/>
        <w:numPr>
          <w:ilvl w:val="0"/>
          <w:numId w:val="48"/>
        </w:numPr>
      </w:pPr>
      <w:bookmarkStart w:id="69" w:name="_Toc314943116"/>
      <w:r>
        <w:lastRenderedPageBreak/>
        <w:t xml:space="preserve">Vergelijking tussen het </w:t>
      </w:r>
      <w:r w:rsidRPr="00696997">
        <w:t>aantal</w:t>
      </w:r>
      <w:r>
        <w:t xml:space="preserve"> hoogbegaafde leerlingen dat mag en dat wil presenteren</w:t>
      </w:r>
      <w:bookmarkEnd w:id="69"/>
      <w:r>
        <w:t xml:space="preserve"> </w:t>
      </w:r>
    </w:p>
    <w:p w:rsidR="004D1793" w:rsidRDefault="00130482" w:rsidP="004D1793">
      <w:pPr>
        <w:jc w:val="both"/>
        <w:rPr>
          <w:sz w:val="22"/>
          <w:szCs w:val="22"/>
        </w:rPr>
      </w:pPr>
      <w:r>
        <w:rPr>
          <w:noProof/>
          <w:sz w:val="22"/>
          <w:szCs w:val="22"/>
          <w:lang w:eastAsia="nl-NL"/>
        </w:rPr>
        <w:drawing>
          <wp:anchor distT="0" distB="0" distL="114300" distR="114300" simplePos="0" relativeHeight="251754496" behindDoc="1" locked="0" layoutInCell="1" allowOverlap="1">
            <wp:simplePos x="0" y="0"/>
            <wp:positionH relativeFrom="column">
              <wp:posOffset>14605</wp:posOffset>
            </wp:positionH>
            <wp:positionV relativeFrom="paragraph">
              <wp:posOffset>1689735</wp:posOffset>
            </wp:positionV>
            <wp:extent cx="2712720" cy="2139950"/>
            <wp:effectExtent l="19050" t="19050" r="11430" b="12700"/>
            <wp:wrapTight wrapText="bothSides">
              <wp:wrapPolygon edited="0">
                <wp:start x="-152" y="-192"/>
                <wp:lineTo x="-152" y="21728"/>
                <wp:lineTo x="21691" y="21728"/>
                <wp:lineTo x="21691" y="-192"/>
                <wp:lineTo x="-152" y="-192"/>
              </wp:wrapPolygon>
            </wp:wrapTight>
            <wp:docPr id="6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79" t="23206" r="62693" b="35191"/>
                    <a:stretch/>
                  </pic:blipFill>
                  <pic:spPr bwMode="auto">
                    <a:xfrm>
                      <a:off x="0" y="0"/>
                      <a:ext cx="2712720" cy="2139950"/>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96997">
        <w:rPr>
          <w:sz w:val="22"/>
          <w:szCs w:val="22"/>
        </w:rPr>
        <w:t>Bij de start van ons onderzoek</w:t>
      </w:r>
      <w:r w:rsidR="004D1793" w:rsidRPr="00B8316E">
        <w:rPr>
          <w:sz w:val="22"/>
          <w:szCs w:val="22"/>
        </w:rPr>
        <w:t xml:space="preserve"> waren wij benieuwd naar de wensen en behoeften van hoogbegaafde leerlingen. </w:t>
      </w:r>
      <w:r w:rsidR="004D1793">
        <w:rPr>
          <w:sz w:val="22"/>
          <w:szCs w:val="22"/>
        </w:rPr>
        <w:t xml:space="preserve">Daarom hebben wij enkele vragen in onze enquête hierop gericht. In onderstaande cirkeldiagrammen is te zien hoeveel procent van de hoogbegaafde leerlingen mag presenteren </w:t>
      </w:r>
      <w:r w:rsidR="00696997">
        <w:rPr>
          <w:sz w:val="22"/>
          <w:szCs w:val="22"/>
        </w:rPr>
        <w:t xml:space="preserve">in het onderwijs wat zij nu volgen </w:t>
      </w:r>
      <w:r w:rsidR="004D1793">
        <w:rPr>
          <w:sz w:val="22"/>
          <w:szCs w:val="22"/>
        </w:rPr>
        <w:t xml:space="preserve">en hoeveel leerlingen graag zouden willen presenteren. De uitslagen zijn af te leiden uit vraag 18a en 18b van de enquête. We hebben hier gebruik gemaakt van alle enquêtes omdat het bij deze vraag niet uitmaakt welke leerroute de hoogbegaafde leerling volgt. Het gaat om de behoefte van de hoogbegaafde leerling. </w:t>
      </w:r>
    </w:p>
    <w:p w:rsidR="00130482" w:rsidRDefault="00130482" w:rsidP="004D1793">
      <w:pPr>
        <w:jc w:val="both"/>
        <w:rPr>
          <w:sz w:val="22"/>
          <w:szCs w:val="22"/>
        </w:rPr>
      </w:pPr>
      <w:r>
        <w:rPr>
          <w:noProof/>
          <w:sz w:val="22"/>
          <w:szCs w:val="22"/>
          <w:lang w:eastAsia="nl-NL"/>
        </w:rPr>
        <w:drawing>
          <wp:anchor distT="0" distB="0" distL="114300" distR="114300" simplePos="0" relativeHeight="251755520" behindDoc="1" locked="0" layoutInCell="1" allowOverlap="1">
            <wp:simplePos x="0" y="0"/>
            <wp:positionH relativeFrom="column">
              <wp:posOffset>-27940</wp:posOffset>
            </wp:positionH>
            <wp:positionV relativeFrom="paragraph">
              <wp:posOffset>62230</wp:posOffset>
            </wp:positionV>
            <wp:extent cx="2715895" cy="2132965"/>
            <wp:effectExtent l="19050" t="19050" r="27305" b="19685"/>
            <wp:wrapTight wrapText="bothSides">
              <wp:wrapPolygon edited="0">
                <wp:start x="-152" y="-193"/>
                <wp:lineTo x="-152" y="21799"/>
                <wp:lineTo x="21817" y="21799"/>
                <wp:lineTo x="21817" y="-193"/>
                <wp:lineTo x="-152" y="-193"/>
              </wp:wrapPolygon>
            </wp:wrapTight>
            <wp:docPr id="6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27" t="23205" r="62595" b="35514"/>
                    <a:stretch/>
                  </pic:blipFill>
                  <pic:spPr bwMode="auto">
                    <a:xfrm>
                      <a:off x="0" y="0"/>
                      <a:ext cx="2715895" cy="2132965"/>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D1793" w:rsidRDefault="004D1793" w:rsidP="004D1793">
      <w:pPr>
        <w:jc w:val="both"/>
      </w:pPr>
      <w:r>
        <w:t xml:space="preserve">Uit de cirkeldiagrammen blijkt dat er een significant verschil is tussen het aantal leerlingen dat mag en dat wil presenteren. Ongeveer een derde van de leerlingen die meegewerkt hebben aan ons onderzoek geeft aan dat zij de mogelijkheid krijgen om te presenteren in de klas, terwijl ongeveer tweederde van de leerlingen aangeeft dat zij het leuk zouden vinden om te presenteren. Hieruit kunnen we opmaken dat er in plusklassen en op </w:t>
      </w:r>
      <w:proofErr w:type="spellStart"/>
      <w:r>
        <w:t>Leonardoscholen</w:t>
      </w:r>
      <w:proofErr w:type="spellEnd"/>
      <w:r>
        <w:t xml:space="preserve"> meer ruimte geboden zou kunnen worden om de leerlingen te laten presenteren. </w:t>
      </w:r>
    </w:p>
    <w:p w:rsidR="004D1793" w:rsidRDefault="004D1793" w:rsidP="004D1793">
      <w:pPr>
        <w:jc w:val="both"/>
      </w:pPr>
    </w:p>
    <w:p w:rsidR="004D1793" w:rsidRDefault="004D1793" w:rsidP="004D1793">
      <w:pPr>
        <w:jc w:val="both"/>
      </w:pPr>
    </w:p>
    <w:p w:rsidR="004D1793" w:rsidRDefault="004D1793" w:rsidP="004D1793"/>
    <w:p w:rsidR="00696997" w:rsidRDefault="00696997" w:rsidP="004D1793"/>
    <w:p w:rsidR="004D1793" w:rsidRDefault="004D1793" w:rsidP="004D1793"/>
    <w:p w:rsidR="004D1793" w:rsidRDefault="004D1793" w:rsidP="004D1793"/>
    <w:p w:rsidR="004D1793" w:rsidRDefault="004D1793" w:rsidP="004D1793"/>
    <w:p w:rsidR="001101F1" w:rsidRDefault="001101F1" w:rsidP="004D1793"/>
    <w:p w:rsidR="001101F1" w:rsidRDefault="001101F1" w:rsidP="004D1793"/>
    <w:p w:rsidR="001101F1" w:rsidRDefault="001101F1" w:rsidP="004D1793"/>
    <w:p w:rsidR="004D1793" w:rsidRDefault="004D1793" w:rsidP="001101F1">
      <w:pPr>
        <w:pStyle w:val="Kop2"/>
        <w:numPr>
          <w:ilvl w:val="0"/>
          <w:numId w:val="48"/>
        </w:numPr>
      </w:pPr>
      <w:bookmarkStart w:id="70" w:name="_Toc314943117"/>
      <w:r>
        <w:lastRenderedPageBreak/>
        <w:t xml:space="preserve">Vergelijking tussen het aantal hoogbegaafde leerlingen dat een eigen onderwerp mag </w:t>
      </w:r>
      <w:r w:rsidRPr="00696997">
        <w:t>en</w:t>
      </w:r>
      <w:r>
        <w:t xml:space="preserve"> wil kiezen</w:t>
      </w:r>
      <w:bookmarkEnd w:id="70"/>
    </w:p>
    <w:p w:rsidR="004D1793" w:rsidRDefault="004D1793" w:rsidP="004D1793">
      <w:pPr>
        <w:jc w:val="both"/>
      </w:pPr>
      <w:r>
        <w:rPr>
          <w:noProof/>
          <w:lang w:eastAsia="nl-NL"/>
        </w:rPr>
        <w:drawing>
          <wp:anchor distT="0" distB="0" distL="114300" distR="114300" simplePos="0" relativeHeight="251757568" behindDoc="1" locked="0" layoutInCell="1" allowOverlap="1">
            <wp:simplePos x="0" y="0"/>
            <wp:positionH relativeFrom="column">
              <wp:posOffset>2908300</wp:posOffset>
            </wp:positionH>
            <wp:positionV relativeFrom="paragraph">
              <wp:posOffset>1261745</wp:posOffset>
            </wp:positionV>
            <wp:extent cx="2717165" cy="2150110"/>
            <wp:effectExtent l="19050" t="19050" r="26035" b="21590"/>
            <wp:wrapTight wrapText="bothSides">
              <wp:wrapPolygon edited="0">
                <wp:start x="-151" y="-191"/>
                <wp:lineTo x="-151" y="21817"/>
                <wp:lineTo x="21807" y="21817"/>
                <wp:lineTo x="21807" y="-191"/>
                <wp:lineTo x="-151" y="-191"/>
              </wp:wrapPolygon>
            </wp:wrapTight>
            <wp:docPr id="6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81" t="23205" r="62692" b="34962"/>
                    <a:stretch/>
                  </pic:blipFill>
                  <pic:spPr bwMode="auto">
                    <a:xfrm>
                      <a:off x="0" y="0"/>
                      <a:ext cx="2717165" cy="2150110"/>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nl-NL"/>
        </w:rPr>
        <w:drawing>
          <wp:anchor distT="0" distB="0" distL="114300" distR="114300" simplePos="0" relativeHeight="251756544" behindDoc="1" locked="0" layoutInCell="1" allowOverlap="1">
            <wp:simplePos x="0" y="0"/>
            <wp:positionH relativeFrom="column">
              <wp:posOffset>77470</wp:posOffset>
            </wp:positionH>
            <wp:positionV relativeFrom="paragraph">
              <wp:posOffset>1261745</wp:posOffset>
            </wp:positionV>
            <wp:extent cx="2721610" cy="2150745"/>
            <wp:effectExtent l="19050" t="19050" r="21590" b="20955"/>
            <wp:wrapTight wrapText="bothSides">
              <wp:wrapPolygon edited="0">
                <wp:start x="-151" y="-191"/>
                <wp:lineTo x="-151" y="21810"/>
                <wp:lineTo x="21771" y="21810"/>
                <wp:lineTo x="21771" y="-191"/>
                <wp:lineTo x="-151" y="-191"/>
              </wp:wrapPolygon>
            </wp:wrapTight>
            <wp:docPr id="6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81" t="23449" r="62595" b="35025"/>
                    <a:stretch/>
                  </pic:blipFill>
                  <pic:spPr bwMode="auto">
                    <a:xfrm>
                      <a:off x="0" y="0"/>
                      <a:ext cx="2721610" cy="2150745"/>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t xml:space="preserve">In de literatuur die wij gebruikt hebben voor ons theoretisch gedeelte kwam naar voren dat hoogbegaafde leerlingen een grote passie hebben bij interessegebieden en dat zij vaak bijzondere interesses hebben. Wij hebben twee vragen in de enquête hierop gericht, vraag 19a en 19b. Wij wilden weten hoeveel hoogbegaafde leerlingen de ruimte krijgen om een eigen onderwerp te kiezen en hoeveel leerlingen graag een eigen onderwerp zouden willen kiezen. De uitslagen van deze vragen staan hieronder naast elkaar weergegeven. </w:t>
      </w:r>
    </w:p>
    <w:p w:rsidR="004D1793" w:rsidRDefault="004D1793" w:rsidP="004D1793"/>
    <w:p w:rsidR="004D1793" w:rsidRDefault="004D1793" w:rsidP="004D1793">
      <w:pPr>
        <w:jc w:val="both"/>
      </w:pPr>
      <w:r>
        <w:t xml:space="preserve">Uit de resultaten, zoals hierboven te zien, blijkt dat twee derde van de leerlingen die de enquête hebben ingevuld de mogelijkheid krijgen om een eigen onderwerp te kiezen. Daarnaast geeft 93% van de geënquêteerde leerlingen aan dat zij graag een eigen onderwerp zouden willen kiezen. Uit ons onderzoek kunnen we de conclusie trekken dat ongeveer 30% van de leerlingen graag zelf een onderwerp zou kiezen, maar hier niet de ruimte voor krijgt. Plusklassen en </w:t>
      </w:r>
      <w:proofErr w:type="spellStart"/>
      <w:r>
        <w:t>Leonardoscholen</w:t>
      </w:r>
      <w:proofErr w:type="spellEnd"/>
      <w:r>
        <w:t xml:space="preserve"> zouden leerlingen (meer) de mogelijkheid kunnen geven om zelf een onderwerp te kiezen. </w:t>
      </w:r>
    </w:p>
    <w:p w:rsidR="004D1793" w:rsidRDefault="004D1793" w:rsidP="004D1793"/>
    <w:p w:rsidR="00130482" w:rsidRDefault="00130482" w:rsidP="004D1793"/>
    <w:p w:rsidR="004D1793" w:rsidRDefault="004D1793" w:rsidP="004D1793"/>
    <w:p w:rsidR="004D1793" w:rsidRDefault="004D1793" w:rsidP="004D1793"/>
    <w:p w:rsidR="004D1793" w:rsidRDefault="004D1793" w:rsidP="004D1793"/>
    <w:p w:rsidR="004D1793" w:rsidRDefault="004D1793" w:rsidP="004D1793"/>
    <w:p w:rsidR="004D1793" w:rsidRDefault="004D1793" w:rsidP="004D1793"/>
    <w:p w:rsidR="004D1793" w:rsidRDefault="004D1793" w:rsidP="004D1793"/>
    <w:p w:rsidR="004D1793" w:rsidRDefault="004D1793" w:rsidP="004D1793"/>
    <w:p w:rsidR="004D1793" w:rsidRDefault="004D1793" w:rsidP="004D1793"/>
    <w:p w:rsidR="004D1793" w:rsidRDefault="004D1793" w:rsidP="001101F1">
      <w:pPr>
        <w:pStyle w:val="Kop2"/>
        <w:numPr>
          <w:ilvl w:val="0"/>
          <w:numId w:val="48"/>
        </w:numPr>
      </w:pPr>
      <w:r>
        <w:lastRenderedPageBreak/>
        <w:t xml:space="preserve"> </w:t>
      </w:r>
      <w:bookmarkStart w:id="71" w:name="_Toc314943118"/>
      <w:r>
        <w:t xml:space="preserve">Vergelijking tussen het aantal </w:t>
      </w:r>
      <w:r w:rsidRPr="00130482">
        <w:t>hoogbegaafde</w:t>
      </w:r>
      <w:r>
        <w:t xml:space="preserve"> leerlingen dat vaak kan en dat graag wil samenwerken met klasgenoten</w:t>
      </w:r>
      <w:bookmarkEnd w:id="71"/>
      <w:r>
        <w:t xml:space="preserve"> </w:t>
      </w:r>
    </w:p>
    <w:p w:rsidR="004D1793" w:rsidRDefault="00130482" w:rsidP="004D1793">
      <w:pPr>
        <w:jc w:val="both"/>
      </w:pPr>
      <w:r>
        <w:rPr>
          <w:noProof/>
          <w:lang w:eastAsia="nl-NL"/>
        </w:rPr>
        <w:drawing>
          <wp:anchor distT="0" distB="0" distL="114300" distR="114300" simplePos="0" relativeHeight="251758592" behindDoc="1" locked="0" layoutInCell="1" allowOverlap="1">
            <wp:simplePos x="0" y="0"/>
            <wp:positionH relativeFrom="column">
              <wp:posOffset>24130</wp:posOffset>
            </wp:positionH>
            <wp:positionV relativeFrom="paragraph">
              <wp:posOffset>1517650</wp:posOffset>
            </wp:positionV>
            <wp:extent cx="2721610" cy="2105660"/>
            <wp:effectExtent l="19050" t="19050" r="21590" b="27940"/>
            <wp:wrapTight wrapText="bothSides">
              <wp:wrapPolygon edited="0">
                <wp:start x="-151" y="-195"/>
                <wp:lineTo x="-151" y="21887"/>
                <wp:lineTo x="21771" y="21887"/>
                <wp:lineTo x="21771" y="-195"/>
                <wp:lineTo x="-151" y="-195"/>
              </wp:wrapPolygon>
            </wp:wrapTight>
            <wp:docPr id="7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22" t="23450" r="62595" b="35514"/>
                    <a:stretch/>
                  </pic:blipFill>
                  <pic:spPr bwMode="auto">
                    <a:xfrm>
                      <a:off x="0" y="0"/>
                      <a:ext cx="2721610" cy="2105660"/>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nl-NL"/>
        </w:rPr>
        <w:drawing>
          <wp:anchor distT="0" distB="0" distL="114300" distR="114300" simplePos="0" relativeHeight="251759616" behindDoc="1" locked="0" layoutInCell="1" allowOverlap="1">
            <wp:simplePos x="0" y="0"/>
            <wp:positionH relativeFrom="column">
              <wp:posOffset>2824480</wp:posOffset>
            </wp:positionH>
            <wp:positionV relativeFrom="paragraph">
              <wp:posOffset>1508125</wp:posOffset>
            </wp:positionV>
            <wp:extent cx="2658745" cy="2111375"/>
            <wp:effectExtent l="19050" t="19050" r="27305" b="22225"/>
            <wp:wrapSquare wrapText="bothSides"/>
            <wp:docPr id="70"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34" t="23206" r="62691" b="34973"/>
                    <a:stretch/>
                  </pic:blipFill>
                  <pic:spPr bwMode="auto">
                    <a:xfrm>
                      <a:off x="0" y="0"/>
                      <a:ext cx="2658745" cy="2111375"/>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D1793">
        <w:t xml:space="preserve">Tijdens ons theoretisch onderzoek kwam regelmatig naar voren dat hoogbegaafde leerlingen sterk hun eigen ideeën en denkbeelden kunnen hebben. Zij willen liever niet met anderen samenwerken omdat ze hun eigen ideeën dan aan de kant moeten zetten of moeten aanpassen. Wij wilden onderzoeken of leerkrachten hoogbegaafde leerlingen wel of niet vaak laten samenwerken. Wij hebben twee vragen in de enquête gericht op het samenwerken met klasgenoten, vraag 20a en 20b. In onderstaande cirkeldiagrammen is te zien hoeveel procent van de leerlingen die de enquête hebben ingevuld vaak samenwerkt en hoeveel procent graag wil samenwerken. </w:t>
      </w:r>
    </w:p>
    <w:p w:rsidR="004D1793" w:rsidRDefault="004D1793" w:rsidP="004D1793">
      <w:pPr>
        <w:jc w:val="both"/>
      </w:pPr>
    </w:p>
    <w:p w:rsidR="004D1793" w:rsidRDefault="004D1793" w:rsidP="004D1793">
      <w:pPr>
        <w:jc w:val="both"/>
      </w:pPr>
      <w:r>
        <w:t xml:space="preserve">Uit de linkse cirkeldiagram is af te lezen dat ongeveer tweederde van de leerlingen vaak samenwerkt met klasgenoten. Hieruit kunnen we de conclusie trekken dat leerkrachten veel hoogbegaafde leerlingen vaak laten  samenwerken, ook al geeft de literatuur aan dat zij dat niet graag doen. Als we hierop doorgaan, zou dat kunnen betekenen dat leerkrachten het belangrijk vinden dat hoogbegaafde leerlingen leren samenwerken. Uit de rechtse cirkeldiagram blijkt dat driekwart van de leerlingen, waaronder de enquête is afgenomen, graag samenwerkt met klasgenoten. Dit is tegenstrijdig met wat de literatuur aangeeft. We zouden hier de conclusie kunnen trekken dat deze leerlingen geleerd hebben om samen te werken en de voordelen van samenwerken inzien. Een andere conclusie zou kunnen zijn dat deze leerlingen graag samenwerken met ontwikkelingsgelijken, omdat hun ideeën ongeveer op dezelfde lijn liggen. </w:t>
      </w:r>
    </w:p>
    <w:p w:rsidR="004D1793" w:rsidRDefault="004D1793" w:rsidP="004D1793">
      <w:pPr>
        <w:jc w:val="both"/>
      </w:pPr>
    </w:p>
    <w:p w:rsidR="004D1793" w:rsidRDefault="004D1793" w:rsidP="004D1793"/>
    <w:p w:rsidR="004D1793" w:rsidRDefault="004D1793" w:rsidP="004D1793"/>
    <w:p w:rsidR="004D1793" w:rsidRDefault="004D1793" w:rsidP="004D1793"/>
    <w:p w:rsidR="004D1793" w:rsidRDefault="004D1793" w:rsidP="004D1793"/>
    <w:p w:rsidR="004D1793" w:rsidRDefault="004D1793" w:rsidP="004D1793"/>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5F5970" w:rsidRDefault="005F5970" w:rsidP="005F5970">
      <w:pPr>
        <w:pStyle w:val="Kop1"/>
      </w:pPr>
      <w:bookmarkStart w:id="72" w:name="_Toc314943119"/>
      <w:r>
        <w:lastRenderedPageBreak/>
        <w:t>Conclusie en discussie</w:t>
      </w:r>
      <w:bookmarkEnd w:id="72"/>
    </w:p>
    <w:p w:rsidR="005F5970" w:rsidRDefault="005F5970" w:rsidP="005F5970">
      <w:pPr>
        <w:pStyle w:val="Geenafstand"/>
        <w:rPr>
          <w:sz w:val="22"/>
          <w:szCs w:val="22"/>
        </w:rPr>
      </w:pPr>
    </w:p>
    <w:p w:rsidR="005F5970" w:rsidRDefault="005F5970" w:rsidP="005F5970">
      <w:pPr>
        <w:pStyle w:val="Geenafstand"/>
        <w:jc w:val="both"/>
        <w:rPr>
          <w:sz w:val="22"/>
          <w:szCs w:val="22"/>
        </w:rPr>
      </w:pPr>
      <w:r>
        <w:rPr>
          <w:sz w:val="22"/>
          <w:szCs w:val="22"/>
        </w:rPr>
        <w:t xml:space="preserve">Aan het einde van ons onderzoek willen we antwoord geven op onze probleemstelling: </w:t>
      </w:r>
      <w:r w:rsidRPr="00793E8F">
        <w:rPr>
          <w:sz w:val="22"/>
          <w:szCs w:val="22"/>
        </w:rPr>
        <w:t xml:space="preserve">‘Hoe kun je hoogbegaafde kinderen het best begeleiden op de basisschool?’ </w:t>
      </w:r>
      <w:r>
        <w:rPr>
          <w:sz w:val="22"/>
          <w:szCs w:val="22"/>
        </w:rPr>
        <w:t xml:space="preserve">Het antwoord op deze probleemstelling willen we geven aan de hand van onze onderzoeksvragen. </w:t>
      </w:r>
    </w:p>
    <w:p w:rsidR="005F5970" w:rsidRDefault="005F5970" w:rsidP="005F5970">
      <w:pPr>
        <w:pStyle w:val="Kop2"/>
      </w:pPr>
      <w:bookmarkStart w:id="73" w:name="_Toc314943120"/>
      <w:r>
        <w:t>Beantwoording onderzoeksvragen</w:t>
      </w:r>
      <w:bookmarkEnd w:id="73"/>
    </w:p>
    <w:p w:rsidR="005F5970" w:rsidRDefault="005F5970" w:rsidP="005F5970">
      <w:pPr>
        <w:pStyle w:val="Geenafstand"/>
        <w:rPr>
          <w:sz w:val="22"/>
          <w:szCs w:val="22"/>
        </w:rPr>
      </w:pPr>
    </w:p>
    <w:p w:rsidR="005F5970" w:rsidRPr="0015025A" w:rsidRDefault="005F5970" w:rsidP="005F5970">
      <w:pPr>
        <w:pStyle w:val="Geenafstand"/>
        <w:rPr>
          <w:sz w:val="22"/>
          <w:szCs w:val="22"/>
        </w:rPr>
      </w:pPr>
      <w:r>
        <w:rPr>
          <w:sz w:val="22"/>
          <w:szCs w:val="22"/>
        </w:rPr>
        <w:t>Omdat wij onze onderzoeksvragen onderverdeeld hebben in verschillende deelonderwerpen, willen wij de onderzoeksvragen aan de hand van deze deelonderwerpen beantwoorden.</w:t>
      </w:r>
    </w:p>
    <w:p w:rsidR="005F5970" w:rsidRDefault="005F5970" w:rsidP="005F5970">
      <w:pPr>
        <w:pStyle w:val="Kop3"/>
      </w:pPr>
      <w:bookmarkStart w:id="74" w:name="_Toc314943121"/>
      <w:r w:rsidRPr="0015025A">
        <w:t>Wat is hoogbegaafdheid?</w:t>
      </w:r>
      <w:bookmarkEnd w:id="74"/>
    </w:p>
    <w:p w:rsidR="005F5970" w:rsidRPr="0015025A" w:rsidRDefault="005F5970" w:rsidP="005F5970">
      <w:pPr>
        <w:pStyle w:val="Geenafstand"/>
      </w:pPr>
    </w:p>
    <w:p w:rsidR="005F5970" w:rsidRDefault="005F5970" w:rsidP="005F5970">
      <w:pPr>
        <w:pStyle w:val="Geenafstand"/>
        <w:jc w:val="both"/>
        <w:rPr>
          <w:sz w:val="22"/>
          <w:szCs w:val="22"/>
        </w:rPr>
      </w:pPr>
      <w:r>
        <w:rPr>
          <w:sz w:val="22"/>
          <w:szCs w:val="22"/>
        </w:rPr>
        <w:t xml:space="preserve">Het </w:t>
      </w:r>
      <w:proofErr w:type="spellStart"/>
      <w:r>
        <w:rPr>
          <w:sz w:val="22"/>
          <w:szCs w:val="22"/>
        </w:rPr>
        <w:t>Triadisch</w:t>
      </w:r>
      <w:proofErr w:type="spellEnd"/>
      <w:r>
        <w:rPr>
          <w:sz w:val="22"/>
          <w:szCs w:val="22"/>
        </w:rPr>
        <w:t xml:space="preserve"> model van </w:t>
      </w:r>
      <w:proofErr w:type="spellStart"/>
      <w:r>
        <w:rPr>
          <w:sz w:val="22"/>
          <w:szCs w:val="22"/>
        </w:rPr>
        <w:t>Renzulli</w:t>
      </w:r>
      <w:proofErr w:type="spellEnd"/>
      <w:r>
        <w:rPr>
          <w:sz w:val="22"/>
          <w:szCs w:val="22"/>
        </w:rPr>
        <w:t xml:space="preserve"> en </w:t>
      </w:r>
      <w:proofErr w:type="spellStart"/>
      <w:r>
        <w:rPr>
          <w:sz w:val="22"/>
          <w:szCs w:val="22"/>
        </w:rPr>
        <w:t>Mönks</w:t>
      </w:r>
      <w:proofErr w:type="spellEnd"/>
      <w:r>
        <w:rPr>
          <w:sz w:val="22"/>
          <w:szCs w:val="22"/>
        </w:rPr>
        <w:t xml:space="preserve"> geeft aan dat zes factoren een rol spelen bij hoogbegaafdheid: taakgerichtheid en volharding, creatief vermogen, hoge intellectuele vermogens, school, gezin en vrienden. Een kind is hoogbegaafd wanneer het een IQ van 130 of hoger heeft en wanneer de capaciteiten van het kind worden omgezet in prestaties. Het model van Heller is gebaseerd op het model van </w:t>
      </w:r>
      <w:proofErr w:type="spellStart"/>
      <w:r>
        <w:rPr>
          <w:sz w:val="22"/>
          <w:szCs w:val="22"/>
        </w:rPr>
        <w:t>Renzulli</w:t>
      </w:r>
      <w:proofErr w:type="spellEnd"/>
      <w:r>
        <w:rPr>
          <w:sz w:val="22"/>
          <w:szCs w:val="22"/>
        </w:rPr>
        <w:t xml:space="preserve"> en </w:t>
      </w:r>
      <w:proofErr w:type="spellStart"/>
      <w:r>
        <w:rPr>
          <w:sz w:val="22"/>
          <w:szCs w:val="22"/>
        </w:rPr>
        <w:t>Mönks</w:t>
      </w:r>
      <w:proofErr w:type="spellEnd"/>
      <w:r>
        <w:rPr>
          <w:sz w:val="22"/>
          <w:szCs w:val="22"/>
        </w:rPr>
        <w:t xml:space="preserve"> en op de theorie van </w:t>
      </w:r>
      <w:proofErr w:type="spellStart"/>
      <w:r>
        <w:rPr>
          <w:sz w:val="22"/>
          <w:szCs w:val="22"/>
        </w:rPr>
        <w:t>Gardner</w:t>
      </w:r>
      <w:proofErr w:type="spellEnd"/>
      <w:r>
        <w:rPr>
          <w:sz w:val="22"/>
          <w:szCs w:val="22"/>
        </w:rPr>
        <w:t xml:space="preserve"> die acht prestatiegebieden onderscheidt. Heller onderscheidt deze prestatiegebieden ook in zijn model. Een hoogbegaafd kind hoeft echt niet op alle gebieden uitzonderlijk hoog te scoren. Hij ziet een duidelijk verschil tussen de capaciteiten en de prestaties van de leerling. </w:t>
      </w:r>
      <w:proofErr w:type="spellStart"/>
      <w:r>
        <w:rPr>
          <w:sz w:val="22"/>
          <w:szCs w:val="22"/>
        </w:rPr>
        <w:t>Gagné</w:t>
      </w:r>
      <w:proofErr w:type="spellEnd"/>
      <w:r>
        <w:rPr>
          <w:sz w:val="22"/>
          <w:szCs w:val="22"/>
        </w:rPr>
        <w:t xml:space="preserve"> geeft aan dat hoogbegaafdheid genetisch bepaald is. Volgens Sternberg is een leerling hoogbegaafd als hij een probleemoplossend vermogen heeft, creatief kan denken en dit ook praktisch toepast. Naast deze beschrijvingen van hoogbegaafdheid, bestaat het model van </w:t>
      </w:r>
      <w:proofErr w:type="spellStart"/>
      <w:r>
        <w:rPr>
          <w:sz w:val="22"/>
          <w:szCs w:val="22"/>
        </w:rPr>
        <w:t>Betts</w:t>
      </w:r>
      <w:proofErr w:type="spellEnd"/>
      <w:r>
        <w:rPr>
          <w:sz w:val="22"/>
          <w:szCs w:val="22"/>
        </w:rPr>
        <w:t xml:space="preserve"> en </w:t>
      </w:r>
      <w:proofErr w:type="spellStart"/>
      <w:r>
        <w:rPr>
          <w:sz w:val="22"/>
          <w:szCs w:val="22"/>
        </w:rPr>
        <w:t>Neihart</w:t>
      </w:r>
      <w:proofErr w:type="spellEnd"/>
      <w:r>
        <w:rPr>
          <w:sz w:val="22"/>
          <w:szCs w:val="22"/>
        </w:rPr>
        <w:t xml:space="preserve">. Zij onderscheiden zes verschillende types hoogbegaafde leerlingen. Uit alle modellen blijkt dat de persoonskenmerken van het kind en de omgevingsfactoren een grote rol spelen bij het wel of niet tot uiting komen van hoogbegaafdheid. Het is belangrijk om het verschil op te merken tussen </w:t>
      </w:r>
      <w:proofErr w:type="spellStart"/>
      <w:r>
        <w:rPr>
          <w:sz w:val="22"/>
          <w:szCs w:val="22"/>
        </w:rPr>
        <w:t>hoog-intelligent</w:t>
      </w:r>
      <w:proofErr w:type="spellEnd"/>
      <w:r>
        <w:rPr>
          <w:sz w:val="22"/>
          <w:szCs w:val="22"/>
        </w:rPr>
        <w:t xml:space="preserve"> en hoogbegaafd: een </w:t>
      </w:r>
      <w:proofErr w:type="spellStart"/>
      <w:r>
        <w:rPr>
          <w:sz w:val="22"/>
          <w:szCs w:val="22"/>
        </w:rPr>
        <w:t>hoog-intelligent</w:t>
      </w:r>
      <w:proofErr w:type="spellEnd"/>
      <w:r>
        <w:rPr>
          <w:sz w:val="22"/>
          <w:szCs w:val="22"/>
        </w:rPr>
        <w:t xml:space="preserve"> kind heeft een IQ van 130 of hoger, maar hij uit geen creativiteit of doorzettingsvermogen. Een hoogbegaafd kind heeft eveneens een IQ van 130 of hoger, bij hem komt de creativiteit en het doorzettingsvermogen wel tot uiting. </w:t>
      </w:r>
    </w:p>
    <w:p w:rsidR="005F5970" w:rsidRDefault="005F5970" w:rsidP="005F5970">
      <w:pPr>
        <w:pStyle w:val="Geenafstand"/>
        <w:jc w:val="both"/>
        <w:rPr>
          <w:sz w:val="22"/>
          <w:szCs w:val="22"/>
        </w:rPr>
      </w:pPr>
    </w:p>
    <w:p w:rsidR="005F5970" w:rsidRDefault="005F5970" w:rsidP="005F5970">
      <w:pPr>
        <w:pStyle w:val="Kop3"/>
      </w:pPr>
      <w:bookmarkStart w:id="75" w:name="_Toc314943122"/>
      <w:r w:rsidRPr="0015025A">
        <w:t>Hoe herken je hoogbegaafdheid?</w:t>
      </w:r>
      <w:bookmarkEnd w:id="75"/>
    </w:p>
    <w:p w:rsidR="005F5970" w:rsidRDefault="005F5970" w:rsidP="005F5970">
      <w:pPr>
        <w:pStyle w:val="Geenafstand"/>
        <w:jc w:val="both"/>
        <w:rPr>
          <w:sz w:val="22"/>
          <w:szCs w:val="22"/>
        </w:rPr>
      </w:pPr>
    </w:p>
    <w:p w:rsidR="005F5970" w:rsidRDefault="005F5970" w:rsidP="005F5970">
      <w:pPr>
        <w:pStyle w:val="Geenafstand"/>
        <w:jc w:val="both"/>
        <w:rPr>
          <w:sz w:val="22"/>
          <w:szCs w:val="22"/>
        </w:rPr>
      </w:pPr>
      <w:r>
        <w:rPr>
          <w:sz w:val="22"/>
          <w:szCs w:val="22"/>
        </w:rPr>
        <w:t xml:space="preserve">Het is belangrijk dat hoogbegaafdheid vroegtijdig wordt gesignaleerd bij een kind. Als dit niet gebeurt is de kans groot dat hij zich gaat aanpassen aan het gemiddelde niveau van de klas. Dit wordt onderpresteren genoemd. Er zijn twee soorten onderpresteerders. Relatieve onderpresteerders scoren ongeveer gelijk aan het gemiddelde van de klas. Absolute onderpresteerders presteren beneden het gemiddelde niveau van de klas. Er zijn verschillende procedures ontworpen om hoogbegaafde kinderen te signaleren, maar geen enkele procedure leidt tot een volledige identificatie. </w:t>
      </w:r>
      <w:proofErr w:type="spellStart"/>
      <w:r>
        <w:rPr>
          <w:sz w:val="22"/>
          <w:szCs w:val="22"/>
        </w:rPr>
        <w:t>Asynchroniteit</w:t>
      </w:r>
      <w:proofErr w:type="spellEnd"/>
      <w:r>
        <w:rPr>
          <w:sz w:val="22"/>
          <w:szCs w:val="22"/>
        </w:rPr>
        <w:t xml:space="preserve"> is een veel voorkomend fenomeen bij hoogbegaafde leerlingen. Dit houdt in dat hun intellectuele leeftijd voorloopt en hun emotionele leeftijd achterloopt op de kalenderleeftijd. In veel literatuur wordt echter gesproken over een voorsprong in de sociaal-emotionele ontwikkeling bij hoogbegaafde leerlingen. Er zijn dus verschillende opvattingen over dit onderwerp. Dit maakt het signaleren lastig. Bij de signalering kan er gelet worden op een eventuele v/p kloof, een scheefgroei tussen het verbale en het </w:t>
      </w:r>
      <w:proofErr w:type="spellStart"/>
      <w:r>
        <w:rPr>
          <w:sz w:val="22"/>
          <w:szCs w:val="22"/>
        </w:rPr>
        <w:t>performale</w:t>
      </w:r>
      <w:proofErr w:type="spellEnd"/>
      <w:r>
        <w:rPr>
          <w:sz w:val="22"/>
          <w:szCs w:val="22"/>
        </w:rPr>
        <w:t xml:space="preserve"> gebied. </w:t>
      </w:r>
      <w:proofErr w:type="spellStart"/>
      <w:r>
        <w:rPr>
          <w:sz w:val="22"/>
          <w:szCs w:val="22"/>
        </w:rPr>
        <w:t>Betts</w:t>
      </w:r>
      <w:proofErr w:type="spellEnd"/>
      <w:r>
        <w:rPr>
          <w:sz w:val="22"/>
          <w:szCs w:val="22"/>
        </w:rPr>
        <w:t xml:space="preserve"> en </w:t>
      </w:r>
      <w:proofErr w:type="spellStart"/>
      <w:r>
        <w:rPr>
          <w:sz w:val="22"/>
          <w:szCs w:val="22"/>
        </w:rPr>
        <w:t>Neihart</w:t>
      </w:r>
      <w:proofErr w:type="spellEnd"/>
      <w:r>
        <w:rPr>
          <w:sz w:val="22"/>
          <w:szCs w:val="22"/>
        </w:rPr>
        <w:t xml:space="preserve"> verdelen hoogbegaafde kinderen in zes profielen met ieder hun eigen kenmerken. Uit dit schema komt naar voren dat de meeste hoogbegaafde leerlingen onderpresteerders zijn. Er bestaat geen kant- en klare kenmerkenlijst om hoogbegaafde leerlingen te signaleren. Kenmerken die bij de meeste hoogbegaafde leerlingen voorkomen zijn: creativiteit, probleemoplossend vermogen, goed </w:t>
      </w:r>
      <w:r>
        <w:rPr>
          <w:sz w:val="22"/>
          <w:szCs w:val="22"/>
        </w:rPr>
        <w:lastRenderedPageBreak/>
        <w:t xml:space="preserve">geheugen, scherp kunnen observeren en analyseren, snel verbanden kunnen leggen en daaraan conclusies verbinden. Bij de signalering is het belangrijk dat deze kenmerken in samenhang gezien worden bij het kind. </w:t>
      </w:r>
    </w:p>
    <w:p w:rsidR="005F5970" w:rsidRDefault="005F5970" w:rsidP="005F5970">
      <w:pPr>
        <w:pStyle w:val="Kop3"/>
      </w:pPr>
      <w:bookmarkStart w:id="76" w:name="_Toc314943123"/>
      <w:r>
        <w:t>Hoe kun je hoogbegaafde leerlingen begeleiden?</w:t>
      </w:r>
      <w:bookmarkEnd w:id="76"/>
    </w:p>
    <w:p w:rsidR="005F5970" w:rsidRDefault="005F5970" w:rsidP="005F5970">
      <w:pPr>
        <w:pStyle w:val="Geenafstand"/>
        <w:jc w:val="both"/>
        <w:rPr>
          <w:sz w:val="22"/>
          <w:szCs w:val="22"/>
        </w:rPr>
      </w:pPr>
    </w:p>
    <w:p w:rsidR="005F5970" w:rsidRDefault="005F5970" w:rsidP="005F5970">
      <w:pPr>
        <w:pStyle w:val="Geenafstand"/>
        <w:jc w:val="both"/>
        <w:rPr>
          <w:sz w:val="22"/>
          <w:szCs w:val="22"/>
        </w:rPr>
      </w:pPr>
      <w:r>
        <w:rPr>
          <w:sz w:val="22"/>
          <w:szCs w:val="22"/>
        </w:rPr>
        <w:t xml:space="preserve">De leerstijl van de hoogbegaafde leerling is anders dan die van de gemiddelde leerling. Een hoogbegaafde leerling maakt gebruik van </w:t>
      </w:r>
      <w:proofErr w:type="spellStart"/>
      <w:r>
        <w:rPr>
          <w:sz w:val="22"/>
          <w:szCs w:val="22"/>
        </w:rPr>
        <w:t>top-down</w:t>
      </w:r>
      <w:proofErr w:type="spellEnd"/>
      <w:r>
        <w:rPr>
          <w:sz w:val="22"/>
          <w:szCs w:val="22"/>
        </w:rPr>
        <w:t xml:space="preserve"> denken, terwijl de meeste leerlingen </w:t>
      </w:r>
      <w:proofErr w:type="spellStart"/>
      <w:r>
        <w:rPr>
          <w:sz w:val="22"/>
          <w:szCs w:val="22"/>
        </w:rPr>
        <w:t>bottom-up</w:t>
      </w:r>
      <w:proofErr w:type="spellEnd"/>
      <w:r>
        <w:rPr>
          <w:sz w:val="22"/>
          <w:szCs w:val="22"/>
        </w:rPr>
        <w:t xml:space="preserve"> denken. Er zijn verschillende mogelijkheden om hoogbegaafde leerlingen te begeleiden: versnellen, </w:t>
      </w:r>
      <w:proofErr w:type="spellStart"/>
      <w:r>
        <w:rPr>
          <w:sz w:val="22"/>
          <w:szCs w:val="22"/>
        </w:rPr>
        <w:t>compacten</w:t>
      </w:r>
      <w:proofErr w:type="spellEnd"/>
      <w:r>
        <w:rPr>
          <w:sz w:val="22"/>
          <w:szCs w:val="22"/>
        </w:rPr>
        <w:t xml:space="preserve"> en verrijken. Dit kan gebeuren binnen het reguliere onderwijs, maar er zijn ook plusklassen en </w:t>
      </w:r>
      <w:proofErr w:type="spellStart"/>
      <w:r>
        <w:rPr>
          <w:sz w:val="22"/>
          <w:szCs w:val="22"/>
        </w:rPr>
        <w:t>Leonardoscholen</w:t>
      </w:r>
      <w:proofErr w:type="spellEnd"/>
      <w:r>
        <w:rPr>
          <w:sz w:val="22"/>
          <w:szCs w:val="22"/>
        </w:rPr>
        <w:t xml:space="preserve"> voor hoogbegaafde leerlingen waar men ook gebruik maakt van </w:t>
      </w:r>
      <w:proofErr w:type="spellStart"/>
      <w:r>
        <w:rPr>
          <w:sz w:val="22"/>
          <w:szCs w:val="22"/>
        </w:rPr>
        <w:t>compacten</w:t>
      </w:r>
      <w:proofErr w:type="spellEnd"/>
      <w:r>
        <w:rPr>
          <w:sz w:val="22"/>
          <w:szCs w:val="22"/>
        </w:rPr>
        <w:t xml:space="preserve"> en verrijken. Hoogbegaafde kinderen kunnen op verschillende manieren begeleid worden in hun sociaal-emotionele ontwikkeling. Punten die daarbij aandacht vragen zijn het ontwikkelen van een positief zelfbeeld en inzicht in het eigen functioneren. Ook hier is de conclusie dat er verschillende manieren van begeleiding mogelijk zijn, maar dat ieder kind zijn eigen begeleiding nodig heeft omdat hij zijn eigen ontwikkeling doormaakt. </w:t>
      </w:r>
    </w:p>
    <w:p w:rsidR="005F5970" w:rsidRDefault="005F5970" w:rsidP="005F5970">
      <w:pPr>
        <w:pStyle w:val="Geenafstand"/>
        <w:jc w:val="both"/>
        <w:rPr>
          <w:sz w:val="22"/>
          <w:szCs w:val="22"/>
        </w:rPr>
      </w:pPr>
    </w:p>
    <w:p w:rsidR="005F5970" w:rsidRDefault="005F5970" w:rsidP="005F5970">
      <w:pPr>
        <w:pStyle w:val="Geenafstand"/>
        <w:jc w:val="both"/>
        <w:rPr>
          <w:sz w:val="22"/>
          <w:szCs w:val="22"/>
        </w:rPr>
      </w:pPr>
      <w:r>
        <w:rPr>
          <w:sz w:val="22"/>
          <w:szCs w:val="22"/>
        </w:rPr>
        <w:t xml:space="preserve">Door het beantwoorden van de onderzoeksvragen is de conclusie op onze probleemstelling al duidelijk geworden. We vatten de conclusie kort samen: Een kind is hoogbegaafd wanneer hij een IQ van 130 of hoger heeft en dit tot uiting komt in bijzondere prestaties, waarbij hij zijn creativiteit en doorzettingsvermogen inzet. Over de sociaal-emotionele ontwikkeling van de hoogbegaafde leerling wordt verschillend gedacht. Het is belangrijk om de eigenheid van ieder hoogbegaafd kind te zien en daar de manier van begeleiding op cognitief en sociaal-emotioneel gebied op af te stemmen. </w:t>
      </w:r>
    </w:p>
    <w:p w:rsidR="005F5970" w:rsidRDefault="005F5970" w:rsidP="005F5970">
      <w:pPr>
        <w:pStyle w:val="Geenafstand"/>
        <w:jc w:val="both"/>
        <w:rPr>
          <w:sz w:val="22"/>
          <w:szCs w:val="22"/>
        </w:rPr>
      </w:pPr>
    </w:p>
    <w:p w:rsidR="005F5970" w:rsidRDefault="005F5970" w:rsidP="005F5970">
      <w:pPr>
        <w:pStyle w:val="Kop2"/>
      </w:pPr>
      <w:bookmarkStart w:id="77" w:name="_Toc314943124"/>
      <w:r>
        <w:t>Bespreking van het onderzoek en discussie</w:t>
      </w:r>
      <w:bookmarkEnd w:id="77"/>
    </w:p>
    <w:p w:rsidR="005F5970" w:rsidRDefault="005F5970" w:rsidP="005F5970">
      <w:pPr>
        <w:pStyle w:val="Geenafstand"/>
        <w:jc w:val="both"/>
        <w:rPr>
          <w:sz w:val="22"/>
          <w:szCs w:val="22"/>
        </w:rPr>
      </w:pPr>
    </w:p>
    <w:p w:rsidR="005F5970" w:rsidRDefault="005F5970" w:rsidP="005F5970">
      <w:pPr>
        <w:pStyle w:val="Kop3"/>
      </w:pPr>
      <w:bookmarkStart w:id="78" w:name="_Toc314943125"/>
      <w:r>
        <w:t>Hypothese verwerpen of aanemen</w:t>
      </w:r>
      <w:bookmarkEnd w:id="78"/>
    </w:p>
    <w:p w:rsidR="005F5970" w:rsidRDefault="005F5970" w:rsidP="005F5970">
      <w:pPr>
        <w:jc w:val="both"/>
        <w:rPr>
          <w:sz w:val="22"/>
          <w:szCs w:val="22"/>
        </w:rPr>
      </w:pPr>
      <w:r>
        <w:rPr>
          <w:sz w:val="22"/>
          <w:szCs w:val="22"/>
        </w:rPr>
        <w:t xml:space="preserve">Voordat we aan ons onderzoek begonnen was onze verwachting dat hoogbegaafde leerlingen extra werk nodig hadden, zodat ze uitgedaagd worden. Dit is gedeeltelijk waar. Hoogbegaafde leerlingen hebben inderdaad extra werk nodig wat net boven hun niveau is. Veel basisscholen verstaan onder extra werk dezelfde stof als de middenmoot van de klas maakt, maar dan een graadje moeilijker. Dit is juist niet de bedoeling. Hoogbegaafde leerlingen hebben extra werk nodig wat totaal anders is dan de rest van de leerstof omdat ze vooral uitdaging zien in een nieuwe en complexe taak, waarop ze hun eigen oplossingsstrategieën kunnen toepassen.  Daarnaast was onze hypothese dat het voor de hoogbegaafde leerling het best is als hij binnen een klas in het reguliere onderwijs een aangepast leerstofaanbod krijgt. Onze verwachting hadden wij gebaseerd op een uitgangspunt van HGW, waar men ervan uitgaat dat het voor de leerling het beste is als alles zoveel mogelijk in de reguliere klas plaatsvindt zodat de leerling niet het gevoel krijgt ‘anders’ te zijn. Dit deel van de hypothese moeten wij verwerpen. Uit de literatuur kwam duidelijk naar voren dat de hoogbegaafde leerling zich in een reguliere klas juist anders voelt dan anderen en dat hij behoefte heeft aan het contact met ontwikkelingsgelijken. Uit ons praktijkonderzoek is gebleken dat het voor de leerling weinig uitmaakt of hij een dag(deel) per week of de hele week les krijgt met ontwikkelingsgelijken. We kunnen onze hypothese dus gedeeltelijk aannemen en moeten hem gedeeltelijk verwerpen. </w:t>
      </w:r>
    </w:p>
    <w:p w:rsidR="005F5970" w:rsidRDefault="005F5970" w:rsidP="005F5970">
      <w:pPr>
        <w:pStyle w:val="Kop3"/>
      </w:pPr>
      <w:bookmarkStart w:id="79" w:name="_Toc314943126"/>
      <w:r>
        <w:t>Discussie onderzoek</w:t>
      </w:r>
      <w:bookmarkEnd w:id="79"/>
      <w:r>
        <w:t xml:space="preserve"> </w:t>
      </w:r>
    </w:p>
    <w:p w:rsidR="005F5970" w:rsidRDefault="005F5970" w:rsidP="005F5970">
      <w:pPr>
        <w:pStyle w:val="Geenafstand"/>
        <w:rPr>
          <w:sz w:val="22"/>
          <w:szCs w:val="22"/>
        </w:rPr>
      </w:pPr>
    </w:p>
    <w:p w:rsidR="005F5970" w:rsidRDefault="005F5970" w:rsidP="005F5970">
      <w:pPr>
        <w:pStyle w:val="Geenafstand"/>
        <w:jc w:val="both"/>
        <w:rPr>
          <w:sz w:val="22"/>
          <w:szCs w:val="22"/>
        </w:rPr>
      </w:pPr>
      <w:r>
        <w:rPr>
          <w:sz w:val="22"/>
          <w:szCs w:val="22"/>
        </w:rPr>
        <w:t xml:space="preserve">Aan het einde gekomen van onze scriptie, willen wij terugkijken op ons onderzoek en de sterke en zwakke punten daarin. Ons literatuuronderzoek verliep goed en was erg verhelderend voor ons. Er was veel literatuur te vinden over hoogbegaafdheid en de signalering en begeleiding van hoogbegaafde leerlingen. De schrijvers over dit onderwerp verschilden regelmatig van mening. Door de schrijvers naast elkaar te leggen en te vergelijken, hebben wij ons een goed beeld kunnen vormen over hoogbegaafde kinderen en de verschillende manieren van  mogelijke begeleiding. </w:t>
      </w:r>
    </w:p>
    <w:p w:rsidR="005F5970" w:rsidRDefault="005F5970" w:rsidP="005F5970">
      <w:pPr>
        <w:pStyle w:val="Geenafstand"/>
        <w:jc w:val="both"/>
        <w:rPr>
          <w:sz w:val="22"/>
          <w:szCs w:val="22"/>
        </w:rPr>
      </w:pPr>
    </w:p>
    <w:p w:rsidR="005F5970" w:rsidRDefault="005F5970" w:rsidP="005F5970">
      <w:pPr>
        <w:pStyle w:val="Geenafstand"/>
        <w:jc w:val="both"/>
        <w:rPr>
          <w:sz w:val="22"/>
          <w:szCs w:val="22"/>
        </w:rPr>
      </w:pPr>
      <w:r>
        <w:rPr>
          <w:sz w:val="22"/>
          <w:szCs w:val="22"/>
        </w:rPr>
        <w:t xml:space="preserve">Voor het praktijkgedeelte hebben wij een enquête opgesteld voor hoogbegaafde leerlingen in het basisonderwijs. Wij hebben onze enquête gericht op verschillende gebieden: het welbevinden van hoogbegaafde kinderen, hun zelfbeeld, hun verhouding met klasgenoten, het leerstofaanbod voor deze kinderen en hun behoeften. Om deze reden moesten wij zelf een enquête opzetten waarbij we voor een deel gebruik konden maken van bestaande vragen en de overige vragen gebaseerd hebben op de literatuur. Naast het beantwoorden van de vragen met ja of nee, moesten de leerlingen ook aangeven welke leerroute zij volgen. Dit maakte het invullen van de enquête complex. De leerlingen hadden hier veel vragen over en hebben met het invullen van de vragen soms de leerroutes door elkaar gehaald. Dit maakt de uitslagen van onze enquête minder betrouwbaar. Daarnaast merkten we, aan de vragen die de leerlingen stelden over de enquête, dat zij dingen heel letterlijk nemen en hierdoor vragen misschien anders hebben ingevuld dan de bedoeling was. De mogelijkheid om verschillende leerroutes aan te kruisen maakte de verwerking van de resultaten lastig. Het kostte ons veel tijd om helder te krijgen wat we nou precies met welke vragen hadden gemeten. Door elkaar te bevragen en het in schema te brengen, konden we er toch uitkomen. Het is duidelijk dat de resultaten van ons onderzoek alleen gelden voor de hoogbegaafde leerlingen onder wie wij de enquête hebben afgenomen. </w:t>
      </w:r>
    </w:p>
    <w:p w:rsidR="005F5970" w:rsidRDefault="005F5970" w:rsidP="005F5970">
      <w:pPr>
        <w:pStyle w:val="Geenafstand"/>
        <w:jc w:val="both"/>
        <w:rPr>
          <w:sz w:val="22"/>
          <w:szCs w:val="22"/>
        </w:rPr>
      </w:pPr>
    </w:p>
    <w:p w:rsidR="005F5970" w:rsidRDefault="005F5970" w:rsidP="005F5970">
      <w:pPr>
        <w:pStyle w:val="Geenafstand"/>
        <w:jc w:val="both"/>
        <w:rPr>
          <w:sz w:val="22"/>
          <w:szCs w:val="22"/>
        </w:rPr>
      </w:pPr>
      <w:r>
        <w:rPr>
          <w:sz w:val="22"/>
          <w:szCs w:val="22"/>
        </w:rPr>
        <w:t xml:space="preserve">Ons onderzoek is relevant omdat we het welbevinden van de hoogbegaafde leerling in plusklassen en op </w:t>
      </w:r>
      <w:proofErr w:type="spellStart"/>
      <w:r>
        <w:rPr>
          <w:sz w:val="22"/>
          <w:szCs w:val="22"/>
        </w:rPr>
        <w:t>leonardoscholen</w:t>
      </w:r>
      <w:proofErr w:type="spellEnd"/>
      <w:r>
        <w:rPr>
          <w:sz w:val="22"/>
          <w:szCs w:val="22"/>
        </w:rPr>
        <w:t xml:space="preserve"> hebben gemeten. De leerlingen krijgen, in meerdere of mindere mate, een leerstofaanbod dat bij hen past. Het welbevinden van de leerlingen is bij de meesten positief, waaruit we kunnen afleiden dat een aangepast leerstofaanbod hen goeddoet. Deze conclusie trekken wij omdat in de literatuur naar voren kwam dat hoogbegaafde leerling een laag welbevinden hebben als zij niet genoeg uitgedaagd worden of geen leerstofaanbod krijgen dat bij hen past. Daarnaast hebben wij de wensen van de hoogbegaafde leerlingen gemeten, dit is niet afhankelijk van de leerroute die zij volgen. </w:t>
      </w:r>
    </w:p>
    <w:p w:rsidR="005F5970" w:rsidRDefault="005F5970" w:rsidP="005F5970">
      <w:pPr>
        <w:pStyle w:val="Kop3"/>
      </w:pPr>
      <w:bookmarkStart w:id="80" w:name="_Toc314943127"/>
      <w:r>
        <w:t>Opvallend</w:t>
      </w:r>
      <w:bookmarkEnd w:id="80"/>
    </w:p>
    <w:p w:rsidR="005F5970" w:rsidRDefault="005F5970" w:rsidP="005F5970">
      <w:pPr>
        <w:pStyle w:val="Geenafstand"/>
        <w:rPr>
          <w:sz w:val="22"/>
          <w:szCs w:val="22"/>
        </w:rPr>
      </w:pPr>
    </w:p>
    <w:p w:rsidR="005F5970" w:rsidRPr="0091069C" w:rsidRDefault="005F5970" w:rsidP="005F5970">
      <w:pPr>
        <w:pStyle w:val="Geenafstand"/>
        <w:jc w:val="both"/>
        <w:rPr>
          <w:sz w:val="22"/>
          <w:szCs w:val="22"/>
        </w:rPr>
      </w:pPr>
      <w:r>
        <w:rPr>
          <w:sz w:val="22"/>
          <w:szCs w:val="22"/>
        </w:rPr>
        <w:t xml:space="preserve">Tijdens onze bezoeken aan plusklassen kregen wij de kans om veel vragen te stellen aan leerkrachten. In twee van de drie plusklassen die wij bezocht hebben, werd niet meer aandacht besteed aan de sociaal-emotionele ontwikkeling van de kinderen als in een gewone klas. Deze leerlingen kregen echter welke moeilijke en ingewikkelde opdrachten waarbij zij flink uitgedaagd werden. De was een positieve sfeer in deze beide klassen, de leerlingen hadden respect voor de leerkracht en deden goed mee met de les. In de derde plusklas werd juist veel meer aandacht besteed aan de sociaal-emotionele ontwikkeling van de kinderen dan in een gewone klas. Hier werd aan het begin van de les lang over gesproken, de leerlingen kregen maar weinig tijd om aan de opdracht te werken. Deze leerlingen waren baldadig, luisterden vaak niet naar de leerkracht en riepen vaak door de klas. Wij vonden het opvallend dat er zo’n duidelijk verschil was tussen de klassen en vroegen ons af of dat te maken had met de verschillende manieren van lesgeven. Wij zouden hier een voorzichtige, voorlopige conclusie uit willen trekken dat hoogbegaafde leerlingen meer behoefte hebben aan uitdaging dan aan veel aandacht voor hun sociaal-emotionele ontwikkeling. </w:t>
      </w:r>
      <w:r w:rsidRPr="008E2DA7">
        <w:rPr>
          <w:sz w:val="22"/>
          <w:szCs w:val="22"/>
        </w:rPr>
        <w:t>Onze mening is dat hoogbegaafde kinderen net zoveel aandacht verdienen als niet-hoogbegaafde of minderbegaafde kinderen.</w:t>
      </w:r>
      <w:r>
        <w:rPr>
          <w:sz w:val="22"/>
          <w:szCs w:val="22"/>
        </w:rPr>
        <w:t xml:space="preserve"> </w:t>
      </w:r>
    </w:p>
    <w:p w:rsidR="005F5970" w:rsidRPr="003D770E" w:rsidRDefault="005F5970" w:rsidP="005F5970">
      <w:pPr>
        <w:pStyle w:val="Geenafstand"/>
        <w:jc w:val="both"/>
        <w:rPr>
          <w:sz w:val="22"/>
        </w:rPr>
      </w:pPr>
    </w:p>
    <w:p w:rsidR="005F5970" w:rsidRDefault="005F5970" w:rsidP="005F5970">
      <w:pPr>
        <w:pStyle w:val="Kop2"/>
      </w:pPr>
      <w:bookmarkStart w:id="81" w:name="_Toc314943128"/>
      <w:r>
        <w:t>Aanbevelingen</w:t>
      </w:r>
      <w:bookmarkEnd w:id="81"/>
    </w:p>
    <w:p w:rsidR="005F5970" w:rsidRDefault="005F5970" w:rsidP="005F5970">
      <w:pPr>
        <w:pStyle w:val="Geenafstand"/>
        <w:jc w:val="both"/>
        <w:rPr>
          <w:sz w:val="22"/>
          <w:szCs w:val="22"/>
        </w:rPr>
      </w:pPr>
    </w:p>
    <w:p w:rsidR="005F5970" w:rsidRPr="0091069C" w:rsidRDefault="005F5970" w:rsidP="005F5970">
      <w:pPr>
        <w:pStyle w:val="Geenafstand"/>
        <w:jc w:val="both"/>
        <w:rPr>
          <w:sz w:val="22"/>
          <w:szCs w:val="22"/>
        </w:rPr>
      </w:pPr>
      <w:r w:rsidRPr="00FC4867">
        <w:rPr>
          <w:sz w:val="22"/>
          <w:szCs w:val="22"/>
        </w:rPr>
        <w:t>Wij willen enkele aanbevelingen geven aan leerkrachten in het basisonderwijs. Allereerst vinden wij het belangrijk dat leerkrachten weten wat hoogbegaafdheid inhoudt en hoe je hoogbe</w:t>
      </w:r>
      <w:r>
        <w:rPr>
          <w:sz w:val="22"/>
          <w:szCs w:val="22"/>
        </w:rPr>
        <w:t xml:space="preserve">gaafde kinderen kunt herkennen, niet alleen de succesvolle hoogbegaafden maar ook de onderpresteerders. Wij zouden basisschoolteams graag aansporen om zich te verdiepen in hoogbegaafdheid, omdat veel mensen hier vaak een verkeerd beeld van hebben en daardoor hoogbegaafde kinderen niet herkennen. Daarnaast zouden wij leerkrachten willen meegeven dat het belangrijk is om deze leerlingen te laten voelen dat zij er mogen zijn en hen leren omgaan met hun intellectuele capaciteiten. Deze leerlingen hebben uitdaging nodig, zodat zo op school gemotiveerd zijn en niet in de neerwaartse spiraal van onderpresteren terecht komen. Tenslotte willen we graag aan leerkrachten meegeven dat zij een hoogbegaafd kind niet als bedreiging hoeven te zien, ook al weten ze over  bepaalde onderwerpen misschien meer dan de leerkracht. Zij hebben de leerkracht juist nodig: als vertrouwenspersoon waar ze met hun vragen terecht kunnen, als begeleider op cognitief en sociaal-emotioneel gebied en als leerkracht die hen waardeert om wie ze zijn. </w:t>
      </w:r>
    </w:p>
    <w:p w:rsidR="005F5970" w:rsidRDefault="005F5970" w:rsidP="005F5970">
      <w:pPr>
        <w:pStyle w:val="Kop2"/>
      </w:pPr>
      <w:bookmarkStart w:id="82" w:name="_Toc314943129"/>
      <w:r>
        <w:t>Vervolgonderzoek</w:t>
      </w:r>
      <w:bookmarkEnd w:id="82"/>
    </w:p>
    <w:p w:rsidR="005F5970" w:rsidRDefault="005F5970" w:rsidP="005F5970">
      <w:pPr>
        <w:pStyle w:val="Geenafstand"/>
        <w:jc w:val="both"/>
        <w:rPr>
          <w:sz w:val="22"/>
          <w:szCs w:val="22"/>
        </w:rPr>
      </w:pPr>
    </w:p>
    <w:p w:rsidR="005F5970" w:rsidRDefault="005F5970" w:rsidP="005F5970">
      <w:pPr>
        <w:pStyle w:val="Geenafstand"/>
        <w:jc w:val="both"/>
        <w:rPr>
          <w:sz w:val="22"/>
          <w:szCs w:val="22"/>
        </w:rPr>
      </w:pPr>
      <w:r w:rsidRPr="008E2DA7">
        <w:rPr>
          <w:sz w:val="22"/>
          <w:szCs w:val="22"/>
        </w:rPr>
        <w:t xml:space="preserve">Tijdens ons onderzoek zijn er bij ons vragen opgekomen die het onderwerp van </w:t>
      </w:r>
      <w:r>
        <w:rPr>
          <w:sz w:val="22"/>
          <w:szCs w:val="22"/>
        </w:rPr>
        <w:t xml:space="preserve">een </w:t>
      </w:r>
      <w:r w:rsidRPr="008E2DA7">
        <w:rPr>
          <w:sz w:val="22"/>
          <w:szCs w:val="22"/>
        </w:rPr>
        <w:t>vervolgonderzoek kunnen zijn. Wij willen hieronder enkele onderwerpen voor vervolgonderzoek aandragen:</w:t>
      </w:r>
    </w:p>
    <w:p w:rsidR="005F5970" w:rsidRDefault="005F5970" w:rsidP="005F5970">
      <w:pPr>
        <w:pStyle w:val="Geenafstand"/>
        <w:jc w:val="both"/>
        <w:rPr>
          <w:sz w:val="22"/>
          <w:szCs w:val="22"/>
        </w:rPr>
      </w:pPr>
    </w:p>
    <w:p w:rsidR="005F5970" w:rsidRDefault="005F5970" w:rsidP="005F5970">
      <w:pPr>
        <w:pStyle w:val="Geenafstand"/>
        <w:jc w:val="both"/>
        <w:rPr>
          <w:sz w:val="22"/>
          <w:szCs w:val="22"/>
        </w:rPr>
      </w:pPr>
      <w:r>
        <w:rPr>
          <w:sz w:val="22"/>
          <w:szCs w:val="22"/>
        </w:rPr>
        <w:t>- Heeft het pedagogisch klimaat van een school invloed op het gedrag en zelfbeeld van hoogbegaafde leerlingen?</w:t>
      </w:r>
    </w:p>
    <w:p w:rsidR="005F5970" w:rsidRDefault="005F5970" w:rsidP="005F5970">
      <w:pPr>
        <w:pStyle w:val="Geenafstand"/>
        <w:jc w:val="both"/>
        <w:rPr>
          <w:sz w:val="22"/>
          <w:szCs w:val="22"/>
        </w:rPr>
      </w:pPr>
      <w:r>
        <w:rPr>
          <w:sz w:val="22"/>
          <w:szCs w:val="22"/>
        </w:rPr>
        <w:t>- Is er verband tussen het IQ en het EQ van een hoogbegaafde leerling?</w:t>
      </w:r>
    </w:p>
    <w:p w:rsidR="005F5970" w:rsidRPr="008E2DA7" w:rsidRDefault="005F5970" w:rsidP="005F5970">
      <w:pPr>
        <w:pStyle w:val="Geenafstand"/>
        <w:jc w:val="both"/>
        <w:rPr>
          <w:sz w:val="22"/>
          <w:szCs w:val="22"/>
        </w:rPr>
      </w:pPr>
      <w:r>
        <w:rPr>
          <w:sz w:val="22"/>
          <w:szCs w:val="22"/>
        </w:rPr>
        <w:t>- Wat is belangrijker voor hoogbegaafde leerlingen? Begeleiding op het cognitieve of op het sociaal-emotionele gebied?</w:t>
      </w: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5F5970" w:rsidRDefault="005F5970" w:rsidP="00126C6A">
      <w:pPr>
        <w:pStyle w:val="Geenafstand"/>
        <w:jc w:val="both"/>
        <w:rPr>
          <w:sz w:val="22"/>
          <w:szCs w:val="22"/>
        </w:rPr>
      </w:pPr>
    </w:p>
    <w:p w:rsidR="005F5970" w:rsidRDefault="005F5970" w:rsidP="00126C6A">
      <w:pPr>
        <w:pStyle w:val="Geenafstand"/>
        <w:jc w:val="both"/>
        <w:rPr>
          <w:sz w:val="22"/>
          <w:szCs w:val="22"/>
        </w:rPr>
      </w:pPr>
    </w:p>
    <w:p w:rsidR="005F5970" w:rsidRDefault="005F5970" w:rsidP="00126C6A">
      <w:pPr>
        <w:pStyle w:val="Geenafstand"/>
        <w:jc w:val="both"/>
        <w:rPr>
          <w:sz w:val="22"/>
          <w:szCs w:val="22"/>
        </w:rPr>
      </w:pPr>
    </w:p>
    <w:p w:rsidR="005F5970" w:rsidRDefault="005F5970" w:rsidP="00126C6A">
      <w:pPr>
        <w:pStyle w:val="Geenafstand"/>
        <w:jc w:val="both"/>
        <w:rPr>
          <w:sz w:val="22"/>
          <w:szCs w:val="22"/>
        </w:rPr>
      </w:pPr>
    </w:p>
    <w:p w:rsidR="005F5970" w:rsidRDefault="005F5970" w:rsidP="00126C6A">
      <w:pPr>
        <w:pStyle w:val="Geenafstand"/>
        <w:jc w:val="both"/>
        <w:rPr>
          <w:sz w:val="22"/>
          <w:szCs w:val="22"/>
        </w:rPr>
      </w:pPr>
    </w:p>
    <w:p w:rsidR="005F5970" w:rsidRDefault="005F5970" w:rsidP="00126C6A">
      <w:pPr>
        <w:pStyle w:val="Geenafstand"/>
        <w:jc w:val="both"/>
        <w:rPr>
          <w:sz w:val="22"/>
          <w:szCs w:val="22"/>
        </w:rPr>
      </w:pPr>
    </w:p>
    <w:p w:rsidR="005F5970" w:rsidRDefault="005F5970" w:rsidP="00126C6A">
      <w:pPr>
        <w:pStyle w:val="Geenafstand"/>
        <w:jc w:val="both"/>
        <w:rPr>
          <w:sz w:val="22"/>
          <w:szCs w:val="22"/>
        </w:rPr>
      </w:pPr>
    </w:p>
    <w:p w:rsidR="005F5970" w:rsidRDefault="005F5970" w:rsidP="00126C6A">
      <w:pPr>
        <w:pStyle w:val="Geenafstand"/>
        <w:jc w:val="both"/>
        <w:rPr>
          <w:sz w:val="22"/>
          <w:szCs w:val="22"/>
        </w:rPr>
      </w:pPr>
    </w:p>
    <w:p w:rsidR="005F5970" w:rsidRDefault="005F5970" w:rsidP="00126C6A">
      <w:pPr>
        <w:pStyle w:val="Geenafstand"/>
        <w:jc w:val="both"/>
        <w:rPr>
          <w:sz w:val="22"/>
          <w:szCs w:val="22"/>
        </w:rPr>
      </w:pPr>
    </w:p>
    <w:p w:rsidR="005F5970" w:rsidRDefault="005F5970"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sdt>
      <w:sdtPr>
        <w:rPr>
          <w:b w:val="0"/>
          <w:bCs w:val="0"/>
          <w:caps w:val="0"/>
          <w:color w:val="auto"/>
          <w:spacing w:val="0"/>
          <w:sz w:val="20"/>
          <w:szCs w:val="20"/>
        </w:rPr>
        <w:id w:val="1069051"/>
        <w:docPartObj>
          <w:docPartGallery w:val="Bibliographies"/>
          <w:docPartUnique/>
        </w:docPartObj>
      </w:sdtPr>
      <w:sdtContent>
        <w:bookmarkStart w:id="83" w:name="_Toc314943130" w:displacedByCustomXml="prev"/>
        <w:p w:rsidR="001101F1" w:rsidRDefault="007E6D6B">
          <w:pPr>
            <w:pStyle w:val="Kop1"/>
          </w:pPr>
          <w:r>
            <w:t>Literatuur</w:t>
          </w:r>
          <w:bookmarkEnd w:id="83"/>
          <w:r>
            <w:t xml:space="preserve"> </w:t>
          </w:r>
        </w:p>
        <w:sdt>
          <w:sdtPr>
            <w:id w:val="111145805"/>
            <w:bibliography/>
          </w:sdtPr>
          <w:sdtContent>
            <w:p w:rsidR="001101F1" w:rsidRDefault="00D747BA" w:rsidP="001101F1">
              <w:pPr>
                <w:pStyle w:val="Bibliografie"/>
                <w:rPr>
                  <w:noProof/>
                </w:rPr>
              </w:pPr>
              <w:r>
                <w:fldChar w:fldCharType="begin"/>
              </w:r>
              <w:r w:rsidR="001101F1">
                <w:instrText xml:space="preserve"> BIBLIOGRAPHY </w:instrText>
              </w:r>
              <w:r>
                <w:fldChar w:fldCharType="separate"/>
              </w:r>
              <w:r w:rsidR="001101F1">
                <w:rPr>
                  <w:noProof/>
                </w:rPr>
                <w:t xml:space="preserve">Algra, H. (2009). </w:t>
              </w:r>
              <w:r w:rsidR="001101F1">
                <w:rPr>
                  <w:i/>
                  <w:iCs/>
                  <w:noProof/>
                </w:rPr>
                <w:t>Ontwikkelingsvoorsprong en (hoog)begaafdheid.</w:t>
              </w:r>
              <w:r w:rsidR="001101F1">
                <w:rPr>
                  <w:noProof/>
                </w:rPr>
                <w:t xml:space="preserve"> Amersfoort: Kwintessens Uitgevers.</w:t>
              </w:r>
            </w:p>
            <w:p w:rsidR="001101F1" w:rsidRDefault="001101F1" w:rsidP="001101F1">
              <w:pPr>
                <w:pStyle w:val="Bibliografie"/>
                <w:rPr>
                  <w:noProof/>
                </w:rPr>
              </w:pPr>
              <w:r>
                <w:rPr>
                  <w:noProof/>
                </w:rPr>
                <w:t xml:space="preserve">Boer, E. d. (2011 ). Begrijp je me, misschien? </w:t>
              </w:r>
              <w:r>
                <w:rPr>
                  <w:i/>
                  <w:iCs/>
                  <w:noProof/>
                </w:rPr>
                <w:t>Talent</w:t>
              </w:r>
              <w:r>
                <w:rPr>
                  <w:noProof/>
                </w:rPr>
                <w:t xml:space="preserve"> , 9,10 .</w:t>
              </w:r>
            </w:p>
            <w:p w:rsidR="001101F1" w:rsidRDefault="001101F1" w:rsidP="001101F1">
              <w:pPr>
                <w:pStyle w:val="Bibliografie"/>
                <w:rPr>
                  <w:noProof/>
                </w:rPr>
              </w:pPr>
              <w:r>
                <w:rPr>
                  <w:noProof/>
                </w:rPr>
                <w:t xml:space="preserve">Bongiovanni, A. (2009). </w:t>
              </w:r>
              <w:r>
                <w:rPr>
                  <w:i/>
                  <w:iCs/>
                  <w:noProof/>
                </w:rPr>
                <w:t>Beter, best, buitenbeentje.</w:t>
              </w:r>
              <w:r>
                <w:rPr>
                  <w:noProof/>
                </w:rPr>
                <w:t xml:space="preserve"> </w:t>
              </w:r>
            </w:p>
            <w:p w:rsidR="001101F1" w:rsidRDefault="001101F1" w:rsidP="001101F1">
              <w:pPr>
                <w:pStyle w:val="Bibliografie"/>
                <w:rPr>
                  <w:noProof/>
                </w:rPr>
              </w:pPr>
              <w:r>
                <w:rPr>
                  <w:noProof/>
                </w:rPr>
                <w:t xml:space="preserve">Bongiovanni, A. (2009). </w:t>
              </w:r>
              <w:r>
                <w:rPr>
                  <w:i/>
                  <w:iCs/>
                  <w:noProof/>
                </w:rPr>
                <w:t>www.antraciet.com</w:t>
              </w:r>
              <w:r>
                <w:rPr>
                  <w:noProof/>
                </w:rPr>
                <w:t>. Opgeroepen op januari 7, 2012, van www.antraciet.com: http://www.antraciet.com/index.php?page=asynchroniteit</w:t>
              </w:r>
            </w:p>
            <w:p w:rsidR="001101F1" w:rsidRDefault="001101F1" w:rsidP="001101F1">
              <w:pPr>
                <w:pStyle w:val="Bibliografie"/>
                <w:rPr>
                  <w:noProof/>
                </w:rPr>
              </w:pPr>
              <w:r>
                <w:rPr>
                  <w:noProof/>
                </w:rPr>
                <w:t xml:space="preserve">Brenk, M. v.-v. (2010, Mei 12). Succesvolle hoogbegaafden zijn schaars. </w:t>
              </w:r>
              <w:r>
                <w:rPr>
                  <w:i/>
                  <w:iCs/>
                  <w:noProof/>
                </w:rPr>
                <w:t>Terdege</w:t>
              </w:r>
              <w:r>
                <w:rPr>
                  <w:noProof/>
                </w:rPr>
                <w:t xml:space="preserve"> , pp. 32, 33.</w:t>
              </w:r>
            </w:p>
            <w:p w:rsidR="001101F1" w:rsidRDefault="001101F1" w:rsidP="001101F1">
              <w:pPr>
                <w:pStyle w:val="Bibliografie"/>
                <w:rPr>
                  <w:noProof/>
                </w:rPr>
              </w:pPr>
              <w:r>
                <w:rPr>
                  <w:noProof/>
                </w:rPr>
                <w:t xml:space="preserve">Derkzen, S. (2011, Oktober 5). 'Ik wou dat ik gewoon was' . </w:t>
              </w:r>
              <w:r>
                <w:rPr>
                  <w:i/>
                  <w:iCs/>
                  <w:noProof/>
                </w:rPr>
                <w:t xml:space="preserve">Vrij Nederland </w:t>
              </w:r>
              <w:r>
                <w:rPr>
                  <w:noProof/>
                </w:rPr>
                <w:t>.</w:t>
              </w:r>
            </w:p>
            <w:p w:rsidR="001101F1" w:rsidRDefault="001101F1" w:rsidP="001101F1">
              <w:pPr>
                <w:pStyle w:val="Bibliografie"/>
                <w:rPr>
                  <w:noProof/>
                </w:rPr>
              </w:pPr>
              <w:r>
                <w:rPr>
                  <w:noProof/>
                </w:rPr>
                <w:t xml:space="preserve">Dijkstra, R. (2000). </w:t>
              </w:r>
              <w:r>
                <w:rPr>
                  <w:i/>
                  <w:iCs/>
                  <w:noProof/>
                </w:rPr>
                <w:t>Laat dat maar aan mij over; over de basisbehoefte competentie.</w:t>
              </w:r>
              <w:r>
                <w:rPr>
                  <w:noProof/>
                </w:rPr>
                <w:t xml:space="preserve"> Utrecht: APS.</w:t>
              </w:r>
            </w:p>
            <w:p w:rsidR="001101F1" w:rsidRDefault="001101F1" w:rsidP="001101F1">
              <w:pPr>
                <w:pStyle w:val="Bibliografie"/>
                <w:rPr>
                  <w:noProof/>
                </w:rPr>
              </w:pPr>
              <w:r>
                <w:rPr>
                  <w:noProof/>
                </w:rPr>
                <w:t xml:space="preserve">Gerven, S. D. (2007). </w:t>
              </w:r>
              <w:r>
                <w:rPr>
                  <w:i/>
                  <w:iCs/>
                  <w:noProof/>
                </w:rPr>
                <w:t>Professioneel omgaan met hoogbegaafde leerlingen in het basisonderwijs.</w:t>
              </w:r>
              <w:r>
                <w:rPr>
                  <w:noProof/>
                </w:rPr>
                <w:t xml:space="preserve"> Assen: Koninklijke Van Gorcum BV.</w:t>
              </w:r>
            </w:p>
            <w:p w:rsidR="001101F1" w:rsidRDefault="001101F1" w:rsidP="001101F1">
              <w:pPr>
                <w:pStyle w:val="Bibliografie"/>
                <w:rPr>
                  <w:noProof/>
                </w:rPr>
              </w:pPr>
              <w:r>
                <w:rPr>
                  <w:noProof/>
                </w:rPr>
                <w:t xml:space="preserve">Groebbé, L. (2011). </w:t>
              </w:r>
              <w:r>
                <w:rPr>
                  <w:i/>
                  <w:iCs/>
                  <w:noProof/>
                </w:rPr>
                <w:t>Denken is leuk.</w:t>
              </w:r>
              <w:r>
                <w:rPr>
                  <w:noProof/>
                </w:rPr>
                <w:t xml:space="preserve"> Graviant Educatieve .</w:t>
              </w:r>
            </w:p>
            <w:p w:rsidR="001101F1" w:rsidRDefault="001101F1" w:rsidP="001101F1">
              <w:pPr>
                <w:pStyle w:val="Bibliografie"/>
                <w:rPr>
                  <w:noProof/>
                </w:rPr>
              </w:pPr>
              <w:r>
                <w:rPr>
                  <w:i/>
                  <w:iCs/>
                  <w:noProof/>
                </w:rPr>
                <w:t>Hoogbegaafd</w:t>
              </w:r>
              <w:r>
                <w:rPr>
                  <w:noProof/>
                </w:rPr>
                <w:t xml:space="preserve">. (sd). Opgeroepen op December 5, 2011, van www.hoogbegaafdvlaanderen.be: http://www.hoogbegaafdvlaanderen.be/01_Hoogbegaafd/definities_in_lit.html </w:t>
              </w:r>
            </w:p>
            <w:p w:rsidR="001101F1" w:rsidRDefault="001101F1" w:rsidP="001101F1">
              <w:pPr>
                <w:pStyle w:val="Bibliografie"/>
                <w:rPr>
                  <w:noProof/>
                </w:rPr>
              </w:pPr>
              <w:r w:rsidRPr="001101F1">
                <w:rPr>
                  <w:noProof/>
                  <w:lang w:val="en-US"/>
                </w:rPr>
                <w:t xml:space="preserve">James T. Webb, E. A. (2005). </w:t>
              </w:r>
              <w:r>
                <w:rPr>
                  <w:i/>
                  <w:iCs/>
                  <w:noProof/>
                </w:rPr>
                <w:t>De begeleiding van hoogbegaafde kinderen.</w:t>
              </w:r>
              <w:r>
                <w:rPr>
                  <w:noProof/>
                </w:rPr>
                <w:t xml:space="preserve"> Assen: Koninklijke van Gorcum .</w:t>
              </w:r>
            </w:p>
            <w:p w:rsidR="001101F1" w:rsidRDefault="001101F1" w:rsidP="001101F1">
              <w:pPr>
                <w:pStyle w:val="Bibliografie"/>
                <w:rPr>
                  <w:noProof/>
                </w:rPr>
              </w:pPr>
              <w:r>
                <w:rPr>
                  <w:noProof/>
                </w:rPr>
                <w:t xml:space="preserve">Janson, F. d. (1993). </w:t>
              </w:r>
              <w:r>
                <w:rPr>
                  <w:i/>
                  <w:iCs/>
                  <w:noProof/>
                </w:rPr>
                <w:t>Omgaan met (hoog)begaafde kinderen; een andere kijk op (hoog)begaafdheid in school en gezin.</w:t>
              </w:r>
              <w:r>
                <w:rPr>
                  <w:noProof/>
                </w:rPr>
                <w:t xml:space="preserve"> Baarn: HBuitgevers.</w:t>
              </w:r>
            </w:p>
            <w:p w:rsidR="001101F1" w:rsidRDefault="001101F1" w:rsidP="001101F1">
              <w:pPr>
                <w:pStyle w:val="Bibliografie"/>
                <w:rPr>
                  <w:noProof/>
                </w:rPr>
              </w:pPr>
              <w:r>
                <w:rPr>
                  <w:noProof/>
                </w:rPr>
                <w:t xml:space="preserve">Joop Berding en Theo Cappon. (2006). </w:t>
              </w:r>
              <w:r>
                <w:rPr>
                  <w:i/>
                  <w:iCs/>
                  <w:noProof/>
                </w:rPr>
                <w:t>Scholen voor het leven; de inspirerende visie van Janusz Korczak.</w:t>
              </w:r>
              <w:r>
                <w:rPr>
                  <w:noProof/>
                </w:rPr>
                <w:t xml:space="preserve"> Amsterdam: Janusz Korczak Stichting.</w:t>
              </w:r>
            </w:p>
            <w:p w:rsidR="001101F1" w:rsidRDefault="001101F1" w:rsidP="001101F1">
              <w:pPr>
                <w:pStyle w:val="Bibliografie"/>
                <w:rPr>
                  <w:noProof/>
                </w:rPr>
              </w:pPr>
              <w:r>
                <w:rPr>
                  <w:noProof/>
                </w:rPr>
                <w:t xml:space="preserve">Kieboom, T. (2007). </w:t>
              </w:r>
              <w:r>
                <w:rPr>
                  <w:i/>
                  <w:iCs/>
                  <w:noProof/>
                </w:rPr>
                <w:t>Hoogbegaafd, als je kind (g)een einstein is.</w:t>
              </w:r>
              <w:r>
                <w:rPr>
                  <w:noProof/>
                </w:rPr>
                <w:t xml:space="preserve"> Tielt: Uitgeverij Lannoo.</w:t>
              </w:r>
            </w:p>
            <w:p w:rsidR="001101F1" w:rsidRDefault="001101F1" w:rsidP="001101F1">
              <w:pPr>
                <w:pStyle w:val="Bibliografie"/>
                <w:rPr>
                  <w:noProof/>
                </w:rPr>
              </w:pPr>
              <w:r>
                <w:rPr>
                  <w:noProof/>
                </w:rPr>
                <w:t xml:space="preserve">Molen, W. v. (2005). </w:t>
              </w:r>
              <w:r>
                <w:rPr>
                  <w:i/>
                  <w:iCs/>
                  <w:noProof/>
                </w:rPr>
                <w:t>Omgaan met hoogbegaafde kinderen in de basisschool .</w:t>
              </w:r>
              <w:r>
                <w:rPr>
                  <w:noProof/>
                </w:rPr>
                <w:t xml:space="preserve"> Garant .</w:t>
              </w:r>
            </w:p>
            <w:p w:rsidR="001101F1" w:rsidRDefault="001101F1" w:rsidP="001101F1">
              <w:pPr>
                <w:pStyle w:val="Bibliografie"/>
                <w:rPr>
                  <w:noProof/>
                </w:rPr>
              </w:pPr>
              <w:r>
                <w:rPr>
                  <w:noProof/>
                </w:rPr>
                <w:t xml:space="preserve">P. Span, A. d.-d. (2001). </w:t>
              </w:r>
              <w:r>
                <w:rPr>
                  <w:i/>
                  <w:iCs/>
                  <w:noProof/>
                </w:rPr>
                <w:t>Het testen van begaafde kinderen.</w:t>
              </w:r>
              <w:r>
                <w:rPr>
                  <w:noProof/>
                </w:rPr>
                <w:t xml:space="preserve"> </w:t>
              </w:r>
            </w:p>
            <w:p w:rsidR="001101F1" w:rsidRDefault="001101F1" w:rsidP="001101F1">
              <w:pPr>
                <w:pStyle w:val="Bibliografie"/>
                <w:rPr>
                  <w:noProof/>
                </w:rPr>
              </w:pPr>
              <w:r>
                <w:rPr>
                  <w:noProof/>
                </w:rPr>
                <w:t xml:space="preserve">Rossen, C. d. (2009). </w:t>
              </w:r>
              <w:r>
                <w:rPr>
                  <w:i/>
                  <w:iCs/>
                  <w:noProof/>
                </w:rPr>
                <w:t>Hoogbegaafde kinderen opvoeden; praktische gids voor de sociaal-emotionele begeleiding van hoogbegaafde kinderen en jongeren.</w:t>
              </w:r>
              <w:r>
                <w:rPr>
                  <w:noProof/>
                </w:rPr>
                <w:t xml:space="preserve"> Apeldoorn: Garant-Uitgevers n.v. .</w:t>
              </w:r>
            </w:p>
            <w:p w:rsidR="001101F1" w:rsidRDefault="001101F1" w:rsidP="001101F1">
              <w:pPr>
                <w:pStyle w:val="Bibliografie"/>
                <w:rPr>
                  <w:noProof/>
                </w:rPr>
              </w:pPr>
              <w:r>
                <w:rPr>
                  <w:noProof/>
                </w:rPr>
                <w:t xml:space="preserve">Saskia Bruyn, M. H. (2009). </w:t>
              </w:r>
              <w:r>
                <w:rPr>
                  <w:i/>
                  <w:iCs/>
                  <w:noProof/>
                </w:rPr>
                <w:t>Onderpresteren .</w:t>
              </w:r>
              <w:r>
                <w:rPr>
                  <w:noProof/>
                </w:rPr>
                <w:t xml:space="preserve"> Amsterdam: Uitgeverij SWP .</w:t>
              </w:r>
            </w:p>
            <w:p w:rsidR="001101F1" w:rsidRDefault="001101F1" w:rsidP="001101F1">
              <w:pPr>
                <w:pStyle w:val="Bibliografie"/>
                <w:rPr>
                  <w:noProof/>
                </w:rPr>
              </w:pPr>
              <w:r>
                <w:rPr>
                  <w:noProof/>
                </w:rPr>
                <w:t xml:space="preserve">Stichting Koepel Hoogbegaafdheid. (2011). </w:t>
              </w:r>
              <w:r>
                <w:rPr>
                  <w:i/>
                  <w:iCs/>
                  <w:noProof/>
                </w:rPr>
                <w:t>Slim zijn.</w:t>
              </w:r>
              <w:r>
                <w:rPr>
                  <w:noProof/>
                </w:rPr>
                <w:t xml:space="preserve"> Purmerend: Wilco Amersfoort.</w:t>
              </w:r>
            </w:p>
            <w:p w:rsidR="001101F1" w:rsidRDefault="001101F1" w:rsidP="001101F1">
              <w:pPr>
                <w:pStyle w:val="Bibliografie"/>
                <w:rPr>
                  <w:noProof/>
                </w:rPr>
              </w:pPr>
              <w:r>
                <w:rPr>
                  <w:noProof/>
                </w:rPr>
                <w:t xml:space="preserve">Toorenburg, W. L. (2005). </w:t>
              </w:r>
              <w:r>
                <w:rPr>
                  <w:i/>
                  <w:iCs/>
                  <w:noProof/>
                </w:rPr>
                <w:t>Hoogbegaafd, nou èn?</w:t>
              </w:r>
              <w:r>
                <w:rPr>
                  <w:noProof/>
                </w:rPr>
                <w:t xml:space="preserve"> Amsterdam: Samsara Uitgeverij bv.</w:t>
              </w:r>
            </w:p>
            <w:p w:rsidR="001101F1" w:rsidRDefault="001101F1" w:rsidP="001101F1">
              <w:pPr>
                <w:pStyle w:val="Bibliografie"/>
                <w:rPr>
                  <w:noProof/>
                </w:rPr>
              </w:pPr>
              <w:r>
                <w:rPr>
                  <w:noProof/>
                </w:rPr>
                <w:t xml:space="preserve">Vos, C. d. (2002). </w:t>
              </w:r>
              <w:r>
                <w:rPr>
                  <w:i/>
                  <w:iCs/>
                  <w:noProof/>
                </w:rPr>
                <w:t>Hoogbegaafd.</w:t>
              </w:r>
              <w:r>
                <w:rPr>
                  <w:noProof/>
                </w:rPr>
                <w:t xml:space="preserve"> Houten : Unieboek .</w:t>
              </w:r>
            </w:p>
            <w:p w:rsidR="001101F1" w:rsidRDefault="001101F1" w:rsidP="001101F1">
              <w:pPr>
                <w:pStyle w:val="Bibliografie"/>
                <w:rPr>
                  <w:noProof/>
                </w:rPr>
              </w:pPr>
              <w:r>
                <w:rPr>
                  <w:noProof/>
                </w:rPr>
                <w:t>Waarde, Z. e. (2007, Juli). Opgeroepen op December 13, 2011, van http://www.daltonplan.nl: http://www.daltonplan.nl/uploads/media/Slim_en_sociaal.pdf</w:t>
              </w:r>
            </w:p>
            <w:p w:rsidR="001101F1" w:rsidRPr="001101F1" w:rsidRDefault="001101F1" w:rsidP="001101F1">
              <w:pPr>
                <w:pStyle w:val="Bibliografie"/>
                <w:rPr>
                  <w:noProof/>
                  <w:lang w:val="en-US"/>
                </w:rPr>
              </w:pPr>
              <w:r>
                <w:rPr>
                  <w:noProof/>
                </w:rPr>
                <w:t xml:space="preserve">Westerveld, H. (2000). </w:t>
              </w:r>
              <w:r>
                <w:rPr>
                  <w:i/>
                  <w:iCs/>
                  <w:noProof/>
                </w:rPr>
                <w:t>Invloeden die de ontwikkeling van kinderen en adolescenten kunnen bedreigen.</w:t>
              </w:r>
              <w:r>
                <w:rPr>
                  <w:noProof/>
                </w:rPr>
                <w:t xml:space="preserve"> </w:t>
              </w:r>
              <w:r w:rsidRPr="001101F1">
                <w:rPr>
                  <w:noProof/>
                  <w:lang w:val="en-US"/>
                </w:rPr>
                <w:t>Reed Business Information .</w:t>
              </w:r>
            </w:p>
            <w:p w:rsidR="001101F1" w:rsidRDefault="001101F1" w:rsidP="001101F1">
              <w:pPr>
                <w:pStyle w:val="Bibliografie"/>
                <w:rPr>
                  <w:noProof/>
                </w:rPr>
              </w:pPr>
              <w:r w:rsidRPr="001101F1">
                <w:rPr>
                  <w:noProof/>
                  <w:lang w:val="en-US"/>
                </w:rPr>
                <w:lastRenderedPageBreak/>
                <w:t xml:space="preserve">Winebrenner, S. (2001). </w:t>
              </w:r>
              <w:r w:rsidRPr="001101F1">
                <w:rPr>
                  <w:i/>
                  <w:iCs/>
                  <w:noProof/>
                  <w:lang w:val="en-US"/>
                </w:rPr>
                <w:t>Teaching gifted children in the regular classroom .</w:t>
              </w:r>
              <w:r w:rsidRPr="001101F1">
                <w:rPr>
                  <w:noProof/>
                  <w:lang w:val="en-US"/>
                </w:rPr>
                <w:t xml:space="preserve"> </w:t>
              </w:r>
              <w:r>
                <w:rPr>
                  <w:noProof/>
                </w:rPr>
                <w:t>Minneapolis : Free Spirit Publishing .</w:t>
              </w:r>
            </w:p>
            <w:p w:rsidR="001101F1" w:rsidRDefault="001101F1" w:rsidP="001101F1">
              <w:pPr>
                <w:pStyle w:val="Bibliografie"/>
                <w:rPr>
                  <w:noProof/>
                </w:rPr>
              </w:pPr>
              <w:r>
                <w:rPr>
                  <w:noProof/>
                </w:rPr>
                <w:t xml:space="preserve">Zanten, J. v. (1997). </w:t>
              </w:r>
              <w:r>
                <w:rPr>
                  <w:i/>
                  <w:iCs/>
                  <w:noProof/>
                </w:rPr>
                <w:t>Hoogbegaafde kinderen .</w:t>
              </w:r>
              <w:r>
                <w:rPr>
                  <w:noProof/>
                </w:rPr>
                <w:t xml:space="preserve"> Amsterdam: Uitgeverij Boom.</w:t>
              </w:r>
            </w:p>
            <w:p w:rsidR="001101F1" w:rsidRDefault="00D747BA" w:rsidP="001101F1">
              <w:r>
                <w:fldChar w:fldCharType="end"/>
              </w:r>
            </w:p>
          </w:sdtContent>
        </w:sdt>
      </w:sdtContent>
    </w:sdt>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1101F1" w:rsidRDefault="001101F1" w:rsidP="00126C6A">
      <w:pPr>
        <w:pStyle w:val="Geenafstand"/>
        <w:jc w:val="both"/>
        <w:rPr>
          <w:sz w:val="22"/>
          <w:szCs w:val="22"/>
        </w:rPr>
      </w:pPr>
    </w:p>
    <w:p w:rsidR="00716E96" w:rsidRDefault="00716E96" w:rsidP="00126C6A">
      <w:pPr>
        <w:pStyle w:val="Geenafstand"/>
        <w:jc w:val="both"/>
        <w:rPr>
          <w:sz w:val="22"/>
          <w:szCs w:val="22"/>
        </w:rPr>
      </w:pPr>
    </w:p>
    <w:p w:rsidR="003F58C2" w:rsidRDefault="003F58C2" w:rsidP="00126C6A">
      <w:pPr>
        <w:pStyle w:val="Geenafstand"/>
        <w:jc w:val="both"/>
        <w:rPr>
          <w:sz w:val="22"/>
          <w:szCs w:val="22"/>
        </w:rPr>
      </w:pPr>
    </w:p>
    <w:p w:rsidR="00130482" w:rsidRDefault="00130482" w:rsidP="00126C6A">
      <w:pPr>
        <w:pStyle w:val="Geenafstand"/>
        <w:jc w:val="both"/>
        <w:rPr>
          <w:sz w:val="22"/>
          <w:szCs w:val="22"/>
        </w:rPr>
      </w:pPr>
    </w:p>
    <w:p w:rsidR="00130482" w:rsidRDefault="00130482" w:rsidP="00126C6A">
      <w:pPr>
        <w:pStyle w:val="Geenafstand"/>
        <w:jc w:val="both"/>
        <w:rPr>
          <w:sz w:val="22"/>
          <w:szCs w:val="22"/>
        </w:rPr>
      </w:pPr>
    </w:p>
    <w:p w:rsidR="00130482" w:rsidRDefault="0013048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3F58C2" w:rsidP="00126C6A">
      <w:pPr>
        <w:pStyle w:val="Geenafstand"/>
        <w:jc w:val="both"/>
        <w:rPr>
          <w:sz w:val="22"/>
          <w:szCs w:val="22"/>
        </w:rPr>
      </w:pPr>
    </w:p>
    <w:p w:rsidR="003F58C2" w:rsidRDefault="00D747BA" w:rsidP="003F58C2">
      <w:r w:rsidRPr="00D747BA">
        <w:rPr>
          <w:noProof/>
          <w:sz w:val="22"/>
          <w:szCs w:val="22"/>
          <w:lang w:eastAsia="nl-NL"/>
        </w:rPr>
        <w:pict>
          <v:group id="_x0000_s1059" style="position:absolute;margin-left:309.05pt;margin-top:537.9pt;width:93pt;height:343.05pt;rotation:90;z-index:-251597824;mso-position-horizontal-relative:page;mso-position-vertical-relative:page" coordsize="12240,15840" o:allowincell="f">
            <v:rect id="_x0000_s1060" style="position:absolute;width:12240;height:15840;mso-width-percent:1000;mso-height-percent:1000;mso-position-horizontal:center;mso-position-horizontal-relative:page;mso-position-vertical:top;mso-position-vertical-relative:page;mso-width-percent:1000;mso-height-percent:1000" fillcolor="#002060" stroked="f"/>
            <v:rect id="_x0000_s1061" style="position:absolute;left:612;top:638;width:11016;height:14564;mso-width-percent:900;mso-height-percent:920;mso-position-horizontal:center;mso-position-horizontal-relative:page;mso-position-vertical:center;mso-position-vertical-relative:page;mso-width-percent:900;mso-height-percent:920" fillcolor="#002060" stroked="f"/>
            <w10:wrap anchorx="page" anchory="page"/>
          </v:group>
        </w:pict>
      </w:r>
    </w:p>
    <w:p w:rsidR="003F58C2" w:rsidRDefault="00D747BA" w:rsidP="003F58C2">
      <w:r>
        <w:rPr>
          <w:noProof/>
        </w:rPr>
        <w:pict>
          <v:shape id="_x0000_s1057" type="#_x0000_t202" style="position:absolute;margin-left:126.95pt;margin-top:13.6pt;width:315.45pt;height:54.65pt;z-index:-251596800;mso-width-relative:margin;mso-height-relative:margin" wrapcoords="-59 -372 -59 21228 21659 21228 21659 -372 -59 -372" fillcolor="#00b0f0" strokecolor="#f60">
            <v:textbox style="mso-next-textbox:#_x0000_s1057">
              <w:txbxContent>
                <w:p w:rsidR="001101F1" w:rsidRPr="003F58C2" w:rsidRDefault="001101F1" w:rsidP="003F58C2">
                  <w:pPr>
                    <w:jc w:val="center"/>
                  </w:pPr>
                  <w:r>
                    <w:rPr>
                      <w:rStyle w:val="Zwaar"/>
                      <w:rFonts w:asciiTheme="majorHAnsi" w:hAnsiTheme="majorHAnsi"/>
                      <w:bCs w:val="0"/>
                      <w:sz w:val="44"/>
                    </w:rPr>
                    <w:t xml:space="preserve">Bijlage  </w:t>
                  </w:r>
                </w:p>
              </w:txbxContent>
            </v:textbox>
            <w10:wrap type="tight"/>
          </v:shape>
        </w:pict>
      </w:r>
    </w:p>
    <w:p w:rsidR="003F58C2" w:rsidRDefault="003F58C2" w:rsidP="003F58C2">
      <w:pPr>
        <w:pStyle w:val="Geenafstand"/>
        <w:jc w:val="both"/>
        <w:rPr>
          <w:sz w:val="22"/>
          <w:szCs w:val="22"/>
        </w:rPr>
      </w:pPr>
    </w:p>
    <w:p w:rsidR="003F58C2" w:rsidRDefault="003F58C2" w:rsidP="003F58C2">
      <w:pPr>
        <w:pStyle w:val="Geenafstand"/>
        <w:jc w:val="both"/>
        <w:rPr>
          <w:sz w:val="22"/>
          <w:szCs w:val="22"/>
        </w:rPr>
      </w:pPr>
    </w:p>
    <w:p w:rsidR="003F58C2" w:rsidRDefault="003F58C2" w:rsidP="003F58C2">
      <w:pPr>
        <w:pStyle w:val="Geenafstand"/>
        <w:jc w:val="both"/>
        <w:rPr>
          <w:sz w:val="22"/>
          <w:szCs w:val="22"/>
        </w:rPr>
      </w:pPr>
    </w:p>
    <w:p w:rsidR="003F58C2" w:rsidRDefault="003F58C2" w:rsidP="003F58C2">
      <w:pPr>
        <w:pStyle w:val="Geenafstand"/>
        <w:jc w:val="both"/>
        <w:rPr>
          <w:sz w:val="22"/>
          <w:szCs w:val="22"/>
        </w:rPr>
      </w:pPr>
    </w:p>
    <w:p w:rsidR="003F58C2" w:rsidRDefault="003F58C2" w:rsidP="003F58C2">
      <w:pPr>
        <w:pStyle w:val="Geenafstand"/>
        <w:jc w:val="both"/>
        <w:rPr>
          <w:sz w:val="22"/>
          <w:szCs w:val="22"/>
        </w:rPr>
      </w:pPr>
    </w:p>
    <w:p w:rsidR="00130482" w:rsidRPr="00A3384A" w:rsidRDefault="00130482" w:rsidP="00130482">
      <w:pPr>
        <w:pBdr>
          <w:top w:val="single" w:sz="24" w:space="0" w:color="2DA2BF" w:themeColor="accent1"/>
          <w:left w:val="single" w:sz="24" w:space="0" w:color="2DA2BF" w:themeColor="accent1"/>
          <w:bottom w:val="single" w:sz="24" w:space="0" w:color="2DA2BF" w:themeColor="accent1"/>
          <w:right w:val="single" w:sz="24" w:space="0" w:color="2DA2BF" w:themeColor="accent1"/>
        </w:pBdr>
        <w:shd w:val="clear" w:color="auto" w:fill="2DA2BF" w:themeFill="accent1"/>
        <w:spacing w:after="0"/>
        <w:outlineLvl w:val="0"/>
        <w:rPr>
          <w:b/>
          <w:bCs/>
          <w:caps/>
          <w:color w:val="FFFFFF" w:themeColor="background1"/>
          <w:spacing w:val="15"/>
        </w:rPr>
      </w:pPr>
      <w:bookmarkStart w:id="84" w:name="_Toc314943131"/>
      <w:r w:rsidRPr="00A3384A">
        <w:rPr>
          <w:b/>
          <w:bCs/>
          <w:caps/>
          <w:color w:val="FFFFFF" w:themeColor="background1"/>
          <w:spacing w:val="15"/>
        </w:rPr>
        <w:lastRenderedPageBreak/>
        <w:t>leerlingenenquête</w:t>
      </w:r>
      <w:bookmarkEnd w:id="84"/>
      <w:r w:rsidRPr="00A3384A">
        <w:rPr>
          <w:b/>
          <w:bCs/>
          <w:caps/>
          <w:color w:val="FFFFFF" w:themeColor="background1"/>
          <w:spacing w:val="15"/>
        </w:rPr>
        <w:t xml:space="preserve"> </w:t>
      </w:r>
    </w:p>
    <w:p w:rsidR="00130482" w:rsidRPr="00A3384A" w:rsidRDefault="00D747BA" w:rsidP="00130482">
      <w:pPr>
        <w:spacing w:after="0" w:line="240" w:lineRule="auto"/>
      </w:pPr>
      <w:r w:rsidRPr="00D747BA">
        <w:rPr>
          <w:noProof/>
          <w:sz w:val="24"/>
          <w:szCs w:val="24"/>
          <w:lang w:eastAsia="nl-NL"/>
        </w:rPr>
        <w:pict>
          <v:shape id="_x0000_s1066" type="#_x0000_t202" style="position:absolute;margin-left:198.4pt;margin-top:7.2pt;width:250.4pt;height:110.55pt;z-index:2517626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" fillcolor="white [3201]" strokecolor="#da1f28 [3205]" strokeweight="2pt">
            <v:textbox style="mso-fit-shape-to-text:t">
              <w:txbxContent>
                <w:p w:rsidR="001101F1" w:rsidRPr="00130482" w:rsidRDefault="001101F1" w:rsidP="00130482">
                  <w:pPr>
                    <w:pStyle w:val="Geenafstand"/>
                    <w:rPr>
                      <w:sz w:val="24"/>
                    </w:rPr>
                  </w:pPr>
                  <w:r w:rsidRPr="00130482">
                    <w:rPr>
                      <w:sz w:val="24"/>
                    </w:rPr>
                    <w:t>Datum</w:t>
                  </w:r>
                  <w:r w:rsidRPr="00130482">
                    <w:rPr>
                      <w:sz w:val="24"/>
                    </w:rPr>
                    <w:tab/>
                  </w:r>
                  <w:r w:rsidRPr="00130482">
                    <w:rPr>
                      <w:sz w:val="24"/>
                    </w:rPr>
                    <w:tab/>
                    <w:t>:</w:t>
                  </w:r>
                </w:p>
                <w:p w:rsidR="001101F1" w:rsidRPr="00130482" w:rsidRDefault="001101F1" w:rsidP="00130482">
                  <w:pPr>
                    <w:pStyle w:val="Geenafstand"/>
                    <w:rPr>
                      <w:sz w:val="24"/>
                    </w:rPr>
                  </w:pPr>
                  <w:r w:rsidRPr="00130482">
                    <w:rPr>
                      <w:sz w:val="24"/>
                    </w:rPr>
                    <w:t>Groep</w:t>
                  </w:r>
                  <w:r w:rsidRPr="00130482">
                    <w:rPr>
                      <w:sz w:val="24"/>
                    </w:rPr>
                    <w:tab/>
                  </w:r>
                  <w:r w:rsidRPr="00130482">
                    <w:rPr>
                      <w:sz w:val="24"/>
                    </w:rPr>
                    <w:tab/>
                    <w:t>:</w:t>
                  </w:r>
                </w:p>
                <w:p w:rsidR="001101F1" w:rsidRPr="00130482" w:rsidRDefault="001101F1" w:rsidP="00130482">
                  <w:pPr>
                    <w:pStyle w:val="Geenafstand"/>
                    <w:rPr>
                      <w:sz w:val="24"/>
                    </w:rPr>
                  </w:pPr>
                  <w:r w:rsidRPr="00130482">
                    <w:rPr>
                      <w:sz w:val="24"/>
                    </w:rPr>
                    <w:t>School</w:t>
                  </w:r>
                  <w:r w:rsidRPr="00130482">
                    <w:rPr>
                      <w:sz w:val="24"/>
                    </w:rPr>
                    <w:tab/>
                  </w:r>
                  <w:r w:rsidRPr="00130482">
                    <w:rPr>
                      <w:sz w:val="24"/>
                    </w:rPr>
                    <w:tab/>
                    <w:t>:</w:t>
                  </w:r>
                </w:p>
                <w:p w:rsidR="001101F1" w:rsidRPr="00130482" w:rsidRDefault="001101F1" w:rsidP="00130482">
                  <w:pPr>
                    <w:pStyle w:val="Geenafstand"/>
                    <w:rPr>
                      <w:sz w:val="24"/>
                    </w:rPr>
                  </w:pPr>
                  <w:r w:rsidRPr="00130482">
                    <w:rPr>
                      <w:sz w:val="24"/>
                    </w:rPr>
                    <w:t>Leeftijd</w:t>
                  </w:r>
                  <w:r w:rsidRPr="00130482">
                    <w:rPr>
                      <w:sz w:val="24"/>
                    </w:rPr>
                    <w:tab/>
                    <w:t>:</w:t>
                  </w:r>
                </w:p>
                <w:p w:rsidR="001101F1" w:rsidRPr="00130482" w:rsidRDefault="001101F1" w:rsidP="00130482">
                  <w:pPr>
                    <w:pStyle w:val="Geenafstand"/>
                    <w:rPr>
                      <w:sz w:val="24"/>
                    </w:rPr>
                  </w:pPr>
                  <w:r w:rsidRPr="00130482">
                    <w:rPr>
                      <w:sz w:val="24"/>
                    </w:rPr>
                    <w:t>Geslacht</w:t>
                  </w:r>
                  <w:r w:rsidRPr="00130482">
                    <w:rPr>
                      <w:sz w:val="24"/>
                    </w:rPr>
                    <w:tab/>
                    <w:t>: jongen/ meisje</w:t>
                  </w:r>
                </w:p>
              </w:txbxContent>
            </v:textbox>
          </v:shape>
        </w:pict>
      </w:r>
    </w:p>
    <w:p w:rsidR="00130482" w:rsidRDefault="00D747BA" w:rsidP="00130482">
      <w:pPr>
        <w:spacing w:after="0" w:line="240" w:lineRule="auto"/>
        <w:rPr>
          <w:sz w:val="24"/>
          <w:szCs w:val="24"/>
        </w:rPr>
      </w:pPr>
      <w:r>
        <w:rPr>
          <w:noProof/>
          <w:sz w:val="24"/>
          <w:szCs w:val="24"/>
          <w:lang w:eastAsia="nl-NL"/>
        </w:rPr>
        <w:pict>
          <v:shape id="_x0000_s1065" type="#_x0000_t202" style="position:absolute;margin-left:-7.55pt;margin-top:78.45pt;width:465pt;height:105pt;z-index:-251554816;visibility:visible;mso-width-relative:margin;mso-height-relative:margin" wrapcoords="-35 -154 -35 21446 21635 21446 21635 -154 -35 -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">
            <v:textbox style="mso-next-textbox:#_x0000_s1065">
              <w:txbxContent>
                <w:p w:rsidR="001101F1" w:rsidRPr="00674AD9" w:rsidRDefault="001101F1" w:rsidP="00130482">
                  <w:pPr>
                    <w:spacing w:after="0" w:line="240" w:lineRule="auto"/>
                    <w:jc w:val="both"/>
                    <w:rPr>
                      <w:sz w:val="24"/>
                      <w:szCs w:val="24"/>
                    </w:rPr>
                  </w:pPr>
                  <w:r w:rsidRPr="00674AD9">
                    <w:rPr>
                      <w:sz w:val="24"/>
                      <w:szCs w:val="24"/>
                    </w:rPr>
                    <w:t>Beste leerling,</w:t>
                  </w:r>
                </w:p>
                <w:p w:rsidR="001101F1" w:rsidRPr="00674AD9" w:rsidRDefault="001101F1" w:rsidP="00130482">
                  <w:pPr>
                    <w:spacing w:after="0" w:line="240" w:lineRule="auto"/>
                    <w:jc w:val="both"/>
                    <w:rPr>
                      <w:sz w:val="24"/>
                      <w:szCs w:val="24"/>
                    </w:rPr>
                  </w:pPr>
                  <w:r w:rsidRPr="00674AD9">
                    <w:rPr>
                      <w:sz w:val="24"/>
                      <w:szCs w:val="24"/>
                    </w:rPr>
                    <w:t xml:space="preserve">Fijn dat je mee wilt werken aan onze enquête. </w:t>
                  </w:r>
                  <w:r>
                    <w:rPr>
                      <w:sz w:val="24"/>
                      <w:szCs w:val="24"/>
                    </w:rPr>
                    <w:t xml:space="preserve">Vul de enquête eerlijk in. </w:t>
                  </w:r>
                  <w:r w:rsidRPr="00674AD9">
                    <w:rPr>
                      <w:sz w:val="24"/>
                      <w:szCs w:val="24"/>
                    </w:rPr>
                    <w:t>De informatie</w:t>
                  </w:r>
                  <w:r>
                    <w:rPr>
                      <w:sz w:val="24"/>
                      <w:szCs w:val="24"/>
                    </w:rPr>
                    <w:t xml:space="preserve"> wordt vertrouwelijk behandeld. Veel succes</w:t>
                  </w:r>
                  <w:r w:rsidRPr="00674AD9">
                    <w:rPr>
                      <w:sz w:val="24"/>
                      <w:szCs w:val="24"/>
                    </w:rPr>
                    <w:t>!</w:t>
                  </w:r>
                </w:p>
                <w:p w:rsidR="001101F1" w:rsidRDefault="001101F1" w:rsidP="00130482">
                  <w:pPr>
                    <w:spacing w:after="0" w:line="240" w:lineRule="auto"/>
                    <w:jc w:val="both"/>
                    <w:rPr>
                      <w:sz w:val="24"/>
                      <w:szCs w:val="24"/>
                    </w:rPr>
                  </w:pPr>
                  <w:r w:rsidRPr="00674AD9">
                    <w:rPr>
                      <w:sz w:val="24"/>
                      <w:szCs w:val="24"/>
                    </w:rPr>
                    <w:t>Rianne van Manen en Elsbeth van de Water</w:t>
                  </w:r>
                </w:p>
                <w:p w:rsidR="001101F1" w:rsidRPr="00674AD9" w:rsidRDefault="001101F1" w:rsidP="00130482">
                  <w:pPr>
                    <w:spacing w:after="0" w:line="240" w:lineRule="auto"/>
                    <w:rPr>
                      <w:sz w:val="24"/>
                      <w:szCs w:val="24"/>
                    </w:rPr>
                  </w:pPr>
                </w:p>
                <w:p w:rsidR="001101F1" w:rsidRDefault="001101F1" w:rsidP="00130482"/>
              </w:txbxContent>
            </v:textbox>
            <w10:wrap type="tight"/>
          </v:shape>
        </w:pict>
      </w:r>
    </w:p>
    <w:p w:rsidR="00130482" w:rsidRDefault="00130482" w:rsidP="00130482">
      <w:pPr>
        <w:spacing w:after="0" w:line="240" w:lineRule="auto"/>
        <w:rPr>
          <w:sz w:val="24"/>
          <w:szCs w:val="24"/>
        </w:rPr>
      </w:pPr>
    </w:p>
    <w:p w:rsidR="00130482" w:rsidRPr="00674AD9" w:rsidRDefault="00130482" w:rsidP="00130482">
      <w:pPr>
        <w:spacing w:after="0" w:line="240" w:lineRule="auto"/>
        <w:rPr>
          <w:sz w:val="24"/>
          <w:szCs w:val="24"/>
        </w:rPr>
      </w:pPr>
    </w:p>
    <w:p w:rsidR="00130482" w:rsidRDefault="00130482" w:rsidP="00130482">
      <w:pPr>
        <w:spacing w:after="0" w:line="240" w:lineRule="auto"/>
        <w:rPr>
          <w:sz w:val="24"/>
          <w:szCs w:val="24"/>
        </w:rPr>
      </w:pPr>
      <w:r>
        <w:rPr>
          <w:sz w:val="24"/>
          <w:szCs w:val="24"/>
        </w:rPr>
        <w:t xml:space="preserve">Als je de lesstof die in de klas behandeld wordt al kent of snapt, dan moet er iets gebeuren. </w:t>
      </w:r>
      <w:r w:rsidRPr="005855F6">
        <w:rPr>
          <w:sz w:val="24"/>
          <w:szCs w:val="24"/>
        </w:rPr>
        <w:t xml:space="preserve">Op de basisschool kun je </w:t>
      </w:r>
      <w:r>
        <w:rPr>
          <w:sz w:val="24"/>
          <w:szCs w:val="24"/>
        </w:rPr>
        <w:t xml:space="preserve">dan </w:t>
      </w:r>
      <w:r w:rsidRPr="005855F6">
        <w:rPr>
          <w:sz w:val="24"/>
          <w:szCs w:val="24"/>
        </w:rPr>
        <w:t xml:space="preserve">verschillende routes volgen. </w:t>
      </w:r>
    </w:p>
    <w:p w:rsidR="00130482" w:rsidRDefault="00130482" w:rsidP="00130482">
      <w:pPr>
        <w:spacing w:after="0" w:line="240" w:lineRule="auto"/>
        <w:rPr>
          <w:sz w:val="24"/>
          <w:szCs w:val="24"/>
        </w:rPr>
      </w:pPr>
    </w:p>
    <w:p w:rsidR="00130482" w:rsidRPr="00234330" w:rsidRDefault="00130482" w:rsidP="00130482">
      <w:pPr>
        <w:pStyle w:val="Lijstalinea"/>
        <w:numPr>
          <w:ilvl w:val="0"/>
          <w:numId w:val="46"/>
        </w:numPr>
        <w:spacing w:before="0" w:after="0" w:line="240" w:lineRule="auto"/>
        <w:rPr>
          <w:sz w:val="24"/>
          <w:szCs w:val="24"/>
        </w:rPr>
      </w:pPr>
      <w:r w:rsidRPr="00234330">
        <w:rPr>
          <w:sz w:val="24"/>
          <w:szCs w:val="24"/>
        </w:rPr>
        <w:t xml:space="preserve">Welke route volg jij? Omcirkel één of meerdere letters.  </w:t>
      </w:r>
    </w:p>
    <w:p w:rsidR="00130482" w:rsidRPr="00234330" w:rsidRDefault="00130482" w:rsidP="00130482">
      <w:pPr>
        <w:spacing w:after="0" w:line="240" w:lineRule="auto"/>
        <w:rPr>
          <w:sz w:val="24"/>
          <w:szCs w:val="24"/>
        </w:rPr>
      </w:pPr>
    </w:p>
    <w:p w:rsidR="00130482" w:rsidRPr="00674AD9" w:rsidRDefault="00130482" w:rsidP="00130482">
      <w:pPr>
        <w:pStyle w:val="Lijstalinea"/>
        <w:numPr>
          <w:ilvl w:val="0"/>
          <w:numId w:val="45"/>
        </w:numPr>
        <w:spacing w:before="0" w:after="0" w:line="240" w:lineRule="auto"/>
        <w:rPr>
          <w:sz w:val="24"/>
          <w:szCs w:val="24"/>
        </w:rPr>
      </w:pPr>
      <w:r w:rsidRPr="00674AD9">
        <w:rPr>
          <w:sz w:val="24"/>
          <w:szCs w:val="24"/>
        </w:rPr>
        <w:t>Ik heb een klas overgeslagen</w:t>
      </w:r>
    </w:p>
    <w:p w:rsidR="00130482" w:rsidRPr="00674AD9" w:rsidRDefault="00130482" w:rsidP="00130482">
      <w:pPr>
        <w:pStyle w:val="Lijstalinea"/>
        <w:numPr>
          <w:ilvl w:val="0"/>
          <w:numId w:val="45"/>
        </w:numPr>
        <w:spacing w:before="0" w:after="0" w:line="240" w:lineRule="auto"/>
        <w:rPr>
          <w:sz w:val="24"/>
          <w:szCs w:val="24"/>
        </w:rPr>
      </w:pPr>
      <w:r w:rsidRPr="00674AD9">
        <w:rPr>
          <w:sz w:val="24"/>
          <w:szCs w:val="24"/>
        </w:rPr>
        <w:t>Ik maak minder werk uit de gewone lesboeken, ik krijg extra stof wat wel bij de gewone les hoort</w:t>
      </w:r>
    </w:p>
    <w:p w:rsidR="00130482" w:rsidRPr="00674AD9" w:rsidRDefault="00130482" w:rsidP="00130482">
      <w:pPr>
        <w:pStyle w:val="Lijstalinea"/>
        <w:numPr>
          <w:ilvl w:val="0"/>
          <w:numId w:val="45"/>
        </w:numPr>
        <w:spacing w:before="0" w:after="0" w:line="240" w:lineRule="auto"/>
        <w:rPr>
          <w:sz w:val="24"/>
          <w:szCs w:val="24"/>
        </w:rPr>
      </w:pPr>
      <w:r w:rsidRPr="00674AD9">
        <w:rPr>
          <w:sz w:val="24"/>
          <w:szCs w:val="24"/>
        </w:rPr>
        <w:t>Ik maak minder werk uit de gewone lesboeken en verdiep me in andere onderwerpen</w:t>
      </w:r>
    </w:p>
    <w:p w:rsidR="00130482" w:rsidRPr="00674AD9" w:rsidRDefault="00130482" w:rsidP="00130482">
      <w:pPr>
        <w:pStyle w:val="Lijstalinea"/>
        <w:numPr>
          <w:ilvl w:val="0"/>
          <w:numId w:val="45"/>
        </w:numPr>
        <w:spacing w:before="0" w:after="0" w:line="240" w:lineRule="auto"/>
        <w:rPr>
          <w:sz w:val="24"/>
          <w:szCs w:val="24"/>
        </w:rPr>
      </w:pPr>
      <w:r w:rsidRPr="00674AD9">
        <w:rPr>
          <w:sz w:val="24"/>
          <w:szCs w:val="24"/>
        </w:rPr>
        <w:t xml:space="preserve">Ik ga </w:t>
      </w:r>
      <w:r>
        <w:rPr>
          <w:sz w:val="24"/>
          <w:szCs w:val="24"/>
        </w:rPr>
        <w:t>(</w:t>
      </w:r>
      <w:r w:rsidRPr="00674AD9">
        <w:rPr>
          <w:sz w:val="24"/>
          <w:szCs w:val="24"/>
        </w:rPr>
        <w:t>een paar keer in de week</w:t>
      </w:r>
      <w:r>
        <w:rPr>
          <w:sz w:val="24"/>
          <w:szCs w:val="24"/>
        </w:rPr>
        <w:t>) naar een p</w:t>
      </w:r>
      <w:r w:rsidRPr="00674AD9">
        <w:rPr>
          <w:sz w:val="24"/>
          <w:szCs w:val="24"/>
        </w:rPr>
        <w:t>lusklas</w:t>
      </w:r>
      <w:r>
        <w:rPr>
          <w:sz w:val="24"/>
          <w:szCs w:val="24"/>
        </w:rPr>
        <w:t xml:space="preserve"> </w:t>
      </w:r>
    </w:p>
    <w:p w:rsidR="00130482" w:rsidRPr="00674AD9" w:rsidRDefault="00130482" w:rsidP="00130482">
      <w:pPr>
        <w:pStyle w:val="Lijstalinea"/>
        <w:numPr>
          <w:ilvl w:val="0"/>
          <w:numId w:val="45"/>
        </w:numPr>
        <w:spacing w:before="0" w:after="0" w:line="240" w:lineRule="auto"/>
        <w:rPr>
          <w:sz w:val="24"/>
          <w:szCs w:val="24"/>
        </w:rPr>
      </w:pPr>
      <w:r w:rsidRPr="00674AD9">
        <w:rPr>
          <w:sz w:val="24"/>
          <w:szCs w:val="24"/>
        </w:rPr>
        <w:t xml:space="preserve">Ik zit op een </w:t>
      </w:r>
      <w:proofErr w:type="spellStart"/>
      <w:r w:rsidRPr="00674AD9">
        <w:rPr>
          <w:sz w:val="24"/>
          <w:szCs w:val="24"/>
        </w:rPr>
        <w:t>Leonardoschool</w:t>
      </w:r>
      <w:proofErr w:type="spellEnd"/>
      <w:r w:rsidRPr="00674AD9">
        <w:rPr>
          <w:sz w:val="24"/>
          <w:szCs w:val="24"/>
        </w:rPr>
        <w:t xml:space="preserve"> of een </w:t>
      </w:r>
      <w:proofErr w:type="spellStart"/>
      <w:r w:rsidRPr="00674AD9">
        <w:rPr>
          <w:sz w:val="24"/>
          <w:szCs w:val="24"/>
        </w:rPr>
        <w:t>hoogbegaafdenschool</w:t>
      </w:r>
      <w:proofErr w:type="spellEnd"/>
      <w:r w:rsidRPr="00674AD9">
        <w:rPr>
          <w:sz w:val="24"/>
          <w:szCs w:val="24"/>
        </w:rPr>
        <w:t xml:space="preserve"> </w:t>
      </w:r>
    </w:p>
    <w:p w:rsidR="00130482" w:rsidRPr="00674AD9" w:rsidRDefault="00130482" w:rsidP="00130482">
      <w:pPr>
        <w:spacing w:after="0" w:line="240" w:lineRule="auto"/>
        <w:rPr>
          <w:sz w:val="24"/>
          <w:szCs w:val="24"/>
        </w:rPr>
      </w:pPr>
    </w:p>
    <w:p w:rsidR="00130482" w:rsidRPr="005855F6" w:rsidRDefault="00130482" w:rsidP="00130482">
      <w:pPr>
        <w:pStyle w:val="Lijstalinea"/>
        <w:numPr>
          <w:ilvl w:val="0"/>
          <w:numId w:val="46"/>
        </w:numPr>
        <w:spacing w:before="0" w:after="0" w:line="240" w:lineRule="auto"/>
        <w:rPr>
          <w:sz w:val="24"/>
          <w:szCs w:val="24"/>
        </w:rPr>
      </w:pPr>
      <w:r w:rsidRPr="005855F6">
        <w:rPr>
          <w:sz w:val="24"/>
          <w:szCs w:val="24"/>
        </w:rPr>
        <w:t>Ik vind het fijn in de klas waarin ik nu zit</w:t>
      </w:r>
      <w:r w:rsidRPr="005855F6">
        <w:rPr>
          <w:sz w:val="24"/>
          <w:szCs w:val="24"/>
        </w:rPr>
        <w:tab/>
      </w:r>
      <w:r w:rsidRPr="005855F6">
        <w:rPr>
          <w:sz w:val="24"/>
          <w:szCs w:val="24"/>
        </w:rPr>
        <w:tab/>
      </w:r>
      <w:r w:rsidRPr="005855F6">
        <w:rPr>
          <w:sz w:val="24"/>
          <w:szCs w:val="24"/>
        </w:rPr>
        <w:tab/>
      </w:r>
      <w:r w:rsidRPr="005855F6">
        <w:rPr>
          <w:sz w:val="24"/>
          <w:szCs w:val="24"/>
        </w:rPr>
        <w:tab/>
      </w:r>
      <w:r w:rsidRPr="005855F6">
        <w:rPr>
          <w:sz w:val="24"/>
          <w:szCs w:val="24"/>
        </w:rPr>
        <w:tab/>
      </w:r>
      <w:r w:rsidRPr="005855F6">
        <w:rPr>
          <w:sz w:val="24"/>
          <w:szCs w:val="24"/>
        </w:rPr>
        <w:tab/>
        <w:t>ja / nee</w:t>
      </w:r>
    </w:p>
    <w:p w:rsidR="00130482" w:rsidRPr="00674AD9" w:rsidRDefault="00130482" w:rsidP="00130482">
      <w:pPr>
        <w:spacing w:after="0" w:line="240" w:lineRule="auto"/>
        <w:rPr>
          <w:sz w:val="24"/>
          <w:szCs w:val="24"/>
        </w:rPr>
      </w:pPr>
    </w:p>
    <w:p w:rsidR="00130482" w:rsidRPr="00674AD9" w:rsidRDefault="00130482" w:rsidP="00130482">
      <w:pPr>
        <w:pStyle w:val="Lijstalinea"/>
        <w:numPr>
          <w:ilvl w:val="0"/>
          <w:numId w:val="46"/>
        </w:numPr>
        <w:spacing w:before="0" w:after="0" w:line="240" w:lineRule="auto"/>
        <w:rPr>
          <w:sz w:val="24"/>
          <w:szCs w:val="24"/>
        </w:rPr>
      </w:pPr>
      <w:r w:rsidRPr="00674AD9">
        <w:rPr>
          <w:sz w:val="24"/>
          <w:szCs w:val="24"/>
        </w:rPr>
        <w:t>De leerkracht begrijpt mij</w:t>
      </w:r>
      <w:r w:rsidRPr="00674AD9">
        <w:rPr>
          <w:sz w:val="24"/>
          <w:szCs w:val="24"/>
        </w:rPr>
        <w:tab/>
      </w:r>
      <w:r w:rsidRPr="00674AD9">
        <w:rPr>
          <w:sz w:val="24"/>
          <w:szCs w:val="24"/>
        </w:rPr>
        <w:tab/>
      </w:r>
      <w:r w:rsidRPr="00674AD9">
        <w:rPr>
          <w:sz w:val="24"/>
          <w:szCs w:val="24"/>
        </w:rPr>
        <w:tab/>
      </w:r>
      <w:r w:rsidRPr="00674AD9">
        <w:rPr>
          <w:sz w:val="24"/>
          <w:szCs w:val="24"/>
        </w:rPr>
        <w:tab/>
      </w:r>
      <w:r w:rsidRPr="00674AD9">
        <w:rPr>
          <w:sz w:val="24"/>
          <w:szCs w:val="24"/>
        </w:rPr>
        <w:tab/>
      </w:r>
      <w:r w:rsidRPr="00674AD9">
        <w:rPr>
          <w:sz w:val="24"/>
          <w:szCs w:val="24"/>
        </w:rPr>
        <w:tab/>
      </w:r>
      <w:r w:rsidRPr="00674AD9">
        <w:rPr>
          <w:sz w:val="24"/>
          <w:szCs w:val="24"/>
        </w:rPr>
        <w:tab/>
        <w:t>ja / nee</w:t>
      </w:r>
    </w:p>
    <w:p w:rsidR="00130482" w:rsidRPr="00674AD9" w:rsidRDefault="00130482" w:rsidP="00130482">
      <w:pPr>
        <w:pStyle w:val="Lijstalinea"/>
        <w:rPr>
          <w:sz w:val="24"/>
          <w:szCs w:val="24"/>
        </w:rPr>
      </w:pPr>
    </w:p>
    <w:p w:rsidR="00130482" w:rsidRDefault="00130482" w:rsidP="00130482">
      <w:pPr>
        <w:pStyle w:val="Lijstalinea"/>
        <w:numPr>
          <w:ilvl w:val="0"/>
          <w:numId w:val="46"/>
        </w:numPr>
        <w:spacing w:before="0" w:after="0" w:line="240" w:lineRule="auto"/>
        <w:rPr>
          <w:sz w:val="24"/>
          <w:szCs w:val="24"/>
        </w:rPr>
      </w:pPr>
      <w:r w:rsidRPr="00674AD9">
        <w:rPr>
          <w:sz w:val="24"/>
          <w:szCs w:val="24"/>
        </w:rPr>
        <w:t>Ik heb vrienden in deze klas</w:t>
      </w:r>
      <w:r w:rsidRPr="00674AD9">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74AD9">
        <w:rPr>
          <w:sz w:val="24"/>
          <w:szCs w:val="24"/>
        </w:rPr>
        <w:t>ja / nee</w:t>
      </w:r>
    </w:p>
    <w:p w:rsidR="00130482" w:rsidRPr="00B867BE" w:rsidRDefault="00130482" w:rsidP="00130482">
      <w:pPr>
        <w:pStyle w:val="Lijstalinea"/>
        <w:rPr>
          <w:sz w:val="24"/>
          <w:szCs w:val="24"/>
        </w:rPr>
      </w:pPr>
    </w:p>
    <w:p w:rsidR="00130482" w:rsidRDefault="00130482" w:rsidP="00130482">
      <w:pPr>
        <w:pStyle w:val="Lijstalinea"/>
        <w:numPr>
          <w:ilvl w:val="0"/>
          <w:numId w:val="46"/>
        </w:numPr>
        <w:spacing w:before="0" w:after="0" w:line="240" w:lineRule="auto"/>
        <w:rPr>
          <w:sz w:val="24"/>
          <w:szCs w:val="24"/>
        </w:rPr>
      </w:pPr>
      <w:r>
        <w:rPr>
          <w:sz w:val="24"/>
          <w:szCs w:val="24"/>
        </w:rPr>
        <w:t>Ik denk dat andere kinderen mij aardig vinden</w:t>
      </w:r>
      <w:r>
        <w:rPr>
          <w:sz w:val="24"/>
          <w:szCs w:val="24"/>
        </w:rPr>
        <w:tab/>
      </w:r>
      <w:r>
        <w:rPr>
          <w:sz w:val="24"/>
          <w:szCs w:val="24"/>
        </w:rPr>
        <w:tab/>
      </w:r>
      <w:r>
        <w:rPr>
          <w:sz w:val="24"/>
          <w:szCs w:val="24"/>
        </w:rPr>
        <w:tab/>
      </w:r>
      <w:r>
        <w:rPr>
          <w:sz w:val="24"/>
          <w:szCs w:val="24"/>
        </w:rPr>
        <w:tab/>
      </w:r>
      <w:r>
        <w:rPr>
          <w:sz w:val="24"/>
          <w:szCs w:val="24"/>
        </w:rPr>
        <w:tab/>
        <w:t>ja / nee</w:t>
      </w:r>
    </w:p>
    <w:p w:rsidR="00130482" w:rsidRPr="00182A55" w:rsidRDefault="00130482" w:rsidP="00130482">
      <w:pPr>
        <w:pStyle w:val="Lijstalinea"/>
        <w:rPr>
          <w:sz w:val="24"/>
          <w:szCs w:val="24"/>
        </w:rPr>
      </w:pPr>
    </w:p>
    <w:p w:rsidR="00130482" w:rsidRDefault="00130482" w:rsidP="00130482">
      <w:pPr>
        <w:pStyle w:val="Lijstalinea"/>
        <w:numPr>
          <w:ilvl w:val="0"/>
          <w:numId w:val="46"/>
        </w:numPr>
        <w:spacing w:before="0" w:after="0" w:line="240" w:lineRule="auto"/>
        <w:rPr>
          <w:sz w:val="24"/>
          <w:szCs w:val="24"/>
        </w:rPr>
      </w:pPr>
      <w:r>
        <w:rPr>
          <w:sz w:val="24"/>
          <w:szCs w:val="24"/>
        </w:rPr>
        <w:t>Ik word wel gepest in de klas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ja / nee</w:t>
      </w:r>
    </w:p>
    <w:p w:rsidR="00130482" w:rsidRDefault="00130482" w:rsidP="00130482">
      <w:pPr>
        <w:pStyle w:val="Lijstalinea"/>
        <w:rPr>
          <w:sz w:val="24"/>
          <w:szCs w:val="24"/>
        </w:rPr>
      </w:pPr>
    </w:p>
    <w:p w:rsidR="00130482" w:rsidRDefault="00130482" w:rsidP="00130482">
      <w:pPr>
        <w:pStyle w:val="Lijstalinea"/>
        <w:numPr>
          <w:ilvl w:val="0"/>
          <w:numId w:val="46"/>
        </w:numPr>
        <w:spacing w:before="0" w:after="0" w:line="240" w:lineRule="auto"/>
        <w:rPr>
          <w:sz w:val="24"/>
          <w:szCs w:val="24"/>
        </w:rPr>
      </w:pPr>
      <w:r>
        <w:rPr>
          <w:sz w:val="24"/>
          <w:szCs w:val="24"/>
        </w:rPr>
        <w:t>Ik voel me</w:t>
      </w:r>
      <w:r w:rsidRPr="00674AD9">
        <w:rPr>
          <w:sz w:val="24"/>
          <w:szCs w:val="24"/>
        </w:rPr>
        <w:t xml:space="preserve"> anders dan de rest van de kinderen</w:t>
      </w:r>
      <w:r w:rsidRPr="00674AD9">
        <w:rPr>
          <w:sz w:val="24"/>
          <w:szCs w:val="24"/>
        </w:rPr>
        <w:tab/>
      </w:r>
      <w:r w:rsidRPr="00674AD9">
        <w:rPr>
          <w:sz w:val="24"/>
          <w:szCs w:val="24"/>
        </w:rPr>
        <w:tab/>
      </w:r>
      <w:r>
        <w:rPr>
          <w:sz w:val="24"/>
          <w:szCs w:val="24"/>
        </w:rPr>
        <w:tab/>
      </w:r>
      <w:r>
        <w:rPr>
          <w:sz w:val="24"/>
          <w:szCs w:val="24"/>
        </w:rPr>
        <w:tab/>
      </w:r>
      <w:r w:rsidRPr="00674AD9">
        <w:rPr>
          <w:sz w:val="24"/>
          <w:szCs w:val="24"/>
        </w:rPr>
        <w:tab/>
        <w:t>ja / nee</w:t>
      </w:r>
    </w:p>
    <w:p w:rsidR="00130482" w:rsidRPr="00FD44C0" w:rsidRDefault="00130482" w:rsidP="00130482">
      <w:pPr>
        <w:pStyle w:val="Lijstalinea"/>
        <w:rPr>
          <w:sz w:val="24"/>
          <w:szCs w:val="24"/>
        </w:rPr>
      </w:pPr>
    </w:p>
    <w:p w:rsidR="00130482" w:rsidRPr="00FD44C0" w:rsidRDefault="00130482" w:rsidP="00130482">
      <w:pPr>
        <w:pStyle w:val="Lijstalinea"/>
        <w:numPr>
          <w:ilvl w:val="0"/>
          <w:numId w:val="46"/>
        </w:numPr>
        <w:spacing w:before="0" w:after="0" w:line="240" w:lineRule="auto"/>
        <w:rPr>
          <w:sz w:val="24"/>
          <w:szCs w:val="24"/>
        </w:rPr>
      </w:pPr>
      <w:r>
        <w:rPr>
          <w:sz w:val="24"/>
          <w:szCs w:val="24"/>
        </w:rPr>
        <w:t>Ik vind mezelf slim</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ja / nee</w:t>
      </w:r>
    </w:p>
    <w:p w:rsidR="00130482" w:rsidRPr="00B867BE" w:rsidRDefault="00130482" w:rsidP="00130482">
      <w:pPr>
        <w:pStyle w:val="Lijstalinea"/>
        <w:rPr>
          <w:sz w:val="24"/>
          <w:szCs w:val="24"/>
        </w:rPr>
      </w:pPr>
    </w:p>
    <w:p w:rsidR="00130482" w:rsidRDefault="00130482" w:rsidP="00130482">
      <w:pPr>
        <w:pStyle w:val="Lijstalinea"/>
        <w:numPr>
          <w:ilvl w:val="0"/>
          <w:numId w:val="46"/>
        </w:numPr>
        <w:spacing w:before="0" w:after="0" w:line="240" w:lineRule="auto"/>
        <w:rPr>
          <w:sz w:val="24"/>
          <w:szCs w:val="24"/>
        </w:rPr>
      </w:pPr>
      <w:r>
        <w:rPr>
          <w:sz w:val="24"/>
          <w:szCs w:val="24"/>
        </w:rPr>
        <w:lastRenderedPageBreak/>
        <w:t>Ik maak me ongerust over dingen</w:t>
      </w:r>
      <w:r>
        <w:rPr>
          <w:sz w:val="24"/>
          <w:szCs w:val="24"/>
        </w:rPr>
        <w:tab/>
      </w:r>
      <w:r>
        <w:rPr>
          <w:sz w:val="24"/>
          <w:szCs w:val="24"/>
        </w:rPr>
        <w:tab/>
      </w:r>
      <w:r>
        <w:rPr>
          <w:sz w:val="24"/>
          <w:szCs w:val="24"/>
        </w:rPr>
        <w:tab/>
      </w:r>
      <w:r>
        <w:rPr>
          <w:sz w:val="24"/>
          <w:szCs w:val="24"/>
        </w:rPr>
        <w:tab/>
      </w:r>
      <w:r>
        <w:rPr>
          <w:sz w:val="24"/>
          <w:szCs w:val="24"/>
        </w:rPr>
        <w:tab/>
      </w:r>
      <w:r>
        <w:rPr>
          <w:sz w:val="24"/>
          <w:szCs w:val="24"/>
        </w:rPr>
        <w:tab/>
        <w:t>ja / nee</w:t>
      </w:r>
    </w:p>
    <w:p w:rsidR="00130482" w:rsidRPr="00B867BE" w:rsidRDefault="00130482" w:rsidP="00130482">
      <w:pPr>
        <w:pStyle w:val="Lijstalinea"/>
        <w:rPr>
          <w:sz w:val="24"/>
          <w:szCs w:val="24"/>
        </w:rPr>
      </w:pPr>
    </w:p>
    <w:p w:rsidR="00130482" w:rsidRPr="00674AD9" w:rsidRDefault="00130482" w:rsidP="00130482">
      <w:pPr>
        <w:pStyle w:val="Lijstalinea"/>
        <w:numPr>
          <w:ilvl w:val="0"/>
          <w:numId w:val="46"/>
        </w:numPr>
        <w:spacing w:before="0" w:after="0" w:line="240" w:lineRule="auto"/>
        <w:rPr>
          <w:sz w:val="24"/>
          <w:szCs w:val="24"/>
        </w:rPr>
      </w:pPr>
      <w:r>
        <w:rPr>
          <w:sz w:val="24"/>
          <w:szCs w:val="24"/>
        </w:rPr>
        <w:t>Als ik problemen heb op school, weet ik waardoor dat komt</w:t>
      </w:r>
      <w:r>
        <w:rPr>
          <w:sz w:val="24"/>
          <w:szCs w:val="24"/>
        </w:rPr>
        <w:tab/>
      </w:r>
      <w:r>
        <w:rPr>
          <w:sz w:val="24"/>
          <w:szCs w:val="24"/>
        </w:rPr>
        <w:tab/>
      </w:r>
      <w:r>
        <w:rPr>
          <w:sz w:val="24"/>
          <w:szCs w:val="24"/>
        </w:rPr>
        <w:tab/>
        <w:t>ja / nee</w:t>
      </w:r>
    </w:p>
    <w:p w:rsidR="00130482" w:rsidRPr="00674AD9" w:rsidRDefault="00130482" w:rsidP="00130482">
      <w:pPr>
        <w:pStyle w:val="Lijstalinea"/>
        <w:rPr>
          <w:sz w:val="24"/>
          <w:szCs w:val="24"/>
        </w:rPr>
      </w:pPr>
    </w:p>
    <w:p w:rsidR="00130482" w:rsidRDefault="00130482" w:rsidP="00130482">
      <w:pPr>
        <w:pStyle w:val="Lijstalinea"/>
        <w:numPr>
          <w:ilvl w:val="0"/>
          <w:numId w:val="46"/>
        </w:numPr>
        <w:spacing w:before="0" w:after="0" w:line="240" w:lineRule="auto"/>
        <w:rPr>
          <w:sz w:val="24"/>
          <w:szCs w:val="24"/>
        </w:rPr>
      </w:pPr>
      <w:r w:rsidRPr="00674AD9">
        <w:rPr>
          <w:sz w:val="24"/>
          <w:szCs w:val="24"/>
        </w:rPr>
        <w:t>Ik verveel mij in de klas</w:t>
      </w:r>
      <w:r w:rsidRPr="00674AD9">
        <w:rPr>
          <w:sz w:val="24"/>
          <w:szCs w:val="24"/>
        </w:rPr>
        <w:tab/>
      </w:r>
      <w:r w:rsidRPr="00674AD9">
        <w:rPr>
          <w:sz w:val="24"/>
          <w:szCs w:val="24"/>
        </w:rPr>
        <w:tab/>
      </w:r>
      <w:r w:rsidRPr="00674AD9">
        <w:rPr>
          <w:sz w:val="24"/>
          <w:szCs w:val="24"/>
        </w:rPr>
        <w:tab/>
      </w:r>
      <w:r w:rsidRPr="00FD44C0">
        <w:rPr>
          <w:sz w:val="24"/>
          <w:szCs w:val="24"/>
        </w:rPr>
        <w:tab/>
      </w:r>
      <w:r w:rsidRPr="00FD44C0">
        <w:rPr>
          <w:sz w:val="24"/>
          <w:szCs w:val="24"/>
        </w:rPr>
        <w:tab/>
      </w:r>
      <w:r w:rsidRPr="00FD44C0">
        <w:rPr>
          <w:sz w:val="24"/>
          <w:szCs w:val="24"/>
        </w:rPr>
        <w:tab/>
      </w:r>
      <w:r w:rsidRPr="00FD44C0">
        <w:rPr>
          <w:sz w:val="24"/>
          <w:szCs w:val="24"/>
        </w:rPr>
        <w:tab/>
      </w:r>
      <w:r w:rsidRPr="00FD44C0">
        <w:rPr>
          <w:sz w:val="24"/>
          <w:szCs w:val="24"/>
        </w:rPr>
        <w:tab/>
        <w:t>ja / nee</w:t>
      </w:r>
    </w:p>
    <w:p w:rsidR="00130482" w:rsidRPr="00C9336F" w:rsidRDefault="00130482" w:rsidP="00130482">
      <w:pPr>
        <w:spacing w:after="0" w:line="240" w:lineRule="auto"/>
        <w:rPr>
          <w:sz w:val="24"/>
          <w:szCs w:val="24"/>
        </w:rPr>
      </w:pPr>
    </w:p>
    <w:p w:rsidR="00130482" w:rsidRPr="00674AD9" w:rsidRDefault="00130482" w:rsidP="00130482">
      <w:pPr>
        <w:pStyle w:val="Lijstalinea"/>
        <w:numPr>
          <w:ilvl w:val="0"/>
          <w:numId w:val="46"/>
        </w:numPr>
        <w:spacing w:before="0" w:after="0" w:line="240" w:lineRule="auto"/>
        <w:rPr>
          <w:sz w:val="24"/>
          <w:szCs w:val="24"/>
        </w:rPr>
      </w:pPr>
      <w:r w:rsidRPr="00674AD9">
        <w:rPr>
          <w:sz w:val="24"/>
          <w:szCs w:val="24"/>
        </w:rPr>
        <w:t>Ik vind de lessen op school interessant</w:t>
      </w:r>
      <w:r w:rsidRPr="00674AD9">
        <w:rPr>
          <w:sz w:val="24"/>
          <w:szCs w:val="24"/>
        </w:rPr>
        <w:tab/>
      </w:r>
      <w:r w:rsidRPr="00674AD9">
        <w:rPr>
          <w:sz w:val="24"/>
          <w:szCs w:val="24"/>
        </w:rPr>
        <w:tab/>
      </w:r>
      <w:r w:rsidRPr="00674AD9">
        <w:rPr>
          <w:sz w:val="24"/>
          <w:szCs w:val="24"/>
        </w:rPr>
        <w:tab/>
      </w:r>
      <w:r w:rsidRPr="00674AD9">
        <w:rPr>
          <w:sz w:val="24"/>
          <w:szCs w:val="24"/>
        </w:rPr>
        <w:tab/>
      </w:r>
      <w:r w:rsidRPr="00674AD9">
        <w:rPr>
          <w:sz w:val="24"/>
          <w:szCs w:val="24"/>
        </w:rPr>
        <w:tab/>
      </w:r>
      <w:r w:rsidRPr="00674AD9">
        <w:rPr>
          <w:sz w:val="24"/>
          <w:szCs w:val="24"/>
        </w:rPr>
        <w:tab/>
        <w:t>ja / nee</w:t>
      </w:r>
    </w:p>
    <w:p w:rsidR="00130482" w:rsidRPr="00674AD9" w:rsidRDefault="00130482" w:rsidP="00130482">
      <w:pPr>
        <w:pStyle w:val="Lijstalinea"/>
        <w:rPr>
          <w:sz w:val="24"/>
          <w:szCs w:val="24"/>
        </w:rPr>
      </w:pPr>
    </w:p>
    <w:p w:rsidR="00130482" w:rsidRDefault="00130482" w:rsidP="00130482">
      <w:pPr>
        <w:pStyle w:val="Lijstalinea"/>
        <w:numPr>
          <w:ilvl w:val="0"/>
          <w:numId w:val="46"/>
        </w:numPr>
        <w:spacing w:before="0" w:after="0" w:line="240" w:lineRule="auto"/>
        <w:rPr>
          <w:sz w:val="24"/>
          <w:szCs w:val="24"/>
        </w:rPr>
      </w:pPr>
      <w:r w:rsidRPr="00674AD9">
        <w:rPr>
          <w:sz w:val="24"/>
          <w:szCs w:val="24"/>
        </w:rPr>
        <w:t>Voor moeilijke opdrachten doe ik mijn best</w:t>
      </w:r>
      <w:r>
        <w:rPr>
          <w:sz w:val="24"/>
          <w:szCs w:val="24"/>
        </w:rPr>
        <w:tab/>
      </w:r>
      <w:r>
        <w:rPr>
          <w:sz w:val="24"/>
          <w:szCs w:val="24"/>
        </w:rPr>
        <w:tab/>
      </w:r>
      <w:r>
        <w:rPr>
          <w:sz w:val="24"/>
          <w:szCs w:val="24"/>
        </w:rPr>
        <w:tab/>
      </w:r>
      <w:r>
        <w:rPr>
          <w:sz w:val="24"/>
          <w:szCs w:val="24"/>
        </w:rPr>
        <w:tab/>
      </w:r>
      <w:r>
        <w:rPr>
          <w:sz w:val="24"/>
          <w:szCs w:val="24"/>
        </w:rPr>
        <w:tab/>
        <w:t>ja / nee</w:t>
      </w:r>
    </w:p>
    <w:p w:rsidR="00130482" w:rsidRPr="00C9336F" w:rsidRDefault="00130482" w:rsidP="00130482">
      <w:pPr>
        <w:spacing w:after="0" w:line="240" w:lineRule="auto"/>
        <w:rPr>
          <w:sz w:val="24"/>
          <w:szCs w:val="24"/>
        </w:rPr>
      </w:pPr>
    </w:p>
    <w:p w:rsidR="00130482" w:rsidRDefault="00130482" w:rsidP="00130482">
      <w:pPr>
        <w:pStyle w:val="Lijstalinea"/>
        <w:numPr>
          <w:ilvl w:val="0"/>
          <w:numId w:val="46"/>
        </w:numPr>
        <w:spacing w:before="0" w:after="0" w:line="240" w:lineRule="auto"/>
        <w:rPr>
          <w:sz w:val="24"/>
          <w:szCs w:val="24"/>
        </w:rPr>
      </w:pPr>
      <w:r>
        <w:rPr>
          <w:sz w:val="24"/>
          <w:szCs w:val="24"/>
        </w:rPr>
        <w:t>Meestal heb ik plezier in het werk wat ik op school doe</w:t>
      </w:r>
      <w:r>
        <w:rPr>
          <w:sz w:val="24"/>
          <w:szCs w:val="24"/>
        </w:rPr>
        <w:tab/>
      </w:r>
      <w:r>
        <w:rPr>
          <w:sz w:val="24"/>
          <w:szCs w:val="24"/>
        </w:rPr>
        <w:tab/>
      </w:r>
      <w:r>
        <w:rPr>
          <w:sz w:val="24"/>
          <w:szCs w:val="24"/>
        </w:rPr>
        <w:tab/>
        <w:t>ja/ nee</w:t>
      </w:r>
    </w:p>
    <w:p w:rsidR="00130482" w:rsidRPr="00C9336F" w:rsidRDefault="00130482" w:rsidP="00130482">
      <w:pPr>
        <w:pStyle w:val="Lijstalinea"/>
        <w:rPr>
          <w:sz w:val="24"/>
          <w:szCs w:val="24"/>
        </w:rPr>
      </w:pPr>
    </w:p>
    <w:p w:rsidR="00130482" w:rsidRPr="00C9336F" w:rsidRDefault="00130482" w:rsidP="00130482">
      <w:pPr>
        <w:pStyle w:val="Lijstalinea"/>
        <w:numPr>
          <w:ilvl w:val="0"/>
          <w:numId w:val="46"/>
        </w:numPr>
        <w:spacing w:before="0" w:after="0" w:line="240" w:lineRule="auto"/>
        <w:rPr>
          <w:sz w:val="24"/>
          <w:szCs w:val="24"/>
        </w:rPr>
      </w:pPr>
      <w:r>
        <w:rPr>
          <w:sz w:val="24"/>
          <w:szCs w:val="24"/>
        </w:rPr>
        <w:t>Andere kinderen begrijpen wat ik bedoel wanneer ik iets uitleg</w:t>
      </w:r>
      <w:r>
        <w:rPr>
          <w:sz w:val="24"/>
          <w:szCs w:val="24"/>
        </w:rPr>
        <w:tab/>
      </w:r>
      <w:r>
        <w:rPr>
          <w:sz w:val="24"/>
          <w:szCs w:val="24"/>
        </w:rPr>
        <w:tab/>
        <w:t>ja / nee</w:t>
      </w:r>
    </w:p>
    <w:p w:rsidR="00130482" w:rsidRPr="00FD44C0" w:rsidRDefault="00130482" w:rsidP="00130482">
      <w:pPr>
        <w:pStyle w:val="Lijstalinea"/>
        <w:rPr>
          <w:sz w:val="24"/>
          <w:szCs w:val="24"/>
        </w:rPr>
      </w:pPr>
    </w:p>
    <w:p w:rsidR="00130482" w:rsidRDefault="00130482" w:rsidP="00130482">
      <w:pPr>
        <w:pStyle w:val="Lijstalinea"/>
        <w:numPr>
          <w:ilvl w:val="0"/>
          <w:numId w:val="46"/>
        </w:numPr>
        <w:spacing w:before="0" w:after="0" w:line="240" w:lineRule="auto"/>
        <w:rPr>
          <w:sz w:val="24"/>
          <w:szCs w:val="24"/>
        </w:rPr>
      </w:pPr>
      <w:r>
        <w:rPr>
          <w:sz w:val="24"/>
          <w:szCs w:val="24"/>
        </w:rPr>
        <w:t>Ik vind dat ik genoeg leer van mijn juf/ meester</w:t>
      </w:r>
      <w:r>
        <w:rPr>
          <w:sz w:val="24"/>
          <w:szCs w:val="24"/>
        </w:rPr>
        <w:tab/>
      </w:r>
      <w:r>
        <w:rPr>
          <w:sz w:val="24"/>
          <w:szCs w:val="24"/>
        </w:rPr>
        <w:tab/>
      </w:r>
      <w:r>
        <w:rPr>
          <w:sz w:val="24"/>
          <w:szCs w:val="24"/>
        </w:rPr>
        <w:tab/>
      </w:r>
      <w:r>
        <w:rPr>
          <w:sz w:val="24"/>
          <w:szCs w:val="24"/>
        </w:rPr>
        <w:tab/>
      </w:r>
      <w:r>
        <w:rPr>
          <w:sz w:val="24"/>
          <w:szCs w:val="24"/>
        </w:rPr>
        <w:tab/>
        <w:t xml:space="preserve">ja/ nee </w:t>
      </w:r>
    </w:p>
    <w:p w:rsidR="00130482" w:rsidRPr="00FD44C0" w:rsidRDefault="00130482" w:rsidP="00130482">
      <w:pPr>
        <w:pStyle w:val="Lijstalinea"/>
        <w:rPr>
          <w:sz w:val="24"/>
          <w:szCs w:val="24"/>
        </w:rPr>
      </w:pPr>
    </w:p>
    <w:p w:rsidR="00130482" w:rsidRPr="00FD44C0" w:rsidRDefault="00130482" w:rsidP="00130482">
      <w:pPr>
        <w:pStyle w:val="Lijstalinea"/>
        <w:numPr>
          <w:ilvl w:val="0"/>
          <w:numId w:val="46"/>
        </w:numPr>
        <w:spacing w:before="0" w:after="0" w:line="240" w:lineRule="auto"/>
        <w:rPr>
          <w:sz w:val="24"/>
          <w:szCs w:val="24"/>
        </w:rPr>
      </w:pPr>
      <w:r w:rsidRPr="00FD44C0">
        <w:rPr>
          <w:sz w:val="24"/>
          <w:szCs w:val="24"/>
        </w:rPr>
        <w:t xml:space="preserve"> Ik ga graag zelf aan het werk zonder uitleg van de juf/meester</w:t>
      </w:r>
      <w:r w:rsidRPr="00FD44C0">
        <w:rPr>
          <w:sz w:val="24"/>
          <w:szCs w:val="24"/>
        </w:rPr>
        <w:tab/>
      </w:r>
      <w:r w:rsidRPr="00FD44C0">
        <w:rPr>
          <w:sz w:val="24"/>
          <w:szCs w:val="24"/>
        </w:rPr>
        <w:tab/>
        <w:t>ja / nee</w:t>
      </w:r>
    </w:p>
    <w:p w:rsidR="00130482" w:rsidRPr="00FD44C0" w:rsidRDefault="00130482" w:rsidP="00130482">
      <w:pPr>
        <w:spacing w:after="0" w:line="240" w:lineRule="auto"/>
        <w:rPr>
          <w:sz w:val="24"/>
          <w:szCs w:val="24"/>
        </w:rPr>
      </w:pPr>
    </w:p>
    <w:p w:rsidR="00130482" w:rsidRDefault="00130482" w:rsidP="00130482">
      <w:pPr>
        <w:pStyle w:val="Lijstalinea"/>
        <w:numPr>
          <w:ilvl w:val="0"/>
          <w:numId w:val="46"/>
        </w:numPr>
        <w:spacing w:before="0" w:after="0" w:line="240" w:lineRule="auto"/>
        <w:rPr>
          <w:sz w:val="24"/>
          <w:szCs w:val="24"/>
        </w:rPr>
      </w:pPr>
      <w:r>
        <w:rPr>
          <w:sz w:val="24"/>
          <w:szCs w:val="24"/>
        </w:rPr>
        <w:t xml:space="preserve">A. Ik presenteer in de klas over dingen die ik ontdekt heb </w:t>
      </w:r>
      <w:r>
        <w:rPr>
          <w:sz w:val="24"/>
          <w:szCs w:val="24"/>
        </w:rPr>
        <w:tab/>
      </w:r>
      <w:r>
        <w:rPr>
          <w:sz w:val="24"/>
          <w:szCs w:val="24"/>
        </w:rPr>
        <w:tab/>
      </w:r>
      <w:r>
        <w:rPr>
          <w:sz w:val="24"/>
          <w:szCs w:val="24"/>
        </w:rPr>
        <w:tab/>
        <w:t>ja / nee</w:t>
      </w:r>
    </w:p>
    <w:p w:rsidR="00130482" w:rsidRDefault="00130482" w:rsidP="00130482">
      <w:pPr>
        <w:spacing w:after="0" w:line="240" w:lineRule="auto"/>
        <w:ind w:left="360"/>
        <w:rPr>
          <w:sz w:val="24"/>
          <w:szCs w:val="24"/>
        </w:rPr>
      </w:pPr>
      <w:r>
        <w:rPr>
          <w:sz w:val="24"/>
          <w:szCs w:val="24"/>
        </w:rPr>
        <w:t xml:space="preserve">B. Ik vind het leuk/zou het leuk vinden om te presenteren in de klas </w:t>
      </w:r>
      <w:r>
        <w:rPr>
          <w:sz w:val="24"/>
          <w:szCs w:val="24"/>
        </w:rPr>
        <w:tab/>
      </w:r>
      <w:r>
        <w:rPr>
          <w:sz w:val="24"/>
          <w:szCs w:val="24"/>
        </w:rPr>
        <w:tab/>
        <w:t>ja / nee</w:t>
      </w:r>
    </w:p>
    <w:p w:rsidR="00130482" w:rsidRDefault="00130482" w:rsidP="00130482">
      <w:pPr>
        <w:spacing w:after="0" w:line="240" w:lineRule="auto"/>
        <w:rPr>
          <w:sz w:val="24"/>
          <w:szCs w:val="24"/>
        </w:rPr>
      </w:pPr>
    </w:p>
    <w:p w:rsidR="00130482" w:rsidRDefault="00130482" w:rsidP="00130482">
      <w:pPr>
        <w:pStyle w:val="Lijstalinea"/>
        <w:numPr>
          <w:ilvl w:val="0"/>
          <w:numId w:val="46"/>
        </w:numPr>
        <w:spacing w:before="0" w:after="0" w:line="240" w:lineRule="auto"/>
        <w:rPr>
          <w:sz w:val="24"/>
          <w:szCs w:val="24"/>
        </w:rPr>
      </w:pPr>
      <w:r>
        <w:rPr>
          <w:sz w:val="24"/>
          <w:szCs w:val="24"/>
        </w:rPr>
        <w:t xml:space="preserve">A. Er is gelegenheid om een eigen onderwerp te kiezen om meer </w:t>
      </w:r>
    </w:p>
    <w:p w:rsidR="00130482" w:rsidRDefault="00130482" w:rsidP="00130482">
      <w:pPr>
        <w:pStyle w:val="Lijstalinea"/>
        <w:spacing w:after="0" w:line="240" w:lineRule="auto"/>
        <w:ind w:left="360"/>
        <w:rPr>
          <w:sz w:val="24"/>
          <w:szCs w:val="24"/>
        </w:rPr>
      </w:pPr>
      <w:r>
        <w:rPr>
          <w:sz w:val="24"/>
          <w:szCs w:val="24"/>
        </w:rPr>
        <w:t>over te leren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ja / nee</w:t>
      </w:r>
    </w:p>
    <w:p w:rsidR="00130482" w:rsidRDefault="00130482" w:rsidP="00130482">
      <w:pPr>
        <w:pStyle w:val="Lijstalinea"/>
        <w:spacing w:after="0" w:line="240" w:lineRule="auto"/>
        <w:ind w:left="360"/>
        <w:rPr>
          <w:sz w:val="24"/>
          <w:szCs w:val="24"/>
        </w:rPr>
      </w:pPr>
      <w:r>
        <w:rPr>
          <w:sz w:val="24"/>
          <w:szCs w:val="24"/>
        </w:rPr>
        <w:t>B. Ik vind het leuk om zelf onderwerpen te kiezen</w:t>
      </w:r>
      <w:r>
        <w:rPr>
          <w:sz w:val="24"/>
          <w:szCs w:val="24"/>
        </w:rPr>
        <w:tab/>
      </w:r>
      <w:r>
        <w:rPr>
          <w:sz w:val="24"/>
          <w:szCs w:val="24"/>
        </w:rPr>
        <w:tab/>
      </w:r>
      <w:r>
        <w:rPr>
          <w:sz w:val="24"/>
          <w:szCs w:val="24"/>
        </w:rPr>
        <w:tab/>
      </w:r>
      <w:r>
        <w:rPr>
          <w:sz w:val="24"/>
          <w:szCs w:val="24"/>
        </w:rPr>
        <w:tab/>
        <w:t>ja / nee</w:t>
      </w:r>
    </w:p>
    <w:p w:rsidR="00130482" w:rsidRDefault="00130482" w:rsidP="00130482">
      <w:pPr>
        <w:spacing w:after="0" w:line="240" w:lineRule="auto"/>
        <w:rPr>
          <w:sz w:val="24"/>
          <w:szCs w:val="24"/>
        </w:rPr>
      </w:pPr>
    </w:p>
    <w:p w:rsidR="00130482" w:rsidRDefault="00130482" w:rsidP="00130482">
      <w:pPr>
        <w:pStyle w:val="Lijstalinea"/>
        <w:numPr>
          <w:ilvl w:val="0"/>
          <w:numId w:val="46"/>
        </w:numPr>
        <w:spacing w:before="0" w:after="0" w:line="240" w:lineRule="auto"/>
        <w:rPr>
          <w:sz w:val="24"/>
          <w:szCs w:val="24"/>
        </w:rPr>
      </w:pPr>
      <w:r>
        <w:rPr>
          <w:sz w:val="24"/>
          <w:szCs w:val="24"/>
        </w:rPr>
        <w:t>A. Ik werk vaak samen met klasgenoten</w:t>
      </w:r>
      <w:r>
        <w:rPr>
          <w:sz w:val="24"/>
          <w:szCs w:val="24"/>
        </w:rPr>
        <w:tab/>
      </w:r>
      <w:r>
        <w:rPr>
          <w:sz w:val="24"/>
          <w:szCs w:val="24"/>
        </w:rPr>
        <w:tab/>
      </w:r>
      <w:r>
        <w:rPr>
          <w:sz w:val="24"/>
          <w:szCs w:val="24"/>
        </w:rPr>
        <w:tab/>
      </w:r>
      <w:r>
        <w:rPr>
          <w:sz w:val="24"/>
          <w:szCs w:val="24"/>
        </w:rPr>
        <w:tab/>
      </w:r>
      <w:r>
        <w:rPr>
          <w:sz w:val="24"/>
          <w:szCs w:val="24"/>
        </w:rPr>
        <w:tab/>
      </w:r>
      <w:r>
        <w:rPr>
          <w:sz w:val="24"/>
          <w:szCs w:val="24"/>
        </w:rPr>
        <w:tab/>
        <w:t>ja / nee</w:t>
      </w:r>
    </w:p>
    <w:p w:rsidR="00130482" w:rsidRDefault="00130482" w:rsidP="00130482">
      <w:pPr>
        <w:pStyle w:val="Lijstalinea"/>
        <w:spacing w:after="0" w:line="240" w:lineRule="auto"/>
        <w:ind w:left="360"/>
        <w:rPr>
          <w:sz w:val="24"/>
          <w:szCs w:val="24"/>
        </w:rPr>
      </w:pPr>
      <w:r>
        <w:rPr>
          <w:sz w:val="24"/>
          <w:szCs w:val="24"/>
        </w:rPr>
        <w:t>B. Ik zou graag samen willen werken met klasgenoten</w:t>
      </w:r>
      <w:r>
        <w:rPr>
          <w:sz w:val="24"/>
          <w:szCs w:val="24"/>
        </w:rPr>
        <w:tab/>
      </w:r>
      <w:r>
        <w:rPr>
          <w:sz w:val="24"/>
          <w:szCs w:val="24"/>
        </w:rPr>
        <w:tab/>
      </w:r>
      <w:r>
        <w:rPr>
          <w:sz w:val="24"/>
          <w:szCs w:val="24"/>
        </w:rPr>
        <w:tab/>
      </w:r>
      <w:r>
        <w:rPr>
          <w:sz w:val="24"/>
          <w:szCs w:val="24"/>
        </w:rPr>
        <w:tab/>
        <w:t>ja / nee</w:t>
      </w:r>
    </w:p>
    <w:p w:rsidR="00130482" w:rsidRDefault="00130482" w:rsidP="00130482">
      <w:pPr>
        <w:spacing w:after="0" w:line="240" w:lineRule="auto"/>
        <w:rPr>
          <w:sz w:val="24"/>
          <w:szCs w:val="24"/>
        </w:rPr>
      </w:pPr>
    </w:p>
    <w:p w:rsidR="00130482" w:rsidRDefault="00130482" w:rsidP="00130482">
      <w:pPr>
        <w:spacing w:after="0" w:line="240" w:lineRule="auto"/>
        <w:rPr>
          <w:sz w:val="24"/>
          <w:szCs w:val="24"/>
        </w:rPr>
      </w:pPr>
    </w:p>
    <w:p w:rsidR="00130482" w:rsidRPr="00BA16A2" w:rsidRDefault="00130482" w:rsidP="00130482">
      <w:pPr>
        <w:spacing w:after="0" w:line="240" w:lineRule="auto"/>
        <w:jc w:val="center"/>
        <w:rPr>
          <w:sz w:val="24"/>
          <w:szCs w:val="24"/>
          <w:u w:val="single"/>
        </w:rPr>
      </w:pPr>
      <w:r>
        <w:rPr>
          <w:sz w:val="24"/>
          <w:szCs w:val="24"/>
          <w:u w:val="single"/>
        </w:rPr>
        <w:t>Wil je met een cijfer aangeven hoe jij</w:t>
      </w:r>
      <w:r w:rsidRPr="00BA16A2">
        <w:rPr>
          <w:sz w:val="24"/>
          <w:szCs w:val="24"/>
          <w:u w:val="single"/>
        </w:rPr>
        <w:t xml:space="preserve"> het op school vindt?</w:t>
      </w:r>
    </w:p>
    <w:p w:rsidR="00130482" w:rsidRDefault="00D747BA" w:rsidP="00130482">
      <w:pPr>
        <w:spacing w:after="0" w:line="240" w:lineRule="auto"/>
        <w:rPr>
          <w:sz w:val="24"/>
          <w:szCs w:val="24"/>
        </w:rPr>
      </w:pPr>
      <w:r>
        <w:rPr>
          <w:noProof/>
          <w:sz w:val="24"/>
          <w:szCs w:val="24"/>
          <w:lang w:eastAsia="nl-NL"/>
        </w:rPr>
        <w:pict>
          <v:shape id="_x0000_s1067" type="#_x0000_t202" style="position:absolute;margin-left:-4.1pt;margin-top:8.85pt;width:435pt;height:35.25pt;z-index:251763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">
            <v:textbox>
              <w:txbxContent>
                <w:p w:rsidR="001101F1" w:rsidRPr="00BA16A2" w:rsidRDefault="001101F1" w:rsidP="00130482">
                  <w:pPr>
                    <w:rPr>
                      <w:i/>
                    </w:rPr>
                  </w:pPr>
                  <w:r>
                    <w:rPr>
                      <w:i/>
                    </w:rPr>
                    <w:t xml:space="preserve">helemaal niet leuk    </w:t>
                  </w:r>
                  <w:r w:rsidRPr="00BA16A2">
                    <w:rPr>
                      <w:sz w:val="24"/>
                    </w:rPr>
                    <w:t xml:space="preserve">1   </w:t>
                  </w:r>
                  <w:r>
                    <w:rPr>
                      <w:sz w:val="24"/>
                    </w:rPr>
                    <w:t xml:space="preserve">  </w:t>
                  </w:r>
                  <w:r w:rsidRPr="00BA16A2">
                    <w:rPr>
                      <w:sz w:val="24"/>
                    </w:rPr>
                    <w:t xml:space="preserve">   2      </w:t>
                  </w:r>
                  <w:r>
                    <w:rPr>
                      <w:sz w:val="24"/>
                    </w:rPr>
                    <w:t xml:space="preserve">  </w:t>
                  </w:r>
                  <w:r w:rsidRPr="00BA16A2">
                    <w:rPr>
                      <w:sz w:val="24"/>
                    </w:rPr>
                    <w:t xml:space="preserve"> 3     </w:t>
                  </w:r>
                  <w:r>
                    <w:rPr>
                      <w:sz w:val="24"/>
                    </w:rPr>
                    <w:t xml:space="preserve">  </w:t>
                  </w:r>
                  <w:r w:rsidRPr="00BA16A2">
                    <w:rPr>
                      <w:sz w:val="24"/>
                    </w:rPr>
                    <w:t xml:space="preserve"> 4     </w:t>
                  </w:r>
                  <w:r>
                    <w:rPr>
                      <w:sz w:val="24"/>
                    </w:rPr>
                    <w:t xml:space="preserve">  </w:t>
                  </w:r>
                  <w:r w:rsidRPr="00BA16A2">
                    <w:rPr>
                      <w:sz w:val="24"/>
                    </w:rPr>
                    <w:t xml:space="preserve"> 5    </w:t>
                  </w:r>
                  <w:r>
                    <w:rPr>
                      <w:sz w:val="24"/>
                    </w:rPr>
                    <w:t xml:space="preserve">  </w:t>
                  </w:r>
                  <w:r w:rsidRPr="00BA16A2">
                    <w:rPr>
                      <w:sz w:val="24"/>
                    </w:rPr>
                    <w:t xml:space="preserve">  6     </w:t>
                  </w:r>
                  <w:r>
                    <w:rPr>
                      <w:sz w:val="24"/>
                    </w:rPr>
                    <w:t xml:space="preserve">  </w:t>
                  </w:r>
                  <w:r w:rsidRPr="00BA16A2">
                    <w:rPr>
                      <w:sz w:val="24"/>
                    </w:rPr>
                    <w:t xml:space="preserve"> 7      </w:t>
                  </w:r>
                  <w:r>
                    <w:rPr>
                      <w:sz w:val="24"/>
                    </w:rPr>
                    <w:t xml:space="preserve">  </w:t>
                  </w:r>
                  <w:r w:rsidRPr="00BA16A2">
                    <w:rPr>
                      <w:sz w:val="24"/>
                    </w:rPr>
                    <w:t xml:space="preserve">8     </w:t>
                  </w:r>
                  <w:r>
                    <w:rPr>
                      <w:sz w:val="24"/>
                    </w:rPr>
                    <w:t xml:space="preserve">  </w:t>
                  </w:r>
                  <w:r w:rsidRPr="00BA16A2">
                    <w:rPr>
                      <w:sz w:val="24"/>
                    </w:rPr>
                    <w:t xml:space="preserve"> 9   </w:t>
                  </w:r>
                  <w:r>
                    <w:rPr>
                      <w:sz w:val="24"/>
                    </w:rPr>
                    <w:t xml:space="preserve">  </w:t>
                  </w:r>
                  <w:r w:rsidRPr="00BA16A2">
                    <w:rPr>
                      <w:sz w:val="24"/>
                    </w:rPr>
                    <w:t xml:space="preserve">   10</w:t>
                  </w:r>
                  <w:r>
                    <w:rPr>
                      <w:sz w:val="24"/>
                    </w:rPr>
                    <w:t xml:space="preserve">       </w:t>
                  </w:r>
                  <w:r>
                    <w:rPr>
                      <w:i/>
                    </w:rPr>
                    <w:t xml:space="preserve">heel erg leuk </w:t>
                  </w:r>
                </w:p>
              </w:txbxContent>
            </v:textbox>
          </v:shape>
        </w:pict>
      </w:r>
    </w:p>
    <w:p w:rsidR="00130482" w:rsidRDefault="00130482" w:rsidP="00130482">
      <w:pPr>
        <w:spacing w:after="0" w:line="240" w:lineRule="auto"/>
        <w:rPr>
          <w:sz w:val="24"/>
          <w:szCs w:val="24"/>
        </w:rPr>
      </w:pPr>
    </w:p>
    <w:p w:rsidR="00130482" w:rsidRPr="0005328C" w:rsidRDefault="003361BA" w:rsidP="00130482">
      <w:pPr>
        <w:spacing w:after="0" w:line="240" w:lineRule="auto"/>
        <w:jc w:val="center"/>
        <w:rPr>
          <w:b/>
          <w:sz w:val="24"/>
          <w:szCs w:val="24"/>
        </w:rPr>
      </w:pPr>
      <w:r>
        <w:rPr>
          <w:b/>
          <w:sz w:val="24"/>
          <w:szCs w:val="24"/>
        </w:rPr>
        <w:t>Be</w:t>
      </w:r>
      <w:r w:rsidR="00130482" w:rsidRPr="0005328C">
        <w:rPr>
          <w:b/>
          <w:sz w:val="24"/>
          <w:szCs w:val="24"/>
        </w:rPr>
        <w:t>dankt voor het invullen van deze enquête!</w:t>
      </w:r>
    </w:p>
    <w:p w:rsidR="00130482" w:rsidRDefault="00130482" w:rsidP="00130482">
      <w:pPr>
        <w:spacing w:after="0" w:line="240" w:lineRule="auto"/>
        <w:rPr>
          <w:sz w:val="24"/>
          <w:szCs w:val="24"/>
        </w:rPr>
      </w:pPr>
    </w:p>
    <w:sdt>
      <w:sdtPr>
        <w:rPr>
          <w:color w:val="7F7F7F" w:themeColor="text1" w:themeTint="80"/>
          <w:sz w:val="32"/>
          <w:szCs w:val="32"/>
        </w:rPr>
        <w:id w:val="1067862"/>
        <w:docPartObj>
          <w:docPartGallery w:val="Cover Pages"/>
          <w:docPartUnique/>
        </w:docPartObj>
      </w:sdtPr>
      <w:sdtEndPr>
        <w:rPr>
          <w:color w:val="auto"/>
          <w:sz w:val="20"/>
          <w:szCs w:val="20"/>
        </w:rPr>
      </w:sdtEndPr>
      <w:sdtContent>
        <w:p w:rsidR="003F58C2" w:rsidRDefault="00283237" w:rsidP="003F58C2">
          <w:pPr>
            <w:jc w:val="right"/>
            <w:rPr>
              <w:color w:val="7F7F7F" w:themeColor="text1" w:themeTint="80"/>
              <w:sz w:val="32"/>
              <w:szCs w:val="32"/>
            </w:rPr>
          </w:pPr>
          <w:r>
            <w:rPr>
              <w:noProof/>
              <w:color w:val="76D5EA" w:themeColor="background2" w:themeShade="BF"/>
              <w:sz w:val="32"/>
              <w:szCs w:val="32"/>
              <w:lang w:eastAsia="nl-NL"/>
            </w:rPr>
            <w:drawing>
              <wp:anchor distT="0" distB="0" distL="114300" distR="114300" simplePos="0" relativeHeight="251726848" behindDoc="1" locked="0" layoutInCell="1" allowOverlap="1">
                <wp:simplePos x="0" y="0"/>
                <wp:positionH relativeFrom="column">
                  <wp:posOffset>-504825</wp:posOffset>
                </wp:positionH>
                <wp:positionV relativeFrom="paragraph">
                  <wp:posOffset>5662295</wp:posOffset>
                </wp:positionV>
                <wp:extent cx="2371090" cy="914400"/>
                <wp:effectExtent l="19050" t="0" r="0" b="0"/>
                <wp:wrapTight wrapText="bothSides">
                  <wp:wrapPolygon edited="0">
                    <wp:start x="-174" y="0"/>
                    <wp:lineTo x="-174" y="21150"/>
                    <wp:lineTo x="21519" y="21150"/>
                    <wp:lineTo x="21519" y="0"/>
                    <wp:lineTo x="-174" y="0"/>
                  </wp:wrapPolygon>
                </wp:wrapTight>
                <wp:docPr id="34" name="il_fi" descr="http://www.choochem.nl/html/filesystem/storeFolder/2/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hoochem.nl/html/filesystem/storeFolder/2/image1.jpg"/>
                        <pic:cNvPicPr>
                          <a:picLocks noChangeAspect="1" noChangeArrowheads="1"/>
                        </pic:cNvPicPr>
                      </pic:nvPicPr>
                      <pic:blipFill>
                        <a:blip r:embed="rId38" cstate="print"/>
                        <a:srcRect/>
                        <a:stretch>
                          <a:fillRect/>
                        </a:stretch>
                      </pic:blipFill>
                      <pic:spPr bwMode="auto">
                        <a:xfrm>
                          <a:off x="0" y="0"/>
                          <a:ext cx="2371090" cy="914400"/>
                        </a:xfrm>
                        <a:prstGeom prst="rect">
                          <a:avLst/>
                        </a:prstGeom>
                        <a:noFill/>
                        <a:ln w="9525">
                          <a:noFill/>
                          <a:miter lim="800000"/>
                          <a:headEnd/>
                          <a:tailEnd/>
                        </a:ln>
                      </pic:spPr>
                    </pic:pic>
                  </a:graphicData>
                </a:graphic>
              </wp:anchor>
            </w:drawing>
          </w:r>
          <w:r w:rsidR="00275DB7">
            <w:rPr>
              <w:noProof/>
              <w:color w:val="76D5EA" w:themeColor="background2" w:themeShade="BF"/>
              <w:sz w:val="32"/>
              <w:szCs w:val="32"/>
              <w:lang w:eastAsia="nl-NL"/>
            </w:rPr>
            <w:drawing>
              <wp:anchor distT="0" distB="0" distL="114300" distR="114300" simplePos="0" relativeHeight="251725824" behindDoc="1" locked="0" layoutInCell="1" allowOverlap="1">
                <wp:simplePos x="0" y="0"/>
                <wp:positionH relativeFrom="column">
                  <wp:posOffset>4430395</wp:posOffset>
                </wp:positionH>
                <wp:positionV relativeFrom="paragraph">
                  <wp:posOffset>3672205</wp:posOffset>
                </wp:positionV>
                <wp:extent cx="1845945" cy="1731010"/>
                <wp:effectExtent l="19050" t="0" r="1905" b="0"/>
                <wp:wrapTight wrapText="bothSides">
                  <wp:wrapPolygon edited="0">
                    <wp:start x="-223" y="0"/>
                    <wp:lineTo x="-223" y="21394"/>
                    <wp:lineTo x="21622" y="21394"/>
                    <wp:lineTo x="21622" y="0"/>
                    <wp:lineTo x="-223" y="0"/>
                  </wp:wrapPolygon>
                </wp:wrapTight>
                <wp:docPr id="42" name="il_fi" descr="http://blink-uit.nl/wp-content/uploads/2010/10/foto-algmeen-faq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ink-uit.nl/wp-content/uploads/2010/10/foto-algmeen-faqs1.jpg"/>
                        <pic:cNvPicPr>
                          <a:picLocks noChangeAspect="1" noChangeArrowheads="1"/>
                        </pic:cNvPicPr>
                      </pic:nvPicPr>
                      <pic:blipFill>
                        <a:blip r:embed="rId39" cstate="print"/>
                        <a:srcRect/>
                        <a:stretch>
                          <a:fillRect/>
                        </a:stretch>
                      </pic:blipFill>
                      <pic:spPr bwMode="auto">
                        <a:xfrm>
                          <a:off x="0" y="0"/>
                          <a:ext cx="1845945" cy="1731010"/>
                        </a:xfrm>
                        <a:prstGeom prst="rect">
                          <a:avLst/>
                        </a:prstGeom>
                        <a:noFill/>
                        <a:ln w="9525">
                          <a:noFill/>
                          <a:miter lim="800000"/>
                          <a:headEnd/>
                          <a:tailEnd/>
                        </a:ln>
                      </pic:spPr>
                    </pic:pic>
                  </a:graphicData>
                </a:graphic>
              </wp:anchor>
            </w:drawing>
          </w:r>
          <w:r w:rsidR="00275DB7">
            <w:rPr>
              <w:noProof/>
              <w:color w:val="76D5EA" w:themeColor="background2" w:themeShade="BF"/>
              <w:sz w:val="32"/>
              <w:szCs w:val="32"/>
              <w:lang w:eastAsia="nl-NL"/>
            </w:rPr>
            <w:drawing>
              <wp:anchor distT="0" distB="0" distL="114300" distR="114300" simplePos="0" relativeHeight="251724800" behindDoc="1" locked="0" layoutInCell="1" allowOverlap="1">
                <wp:simplePos x="0" y="0"/>
                <wp:positionH relativeFrom="column">
                  <wp:posOffset>4369435</wp:posOffset>
                </wp:positionH>
                <wp:positionV relativeFrom="paragraph">
                  <wp:posOffset>2339340</wp:posOffset>
                </wp:positionV>
                <wp:extent cx="1906905" cy="1410335"/>
                <wp:effectExtent l="19050" t="0" r="0" b="0"/>
                <wp:wrapTight wrapText="bothSides">
                  <wp:wrapPolygon edited="0">
                    <wp:start x="-216" y="0"/>
                    <wp:lineTo x="-216" y="21299"/>
                    <wp:lineTo x="21578" y="21299"/>
                    <wp:lineTo x="21578" y="0"/>
                    <wp:lineTo x="-216" y="0"/>
                  </wp:wrapPolygon>
                </wp:wrapTight>
                <wp:docPr id="37" name="il_fi" descr="http://www.eo.nl/db.images/10376148/Hoogbegaafd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o.nl/db.images/10376148/HoogbegaafdPP.jpg"/>
                        <pic:cNvPicPr>
                          <a:picLocks noChangeAspect="1" noChangeArrowheads="1"/>
                        </pic:cNvPicPr>
                      </pic:nvPicPr>
                      <pic:blipFill>
                        <a:blip r:embed="rId40" cstate="print"/>
                        <a:srcRect/>
                        <a:stretch>
                          <a:fillRect/>
                        </a:stretch>
                      </pic:blipFill>
                      <pic:spPr bwMode="auto">
                        <a:xfrm>
                          <a:off x="0" y="0"/>
                          <a:ext cx="1906905" cy="1410335"/>
                        </a:xfrm>
                        <a:prstGeom prst="rect">
                          <a:avLst/>
                        </a:prstGeom>
                        <a:noFill/>
                        <a:ln w="9525">
                          <a:noFill/>
                          <a:miter lim="800000"/>
                          <a:headEnd/>
                          <a:tailEnd/>
                        </a:ln>
                      </pic:spPr>
                    </pic:pic>
                  </a:graphicData>
                </a:graphic>
              </wp:anchor>
            </w:drawing>
          </w:r>
          <w:r w:rsidR="003F58C2">
            <w:rPr>
              <w:noProof/>
              <w:color w:val="76D5EA" w:themeColor="background2" w:themeShade="BF"/>
              <w:sz w:val="32"/>
              <w:szCs w:val="32"/>
              <w:lang w:eastAsia="nl-NL"/>
            </w:rPr>
            <w:drawing>
              <wp:anchor distT="0" distB="0" distL="114300" distR="114300" simplePos="0" relativeHeight="251737088" behindDoc="0" locked="0" layoutInCell="1" allowOverlap="1">
                <wp:simplePos x="0" y="0"/>
                <wp:positionH relativeFrom="column">
                  <wp:posOffset>1765178</wp:posOffset>
                </wp:positionH>
                <wp:positionV relativeFrom="paragraph">
                  <wp:posOffset>-6668312</wp:posOffset>
                </wp:positionV>
                <wp:extent cx="1305385" cy="1545185"/>
                <wp:effectExtent l="19050" t="0" r="9065" b="0"/>
                <wp:wrapNone/>
                <wp:docPr id="28" name="il_fi" descr="http://www.onderwijsmaakjesamen.nl/wp-content/uploads/2010/05/plusgro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nderwijsmaakjesamen.nl/wp-content/uploads/2010/05/plusgroep.png"/>
                        <pic:cNvPicPr>
                          <a:picLocks noChangeAspect="1" noChangeArrowheads="1"/>
                        </pic:cNvPicPr>
                      </pic:nvPicPr>
                      <pic:blipFill>
                        <a:blip r:embed="rId41" cstate="print"/>
                        <a:srcRect l="32750" t="37250" r="28500" b="18953"/>
                        <a:stretch>
                          <a:fillRect/>
                        </a:stretch>
                      </pic:blipFill>
                      <pic:spPr bwMode="auto">
                        <a:xfrm>
                          <a:off x="0" y="0"/>
                          <a:ext cx="1306655" cy="1546688"/>
                        </a:xfrm>
                        <a:prstGeom prst="rect">
                          <a:avLst/>
                        </a:prstGeom>
                        <a:noFill/>
                        <a:ln w="9525">
                          <a:noFill/>
                          <a:miter lim="800000"/>
                          <a:headEnd/>
                          <a:tailEnd/>
                        </a:ln>
                      </pic:spPr>
                    </pic:pic>
                  </a:graphicData>
                </a:graphic>
              </wp:anchor>
            </w:drawing>
          </w:r>
          <w:r w:rsidR="003F58C2">
            <w:rPr>
              <w:noProof/>
              <w:color w:val="76D5EA" w:themeColor="background2" w:themeShade="BF"/>
              <w:sz w:val="32"/>
              <w:szCs w:val="32"/>
              <w:lang w:eastAsia="nl-NL"/>
            </w:rPr>
            <w:drawing>
              <wp:anchor distT="0" distB="0" distL="114300" distR="114300" simplePos="0" relativeHeight="251736064" behindDoc="1" locked="0" layoutInCell="1" allowOverlap="1">
                <wp:simplePos x="0" y="0"/>
                <wp:positionH relativeFrom="column">
                  <wp:posOffset>-524510</wp:posOffset>
                </wp:positionH>
                <wp:positionV relativeFrom="paragraph">
                  <wp:posOffset>7768590</wp:posOffset>
                </wp:positionV>
                <wp:extent cx="6814185" cy="1579245"/>
                <wp:effectExtent l="19050" t="0" r="5715" b="0"/>
                <wp:wrapTight wrapText="bothSides">
                  <wp:wrapPolygon edited="0">
                    <wp:start x="-60" y="0"/>
                    <wp:lineTo x="-60" y="21366"/>
                    <wp:lineTo x="21618" y="21366"/>
                    <wp:lineTo x="21618" y="0"/>
                    <wp:lineTo x="-60" y="0"/>
                  </wp:wrapPolygon>
                </wp:wrapTight>
                <wp:docPr id="31" name="Afbeelding 1" descr="http://www.smartease.nl/wordpress/wp-content/uploads/2010/09/biblio_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martease.nl/wordpress/wp-content/uploads/2010/09/biblio_570.jpg"/>
                        <pic:cNvPicPr>
                          <a:picLocks noChangeAspect="1" noChangeArrowheads="1"/>
                        </pic:cNvPicPr>
                      </pic:nvPicPr>
                      <pic:blipFill>
                        <a:blip r:embed="rId42" cstate="print"/>
                        <a:srcRect t="10000" b="7000"/>
                        <a:stretch>
                          <a:fillRect/>
                        </a:stretch>
                      </pic:blipFill>
                      <pic:spPr bwMode="auto">
                        <a:xfrm>
                          <a:off x="0" y="0"/>
                          <a:ext cx="6814185" cy="1579245"/>
                        </a:xfrm>
                        <a:prstGeom prst="rect">
                          <a:avLst/>
                        </a:prstGeom>
                        <a:noFill/>
                        <a:ln w="9525">
                          <a:noFill/>
                          <a:miter lim="800000"/>
                          <a:headEnd/>
                          <a:tailEnd/>
                        </a:ln>
                      </pic:spPr>
                    </pic:pic>
                  </a:graphicData>
                </a:graphic>
              </wp:anchor>
            </w:drawing>
          </w:r>
          <w:r w:rsidR="003F58C2">
            <w:rPr>
              <w:noProof/>
              <w:color w:val="76D5EA" w:themeColor="background2" w:themeShade="BF"/>
              <w:sz w:val="32"/>
              <w:szCs w:val="32"/>
              <w:lang w:eastAsia="nl-NL"/>
            </w:rPr>
            <w:drawing>
              <wp:anchor distT="0" distB="0" distL="114300" distR="114300" simplePos="0" relativeHeight="251727872" behindDoc="1" locked="0" layoutInCell="1" allowOverlap="1">
                <wp:simplePos x="0" y="0"/>
                <wp:positionH relativeFrom="column">
                  <wp:posOffset>-508635</wp:posOffset>
                </wp:positionH>
                <wp:positionV relativeFrom="paragraph">
                  <wp:posOffset>4135120</wp:posOffset>
                </wp:positionV>
                <wp:extent cx="2331720" cy="1543685"/>
                <wp:effectExtent l="19050" t="0" r="0" b="0"/>
                <wp:wrapTight wrapText="bothSides">
                  <wp:wrapPolygon edited="0">
                    <wp:start x="-176" y="0"/>
                    <wp:lineTo x="-176" y="21325"/>
                    <wp:lineTo x="21529" y="21325"/>
                    <wp:lineTo x="21529" y="0"/>
                    <wp:lineTo x="-176" y="0"/>
                  </wp:wrapPolygon>
                </wp:wrapTight>
                <wp:docPr id="35" name="il_fi" descr="http://www.smartease.nl/wordpress/wp-content/uploads/2010/09/iStock_000009810206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martease.nl/wordpress/wp-content/uploads/2010/09/iStock_000009810206XSmall.jpg"/>
                        <pic:cNvPicPr>
                          <a:picLocks noChangeAspect="1" noChangeArrowheads="1"/>
                        </pic:cNvPicPr>
                      </pic:nvPicPr>
                      <pic:blipFill>
                        <a:blip r:embed="rId43" cstate="print"/>
                        <a:srcRect/>
                        <a:stretch>
                          <a:fillRect/>
                        </a:stretch>
                      </pic:blipFill>
                      <pic:spPr bwMode="auto">
                        <a:xfrm>
                          <a:off x="0" y="0"/>
                          <a:ext cx="2331720" cy="1543685"/>
                        </a:xfrm>
                        <a:prstGeom prst="rect">
                          <a:avLst/>
                        </a:prstGeom>
                        <a:noFill/>
                        <a:ln w="9525">
                          <a:noFill/>
                          <a:miter lim="800000"/>
                          <a:headEnd/>
                          <a:tailEnd/>
                        </a:ln>
                      </pic:spPr>
                    </pic:pic>
                  </a:graphicData>
                </a:graphic>
              </wp:anchor>
            </w:drawing>
          </w:r>
          <w:r w:rsidR="003F58C2">
            <w:rPr>
              <w:noProof/>
              <w:color w:val="76D5EA" w:themeColor="background2" w:themeShade="BF"/>
              <w:sz w:val="32"/>
              <w:szCs w:val="32"/>
              <w:lang w:eastAsia="nl-NL"/>
            </w:rPr>
            <w:drawing>
              <wp:anchor distT="0" distB="0" distL="114300" distR="114300" simplePos="0" relativeHeight="251722752" behindDoc="1" locked="0" layoutInCell="1" allowOverlap="1">
                <wp:simplePos x="0" y="0"/>
                <wp:positionH relativeFrom="column">
                  <wp:posOffset>-513080</wp:posOffset>
                </wp:positionH>
                <wp:positionV relativeFrom="paragraph">
                  <wp:posOffset>1332230</wp:posOffset>
                </wp:positionV>
                <wp:extent cx="2367280" cy="2802255"/>
                <wp:effectExtent l="19050" t="0" r="0" b="0"/>
                <wp:wrapTight wrapText="bothSides">
                  <wp:wrapPolygon edited="0">
                    <wp:start x="-174" y="0"/>
                    <wp:lineTo x="-174" y="21438"/>
                    <wp:lineTo x="21554" y="21438"/>
                    <wp:lineTo x="21554" y="0"/>
                    <wp:lineTo x="-174" y="0"/>
                  </wp:wrapPolygon>
                </wp:wrapTight>
                <wp:docPr id="36" name="il_fi" descr="http://static3.goedgevoel.be/static/photo/2009/6/6/10/media_l_302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3.goedgevoel.be/static/photo/2009/6/6/10/media_l_302980.jpg"/>
                        <pic:cNvPicPr>
                          <a:picLocks noChangeAspect="1" noChangeArrowheads="1"/>
                        </pic:cNvPicPr>
                      </pic:nvPicPr>
                      <pic:blipFill>
                        <a:blip r:embed="rId44" cstate="print"/>
                        <a:srcRect/>
                        <a:stretch>
                          <a:fillRect/>
                        </a:stretch>
                      </pic:blipFill>
                      <pic:spPr bwMode="auto">
                        <a:xfrm>
                          <a:off x="0" y="0"/>
                          <a:ext cx="2367280" cy="2802255"/>
                        </a:xfrm>
                        <a:prstGeom prst="rect">
                          <a:avLst/>
                        </a:prstGeom>
                        <a:noFill/>
                        <a:ln w="9525">
                          <a:noFill/>
                          <a:miter lim="800000"/>
                          <a:headEnd/>
                          <a:tailEnd/>
                        </a:ln>
                      </pic:spPr>
                    </pic:pic>
                  </a:graphicData>
                </a:graphic>
              </wp:anchor>
            </w:drawing>
          </w:r>
          <w:r w:rsidR="003F58C2">
            <w:rPr>
              <w:noProof/>
              <w:color w:val="76D5EA" w:themeColor="background2" w:themeShade="BF"/>
              <w:sz w:val="32"/>
              <w:szCs w:val="32"/>
              <w:lang w:eastAsia="nl-NL"/>
            </w:rPr>
            <w:drawing>
              <wp:anchor distT="0" distB="0" distL="114300" distR="114300" simplePos="0" relativeHeight="251738112" behindDoc="1" locked="0" layoutInCell="1" allowOverlap="1">
                <wp:simplePos x="0" y="0"/>
                <wp:positionH relativeFrom="column">
                  <wp:posOffset>2159635</wp:posOffset>
                </wp:positionH>
                <wp:positionV relativeFrom="paragraph">
                  <wp:posOffset>1336040</wp:posOffset>
                </wp:positionV>
                <wp:extent cx="2294255" cy="1541780"/>
                <wp:effectExtent l="19050" t="0" r="0" b="0"/>
                <wp:wrapTight wrapText="bothSides">
                  <wp:wrapPolygon edited="0">
                    <wp:start x="-179" y="0"/>
                    <wp:lineTo x="-179" y="21351"/>
                    <wp:lineTo x="21522" y="21351"/>
                    <wp:lineTo x="21522" y="0"/>
                    <wp:lineTo x="-179" y="0"/>
                  </wp:wrapPolygon>
                </wp:wrapTight>
                <wp:docPr id="30" name="il_fi" descr="http://www.pnb-onderwijsadvies.nl/img/actueel/hoogbegaa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nb-onderwijsadvies.nl/img/actueel/hoogbegaafd.jpg"/>
                        <pic:cNvPicPr>
                          <a:picLocks noChangeAspect="1" noChangeArrowheads="1"/>
                        </pic:cNvPicPr>
                      </pic:nvPicPr>
                      <pic:blipFill>
                        <a:blip r:embed="rId45" cstate="print"/>
                        <a:srcRect r="13277"/>
                        <a:stretch>
                          <a:fillRect/>
                        </a:stretch>
                      </pic:blipFill>
                      <pic:spPr bwMode="auto">
                        <a:xfrm>
                          <a:off x="0" y="0"/>
                          <a:ext cx="2294255" cy="1541780"/>
                        </a:xfrm>
                        <a:prstGeom prst="rect">
                          <a:avLst/>
                        </a:prstGeom>
                        <a:noFill/>
                        <a:ln w="9525">
                          <a:noFill/>
                          <a:miter lim="800000"/>
                          <a:headEnd/>
                          <a:tailEnd/>
                        </a:ln>
                      </pic:spPr>
                    </pic:pic>
                  </a:graphicData>
                </a:graphic>
              </wp:anchor>
            </w:drawing>
          </w:r>
          <w:r w:rsidR="003F58C2">
            <w:rPr>
              <w:noProof/>
              <w:color w:val="76D5EA" w:themeColor="background2" w:themeShade="BF"/>
              <w:sz w:val="32"/>
              <w:szCs w:val="32"/>
              <w:lang w:eastAsia="nl-NL"/>
            </w:rPr>
            <w:drawing>
              <wp:anchor distT="0" distB="0" distL="114300" distR="114300" simplePos="0" relativeHeight="251729920" behindDoc="1" locked="0" layoutInCell="1" allowOverlap="1">
                <wp:simplePos x="0" y="0"/>
                <wp:positionH relativeFrom="column">
                  <wp:posOffset>4411980</wp:posOffset>
                </wp:positionH>
                <wp:positionV relativeFrom="paragraph">
                  <wp:posOffset>6740525</wp:posOffset>
                </wp:positionV>
                <wp:extent cx="1870710" cy="1274445"/>
                <wp:effectExtent l="19050" t="0" r="0" b="0"/>
                <wp:wrapTight wrapText="bothSides">
                  <wp:wrapPolygon edited="0">
                    <wp:start x="-220" y="0"/>
                    <wp:lineTo x="-220" y="21309"/>
                    <wp:lineTo x="21556" y="21309"/>
                    <wp:lineTo x="21556" y="0"/>
                    <wp:lineTo x="-220" y="0"/>
                  </wp:wrapPolygon>
                </wp:wrapTight>
                <wp:docPr id="32" name="il_fi" descr="http://www.hettalentenlab.nl/attachments/Image/onderprest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ettalentenlab.nl/attachments/Image/onderpresteren.jpg"/>
                        <pic:cNvPicPr>
                          <a:picLocks noChangeAspect="1" noChangeArrowheads="1"/>
                        </pic:cNvPicPr>
                      </pic:nvPicPr>
                      <pic:blipFill>
                        <a:blip r:embed="rId46" cstate="print"/>
                        <a:srcRect/>
                        <a:stretch>
                          <a:fillRect/>
                        </a:stretch>
                      </pic:blipFill>
                      <pic:spPr bwMode="auto">
                        <a:xfrm>
                          <a:off x="0" y="0"/>
                          <a:ext cx="1870710" cy="1274445"/>
                        </a:xfrm>
                        <a:prstGeom prst="rect">
                          <a:avLst/>
                        </a:prstGeom>
                        <a:noFill/>
                        <a:ln w="9525">
                          <a:noFill/>
                          <a:miter lim="800000"/>
                          <a:headEnd/>
                          <a:tailEnd/>
                        </a:ln>
                      </pic:spPr>
                    </pic:pic>
                  </a:graphicData>
                </a:graphic>
              </wp:anchor>
            </w:drawing>
          </w:r>
          <w:r w:rsidR="003F58C2">
            <w:rPr>
              <w:noProof/>
              <w:color w:val="76D5EA" w:themeColor="background2" w:themeShade="BF"/>
              <w:sz w:val="32"/>
              <w:szCs w:val="32"/>
              <w:lang w:eastAsia="nl-NL"/>
            </w:rPr>
            <w:drawing>
              <wp:anchor distT="0" distB="0" distL="114300" distR="114300" simplePos="0" relativeHeight="251730944" behindDoc="1" locked="0" layoutInCell="1" allowOverlap="1">
                <wp:simplePos x="0" y="0"/>
                <wp:positionH relativeFrom="column">
                  <wp:posOffset>-511810</wp:posOffset>
                </wp:positionH>
                <wp:positionV relativeFrom="paragraph">
                  <wp:posOffset>6511925</wp:posOffset>
                </wp:positionV>
                <wp:extent cx="2365375" cy="1503045"/>
                <wp:effectExtent l="19050" t="0" r="0" b="0"/>
                <wp:wrapTight wrapText="bothSides">
                  <wp:wrapPolygon edited="0">
                    <wp:start x="-174" y="0"/>
                    <wp:lineTo x="-174" y="21354"/>
                    <wp:lineTo x="21571" y="21354"/>
                    <wp:lineTo x="21571" y="0"/>
                    <wp:lineTo x="-174" y="0"/>
                  </wp:wrapPolygon>
                </wp:wrapTight>
                <wp:docPr id="33" name="il_fi" descr="http://www.leraar24.nl/minicms-portlets/servlet/image/original?imageId=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eraar24.nl/minicms-portlets/servlet/image/original?imageId=1557"/>
                        <pic:cNvPicPr>
                          <a:picLocks noChangeAspect="1" noChangeArrowheads="1"/>
                        </pic:cNvPicPr>
                      </pic:nvPicPr>
                      <pic:blipFill>
                        <a:blip r:embed="rId47" cstate="print"/>
                        <a:srcRect/>
                        <a:stretch>
                          <a:fillRect/>
                        </a:stretch>
                      </pic:blipFill>
                      <pic:spPr bwMode="auto">
                        <a:xfrm>
                          <a:off x="0" y="0"/>
                          <a:ext cx="2365375" cy="1503045"/>
                        </a:xfrm>
                        <a:prstGeom prst="rect">
                          <a:avLst/>
                        </a:prstGeom>
                        <a:noFill/>
                        <a:ln w="9525">
                          <a:noFill/>
                          <a:miter lim="800000"/>
                          <a:headEnd/>
                          <a:tailEnd/>
                        </a:ln>
                      </pic:spPr>
                    </pic:pic>
                  </a:graphicData>
                </a:graphic>
              </wp:anchor>
            </w:drawing>
          </w:r>
          <w:r w:rsidR="003F58C2">
            <w:rPr>
              <w:noProof/>
              <w:color w:val="76D5EA" w:themeColor="background2" w:themeShade="BF"/>
              <w:sz w:val="32"/>
              <w:szCs w:val="32"/>
              <w:lang w:eastAsia="nl-NL"/>
            </w:rPr>
            <w:drawing>
              <wp:anchor distT="0" distB="0" distL="114300" distR="114300" simplePos="0" relativeHeight="251735040" behindDoc="1" locked="0" layoutInCell="1" allowOverlap="1">
                <wp:simplePos x="0" y="0"/>
                <wp:positionH relativeFrom="column">
                  <wp:posOffset>1805305</wp:posOffset>
                </wp:positionH>
                <wp:positionV relativeFrom="paragraph">
                  <wp:posOffset>4586605</wp:posOffset>
                </wp:positionV>
                <wp:extent cx="2647950" cy="3429000"/>
                <wp:effectExtent l="19050" t="0" r="0" b="0"/>
                <wp:wrapTight wrapText="bothSides">
                  <wp:wrapPolygon edited="0">
                    <wp:start x="-155" y="0"/>
                    <wp:lineTo x="-155" y="21480"/>
                    <wp:lineTo x="21600" y="21480"/>
                    <wp:lineTo x="21600" y="0"/>
                    <wp:lineTo x="-155" y="0"/>
                  </wp:wrapPolygon>
                </wp:wrapTight>
                <wp:docPr id="39" name="il_fi" descr="http://a0.twimg.com/profile_images/1311281232/Fotoliavergrootg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0.twimg.com/profile_images/1311281232/Fotoliavergrootglas.jpg"/>
                        <pic:cNvPicPr>
                          <a:picLocks noChangeAspect="1" noChangeArrowheads="1"/>
                        </pic:cNvPicPr>
                      </pic:nvPicPr>
                      <pic:blipFill>
                        <a:blip r:embed="rId48" cstate="print"/>
                        <a:srcRect t="2400" b="10800"/>
                        <a:stretch>
                          <a:fillRect/>
                        </a:stretch>
                      </pic:blipFill>
                      <pic:spPr bwMode="auto">
                        <a:xfrm>
                          <a:off x="0" y="0"/>
                          <a:ext cx="2647950" cy="3429000"/>
                        </a:xfrm>
                        <a:prstGeom prst="rect">
                          <a:avLst/>
                        </a:prstGeom>
                        <a:noFill/>
                        <a:ln w="9525">
                          <a:noFill/>
                          <a:miter lim="800000"/>
                          <a:headEnd/>
                          <a:tailEnd/>
                        </a:ln>
                      </pic:spPr>
                    </pic:pic>
                  </a:graphicData>
                </a:graphic>
              </wp:anchor>
            </w:drawing>
          </w:r>
          <w:r w:rsidR="003F58C2">
            <w:rPr>
              <w:noProof/>
              <w:color w:val="76D5EA" w:themeColor="background2" w:themeShade="BF"/>
              <w:sz w:val="32"/>
              <w:szCs w:val="32"/>
              <w:lang w:eastAsia="nl-NL"/>
            </w:rPr>
            <w:drawing>
              <wp:anchor distT="0" distB="0" distL="114300" distR="114300" simplePos="0" relativeHeight="251731968" behindDoc="1" locked="0" layoutInCell="1" allowOverlap="1">
                <wp:simplePos x="0" y="0"/>
                <wp:positionH relativeFrom="column">
                  <wp:posOffset>4453255</wp:posOffset>
                </wp:positionH>
                <wp:positionV relativeFrom="paragraph">
                  <wp:posOffset>5405755</wp:posOffset>
                </wp:positionV>
                <wp:extent cx="1826260" cy="1333500"/>
                <wp:effectExtent l="19050" t="0" r="2540" b="0"/>
                <wp:wrapTight wrapText="bothSides">
                  <wp:wrapPolygon edited="0">
                    <wp:start x="-225" y="0"/>
                    <wp:lineTo x="-225" y="21291"/>
                    <wp:lineTo x="21630" y="21291"/>
                    <wp:lineTo x="21630" y="0"/>
                    <wp:lineTo x="-225" y="0"/>
                  </wp:wrapPolygon>
                </wp:wrapTight>
                <wp:docPr id="40" name="il_fi" descr="http://www.smartease.nl/wordpress/wp-content/uploads/2010/09/iStock_000011835716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martease.nl/wordpress/wp-content/uploads/2010/09/iStock_000011835716XSmall.jpg"/>
                        <pic:cNvPicPr>
                          <a:picLocks noChangeAspect="1" noChangeArrowheads="1"/>
                        </pic:cNvPicPr>
                      </pic:nvPicPr>
                      <pic:blipFill>
                        <a:blip r:embed="rId49" cstate="print"/>
                        <a:srcRect/>
                        <a:stretch>
                          <a:fillRect/>
                        </a:stretch>
                      </pic:blipFill>
                      <pic:spPr bwMode="auto">
                        <a:xfrm>
                          <a:off x="0" y="0"/>
                          <a:ext cx="1826260" cy="1333500"/>
                        </a:xfrm>
                        <a:prstGeom prst="rect">
                          <a:avLst/>
                        </a:prstGeom>
                        <a:noFill/>
                        <a:ln w="9525">
                          <a:noFill/>
                          <a:miter lim="800000"/>
                          <a:headEnd/>
                          <a:tailEnd/>
                        </a:ln>
                      </pic:spPr>
                    </pic:pic>
                  </a:graphicData>
                </a:graphic>
              </wp:anchor>
            </w:drawing>
          </w:r>
          <w:r w:rsidR="003F58C2">
            <w:rPr>
              <w:noProof/>
              <w:color w:val="76D5EA" w:themeColor="background2" w:themeShade="BF"/>
              <w:sz w:val="32"/>
              <w:szCs w:val="32"/>
              <w:lang w:eastAsia="nl-NL"/>
            </w:rPr>
            <w:drawing>
              <wp:anchor distT="0" distB="0" distL="114300" distR="114300" simplePos="0" relativeHeight="251723776" behindDoc="1" locked="0" layoutInCell="1" allowOverlap="1">
                <wp:simplePos x="0" y="0"/>
                <wp:positionH relativeFrom="column">
                  <wp:posOffset>4432300</wp:posOffset>
                </wp:positionH>
                <wp:positionV relativeFrom="paragraph">
                  <wp:posOffset>-504825</wp:posOffset>
                </wp:positionV>
                <wp:extent cx="1851660" cy="3014980"/>
                <wp:effectExtent l="19050" t="0" r="0" b="0"/>
                <wp:wrapTight wrapText="bothSides">
                  <wp:wrapPolygon edited="0">
                    <wp:start x="-222" y="0"/>
                    <wp:lineTo x="-222" y="21427"/>
                    <wp:lineTo x="21556" y="21427"/>
                    <wp:lineTo x="21556" y="0"/>
                    <wp:lineTo x="-222" y="0"/>
                  </wp:wrapPolygon>
                </wp:wrapTight>
                <wp:docPr id="43" name="il_fi" descr="http://web.me.com/sabine.sypre/Hoogbloeier/Artikels/Artikelen/2008/3/1_Uit_het_tijdschrift_%E2%80%98Goed_Gevoel_files/shapeim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eb.me.com/sabine.sypre/Hoogbloeier/Artikels/Artikelen/2008/3/1_Uit_het_tijdschrift_%E2%80%98Goed_Gevoel_files/shapeimage_1.png"/>
                        <pic:cNvPicPr>
                          <a:picLocks noChangeAspect="1" noChangeArrowheads="1"/>
                        </pic:cNvPicPr>
                      </pic:nvPicPr>
                      <pic:blipFill>
                        <a:blip r:embed="rId50" cstate="print"/>
                        <a:srcRect t="28792" r="40783" b="7839"/>
                        <a:stretch>
                          <a:fillRect/>
                        </a:stretch>
                      </pic:blipFill>
                      <pic:spPr bwMode="auto">
                        <a:xfrm>
                          <a:off x="0" y="0"/>
                          <a:ext cx="1851660" cy="3014980"/>
                        </a:xfrm>
                        <a:prstGeom prst="rect">
                          <a:avLst/>
                        </a:prstGeom>
                        <a:noFill/>
                        <a:ln w="9525">
                          <a:noFill/>
                          <a:miter lim="800000"/>
                          <a:headEnd/>
                          <a:tailEnd/>
                        </a:ln>
                      </pic:spPr>
                    </pic:pic>
                  </a:graphicData>
                </a:graphic>
              </wp:anchor>
            </w:drawing>
          </w:r>
          <w:r w:rsidR="003F58C2">
            <w:rPr>
              <w:noProof/>
              <w:color w:val="76D5EA" w:themeColor="background2" w:themeShade="BF"/>
              <w:sz w:val="32"/>
              <w:szCs w:val="32"/>
              <w:lang w:eastAsia="nl-NL"/>
            </w:rPr>
            <w:drawing>
              <wp:anchor distT="0" distB="0" distL="114300" distR="114300" simplePos="0" relativeHeight="251728896" behindDoc="1" locked="0" layoutInCell="1" allowOverlap="1">
                <wp:simplePos x="0" y="0"/>
                <wp:positionH relativeFrom="column">
                  <wp:posOffset>2156460</wp:posOffset>
                </wp:positionH>
                <wp:positionV relativeFrom="paragraph">
                  <wp:posOffset>-502920</wp:posOffset>
                </wp:positionV>
                <wp:extent cx="2303780" cy="1852930"/>
                <wp:effectExtent l="19050" t="0" r="1270" b="0"/>
                <wp:wrapTight wrapText="bothSides">
                  <wp:wrapPolygon edited="0">
                    <wp:start x="-179" y="0"/>
                    <wp:lineTo x="-179" y="21319"/>
                    <wp:lineTo x="21612" y="21319"/>
                    <wp:lineTo x="21612" y="0"/>
                    <wp:lineTo x="-179" y="0"/>
                  </wp:wrapPolygon>
                </wp:wrapTight>
                <wp:docPr id="45" name="il_fi" descr="http://www.theheartlinknetwork.com/blog/wp-content/uploads/2010/09/time-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eheartlinknetwork.com/blog/wp-content/uploads/2010/09/time-out.jpg"/>
                        <pic:cNvPicPr>
                          <a:picLocks noChangeAspect="1" noChangeArrowheads="1"/>
                        </pic:cNvPicPr>
                      </pic:nvPicPr>
                      <pic:blipFill>
                        <a:blip r:embed="rId51" cstate="print"/>
                        <a:srcRect/>
                        <a:stretch>
                          <a:fillRect/>
                        </a:stretch>
                      </pic:blipFill>
                      <pic:spPr bwMode="auto">
                        <a:xfrm>
                          <a:off x="0" y="0"/>
                          <a:ext cx="2303780" cy="1852930"/>
                        </a:xfrm>
                        <a:prstGeom prst="rect">
                          <a:avLst/>
                        </a:prstGeom>
                        <a:noFill/>
                        <a:ln w="9525">
                          <a:noFill/>
                          <a:miter lim="800000"/>
                          <a:headEnd/>
                          <a:tailEnd/>
                        </a:ln>
                      </pic:spPr>
                    </pic:pic>
                  </a:graphicData>
                </a:graphic>
              </wp:anchor>
            </w:drawing>
          </w:r>
          <w:r w:rsidR="003F58C2">
            <w:rPr>
              <w:noProof/>
              <w:color w:val="76D5EA" w:themeColor="background2" w:themeShade="BF"/>
              <w:sz w:val="32"/>
              <w:szCs w:val="32"/>
              <w:lang w:eastAsia="nl-NL"/>
            </w:rPr>
            <w:drawing>
              <wp:anchor distT="0" distB="0" distL="114300" distR="114300" simplePos="0" relativeHeight="251764736" behindDoc="1" locked="0" layoutInCell="1" allowOverlap="1">
                <wp:simplePos x="0" y="0"/>
                <wp:positionH relativeFrom="column">
                  <wp:posOffset>-514350</wp:posOffset>
                </wp:positionH>
                <wp:positionV relativeFrom="paragraph">
                  <wp:posOffset>-504825</wp:posOffset>
                </wp:positionV>
                <wp:extent cx="2797810" cy="1852930"/>
                <wp:effectExtent l="19050" t="0" r="2540" b="0"/>
                <wp:wrapTight wrapText="bothSides">
                  <wp:wrapPolygon edited="0">
                    <wp:start x="-147" y="0"/>
                    <wp:lineTo x="-147" y="21319"/>
                    <wp:lineTo x="21620" y="21319"/>
                    <wp:lineTo x="21620" y="0"/>
                    <wp:lineTo x="-147" y="0"/>
                  </wp:wrapPolygon>
                </wp:wrapTight>
                <wp:docPr id="46" name="Afbeelding 62" descr="http://www.smartease.nl/wordpress/wp-content/uploads/2010/09/smart-e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smartease.nl/wordpress/wp-content/uploads/2010/09/smart-ease.jpg"/>
                        <pic:cNvPicPr>
                          <a:picLocks noChangeAspect="1" noChangeArrowheads="1"/>
                        </pic:cNvPicPr>
                      </pic:nvPicPr>
                      <pic:blipFill>
                        <a:blip r:embed="rId52" cstate="print"/>
                        <a:srcRect/>
                        <a:stretch>
                          <a:fillRect/>
                        </a:stretch>
                      </pic:blipFill>
                      <pic:spPr bwMode="auto">
                        <a:xfrm>
                          <a:off x="0" y="0"/>
                          <a:ext cx="2797810" cy="1852930"/>
                        </a:xfrm>
                        <a:prstGeom prst="rect">
                          <a:avLst/>
                        </a:prstGeom>
                        <a:noFill/>
                        <a:ln w="9525">
                          <a:noFill/>
                          <a:miter lim="800000"/>
                          <a:headEnd/>
                          <a:tailEnd/>
                        </a:ln>
                      </pic:spPr>
                    </pic:pic>
                  </a:graphicData>
                </a:graphic>
              </wp:anchor>
            </w:drawing>
          </w:r>
          <w:r w:rsidR="003F58C2">
            <w:rPr>
              <w:noProof/>
              <w:color w:val="76D5EA" w:themeColor="background2" w:themeShade="BF"/>
              <w:sz w:val="32"/>
              <w:szCs w:val="32"/>
              <w:lang w:eastAsia="nl-NL"/>
            </w:rPr>
            <w:drawing>
              <wp:anchor distT="0" distB="0" distL="114300" distR="114300" simplePos="0" relativeHeight="251734016" behindDoc="1" locked="0" layoutInCell="1" allowOverlap="1">
                <wp:simplePos x="0" y="0"/>
                <wp:positionH relativeFrom="column">
                  <wp:posOffset>1798955</wp:posOffset>
                </wp:positionH>
                <wp:positionV relativeFrom="paragraph">
                  <wp:posOffset>2851785</wp:posOffset>
                </wp:positionV>
                <wp:extent cx="2660015" cy="1797050"/>
                <wp:effectExtent l="19050" t="0" r="6985" b="0"/>
                <wp:wrapTight wrapText="bothSides">
                  <wp:wrapPolygon edited="0">
                    <wp:start x="-155" y="0"/>
                    <wp:lineTo x="-155" y="21295"/>
                    <wp:lineTo x="21657" y="21295"/>
                    <wp:lineTo x="21657" y="0"/>
                    <wp:lineTo x="-155" y="0"/>
                  </wp:wrapPolygon>
                </wp:wrapTight>
                <wp:docPr id="48" name="il_fi" descr="http://www.nieuwetijdskind.com/wp-content/uploads/2011/07/Hoogbegaafdheid.jpg?ba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ieuwetijdskind.com/wp-content/uploads/2011/07/Hoogbegaafdheid.jpg?ba4058"/>
                        <pic:cNvPicPr>
                          <a:picLocks noChangeAspect="1" noChangeArrowheads="1"/>
                        </pic:cNvPicPr>
                      </pic:nvPicPr>
                      <pic:blipFill>
                        <a:blip r:embed="rId53" cstate="print"/>
                        <a:srcRect/>
                        <a:stretch>
                          <a:fillRect/>
                        </a:stretch>
                      </pic:blipFill>
                      <pic:spPr bwMode="auto">
                        <a:xfrm>
                          <a:off x="0" y="0"/>
                          <a:ext cx="2660015" cy="1797050"/>
                        </a:xfrm>
                        <a:prstGeom prst="rect">
                          <a:avLst/>
                        </a:prstGeom>
                        <a:noFill/>
                        <a:ln w="9525">
                          <a:noFill/>
                          <a:miter lim="800000"/>
                          <a:headEnd/>
                          <a:tailEnd/>
                        </a:ln>
                      </pic:spPr>
                    </pic:pic>
                  </a:graphicData>
                </a:graphic>
              </wp:anchor>
            </w:drawing>
          </w:r>
          <w:r w:rsidR="00D747BA" w:rsidRPr="00D747BA">
            <w:rPr>
              <w:noProof/>
              <w:color w:val="76D5EA" w:themeColor="background2" w:themeShade="BF"/>
              <w:sz w:val="32"/>
              <w:szCs w:val="32"/>
            </w:rPr>
            <w:pict>
              <v:group id="_x0000_s1062" style="position:absolute;left:0;text-align:left;margin-left:-9pt;margin-top:-9pt;width:609pt;height:853.85pt;z-index:-251594752;mso-position-horizontal-relative:page;mso-position-vertical-relative:page" coordsize="12240,15840" o:allowincell="f">
                <v:rect id="_x0000_s1063" style="position:absolute;width:12240;height:15840;mso-width-percent:1000;mso-height-percent:1000;mso-position-horizontal:center;mso-position-horizontal-relative:page;mso-position-vertical:top;mso-position-vertical-relative:page;mso-width-percent:1000;mso-height-percent:1000" fillcolor="#002060" stroked="f"/>
                <v:rect id="_x0000_s1064" style="position:absolute;left:612;top:638;width:11016;height:14564;mso-width-percent:900;mso-height-percent:920;mso-position-horizontal:center;mso-position-horizontal-relative:page;mso-position-vertical:center;mso-position-vertical-relative:page;mso-width-percent:900;mso-height-percent:920" fillcolor="#002060" stroked="f"/>
                <w10:wrap anchorx="page" anchory="page"/>
              </v:group>
            </w:pict>
          </w:r>
        </w:p>
        <w:p w:rsidR="003F58C2" w:rsidRPr="002A06F3" w:rsidRDefault="00D747BA" w:rsidP="003F58C2">
          <w:pPr>
            <w:jc w:val="center"/>
            <w:rPr>
              <w:color w:val="7F7F7F" w:themeColor="text1" w:themeTint="80"/>
              <w:sz w:val="32"/>
              <w:szCs w:val="32"/>
            </w:rPr>
          </w:pPr>
        </w:p>
      </w:sdtContent>
    </w:sdt>
    <w:tbl>
      <w:tblPr>
        <w:tblpPr w:leftFromText="187" w:rightFromText="187" w:vertAnchor="page" w:horzAnchor="page" w:tblpX="2561" w:tblpY="995"/>
        <w:tblOverlap w:val="never"/>
        <w:tblW w:w="0" w:type="auto"/>
        <w:tblLook w:val="04A0"/>
      </w:tblPr>
      <w:tblGrid>
        <w:gridCol w:w="9288"/>
      </w:tblGrid>
      <w:tr w:rsidR="003F58C2" w:rsidTr="00237EB0">
        <w:tc>
          <w:tcPr>
            <w:tcW w:w="9288" w:type="dxa"/>
          </w:tcPr>
          <w:p w:rsidR="003F58C2" w:rsidRDefault="003F58C2" w:rsidP="00237EB0">
            <w:pPr>
              <w:pStyle w:val="Geenafstand"/>
              <w:jc w:val="center"/>
              <w:rPr>
                <w:color w:val="7F7F7F" w:themeColor="text1" w:themeTint="80"/>
                <w:sz w:val="32"/>
                <w:szCs w:val="32"/>
              </w:rPr>
            </w:pPr>
          </w:p>
        </w:tc>
      </w:tr>
    </w:tbl>
    <w:p w:rsidR="003F58C2" w:rsidRDefault="003F58C2" w:rsidP="003F58C2">
      <w:pPr>
        <w:pStyle w:val="Geenafstand"/>
        <w:jc w:val="both"/>
        <w:rPr>
          <w:sz w:val="22"/>
          <w:szCs w:val="22"/>
        </w:rPr>
      </w:pPr>
    </w:p>
    <w:p w:rsidR="003F58C2" w:rsidRDefault="003F58C2" w:rsidP="003F58C2">
      <w:pPr>
        <w:pStyle w:val="Geenafstand"/>
        <w:jc w:val="both"/>
        <w:rPr>
          <w:sz w:val="22"/>
          <w:szCs w:val="22"/>
        </w:rPr>
      </w:pPr>
    </w:p>
    <w:p w:rsidR="003F58C2" w:rsidRDefault="003F58C2" w:rsidP="003F58C2">
      <w:pPr>
        <w:pStyle w:val="Geenafstand"/>
        <w:jc w:val="both"/>
        <w:rPr>
          <w:sz w:val="22"/>
          <w:szCs w:val="22"/>
        </w:rPr>
      </w:pPr>
    </w:p>
    <w:p w:rsidR="003F58C2" w:rsidRDefault="003F58C2" w:rsidP="003F58C2">
      <w:pPr>
        <w:pStyle w:val="Geenafstand"/>
        <w:jc w:val="both"/>
        <w:rPr>
          <w:sz w:val="22"/>
          <w:szCs w:val="22"/>
        </w:rPr>
      </w:pPr>
    </w:p>
    <w:p w:rsidR="003F58C2" w:rsidRDefault="003F58C2" w:rsidP="003F58C2">
      <w:pPr>
        <w:pStyle w:val="Geenafstand"/>
        <w:jc w:val="both"/>
        <w:rPr>
          <w:sz w:val="22"/>
          <w:szCs w:val="22"/>
        </w:rPr>
      </w:pPr>
    </w:p>
    <w:p w:rsidR="003F58C2" w:rsidRDefault="003F58C2" w:rsidP="003F58C2">
      <w:pPr>
        <w:pStyle w:val="Geenafstand"/>
        <w:jc w:val="both"/>
        <w:rPr>
          <w:sz w:val="22"/>
          <w:szCs w:val="22"/>
        </w:rPr>
      </w:pPr>
    </w:p>
    <w:p w:rsidR="003F58C2" w:rsidRDefault="003F58C2" w:rsidP="003F58C2">
      <w:pPr>
        <w:pStyle w:val="Geenafstand"/>
        <w:jc w:val="both"/>
        <w:rPr>
          <w:sz w:val="22"/>
          <w:szCs w:val="22"/>
        </w:rPr>
      </w:pPr>
    </w:p>
    <w:p w:rsidR="003F58C2" w:rsidRDefault="003F58C2" w:rsidP="003F58C2">
      <w:pPr>
        <w:pStyle w:val="Geenafstand"/>
        <w:jc w:val="both"/>
        <w:rPr>
          <w:sz w:val="22"/>
          <w:szCs w:val="22"/>
        </w:rPr>
      </w:pPr>
    </w:p>
    <w:p w:rsidR="003F58C2" w:rsidRDefault="003F58C2" w:rsidP="003F58C2">
      <w:pPr>
        <w:pStyle w:val="Geenafstand"/>
        <w:jc w:val="both"/>
        <w:rPr>
          <w:sz w:val="22"/>
          <w:szCs w:val="22"/>
        </w:rPr>
      </w:pPr>
    </w:p>
    <w:p w:rsidR="003F58C2" w:rsidRDefault="003F58C2" w:rsidP="003F58C2">
      <w:pPr>
        <w:pStyle w:val="Geenafstand"/>
        <w:jc w:val="both"/>
        <w:rPr>
          <w:sz w:val="22"/>
          <w:szCs w:val="22"/>
        </w:rPr>
      </w:pPr>
    </w:p>
    <w:p w:rsidR="003F58C2" w:rsidRDefault="003F58C2" w:rsidP="003F58C2">
      <w:pPr>
        <w:pStyle w:val="Geenafstand"/>
        <w:jc w:val="both"/>
        <w:rPr>
          <w:sz w:val="22"/>
          <w:szCs w:val="22"/>
        </w:rPr>
      </w:pPr>
    </w:p>
    <w:p w:rsidR="003F58C2" w:rsidRDefault="003F58C2" w:rsidP="003F58C2">
      <w:pPr>
        <w:pStyle w:val="Geenafstand"/>
        <w:jc w:val="both"/>
        <w:rPr>
          <w:sz w:val="22"/>
          <w:szCs w:val="22"/>
        </w:rPr>
      </w:pPr>
    </w:p>
    <w:p w:rsidR="003F58C2" w:rsidRDefault="003F58C2" w:rsidP="003F58C2">
      <w:pPr>
        <w:pStyle w:val="Geenafstand"/>
        <w:jc w:val="both"/>
        <w:rPr>
          <w:sz w:val="22"/>
          <w:szCs w:val="22"/>
        </w:rPr>
      </w:pPr>
    </w:p>
    <w:p w:rsidR="003F58C2" w:rsidRDefault="003F58C2" w:rsidP="003F58C2">
      <w:pPr>
        <w:pStyle w:val="Geenafstand"/>
        <w:jc w:val="both"/>
        <w:rPr>
          <w:sz w:val="22"/>
          <w:szCs w:val="22"/>
        </w:rPr>
      </w:pPr>
    </w:p>
    <w:p w:rsidR="003F58C2" w:rsidRDefault="003F58C2" w:rsidP="003F58C2">
      <w:pPr>
        <w:pStyle w:val="Geenafstand"/>
        <w:jc w:val="both"/>
        <w:rPr>
          <w:sz w:val="22"/>
          <w:szCs w:val="22"/>
        </w:rPr>
      </w:pPr>
    </w:p>
    <w:p w:rsidR="003F58C2" w:rsidRDefault="003F58C2" w:rsidP="003F58C2">
      <w:pPr>
        <w:pStyle w:val="Geenafstand"/>
        <w:jc w:val="both"/>
        <w:rPr>
          <w:sz w:val="22"/>
          <w:szCs w:val="22"/>
        </w:rPr>
      </w:pPr>
    </w:p>
    <w:p w:rsidR="003F58C2" w:rsidRDefault="003F58C2" w:rsidP="003F58C2">
      <w:pPr>
        <w:pStyle w:val="Geenafstand"/>
        <w:jc w:val="both"/>
        <w:rPr>
          <w:sz w:val="22"/>
          <w:szCs w:val="22"/>
        </w:rPr>
      </w:pPr>
    </w:p>
    <w:p w:rsidR="003F58C2" w:rsidRDefault="003F58C2" w:rsidP="003F58C2">
      <w:pPr>
        <w:pStyle w:val="Geenafstand"/>
        <w:jc w:val="both"/>
        <w:rPr>
          <w:sz w:val="22"/>
          <w:szCs w:val="22"/>
        </w:rPr>
      </w:pPr>
    </w:p>
    <w:p w:rsidR="003F58C2" w:rsidRDefault="003F58C2" w:rsidP="003F58C2">
      <w:pPr>
        <w:pStyle w:val="Geenafstand"/>
        <w:jc w:val="both"/>
        <w:rPr>
          <w:sz w:val="22"/>
          <w:szCs w:val="22"/>
        </w:rPr>
      </w:pPr>
    </w:p>
    <w:p w:rsidR="003F58C2" w:rsidRDefault="003F58C2" w:rsidP="003F58C2">
      <w:pPr>
        <w:pStyle w:val="Geenafstand"/>
        <w:jc w:val="both"/>
        <w:rPr>
          <w:sz w:val="22"/>
          <w:szCs w:val="22"/>
        </w:rPr>
      </w:pPr>
    </w:p>
    <w:p w:rsidR="003F58C2" w:rsidRDefault="003F58C2" w:rsidP="003F58C2">
      <w:pPr>
        <w:pStyle w:val="Geenafstand"/>
        <w:jc w:val="both"/>
        <w:rPr>
          <w:sz w:val="22"/>
          <w:szCs w:val="22"/>
        </w:rPr>
      </w:pPr>
    </w:p>
    <w:p w:rsidR="003F58C2" w:rsidRPr="00126C6A" w:rsidRDefault="003F58C2" w:rsidP="00126C6A">
      <w:pPr>
        <w:pStyle w:val="Geenafstand"/>
        <w:jc w:val="both"/>
        <w:rPr>
          <w:sz w:val="22"/>
          <w:szCs w:val="22"/>
        </w:rPr>
      </w:pPr>
    </w:p>
    <w:sectPr w:rsidR="003F58C2" w:rsidRPr="00126C6A" w:rsidSect="0008199C">
      <w:footerReference w:type="even" r:id="rId54"/>
      <w:footerReference w:type="default" r:id="rId55"/>
      <w:pgSz w:w="11906" w:h="16838"/>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1BDF" w:rsidRDefault="00101BDF" w:rsidP="004B449D">
      <w:pPr>
        <w:spacing w:before="0" w:after="0" w:line="240" w:lineRule="auto"/>
      </w:pPr>
      <w:r>
        <w:separator/>
      </w:r>
    </w:p>
  </w:endnote>
  <w:endnote w:type="continuationSeparator" w:id="0">
    <w:p w:rsidR="00101BDF" w:rsidRDefault="00101BDF" w:rsidP="004B449D">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page" w:tblpXSpec="right" w:tblpYSpec="bottom"/>
      <w:tblW w:w="281" w:type="pct"/>
      <w:tblLook w:val="04A0"/>
    </w:tblPr>
    <w:tblGrid>
      <w:gridCol w:w="622"/>
    </w:tblGrid>
    <w:tr w:rsidR="0008199C">
      <w:trPr>
        <w:trHeight w:val="10166"/>
      </w:trPr>
      <w:tc>
        <w:tcPr>
          <w:tcW w:w="498" w:type="dxa"/>
          <w:tcBorders>
            <w:bottom w:val="single" w:sz="4" w:space="0" w:color="auto"/>
          </w:tcBorders>
          <w:textDirection w:val="btLr"/>
        </w:tcPr>
        <w:p w:rsidR="0008199C" w:rsidRDefault="0008199C">
          <w:pPr>
            <w:pStyle w:val="Koptekst"/>
            <w:ind w:left="113" w:right="113"/>
          </w:pPr>
          <w:r>
            <w:rPr>
              <w:color w:val="2DA2BF" w:themeColor="accent1"/>
            </w:rPr>
            <w:t xml:space="preserve">Hoofdstuk: </w:t>
          </w:r>
          <w:fldSimple w:instr=" STYLEREF  &quot;1&quot;  ">
            <w:r>
              <w:rPr>
                <w:noProof/>
              </w:rPr>
              <w:t>Hoofdstuk 1 – Wat is hoogbegaafdheid?</w:t>
            </w:r>
          </w:fldSimple>
        </w:p>
      </w:tc>
    </w:tr>
    <w:tr w:rsidR="0008199C">
      <w:tc>
        <w:tcPr>
          <w:tcW w:w="498" w:type="dxa"/>
          <w:tcBorders>
            <w:top w:val="single" w:sz="4" w:space="0" w:color="auto"/>
          </w:tcBorders>
        </w:tcPr>
        <w:p w:rsidR="0008199C" w:rsidRDefault="00D747BA">
          <w:pPr>
            <w:pStyle w:val="Voettekst"/>
          </w:pPr>
          <w:fldSimple w:instr=" PAGE   \* MERGEFORMAT ">
            <w:r w:rsidR="0008199C" w:rsidRPr="0008199C">
              <w:rPr>
                <w:noProof/>
                <w:color w:val="2DA2BF" w:themeColor="accent1"/>
                <w:sz w:val="40"/>
                <w:szCs w:val="40"/>
              </w:rPr>
              <w:t>12</w:t>
            </w:r>
          </w:fldSimple>
        </w:p>
      </w:tc>
    </w:tr>
    <w:tr w:rsidR="0008199C">
      <w:trPr>
        <w:trHeight w:val="768"/>
      </w:trPr>
      <w:tc>
        <w:tcPr>
          <w:tcW w:w="498" w:type="dxa"/>
        </w:tcPr>
        <w:p w:rsidR="0008199C" w:rsidRDefault="0008199C">
          <w:pPr>
            <w:pStyle w:val="Koptekst"/>
          </w:pPr>
        </w:p>
      </w:tc>
    </w:tr>
  </w:tbl>
  <w:p w:rsidR="0008199C" w:rsidRDefault="0008199C">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page" w:tblpXSpec="right" w:tblpYSpec="bottom"/>
      <w:tblW w:w="281" w:type="pct"/>
      <w:tblLook w:val="04A0"/>
    </w:tblPr>
    <w:tblGrid>
      <w:gridCol w:w="522"/>
    </w:tblGrid>
    <w:tr w:rsidR="001101F1">
      <w:trPr>
        <w:trHeight w:val="10166"/>
      </w:trPr>
      <w:tc>
        <w:tcPr>
          <w:tcW w:w="498" w:type="dxa"/>
          <w:tcBorders>
            <w:bottom w:val="single" w:sz="4" w:space="0" w:color="auto"/>
          </w:tcBorders>
          <w:textDirection w:val="btLr"/>
        </w:tcPr>
        <w:p w:rsidR="001101F1" w:rsidRDefault="00D747BA" w:rsidP="0008199C">
          <w:pPr>
            <w:pStyle w:val="Koptekst"/>
            <w:ind w:left="113" w:right="113"/>
          </w:pPr>
          <w:fldSimple w:instr=" STYLEREF  &quot;1&quot;  ">
            <w:r w:rsidR="006C25B2">
              <w:rPr>
                <w:noProof/>
              </w:rPr>
              <w:t>&lt;Literatuur</w:t>
            </w:r>
          </w:fldSimple>
        </w:p>
      </w:tc>
    </w:tr>
    <w:tr w:rsidR="001101F1">
      <w:tc>
        <w:tcPr>
          <w:tcW w:w="498" w:type="dxa"/>
          <w:tcBorders>
            <w:top w:val="single" w:sz="4" w:space="0" w:color="auto"/>
          </w:tcBorders>
        </w:tcPr>
        <w:p w:rsidR="001101F1" w:rsidRDefault="00D747BA">
          <w:pPr>
            <w:pStyle w:val="Voettekst"/>
          </w:pPr>
          <w:r w:rsidRPr="00E55FF3">
            <w:rPr>
              <w:sz w:val="14"/>
            </w:rPr>
            <w:fldChar w:fldCharType="begin"/>
          </w:r>
          <w:r w:rsidR="001101F1" w:rsidRPr="00E55FF3">
            <w:rPr>
              <w:sz w:val="14"/>
            </w:rPr>
            <w:instrText xml:space="preserve"> PAGE   \* MERGEFORMAT </w:instrText>
          </w:r>
          <w:r w:rsidRPr="00E55FF3">
            <w:rPr>
              <w:sz w:val="14"/>
            </w:rPr>
            <w:fldChar w:fldCharType="separate"/>
          </w:r>
          <w:r w:rsidR="006C25B2" w:rsidRPr="006C25B2">
            <w:rPr>
              <w:noProof/>
              <w:color w:val="2DA2BF" w:themeColor="accent1"/>
              <w:sz w:val="28"/>
              <w:szCs w:val="40"/>
            </w:rPr>
            <w:t>65</w:t>
          </w:r>
          <w:r w:rsidRPr="00E55FF3">
            <w:rPr>
              <w:sz w:val="14"/>
            </w:rPr>
            <w:fldChar w:fldCharType="end"/>
          </w:r>
        </w:p>
      </w:tc>
    </w:tr>
    <w:tr w:rsidR="001101F1">
      <w:trPr>
        <w:trHeight w:val="768"/>
      </w:trPr>
      <w:tc>
        <w:tcPr>
          <w:tcW w:w="498" w:type="dxa"/>
        </w:tcPr>
        <w:p w:rsidR="001101F1" w:rsidRDefault="001101F1">
          <w:pPr>
            <w:pStyle w:val="Koptekst"/>
          </w:pPr>
        </w:p>
      </w:tc>
    </w:tr>
  </w:tbl>
  <w:p w:rsidR="001101F1" w:rsidRDefault="001101F1">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1BDF" w:rsidRDefault="00101BDF" w:rsidP="004B449D">
      <w:pPr>
        <w:spacing w:before="0" w:after="0" w:line="240" w:lineRule="auto"/>
      </w:pPr>
      <w:r>
        <w:separator/>
      </w:r>
    </w:p>
  </w:footnote>
  <w:footnote w:type="continuationSeparator" w:id="0">
    <w:p w:rsidR="00101BDF" w:rsidRDefault="00101BDF" w:rsidP="004B449D">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A06FD"/>
    <w:multiLevelType w:val="hybridMultilevel"/>
    <w:tmpl w:val="BC14E5D6"/>
    <w:lvl w:ilvl="0" w:tplc="7084ED64">
      <w:numFmt w:val="bullet"/>
      <w:lvlText w:val="-"/>
      <w:lvlJc w:val="left"/>
      <w:pPr>
        <w:ind w:left="360" w:hanging="360"/>
      </w:pPr>
      <w:rPr>
        <w:rFonts w:ascii="Calibri" w:eastAsiaTheme="minorEastAsia"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00697DA9"/>
    <w:multiLevelType w:val="hybridMultilevel"/>
    <w:tmpl w:val="BA38AC2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37F53D2"/>
    <w:multiLevelType w:val="hybridMultilevel"/>
    <w:tmpl w:val="BB986D9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F067BBB"/>
    <w:multiLevelType w:val="hybridMultilevel"/>
    <w:tmpl w:val="2BF6DCDC"/>
    <w:lvl w:ilvl="0" w:tplc="04130005">
      <w:start w:val="1"/>
      <w:numFmt w:val="bullet"/>
      <w:lvlText w:val=""/>
      <w:lvlJc w:val="left"/>
      <w:pPr>
        <w:ind w:left="394" w:hanging="360"/>
      </w:pPr>
      <w:rPr>
        <w:rFonts w:ascii="Wingdings" w:hAnsi="Wingdings" w:hint="default"/>
      </w:rPr>
    </w:lvl>
    <w:lvl w:ilvl="1" w:tplc="04130003" w:tentative="1">
      <w:start w:val="1"/>
      <w:numFmt w:val="bullet"/>
      <w:lvlText w:val="o"/>
      <w:lvlJc w:val="left"/>
      <w:pPr>
        <w:ind w:left="1114" w:hanging="360"/>
      </w:pPr>
      <w:rPr>
        <w:rFonts w:ascii="Courier New" w:hAnsi="Courier New" w:cs="Courier New" w:hint="default"/>
      </w:rPr>
    </w:lvl>
    <w:lvl w:ilvl="2" w:tplc="04130005" w:tentative="1">
      <w:start w:val="1"/>
      <w:numFmt w:val="bullet"/>
      <w:lvlText w:val=""/>
      <w:lvlJc w:val="left"/>
      <w:pPr>
        <w:ind w:left="1834" w:hanging="360"/>
      </w:pPr>
      <w:rPr>
        <w:rFonts w:ascii="Wingdings" w:hAnsi="Wingdings" w:hint="default"/>
      </w:rPr>
    </w:lvl>
    <w:lvl w:ilvl="3" w:tplc="04130001" w:tentative="1">
      <w:start w:val="1"/>
      <w:numFmt w:val="bullet"/>
      <w:lvlText w:val=""/>
      <w:lvlJc w:val="left"/>
      <w:pPr>
        <w:ind w:left="2554" w:hanging="360"/>
      </w:pPr>
      <w:rPr>
        <w:rFonts w:ascii="Symbol" w:hAnsi="Symbol" w:hint="default"/>
      </w:rPr>
    </w:lvl>
    <w:lvl w:ilvl="4" w:tplc="04130003" w:tentative="1">
      <w:start w:val="1"/>
      <w:numFmt w:val="bullet"/>
      <w:lvlText w:val="o"/>
      <w:lvlJc w:val="left"/>
      <w:pPr>
        <w:ind w:left="3274" w:hanging="360"/>
      </w:pPr>
      <w:rPr>
        <w:rFonts w:ascii="Courier New" w:hAnsi="Courier New" w:cs="Courier New" w:hint="default"/>
      </w:rPr>
    </w:lvl>
    <w:lvl w:ilvl="5" w:tplc="04130005" w:tentative="1">
      <w:start w:val="1"/>
      <w:numFmt w:val="bullet"/>
      <w:lvlText w:val=""/>
      <w:lvlJc w:val="left"/>
      <w:pPr>
        <w:ind w:left="3994" w:hanging="360"/>
      </w:pPr>
      <w:rPr>
        <w:rFonts w:ascii="Wingdings" w:hAnsi="Wingdings" w:hint="default"/>
      </w:rPr>
    </w:lvl>
    <w:lvl w:ilvl="6" w:tplc="04130001" w:tentative="1">
      <w:start w:val="1"/>
      <w:numFmt w:val="bullet"/>
      <w:lvlText w:val=""/>
      <w:lvlJc w:val="left"/>
      <w:pPr>
        <w:ind w:left="4714" w:hanging="360"/>
      </w:pPr>
      <w:rPr>
        <w:rFonts w:ascii="Symbol" w:hAnsi="Symbol" w:hint="default"/>
      </w:rPr>
    </w:lvl>
    <w:lvl w:ilvl="7" w:tplc="04130003" w:tentative="1">
      <w:start w:val="1"/>
      <w:numFmt w:val="bullet"/>
      <w:lvlText w:val="o"/>
      <w:lvlJc w:val="left"/>
      <w:pPr>
        <w:ind w:left="5434" w:hanging="360"/>
      </w:pPr>
      <w:rPr>
        <w:rFonts w:ascii="Courier New" w:hAnsi="Courier New" w:cs="Courier New" w:hint="default"/>
      </w:rPr>
    </w:lvl>
    <w:lvl w:ilvl="8" w:tplc="04130005" w:tentative="1">
      <w:start w:val="1"/>
      <w:numFmt w:val="bullet"/>
      <w:lvlText w:val=""/>
      <w:lvlJc w:val="left"/>
      <w:pPr>
        <w:ind w:left="6154" w:hanging="360"/>
      </w:pPr>
      <w:rPr>
        <w:rFonts w:ascii="Wingdings" w:hAnsi="Wingdings" w:hint="default"/>
      </w:rPr>
    </w:lvl>
  </w:abstractNum>
  <w:abstractNum w:abstractNumId="4">
    <w:nsid w:val="0FFC6DD4"/>
    <w:multiLevelType w:val="hybridMultilevel"/>
    <w:tmpl w:val="D570AB90"/>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8983687"/>
    <w:multiLevelType w:val="multilevel"/>
    <w:tmpl w:val="38CC55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1AE03A0B"/>
    <w:multiLevelType w:val="hybridMultilevel"/>
    <w:tmpl w:val="08389D6C"/>
    <w:lvl w:ilvl="0" w:tplc="04130005">
      <w:start w:val="1"/>
      <w:numFmt w:val="bullet"/>
      <w:lvlText w:val=""/>
      <w:lvlJc w:val="left"/>
      <w:pPr>
        <w:ind w:left="394" w:hanging="360"/>
      </w:pPr>
      <w:rPr>
        <w:rFonts w:ascii="Wingdings" w:hAnsi="Wingdings" w:hint="default"/>
      </w:rPr>
    </w:lvl>
    <w:lvl w:ilvl="1" w:tplc="04130003" w:tentative="1">
      <w:start w:val="1"/>
      <w:numFmt w:val="bullet"/>
      <w:lvlText w:val="o"/>
      <w:lvlJc w:val="left"/>
      <w:pPr>
        <w:ind w:left="1114" w:hanging="360"/>
      </w:pPr>
      <w:rPr>
        <w:rFonts w:ascii="Courier New" w:hAnsi="Courier New" w:cs="Courier New" w:hint="default"/>
      </w:rPr>
    </w:lvl>
    <w:lvl w:ilvl="2" w:tplc="04130005" w:tentative="1">
      <w:start w:val="1"/>
      <w:numFmt w:val="bullet"/>
      <w:lvlText w:val=""/>
      <w:lvlJc w:val="left"/>
      <w:pPr>
        <w:ind w:left="1834" w:hanging="360"/>
      </w:pPr>
      <w:rPr>
        <w:rFonts w:ascii="Wingdings" w:hAnsi="Wingdings" w:hint="default"/>
      </w:rPr>
    </w:lvl>
    <w:lvl w:ilvl="3" w:tplc="04130001" w:tentative="1">
      <w:start w:val="1"/>
      <w:numFmt w:val="bullet"/>
      <w:lvlText w:val=""/>
      <w:lvlJc w:val="left"/>
      <w:pPr>
        <w:ind w:left="2554" w:hanging="360"/>
      </w:pPr>
      <w:rPr>
        <w:rFonts w:ascii="Symbol" w:hAnsi="Symbol" w:hint="default"/>
      </w:rPr>
    </w:lvl>
    <w:lvl w:ilvl="4" w:tplc="04130003" w:tentative="1">
      <w:start w:val="1"/>
      <w:numFmt w:val="bullet"/>
      <w:lvlText w:val="o"/>
      <w:lvlJc w:val="left"/>
      <w:pPr>
        <w:ind w:left="3274" w:hanging="360"/>
      </w:pPr>
      <w:rPr>
        <w:rFonts w:ascii="Courier New" w:hAnsi="Courier New" w:cs="Courier New" w:hint="default"/>
      </w:rPr>
    </w:lvl>
    <w:lvl w:ilvl="5" w:tplc="04130005" w:tentative="1">
      <w:start w:val="1"/>
      <w:numFmt w:val="bullet"/>
      <w:lvlText w:val=""/>
      <w:lvlJc w:val="left"/>
      <w:pPr>
        <w:ind w:left="3994" w:hanging="360"/>
      </w:pPr>
      <w:rPr>
        <w:rFonts w:ascii="Wingdings" w:hAnsi="Wingdings" w:hint="default"/>
      </w:rPr>
    </w:lvl>
    <w:lvl w:ilvl="6" w:tplc="04130001" w:tentative="1">
      <w:start w:val="1"/>
      <w:numFmt w:val="bullet"/>
      <w:lvlText w:val=""/>
      <w:lvlJc w:val="left"/>
      <w:pPr>
        <w:ind w:left="4714" w:hanging="360"/>
      </w:pPr>
      <w:rPr>
        <w:rFonts w:ascii="Symbol" w:hAnsi="Symbol" w:hint="default"/>
      </w:rPr>
    </w:lvl>
    <w:lvl w:ilvl="7" w:tplc="04130003" w:tentative="1">
      <w:start w:val="1"/>
      <w:numFmt w:val="bullet"/>
      <w:lvlText w:val="o"/>
      <w:lvlJc w:val="left"/>
      <w:pPr>
        <w:ind w:left="5434" w:hanging="360"/>
      </w:pPr>
      <w:rPr>
        <w:rFonts w:ascii="Courier New" w:hAnsi="Courier New" w:cs="Courier New" w:hint="default"/>
      </w:rPr>
    </w:lvl>
    <w:lvl w:ilvl="8" w:tplc="04130005" w:tentative="1">
      <w:start w:val="1"/>
      <w:numFmt w:val="bullet"/>
      <w:lvlText w:val=""/>
      <w:lvlJc w:val="left"/>
      <w:pPr>
        <w:ind w:left="6154" w:hanging="360"/>
      </w:pPr>
      <w:rPr>
        <w:rFonts w:ascii="Wingdings" w:hAnsi="Wingdings" w:hint="default"/>
      </w:rPr>
    </w:lvl>
  </w:abstractNum>
  <w:abstractNum w:abstractNumId="7">
    <w:nsid w:val="1B8C789C"/>
    <w:multiLevelType w:val="hybridMultilevel"/>
    <w:tmpl w:val="2A2E7B6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1B9967D0"/>
    <w:multiLevelType w:val="hybridMultilevel"/>
    <w:tmpl w:val="BE706DFC"/>
    <w:lvl w:ilvl="0" w:tplc="B99659EA">
      <w:start w:val="3"/>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EC7603C"/>
    <w:multiLevelType w:val="hybridMultilevel"/>
    <w:tmpl w:val="AF8C3018"/>
    <w:lvl w:ilvl="0" w:tplc="04130015">
      <w:start w:val="1"/>
      <w:numFmt w:val="upperLetter"/>
      <w:lvlText w:val="%1."/>
      <w:lvlJc w:val="left"/>
      <w:pPr>
        <w:ind w:left="786" w:hanging="360"/>
      </w:pPr>
      <w:rPr>
        <w:rFonts w:hint="default"/>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10">
    <w:nsid w:val="21B84977"/>
    <w:multiLevelType w:val="hybridMultilevel"/>
    <w:tmpl w:val="3FDC286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1D36610"/>
    <w:multiLevelType w:val="hybridMultilevel"/>
    <w:tmpl w:val="5FD6FD5A"/>
    <w:lvl w:ilvl="0" w:tplc="04130005">
      <w:start w:val="1"/>
      <w:numFmt w:val="bullet"/>
      <w:lvlText w:val=""/>
      <w:lvlJc w:val="left"/>
      <w:pPr>
        <w:ind w:left="394" w:hanging="360"/>
      </w:pPr>
      <w:rPr>
        <w:rFonts w:ascii="Wingdings" w:hAnsi="Wingdings" w:hint="default"/>
      </w:rPr>
    </w:lvl>
    <w:lvl w:ilvl="1" w:tplc="04130003" w:tentative="1">
      <w:start w:val="1"/>
      <w:numFmt w:val="bullet"/>
      <w:lvlText w:val="o"/>
      <w:lvlJc w:val="left"/>
      <w:pPr>
        <w:ind w:left="1114" w:hanging="360"/>
      </w:pPr>
      <w:rPr>
        <w:rFonts w:ascii="Courier New" w:hAnsi="Courier New" w:cs="Courier New" w:hint="default"/>
      </w:rPr>
    </w:lvl>
    <w:lvl w:ilvl="2" w:tplc="04130005" w:tentative="1">
      <w:start w:val="1"/>
      <w:numFmt w:val="bullet"/>
      <w:lvlText w:val=""/>
      <w:lvlJc w:val="left"/>
      <w:pPr>
        <w:ind w:left="1834" w:hanging="360"/>
      </w:pPr>
      <w:rPr>
        <w:rFonts w:ascii="Wingdings" w:hAnsi="Wingdings" w:hint="default"/>
      </w:rPr>
    </w:lvl>
    <w:lvl w:ilvl="3" w:tplc="04130001" w:tentative="1">
      <w:start w:val="1"/>
      <w:numFmt w:val="bullet"/>
      <w:lvlText w:val=""/>
      <w:lvlJc w:val="left"/>
      <w:pPr>
        <w:ind w:left="2554" w:hanging="360"/>
      </w:pPr>
      <w:rPr>
        <w:rFonts w:ascii="Symbol" w:hAnsi="Symbol" w:hint="default"/>
      </w:rPr>
    </w:lvl>
    <w:lvl w:ilvl="4" w:tplc="04130003" w:tentative="1">
      <w:start w:val="1"/>
      <w:numFmt w:val="bullet"/>
      <w:lvlText w:val="o"/>
      <w:lvlJc w:val="left"/>
      <w:pPr>
        <w:ind w:left="3274" w:hanging="360"/>
      </w:pPr>
      <w:rPr>
        <w:rFonts w:ascii="Courier New" w:hAnsi="Courier New" w:cs="Courier New" w:hint="default"/>
      </w:rPr>
    </w:lvl>
    <w:lvl w:ilvl="5" w:tplc="04130005" w:tentative="1">
      <w:start w:val="1"/>
      <w:numFmt w:val="bullet"/>
      <w:lvlText w:val=""/>
      <w:lvlJc w:val="left"/>
      <w:pPr>
        <w:ind w:left="3994" w:hanging="360"/>
      </w:pPr>
      <w:rPr>
        <w:rFonts w:ascii="Wingdings" w:hAnsi="Wingdings" w:hint="default"/>
      </w:rPr>
    </w:lvl>
    <w:lvl w:ilvl="6" w:tplc="04130001" w:tentative="1">
      <w:start w:val="1"/>
      <w:numFmt w:val="bullet"/>
      <w:lvlText w:val=""/>
      <w:lvlJc w:val="left"/>
      <w:pPr>
        <w:ind w:left="4714" w:hanging="360"/>
      </w:pPr>
      <w:rPr>
        <w:rFonts w:ascii="Symbol" w:hAnsi="Symbol" w:hint="default"/>
      </w:rPr>
    </w:lvl>
    <w:lvl w:ilvl="7" w:tplc="04130003" w:tentative="1">
      <w:start w:val="1"/>
      <w:numFmt w:val="bullet"/>
      <w:lvlText w:val="o"/>
      <w:lvlJc w:val="left"/>
      <w:pPr>
        <w:ind w:left="5434" w:hanging="360"/>
      </w:pPr>
      <w:rPr>
        <w:rFonts w:ascii="Courier New" w:hAnsi="Courier New" w:cs="Courier New" w:hint="default"/>
      </w:rPr>
    </w:lvl>
    <w:lvl w:ilvl="8" w:tplc="04130005" w:tentative="1">
      <w:start w:val="1"/>
      <w:numFmt w:val="bullet"/>
      <w:lvlText w:val=""/>
      <w:lvlJc w:val="left"/>
      <w:pPr>
        <w:ind w:left="6154" w:hanging="360"/>
      </w:pPr>
      <w:rPr>
        <w:rFonts w:ascii="Wingdings" w:hAnsi="Wingdings" w:hint="default"/>
      </w:rPr>
    </w:lvl>
  </w:abstractNum>
  <w:abstractNum w:abstractNumId="12">
    <w:nsid w:val="227C2397"/>
    <w:multiLevelType w:val="hybridMultilevel"/>
    <w:tmpl w:val="ACBADBA4"/>
    <w:lvl w:ilvl="0" w:tplc="04130005">
      <w:start w:val="1"/>
      <w:numFmt w:val="bullet"/>
      <w:lvlText w:val=""/>
      <w:lvlJc w:val="left"/>
      <w:pPr>
        <w:ind w:left="502" w:hanging="360"/>
      </w:pPr>
      <w:rPr>
        <w:rFonts w:ascii="Wingdings" w:hAnsi="Wingdings"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13">
    <w:nsid w:val="24230A86"/>
    <w:multiLevelType w:val="hybridMultilevel"/>
    <w:tmpl w:val="6BDA14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24CF45FD"/>
    <w:multiLevelType w:val="hybridMultilevel"/>
    <w:tmpl w:val="7E74B56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662275F"/>
    <w:multiLevelType w:val="hybridMultilevel"/>
    <w:tmpl w:val="56A0C2EC"/>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26B2244C"/>
    <w:multiLevelType w:val="hybridMultilevel"/>
    <w:tmpl w:val="5ACCB53A"/>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nsid w:val="2AFA6CFC"/>
    <w:multiLevelType w:val="hybridMultilevel"/>
    <w:tmpl w:val="8886179E"/>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2DCE7D01"/>
    <w:multiLevelType w:val="hybridMultilevel"/>
    <w:tmpl w:val="5B1E0B5A"/>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nsid w:val="2EBE6D08"/>
    <w:multiLevelType w:val="hybridMultilevel"/>
    <w:tmpl w:val="2590683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35E6155"/>
    <w:multiLevelType w:val="multilevel"/>
    <w:tmpl w:val="ACB0507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377846EF"/>
    <w:multiLevelType w:val="hybridMultilevel"/>
    <w:tmpl w:val="F0E890B6"/>
    <w:lvl w:ilvl="0" w:tplc="04130005">
      <w:start w:val="1"/>
      <w:numFmt w:val="bullet"/>
      <w:lvlText w:val=""/>
      <w:lvlJc w:val="left"/>
      <w:pPr>
        <w:ind w:left="502" w:hanging="360"/>
      </w:pPr>
      <w:rPr>
        <w:rFonts w:ascii="Wingdings" w:hAnsi="Wingdings"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22">
    <w:nsid w:val="38525F87"/>
    <w:multiLevelType w:val="hybridMultilevel"/>
    <w:tmpl w:val="91F291E4"/>
    <w:lvl w:ilvl="0" w:tplc="04130005">
      <w:start w:val="1"/>
      <w:numFmt w:val="bullet"/>
      <w:lvlText w:val=""/>
      <w:lvlJc w:val="left"/>
      <w:pPr>
        <w:ind w:left="394" w:hanging="360"/>
      </w:pPr>
      <w:rPr>
        <w:rFonts w:ascii="Wingdings" w:hAnsi="Wingdings" w:hint="default"/>
      </w:rPr>
    </w:lvl>
    <w:lvl w:ilvl="1" w:tplc="04130003" w:tentative="1">
      <w:start w:val="1"/>
      <w:numFmt w:val="bullet"/>
      <w:lvlText w:val="o"/>
      <w:lvlJc w:val="left"/>
      <w:pPr>
        <w:ind w:left="1114" w:hanging="360"/>
      </w:pPr>
      <w:rPr>
        <w:rFonts w:ascii="Courier New" w:hAnsi="Courier New" w:cs="Courier New" w:hint="default"/>
      </w:rPr>
    </w:lvl>
    <w:lvl w:ilvl="2" w:tplc="04130005" w:tentative="1">
      <w:start w:val="1"/>
      <w:numFmt w:val="bullet"/>
      <w:lvlText w:val=""/>
      <w:lvlJc w:val="left"/>
      <w:pPr>
        <w:ind w:left="1834" w:hanging="360"/>
      </w:pPr>
      <w:rPr>
        <w:rFonts w:ascii="Wingdings" w:hAnsi="Wingdings" w:hint="default"/>
      </w:rPr>
    </w:lvl>
    <w:lvl w:ilvl="3" w:tplc="04130001" w:tentative="1">
      <w:start w:val="1"/>
      <w:numFmt w:val="bullet"/>
      <w:lvlText w:val=""/>
      <w:lvlJc w:val="left"/>
      <w:pPr>
        <w:ind w:left="2554" w:hanging="360"/>
      </w:pPr>
      <w:rPr>
        <w:rFonts w:ascii="Symbol" w:hAnsi="Symbol" w:hint="default"/>
      </w:rPr>
    </w:lvl>
    <w:lvl w:ilvl="4" w:tplc="04130003" w:tentative="1">
      <w:start w:val="1"/>
      <w:numFmt w:val="bullet"/>
      <w:lvlText w:val="o"/>
      <w:lvlJc w:val="left"/>
      <w:pPr>
        <w:ind w:left="3274" w:hanging="360"/>
      </w:pPr>
      <w:rPr>
        <w:rFonts w:ascii="Courier New" w:hAnsi="Courier New" w:cs="Courier New" w:hint="default"/>
      </w:rPr>
    </w:lvl>
    <w:lvl w:ilvl="5" w:tplc="04130005" w:tentative="1">
      <w:start w:val="1"/>
      <w:numFmt w:val="bullet"/>
      <w:lvlText w:val=""/>
      <w:lvlJc w:val="left"/>
      <w:pPr>
        <w:ind w:left="3994" w:hanging="360"/>
      </w:pPr>
      <w:rPr>
        <w:rFonts w:ascii="Wingdings" w:hAnsi="Wingdings" w:hint="default"/>
      </w:rPr>
    </w:lvl>
    <w:lvl w:ilvl="6" w:tplc="04130001" w:tentative="1">
      <w:start w:val="1"/>
      <w:numFmt w:val="bullet"/>
      <w:lvlText w:val=""/>
      <w:lvlJc w:val="left"/>
      <w:pPr>
        <w:ind w:left="4714" w:hanging="360"/>
      </w:pPr>
      <w:rPr>
        <w:rFonts w:ascii="Symbol" w:hAnsi="Symbol" w:hint="default"/>
      </w:rPr>
    </w:lvl>
    <w:lvl w:ilvl="7" w:tplc="04130003" w:tentative="1">
      <w:start w:val="1"/>
      <w:numFmt w:val="bullet"/>
      <w:lvlText w:val="o"/>
      <w:lvlJc w:val="left"/>
      <w:pPr>
        <w:ind w:left="5434" w:hanging="360"/>
      </w:pPr>
      <w:rPr>
        <w:rFonts w:ascii="Courier New" w:hAnsi="Courier New" w:cs="Courier New" w:hint="default"/>
      </w:rPr>
    </w:lvl>
    <w:lvl w:ilvl="8" w:tplc="04130005" w:tentative="1">
      <w:start w:val="1"/>
      <w:numFmt w:val="bullet"/>
      <w:lvlText w:val=""/>
      <w:lvlJc w:val="left"/>
      <w:pPr>
        <w:ind w:left="6154" w:hanging="360"/>
      </w:pPr>
      <w:rPr>
        <w:rFonts w:ascii="Wingdings" w:hAnsi="Wingdings" w:hint="default"/>
      </w:rPr>
    </w:lvl>
  </w:abstractNum>
  <w:abstractNum w:abstractNumId="23">
    <w:nsid w:val="3D6B0024"/>
    <w:multiLevelType w:val="hybridMultilevel"/>
    <w:tmpl w:val="047C79E8"/>
    <w:lvl w:ilvl="0" w:tplc="C5DAF656">
      <w:numFmt w:val="bullet"/>
      <w:lvlText w:val="-"/>
      <w:lvlJc w:val="left"/>
      <w:pPr>
        <w:ind w:left="3195" w:hanging="360"/>
      </w:pPr>
      <w:rPr>
        <w:rFonts w:ascii="Calibri" w:eastAsiaTheme="minorEastAsia" w:hAnsi="Calibri" w:cstheme="minorHAnsi" w:hint="default"/>
      </w:rPr>
    </w:lvl>
    <w:lvl w:ilvl="1" w:tplc="04130003" w:tentative="1">
      <w:start w:val="1"/>
      <w:numFmt w:val="bullet"/>
      <w:lvlText w:val="o"/>
      <w:lvlJc w:val="left"/>
      <w:pPr>
        <w:ind w:left="3915" w:hanging="360"/>
      </w:pPr>
      <w:rPr>
        <w:rFonts w:ascii="Courier New" w:hAnsi="Courier New" w:cs="Courier New" w:hint="default"/>
      </w:rPr>
    </w:lvl>
    <w:lvl w:ilvl="2" w:tplc="04130005" w:tentative="1">
      <w:start w:val="1"/>
      <w:numFmt w:val="bullet"/>
      <w:lvlText w:val=""/>
      <w:lvlJc w:val="left"/>
      <w:pPr>
        <w:ind w:left="4635" w:hanging="360"/>
      </w:pPr>
      <w:rPr>
        <w:rFonts w:ascii="Wingdings" w:hAnsi="Wingdings" w:hint="default"/>
      </w:rPr>
    </w:lvl>
    <w:lvl w:ilvl="3" w:tplc="04130001" w:tentative="1">
      <w:start w:val="1"/>
      <w:numFmt w:val="bullet"/>
      <w:lvlText w:val=""/>
      <w:lvlJc w:val="left"/>
      <w:pPr>
        <w:ind w:left="5355" w:hanging="360"/>
      </w:pPr>
      <w:rPr>
        <w:rFonts w:ascii="Symbol" w:hAnsi="Symbol" w:hint="default"/>
      </w:rPr>
    </w:lvl>
    <w:lvl w:ilvl="4" w:tplc="04130003" w:tentative="1">
      <w:start w:val="1"/>
      <w:numFmt w:val="bullet"/>
      <w:lvlText w:val="o"/>
      <w:lvlJc w:val="left"/>
      <w:pPr>
        <w:ind w:left="6075" w:hanging="360"/>
      </w:pPr>
      <w:rPr>
        <w:rFonts w:ascii="Courier New" w:hAnsi="Courier New" w:cs="Courier New" w:hint="default"/>
      </w:rPr>
    </w:lvl>
    <w:lvl w:ilvl="5" w:tplc="04130005" w:tentative="1">
      <w:start w:val="1"/>
      <w:numFmt w:val="bullet"/>
      <w:lvlText w:val=""/>
      <w:lvlJc w:val="left"/>
      <w:pPr>
        <w:ind w:left="6795" w:hanging="360"/>
      </w:pPr>
      <w:rPr>
        <w:rFonts w:ascii="Wingdings" w:hAnsi="Wingdings" w:hint="default"/>
      </w:rPr>
    </w:lvl>
    <w:lvl w:ilvl="6" w:tplc="04130001" w:tentative="1">
      <w:start w:val="1"/>
      <w:numFmt w:val="bullet"/>
      <w:lvlText w:val=""/>
      <w:lvlJc w:val="left"/>
      <w:pPr>
        <w:ind w:left="7515" w:hanging="360"/>
      </w:pPr>
      <w:rPr>
        <w:rFonts w:ascii="Symbol" w:hAnsi="Symbol" w:hint="default"/>
      </w:rPr>
    </w:lvl>
    <w:lvl w:ilvl="7" w:tplc="04130003" w:tentative="1">
      <w:start w:val="1"/>
      <w:numFmt w:val="bullet"/>
      <w:lvlText w:val="o"/>
      <w:lvlJc w:val="left"/>
      <w:pPr>
        <w:ind w:left="8235" w:hanging="360"/>
      </w:pPr>
      <w:rPr>
        <w:rFonts w:ascii="Courier New" w:hAnsi="Courier New" w:cs="Courier New" w:hint="default"/>
      </w:rPr>
    </w:lvl>
    <w:lvl w:ilvl="8" w:tplc="04130005" w:tentative="1">
      <w:start w:val="1"/>
      <w:numFmt w:val="bullet"/>
      <w:lvlText w:val=""/>
      <w:lvlJc w:val="left"/>
      <w:pPr>
        <w:ind w:left="8955" w:hanging="360"/>
      </w:pPr>
      <w:rPr>
        <w:rFonts w:ascii="Wingdings" w:hAnsi="Wingdings" w:hint="default"/>
      </w:rPr>
    </w:lvl>
  </w:abstractNum>
  <w:abstractNum w:abstractNumId="24">
    <w:nsid w:val="3E382085"/>
    <w:multiLevelType w:val="hybridMultilevel"/>
    <w:tmpl w:val="09ECF38A"/>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nsid w:val="48CB6080"/>
    <w:multiLevelType w:val="hybridMultilevel"/>
    <w:tmpl w:val="067AF80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49E47AAC"/>
    <w:multiLevelType w:val="hybridMultilevel"/>
    <w:tmpl w:val="9CCCCB3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4A2534BD"/>
    <w:multiLevelType w:val="hybridMultilevel"/>
    <w:tmpl w:val="47E0F4A4"/>
    <w:lvl w:ilvl="0" w:tplc="8A123B5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4B053D86"/>
    <w:multiLevelType w:val="hybridMultilevel"/>
    <w:tmpl w:val="F654A69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4CEA729D"/>
    <w:multiLevelType w:val="hybridMultilevel"/>
    <w:tmpl w:val="9C724F4C"/>
    <w:lvl w:ilvl="0" w:tplc="04130005">
      <w:start w:val="1"/>
      <w:numFmt w:val="bullet"/>
      <w:lvlText w:val=""/>
      <w:lvlJc w:val="left"/>
      <w:pPr>
        <w:ind w:left="394" w:hanging="360"/>
      </w:pPr>
      <w:rPr>
        <w:rFonts w:ascii="Wingdings" w:hAnsi="Wingdings" w:hint="default"/>
      </w:rPr>
    </w:lvl>
    <w:lvl w:ilvl="1" w:tplc="04130003" w:tentative="1">
      <w:start w:val="1"/>
      <w:numFmt w:val="bullet"/>
      <w:lvlText w:val="o"/>
      <w:lvlJc w:val="left"/>
      <w:pPr>
        <w:ind w:left="1114" w:hanging="360"/>
      </w:pPr>
      <w:rPr>
        <w:rFonts w:ascii="Courier New" w:hAnsi="Courier New" w:cs="Courier New" w:hint="default"/>
      </w:rPr>
    </w:lvl>
    <w:lvl w:ilvl="2" w:tplc="04130005" w:tentative="1">
      <w:start w:val="1"/>
      <w:numFmt w:val="bullet"/>
      <w:lvlText w:val=""/>
      <w:lvlJc w:val="left"/>
      <w:pPr>
        <w:ind w:left="1834" w:hanging="360"/>
      </w:pPr>
      <w:rPr>
        <w:rFonts w:ascii="Wingdings" w:hAnsi="Wingdings" w:hint="default"/>
      </w:rPr>
    </w:lvl>
    <w:lvl w:ilvl="3" w:tplc="04130001" w:tentative="1">
      <w:start w:val="1"/>
      <w:numFmt w:val="bullet"/>
      <w:lvlText w:val=""/>
      <w:lvlJc w:val="left"/>
      <w:pPr>
        <w:ind w:left="2554" w:hanging="360"/>
      </w:pPr>
      <w:rPr>
        <w:rFonts w:ascii="Symbol" w:hAnsi="Symbol" w:hint="default"/>
      </w:rPr>
    </w:lvl>
    <w:lvl w:ilvl="4" w:tplc="04130003" w:tentative="1">
      <w:start w:val="1"/>
      <w:numFmt w:val="bullet"/>
      <w:lvlText w:val="o"/>
      <w:lvlJc w:val="left"/>
      <w:pPr>
        <w:ind w:left="3274" w:hanging="360"/>
      </w:pPr>
      <w:rPr>
        <w:rFonts w:ascii="Courier New" w:hAnsi="Courier New" w:cs="Courier New" w:hint="default"/>
      </w:rPr>
    </w:lvl>
    <w:lvl w:ilvl="5" w:tplc="04130005" w:tentative="1">
      <w:start w:val="1"/>
      <w:numFmt w:val="bullet"/>
      <w:lvlText w:val=""/>
      <w:lvlJc w:val="left"/>
      <w:pPr>
        <w:ind w:left="3994" w:hanging="360"/>
      </w:pPr>
      <w:rPr>
        <w:rFonts w:ascii="Wingdings" w:hAnsi="Wingdings" w:hint="default"/>
      </w:rPr>
    </w:lvl>
    <w:lvl w:ilvl="6" w:tplc="04130001" w:tentative="1">
      <w:start w:val="1"/>
      <w:numFmt w:val="bullet"/>
      <w:lvlText w:val=""/>
      <w:lvlJc w:val="left"/>
      <w:pPr>
        <w:ind w:left="4714" w:hanging="360"/>
      </w:pPr>
      <w:rPr>
        <w:rFonts w:ascii="Symbol" w:hAnsi="Symbol" w:hint="default"/>
      </w:rPr>
    </w:lvl>
    <w:lvl w:ilvl="7" w:tplc="04130003" w:tentative="1">
      <w:start w:val="1"/>
      <w:numFmt w:val="bullet"/>
      <w:lvlText w:val="o"/>
      <w:lvlJc w:val="left"/>
      <w:pPr>
        <w:ind w:left="5434" w:hanging="360"/>
      </w:pPr>
      <w:rPr>
        <w:rFonts w:ascii="Courier New" w:hAnsi="Courier New" w:cs="Courier New" w:hint="default"/>
      </w:rPr>
    </w:lvl>
    <w:lvl w:ilvl="8" w:tplc="04130005" w:tentative="1">
      <w:start w:val="1"/>
      <w:numFmt w:val="bullet"/>
      <w:lvlText w:val=""/>
      <w:lvlJc w:val="left"/>
      <w:pPr>
        <w:ind w:left="6154" w:hanging="360"/>
      </w:pPr>
      <w:rPr>
        <w:rFonts w:ascii="Wingdings" w:hAnsi="Wingdings" w:hint="default"/>
      </w:rPr>
    </w:lvl>
  </w:abstractNum>
  <w:abstractNum w:abstractNumId="30">
    <w:nsid w:val="4F483140"/>
    <w:multiLevelType w:val="hybridMultilevel"/>
    <w:tmpl w:val="A0CC544E"/>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nsid w:val="53023176"/>
    <w:multiLevelType w:val="hybridMultilevel"/>
    <w:tmpl w:val="543042D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591824AD"/>
    <w:multiLevelType w:val="hybridMultilevel"/>
    <w:tmpl w:val="ECA2B5B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nsid w:val="591D70D4"/>
    <w:multiLevelType w:val="hybridMultilevel"/>
    <w:tmpl w:val="83F82A12"/>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nsid w:val="60BC64EC"/>
    <w:multiLevelType w:val="hybridMultilevel"/>
    <w:tmpl w:val="BB12586E"/>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nsid w:val="61F379BA"/>
    <w:multiLevelType w:val="hybridMultilevel"/>
    <w:tmpl w:val="44CE071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6469558C"/>
    <w:multiLevelType w:val="hybridMultilevel"/>
    <w:tmpl w:val="10144282"/>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395" w:hanging="360"/>
      </w:pPr>
      <w:rPr>
        <w:rFonts w:ascii="Courier New" w:hAnsi="Courier New" w:cs="Courier New" w:hint="default"/>
      </w:rPr>
    </w:lvl>
    <w:lvl w:ilvl="2" w:tplc="04130005" w:tentative="1">
      <w:start w:val="1"/>
      <w:numFmt w:val="bullet"/>
      <w:lvlText w:val=""/>
      <w:lvlJc w:val="left"/>
      <w:pPr>
        <w:ind w:left="-675" w:hanging="360"/>
      </w:pPr>
      <w:rPr>
        <w:rFonts w:ascii="Wingdings" w:hAnsi="Wingdings" w:hint="default"/>
      </w:rPr>
    </w:lvl>
    <w:lvl w:ilvl="3" w:tplc="04130001" w:tentative="1">
      <w:start w:val="1"/>
      <w:numFmt w:val="bullet"/>
      <w:lvlText w:val=""/>
      <w:lvlJc w:val="left"/>
      <w:pPr>
        <w:ind w:left="45" w:hanging="360"/>
      </w:pPr>
      <w:rPr>
        <w:rFonts w:ascii="Symbol" w:hAnsi="Symbol" w:hint="default"/>
      </w:rPr>
    </w:lvl>
    <w:lvl w:ilvl="4" w:tplc="04130003" w:tentative="1">
      <w:start w:val="1"/>
      <w:numFmt w:val="bullet"/>
      <w:lvlText w:val="o"/>
      <w:lvlJc w:val="left"/>
      <w:pPr>
        <w:ind w:left="765" w:hanging="360"/>
      </w:pPr>
      <w:rPr>
        <w:rFonts w:ascii="Courier New" w:hAnsi="Courier New" w:cs="Courier New" w:hint="default"/>
      </w:rPr>
    </w:lvl>
    <w:lvl w:ilvl="5" w:tplc="04130005" w:tentative="1">
      <w:start w:val="1"/>
      <w:numFmt w:val="bullet"/>
      <w:lvlText w:val=""/>
      <w:lvlJc w:val="left"/>
      <w:pPr>
        <w:ind w:left="1485" w:hanging="360"/>
      </w:pPr>
      <w:rPr>
        <w:rFonts w:ascii="Wingdings" w:hAnsi="Wingdings" w:hint="default"/>
      </w:rPr>
    </w:lvl>
    <w:lvl w:ilvl="6" w:tplc="04130001" w:tentative="1">
      <w:start w:val="1"/>
      <w:numFmt w:val="bullet"/>
      <w:lvlText w:val=""/>
      <w:lvlJc w:val="left"/>
      <w:pPr>
        <w:ind w:left="2205" w:hanging="360"/>
      </w:pPr>
      <w:rPr>
        <w:rFonts w:ascii="Symbol" w:hAnsi="Symbol" w:hint="default"/>
      </w:rPr>
    </w:lvl>
    <w:lvl w:ilvl="7" w:tplc="04130003" w:tentative="1">
      <w:start w:val="1"/>
      <w:numFmt w:val="bullet"/>
      <w:lvlText w:val="o"/>
      <w:lvlJc w:val="left"/>
      <w:pPr>
        <w:ind w:left="2925" w:hanging="360"/>
      </w:pPr>
      <w:rPr>
        <w:rFonts w:ascii="Courier New" w:hAnsi="Courier New" w:cs="Courier New" w:hint="default"/>
      </w:rPr>
    </w:lvl>
    <w:lvl w:ilvl="8" w:tplc="04130005" w:tentative="1">
      <w:start w:val="1"/>
      <w:numFmt w:val="bullet"/>
      <w:lvlText w:val=""/>
      <w:lvlJc w:val="left"/>
      <w:pPr>
        <w:ind w:left="3645" w:hanging="360"/>
      </w:pPr>
      <w:rPr>
        <w:rFonts w:ascii="Wingdings" w:hAnsi="Wingdings" w:hint="default"/>
      </w:rPr>
    </w:lvl>
  </w:abstractNum>
  <w:abstractNum w:abstractNumId="37">
    <w:nsid w:val="655E2511"/>
    <w:multiLevelType w:val="hybridMultilevel"/>
    <w:tmpl w:val="7C1A704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68751061"/>
    <w:multiLevelType w:val="hybridMultilevel"/>
    <w:tmpl w:val="6B3A14FA"/>
    <w:lvl w:ilvl="0" w:tplc="8494CB8C">
      <w:start w:val="3"/>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688C06DC"/>
    <w:multiLevelType w:val="hybridMultilevel"/>
    <w:tmpl w:val="F41446F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6BDC307B"/>
    <w:multiLevelType w:val="hybridMultilevel"/>
    <w:tmpl w:val="BCFA6796"/>
    <w:lvl w:ilvl="0" w:tplc="04130005">
      <w:start w:val="1"/>
      <w:numFmt w:val="bullet"/>
      <w:lvlText w:val=""/>
      <w:lvlJc w:val="left"/>
      <w:pPr>
        <w:ind w:left="502" w:hanging="360"/>
      </w:pPr>
      <w:rPr>
        <w:rFonts w:ascii="Wingdings" w:hAnsi="Wingdings"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41">
    <w:nsid w:val="6F4E59FC"/>
    <w:multiLevelType w:val="hybridMultilevel"/>
    <w:tmpl w:val="DB0018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nsid w:val="728A70BD"/>
    <w:multiLevelType w:val="hybridMultilevel"/>
    <w:tmpl w:val="A21ED7E4"/>
    <w:lvl w:ilvl="0" w:tplc="F72E4738">
      <w:start w:val="2"/>
      <w:numFmt w:val="bullet"/>
      <w:lvlText w:val="-"/>
      <w:lvlJc w:val="left"/>
      <w:pPr>
        <w:ind w:left="1080" w:hanging="360"/>
      </w:pPr>
      <w:rPr>
        <w:rFonts w:ascii="Calibri" w:eastAsiaTheme="minorEastAsia"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3">
    <w:nsid w:val="76DC1EEF"/>
    <w:multiLevelType w:val="hybridMultilevel"/>
    <w:tmpl w:val="C93232D2"/>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79185B70"/>
    <w:multiLevelType w:val="hybridMultilevel"/>
    <w:tmpl w:val="043A642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5">
    <w:nsid w:val="7CCF6C17"/>
    <w:multiLevelType w:val="hybridMultilevel"/>
    <w:tmpl w:val="70C0174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6">
    <w:nsid w:val="7CF76DED"/>
    <w:multiLevelType w:val="hybridMultilevel"/>
    <w:tmpl w:val="38B60894"/>
    <w:lvl w:ilvl="0" w:tplc="86223E16">
      <w:start w:val="5"/>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7D7D7133"/>
    <w:multiLevelType w:val="hybridMultilevel"/>
    <w:tmpl w:val="7FC05F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3"/>
  </w:num>
  <w:num w:numId="2">
    <w:abstractNumId w:val="42"/>
  </w:num>
  <w:num w:numId="3">
    <w:abstractNumId w:val="20"/>
  </w:num>
  <w:num w:numId="4">
    <w:abstractNumId w:val="7"/>
  </w:num>
  <w:num w:numId="5">
    <w:abstractNumId w:val="38"/>
  </w:num>
  <w:num w:numId="6">
    <w:abstractNumId w:val="8"/>
  </w:num>
  <w:num w:numId="7">
    <w:abstractNumId w:val="27"/>
  </w:num>
  <w:num w:numId="8">
    <w:abstractNumId w:val="5"/>
  </w:num>
  <w:num w:numId="9">
    <w:abstractNumId w:val="24"/>
  </w:num>
  <w:num w:numId="10">
    <w:abstractNumId w:val="28"/>
  </w:num>
  <w:num w:numId="11">
    <w:abstractNumId w:val="26"/>
  </w:num>
  <w:num w:numId="12">
    <w:abstractNumId w:val="0"/>
  </w:num>
  <w:num w:numId="13">
    <w:abstractNumId w:val="44"/>
  </w:num>
  <w:num w:numId="14">
    <w:abstractNumId w:val="43"/>
  </w:num>
  <w:num w:numId="15">
    <w:abstractNumId w:val="11"/>
  </w:num>
  <w:num w:numId="16">
    <w:abstractNumId w:val="29"/>
  </w:num>
  <w:num w:numId="17">
    <w:abstractNumId w:val="22"/>
  </w:num>
  <w:num w:numId="18">
    <w:abstractNumId w:val="3"/>
  </w:num>
  <w:num w:numId="19">
    <w:abstractNumId w:val="6"/>
  </w:num>
  <w:num w:numId="20">
    <w:abstractNumId w:val="15"/>
  </w:num>
  <w:num w:numId="21">
    <w:abstractNumId w:val="4"/>
  </w:num>
  <w:num w:numId="22">
    <w:abstractNumId w:val="46"/>
  </w:num>
  <w:num w:numId="23">
    <w:abstractNumId w:val="34"/>
  </w:num>
  <w:num w:numId="24">
    <w:abstractNumId w:val="30"/>
  </w:num>
  <w:num w:numId="25">
    <w:abstractNumId w:val="18"/>
  </w:num>
  <w:num w:numId="26">
    <w:abstractNumId w:val="31"/>
  </w:num>
  <w:num w:numId="27">
    <w:abstractNumId w:val="14"/>
  </w:num>
  <w:num w:numId="28">
    <w:abstractNumId w:val="10"/>
  </w:num>
  <w:num w:numId="29">
    <w:abstractNumId w:val="1"/>
  </w:num>
  <w:num w:numId="30">
    <w:abstractNumId w:val="35"/>
  </w:num>
  <w:num w:numId="31">
    <w:abstractNumId w:val="19"/>
  </w:num>
  <w:num w:numId="32">
    <w:abstractNumId w:val="33"/>
  </w:num>
  <w:num w:numId="33">
    <w:abstractNumId w:val="40"/>
  </w:num>
  <w:num w:numId="34">
    <w:abstractNumId w:val="21"/>
  </w:num>
  <w:num w:numId="35">
    <w:abstractNumId w:val="17"/>
  </w:num>
  <w:num w:numId="36">
    <w:abstractNumId w:val="12"/>
  </w:num>
  <w:num w:numId="37">
    <w:abstractNumId w:val="23"/>
  </w:num>
  <w:num w:numId="38">
    <w:abstractNumId w:val="16"/>
  </w:num>
  <w:num w:numId="39">
    <w:abstractNumId w:val="25"/>
  </w:num>
  <w:num w:numId="40">
    <w:abstractNumId w:val="2"/>
  </w:num>
  <w:num w:numId="41">
    <w:abstractNumId w:val="37"/>
  </w:num>
  <w:num w:numId="42">
    <w:abstractNumId w:val="36"/>
  </w:num>
  <w:num w:numId="43">
    <w:abstractNumId w:val="39"/>
  </w:num>
  <w:num w:numId="44">
    <w:abstractNumId w:val="32"/>
  </w:num>
  <w:num w:numId="45">
    <w:abstractNumId w:val="9"/>
  </w:num>
  <w:num w:numId="46">
    <w:abstractNumId w:val="45"/>
  </w:num>
  <w:num w:numId="47">
    <w:abstractNumId w:val="47"/>
  </w:num>
  <w:num w:numId="48">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00"/>
  <w:displayHorizontalDrawingGridEvery w:val="2"/>
  <w:characterSpacingControl w:val="doNotCompress"/>
  <w:hdrShapeDefaults>
    <o:shapedefaults v:ext="edit" spidmax="16386"/>
  </w:hdrShapeDefaults>
  <w:footnotePr>
    <w:footnote w:id="-1"/>
    <w:footnote w:id="0"/>
  </w:footnotePr>
  <w:endnotePr>
    <w:endnote w:id="-1"/>
    <w:endnote w:id="0"/>
  </w:endnotePr>
  <w:compat>
    <w:useFELayout/>
  </w:compat>
  <w:rsids>
    <w:rsidRoot w:val="008343F7"/>
    <w:rsid w:val="000008E5"/>
    <w:rsid w:val="00005AC6"/>
    <w:rsid w:val="00007DAC"/>
    <w:rsid w:val="00012070"/>
    <w:rsid w:val="00016D3F"/>
    <w:rsid w:val="00030FFE"/>
    <w:rsid w:val="00033A61"/>
    <w:rsid w:val="000411CB"/>
    <w:rsid w:val="0004371B"/>
    <w:rsid w:val="00046E1C"/>
    <w:rsid w:val="0004753E"/>
    <w:rsid w:val="000519F3"/>
    <w:rsid w:val="00052434"/>
    <w:rsid w:val="00055259"/>
    <w:rsid w:val="00062CC3"/>
    <w:rsid w:val="00070725"/>
    <w:rsid w:val="00077D29"/>
    <w:rsid w:val="0008199C"/>
    <w:rsid w:val="00087F9A"/>
    <w:rsid w:val="00092C8A"/>
    <w:rsid w:val="00094844"/>
    <w:rsid w:val="00095E9D"/>
    <w:rsid w:val="000978D7"/>
    <w:rsid w:val="000C43F2"/>
    <w:rsid w:val="000C63B8"/>
    <w:rsid w:val="000D182F"/>
    <w:rsid w:val="000D4A85"/>
    <w:rsid w:val="000E09A4"/>
    <w:rsid w:val="000E1C01"/>
    <w:rsid w:val="000E33AB"/>
    <w:rsid w:val="000E362C"/>
    <w:rsid w:val="000F7B5F"/>
    <w:rsid w:val="00101BDF"/>
    <w:rsid w:val="00105E2B"/>
    <w:rsid w:val="00106A50"/>
    <w:rsid w:val="001072F3"/>
    <w:rsid w:val="001101F1"/>
    <w:rsid w:val="00120B7C"/>
    <w:rsid w:val="00126C6A"/>
    <w:rsid w:val="00130482"/>
    <w:rsid w:val="0014239B"/>
    <w:rsid w:val="001438A9"/>
    <w:rsid w:val="001504E9"/>
    <w:rsid w:val="00173C5D"/>
    <w:rsid w:val="00173ECE"/>
    <w:rsid w:val="0018356A"/>
    <w:rsid w:val="00184171"/>
    <w:rsid w:val="00194FE0"/>
    <w:rsid w:val="001A3F1E"/>
    <w:rsid w:val="001A4C1D"/>
    <w:rsid w:val="001A523E"/>
    <w:rsid w:val="001A6D89"/>
    <w:rsid w:val="001B12F9"/>
    <w:rsid w:val="001B3A99"/>
    <w:rsid w:val="001B4E40"/>
    <w:rsid w:val="001C2B1B"/>
    <w:rsid w:val="001E6D58"/>
    <w:rsid w:val="001F3113"/>
    <w:rsid w:val="00203223"/>
    <w:rsid w:val="00211440"/>
    <w:rsid w:val="00217204"/>
    <w:rsid w:val="002328B3"/>
    <w:rsid w:val="002340CC"/>
    <w:rsid w:val="00237BEE"/>
    <w:rsid w:val="00237EB0"/>
    <w:rsid w:val="0024387E"/>
    <w:rsid w:val="002467DA"/>
    <w:rsid w:val="0025479B"/>
    <w:rsid w:val="00263944"/>
    <w:rsid w:val="00266E61"/>
    <w:rsid w:val="00275017"/>
    <w:rsid w:val="00275DB7"/>
    <w:rsid w:val="00282C6C"/>
    <w:rsid w:val="00283237"/>
    <w:rsid w:val="002A18A5"/>
    <w:rsid w:val="002A6036"/>
    <w:rsid w:val="002B3FB2"/>
    <w:rsid w:val="002C331F"/>
    <w:rsid w:val="002D259E"/>
    <w:rsid w:val="002F23A6"/>
    <w:rsid w:val="002F76FB"/>
    <w:rsid w:val="003018AC"/>
    <w:rsid w:val="00306B39"/>
    <w:rsid w:val="00311864"/>
    <w:rsid w:val="00312819"/>
    <w:rsid w:val="0031443B"/>
    <w:rsid w:val="0032630E"/>
    <w:rsid w:val="0032650E"/>
    <w:rsid w:val="00326F9D"/>
    <w:rsid w:val="003361BA"/>
    <w:rsid w:val="003430FC"/>
    <w:rsid w:val="003444F5"/>
    <w:rsid w:val="00351165"/>
    <w:rsid w:val="00361B4E"/>
    <w:rsid w:val="00361C29"/>
    <w:rsid w:val="00384559"/>
    <w:rsid w:val="00384EE1"/>
    <w:rsid w:val="003A4E15"/>
    <w:rsid w:val="003A788B"/>
    <w:rsid w:val="003B1E7D"/>
    <w:rsid w:val="003B2617"/>
    <w:rsid w:val="003C0B82"/>
    <w:rsid w:val="003C6CD9"/>
    <w:rsid w:val="003C71F3"/>
    <w:rsid w:val="003D363A"/>
    <w:rsid w:val="003D770E"/>
    <w:rsid w:val="003F1CAD"/>
    <w:rsid w:val="003F58C2"/>
    <w:rsid w:val="003F69A9"/>
    <w:rsid w:val="0041762B"/>
    <w:rsid w:val="00425092"/>
    <w:rsid w:val="00430C57"/>
    <w:rsid w:val="00431466"/>
    <w:rsid w:val="00445ABE"/>
    <w:rsid w:val="00446BD4"/>
    <w:rsid w:val="004505EF"/>
    <w:rsid w:val="00452B75"/>
    <w:rsid w:val="004536DA"/>
    <w:rsid w:val="00471995"/>
    <w:rsid w:val="00476868"/>
    <w:rsid w:val="004877A0"/>
    <w:rsid w:val="004A44E2"/>
    <w:rsid w:val="004B3509"/>
    <w:rsid w:val="004B449D"/>
    <w:rsid w:val="004C0526"/>
    <w:rsid w:val="004C1633"/>
    <w:rsid w:val="004C56F5"/>
    <w:rsid w:val="004D1793"/>
    <w:rsid w:val="004D2CB8"/>
    <w:rsid w:val="004E0CCB"/>
    <w:rsid w:val="004E26D5"/>
    <w:rsid w:val="004F1C82"/>
    <w:rsid w:val="004F32DF"/>
    <w:rsid w:val="00501E82"/>
    <w:rsid w:val="00502256"/>
    <w:rsid w:val="00510535"/>
    <w:rsid w:val="00511AE2"/>
    <w:rsid w:val="00513491"/>
    <w:rsid w:val="00515767"/>
    <w:rsid w:val="00517054"/>
    <w:rsid w:val="005301FE"/>
    <w:rsid w:val="00530568"/>
    <w:rsid w:val="00530CC5"/>
    <w:rsid w:val="00536D9C"/>
    <w:rsid w:val="005415AA"/>
    <w:rsid w:val="00541F0A"/>
    <w:rsid w:val="00542A95"/>
    <w:rsid w:val="005448F8"/>
    <w:rsid w:val="00547C19"/>
    <w:rsid w:val="00550B98"/>
    <w:rsid w:val="00550CD0"/>
    <w:rsid w:val="005605CB"/>
    <w:rsid w:val="00561251"/>
    <w:rsid w:val="005622EF"/>
    <w:rsid w:val="00567653"/>
    <w:rsid w:val="00570A6E"/>
    <w:rsid w:val="00574442"/>
    <w:rsid w:val="00576676"/>
    <w:rsid w:val="00577D7E"/>
    <w:rsid w:val="0058280E"/>
    <w:rsid w:val="00583E35"/>
    <w:rsid w:val="0058530A"/>
    <w:rsid w:val="00587EEF"/>
    <w:rsid w:val="00591ECC"/>
    <w:rsid w:val="005A22CF"/>
    <w:rsid w:val="005A53C4"/>
    <w:rsid w:val="005A53E1"/>
    <w:rsid w:val="005A59D6"/>
    <w:rsid w:val="005A7A02"/>
    <w:rsid w:val="005B5712"/>
    <w:rsid w:val="005C3126"/>
    <w:rsid w:val="005D5D10"/>
    <w:rsid w:val="005E06DE"/>
    <w:rsid w:val="005F201F"/>
    <w:rsid w:val="005F5970"/>
    <w:rsid w:val="0061069D"/>
    <w:rsid w:val="00626BEC"/>
    <w:rsid w:val="006273A4"/>
    <w:rsid w:val="006278A9"/>
    <w:rsid w:val="0063276E"/>
    <w:rsid w:val="0064121A"/>
    <w:rsid w:val="00647973"/>
    <w:rsid w:val="00654851"/>
    <w:rsid w:val="006560D5"/>
    <w:rsid w:val="006561C8"/>
    <w:rsid w:val="006676F0"/>
    <w:rsid w:val="006726E0"/>
    <w:rsid w:val="0068709F"/>
    <w:rsid w:val="00692944"/>
    <w:rsid w:val="00696997"/>
    <w:rsid w:val="006A194D"/>
    <w:rsid w:val="006A3CF7"/>
    <w:rsid w:val="006B0A90"/>
    <w:rsid w:val="006B0BE4"/>
    <w:rsid w:val="006C0A4B"/>
    <w:rsid w:val="006C25B2"/>
    <w:rsid w:val="006C3D53"/>
    <w:rsid w:val="006D17A6"/>
    <w:rsid w:val="006E087C"/>
    <w:rsid w:val="006F1251"/>
    <w:rsid w:val="006F42FD"/>
    <w:rsid w:val="006F4B11"/>
    <w:rsid w:val="007110DC"/>
    <w:rsid w:val="00711D9F"/>
    <w:rsid w:val="007137A9"/>
    <w:rsid w:val="00716E96"/>
    <w:rsid w:val="007216EE"/>
    <w:rsid w:val="00741177"/>
    <w:rsid w:val="0074788A"/>
    <w:rsid w:val="00757B35"/>
    <w:rsid w:val="007613DA"/>
    <w:rsid w:val="00765577"/>
    <w:rsid w:val="007657DD"/>
    <w:rsid w:val="00770807"/>
    <w:rsid w:val="00774627"/>
    <w:rsid w:val="00786727"/>
    <w:rsid w:val="00797856"/>
    <w:rsid w:val="00797FCF"/>
    <w:rsid w:val="007B59FE"/>
    <w:rsid w:val="007B6BD5"/>
    <w:rsid w:val="007C3449"/>
    <w:rsid w:val="007C5E24"/>
    <w:rsid w:val="007C7145"/>
    <w:rsid w:val="007C7950"/>
    <w:rsid w:val="007E1BE6"/>
    <w:rsid w:val="007E4C14"/>
    <w:rsid w:val="007E6D6B"/>
    <w:rsid w:val="00807347"/>
    <w:rsid w:val="008343F7"/>
    <w:rsid w:val="008601E3"/>
    <w:rsid w:val="008656E2"/>
    <w:rsid w:val="0087153C"/>
    <w:rsid w:val="00876CA3"/>
    <w:rsid w:val="00884561"/>
    <w:rsid w:val="008904C7"/>
    <w:rsid w:val="0089283B"/>
    <w:rsid w:val="00896FA3"/>
    <w:rsid w:val="008B12DA"/>
    <w:rsid w:val="008B4410"/>
    <w:rsid w:val="008B56B4"/>
    <w:rsid w:val="008B5D76"/>
    <w:rsid w:val="008C659C"/>
    <w:rsid w:val="008D2330"/>
    <w:rsid w:val="008E3C66"/>
    <w:rsid w:val="008E5DE6"/>
    <w:rsid w:val="008F2586"/>
    <w:rsid w:val="008F5FEA"/>
    <w:rsid w:val="008F606B"/>
    <w:rsid w:val="0090670B"/>
    <w:rsid w:val="00915C29"/>
    <w:rsid w:val="009223D0"/>
    <w:rsid w:val="00926387"/>
    <w:rsid w:val="00933008"/>
    <w:rsid w:val="0093446F"/>
    <w:rsid w:val="00935F1C"/>
    <w:rsid w:val="0094072B"/>
    <w:rsid w:val="009525B4"/>
    <w:rsid w:val="00953ADE"/>
    <w:rsid w:val="009542AE"/>
    <w:rsid w:val="0095721A"/>
    <w:rsid w:val="009612A5"/>
    <w:rsid w:val="00961943"/>
    <w:rsid w:val="00970DF5"/>
    <w:rsid w:val="0097227B"/>
    <w:rsid w:val="00995FC0"/>
    <w:rsid w:val="009A2238"/>
    <w:rsid w:val="009A279E"/>
    <w:rsid w:val="009A4F89"/>
    <w:rsid w:val="009A6489"/>
    <w:rsid w:val="009B0FEB"/>
    <w:rsid w:val="009B3B9E"/>
    <w:rsid w:val="009B6858"/>
    <w:rsid w:val="009C32BA"/>
    <w:rsid w:val="009D508A"/>
    <w:rsid w:val="009D6888"/>
    <w:rsid w:val="009D7251"/>
    <w:rsid w:val="009F151B"/>
    <w:rsid w:val="009F1991"/>
    <w:rsid w:val="009F37FB"/>
    <w:rsid w:val="009F433F"/>
    <w:rsid w:val="009F4D7F"/>
    <w:rsid w:val="00A03E7D"/>
    <w:rsid w:val="00A31F6D"/>
    <w:rsid w:val="00A506ED"/>
    <w:rsid w:val="00A558B3"/>
    <w:rsid w:val="00A63DCF"/>
    <w:rsid w:val="00A6477E"/>
    <w:rsid w:val="00A8011B"/>
    <w:rsid w:val="00A93386"/>
    <w:rsid w:val="00AA0E20"/>
    <w:rsid w:val="00AA78AD"/>
    <w:rsid w:val="00AC138E"/>
    <w:rsid w:val="00AD1CD6"/>
    <w:rsid w:val="00AD3914"/>
    <w:rsid w:val="00AD3A54"/>
    <w:rsid w:val="00AE1771"/>
    <w:rsid w:val="00AE356B"/>
    <w:rsid w:val="00AF0D45"/>
    <w:rsid w:val="00AF4367"/>
    <w:rsid w:val="00AF7076"/>
    <w:rsid w:val="00AF7AA1"/>
    <w:rsid w:val="00AF7C73"/>
    <w:rsid w:val="00B00113"/>
    <w:rsid w:val="00B03B93"/>
    <w:rsid w:val="00B045F4"/>
    <w:rsid w:val="00B064BD"/>
    <w:rsid w:val="00B165E9"/>
    <w:rsid w:val="00B21E65"/>
    <w:rsid w:val="00B23ABA"/>
    <w:rsid w:val="00B355D2"/>
    <w:rsid w:val="00B362CB"/>
    <w:rsid w:val="00B376E3"/>
    <w:rsid w:val="00B5239F"/>
    <w:rsid w:val="00B60ABA"/>
    <w:rsid w:val="00B6707A"/>
    <w:rsid w:val="00B67D7B"/>
    <w:rsid w:val="00B74486"/>
    <w:rsid w:val="00B82918"/>
    <w:rsid w:val="00BA5BEA"/>
    <w:rsid w:val="00BB2168"/>
    <w:rsid w:val="00BB2DFE"/>
    <w:rsid w:val="00BB3ECB"/>
    <w:rsid w:val="00BB6962"/>
    <w:rsid w:val="00BD101E"/>
    <w:rsid w:val="00BD211B"/>
    <w:rsid w:val="00BD501B"/>
    <w:rsid w:val="00BD6659"/>
    <w:rsid w:val="00BE65C7"/>
    <w:rsid w:val="00BF3CB7"/>
    <w:rsid w:val="00C0360B"/>
    <w:rsid w:val="00C12346"/>
    <w:rsid w:val="00C12D94"/>
    <w:rsid w:val="00C1456A"/>
    <w:rsid w:val="00C40F36"/>
    <w:rsid w:val="00C45A44"/>
    <w:rsid w:val="00C46D94"/>
    <w:rsid w:val="00C51B1C"/>
    <w:rsid w:val="00C630BE"/>
    <w:rsid w:val="00C7096D"/>
    <w:rsid w:val="00C721E8"/>
    <w:rsid w:val="00C77316"/>
    <w:rsid w:val="00C874EE"/>
    <w:rsid w:val="00C92984"/>
    <w:rsid w:val="00CA35D3"/>
    <w:rsid w:val="00CA3CD5"/>
    <w:rsid w:val="00CB3FDD"/>
    <w:rsid w:val="00CC5ABE"/>
    <w:rsid w:val="00CC6BC8"/>
    <w:rsid w:val="00CD142C"/>
    <w:rsid w:val="00CD2302"/>
    <w:rsid w:val="00CF519C"/>
    <w:rsid w:val="00D02F76"/>
    <w:rsid w:val="00D125AC"/>
    <w:rsid w:val="00D13365"/>
    <w:rsid w:val="00D14B12"/>
    <w:rsid w:val="00D16166"/>
    <w:rsid w:val="00D21415"/>
    <w:rsid w:val="00D422DE"/>
    <w:rsid w:val="00D42345"/>
    <w:rsid w:val="00D42D05"/>
    <w:rsid w:val="00D45960"/>
    <w:rsid w:val="00D512F0"/>
    <w:rsid w:val="00D5304D"/>
    <w:rsid w:val="00D612AE"/>
    <w:rsid w:val="00D747BA"/>
    <w:rsid w:val="00D7497F"/>
    <w:rsid w:val="00D81ECD"/>
    <w:rsid w:val="00D86493"/>
    <w:rsid w:val="00D87A1A"/>
    <w:rsid w:val="00D9079C"/>
    <w:rsid w:val="00D91995"/>
    <w:rsid w:val="00D92676"/>
    <w:rsid w:val="00DA38BF"/>
    <w:rsid w:val="00DA54C1"/>
    <w:rsid w:val="00DB414E"/>
    <w:rsid w:val="00DB44B2"/>
    <w:rsid w:val="00DB692F"/>
    <w:rsid w:val="00DC0288"/>
    <w:rsid w:val="00DC1EF7"/>
    <w:rsid w:val="00DC48F0"/>
    <w:rsid w:val="00DD4ACC"/>
    <w:rsid w:val="00DD7269"/>
    <w:rsid w:val="00DE01CE"/>
    <w:rsid w:val="00DF4FF8"/>
    <w:rsid w:val="00E07165"/>
    <w:rsid w:val="00E1044F"/>
    <w:rsid w:val="00E24EF6"/>
    <w:rsid w:val="00E30DB1"/>
    <w:rsid w:val="00E3143B"/>
    <w:rsid w:val="00E31E4C"/>
    <w:rsid w:val="00E42562"/>
    <w:rsid w:val="00E51F99"/>
    <w:rsid w:val="00E52987"/>
    <w:rsid w:val="00E54CF2"/>
    <w:rsid w:val="00E55FF3"/>
    <w:rsid w:val="00E578AC"/>
    <w:rsid w:val="00E57FEF"/>
    <w:rsid w:val="00E66D77"/>
    <w:rsid w:val="00E7042E"/>
    <w:rsid w:val="00E718BC"/>
    <w:rsid w:val="00E726F0"/>
    <w:rsid w:val="00E77C26"/>
    <w:rsid w:val="00E8316E"/>
    <w:rsid w:val="00E870DC"/>
    <w:rsid w:val="00E92EB1"/>
    <w:rsid w:val="00E96A48"/>
    <w:rsid w:val="00EA18BE"/>
    <w:rsid w:val="00EA278F"/>
    <w:rsid w:val="00EA2F4B"/>
    <w:rsid w:val="00EA4A48"/>
    <w:rsid w:val="00EB2FDA"/>
    <w:rsid w:val="00EB5C91"/>
    <w:rsid w:val="00EC098F"/>
    <w:rsid w:val="00ED0BEB"/>
    <w:rsid w:val="00ED5FD1"/>
    <w:rsid w:val="00EF4FF0"/>
    <w:rsid w:val="00F018CA"/>
    <w:rsid w:val="00F01FE8"/>
    <w:rsid w:val="00F100D2"/>
    <w:rsid w:val="00F27E3B"/>
    <w:rsid w:val="00F309D8"/>
    <w:rsid w:val="00F313D6"/>
    <w:rsid w:val="00F31F4E"/>
    <w:rsid w:val="00F45D1F"/>
    <w:rsid w:val="00F505FE"/>
    <w:rsid w:val="00F574A7"/>
    <w:rsid w:val="00F73B0F"/>
    <w:rsid w:val="00F8752A"/>
    <w:rsid w:val="00F90E71"/>
    <w:rsid w:val="00F914DF"/>
    <w:rsid w:val="00FA12BC"/>
    <w:rsid w:val="00FA186A"/>
    <w:rsid w:val="00FA4B9D"/>
    <w:rsid w:val="00FA786B"/>
    <w:rsid w:val="00FB0E21"/>
    <w:rsid w:val="00FB17DC"/>
    <w:rsid w:val="00FB5A82"/>
    <w:rsid w:val="00FC0E97"/>
    <w:rsid w:val="00FC26EF"/>
    <w:rsid w:val="00FC508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343F7"/>
    <w:rPr>
      <w:sz w:val="20"/>
      <w:szCs w:val="20"/>
    </w:rPr>
  </w:style>
  <w:style w:type="paragraph" w:styleId="Kop1">
    <w:name w:val="heading 1"/>
    <w:basedOn w:val="Standaard"/>
    <w:next w:val="Standaard"/>
    <w:link w:val="Kop1Char"/>
    <w:uiPriority w:val="9"/>
    <w:qFormat/>
    <w:rsid w:val="008343F7"/>
    <w:pPr>
      <w:pBdr>
        <w:top w:val="single" w:sz="24" w:space="0" w:color="2DA2BF" w:themeColor="accent1"/>
        <w:left w:val="single" w:sz="24" w:space="0" w:color="2DA2BF" w:themeColor="accent1"/>
        <w:bottom w:val="single" w:sz="24" w:space="0" w:color="2DA2BF" w:themeColor="accent1"/>
        <w:right w:val="single" w:sz="24" w:space="0" w:color="2DA2BF" w:themeColor="accent1"/>
      </w:pBdr>
      <w:shd w:val="clear" w:color="auto" w:fill="2DA2BF" w:themeFill="accent1"/>
      <w:spacing w:after="0"/>
      <w:outlineLvl w:val="0"/>
    </w:pPr>
    <w:rPr>
      <w:b/>
      <w:bCs/>
      <w:caps/>
      <w:color w:val="FFFFFF" w:themeColor="background1"/>
      <w:spacing w:val="15"/>
      <w:sz w:val="22"/>
      <w:szCs w:val="22"/>
    </w:rPr>
  </w:style>
  <w:style w:type="paragraph" w:styleId="Kop2">
    <w:name w:val="heading 2"/>
    <w:basedOn w:val="Standaard"/>
    <w:next w:val="Standaard"/>
    <w:link w:val="Kop2Char"/>
    <w:uiPriority w:val="9"/>
    <w:unhideWhenUsed/>
    <w:qFormat/>
    <w:rsid w:val="008343F7"/>
    <w:pPr>
      <w:pBdr>
        <w:top w:val="single" w:sz="24" w:space="0" w:color="D2EDF4" w:themeColor="accent1" w:themeTint="33"/>
        <w:left w:val="single" w:sz="24" w:space="0" w:color="D2EDF4" w:themeColor="accent1" w:themeTint="33"/>
        <w:bottom w:val="single" w:sz="24" w:space="0" w:color="D2EDF4" w:themeColor="accent1" w:themeTint="33"/>
        <w:right w:val="single" w:sz="24" w:space="0" w:color="D2EDF4" w:themeColor="accent1" w:themeTint="33"/>
      </w:pBdr>
      <w:shd w:val="clear" w:color="auto" w:fill="D2EDF4" w:themeFill="accent1" w:themeFillTint="33"/>
      <w:spacing w:after="0"/>
      <w:outlineLvl w:val="1"/>
    </w:pPr>
    <w:rPr>
      <w:caps/>
      <w:spacing w:val="15"/>
      <w:sz w:val="22"/>
      <w:szCs w:val="22"/>
    </w:rPr>
  </w:style>
  <w:style w:type="paragraph" w:styleId="Kop3">
    <w:name w:val="heading 3"/>
    <w:basedOn w:val="Standaard"/>
    <w:next w:val="Standaard"/>
    <w:link w:val="Kop3Char"/>
    <w:uiPriority w:val="9"/>
    <w:unhideWhenUsed/>
    <w:qFormat/>
    <w:rsid w:val="008343F7"/>
    <w:pPr>
      <w:pBdr>
        <w:top w:val="single" w:sz="6" w:space="2" w:color="2DA2BF" w:themeColor="accent1"/>
        <w:left w:val="single" w:sz="6" w:space="2" w:color="2DA2BF" w:themeColor="accent1"/>
      </w:pBdr>
      <w:spacing w:before="300" w:after="0"/>
      <w:outlineLvl w:val="2"/>
    </w:pPr>
    <w:rPr>
      <w:caps/>
      <w:color w:val="16505E" w:themeColor="accent1" w:themeShade="7F"/>
      <w:spacing w:val="15"/>
      <w:sz w:val="22"/>
      <w:szCs w:val="22"/>
    </w:rPr>
  </w:style>
  <w:style w:type="paragraph" w:styleId="Kop4">
    <w:name w:val="heading 4"/>
    <w:basedOn w:val="Standaard"/>
    <w:next w:val="Standaard"/>
    <w:link w:val="Kop4Char"/>
    <w:uiPriority w:val="9"/>
    <w:unhideWhenUsed/>
    <w:qFormat/>
    <w:rsid w:val="008343F7"/>
    <w:pPr>
      <w:pBdr>
        <w:top w:val="dotted" w:sz="6" w:space="2" w:color="2DA2BF" w:themeColor="accent1"/>
        <w:left w:val="dotted" w:sz="6" w:space="2" w:color="2DA2BF" w:themeColor="accent1"/>
      </w:pBdr>
      <w:spacing w:before="300" w:after="0"/>
      <w:outlineLvl w:val="3"/>
    </w:pPr>
    <w:rPr>
      <w:caps/>
      <w:color w:val="21798E" w:themeColor="accent1" w:themeShade="BF"/>
      <w:spacing w:val="10"/>
      <w:sz w:val="22"/>
      <w:szCs w:val="22"/>
    </w:rPr>
  </w:style>
  <w:style w:type="paragraph" w:styleId="Kop5">
    <w:name w:val="heading 5"/>
    <w:basedOn w:val="Standaard"/>
    <w:next w:val="Standaard"/>
    <w:link w:val="Kop5Char"/>
    <w:uiPriority w:val="9"/>
    <w:semiHidden/>
    <w:unhideWhenUsed/>
    <w:qFormat/>
    <w:rsid w:val="008343F7"/>
    <w:pPr>
      <w:pBdr>
        <w:bottom w:val="single" w:sz="6" w:space="1" w:color="2DA2BF" w:themeColor="accent1"/>
      </w:pBdr>
      <w:spacing w:before="300" w:after="0"/>
      <w:outlineLvl w:val="4"/>
    </w:pPr>
    <w:rPr>
      <w:caps/>
      <w:color w:val="21798E" w:themeColor="accent1" w:themeShade="BF"/>
      <w:spacing w:val="10"/>
      <w:sz w:val="22"/>
      <w:szCs w:val="22"/>
    </w:rPr>
  </w:style>
  <w:style w:type="paragraph" w:styleId="Kop6">
    <w:name w:val="heading 6"/>
    <w:basedOn w:val="Standaard"/>
    <w:next w:val="Standaard"/>
    <w:link w:val="Kop6Char"/>
    <w:uiPriority w:val="9"/>
    <w:semiHidden/>
    <w:unhideWhenUsed/>
    <w:qFormat/>
    <w:rsid w:val="008343F7"/>
    <w:pPr>
      <w:pBdr>
        <w:bottom w:val="dotted" w:sz="6" w:space="1" w:color="2DA2BF" w:themeColor="accent1"/>
      </w:pBdr>
      <w:spacing w:before="300" w:after="0"/>
      <w:outlineLvl w:val="5"/>
    </w:pPr>
    <w:rPr>
      <w:caps/>
      <w:color w:val="21798E" w:themeColor="accent1" w:themeShade="BF"/>
      <w:spacing w:val="10"/>
      <w:sz w:val="22"/>
      <w:szCs w:val="22"/>
    </w:rPr>
  </w:style>
  <w:style w:type="paragraph" w:styleId="Kop7">
    <w:name w:val="heading 7"/>
    <w:basedOn w:val="Standaard"/>
    <w:next w:val="Standaard"/>
    <w:link w:val="Kop7Char"/>
    <w:uiPriority w:val="9"/>
    <w:semiHidden/>
    <w:unhideWhenUsed/>
    <w:qFormat/>
    <w:rsid w:val="008343F7"/>
    <w:pPr>
      <w:spacing w:before="300" w:after="0"/>
      <w:outlineLvl w:val="6"/>
    </w:pPr>
    <w:rPr>
      <w:caps/>
      <w:color w:val="21798E" w:themeColor="accent1" w:themeShade="BF"/>
      <w:spacing w:val="10"/>
      <w:sz w:val="22"/>
      <w:szCs w:val="22"/>
    </w:rPr>
  </w:style>
  <w:style w:type="paragraph" w:styleId="Kop8">
    <w:name w:val="heading 8"/>
    <w:basedOn w:val="Standaard"/>
    <w:next w:val="Standaard"/>
    <w:link w:val="Kop8Char"/>
    <w:uiPriority w:val="9"/>
    <w:semiHidden/>
    <w:unhideWhenUsed/>
    <w:qFormat/>
    <w:rsid w:val="008343F7"/>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8343F7"/>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343F7"/>
    <w:rPr>
      <w:b/>
      <w:bCs/>
      <w:caps/>
      <w:color w:val="FFFFFF" w:themeColor="background1"/>
      <w:spacing w:val="15"/>
      <w:shd w:val="clear" w:color="auto" w:fill="2DA2BF" w:themeFill="accent1"/>
    </w:rPr>
  </w:style>
  <w:style w:type="character" w:customStyle="1" w:styleId="Kop2Char">
    <w:name w:val="Kop 2 Char"/>
    <w:basedOn w:val="Standaardalinea-lettertype"/>
    <w:link w:val="Kop2"/>
    <w:uiPriority w:val="9"/>
    <w:rsid w:val="008343F7"/>
    <w:rPr>
      <w:caps/>
      <w:spacing w:val="15"/>
      <w:shd w:val="clear" w:color="auto" w:fill="D2EDF4" w:themeFill="accent1" w:themeFillTint="33"/>
    </w:rPr>
  </w:style>
  <w:style w:type="character" w:customStyle="1" w:styleId="Kop3Char">
    <w:name w:val="Kop 3 Char"/>
    <w:basedOn w:val="Standaardalinea-lettertype"/>
    <w:link w:val="Kop3"/>
    <w:uiPriority w:val="9"/>
    <w:rsid w:val="008343F7"/>
    <w:rPr>
      <w:caps/>
      <w:color w:val="16505E" w:themeColor="accent1" w:themeShade="7F"/>
      <w:spacing w:val="15"/>
    </w:rPr>
  </w:style>
  <w:style w:type="character" w:customStyle="1" w:styleId="Kop4Char">
    <w:name w:val="Kop 4 Char"/>
    <w:basedOn w:val="Standaardalinea-lettertype"/>
    <w:link w:val="Kop4"/>
    <w:uiPriority w:val="9"/>
    <w:rsid w:val="008343F7"/>
    <w:rPr>
      <w:caps/>
      <w:color w:val="21798E" w:themeColor="accent1" w:themeShade="BF"/>
      <w:spacing w:val="10"/>
    </w:rPr>
  </w:style>
  <w:style w:type="character" w:customStyle="1" w:styleId="Kop5Char">
    <w:name w:val="Kop 5 Char"/>
    <w:basedOn w:val="Standaardalinea-lettertype"/>
    <w:link w:val="Kop5"/>
    <w:uiPriority w:val="9"/>
    <w:semiHidden/>
    <w:rsid w:val="008343F7"/>
    <w:rPr>
      <w:caps/>
      <w:color w:val="21798E" w:themeColor="accent1" w:themeShade="BF"/>
      <w:spacing w:val="10"/>
    </w:rPr>
  </w:style>
  <w:style w:type="character" w:customStyle="1" w:styleId="Kop6Char">
    <w:name w:val="Kop 6 Char"/>
    <w:basedOn w:val="Standaardalinea-lettertype"/>
    <w:link w:val="Kop6"/>
    <w:uiPriority w:val="9"/>
    <w:semiHidden/>
    <w:rsid w:val="008343F7"/>
    <w:rPr>
      <w:caps/>
      <w:color w:val="21798E" w:themeColor="accent1" w:themeShade="BF"/>
      <w:spacing w:val="10"/>
    </w:rPr>
  </w:style>
  <w:style w:type="character" w:customStyle="1" w:styleId="Kop7Char">
    <w:name w:val="Kop 7 Char"/>
    <w:basedOn w:val="Standaardalinea-lettertype"/>
    <w:link w:val="Kop7"/>
    <w:uiPriority w:val="9"/>
    <w:semiHidden/>
    <w:rsid w:val="008343F7"/>
    <w:rPr>
      <w:caps/>
      <w:color w:val="21798E" w:themeColor="accent1" w:themeShade="BF"/>
      <w:spacing w:val="10"/>
    </w:rPr>
  </w:style>
  <w:style w:type="character" w:customStyle="1" w:styleId="Kop8Char">
    <w:name w:val="Kop 8 Char"/>
    <w:basedOn w:val="Standaardalinea-lettertype"/>
    <w:link w:val="Kop8"/>
    <w:uiPriority w:val="9"/>
    <w:semiHidden/>
    <w:rsid w:val="008343F7"/>
    <w:rPr>
      <w:caps/>
      <w:spacing w:val="10"/>
      <w:sz w:val="18"/>
      <w:szCs w:val="18"/>
    </w:rPr>
  </w:style>
  <w:style w:type="character" w:customStyle="1" w:styleId="Kop9Char">
    <w:name w:val="Kop 9 Char"/>
    <w:basedOn w:val="Standaardalinea-lettertype"/>
    <w:link w:val="Kop9"/>
    <w:uiPriority w:val="9"/>
    <w:semiHidden/>
    <w:rsid w:val="008343F7"/>
    <w:rPr>
      <w:i/>
      <w:caps/>
      <w:spacing w:val="10"/>
      <w:sz w:val="18"/>
      <w:szCs w:val="18"/>
    </w:rPr>
  </w:style>
  <w:style w:type="paragraph" w:styleId="Bijschrift">
    <w:name w:val="caption"/>
    <w:basedOn w:val="Standaard"/>
    <w:next w:val="Standaard"/>
    <w:uiPriority w:val="35"/>
    <w:unhideWhenUsed/>
    <w:qFormat/>
    <w:rsid w:val="008343F7"/>
    <w:rPr>
      <w:b/>
      <w:bCs/>
      <w:color w:val="21798E" w:themeColor="accent1" w:themeShade="BF"/>
      <w:sz w:val="16"/>
      <w:szCs w:val="16"/>
    </w:rPr>
  </w:style>
  <w:style w:type="paragraph" w:styleId="Titel">
    <w:name w:val="Title"/>
    <w:basedOn w:val="Standaard"/>
    <w:next w:val="Standaard"/>
    <w:link w:val="TitelChar"/>
    <w:uiPriority w:val="10"/>
    <w:qFormat/>
    <w:rsid w:val="008343F7"/>
    <w:pPr>
      <w:spacing w:before="720"/>
    </w:pPr>
    <w:rPr>
      <w:caps/>
      <w:color w:val="2DA2BF" w:themeColor="accent1"/>
      <w:spacing w:val="10"/>
      <w:kern w:val="28"/>
      <w:sz w:val="52"/>
      <w:szCs w:val="52"/>
    </w:rPr>
  </w:style>
  <w:style w:type="character" w:customStyle="1" w:styleId="TitelChar">
    <w:name w:val="Titel Char"/>
    <w:basedOn w:val="Standaardalinea-lettertype"/>
    <w:link w:val="Titel"/>
    <w:uiPriority w:val="10"/>
    <w:rsid w:val="008343F7"/>
    <w:rPr>
      <w:caps/>
      <w:color w:val="2DA2BF" w:themeColor="accent1"/>
      <w:spacing w:val="10"/>
      <w:kern w:val="28"/>
      <w:sz w:val="52"/>
      <w:szCs w:val="52"/>
    </w:rPr>
  </w:style>
  <w:style w:type="paragraph" w:styleId="Subtitel">
    <w:name w:val="Subtitle"/>
    <w:basedOn w:val="Standaard"/>
    <w:next w:val="Standaard"/>
    <w:link w:val="SubtitelChar"/>
    <w:uiPriority w:val="11"/>
    <w:qFormat/>
    <w:rsid w:val="008343F7"/>
    <w:pPr>
      <w:spacing w:after="1000" w:line="240" w:lineRule="auto"/>
    </w:pPr>
    <w:rPr>
      <w:caps/>
      <w:color w:val="595959" w:themeColor="text1" w:themeTint="A6"/>
      <w:spacing w:val="10"/>
      <w:sz w:val="24"/>
      <w:szCs w:val="24"/>
    </w:rPr>
  </w:style>
  <w:style w:type="character" w:customStyle="1" w:styleId="SubtitelChar">
    <w:name w:val="Subtitel Char"/>
    <w:basedOn w:val="Standaardalinea-lettertype"/>
    <w:link w:val="Subtitel"/>
    <w:uiPriority w:val="11"/>
    <w:rsid w:val="008343F7"/>
    <w:rPr>
      <w:caps/>
      <w:color w:val="595959" w:themeColor="text1" w:themeTint="A6"/>
      <w:spacing w:val="10"/>
      <w:sz w:val="24"/>
      <w:szCs w:val="24"/>
    </w:rPr>
  </w:style>
  <w:style w:type="character" w:styleId="Zwaar">
    <w:name w:val="Strong"/>
    <w:uiPriority w:val="22"/>
    <w:qFormat/>
    <w:rsid w:val="008343F7"/>
    <w:rPr>
      <w:b/>
      <w:bCs/>
    </w:rPr>
  </w:style>
  <w:style w:type="character" w:styleId="Nadruk">
    <w:name w:val="Emphasis"/>
    <w:uiPriority w:val="20"/>
    <w:qFormat/>
    <w:rsid w:val="008343F7"/>
    <w:rPr>
      <w:caps/>
      <w:color w:val="16505E" w:themeColor="accent1" w:themeShade="7F"/>
      <w:spacing w:val="5"/>
    </w:rPr>
  </w:style>
  <w:style w:type="paragraph" w:styleId="Geenafstand">
    <w:name w:val="No Spacing"/>
    <w:basedOn w:val="Standaard"/>
    <w:link w:val="GeenafstandChar"/>
    <w:uiPriority w:val="1"/>
    <w:qFormat/>
    <w:rsid w:val="008343F7"/>
    <w:pPr>
      <w:spacing w:before="0" w:after="0" w:line="240" w:lineRule="auto"/>
    </w:pPr>
  </w:style>
  <w:style w:type="character" w:customStyle="1" w:styleId="GeenafstandChar">
    <w:name w:val="Geen afstand Char"/>
    <w:basedOn w:val="Standaardalinea-lettertype"/>
    <w:link w:val="Geenafstand"/>
    <w:uiPriority w:val="1"/>
    <w:rsid w:val="008343F7"/>
    <w:rPr>
      <w:sz w:val="20"/>
      <w:szCs w:val="20"/>
    </w:rPr>
  </w:style>
  <w:style w:type="paragraph" w:styleId="Lijstalinea">
    <w:name w:val="List Paragraph"/>
    <w:basedOn w:val="Standaard"/>
    <w:uiPriority w:val="34"/>
    <w:qFormat/>
    <w:rsid w:val="008343F7"/>
    <w:pPr>
      <w:ind w:left="720"/>
      <w:contextualSpacing/>
    </w:pPr>
  </w:style>
  <w:style w:type="paragraph" w:styleId="Citaat">
    <w:name w:val="Quote"/>
    <w:basedOn w:val="Standaard"/>
    <w:next w:val="Standaard"/>
    <w:link w:val="CitaatChar"/>
    <w:uiPriority w:val="29"/>
    <w:qFormat/>
    <w:rsid w:val="008343F7"/>
    <w:rPr>
      <w:i/>
      <w:iCs/>
    </w:rPr>
  </w:style>
  <w:style w:type="character" w:customStyle="1" w:styleId="CitaatChar">
    <w:name w:val="Citaat Char"/>
    <w:basedOn w:val="Standaardalinea-lettertype"/>
    <w:link w:val="Citaat"/>
    <w:uiPriority w:val="29"/>
    <w:rsid w:val="008343F7"/>
    <w:rPr>
      <w:i/>
      <w:iCs/>
      <w:sz w:val="20"/>
      <w:szCs w:val="20"/>
    </w:rPr>
  </w:style>
  <w:style w:type="paragraph" w:styleId="Duidelijkcitaat">
    <w:name w:val="Intense Quote"/>
    <w:basedOn w:val="Standaard"/>
    <w:next w:val="Standaard"/>
    <w:link w:val="DuidelijkcitaatChar"/>
    <w:uiPriority w:val="30"/>
    <w:qFormat/>
    <w:rsid w:val="008343F7"/>
    <w:pPr>
      <w:pBdr>
        <w:top w:val="single" w:sz="4" w:space="10" w:color="2DA2BF" w:themeColor="accent1"/>
        <w:left w:val="single" w:sz="4" w:space="10" w:color="2DA2BF" w:themeColor="accent1"/>
      </w:pBdr>
      <w:spacing w:after="0"/>
      <w:ind w:left="1296" w:right="1152"/>
      <w:jc w:val="both"/>
    </w:pPr>
    <w:rPr>
      <w:i/>
      <w:iCs/>
      <w:color w:val="2DA2BF" w:themeColor="accent1"/>
    </w:rPr>
  </w:style>
  <w:style w:type="character" w:customStyle="1" w:styleId="DuidelijkcitaatChar">
    <w:name w:val="Duidelijk citaat Char"/>
    <w:basedOn w:val="Standaardalinea-lettertype"/>
    <w:link w:val="Duidelijkcitaat"/>
    <w:uiPriority w:val="30"/>
    <w:rsid w:val="008343F7"/>
    <w:rPr>
      <w:i/>
      <w:iCs/>
      <w:color w:val="2DA2BF" w:themeColor="accent1"/>
      <w:sz w:val="20"/>
      <w:szCs w:val="20"/>
    </w:rPr>
  </w:style>
  <w:style w:type="character" w:styleId="Subtielebenadrukking">
    <w:name w:val="Subtle Emphasis"/>
    <w:uiPriority w:val="19"/>
    <w:qFormat/>
    <w:rsid w:val="008343F7"/>
    <w:rPr>
      <w:i/>
      <w:iCs/>
      <w:color w:val="16505E" w:themeColor="accent1" w:themeShade="7F"/>
    </w:rPr>
  </w:style>
  <w:style w:type="character" w:styleId="Intensievebenadrukking">
    <w:name w:val="Intense Emphasis"/>
    <w:uiPriority w:val="21"/>
    <w:qFormat/>
    <w:rsid w:val="008343F7"/>
    <w:rPr>
      <w:b/>
      <w:bCs/>
      <w:caps/>
      <w:color w:val="16505E" w:themeColor="accent1" w:themeShade="7F"/>
      <w:spacing w:val="10"/>
    </w:rPr>
  </w:style>
  <w:style w:type="character" w:styleId="Subtieleverwijzing">
    <w:name w:val="Subtle Reference"/>
    <w:uiPriority w:val="31"/>
    <w:qFormat/>
    <w:rsid w:val="008343F7"/>
    <w:rPr>
      <w:b/>
      <w:bCs/>
      <w:color w:val="2DA2BF" w:themeColor="accent1"/>
    </w:rPr>
  </w:style>
  <w:style w:type="character" w:styleId="Intensieveverwijzing">
    <w:name w:val="Intense Reference"/>
    <w:uiPriority w:val="32"/>
    <w:qFormat/>
    <w:rsid w:val="008343F7"/>
    <w:rPr>
      <w:b/>
      <w:bCs/>
      <w:i/>
      <w:iCs/>
      <w:caps/>
      <w:color w:val="2DA2BF" w:themeColor="accent1"/>
    </w:rPr>
  </w:style>
  <w:style w:type="character" w:styleId="Titelvanboek">
    <w:name w:val="Book Title"/>
    <w:uiPriority w:val="33"/>
    <w:qFormat/>
    <w:rsid w:val="008343F7"/>
    <w:rPr>
      <w:b/>
      <w:bCs/>
      <w:i/>
      <w:iCs/>
      <w:spacing w:val="9"/>
    </w:rPr>
  </w:style>
  <w:style w:type="paragraph" w:styleId="Kopvaninhoudsopgave">
    <w:name w:val="TOC Heading"/>
    <w:basedOn w:val="Kop1"/>
    <w:next w:val="Standaard"/>
    <w:uiPriority w:val="39"/>
    <w:semiHidden/>
    <w:unhideWhenUsed/>
    <w:qFormat/>
    <w:rsid w:val="008343F7"/>
    <w:pPr>
      <w:outlineLvl w:val="9"/>
    </w:pPr>
    <w:rPr>
      <w:lang w:bidi="en-US"/>
    </w:rPr>
  </w:style>
  <w:style w:type="paragraph" w:styleId="Ballontekst">
    <w:name w:val="Balloon Text"/>
    <w:basedOn w:val="Standaard"/>
    <w:link w:val="BallontekstChar"/>
    <w:uiPriority w:val="99"/>
    <w:semiHidden/>
    <w:unhideWhenUsed/>
    <w:rsid w:val="00DA38BF"/>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A38BF"/>
    <w:rPr>
      <w:rFonts w:ascii="Tahoma" w:hAnsi="Tahoma" w:cs="Tahoma"/>
      <w:sz w:val="16"/>
      <w:szCs w:val="16"/>
    </w:rPr>
  </w:style>
  <w:style w:type="table" w:customStyle="1" w:styleId="Lichtraster1">
    <w:name w:val="Licht raster1"/>
    <w:basedOn w:val="Standaardtabel"/>
    <w:uiPriority w:val="62"/>
    <w:rsid w:val="00E51F99"/>
    <w:pPr>
      <w:spacing w:before="0"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Hyperlink">
    <w:name w:val="Hyperlink"/>
    <w:basedOn w:val="Standaardalinea-lettertype"/>
    <w:uiPriority w:val="99"/>
    <w:unhideWhenUsed/>
    <w:rsid w:val="00E7042E"/>
    <w:rPr>
      <w:color w:val="FF8119" w:themeColor="hyperlink"/>
      <w:u w:val="single"/>
    </w:rPr>
  </w:style>
  <w:style w:type="character" w:styleId="GevolgdeHyperlink">
    <w:name w:val="FollowedHyperlink"/>
    <w:basedOn w:val="Standaardalinea-lettertype"/>
    <w:uiPriority w:val="99"/>
    <w:semiHidden/>
    <w:unhideWhenUsed/>
    <w:rsid w:val="0097227B"/>
    <w:rPr>
      <w:color w:val="44B9E8" w:themeColor="followedHyperlink"/>
      <w:u w:val="single"/>
    </w:rPr>
  </w:style>
  <w:style w:type="table" w:customStyle="1" w:styleId="Lichtearcering-accent11">
    <w:name w:val="Lichte arcering - accent 11"/>
    <w:basedOn w:val="Standaardtabel"/>
    <w:uiPriority w:val="60"/>
    <w:rsid w:val="008F2586"/>
    <w:pPr>
      <w:spacing w:before="0" w:after="0" w:line="240" w:lineRule="auto"/>
    </w:pPr>
    <w:rPr>
      <w:rFonts w:eastAsiaTheme="minorHAnsi"/>
      <w:color w:val="21798E" w:themeColor="accent1" w:themeShade="BF"/>
    </w:rPr>
    <w:tblPr>
      <w:tblStyleRowBandSize w:val="1"/>
      <w:tblStyleColBandSize w:val="1"/>
      <w:tblInd w:w="0" w:type="dxa"/>
      <w:tblBorders>
        <w:top w:val="single" w:sz="8" w:space="0" w:color="2DA2BF" w:themeColor="accent1"/>
        <w:bottom w:val="single" w:sz="8" w:space="0" w:color="2DA2B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DA2BF" w:themeColor="accent1"/>
          <w:left w:val="nil"/>
          <w:bottom w:val="single" w:sz="8" w:space="0" w:color="2DA2BF" w:themeColor="accent1"/>
          <w:right w:val="nil"/>
          <w:insideH w:val="nil"/>
          <w:insideV w:val="nil"/>
        </w:tcBorders>
      </w:tcPr>
    </w:tblStylePr>
    <w:tblStylePr w:type="lastRow">
      <w:pPr>
        <w:spacing w:before="0" w:after="0" w:line="240" w:lineRule="auto"/>
      </w:pPr>
      <w:rPr>
        <w:b/>
        <w:bCs/>
      </w:rPr>
      <w:tblPr/>
      <w:tcPr>
        <w:tcBorders>
          <w:top w:val="single" w:sz="8" w:space="0" w:color="2DA2BF" w:themeColor="accent1"/>
          <w:left w:val="nil"/>
          <w:bottom w:val="single" w:sz="8" w:space="0" w:color="2DA2B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E9F2" w:themeFill="accent1" w:themeFillTint="3F"/>
      </w:tcPr>
    </w:tblStylePr>
    <w:tblStylePr w:type="band1Horz">
      <w:tblPr/>
      <w:tcPr>
        <w:tcBorders>
          <w:left w:val="nil"/>
          <w:right w:val="nil"/>
          <w:insideH w:val="nil"/>
          <w:insideV w:val="nil"/>
        </w:tcBorders>
        <w:shd w:val="clear" w:color="auto" w:fill="C7E9F2" w:themeFill="accent1" w:themeFillTint="3F"/>
      </w:tcPr>
    </w:tblStylePr>
  </w:style>
  <w:style w:type="paragraph" w:styleId="Bibliografie">
    <w:name w:val="Bibliography"/>
    <w:basedOn w:val="Standaard"/>
    <w:next w:val="Standaard"/>
    <w:uiPriority w:val="37"/>
    <w:unhideWhenUsed/>
    <w:rsid w:val="000E33AB"/>
  </w:style>
  <w:style w:type="paragraph" w:styleId="Koptekst">
    <w:name w:val="header"/>
    <w:basedOn w:val="Standaard"/>
    <w:link w:val="KoptekstChar"/>
    <w:uiPriority w:val="99"/>
    <w:unhideWhenUsed/>
    <w:rsid w:val="004B449D"/>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4B449D"/>
    <w:rPr>
      <w:sz w:val="20"/>
      <w:szCs w:val="20"/>
    </w:rPr>
  </w:style>
  <w:style w:type="paragraph" w:styleId="Voettekst">
    <w:name w:val="footer"/>
    <w:basedOn w:val="Standaard"/>
    <w:link w:val="VoettekstChar"/>
    <w:uiPriority w:val="99"/>
    <w:unhideWhenUsed/>
    <w:rsid w:val="004B449D"/>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4B449D"/>
    <w:rPr>
      <w:sz w:val="20"/>
      <w:szCs w:val="20"/>
    </w:rPr>
  </w:style>
  <w:style w:type="table" w:styleId="Tabelraster">
    <w:name w:val="Table Grid"/>
    <w:basedOn w:val="Standaardtabel"/>
    <w:uiPriority w:val="59"/>
    <w:rsid w:val="00217204"/>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oetnoottekst">
    <w:name w:val="footnote text"/>
    <w:basedOn w:val="Standaard"/>
    <w:link w:val="VoetnoottekstChar"/>
    <w:uiPriority w:val="99"/>
    <w:semiHidden/>
    <w:unhideWhenUsed/>
    <w:rsid w:val="005A7A02"/>
    <w:pPr>
      <w:spacing w:before="0" w:after="0" w:line="240" w:lineRule="auto"/>
    </w:pPr>
  </w:style>
  <w:style w:type="character" w:customStyle="1" w:styleId="VoetnoottekstChar">
    <w:name w:val="Voetnoottekst Char"/>
    <w:basedOn w:val="Standaardalinea-lettertype"/>
    <w:link w:val="Voetnoottekst"/>
    <w:uiPriority w:val="99"/>
    <w:semiHidden/>
    <w:rsid w:val="005A7A02"/>
    <w:rPr>
      <w:sz w:val="20"/>
      <w:szCs w:val="20"/>
    </w:rPr>
  </w:style>
  <w:style w:type="character" w:styleId="Voetnootmarkering">
    <w:name w:val="footnote reference"/>
    <w:basedOn w:val="Standaardalinea-lettertype"/>
    <w:uiPriority w:val="99"/>
    <w:semiHidden/>
    <w:unhideWhenUsed/>
    <w:rsid w:val="005A7A02"/>
    <w:rPr>
      <w:vertAlign w:val="superscript"/>
    </w:rPr>
  </w:style>
  <w:style w:type="paragraph" w:styleId="Normaalweb">
    <w:name w:val="Normal (Web)"/>
    <w:basedOn w:val="Standaard"/>
    <w:uiPriority w:val="99"/>
    <w:unhideWhenUsed/>
    <w:rsid w:val="00A03E7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AA78AD"/>
  </w:style>
  <w:style w:type="paragraph" w:styleId="Inhopg1">
    <w:name w:val="toc 1"/>
    <w:basedOn w:val="Standaard"/>
    <w:next w:val="Standaard"/>
    <w:autoRedefine/>
    <w:uiPriority w:val="39"/>
    <w:unhideWhenUsed/>
    <w:rsid w:val="00F27E3B"/>
    <w:pPr>
      <w:spacing w:after="100"/>
    </w:pPr>
  </w:style>
  <w:style w:type="paragraph" w:styleId="Inhopg2">
    <w:name w:val="toc 2"/>
    <w:basedOn w:val="Standaard"/>
    <w:next w:val="Standaard"/>
    <w:autoRedefine/>
    <w:uiPriority w:val="39"/>
    <w:unhideWhenUsed/>
    <w:rsid w:val="00F27E3B"/>
    <w:pPr>
      <w:spacing w:after="100"/>
      <w:ind w:left="200"/>
    </w:pPr>
  </w:style>
  <w:style w:type="paragraph" w:styleId="Inhopg3">
    <w:name w:val="toc 3"/>
    <w:basedOn w:val="Standaard"/>
    <w:next w:val="Standaard"/>
    <w:autoRedefine/>
    <w:uiPriority w:val="39"/>
    <w:unhideWhenUsed/>
    <w:rsid w:val="00F27E3B"/>
    <w:pPr>
      <w:spacing w:after="100"/>
      <w:ind w:left="400"/>
    </w:pPr>
  </w:style>
  <w:style w:type="table" w:customStyle="1" w:styleId="Lichtelijst-accent11">
    <w:name w:val="Lichte lijst - accent 11"/>
    <w:basedOn w:val="Standaardtabel"/>
    <w:uiPriority w:val="61"/>
    <w:rsid w:val="004D1793"/>
    <w:pPr>
      <w:spacing w:before="0" w:after="0" w:line="240" w:lineRule="auto"/>
    </w:pPr>
    <w:tblPr>
      <w:tblStyleRowBandSize w:val="1"/>
      <w:tblStyleColBandSize w:val="1"/>
      <w:tblInd w:w="0" w:type="dxa"/>
      <w:tblBorders>
        <w:top w:val="single" w:sz="8" w:space="0" w:color="2DA2BF" w:themeColor="accent1"/>
        <w:left w:val="single" w:sz="8" w:space="0" w:color="2DA2BF" w:themeColor="accent1"/>
        <w:bottom w:val="single" w:sz="8" w:space="0" w:color="2DA2BF" w:themeColor="accent1"/>
        <w:right w:val="single" w:sz="8" w:space="0" w:color="2DA2BF"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DA2BF" w:themeFill="accent1"/>
      </w:tcPr>
    </w:tblStylePr>
    <w:tblStylePr w:type="lastRow">
      <w:pPr>
        <w:spacing w:before="0" w:after="0" w:line="240" w:lineRule="auto"/>
      </w:pPr>
      <w:rPr>
        <w:b/>
        <w:bCs/>
      </w:rPr>
      <w:tblPr/>
      <w:tcPr>
        <w:tcBorders>
          <w:top w:val="double" w:sz="6" w:space="0" w:color="2DA2BF" w:themeColor="accent1"/>
          <w:left w:val="single" w:sz="8" w:space="0" w:color="2DA2BF" w:themeColor="accent1"/>
          <w:bottom w:val="single" w:sz="8" w:space="0" w:color="2DA2BF" w:themeColor="accent1"/>
          <w:right w:val="single" w:sz="8" w:space="0" w:color="2DA2BF" w:themeColor="accent1"/>
        </w:tcBorders>
      </w:tcPr>
    </w:tblStylePr>
    <w:tblStylePr w:type="firstCol">
      <w:rPr>
        <w:b/>
        <w:bCs/>
      </w:rPr>
    </w:tblStylePr>
    <w:tblStylePr w:type="lastCol">
      <w:rPr>
        <w:b/>
        <w:bCs/>
      </w:rPr>
    </w:tblStylePr>
    <w:tblStylePr w:type="band1Vert">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tblStylePr w:type="band1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343F7"/>
    <w:rPr>
      <w:sz w:val="20"/>
      <w:szCs w:val="20"/>
    </w:rPr>
  </w:style>
  <w:style w:type="paragraph" w:styleId="Kop1">
    <w:name w:val="heading 1"/>
    <w:basedOn w:val="Standaard"/>
    <w:next w:val="Standaard"/>
    <w:link w:val="Kop1Char"/>
    <w:uiPriority w:val="9"/>
    <w:qFormat/>
    <w:rsid w:val="008343F7"/>
    <w:pPr>
      <w:pBdr>
        <w:top w:val="single" w:sz="24" w:space="0" w:color="2DA2BF" w:themeColor="accent1"/>
        <w:left w:val="single" w:sz="24" w:space="0" w:color="2DA2BF" w:themeColor="accent1"/>
        <w:bottom w:val="single" w:sz="24" w:space="0" w:color="2DA2BF" w:themeColor="accent1"/>
        <w:right w:val="single" w:sz="24" w:space="0" w:color="2DA2BF" w:themeColor="accent1"/>
      </w:pBdr>
      <w:shd w:val="clear" w:color="auto" w:fill="2DA2BF" w:themeFill="accent1"/>
      <w:spacing w:after="0"/>
      <w:outlineLvl w:val="0"/>
    </w:pPr>
    <w:rPr>
      <w:b/>
      <w:bCs/>
      <w:caps/>
      <w:color w:val="FFFFFF" w:themeColor="background1"/>
      <w:spacing w:val="15"/>
      <w:sz w:val="22"/>
      <w:szCs w:val="22"/>
    </w:rPr>
  </w:style>
  <w:style w:type="paragraph" w:styleId="Kop2">
    <w:name w:val="heading 2"/>
    <w:basedOn w:val="Standaard"/>
    <w:next w:val="Standaard"/>
    <w:link w:val="Kop2Char"/>
    <w:uiPriority w:val="9"/>
    <w:unhideWhenUsed/>
    <w:qFormat/>
    <w:rsid w:val="008343F7"/>
    <w:pPr>
      <w:pBdr>
        <w:top w:val="single" w:sz="24" w:space="0" w:color="D2EDF4" w:themeColor="accent1" w:themeTint="33"/>
        <w:left w:val="single" w:sz="24" w:space="0" w:color="D2EDF4" w:themeColor="accent1" w:themeTint="33"/>
        <w:bottom w:val="single" w:sz="24" w:space="0" w:color="D2EDF4" w:themeColor="accent1" w:themeTint="33"/>
        <w:right w:val="single" w:sz="24" w:space="0" w:color="D2EDF4" w:themeColor="accent1" w:themeTint="33"/>
      </w:pBdr>
      <w:shd w:val="clear" w:color="auto" w:fill="D2EDF4" w:themeFill="accent1" w:themeFillTint="33"/>
      <w:spacing w:after="0"/>
      <w:outlineLvl w:val="1"/>
    </w:pPr>
    <w:rPr>
      <w:caps/>
      <w:spacing w:val="15"/>
      <w:sz w:val="22"/>
      <w:szCs w:val="22"/>
    </w:rPr>
  </w:style>
  <w:style w:type="paragraph" w:styleId="Kop3">
    <w:name w:val="heading 3"/>
    <w:basedOn w:val="Standaard"/>
    <w:next w:val="Standaard"/>
    <w:link w:val="Kop3Char"/>
    <w:uiPriority w:val="9"/>
    <w:unhideWhenUsed/>
    <w:qFormat/>
    <w:rsid w:val="008343F7"/>
    <w:pPr>
      <w:pBdr>
        <w:top w:val="single" w:sz="6" w:space="2" w:color="2DA2BF" w:themeColor="accent1"/>
        <w:left w:val="single" w:sz="6" w:space="2" w:color="2DA2BF" w:themeColor="accent1"/>
      </w:pBdr>
      <w:spacing w:before="300" w:after="0"/>
      <w:outlineLvl w:val="2"/>
    </w:pPr>
    <w:rPr>
      <w:caps/>
      <w:color w:val="16505E" w:themeColor="accent1" w:themeShade="7F"/>
      <w:spacing w:val="15"/>
      <w:sz w:val="22"/>
      <w:szCs w:val="22"/>
    </w:rPr>
  </w:style>
  <w:style w:type="paragraph" w:styleId="Kop4">
    <w:name w:val="heading 4"/>
    <w:basedOn w:val="Standaard"/>
    <w:next w:val="Standaard"/>
    <w:link w:val="Kop4Char"/>
    <w:uiPriority w:val="9"/>
    <w:unhideWhenUsed/>
    <w:qFormat/>
    <w:rsid w:val="008343F7"/>
    <w:pPr>
      <w:pBdr>
        <w:top w:val="dotted" w:sz="6" w:space="2" w:color="2DA2BF" w:themeColor="accent1"/>
        <w:left w:val="dotted" w:sz="6" w:space="2" w:color="2DA2BF" w:themeColor="accent1"/>
      </w:pBdr>
      <w:spacing w:before="300" w:after="0"/>
      <w:outlineLvl w:val="3"/>
    </w:pPr>
    <w:rPr>
      <w:caps/>
      <w:color w:val="21798E" w:themeColor="accent1" w:themeShade="BF"/>
      <w:spacing w:val="10"/>
      <w:sz w:val="22"/>
      <w:szCs w:val="22"/>
    </w:rPr>
  </w:style>
  <w:style w:type="paragraph" w:styleId="Kop5">
    <w:name w:val="heading 5"/>
    <w:basedOn w:val="Standaard"/>
    <w:next w:val="Standaard"/>
    <w:link w:val="Kop5Char"/>
    <w:uiPriority w:val="9"/>
    <w:semiHidden/>
    <w:unhideWhenUsed/>
    <w:qFormat/>
    <w:rsid w:val="008343F7"/>
    <w:pPr>
      <w:pBdr>
        <w:bottom w:val="single" w:sz="6" w:space="1" w:color="2DA2BF" w:themeColor="accent1"/>
      </w:pBdr>
      <w:spacing w:before="300" w:after="0"/>
      <w:outlineLvl w:val="4"/>
    </w:pPr>
    <w:rPr>
      <w:caps/>
      <w:color w:val="21798E" w:themeColor="accent1" w:themeShade="BF"/>
      <w:spacing w:val="10"/>
      <w:sz w:val="22"/>
      <w:szCs w:val="22"/>
    </w:rPr>
  </w:style>
  <w:style w:type="paragraph" w:styleId="Kop6">
    <w:name w:val="heading 6"/>
    <w:basedOn w:val="Standaard"/>
    <w:next w:val="Standaard"/>
    <w:link w:val="Kop6Char"/>
    <w:uiPriority w:val="9"/>
    <w:semiHidden/>
    <w:unhideWhenUsed/>
    <w:qFormat/>
    <w:rsid w:val="008343F7"/>
    <w:pPr>
      <w:pBdr>
        <w:bottom w:val="dotted" w:sz="6" w:space="1" w:color="2DA2BF" w:themeColor="accent1"/>
      </w:pBdr>
      <w:spacing w:before="300" w:after="0"/>
      <w:outlineLvl w:val="5"/>
    </w:pPr>
    <w:rPr>
      <w:caps/>
      <w:color w:val="21798E" w:themeColor="accent1" w:themeShade="BF"/>
      <w:spacing w:val="10"/>
      <w:sz w:val="22"/>
      <w:szCs w:val="22"/>
    </w:rPr>
  </w:style>
  <w:style w:type="paragraph" w:styleId="Kop7">
    <w:name w:val="heading 7"/>
    <w:basedOn w:val="Standaard"/>
    <w:next w:val="Standaard"/>
    <w:link w:val="Kop7Char"/>
    <w:uiPriority w:val="9"/>
    <w:semiHidden/>
    <w:unhideWhenUsed/>
    <w:qFormat/>
    <w:rsid w:val="008343F7"/>
    <w:pPr>
      <w:spacing w:before="300" w:after="0"/>
      <w:outlineLvl w:val="6"/>
    </w:pPr>
    <w:rPr>
      <w:caps/>
      <w:color w:val="21798E" w:themeColor="accent1" w:themeShade="BF"/>
      <w:spacing w:val="10"/>
      <w:sz w:val="22"/>
      <w:szCs w:val="22"/>
    </w:rPr>
  </w:style>
  <w:style w:type="paragraph" w:styleId="Kop8">
    <w:name w:val="heading 8"/>
    <w:basedOn w:val="Standaard"/>
    <w:next w:val="Standaard"/>
    <w:link w:val="Kop8Char"/>
    <w:uiPriority w:val="9"/>
    <w:semiHidden/>
    <w:unhideWhenUsed/>
    <w:qFormat/>
    <w:rsid w:val="008343F7"/>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8343F7"/>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343F7"/>
    <w:rPr>
      <w:b/>
      <w:bCs/>
      <w:caps/>
      <w:color w:val="FFFFFF" w:themeColor="background1"/>
      <w:spacing w:val="15"/>
      <w:shd w:val="clear" w:color="auto" w:fill="2DA2BF" w:themeFill="accent1"/>
    </w:rPr>
  </w:style>
  <w:style w:type="character" w:customStyle="1" w:styleId="Kop2Char">
    <w:name w:val="Kop 2 Char"/>
    <w:basedOn w:val="Standaardalinea-lettertype"/>
    <w:link w:val="Kop2"/>
    <w:uiPriority w:val="9"/>
    <w:rsid w:val="008343F7"/>
    <w:rPr>
      <w:caps/>
      <w:spacing w:val="15"/>
      <w:shd w:val="clear" w:color="auto" w:fill="D2EDF4" w:themeFill="accent1" w:themeFillTint="33"/>
    </w:rPr>
  </w:style>
  <w:style w:type="character" w:customStyle="1" w:styleId="Kop3Char">
    <w:name w:val="Kop 3 Char"/>
    <w:basedOn w:val="Standaardalinea-lettertype"/>
    <w:link w:val="Kop3"/>
    <w:uiPriority w:val="9"/>
    <w:rsid w:val="008343F7"/>
    <w:rPr>
      <w:caps/>
      <w:color w:val="16505E" w:themeColor="accent1" w:themeShade="7F"/>
      <w:spacing w:val="15"/>
    </w:rPr>
  </w:style>
  <w:style w:type="character" w:customStyle="1" w:styleId="Kop4Char">
    <w:name w:val="Kop 4 Char"/>
    <w:basedOn w:val="Standaardalinea-lettertype"/>
    <w:link w:val="Kop4"/>
    <w:uiPriority w:val="9"/>
    <w:rsid w:val="008343F7"/>
    <w:rPr>
      <w:caps/>
      <w:color w:val="21798E" w:themeColor="accent1" w:themeShade="BF"/>
      <w:spacing w:val="10"/>
    </w:rPr>
  </w:style>
  <w:style w:type="character" w:customStyle="1" w:styleId="Kop5Char">
    <w:name w:val="Kop 5 Char"/>
    <w:basedOn w:val="Standaardalinea-lettertype"/>
    <w:link w:val="Kop5"/>
    <w:uiPriority w:val="9"/>
    <w:semiHidden/>
    <w:rsid w:val="008343F7"/>
    <w:rPr>
      <w:caps/>
      <w:color w:val="21798E" w:themeColor="accent1" w:themeShade="BF"/>
      <w:spacing w:val="10"/>
    </w:rPr>
  </w:style>
  <w:style w:type="character" w:customStyle="1" w:styleId="Kop6Char">
    <w:name w:val="Kop 6 Char"/>
    <w:basedOn w:val="Standaardalinea-lettertype"/>
    <w:link w:val="Kop6"/>
    <w:uiPriority w:val="9"/>
    <w:semiHidden/>
    <w:rsid w:val="008343F7"/>
    <w:rPr>
      <w:caps/>
      <w:color w:val="21798E" w:themeColor="accent1" w:themeShade="BF"/>
      <w:spacing w:val="10"/>
    </w:rPr>
  </w:style>
  <w:style w:type="character" w:customStyle="1" w:styleId="Kop7Char">
    <w:name w:val="Kop 7 Char"/>
    <w:basedOn w:val="Standaardalinea-lettertype"/>
    <w:link w:val="Kop7"/>
    <w:uiPriority w:val="9"/>
    <w:semiHidden/>
    <w:rsid w:val="008343F7"/>
    <w:rPr>
      <w:caps/>
      <w:color w:val="21798E" w:themeColor="accent1" w:themeShade="BF"/>
      <w:spacing w:val="10"/>
    </w:rPr>
  </w:style>
  <w:style w:type="character" w:customStyle="1" w:styleId="Kop8Char">
    <w:name w:val="Kop 8 Char"/>
    <w:basedOn w:val="Standaardalinea-lettertype"/>
    <w:link w:val="Kop8"/>
    <w:uiPriority w:val="9"/>
    <w:semiHidden/>
    <w:rsid w:val="008343F7"/>
    <w:rPr>
      <w:caps/>
      <w:spacing w:val="10"/>
      <w:sz w:val="18"/>
      <w:szCs w:val="18"/>
    </w:rPr>
  </w:style>
  <w:style w:type="character" w:customStyle="1" w:styleId="Kop9Char">
    <w:name w:val="Kop 9 Char"/>
    <w:basedOn w:val="Standaardalinea-lettertype"/>
    <w:link w:val="Kop9"/>
    <w:uiPriority w:val="9"/>
    <w:semiHidden/>
    <w:rsid w:val="008343F7"/>
    <w:rPr>
      <w:i/>
      <w:caps/>
      <w:spacing w:val="10"/>
      <w:sz w:val="18"/>
      <w:szCs w:val="18"/>
    </w:rPr>
  </w:style>
  <w:style w:type="paragraph" w:styleId="Bijschrift">
    <w:name w:val="caption"/>
    <w:basedOn w:val="Standaard"/>
    <w:next w:val="Standaard"/>
    <w:uiPriority w:val="35"/>
    <w:unhideWhenUsed/>
    <w:qFormat/>
    <w:rsid w:val="008343F7"/>
    <w:rPr>
      <w:b/>
      <w:bCs/>
      <w:color w:val="21798E" w:themeColor="accent1" w:themeShade="BF"/>
      <w:sz w:val="16"/>
      <w:szCs w:val="16"/>
    </w:rPr>
  </w:style>
  <w:style w:type="paragraph" w:styleId="Titel">
    <w:name w:val="Title"/>
    <w:basedOn w:val="Standaard"/>
    <w:next w:val="Standaard"/>
    <w:link w:val="TitelChar"/>
    <w:uiPriority w:val="10"/>
    <w:qFormat/>
    <w:rsid w:val="008343F7"/>
    <w:pPr>
      <w:spacing w:before="720"/>
    </w:pPr>
    <w:rPr>
      <w:caps/>
      <w:color w:val="2DA2BF" w:themeColor="accent1"/>
      <w:spacing w:val="10"/>
      <w:kern w:val="28"/>
      <w:sz w:val="52"/>
      <w:szCs w:val="52"/>
    </w:rPr>
  </w:style>
  <w:style w:type="character" w:customStyle="1" w:styleId="TitelChar">
    <w:name w:val="Titel Char"/>
    <w:basedOn w:val="Standaardalinea-lettertype"/>
    <w:link w:val="Titel"/>
    <w:uiPriority w:val="10"/>
    <w:rsid w:val="008343F7"/>
    <w:rPr>
      <w:caps/>
      <w:color w:val="2DA2BF" w:themeColor="accent1"/>
      <w:spacing w:val="10"/>
      <w:kern w:val="28"/>
      <w:sz w:val="52"/>
      <w:szCs w:val="52"/>
    </w:rPr>
  </w:style>
  <w:style w:type="paragraph" w:styleId="Ondertitel">
    <w:name w:val="Subtitle"/>
    <w:basedOn w:val="Standaard"/>
    <w:next w:val="Standaard"/>
    <w:link w:val="OndertitelChar"/>
    <w:uiPriority w:val="11"/>
    <w:qFormat/>
    <w:rsid w:val="008343F7"/>
    <w:pPr>
      <w:spacing w:after="1000" w:line="240" w:lineRule="auto"/>
    </w:pPr>
    <w:rPr>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8343F7"/>
    <w:rPr>
      <w:caps/>
      <w:color w:val="595959" w:themeColor="text1" w:themeTint="A6"/>
      <w:spacing w:val="10"/>
      <w:sz w:val="24"/>
      <w:szCs w:val="24"/>
    </w:rPr>
  </w:style>
  <w:style w:type="character" w:styleId="Zwaar">
    <w:name w:val="Strong"/>
    <w:uiPriority w:val="22"/>
    <w:qFormat/>
    <w:rsid w:val="008343F7"/>
    <w:rPr>
      <w:b/>
      <w:bCs/>
    </w:rPr>
  </w:style>
  <w:style w:type="character" w:styleId="Nadruk">
    <w:name w:val="Emphasis"/>
    <w:uiPriority w:val="20"/>
    <w:qFormat/>
    <w:rsid w:val="008343F7"/>
    <w:rPr>
      <w:caps/>
      <w:color w:val="16505E" w:themeColor="accent1" w:themeShade="7F"/>
      <w:spacing w:val="5"/>
    </w:rPr>
  </w:style>
  <w:style w:type="paragraph" w:styleId="Geenafstand">
    <w:name w:val="No Spacing"/>
    <w:basedOn w:val="Standaard"/>
    <w:link w:val="GeenafstandChar"/>
    <w:uiPriority w:val="1"/>
    <w:qFormat/>
    <w:rsid w:val="008343F7"/>
    <w:pPr>
      <w:spacing w:before="0" w:after="0" w:line="240" w:lineRule="auto"/>
    </w:pPr>
  </w:style>
  <w:style w:type="character" w:customStyle="1" w:styleId="GeenafstandChar">
    <w:name w:val="Geen afstand Char"/>
    <w:basedOn w:val="Standaardalinea-lettertype"/>
    <w:link w:val="Geenafstand"/>
    <w:uiPriority w:val="1"/>
    <w:rsid w:val="008343F7"/>
    <w:rPr>
      <w:sz w:val="20"/>
      <w:szCs w:val="20"/>
    </w:rPr>
  </w:style>
  <w:style w:type="paragraph" w:styleId="Lijstalinea">
    <w:name w:val="List Paragraph"/>
    <w:basedOn w:val="Standaard"/>
    <w:uiPriority w:val="34"/>
    <w:qFormat/>
    <w:rsid w:val="008343F7"/>
    <w:pPr>
      <w:ind w:left="720"/>
      <w:contextualSpacing/>
    </w:pPr>
  </w:style>
  <w:style w:type="paragraph" w:styleId="Citaat">
    <w:name w:val="Quote"/>
    <w:basedOn w:val="Standaard"/>
    <w:next w:val="Standaard"/>
    <w:link w:val="CitaatChar"/>
    <w:uiPriority w:val="29"/>
    <w:qFormat/>
    <w:rsid w:val="008343F7"/>
    <w:rPr>
      <w:i/>
      <w:iCs/>
    </w:rPr>
  </w:style>
  <w:style w:type="character" w:customStyle="1" w:styleId="CitaatChar">
    <w:name w:val="Citaat Char"/>
    <w:basedOn w:val="Standaardalinea-lettertype"/>
    <w:link w:val="Citaat"/>
    <w:uiPriority w:val="29"/>
    <w:rsid w:val="008343F7"/>
    <w:rPr>
      <w:i/>
      <w:iCs/>
      <w:sz w:val="20"/>
      <w:szCs w:val="20"/>
    </w:rPr>
  </w:style>
  <w:style w:type="paragraph" w:styleId="Duidelijkcitaat">
    <w:name w:val="Intense Quote"/>
    <w:basedOn w:val="Standaard"/>
    <w:next w:val="Standaard"/>
    <w:link w:val="DuidelijkcitaatChar"/>
    <w:uiPriority w:val="30"/>
    <w:qFormat/>
    <w:rsid w:val="008343F7"/>
    <w:pPr>
      <w:pBdr>
        <w:top w:val="single" w:sz="4" w:space="10" w:color="2DA2BF" w:themeColor="accent1"/>
        <w:left w:val="single" w:sz="4" w:space="10" w:color="2DA2BF" w:themeColor="accent1"/>
      </w:pBdr>
      <w:spacing w:after="0"/>
      <w:ind w:left="1296" w:right="1152"/>
      <w:jc w:val="both"/>
    </w:pPr>
    <w:rPr>
      <w:i/>
      <w:iCs/>
      <w:color w:val="2DA2BF" w:themeColor="accent1"/>
    </w:rPr>
  </w:style>
  <w:style w:type="character" w:customStyle="1" w:styleId="DuidelijkcitaatChar">
    <w:name w:val="Duidelijk citaat Char"/>
    <w:basedOn w:val="Standaardalinea-lettertype"/>
    <w:link w:val="Duidelijkcitaat"/>
    <w:uiPriority w:val="30"/>
    <w:rsid w:val="008343F7"/>
    <w:rPr>
      <w:i/>
      <w:iCs/>
      <w:color w:val="2DA2BF" w:themeColor="accent1"/>
      <w:sz w:val="20"/>
      <w:szCs w:val="20"/>
    </w:rPr>
  </w:style>
  <w:style w:type="character" w:styleId="Subtielebenadrukking">
    <w:name w:val="Subtle Emphasis"/>
    <w:uiPriority w:val="19"/>
    <w:qFormat/>
    <w:rsid w:val="008343F7"/>
    <w:rPr>
      <w:i/>
      <w:iCs/>
      <w:color w:val="16505E" w:themeColor="accent1" w:themeShade="7F"/>
    </w:rPr>
  </w:style>
  <w:style w:type="character" w:styleId="Intensievebenadrukking">
    <w:name w:val="Intense Emphasis"/>
    <w:uiPriority w:val="21"/>
    <w:qFormat/>
    <w:rsid w:val="008343F7"/>
    <w:rPr>
      <w:b/>
      <w:bCs/>
      <w:caps/>
      <w:color w:val="16505E" w:themeColor="accent1" w:themeShade="7F"/>
      <w:spacing w:val="10"/>
    </w:rPr>
  </w:style>
  <w:style w:type="character" w:styleId="Subtieleverwijzing">
    <w:name w:val="Subtle Reference"/>
    <w:uiPriority w:val="31"/>
    <w:qFormat/>
    <w:rsid w:val="008343F7"/>
    <w:rPr>
      <w:b/>
      <w:bCs/>
      <w:color w:val="2DA2BF" w:themeColor="accent1"/>
    </w:rPr>
  </w:style>
  <w:style w:type="character" w:styleId="Intensieveverwijzing">
    <w:name w:val="Intense Reference"/>
    <w:uiPriority w:val="32"/>
    <w:qFormat/>
    <w:rsid w:val="008343F7"/>
    <w:rPr>
      <w:b/>
      <w:bCs/>
      <w:i/>
      <w:iCs/>
      <w:caps/>
      <w:color w:val="2DA2BF" w:themeColor="accent1"/>
    </w:rPr>
  </w:style>
  <w:style w:type="character" w:styleId="Titelvanboek">
    <w:name w:val="Book Title"/>
    <w:uiPriority w:val="33"/>
    <w:qFormat/>
    <w:rsid w:val="008343F7"/>
    <w:rPr>
      <w:b/>
      <w:bCs/>
      <w:i/>
      <w:iCs/>
      <w:spacing w:val="9"/>
    </w:rPr>
  </w:style>
  <w:style w:type="paragraph" w:styleId="Kopvaninhoudsopgave">
    <w:name w:val="TOC Heading"/>
    <w:basedOn w:val="Kop1"/>
    <w:next w:val="Standaard"/>
    <w:uiPriority w:val="39"/>
    <w:semiHidden/>
    <w:unhideWhenUsed/>
    <w:qFormat/>
    <w:rsid w:val="008343F7"/>
    <w:pPr>
      <w:outlineLvl w:val="9"/>
    </w:pPr>
    <w:rPr>
      <w:lang w:bidi="en-US"/>
    </w:rPr>
  </w:style>
  <w:style w:type="paragraph" w:styleId="Ballontekst">
    <w:name w:val="Balloon Text"/>
    <w:basedOn w:val="Standaard"/>
    <w:link w:val="BallontekstChar"/>
    <w:uiPriority w:val="99"/>
    <w:semiHidden/>
    <w:unhideWhenUsed/>
    <w:rsid w:val="00DA38BF"/>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A38BF"/>
    <w:rPr>
      <w:rFonts w:ascii="Tahoma" w:hAnsi="Tahoma" w:cs="Tahoma"/>
      <w:sz w:val="16"/>
      <w:szCs w:val="16"/>
    </w:rPr>
  </w:style>
  <w:style w:type="table" w:customStyle="1" w:styleId="Lichtraster1">
    <w:name w:val="Licht raster1"/>
    <w:basedOn w:val="Standaardtabel"/>
    <w:uiPriority w:val="62"/>
    <w:rsid w:val="00E51F99"/>
    <w:pPr>
      <w:spacing w:before="0"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Hyperlink">
    <w:name w:val="Hyperlink"/>
    <w:basedOn w:val="Standaardalinea-lettertype"/>
    <w:uiPriority w:val="99"/>
    <w:unhideWhenUsed/>
    <w:rsid w:val="00E7042E"/>
    <w:rPr>
      <w:color w:val="FF8119" w:themeColor="hyperlink"/>
      <w:u w:val="single"/>
    </w:rPr>
  </w:style>
  <w:style w:type="character" w:styleId="GevolgdeHyperlink">
    <w:name w:val="FollowedHyperlink"/>
    <w:basedOn w:val="Standaardalinea-lettertype"/>
    <w:uiPriority w:val="99"/>
    <w:semiHidden/>
    <w:unhideWhenUsed/>
    <w:rsid w:val="0097227B"/>
    <w:rPr>
      <w:color w:val="44B9E8" w:themeColor="followedHyperlink"/>
      <w:u w:val="single"/>
    </w:rPr>
  </w:style>
  <w:style w:type="table" w:customStyle="1" w:styleId="Lichtearcering-accent11">
    <w:name w:val="Lichte arcering - accent 11"/>
    <w:basedOn w:val="Standaardtabel"/>
    <w:uiPriority w:val="60"/>
    <w:rsid w:val="008F2586"/>
    <w:pPr>
      <w:spacing w:before="0" w:after="0" w:line="240" w:lineRule="auto"/>
    </w:pPr>
    <w:rPr>
      <w:rFonts w:eastAsiaTheme="minorHAnsi"/>
      <w:color w:val="21798E" w:themeColor="accent1" w:themeShade="BF"/>
    </w:rPr>
    <w:tblPr>
      <w:tblStyleRowBandSize w:val="1"/>
      <w:tblStyleColBandSize w:val="1"/>
      <w:tblInd w:w="0" w:type="dxa"/>
      <w:tblBorders>
        <w:top w:val="single" w:sz="8" w:space="0" w:color="2DA2BF" w:themeColor="accent1"/>
        <w:bottom w:val="single" w:sz="8" w:space="0" w:color="2DA2B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DA2BF" w:themeColor="accent1"/>
          <w:left w:val="nil"/>
          <w:bottom w:val="single" w:sz="8" w:space="0" w:color="2DA2BF" w:themeColor="accent1"/>
          <w:right w:val="nil"/>
          <w:insideH w:val="nil"/>
          <w:insideV w:val="nil"/>
        </w:tcBorders>
      </w:tcPr>
    </w:tblStylePr>
    <w:tblStylePr w:type="lastRow">
      <w:pPr>
        <w:spacing w:before="0" w:after="0" w:line="240" w:lineRule="auto"/>
      </w:pPr>
      <w:rPr>
        <w:b/>
        <w:bCs/>
      </w:rPr>
      <w:tblPr/>
      <w:tcPr>
        <w:tcBorders>
          <w:top w:val="single" w:sz="8" w:space="0" w:color="2DA2BF" w:themeColor="accent1"/>
          <w:left w:val="nil"/>
          <w:bottom w:val="single" w:sz="8" w:space="0" w:color="2DA2B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E9F2" w:themeFill="accent1" w:themeFillTint="3F"/>
      </w:tcPr>
    </w:tblStylePr>
    <w:tblStylePr w:type="band1Horz">
      <w:tblPr/>
      <w:tcPr>
        <w:tcBorders>
          <w:left w:val="nil"/>
          <w:right w:val="nil"/>
          <w:insideH w:val="nil"/>
          <w:insideV w:val="nil"/>
        </w:tcBorders>
        <w:shd w:val="clear" w:color="auto" w:fill="C7E9F2" w:themeFill="accent1" w:themeFillTint="3F"/>
      </w:tcPr>
    </w:tblStylePr>
  </w:style>
  <w:style w:type="paragraph" w:styleId="Bibliografie">
    <w:name w:val="Bibliography"/>
    <w:basedOn w:val="Standaard"/>
    <w:next w:val="Standaard"/>
    <w:uiPriority w:val="37"/>
    <w:unhideWhenUsed/>
    <w:rsid w:val="000E33AB"/>
  </w:style>
  <w:style w:type="paragraph" w:styleId="Koptekst">
    <w:name w:val="header"/>
    <w:basedOn w:val="Standaard"/>
    <w:link w:val="KoptekstChar"/>
    <w:uiPriority w:val="99"/>
    <w:unhideWhenUsed/>
    <w:rsid w:val="004B449D"/>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4B449D"/>
    <w:rPr>
      <w:sz w:val="20"/>
      <w:szCs w:val="20"/>
    </w:rPr>
  </w:style>
  <w:style w:type="paragraph" w:styleId="Voettekst">
    <w:name w:val="footer"/>
    <w:basedOn w:val="Standaard"/>
    <w:link w:val="VoettekstChar"/>
    <w:uiPriority w:val="99"/>
    <w:unhideWhenUsed/>
    <w:rsid w:val="004B449D"/>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4B449D"/>
    <w:rPr>
      <w:sz w:val="20"/>
      <w:szCs w:val="20"/>
    </w:rPr>
  </w:style>
  <w:style w:type="table" w:styleId="Tabelraster">
    <w:name w:val="Table Grid"/>
    <w:basedOn w:val="Standaardtabel"/>
    <w:uiPriority w:val="59"/>
    <w:rsid w:val="00217204"/>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oetnoottekst">
    <w:name w:val="footnote text"/>
    <w:basedOn w:val="Standaard"/>
    <w:link w:val="VoetnoottekstChar"/>
    <w:uiPriority w:val="99"/>
    <w:semiHidden/>
    <w:unhideWhenUsed/>
    <w:rsid w:val="005A7A02"/>
    <w:pPr>
      <w:spacing w:before="0" w:after="0" w:line="240" w:lineRule="auto"/>
    </w:pPr>
  </w:style>
  <w:style w:type="character" w:customStyle="1" w:styleId="VoetnoottekstChar">
    <w:name w:val="Voetnoottekst Char"/>
    <w:basedOn w:val="Standaardalinea-lettertype"/>
    <w:link w:val="Voetnoottekst"/>
    <w:uiPriority w:val="99"/>
    <w:semiHidden/>
    <w:rsid w:val="005A7A02"/>
    <w:rPr>
      <w:sz w:val="20"/>
      <w:szCs w:val="20"/>
    </w:rPr>
  </w:style>
  <w:style w:type="character" w:styleId="Voetnootmarkering">
    <w:name w:val="footnote reference"/>
    <w:basedOn w:val="Standaardalinea-lettertype"/>
    <w:uiPriority w:val="99"/>
    <w:semiHidden/>
    <w:unhideWhenUsed/>
    <w:rsid w:val="005A7A02"/>
    <w:rPr>
      <w:vertAlign w:val="superscript"/>
    </w:rPr>
  </w:style>
  <w:style w:type="paragraph" w:styleId="Normaalweb">
    <w:name w:val="Normal (Web)"/>
    <w:basedOn w:val="Standaard"/>
    <w:uiPriority w:val="99"/>
    <w:unhideWhenUsed/>
    <w:rsid w:val="00A03E7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AA78AD"/>
  </w:style>
  <w:style w:type="paragraph" w:styleId="Inhopg1">
    <w:name w:val="toc 1"/>
    <w:basedOn w:val="Standaard"/>
    <w:next w:val="Standaard"/>
    <w:autoRedefine/>
    <w:uiPriority w:val="39"/>
    <w:unhideWhenUsed/>
    <w:rsid w:val="00F27E3B"/>
    <w:pPr>
      <w:spacing w:after="100"/>
    </w:pPr>
  </w:style>
  <w:style w:type="paragraph" w:styleId="Inhopg2">
    <w:name w:val="toc 2"/>
    <w:basedOn w:val="Standaard"/>
    <w:next w:val="Standaard"/>
    <w:autoRedefine/>
    <w:uiPriority w:val="39"/>
    <w:unhideWhenUsed/>
    <w:rsid w:val="00F27E3B"/>
    <w:pPr>
      <w:spacing w:after="100"/>
      <w:ind w:left="200"/>
    </w:pPr>
  </w:style>
  <w:style w:type="paragraph" w:styleId="Inhopg3">
    <w:name w:val="toc 3"/>
    <w:basedOn w:val="Standaard"/>
    <w:next w:val="Standaard"/>
    <w:autoRedefine/>
    <w:uiPriority w:val="39"/>
    <w:unhideWhenUsed/>
    <w:rsid w:val="00F27E3B"/>
    <w:pPr>
      <w:spacing w:after="100"/>
      <w:ind w:left="400"/>
    </w:pPr>
  </w:style>
</w:styles>
</file>

<file path=word/webSettings.xml><?xml version="1.0" encoding="utf-8"?>
<w:webSettings xmlns:r="http://schemas.openxmlformats.org/officeDocument/2006/relationships" xmlns:w="http://schemas.openxmlformats.org/wordprocessingml/2006/main">
  <w:divs>
    <w:div w:id="244804821">
      <w:bodyDiv w:val="1"/>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sChild>
            <w:div w:id="1507593613">
              <w:marLeft w:val="0"/>
              <w:marRight w:val="0"/>
              <w:marTop w:val="0"/>
              <w:marBottom w:val="0"/>
              <w:divBdr>
                <w:top w:val="none" w:sz="0" w:space="0" w:color="auto"/>
                <w:left w:val="none" w:sz="0" w:space="0" w:color="auto"/>
                <w:bottom w:val="none" w:sz="0" w:space="0" w:color="auto"/>
                <w:right w:val="none" w:sz="0" w:space="0" w:color="auto"/>
              </w:divBdr>
              <w:divsChild>
                <w:div w:id="1835602621">
                  <w:marLeft w:val="0"/>
                  <w:marRight w:val="0"/>
                  <w:marTop w:val="0"/>
                  <w:marBottom w:val="0"/>
                  <w:divBdr>
                    <w:top w:val="none" w:sz="0" w:space="0" w:color="auto"/>
                    <w:left w:val="none" w:sz="0" w:space="0" w:color="auto"/>
                    <w:bottom w:val="none" w:sz="0" w:space="0" w:color="auto"/>
                    <w:right w:val="none" w:sz="0" w:space="0" w:color="auto"/>
                  </w:divBdr>
                  <w:divsChild>
                    <w:div w:id="1910340543">
                      <w:marLeft w:val="0"/>
                      <w:marRight w:val="0"/>
                      <w:marTop w:val="0"/>
                      <w:marBottom w:val="0"/>
                      <w:divBdr>
                        <w:top w:val="none" w:sz="0" w:space="0" w:color="auto"/>
                        <w:left w:val="none" w:sz="0" w:space="0" w:color="auto"/>
                        <w:bottom w:val="none" w:sz="0" w:space="0" w:color="auto"/>
                        <w:right w:val="none" w:sz="0" w:space="0" w:color="auto"/>
                      </w:divBdr>
                      <w:divsChild>
                        <w:div w:id="2063168343">
                          <w:marLeft w:val="0"/>
                          <w:marRight w:val="0"/>
                          <w:marTop w:val="0"/>
                          <w:marBottom w:val="0"/>
                          <w:divBdr>
                            <w:top w:val="none" w:sz="0" w:space="0" w:color="auto"/>
                            <w:left w:val="none" w:sz="0" w:space="0" w:color="auto"/>
                            <w:bottom w:val="none" w:sz="0" w:space="0" w:color="auto"/>
                            <w:right w:val="none" w:sz="0" w:space="0" w:color="auto"/>
                          </w:divBdr>
                          <w:divsChild>
                            <w:div w:id="1730492413">
                              <w:marLeft w:val="0"/>
                              <w:marRight w:val="0"/>
                              <w:marTop w:val="0"/>
                              <w:marBottom w:val="0"/>
                              <w:divBdr>
                                <w:top w:val="none" w:sz="0" w:space="0" w:color="auto"/>
                                <w:left w:val="none" w:sz="0" w:space="0" w:color="auto"/>
                                <w:bottom w:val="none" w:sz="0" w:space="0" w:color="auto"/>
                                <w:right w:val="none" w:sz="0" w:space="0" w:color="auto"/>
                              </w:divBdr>
                              <w:divsChild>
                                <w:div w:id="979110955">
                                  <w:marLeft w:val="0"/>
                                  <w:marRight w:val="0"/>
                                  <w:marTop w:val="0"/>
                                  <w:marBottom w:val="0"/>
                                  <w:divBdr>
                                    <w:top w:val="none" w:sz="0" w:space="0" w:color="auto"/>
                                    <w:left w:val="none" w:sz="0" w:space="0" w:color="auto"/>
                                    <w:bottom w:val="none" w:sz="0" w:space="0" w:color="auto"/>
                                    <w:right w:val="none" w:sz="0" w:space="0" w:color="auto"/>
                                  </w:divBdr>
                                  <w:divsChild>
                                    <w:div w:id="1495879744">
                                      <w:marLeft w:val="0"/>
                                      <w:marRight w:val="0"/>
                                      <w:marTop w:val="0"/>
                                      <w:marBottom w:val="0"/>
                                      <w:divBdr>
                                        <w:top w:val="none" w:sz="0" w:space="0" w:color="auto"/>
                                        <w:left w:val="none" w:sz="0" w:space="0" w:color="auto"/>
                                        <w:bottom w:val="none" w:sz="0" w:space="0" w:color="auto"/>
                                        <w:right w:val="none" w:sz="0" w:space="0" w:color="auto"/>
                                      </w:divBdr>
                                      <w:divsChild>
                                        <w:div w:id="83235837">
                                          <w:marLeft w:val="0"/>
                                          <w:marRight w:val="0"/>
                                          <w:marTop w:val="0"/>
                                          <w:marBottom w:val="0"/>
                                          <w:divBdr>
                                            <w:top w:val="none" w:sz="0" w:space="0" w:color="auto"/>
                                            <w:left w:val="none" w:sz="0" w:space="0" w:color="auto"/>
                                            <w:bottom w:val="none" w:sz="0" w:space="0" w:color="auto"/>
                                            <w:right w:val="none" w:sz="0" w:space="0" w:color="auto"/>
                                          </w:divBdr>
                                          <w:divsChild>
                                            <w:div w:id="1196425486">
                                              <w:marLeft w:val="0"/>
                                              <w:marRight w:val="0"/>
                                              <w:marTop w:val="0"/>
                                              <w:marBottom w:val="0"/>
                                              <w:divBdr>
                                                <w:top w:val="none" w:sz="0" w:space="0" w:color="auto"/>
                                                <w:left w:val="none" w:sz="0" w:space="0" w:color="auto"/>
                                                <w:bottom w:val="none" w:sz="0" w:space="0" w:color="auto"/>
                                                <w:right w:val="none" w:sz="0" w:space="0" w:color="auto"/>
                                              </w:divBdr>
                                              <w:divsChild>
                                                <w:div w:id="2078479557">
                                                  <w:marLeft w:val="0"/>
                                                  <w:marRight w:val="90"/>
                                                  <w:marTop w:val="0"/>
                                                  <w:marBottom w:val="0"/>
                                                  <w:divBdr>
                                                    <w:top w:val="none" w:sz="0" w:space="0" w:color="auto"/>
                                                    <w:left w:val="none" w:sz="0" w:space="0" w:color="auto"/>
                                                    <w:bottom w:val="none" w:sz="0" w:space="0" w:color="auto"/>
                                                    <w:right w:val="none" w:sz="0" w:space="0" w:color="auto"/>
                                                  </w:divBdr>
                                                  <w:divsChild>
                                                    <w:div w:id="1877622268">
                                                      <w:marLeft w:val="0"/>
                                                      <w:marRight w:val="0"/>
                                                      <w:marTop w:val="0"/>
                                                      <w:marBottom w:val="0"/>
                                                      <w:divBdr>
                                                        <w:top w:val="none" w:sz="0" w:space="0" w:color="auto"/>
                                                        <w:left w:val="none" w:sz="0" w:space="0" w:color="auto"/>
                                                        <w:bottom w:val="none" w:sz="0" w:space="0" w:color="auto"/>
                                                        <w:right w:val="none" w:sz="0" w:space="0" w:color="auto"/>
                                                      </w:divBdr>
                                                      <w:divsChild>
                                                        <w:div w:id="1860661322">
                                                          <w:marLeft w:val="0"/>
                                                          <w:marRight w:val="0"/>
                                                          <w:marTop w:val="0"/>
                                                          <w:marBottom w:val="0"/>
                                                          <w:divBdr>
                                                            <w:top w:val="none" w:sz="0" w:space="0" w:color="auto"/>
                                                            <w:left w:val="none" w:sz="0" w:space="0" w:color="auto"/>
                                                            <w:bottom w:val="none" w:sz="0" w:space="0" w:color="auto"/>
                                                            <w:right w:val="none" w:sz="0" w:space="0" w:color="auto"/>
                                                          </w:divBdr>
                                                          <w:divsChild>
                                                            <w:div w:id="78214999">
                                                              <w:marLeft w:val="0"/>
                                                              <w:marRight w:val="0"/>
                                                              <w:marTop w:val="0"/>
                                                              <w:marBottom w:val="0"/>
                                                              <w:divBdr>
                                                                <w:top w:val="none" w:sz="0" w:space="0" w:color="auto"/>
                                                                <w:left w:val="none" w:sz="0" w:space="0" w:color="auto"/>
                                                                <w:bottom w:val="none" w:sz="0" w:space="0" w:color="auto"/>
                                                                <w:right w:val="none" w:sz="0" w:space="0" w:color="auto"/>
                                                              </w:divBdr>
                                                              <w:divsChild>
                                                                <w:div w:id="1451435484">
                                                                  <w:marLeft w:val="0"/>
                                                                  <w:marRight w:val="0"/>
                                                                  <w:marTop w:val="0"/>
                                                                  <w:marBottom w:val="105"/>
                                                                  <w:divBdr>
                                                                    <w:top w:val="single" w:sz="6" w:space="0" w:color="EDEDED"/>
                                                                    <w:left w:val="single" w:sz="6" w:space="0" w:color="EDEDED"/>
                                                                    <w:bottom w:val="single" w:sz="6" w:space="0" w:color="EDEDED"/>
                                                                    <w:right w:val="single" w:sz="6" w:space="0" w:color="EDEDED"/>
                                                                  </w:divBdr>
                                                                  <w:divsChild>
                                                                    <w:div w:id="636105033">
                                                                      <w:marLeft w:val="0"/>
                                                                      <w:marRight w:val="0"/>
                                                                      <w:marTop w:val="0"/>
                                                                      <w:marBottom w:val="0"/>
                                                                      <w:divBdr>
                                                                        <w:top w:val="none" w:sz="0" w:space="0" w:color="auto"/>
                                                                        <w:left w:val="none" w:sz="0" w:space="0" w:color="auto"/>
                                                                        <w:bottom w:val="none" w:sz="0" w:space="0" w:color="auto"/>
                                                                        <w:right w:val="none" w:sz="0" w:space="0" w:color="auto"/>
                                                                      </w:divBdr>
                                                                      <w:divsChild>
                                                                        <w:div w:id="2136873013">
                                                                          <w:marLeft w:val="0"/>
                                                                          <w:marRight w:val="0"/>
                                                                          <w:marTop w:val="0"/>
                                                                          <w:marBottom w:val="0"/>
                                                                          <w:divBdr>
                                                                            <w:top w:val="none" w:sz="0" w:space="0" w:color="auto"/>
                                                                            <w:left w:val="none" w:sz="0" w:space="0" w:color="auto"/>
                                                                            <w:bottom w:val="none" w:sz="0" w:space="0" w:color="auto"/>
                                                                            <w:right w:val="none" w:sz="0" w:space="0" w:color="auto"/>
                                                                          </w:divBdr>
                                                                          <w:divsChild>
                                                                            <w:div w:id="127011657">
                                                                              <w:marLeft w:val="0"/>
                                                                              <w:marRight w:val="0"/>
                                                                              <w:marTop w:val="0"/>
                                                                              <w:marBottom w:val="0"/>
                                                                              <w:divBdr>
                                                                                <w:top w:val="none" w:sz="0" w:space="0" w:color="auto"/>
                                                                                <w:left w:val="none" w:sz="0" w:space="0" w:color="auto"/>
                                                                                <w:bottom w:val="none" w:sz="0" w:space="0" w:color="auto"/>
                                                                                <w:right w:val="none" w:sz="0" w:space="0" w:color="auto"/>
                                                                              </w:divBdr>
                                                                              <w:divsChild>
                                                                                <w:div w:id="101000812">
                                                                                  <w:marLeft w:val="180"/>
                                                                                  <w:marRight w:val="180"/>
                                                                                  <w:marTop w:val="0"/>
                                                                                  <w:marBottom w:val="0"/>
                                                                                  <w:divBdr>
                                                                                    <w:top w:val="none" w:sz="0" w:space="0" w:color="auto"/>
                                                                                    <w:left w:val="none" w:sz="0" w:space="0" w:color="auto"/>
                                                                                    <w:bottom w:val="none" w:sz="0" w:space="0" w:color="auto"/>
                                                                                    <w:right w:val="none" w:sz="0" w:space="0" w:color="auto"/>
                                                                                  </w:divBdr>
                                                                                  <w:divsChild>
                                                                                    <w:div w:id="1324160872">
                                                                                      <w:marLeft w:val="0"/>
                                                                                      <w:marRight w:val="0"/>
                                                                                      <w:marTop w:val="0"/>
                                                                                      <w:marBottom w:val="0"/>
                                                                                      <w:divBdr>
                                                                                        <w:top w:val="none" w:sz="0" w:space="0" w:color="auto"/>
                                                                                        <w:left w:val="none" w:sz="0" w:space="0" w:color="auto"/>
                                                                                        <w:bottom w:val="none" w:sz="0" w:space="0" w:color="auto"/>
                                                                                        <w:right w:val="none" w:sz="0" w:space="0" w:color="auto"/>
                                                                                      </w:divBdr>
                                                                                      <w:divsChild>
                                                                                        <w:div w:id="784077360">
                                                                                          <w:marLeft w:val="0"/>
                                                                                          <w:marRight w:val="0"/>
                                                                                          <w:marTop w:val="0"/>
                                                                                          <w:marBottom w:val="0"/>
                                                                                          <w:divBdr>
                                                                                            <w:top w:val="none" w:sz="0" w:space="0" w:color="auto"/>
                                                                                            <w:left w:val="none" w:sz="0" w:space="0" w:color="auto"/>
                                                                                            <w:bottom w:val="none" w:sz="0" w:space="0" w:color="auto"/>
                                                                                            <w:right w:val="none" w:sz="0" w:space="0" w:color="auto"/>
                                                                                          </w:divBdr>
                                                                                          <w:divsChild>
                                                                                            <w:div w:id="9069234">
                                                                                              <w:marLeft w:val="0"/>
                                                                                              <w:marRight w:val="0"/>
                                                                                              <w:marTop w:val="0"/>
                                                                                              <w:marBottom w:val="0"/>
                                                                                              <w:divBdr>
                                                                                                <w:top w:val="single" w:sz="24" w:space="0" w:color="DBE5F1"/>
                                                                                                <w:left w:val="single" w:sz="24" w:space="0" w:color="DBE5F1"/>
                                                                                                <w:bottom w:val="single" w:sz="24" w:space="0" w:color="DBE5F1"/>
                                                                                                <w:right w:val="single" w:sz="24" w:space="0" w:color="DBE5F1"/>
                                                                                              </w:divBdr>
                                                                                            </w:div>
                                                                                            <w:div w:id="2016415666">
                                                                                              <w:marLeft w:val="0"/>
                                                                                              <w:marRight w:val="0"/>
                                                                                              <w:marTop w:val="0"/>
                                                                                              <w:marBottom w:val="0"/>
                                                                                              <w:divBdr>
                                                                                                <w:top w:val="single" w:sz="8" w:space="2" w:color="auto"/>
                                                                                                <w:left w:val="single" w:sz="8" w:space="2"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4304162">
      <w:bodyDiv w:val="1"/>
      <w:marLeft w:val="0"/>
      <w:marRight w:val="0"/>
      <w:marTop w:val="0"/>
      <w:marBottom w:val="0"/>
      <w:divBdr>
        <w:top w:val="none" w:sz="0" w:space="0" w:color="auto"/>
        <w:left w:val="none" w:sz="0" w:space="0" w:color="auto"/>
        <w:bottom w:val="none" w:sz="0" w:space="0" w:color="auto"/>
        <w:right w:val="none" w:sz="0" w:space="0" w:color="auto"/>
      </w:divBdr>
      <w:divsChild>
        <w:div w:id="548155396">
          <w:marLeft w:val="0"/>
          <w:marRight w:val="0"/>
          <w:marTop w:val="0"/>
          <w:marBottom w:val="0"/>
          <w:divBdr>
            <w:top w:val="none" w:sz="0" w:space="0" w:color="auto"/>
            <w:left w:val="none" w:sz="0" w:space="0" w:color="auto"/>
            <w:bottom w:val="none" w:sz="0" w:space="0" w:color="auto"/>
            <w:right w:val="none" w:sz="0" w:space="0" w:color="auto"/>
          </w:divBdr>
          <w:divsChild>
            <w:div w:id="1352099187">
              <w:marLeft w:val="0"/>
              <w:marRight w:val="0"/>
              <w:marTop w:val="0"/>
              <w:marBottom w:val="0"/>
              <w:divBdr>
                <w:top w:val="none" w:sz="0" w:space="0" w:color="auto"/>
                <w:left w:val="none" w:sz="0" w:space="0" w:color="auto"/>
                <w:bottom w:val="none" w:sz="0" w:space="0" w:color="auto"/>
                <w:right w:val="none" w:sz="0" w:space="0" w:color="auto"/>
              </w:divBdr>
              <w:divsChild>
                <w:div w:id="501316805">
                  <w:marLeft w:val="0"/>
                  <w:marRight w:val="0"/>
                  <w:marTop w:val="0"/>
                  <w:marBottom w:val="0"/>
                  <w:divBdr>
                    <w:top w:val="none" w:sz="0" w:space="0" w:color="auto"/>
                    <w:left w:val="none" w:sz="0" w:space="0" w:color="auto"/>
                    <w:bottom w:val="none" w:sz="0" w:space="0" w:color="auto"/>
                    <w:right w:val="none" w:sz="0" w:space="0" w:color="auto"/>
                  </w:divBdr>
                  <w:divsChild>
                    <w:div w:id="779837427">
                      <w:marLeft w:val="0"/>
                      <w:marRight w:val="0"/>
                      <w:marTop w:val="0"/>
                      <w:marBottom w:val="0"/>
                      <w:divBdr>
                        <w:top w:val="none" w:sz="0" w:space="0" w:color="auto"/>
                        <w:left w:val="none" w:sz="0" w:space="0" w:color="auto"/>
                        <w:bottom w:val="none" w:sz="0" w:space="0" w:color="auto"/>
                        <w:right w:val="none" w:sz="0" w:space="0" w:color="auto"/>
                      </w:divBdr>
                      <w:divsChild>
                        <w:div w:id="1589118417">
                          <w:marLeft w:val="0"/>
                          <w:marRight w:val="0"/>
                          <w:marTop w:val="0"/>
                          <w:marBottom w:val="0"/>
                          <w:divBdr>
                            <w:top w:val="none" w:sz="0" w:space="0" w:color="auto"/>
                            <w:left w:val="none" w:sz="0" w:space="0" w:color="auto"/>
                            <w:bottom w:val="none" w:sz="0" w:space="0" w:color="auto"/>
                            <w:right w:val="none" w:sz="0" w:space="0" w:color="auto"/>
                          </w:divBdr>
                          <w:divsChild>
                            <w:div w:id="1130324941">
                              <w:marLeft w:val="0"/>
                              <w:marRight w:val="0"/>
                              <w:marTop w:val="0"/>
                              <w:marBottom w:val="0"/>
                              <w:divBdr>
                                <w:top w:val="none" w:sz="0" w:space="0" w:color="auto"/>
                                <w:left w:val="none" w:sz="0" w:space="0" w:color="auto"/>
                                <w:bottom w:val="none" w:sz="0" w:space="0" w:color="auto"/>
                                <w:right w:val="none" w:sz="0" w:space="0" w:color="auto"/>
                              </w:divBdr>
                              <w:divsChild>
                                <w:div w:id="287512863">
                                  <w:marLeft w:val="0"/>
                                  <w:marRight w:val="0"/>
                                  <w:marTop w:val="0"/>
                                  <w:marBottom w:val="0"/>
                                  <w:divBdr>
                                    <w:top w:val="none" w:sz="0" w:space="0" w:color="auto"/>
                                    <w:left w:val="none" w:sz="0" w:space="0" w:color="auto"/>
                                    <w:bottom w:val="none" w:sz="0" w:space="0" w:color="auto"/>
                                    <w:right w:val="none" w:sz="0" w:space="0" w:color="auto"/>
                                  </w:divBdr>
                                  <w:divsChild>
                                    <w:div w:id="131989638">
                                      <w:marLeft w:val="0"/>
                                      <w:marRight w:val="0"/>
                                      <w:marTop w:val="0"/>
                                      <w:marBottom w:val="0"/>
                                      <w:divBdr>
                                        <w:top w:val="none" w:sz="0" w:space="0" w:color="auto"/>
                                        <w:left w:val="none" w:sz="0" w:space="0" w:color="auto"/>
                                        <w:bottom w:val="none" w:sz="0" w:space="0" w:color="auto"/>
                                        <w:right w:val="none" w:sz="0" w:space="0" w:color="auto"/>
                                      </w:divBdr>
                                      <w:divsChild>
                                        <w:div w:id="1522205773">
                                          <w:marLeft w:val="0"/>
                                          <w:marRight w:val="0"/>
                                          <w:marTop w:val="0"/>
                                          <w:marBottom w:val="0"/>
                                          <w:divBdr>
                                            <w:top w:val="none" w:sz="0" w:space="0" w:color="auto"/>
                                            <w:left w:val="none" w:sz="0" w:space="0" w:color="auto"/>
                                            <w:bottom w:val="none" w:sz="0" w:space="0" w:color="auto"/>
                                            <w:right w:val="none" w:sz="0" w:space="0" w:color="auto"/>
                                          </w:divBdr>
                                          <w:divsChild>
                                            <w:div w:id="247422234">
                                              <w:marLeft w:val="0"/>
                                              <w:marRight w:val="0"/>
                                              <w:marTop w:val="0"/>
                                              <w:marBottom w:val="0"/>
                                              <w:divBdr>
                                                <w:top w:val="none" w:sz="0" w:space="0" w:color="auto"/>
                                                <w:left w:val="none" w:sz="0" w:space="0" w:color="auto"/>
                                                <w:bottom w:val="none" w:sz="0" w:space="0" w:color="auto"/>
                                                <w:right w:val="none" w:sz="0" w:space="0" w:color="auto"/>
                                              </w:divBdr>
                                              <w:divsChild>
                                                <w:div w:id="1941327241">
                                                  <w:marLeft w:val="0"/>
                                                  <w:marRight w:val="90"/>
                                                  <w:marTop w:val="0"/>
                                                  <w:marBottom w:val="0"/>
                                                  <w:divBdr>
                                                    <w:top w:val="none" w:sz="0" w:space="0" w:color="auto"/>
                                                    <w:left w:val="none" w:sz="0" w:space="0" w:color="auto"/>
                                                    <w:bottom w:val="none" w:sz="0" w:space="0" w:color="auto"/>
                                                    <w:right w:val="none" w:sz="0" w:space="0" w:color="auto"/>
                                                  </w:divBdr>
                                                  <w:divsChild>
                                                    <w:div w:id="769424596">
                                                      <w:marLeft w:val="0"/>
                                                      <w:marRight w:val="0"/>
                                                      <w:marTop w:val="0"/>
                                                      <w:marBottom w:val="0"/>
                                                      <w:divBdr>
                                                        <w:top w:val="none" w:sz="0" w:space="0" w:color="auto"/>
                                                        <w:left w:val="none" w:sz="0" w:space="0" w:color="auto"/>
                                                        <w:bottom w:val="none" w:sz="0" w:space="0" w:color="auto"/>
                                                        <w:right w:val="none" w:sz="0" w:space="0" w:color="auto"/>
                                                      </w:divBdr>
                                                      <w:divsChild>
                                                        <w:div w:id="675809195">
                                                          <w:marLeft w:val="0"/>
                                                          <w:marRight w:val="0"/>
                                                          <w:marTop w:val="0"/>
                                                          <w:marBottom w:val="0"/>
                                                          <w:divBdr>
                                                            <w:top w:val="none" w:sz="0" w:space="0" w:color="auto"/>
                                                            <w:left w:val="none" w:sz="0" w:space="0" w:color="auto"/>
                                                            <w:bottom w:val="none" w:sz="0" w:space="0" w:color="auto"/>
                                                            <w:right w:val="none" w:sz="0" w:space="0" w:color="auto"/>
                                                          </w:divBdr>
                                                          <w:divsChild>
                                                            <w:div w:id="2108378949">
                                                              <w:marLeft w:val="0"/>
                                                              <w:marRight w:val="0"/>
                                                              <w:marTop w:val="0"/>
                                                              <w:marBottom w:val="0"/>
                                                              <w:divBdr>
                                                                <w:top w:val="none" w:sz="0" w:space="0" w:color="auto"/>
                                                                <w:left w:val="none" w:sz="0" w:space="0" w:color="auto"/>
                                                                <w:bottom w:val="none" w:sz="0" w:space="0" w:color="auto"/>
                                                                <w:right w:val="none" w:sz="0" w:space="0" w:color="auto"/>
                                                              </w:divBdr>
                                                              <w:divsChild>
                                                                <w:div w:id="701707377">
                                                                  <w:marLeft w:val="0"/>
                                                                  <w:marRight w:val="0"/>
                                                                  <w:marTop w:val="0"/>
                                                                  <w:marBottom w:val="105"/>
                                                                  <w:divBdr>
                                                                    <w:top w:val="single" w:sz="6" w:space="0" w:color="EDEDED"/>
                                                                    <w:left w:val="single" w:sz="6" w:space="0" w:color="EDEDED"/>
                                                                    <w:bottom w:val="single" w:sz="6" w:space="0" w:color="EDEDED"/>
                                                                    <w:right w:val="single" w:sz="6" w:space="0" w:color="EDEDED"/>
                                                                  </w:divBdr>
                                                                  <w:divsChild>
                                                                    <w:div w:id="71246288">
                                                                      <w:marLeft w:val="0"/>
                                                                      <w:marRight w:val="0"/>
                                                                      <w:marTop w:val="0"/>
                                                                      <w:marBottom w:val="0"/>
                                                                      <w:divBdr>
                                                                        <w:top w:val="none" w:sz="0" w:space="0" w:color="auto"/>
                                                                        <w:left w:val="none" w:sz="0" w:space="0" w:color="auto"/>
                                                                        <w:bottom w:val="none" w:sz="0" w:space="0" w:color="auto"/>
                                                                        <w:right w:val="none" w:sz="0" w:space="0" w:color="auto"/>
                                                                      </w:divBdr>
                                                                      <w:divsChild>
                                                                        <w:div w:id="1477451424">
                                                                          <w:marLeft w:val="0"/>
                                                                          <w:marRight w:val="0"/>
                                                                          <w:marTop w:val="0"/>
                                                                          <w:marBottom w:val="0"/>
                                                                          <w:divBdr>
                                                                            <w:top w:val="none" w:sz="0" w:space="0" w:color="auto"/>
                                                                            <w:left w:val="none" w:sz="0" w:space="0" w:color="auto"/>
                                                                            <w:bottom w:val="none" w:sz="0" w:space="0" w:color="auto"/>
                                                                            <w:right w:val="none" w:sz="0" w:space="0" w:color="auto"/>
                                                                          </w:divBdr>
                                                                          <w:divsChild>
                                                                            <w:div w:id="876744977">
                                                                              <w:marLeft w:val="0"/>
                                                                              <w:marRight w:val="0"/>
                                                                              <w:marTop w:val="0"/>
                                                                              <w:marBottom w:val="0"/>
                                                                              <w:divBdr>
                                                                                <w:top w:val="none" w:sz="0" w:space="0" w:color="auto"/>
                                                                                <w:left w:val="none" w:sz="0" w:space="0" w:color="auto"/>
                                                                                <w:bottom w:val="none" w:sz="0" w:space="0" w:color="auto"/>
                                                                                <w:right w:val="none" w:sz="0" w:space="0" w:color="auto"/>
                                                                              </w:divBdr>
                                                                              <w:divsChild>
                                                                                <w:div w:id="1878348780">
                                                                                  <w:marLeft w:val="180"/>
                                                                                  <w:marRight w:val="180"/>
                                                                                  <w:marTop w:val="0"/>
                                                                                  <w:marBottom w:val="0"/>
                                                                                  <w:divBdr>
                                                                                    <w:top w:val="none" w:sz="0" w:space="0" w:color="auto"/>
                                                                                    <w:left w:val="none" w:sz="0" w:space="0" w:color="auto"/>
                                                                                    <w:bottom w:val="none" w:sz="0" w:space="0" w:color="auto"/>
                                                                                    <w:right w:val="none" w:sz="0" w:space="0" w:color="auto"/>
                                                                                  </w:divBdr>
                                                                                  <w:divsChild>
                                                                                    <w:div w:id="366834415">
                                                                                      <w:marLeft w:val="0"/>
                                                                                      <w:marRight w:val="0"/>
                                                                                      <w:marTop w:val="0"/>
                                                                                      <w:marBottom w:val="0"/>
                                                                                      <w:divBdr>
                                                                                        <w:top w:val="none" w:sz="0" w:space="0" w:color="auto"/>
                                                                                        <w:left w:val="none" w:sz="0" w:space="0" w:color="auto"/>
                                                                                        <w:bottom w:val="none" w:sz="0" w:space="0" w:color="auto"/>
                                                                                        <w:right w:val="none" w:sz="0" w:space="0" w:color="auto"/>
                                                                                      </w:divBdr>
                                                                                      <w:divsChild>
                                                                                        <w:div w:id="1281641524">
                                                                                          <w:marLeft w:val="0"/>
                                                                                          <w:marRight w:val="0"/>
                                                                                          <w:marTop w:val="0"/>
                                                                                          <w:marBottom w:val="0"/>
                                                                                          <w:divBdr>
                                                                                            <w:top w:val="none" w:sz="0" w:space="0" w:color="auto"/>
                                                                                            <w:left w:val="none" w:sz="0" w:space="0" w:color="auto"/>
                                                                                            <w:bottom w:val="none" w:sz="0" w:space="0" w:color="auto"/>
                                                                                            <w:right w:val="none" w:sz="0" w:space="0" w:color="auto"/>
                                                                                          </w:divBdr>
                                                                                          <w:divsChild>
                                                                                            <w:div w:id="312102541">
                                                                                              <w:marLeft w:val="0"/>
                                                                                              <w:marRight w:val="0"/>
                                                                                              <w:marTop w:val="0"/>
                                                                                              <w:marBottom w:val="0"/>
                                                                                              <w:divBdr>
                                                                                                <w:top w:val="single" w:sz="24" w:space="0" w:color="DBE5F1"/>
                                                                                                <w:left w:val="single" w:sz="24" w:space="0" w:color="DBE5F1"/>
                                                                                                <w:bottom w:val="single" w:sz="24" w:space="0" w:color="DBE5F1"/>
                                                                                                <w:right w:val="single" w:sz="24" w:space="0" w:color="DBE5F1"/>
                                                                                              </w:divBdr>
                                                                                            </w:div>
                                                                                            <w:div w:id="97257478">
                                                                                              <w:marLeft w:val="0"/>
                                                                                              <w:marRight w:val="0"/>
                                                                                              <w:marTop w:val="0"/>
                                                                                              <w:marBottom w:val="0"/>
                                                                                              <w:divBdr>
                                                                                                <w:top w:val="single" w:sz="8" w:space="2" w:color="auto"/>
                                                                                                <w:left w:val="single" w:sz="8" w:space="2"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jpeg"/><Relationship Id="rId59"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glossaryDocument" Target="glossary/document.xml"/><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jpeg"/><Relationship Id="rId4" Type="http://schemas.openxmlformats.org/officeDocument/2006/relationships/styles" Target="styles.xml"/><Relationship Id="rId9" Type="http://schemas.openxmlformats.org/officeDocument/2006/relationships/hyperlink" Target="http://www.google.nl/imgres?q=kinderen+op+school&amp;um=1&amp;hl=nl&amp;sa=X&amp;biw=1366&amp;bih=634&amp;tbm=isch&amp;tbnid=DVBWQ0K4-1Lj-M:&amp;imgrefurl=http://informeerling.nvom.nl/doku.php?id=opvoeding:schoolkeuze_uk&amp;docid=uQyc8Z9kOiyBtM&amp;imgurl=http://informeerling.nvom.nl/lib/exe/fetch.php?hash=801f8c&amp;w=400&amp;media=http://www.hartvannederland.nl/wp-content/uploads/2009/10/schoolbord1.jpg&amp;w=500&amp;h=333&amp;ei=rYsaT8SHEY-A-wbzutGKAQ&amp;zoom=1" TargetMode="External"/><Relationship Id="rId14" Type="http://schemas.openxmlformats.org/officeDocument/2006/relationships/hyperlink" Target="http://www.zobegaafd.nl/wp-content/uploads/2011/07/Heller-model.png"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0CC635C559A436EB08FC25A535600BA"/>
        <w:category>
          <w:name w:val="Algemeen"/>
          <w:gallery w:val="placeholder"/>
        </w:category>
        <w:types>
          <w:type w:val="bbPlcHdr"/>
        </w:types>
        <w:behaviors>
          <w:behavior w:val="content"/>
        </w:behaviors>
        <w:guid w:val="{4371E41C-0AA5-4A77-8FC4-3F224860F935}"/>
      </w:docPartPr>
      <w:docPartBody>
        <w:p w:rsidR="003E20E1" w:rsidRDefault="003E20E1" w:rsidP="003E20E1">
          <w:pPr>
            <w:pStyle w:val="A0CC635C559A436EB08FC25A535600BA"/>
          </w:pPr>
          <w:r>
            <w:rPr>
              <w:color w:val="7F7F7F" w:themeColor="text1" w:themeTint="80"/>
              <w:sz w:val="32"/>
              <w:szCs w:val="32"/>
            </w:rPr>
            <w:t>[Kies de datum]</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3E20E1"/>
    <w:rsid w:val="003E20E1"/>
    <w:rsid w:val="00F11EB4"/>
    <w:rsid w:val="00F36A6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11EB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0FDFBD5E432A432483CF9A95D1E034E4">
    <w:name w:val="0FDFBD5E432A432483CF9A95D1E034E4"/>
    <w:rsid w:val="003E20E1"/>
  </w:style>
  <w:style w:type="paragraph" w:customStyle="1" w:styleId="C14FE72E1A9E4765A91FF058AB25A56C">
    <w:name w:val="C14FE72E1A9E4765A91FF058AB25A56C"/>
    <w:rsid w:val="003E20E1"/>
  </w:style>
  <w:style w:type="paragraph" w:customStyle="1" w:styleId="A61925DD240E4A5AA66B7BBCFD1774CF">
    <w:name w:val="A61925DD240E4A5AA66B7BBCFD1774CF"/>
    <w:rsid w:val="003E20E1"/>
  </w:style>
  <w:style w:type="paragraph" w:customStyle="1" w:styleId="3486E6C2AD0143A1B453A065928C3F00">
    <w:name w:val="3486E6C2AD0143A1B453A065928C3F00"/>
    <w:rsid w:val="003E20E1"/>
  </w:style>
  <w:style w:type="paragraph" w:customStyle="1" w:styleId="07010DCDE5E245ECBD82E523C1C2C740">
    <w:name w:val="07010DCDE5E245ECBD82E523C1C2C740"/>
    <w:rsid w:val="003E20E1"/>
  </w:style>
  <w:style w:type="paragraph" w:customStyle="1" w:styleId="06E9086FCB45477FAE6A7CF848AC7E7A">
    <w:name w:val="06E9086FCB45477FAE6A7CF848AC7E7A"/>
    <w:rsid w:val="003E20E1"/>
  </w:style>
  <w:style w:type="paragraph" w:customStyle="1" w:styleId="4BEAAFF9A76745AB91DED11CB949AD12">
    <w:name w:val="4BEAAFF9A76745AB91DED11CB949AD12"/>
    <w:rsid w:val="003E20E1"/>
  </w:style>
  <w:style w:type="paragraph" w:customStyle="1" w:styleId="A0CC635C559A436EB08FC25A535600BA">
    <w:name w:val="A0CC635C559A436EB08FC25A535600BA"/>
    <w:rsid w:val="003E20E1"/>
  </w:style>
  <w:style w:type="paragraph" w:customStyle="1" w:styleId="BA441A9A75294FBEB1CAA14A7C7D34B2">
    <w:name w:val="BA441A9A75294FBEB1CAA14A7C7D34B2"/>
    <w:rsid w:val="003E20E1"/>
  </w:style>
  <w:style w:type="paragraph" w:customStyle="1" w:styleId="B4C61BD76F094D9CBC033D3A8B675F00">
    <w:name w:val="B4C61BD76F094D9CBC033D3A8B675F00"/>
    <w:rsid w:val="003E20E1"/>
  </w:style>
  <w:style w:type="paragraph" w:customStyle="1" w:styleId="08DEE8C6FE9C4098ADA588B5304F7ACC">
    <w:name w:val="08DEE8C6FE9C4098ADA588B5304F7ACC"/>
    <w:rsid w:val="003E20E1"/>
  </w:style>
  <w:style w:type="paragraph" w:customStyle="1" w:styleId="23EF7BF996BC423BAB5DACE456C20BEC">
    <w:name w:val="23EF7BF996BC423BAB5DACE456C20BEC"/>
    <w:rsid w:val="003E20E1"/>
  </w:style>
  <w:style w:type="paragraph" w:customStyle="1" w:styleId="C90A5C09DD63403499924BAF775883E5">
    <w:name w:val="C90A5C09DD63403499924BAF775883E5"/>
    <w:rsid w:val="003E20E1"/>
  </w:style>
  <w:style w:type="paragraph" w:customStyle="1" w:styleId="B342A935477B43ABAE7C10543269CB64">
    <w:name w:val="B342A935477B43ABAE7C10543269CB64"/>
    <w:rsid w:val="003E20E1"/>
  </w:style>
  <w:style w:type="paragraph" w:customStyle="1" w:styleId="F1FD958A74C4468E89E4F32187B0EACF">
    <w:name w:val="F1FD958A74C4468E89E4F32187B0EACF"/>
    <w:rsid w:val="003E20E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Kantoorthema">
  <a:themeElements>
    <a:clrScheme name="Concours">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Syl07</b:Tag>
    <b:SourceType>Book</b:SourceType>
    <b:Guid>{1F336995-F29E-4B28-B0F4-EE96D3AD6DAB}</b:Guid>
    <b:Author>
      <b:Author>
        <b:NameList>
          <b:Person>
            <b:Last>Gerven</b:Last>
            <b:First>Sylvia</b:First>
            <b:Middle>Drent en Eleonoor van</b:Middle>
          </b:Person>
        </b:NameList>
      </b:Author>
    </b:Author>
    <b:Title>Professioneel omgaan met hoogbegaafde leerlingen in het basisonderwijs</b:Title>
    <b:Year>2007</b:Year>
    <b:City>Assen</b:City>
    <b:Publisher>Koninklijke Van Gorcum BV</b:Publisher>
    <b:RefOrder>1</b:RefOrder>
  </b:Source>
  <b:Source>
    <b:Tag>Sti11</b:Tag>
    <b:SourceType>Book</b:SourceType>
    <b:Guid>{2B73C83A-5CC0-4B0A-AE8B-7C221FFB7D8C}</b:Guid>
    <b:Author>
      <b:Author>
        <b:Corporate>Stichting Koepel Hoogbegaafdheid</b:Corporate>
      </b:Author>
    </b:Author>
    <b:Title>Slim zijn</b:Title>
    <b:Year>2011</b:Year>
    <b:City>Purmerend</b:City>
    <b:Publisher>Wilco Amersfoort</b:Publisher>
    <b:RefOrder>4</b:RefOrder>
  </b:Source>
  <b:Source>
    <b:Tag>Hoo11</b:Tag>
    <b:SourceType>InternetSite</b:SourceType>
    <b:Guid>{DD9C2DBD-1C9E-407A-BC29-C3FAD9CBA7CF}</b:Guid>
    <b:Title>Hoogbegaafd</b:Title>
    <b:InternetSiteTitle>www.hoogbegaafdvlaanderen.be</b:InternetSiteTitle>
    <b:YearAccessed>2011</b:YearAccessed>
    <b:MonthAccessed>December</b:MonthAccessed>
    <b:DayAccessed>5</b:DayAccessed>
    <b:URL>http://www.hoogbegaafdvlaanderen.be/01_Hoogbegaafd/definities_in_lit.html </b:URL>
    <b:RefOrder>25</b:RefOrder>
  </b:Source>
  <b:Source>
    <b:Tag>Hil09</b:Tag>
    <b:SourceType>Book</b:SourceType>
    <b:Guid>{B763422B-6A4F-4DE9-A116-1168F8E5D1CD}</b:Guid>
    <b:Title>Ontwikkelingsvoorsprong en (hoog)begaafdheid</b:Title>
    <b:Year>2009</b:Year>
    <b:City>Amersfoort</b:City>
    <b:Publisher>Kwintessens Uitgevers</b:Publisher>
    <b:Author>
      <b:Author>
        <b:NameList>
          <b:Person>
            <b:Last>Algra</b:Last>
            <b:First>Hilde</b:First>
          </b:Person>
        </b:NameList>
      </b:Author>
    </b:Author>
    <b:RefOrder>2</b:RefOrder>
  </b:Source>
  <b:Source>
    <b:Tag>Mar10</b:Tag>
    <b:SourceType>ArticleInAPeriodical</b:SourceType>
    <b:Guid>{A9D5F6BA-93E9-4CB4-9CE0-5502DADBA710}</b:Guid>
    <b:Title>Succesvolle hoogbegaafden zijn schaars</b:Title>
    <b:Year>2010</b:Year>
    <b:Author>
      <b:Author>
        <b:NameList>
          <b:Person>
            <b:Last>Brenk</b:Last>
            <b:First>Margreet</b:First>
            <b:Middle>van den Berg- van</b:Middle>
          </b:Person>
        </b:NameList>
      </b:Author>
    </b:Author>
    <b:PeriodicalTitle>Terdege</b:PeriodicalTitle>
    <b:Month>Mei</b:Month>
    <b:Day>12</b:Day>
    <b:Pages>32, 33</b:Pages>
    <b:RefOrder>5</b:RefOrder>
  </b:Source>
  <b:Source>
    <b:Tag>Sop11</b:Tag>
    <b:SourceType>ArticleInAPeriodical</b:SourceType>
    <b:Guid>{6CF1DBE9-7E7C-4DCC-AB69-EF4F0E22C282}</b:Guid>
    <b:Author>
      <b:Author>
        <b:NameList>
          <b:Person>
            <b:Last>Derkzen</b:Last>
            <b:First>Sophie</b:First>
          </b:Person>
        </b:NameList>
      </b:Author>
    </b:Author>
    <b:Title>'Ik wou dat ik gewoon was' </b:Title>
    <b:PeriodicalTitle>Vrij Nederland </b:PeriodicalTitle>
    <b:Year>2011</b:Year>
    <b:Month>Oktober</b:Month>
    <b:Day>5</b:Day>
    <b:RefOrder>3</b:RefOrder>
  </b:Source>
  <b:Source>
    <b:Tag>Tes07</b:Tag>
    <b:SourceType>Book</b:SourceType>
    <b:Guid>{62610C57-9F7F-4D69-81BF-4DAAF76B974E}</b:Guid>
    <b:Author>
      <b:Author>
        <b:NameList>
          <b:Person>
            <b:Last>Kieboom</b:Last>
            <b:First>Tessa</b:First>
          </b:Person>
        </b:NameList>
      </b:Author>
    </b:Author>
    <b:Title>Hoogbegaafd, als je kind (g)een einstein is</b:Title>
    <b:Year>2007</b:Year>
    <b:City>Tielt</b:City>
    <b:Publisher>Uitgeverij Lannoo</b:Publisher>
    <b:RefOrder>6</b:RefOrder>
  </b:Source>
  <b:Source>
    <b:Tag>Zij07</b:Tag>
    <b:SourceType>DocumentFromInternetSite</b:SourceType>
    <b:Guid>{60896049-3798-43D7-94B4-68E1D0F019AE}</b:Guid>
    <b:Year>2007</b:Year>
    <b:Author>
      <b:Author>
        <b:NameList>
          <b:Person>
            <b:Last>Waarde</b:Last>
            <b:First>Zijlstra</b:First>
            <b:Middle>en van der</b:Middle>
          </b:Person>
        </b:NameList>
      </b:Author>
    </b:Author>
    <b:InternetSiteTitle>http://www.daltonplan.nl</b:InternetSiteTitle>
    <b:Month>Juli</b:Month>
    <b:YearAccessed>2011</b:YearAccessed>
    <b:MonthAccessed>December</b:MonthAccessed>
    <b:DayAccessed>13</b:DayAccessed>
    <b:URL>http://www.daltonplan.nl/uploads/media/Slim_en_sociaal.pdf</b:URL>
    <b:RefOrder>7</b:RefOrder>
  </b:Source>
  <b:Source>
    <b:Tag>Sas09</b:Tag>
    <b:SourceType>Book</b:SourceType>
    <b:Guid>{35FF806D-519A-4304-84CC-F525D4937672}</b:Guid>
    <b:Author>
      <b:Author>
        <b:NameList>
          <b:Person>
            <b:Last>Saskia Bruyn</b:Last>
            <b:First>Monique</b:First>
            <b:Middle>Hagen</b:Middle>
          </b:Person>
        </b:NameList>
      </b:Author>
    </b:Author>
    <b:Title>Onderpresteren </b:Title>
    <b:Year>2009</b:Year>
    <b:City>Amsterdam</b:City>
    <b:Publisher>Uitgeverij SWP </b:Publisher>
    <b:RefOrder>17</b:RefOrder>
  </b:Source>
  <b:Source>
    <b:Tag>PSp01</b:Tag>
    <b:SourceType>Book</b:SourceType>
    <b:Guid>{CFF23ED8-B18B-407C-BB97-1788E1761642}</b:Guid>
    <b:Author>
      <b:Author>
        <b:NameList>
          <b:Person>
            <b:Last>P. Span</b:Last>
            <b:First>A.L.</b:First>
            <b:Middle>de Bruin- de Boer, M.C. Wijnekus</b:Middle>
          </b:Person>
        </b:NameList>
      </b:Author>
    </b:Author>
    <b:Title>Het testen van begaafde kinderen</b:Title>
    <b:Year>2001</b:Year>
    <b:RefOrder>11</b:RefOrder>
  </b:Source>
  <b:Source>
    <b:Tag>Wen05</b:Tag>
    <b:SourceType>Book</b:SourceType>
    <b:Guid>{6CDD14A9-5517-4099-9BF4-FE69BB5FCA64}</b:Guid>
    <b:Title>Hoogbegaafd, nou èn?</b:Title>
    <b:Year>2005</b:Year>
    <b:Author>
      <b:Author>
        <b:NameList>
          <b:Person>
            <b:Last>Toorenburg</b:Last>
            <b:First>Wendy</b:First>
            <b:Middle>Lammers van</b:Middle>
          </b:Person>
        </b:NameList>
      </b:Author>
    </b:Author>
    <b:City>Amsterdam</b:City>
    <b:Publisher>Samsara Uitgeverij bv</b:Publisher>
    <b:RefOrder>13</b:RefOrder>
  </b:Source>
  <b:Source>
    <b:Tag>Fde93</b:Tag>
    <b:SourceType>Book</b:SourceType>
    <b:Guid>{674CF583-BC6E-42A7-8C0C-3E0AB38E9EAD}</b:Guid>
    <b:Author>
      <b:Author>
        <b:NameList>
          <b:Person>
            <b:Last>Janson</b:Last>
            <b:First>F.</b:First>
            <b:Middle>de Hoop en D.J.</b:Middle>
          </b:Person>
        </b:NameList>
      </b:Author>
    </b:Author>
    <b:Title>Omgaan met (hoog)begaafde kinderen; een andere kijk op (hoog)begaafdheid in school en gezin</b:Title>
    <b:Year>1993</b:Year>
    <b:City>Baarn</b:City>
    <b:Publisher>HBuitgevers</b:Publisher>
    <b:RefOrder>9</b:RefOrder>
  </b:Source>
  <b:Source>
    <b:Tag>Car09</b:Tag>
    <b:SourceType>Book</b:SourceType>
    <b:Guid>{4C3F8D64-FD84-4FDB-A3C0-76A464DEBE4A}</b:Guid>
    <b:Author>
      <b:Author>
        <b:NameList>
          <b:Person>
            <b:Last>Rossen</b:Last>
            <b:First>Carl</b:First>
            <b:Middle>d'Hondt en Hilde van</b:Middle>
          </b:Person>
        </b:NameList>
      </b:Author>
    </b:Author>
    <b:Title>Hoogbegaafde kinderen opvoeden; praktische gids voor de sociaal-emotionele begeleiding van hoogbegaafde kinderen en jongeren</b:Title>
    <b:Year>2009</b:Year>
    <b:City>Apeldoorn</b:City>
    <b:Publisher>Garant-Uitgevers n.v. </b:Publisher>
    <b:RefOrder>15</b:RefOrder>
  </b:Source>
  <b:Source>
    <b:Tag>Lau11</b:Tag>
    <b:SourceType>Book</b:SourceType>
    <b:Guid>{5CED35AD-1E80-49F1-A5C4-9DC3D126CFBC}</b:Guid>
    <b:Author>
      <b:Author>
        <b:NameList>
          <b:Person>
            <b:Last>Groebbé</b:Last>
            <b:First>Laura</b:First>
          </b:Person>
        </b:NameList>
      </b:Author>
    </b:Author>
    <b:Title>Denken is leuk</b:Title>
    <b:Year>2011</b:Year>
    <b:Publisher>Graviant Educatieve </b:Publisher>
    <b:RefOrder>8</b:RefOrder>
  </b:Source>
  <b:Source>
    <b:Tag>Ant09</b:Tag>
    <b:SourceType>Report</b:SourceType>
    <b:Guid>{22E3C18E-2EA4-424D-9FFD-31C2A38659B2}</b:Guid>
    <b:Author>
      <b:Author>
        <b:NameList>
          <b:Person>
            <b:Last>Bongiovanni</b:Last>
            <b:First>Anton</b:First>
          </b:Person>
        </b:NameList>
      </b:Author>
    </b:Author>
    <b:Title>Beter, best, buitenbeentje</b:Title>
    <b:Year>2009</b:Year>
    <b:RefOrder>10</b:RefOrder>
  </b:Source>
  <b:Source>
    <b:Tag>Ant091</b:Tag>
    <b:SourceType>InternetSite</b:SourceType>
    <b:Guid>{45D42F3B-ACFD-4A36-9940-89CBFD53F075}</b:Guid>
    <b:Author>
      <b:Author>
        <b:NameList>
          <b:Person>
            <b:Last>Bongiovanni</b:Last>
            <b:First>Anton</b:First>
          </b:Person>
        </b:NameList>
      </b:Author>
    </b:Author>
    <b:Title>www.antraciet.com</b:Title>
    <b:Year>2009</b:Year>
    <b:InternetSiteTitle>www.antraciet.com</b:InternetSiteTitle>
    <b:YearAccessed>2012</b:YearAccessed>
    <b:MonthAccessed>januari</b:MonthAccessed>
    <b:DayAccessed>7</b:DayAccessed>
    <b:URL>http://www.antraciet.com/index.php?page=asynchroniteit</b:URL>
    <b:RefOrder>12</b:RefOrder>
  </b:Source>
  <b:Source>
    <b:Tag>Jam05</b:Tag>
    <b:SourceType>Book</b:SourceType>
    <b:Guid>{74040910-295C-49E7-B6CA-5FF29E7EE23C}</b:Guid>
    <b:Author>
      <b:Author>
        <b:NameList>
          <b:Person>
            <b:Last>James T. Webb</b:Last>
            <b:First>Elizabeth</b:First>
            <b:Middle>A. Meckstroth en Stephanie S. Tolan</b:Middle>
          </b:Person>
        </b:NameList>
      </b:Author>
    </b:Author>
    <b:Title>De begeleiding van hoogbegaafde kinderen</b:Title>
    <b:Year>2005</b:Year>
    <b:City>Assen</b:City>
    <b:Publisher>Koninklijke van Gorcum </b:Publisher>
    <b:RefOrder>14</b:RefOrder>
  </b:Source>
  <b:Source>
    <b:Tag>Jen97</b:Tag>
    <b:SourceType>Book</b:SourceType>
    <b:Guid>{C6ABDEEA-A6C4-487D-AE38-AF72F5A1C5B2}</b:Guid>
    <b:Author>
      <b:Author>
        <b:NameList>
          <b:Person>
            <b:Last>Zanten</b:Last>
            <b:First>Jenny</b:First>
            <b:Middle>van</b:Middle>
          </b:Person>
        </b:NameList>
      </b:Author>
    </b:Author>
    <b:Title>Hoogbegaafde kinderen </b:Title>
    <b:Year>1997</b:Year>
    <b:City>Amsterdam</b:City>
    <b:Publisher>Uitgeverij Boom</b:Publisher>
    <b:RefOrder>16</b:RefOrder>
  </b:Source>
  <b:Source>
    <b:Tag>Rin00</b:Tag>
    <b:SourceType>Book</b:SourceType>
    <b:Guid>{FBE676E4-49F0-4D31-864D-E1BDAF229AA0}</b:Guid>
    <b:Author>
      <b:Author>
        <b:NameList>
          <b:Person>
            <b:Last>Dijkstra</b:Last>
            <b:First>Rinse</b:First>
          </b:Person>
        </b:NameList>
      </b:Author>
    </b:Author>
    <b:Title>Laat dat maar aan mij over; over de basisbehoefte competentie</b:Title>
    <b:Year>2000</b:Year>
    <b:City>Utrecht</b:City>
    <b:Publisher>APS</b:Publisher>
    <b:RefOrder>22</b:RefOrder>
  </b:Source>
  <b:Source>
    <b:Tag>Joo06</b:Tag>
    <b:SourceType>Book</b:SourceType>
    <b:Guid>{52B4D386-7AFF-492D-A476-FDFBFEEA3539}</b:Guid>
    <b:Author>
      <b:Author>
        <b:Corporate>Joop Berding en Theo Cappon</b:Corporate>
      </b:Author>
    </b:Author>
    <b:Title>Scholen voor het leven; de inspirerende visie van Janusz Korczak</b:Title>
    <b:Year>2006</b:Year>
    <b:City>Amsterdam</b:City>
    <b:Publisher>Janusz Korczak Stichting</b:Publisher>
    <b:RefOrder>23</b:RefOrder>
  </b:Source>
  <b:Source>
    <b:Tag>Wil05</b:Tag>
    <b:SourceType>Book</b:SourceType>
    <b:Guid>{BFEAC878-0061-4E7B-8236-97504EC64F83}</b:Guid>
    <b:Author>
      <b:Author>
        <b:NameList>
          <b:Person>
            <b:Last>Molen</b:Last>
            <b:First>Willeke</b:First>
            <b:Middle>van der</b:Middle>
          </b:Person>
        </b:NameList>
      </b:Author>
    </b:Author>
    <b:Title>Omgaan met hoogbegaafde kinderen in de basisschool </b:Title>
    <b:Year>2005</b:Year>
    <b:Publisher>Garant </b:Publisher>
    <b:RefOrder>18</b:RefOrder>
  </b:Source>
  <b:Source>
    <b:Tag>Est11</b:Tag>
    <b:SourceType>JournalArticle</b:SourceType>
    <b:Guid>{20DFBDE4-3171-45B6-AC2B-58FB0FCCA854}</b:Guid>
    <b:Title>Begrijp je me, misschien?</b:Title>
    <b:Year>2011 </b:Year>
    <b:Author>
      <b:Author>
        <b:NameList>
          <b:Person>
            <b:Last>Boer</b:Last>
            <b:First>Esther</b:First>
            <b:Middle>de</b:Middle>
          </b:Person>
        </b:NameList>
      </b:Author>
    </b:Author>
    <b:JournalName>Talent</b:JournalName>
    <b:Pages>9,10 </b:Pages>
    <b:RefOrder>19</b:RefOrder>
  </b:Source>
  <b:Source>
    <b:Tag>Wes00</b:Tag>
    <b:SourceType>Book</b:SourceType>
    <b:Guid>{ED2A2F88-2E33-4946-9FBF-CE6465FF89D2}</b:Guid>
    <b:Author>
      <b:Author>
        <b:NameList>
          <b:Person>
            <b:Last>Westerveld</b:Last>
            <b:First>H.J.</b:First>
          </b:Person>
        </b:NameList>
      </b:Author>
    </b:Author>
    <b:Title>Invloeden die de ontwikkeling van kinderen en adolescenten kunnen bedreigen</b:Title>
    <b:JournalName>
		</b:JournalName>
    <b:Year>2000</b:Year>
    <b:Publisher>Reed Business Information </b:Publisher>
    <b:RefOrder>20</b:RefOrder>
  </b:Source>
  <b:Source>
    <b:Tag>Cor02</b:Tag>
    <b:SourceType>Book</b:SourceType>
    <b:Guid>{4A31BDCE-6863-4F48-B13D-0A0652492FF1}</b:Guid>
    <b:Author>
      <b:Author>
        <b:NameList>
          <b:Person>
            <b:Last>Vos</b:Last>
            <b:First>Cora</b:First>
            <b:Middle>de</b:Middle>
          </b:Person>
        </b:NameList>
      </b:Author>
    </b:Author>
    <b:Title>Hoogbegaafd</b:Title>
    <b:Year>2002</b:Year>
    <b:City>Houten </b:City>
    <b:Publisher>Unieboek </b:Publisher>
    <b:RefOrder>21</b:RefOrder>
  </b:Source>
  <b:Source>
    <b:Tag>Sus01</b:Tag>
    <b:SourceType>Book</b:SourceType>
    <b:Guid>{2D303BD5-ACCF-42AB-9703-D7DA266C9CE9}</b:Guid>
    <b:Author>
      <b:Author>
        <b:NameList>
          <b:Person>
            <b:Last>Winebrenner</b:Last>
            <b:First>Susan</b:First>
          </b:Person>
        </b:NameList>
      </b:Author>
    </b:Author>
    <b:Title>Teaching gifted children in the regular classroom </b:Title>
    <b:Year>2001</b:Year>
    <b:City>Minneapolis </b:City>
    <b:Publisher>Free Spirit Publishing </b:Publisher>
    <b:RefOrder>24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863347-4B09-4F5B-9DB1-73E6031B4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24650</Words>
  <Characters>135579</Characters>
  <Application>Microsoft Office Word</Application>
  <DocSecurity>0</DocSecurity>
  <Lines>1129</Lines>
  <Paragraphs>319</Paragraphs>
  <ScaleCrop>false</ScaleCrop>
  <HeadingPairs>
    <vt:vector size="2" baseType="variant">
      <vt:variant>
        <vt:lpstr>Titel</vt:lpstr>
      </vt:variant>
      <vt:variant>
        <vt:i4>1</vt:i4>
      </vt:variant>
    </vt:vector>
  </HeadingPairs>
  <TitlesOfParts>
    <vt:vector size="1" baseType="lpstr">
      <vt:lpstr>Hoogbegaafd: van ‘help!’ naar hulp…  </vt:lpstr>
    </vt:vector>
  </TitlesOfParts>
  <Company/>
  <LinksUpToDate>false</LinksUpToDate>
  <CharactersWithSpaces>159910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Hoogbegaafd: van ‘help!’ naar hulp…</dc:title>
  <dc:subject>-over leerroutes die het best passen bij hoogbegaafde kinderen-</dc:subject>
  <dc:creator>Rianne  van Manen en Elsbeth van de Water</dc:creator>
  <cp:lastModifiedBy>Gebruiker</cp:lastModifiedBy>
  <cp:revision>2</cp:revision>
  <cp:lastPrinted>2012-01-19T17:28:00Z</cp:lastPrinted>
  <dcterms:created xsi:type="dcterms:W3CDTF">2012-07-16T09:14:00Z</dcterms:created>
  <dcterms:modified xsi:type="dcterms:W3CDTF">2012-07-16T09:14:00Z</dcterms:modified>
</cp:coreProperties>
</file>