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595" w:rsidRDefault="00725595" w:rsidP="00E017C2"/>
    <w:p w:rsidR="00725595" w:rsidRDefault="00725595" w:rsidP="00E017C2"/>
    <w:p w:rsidR="00725595" w:rsidRDefault="00725595" w:rsidP="00E017C2"/>
    <w:p w:rsidR="00725595" w:rsidRDefault="00725595" w:rsidP="00E017C2"/>
    <w:p w:rsidR="00725595" w:rsidRPr="006C4D00" w:rsidRDefault="00725595" w:rsidP="00E017C2"/>
    <w:p w:rsidR="00725595" w:rsidRPr="006C4D00" w:rsidRDefault="00725595" w:rsidP="00814DDA">
      <w:pPr>
        <w:pStyle w:val="Heading4"/>
        <w:tabs>
          <w:tab w:val="clear" w:pos="1224"/>
        </w:tabs>
        <w:rPr>
          <w:b/>
          <w:sz w:val="56"/>
          <w:szCs w:val="56"/>
        </w:rPr>
      </w:pPr>
      <w:r w:rsidRPr="006C4D00">
        <w:rPr>
          <w:b/>
          <w:sz w:val="56"/>
          <w:szCs w:val="56"/>
        </w:rPr>
        <w:t>Strategic Marketing Plan</w:t>
      </w:r>
    </w:p>
    <w:p w:rsidR="00725595" w:rsidRPr="006C4D00" w:rsidRDefault="00725595" w:rsidP="009D06AF">
      <w:pPr>
        <w:jc w:val="both"/>
        <w:rPr>
          <w:sz w:val="52"/>
        </w:rPr>
      </w:pPr>
    </w:p>
    <w:p w:rsidR="00725595" w:rsidRDefault="00725595" w:rsidP="009D06AF">
      <w:pPr>
        <w:jc w:val="both"/>
        <w:rPr>
          <w:sz w:val="52"/>
        </w:rPr>
      </w:pPr>
    </w:p>
    <w:p w:rsidR="00725595" w:rsidRPr="006C4D00" w:rsidRDefault="00725595" w:rsidP="009D06AF">
      <w:pPr>
        <w:jc w:val="both"/>
        <w:rPr>
          <w:sz w:val="52"/>
        </w:rPr>
      </w:pPr>
    </w:p>
    <w:p w:rsidR="00725595" w:rsidRPr="006C4D00" w:rsidRDefault="00725595" w:rsidP="009D06AF">
      <w:pPr>
        <w:jc w:val="both"/>
        <w:rPr>
          <w:sz w:val="52"/>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6" type="#_x0000_t75" alt="http://www.wekenvandekaart.nl/images/partners/PaperclipCards.JPG" style="position:absolute;left:0;text-align:left;margin-left:67.9pt;margin-top:1.25pt;width:312.75pt;height:148.5pt;z-index:251642880;visibility:visible">
            <v:imagedata r:id="rId7" o:title=""/>
            <w10:wrap type="square"/>
          </v:shape>
        </w:pict>
      </w:r>
      <w:r w:rsidRPr="006C4D00">
        <w:rPr>
          <w:sz w:val="52"/>
        </w:rPr>
        <w:t xml:space="preserve"> </w:t>
      </w:r>
    </w:p>
    <w:p w:rsidR="00725595" w:rsidRPr="006C4D00" w:rsidRDefault="00725595" w:rsidP="009D06AF">
      <w:pPr>
        <w:jc w:val="both"/>
        <w:rPr>
          <w:sz w:val="52"/>
        </w:rPr>
      </w:pPr>
    </w:p>
    <w:p w:rsidR="00725595" w:rsidRPr="006C4D00" w:rsidRDefault="00725595" w:rsidP="009D06AF">
      <w:pPr>
        <w:jc w:val="both"/>
        <w:rPr>
          <w:sz w:val="52"/>
        </w:rPr>
      </w:pPr>
    </w:p>
    <w:p w:rsidR="00725595" w:rsidRPr="006C4D00" w:rsidRDefault="00725595" w:rsidP="009D06AF">
      <w:pPr>
        <w:jc w:val="both"/>
        <w:rPr>
          <w:sz w:val="52"/>
        </w:rPr>
      </w:pPr>
    </w:p>
    <w:p w:rsidR="00725595" w:rsidRPr="006C4D00" w:rsidRDefault="00725595" w:rsidP="009D06AF">
      <w:pPr>
        <w:jc w:val="both"/>
        <w:rPr>
          <w:sz w:val="52"/>
        </w:rPr>
      </w:pPr>
    </w:p>
    <w:p w:rsidR="00725595" w:rsidRDefault="00725595" w:rsidP="009D06AF">
      <w:pPr>
        <w:jc w:val="both"/>
        <w:rPr>
          <w:sz w:val="52"/>
        </w:rPr>
      </w:pPr>
    </w:p>
    <w:p w:rsidR="00725595" w:rsidRPr="006C4D00" w:rsidRDefault="00725595" w:rsidP="009D06AF">
      <w:pPr>
        <w:jc w:val="both"/>
        <w:rPr>
          <w:sz w:val="52"/>
        </w:rPr>
      </w:pPr>
    </w:p>
    <w:p w:rsidR="00725595" w:rsidRPr="006C4D00" w:rsidRDefault="00725595" w:rsidP="00814DDA">
      <w:pPr>
        <w:rPr>
          <w:sz w:val="56"/>
          <w:szCs w:val="56"/>
        </w:rPr>
      </w:pPr>
      <w:r w:rsidRPr="006C4D00">
        <w:rPr>
          <w:sz w:val="56"/>
          <w:szCs w:val="56"/>
        </w:rPr>
        <w:t xml:space="preserve">The </w:t>
      </w:r>
      <w:smartTag w:uri="urn:schemas-microsoft-com:office:smarttags" w:element="country-region">
        <w:smartTag w:uri="urn:schemas-microsoft-com:office:smarttags" w:element="place">
          <w:r w:rsidRPr="006C4D00">
            <w:rPr>
              <w:sz w:val="56"/>
              <w:szCs w:val="56"/>
            </w:rPr>
            <w:t>UK</w:t>
          </w:r>
        </w:smartTag>
      </w:smartTag>
      <w:r w:rsidRPr="006C4D00">
        <w:rPr>
          <w:sz w:val="56"/>
          <w:szCs w:val="56"/>
        </w:rPr>
        <w:t>:</w:t>
      </w:r>
    </w:p>
    <w:p w:rsidR="00725595" w:rsidRPr="006C4D00" w:rsidRDefault="00725595" w:rsidP="00814DDA">
      <w:pPr>
        <w:jc w:val="center"/>
        <w:rPr>
          <w:b/>
          <w:sz w:val="96"/>
          <w:szCs w:val="96"/>
        </w:rPr>
      </w:pPr>
      <w:r w:rsidRPr="006C4D00">
        <w:rPr>
          <w:b/>
          <w:sz w:val="96"/>
          <w:szCs w:val="96"/>
        </w:rPr>
        <w:t>“Just a stamp away”</w:t>
      </w:r>
    </w:p>
    <w:p w:rsidR="00725595" w:rsidRPr="006C4D00" w:rsidRDefault="00725595" w:rsidP="009D06AF">
      <w:pPr>
        <w:jc w:val="both"/>
        <w:rPr>
          <w:sz w:val="52"/>
        </w:rPr>
      </w:pPr>
    </w:p>
    <w:p w:rsidR="00725595" w:rsidRPr="006C4D00" w:rsidRDefault="00725595" w:rsidP="009D06AF">
      <w:pPr>
        <w:jc w:val="both"/>
        <w:rPr>
          <w:sz w:val="52"/>
        </w:rPr>
      </w:pPr>
    </w:p>
    <w:p w:rsidR="00725595" w:rsidRPr="006C4D00" w:rsidRDefault="00725595" w:rsidP="009D06AF">
      <w:pPr>
        <w:jc w:val="both"/>
        <w:rPr>
          <w:sz w:val="40"/>
          <w:szCs w:val="40"/>
        </w:rPr>
      </w:pPr>
    </w:p>
    <w:p w:rsidR="00725595" w:rsidRPr="006C4D00" w:rsidRDefault="00725595" w:rsidP="00814DDA">
      <w:pPr>
        <w:jc w:val="center"/>
        <w:rPr>
          <w:sz w:val="40"/>
          <w:szCs w:val="40"/>
        </w:rPr>
      </w:pPr>
      <w:r>
        <w:rPr>
          <w:sz w:val="40"/>
          <w:szCs w:val="40"/>
        </w:rPr>
        <w:t>03-06</w:t>
      </w:r>
      <w:r w:rsidRPr="006C4D00">
        <w:rPr>
          <w:sz w:val="40"/>
          <w:szCs w:val="40"/>
        </w:rPr>
        <w:t>-2010</w:t>
      </w:r>
    </w:p>
    <w:p w:rsidR="00725595" w:rsidRPr="006C4D00" w:rsidRDefault="00725595" w:rsidP="00814DDA">
      <w:pPr>
        <w:jc w:val="center"/>
        <w:rPr>
          <w:sz w:val="40"/>
          <w:szCs w:val="40"/>
        </w:rPr>
      </w:pPr>
      <w:r w:rsidRPr="006C4D00">
        <w:rPr>
          <w:sz w:val="40"/>
          <w:szCs w:val="40"/>
        </w:rPr>
        <w:t>Yvette Kessels</w:t>
      </w:r>
    </w:p>
    <w:p w:rsidR="00725595" w:rsidRPr="006C4D00" w:rsidRDefault="00725595" w:rsidP="00814DDA">
      <w:pPr>
        <w:jc w:val="center"/>
        <w:rPr>
          <w:sz w:val="40"/>
          <w:szCs w:val="40"/>
        </w:rPr>
      </w:pPr>
      <w:r w:rsidRPr="006C4D00">
        <w:rPr>
          <w:sz w:val="40"/>
          <w:szCs w:val="40"/>
        </w:rPr>
        <w:t>4R</w:t>
      </w:r>
    </w:p>
    <w:p w:rsidR="00725595" w:rsidRPr="006C4D00" w:rsidRDefault="00725595" w:rsidP="009D06AF">
      <w:pPr>
        <w:jc w:val="both"/>
      </w:pPr>
    </w:p>
    <w:p w:rsidR="00725595" w:rsidRPr="00D87DFF" w:rsidRDefault="00725595" w:rsidP="00257E93">
      <w:pPr>
        <w:pStyle w:val="Heading1"/>
        <w:tabs>
          <w:tab w:val="clear" w:pos="792"/>
        </w:tabs>
      </w:pPr>
      <w:bookmarkStart w:id="0" w:name="_Toc260234272"/>
      <w:bookmarkStart w:id="1" w:name="_Toc260321351"/>
      <w:bookmarkStart w:id="2" w:name="_Toc260746412"/>
      <w:bookmarkStart w:id="3" w:name="_Toc263371952"/>
      <w:r w:rsidRPr="006C4D00">
        <w:t>Index</w:t>
      </w:r>
      <w:bookmarkEnd w:id="0"/>
      <w:bookmarkEnd w:id="1"/>
      <w:bookmarkEnd w:id="2"/>
      <w:bookmarkEnd w:id="3"/>
    </w:p>
    <w:p w:rsidR="00725595" w:rsidRDefault="00725595">
      <w:pPr>
        <w:pStyle w:val="TOC1"/>
        <w:rPr>
          <w:b w:val="0"/>
          <w:sz w:val="24"/>
        </w:rPr>
      </w:pPr>
    </w:p>
    <w:p w:rsidR="00725595" w:rsidRDefault="00725595">
      <w:pPr>
        <w:pStyle w:val="TOC1"/>
        <w:rPr>
          <w:b w:val="0"/>
          <w:szCs w:val="22"/>
          <w:lang w:val="nl-NL"/>
        </w:rPr>
      </w:pPr>
      <w:r w:rsidRPr="00D87DFF">
        <w:rPr>
          <w:b w:val="0"/>
          <w:sz w:val="24"/>
        </w:rPr>
        <w:fldChar w:fldCharType="begin"/>
      </w:r>
      <w:r w:rsidRPr="00D87DFF">
        <w:rPr>
          <w:b w:val="0"/>
          <w:sz w:val="24"/>
        </w:rPr>
        <w:instrText xml:space="preserve"> TOC \o "1-3" \h \z \u </w:instrText>
      </w:r>
      <w:r w:rsidRPr="00D87DFF">
        <w:rPr>
          <w:b w:val="0"/>
          <w:sz w:val="24"/>
        </w:rPr>
        <w:fldChar w:fldCharType="separate"/>
      </w:r>
      <w:hyperlink w:anchor="_Toc263371953" w:history="1">
        <w:r w:rsidRPr="00F84306">
          <w:rPr>
            <w:rStyle w:val="Hyperlink"/>
          </w:rPr>
          <w:t>1</w:t>
        </w:r>
        <w:r>
          <w:rPr>
            <w:b w:val="0"/>
            <w:szCs w:val="22"/>
            <w:lang w:val="nl-NL"/>
          </w:rPr>
          <w:tab/>
        </w:r>
        <w:r w:rsidRPr="00F84306">
          <w:rPr>
            <w:rStyle w:val="Hyperlink"/>
          </w:rPr>
          <w:t>Foreword</w:t>
        </w:r>
        <w:r>
          <w:rPr>
            <w:webHidden/>
          </w:rPr>
          <w:tab/>
        </w:r>
        <w:r>
          <w:rPr>
            <w:webHidden/>
          </w:rPr>
          <w:fldChar w:fldCharType="begin"/>
        </w:r>
        <w:r>
          <w:rPr>
            <w:webHidden/>
          </w:rPr>
          <w:instrText xml:space="preserve"> PAGEREF _Toc263371953 \h </w:instrText>
        </w:r>
        <w:r>
          <w:rPr>
            <w:webHidden/>
          </w:rPr>
          <w:fldChar w:fldCharType="separate"/>
        </w:r>
        <w:r>
          <w:rPr>
            <w:webHidden/>
          </w:rPr>
          <w:t>4</w:t>
        </w:r>
        <w:r>
          <w:rPr>
            <w:webHidden/>
          </w:rPr>
          <w:fldChar w:fldCharType="end"/>
        </w:r>
      </w:hyperlink>
    </w:p>
    <w:p w:rsidR="00725595" w:rsidRDefault="00725595">
      <w:pPr>
        <w:pStyle w:val="TOC1"/>
        <w:rPr>
          <w:b w:val="0"/>
          <w:szCs w:val="22"/>
          <w:lang w:val="nl-NL"/>
        </w:rPr>
      </w:pPr>
      <w:hyperlink w:anchor="_Toc263371954" w:history="1">
        <w:r w:rsidRPr="00F84306">
          <w:rPr>
            <w:rStyle w:val="Hyperlink"/>
          </w:rPr>
          <w:t>2</w:t>
        </w:r>
        <w:r>
          <w:rPr>
            <w:b w:val="0"/>
            <w:szCs w:val="22"/>
            <w:lang w:val="nl-NL"/>
          </w:rPr>
          <w:tab/>
        </w:r>
        <w:r w:rsidRPr="00F84306">
          <w:rPr>
            <w:rStyle w:val="Hyperlink"/>
          </w:rPr>
          <w:t>Management Summary</w:t>
        </w:r>
        <w:r>
          <w:rPr>
            <w:webHidden/>
          </w:rPr>
          <w:tab/>
        </w:r>
        <w:r>
          <w:rPr>
            <w:webHidden/>
          </w:rPr>
          <w:fldChar w:fldCharType="begin"/>
        </w:r>
        <w:r>
          <w:rPr>
            <w:webHidden/>
          </w:rPr>
          <w:instrText xml:space="preserve"> PAGEREF _Toc263371954 \h </w:instrText>
        </w:r>
        <w:r>
          <w:rPr>
            <w:webHidden/>
          </w:rPr>
          <w:fldChar w:fldCharType="separate"/>
        </w:r>
        <w:r>
          <w:rPr>
            <w:webHidden/>
          </w:rPr>
          <w:t>5</w:t>
        </w:r>
        <w:r>
          <w:rPr>
            <w:webHidden/>
          </w:rPr>
          <w:fldChar w:fldCharType="end"/>
        </w:r>
      </w:hyperlink>
    </w:p>
    <w:p w:rsidR="00725595" w:rsidRDefault="00725595">
      <w:pPr>
        <w:pStyle w:val="TOC1"/>
        <w:rPr>
          <w:b w:val="0"/>
          <w:szCs w:val="22"/>
          <w:lang w:val="nl-NL"/>
        </w:rPr>
      </w:pPr>
      <w:hyperlink w:anchor="_Toc263371955" w:history="1">
        <w:r w:rsidRPr="00F84306">
          <w:rPr>
            <w:rStyle w:val="Hyperlink"/>
          </w:rPr>
          <w:t>3</w:t>
        </w:r>
        <w:r>
          <w:rPr>
            <w:b w:val="0"/>
            <w:szCs w:val="22"/>
            <w:lang w:val="nl-NL"/>
          </w:rPr>
          <w:tab/>
        </w:r>
        <w:r w:rsidRPr="00F84306">
          <w:rPr>
            <w:rStyle w:val="Hyperlink"/>
          </w:rPr>
          <w:t>Introduction</w:t>
        </w:r>
        <w:r>
          <w:rPr>
            <w:webHidden/>
          </w:rPr>
          <w:tab/>
        </w:r>
        <w:r>
          <w:rPr>
            <w:webHidden/>
          </w:rPr>
          <w:fldChar w:fldCharType="begin"/>
        </w:r>
        <w:r>
          <w:rPr>
            <w:webHidden/>
          </w:rPr>
          <w:instrText xml:space="preserve"> PAGEREF _Toc263371955 \h </w:instrText>
        </w:r>
        <w:r>
          <w:rPr>
            <w:webHidden/>
          </w:rPr>
          <w:fldChar w:fldCharType="separate"/>
        </w:r>
        <w:r>
          <w:rPr>
            <w:webHidden/>
          </w:rPr>
          <w:t>7</w:t>
        </w:r>
        <w:r>
          <w:rPr>
            <w:webHidden/>
          </w:rPr>
          <w:fldChar w:fldCharType="end"/>
        </w:r>
      </w:hyperlink>
    </w:p>
    <w:p w:rsidR="00725595" w:rsidRDefault="00725595">
      <w:pPr>
        <w:pStyle w:val="TOC1"/>
        <w:rPr>
          <w:b w:val="0"/>
          <w:szCs w:val="22"/>
          <w:lang w:val="nl-NL"/>
        </w:rPr>
      </w:pPr>
      <w:hyperlink w:anchor="_Toc263371956" w:history="1">
        <w:r w:rsidRPr="00F84306">
          <w:rPr>
            <w:rStyle w:val="Hyperlink"/>
          </w:rPr>
          <w:t>4</w:t>
        </w:r>
        <w:r>
          <w:rPr>
            <w:b w:val="0"/>
            <w:szCs w:val="22"/>
            <w:lang w:val="nl-NL"/>
          </w:rPr>
          <w:tab/>
        </w:r>
        <w:r w:rsidRPr="00F84306">
          <w:rPr>
            <w:rStyle w:val="Hyperlink"/>
          </w:rPr>
          <w:t>Internal Analysis</w:t>
        </w:r>
        <w:r>
          <w:rPr>
            <w:webHidden/>
          </w:rPr>
          <w:tab/>
        </w:r>
        <w:r>
          <w:rPr>
            <w:webHidden/>
          </w:rPr>
          <w:fldChar w:fldCharType="begin"/>
        </w:r>
        <w:r>
          <w:rPr>
            <w:webHidden/>
          </w:rPr>
          <w:instrText xml:space="preserve"> PAGEREF _Toc263371956 \h </w:instrText>
        </w:r>
        <w:r>
          <w:rPr>
            <w:webHidden/>
          </w:rPr>
          <w:fldChar w:fldCharType="separate"/>
        </w:r>
        <w:r>
          <w:rPr>
            <w:webHidden/>
          </w:rPr>
          <w:t>9</w:t>
        </w:r>
        <w:r>
          <w:rPr>
            <w:webHidden/>
          </w:rPr>
          <w:fldChar w:fldCharType="end"/>
        </w:r>
      </w:hyperlink>
    </w:p>
    <w:p w:rsidR="00725595" w:rsidRDefault="00725595">
      <w:pPr>
        <w:pStyle w:val="TOC2"/>
        <w:tabs>
          <w:tab w:val="left" w:pos="880"/>
          <w:tab w:val="right" w:leader="dot" w:pos="9013"/>
        </w:tabs>
        <w:rPr>
          <w:noProof/>
          <w:szCs w:val="22"/>
          <w:lang w:val="nl-NL"/>
        </w:rPr>
      </w:pPr>
      <w:hyperlink w:anchor="_Toc263371957" w:history="1">
        <w:r w:rsidRPr="00F84306">
          <w:rPr>
            <w:rStyle w:val="Hyperlink"/>
            <w:noProof/>
          </w:rPr>
          <w:t>4.1</w:t>
        </w:r>
        <w:r>
          <w:rPr>
            <w:noProof/>
            <w:szCs w:val="22"/>
            <w:lang w:val="nl-NL"/>
          </w:rPr>
          <w:tab/>
        </w:r>
        <w:r w:rsidRPr="00F84306">
          <w:rPr>
            <w:rStyle w:val="Hyperlink"/>
            <w:noProof/>
          </w:rPr>
          <w:t>Paperclip International Group bv</w:t>
        </w:r>
        <w:r>
          <w:rPr>
            <w:noProof/>
            <w:webHidden/>
          </w:rPr>
          <w:tab/>
        </w:r>
        <w:r>
          <w:rPr>
            <w:noProof/>
            <w:webHidden/>
          </w:rPr>
          <w:fldChar w:fldCharType="begin"/>
        </w:r>
        <w:r>
          <w:rPr>
            <w:noProof/>
            <w:webHidden/>
          </w:rPr>
          <w:instrText xml:space="preserve"> PAGEREF _Toc263371957 \h </w:instrText>
        </w:r>
        <w:r>
          <w:rPr>
            <w:noProof/>
          </w:rPr>
        </w:r>
        <w:r>
          <w:rPr>
            <w:noProof/>
            <w:webHidden/>
          </w:rPr>
          <w:fldChar w:fldCharType="separate"/>
        </w:r>
        <w:r>
          <w:rPr>
            <w:noProof/>
            <w:webHidden/>
          </w:rPr>
          <w:t>9</w:t>
        </w:r>
        <w:r>
          <w:rPr>
            <w:noProof/>
            <w:webHidden/>
          </w:rPr>
          <w:fldChar w:fldCharType="end"/>
        </w:r>
      </w:hyperlink>
    </w:p>
    <w:p w:rsidR="00725595" w:rsidRDefault="00725595">
      <w:pPr>
        <w:pStyle w:val="TOC3"/>
        <w:rPr>
          <w:noProof/>
          <w:szCs w:val="22"/>
          <w:lang w:val="nl-NL"/>
        </w:rPr>
      </w:pPr>
      <w:hyperlink w:anchor="_Toc263371958" w:history="1">
        <w:r w:rsidRPr="00F84306">
          <w:rPr>
            <w:rStyle w:val="Hyperlink"/>
            <w:noProof/>
          </w:rPr>
          <w:t>4.1.1</w:t>
        </w:r>
        <w:r>
          <w:rPr>
            <w:noProof/>
            <w:szCs w:val="22"/>
            <w:lang w:val="nl-NL"/>
          </w:rPr>
          <w:tab/>
        </w:r>
        <w:r w:rsidRPr="00F84306">
          <w:rPr>
            <w:rStyle w:val="Hyperlink"/>
            <w:noProof/>
          </w:rPr>
          <w:t>Current strategy</w:t>
        </w:r>
        <w:r>
          <w:rPr>
            <w:noProof/>
            <w:webHidden/>
          </w:rPr>
          <w:tab/>
        </w:r>
        <w:r>
          <w:rPr>
            <w:noProof/>
            <w:webHidden/>
          </w:rPr>
          <w:fldChar w:fldCharType="begin"/>
        </w:r>
        <w:r>
          <w:rPr>
            <w:noProof/>
            <w:webHidden/>
          </w:rPr>
          <w:instrText xml:space="preserve"> PAGEREF _Toc263371958 \h </w:instrText>
        </w:r>
        <w:r>
          <w:rPr>
            <w:noProof/>
          </w:rPr>
        </w:r>
        <w:r>
          <w:rPr>
            <w:noProof/>
            <w:webHidden/>
          </w:rPr>
          <w:fldChar w:fldCharType="separate"/>
        </w:r>
        <w:r>
          <w:rPr>
            <w:noProof/>
            <w:webHidden/>
          </w:rPr>
          <w:t>9</w:t>
        </w:r>
        <w:r>
          <w:rPr>
            <w:noProof/>
            <w:webHidden/>
          </w:rPr>
          <w:fldChar w:fldCharType="end"/>
        </w:r>
      </w:hyperlink>
    </w:p>
    <w:p w:rsidR="00725595" w:rsidRDefault="00725595">
      <w:pPr>
        <w:pStyle w:val="TOC3"/>
        <w:rPr>
          <w:noProof/>
          <w:szCs w:val="22"/>
          <w:lang w:val="nl-NL"/>
        </w:rPr>
      </w:pPr>
      <w:hyperlink w:anchor="_Toc263371959" w:history="1">
        <w:r w:rsidRPr="00F84306">
          <w:rPr>
            <w:rStyle w:val="Hyperlink"/>
            <w:noProof/>
          </w:rPr>
          <w:t>4.1.2</w:t>
        </w:r>
        <w:r>
          <w:rPr>
            <w:noProof/>
            <w:szCs w:val="22"/>
            <w:lang w:val="nl-NL"/>
          </w:rPr>
          <w:tab/>
        </w:r>
        <w:r w:rsidRPr="00F84306">
          <w:rPr>
            <w:rStyle w:val="Hyperlink"/>
            <w:noProof/>
          </w:rPr>
          <w:t>Organisation</w:t>
        </w:r>
        <w:r>
          <w:rPr>
            <w:noProof/>
            <w:webHidden/>
          </w:rPr>
          <w:tab/>
        </w:r>
        <w:r>
          <w:rPr>
            <w:noProof/>
            <w:webHidden/>
          </w:rPr>
          <w:fldChar w:fldCharType="begin"/>
        </w:r>
        <w:r>
          <w:rPr>
            <w:noProof/>
            <w:webHidden/>
          </w:rPr>
          <w:instrText xml:space="preserve"> PAGEREF _Toc263371959 \h </w:instrText>
        </w:r>
        <w:r>
          <w:rPr>
            <w:noProof/>
          </w:rPr>
        </w:r>
        <w:r>
          <w:rPr>
            <w:noProof/>
            <w:webHidden/>
          </w:rPr>
          <w:fldChar w:fldCharType="separate"/>
        </w:r>
        <w:r>
          <w:rPr>
            <w:noProof/>
            <w:webHidden/>
          </w:rPr>
          <w:t>10</w:t>
        </w:r>
        <w:r>
          <w:rPr>
            <w:noProof/>
            <w:webHidden/>
          </w:rPr>
          <w:fldChar w:fldCharType="end"/>
        </w:r>
      </w:hyperlink>
    </w:p>
    <w:p w:rsidR="00725595" w:rsidRDefault="00725595">
      <w:pPr>
        <w:pStyle w:val="TOC3"/>
        <w:rPr>
          <w:noProof/>
          <w:szCs w:val="22"/>
          <w:lang w:val="nl-NL"/>
        </w:rPr>
      </w:pPr>
      <w:hyperlink w:anchor="_Toc263371960" w:history="1">
        <w:r w:rsidRPr="00F84306">
          <w:rPr>
            <w:rStyle w:val="Hyperlink"/>
            <w:noProof/>
          </w:rPr>
          <w:t>4.1.3</w:t>
        </w:r>
        <w:r>
          <w:rPr>
            <w:noProof/>
            <w:szCs w:val="22"/>
            <w:lang w:val="nl-NL"/>
          </w:rPr>
          <w:tab/>
        </w:r>
        <w:r w:rsidRPr="00F84306">
          <w:rPr>
            <w:rStyle w:val="Hyperlink"/>
            <w:noProof/>
          </w:rPr>
          <w:t>Corporate Social Responsibility</w:t>
        </w:r>
        <w:r>
          <w:rPr>
            <w:noProof/>
            <w:webHidden/>
          </w:rPr>
          <w:tab/>
        </w:r>
        <w:r>
          <w:rPr>
            <w:noProof/>
            <w:webHidden/>
          </w:rPr>
          <w:fldChar w:fldCharType="begin"/>
        </w:r>
        <w:r>
          <w:rPr>
            <w:noProof/>
            <w:webHidden/>
          </w:rPr>
          <w:instrText xml:space="preserve"> PAGEREF _Toc263371960 \h </w:instrText>
        </w:r>
        <w:r>
          <w:rPr>
            <w:noProof/>
          </w:rPr>
        </w:r>
        <w:r>
          <w:rPr>
            <w:noProof/>
            <w:webHidden/>
          </w:rPr>
          <w:fldChar w:fldCharType="separate"/>
        </w:r>
        <w:r>
          <w:rPr>
            <w:noProof/>
            <w:webHidden/>
          </w:rPr>
          <w:t>11</w:t>
        </w:r>
        <w:r>
          <w:rPr>
            <w:noProof/>
            <w:webHidden/>
          </w:rPr>
          <w:fldChar w:fldCharType="end"/>
        </w:r>
      </w:hyperlink>
    </w:p>
    <w:p w:rsidR="00725595" w:rsidRDefault="00725595">
      <w:pPr>
        <w:pStyle w:val="TOC3"/>
        <w:rPr>
          <w:noProof/>
          <w:szCs w:val="22"/>
          <w:lang w:val="nl-NL"/>
        </w:rPr>
      </w:pPr>
      <w:hyperlink w:anchor="_Toc263371961" w:history="1">
        <w:r w:rsidRPr="00F84306">
          <w:rPr>
            <w:rStyle w:val="Hyperlink"/>
            <w:noProof/>
          </w:rPr>
          <w:t>4.1.4</w:t>
        </w:r>
        <w:r>
          <w:rPr>
            <w:noProof/>
            <w:szCs w:val="22"/>
            <w:lang w:val="nl-NL"/>
          </w:rPr>
          <w:tab/>
        </w:r>
        <w:r w:rsidRPr="00F84306">
          <w:rPr>
            <w:rStyle w:val="Hyperlink"/>
            <w:noProof/>
          </w:rPr>
          <w:t>Innovation</w:t>
        </w:r>
        <w:r>
          <w:rPr>
            <w:noProof/>
            <w:webHidden/>
          </w:rPr>
          <w:tab/>
        </w:r>
        <w:r>
          <w:rPr>
            <w:noProof/>
            <w:webHidden/>
          </w:rPr>
          <w:fldChar w:fldCharType="begin"/>
        </w:r>
        <w:r>
          <w:rPr>
            <w:noProof/>
            <w:webHidden/>
          </w:rPr>
          <w:instrText xml:space="preserve"> PAGEREF _Toc263371961 \h </w:instrText>
        </w:r>
        <w:r>
          <w:rPr>
            <w:noProof/>
          </w:rPr>
        </w:r>
        <w:r>
          <w:rPr>
            <w:noProof/>
            <w:webHidden/>
          </w:rPr>
          <w:fldChar w:fldCharType="separate"/>
        </w:r>
        <w:r>
          <w:rPr>
            <w:noProof/>
            <w:webHidden/>
          </w:rPr>
          <w:t>11</w:t>
        </w:r>
        <w:r>
          <w:rPr>
            <w:noProof/>
            <w:webHidden/>
          </w:rPr>
          <w:fldChar w:fldCharType="end"/>
        </w:r>
      </w:hyperlink>
    </w:p>
    <w:p w:rsidR="00725595" w:rsidRDefault="00725595">
      <w:pPr>
        <w:pStyle w:val="TOC3"/>
        <w:rPr>
          <w:noProof/>
          <w:szCs w:val="22"/>
          <w:lang w:val="nl-NL"/>
        </w:rPr>
      </w:pPr>
      <w:hyperlink w:anchor="_Toc263371962" w:history="1">
        <w:r w:rsidRPr="00F84306">
          <w:rPr>
            <w:rStyle w:val="Hyperlink"/>
            <w:noProof/>
          </w:rPr>
          <w:t>4.1.5</w:t>
        </w:r>
        <w:r>
          <w:rPr>
            <w:noProof/>
            <w:szCs w:val="22"/>
            <w:lang w:val="nl-NL"/>
          </w:rPr>
          <w:tab/>
        </w:r>
        <w:r w:rsidRPr="00F84306">
          <w:rPr>
            <w:rStyle w:val="Hyperlink"/>
            <w:noProof/>
          </w:rPr>
          <w:t>Financial Analysis</w:t>
        </w:r>
        <w:r>
          <w:rPr>
            <w:noProof/>
            <w:webHidden/>
          </w:rPr>
          <w:tab/>
        </w:r>
        <w:r>
          <w:rPr>
            <w:noProof/>
            <w:webHidden/>
          </w:rPr>
          <w:fldChar w:fldCharType="begin"/>
        </w:r>
        <w:r>
          <w:rPr>
            <w:noProof/>
            <w:webHidden/>
          </w:rPr>
          <w:instrText xml:space="preserve"> PAGEREF _Toc263371962 \h </w:instrText>
        </w:r>
        <w:r>
          <w:rPr>
            <w:noProof/>
          </w:rPr>
        </w:r>
        <w:r>
          <w:rPr>
            <w:noProof/>
            <w:webHidden/>
          </w:rPr>
          <w:fldChar w:fldCharType="separate"/>
        </w:r>
        <w:r>
          <w:rPr>
            <w:noProof/>
            <w:webHidden/>
          </w:rPr>
          <w:t>11</w:t>
        </w:r>
        <w:r>
          <w:rPr>
            <w:noProof/>
            <w:webHidden/>
          </w:rPr>
          <w:fldChar w:fldCharType="end"/>
        </w:r>
      </w:hyperlink>
    </w:p>
    <w:p w:rsidR="00725595" w:rsidRDefault="00725595">
      <w:pPr>
        <w:pStyle w:val="TOC3"/>
        <w:rPr>
          <w:noProof/>
          <w:szCs w:val="22"/>
          <w:lang w:val="nl-NL"/>
        </w:rPr>
      </w:pPr>
      <w:hyperlink w:anchor="_Toc263371963" w:history="1">
        <w:r w:rsidRPr="00F84306">
          <w:rPr>
            <w:rStyle w:val="Hyperlink"/>
            <w:noProof/>
          </w:rPr>
          <w:t>4.1.6</w:t>
        </w:r>
        <w:r>
          <w:rPr>
            <w:noProof/>
            <w:szCs w:val="22"/>
            <w:lang w:val="nl-NL"/>
          </w:rPr>
          <w:tab/>
        </w:r>
        <w:r w:rsidRPr="00F84306">
          <w:rPr>
            <w:rStyle w:val="Hyperlink"/>
            <w:noProof/>
          </w:rPr>
          <w:t>Marketing</w:t>
        </w:r>
        <w:r>
          <w:rPr>
            <w:noProof/>
            <w:webHidden/>
          </w:rPr>
          <w:tab/>
        </w:r>
        <w:r>
          <w:rPr>
            <w:noProof/>
            <w:webHidden/>
          </w:rPr>
          <w:fldChar w:fldCharType="begin"/>
        </w:r>
        <w:r>
          <w:rPr>
            <w:noProof/>
            <w:webHidden/>
          </w:rPr>
          <w:instrText xml:space="preserve"> PAGEREF _Toc263371963 \h </w:instrText>
        </w:r>
        <w:r>
          <w:rPr>
            <w:noProof/>
          </w:rPr>
        </w:r>
        <w:r>
          <w:rPr>
            <w:noProof/>
            <w:webHidden/>
          </w:rPr>
          <w:fldChar w:fldCharType="separate"/>
        </w:r>
        <w:r>
          <w:rPr>
            <w:noProof/>
            <w:webHidden/>
          </w:rPr>
          <w:t>11</w:t>
        </w:r>
        <w:r>
          <w:rPr>
            <w:noProof/>
            <w:webHidden/>
          </w:rPr>
          <w:fldChar w:fldCharType="end"/>
        </w:r>
      </w:hyperlink>
    </w:p>
    <w:p w:rsidR="00725595" w:rsidRDefault="00725595">
      <w:pPr>
        <w:pStyle w:val="TOC2"/>
        <w:tabs>
          <w:tab w:val="left" w:pos="880"/>
          <w:tab w:val="right" w:leader="dot" w:pos="9013"/>
        </w:tabs>
        <w:rPr>
          <w:noProof/>
          <w:szCs w:val="22"/>
          <w:lang w:val="nl-NL"/>
        </w:rPr>
      </w:pPr>
      <w:hyperlink w:anchor="_Toc263371964" w:history="1">
        <w:r w:rsidRPr="00F84306">
          <w:rPr>
            <w:rStyle w:val="Hyperlink"/>
            <w:noProof/>
          </w:rPr>
          <w:t>4.2</w:t>
        </w:r>
        <w:r>
          <w:rPr>
            <w:noProof/>
            <w:szCs w:val="22"/>
            <w:lang w:val="nl-NL"/>
          </w:rPr>
          <w:tab/>
        </w:r>
        <w:r w:rsidRPr="00F84306">
          <w:rPr>
            <w:rStyle w:val="Hyperlink"/>
            <w:noProof/>
          </w:rPr>
          <w:t>Paperclip Cards UK</w:t>
        </w:r>
        <w:r>
          <w:rPr>
            <w:noProof/>
            <w:webHidden/>
          </w:rPr>
          <w:tab/>
        </w:r>
        <w:r>
          <w:rPr>
            <w:noProof/>
            <w:webHidden/>
          </w:rPr>
          <w:fldChar w:fldCharType="begin"/>
        </w:r>
        <w:r>
          <w:rPr>
            <w:noProof/>
            <w:webHidden/>
          </w:rPr>
          <w:instrText xml:space="preserve"> PAGEREF _Toc263371964 \h </w:instrText>
        </w:r>
        <w:r>
          <w:rPr>
            <w:noProof/>
          </w:rPr>
        </w:r>
        <w:r>
          <w:rPr>
            <w:noProof/>
            <w:webHidden/>
          </w:rPr>
          <w:fldChar w:fldCharType="separate"/>
        </w:r>
        <w:r>
          <w:rPr>
            <w:noProof/>
            <w:webHidden/>
          </w:rPr>
          <w:t>12</w:t>
        </w:r>
        <w:r>
          <w:rPr>
            <w:noProof/>
            <w:webHidden/>
          </w:rPr>
          <w:fldChar w:fldCharType="end"/>
        </w:r>
      </w:hyperlink>
    </w:p>
    <w:p w:rsidR="00725595" w:rsidRDefault="00725595">
      <w:pPr>
        <w:pStyle w:val="TOC3"/>
        <w:rPr>
          <w:noProof/>
          <w:szCs w:val="22"/>
          <w:lang w:val="nl-NL"/>
        </w:rPr>
      </w:pPr>
      <w:hyperlink w:anchor="_Toc263371965" w:history="1">
        <w:r w:rsidRPr="00F84306">
          <w:rPr>
            <w:rStyle w:val="Hyperlink"/>
            <w:noProof/>
          </w:rPr>
          <w:t>4.2.1</w:t>
        </w:r>
        <w:r>
          <w:rPr>
            <w:noProof/>
            <w:szCs w:val="22"/>
            <w:lang w:val="nl-NL"/>
          </w:rPr>
          <w:tab/>
        </w:r>
        <w:r w:rsidRPr="00F84306">
          <w:rPr>
            <w:rStyle w:val="Hyperlink"/>
            <w:noProof/>
          </w:rPr>
          <w:t>Financial overview</w:t>
        </w:r>
        <w:r>
          <w:rPr>
            <w:noProof/>
            <w:webHidden/>
          </w:rPr>
          <w:tab/>
        </w:r>
        <w:r>
          <w:rPr>
            <w:noProof/>
            <w:webHidden/>
          </w:rPr>
          <w:fldChar w:fldCharType="begin"/>
        </w:r>
        <w:r>
          <w:rPr>
            <w:noProof/>
            <w:webHidden/>
          </w:rPr>
          <w:instrText xml:space="preserve"> PAGEREF _Toc263371965 \h </w:instrText>
        </w:r>
        <w:r>
          <w:rPr>
            <w:noProof/>
          </w:rPr>
        </w:r>
        <w:r>
          <w:rPr>
            <w:noProof/>
            <w:webHidden/>
          </w:rPr>
          <w:fldChar w:fldCharType="separate"/>
        </w:r>
        <w:r>
          <w:rPr>
            <w:noProof/>
            <w:webHidden/>
          </w:rPr>
          <w:t>12</w:t>
        </w:r>
        <w:r>
          <w:rPr>
            <w:noProof/>
            <w:webHidden/>
          </w:rPr>
          <w:fldChar w:fldCharType="end"/>
        </w:r>
      </w:hyperlink>
    </w:p>
    <w:p w:rsidR="00725595" w:rsidRDefault="00725595">
      <w:pPr>
        <w:pStyle w:val="TOC3"/>
        <w:rPr>
          <w:noProof/>
          <w:szCs w:val="22"/>
          <w:lang w:val="nl-NL"/>
        </w:rPr>
      </w:pPr>
      <w:hyperlink w:anchor="_Toc263371966" w:history="1">
        <w:r w:rsidRPr="00F84306">
          <w:rPr>
            <w:rStyle w:val="Hyperlink"/>
            <w:noProof/>
          </w:rPr>
          <w:t>4.2.2</w:t>
        </w:r>
        <w:r>
          <w:rPr>
            <w:noProof/>
            <w:szCs w:val="22"/>
            <w:lang w:val="nl-NL"/>
          </w:rPr>
          <w:tab/>
        </w:r>
        <w:r w:rsidRPr="00F84306">
          <w:rPr>
            <w:rStyle w:val="Hyperlink"/>
            <w:noProof/>
          </w:rPr>
          <w:t>Target group</w:t>
        </w:r>
        <w:r>
          <w:rPr>
            <w:noProof/>
            <w:webHidden/>
          </w:rPr>
          <w:tab/>
        </w:r>
        <w:r>
          <w:rPr>
            <w:noProof/>
            <w:webHidden/>
          </w:rPr>
          <w:fldChar w:fldCharType="begin"/>
        </w:r>
        <w:r>
          <w:rPr>
            <w:noProof/>
            <w:webHidden/>
          </w:rPr>
          <w:instrText xml:space="preserve"> PAGEREF _Toc263371966 \h </w:instrText>
        </w:r>
        <w:r>
          <w:rPr>
            <w:noProof/>
          </w:rPr>
        </w:r>
        <w:r>
          <w:rPr>
            <w:noProof/>
            <w:webHidden/>
          </w:rPr>
          <w:fldChar w:fldCharType="separate"/>
        </w:r>
        <w:r>
          <w:rPr>
            <w:noProof/>
            <w:webHidden/>
          </w:rPr>
          <w:t>12</w:t>
        </w:r>
        <w:r>
          <w:rPr>
            <w:noProof/>
            <w:webHidden/>
          </w:rPr>
          <w:fldChar w:fldCharType="end"/>
        </w:r>
      </w:hyperlink>
    </w:p>
    <w:p w:rsidR="00725595" w:rsidRDefault="00725595">
      <w:pPr>
        <w:pStyle w:val="TOC3"/>
        <w:rPr>
          <w:noProof/>
          <w:szCs w:val="22"/>
          <w:lang w:val="nl-NL"/>
        </w:rPr>
      </w:pPr>
      <w:hyperlink w:anchor="_Toc263371967" w:history="1">
        <w:r w:rsidRPr="00F84306">
          <w:rPr>
            <w:rStyle w:val="Hyperlink"/>
            <w:noProof/>
          </w:rPr>
          <w:t>4.2.3</w:t>
        </w:r>
        <w:r>
          <w:rPr>
            <w:noProof/>
            <w:szCs w:val="22"/>
            <w:lang w:val="nl-NL"/>
          </w:rPr>
          <w:tab/>
        </w:r>
        <w:r w:rsidRPr="00F84306">
          <w:rPr>
            <w:rStyle w:val="Hyperlink"/>
            <w:noProof/>
          </w:rPr>
          <w:t>Product</w:t>
        </w:r>
        <w:r>
          <w:rPr>
            <w:noProof/>
            <w:webHidden/>
          </w:rPr>
          <w:tab/>
        </w:r>
        <w:r>
          <w:rPr>
            <w:noProof/>
            <w:webHidden/>
          </w:rPr>
          <w:fldChar w:fldCharType="begin"/>
        </w:r>
        <w:r>
          <w:rPr>
            <w:noProof/>
            <w:webHidden/>
          </w:rPr>
          <w:instrText xml:space="preserve"> PAGEREF _Toc263371967 \h </w:instrText>
        </w:r>
        <w:r>
          <w:rPr>
            <w:noProof/>
          </w:rPr>
        </w:r>
        <w:r>
          <w:rPr>
            <w:noProof/>
            <w:webHidden/>
          </w:rPr>
          <w:fldChar w:fldCharType="separate"/>
        </w:r>
        <w:r>
          <w:rPr>
            <w:noProof/>
            <w:webHidden/>
          </w:rPr>
          <w:t>12</w:t>
        </w:r>
        <w:r>
          <w:rPr>
            <w:noProof/>
            <w:webHidden/>
          </w:rPr>
          <w:fldChar w:fldCharType="end"/>
        </w:r>
      </w:hyperlink>
    </w:p>
    <w:p w:rsidR="00725595" w:rsidRDefault="00725595">
      <w:pPr>
        <w:pStyle w:val="TOC3"/>
        <w:rPr>
          <w:noProof/>
          <w:szCs w:val="22"/>
          <w:lang w:val="nl-NL"/>
        </w:rPr>
      </w:pPr>
      <w:hyperlink w:anchor="_Toc263371968" w:history="1">
        <w:r w:rsidRPr="00F84306">
          <w:rPr>
            <w:rStyle w:val="Hyperlink"/>
            <w:noProof/>
          </w:rPr>
          <w:t>4.2.4</w:t>
        </w:r>
        <w:r>
          <w:rPr>
            <w:noProof/>
            <w:szCs w:val="22"/>
            <w:lang w:val="nl-NL"/>
          </w:rPr>
          <w:tab/>
        </w:r>
        <w:r w:rsidRPr="00F84306">
          <w:rPr>
            <w:rStyle w:val="Hyperlink"/>
            <w:noProof/>
          </w:rPr>
          <w:t>Price</w:t>
        </w:r>
        <w:r>
          <w:rPr>
            <w:noProof/>
            <w:webHidden/>
          </w:rPr>
          <w:tab/>
        </w:r>
        <w:r>
          <w:rPr>
            <w:noProof/>
            <w:webHidden/>
          </w:rPr>
          <w:fldChar w:fldCharType="begin"/>
        </w:r>
        <w:r>
          <w:rPr>
            <w:noProof/>
            <w:webHidden/>
          </w:rPr>
          <w:instrText xml:space="preserve"> PAGEREF _Toc263371968 \h </w:instrText>
        </w:r>
        <w:r>
          <w:rPr>
            <w:noProof/>
          </w:rPr>
        </w:r>
        <w:r>
          <w:rPr>
            <w:noProof/>
            <w:webHidden/>
          </w:rPr>
          <w:fldChar w:fldCharType="separate"/>
        </w:r>
        <w:r>
          <w:rPr>
            <w:noProof/>
            <w:webHidden/>
          </w:rPr>
          <w:t>13</w:t>
        </w:r>
        <w:r>
          <w:rPr>
            <w:noProof/>
            <w:webHidden/>
          </w:rPr>
          <w:fldChar w:fldCharType="end"/>
        </w:r>
      </w:hyperlink>
    </w:p>
    <w:p w:rsidR="00725595" w:rsidRDefault="00725595">
      <w:pPr>
        <w:pStyle w:val="TOC3"/>
        <w:rPr>
          <w:noProof/>
          <w:szCs w:val="22"/>
          <w:lang w:val="nl-NL"/>
        </w:rPr>
      </w:pPr>
      <w:hyperlink w:anchor="_Toc263371969" w:history="1">
        <w:r w:rsidRPr="00F84306">
          <w:rPr>
            <w:rStyle w:val="Hyperlink"/>
            <w:noProof/>
          </w:rPr>
          <w:t>4.2.5</w:t>
        </w:r>
        <w:r>
          <w:rPr>
            <w:noProof/>
            <w:szCs w:val="22"/>
            <w:lang w:val="nl-NL"/>
          </w:rPr>
          <w:tab/>
        </w:r>
        <w:r w:rsidRPr="00F84306">
          <w:rPr>
            <w:rStyle w:val="Hyperlink"/>
            <w:noProof/>
          </w:rPr>
          <w:t>Communication</w:t>
        </w:r>
        <w:r>
          <w:rPr>
            <w:noProof/>
            <w:webHidden/>
          </w:rPr>
          <w:tab/>
        </w:r>
        <w:r>
          <w:rPr>
            <w:noProof/>
            <w:webHidden/>
          </w:rPr>
          <w:fldChar w:fldCharType="begin"/>
        </w:r>
        <w:r>
          <w:rPr>
            <w:noProof/>
            <w:webHidden/>
          </w:rPr>
          <w:instrText xml:space="preserve"> PAGEREF _Toc263371969 \h </w:instrText>
        </w:r>
        <w:r>
          <w:rPr>
            <w:noProof/>
          </w:rPr>
        </w:r>
        <w:r>
          <w:rPr>
            <w:noProof/>
            <w:webHidden/>
          </w:rPr>
          <w:fldChar w:fldCharType="separate"/>
        </w:r>
        <w:r>
          <w:rPr>
            <w:noProof/>
            <w:webHidden/>
          </w:rPr>
          <w:t>14</w:t>
        </w:r>
        <w:r>
          <w:rPr>
            <w:noProof/>
            <w:webHidden/>
          </w:rPr>
          <w:fldChar w:fldCharType="end"/>
        </w:r>
      </w:hyperlink>
    </w:p>
    <w:p w:rsidR="00725595" w:rsidRDefault="00725595">
      <w:pPr>
        <w:pStyle w:val="TOC3"/>
        <w:rPr>
          <w:noProof/>
          <w:szCs w:val="22"/>
          <w:lang w:val="nl-NL"/>
        </w:rPr>
      </w:pPr>
      <w:hyperlink w:anchor="_Toc263371970" w:history="1">
        <w:r w:rsidRPr="00F84306">
          <w:rPr>
            <w:rStyle w:val="Hyperlink"/>
            <w:noProof/>
          </w:rPr>
          <w:t>4.2.6</w:t>
        </w:r>
        <w:r>
          <w:rPr>
            <w:noProof/>
            <w:szCs w:val="22"/>
            <w:lang w:val="nl-NL"/>
          </w:rPr>
          <w:tab/>
        </w:r>
        <w:r w:rsidRPr="00F84306">
          <w:rPr>
            <w:rStyle w:val="Hyperlink"/>
            <w:noProof/>
          </w:rPr>
          <w:t>Distribution</w:t>
        </w:r>
        <w:r>
          <w:rPr>
            <w:noProof/>
            <w:webHidden/>
          </w:rPr>
          <w:tab/>
        </w:r>
        <w:r>
          <w:rPr>
            <w:noProof/>
            <w:webHidden/>
          </w:rPr>
          <w:fldChar w:fldCharType="begin"/>
        </w:r>
        <w:r>
          <w:rPr>
            <w:noProof/>
            <w:webHidden/>
          </w:rPr>
          <w:instrText xml:space="preserve"> PAGEREF _Toc263371970 \h </w:instrText>
        </w:r>
        <w:r>
          <w:rPr>
            <w:noProof/>
          </w:rPr>
        </w:r>
        <w:r>
          <w:rPr>
            <w:noProof/>
            <w:webHidden/>
          </w:rPr>
          <w:fldChar w:fldCharType="separate"/>
        </w:r>
        <w:r>
          <w:rPr>
            <w:noProof/>
            <w:webHidden/>
          </w:rPr>
          <w:t>14</w:t>
        </w:r>
        <w:r>
          <w:rPr>
            <w:noProof/>
            <w:webHidden/>
          </w:rPr>
          <w:fldChar w:fldCharType="end"/>
        </w:r>
      </w:hyperlink>
    </w:p>
    <w:p w:rsidR="00725595" w:rsidRDefault="00725595">
      <w:pPr>
        <w:pStyle w:val="TOC1"/>
        <w:rPr>
          <w:b w:val="0"/>
          <w:szCs w:val="22"/>
          <w:lang w:val="nl-NL"/>
        </w:rPr>
      </w:pPr>
      <w:hyperlink w:anchor="_Toc263371971" w:history="1">
        <w:r w:rsidRPr="00F84306">
          <w:rPr>
            <w:rStyle w:val="Hyperlink"/>
          </w:rPr>
          <w:t>5</w:t>
        </w:r>
        <w:r>
          <w:rPr>
            <w:b w:val="0"/>
            <w:szCs w:val="22"/>
            <w:lang w:val="nl-NL"/>
          </w:rPr>
          <w:tab/>
        </w:r>
        <w:r w:rsidRPr="00F84306">
          <w:rPr>
            <w:rStyle w:val="Hyperlink"/>
          </w:rPr>
          <w:t>External Analysis</w:t>
        </w:r>
        <w:r>
          <w:rPr>
            <w:webHidden/>
          </w:rPr>
          <w:tab/>
        </w:r>
        <w:r>
          <w:rPr>
            <w:webHidden/>
          </w:rPr>
          <w:fldChar w:fldCharType="begin"/>
        </w:r>
        <w:r>
          <w:rPr>
            <w:webHidden/>
          </w:rPr>
          <w:instrText xml:space="preserve"> PAGEREF _Toc263371971 \h </w:instrText>
        </w:r>
        <w:r>
          <w:rPr>
            <w:webHidden/>
          </w:rPr>
          <w:fldChar w:fldCharType="separate"/>
        </w:r>
        <w:r>
          <w:rPr>
            <w:webHidden/>
          </w:rPr>
          <w:t>15</w:t>
        </w:r>
        <w:r>
          <w:rPr>
            <w:webHidden/>
          </w:rPr>
          <w:fldChar w:fldCharType="end"/>
        </w:r>
      </w:hyperlink>
    </w:p>
    <w:p w:rsidR="00725595" w:rsidRDefault="00725595">
      <w:pPr>
        <w:pStyle w:val="TOC2"/>
        <w:tabs>
          <w:tab w:val="left" w:pos="880"/>
          <w:tab w:val="right" w:leader="dot" w:pos="9013"/>
        </w:tabs>
        <w:rPr>
          <w:noProof/>
          <w:szCs w:val="22"/>
          <w:lang w:val="nl-NL"/>
        </w:rPr>
      </w:pPr>
      <w:hyperlink w:anchor="_Toc263371972" w:history="1">
        <w:r w:rsidRPr="00F84306">
          <w:rPr>
            <w:rStyle w:val="Hyperlink"/>
            <w:noProof/>
          </w:rPr>
          <w:t>5.1</w:t>
        </w:r>
        <w:r>
          <w:rPr>
            <w:noProof/>
            <w:szCs w:val="22"/>
            <w:lang w:val="nl-NL"/>
          </w:rPr>
          <w:tab/>
        </w:r>
        <w:r w:rsidRPr="00F84306">
          <w:rPr>
            <w:rStyle w:val="Hyperlink"/>
            <w:noProof/>
          </w:rPr>
          <w:t>Industry Analysis</w:t>
        </w:r>
        <w:r>
          <w:rPr>
            <w:noProof/>
            <w:webHidden/>
          </w:rPr>
          <w:tab/>
        </w:r>
        <w:r>
          <w:rPr>
            <w:noProof/>
            <w:webHidden/>
          </w:rPr>
          <w:fldChar w:fldCharType="begin"/>
        </w:r>
        <w:r>
          <w:rPr>
            <w:noProof/>
            <w:webHidden/>
          </w:rPr>
          <w:instrText xml:space="preserve"> PAGEREF _Toc263371972 \h </w:instrText>
        </w:r>
        <w:r>
          <w:rPr>
            <w:noProof/>
          </w:rPr>
        </w:r>
        <w:r>
          <w:rPr>
            <w:noProof/>
            <w:webHidden/>
          </w:rPr>
          <w:fldChar w:fldCharType="separate"/>
        </w:r>
        <w:r>
          <w:rPr>
            <w:noProof/>
            <w:webHidden/>
          </w:rPr>
          <w:t>15</w:t>
        </w:r>
        <w:r>
          <w:rPr>
            <w:noProof/>
            <w:webHidden/>
          </w:rPr>
          <w:fldChar w:fldCharType="end"/>
        </w:r>
      </w:hyperlink>
    </w:p>
    <w:p w:rsidR="00725595" w:rsidRDefault="00725595">
      <w:pPr>
        <w:pStyle w:val="TOC3"/>
        <w:rPr>
          <w:noProof/>
          <w:szCs w:val="22"/>
          <w:lang w:val="nl-NL"/>
        </w:rPr>
      </w:pPr>
      <w:hyperlink w:anchor="_Toc263371973" w:history="1">
        <w:r w:rsidRPr="00F84306">
          <w:rPr>
            <w:rStyle w:val="Hyperlink"/>
            <w:noProof/>
          </w:rPr>
          <w:t>5.1.1</w:t>
        </w:r>
        <w:r>
          <w:rPr>
            <w:noProof/>
            <w:szCs w:val="22"/>
            <w:lang w:val="nl-NL"/>
          </w:rPr>
          <w:tab/>
        </w:r>
        <w:r w:rsidRPr="00F84306">
          <w:rPr>
            <w:rStyle w:val="Hyperlink"/>
            <w:noProof/>
          </w:rPr>
          <w:t>DESTEP</w:t>
        </w:r>
        <w:r>
          <w:rPr>
            <w:noProof/>
            <w:webHidden/>
          </w:rPr>
          <w:tab/>
        </w:r>
        <w:r>
          <w:rPr>
            <w:noProof/>
            <w:webHidden/>
          </w:rPr>
          <w:fldChar w:fldCharType="begin"/>
        </w:r>
        <w:r>
          <w:rPr>
            <w:noProof/>
            <w:webHidden/>
          </w:rPr>
          <w:instrText xml:space="preserve"> PAGEREF _Toc263371973 \h </w:instrText>
        </w:r>
        <w:r>
          <w:rPr>
            <w:noProof/>
          </w:rPr>
        </w:r>
        <w:r>
          <w:rPr>
            <w:noProof/>
            <w:webHidden/>
          </w:rPr>
          <w:fldChar w:fldCharType="separate"/>
        </w:r>
        <w:r>
          <w:rPr>
            <w:noProof/>
            <w:webHidden/>
          </w:rPr>
          <w:t>15</w:t>
        </w:r>
        <w:r>
          <w:rPr>
            <w:noProof/>
            <w:webHidden/>
          </w:rPr>
          <w:fldChar w:fldCharType="end"/>
        </w:r>
      </w:hyperlink>
    </w:p>
    <w:p w:rsidR="00725595" w:rsidRDefault="00725595">
      <w:pPr>
        <w:pStyle w:val="TOC3"/>
        <w:rPr>
          <w:noProof/>
          <w:szCs w:val="22"/>
          <w:lang w:val="nl-NL"/>
        </w:rPr>
      </w:pPr>
      <w:hyperlink w:anchor="_Toc263371974" w:history="1">
        <w:r w:rsidRPr="00F84306">
          <w:rPr>
            <w:rStyle w:val="Hyperlink"/>
            <w:noProof/>
          </w:rPr>
          <w:t>5.1.2</w:t>
        </w:r>
        <w:r>
          <w:rPr>
            <w:noProof/>
            <w:szCs w:val="22"/>
            <w:lang w:val="nl-NL"/>
          </w:rPr>
          <w:tab/>
        </w:r>
        <w:r w:rsidRPr="00F84306">
          <w:rPr>
            <w:rStyle w:val="Hyperlink"/>
            <w:noProof/>
          </w:rPr>
          <w:t>Market size/growth</w:t>
        </w:r>
        <w:r>
          <w:rPr>
            <w:noProof/>
            <w:webHidden/>
          </w:rPr>
          <w:tab/>
        </w:r>
        <w:r>
          <w:rPr>
            <w:noProof/>
            <w:webHidden/>
          </w:rPr>
          <w:fldChar w:fldCharType="begin"/>
        </w:r>
        <w:r>
          <w:rPr>
            <w:noProof/>
            <w:webHidden/>
          </w:rPr>
          <w:instrText xml:space="preserve"> PAGEREF _Toc263371974 \h </w:instrText>
        </w:r>
        <w:r>
          <w:rPr>
            <w:noProof/>
          </w:rPr>
        </w:r>
        <w:r>
          <w:rPr>
            <w:noProof/>
            <w:webHidden/>
          </w:rPr>
          <w:fldChar w:fldCharType="separate"/>
        </w:r>
        <w:r>
          <w:rPr>
            <w:noProof/>
            <w:webHidden/>
          </w:rPr>
          <w:t>16</w:t>
        </w:r>
        <w:r>
          <w:rPr>
            <w:noProof/>
            <w:webHidden/>
          </w:rPr>
          <w:fldChar w:fldCharType="end"/>
        </w:r>
      </w:hyperlink>
    </w:p>
    <w:p w:rsidR="00725595" w:rsidRDefault="00725595">
      <w:pPr>
        <w:pStyle w:val="TOC3"/>
        <w:rPr>
          <w:noProof/>
          <w:szCs w:val="22"/>
          <w:lang w:val="nl-NL"/>
        </w:rPr>
      </w:pPr>
      <w:hyperlink w:anchor="_Toc263371975" w:history="1">
        <w:r w:rsidRPr="00F84306">
          <w:rPr>
            <w:rStyle w:val="Hyperlink"/>
            <w:noProof/>
          </w:rPr>
          <w:t>5.1.3</w:t>
        </w:r>
        <w:r>
          <w:rPr>
            <w:noProof/>
            <w:szCs w:val="22"/>
            <w:lang w:val="nl-NL"/>
          </w:rPr>
          <w:tab/>
        </w:r>
        <w:r w:rsidRPr="00F84306">
          <w:rPr>
            <w:rStyle w:val="Hyperlink"/>
            <w:noProof/>
          </w:rPr>
          <w:t>Porters’ five forces</w:t>
        </w:r>
        <w:r>
          <w:rPr>
            <w:noProof/>
            <w:webHidden/>
          </w:rPr>
          <w:tab/>
        </w:r>
        <w:r>
          <w:rPr>
            <w:noProof/>
            <w:webHidden/>
          </w:rPr>
          <w:fldChar w:fldCharType="begin"/>
        </w:r>
        <w:r>
          <w:rPr>
            <w:noProof/>
            <w:webHidden/>
          </w:rPr>
          <w:instrText xml:space="preserve"> PAGEREF _Toc263371975 \h </w:instrText>
        </w:r>
        <w:r>
          <w:rPr>
            <w:noProof/>
          </w:rPr>
        </w:r>
        <w:r>
          <w:rPr>
            <w:noProof/>
            <w:webHidden/>
          </w:rPr>
          <w:fldChar w:fldCharType="separate"/>
        </w:r>
        <w:r>
          <w:rPr>
            <w:noProof/>
            <w:webHidden/>
          </w:rPr>
          <w:t>16</w:t>
        </w:r>
        <w:r>
          <w:rPr>
            <w:noProof/>
            <w:webHidden/>
          </w:rPr>
          <w:fldChar w:fldCharType="end"/>
        </w:r>
      </w:hyperlink>
    </w:p>
    <w:p w:rsidR="00725595" w:rsidRDefault="00725595">
      <w:pPr>
        <w:pStyle w:val="TOC3"/>
        <w:rPr>
          <w:noProof/>
          <w:szCs w:val="22"/>
          <w:lang w:val="nl-NL"/>
        </w:rPr>
      </w:pPr>
      <w:hyperlink w:anchor="_Toc263371976" w:history="1">
        <w:r w:rsidRPr="00F84306">
          <w:rPr>
            <w:rStyle w:val="Hyperlink"/>
            <w:noProof/>
          </w:rPr>
          <w:t>5.1.4</w:t>
        </w:r>
        <w:r>
          <w:rPr>
            <w:noProof/>
            <w:szCs w:val="22"/>
            <w:lang w:val="nl-NL"/>
          </w:rPr>
          <w:tab/>
        </w:r>
        <w:r w:rsidRPr="00F84306">
          <w:rPr>
            <w:rStyle w:val="Hyperlink"/>
            <w:noProof/>
          </w:rPr>
          <w:t>Business Culture</w:t>
        </w:r>
        <w:r>
          <w:rPr>
            <w:noProof/>
            <w:webHidden/>
          </w:rPr>
          <w:tab/>
        </w:r>
        <w:r>
          <w:rPr>
            <w:noProof/>
            <w:webHidden/>
          </w:rPr>
          <w:fldChar w:fldCharType="begin"/>
        </w:r>
        <w:r>
          <w:rPr>
            <w:noProof/>
            <w:webHidden/>
          </w:rPr>
          <w:instrText xml:space="preserve"> PAGEREF _Toc263371976 \h </w:instrText>
        </w:r>
        <w:r>
          <w:rPr>
            <w:noProof/>
          </w:rPr>
        </w:r>
        <w:r>
          <w:rPr>
            <w:noProof/>
            <w:webHidden/>
          </w:rPr>
          <w:fldChar w:fldCharType="separate"/>
        </w:r>
        <w:r>
          <w:rPr>
            <w:noProof/>
            <w:webHidden/>
          </w:rPr>
          <w:t>18</w:t>
        </w:r>
        <w:r>
          <w:rPr>
            <w:noProof/>
            <w:webHidden/>
          </w:rPr>
          <w:fldChar w:fldCharType="end"/>
        </w:r>
      </w:hyperlink>
    </w:p>
    <w:p w:rsidR="00725595" w:rsidRDefault="00725595">
      <w:pPr>
        <w:pStyle w:val="TOC2"/>
        <w:tabs>
          <w:tab w:val="left" w:pos="880"/>
          <w:tab w:val="right" w:leader="dot" w:pos="9013"/>
        </w:tabs>
        <w:rPr>
          <w:noProof/>
          <w:szCs w:val="22"/>
          <w:lang w:val="nl-NL"/>
        </w:rPr>
      </w:pPr>
      <w:hyperlink w:anchor="_Toc263371977" w:history="1">
        <w:r w:rsidRPr="00F84306">
          <w:rPr>
            <w:rStyle w:val="Hyperlink"/>
            <w:noProof/>
          </w:rPr>
          <w:t>5.2</w:t>
        </w:r>
        <w:r>
          <w:rPr>
            <w:noProof/>
            <w:szCs w:val="22"/>
            <w:lang w:val="nl-NL"/>
          </w:rPr>
          <w:tab/>
        </w:r>
        <w:r w:rsidRPr="00F84306">
          <w:rPr>
            <w:rStyle w:val="Hyperlink"/>
            <w:noProof/>
          </w:rPr>
          <w:t>Client Analysis</w:t>
        </w:r>
        <w:r>
          <w:rPr>
            <w:noProof/>
            <w:webHidden/>
          </w:rPr>
          <w:tab/>
        </w:r>
        <w:r>
          <w:rPr>
            <w:noProof/>
            <w:webHidden/>
          </w:rPr>
          <w:fldChar w:fldCharType="begin"/>
        </w:r>
        <w:r>
          <w:rPr>
            <w:noProof/>
            <w:webHidden/>
          </w:rPr>
          <w:instrText xml:space="preserve"> PAGEREF _Toc263371977 \h </w:instrText>
        </w:r>
        <w:r>
          <w:rPr>
            <w:noProof/>
          </w:rPr>
        </w:r>
        <w:r>
          <w:rPr>
            <w:noProof/>
            <w:webHidden/>
          </w:rPr>
          <w:fldChar w:fldCharType="separate"/>
        </w:r>
        <w:r>
          <w:rPr>
            <w:noProof/>
            <w:webHidden/>
          </w:rPr>
          <w:t>19</w:t>
        </w:r>
        <w:r>
          <w:rPr>
            <w:noProof/>
            <w:webHidden/>
          </w:rPr>
          <w:fldChar w:fldCharType="end"/>
        </w:r>
      </w:hyperlink>
    </w:p>
    <w:p w:rsidR="00725595" w:rsidRDefault="00725595">
      <w:pPr>
        <w:pStyle w:val="TOC3"/>
        <w:rPr>
          <w:noProof/>
          <w:szCs w:val="22"/>
          <w:lang w:val="nl-NL"/>
        </w:rPr>
      </w:pPr>
      <w:hyperlink w:anchor="_Toc263371978" w:history="1">
        <w:r w:rsidRPr="00F84306">
          <w:rPr>
            <w:rStyle w:val="Hyperlink"/>
            <w:noProof/>
          </w:rPr>
          <w:t>5.2.1</w:t>
        </w:r>
        <w:r>
          <w:rPr>
            <w:noProof/>
            <w:szCs w:val="22"/>
            <w:lang w:val="nl-NL"/>
          </w:rPr>
          <w:tab/>
        </w:r>
        <w:r w:rsidRPr="00F84306">
          <w:rPr>
            <w:rStyle w:val="Hyperlink"/>
            <w:noProof/>
          </w:rPr>
          <w:t>Who are the current and potential clients?</w:t>
        </w:r>
        <w:r>
          <w:rPr>
            <w:noProof/>
            <w:webHidden/>
          </w:rPr>
          <w:tab/>
        </w:r>
        <w:r>
          <w:rPr>
            <w:noProof/>
            <w:webHidden/>
          </w:rPr>
          <w:fldChar w:fldCharType="begin"/>
        </w:r>
        <w:r>
          <w:rPr>
            <w:noProof/>
            <w:webHidden/>
          </w:rPr>
          <w:instrText xml:space="preserve"> PAGEREF _Toc263371978 \h </w:instrText>
        </w:r>
        <w:r>
          <w:rPr>
            <w:noProof/>
          </w:rPr>
        </w:r>
        <w:r>
          <w:rPr>
            <w:noProof/>
            <w:webHidden/>
          </w:rPr>
          <w:fldChar w:fldCharType="separate"/>
        </w:r>
        <w:r>
          <w:rPr>
            <w:noProof/>
            <w:webHidden/>
          </w:rPr>
          <w:t>19</w:t>
        </w:r>
        <w:r>
          <w:rPr>
            <w:noProof/>
            <w:webHidden/>
          </w:rPr>
          <w:fldChar w:fldCharType="end"/>
        </w:r>
      </w:hyperlink>
    </w:p>
    <w:p w:rsidR="00725595" w:rsidRDefault="00725595">
      <w:pPr>
        <w:pStyle w:val="TOC3"/>
        <w:rPr>
          <w:noProof/>
          <w:szCs w:val="22"/>
          <w:lang w:val="nl-NL"/>
        </w:rPr>
      </w:pPr>
      <w:hyperlink w:anchor="_Toc263371979" w:history="1">
        <w:r w:rsidRPr="00F84306">
          <w:rPr>
            <w:rStyle w:val="Hyperlink"/>
            <w:noProof/>
          </w:rPr>
          <w:t>5.2.2</w:t>
        </w:r>
        <w:r>
          <w:rPr>
            <w:noProof/>
            <w:szCs w:val="22"/>
            <w:lang w:val="nl-NL"/>
          </w:rPr>
          <w:tab/>
        </w:r>
        <w:r w:rsidRPr="00F84306">
          <w:rPr>
            <w:rStyle w:val="Hyperlink"/>
            <w:noProof/>
          </w:rPr>
          <w:t>What do the clients do with the products?</w:t>
        </w:r>
        <w:r>
          <w:rPr>
            <w:noProof/>
            <w:webHidden/>
          </w:rPr>
          <w:tab/>
        </w:r>
        <w:r>
          <w:rPr>
            <w:noProof/>
            <w:webHidden/>
          </w:rPr>
          <w:fldChar w:fldCharType="begin"/>
        </w:r>
        <w:r>
          <w:rPr>
            <w:noProof/>
            <w:webHidden/>
          </w:rPr>
          <w:instrText xml:space="preserve"> PAGEREF _Toc263371979 \h </w:instrText>
        </w:r>
        <w:r>
          <w:rPr>
            <w:noProof/>
          </w:rPr>
        </w:r>
        <w:r>
          <w:rPr>
            <w:noProof/>
            <w:webHidden/>
          </w:rPr>
          <w:fldChar w:fldCharType="separate"/>
        </w:r>
        <w:r>
          <w:rPr>
            <w:noProof/>
            <w:webHidden/>
          </w:rPr>
          <w:t>20</w:t>
        </w:r>
        <w:r>
          <w:rPr>
            <w:noProof/>
            <w:webHidden/>
          </w:rPr>
          <w:fldChar w:fldCharType="end"/>
        </w:r>
      </w:hyperlink>
    </w:p>
    <w:p w:rsidR="00725595" w:rsidRDefault="00725595">
      <w:pPr>
        <w:pStyle w:val="TOC3"/>
        <w:rPr>
          <w:noProof/>
          <w:szCs w:val="22"/>
          <w:lang w:val="nl-NL"/>
        </w:rPr>
      </w:pPr>
      <w:hyperlink w:anchor="_Toc263371980" w:history="1">
        <w:r w:rsidRPr="00F84306">
          <w:rPr>
            <w:rStyle w:val="Hyperlink"/>
            <w:noProof/>
          </w:rPr>
          <w:t>5.2.3</w:t>
        </w:r>
        <w:r>
          <w:rPr>
            <w:noProof/>
            <w:szCs w:val="22"/>
            <w:lang w:val="nl-NL"/>
          </w:rPr>
          <w:tab/>
        </w:r>
        <w:r w:rsidRPr="00F84306">
          <w:rPr>
            <w:rStyle w:val="Hyperlink"/>
            <w:noProof/>
          </w:rPr>
          <w:t>Where do the clients buy the products?</w:t>
        </w:r>
        <w:r>
          <w:rPr>
            <w:noProof/>
            <w:webHidden/>
          </w:rPr>
          <w:tab/>
        </w:r>
        <w:r>
          <w:rPr>
            <w:noProof/>
            <w:webHidden/>
          </w:rPr>
          <w:fldChar w:fldCharType="begin"/>
        </w:r>
        <w:r>
          <w:rPr>
            <w:noProof/>
            <w:webHidden/>
          </w:rPr>
          <w:instrText xml:space="preserve"> PAGEREF _Toc263371980 \h </w:instrText>
        </w:r>
        <w:r>
          <w:rPr>
            <w:noProof/>
          </w:rPr>
        </w:r>
        <w:r>
          <w:rPr>
            <w:noProof/>
            <w:webHidden/>
          </w:rPr>
          <w:fldChar w:fldCharType="separate"/>
        </w:r>
        <w:r>
          <w:rPr>
            <w:noProof/>
            <w:webHidden/>
          </w:rPr>
          <w:t>20</w:t>
        </w:r>
        <w:r>
          <w:rPr>
            <w:noProof/>
            <w:webHidden/>
          </w:rPr>
          <w:fldChar w:fldCharType="end"/>
        </w:r>
      </w:hyperlink>
    </w:p>
    <w:p w:rsidR="00725595" w:rsidRDefault="00725595">
      <w:pPr>
        <w:pStyle w:val="TOC3"/>
        <w:rPr>
          <w:noProof/>
          <w:szCs w:val="22"/>
          <w:lang w:val="nl-NL"/>
        </w:rPr>
      </w:pPr>
      <w:hyperlink w:anchor="_Toc263371981" w:history="1">
        <w:r w:rsidRPr="00F84306">
          <w:rPr>
            <w:rStyle w:val="Hyperlink"/>
            <w:noProof/>
          </w:rPr>
          <w:t>5.2.4</w:t>
        </w:r>
        <w:r>
          <w:rPr>
            <w:noProof/>
            <w:szCs w:val="22"/>
            <w:lang w:val="nl-NL"/>
          </w:rPr>
          <w:tab/>
        </w:r>
        <w:r w:rsidRPr="00F84306">
          <w:rPr>
            <w:rStyle w:val="Hyperlink"/>
            <w:noProof/>
          </w:rPr>
          <w:t>When do the clients buy the products?</w:t>
        </w:r>
        <w:r>
          <w:rPr>
            <w:noProof/>
            <w:webHidden/>
          </w:rPr>
          <w:tab/>
        </w:r>
        <w:r>
          <w:rPr>
            <w:noProof/>
            <w:webHidden/>
          </w:rPr>
          <w:fldChar w:fldCharType="begin"/>
        </w:r>
        <w:r>
          <w:rPr>
            <w:noProof/>
            <w:webHidden/>
          </w:rPr>
          <w:instrText xml:space="preserve"> PAGEREF _Toc263371981 \h </w:instrText>
        </w:r>
        <w:r>
          <w:rPr>
            <w:noProof/>
          </w:rPr>
        </w:r>
        <w:r>
          <w:rPr>
            <w:noProof/>
            <w:webHidden/>
          </w:rPr>
          <w:fldChar w:fldCharType="separate"/>
        </w:r>
        <w:r>
          <w:rPr>
            <w:noProof/>
            <w:webHidden/>
          </w:rPr>
          <w:t>20</w:t>
        </w:r>
        <w:r>
          <w:rPr>
            <w:noProof/>
            <w:webHidden/>
          </w:rPr>
          <w:fldChar w:fldCharType="end"/>
        </w:r>
      </w:hyperlink>
    </w:p>
    <w:p w:rsidR="00725595" w:rsidRDefault="00725595">
      <w:pPr>
        <w:pStyle w:val="TOC3"/>
        <w:rPr>
          <w:noProof/>
          <w:szCs w:val="22"/>
          <w:lang w:val="nl-NL"/>
        </w:rPr>
      </w:pPr>
      <w:hyperlink w:anchor="_Toc263371982" w:history="1">
        <w:r w:rsidRPr="00F84306">
          <w:rPr>
            <w:rStyle w:val="Hyperlink"/>
            <w:noProof/>
          </w:rPr>
          <w:t>5.2.5</w:t>
        </w:r>
        <w:r>
          <w:rPr>
            <w:noProof/>
            <w:szCs w:val="22"/>
            <w:lang w:val="nl-NL"/>
          </w:rPr>
          <w:tab/>
        </w:r>
        <w:r w:rsidRPr="00F84306">
          <w:rPr>
            <w:rStyle w:val="Hyperlink"/>
            <w:noProof/>
          </w:rPr>
          <w:t>Why do the clients choose for a certain supplier?</w:t>
        </w:r>
        <w:r>
          <w:rPr>
            <w:noProof/>
            <w:webHidden/>
          </w:rPr>
          <w:tab/>
        </w:r>
        <w:r>
          <w:rPr>
            <w:noProof/>
            <w:webHidden/>
          </w:rPr>
          <w:fldChar w:fldCharType="begin"/>
        </w:r>
        <w:r>
          <w:rPr>
            <w:noProof/>
            <w:webHidden/>
          </w:rPr>
          <w:instrText xml:space="preserve"> PAGEREF _Toc263371982 \h </w:instrText>
        </w:r>
        <w:r>
          <w:rPr>
            <w:noProof/>
          </w:rPr>
        </w:r>
        <w:r>
          <w:rPr>
            <w:noProof/>
            <w:webHidden/>
          </w:rPr>
          <w:fldChar w:fldCharType="separate"/>
        </w:r>
        <w:r>
          <w:rPr>
            <w:noProof/>
            <w:webHidden/>
          </w:rPr>
          <w:t>21</w:t>
        </w:r>
        <w:r>
          <w:rPr>
            <w:noProof/>
            <w:webHidden/>
          </w:rPr>
          <w:fldChar w:fldCharType="end"/>
        </w:r>
      </w:hyperlink>
    </w:p>
    <w:p w:rsidR="00725595" w:rsidRDefault="00725595">
      <w:pPr>
        <w:pStyle w:val="TOC3"/>
        <w:rPr>
          <w:noProof/>
          <w:szCs w:val="22"/>
          <w:lang w:val="nl-NL"/>
        </w:rPr>
      </w:pPr>
      <w:hyperlink w:anchor="_Toc263371983" w:history="1">
        <w:r w:rsidRPr="00F84306">
          <w:rPr>
            <w:rStyle w:val="Hyperlink"/>
            <w:noProof/>
          </w:rPr>
          <w:t>5.2.6</w:t>
        </w:r>
        <w:r>
          <w:rPr>
            <w:noProof/>
            <w:szCs w:val="22"/>
            <w:lang w:val="nl-NL"/>
          </w:rPr>
          <w:tab/>
        </w:r>
        <w:r w:rsidRPr="00F84306">
          <w:rPr>
            <w:rStyle w:val="Hyperlink"/>
            <w:noProof/>
          </w:rPr>
          <w:t>Why don’t the clients choose for a certain supplier?</w:t>
        </w:r>
        <w:r>
          <w:rPr>
            <w:noProof/>
            <w:webHidden/>
          </w:rPr>
          <w:tab/>
        </w:r>
        <w:r>
          <w:rPr>
            <w:noProof/>
            <w:webHidden/>
          </w:rPr>
          <w:fldChar w:fldCharType="begin"/>
        </w:r>
        <w:r>
          <w:rPr>
            <w:noProof/>
            <w:webHidden/>
          </w:rPr>
          <w:instrText xml:space="preserve"> PAGEREF _Toc263371983 \h </w:instrText>
        </w:r>
        <w:r>
          <w:rPr>
            <w:noProof/>
          </w:rPr>
        </w:r>
        <w:r>
          <w:rPr>
            <w:noProof/>
            <w:webHidden/>
          </w:rPr>
          <w:fldChar w:fldCharType="separate"/>
        </w:r>
        <w:r>
          <w:rPr>
            <w:noProof/>
            <w:webHidden/>
          </w:rPr>
          <w:t>21</w:t>
        </w:r>
        <w:r>
          <w:rPr>
            <w:noProof/>
            <w:webHidden/>
          </w:rPr>
          <w:fldChar w:fldCharType="end"/>
        </w:r>
      </w:hyperlink>
    </w:p>
    <w:p w:rsidR="00725595" w:rsidRDefault="00725595">
      <w:pPr>
        <w:pStyle w:val="TOC2"/>
        <w:tabs>
          <w:tab w:val="left" w:pos="880"/>
          <w:tab w:val="right" w:leader="dot" w:pos="9013"/>
        </w:tabs>
        <w:rPr>
          <w:noProof/>
          <w:szCs w:val="22"/>
          <w:lang w:val="nl-NL"/>
        </w:rPr>
      </w:pPr>
      <w:hyperlink w:anchor="_Toc263371984" w:history="1">
        <w:r w:rsidRPr="00F84306">
          <w:rPr>
            <w:rStyle w:val="Hyperlink"/>
            <w:noProof/>
          </w:rPr>
          <w:t>5.3</w:t>
        </w:r>
        <w:r>
          <w:rPr>
            <w:noProof/>
            <w:szCs w:val="22"/>
            <w:lang w:val="nl-NL"/>
          </w:rPr>
          <w:tab/>
        </w:r>
        <w:r w:rsidRPr="00F84306">
          <w:rPr>
            <w:rStyle w:val="Hyperlink"/>
            <w:noProof/>
          </w:rPr>
          <w:t>Competitor Analysis</w:t>
        </w:r>
        <w:r>
          <w:rPr>
            <w:noProof/>
            <w:webHidden/>
          </w:rPr>
          <w:tab/>
        </w:r>
        <w:r>
          <w:rPr>
            <w:noProof/>
            <w:webHidden/>
          </w:rPr>
          <w:fldChar w:fldCharType="begin"/>
        </w:r>
        <w:r>
          <w:rPr>
            <w:noProof/>
            <w:webHidden/>
          </w:rPr>
          <w:instrText xml:space="preserve"> PAGEREF _Toc263371984 \h </w:instrText>
        </w:r>
        <w:r>
          <w:rPr>
            <w:noProof/>
          </w:rPr>
        </w:r>
        <w:r>
          <w:rPr>
            <w:noProof/>
            <w:webHidden/>
          </w:rPr>
          <w:fldChar w:fldCharType="separate"/>
        </w:r>
        <w:r>
          <w:rPr>
            <w:noProof/>
            <w:webHidden/>
          </w:rPr>
          <w:t>21</w:t>
        </w:r>
        <w:r>
          <w:rPr>
            <w:noProof/>
            <w:webHidden/>
          </w:rPr>
          <w:fldChar w:fldCharType="end"/>
        </w:r>
      </w:hyperlink>
    </w:p>
    <w:p w:rsidR="00725595" w:rsidRDefault="00725595">
      <w:pPr>
        <w:pStyle w:val="TOC2"/>
        <w:tabs>
          <w:tab w:val="left" w:pos="880"/>
          <w:tab w:val="right" w:leader="dot" w:pos="9013"/>
        </w:tabs>
        <w:rPr>
          <w:noProof/>
          <w:szCs w:val="22"/>
          <w:lang w:val="nl-NL"/>
        </w:rPr>
      </w:pPr>
      <w:hyperlink w:anchor="_Toc263371985" w:history="1">
        <w:r w:rsidRPr="00F84306">
          <w:rPr>
            <w:rStyle w:val="Hyperlink"/>
            <w:noProof/>
          </w:rPr>
          <w:t>5.4</w:t>
        </w:r>
        <w:r>
          <w:rPr>
            <w:noProof/>
            <w:szCs w:val="22"/>
            <w:lang w:val="nl-NL"/>
          </w:rPr>
          <w:tab/>
        </w:r>
        <w:r w:rsidRPr="00F84306">
          <w:rPr>
            <w:rStyle w:val="Hyperlink"/>
            <w:noProof/>
          </w:rPr>
          <w:t>Distribution Analysis</w:t>
        </w:r>
        <w:r>
          <w:rPr>
            <w:noProof/>
            <w:webHidden/>
          </w:rPr>
          <w:tab/>
        </w:r>
        <w:r>
          <w:rPr>
            <w:noProof/>
            <w:webHidden/>
          </w:rPr>
          <w:fldChar w:fldCharType="begin"/>
        </w:r>
        <w:r>
          <w:rPr>
            <w:noProof/>
            <w:webHidden/>
          </w:rPr>
          <w:instrText xml:space="preserve"> PAGEREF _Toc263371985 \h </w:instrText>
        </w:r>
        <w:r>
          <w:rPr>
            <w:noProof/>
          </w:rPr>
        </w:r>
        <w:r>
          <w:rPr>
            <w:noProof/>
            <w:webHidden/>
          </w:rPr>
          <w:fldChar w:fldCharType="separate"/>
        </w:r>
        <w:r>
          <w:rPr>
            <w:noProof/>
            <w:webHidden/>
          </w:rPr>
          <w:t>23</w:t>
        </w:r>
        <w:r>
          <w:rPr>
            <w:noProof/>
            <w:webHidden/>
          </w:rPr>
          <w:fldChar w:fldCharType="end"/>
        </w:r>
      </w:hyperlink>
    </w:p>
    <w:p w:rsidR="00725595" w:rsidRDefault="00725595">
      <w:pPr>
        <w:pStyle w:val="TOC1"/>
        <w:rPr>
          <w:b w:val="0"/>
          <w:szCs w:val="22"/>
          <w:lang w:val="nl-NL"/>
        </w:rPr>
      </w:pPr>
      <w:hyperlink w:anchor="_Toc263371986" w:history="1">
        <w:r w:rsidRPr="00F84306">
          <w:rPr>
            <w:rStyle w:val="Hyperlink"/>
          </w:rPr>
          <w:t>6</w:t>
        </w:r>
        <w:r>
          <w:rPr>
            <w:b w:val="0"/>
            <w:szCs w:val="22"/>
            <w:lang w:val="nl-NL"/>
          </w:rPr>
          <w:tab/>
        </w:r>
        <w:r w:rsidRPr="00F84306">
          <w:rPr>
            <w:rStyle w:val="Hyperlink"/>
          </w:rPr>
          <w:t>SWOT</w:t>
        </w:r>
        <w:r>
          <w:rPr>
            <w:webHidden/>
          </w:rPr>
          <w:tab/>
        </w:r>
        <w:r>
          <w:rPr>
            <w:webHidden/>
          </w:rPr>
          <w:fldChar w:fldCharType="begin"/>
        </w:r>
        <w:r>
          <w:rPr>
            <w:webHidden/>
          </w:rPr>
          <w:instrText xml:space="preserve"> PAGEREF _Toc263371986 \h </w:instrText>
        </w:r>
        <w:r>
          <w:rPr>
            <w:webHidden/>
          </w:rPr>
          <w:fldChar w:fldCharType="separate"/>
        </w:r>
        <w:r>
          <w:rPr>
            <w:webHidden/>
          </w:rPr>
          <w:t>25</w:t>
        </w:r>
        <w:r>
          <w:rPr>
            <w:webHidden/>
          </w:rPr>
          <w:fldChar w:fldCharType="end"/>
        </w:r>
      </w:hyperlink>
    </w:p>
    <w:p w:rsidR="00725595" w:rsidRDefault="00725595">
      <w:pPr>
        <w:pStyle w:val="TOC2"/>
        <w:tabs>
          <w:tab w:val="left" w:pos="880"/>
          <w:tab w:val="right" w:leader="dot" w:pos="9013"/>
        </w:tabs>
        <w:rPr>
          <w:noProof/>
          <w:szCs w:val="22"/>
          <w:lang w:val="nl-NL"/>
        </w:rPr>
      </w:pPr>
      <w:hyperlink w:anchor="_Toc263371987" w:history="1">
        <w:r w:rsidRPr="00F84306">
          <w:rPr>
            <w:rStyle w:val="Hyperlink"/>
            <w:noProof/>
          </w:rPr>
          <w:t>6.1</w:t>
        </w:r>
        <w:r>
          <w:rPr>
            <w:noProof/>
            <w:szCs w:val="22"/>
            <w:lang w:val="nl-NL"/>
          </w:rPr>
          <w:tab/>
        </w:r>
        <w:r w:rsidRPr="00F84306">
          <w:rPr>
            <w:rStyle w:val="Hyperlink"/>
            <w:noProof/>
          </w:rPr>
          <w:t>Conclusion</w:t>
        </w:r>
        <w:r>
          <w:rPr>
            <w:noProof/>
            <w:webHidden/>
          </w:rPr>
          <w:tab/>
        </w:r>
        <w:r>
          <w:rPr>
            <w:noProof/>
            <w:webHidden/>
          </w:rPr>
          <w:fldChar w:fldCharType="begin"/>
        </w:r>
        <w:r>
          <w:rPr>
            <w:noProof/>
            <w:webHidden/>
          </w:rPr>
          <w:instrText xml:space="preserve"> PAGEREF _Toc263371987 \h </w:instrText>
        </w:r>
        <w:r>
          <w:rPr>
            <w:noProof/>
          </w:rPr>
        </w:r>
        <w:r>
          <w:rPr>
            <w:noProof/>
            <w:webHidden/>
          </w:rPr>
          <w:fldChar w:fldCharType="separate"/>
        </w:r>
        <w:r>
          <w:rPr>
            <w:noProof/>
            <w:webHidden/>
          </w:rPr>
          <w:t>25</w:t>
        </w:r>
        <w:r>
          <w:rPr>
            <w:noProof/>
            <w:webHidden/>
          </w:rPr>
          <w:fldChar w:fldCharType="end"/>
        </w:r>
      </w:hyperlink>
    </w:p>
    <w:p w:rsidR="00725595" w:rsidRDefault="00725595">
      <w:pPr>
        <w:pStyle w:val="TOC1"/>
        <w:rPr>
          <w:b w:val="0"/>
          <w:szCs w:val="22"/>
          <w:lang w:val="nl-NL"/>
        </w:rPr>
      </w:pPr>
      <w:hyperlink w:anchor="_Toc263371988" w:history="1">
        <w:r w:rsidRPr="00F84306">
          <w:rPr>
            <w:rStyle w:val="Hyperlink"/>
          </w:rPr>
          <w:t>7</w:t>
        </w:r>
        <w:r>
          <w:rPr>
            <w:b w:val="0"/>
            <w:szCs w:val="22"/>
            <w:lang w:val="nl-NL"/>
          </w:rPr>
          <w:tab/>
        </w:r>
        <w:r w:rsidRPr="00F84306">
          <w:rPr>
            <w:rStyle w:val="Hyperlink"/>
          </w:rPr>
          <w:t>Confrontation matrix</w:t>
        </w:r>
        <w:r>
          <w:rPr>
            <w:webHidden/>
          </w:rPr>
          <w:tab/>
        </w:r>
        <w:r>
          <w:rPr>
            <w:webHidden/>
          </w:rPr>
          <w:fldChar w:fldCharType="begin"/>
        </w:r>
        <w:r>
          <w:rPr>
            <w:webHidden/>
          </w:rPr>
          <w:instrText xml:space="preserve"> PAGEREF _Toc263371988 \h </w:instrText>
        </w:r>
        <w:r>
          <w:rPr>
            <w:webHidden/>
          </w:rPr>
          <w:fldChar w:fldCharType="separate"/>
        </w:r>
        <w:r>
          <w:rPr>
            <w:webHidden/>
          </w:rPr>
          <w:t>26</w:t>
        </w:r>
        <w:r>
          <w:rPr>
            <w:webHidden/>
          </w:rPr>
          <w:fldChar w:fldCharType="end"/>
        </w:r>
      </w:hyperlink>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rStyle w:val="Hyperlink"/>
        </w:rPr>
      </w:pPr>
    </w:p>
    <w:p w:rsidR="00725595" w:rsidRDefault="00725595">
      <w:pPr>
        <w:pStyle w:val="TOC1"/>
        <w:rPr>
          <w:b w:val="0"/>
          <w:szCs w:val="22"/>
          <w:lang w:val="nl-NL"/>
        </w:rPr>
      </w:pPr>
      <w:hyperlink w:anchor="_Toc263371989" w:history="1">
        <w:r w:rsidRPr="00F84306">
          <w:rPr>
            <w:rStyle w:val="Hyperlink"/>
          </w:rPr>
          <w:t>8</w:t>
        </w:r>
        <w:r>
          <w:rPr>
            <w:b w:val="0"/>
            <w:szCs w:val="22"/>
            <w:lang w:val="nl-NL"/>
          </w:rPr>
          <w:tab/>
        </w:r>
        <w:r w:rsidRPr="00F84306">
          <w:rPr>
            <w:rStyle w:val="Hyperlink"/>
          </w:rPr>
          <w:t>Objectives</w:t>
        </w:r>
        <w:r>
          <w:rPr>
            <w:webHidden/>
          </w:rPr>
          <w:tab/>
        </w:r>
        <w:r>
          <w:rPr>
            <w:webHidden/>
          </w:rPr>
          <w:fldChar w:fldCharType="begin"/>
        </w:r>
        <w:r>
          <w:rPr>
            <w:webHidden/>
          </w:rPr>
          <w:instrText xml:space="preserve"> PAGEREF _Toc263371989 \h </w:instrText>
        </w:r>
        <w:r>
          <w:rPr>
            <w:webHidden/>
          </w:rPr>
          <w:fldChar w:fldCharType="separate"/>
        </w:r>
        <w:r>
          <w:rPr>
            <w:webHidden/>
          </w:rPr>
          <w:t>27</w:t>
        </w:r>
        <w:r>
          <w:rPr>
            <w:webHidden/>
          </w:rPr>
          <w:fldChar w:fldCharType="end"/>
        </w:r>
      </w:hyperlink>
    </w:p>
    <w:p w:rsidR="00725595" w:rsidRDefault="00725595">
      <w:pPr>
        <w:pStyle w:val="TOC1"/>
        <w:rPr>
          <w:b w:val="0"/>
          <w:szCs w:val="22"/>
          <w:lang w:val="nl-NL"/>
        </w:rPr>
      </w:pPr>
      <w:hyperlink w:anchor="_Toc263371990" w:history="1">
        <w:r w:rsidRPr="00F84306">
          <w:rPr>
            <w:rStyle w:val="Hyperlink"/>
          </w:rPr>
          <w:t>9</w:t>
        </w:r>
        <w:r>
          <w:rPr>
            <w:b w:val="0"/>
            <w:szCs w:val="22"/>
            <w:lang w:val="nl-NL"/>
          </w:rPr>
          <w:tab/>
        </w:r>
        <w:r w:rsidRPr="00F84306">
          <w:rPr>
            <w:rStyle w:val="Hyperlink"/>
          </w:rPr>
          <w:t>Strategy</w:t>
        </w:r>
        <w:r>
          <w:rPr>
            <w:webHidden/>
          </w:rPr>
          <w:tab/>
        </w:r>
        <w:r>
          <w:rPr>
            <w:webHidden/>
          </w:rPr>
          <w:fldChar w:fldCharType="begin"/>
        </w:r>
        <w:r>
          <w:rPr>
            <w:webHidden/>
          </w:rPr>
          <w:instrText xml:space="preserve"> PAGEREF _Toc263371990 \h </w:instrText>
        </w:r>
        <w:r>
          <w:rPr>
            <w:webHidden/>
          </w:rPr>
          <w:fldChar w:fldCharType="separate"/>
        </w:r>
        <w:r>
          <w:rPr>
            <w:webHidden/>
          </w:rPr>
          <w:t>28</w:t>
        </w:r>
        <w:r>
          <w:rPr>
            <w:webHidden/>
          </w:rPr>
          <w:fldChar w:fldCharType="end"/>
        </w:r>
      </w:hyperlink>
    </w:p>
    <w:p w:rsidR="00725595" w:rsidRDefault="00725595">
      <w:pPr>
        <w:pStyle w:val="TOC2"/>
        <w:tabs>
          <w:tab w:val="left" w:pos="880"/>
          <w:tab w:val="right" w:leader="dot" w:pos="9013"/>
        </w:tabs>
        <w:rPr>
          <w:noProof/>
          <w:szCs w:val="22"/>
          <w:lang w:val="nl-NL"/>
        </w:rPr>
      </w:pPr>
      <w:hyperlink w:anchor="_Toc263371991" w:history="1">
        <w:r w:rsidRPr="00F84306">
          <w:rPr>
            <w:rStyle w:val="Hyperlink"/>
            <w:noProof/>
          </w:rPr>
          <w:t>9.1</w:t>
        </w:r>
        <w:r>
          <w:rPr>
            <w:noProof/>
            <w:szCs w:val="22"/>
            <w:lang w:val="nl-NL"/>
          </w:rPr>
          <w:tab/>
        </w:r>
        <w:r w:rsidRPr="00F84306">
          <w:rPr>
            <w:rStyle w:val="Hyperlink"/>
            <w:noProof/>
          </w:rPr>
          <w:t>Organisation</w:t>
        </w:r>
        <w:r>
          <w:rPr>
            <w:noProof/>
            <w:webHidden/>
          </w:rPr>
          <w:tab/>
        </w:r>
        <w:r>
          <w:rPr>
            <w:noProof/>
            <w:webHidden/>
          </w:rPr>
          <w:fldChar w:fldCharType="begin"/>
        </w:r>
        <w:r>
          <w:rPr>
            <w:noProof/>
            <w:webHidden/>
          </w:rPr>
          <w:instrText xml:space="preserve"> PAGEREF _Toc263371991 \h </w:instrText>
        </w:r>
        <w:r>
          <w:rPr>
            <w:noProof/>
          </w:rPr>
        </w:r>
        <w:r>
          <w:rPr>
            <w:noProof/>
            <w:webHidden/>
          </w:rPr>
          <w:fldChar w:fldCharType="separate"/>
        </w:r>
        <w:r>
          <w:rPr>
            <w:noProof/>
            <w:webHidden/>
          </w:rPr>
          <w:t>28</w:t>
        </w:r>
        <w:r>
          <w:rPr>
            <w:noProof/>
            <w:webHidden/>
          </w:rPr>
          <w:fldChar w:fldCharType="end"/>
        </w:r>
      </w:hyperlink>
    </w:p>
    <w:p w:rsidR="00725595" w:rsidRDefault="00725595">
      <w:pPr>
        <w:pStyle w:val="TOC2"/>
        <w:tabs>
          <w:tab w:val="left" w:pos="880"/>
          <w:tab w:val="right" w:leader="dot" w:pos="9013"/>
        </w:tabs>
        <w:rPr>
          <w:noProof/>
          <w:szCs w:val="22"/>
          <w:lang w:val="nl-NL"/>
        </w:rPr>
      </w:pPr>
      <w:hyperlink w:anchor="_Toc263371992" w:history="1">
        <w:r w:rsidRPr="00F84306">
          <w:rPr>
            <w:rStyle w:val="Hyperlink"/>
            <w:noProof/>
          </w:rPr>
          <w:t>9.2</w:t>
        </w:r>
        <w:r>
          <w:rPr>
            <w:noProof/>
            <w:szCs w:val="22"/>
            <w:lang w:val="nl-NL"/>
          </w:rPr>
          <w:tab/>
        </w:r>
        <w:r w:rsidRPr="00F84306">
          <w:rPr>
            <w:rStyle w:val="Hyperlink"/>
            <w:noProof/>
          </w:rPr>
          <w:t>Target group</w:t>
        </w:r>
        <w:r>
          <w:rPr>
            <w:noProof/>
            <w:webHidden/>
          </w:rPr>
          <w:tab/>
        </w:r>
        <w:r>
          <w:rPr>
            <w:noProof/>
            <w:webHidden/>
          </w:rPr>
          <w:fldChar w:fldCharType="begin"/>
        </w:r>
        <w:r>
          <w:rPr>
            <w:noProof/>
            <w:webHidden/>
          </w:rPr>
          <w:instrText xml:space="preserve"> PAGEREF _Toc263371992 \h </w:instrText>
        </w:r>
        <w:r>
          <w:rPr>
            <w:noProof/>
          </w:rPr>
        </w:r>
        <w:r>
          <w:rPr>
            <w:noProof/>
            <w:webHidden/>
          </w:rPr>
          <w:fldChar w:fldCharType="separate"/>
        </w:r>
        <w:r>
          <w:rPr>
            <w:noProof/>
            <w:webHidden/>
          </w:rPr>
          <w:t>29</w:t>
        </w:r>
        <w:r>
          <w:rPr>
            <w:noProof/>
            <w:webHidden/>
          </w:rPr>
          <w:fldChar w:fldCharType="end"/>
        </w:r>
      </w:hyperlink>
    </w:p>
    <w:p w:rsidR="00725595" w:rsidRDefault="00725595">
      <w:pPr>
        <w:pStyle w:val="TOC1"/>
        <w:rPr>
          <w:b w:val="0"/>
          <w:szCs w:val="22"/>
          <w:lang w:val="nl-NL"/>
        </w:rPr>
      </w:pPr>
      <w:hyperlink w:anchor="_Toc263371993" w:history="1">
        <w:r w:rsidRPr="00F84306">
          <w:rPr>
            <w:rStyle w:val="Hyperlink"/>
          </w:rPr>
          <w:t>10</w:t>
        </w:r>
        <w:r>
          <w:rPr>
            <w:b w:val="0"/>
            <w:szCs w:val="22"/>
            <w:lang w:val="nl-NL"/>
          </w:rPr>
          <w:tab/>
        </w:r>
        <w:r w:rsidRPr="00F84306">
          <w:rPr>
            <w:rStyle w:val="Hyperlink"/>
          </w:rPr>
          <w:t>Marketing mix</w:t>
        </w:r>
        <w:r>
          <w:rPr>
            <w:webHidden/>
          </w:rPr>
          <w:tab/>
        </w:r>
        <w:r>
          <w:rPr>
            <w:webHidden/>
          </w:rPr>
          <w:fldChar w:fldCharType="begin"/>
        </w:r>
        <w:r>
          <w:rPr>
            <w:webHidden/>
          </w:rPr>
          <w:instrText xml:space="preserve"> PAGEREF _Toc263371993 \h </w:instrText>
        </w:r>
        <w:r>
          <w:rPr>
            <w:webHidden/>
          </w:rPr>
          <w:fldChar w:fldCharType="separate"/>
        </w:r>
        <w:r>
          <w:rPr>
            <w:webHidden/>
          </w:rPr>
          <w:t>29</w:t>
        </w:r>
        <w:r>
          <w:rPr>
            <w:webHidden/>
          </w:rPr>
          <w:fldChar w:fldCharType="end"/>
        </w:r>
      </w:hyperlink>
    </w:p>
    <w:p w:rsidR="00725595" w:rsidRDefault="00725595">
      <w:pPr>
        <w:pStyle w:val="TOC2"/>
        <w:tabs>
          <w:tab w:val="left" w:pos="880"/>
          <w:tab w:val="right" w:leader="dot" w:pos="9013"/>
        </w:tabs>
        <w:rPr>
          <w:noProof/>
          <w:szCs w:val="22"/>
          <w:lang w:val="nl-NL"/>
        </w:rPr>
      </w:pPr>
      <w:hyperlink w:anchor="_Toc263371994" w:history="1">
        <w:r w:rsidRPr="00F84306">
          <w:rPr>
            <w:rStyle w:val="Hyperlink"/>
            <w:noProof/>
          </w:rPr>
          <w:t>10.1</w:t>
        </w:r>
        <w:r>
          <w:rPr>
            <w:noProof/>
            <w:szCs w:val="22"/>
            <w:lang w:val="nl-NL"/>
          </w:rPr>
          <w:tab/>
        </w:r>
        <w:r w:rsidRPr="00F84306">
          <w:rPr>
            <w:rStyle w:val="Hyperlink"/>
            <w:noProof/>
          </w:rPr>
          <w:t>Product</w:t>
        </w:r>
        <w:r>
          <w:rPr>
            <w:noProof/>
            <w:webHidden/>
          </w:rPr>
          <w:tab/>
        </w:r>
        <w:r>
          <w:rPr>
            <w:noProof/>
            <w:webHidden/>
          </w:rPr>
          <w:fldChar w:fldCharType="begin"/>
        </w:r>
        <w:r>
          <w:rPr>
            <w:noProof/>
            <w:webHidden/>
          </w:rPr>
          <w:instrText xml:space="preserve"> PAGEREF _Toc263371994 \h </w:instrText>
        </w:r>
        <w:r>
          <w:rPr>
            <w:noProof/>
          </w:rPr>
        </w:r>
        <w:r>
          <w:rPr>
            <w:noProof/>
            <w:webHidden/>
          </w:rPr>
          <w:fldChar w:fldCharType="separate"/>
        </w:r>
        <w:r>
          <w:rPr>
            <w:noProof/>
            <w:webHidden/>
          </w:rPr>
          <w:t>29</w:t>
        </w:r>
        <w:r>
          <w:rPr>
            <w:noProof/>
            <w:webHidden/>
          </w:rPr>
          <w:fldChar w:fldCharType="end"/>
        </w:r>
      </w:hyperlink>
    </w:p>
    <w:p w:rsidR="00725595" w:rsidRDefault="00725595">
      <w:pPr>
        <w:pStyle w:val="TOC2"/>
        <w:tabs>
          <w:tab w:val="left" w:pos="880"/>
          <w:tab w:val="right" w:leader="dot" w:pos="9013"/>
        </w:tabs>
        <w:rPr>
          <w:noProof/>
          <w:szCs w:val="22"/>
          <w:lang w:val="nl-NL"/>
        </w:rPr>
      </w:pPr>
      <w:hyperlink w:anchor="_Toc263371995" w:history="1">
        <w:r w:rsidRPr="00F84306">
          <w:rPr>
            <w:rStyle w:val="Hyperlink"/>
            <w:noProof/>
          </w:rPr>
          <w:t>10.2</w:t>
        </w:r>
        <w:r>
          <w:rPr>
            <w:noProof/>
            <w:szCs w:val="22"/>
            <w:lang w:val="nl-NL"/>
          </w:rPr>
          <w:tab/>
        </w:r>
        <w:r w:rsidRPr="00F84306">
          <w:rPr>
            <w:rStyle w:val="Hyperlink"/>
            <w:noProof/>
          </w:rPr>
          <w:t>Price</w:t>
        </w:r>
        <w:r>
          <w:rPr>
            <w:noProof/>
            <w:webHidden/>
          </w:rPr>
          <w:tab/>
        </w:r>
        <w:r>
          <w:rPr>
            <w:noProof/>
            <w:webHidden/>
          </w:rPr>
          <w:fldChar w:fldCharType="begin"/>
        </w:r>
        <w:r>
          <w:rPr>
            <w:noProof/>
            <w:webHidden/>
          </w:rPr>
          <w:instrText xml:space="preserve"> PAGEREF _Toc263371995 \h </w:instrText>
        </w:r>
        <w:r>
          <w:rPr>
            <w:noProof/>
          </w:rPr>
        </w:r>
        <w:r>
          <w:rPr>
            <w:noProof/>
            <w:webHidden/>
          </w:rPr>
          <w:fldChar w:fldCharType="separate"/>
        </w:r>
        <w:r>
          <w:rPr>
            <w:noProof/>
            <w:webHidden/>
          </w:rPr>
          <w:t>30</w:t>
        </w:r>
        <w:r>
          <w:rPr>
            <w:noProof/>
            <w:webHidden/>
          </w:rPr>
          <w:fldChar w:fldCharType="end"/>
        </w:r>
      </w:hyperlink>
    </w:p>
    <w:p w:rsidR="00725595" w:rsidRDefault="00725595">
      <w:pPr>
        <w:pStyle w:val="TOC2"/>
        <w:tabs>
          <w:tab w:val="left" w:pos="880"/>
          <w:tab w:val="right" w:leader="dot" w:pos="9013"/>
        </w:tabs>
        <w:rPr>
          <w:noProof/>
          <w:szCs w:val="22"/>
          <w:lang w:val="nl-NL"/>
        </w:rPr>
      </w:pPr>
      <w:hyperlink w:anchor="_Toc263371996" w:history="1">
        <w:r w:rsidRPr="00F84306">
          <w:rPr>
            <w:rStyle w:val="Hyperlink"/>
            <w:noProof/>
          </w:rPr>
          <w:t>10.3</w:t>
        </w:r>
        <w:r>
          <w:rPr>
            <w:noProof/>
            <w:szCs w:val="22"/>
            <w:lang w:val="nl-NL"/>
          </w:rPr>
          <w:tab/>
        </w:r>
        <w:r w:rsidRPr="00F84306">
          <w:rPr>
            <w:rStyle w:val="Hyperlink"/>
            <w:noProof/>
          </w:rPr>
          <w:t>Communication</w:t>
        </w:r>
        <w:r>
          <w:rPr>
            <w:noProof/>
            <w:webHidden/>
          </w:rPr>
          <w:tab/>
        </w:r>
        <w:r>
          <w:rPr>
            <w:noProof/>
            <w:webHidden/>
          </w:rPr>
          <w:fldChar w:fldCharType="begin"/>
        </w:r>
        <w:r>
          <w:rPr>
            <w:noProof/>
            <w:webHidden/>
          </w:rPr>
          <w:instrText xml:space="preserve"> PAGEREF _Toc263371996 \h </w:instrText>
        </w:r>
        <w:r>
          <w:rPr>
            <w:noProof/>
          </w:rPr>
        </w:r>
        <w:r>
          <w:rPr>
            <w:noProof/>
            <w:webHidden/>
          </w:rPr>
          <w:fldChar w:fldCharType="separate"/>
        </w:r>
        <w:r>
          <w:rPr>
            <w:noProof/>
            <w:webHidden/>
          </w:rPr>
          <w:t>31</w:t>
        </w:r>
        <w:r>
          <w:rPr>
            <w:noProof/>
            <w:webHidden/>
          </w:rPr>
          <w:fldChar w:fldCharType="end"/>
        </w:r>
      </w:hyperlink>
    </w:p>
    <w:p w:rsidR="00725595" w:rsidRDefault="00725595">
      <w:pPr>
        <w:pStyle w:val="TOC3"/>
        <w:rPr>
          <w:noProof/>
          <w:szCs w:val="22"/>
          <w:lang w:val="nl-NL"/>
        </w:rPr>
      </w:pPr>
      <w:hyperlink w:anchor="_Toc263371997" w:history="1">
        <w:r w:rsidRPr="00F84306">
          <w:rPr>
            <w:rStyle w:val="Hyperlink"/>
            <w:noProof/>
          </w:rPr>
          <w:t>10.3.1</w:t>
        </w:r>
        <w:r>
          <w:rPr>
            <w:noProof/>
            <w:szCs w:val="22"/>
            <w:lang w:val="nl-NL"/>
          </w:rPr>
          <w:tab/>
        </w:r>
        <w:r w:rsidRPr="00F84306">
          <w:rPr>
            <w:rStyle w:val="Hyperlink"/>
            <w:noProof/>
          </w:rPr>
          <w:t>Sales team</w:t>
        </w:r>
        <w:r>
          <w:rPr>
            <w:noProof/>
            <w:webHidden/>
          </w:rPr>
          <w:tab/>
        </w:r>
        <w:r>
          <w:rPr>
            <w:noProof/>
            <w:webHidden/>
          </w:rPr>
          <w:fldChar w:fldCharType="begin"/>
        </w:r>
        <w:r>
          <w:rPr>
            <w:noProof/>
            <w:webHidden/>
          </w:rPr>
          <w:instrText xml:space="preserve"> PAGEREF _Toc263371997 \h </w:instrText>
        </w:r>
        <w:r>
          <w:rPr>
            <w:noProof/>
          </w:rPr>
        </w:r>
        <w:r>
          <w:rPr>
            <w:noProof/>
            <w:webHidden/>
          </w:rPr>
          <w:fldChar w:fldCharType="separate"/>
        </w:r>
        <w:r>
          <w:rPr>
            <w:noProof/>
            <w:webHidden/>
          </w:rPr>
          <w:t>31</w:t>
        </w:r>
        <w:r>
          <w:rPr>
            <w:noProof/>
            <w:webHidden/>
          </w:rPr>
          <w:fldChar w:fldCharType="end"/>
        </w:r>
      </w:hyperlink>
    </w:p>
    <w:p w:rsidR="00725595" w:rsidRDefault="00725595">
      <w:pPr>
        <w:pStyle w:val="TOC3"/>
        <w:rPr>
          <w:noProof/>
          <w:szCs w:val="22"/>
          <w:lang w:val="nl-NL"/>
        </w:rPr>
      </w:pPr>
      <w:hyperlink w:anchor="_Toc263371998" w:history="1">
        <w:r w:rsidRPr="00F84306">
          <w:rPr>
            <w:rStyle w:val="Hyperlink"/>
            <w:noProof/>
          </w:rPr>
          <w:t>10.3.2</w:t>
        </w:r>
        <w:r>
          <w:rPr>
            <w:noProof/>
            <w:szCs w:val="22"/>
            <w:lang w:val="nl-NL"/>
          </w:rPr>
          <w:tab/>
        </w:r>
        <w:r w:rsidRPr="00F84306">
          <w:rPr>
            <w:rStyle w:val="Hyperlink"/>
            <w:noProof/>
          </w:rPr>
          <w:t>Discount</w:t>
        </w:r>
        <w:r>
          <w:rPr>
            <w:noProof/>
            <w:webHidden/>
          </w:rPr>
          <w:tab/>
        </w:r>
        <w:r>
          <w:rPr>
            <w:noProof/>
            <w:webHidden/>
          </w:rPr>
          <w:fldChar w:fldCharType="begin"/>
        </w:r>
        <w:r>
          <w:rPr>
            <w:noProof/>
            <w:webHidden/>
          </w:rPr>
          <w:instrText xml:space="preserve"> PAGEREF _Toc263371998 \h </w:instrText>
        </w:r>
        <w:r>
          <w:rPr>
            <w:noProof/>
          </w:rPr>
        </w:r>
        <w:r>
          <w:rPr>
            <w:noProof/>
            <w:webHidden/>
          </w:rPr>
          <w:fldChar w:fldCharType="separate"/>
        </w:r>
        <w:r>
          <w:rPr>
            <w:noProof/>
            <w:webHidden/>
          </w:rPr>
          <w:t>31</w:t>
        </w:r>
        <w:r>
          <w:rPr>
            <w:noProof/>
            <w:webHidden/>
          </w:rPr>
          <w:fldChar w:fldCharType="end"/>
        </w:r>
      </w:hyperlink>
    </w:p>
    <w:p w:rsidR="00725595" w:rsidRDefault="00725595">
      <w:pPr>
        <w:pStyle w:val="TOC3"/>
        <w:rPr>
          <w:noProof/>
          <w:szCs w:val="22"/>
          <w:lang w:val="nl-NL"/>
        </w:rPr>
      </w:pPr>
      <w:hyperlink w:anchor="_Toc263371999" w:history="1">
        <w:r w:rsidRPr="00F84306">
          <w:rPr>
            <w:rStyle w:val="Hyperlink"/>
            <w:noProof/>
          </w:rPr>
          <w:t>10.3.3</w:t>
        </w:r>
        <w:r>
          <w:rPr>
            <w:noProof/>
            <w:szCs w:val="22"/>
            <w:lang w:val="nl-NL"/>
          </w:rPr>
          <w:tab/>
        </w:r>
        <w:r w:rsidRPr="00F84306">
          <w:rPr>
            <w:rStyle w:val="Hyperlink"/>
            <w:noProof/>
          </w:rPr>
          <w:t>Promotion</w:t>
        </w:r>
        <w:r>
          <w:rPr>
            <w:noProof/>
            <w:webHidden/>
          </w:rPr>
          <w:tab/>
        </w:r>
        <w:r>
          <w:rPr>
            <w:noProof/>
            <w:webHidden/>
          </w:rPr>
          <w:fldChar w:fldCharType="begin"/>
        </w:r>
        <w:r>
          <w:rPr>
            <w:noProof/>
            <w:webHidden/>
          </w:rPr>
          <w:instrText xml:space="preserve"> PAGEREF _Toc263371999 \h </w:instrText>
        </w:r>
        <w:r>
          <w:rPr>
            <w:noProof/>
          </w:rPr>
        </w:r>
        <w:r>
          <w:rPr>
            <w:noProof/>
            <w:webHidden/>
          </w:rPr>
          <w:fldChar w:fldCharType="separate"/>
        </w:r>
        <w:r>
          <w:rPr>
            <w:noProof/>
            <w:webHidden/>
          </w:rPr>
          <w:t>32</w:t>
        </w:r>
        <w:r>
          <w:rPr>
            <w:noProof/>
            <w:webHidden/>
          </w:rPr>
          <w:fldChar w:fldCharType="end"/>
        </w:r>
      </w:hyperlink>
    </w:p>
    <w:p w:rsidR="00725595" w:rsidRDefault="00725595">
      <w:pPr>
        <w:pStyle w:val="TOC2"/>
        <w:tabs>
          <w:tab w:val="left" w:pos="880"/>
          <w:tab w:val="right" w:leader="dot" w:pos="9013"/>
        </w:tabs>
        <w:rPr>
          <w:noProof/>
          <w:szCs w:val="22"/>
          <w:lang w:val="nl-NL"/>
        </w:rPr>
      </w:pPr>
      <w:hyperlink w:anchor="_Toc263372000" w:history="1">
        <w:r w:rsidRPr="00F84306">
          <w:rPr>
            <w:rStyle w:val="Hyperlink"/>
            <w:noProof/>
          </w:rPr>
          <w:t>10.4</w:t>
        </w:r>
        <w:r>
          <w:rPr>
            <w:noProof/>
            <w:szCs w:val="22"/>
            <w:lang w:val="nl-NL"/>
          </w:rPr>
          <w:tab/>
        </w:r>
        <w:r w:rsidRPr="00F84306">
          <w:rPr>
            <w:rStyle w:val="Hyperlink"/>
            <w:noProof/>
          </w:rPr>
          <w:t>Distribution</w:t>
        </w:r>
        <w:r>
          <w:rPr>
            <w:noProof/>
            <w:webHidden/>
          </w:rPr>
          <w:tab/>
        </w:r>
        <w:r>
          <w:rPr>
            <w:noProof/>
            <w:webHidden/>
          </w:rPr>
          <w:fldChar w:fldCharType="begin"/>
        </w:r>
        <w:r>
          <w:rPr>
            <w:noProof/>
            <w:webHidden/>
          </w:rPr>
          <w:instrText xml:space="preserve"> PAGEREF _Toc263372000 \h </w:instrText>
        </w:r>
        <w:r>
          <w:rPr>
            <w:noProof/>
          </w:rPr>
        </w:r>
        <w:r>
          <w:rPr>
            <w:noProof/>
            <w:webHidden/>
          </w:rPr>
          <w:fldChar w:fldCharType="separate"/>
        </w:r>
        <w:r>
          <w:rPr>
            <w:noProof/>
            <w:webHidden/>
          </w:rPr>
          <w:t>33</w:t>
        </w:r>
        <w:r>
          <w:rPr>
            <w:noProof/>
            <w:webHidden/>
          </w:rPr>
          <w:fldChar w:fldCharType="end"/>
        </w:r>
      </w:hyperlink>
    </w:p>
    <w:p w:rsidR="00725595" w:rsidRDefault="00725595">
      <w:pPr>
        <w:pStyle w:val="TOC3"/>
        <w:rPr>
          <w:noProof/>
          <w:szCs w:val="22"/>
          <w:lang w:val="nl-NL"/>
        </w:rPr>
      </w:pPr>
      <w:hyperlink w:anchor="_Toc263372001" w:history="1">
        <w:r w:rsidRPr="00F84306">
          <w:rPr>
            <w:rStyle w:val="Hyperlink"/>
            <w:noProof/>
          </w:rPr>
          <w:t>10.4.1</w:t>
        </w:r>
        <w:r>
          <w:rPr>
            <w:noProof/>
            <w:szCs w:val="22"/>
            <w:lang w:val="nl-NL"/>
          </w:rPr>
          <w:tab/>
        </w:r>
        <w:r w:rsidRPr="00F84306">
          <w:rPr>
            <w:rStyle w:val="Hyperlink"/>
            <w:noProof/>
          </w:rPr>
          <w:t>Supply Chain</w:t>
        </w:r>
        <w:r>
          <w:rPr>
            <w:noProof/>
            <w:webHidden/>
          </w:rPr>
          <w:tab/>
        </w:r>
        <w:r>
          <w:rPr>
            <w:noProof/>
            <w:webHidden/>
          </w:rPr>
          <w:fldChar w:fldCharType="begin"/>
        </w:r>
        <w:r>
          <w:rPr>
            <w:noProof/>
            <w:webHidden/>
          </w:rPr>
          <w:instrText xml:space="preserve"> PAGEREF _Toc263372001 \h </w:instrText>
        </w:r>
        <w:r>
          <w:rPr>
            <w:noProof/>
          </w:rPr>
        </w:r>
        <w:r>
          <w:rPr>
            <w:noProof/>
            <w:webHidden/>
          </w:rPr>
          <w:fldChar w:fldCharType="separate"/>
        </w:r>
        <w:r>
          <w:rPr>
            <w:noProof/>
            <w:webHidden/>
          </w:rPr>
          <w:t>33</w:t>
        </w:r>
        <w:r>
          <w:rPr>
            <w:noProof/>
            <w:webHidden/>
          </w:rPr>
          <w:fldChar w:fldCharType="end"/>
        </w:r>
      </w:hyperlink>
    </w:p>
    <w:p w:rsidR="00725595" w:rsidRDefault="00725595">
      <w:pPr>
        <w:pStyle w:val="TOC1"/>
        <w:rPr>
          <w:b w:val="0"/>
          <w:szCs w:val="22"/>
          <w:lang w:val="nl-NL"/>
        </w:rPr>
      </w:pPr>
      <w:hyperlink w:anchor="_Toc263372002" w:history="1">
        <w:r w:rsidRPr="00F84306">
          <w:rPr>
            <w:rStyle w:val="Hyperlink"/>
          </w:rPr>
          <w:t>11</w:t>
        </w:r>
        <w:r>
          <w:rPr>
            <w:b w:val="0"/>
            <w:szCs w:val="22"/>
            <w:lang w:val="nl-NL"/>
          </w:rPr>
          <w:tab/>
        </w:r>
        <w:r w:rsidRPr="00F84306">
          <w:rPr>
            <w:rStyle w:val="Hyperlink"/>
          </w:rPr>
          <w:t>Budget</w:t>
        </w:r>
        <w:r>
          <w:rPr>
            <w:webHidden/>
          </w:rPr>
          <w:tab/>
        </w:r>
        <w:r>
          <w:rPr>
            <w:webHidden/>
          </w:rPr>
          <w:fldChar w:fldCharType="begin"/>
        </w:r>
        <w:r>
          <w:rPr>
            <w:webHidden/>
          </w:rPr>
          <w:instrText xml:space="preserve"> PAGEREF _Toc263372002 \h </w:instrText>
        </w:r>
        <w:r>
          <w:rPr>
            <w:webHidden/>
          </w:rPr>
          <w:fldChar w:fldCharType="separate"/>
        </w:r>
        <w:r>
          <w:rPr>
            <w:webHidden/>
          </w:rPr>
          <w:t>34</w:t>
        </w:r>
        <w:r>
          <w:rPr>
            <w:webHidden/>
          </w:rPr>
          <w:fldChar w:fldCharType="end"/>
        </w:r>
      </w:hyperlink>
    </w:p>
    <w:p w:rsidR="00725595" w:rsidRDefault="00725595">
      <w:pPr>
        <w:pStyle w:val="TOC1"/>
        <w:rPr>
          <w:b w:val="0"/>
          <w:szCs w:val="22"/>
          <w:lang w:val="nl-NL"/>
        </w:rPr>
      </w:pPr>
      <w:hyperlink w:anchor="_Toc263372003" w:history="1">
        <w:r w:rsidRPr="00F84306">
          <w:rPr>
            <w:rStyle w:val="Hyperlink"/>
          </w:rPr>
          <w:t>12</w:t>
        </w:r>
        <w:r>
          <w:rPr>
            <w:b w:val="0"/>
            <w:szCs w:val="22"/>
            <w:lang w:val="nl-NL"/>
          </w:rPr>
          <w:tab/>
        </w:r>
        <w:r w:rsidRPr="00F84306">
          <w:rPr>
            <w:rStyle w:val="Hyperlink"/>
          </w:rPr>
          <w:t>Implementation</w:t>
        </w:r>
        <w:r>
          <w:rPr>
            <w:webHidden/>
          </w:rPr>
          <w:tab/>
        </w:r>
        <w:r>
          <w:rPr>
            <w:webHidden/>
          </w:rPr>
          <w:fldChar w:fldCharType="begin"/>
        </w:r>
        <w:r>
          <w:rPr>
            <w:webHidden/>
          </w:rPr>
          <w:instrText xml:space="preserve"> PAGEREF _Toc263372003 \h </w:instrText>
        </w:r>
        <w:r>
          <w:rPr>
            <w:webHidden/>
          </w:rPr>
          <w:fldChar w:fldCharType="separate"/>
        </w:r>
        <w:r>
          <w:rPr>
            <w:webHidden/>
          </w:rPr>
          <w:t>35</w:t>
        </w:r>
        <w:r>
          <w:rPr>
            <w:webHidden/>
          </w:rPr>
          <w:fldChar w:fldCharType="end"/>
        </w:r>
      </w:hyperlink>
    </w:p>
    <w:p w:rsidR="00725595" w:rsidRDefault="00725595">
      <w:pPr>
        <w:pStyle w:val="TOC2"/>
        <w:tabs>
          <w:tab w:val="left" w:pos="880"/>
          <w:tab w:val="right" w:leader="dot" w:pos="9013"/>
        </w:tabs>
        <w:rPr>
          <w:noProof/>
          <w:szCs w:val="22"/>
          <w:lang w:val="nl-NL"/>
        </w:rPr>
      </w:pPr>
      <w:hyperlink w:anchor="_Toc263372004" w:history="1">
        <w:r w:rsidRPr="00F84306">
          <w:rPr>
            <w:rStyle w:val="Hyperlink"/>
            <w:noProof/>
          </w:rPr>
          <w:t>12.1</w:t>
        </w:r>
        <w:r>
          <w:rPr>
            <w:noProof/>
            <w:szCs w:val="22"/>
            <w:lang w:val="nl-NL"/>
          </w:rPr>
          <w:tab/>
        </w:r>
        <w:r w:rsidRPr="00F84306">
          <w:rPr>
            <w:rStyle w:val="Hyperlink"/>
            <w:noProof/>
          </w:rPr>
          <w:t>Conclusion</w:t>
        </w:r>
        <w:r>
          <w:rPr>
            <w:noProof/>
            <w:webHidden/>
          </w:rPr>
          <w:tab/>
        </w:r>
        <w:r>
          <w:rPr>
            <w:noProof/>
            <w:webHidden/>
          </w:rPr>
          <w:fldChar w:fldCharType="begin"/>
        </w:r>
        <w:r>
          <w:rPr>
            <w:noProof/>
            <w:webHidden/>
          </w:rPr>
          <w:instrText xml:space="preserve"> PAGEREF _Toc263372004 \h </w:instrText>
        </w:r>
        <w:r>
          <w:rPr>
            <w:noProof/>
          </w:rPr>
        </w:r>
        <w:r>
          <w:rPr>
            <w:noProof/>
            <w:webHidden/>
          </w:rPr>
          <w:fldChar w:fldCharType="separate"/>
        </w:r>
        <w:r>
          <w:rPr>
            <w:noProof/>
            <w:webHidden/>
          </w:rPr>
          <w:t>35</w:t>
        </w:r>
        <w:r>
          <w:rPr>
            <w:noProof/>
            <w:webHidden/>
          </w:rPr>
          <w:fldChar w:fldCharType="end"/>
        </w:r>
      </w:hyperlink>
    </w:p>
    <w:p w:rsidR="00725595" w:rsidRDefault="00725595">
      <w:pPr>
        <w:pStyle w:val="TOC1"/>
        <w:rPr>
          <w:b w:val="0"/>
          <w:szCs w:val="22"/>
          <w:lang w:val="nl-NL"/>
        </w:rPr>
      </w:pPr>
      <w:hyperlink w:anchor="_Toc263372005" w:history="1">
        <w:r w:rsidRPr="00F84306">
          <w:rPr>
            <w:rStyle w:val="Hyperlink"/>
          </w:rPr>
          <w:t>13</w:t>
        </w:r>
        <w:r>
          <w:rPr>
            <w:b w:val="0"/>
            <w:szCs w:val="22"/>
            <w:lang w:val="nl-NL"/>
          </w:rPr>
          <w:tab/>
        </w:r>
        <w:r w:rsidRPr="00F84306">
          <w:rPr>
            <w:rStyle w:val="Hyperlink"/>
          </w:rPr>
          <w:t>Appendix 1  Customer Satisfaction Survey UK</w:t>
        </w:r>
        <w:r>
          <w:rPr>
            <w:webHidden/>
          </w:rPr>
          <w:tab/>
        </w:r>
        <w:r>
          <w:rPr>
            <w:webHidden/>
          </w:rPr>
          <w:fldChar w:fldCharType="begin"/>
        </w:r>
        <w:r>
          <w:rPr>
            <w:webHidden/>
          </w:rPr>
          <w:instrText xml:space="preserve"> PAGEREF _Toc263372005 \h </w:instrText>
        </w:r>
        <w:r>
          <w:rPr>
            <w:webHidden/>
          </w:rPr>
          <w:fldChar w:fldCharType="separate"/>
        </w:r>
        <w:r>
          <w:rPr>
            <w:webHidden/>
          </w:rPr>
          <w:t>36</w:t>
        </w:r>
        <w:r>
          <w:rPr>
            <w:webHidden/>
          </w:rPr>
          <w:fldChar w:fldCharType="end"/>
        </w:r>
      </w:hyperlink>
    </w:p>
    <w:p w:rsidR="00725595" w:rsidRDefault="00725595">
      <w:pPr>
        <w:pStyle w:val="TOC1"/>
        <w:rPr>
          <w:b w:val="0"/>
          <w:szCs w:val="22"/>
          <w:lang w:val="nl-NL"/>
        </w:rPr>
      </w:pPr>
      <w:hyperlink w:anchor="_Toc263372006" w:history="1">
        <w:r w:rsidRPr="00F84306">
          <w:rPr>
            <w:rStyle w:val="Hyperlink"/>
          </w:rPr>
          <w:t>14</w:t>
        </w:r>
        <w:r>
          <w:rPr>
            <w:b w:val="0"/>
            <w:szCs w:val="22"/>
            <w:lang w:val="nl-NL"/>
          </w:rPr>
          <w:tab/>
        </w:r>
        <w:r w:rsidRPr="00F84306">
          <w:rPr>
            <w:rStyle w:val="Hyperlink"/>
          </w:rPr>
          <w:t>Appendix 2  Results CSS UK</w:t>
        </w:r>
        <w:r>
          <w:rPr>
            <w:webHidden/>
          </w:rPr>
          <w:tab/>
        </w:r>
        <w:r>
          <w:rPr>
            <w:webHidden/>
          </w:rPr>
          <w:fldChar w:fldCharType="begin"/>
        </w:r>
        <w:r>
          <w:rPr>
            <w:webHidden/>
          </w:rPr>
          <w:instrText xml:space="preserve"> PAGEREF _Toc263372006 \h </w:instrText>
        </w:r>
        <w:r>
          <w:rPr>
            <w:webHidden/>
          </w:rPr>
          <w:fldChar w:fldCharType="separate"/>
        </w:r>
        <w:r>
          <w:rPr>
            <w:webHidden/>
          </w:rPr>
          <w:t>39</w:t>
        </w:r>
        <w:r>
          <w:rPr>
            <w:webHidden/>
          </w:rPr>
          <w:fldChar w:fldCharType="end"/>
        </w:r>
      </w:hyperlink>
    </w:p>
    <w:p w:rsidR="00725595" w:rsidRDefault="00725595">
      <w:pPr>
        <w:pStyle w:val="TOC1"/>
        <w:rPr>
          <w:b w:val="0"/>
          <w:szCs w:val="22"/>
          <w:lang w:val="nl-NL"/>
        </w:rPr>
      </w:pPr>
      <w:hyperlink w:anchor="_Toc263372007" w:history="1">
        <w:r w:rsidRPr="00F84306">
          <w:rPr>
            <w:rStyle w:val="Hyperlink"/>
          </w:rPr>
          <w:t>15</w:t>
        </w:r>
        <w:r>
          <w:rPr>
            <w:b w:val="0"/>
            <w:szCs w:val="22"/>
            <w:lang w:val="nl-NL"/>
          </w:rPr>
          <w:tab/>
        </w:r>
        <w:r w:rsidRPr="00F84306">
          <w:rPr>
            <w:rStyle w:val="Hyperlink"/>
          </w:rPr>
          <w:t>Appendix 3  Financial overview Paperclip Cards UK</w:t>
        </w:r>
        <w:r>
          <w:rPr>
            <w:webHidden/>
          </w:rPr>
          <w:tab/>
        </w:r>
        <w:r>
          <w:rPr>
            <w:webHidden/>
          </w:rPr>
          <w:fldChar w:fldCharType="begin"/>
        </w:r>
        <w:r>
          <w:rPr>
            <w:webHidden/>
          </w:rPr>
          <w:instrText xml:space="preserve"> PAGEREF _Toc263372007 \h </w:instrText>
        </w:r>
        <w:r>
          <w:rPr>
            <w:webHidden/>
          </w:rPr>
          <w:fldChar w:fldCharType="separate"/>
        </w:r>
        <w:r>
          <w:rPr>
            <w:webHidden/>
          </w:rPr>
          <w:t>41</w:t>
        </w:r>
        <w:r>
          <w:rPr>
            <w:webHidden/>
          </w:rPr>
          <w:fldChar w:fldCharType="end"/>
        </w:r>
      </w:hyperlink>
    </w:p>
    <w:p w:rsidR="00725595" w:rsidRDefault="00725595">
      <w:pPr>
        <w:pStyle w:val="TOC1"/>
        <w:rPr>
          <w:b w:val="0"/>
          <w:szCs w:val="22"/>
          <w:lang w:val="nl-NL"/>
        </w:rPr>
      </w:pPr>
      <w:hyperlink w:anchor="_Toc263372008" w:history="1">
        <w:r w:rsidRPr="00F84306">
          <w:rPr>
            <w:rStyle w:val="Hyperlink"/>
          </w:rPr>
          <w:t>16</w:t>
        </w:r>
        <w:r>
          <w:rPr>
            <w:b w:val="0"/>
            <w:szCs w:val="22"/>
            <w:lang w:val="nl-NL"/>
          </w:rPr>
          <w:tab/>
        </w:r>
        <w:r w:rsidRPr="00F84306">
          <w:rPr>
            <w:rStyle w:val="Hyperlink"/>
          </w:rPr>
          <w:t>Appendix 4  Product lines</w:t>
        </w:r>
        <w:r>
          <w:rPr>
            <w:webHidden/>
          </w:rPr>
          <w:tab/>
        </w:r>
        <w:r>
          <w:rPr>
            <w:webHidden/>
          </w:rPr>
          <w:fldChar w:fldCharType="begin"/>
        </w:r>
        <w:r>
          <w:rPr>
            <w:webHidden/>
          </w:rPr>
          <w:instrText xml:space="preserve"> PAGEREF _Toc263372008 \h </w:instrText>
        </w:r>
        <w:r>
          <w:rPr>
            <w:webHidden/>
          </w:rPr>
          <w:fldChar w:fldCharType="separate"/>
        </w:r>
        <w:r>
          <w:rPr>
            <w:webHidden/>
          </w:rPr>
          <w:t>42</w:t>
        </w:r>
        <w:r>
          <w:rPr>
            <w:webHidden/>
          </w:rPr>
          <w:fldChar w:fldCharType="end"/>
        </w:r>
      </w:hyperlink>
    </w:p>
    <w:p w:rsidR="00725595" w:rsidRDefault="00725595">
      <w:pPr>
        <w:pStyle w:val="TOC1"/>
        <w:rPr>
          <w:b w:val="0"/>
          <w:szCs w:val="22"/>
          <w:lang w:val="nl-NL"/>
        </w:rPr>
      </w:pPr>
      <w:hyperlink w:anchor="_Toc263372009" w:history="1">
        <w:r w:rsidRPr="00F84306">
          <w:rPr>
            <w:rStyle w:val="Hyperlink"/>
          </w:rPr>
          <w:t>17</w:t>
        </w:r>
        <w:r>
          <w:rPr>
            <w:b w:val="0"/>
            <w:szCs w:val="22"/>
            <w:lang w:val="nl-NL"/>
          </w:rPr>
          <w:tab/>
        </w:r>
        <w:r w:rsidRPr="00F84306">
          <w:rPr>
            <w:rStyle w:val="Hyperlink"/>
          </w:rPr>
          <w:t>Appendix 5  Potential Clients</w:t>
        </w:r>
        <w:r>
          <w:rPr>
            <w:webHidden/>
          </w:rPr>
          <w:tab/>
        </w:r>
        <w:r>
          <w:rPr>
            <w:webHidden/>
          </w:rPr>
          <w:fldChar w:fldCharType="begin"/>
        </w:r>
        <w:r>
          <w:rPr>
            <w:webHidden/>
          </w:rPr>
          <w:instrText xml:space="preserve"> PAGEREF _Toc263372009 \h </w:instrText>
        </w:r>
        <w:r>
          <w:rPr>
            <w:webHidden/>
          </w:rPr>
          <w:fldChar w:fldCharType="separate"/>
        </w:r>
        <w:r>
          <w:rPr>
            <w:webHidden/>
          </w:rPr>
          <w:t>43</w:t>
        </w:r>
        <w:r>
          <w:rPr>
            <w:webHidden/>
          </w:rPr>
          <w:fldChar w:fldCharType="end"/>
        </w:r>
      </w:hyperlink>
    </w:p>
    <w:p w:rsidR="00725595" w:rsidRDefault="00725595">
      <w:pPr>
        <w:pStyle w:val="TOC1"/>
        <w:rPr>
          <w:b w:val="0"/>
          <w:szCs w:val="22"/>
          <w:lang w:val="nl-NL"/>
        </w:rPr>
      </w:pPr>
      <w:hyperlink w:anchor="_Toc263372010" w:history="1">
        <w:r w:rsidRPr="00F84306">
          <w:rPr>
            <w:rStyle w:val="Hyperlink"/>
          </w:rPr>
          <w:t>18</w:t>
        </w:r>
        <w:r>
          <w:rPr>
            <w:b w:val="0"/>
            <w:szCs w:val="22"/>
            <w:lang w:val="nl-NL"/>
          </w:rPr>
          <w:tab/>
        </w:r>
        <w:r w:rsidRPr="00F84306">
          <w:rPr>
            <w:rStyle w:val="Hyperlink"/>
          </w:rPr>
          <w:t>Appendix 6  Suitability – Feasibility – Acceptability</w:t>
        </w:r>
        <w:r>
          <w:rPr>
            <w:webHidden/>
          </w:rPr>
          <w:tab/>
        </w:r>
        <w:r>
          <w:rPr>
            <w:webHidden/>
          </w:rPr>
          <w:fldChar w:fldCharType="begin"/>
        </w:r>
        <w:r>
          <w:rPr>
            <w:webHidden/>
          </w:rPr>
          <w:instrText xml:space="preserve"> PAGEREF _Toc263372010 \h </w:instrText>
        </w:r>
        <w:r>
          <w:rPr>
            <w:webHidden/>
          </w:rPr>
          <w:fldChar w:fldCharType="separate"/>
        </w:r>
        <w:r>
          <w:rPr>
            <w:webHidden/>
          </w:rPr>
          <w:t>44</w:t>
        </w:r>
        <w:r>
          <w:rPr>
            <w:webHidden/>
          </w:rPr>
          <w:fldChar w:fldCharType="end"/>
        </w:r>
      </w:hyperlink>
    </w:p>
    <w:p w:rsidR="00725595" w:rsidRDefault="00725595">
      <w:pPr>
        <w:pStyle w:val="TOC1"/>
        <w:rPr>
          <w:b w:val="0"/>
          <w:szCs w:val="22"/>
          <w:lang w:val="nl-NL"/>
        </w:rPr>
      </w:pPr>
      <w:hyperlink w:anchor="_Toc263372011" w:history="1">
        <w:r w:rsidRPr="00F84306">
          <w:rPr>
            <w:rStyle w:val="Hyperlink"/>
          </w:rPr>
          <w:t>19</w:t>
        </w:r>
        <w:r>
          <w:rPr>
            <w:b w:val="0"/>
            <w:szCs w:val="22"/>
            <w:lang w:val="nl-NL"/>
          </w:rPr>
          <w:tab/>
        </w:r>
        <w:r w:rsidRPr="00F84306">
          <w:rPr>
            <w:rStyle w:val="Hyperlink"/>
          </w:rPr>
          <w:t>Appendix 7  Coded Consistency</w:t>
        </w:r>
        <w:r>
          <w:rPr>
            <w:webHidden/>
          </w:rPr>
          <w:tab/>
        </w:r>
        <w:r>
          <w:rPr>
            <w:webHidden/>
          </w:rPr>
          <w:fldChar w:fldCharType="begin"/>
        </w:r>
        <w:r>
          <w:rPr>
            <w:webHidden/>
          </w:rPr>
          <w:instrText xml:space="preserve"> PAGEREF _Toc263372011 \h </w:instrText>
        </w:r>
        <w:r>
          <w:rPr>
            <w:webHidden/>
          </w:rPr>
          <w:fldChar w:fldCharType="separate"/>
        </w:r>
        <w:r>
          <w:rPr>
            <w:webHidden/>
          </w:rPr>
          <w:t>45</w:t>
        </w:r>
        <w:r>
          <w:rPr>
            <w:webHidden/>
          </w:rPr>
          <w:fldChar w:fldCharType="end"/>
        </w:r>
      </w:hyperlink>
    </w:p>
    <w:p w:rsidR="00725595" w:rsidRDefault="00725595">
      <w:pPr>
        <w:pStyle w:val="TOC1"/>
        <w:rPr>
          <w:b w:val="0"/>
          <w:szCs w:val="22"/>
          <w:lang w:val="nl-NL"/>
        </w:rPr>
      </w:pPr>
      <w:hyperlink w:anchor="_Toc263372012" w:history="1">
        <w:r w:rsidRPr="00F84306">
          <w:rPr>
            <w:rStyle w:val="Hyperlink"/>
          </w:rPr>
          <w:t>20</w:t>
        </w:r>
        <w:r>
          <w:rPr>
            <w:b w:val="0"/>
            <w:szCs w:val="22"/>
            <w:lang w:val="nl-NL"/>
          </w:rPr>
          <w:tab/>
        </w:r>
        <w:r w:rsidRPr="00F84306">
          <w:rPr>
            <w:rStyle w:val="Hyperlink"/>
          </w:rPr>
          <w:t>Appendix 8  Regions sales representatives</w:t>
        </w:r>
        <w:r>
          <w:rPr>
            <w:webHidden/>
          </w:rPr>
          <w:tab/>
        </w:r>
        <w:r>
          <w:rPr>
            <w:webHidden/>
          </w:rPr>
          <w:fldChar w:fldCharType="begin"/>
        </w:r>
        <w:r>
          <w:rPr>
            <w:webHidden/>
          </w:rPr>
          <w:instrText xml:space="preserve"> PAGEREF _Toc263372012 \h </w:instrText>
        </w:r>
        <w:r>
          <w:rPr>
            <w:webHidden/>
          </w:rPr>
          <w:fldChar w:fldCharType="separate"/>
        </w:r>
        <w:r>
          <w:rPr>
            <w:webHidden/>
          </w:rPr>
          <w:t>46</w:t>
        </w:r>
        <w:r>
          <w:rPr>
            <w:webHidden/>
          </w:rPr>
          <w:fldChar w:fldCharType="end"/>
        </w:r>
      </w:hyperlink>
    </w:p>
    <w:p w:rsidR="00725595" w:rsidRDefault="00725595">
      <w:pPr>
        <w:pStyle w:val="TOC1"/>
        <w:rPr>
          <w:b w:val="0"/>
          <w:szCs w:val="22"/>
          <w:lang w:val="nl-NL"/>
        </w:rPr>
      </w:pPr>
      <w:hyperlink w:anchor="_Toc263372013" w:history="1">
        <w:r w:rsidRPr="00F84306">
          <w:rPr>
            <w:rStyle w:val="Hyperlink"/>
          </w:rPr>
          <w:t>21</w:t>
        </w:r>
        <w:r>
          <w:rPr>
            <w:b w:val="0"/>
            <w:szCs w:val="22"/>
            <w:lang w:val="nl-NL"/>
          </w:rPr>
          <w:tab/>
        </w:r>
        <w:r w:rsidRPr="00F84306">
          <w:rPr>
            <w:rStyle w:val="Hyperlink"/>
          </w:rPr>
          <w:t>Appendix 9  Customer Satisfaction Research NL (Dutch)</w:t>
        </w:r>
        <w:r>
          <w:rPr>
            <w:webHidden/>
          </w:rPr>
          <w:tab/>
        </w:r>
        <w:r>
          <w:rPr>
            <w:webHidden/>
          </w:rPr>
          <w:fldChar w:fldCharType="begin"/>
        </w:r>
        <w:r>
          <w:rPr>
            <w:webHidden/>
          </w:rPr>
          <w:instrText xml:space="preserve"> PAGEREF _Toc263372013 \h </w:instrText>
        </w:r>
        <w:r>
          <w:rPr>
            <w:webHidden/>
          </w:rPr>
          <w:fldChar w:fldCharType="separate"/>
        </w:r>
        <w:r>
          <w:rPr>
            <w:webHidden/>
          </w:rPr>
          <w:t>47</w:t>
        </w:r>
        <w:r>
          <w:rPr>
            <w:webHidden/>
          </w:rPr>
          <w:fldChar w:fldCharType="end"/>
        </w:r>
      </w:hyperlink>
    </w:p>
    <w:p w:rsidR="00725595" w:rsidRDefault="00725595" w:rsidP="009D06AF">
      <w:pPr>
        <w:jc w:val="both"/>
        <w:rPr>
          <w:b/>
          <w:noProof/>
          <w:szCs w:val="22"/>
        </w:rPr>
      </w:pPr>
      <w:r w:rsidRPr="00D87DFF">
        <w:rPr>
          <w:b/>
          <w:sz w:val="24"/>
        </w:rPr>
        <w:fldChar w:fldCharType="end"/>
      </w: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9D06AF">
      <w:pPr>
        <w:jc w:val="both"/>
        <w:rPr>
          <w:b/>
          <w:noProof/>
          <w:szCs w:val="22"/>
        </w:rPr>
      </w:pPr>
    </w:p>
    <w:p w:rsidR="00725595" w:rsidRDefault="00725595" w:rsidP="002E3EC8">
      <w:pPr>
        <w:pStyle w:val="Heading1"/>
        <w:numPr>
          <w:ilvl w:val="0"/>
          <w:numId w:val="13"/>
        </w:numPr>
        <w:ind w:left="432"/>
      </w:pPr>
      <w:bookmarkStart w:id="4" w:name="_Toc263371953"/>
      <w:r>
        <w:t>Foreword</w:t>
      </w:r>
      <w:bookmarkEnd w:id="4"/>
    </w:p>
    <w:p w:rsidR="00725595" w:rsidRDefault="00725595" w:rsidP="00867011">
      <w:pPr>
        <w:jc w:val="both"/>
      </w:pPr>
    </w:p>
    <w:p w:rsidR="00725595" w:rsidRDefault="00725595" w:rsidP="00867011">
      <w:pPr>
        <w:jc w:val="both"/>
      </w:pPr>
      <w:r>
        <w:t xml:space="preserve">Since it is my end-paper for the educational program International Business and Languages at the Fontys University of Applied Sciences, writing this strategic marketing plan for Paperclip Cards has been an important assignment. In my opinion I have been very lucky to being able to do my final internship at this company. Everybody has been very helpful with a few persons in particular. I would like to give thanks to Lisette Scheurwater, Gerbrand Dekker, Marcel Oldeman, Leon Corstens, Puck van Aart, Steph Webster, Rob Steward, and Rebecca Harris to be directly involved by helping me finishing this plan.  </w:t>
      </w:r>
    </w:p>
    <w:p w:rsidR="00725595" w:rsidRDefault="00725595" w:rsidP="00867011">
      <w:pPr>
        <w:jc w:val="both"/>
      </w:pPr>
    </w:p>
    <w:p w:rsidR="00725595" w:rsidRDefault="00725595" w:rsidP="00867011">
      <w:pPr>
        <w:jc w:val="both"/>
      </w:pPr>
      <w:r>
        <w:t>Of course it is important for me to write a graduate-stately paper, but according to me it is even more important to write a plan that helps the company to improve doing business in the concerning country. Paperclip Cards really wants to become an important player in UK’s greeting cards industry, which makes it even more exciting and motivating to write this plan.</w:t>
      </w:r>
    </w:p>
    <w:p w:rsidR="00725595" w:rsidRDefault="00725595" w:rsidP="00867011">
      <w:pPr>
        <w:jc w:val="both"/>
      </w:pPr>
    </w:p>
    <w:p w:rsidR="00725595" w:rsidRDefault="00725595" w:rsidP="00867011">
      <w:pPr>
        <w:jc w:val="both"/>
      </w:pPr>
      <w:r>
        <w:t>Yvette Kessels</w:t>
      </w:r>
    </w:p>
    <w:p w:rsidR="00725595" w:rsidRDefault="00725595" w:rsidP="00867011">
      <w:pPr>
        <w:jc w:val="both"/>
      </w:pPr>
      <w:r>
        <w:t>May 18</w:t>
      </w:r>
      <w:r w:rsidRPr="0094596E">
        <w:rPr>
          <w:vertAlign w:val="superscript"/>
        </w:rPr>
        <w:t>th</w:t>
      </w:r>
      <w:r>
        <w:t xml:space="preserve"> 2010, Veenendaal</w:t>
      </w: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867011">
      <w:pPr>
        <w:jc w:val="both"/>
      </w:pPr>
    </w:p>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Default="00725595" w:rsidP="00B243A9"/>
    <w:p w:rsidR="00725595" w:rsidRPr="00480674" w:rsidRDefault="00725595" w:rsidP="00B243A9">
      <w:pPr>
        <w:pStyle w:val="Heading1"/>
        <w:numPr>
          <w:ilvl w:val="0"/>
          <w:numId w:val="13"/>
        </w:numPr>
        <w:ind w:left="432"/>
      </w:pPr>
      <w:bookmarkStart w:id="5" w:name="_Toc263371954"/>
      <w:r>
        <w:t>M</w:t>
      </w:r>
      <w:r w:rsidRPr="00480674">
        <w:t>anagement Summary</w:t>
      </w:r>
      <w:bookmarkEnd w:id="5"/>
    </w:p>
    <w:p w:rsidR="00725595" w:rsidRPr="00480674" w:rsidRDefault="00725595" w:rsidP="00B243A9">
      <w:pPr>
        <w:jc w:val="both"/>
      </w:pPr>
    </w:p>
    <w:p w:rsidR="00725595" w:rsidRPr="00132969" w:rsidRDefault="00725595" w:rsidP="00B243A9">
      <w:pPr>
        <w:jc w:val="both"/>
        <w:rPr>
          <w:i/>
        </w:rPr>
      </w:pPr>
      <w:r w:rsidRPr="00132969">
        <w:rPr>
          <w:i/>
        </w:rPr>
        <w:t>The management summary shows the complete plan in a nutshell.</w:t>
      </w:r>
    </w:p>
    <w:p w:rsidR="00725595" w:rsidRPr="00480674" w:rsidRDefault="00725595" w:rsidP="00B243A9">
      <w:pPr>
        <w:jc w:val="both"/>
      </w:pPr>
    </w:p>
    <w:p w:rsidR="00725595" w:rsidRDefault="00725595" w:rsidP="00B243A9">
      <w:pPr>
        <w:jc w:val="both"/>
      </w:pPr>
      <w:r w:rsidRPr="00480674">
        <w:t xml:space="preserve">From the internal and external analysis it can be concluded that the greeting cards industry in the </w:t>
      </w:r>
      <w:smartTag w:uri="urn:schemas-microsoft-com:office:smarttags" w:element="country-region">
        <w:smartTag w:uri="urn:schemas-microsoft-com:office:smarttags" w:element="place">
          <w:r w:rsidRPr="00480674">
            <w:t>United Kingdom</w:t>
          </w:r>
        </w:smartTag>
      </w:smartTag>
      <w:r w:rsidRPr="00480674">
        <w:t xml:space="preserve"> is a tough market, but also one with many opportunities. To become successful in the </w:t>
      </w:r>
      <w:smartTag w:uri="urn:schemas-microsoft-com:office:smarttags" w:element="country-region">
        <w:smartTag w:uri="urn:schemas-microsoft-com:office:smarttags" w:element="place">
          <w:r w:rsidRPr="00480674">
            <w:t>UK</w:t>
          </w:r>
        </w:smartTag>
      </w:smartTag>
      <w:r w:rsidRPr="00480674">
        <w:t xml:space="preserve"> as a supplier of greeting cards, it is important to have a good and clear strategic plan. </w:t>
      </w:r>
    </w:p>
    <w:p w:rsidR="00725595" w:rsidRDefault="00725595" w:rsidP="00B243A9">
      <w:pPr>
        <w:jc w:val="both"/>
      </w:pPr>
    </w:p>
    <w:p w:rsidR="00725595" w:rsidRDefault="00725595" w:rsidP="00B243A9">
      <w:pPr>
        <w:jc w:val="both"/>
        <w:rPr>
          <w:b/>
        </w:rPr>
      </w:pPr>
      <w:r>
        <w:rPr>
          <w:b/>
        </w:rPr>
        <w:t>Objectives</w:t>
      </w:r>
    </w:p>
    <w:p w:rsidR="00725595" w:rsidRPr="00480674" w:rsidRDefault="00725595" w:rsidP="00B243A9">
      <w:pPr>
        <w:jc w:val="both"/>
      </w:pPr>
      <w:r>
        <w:t>The long-term objectives for Paperclip Cards UK are:</w:t>
      </w:r>
    </w:p>
    <w:p w:rsidR="00725595" w:rsidRPr="00742552" w:rsidRDefault="00725595" w:rsidP="00B243A9">
      <w:pPr>
        <w:pStyle w:val="ListParagraph"/>
        <w:numPr>
          <w:ilvl w:val="0"/>
          <w:numId w:val="22"/>
        </w:numPr>
        <w:jc w:val="both"/>
        <w:rPr>
          <w:b/>
        </w:rPr>
      </w:pPr>
      <w:r>
        <w:t xml:space="preserve">To reach a turnover of </w:t>
      </w:r>
      <w:r>
        <w:rPr>
          <w:rFonts w:cs="Calibri"/>
        </w:rPr>
        <w:t>£</w:t>
      </w:r>
      <w:r>
        <w:t>1 000 000.- in financial year 2015.</w:t>
      </w:r>
    </w:p>
    <w:p w:rsidR="00725595" w:rsidRPr="00E15116" w:rsidRDefault="00725595" w:rsidP="00B243A9">
      <w:pPr>
        <w:pStyle w:val="ListParagraph"/>
        <w:numPr>
          <w:ilvl w:val="0"/>
          <w:numId w:val="22"/>
        </w:numPr>
        <w:jc w:val="both"/>
      </w:pPr>
      <w:r>
        <w:t xml:space="preserve">To reach a profit of </w:t>
      </w:r>
      <w:r>
        <w:rPr>
          <w:rFonts w:cs="Calibri"/>
        </w:rPr>
        <w:t>15% of the total turnover in financial year 2015.</w:t>
      </w:r>
    </w:p>
    <w:p w:rsidR="00725595" w:rsidRPr="00A61B2B" w:rsidRDefault="00725595" w:rsidP="00B243A9">
      <w:pPr>
        <w:pStyle w:val="ListParagraph"/>
        <w:numPr>
          <w:ilvl w:val="0"/>
          <w:numId w:val="22"/>
        </w:numPr>
        <w:jc w:val="both"/>
      </w:pPr>
      <w:r>
        <w:t xml:space="preserve">To reach a number of 275 clients (minimum yearly turnover: </w:t>
      </w:r>
      <w:r w:rsidRPr="006C4D00">
        <w:rPr>
          <w:rFonts w:cs="Calibri"/>
        </w:rPr>
        <w:t>£</w:t>
      </w:r>
      <w:r>
        <w:rPr>
          <w:rFonts w:cs="Calibri"/>
        </w:rPr>
        <w:t>1000) in financial year 2015.</w:t>
      </w:r>
    </w:p>
    <w:p w:rsidR="00725595" w:rsidRDefault="00725595" w:rsidP="00B243A9">
      <w:pPr>
        <w:jc w:val="both"/>
      </w:pPr>
    </w:p>
    <w:p w:rsidR="00725595" w:rsidRPr="00480674" w:rsidRDefault="00725595" w:rsidP="00B243A9">
      <w:pPr>
        <w:jc w:val="both"/>
      </w:pPr>
      <w:r>
        <w:t>The short-term objectives are:</w:t>
      </w:r>
    </w:p>
    <w:p w:rsidR="00725595" w:rsidRDefault="00725595" w:rsidP="00B243A9">
      <w:pPr>
        <w:pStyle w:val="ListParagraph"/>
        <w:numPr>
          <w:ilvl w:val="0"/>
          <w:numId w:val="16"/>
        </w:numPr>
        <w:jc w:val="both"/>
      </w:pPr>
      <w:r w:rsidRPr="006C4D00">
        <w:t>To develop the independent sector with at least</w:t>
      </w:r>
      <w:r>
        <w:t xml:space="preserve"> 50</w:t>
      </w:r>
      <w:r w:rsidRPr="006C4D00">
        <w:t xml:space="preserve"> new independents </w:t>
      </w:r>
      <w:r>
        <w:t xml:space="preserve">(minimum yearly turnover: </w:t>
      </w:r>
      <w:r w:rsidRPr="006C4D00">
        <w:rPr>
          <w:rFonts w:cs="Calibri"/>
        </w:rPr>
        <w:t>£</w:t>
      </w:r>
      <w:r>
        <w:rPr>
          <w:rFonts w:cs="Calibri"/>
        </w:rPr>
        <w:t xml:space="preserve">1000) </w:t>
      </w:r>
      <w:r w:rsidRPr="006C4D00">
        <w:t xml:space="preserve">within </w:t>
      </w:r>
      <w:r>
        <w:t>1 year</w:t>
      </w:r>
      <w:r w:rsidRPr="006C4D00">
        <w:t xml:space="preserve">, increasing to </w:t>
      </w:r>
      <w:r>
        <w:t>100</w:t>
      </w:r>
      <w:r w:rsidRPr="006C4D00">
        <w:t xml:space="preserve"> within 2 years.</w:t>
      </w:r>
    </w:p>
    <w:p w:rsidR="00725595" w:rsidRDefault="00725595" w:rsidP="00B243A9">
      <w:pPr>
        <w:pStyle w:val="ListParagraph"/>
        <w:numPr>
          <w:ilvl w:val="0"/>
          <w:numId w:val="16"/>
        </w:numPr>
        <w:jc w:val="both"/>
      </w:pPr>
      <w:r w:rsidRPr="006C4D00">
        <w:t xml:space="preserve">To increase </w:t>
      </w:r>
      <w:r>
        <w:t>sales</w:t>
      </w:r>
      <w:r w:rsidRPr="006C4D00">
        <w:t xml:space="preserve"> within existing independent </w:t>
      </w:r>
      <w:r>
        <w:t>clients</w:t>
      </w:r>
      <w:r w:rsidRPr="006C4D00">
        <w:t xml:space="preserve"> by </w:t>
      </w:r>
      <w:r>
        <w:t>35</w:t>
      </w:r>
      <w:r w:rsidRPr="006C4D00">
        <w:t xml:space="preserve">% </w:t>
      </w:r>
      <w:r>
        <w:t>within 1 year</w:t>
      </w:r>
      <w:r w:rsidRPr="006C4D00">
        <w:t>.</w:t>
      </w:r>
    </w:p>
    <w:p w:rsidR="00725595" w:rsidRDefault="00725595" w:rsidP="00B243A9">
      <w:pPr>
        <w:pStyle w:val="ListParagraph"/>
        <w:numPr>
          <w:ilvl w:val="0"/>
          <w:numId w:val="16"/>
        </w:numPr>
        <w:jc w:val="both"/>
      </w:pPr>
      <w:r w:rsidRPr="006C4D00">
        <w:t xml:space="preserve">To increase </w:t>
      </w:r>
      <w:r>
        <w:t>sales</w:t>
      </w:r>
      <w:r w:rsidRPr="006C4D00">
        <w:t xml:space="preserve"> within existing national c</w:t>
      </w:r>
      <w:r>
        <w:t>lients</w:t>
      </w:r>
      <w:r w:rsidRPr="006C4D00">
        <w:t xml:space="preserve"> by </w:t>
      </w:r>
      <w:r>
        <w:t>15</w:t>
      </w:r>
      <w:r w:rsidRPr="006C4D00">
        <w:t xml:space="preserve">% within </w:t>
      </w:r>
      <w:r>
        <w:t>1 year</w:t>
      </w:r>
      <w:r w:rsidRPr="006C4D00">
        <w:t>.</w:t>
      </w:r>
    </w:p>
    <w:p w:rsidR="00725595" w:rsidRDefault="00725595" w:rsidP="00B243A9">
      <w:pPr>
        <w:pStyle w:val="ListParagraph"/>
        <w:numPr>
          <w:ilvl w:val="0"/>
          <w:numId w:val="16"/>
        </w:numPr>
        <w:jc w:val="both"/>
      </w:pPr>
      <w:r w:rsidRPr="006C4D00">
        <w:t>To provide 100% stock availability to the items that are selected by the national c</w:t>
      </w:r>
      <w:r>
        <w:t>lients</w:t>
      </w:r>
      <w:r w:rsidRPr="006C4D00">
        <w:t>.</w:t>
      </w:r>
    </w:p>
    <w:p w:rsidR="00725595" w:rsidRDefault="00725595" w:rsidP="00B243A9">
      <w:pPr>
        <w:pStyle w:val="ListParagraph"/>
        <w:numPr>
          <w:ilvl w:val="0"/>
          <w:numId w:val="16"/>
        </w:numPr>
        <w:jc w:val="both"/>
      </w:pPr>
      <w:r>
        <w:t xml:space="preserve">To reach a break-even </w:t>
      </w:r>
      <w:r w:rsidRPr="006C4D00">
        <w:t xml:space="preserve">point </w:t>
      </w:r>
      <w:r>
        <w:t>on the profit-loss balance in June 2012.</w:t>
      </w:r>
    </w:p>
    <w:p w:rsidR="00725595" w:rsidRDefault="00725595" w:rsidP="00B243A9">
      <w:pPr>
        <w:jc w:val="both"/>
        <w:rPr>
          <w:b/>
        </w:rPr>
      </w:pPr>
    </w:p>
    <w:p w:rsidR="00725595" w:rsidRPr="00480674" w:rsidRDefault="00725595" w:rsidP="00B243A9">
      <w:pPr>
        <w:jc w:val="both"/>
        <w:rPr>
          <w:b/>
        </w:rPr>
      </w:pPr>
      <w:r w:rsidRPr="00480674">
        <w:rPr>
          <w:b/>
        </w:rPr>
        <w:t>Strategy</w:t>
      </w:r>
    </w:p>
    <w:p w:rsidR="00725595" w:rsidRPr="00480674" w:rsidRDefault="00725595" w:rsidP="00B243A9">
      <w:pPr>
        <w:jc w:val="both"/>
      </w:pPr>
      <w:r w:rsidRPr="00480674">
        <w:t xml:space="preserve">The vision of Paperclip Cards UK is: ‘To build a sustainable competitive advantage as a publisher of design led, high quality, fresh and unique ranges of cards and stationery, providing first class service and availability, whilst upholding the values and interests of the parent company.’ </w:t>
      </w:r>
    </w:p>
    <w:p w:rsidR="00725595" w:rsidRPr="00480674" w:rsidRDefault="00725595" w:rsidP="00B243A9">
      <w:pPr>
        <w:jc w:val="both"/>
      </w:pPr>
    </w:p>
    <w:p w:rsidR="00725595" w:rsidRPr="00480674" w:rsidRDefault="00725595" w:rsidP="00B243A9">
      <w:pPr>
        <w:jc w:val="both"/>
      </w:pPr>
      <w:r w:rsidRPr="00480674">
        <w:t>By starting over with a new sales team, the company will focus on the current and potential independent retailers. In general, the product collection will keep remaining the same, but it will be renewed by selecting which product lines should appear in the new collection and which don’t. Besides that, the collection will be extended with mid-range price pointed cards.</w:t>
      </w:r>
    </w:p>
    <w:p w:rsidR="00725595" w:rsidRPr="00480674" w:rsidRDefault="00725595" w:rsidP="00B243A9">
      <w:pPr>
        <w:jc w:val="both"/>
      </w:pPr>
    </w:p>
    <w:p w:rsidR="00725595" w:rsidRPr="0057268E" w:rsidRDefault="00725595" w:rsidP="00B243A9">
      <w:pPr>
        <w:jc w:val="both"/>
        <w:rPr>
          <w:b/>
        </w:rPr>
      </w:pPr>
      <w:r>
        <w:rPr>
          <w:b/>
        </w:rPr>
        <w:t>Target group</w:t>
      </w:r>
    </w:p>
    <w:p w:rsidR="00725595" w:rsidRDefault="00725595" w:rsidP="00B243A9">
      <w:pPr>
        <w:jc w:val="both"/>
      </w:pPr>
      <w:r w:rsidRPr="006C4D00">
        <w:t xml:space="preserve">The </w:t>
      </w:r>
      <w:r w:rsidRPr="008C4BA6">
        <w:rPr>
          <w:u w:val="single"/>
        </w:rPr>
        <w:t>primary target group</w:t>
      </w:r>
      <w:r w:rsidRPr="006C4D00">
        <w:t xml:space="preserve"> of Paperclip Cards UK will exist of the independent retailers that are located in the main regions of England</w:t>
      </w:r>
      <w:r>
        <w:t>.</w:t>
      </w:r>
      <w:r w:rsidRPr="006C4D00">
        <w:t xml:space="preserve"> </w:t>
      </w:r>
    </w:p>
    <w:p w:rsidR="00725595" w:rsidRDefault="00725595" w:rsidP="00B243A9">
      <w:pPr>
        <w:jc w:val="both"/>
      </w:pPr>
    </w:p>
    <w:p w:rsidR="00725595" w:rsidRDefault="00725595" w:rsidP="00B243A9">
      <w:pPr>
        <w:jc w:val="both"/>
      </w:pPr>
      <w:r w:rsidRPr="006C4D00">
        <w:t xml:space="preserve">The </w:t>
      </w:r>
      <w:r w:rsidRPr="008C4BA6">
        <w:rPr>
          <w:u w:val="single"/>
        </w:rPr>
        <w:t>secondary target group</w:t>
      </w:r>
      <w:r w:rsidRPr="006C4D00">
        <w:t xml:space="preserve"> will be the cur</w:t>
      </w:r>
      <w:r>
        <w:t xml:space="preserve">rent and the potential national clients (branch organisations). </w:t>
      </w:r>
      <w:r w:rsidRPr="006C4D00">
        <w:t>Last year’s strategy had been</w:t>
      </w:r>
      <w:r>
        <w:t xml:space="preserve"> to focus on these nationals. The</w:t>
      </w:r>
      <w:r w:rsidRPr="006C4D00">
        <w:t xml:space="preserve"> result of this is that almost all nationals are current clients of Paperclip Cards. Nevertheless, there </w:t>
      </w:r>
      <w:r>
        <w:t>are</w:t>
      </w:r>
      <w:r w:rsidRPr="006C4D00">
        <w:t xml:space="preserve"> still a lot of </w:t>
      </w:r>
      <w:r>
        <w:t>opportunities in this category</w:t>
      </w:r>
      <w:r w:rsidRPr="006C4D00">
        <w:t xml:space="preserve"> to make these clients more profitable. </w:t>
      </w:r>
    </w:p>
    <w:p w:rsidR="00725595" w:rsidRDefault="00725595" w:rsidP="00B243A9">
      <w:pPr>
        <w:jc w:val="both"/>
        <w:rPr>
          <w:b/>
        </w:rPr>
      </w:pPr>
    </w:p>
    <w:p w:rsidR="00725595" w:rsidRPr="00480674" w:rsidRDefault="00725595" w:rsidP="00B243A9">
      <w:pPr>
        <w:jc w:val="both"/>
        <w:rPr>
          <w:b/>
        </w:rPr>
      </w:pPr>
      <w:r w:rsidRPr="00480674">
        <w:rPr>
          <w:b/>
        </w:rPr>
        <w:t>Sales team</w:t>
      </w:r>
    </w:p>
    <w:p w:rsidR="00725595" w:rsidRPr="00480674" w:rsidRDefault="00725595" w:rsidP="00B243A9">
      <w:pPr>
        <w:jc w:val="both"/>
      </w:pPr>
      <w:r w:rsidRPr="00480674">
        <w:t xml:space="preserve">The new </w:t>
      </w:r>
      <w:r w:rsidRPr="00480674">
        <w:rPr>
          <w:u w:val="single"/>
        </w:rPr>
        <w:t>sales manager</w:t>
      </w:r>
      <w:r w:rsidRPr="00480674">
        <w:t xml:space="preserve"> will lead the entire sales team and will have to take care that every sales representative or agent performs the way he or she should be. Besides that, the sales manager is responsible for the secondary target group: the current and potential nationals. </w:t>
      </w:r>
    </w:p>
    <w:p w:rsidR="00725595" w:rsidRDefault="00725595" w:rsidP="00B243A9">
      <w:pPr>
        <w:jc w:val="both"/>
      </w:pPr>
    </w:p>
    <w:p w:rsidR="00725595" w:rsidRDefault="00725595" w:rsidP="00B243A9">
      <w:pPr>
        <w:jc w:val="both"/>
      </w:pPr>
      <w:r w:rsidRPr="00480674">
        <w:t xml:space="preserve">At the moment there are 2 </w:t>
      </w:r>
      <w:r w:rsidRPr="00480674">
        <w:rPr>
          <w:u w:val="single"/>
        </w:rPr>
        <w:t>sales representatives</w:t>
      </w:r>
      <w:r w:rsidRPr="00480674">
        <w:t>. This number will have to increase to 4 within 5 years. Research shows that there are 4 key regions in the UK that are interesti</w:t>
      </w:r>
      <w:r>
        <w:t>ng for Paperclip Cards. Because of the fact that recruiting sales representatives is expensive, this will be done in steps.</w:t>
      </w:r>
    </w:p>
    <w:p w:rsidR="00725595" w:rsidRDefault="00725595" w:rsidP="00B243A9">
      <w:pPr>
        <w:jc w:val="both"/>
      </w:pPr>
    </w:p>
    <w:p w:rsidR="00725595" w:rsidRDefault="00725595" w:rsidP="00B243A9">
      <w:pPr>
        <w:jc w:val="both"/>
      </w:pPr>
      <w:r w:rsidRPr="00480674">
        <w:t xml:space="preserve">Of course there are also current and potential clients in the other parts of the UK besides the key regions. These regions will be subdivided to the current and possible new </w:t>
      </w:r>
      <w:r w:rsidRPr="00480674">
        <w:rPr>
          <w:u w:val="single"/>
        </w:rPr>
        <w:t>sales agents</w:t>
      </w:r>
      <w:r w:rsidRPr="00480674">
        <w:t>. The agents that didn’t perform well enough will be let go.</w:t>
      </w:r>
    </w:p>
    <w:p w:rsidR="00725595" w:rsidRPr="00480674" w:rsidRDefault="00725595" w:rsidP="00B243A9">
      <w:pPr>
        <w:jc w:val="both"/>
        <w:rPr>
          <w:b/>
        </w:rPr>
      </w:pPr>
      <w:r w:rsidRPr="00480674">
        <w:rPr>
          <w:b/>
        </w:rPr>
        <w:t>Product</w:t>
      </w:r>
    </w:p>
    <w:p w:rsidR="00725595" w:rsidRPr="00480674" w:rsidRDefault="00725595" w:rsidP="00B243A9">
      <w:pPr>
        <w:jc w:val="both"/>
      </w:pPr>
      <w:r w:rsidRPr="00480674">
        <w:t>The greeting cards collection will be renewed by reducing t</w:t>
      </w:r>
      <w:r>
        <w:t>he number of product lines to 11</w:t>
      </w:r>
      <w:r w:rsidRPr="00480674">
        <w:t xml:space="preserve"> ranges that will </w:t>
      </w:r>
      <w:r>
        <w:t>form the standard greeting cards collection of Paperclip Cards UK. This collection will reflect the high quality-image that the company wants to get in the United Kingdom.</w:t>
      </w:r>
    </w:p>
    <w:p w:rsidR="00725595" w:rsidRDefault="00725595" w:rsidP="00B243A9">
      <w:pPr>
        <w:jc w:val="both"/>
        <w:rPr>
          <w:b/>
        </w:rPr>
      </w:pPr>
    </w:p>
    <w:p w:rsidR="00725595" w:rsidRPr="00480674" w:rsidRDefault="00725595" w:rsidP="00B243A9">
      <w:pPr>
        <w:jc w:val="both"/>
        <w:rPr>
          <w:b/>
        </w:rPr>
      </w:pPr>
      <w:r>
        <w:rPr>
          <w:b/>
        </w:rPr>
        <w:t>Service</w:t>
      </w:r>
    </w:p>
    <w:p w:rsidR="00725595" w:rsidRPr="00480674" w:rsidRDefault="00725595" w:rsidP="00B243A9">
      <w:pPr>
        <w:jc w:val="both"/>
      </w:pPr>
      <w:r w:rsidRPr="00480674">
        <w:t>To create a USP, the company will offer services that are fairly new in UK’s greeting cards industry and difficult for the primary competitors to copy. These services are for example:</w:t>
      </w:r>
    </w:p>
    <w:p w:rsidR="00725595" w:rsidRPr="00480674" w:rsidRDefault="00725595" w:rsidP="00B243A9">
      <w:pPr>
        <w:pStyle w:val="ListParagraph"/>
        <w:numPr>
          <w:ilvl w:val="0"/>
          <w:numId w:val="14"/>
        </w:numPr>
        <w:jc w:val="both"/>
      </w:pPr>
      <w:r w:rsidRPr="00480674">
        <w:t>To offer the client what he wants and give him a private label. In return, Paperclip Cards will be sure to sell the designed product and won’t get any returns.</w:t>
      </w:r>
    </w:p>
    <w:p w:rsidR="00725595" w:rsidRPr="00480674" w:rsidRDefault="00725595" w:rsidP="00B243A9">
      <w:pPr>
        <w:pStyle w:val="ListParagraph"/>
        <w:numPr>
          <w:ilvl w:val="0"/>
          <w:numId w:val="14"/>
        </w:numPr>
        <w:jc w:val="both"/>
      </w:pPr>
      <w:r w:rsidRPr="00480674">
        <w:t>To outsource the physical distribution to the client. This means that the client gets the products for lower prices, and Paperclip Cards saves distribution costs, time, effort, and probably even more important: risks.</w:t>
      </w:r>
    </w:p>
    <w:p w:rsidR="00725595" w:rsidRPr="00480674" w:rsidRDefault="00725595" w:rsidP="00B243A9">
      <w:pPr>
        <w:jc w:val="both"/>
        <w:rPr>
          <w:b/>
        </w:rPr>
      </w:pPr>
    </w:p>
    <w:p w:rsidR="00725595" w:rsidRPr="00480674" w:rsidRDefault="00725595" w:rsidP="00B243A9">
      <w:pPr>
        <w:jc w:val="both"/>
        <w:rPr>
          <w:b/>
        </w:rPr>
      </w:pPr>
      <w:r w:rsidRPr="00480674">
        <w:rPr>
          <w:b/>
        </w:rPr>
        <w:t>Price policy</w:t>
      </w:r>
    </w:p>
    <w:p w:rsidR="00725595" w:rsidRPr="00480674" w:rsidRDefault="00725595" w:rsidP="00B243A9">
      <w:pPr>
        <w:jc w:val="both"/>
      </w:pPr>
      <w:r w:rsidRPr="00480674">
        <w:t xml:space="preserve">The price policy is based on the appearance of the greeting cards in combination with the product line that it belongs to. The price margins are divided into 4 levels between </w:t>
      </w:r>
      <w:r w:rsidRPr="00480674">
        <w:rPr>
          <w:rFonts w:cs="Calibri"/>
        </w:rPr>
        <w:t>£</w:t>
      </w:r>
      <w:r w:rsidRPr="00480674">
        <w:t xml:space="preserve">2.26 and </w:t>
      </w:r>
      <w:r w:rsidRPr="00480674">
        <w:rPr>
          <w:rFonts w:cs="Calibri"/>
        </w:rPr>
        <w:t>£</w:t>
      </w:r>
      <w:r w:rsidRPr="00480674">
        <w:t>4.45.</w:t>
      </w:r>
    </w:p>
    <w:p w:rsidR="00725595" w:rsidRDefault="00725595" w:rsidP="00B243A9">
      <w:pPr>
        <w:jc w:val="both"/>
      </w:pPr>
    </w:p>
    <w:p w:rsidR="00725595" w:rsidRPr="00480674" w:rsidRDefault="00725595" w:rsidP="00B243A9">
      <w:pPr>
        <w:jc w:val="both"/>
        <w:rPr>
          <w:b/>
        </w:rPr>
      </w:pPr>
      <w:r w:rsidRPr="00480674">
        <w:rPr>
          <w:b/>
        </w:rPr>
        <w:t>Discounts</w:t>
      </w:r>
    </w:p>
    <w:p w:rsidR="00725595" w:rsidRPr="00480674" w:rsidRDefault="00725595" w:rsidP="00B243A9">
      <w:pPr>
        <w:jc w:val="both"/>
      </w:pPr>
      <w:r w:rsidRPr="00480674">
        <w:t xml:space="preserve">Giving discounts is a big issue for greeting cards suppliers in the UK. Especially with nationals and branch organisations, giving discounts is something you can’t get away from. This makes negotiating with these clients very important. The minimum margins for the multinationals are: </w:t>
      </w:r>
    </w:p>
    <w:p w:rsidR="00725595" w:rsidRPr="00480674" w:rsidRDefault="00725595" w:rsidP="00B243A9">
      <w:pPr>
        <w:pStyle w:val="ListParagraph"/>
        <w:numPr>
          <w:ilvl w:val="0"/>
          <w:numId w:val="16"/>
        </w:numPr>
        <w:jc w:val="both"/>
      </w:pPr>
      <w:r w:rsidRPr="00480674">
        <w:t>65% at the chain stores selling books, stationery, magazines, newspapers, and entertainment products.</w:t>
      </w:r>
    </w:p>
    <w:p w:rsidR="00725595" w:rsidRPr="00480674" w:rsidRDefault="00725595" w:rsidP="00B243A9">
      <w:pPr>
        <w:pStyle w:val="ListParagraph"/>
        <w:numPr>
          <w:ilvl w:val="0"/>
          <w:numId w:val="16"/>
        </w:numPr>
        <w:jc w:val="both"/>
      </w:pPr>
      <w:r w:rsidRPr="00480674">
        <w:t xml:space="preserve">75% at the supermarket chains. </w:t>
      </w:r>
    </w:p>
    <w:p w:rsidR="00725595" w:rsidRPr="00480674" w:rsidRDefault="00725595" w:rsidP="00B243A9">
      <w:pPr>
        <w:jc w:val="both"/>
      </w:pPr>
      <w:r w:rsidRPr="00480674">
        <w:t xml:space="preserve">A ‘discount’ that can be given to independent retailers is to give a first (small) selection of cards </w:t>
      </w:r>
    </w:p>
    <w:p w:rsidR="00725595" w:rsidRPr="00480674" w:rsidRDefault="00725595" w:rsidP="00B243A9">
      <w:pPr>
        <w:pStyle w:val="ListParagraph"/>
        <w:numPr>
          <w:ilvl w:val="0"/>
          <w:numId w:val="19"/>
        </w:numPr>
        <w:jc w:val="both"/>
      </w:pPr>
      <w:r w:rsidRPr="00480674">
        <w:t>with a very large discount (condition: the sales rep. decides the place of the cards);</w:t>
      </w:r>
    </w:p>
    <w:p w:rsidR="00725595" w:rsidRPr="00480674" w:rsidRDefault="00725595" w:rsidP="00B243A9">
      <w:pPr>
        <w:pStyle w:val="ListParagraph"/>
        <w:numPr>
          <w:ilvl w:val="0"/>
          <w:numId w:val="19"/>
        </w:numPr>
        <w:jc w:val="both"/>
      </w:pPr>
      <w:r w:rsidRPr="00480674">
        <w:t>for free, but on the condition that the retailer has to place a second o</w:t>
      </w:r>
      <w:r>
        <w:t>rder.</w:t>
      </w:r>
    </w:p>
    <w:p w:rsidR="00725595" w:rsidRPr="006C4D00" w:rsidRDefault="00725595" w:rsidP="00B243A9">
      <w:pPr>
        <w:jc w:val="both"/>
      </w:pPr>
      <w:r w:rsidRPr="006C4D00">
        <w:t>The reason for Paperclip Cards to do this is so that the</w:t>
      </w:r>
      <w:r>
        <w:t xml:space="preserve"> company can prove to the</w:t>
      </w:r>
      <w:r w:rsidRPr="006C4D00">
        <w:t xml:space="preserve"> independent retailer </w:t>
      </w:r>
      <w:r>
        <w:t xml:space="preserve">that </w:t>
      </w:r>
      <w:r w:rsidRPr="006C4D00">
        <w:t>the Paperclip Cards collection sells well.</w:t>
      </w:r>
    </w:p>
    <w:p w:rsidR="00725595" w:rsidRPr="00480674" w:rsidRDefault="00725595" w:rsidP="00B243A9">
      <w:pPr>
        <w:jc w:val="both"/>
      </w:pPr>
    </w:p>
    <w:p w:rsidR="00725595" w:rsidRPr="00480674" w:rsidRDefault="00725595" w:rsidP="00B243A9">
      <w:pPr>
        <w:jc w:val="both"/>
        <w:rPr>
          <w:b/>
        </w:rPr>
      </w:pPr>
      <w:r w:rsidRPr="00480674">
        <w:rPr>
          <w:b/>
        </w:rPr>
        <w:t>Sampling</w:t>
      </w:r>
    </w:p>
    <w:p w:rsidR="00725595" w:rsidRPr="00480674" w:rsidRDefault="00725595" w:rsidP="00B243A9">
      <w:pPr>
        <w:jc w:val="both"/>
      </w:pPr>
      <w:r w:rsidRPr="00480674">
        <w:t xml:space="preserve">The sales representatives and agents should always bring several samples with them when they do their daily visits to potential and current clients. This way the clients can touch and experience the cards, which is important in the United Kingdom. Besides that, it makes it easier for the sales representative/agent to influence the choice of the client. </w:t>
      </w:r>
    </w:p>
    <w:p w:rsidR="00725595" w:rsidRPr="00480674" w:rsidRDefault="00725595" w:rsidP="00B243A9">
      <w:pPr>
        <w:jc w:val="both"/>
        <w:rPr>
          <w:i/>
        </w:rPr>
      </w:pPr>
    </w:p>
    <w:p w:rsidR="00725595" w:rsidRDefault="00725595" w:rsidP="00B243A9">
      <w:pPr>
        <w:jc w:val="both"/>
        <w:rPr>
          <w:b/>
        </w:rPr>
      </w:pPr>
      <w:r>
        <w:rPr>
          <w:b/>
        </w:rPr>
        <w:t>Profit/Loss</w:t>
      </w:r>
    </w:p>
    <w:p w:rsidR="00725595" w:rsidRPr="00BB433D" w:rsidRDefault="00725595" w:rsidP="00B243A9">
      <w:pPr>
        <w:jc w:val="both"/>
      </w:pPr>
      <w:r>
        <w:t xml:space="preserve">Since the current situation of the subsidiary is not very well, and it is important to remain realistic, the forecast for the profit-loss overview is that Paperclip Cards UK won’t become a profit-making office until the start of financial year 2011-2012. This is due to the fact that the company first has to convince the (potential) clients that it is a good supplier of greeting cards. </w:t>
      </w:r>
    </w:p>
    <w:p w:rsidR="00725595" w:rsidRDefault="00725595" w:rsidP="00B243A9">
      <w:pPr>
        <w:jc w:val="both"/>
        <w:rPr>
          <w:b/>
        </w:rPr>
      </w:pPr>
    </w:p>
    <w:p w:rsidR="00725595" w:rsidRPr="00BB433D" w:rsidRDefault="00725595" w:rsidP="00B243A9">
      <w:pPr>
        <w:jc w:val="both"/>
        <w:rPr>
          <w:b/>
        </w:rPr>
      </w:pPr>
      <w:r>
        <w:rPr>
          <w:b/>
        </w:rPr>
        <w:t>Consistency</w:t>
      </w:r>
    </w:p>
    <w:p w:rsidR="00725595" w:rsidRDefault="00725595" w:rsidP="00B243A9">
      <w:pPr>
        <w:jc w:val="both"/>
      </w:pPr>
      <w:r>
        <w:t>Of course,</w:t>
      </w:r>
      <w:r w:rsidRPr="00B55CB8">
        <w:t xml:space="preserve"> when starting to implement a new strategic plan</w:t>
      </w:r>
      <w:r>
        <w:t>,</w:t>
      </w:r>
      <w:r w:rsidRPr="00B55CB8">
        <w:t xml:space="preserve"> a head office has to invest. The most important aspect of this plan though, is </w:t>
      </w:r>
      <w:r>
        <w:t>reorganis</w:t>
      </w:r>
      <w:r w:rsidRPr="00B55CB8">
        <w:t xml:space="preserve">ation. </w:t>
      </w:r>
      <w:r>
        <w:t xml:space="preserve">There are not many expenses for the future that weren’t present in the past. The largest investment will be the recruitment of new employees, but this is in a long term which means that these expenses will only appear when the forecast is looking positive and objectives are being reached. </w:t>
      </w:r>
    </w:p>
    <w:p w:rsidR="00725595" w:rsidRDefault="00725595" w:rsidP="00B243A9">
      <w:pPr>
        <w:jc w:val="both"/>
      </w:pPr>
    </w:p>
    <w:p w:rsidR="00725595" w:rsidRDefault="00725595" w:rsidP="00B243A9">
      <w:pPr>
        <w:jc w:val="both"/>
      </w:pPr>
      <w:r>
        <w:t xml:space="preserve">Especially in the beginning, the backing from Paperclip International Group bv is very important. Not only as a (financially) supporting organ, but also as a controlling organ. The new sales manager might be knowing a lot of the greeting cards industry, but still needs help to understand the standards of Paperclip Cards as an international organisation. </w:t>
      </w:r>
    </w:p>
    <w:p w:rsidR="00725595" w:rsidRPr="006C4D00" w:rsidRDefault="00725595" w:rsidP="002E3EC8">
      <w:pPr>
        <w:pStyle w:val="Heading1"/>
        <w:numPr>
          <w:ilvl w:val="0"/>
          <w:numId w:val="13"/>
        </w:numPr>
        <w:ind w:left="432"/>
      </w:pPr>
      <w:bookmarkStart w:id="6" w:name="_Toc263371955"/>
      <w:r>
        <w:t>I</w:t>
      </w:r>
      <w:r w:rsidRPr="006C4D00">
        <w:t>ntroduction</w:t>
      </w:r>
      <w:bookmarkEnd w:id="6"/>
    </w:p>
    <w:p w:rsidR="00725595" w:rsidRPr="006C4D00" w:rsidRDefault="00725595" w:rsidP="002E3EC8"/>
    <w:p w:rsidR="00725595" w:rsidRPr="006C4D00" w:rsidRDefault="00725595" w:rsidP="0014505A">
      <w:pPr>
        <w:jc w:val="both"/>
      </w:pPr>
      <w:r w:rsidRPr="006C4D00">
        <w:t>This plan is written for Paperclip International Group</w:t>
      </w:r>
      <w:r>
        <w:t xml:space="preserve"> bv</w:t>
      </w:r>
      <w:r w:rsidRPr="006C4D00">
        <w:t xml:space="preserve">. Paperclip Cards is an international publisher of greeting cards, gifts and back to school collections. The head office is located in Veenendaal, the Netherlands. The subsidiaries are located in Germany, Belgium, Sweden, and England and besides that the company is exporting its products to many other countries all over the world. </w:t>
      </w:r>
    </w:p>
    <w:p w:rsidR="00725595" w:rsidRPr="006C4D00" w:rsidRDefault="00725595" w:rsidP="0014505A">
      <w:pPr>
        <w:jc w:val="both"/>
      </w:pPr>
    </w:p>
    <w:p w:rsidR="00725595" w:rsidRDefault="00725595" w:rsidP="0014505A">
      <w:pPr>
        <w:jc w:val="both"/>
      </w:pPr>
      <w:r>
        <w:t>The definition of the problem is: “How is Paperclip Cards able to improve the client satisfaction in the Netherlands and how will the company become an important player in the greeting cards industry in the UK?”</w:t>
      </w:r>
    </w:p>
    <w:p w:rsidR="00725595" w:rsidRDefault="00725595" w:rsidP="0014505A">
      <w:pPr>
        <w:jc w:val="both"/>
      </w:pPr>
    </w:p>
    <w:p w:rsidR="00725595" w:rsidRPr="006C4D00" w:rsidRDefault="00725595" w:rsidP="0014505A">
      <w:pPr>
        <w:jc w:val="both"/>
      </w:pPr>
      <w:r>
        <w:t xml:space="preserve">The name of this project is: The UK: “Just a stamp away”. This title is related to the most important part of the project that is to say the strategic marketing plan. </w:t>
      </w:r>
      <w:r w:rsidRPr="006C4D00">
        <w:t xml:space="preserve">Paperclip Cards sees a lot of opportunities in the United Kingdom, but the current situation of the company in the UK is not very good. After trying to become an important supplier of greeting cards for already several years, </w:t>
      </w:r>
      <w:r>
        <w:t>the company</w:t>
      </w:r>
      <w:r w:rsidRPr="006C4D00">
        <w:t xml:space="preserve"> has decided to start o</w:t>
      </w:r>
      <w:r>
        <w:t>ver with a new strategy. A new sales m</w:t>
      </w:r>
      <w:r w:rsidRPr="006C4D00">
        <w:t xml:space="preserve">anager has been recruited and will start in June 2010. </w:t>
      </w:r>
    </w:p>
    <w:p w:rsidR="00725595" w:rsidRPr="006C4D00" w:rsidRDefault="00725595" w:rsidP="0014505A">
      <w:pPr>
        <w:jc w:val="both"/>
      </w:pPr>
    </w:p>
    <w:p w:rsidR="00725595" w:rsidRPr="006C4D00" w:rsidRDefault="00725595" w:rsidP="0014505A">
      <w:pPr>
        <w:jc w:val="both"/>
      </w:pPr>
      <w:r>
        <w:t>To be sure that the new sales m</w:t>
      </w:r>
      <w:r w:rsidRPr="006C4D00">
        <w:t>anager will meet the needs of Paperclip International Group</w:t>
      </w:r>
      <w:r>
        <w:t xml:space="preserve"> bv</w:t>
      </w:r>
      <w:r w:rsidRPr="006C4D00">
        <w:t xml:space="preserve"> when starting to lead the UK office</w:t>
      </w:r>
      <w:r>
        <w:t>, she will be able to use this s</w:t>
      </w:r>
      <w:r w:rsidRPr="006C4D00">
        <w:t>t</w:t>
      </w:r>
      <w:r>
        <w:t>rategic marketing p</w:t>
      </w:r>
      <w:r w:rsidRPr="006C4D00">
        <w:t>lan as a starting point.</w:t>
      </w:r>
    </w:p>
    <w:p w:rsidR="00725595" w:rsidRDefault="00725595" w:rsidP="0066776C"/>
    <w:p w:rsidR="00725595" w:rsidRPr="00B21CD9" w:rsidRDefault="00725595" w:rsidP="0014505A">
      <w:pPr>
        <w:jc w:val="both"/>
        <w:rPr>
          <w:b/>
        </w:rPr>
      </w:pPr>
      <w:r>
        <w:rPr>
          <w:b/>
        </w:rPr>
        <w:t>Composition</w:t>
      </w:r>
    </w:p>
    <w:p w:rsidR="00725595" w:rsidRPr="006C4D00" w:rsidRDefault="00725595" w:rsidP="0014505A">
      <w:pPr>
        <w:jc w:val="both"/>
      </w:pPr>
      <w:r w:rsidRPr="006C4D00">
        <w:t xml:space="preserve">The </w:t>
      </w:r>
      <w:r>
        <w:t xml:space="preserve">strategic marketing </w:t>
      </w:r>
      <w:r w:rsidRPr="006C4D00">
        <w:t xml:space="preserve">plan is divided into </w:t>
      </w:r>
      <w:r>
        <w:t>five</w:t>
      </w:r>
      <w:r w:rsidRPr="006C4D00">
        <w:t xml:space="preserve"> parts:</w:t>
      </w:r>
    </w:p>
    <w:p w:rsidR="00725595" w:rsidRDefault="00725595" w:rsidP="0014505A">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7"/>
        <w:gridCol w:w="7145"/>
        <w:gridCol w:w="1657"/>
      </w:tblGrid>
      <w:tr w:rsidR="00725595" w:rsidTr="002263A9">
        <w:tc>
          <w:tcPr>
            <w:tcW w:w="236" w:type="pct"/>
            <w:tcBorders>
              <w:top w:val="nil"/>
              <w:left w:val="nil"/>
              <w:right w:val="nil"/>
            </w:tcBorders>
          </w:tcPr>
          <w:p w:rsidR="00725595" w:rsidRPr="002263A9" w:rsidRDefault="00725595" w:rsidP="002263A9">
            <w:pPr>
              <w:jc w:val="both"/>
              <w:rPr>
                <w:szCs w:val="22"/>
              </w:rPr>
            </w:pPr>
          </w:p>
        </w:tc>
        <w:tc>
          <w:tcPr>
            <w:tcW w:w="3867" w:type="pct"/>
            <w:tcBorders>
              <w:top w:val="nil"/>
              <w:left w:val="nil"/>
            </w:tcBorders>
          </w:tcPr>
          <w:p w:rsidR="00725595" w:rsidRPr="002263A9" w:rsidRDefault="00725595" w:rsidP="002263A9">
            <w:pPr>
              <w:jc w:val="both"/>
              <w:rPr>
                <w:szCs w:val="22"/>
              </w:rPr>
            </w:pPr>
          </w:p>
        </w:tc>
        <w:tc>
          <w:tcPr>
            <w:tcW w:w="897" w:type="pct"/>
          </w:tcPr>
          <w:p w:rsidR="00725595" w:rsidRPr="002263A9" w:rsidRDefault="00725595" w:rsidP="002263A9">
            <w:pPr>
              <w:jc w:val="center"/>
              <w:rPr>
                <w:szCs w:val="22"/>
              </w:rPr>
            </w:pPr>
            <w:r w:rsidRPr="002263A9">
              <w:rPr>
                <w:szCs w:val="22"/>
              </w:rPr>
              <w:t>Chapters</w:t>
            </w:r>
          </w:p>
        </w:tc>
      </w:tr>
      <w:tr w:rsidR="00725595" w:rsidTr="002263A9">
        <w:tc>
          <w:tcPr>
            <w:tcW w:w="236" w:type="pct"/>
          </w:tcPr>
          <w:p w:rsidR="00725595" w:rsidRPr="002263A9" w:rsidRDefault="00725595" w:rsidP="002263A9">
            <w:pPr>
              <w:jc w:val="both"/>
              <w:rPr>
                <w:szCs w:val="22"/>
              </w:rPr>
            </w:pPr>
            <w:r w:rsidRPr="002263A9">
              <w:rPr>
                <w:szCs w:val="22"/>
              </w:rPr>
              <w:t>1</w:t>
            </w:r>
          </w:p>
        </w:tc>
        <w:tc>
          <w:tcPr>
            <w:tcW w:w="3867" w:type="pct"/>
          </w:tcPr>
          <w:p w:rsidR="00725595" w:rsidRPr="002263A9" w:rsidRDefault="00725595" w:rsidP="002263A9">
            <w:pPr>
              <w:jc w:val="both"/>
              <w:rPr>
                <w:szCs w:val="22"/>
              </w:rPr>
            </w:pPr>
            <w:r w:rsidRPr="002263A9">
              <w:rPr>
                <w:szCs w:val="22"/>
              </w:rPr>
              <w:t>A good and clear overview of the current situation of Paperclip International Group bv and Paperclip Cards UK. (strengths and weaknesses)</w:t>
            </w:r>
          </w:p>
        </w:tc>
        <w:tc>
          <w:tcPr>
            <w:tcW w:w="897" w:type="pct"/>
            <w:vAlign w:val="center"/>
          </w:tcPr>
          <w:p w:rsidR="00725595" w:rsidRPr="002263A9" w:rsidRDefault="00725595" w:rsidP="002263A9">
            <w:pPr>
              <w:jc w:val="center"/>
              <w:rPr>
                <w:szCs w:val="22"/>
              </w:rPr>
            </w:pPr>
            <w:r w:rsidRPr="002263A9">
              <w:rPr>
                <w:szCs w:val="22"/>
              </w:rPr>
              <w:t>4</w:t>
            </w:r>
          </w:p>
        </w:tc>
      </w:tr>
      <w:tr w:rsidR="00725595" w:rsidTr="002263A9">
        <w:tc>
          <w:tcPr>
            <w:tcW w:w="236" w:type="pct"/>
          </w:tcPr>
          <w:p w:rsidR="00725595" w:rsidRPr="002263A9" w:rsidRDefault="00725595" w:rsidP="002263A9">
            <w:pPr>
              <w:jc w:val="both"/>
              <w:rPr>
                <w:szCs w:val="22"/>
              </w:rPr>
            </w:pPr>
            <w:r w:rsidRPr="002263A9">
              <w:rPr>
                <w:szCs w:val="22"/>
              </w:rPr>
              <w:t>2</w:t>
            </w:r>
          </w:p>
        </w:tc>
        <w:tc>
          <w:tcPr>
            <w:tcW w:w="3867" w:type="pct"/>
          </w:tcPr>
          <w:p w:rsidR="00725595" w:rsidRPr="002263A9" w:rsidRDefault="00725595" w:rsidP="002263A9">
            <w:pPr>
              <w:jc w:val="both"/>
              <w:rPr>
                <w:szCs w:val="22"/>
              </w:rPr>
            </w:pPr>
            <w:r w:rsidRPr="002263A9">
              <w:rPr>
                <w:szCs w:val="22"/>
              </w:rPr>
              <w:t>The opportunities and threats in UK’s greeting cards industry.</w:t>
            </w:r>
          </w:p>
        </w:tc>
        <w:tc>
          <w:tcPr>
            <w:tcW w:w="897" w:type="pct"/>
            <w:vAlign w:val="center"/>
          </w:tcPr>
          <w:p w:rsidR="00725595" w:rsidRPr="002263A9" w:rsidRDefault="00725595" w:rsidP="002263A9">
            <w:pPr>
              <w:jc w:val="center"/>
              <w:rPr>
                <w:szCs w:val="22"/>
              </w:rPr>
            </w:pPr>
            <w:r w:rsidRPr="002263A9">
              <w:rPr>
                <w:szCs w:val="22"/>
              </w:rPr>
              <w:t>5</w:t>
            </w:r>
          </w:p>
        </w:tc>
      </w:tr>
      <w:tr w:rsidR="00725595" w:rsidTr="002263A9">
        <w:tc>
          <w:tcPr>
            <w:tcW w:w="236" w:type="pct"/>
          </w:tcPr>
          <w:p w:rsidR="00725595" w:rsidRPr="002263A9" w:rsidRDefault="00725595" w:rsidP="002263A9">
            <w:pPr>
              <w:jc w:val="both"/>
              <w:rPr>
                <w:szCs w:val="22"/>
              </w:rPr>
            </w:pPr>
            <w:r w:rsidRPr="002263A9">
              <w:rPr>
                <w:szCs w:val="22"/>
              </w:rPr>
              <w:t>3</w:t>
            </w:r>
          </w:p>
        </w:tc>
        <w:tc>
          <w:tcPr>
            <w:tcW w:w="3867" w:type="pct"/>
          </w:tcPr>
          <w:p w:rsidR="00725595" w:rsidRPr="002263A9" w:rsidRDefault="00725595" w:rsidP="002263A9">
            <w:pPr>
              <w:jc w:val="both"/>
              <w:rPr>
                <w:szCs w:val="22"/>
              </w:rPr>
            </w:pPr>
            <w:r w:rsidRPr="002263A9">
              <w:rPr>
                <w:szCs w:val="22"/>
              </w:rPr>
              <w:t>How these strengths, weaknesses, opportunities and threats can lead to a strategy.</w:t>
            </w:r>
          </w:p>
        </w:tc>
        <w:tc>
          <w:tcPr>
            <w:tcW w:w="897" w:type="pct"/>
            <w:vAlign w:val="center"/>
          </w:tcPr>
          <w:p w:rsidR="00725595" w:rsidRPr="002263A9" w:rsidRDefault="00725595" w:rsidP="002263A9">
            <w:pPr>
              <w:jc w:val="center"/>
              <w:rPr>
                <w:szCs w:val="22"/>
              </w:rPr>
            </w:pPr>
            <w:r w:rsidRPr="002263A9">
              <w:rPr>
                <w:szCs w:val="22"/>
              </w:rPr>
              <w:t>6 + 7 + 8</w:t>
            </w:r>
          </w:p>
        </w:tc>
      </w:tr>
      <w:tr w:rsidR="00725595" w:rsidTr="002263A9">
        <w:tc>
          <w:tcPr>
            <w:tcW w:w="236" w:type="pct"/>
          </w:tcPr>
          <w:p w:rsidR="00725595" w:rsidRPr="002263A9" w:rsidRDefault="00725595" w:rsidP="002263A9">
            <w:pPr>
              <w:jc w:val="both"/>
              <w:rPr>
                <w:szCs w:val="22"/>
              </w:rPr>
            </w:pPr>
            <w:r w:rsidRPr="002263A9">
              <w:rPr>
                <w:szCs w:val="22"/>
              </w:rPr>
              <w:t>4</w:t>
            </w:r>
          </w:p>
        </w:tc>
        <w:tc>
          <w:tcPr>
            <w:tcW w:w="3867" w:type="pct"/>
          </w:tcPr>
          <w:p w:rsidR="00725595" w:rsidRPr="002263A9" w:rsidRDefault="00725595" w:rsidP="002263A9">
            <w:pPr>
              <w:jc w:val="both"/>
              <w:rPr>
                <w:szCs w:val="22"/>
              </w:rPr>
            </w:pPr>
            <w:r w:rsidRPr="002263A9">
              <w:rPr>
                <w:szCs w:val="22"/>
              </w:rPr>
              <w:t>How this strategy can be implemented by Paperclip Cards in the UK.</w:t>
            </w:r>
          </w:p>
        </w:tc>
        <w:tc>
          <w:tcPr>
            <w:tcW w:w="897" w:type="pct"/>
            <w:vAlign w:val="center"/>
          </w:tcPr>
          <w:p w:rsidR="00725595" w:rsidRPr="002263A9" w:rsidRDefault="00725595" w:rsidP="002263A9">
            <w:pPr>
              <w:jc w:val="center"/>
              <w:rPr>
                <w:szCs w:val="22"/>
              </w:rPr>
            </w:pPr>
            <w:r w:rsidRPr="002263A9">
              <w:rPr>
                <w:szCs w:val="22"/>
              </w:rPr>
              <w:t>9 + 10</w:t>
            </w:r>
          </w:p>
        </w:tc>
      </w:tr>
      <w:tr w:rsidR="00725595" w:rsidTr="002263A9">
        <w:tc>
          <w:tcPr>
            <w:tcW w:w="236" w:type="pct"/>
          </w:tcPr>
          <w:p w:rsidR="00725595" w:rsidRPr="002263A9" w:rsidRDefault="00725595" w:rsidP="002263A9">
            <w:pPr>
              <w:jc w:val="both"/>
              <w:rPr>
                <w:szCs w:val="22"/>
              </w:rPr>
            </w:pPr>
            <w:r w:rsidRPr="002263A9">
              <w:rPr>
                <w:szCs w:val="22"/>
              </w:rPr>
              <w:t>5</w:t>
            </w:r>
          </w:p>
        </w:tc>
        <w:tc>
          <w:tcPr>
            <w:tcW w:w="3867" w:type="pct"/>
          </w:tcPr>
          <w:p w:rsidR="00725595" w:rsidRPr="002263A9" w:rsidRDefault="00725595" w:rsidP="002263A9">
            <w:pPr>
              <w:jc w:val="both"/>
              <w:rPr>
                <w:szCs w:val="22"/>
              </w:rPr>
            </w:pPr>
            <w:r w:rsidRPr="002263A9">
              <w:rPr>
                <w:szCs w:val="22"/>
              </w:rPr>
              <w:t>Which (financial) consequences belong to the implementation of this plan for Paperclip International Group.</w:t>
            </w:r>
          </w:p>
        </w:tc>
        <w:tc>
          <w:tcPr>
            <w:tcW w:w="897" w:type="pct"/>
            <w:vAlign w:val="center"/>
          </w:tcPr>
          <w:p w:rsidR="00725595" w:rsidRPr="002263A9" w:rsidRDefault="00725595" w:rsidP="002263A9">
            <w:pPr>
              <w:jc w:val="center"/>
              <w:rPr>
                <w:szCs w:val="22"/>
              </w:rPr>
            </w:pPr>
            <w:r w:rsidRPr="002263A9">
              <w:rPr>
                <w:szCs w:val="22"/>
              </w:rPr>
              <w:t>11 + 12</w:t>
            </w:r>
          </w:p>
        </w:tc>
      </w:tr>
    </w:tbl>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Default="00725595" w:rsidP="0014505A">
      <w:pPr>
        <w:jc w:val="both"/>
      </w:pPr>
    </w:p>
    <w:p w:rsidR="00725595" w:rsidRPr="00255002" w:rsidRDefault="00725595" w:rsidP="0014505A">
      <w:pPr>
        <w:jc w:val="both"/>
        <w:rPr>
          <w:b/>
        </w:rPr>
      </w:pPr>
      <w:r>
        <w:rPr>
          <w:b/>
        </w:rPr>
        <w:t>Customer satisfaction research UK</w:t>
      </w:r>
    </w:p>
    <w:p w:rsidR="00725595" w:rsidRDefault="00725595" w:rsidP="0014505A">
      <w:pPr>
        <w:jc w:val="both"/>
      </w:pPr>
      <w:r>
        <w:t xml:space="preserve">To get a good impression of the current situation of Paperclip Cards in the UK, both desk research and field research have been done, of which the field research has been done by means of a customer satisfaction research. </w:t>
      </w:r>
    </w:p>
    <w:p w:rsidR="00725595" w:rsidRDefault="00725595" w:rsidP="0014505A">
      <w:pPr>
        <w:jc w:val="both"/>
      </w:pPr>
    </w:p>
    <w:p w:rsidR="00725595" w:rsidRPr="006C4D00" w:rsidRDefault="00725595" w:rsidP="0014505A">
      <w:pPr>
        <w:jc w:val="both"/>
      </w:pPr>
      <w:r>
        <w:t>The research in the UK has been very small and the results have only be used to attend the strategic marketing plan.</w:t>
      </w:r>
      <w:r w:rsidRPr="00255002">
        <w:t xml:space="preserve"> </w:t>
      </w:r>
      <w:r w:rsidRPr="006C4D00">
        <w:t xml:space="preserve">There have been sent 100 questionnaires to current clients of Paperclip Cards in the UK. </w:t>
      </w:r>
      <w:r>
        <w:t>The survey can be found in appendix 1. The</w:t>
      </w:r>
      <w:r w:rsidRPr="006C4D00">
        <w:t xml:space="preserve"> results </w:t>
      </w:r>
      <w:r>
        <w:t xml:space="preserve">of the research </w:t>
      </w:r>
      <w:r w:rsidRPr="006C4D00">
        <w:t xml:space="preserve">have been used for the internal analysis as well as for the external analysis and can be found in </w:t>
      </w:r>
      <w:r w:rsidRPr="006C4D00">
        <w:rPr>
          <w:u w:val="single"/>
        </w:rPr>
        <w:t xml:space="preserve">appendix </w:t>
      </w:r>
      <w:r>
        <w:rPr>
          <w:u w:val="single"/>
        </w:rPr>
        <w:t>2</w:t>
      </w:r>
      <w:r w:rsidRPr="006C4D00">
        <w:t>.</w:t>
      </w:r>
    </w:p>
    <w:p w:rsidR="00725595" w:rsidRDefault="00725595" w:rsidP="0014505A">
      <w:pPr>
        <w:jc w:val="both"/>
      </w:pPr>
    </w:p>
    <w:p w:rsidR="00725595" w:rsidRPr="00255002" w:rsidRDefault="00725595" w:rsidP="0014505A">
      <w:pPr>
        <w:jc w:val="both"/>
        <w:rPr>
          <w:b/>
        </w:rPr>
      </w:pPr>
      <w:r>
        <w:rPr>
          <w:b/>
        </w:rPr>
        <w:t>Customer satisfaction research NL</w:t>
      </w:r>
    </w:p>
    <w:p w:rsidR="00725595" w:rsidRPr="00821109" w:rsidRDefault="00725595" w:rsidP="0014505A">
      <w:pPr>
        <w:jc w:val="both"/>
      </w:pPr>
      <w:r>
        <w:t xml:space="preserve">Not only has the customer satisfaction been researched in the UK, but also in the Netherlands. This research has been a part of the new strategic performance management tool of Paperclip International Group called the </w:t>
      </w:r>
      <w:r>
        <w:rPr>
          <w:u w:val="single"/>
        </w:rPr>
        <w:t>balanced scorecard</w:t>
      </w:r>
      <w:r>
        <w:t xml:space="preserve">. Since this research has no consequences for the strategic marketing plan for Paperclip Cards in the UK, it is added to this plan as an appendix. The complete research can be found in </w:t>
      </w:r>
      <w:r w:rsidRPr="00483A46">
        <w:rPr>
          <w:u w:val="single"/>
        </w:rPr>
        <w:t xml:space="preserve">appendix </w:t>
      </w:r>
      <w:r>
        <w:rPr>
          <w:u w:val="single"/>
        </w:rPr>
        <w:t>9</w:t>
      </w:r>
      <w:r>
        <w:t>.</w:t>
      </w:r>
    </w:p>
    <w:p w:rsidR="00725595" w:rsidRDefault="00725595" w:rsidP="0014505A">
      <w:pPr>
        <w:jc w:val="both"/>
      </w:pPr>
    </w:p>
    <w:p w:rsidR="00725595" w:rsidRDefault="00725595" w:rsidP="0014505A">
      <w:pPr>
        <w:jc w:val="both"/>
        <w:rPr>
          <w:b/>
        </w:rPr>
      </w:pPr>
      <w:r>
        <w:rPr>
          <w:b/>
        </w:rPr>
        <w:t>Sources</w:t>
      </w:r>
    </w:p>
    <w:p w:rsidR="00725595" w:rsidRPr="00474130" w:rsidRDefault="00725595" w:rsidP="0014505A">
      <w:pPr>
        <w:jc w:val="both"/>
        <w:rPr>
          <w:u w:val="single"/>
        </w:rPr>
      </w:pPr>
      <w:r>
        <w:t xml:space="preserve">The most important sources that have been used in this plan are the Progressive Greetings magazines of 2009 and 2010, the Internet and experts from Paperclip International Group and in the UK that are acquainted with the greeting cards industry in the UK. </w:t>
      </w:r>
      <w:r w:rsidRPr="00985B90">
        <w:rPr>
          <w:u w:val="single"/>
        </w:rPr>
        <w:t>All</w:t>
      </w:r>
      <w:r w:rsidRPr="00474130">
        <w:rPr>
          <w:u w:val="single"/>
        </w:rPr>
        <w:t xml:space="preserve"> sources can be found as foot remarks at the end of the pages. </w:t>
      </w:r>
    </w:p>
    <w:p w:rsidR="00725595" w:rsidRPr="006C4D00" w:rsidRDefault="00725595" w:rsidP="009D06AF">
      <w:pPr>
        <w:jc w:val="both"/>
      </w:pPr>
    </w:p>
    <w:p w:rsidR="00725595" w:rsidRDefault="00725595" w:rsidP="009D06AF">
      <w:pPr>
        <w:jc w:val="both"/>
      </w:pPr>
    </w:p>
    <w:p w:rsidR="00725595"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Default="00725595" w:rsidP="009D06AF">
      <w:pPr>
        <w:jc w:val="both"/>
      </w:pPr>
    </w:p>
    <w:p w:rsidR="00725595" w:rsidRDefault="00725595" w:rsidP="009D06AF">
      <w:pPr>
        <w:jc w:val="both"/>
      </w:pPr>
    </w:p>
    <w:p w:rsidR="00725595" w:rsidRPr="006C4D00" w:rsidRDefault="00725595" w:rsidP="009D06AF">
      <w:pPr>
        <w:jc w:val="both"/>
      </w:pPr>
    </w:p>
    <w:p w:rsidR="00725595" w:rsidRDefault="00725595" w:rsidP="0066776C">
      <w:pPr>
        <w:jc w:val="center"/>
      </w:pPr>
      <w:hyperlink r:id="rId8" w:history="1">
        <w:r w:rsidRPr="002263A9">
          <w:rPr>
            <w:noProof/>
            <w:lang w:val="en-US" w:eastAsia="en-US"/>
          </w:rPr>
          <w:pict>
            <v:shape id="Afbeelding 1" o:spid="_x0000_i1025" type="#_x0000_t75" alt="Paperclip Cards" href="http://www.paperclipcards.co.uk/" style="width:183.75pt;height:8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&#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" o:button="t">
              <v:fill o:detectmouseclick="t"/>
              <v:imagedata r:id="rId9" o:title=""/>
              <o:lock v:ext="edit" aspectratio="f"/>
            </v:shape>
          </w:pict>
        </w:r>
      </w:hyperlink>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8813C2">
      <w:pPr>
        <w:pStyle w:val="Heading1"/>
        <w:numPr>
          <w:ilvl w:val="0"/>
          <w:numId w:val="13"/>
        </w:numPr>
        <w:ind w:left="432"/>
        <w:jc w:val="both"/>
      </w:pPr>
      <w:bookmarkStart w:id="7" w:name="_Toc263371956"/>
      <w:r>
        <w:t>I</w:t>
      </w:r>
      <w:r w:rsidRPr="006C4D00">
        <w:t>nternal Analysis</w:t>
      </w:r>
      <w:bookmarkEnd w:id="7"/>
    </w:p>
    <w:p w:rsidR="00725595" w:rsidRDefault="00725595" w:rsidP="008813C2">
      <w:pPr>
        <w:jc w:val="both"/>
      </w:pPr>
    </w:p>
    <w:p w:rsidR="00725595" w:rsidRPr="005D77C3" w:rsidRDefault="00725595" w:rsidP="008813C2">
      <w:pPr>
        <w:jc w:val="both"/>
      </w:pPr>
      <w:r>
        <w:t>The strategic plan of Paperclip Cards UK has to have a connection with the general strategy of Paperclip International Group bv.</w:t>
      </w:r>
      <w:r w:rsidRPr="004E34E7">
        <w:t xml:space="preserve"> </w:t>
      </w:r>
      <w:r>
        <w:t xml:space="preserve">That’s why the first part of the internal analysis is a description of the current situation of Paperclip Cards’ head office.  The second part of the internal analysis will reflect the current situation of the subsidiary in the UK. </w:t>
      </w:r>
    </w:p>
    <w:p w:rsidR="00725595" w:rsidRDefault="00725595" w:rsidP="00B55CB8">
      <w:pPr>
        <w:pStyle w:val="Heading2"/>
        <w:numPr>
          <w:ilvl w:val="1"/>
          <w:numId w:val="13"/>
        </w:numPr>
      </w:pPr>
      <w:bookmarkStart w:id="8" w:name="_Toc263371957"/>
      <w:r>
        <w:t>Paperclip International Group bv</w:t>
      </w:r>
      <w:bookmarkEnd w:id="8"/>
    </w:p>
    <w:p w:rsidR="00725595" w:rsidRPr="005D77C3" w:rsidRDefault="00725595" w:rsidP="005D77C3">
      <w:pPr>
        <w:pStyle w:val="Heading3"/>
        <w:numPr>
          <w:ilvl w:val="2"/>
          <w:numId w:val="13"/>
        </w:numPr>
        <w:ind w:left="1800"/>
      </w:pPr>
      <w:bookmarkStart w:id="9" w:name="_Toc263371958"/>
      <w:r w:rsidRPr="005D77C3">
        <w:t>Current strategy</w:t>
      </w:r>
      <w:bookmarkEnd w:id="9"/>
    </w:p>
    <w:p w:rsidR="00725595" w:rsidRPr="006C4D00" w:rsidRDefault="00725595" w:rsidP="009D06AF">
      <w:pPr>
        <w:jc w:val="both"/>
        <w:rPr>
          <w:b/>
        </w:rPr>
      </w:pPr>
      <w:r w:rsidRPr="006C4D00">
        <w:rPr>
          <w:b/>
        </w:rPr>
        <w:t>Mission</w:t>
      </w:r>
      <w:r w:rsidRPr="006C4D00">
        <w:rPr>
          <w:b/>
        </w:rPr>
        <w:tab/>
      </w:r>
      <w:r w:rsidRPr="006C4D00">
        <w:rPr>
          <w:b/>
        </w:rPr>
        <w:tab/>
      </w:r>
      <w:r w:rsidRPr="006C4D00">
        <w:rPr>
          <w:b/>
        </w:rPr>
        <w:tab/>
      </w:r>
      <w:r w:rsidRPr="006C4D00">
        <w:rPr>
          <w:b/>
        </w:rPr>
        <w:tab/>
      </w:r>
      <w:r w:rsidRPr="006C4D00">
        <w:rPr>
          <w:b/>
        </w:rPr>
        <w:tab/>
      </w:r>
      <w:r w:rsidRPr="006C4D00">
        <w:rPr>
          <w:b/>
        </w:rPr>
        <w:tab/>
      </w:r>
      <w:r w:rsidRPr="006C4D00">
        <w:rPr>
          <w:b/>
        </w:rPr>
        <w:tab/>
      </w:r>
    </w:p>
    <w:p w:rsidR="00725595" w:rsidRPr="006C4D00" w:rsidRDefault="00725595" w:rsidP="009D06AF">
      <w:pPr>
        <w:jc w:val="both"/>
      </w:pPr>
      <w:r w:rsidRPr="006C4D00">
        <w:t xml:space="preserve">The mission of Paperclip Cards it to take care that clients choose for Paperclip Cards as their supplier of greeting cards, by being flexible and easily accessible and by constantly improving the organisation as well as the collections. Being innovative and to work with passion for cards are important aspects of the organisation. </w:t>
      </w:r>
    </w:p>
    <w:p w:rsidR="00725595" w:rsidRPr="006C4D00" w:rsidRDefault="00725595" w:rsidP="009D06AF">
      <w:pPr>
        <w:jc w:val="both"/>
      </w:pPr>
    </w:p>
    <w:p w:rsidR="00725595" w:rsidRPr="006C4D00" w:rsidRDefault="00725595" w:rsidP="009D06AF">
      <w:pPr>
        <w:jc w:val="both"/>
        <w:rPr>
          <w:b/>
        </w:rPr>
      </w:pPr>
      <w:r w:rsidRPr="006C4D00">
        <w:rPr>
          <w:b/>
        </w:rPr>
        <w:t>Vision</w:t>
      </w:r>
    </w:p>
    <w:p w:rsidR="00725595" w:rsidRPr="006C4D00" w:rsidRDefault="00725595" w:rsidP="009D06AF">
      <w:pPr>
        <w:jc w:val="both"/>
      </w:pPr>
      <w:r w:rsidRPr="006C4D00">
        <w:t xml:space="preserve">The vision of Paperclip Cards is to become one of the (two) total suppliers of greeting cards in the Netherlands and to become an important player in the greeting card industry of North-Western Europe. </w:t>
      </w:r>
    </w:p>
    <w:p w:rsidR="00725595" w:rsidRPr="006C4D00" w:rsidRDefault="00725595" w:rsidP="009D06AF">
      <w:pPr>
        <w:jc w:val="both"/>
      </w:pPr>
    </w:p>
    <w:p w:rsidR="00725595" w:rsidRPr="006C4D00" w:rsidRDefault="00725595" w:rsidP="009D06AF">
      <w:pPr>
        <w:jc w:val="both"/>
        <w:rPr>
          <w:b/>
        </w:rPr>
      </w:pPr>
      <w:r w:rsidRPr="006C4D00">
        <w:rPr>
          <w:b/>
        </w:rPr>
        <w:t>Strategy</w:t>
      </w:r>
    </w:p>
    <w:p w:rsidR="00725595" w:rsidRPr="006C4D00" w:rsidRDefault="00725595" w:rsidP="009D06AF">
      <w:pPr>
        <w:jc w:val="both"/>
      </w:pPr>
      <w:r w:rsidRPr="006C4D00">
        <w:t xml:space="preserve">The company wants to approach the existing market with exiting products (market penetration).  By adapting to the wishes of the retail organisations, Paperclip Cards retains their customer relations. A few years ago, the organisation has out-sourced the production to China. The logistics of the company are completely out-sourced to Centraal Boekhuis in the Netherlands.  This has made the logistics very flexible, through which the company is able to serve the clients in all phases of the supply-chain. </w:t>
      </w:r>
    </w:p>
    <w:p w:rsidR="00725595" w:rsidRPr="006C4D00" w:rsidRDefault="00725595" w:rsidP="009D06AF">
      <w:pPr>
        <w:jc w:val="both"/>
      </w:pPr>
    </w:p>
    <w:p w:rsidR="00725595" w:rsidRPr="006C4D00" w:rsidRDefault="00725595" w:rsidP="009D06AF">
      <w:pPr>
        <w:jc w:val="both"/>
      </w:pPr>
      <w:r w:rsidRPr="006C4D00">
        <w:t>By continuo</w:t>
      </w:r>
      <w:r>
        <w:t>usly</w:t>
      </w:r>
      <w:r w:rsidRPr="006C4D00">
        <w:t xml:space="preserve"> investing in product development (a design studio in the UK and one in the Netherlands), Paperclip Cards creates an innovative and differentiated image. For the company, the focus lays on the product (product leadership). </w:t>
      </w:r>
    </w:p>
    <w:p w:rsidR="00725595" w:rsidRPr="006C4D00" w:rsidRDefault="00725595" w:rsidP="009D06AF">
      <w:pPr>
        <w:jc w:val="both"/>
      </w:pPr>
    </w:p>
    <w:p w:rsidR="00725595" w:rsidRPr="006C4D00" w:rsidRDefault="00725595" w:rsidP="009D06AF">
      <w:pPr>
        <w:jc w:val="both"/>
      </w:pPr>
      <w:r w:rsidRPr="006C4D00">
        <w:t xml:space="preserve">Due to the fact that the retailers in the greeting cards industry are clustering more and more, Paperclip Cards is trying to start partnerships with buying associations, franchisers, retail organisations and department stores. </w:t>
      </w:r>
    </w:p>
    <w:p w:rsidR="00725595" w:rsidRPr="006C4D00" w:rsidRDefault="00725595" w:rsidP="009D06AF">
      <w:pPr>
        <w:jc w:val="both"/>
      </w:pPr>
    </w:p>
    <w:p w:rsidR="00725595" w:rsidRPr="006C4D00" w:rsidRDefault="00725595" w:rsidP="009D06AF">
      <w:pPr>
        <w:jc w:val="both"/>
        <w:rPr>
          <w:b/>
        </w:rPr>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9D06AF">
      <w:pPr>
        <w:jc w:val="both"/>
      </w:pPr>
    </w:p>
    <w:p w:rsidR="00725595" w:rsidRPr="006C4D00" w:rsidRDefault="00725595" w:rsidP="00D9133A">
      <w:pPr>
        <w:pStyle w:val="Heading3"/>
        <w:numPr>
          <w:ilvl w:val="2"/>
          <w:numId w:val="13"/>
        </w:numPr>
        <w:ind w:left="1800"/>
      </w:pPr>
      <w:bookmarkStart w:id="10" w:name="_Toc263371959"/>
      <w:r w:rsidRPr="006C4D00">
        <w:t>Organisation</w:t>
      </w:r>
      <w:bookmarkEnd w:id="10"/>
    </w:p>
    <w:p w:rsidR="00725595" w:rsidRPr="006C4D00" w:rsidRDefault="00725595" w:rsidP="009D06AF">
      <w:pPr>
        <w:jc w:val="both"/>
      </w:pPr>
      <w:r w:rsidRPr="006C4D00">
        <w:t xml:space="preserve">Paperclip Papeterie BV is founded by Puck van Aart Sr. in 1984. This company has two subsidiaries: Paperclip International </w:t>
      </w:r>
      <w:r>
        <w:t>AG</w:t>
      </w:r>
      <w:r w:rsidRPr="006C4D00">
        <w:t xml:space="preserve"> in Switzerland and Paperclip International Group </w:t>
      </w:r>
      <w:r>
        <w:t>bv</w:t>
      </w:r>
      <w:r w:rsidRPr="006C4D00">
        <w:t xml:space="preserve"> in the Netherlands. These two companies have approximately the same policy and product-portfolio.</w:t>
      </w:r>
      <w:r>
        <w:t xml:space="preserve"> As regards the size though, Paperclip International AG in Switzerland is very diminutive.</w:t>
      </w:r>
      <w:r w:rsidRPr="006C4D00">
        <w:t xml:space="preserve"> This plan is written for Paperclip International Group </w:t>
      </w:r>
      <w:r>
        <w:t>bv</w:t>
      </w:r>
      <w:r w:rsidRPr="006C4D00">
        <w:t xml:space="preserve">. </w:t>
      </w:r>
    </w:p>
    <w:p w:rsidR="00725595" w:rsidRDefault="00725595" w:rsidP="00F72336">
      <w:pPr>
        <w:keepNext/>
        <w:jc w:val="center"/>
      </w:pPr>
      <w:r w:rsidRPr="002263A9">
        <w:rPr>
          <w:noProof/>
          <w:lang w:val="en-US" w:eastAsia="en-US"/>
        </w:rPr>
        <w:pict>
          <v:shape id="Afbeelding 2" o:spid="_x0000_i1026" type="#_x0000_t75" style="width:371.25pt;height:239.25pt;visibility:visible">
            <v:imagedata r:id="rId10" o:title=""/>
          </v:shape>
        </w:pict>
      </w:r>
    </w:p>
    <w:p w:rsidR="00725595" w:rsidRPr="00F72336" w:rsidRDefault="00725595" w:rsidP="00F72336">
      <w:pPr>
        <w:pStyle w:val="Caption"/>
        <w:jc w:val="center"/>
        <w:rPr>
          <w:color w:val="auto"/>
        </w:rPr>
      </w:pPr>
      <w:r w:rsidRPr="00F72336">
        <w:rPr>
          <w:color w:val="auto"/>
        </w:rPr>
        <w:t xml:space="preserve">Organisation Chart </w:t>
      </w:r>
    </w:p>
    <w:p w:rsidR="00725595" w:rsidRPr="006C4D00" w:rsidRDefault="00725595" w:rsidP="009D06AF">
      <w:pPr>
        <w:jc w:val="both"/>
        <w:rPr>
          <w:b/>
        </w:rPr>
      </w:pPr>
      <w:r w:rsidRPr="006C4D00">
        <w:rPr>
          <w:b/>
        </w:rPr>
        <w:t>Paperclip International Group</w:t>
      </w:r>
      <w:r>
        <w:rPr>
          <w:b/>
        </w:rPr>
        <w:t xml:space="preserve"> bv</w:t>
      </w:r>
    </w:p>
    <w:p w:rsidR="00725595" w:rsidRDefault="00725595" w:rsidP="009D06AF">
      <w:pPr>
        <w:jc w:val="both"/>
      </w:pPr>
      <w:r w:rsidRPr="006C4D00">
        <w:t>Paperclip International Group</w:t>
      </w:r>
      <w:r>
        <w:t xml:space="preserve"> bv</w:t>
      </w:r>
      <w:r w:rsidRPr="006C4D00">
        <w:t xml:space="preserve"> is the head office of Paperclip Cards and is located in the Netherlands. The company counts 5 sales offices, of which one (in the UK) belongs to Paperclip International Publishing</w:t>
      </w:r>
      <w:r>
        <w:t xml:space="preserve"> bv</w:t>
      </w:r>
      <w:r w:rsidRPr="006C4D00">
        <w:t>. The largest part of the production has been out-sourced to Hong Kong. Since October 2007 there has been a purchasing office of Paperclip Cards. There are 2 design studios: one in the Netherlands and one in the UK. Both studios are under the management of Paperclip International Publishing</w:t>
      </w:r>
      <w:r>
        <w:t xml:space="preserve"> bv</w:t>
      </w:r>
      <w:r w:rsidRPr="006C4D00">
        <w:t>. The board of managers of Paperclip International Group</w:t>
      </w:r>
      <w:r>
        <w:t xml:space="preserve"> bv</w:t>
      </w:r>
      <w:r w:rsidRPr="006C4D00">
        <w:t xml:space="preserve"> counts 7 members. Puck van Aart Jr. is the general director of the Group. </w:t>
      </w:r>
    </w:p>
    <w:p w:rsidR="00725595" w:rsidRDefault="00725595" w:rsidP="009D06AF">
      <w:pPr>
        <w:jc w:val="both"/>
      </w:pPr>
    </w:p>
    <w:p w:rsidR="00725595" w:rsidRDefault="00725595" w:rsidP="00F72336">
      <w:pPr>
        <w:keepNext/>
        <w:jc w:val="center"/>
      </w:pPr>
      <w:r w:rsidRPr="002263A9">
        <w:rPr>
          <w:noProof/>
          <w:lang w:val="en-US" w:eastAsia="en-US"/>
        </w:rPr>
        <w:pict>
          <v:shape id="_x0000_i1027" type="#_x0000_t75" style="width:355.5pt;height:2in;visibility:visible">
            <v:imagedata r:id="rId11" o:title=""/>
          </v:shape>
        </w:pict>
      </w:r>
    </w:p>
    <w:p w:rsidR="00725595" w:rsidRPr="00F72336" w:rsidRDefault="00725595" w:rsidP="00F72336">
      <w:pPr>
        <w:pStyle w:val="Caption"/>
        <w:jc w:val="center"/>
        <w:rPr>
          <w:color w:val="auto"/>
        </w:rPr>
      </w:pPr>
      <w:r>
        <w:rPr>
          <w:color w:val="auto"/>
        </w:rPr>
        <w:t>Paperclip International Group</w:t>
      </w:r>
    </w:p>
    <w:p w:rsidR="00725595" w:rsidRPr="006C4D00" w:rsidRDefault="00725595" w:rsidP="009D06AF">
      <w:pPr>
        <w:jc w:val="both"/>
      </w:pPr>
      <w:r w:rsidRPr="006C4D00">
        <w:rPr>
          <w:b/>
        </w:rPr>
        <w:t>Decision making</w:t>
      </w:r>
    </w:p>
    <w:p w:rsidR="00725595" w:rsidRPr="006C4D00" w:rsidRDefault="00725595" w:rsidP="009D06AF">
      <w:pPr>
        <w:jc w:val="both"/>
      </w:pPr>
      <w:r w:rsidRPr="006C4D00">
        <w:t>Paperclip International Group</w:t>
      </w:r>
      <w:r>
        <w:t xml:space="preserve"> bv</w:t>
      </w:r>
      <w:r w:rsidRPr="006C4D00">
        <w:t xml:space="preserve"> is only a controlling organ of the organisation, what means that every subsidiary makes its own (marketing) decisions. The purchases of the products were previously done by Paperclip Cards International</w:t>
      </w:r>
      <w:r>
        <w:t xml:space="preserve"> bv</w:t>
      </w:r>
      <w:r w:rsidRPr="006C4D00">
        <w:t>, but are nowadays done by each subsidiary individually.</w:t>
      </w:r>
      <w:r>
        <w:t xml:space="preserve"> This means that there is one product collection that is composed by Paperclip International Publishing bv in the Netherlands, but every subsidiary is able to select the products that lead to a collection which fits the concerning industry. </w:t>
      </w:r>
    </w:p>
    <w:p w:rsidR="00725595" w:rsidRPr="006C4D00" w:rsidRDefault="00725595" w:rsidP="00D9133A">
      <w:pPr>
        <w:pStyle w:val="Heading3"/>
        <w:numPr>
          <w:ilvl w:val="2"/>
          <w:numId w:val="13"/>
        </w:numPr>
        <w:ind w:left="1800"/>
      </w:pPr>
      <w:bookmarkStart w:id="11" w:name="_Toc263371960"/>
      <w:r w:rsidRPr="006C4D00">
        <w:t>Corporate Social Responsibility</w:t>
      </w:r>
      <w:bookmarkEnd w:id="11"/>
    </w:p>
    <w:p w:rsidR="00725595" w:rsidRPr="006C4D00" w:rsidRDefault="00725595" w:rsidP="009D06AF">
      <w:pPr>
        <w:jc w:val="both"/>
      </w:pPr>
      <w:r w:rsidRPr="006C4D00">
        <w:t>The largest part of the consuming market of Paperclip Cards thinks social responsibility is very important, but up to now, CSR isn’t influencing the consumer while buying a greeting card. That doesn’t mean that the company doesn’t look to the future. Paperclip Cards is aware of its social responsibility and tries to secure an environmentally aware production process with its suppliers.</w:t>
      </w:r>
    </w:p>
    <w:p w:rsidR="00725595" w:rsidRPr="006C4D00" w:rsidRDefault="00725595" w:rsidP="009D06AF">
      <w:pPr>
        <w:jc w:val="both"/>
      </w:pPr>
    </w:p>
    <w:p w:rsidR="00725595" w:rsidRPr="006C4D00" w:rsidRDefault="00725595" w:rsidP="009D06AF">
      <w:pPr>
        <w:jc w:val="both"/>
      </w:pPr>
      <w:r w:rsidRPr="006C4D00">
        <w:t xml:space="preserve">Since April 2010, the company has permission to put the FSC-label on the products as soon as these are checked by the organisation. The Forest Stewardship Council is an independent, non-governmental, not for profit organisation established to promote the responsible management of the world’s forests. To get this label though, every greeting card including the envelope has to be made from this durable material. </w:t>
      </w:r>
    </w:p>
    <w:p w:rsidR="00725595" w:rsidRPr="006C4D00" w:rsidRDefault="00725595" w:rsidP="00D9133A">
      <w:pPr>
        <w:pStyle w:val="Heading3"/>
        <w:numPr>
          <w:ilvl w:val="2"/>
          <w:numId w:val="13"/>
        </w:numPr>
        <w:ind w:left="1800"/>
      </w:pPr>
      <w:bookmarkStart w:id="12" w:name="_Toc263371961"/>
      <w:r w:rsidRPr="006C4D00">
        <w:t>Innovation</w:t>
      </w:r>
      <w:bookmarkEnd w:id="12"/>
    </w:p>
    <w:p w:rsidR="00725595" w:rsidRPr="006C4D00" w:rsidRDefault="00725595" w:rsidP="009D06AF">
      <w:pPr>
        <w:jc w:val="both"/>
      </w:pPr>
      <w:r w:rsidRPr="006C4D00">
        <w:t>Paperclip Cards positions itself worldwide as an innovative supplier of high-quality greeting cards. A large part of the investments are related to innovation.  Recently the company has been trying very hard to refresh the product collection. The number of collections has been reduced to the ones that have been sold best in the past. These collections have been renewed and recently presented on the Paper &amp; Convenience Show in the Netherlands. The greeting card industry changes very fast and since Paperclip Cards wants to become an important player in the greeting card industry, it is important for the company to keep following and adapting to the trends. That’s why they will keep investing in renewing the collections in the future. Product development is done by Paperclip International Publishing</w:t>
      </w:r>
      <w:r>
        <w:t xml:space="preserve"> bv</w:t>
      </w:r>
      <w:r w:rsidRPr="006C4D00">
        <w:t xml:space="preserve"> in the Netherlands. </w:t>
      </w:r>
    </w:p>
    <w:p w:rsidR="00725595" w:rsidRPr="006C4D00" w:rsidRDefault="00725595" w:rsidP="00D9133A">
      <w:pPr>
        <w:pStyle w:val="Heading3"/>
        <w:numPr>
          <w:ilvl w:val="2"/>
          <w:numId w:val="13"/>
        </w:numPr>
        <w:ind w:left="1800"/>
      </w:pPr>
      <w:bookmarkStart w:id="13" w:name="_Toc263371962"/>
      <w:r w:rsidRPr="006C4D00">
        <w:t>Financial Analysis</w:t>
      </w:r>
      <w:bookmarkEnd w:id="13"/>
    </w:p>
    <w:p w:rsidR="00725595" w:rsidRPr="006C4D00" w:rsidRDefault="00725595" w:rsidP="009D06AF">
      <w:pPr>
        <w:jc w:val="both"/>
      </w:pPr>
      <w:r w:rsidRPr="006C4D00">
        <w:t>The balance sheet of Paperclip International Group</w:t>
      </w:r>
      <w:r>
        <w:t xml:space="preserve"> bv</w:t>
      </w:r>
      <w:r w:rsidRPr="006C4D00">
        <w:t xml:space="preserve"> reaches a break-even-point. This is good for a company to keep existing, but in the end, the goal of each company is to make as much profit as possible. The problem is that momentary, some sub</w:t>
      </w:r>
      <w:r>
        <w:t>sidiaries</w:t>
      </w:r>
      <w:r w:rsidRPr="006C4D00">
        <w:t xml:space="preserve"> make profit just to restore the profit-loss-balance. </w:t>
      </w:r>
    </w:p>
    <w:p w:rsidR="00725595" w:rsidRPr="006C4D00" w:rsidRDefault="00725595" w:rsidP="009D06AF">
      <w:pPr>
        <w:jc w:val="both"/>
      </w:pPr>
    </w:p>
    <w:p w:rsidR="00725595" w:rsidRPr="006C4D00" w:rsidRDefault="00725595" w:rsidP="009D06AF">
      <w:pPr>
        <w:jc w:val="both"/>
      </w:pPr>
      <w:r w:rsidRPr="006C4D00">
        <w:t>In comparison with the year before, the turnover of Paperclip International Group</w:t>
      </w:r>
      <w:r>
        <w:t xml:space="preserve"> bv</w:t>
      </w:r>
      <w:r w:rsidRPr="006C4D00">
        <w:t xml:space="preserve"> in financial year 2008/2009 has decreased with 7.7%. The gross margin has decreased with 6.6%. This is probably due to several happenings:</w:t>
      </w:r>
    </w:p>
    <w:p w:rsidR="00725595" w:rsidRPr="006C4D00" w:rsidRDefault="00725595" w:rsidP="004B03B9">
      <w:pPr>
        <w:numPr>
          <w:ilvl w:val="0"/>
          <w:numId w:val="14"/>
        </w:numPr>
        <w:jc w:val="both"/>
      </w:pPr>
      <w:r w:rsidRPr="006C4D00">
        <w:t xml:space="preserve">The </w:t>
      </w:r>
      <w:r>
        <w:t>development</w:t>
      </w:r>
      <w:r w:rsidRPr="006C4D00">
        <w:t xml:space="preserve"> of the purchasing office in Hong Kong in October 2007.</w:t>
      </w:r>
    </w:p>
    <w:p w:rsidR="00725595" w:rsidRPr="006C4D00" w:rsidRDefault="00725595" w:rsidP="004B03B9">
      <w:pPr>
        <w:numPr>
          <w:ilvl w:val="0"/>
          <w:numId w:val="14"/>
        </w:numPr>
        <w:jc w:val="both"/>
      </w:pPr>
      <w:r w:rsidRPr="006C4D00">
        <w:t>The losses of the minority shareholding in Germany and the sales office in the UK.</w:t>
      </w:r>
    </w:p>
    <w:p w:rsidR="00725595" w:rsidRPr="006C4D00" w:rsidRDefault="00725595" w:rsidP="004B03B9">
      <w:pPr>
        <w:numPr>
          <w:ilvl w:val="0"/>
          <w:numId w:val="14"/>
        </w:numPr>
        <w:jc w:val="both"/>
      </w:pPr>
      <w:r w:rsidRPr="006C4D00">
        <w:t>Investments in among others: innovation, new produc</w:t>
      </w:r>
      <w:r>
        <w:t>t collections and professionaliz</w:t>
      </w:r>
      <w:r w:rsidRPr="006C4D00">
        <w:t>ation of the organisation.</w:t>
      </w:r>
    </w:p>
    <w:p w:rsidR="00725595" w:rsidRPr="006C4D00" w:rsidRDefault="00725595" w:rsidP="009D06AF">
      <w:pPr>
        <w:jc w:val="both"/>
      </w:pPr>
    </w:p>
    <w:p w:rsidR="00725595" w:rsidRPr="006C4D00" w:rsidRDefault="00725595" w:rsidP="009D06AF">
      <w:pPr>
        <w:jc w:val="both"/>
      </w:pPr>
      <w:r w:rsidRPr="006C4D00">
        <w:t>In view of the developments in the market, the collection and the internal organisation, Paperclip International Group</w:t>
      </w:r>
      <w:r>
        <w:t xml:space="preserve"> bv</w:t>
      </w:r>
      <w:r w:rsidRPr="006C4D00">
        <w:t xml:space="preserve"> thinks the future prospects are positive. The product portfolio is very important, so Paperclip Cards will keep investing in this. Large mutations in the organisation structure and number of employees are not planned or expected. The largest part of the (external) loans has already been paid off and the remains will gradually be paid off in the future.</w:t>
      </w:r>
    </w:p>
    <w:p w:rsidR="00725595" w:rsidRPr="006C4D00" w:rsidRDefault="00725595" w:rsidP="00D9133A">
      <w:pPr>
        <w:pStyle w:val="Heading3"/>
        <w:numPr>
          <w:ilvl w:val="2"/>
          <w:numId w:val="13"/>
        </w:numPr>
        <w:ind w:left="1800"/>
      </w:pPr>
      <w:bookmarkStart w:id="14" w:name="_Toc263371963"/>
      <w:r w:rsidRPr="006C4D00">
        <w:t>Marketing</w:t>
      </w:r>
      <w:bookmarkEnd w:id="14"/>
    </w:p>
    <w:p w:rsidR="00725595" w:rsidRPr="006C4D00" w:rsidRDefault="00725595" w:rsidP="00A6514E">
      <w:pPr>
        <w:jc w:val="both"/>
      </w:pPr>
      <w:r w:rsidRPr="006C4D00">
        <w:t>The last 10 years, Paperclip Cards has developed itself as a total supplier of greeting cards. Marketing decisions are done by every subsidiary individually.</w:t>
      </w:r>
      <w:r>
        <w:t xml:space="preserve"> The composition of the product collection is different for every subsidiary (some collections are almost equal like for example the Dutch collection and the collection in Belgium).</w:t>
      </w:r>
      <w:r w:rsidRPr="006C4D00">
        <w:t xml:space="preserve"> In general, Paperclip Cards focuses on the higher market segment and positions itself as an innovative and creative company. This means that the quality is high which leads to higher price-pointed cards. Target groups mainly exist of branch organisations, department stores and individual retailers. To get these clients interested, Paperclip Cards uses a push-strategy</w:t>
      </w:r>
      <w:r>
        <w:t xml:space="preserve"> by offering</w:t>
      </w:r>
      <w:r w:rsidRPr="006C4D00">
        <w:t xml:space="preserve"> services like ‘delivery within 24 hours’. Standing on fairs is one of the most important means of promotion and is something that the company does globally. </w:t>
      </w:r>
    </w:p>
    <w:p w:rsidR="00725595" w:rsidRPr="006C4D00" w:rsidRDefault="00725595" w:rsidP="00A6514E">
      <w:pPr>
        <w:pStyle w:val="Heading2"/>
        <w:numPr>
          <w:ilvl w:val="1"/>
          <w:numId w:val="13"/>
        </w:numPr>
        <w:jc w:val="both"/>
      </w:pPr>
      <w:bookmarkStart w:id="15" w:name="_Toc263371964"/>
      <w:r w:rsidRPr="006C4D00">
        <w:t>Paperclip Cards UK</w:t>
      </w:r>
      <w:bookmarkEnd w:id="15"/>
    </w:p>
    <w:p w:rsidR="00725595" w:rsidRDefault="00725595" w:rsidP="00A6514E">
      <w:pPr>
        <w:jc w:val="both"/>
      </w:pPr>
      <w:r w:rsidRPr="006C4D00">
        <w:t xml:space="preserve">The current situation of Paperclip Cards in the </w:t>
      </w:r>
      <w:r>
        <w:t xml:space="preserve">UK is not </w:t>
      </w:r>
      <w:r w:rsidRPr="006C4D00">
        <w:t xml:space="preserve">good. Paperclip Cards has been doing business in the UK for a long time already, but the current office is founded in 2006. </w:t>
      </w:r>
      <w:r>
        <w:t xml:space="preserve">The subsidiary </w:t>
      </w:r>
      <w:r w:rsidRPr="006C4D00">
        <w:t>has been focussing on the higher segment of the market from the beginning. The client doesn’t have to choose for Paperclip Cards as a total supplier, but as their supplier of high-quality greeting cards.</w:t>
      </w:r>
    </w:p>
    <w:p w:rsidR="00725595" w:rsidRDefault="00725595" w:rsidP="00A6514E">
      <w:pPr>
        <w:pStyle w:val="Heading3"/>
        <w:numPr>
          <w:ilvl w:val="2"/>
          <w:numId w:val="13"/>
        </w:numPr>
        <w:ind w:left="1800"/>
        <w:jc w:val="both"/>
      </w:pPr>
      <w:bookmarkStart w:id="16" w:name="_Toc263371965"/>
      <w:r>
        <w:t>Financial overview</w:t>
      </w:r>
      <w:bookmarkEnd w:id="16"/>
    </w:p>
    <w:p w:rsidR="00725595" w:rsidRPr="00264FEA" w:rsidRDefault="00725595" w:rsidP="00A6514E">
      <w:pPr>
        <w:jc w:val="both"/>
      </w:pPr>
      <w:r>
        <w:t xml:space="preserve">The loss of Paperclip Cards UK was -211,660 pounds in financial year 2008. A year later this loss had decreased to -100,308 pounds which obviously looks good given that there was a rising line. The reason for this though, was that the costs of the studio in the UK hadn’t been registered in the Profit and Loss Account of Paperclip Cards UK anymore as of financial year 2008. The turnover had, with 350 000 pounds in financial year 2009, decreased with 2.5% in comparison with the year before. The margin had even decreased with 9.5% in comparison with financial year 2008. A profit/loss overview can be found in </w:t>
      </w:r>
      <w:r w:rsidRPr="00264FEA">
        <w:rPr>
          <w:u w:val="single"/>
        </w:rPr>
        <w:t xml:space="preserve">appendix </w:t>
      </w:r>
      <w:r>
        <w:rPr>
          <w:u w:val="single"/>
        </w:rPr>
        <w:t>3</w:t>
      </w:r>
      <w:r>
        <w:t>.</w:t>
      </w:r>
    </w:p>
    <w:p w:rsidR="00725595" w:rsidRPr="006C4D00" w:rsidRDefault="00725595" w:rsidP="00D145C4">
      <w:pPr>
        <w:pStyle w:val="Heading3"/>
        <w:numPr>
          <w:ilvl w:val="2"/>
          <w:numId w:val="13"/>
        </w:numPr>
        <w:ind w:left="1800"/>
        <w:jc w:val="both"/>
      </w:pPr>
      <w:bookmarkStart w:id="17" w:name="_Toc263371966"/>
      <w:r w:rsidRPr="006C4D00">
        <w:t>Target group</w:t>
      </w:r>
      <w:bookmarkEnd w:id="17"/>
    </w:p>
    <w:p w:rsidR="00725595" w:rsidRDefault="00725595" w:rsidP="00D145C4">
      <w:pPr>
        <w:jc w:val="both"/>
        <w:rPr>
          <w:szCs w:val="22"/>
        </w:rPr>
      </w:pPr>
      <w:r w:rsidRPr="006C4D00">
        <w:rPr>
          <w:szCs w:val="22"/>
        </w:rPr>
        <w:t xml:space="preserve">There is no clear description of the target group, because Paperclip Cards UK doesn’t focus on one. As soon as a company sells greeting cards, it is seen as a potential client. Many of these retailers are </w:t>
      </w:r>
      <w:r>
        <w:rPr>
          <w:szCs w:val="22"/>
        </w:rPr>
        <w:t>very</w:t>
      </w:r>
      <w:r w:rsidRPr="006C4D00">
        <w:rPr>
          <w:szCs w:val="22"/>
        </w:rPr>
        <w:t xml:space="preserve"> small and non-profitable for Paperclip Cards. </w:t>
      </w:r>
    </w:p>
    <w:p w:rsidR="00725595" w:rsidRPr="006C4D00" w:rsidRDefault="00725595" w:rsidP="00D145C4">
      <w:pPr>
        <w:pStyle w:val="Heading3"/>
        <w:numPr>
          <w:ilvl w:val="2"/>
          <w:numId w:val="13"/>
        </w:numPr>
        <w:ind w:left="1800"/>
        <w:jc w:val="both"/>
      </w:pPr>
      <w:r w:rsidRPr="006C4D00">
        <w:t xml:space="preserve"> </w:t>
      </w:r>
      <w:bookmarkStart w:id="18" w:name="_Toc263371967"/>
      <w:r w:rsidRPr="006C4D00">
        <w:t>Product</w:t>
      </w:r>
      <w:bookmarkEnd w:id="18"/>
    </w:p>
    <w:p w:rsidR="00725595" w:rsidRPr="006C4D00" w:rsidRDefault="00725595" w:rsidP="00D145C4">
      <w:pPr>
        <w:jc w:val="both"/>
        <w:rPr>
          <w:b/>
        </w:rPr>
      </w:pPr>
      <w:r w:rsidRPr="006C4D00">
        <w:rPr>
          <w:b/>
        </w:rPr>
        <w:t>Collection</w:t>
      </w:r>
    </w:p>
    <w:p w:rsidR="00725595" w:rsidRDefault="00725595" w:rsidP="00D145C4">
      <w:pPr>
        <w:jc w:val="both"/>
      </w:pPr>
      <w:r w:rsidRPr="006C4D00">
        <w:t xml:space="preserve">The </w:t>
      </w:r>
      <w:r>
        <w:t>complete product</w:t>
      </w:r>
      <w:r w:rsidRPr="006C4D00">
        <w:t xml:space="preserve"> collection of Paperclip Cards UK can be divided into 5. Besides the greeting cards collection</w:t>
      </w:r>
      <w:r>
        <w:t xml:space="preserve"> (Everyday, Christmas and Spring Season)</w:t>
      </w:r>
      <w:r w:rsidRPr="006C4D00">
        <w:t>, the subsidiary offers gifts and display- and wrapping material. Until the end of financial year 2008 the</w:t>
      </w:r>
      <w:r>
        <w:t>re was also a</w:t>
      </w:r>
      <w:r w:rsidRPr="006C4D00">
        <w:t xml:space="preserve"> Back to School collection, but due to a too small circulation, the office stopped offering this. </w:t>
      </w:r>
    </w:p>
    <w:p w:rsidR="00725595" w:rsidRDefault="00725595" w:rsidP="00D145C4">
      <w:pPr>
        <w:jc w:val="both"/>
      </w:pPr>
    </w:p>
    <w:p w:rsidR="00725595" w:rsidRDefault="00725595" w:rsidP="00D145C4">
      <w:pPr>
        <w:jc w:val="both"/>
      </w:pPr>
      <w:r>
        <w:t>Because the gifts-collection and the display-/wrapping material are no primary product collections of the company, this plan is only focused on the greeting cards collection. Besides that, these products are sold to the same clients that buy the greeting cards.</w:t>
      </w:r>
    </w:p>
    <w:p w:rsidR="00725595" w:rsidRPr="006C4D00" w:rsidRDefault="00725595" w:rsidP="009D06A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725595" w:rsidRPr="006C4D00" w:rsidTr="00B21CD9">
        <w:tc>
          <w:tcPr>
            <w:tcW w:w="9212" w:type="dxa"/>
            <w:gridSpan w:val="2"/>
          </w:tcPr>
          <w:p w:rsidR="00725595" w:rsidRDefault="00725595" w:rsidP="00F72336">
            <w:pPr>
              <w:jc w:val="center"/>
              <w:rPr>
                <w:b/>
              </w:rPr>
            </w:pPr>
            <w:r>
              <w:rPr>
                <w:b/>
                <w:szCs w:val="22"/>
              </w:rPr>
              <w:t>Complete product collection of Paperclip Cards UK</w:t>
            </w:r>
          </w:p>
        </w:tc>
      </w:tr>
      <w:tr w:rsidR="00725595" w:rsidRPr="006C4D00" w:rsidTr="000A2A7F">
        <w:tc>
          <w:tcPr>
            <w:tcW w:w="4606" w:type="dxa"/>
          </w:tcPr>
          <w:p w:rsidR="00725595" w:rsidRPr="006C4D00" w:rsidRDefault="00725595" w:rsidP="00814DDA">
            <w:pPr>
              <w:rPr>
                <w:b/>
              </w:rPr>
            </w:pPr>
            <w:r w:rsidRPr="006C4D00">
              <w:rPr>
                <w:b/>
                <w:szCs w:val="22"/>
              </w:rPr>
              <w:t>Collection</w:t>
            </w:r>
          </w:p>
        </w:tc>
        <w:tc>
          <w:tcPr>
            <w:tcW w:w="4606" w:type="dxa"/>
          </w:tcPr>
          <w:p w:rsidR="00725595" w:rsidRPr="006C4D00" w:rsidRDefault="00725595" w:rsidP="00814DDA">
            <w:pPr>
              <w:rPr>
                <w:b/>
              </w:rPr>
            </w:pPr>
            <w:r>
              <w:rPr>
                <w:b/>
                <w:szCs w:val="22"/>
              </w:rPr>
              <w:t>%</w:t>
            </w:r>
            <w:r w:rsidRPr="006C4D00">
              <w:rPr>
                <w:b/>
                <w:szCs w:val="22"/>
              </w:rPr>
              <w:t xml:space="preserve"> of total sales</w:t>
            </w:r>
          </w:p>
        </w:tc>
      </w:tr>
      <w:tr w:rsidR="00725595" w:rsidRPr="006C4D00" w:rsidTr="000A2A7F">
        <w:trPr>
          <w:trHeight w:val="185"/>
        </w:trPr>
        <w:tc>
          <w:tcPr>
            <w:tcW w:w="4606" w:type="dxa"/>
          </w:tcPr>
          <w:p w:rsidR="00725595" w:rsidRPr="006C4D00" w:rsidRDefault="00725595" w:rsidP="00814DDA">
            <w:r w:rsidRPr="006C4D00">
              <w:rPr>
                <w:szCs w:val="22"/>
              </w:rPr>
              <w:t>Everyday</w:t>
            </w:r>
          </w:p>
        </w:tc>
        <w:tc>
          <w:tcPr>
            <w:tcW w:w="4606" w:type="dxa"/>
          </w:tcPr>
          <w:p w:rsidR="00725595" w:rsidRPr="006C4D00" w:rsidRDefault="00725595" w:rsidP="00814DDA">
            <w:r>
              <w:rPr>
                <w:szCs w:val="22"/>
              </w:rPr>
              <w:t>77 in 2009 (85.9</w:t>
            </w:r>
            <w:r w:rsidRPr="006C4D00">
              <w:rPr>
                <w:szCs w:val="22"/>
              </w:rPr>
              <w:t xml:space="preserve"> in 2008)</w:t>
            </w:r>
          </w:p>
        </w:tc>
      </w:tr>
      <w:tr w:rsidR="00725595" w:rsidRPr="006C4D00" w:rsidTr="000A2A7F">
        <w:tc>
          <w:tcPr>
            <w:tcW w:w="4606" w:type="dxa"/>
          </w:tcPr>
          <w:p w:rsidR="00725595" w:rsidRPr="006C4D00" w:rsidRDefault="00725595" w:rsidP="00814DDA">
            <w:r w:rsidRPr="006C4D00">
              <w:rPr>
                <w:szCs w:val="22"/>
              </w:rPr>
              <w:t>Christmas</w:t>
            </w:r>
          </w:p>
        </w:tc>
        <w:tc>
          <w:tcPr>
            <w:tcW w:w="4606" w:type="dxa"/>
          </w:tcPr>
          <w:p w:rsidR="00725595" w:rsidRPr="006C4D00" w:rsidRDefault="00725595" w:rsidP="004A52CD">
            <w:r w:rsidRPr="006C4D00">
              <w:rPr>
                <w:szCs w:val="22"/>
              </w:rPr>
              <w:t>4.7</w:t>
            </w:r>
            <w:r>
              <w:rPr>
                <w:szCs w:val="22"/>
              </w:rPr>
              <w:t xml:space="preserve"> in 2009 (7</w:t>
            </w:r>
            <w:r w:rsidRPr="006C4D00">
              <w:rPr>
                <w:szCs w:val="22"/>
              </w:rPr>
              <w:t xml:space="preserve"> in 2008)</w:t>
            </w:r>
          </w:p>
        </w:tc>
      </w:tr>
      <w:tr w:rsidR="00725595" w:rsidRPr="006C4D00" w:rsidTr="000A2A7F">
        <w:tc>
          <w:tcPr>
            <w:tcW w:w="4606" w:type="dxa"/>
          </w:tcPr>
          <w:p w:rsidR="00725595" w:rsidRPr="006C4D00" w:rsidRDefault="00725595" w:rsidP="00814DDA">
            <w:r w:rsidRPr="006C4D00">
              <w:rPr>
                <w:szCs w:val="22"/>
              </w:rPr>
              <w:t>Spring Season</w:t>
            </w:r>
          </w:p>
        </w:tc>
        <w:tc>
          <w:tcPr>
            <w:tcW w:w="4606" w:type="dxa"/>
          </w:tcPr>
          <w:p w:rsidR="00725595" w:rsidRPr="006C4D00" w:rsidRDefault="00725595" w:rsidP="00814DDA">
            <w:r>
              <w:rPr>
                <w:szCs w:val="22"/>
              </w:rPr>
              <w:t>1 in 2009 (3</w:t>
            </w:r>
            <w:r w:rsidRPr="006C4D00">
              <w:rPr>
                <w:szCs w:val="22"/>
              </w:rPr>
              <w:t xml:space="preserve"> in 2008)</w:t>
            </w:r>
          </w:p>
        </w:tc>
      </w:tr>
      <w:tr w:rsidR="00725595" w:rsidRPr="006C4D00" w:rsidTr="000A2A7F">
        <w:tc>
          <w:tcPr>
            <w:tcW w:w="4606" w:type="dxa"/>
          </w:tcPr>
          <w:p w:rsidR="00725595" w:rsidRPr="006C4D00" w:rsidRDefault="00725595" w:rsidP="00814DDA">
            <w:r w:rsidRPr="006C4D00">
              <w:rPr>
                <w:szCs w:val="22"/>
              </w:rPr>
              <w:t>Gifts</w:t>
            </w:r>
          </w:p>
        </w:tc>
        <w:tc>
          <w:tcPr>
            <w:tcW w:w="4606" w:type="dxa"/>
          </w:tcPr>
          <w:p w:rsidR="00725595" w:rsidRPr="006C4D00" w:rsidRDefault="00725595" w:rsidP="00814DDA">
            <w:r>
              <w:rPr>
                <w:szCs w:val="22"/>
              </w:rPr>
              <w:t>0.1 in 2009 (2.6</w:t>
            </w:r>
            <w:r w:rsidRPr="006C4D00">
              <w:rPr>
                <w:szCs w:val="22"/>
              </w:rPr>
              <w:t xml:space="preserve"> in 2008)</w:t>
            </w:r>
          </w:p>
        </w:tc>
      </w:tr>
      <w:tr w:rsidR="00725595" w:rsidRPr="006C4D00" w:rsidTr="000A2A7F">
        <w:tc>
          <w:tcPr>
            <w:tcW w:w="4606" w:type="dxa"/>
          </w:tcPr>
          <w:p w:rsidR="00725595" w:rsidRPr="006C4D00" w:rsidRDefault="00725595" w:rsidP="00814DDA">
            <w:r w:rsidRPr="006C4D00">
              <w:rPr>
                <w:szCs w:val="22"/>
              </w:rPr>
              <w:t>Display- /Wrapping material</w:t>
            </w:r>
          </w:p>
        </w:tc>
        <w:tc>
          <w:tcPr>
            <w:tcW w:w="4606" w:type="dxa"/>
          </w:tcPr>
          <w:p w:rsidR="00725595" w:rsidRPr="006C4D00" w:rsidRDefault="00725595" w:rsidP="00814DDA">
            <w:r>
              <w:rPr>
                <w:szCs w:val="22"/>
              </w:rPr>
              <w:t>17</w:t>
            </w:r>
            <w:r w:rsidRPr="006C4D00">
              <w:rPr>
                <w:szCs w:val="22"/>
              </w:rPr>
              <w:t xml:space="preserve"> in 2</w:t>
            </w:r>
            <w:r>
              <w:rPr>
                <w:szCs w:val="22"/>
              </w:rPr>
              <w:t>009 (0.04</w:t>
            </w:r>
            <w:r w:rsidRPr="006C4D00">
              <w:rPr>
                <w:szCs w:val="22"/>
              </w:rPr>
              <w:t xml:space="preserve"> in 2008)</w:t>
            </w:r>
          </w:p>
        </w:tc>
      </w:tr>
    </w:tbl>
    <w:p w:rsidR="00725595" w:rsidRPr="006C4D00" w:rsidRDefault="00725595" w:rsidP="00465595">
      <w:pPr>
        <w:jc w:val="both"/>
      </w:pPr>
    </w:p>
    <w:p w:rsidR="00725595" w:rsidRDefault="00725595" w:rsidP="00444F5F">
      <w:pPr>
        <w:jc w:val="both"/>
      </w:pPr>
      <w:r w:rsidRPr="006C4D00">
        <w:t xml:space="preserve">The </w:t>
      </w:r>
      <w:r>
        <w:t xml:space="preserve">greeting cards </w:t>
      </w:r>
      <w:r w:rsidRPr="006C4D00">
        <w:t>collection of Paperclip Cards UK is smaller than it is in the Netherlands. When Paperclip Cards opened a studio in the UK, it was decided that this studio would focus on the higher segment of the market. This means that the products emit luxury and quality. This was and is what the</w:t>
      </w:r>
      <w:r>
        <w:t xml:space="preserve"> </w:t>
      </w:r>
      <w:r w:rsidRPr="006C4D00">
        <w:t>designers of this studio do best. The greeting cards mainly have soft colours, an elegant handwriting, and are hand-made. The quality is high and most of the cards are</w:t>
      </w:r>
      <w:r>
        <w:t xml:space="preserve"> </w:t>
      </w:r>
      <w:r w:rsidRPr="006C4D00">
        <w:t xml:space="preserve">3D, what makes them special and creative. </w:t>
      </w:r>
      <w:r>
        <w:t>The top 3 association with the collection is: 1.Creative 2.Innovative 3.</w:t>
      </w:r>
      <w:r w:rsidRPr="006C4D00">
        <w:t>Modern</w:t>
      </w:r>
      <w:r w:rsidRPr="006C4D00">
        <w:rPr>
          <w:rStyle w:val="FootnoteReference"/>
        </w:rPr>
        <w:footnoteReference w:id="2"/>
      </w:r>
      <w:r>
        <w:t>.</w:t>
      </w:r>
    </w:p>
    <w:p w:rsidR="00725595" w:rsidRPr="00B50ECD" w:rsidRDefault="00725595" w:rsidP="00444F5F">
      <w:pPr>
        <w:jc w:val="both"/>
        <w:rPr>
          <w:sz w:val="12"/>
          <w:szCs w:val="12"/>
        </w:rPr>
      </w:pPr>
    </w:p>
    <w:p w:rsidR="00725595" w:rsidRPr="006C4D00" w:rsidRDefault="00725595" w:rsidP="009D06AF">
      <w:pPr>
        <w:jc w:val="both"/>
        <w:rPr>
          <w:b/>
        </w:rPr>
      </w:pPr>
      <w:r w:rsidRPr="006C4D00">
        <w:rPr>
          <w:b/>
        </w:rPr>
        <w:t>Product lines</w:t>
      </w:r>
    </w:p>
    <w:p w:rsidR="00725595" w:rsidRPr="006C4D00" w:rsidRDefault="00725595" w:rsidP="009D06AF">
      <w:pPr>
        <w:jc w:val="both"/>
      </w:pPr>
      <w:r w:rsidRPr="006C4D00">
        <w:t>At the moment, there are many product lines in the collection of Paperclip Cards UK</w:t>
      </w:r>
      <w:r>
        <w:t xml:space="preserve"> of which some are selling very well, while others only cost money</w:t>
      </w:r>
      <w:r w:rsidRPr="006C4D00">
        <w:t>. A list with all the ranges</w:t>
      </w:r>
      <w:r>
        <w:t xml:space="preserve"> that are sold in the UK in 2009</w:t>
      </w:r>
      <w:r w:rsidRPr="006C4D00">
        <w:t xml:space="preserve"> </w:t>
      </w:r>
      <w:r>
        <w:t>(including the collection that comes from the Dutch collection)</w:t>
      </w:r>
      <w:r w:rsidRPr="006C4D00">
        <w:t xml:space="preserve"> together with a description and the turnover per client per product line in 2009 can be found in </w:t>
      </w:r>
      <w:r w:rsidRPr="006C4D00">
        <w:rPr>
          <w:u w:val="single"/>
        </w:rPr>
        <w:t xml:space="preserve">appendix </w:t>
      </w:r>
      <w:r>
        <w:rPr>
          <w:u w:val="single"/>
        </w:rPr>
        <w:t>4</w:t>
      </w:r>
      <w:r w:rsidRPr="006C4D00">
        <w:t>.</w:t>
      </w:r>
    </w:p>
    <w:p w:rsidR="00725595" w:rsidRPr="006C4D00" w:rsidRDefault="00725595" w:rsidP="00C86D03">
      <w:pPr>
        <w:jc w:val="both"/>
      </w:pPr>
      <w:r w:rsidRPr="006C4D00">
        <w:t>It is easy to say that the product lines with the largest turnover are the best, but in reality this might not be true. The causes for this are:</w:t>
      </w:r>
    </w:p>
    <w:p w:rsidR="00725595" w:rsidRPr="006C4D00" w:rsidRDefault="00725595" w:rsidP="00C86D03">
      <w:pPr>
        <w:pStyle w:val="ListParagraph"/>
        <w:numPr>
          <w:ilvl w:val="0"/>
          <w:numId w:val="16"/>
        </w:numPr>
        <w:jc w:val="both"/>
      </w:pPr>
      <w:r w:rsidRPr="006C4D00">
        <w:t>Some cards are too high</w:t>
      </w:r>
      <w:r>
        <w:t>-priced while others are too low-</w:t>
      </w:r>
      <w:r w:rsidRPr="006C4D00">
        <w:t>priced.</w:t>
      </w:r>
    </w:p>
    <w:p w:rsidR="00725595" w:rsidRPr="006C4D00" w:rsidRDefault="00725595" w:rsidP="00C86D03">
      <w:pPr>
        <w:pStyle w:val="ListParagraph"/>
        <w:numPr>
          <w:ilvl w:val="0"/>
          <w:numId w:val="16"/>
        </w:numPr>
        <w:jc w:val="both"/>
      </w:pPr>
      <w:r w:rsidRPr="006C4D00">
        <w:t>The cards are sold with a large discount.</w:t>
      </w:r>
    </w:p>
    <w:p w:rsidR="00725595" w:rsidRPr="006C4D00" w:rsidRDefault="00725595" w:rsidP="00C86D03">
      <w:pPr>
        <w:pStyle w:val="ListParagraph"/>
        <w:numPr>
          <w:ilvl w:val="0"/>
          <w:numId w:val="16"/>
        </w:numPr>
        <w:jc w:val="both"/>
      </w:pPr>
      <w:r w:rsidRPr="006C4D00">
        <w:t>Some product lines are fairly new, while others have been in the collection for a long time already.</w:t>
      </w:r>
    </w:p>
    <w:p w:rsidR="00725595" w:rsidRDefault="00725595" w:rsidP="003F1469">
      <w:pPr>
        <w:jc w:val="both"/>
      </w:pPr>
      <w:r w:rsidRPr="006C4D00">
        <w:t xml:space="preserve">More important is to inquire the opinion of the sales team in the UK office. </w:t>
      </w:r>
      <w:r>
        <w:t>There are 10 ranges of the UK collection that are the strongest and are the best prospects for the future according to the UK office. These ranges are:</w:t>
      </w:r>
    </w:p>
    <w:p w:rsidR="00725595" w:rsidRDefault="00725595" w:rsidP="003F1469">
      <w:pPr>
        <w:jc w:val="both"/>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692"/>
        <w:gridCol w:w="4537"/>
      </w:tblGrid>
      <w:tr w:rsidR="00725595" w:rsidRPr="00F40AC0" w:rsidTr="007C191E">
        <w:tc>
          <w:tcPr>
            <w:tcW w:w="1063" w:type="pct"/>
          </w:tcPr>
          <w:p w:rsidR="00725595" w:rsidRPr="00DA6358" w:rsidRDefault="00725595" w:rsidP="001976A8">
            <w:pPr>
              <w:rPr>
                <w:b/>
              </w:rPr>
            </w:pPr>
            <w:r w:rsidRPr="00DA6358">
              <w:rPr>
                <w:b/>
                <w:szCs w:val="22"/>
              </w:rPr>
              <w:t>Product line</w:t>
            </w:r>
          </w:p>
        </w:tc>
        <w:tc>
          <w:tcPr>
            <w:tcW w:w="1466" w:type="pct"/>
          </w:tcPr>
          <w:p w:rsidR="00725595" w:rsidRPr="00DA6358" w:rsidRDefault="00725595" w:rsidP="007C191E">
            <w:pPr>
              <w:rPr>
                <w:b/>
              </w:rPr>
            </w:pPr>
            <w:r w:rsidRPr="00DA6358">
              <w:rPr>
                <w:b/>
                <w:szCs w:val="22"/>
              </w:rPr>
              <w:t xml:space="preserve">Number of clients that ordered the </w:t>
            </w:r>
            <w:r>
              <w:rPr>
                <w:b/>
                <w:szCs w:val="22"/>
              </w:rPr>
              <w:t>range</w:t>
            </w:r>
            <w:r w:rsidRPr="00DA6358">
              <w:rPr>
                <w:b/>
                <w:szCs w:val="22"/>
              </w:rPr>
              <w:t xml:space="preserve"> in 2009</w:t>
            </w:r>
          </w:p>
        </w:tc>
        <w:tc>
          <w:tcPr>
            <w:tcW w:w="2471" w:type="pct"/>
          </w:tcPr>
          <w:p w:rsidR="00725595" w:rsidRPr="00DA6358" w:rsidRDefault="00725595" w:rsidP="001976A8">
            <w:pPr>
              <w:rPr>
                <w:b/>
              </w:rPr>
            </w:pPr>
            <w:r w:rsidRPr="00DA6358">
              <w:rPr>
                <w:b/>
                <w:szCs w:val="22"/>
              </w:rPr>
              <w:t>Description</w:t>
            </w:r>
          </w:p>
        </w:tc>
      </w:tr>
      <w:tr w:rsidR="00725595" w:rsidRPr="00F40AC0" w:rsidTr="007C191E">
        <w:tc>
          <w:tcPr>
            <w:tcW w:w="1063" w:type="pct"/>
          </w:tcPr>
          <w:p w:rsidR="00725595" w:rsidRPr="00DA6358" w:rsidRDefault="00725595" w:rsidP="001976A8">
            <w:r w:rsidRPr="00DA6358">
              <w:rPr>
                <w:szCs w:val="22"/>
              </w:rPr>
              <w:t xml:space="preserve">Trail Blazer </w:t>
            </w:r>
          </w:p>
        </w:tc>
        <w:tc>
          <w:tcPr>
            <w:tcW w:w="1466" w:type="pct"/>
          </w:tcPr>
          <w:p w:rsidR="00725595" w:rsidRPr="00DA6358" w:rsidRDefault="00725595" w:rsidP="00DA6358">
            <w:pPr>
              <w:jc w:val="center"/>
            </w:pPr>
            <w:r w:rsidRPr="00DA6358">
              <w:rPr>
                <w:szCs w:val="22"/>
              </w:rPr>
              <w:t>(new)</w:t>
            </w:r>
          </w:p>
        </w:tc>
        <w:tc>
          <w:tcPr>
            <w:tcW w:w="2471" w:type="pct"/>
          </w:tcPr>
          <w:p w:rsidR="00725595" w:rsidRPr="00DA6358" w:rsidRDefault="00725595" w:rsidP="001976A8">
            <w:r w:rsidRPr="00DA6358">
              <w:rPr>
                <w:szCs w:val="22"/>
              </w:rPr>
              <w:t>Male transcends age</w:t>
            </w:r>
          </w:p>
        </w:tc>
      </w:tr>
      <w:tr w:rsidR="00725595" w:rsidRPr="00F40AC0" w:rsidTr="007C191E">
        <w:tc>
          <w:tcPr>
            <w:tcW w:w="1063" w:type="pct"/>
          </w:tcPr>
          <w:p w:rsidR="00725595" w:rsidRPr="00DA6358" w:rsidRDefault="00725595" w:rsidP="001976A8">
            <w:r w:rsidRPr="00DA6358">
              <w:rPr>
                <w:szCs w:val="22"/>
              </w:rPr>
              <w:t>Velvet Sky</w:t>
            </w:r>
          </w:p>
        </w:tc>
        <w:tc>
          <w:tcPr>
            <w:tcW w:w="1466" w:type="pct"/>
          </w:tcPr>
          <w:p w:rsidR="00725595" w:rsidRPr="00DA6358" w:rsidRDefault="00725595" w:rsidP="00DA6358">
            <w:pPr>
              <w:jc w:val="center"/>
            </w:pPr>
            <w:r w:rsidRPr="00DA6358">
              <w:rPr>
                <w:szCs w:val="22"/>
              </w:rPr>
              <w:t>198</w:t>
            </w:r>
          </w:p>
        </w:tc>
        <w:tc>
          <w:tcPr>
            <w:tcW w:w="2471" w:type="pct"/>
          </w:tcPr>
          <w:p w:rsidR="00725595" w:rsidRPr="00DA6358" w:rsidRDefault="00725595" w:rsidP="001976A8">
            <w:r w:rsidRPr="00DA6358">
              <w:rPr>
                <w:szCs w:val="22"/>
              </w:rPr>
              <w:t>Core ‘bread and butter’ range</w:t>
            </w:r>
          </w:p>
        </w:tc>
      </w:tr>
      <w:tr w:rsidR="00725595" w:rsidRPr="00F40AC0" w:rsidTr="007C191E">
        <w:tc>
          <w:tcPr>
            <w:tcW w:w="1063" w:type="pct"/>
          </w:tcPr>
          <w:p w:rsidR="00725595" w:rsidRPr="00DA6358" w:rsidRDefault="00725595" w:rsidP="001976A8">
            <w:r w:rsidRPr="00DA6358">
              <w:rPr>
                <w:szCs w:val="22"/>
              </w:rPr>
              <w:t>Cherry Blossum</w:t>
            </w:r>
          </w:p>
        </w:tc>
        <w:tc>
          <w:tcPr>
            <w:tcW w:w="1466" w:type="pct"/>
          </w:tcPr>
          <w:p w:rsidR="00725595" w:rsidRPr="00DA6358" w:rsidRDefault="00725595" w:rsidP="00DA6358">
            <w:pPr>
              <w:jc w:val="center"/>
            </w:pPr>
            <w:r w:rsidRPr="00DA6358">
              <w:rPr>
                <w:szCs w:val="22"/>
              </w:rPr>
              <w:t>196</w:t>
            </w:r>
          </w:p>
        </w:tc>
        <w:tc>
          <w:tcPr>
            <w:tcW w:w="2471" w:type="pct"/>
          </w:tcPr>
          <w:p w:rsidR="00725595" w:rsidRPr="00DA6358" w:rsidRDefault="00725595" w:rsidP="001976A8">
            <w:r>
              <w:rPr>
                <w:szCs w:val="22"/>
              </w:rPr>
              <w:t>Contemporary design and high quality finishing</w:t>
            </w:r>
          </w:p>
        </w:tc>
      </w:tr>
      <w:tr w:rsidR="00725595" w:rsidRPr="00F40AC0" w:rsidTr="007C191E">
        <w:tc>
          <w:tcPr>
            <w:tcW w:w="1063" w:type="pct"/>
          </w:tcPr>
          <w:p w:rsidR="00725595" w:rsidRPr="00DA6358" w:rsidRDefault="00725595" w:rsidP="001976A8">
            <w:r w:rsidRPr="00DA6358">
              <w:rPr>
                <w:szCs w:val="22"/>
              </w:rPr>
              <w:t>Jellytot</w:t>
            </w:r>
          </w:p>
        </w:tc>
        <w:tc>
          <w:tcPr>
            <w:tcW w:w="1466" w:type="pct"/>
          </w:tcPr>
          <w:p w:rsidR="00725595" w:rsidRPr="00DA6358" w:rsidRDefault="00725595" w:rsidP="00DA6358">
            <w:pPr>
              <w:jc w:val="center"/>
            </w:pPr>
            <w:r w:rsidRPr="00DA6358">
              <w:rPr>
                <w:szCs w:val="22"/>
              </w:rPr>
              <w:t>210</w:t>
            </w:r>
          </w:p>
        </w:tc>
        <w:tc>
          <w:tcPr>
            <w:tcW w:w="2471" w:type="pct"/>
          </w:tcPr>
          <w:p w:rsidR="00725595" w:rsidRPr="00DA6358" w:rsidRDefault="00725595" w:rsidP="001976A8">
            <w:r w:rsidRPr="00DA6358">
              <w:rPr>
                <w:szCs w:val="22"/>
              </w:rPr>
              <w:t xml:space="preserve">Fun </w:t>
            </w:r>
            <w:r>
              <w:rPr>
                <w:szCs w:val="22"/>
              </w:rPr>
              <w:t>and trendy with extra special touches</w:t>
            </w:r>
          </w:p>
        </w:tc>
      </w:tr>
      <w:tr w:rsidR="00725595" w:rsidRPr="00F40AC0" w:rsidTr="007C191E">
        <w:tc>
          <w:tcPr>
            <w:tcW w:w="1063" w:type="pct"/>
          </w:tcPr>
          <w:p w:rsidR="00725595" w:rsidRPr="00DA6358" w:rsidRDefault="00725595" w:rsidP="001976A8">
            <w:r w:rsidRPr="00DA6358">
              <w:rPr>
                <w:szCs w:val="22"/>
              </w:rPr>
              <w:t xml:space="preserve">Casablanca </w:t>
            </w:r>
          </w:p>
        </w:tc>
        <w:tc>
          <w:tcPr>
            <w:tcW w:w="1466" w:type="pct"/>
          </w:tcPr>
          <w:p w:rsidR="00725595" w:rsidRPr="00DA6358" w:rsidRDefault="00725595" w:rsidP="00DA6358">
            <w:pPr>
              <w:jc w:val="center"/>
            </w:pPr>
            <w:r w:rsidRPr="00DA6358">
              <w:rPr>
                <w:szCs w:val="22"/>
              </w:rPr>
              <w:t>(new)</w:t>
            </w:r>
          </w:p>
        </w:tc>
        <w:tc>
          <w:tcPr>
            <w:tcW w:w="2471" w:type="pct"/>
          </w:tcPr>
          <w:p w:rsidR="00725595" w:rsidRPr="00DA6358" w:rsidRDefault="00725595" w:rsidP="001976A8">
            <w:r w:rsidRPr="00DA6358">
              <w:rPr>
                <w:szCs w:val="22"/>
              </w:rPr>
              <w:t>Handmade elegant female</w:t>
            </w:r>
          </w:p>
        </w:tc>
      </w:tr>
      <w:tr w:rsidR="00725595" w:rsidRPr="00F40AC0" w:rsidTr="007C191E">
        <w:tc>
          <w:tcPr>
            <w:tcW w:w="1063" w:type="pct"/>
          </w:tcPr>
          <w:p w:rsidR="00725595" w:rsidRPr="00DA6358" w:rsidRDefault="00725595" w:rsidP="001976A8">
            <w:r w:rsidRPr="00DA6358">
              <w:rPr>
                <w:szCs w:val="22"/>
              </w:rPr>
              <w:t>Papillon</w:t>
            </w:r>
          </w:p>
        </w:tc>
        <w:tc>
          <w:tcPr>
            <w:tcW w:w="1466" w:type="pct"/>
          </w:tcPr>
          <w:p w:rsidR="00725595" w:rsidRPr="00DA6358" w:rsidRDefault="00725595" w:rsidP="00DA6358">
            <w:pPr>
              <w:jc w:val="center"/>
            </w:pPr>
            <w:r w:rsidRPr="00DA6358">
              <w:rPr>
                <w:szCs w:val="22"/>
              </w:rPr>
              <w:t>248</w:t>
            </w:r>
          </w:p>
        </w:tc>
        <w:tc>
          <w:tcPr>
            <w:tcW w:w="2471" w:type="pct"/>
          </w:tcPr>
          <w:p w:rsidR="00725595" w:rsidRPr="00DA6358" w:rsidRDefault="00725595" w:rsidP="001976A8">
            <w:r>
              <w:rPr>
                <w:szCs w:val="22"/>
              </w:rPr>
              <w:t>Stylish with high quality applications</w:t>
            </w:r>
          </w:p>
        </w:tc>
      </w:tr>
      <w:tr w:rsidR="00725595" w:rsidRPr="00F40AC0" w:rsidTr="007C191E">
        <w:tc>
          <w:tcPr>
            <w:tcW w:w="1063" w:type="pct"/>
          </w:tcPr>
          <w:p w:rsidR="00725595" w:rsidRPr="00DA6358" w:rsidRDefault="00725595" w:rsidP="001976A8">
            <w:r w:rsidRPr="00DA6358">
              <w:rPr>
                <w:szCs w:val="22"/>
              </w:rPr>
              <w:t>Cr</w:t>
            </w:r>
            <w:r w:rsidRPr="00DA6358">
              <w:rPr>
                <w:rFonts w:cs="Calibri"/>
                <w:szCs w:val="22"/>
              </w:rPr>
              <w:t>è</w:t>
            </w:r>
            <w:r w:rsidRPr="00DA6358">
              <w:rPr>
                <w:szCs w:val="22"/>
              </w:rPr>
              <w:t>me et Noir</w:t>
            </w:r>
          </w:p>
        </w:tc>
        <w:tc>
          <w:tcPr>
            <w:tcW w:w="1466" w:type="pct"/>
          </w:tcPr>
          <w:p w:rsidR="00725595" w:rsidRPr="00DA6358" w:rsidRDefault="00725595" w:rsidP="00DA6358">
            <w:pPr>
              <w:jc w:val="center"/>
            </w:pPr>
            <w:r w:rsidRPr="00DA6358">
              <w:rPr>
                <w:szCs w:val="22"/>
              </w:rPr>
              <w:t>764</w:t>
            </w:r>
          </w:p>
        </w:tc>
        <w:tc>
          <w:tcPr>
            <w:tcW w:w="2471" w:type="pct"/>
          </w:tcPr>
          <w:p w:rsidR="00725595" w:rsidRPr="00DA6358" w:rsidRDefault="00725595" w:rsidP="001976A8">
            <w:r>
              <w:rPr>
                <w:szCs w:val="22"/>
              </w:rPr>
              <w:t>Stylish and sophisticated</w:t>
            </w:r>
          </w:p>
        </w:tc>
      </w:tr>
      <w:tr w:rsidR="00725595" w:rsidRPr="00F40AC0" w:rsidTr="007C191E">
        <w:tc>
          <w:tcPr>
            <w:tcW w:w="1063" w:type="pct"/>
          </w:tcPr>
          <w:p w:rsidR="00725595" w:rsidRPr="00DA6358" w:rsidRDefault="00725595" w:rsidP="001976A8">
            <w:r w:rsidRPr="00DA6358">
              <w:rPr>
                <w:szCs w:val="22"/>
              </w:rPr>
              <w:t>Hot Diggitty Dog</w:t>
            </w:r>
          </w:p>
        </w:tc>
        <w:tc>
          <w:tcPr>
            <w:tcW w:w="1466" w:type="pct"/>
          </w:tcPr>
          <w:p w:rsidR="00725595" w:rsidRPr="00DA6358" w:rsidRDefault="00725595" w:rsidP="00DA6358">
            <w:pPr>
              <w:jc w:val="center"/>
            </w:pPr>
            <w:r w:rsidRPr="00DA6358">
              <w:rPr>
                <w:szCs w:val="22"/>
              </w:rPr>
              <w:t>193</w:t>
            </w:r>
          </w:p>
        </w:tc>
        <w:tc>
          <w:tcPr>
            <w:tcW w:w="2471" w:type="pct"/>
          </w:tcPr>
          <w:p w:rsidR="00725595" w:rsidRPr="00DA6358" w:rsidRDefault="00725595" w:rsidP="001976A8">
            <w:r>
              <w:rPr>
                <w:szCs w:val="22"/>
              </w:rPr>
              <w:t>Exclusive with fun and quirky animal characters</w:t>
            </w:r>
          </w:p>
        </w:tc>
      </w:tr>
      <w:tr w:rsidR="00725595" w:rsidRPr="00F40AC0" w:rsidTr="007C191E">
        <w:tc>
          <w:tcPr>
            <w:tcW w:w="1063" w:type="pct"/>
          </w:tcPr>
          <w:p w:rsidR="00725595" w:rsidRPr="00DA6358" w:rsidRDefault="00725595" w:rsidP="001976A8">
            <w:r w:rsidRPr="00DA6358">
              <w:rPr>
                <w:szCs w:val="22"/>
              </w:rPr>
              <w:t>Whisper</w:t>
            </w:r>
          </w:p>
        </w:tc>
        <w:tc>
          <w:tcPr>
            <w:tcW w:w="1466" w:type="pct"/>
          </w:tcPr>
          <w:p w:rsidR="00725595" w:rsidRPr="00DA6358" w:rsidRDefault="00725595" w:rsidP="00DA6358">
            <w:pPr>
              <w:jc w:val="center"/>
            </w:pPr>
            <w:r w:rsidRPr="00DA6358">
              <w:rPr>
                <w:szCs w:val="22"/>
              </w:rPr>
              <w:t>197</w:t>
            </w:r>
          </w:p>
        </w:tc>
        <w:tc>
          <w:tcPr>
            <w:tcW w:w="2471" w:type="pct"/>
          </w:tcPr>
          <w:p w:rsidR="00725595" w:rsidRPr="00DA6358" w:rsidRDefault="00725595" w:rsidP="001976A8">
            <w:r>
              <w:rPr>
                <w:szCs w:val="22"/>
              </w:rPr>
              <w:t>High quality with a subtle verse and a ribbon</w:t>
            </w:r>
          </w:p>
        </w:tc>
      </w:tr>
      <w:tr w:rsidR="00725595" w:rsidRPr="008F6A06" w:rsidTr="007C191E">
        <w:tc>
          <w:tcPr>
            <w:tcW w:w="1063" w:type="pct"/>
          </w:tcPr>
          <w:p w:rsidR="00725595" w:rsidRPr="00DA6358" w:rsidRDefault="00725595" w:rsidP="008F6A06">
            <w:r w:rsidRPr="00DA6358">
              <w:rPr>
                <w:szCs w:val="22"/>
              </w:rPr>
              <w:t>Kaleidoscope</w:t>
            </w:r>
          </w:p>
        </w:tc>
        <w:tc>
          <w:tcPr>
            <w:tcW w:w="1466" w:type="pct"/>
          </w:tcPr>
          <w:p w:rsidR="00725595" w:rsidRPr="00DA6358" w:rsidRDefault="00725595" w:rsidP="00DA6358">
            <w:pPr>
              <w:jc w:val="center"/>
              <w:rPr>
                <w:rFonts w:cs="Calibri"/>
                <w:color w:val="000000"/>
              </w:rPr>
            </w:pPr>
            <w:r w:rsidRPr="00DA6358">
              <w:rPr>
                <w:rFonts w:cs="Calibri"/>
                <w:color w:val="000000"/>
                <w:szCs w:val="22"/>
              </w:rPr>
              <w:t>660</w:t>
            </w:r>
          </w:p>
        </w:tc>
        <w:tc>
          <w:tcPr>
            <w:tcW w:w="2471" w:type="pct"/>
          </w:tcPr>
          <w:p w:rsidR="00725595" w:rsidRPr="00DA6358" w:rsidRDefault="00725595" w:rsidP="00C86D03">
            <w:pPr>
              <w:rPr>
                <w:rFonts w:cs="Calibri"/>
                <w:color w:val="000000"/>
              </w:rPr>
            </w:pPr>
            <w:r w:rsidRPr="00DA6358">
              <w:rPr>
                <w:rFonts w:cs="Calibri"/>
                <w:color w:val="000000"/>
                <w:szCs w:val="22"/>
              </w:rPr>
              <w:t xml:space="preserve">Stylish and contemporary </w:t>
            </w:r>
          </w:p>
        </w:tc>
      </w:tr>
    </w:tbl>
    <w:p w:rsidR="00725595" w:rsidRDefault="00725595" w:rsidP="002C01EA">
      <w:pPr>
        <w:jc w:val="center"/>
      </w:pPr>
    </w:p>
    <w:p w:rsidR="00725595" w:rsidRDefault="00725595" w:rsidP="002C01EA">
      <w:pPr>
        <w:jc w:val="center"/>
      </w:pPr>
      <w:r w:rsidRPr="002263A9">
        <w:rPr>
          <w:noProof/>
          <w:lang w:val="en-US" w:eastAsia="en-US"/>
        </w:rPr>
        <w:pict>
          <v:shape id="Afbeelding 33" o:spid="_x0000_i1028" type="#_x0000_t75" alt="nieuwe collectie" style="width:399.75pt;height:205.5pt;visibility:visible">
            <v:imagedata r:id="rId12" o:title=""/>
          </v:shape>
        </w:pict>
      </w:r>
    </w:p>
    <w:p w:rsidR="00725595" w:rsidRDefault="00725595" w:rsidP="00830DC1">
      <w:pPr>
        <w:jc w:val="both"/>
        <w:rPr>
          <w:i/>
        </w:rPr>
      </w:pPr>
    </w:p>
    <w:p w:rsidR="00725595" w:rsidRDefault="00725595" w:rsidP="00830DC1">
      <w:pPr>
        <w:jc w:val="both"/>
        <w:rPr>
          <w:i/>
        </w:rPr>
      </w:pPr>
      <w:r w:rsidRPr="00830DC1">
        <w:rPr>
          <w:i/>
        </w:rPr>
        <w:t xml:space="preserve">‘Crème &amp; Noir’ was nominated for a coveted Henry award. The product line ‘Whisper’ was the winner of the coveted 2008 Henries Awards for the best Words and Sentiments category. </w:t>
      </w:r>
    </w:p>
    <w:p w:rsidR="00725595" w:rsidRPr="006C4D00" w:rsidRDefault="00725595" w:rsidP="0005168B">
      <w:pPr>
        <w:pStyle w:val="Heading3"/>
        <w:numPr>
          <w:ilvl w:val="2"/>
          <w:numId w:val="13"/>
        </w:numPr>
        <w:ind w:left="1800"/>
      </w:pPr>
      <w:bookmarkStart w:id="19" w:name="_Toc263371968"/>
      <w:r w:rsidRPr="006C4D00">
        <w:t>Price</w:t>
      </w:r>
      <w:bookmarkEnd w:id="19"/>
    </w:p>
    <w:p w:rsidR="00725595" w:rsidRPr="006C4D00" w:rsidRDefault="00725595" w:rsidP="00A6514E">
      <w:pPr>
        <w:jc w:val="both"/>
      </w:pPr>
      <w:r w:rsidRPr="006C4D00">
        <w:t xml:space="preserve">At this point, Paperclip Cards UK doesn’t have a good price policy. </w:t>
      </w:r>
      <w:r>
        <w:t xml:space="preserve">This is due to the fact that there is no clear price setting. </w:t>
      </w:r>
      <w:r w:rsidRPr="006C4D00">
        <w:t>In fact, prices arise from the following questions:</w:t>
      </w:r>
    </w:p>
    <w:p w:rsidR="00725595" w:rsidRPr="006C4D00" w:rsidRDefault="00725595" w:rsidP="00A6514E">
      <w:pPr>
        <w:numPr>
          <w:ilvl w:val="0"/>
          <w:numId w:val="14"/>
        </w:numPr>
        <w:jc w:val="both"/>
      </w:pPr>
      <w:r w:rsidRPr="006C4D00">
        <w:t>What should the price be when you look at the quality and the appearance of the card?</w:t>
      </w:r>
    </w:p>
    <w:p w:rsidR="00725595" w:rsidRPr="006C4D00" w:rsidRDefault="00725595" w:rsidP="00A6514E">
      <w:pPr>
        <w:numPr>
          <w:ilvl w:val="0"/>
          <w:numId w:val="14"/>
        </w:numPr>
        <w:jc w:val="both"/>
      </w:pPr>
      <w:r w:rsidRPr="006C4D00">
        <w:t>What is the cost-price of the card?</w:t>
      </w:r>
    </w:p>
    <w:p w:rsidR="00725595" w:rsidRPr="006C4D00" w:rsidRDefault="00725595" w:rsidP="00A6514E">
      <w:pPr>
        <w:numPr>
          <w:ilvl w:val="0"/>
          <w:numId w:val="14"/>
        </w:numPr>
        <w:jc w:val="both"/>
      </w:pPr>
      <w:r w:rsidRPr="006C4D00">
        <w:t>What should the margin be to make the card profitable?</w:t>
      </w:r>
    </w:p>
    <w:p w:rsidR="00725595" w:rsidRPr="006C4D00" w:rsidRDefault="00725595" w:rsidP="00A6514E">
      <w:pPr>
        <w:jc w:val="both"/>
      </w:pPr>
      <w:r w:rsidRPr="006C4D00">
        <w:t>Because there is no clear price setting, some price-points are too high, while others are too low in proportion to the quality and the appearance. This makes it impossible to give an overview with current price margins (which should be present). According to the results of the client satisfaction research, the clients think that the prices are a little too high and that Paperclip Cards should offer some lower price-point cards too.</w:t>
      </w:r>
    </w:p>
    <w:p w:rsidR="00725595" w:rsidRPr="006C4D00" w:rsidRDefault="00725595" w:rsidP="0005168B">
      <w:pPr>
        <w:pStyle w:val="Heading3"/>
        <w:numPr>
          <w:ilvl w:val="2"/>
          <w:numId w:val="13"/>
        </w:numPr>
        <w:ind w:left="1800"/>
      </w:pPr>
      <w:bookmarkStart w:id="20" w:name="_Toc263371969"/>
      <w:r w:rsidRPr="006C4D00">
        <w:t>Communication</w:t>
      </w:r>
      <w:bookmarkEnd w:id="20"/>
    </w:p>
    <w:p w:rsidR="00725595" w:rsidRDefault="00725595" w:rsidP="009D06AF">
      <w:pPr>
        <w:jc w:val="both"/>
      </w:pPr>
      <w:r w:rsidRPr="006C4D00">
        <w:t xml:space="preserve">The most important means for a supplier of greeting cards with relation to marketing communication is </w:t>
      </w:r>
      <w:r>
        <w:t xml:space="preserve">personal selling. It is very important to have a sales team that is able to communicate the benefits to the client of having the company as a supplier of their products. At the moment there are sales representatives and agents that are on the road daily to visit current and potential clients. The disadvantage of the sales agents with relation to marketing communication though, is that they will </w:t>
      </w:r>
      <w:r>
        <w:rPr>
          <w:rFonts w:cs="Arial"/>
          <w:szCs w:val="22"/>
        </w:rPr>
        <w:t>try to sell your products, but will most of the time not really make promotion for your company</w:t>
      </w:r>
      <w:r>
        <w:rPr>
          <w:rStyle w:val="FootnoteReference"/>
          <w:szCs w:val="22"/>
        </w:rPr>
        <w:footnoteReference w:id="3"/>
      </w:r>
      <w:r>
        <w:rPr>
          <w:rFonts w:cs="Arial"/>
          <w:szCs w:val="22"/>
        </w:rPr>
        <w:t>.</w:t>
      </w:r>
    </w:p>
    <w:p w:rsidR="00725595" w:rsidRDefault="00725595" w:rsidP="009D06AF">
      <w:pPr>
        <w:jc w:val="both"/>
      </w:pPr>
    </w:p>
    <w:p w:rsidR="00725595" w:rsidRPr="006C4D00" w:rsidRDefault="00725595" w:rsidP="009D06AF">
      <w:pPr>
        <w:jc w:val="both"/>
      </w:pPr>
      <w:r>
        <w:t xml:space="preserve">Another very important means of marketing communication is </w:t>
      </w:r>
      <w:r w:rsidRPr="006C4D00">
        <w:t>being present on a fair</w:t>
      </w:r>
      <w:r>
        <w:rPr>
          <w:rStyle w:val="FootnoteReference"/>
        </w:rPr>
        <w:footnoteReference w:id="4"/>
      </w:r>
      <w:r w:rsidRPr="006C4D00">
        <w:t xml:space="preserve">. This is expensive but also very efficient. The last few years Paperclip Cards has been economising by buying a smaller stand or by standing on a fair less often. </w:t>
      </w:r>
      <w:r>
        <w:t>Since</w:t>
      </w:r>
      <w:r w:rsidRPr="006C4D00">
        <w:t xml:space="preserve"> the compan</w:t>
      </w:r>
      <w:r>
        <w:t>y wants to start over in the UK</w:t>
      </w:r>
      <w:r w:rsidRPr="006C4D00">
        <w:t xml:space="preserve"> this will change. There are already new plans to be present on several fairs in the future. </w:t>
      </w:r>
    </w:p>
    <w:p w:rsidR="00725595" w:rsidRPr="006C4D00" w:rsidRDefault="00725595" w:rsidP="009D06AF">
      <w:pPr>
        <w:jc w:val="both"/>
      </w:pPr>
    </w:p>
    <w:p w:rsidR="00725595" w:rsidRPr="006C4D00" w:rsidRDefault="00725595" w:rsidP="009D06AF">
      <w:pPr>
        <w:jc w:val="both"/>
      </w:pPr>
      <w:r w:rsidRPr="006C4D00">
        <w:t xml:space="preserve">In the past, Paperclip Cards had been advertising in magazines focused on their clients to improve the reputation in the UK. Since this didn’t lead to a direct result, the company stopped doing this. At the moment the name ‘Paperclip Cards’ and the address appears in the product directory of the magazine ‘Progressive Greetings’, the greeting cards industry’s leading magazine. The ‘advertisement’ is very unclear and inconspicuous. The current clients of Paperclip Cards UK receive leaflets when (for example) a new product-line is published. </w:t>
      </w:r>
    </w:p>
    <w:p w:rsidR="00725595" w:rsidRPr="006C4D00" w:rsidRDefault="00725595" w:rsidP="0005168B">
      <w:pPr>
        <w:pStyle w:val="Heading3"/>
        <w:numPr>
          <w:ilvl w:val="2"/>
          <w:numId w:val="13"/>
        </w:numPr>
        <w:ind w:left="1800"/>
      </w:pPr>
      <w:bookmarkStart w:id="21" w:name="_Toc263371970"/>
      <w:r w:rsidRPr="006C4D00">
        <w:t>Distribution</w:t>
      </w:r>
      <w:bookmarkEnd w:id="21"/>
    </w:p>
    <w:p w:rsidR="00725595" w:rsidRPr="006C4D00" w:rsidRDefault="00725595" w:rsidP="009D06AF">
      <w:pPr>
        <w:jc w:val="both"/>
      </w:pPr>
      <w:r>
        <w:rPr>
          <w:noProof/>
          <w:lang w:val="en-US" w:eastAsia="en-US"/>
        </w:rPr>
        <w:pict>
          <v:shape id="Afbeelding 1" o:spid="_x0000_s1027" type="#_x0000_t75" style="position:absolute;left:0;text-align:left;margin-left:328.65pt;margin-top:75.8pt;width:114.5pt;height:292pt;z-index:251643904;visibility:visible">
            <v:imagedata r:id="rId13" o:title=""/>
            <w10:wrap type="square"/>
          </v:shape>
        </w:pict>
      </w:r>
      <w:r w:rsidRPr="006C4D00">
        <w:t xml:space="preserve">In the UK, Paperclip Cards has a sales office including a </w:t>
      </w:r>
      <w:r>
        <w:t>depot</w:t>
      </w:r>
      <w:r w:rsidRPr="006C4D00">
        <w:t xml:space="preserve"> (with expansion possibilities) and a design studio where greeting cards are designed for the English market as well as</w:t>
      </w:r>
      <w:r>
        <w:t xml:space="preserve"> for</w:t>
      </w:r>
      <w:r w:rsidRPr="006C4D00">
        <w:t xml:space="preserve"> the other markets spread all over the world.</w:t>
      </w:r>
      <w:r>
        <w:t xml:space="preserve"> </w:t>
      </w:r>
      <w:r w:rsidRPr="006C4D00">
        <w:t>At the moment there are 2 sales representatives and 8 independent sales agents. Most of the current sales agents don’t perform as they should according to Paperclip International Group</w:t>
      </w:r>
      <w:r>
        <w:t>. This is due to the fact that sales agents in the UK are self-employed and therefore difficult to</w:t>
      </w:r>
      <w:r w:rsidRPr="006C4D00">
        <w:rPr>
          <w:rFonts w:cs="Arial"/>
          <w:szCs w:val="22"/>
        </w:rPr>
        <w:t xml:space="preserve"> c</w:t>
      </w:r>
      <w:r>
        <w:rPr>
          <w:rFonts w:cs="Arial"/>
          <w:szCs w:val="22"/>
        </w:rPr>
        <w:t>ontrol, discipline or motivate. In</w:t>
      </w:r>
      <w:r>
        <w:t xml:space="preserve"> June 2010, a new sales m</w:t>
      </w:r>
      <w:r w:rsidRPr="006C4D00">
        <w:t>anager will start leading the office.</w:t>
      </w:r>
    </w:p>
    <w:p w:rsidR="00725595" w:rsidRPr="006C4D00" w:rsidRDefault="00725595" w:rsidP="009D06AF">
      <w:pPr>
        <w:jc w:val="both"/>
      </w:pPr>
    </w:p>
    <w:p w:rsidR="00725595" w:rsidRPr="006C4D00" w:rsidRDefault="00725595" w:rsidP="009D06AF">
      <w:pPr>
        <w:jc w:val="both"/>
      </w:pPr>
      <w:r>
        <w:t xml:space="preserve">An overview of the current supply-chain can be found along-side. The supply-chain starts at Paperclip International Publishing, where an instruction is sent to the design studio in the Netherlands or in the UK. The studio sends back a concept of a design and as soon as it is approved, it is taken into production in Hong Kong. After being shipped to the Netherlands, the products will be kept in storage at Centraal Boekhuis. From here, the products that are needed in the UK will be exported. The local delivery service is done by </w:t>
      </w:r>
      <w:r w:rsidRPr="006C4D00">
        <w:t>Parcel Force</w:t>
      </w:r>
      <w:r>
        <w:t>.</w:t>
      </w:r>
    </w:p>
    <w:p w:rsidR="00725595" w:rsidRPr="006C4D00" w:rsidRDefault="00725595" w:rsidP="009D06AF">
      <w:pPr>
        <w:jc w:val="both"/>
      </w:pPr>
    </w:p>
    <w:p w:rsidR="00725595" w:rsidRDefault="00725595" w:rsidP="009D06AF">
      <w:pPr>
        <w:jc w:val="both"/>
      </w:pPr>
      <w:r>
        <w:t>There is also a web</w:t>
      </w:r>
      <w:r w:rsidRPr="006C4D00">
        <w:t>shop</w:t>
      </w:r>
      <w:r>
        <w:t xml:space="preserve"> available</w:t>
      </w:r>
      <w:r w:rsidRPr="006C4D00">
        <w:t xml:space="preserve"> to sell the products. Wh</w:t>
      </w:r>
      <w:r>
        <w:t xml:space="preserve">en a client orders products through the online shop </w:t>
      </w:r>
      <w:r w:rsidRPr="006C4D00">
        <w:t xml:space="preserve">he or she will get a discount. </w:t>
      </w:r>
      <w:r>
        <w:t>The results of the customer satisfaction survey (</w:t>
      </w:r>
      <w:r w:rsidRPr="004A4832">
        <w:rPr>
          <w:u w:val="single"/>
        </w:rPr>
        <w:t xml:space="preserve">appendix </w:t>
      </w:r>
      <w:r>
        <w:rPr>
          <w:u w:val="single"/>
        </w:rPr>
        <w:t>2</w:t>
      </w:r>
      <w:r>
        <w:t>) show that none of the interviewed clients use the webshop and a large part doesn’t even know it exists. Only 5 clients would like to get information about this possible way to order the products.</w:t>
      </w:r>
    </w:p>
    <w:p w:rsidR="00725595" w:rsidRDefault="00725595" w:rsidP="009D06AF">
      <w:pPr>
        <w:jc w:val="both"/>
      </w:pPr>
    </w:p>
    <w:p w:rsidR="00725595" w:rsidRDefault="00725595" w:rsidP="009D06AF">
      <w:pPr>
        <w:jc w:val="both"/>
      </w:pPr>
    </w:p>
    <w:p w:rsidR="00725595" w:rsidRDefault="00725595" w:rsidP="009D06AF">
      <w:pPr>
        <w:jc w:val="both"/>
      </w:pPr>
    </w:p>
    <w:p w:rsidR="00725595" w:rsidRDefault="00725595" w:rsidP="009D06AF">
      <w:pPr>
        <w:jc w:val="both"/>
      </w:pPr>
    </w:p>
    <w:p w:rsidR="00725595" w:rsidRPr="006C4D00" w:rsidRDefault="00725595" w:rsidP="009D06AF">
      <w:pPr>
        <w:jc w:val="both"/>
      </w:pPr>
    </w:p>
    <w:p w:rsidR="00725595" w:rsidRPr="006C4D00" w:rsidRDefault="00725595" w:rsidP="002E3EC8">
      <w:pPr>
        <w:pStyle w:val="Heading1"/>
        <w:numPr>
          <w:ilvl w:val="0"/>
          <w:numId w:val="13"/>
        </w:numPr>
        <w:ind w:left="432"/>
      </w:pPr>
      <w:bookmarkStart w:id="22" w:name="_Toc263371971"/>
      <w:r w:rsidRPr="006C4D00">
        <w:t>External Analysis</w:t>
      </w:r>
      <w:bookmarkEnd w:id="22"/>
    </w:p>
    <w:p w:rsidR="00725595" w:rsidRPr="006C4D00" w:rsidRDefault="00725595" w:rsidP="00AC6577"/>
    <w:p w:rsidR="00725595" w:rsidRPr="006C4D00" w:rsidRDefault="00725595" w:rsidP="00AC6577">
      <w:pPr>
        <w:jc w:val="both"/>
      </w:pPr>
      <w:r w:rsidRPr="006C4D00">
        <w:t>The external analysis shows the opportunities and threats in the greeting cards industry in the UK. Almost all information from the desk-research comes from the Progressive Greetings m</w:t>
      </w:r>
      <w:r>
        <w:t>agazines of January, February and</w:t>
      </w:r>
      <w:r w:rsidRPr="006C4D00">
        <w:t xml:space="preserve"> March 2010.</w:t>
      </w:r>
      <w:r>
        <w:t xml:space="preserve"> With regards to field research, all information comes from the customer satisfaction research and from internal experts in the UK as well as in the Netherlands.</w:t>
      </w:r>
    </w:p>
    <w:p w:rsidR="00725595" w:rsidRPr="006C4D00" w:rsidRDefault="00725595" w:rsidP="00B55CB8">
      <w:pPr>
        <w:pStyle w:val="Heading2"/>
        <w:numPr>
          <w:ilvl w:val="1"/>
          <w:numId w:val="13"/>
        </w:numPr>
      </w:pPr>
      <w:bookmarkStart w:id="23" w:name="_Toc263371972"/>
      <w:r w:rsidRPr="006C4D00">
        <w:t>Industry Analysis</w:t>
      </w:r>
      <w:bookmarkEnd w:id="23"/>
    </w:p>
    <w:p w:rsidR="00725595" w:rsidRDefault="00725595" w:rsidP="00AC6577">
      <w:pPr>
        <w:jc w:val="both"/>
      </w:pPr>
      <w:r w:rsidRPr="006C4D00">
        <w:t xml:space="preserve">The industry analysis gives a short overview of the market attractiveness and the opportunities and threats </w:t>
      </w:r>
      <w:r>
        <w:t>in</w:t>
      </w:r>
      <w:r w:rsidRPr="006C4D00">
        <w:t xml:space="preserve"> the industry. This overview exists of a</w:t>
      </w:r>
      <w:r>
        <w:t xml:space="preserve"> trend overview, a</w:t>
      </w:r>
      <w:r w:rsidRPr="006C4D00">
        <w:t xml:space="preserve"> DESTEP-analysis, the market size/growth, the five forces of Porter and the business culture.</w:t>
      </w:r>
    </w:p>
    <w:p w:rsidR="00725595" w:rsidRPr="006C4D00" w:rsidRDefault="00725595" w:rsidP="00C52F84">
      <w:pPr>
        <w:pStyle w:val="Heading3"/>
        <w:numPr>
          <w:ilvl w:val="2"/>
          <w:numId w:val="13"/>
        </w:numPr>
        <w:ind w:left="1800"/>
      </w:pPr>
      <w:bookmarkStart w:id="24" w:name="_Toc263371973"/>
      <w:r w:rsidRPr="006C4D00">
        <w:t>DESTEP</w:t>
      </w:r>
      <w:bookmarkEnd w:id="24"/>
    </w:p>
    <w:p w:rsidR="00725595" w:rsidRPr="006C4D00" w:rsidRDefault="00725595" w:rsidP="00A6514E">
      <w:pPr>
        <w:jc w:val="both"/>
      </w:pPr>
      <w:r w:rsidRPr="006C4D00">
        <w:t xml:space="preserve">The DESTEP-analysis is a broad analysis of macro factors that may </w:t>
      </w:r>
      <w:r>
        <w:t xml:space="preserve">influence </w:t>
      </w:r>
      <w:r w:rsidRPr="006C4D00">
        <w:t>an organisation’s business and operations.</w:t>
      </w:r>
    </w:p>
    <w:p w:rsidR="00725595" w:rsidRPr="006C4D00" w:rsidRDefault="00725595" w:rsidP="00A6514E">
      <w:pPr>
        <w:jc w:val="both"/>
      </w:pPr>
    </w:p>
    <w:p w:rsidR="00725595" w:rsidRPr="006C4D00" w:rsidRDefault="00725595" w:rsidP="00A6514E">
      <w:pPr>
        <w:jc w:val="both"/>
        <w:rPr>
          <w:b/>
        </w:rPr>
      </w:pPr>
      <w:r w:rsidRPr="006C4D00">
        <w:rPr>
          <w:b/>
        </w:rPr>
        <w:t>Demographic</w:t>
      </w:r>
    </w:p>
    <w:p w:rsidR="00725595" w:rsidRPr="006C4D00" w:rsidRDefault="00725595" w:rsidP="00A6514E">
      <w:pPr>
        <w:jc w:val="both"/>
      </w:pPr>
      <w:r>
        <w:t xml:space="preserve">The UK greeting card industry is the most successful one in the world. The average number of greeting cards sent is 31 per person per year. </w:t>
      </w:r>
      <w:r w:rsidRPr="00C142D6">
        <w:t xml:space="preserve">85% of all greeting cards are bought by women. </w:t>
      </w:r>
      <w:r w:rsidRPr="006C4D00">
        <w:t xml:space="preserve">There are approximately 800 </w:t>
      </w:r>
      <w:r>
        <w:t xml:space="preserve">greeting cards </w:t>
      </w:r>
      <w:r w:rsidRPr="006C4D00">
        <w:t>publishers in the UK, most of which are small businesses</w:t>
      </w:r>
      <w:r>
        <w:rPr>
          <w:rStyle w:val="FootnoteReference"/>
        </w:rPr>
        <w:footnoteReference w:id="5"/>
      </w:r>
      <w:r w:rsidRPr="006C4D00">
        <w:t>. This year, the vast majority of retailers has no intention in opening another shop, though a part is harbouring the urge to grow. Post offices have been and are still closing.</w:t>
      </w:r>
      <w:r w:rsidRPr="006C4D00">
        <w:rPr>
          <w:rStyle w:val="FootnoteReference"/>
        </w:rPr>
        <w:footnoteReference w:id="6"/>
      </w:r>
      <w:r>
        <w:t xml:space="preserve"> </w:t>
      </w:r>
    </w:p>
    <w:p w:rsidR="00725595" w:rsidRPr="006C4D00" w:rsidRDefault="00725595" w:rsidP="00A6514E">
      <w:pPr>
        <w:jc w:val="both"/>
      </w:pPr>
    </w:p>
    <w:p w:rsidR="00725595" w:rsidRPr="006C4D00" w:rsidRDefault="00725595" w:rsidP="00A6514E">
      <w:pPr>
        <w:jc w:val="both"/>
        <w:rPr>
          <w:b/>
        </w:rPr>
      </w:pPr>
      <w:r w:rsidRPr="006C4D00">
        <w:rPr>
          <w:b/>
        </w:rPr>
        <w:t>Economic</w:t>
      </w:r>
    </w:p>
    <w:p w:rsidR="00725595" w:rsidRDefault="00725595" w:rsidP="00A6514E">
      <w:pPr>
        <w:jc w:val="both"/>
      </w:pPr>
      <w:r w:rsidRPr="006C4D00">
        <w:t>Many independent card retailers have feared the start of 2009, but over three quarters of respondents to the PG/Cardgains Independent Retail Barometer either saw their business grow or hold steady in the last year. Only 9% of the respondents are bracing themselves for a decline with over half setting their sights on marginal growth in 2010.</w:t>
      </w:r>
      <w:r>
        <w:rPr>
          <w:rStyle w:val="FootnoteReference"/>
        </w:rPr>
        <w:footnoteReference w:id="7"/>
      </w:r>
      <w:r w:rsidRPr="006C4D00">
        <w:t xml:space="preserve"> </w:t>
      </w:r>
      <w:r>
        <w:t>The prices of stamps won’t influence the greeting cards industry in the near future. The prices of stamps have increased a little this year, but they remain affordable and represent excellent value for money. Besides that, stamp prices are still lower that the European average.</w:t>
      </w:r>
      <w:r>
        <w:rPr>
          <w:rStyle w:val="FootnoteReference"/>
        </w:rPr>
        <w:footnoteReference w:id="8"/>
      </w:r>
    </w:p>
    <w:p w:rsidR="00725595" w:rsidRPr="006C4D00" w:rsidRDefault="00725595" w:rsidP="00A6514E">
      <w:pPr>
        <w:jc w:val="both"/>
      </w:pPr>
    </w:p>
    <w:p w:rsidR="00725595" w:rsidRPr="006C4D00" w:rsidRDefault="00725595" w:rsidP="00A6514E">
      <w:pPr>
        <w:jc w:val="both"/>
        <w:rPr>
          <w:b/>
        </w:rPr>
      </w:pPr>
      <w:r w:rsidRPr="006C4D00">
        <w:rPr>
          <w:b/>
        </w:rPr>
        <w:t>Social</w:t>
      </w:r>
    </w:p>
    <w:p w:rsidR="00725595" w:rsidRPr="006C4D00" w:rsidRDefault="00725595" w:rsidP="00A6514E">
      <w:pPr>
        <w:jc w:val="both"/>
      </w:pPr>
      <w:r w:rsidRPr="006C4D00">
        <w:t xml:space="preserve">In terms of design, the UK greeting cards industry is ten years ahead of the rest of the world. No other country has such a tradition of card sending or card display in the home; sending and receiving cards is an important part of the culture. </w:t>
      </w:r>
      <w:r>
        <w:t xml:space="preserve">Very remarkable in this country is that for almost every occasion, a greeting card is sent. </w:t>
      </w:r>
    </w:p>
    <w:p w:rsidR="00725595" w:rsidRPr="006C4D00" w:rsidRDefault="00725595" w:rsidP="00A6514E">
      <w:pPr>
        <w:jc w:val="both"/>
      </w:pPr>
    </w:p>
    <w:p w:rsidR="00725595" w:rsidRPr="006C4D00" w:rsidRDefault="00725595" w:rsidP="00A6514E">
      <w:pPr>
        <w:jc w:val="both"/>
        <w:rPr>
          <w:b/>
        </w:rPr>
      </w:pPr>
      <w:r w:rsidRPr="006C4D00">
        <w:rPr>
          <w:b/>
        </w:rPr>
        <w:t>Technological</w:t>
      </w:r>
    </w:p>
    <w:p w:rsidR="00725595" w:rsidRPr="006C4D00" w:rsidRDefault="00725595" w:rsidP="00A6514E">
      <w:pPr>
        <w:jc w:val="both"/>
      </w:pPr>
      <w:r w:rsidRPr="006C4D00">
        <w:t>Sending a traditional greeting card is and will stay an important part of the British culture. In the near future, the E-card won’t become a big threat for Paperclip Cards.</w:t>
      </w:r>
      <w:r>
        <w:t xml:space="preserve"> Not only because the E-card is not yet a hype in this country, but also because the collection of Paperclip Cards is difficult to copy thanks to the 3D-applications.</w:t>
      </w:r>
      <w:r w:rsidRPr="006C4D00">
        <w:t xml:space="preserve"> Another card that is sent through the Internet though, might become a threat in the future. This is the Personalized Printed Greeting Card. This means that consumers are able to create a card by using photos or images (of their own). </w:t>
      </w:r>
    </w:p>
    <w:p w:rsidR="00725595" w:rsidRDefault="00725595" w:rsidP="00AC6577">
      <w:pPr>
        <w:jc w:val="both"/>
        <w:rPr>
          <w:b/>
        </w:rPr>
      </w:pPr>
    </w:p>
    <w:p w:rsidR="00725595" w:rsidRDefault="00725595" w:rsidP="00AC6577">
      <w:pPr>
        <w:jc w:val="both"/>
        <w:rPr>
          <w:b/>
        </w:rPr>
      </w:pPr>
    </w:p>
    <w:p w:rsidR="00725595" w:rsidRDefault="00725595" w:rsidP="00AC6577">
      <w:pPr>
        <w:jc w:val="both"/>
        <w:rPr>
          <w:b/>
        </w:rPr>
      </w:pPr>
    </w:p>
    <w:p w:rsidR="00725595" w:rsidRDefault="00725595" w:rsidP="00AC6577">
      <w:pPr>
        <w:jc w:val="both"/>
        <w:rPr>
          <w:b/>
        </w:rPr>
      </w:pPr>
    </w:p>
    <w:p w:rsidR="00725595" w:rsidRPr="006C4D00" w:rsidRDefault="00725595" w:rsidP="00AC6577">
      <w:pPr>
        <w:jc w:val="both"/>
        <w:rPr>
          <w:b/>
        </w:rPr>
      </w:pPr>
      <w:r>
        <w:rPr>
          <w:noProof/>
          <w:lang w:val="en-US" w:eastAsia="en-US"/>
        </w:rPr>
        <w:pict>
          <v:shape id="Afbeelding 6" o:spid="_x0000_s1028" type="#_x0000_t75" alt="http://www.bearcounty.eu/media/fsc.jpg" style="position:absolute;left:0;text-align:left;margin-left:349.9pt;margin-top:-1.55pt;width:101.85pt;height:114.75pt;z-index:251656192;visibility:visible">
            <v:imagedata r:id="rId14" o:title=""/>
            <w10:wrap type="square"/>
          </v:shape>
        </w:pict>
      </w:r>
      <w:r w:rsidRPr="006C4D00">
        <w:rPr>
          <w:b/>
        </w:rPr>
        <w:t>Ecological</w:t>
      </w:r>
    </w:p>
    <w:p w:rsidR="00725595" w:rsidRPr="006C4D00" w:rsidRDefault="00725595" w:rsidP="004E1385">
      <w:pPr>
        <w:jc w:val="both"/>
      </w:pPr>
      <w:r w:rsidRPr="006C4D00">
        <w:t xml:space="preserve">Just like in the rest of Europe, corporate social responsibility is an upcoming matter in the UK. In the greeting cards industry, paying attention to this might help a company to be distinctive from competitors, but for now CSR isn’t strongly influencing the UK’s greeting cards industry. A certification system that is used in this industry is ‘Forest Stewardship Council’. This is an independent, non-governmental, not for profit organisation established to promote the responsible management of the world’s forests. </w:t>
      </w:r>
    </w:p>
    <w:p w:rsidR="00725595" w:rsidRPr="006C4D00" w:rsidRDefault="00725595" w:rsidP="004E1385">
      <w:pPr>
        <w:jc w:val="both"/>
      </w:pPr>
    </w:p>
    <w:p w:rsidR="00725595" w:rsidRPr="006C4D00" w:rsidRDefault="00725595" w:rsidP="004E1385">
      <w:pPr>
        <w:jc w:val="both"/>
      </w:pPr>
      <w:r w:rsidRPr="006C4D00">
        <w:t>With Christmas however, corporate social responsibility is important in the greeting cards industry. Charities estimate that in 2009, 50 million pound is raised for good causes through the sales of charity Christmas cards.</w:t>
      </w:r>
    </w:p>
    <w:p w:rsidR="00725595" w:rsidRPr="006C4D00" w:rsidRDefault="00725595" w:rsidP="00AC6577">
      <w:pPr>
        <w:jc w:val="both"/>
      </w:pPr>
    </w:p>
    <w:p w:rsidR="00725595" w:rsidRPr="006C4D00" w:rsidRDefault="00725595" w:rsidP="00AC6577">
      <w:pPr>
        <w:jc w:val="both"/>
        <w:rPr>
          <w:b/>
        </w:rPr>
      </w:pPr>
      <w:r w:rsidRPr="006C4D00">
        <w:rPr>
          <w:b/>
        </w:rPr>
        <w:t>Political</w:t>
      </w:r>
    </w:p>
    <w:p w:rsidR="00725595" w:rsidRPr="006C4D00" w:rsidRDefault="00725595" w:rsidP="00AC6577">
      <w:pPr>
        <w:jc w:val="both"/>
      </w:pPr>
      <w:r w:rsidRPr="006C4D00">
        <w:t xml:space="preserve">The laws affecting the licensing industry are mainly categorised as Intellectual Property Law (IP) – rights of ownership in creative works and rules governing how this ownership in creative works and rules governing how this ownership is protected. In the UK this involves Copyright and Trademarks. Briffa is a modern legal practice specialising in intellectual property: the protection of copyright, designs, patents, trademarks, trade secrets and information technology. </w:t>
      </w:r>
      <w:r w:rsidRPr="006C4D00">
        <w:rPr>
          <w:rStyle w:val="FootnoteReference"/>
        </w:rPr>
        <w:footnoteReference w:id="9"/>
      </w:r>
    </w:p>
    <w:p w:rsidR="00725595" w:rsidRPr="006C4D00" w:rsidRDefault="00725595" w:rsidP="00C52F84">
      <w:pPr>
        <w:pStyle w:val="Heading3"/>
        <w:numPr>
          <w:ilvl w:val="2"/>
          <w:numId w:val="13"/>
        </w:numPr>
        <w:ind w:left="1800"/>
      </w:pPr>
      <w:bookmarkStart w:id="25" w:name="_Toc263371974"/>
      <w:r w:rsidRPr="006C4D00">
        <w:t>Market size/growth</w:t>
      </w:r>
      <w:bookmarkEnd w:id="25"/>
    </w:p>
    <w:p w:rsidR="00725595" w:rsidRPr="006C4D00" w:rsidRDefault="00725595" w:rsidP="00AC6577">
      <w:pPr>
        <w:jc w:val="both"/>
      </w:pPr>
      <w:r w:rsidRPr="006C4D00">
        <w:t>According to the GCA market research</w:t>
      </w:r>
      <w:r w:rsidRPr="006C4D00">
        <w:rPr>
          <w:rStyle w:val="FootnoteReference"/>
        </w:rPr>
        <w:footnoteReference w:id="10"/>
      </w:r>
      <w:r w:rsidRPr="006C4D00">
        <w:t xml:space="preserve"> in 2009, the greeting cards industry in the UK is annually worth more than 1.7 billion pound. The report says that this industry is, with 800 publishers that jointly produced 1.5 billion greeting cards in 2009, the most successful greeting cards industry in the world. On average, one person sends 31 greeting cards per year. The average retail price of a card in the UK was 1.17 pound in 2008. </w:t>
      </w:r>
    </w:p>
    <w:p w:rsidR="00725595" w:rsidRPr="006C4D00" w:rsidRDefault="00725595" w:rsidP="00AC6577">
      <w:pPr>
        <w:jc w:val="both"/>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3858"/>
        <w:gridCol w:w="3858"/>
      </w:tblGrid>
      <w:tr w:rsidR="00725595" w:rsidRPr="006C4D00" w:rsidTr="00B21CD9">
        <w:tc>
          <w:tcPr>
            <w:tcW w:w="9288" w:type="dxa"/>
            <w:gridSpan w:val="3"/>
          </w:tcPr>
          <w:p w:rsidR="00725595" w:rsidRPr="00F72336" w:rsidRDefault="00725595" w:rsidP="00F72336">
            <w:pPr>
              <w:jc w:val="center"/>
              <w:rPr>
                <w:b/>
              </w:rPr>
            </w:pPr>
            <w:r>
              <w:rPr>
                <w:b/>
              </w:rPr>
              <w:t>Greeting card collection in the UK</w:t>
            </w:r>
          </w:p>
        </w:tc>
      </w:tr>
      <w:tr w:rsidR="00725595" w:rsidRPr="006C4D00" w:rsidTr="002C2542">
        <w:tc>
          <w:tcPr>
            <w:tcW w:w="1572" w:type="dxa"/>
          </w:tcPr>
          <w:p w:rsidR="00725595" w:rsidRPr="006C4D00" w:rsidRDefault="00725595" w:rsidP="002C2542">
            <w:pPr>
              <w:jc w:val="both"/>
            </w:pPr>
            <w:r w:rsidRPr="006C4D00">
              <w:t>Collection</w:t>
            </w:r>
          </w:p>
        </w:tc>
        <w:tc>
          <w:tcPr>
            <w:tcW w:w="3858" w:type="dxa"/>
          </w:tcPr>
          <w:p w:rsidR="00725595" w:rsidRPr="006C4D00" w:rsidRDefault="00725595" w:rsidP="002C2542">
            <w:r>
              <w:t>%</w:t>
            </w:r>
            <w:r w:rsidRPr="006C4D00">
              <w:t xml:space="preserve"> of the </w:t>
            </w:r>
            <w:r w:rsidRPr="006C4D00">
              <w:rPr>
                <w:b/>
              </w:rPr>
              <w:t>value</w:t>
            </w:r>
            <w:r w:rsidRPr="006C4D00">
              <w:t xml:space="preserve"> of all cards bought in 2008</w:t>
            </w:r>
          </w:p>
        </w:tc>
        <w:tc>
          <w:tcPr>
            <w:tcW w:w="3858" w:type="dxa"/>
          </w:tcPr>
          <w:p w:rsidR="00725595" w:rsidRPr="006C4D00" w:rsidRDefault="00725595" w:rsidP="002C2542">
            <w:r>
              <w:t>%</w:t>
            </w:r>
            <w:r w:rsidRPr="006C4D00">
              <w:t xml:space="preserve"> of the </w:t>
            </w:r>
            <w:r w:rsidRPr="006C4D00">
              <w:rPr>
                <w:b/>
              </w:rPr>
              <w:t>volume</w:t>
            </w:r>
            <w:r w:rsidRPr="006C4D00">
              <w:t xml:space="preserve"> of all cards bought in 2008</w:t>
            </w:r>
          </w:p>
        </w:tc>
      </w:tr>
      <w:tr w:rsidR="00725595" w:rsidRPr="006C4D00" w:rsidTr="002C2542">
        <w:tc>
          <w:tcPr>
            <w:tcW w:w="1572" w:type="dxa"/>
          </w:tcPr>
          <w:p w:rsidR="00725595" w:rsidRPr="006C4D00" w:rsidRDefault="00725595" w:rsidP="002C2542">
            <w:pPr>
              <w:jc w:val="both"/>
            </w:pPr>
            <w:r w:rsidRPr="006C4D00">
              <w:t>Everyday</w:t>
            </w:r>
          </w:p>
        </w:tc>
        <w:tc>
          <w:tcPr>
            <w:tcW w:w="3858" w:type="dxa"/>
          </w:tcPr>
          <w:p w:rsidR="00725595" w:rsidRPr="006C4D00" w:rsidRDefault="00725595" w:rsidP="002C2542">
            <w:pPr>
              <w:jc w:val="center"/>
            </w:pPr>
            <w:r w:rsidRPr="006C4D00">
              <w:t>70</w:t>
            </w:r>
          </w:p>
        </w:tc>
        <w:tc>
          <w:tcPr>
            <w:tcW w:w="3858" w:type="dxa"/>
          </w:tcPr>
          <w:p w:rsidR="00725595" w:rsidRPr="006C4D00" w:rsidRDefault="00725595" w:rsidP="002C2542">
            <w:pPr>
              <w:jc w:val="center"/>
            </w:pPr>
            <w:r w:rsidRPr="006C4D00">
              <w:t>51</w:t>
            </w:r>
          </w:p>
        </w:tc>
      </w:tr>
      <w:tr w:rsidR="00725595" w:rsidRPr="006C4D00" w:rsidTr="002C2542">
        <w:tc>
          <w:tcPr>
            <w:tcW w:w="1572" w:type="dxa"/>
          </w:tcPr>
          <w:p w:rsidR="00725595" w:rsidRPr="006C4D00" w:rsidRDefault="00725595" w:rsidP="002C2542">
            <w:pPr>
              <w:jc w:val="both"/>
            </w:pPr>
            <w:r w:rsidRPr="006C4D00">
              <w:t>Christmas</w:t>
            </w:r>
          </w:p>
        </w:tc>
        <w:tc>
          <w:tcPr>
            <w:tcW w:w="3858" w:type="dxa"/>
          </w:tcPr>
          <w:p w:rsidR="00725595" w:rsidRPr="006C4D00" w:rsidRDefault="00725595" w:rsidP="002C2542">
            <w:pPr>
              <w:jc w:val="center"/>
            </w:pPr>
            <w:r w:rsidRPr="006C4D00">
              <w:t>19</w:t>
            </w:r>
          </w:p>
        </w:tc>
        <w:tc>
          <w:tcPr>
            <w:tcW w:w="3858" w:type="dxa"/>
          </w:tcPr>
          <w:p w:rsidR="00725595" w:rsidRPr="006C4D00" w:rsidRDefault="00725595" w:rsidP="002C2542">
            <w:pPr>
              <w:jc w:val="center"/>
            </w:pPr>
            <w:r w:rsidRPr="006C4D00">
              <w:t>43</w:t>
            </w:r>
          </w:p>
        </w:tc>
      </w:tr>
      <w:tr w:rsidR="00725595" w:rsidRPr="006C4D00" w:rsidTr="002C2542">
        <w:tc>
          <w:tcPr>
            <w:tcW w:w="1572" w:type="dxa"/>
          </w:tcPr>
          <w:p w:rsidR="00725595" w:rsidRPr="006C4D00" w:rsidRDefault="00725595" w:rsidP="002C2542">
            <w:pPr>
              <w:jc w:val="both"/>
            </w:pPr>
            <w:r w:rsidRPr="006C4D00">
              <w:t>Spring Season</w:t>
            </w:r>
          </w:p>
        </w:tc>
        <w:tc>
          <w:tcPr>
            <w:tcW w:w="3858" w:type="dxa"/>
          </w:tcPr>
          <w:p w:rsidR="00725595" w:rsidRPr="006C4D00" w:rsidRDefault="00725595" w:rsidP="002C2542">
            <w:pPr>
              <w:jc w:val="center"/>
            </w:pPr>
            <w:r w:rsidRPr="006C4D00">
              <w:t>11</w:t>
            </w:r>
          </w:p>
        </w:tc>
        <w:tc>
          <w:tcPr>
            <w:tcW w:w="3858" w:type="dxa"/>
          </w:tcPr>
          <w:p w:rsidR="00725595" w:rsidRPr="006C4D00" w:rsidRDefault="00725595" w:rsidP="002C2542">
            <w:pPr>
              <w:jc w:val="center"/>
            </w:pPr>
            <w:r w:rsidRPr="006C4D00">
              <w:t>6</w:t>
            </w:r>
          </w:p>
        </w:tc>
      </w:tr>
    </w:tbl>
    <w:p w:rsidR="00725595" w:rsidRPr="006C4D00" w:rsidRDefault="00725595" w:rsidP="00C52F84">
      <w:pPr>
        <w:pStyle w:val="Heading3"/>
        <w:numPr>
          <w:ilvl w:val="2"/>
          <w:numId w:val="13"/>
        </w:numPr>
        <w:ind w:left="1800"/>
      </w:pPr>
      <w:bookmarkStart w:id="26" w:name="_Toc263371975"/>
      <w:r w:rsidRPr="006C4D00">
        <w:t>Porters’ five forces</w:t>
      </w:r>
      <w:bookmarkEnd w:id="26"/>
    </w:p>
    <w:p w:rsidR="00725595" w:rsidRPr="006C4D00" w:rsidRDefault="00725595" w:rsidP="00AC6577">
      <w:pPr>
        <w:jc w:val="both"/>
      </w:pPr>
      <w:r>
        <w:rPr>
          <w:noProof/>
          <w:lang w:val="en-US" w:eastAsia="en-US"/>
        </w:rPr>
        <w:pict>
          <v:shapetype id="_x0000_t202" coordsize="21600,21600" o:spt="202" path="m,l,21600r21600,l21600,xe">
            <v:stroke joinstyle="miter"/>
            <v:path gradientshapeok="t" o:connecttype="rect"/>
          </v:shapetype>
          <v:shape id="_x0000_s1029" type="#_x0000_t202" style="position:absolute;left:0;text-align:left;margin-left:250.15pt;margin-top:168.3pt;width:216.8pt;height:.05pt;z-index:251672576" stroked="f">
            <v:textbox style="mso-fit-shape-to-text:t" inset="0,0,0,0">
              <w:txbxContent>
                <w:p w:rsidR="00725595" w:rsidRPr="00F72336" w:rsidRDefault="00725595" w:rsidP="00F72336">
                  <w:pPr>
                    <w:pStyle w:val="Caption"/>
                    <w:jc w:val="center"/>
                    <w:rPr>
                      <w:noProof/>
                      <w:color w:val="auto"/>
                      <w:szCs w:val="24"/>
                      <w:lang w:val="en-US"/>
                    </w:rPr>
                  </w:pPr>
                  <w:r>
                    <w:rPr>
                      <w:color w:val="auto"/>
                      <w:lang w:val="en-US"/>
                    </w:rPr>
                    <w:t>Five forces</w:t>
                  </w:r>
                </w:p>
              </w:txbxContent>
            </v:textbox>
            <w10:wrap type="square"/>
          </v:shape>
        </w:pict>
      </w:r>
      <w:r>
        <w:rPr>
          <w:noProof/>
          <w:lang w:val="en-US" w:eastAsia="en-US"/>
        </w:rPr>
        <w:pict>
          <v:shape id="Afbeelding 7" o:spid="_x0000_s1030" type="#_x0000_t75" style="position:absolute;left:0;text-align:left;margin-left:250.15pt;margin-top:7.8pt;width:216.8pt;height:156pt;z-index:251644928;visibility:visible">
            <v:imagedata r:id="rId15" o:title=""/>
            <w10:wrap type="square"/>
          </v:shape>
        </w:pict>
      </w:r>
      <w:r w:rsidRPr="006C4D00">
        <w:t>According to Michael Porter, an industry is being influenced by five forces. To understand the greeting card industry better, this model can be used.</w:t>
      </w:r>
      <w:r w:rsidRPr="006C4D00">
        <w:rPr>
          <w:rStyle w:val="FootnoteReference"/>
        </w:rPr>
        <w:footnoteReference w:id="11"/>
      </w:r>
      <w:r w:rsidRPr="006C4D00">
        <w:t xml:space="preserve"> </w:t>
      </w:r>
    </w:p>
    <w:p w:rsidR="00725595" w:rsidRPr="006C4D00" w:rsidRDefault="00725595" w:rsidP="00AC6577">
      <w:pPr>
        <w:jc w:val="both"/>
      </w:pPr>
    </w:p>
    <w:p w:rsidR="00725595" w:rsidRPr="006C4D00" w:rsidRDefault="00725595" w:rsidP="00AC6577">
      <w:pPr>
        <w:jc w:val="both"/>
        <w:rPr>
          <w:u w:val="single"/>
        </w:rPr>
      </w:pPr>
      <w:r w:rsidRPr="006C4D00">
        <w:rPr>
          <w:u w:val="single"/>
        </w:rPr>
        <w:t>Potential Entrants</w:t>
      </w:r>
    </w:p>
    <w:p w:rsidR="00725595" w:rsidRPr="006C4D00" w:rsidRDefault="00725595" w:rsidP="00AC6577">
      <w:pPr>
        <w:jc w:val="both"/>
      </w:pPr>
      <w:r w:rsidRPr="006C4D00">
        <w:t xml:space="preserve">It is very easy for a new company to enter the greeting cards industry, as long as the company starts by having a good strategic plan. There are numerous of companies or individuals who are trying to enter the market, but only a part of them will survive and become a successful greeting cards supplier. </w:t>
      </w:r>
    </w:p>
    <w:p w:rsidR="00725595" w:rsidRDefault="00725595" w:rsidP="00AC6577">
      <w:pPr>
        <w:jc w:val="both"/>
        <w:rPr>
          <w:u w:val="single"/>
        </w:rPr>
      </w:pPr>
    </w:p>
    <w:p w:rsidR="00725595" w:rsidRDefault="00725595" w:rsidP="00AC6577">
      <w:pPr>
        <w:jc w:val="both"/>
        <w:rPr>
          <w:u w:val="single"/>
        </w:rPr>
      </w:pPr>
    </w:p>
    <w:p w:rsidR="00725595" w:rsidRPr="006C4D00" w:rsidRDefault="00725595" w:rsidP="00AC6577">
      <w:pPr>
        <w:jc w:val="both"/>
        <w:rPr>
          <w:u w:val="single"/>
        </w:rPr>
      </w:pPr>
      <w:r w:rsidRPr="006C4D00">
        <w:rPr>
          <w:u w:val="single"/>
        </w:rPr>
        <w:t>Supplier Power</w:t>
      </w:r>
    </w:p>
    <w:p w:rsidR="00725595" w:rsidRPr="006C4D00" w:rsidRDefault="00725595" w:rsidP="00AC6577">
      <w:pPr>
        <w:jc w:val="both"/>
      </w:pPr>
      <w:r w:rsidRPr="006C4D00">
        <w:t>The most important suppliers in the greeting cards industry are logistic service providers and the manufacturers of the products. Almost all companies in the greeting card</w:t>
      </w:r>
      <w:r>
        <w:t>s</w:t>
      </w:r>
      <w:r w:rsidRPr="006C4D00">
        <w:t xml:space="preserve"> industry have outsourced the production to China, where labour and production cost</w:t>
      </w:r>
      <w:r>
        <w:t>s are</w:t>
      </w:r>
      <w:r w:rsidRPr="006C4D00">
        <w:t xml:space="preserve"> very low. Quality of the products and the service is very important. This means that having a good logistic service provider as well as having a good manufacturer is crucial when doing business in the UK. The number of suppliers is very high, but on the other hand, finding a good one is very difficult. From this, it can be gathered that the supplier power is medium.</w:t>
      </w:r>
    </w:p>
    <w:p w:rsidR="00725595" w:rsidRPr="006C4D00" w:rsidRDefault="00725595" w:rsidP="00AC6577">
      <w:pPr>
        <w:jc w:val="both"/>
      </w:pPr>
    </w:p>
    <w:p w:rsidR="00725595" w:rsidRPr="006C4D00" w:rsidRDefault="00725595" w:rsidP="00AC6577">
      <w:pPr>
        <w:jc w:val="both"/>
        <w:rPr>
          <w:u w:val="single"/>
        </w:rPr>
      </w:pPr>
      <w:r w:rsidRPr="006C4D00">
        <w:rPr>
          <w:u w:val="single"/>
        </w:rPr>
        <w:t>Buyer Power</w:t>
      </w:r>
    </w:p>
    <w:p w:rsidR="00725595" w:rsidRPr="006C4D00" w:rsidRDefault="00725595" w:rsidP="00AC6577">
      <w:pPr>
        <w:jc w:val="both"/>
      </w:pPr>
      <w:r w:rsidRPr="006C4D00">
        <w:t xml:space="preserve">The buyer power in the greeting cards industry in the UK is very high. The number of suppliers of greeting cards is almost numerous. The number of retailers is also very large, but more and more retailers are joining a branch organisation, which decide the offer of products of these retailers. </w:t>
      </w:r>
    </w:p>
    <w:p w:rsidR="00725595" w:rsidRPr="006C4D00" w:rsidRDefault="00725595" w:rsidP="00AC6577">
      <w:pPr>
        <w:jc w:val="both"/>
      </w:pPr>
    </w:p>
    <w:p w:rsidR="00725595" w:rsidRPr="006C4D00" w:rsidRDefault="00725595" w:rsidP="00AC6577">
      <w:pPr>
        <w:jc w:val="both"/>
        <w:rPr>
          <w:u w:val="single"/>
        </w:rPr>
      </w:pPr>
      <w:r w:rsidRPr="006C4D00">
        <w:rPr>
          <w:u w:val="single"/>
        </w:rPr>
        <w:t>Substitutes</w:t>
      </w:r>
    </w:p>
    <w:p w:rsidR="00725595" w:rsidRDefault="00725595" w:rsidP="00AC6577">
      <w:pPr>
        <w:jc w:val="both"/>
      </w:pPr>
      <w:r>
        <w:t xml:space="preserve">The Internet is the biggest threat of substitution for traditional greeting cards suppliers. While the e-card is not a big threat (for now), the personalized printed greeting card is. </w:t>
      </w:r>
      <w:r w:rsidRPr="006C4D00">
        <w:t>Especially the (standard and timeless) low-price pointed cards have a high degree of substitution.</w:t>
      </w:r>
      <w:r>
        <w:t xml:space="preserve"> By offering products that are difficult to copy through the Internet, like greeting cards with 3D applications, it is possible to compete with these companies. </w:t>
      </w:r>
    </w:p>
    <w:p w:rsidR="00725595" w:rsidRPr="006C4D00" w:rsidRDefault="00725595" w:rsidP="00AC6577">
      <w:pPr>
        <w:jc w:val="both"/>
      </w:pPr>
    </w:p>
    <w:p w:rsidR="00725595" w:rsidRPr="006C4D00" w:rsidRDefault="00725595" w:rsidP="00AC6577">
      <w:pPr>
        <w:jc w:val="both"/>
        <w:rPr>
          <w:u w:val="single"/>
        </w:rPr>
      </w:pPr>
      <w:r w:rsidRPr="006C4D00">
        <w:rPr>
          <w:u w:val="single"/>
        </w:rPr>
        <w:t>Rivalry</w:t>
      </w:r>
    </w:p>
    <w:p w:rsidR="00725595" w:rsidRPr="006C4D00" w:rsidRDefault="00725595" w:rsidP="00AC6577">
      <w:pPr>
        <w:jc w:val="both"/>
      </w:pPr>
      <w:r>
        <w:t>The greeting cards industry shows a lot of competition</w:t>
      </w:r>
      <w:r w:rsidRPr="006C4D00">
        <w:t xml:space="preserve">, with only a few companies having a large part of the market. These companies have nearly the same technology and manufacturing processes, supplier relationships and distribution systems, so the intensity is very strong. </w:t>
      </w:r>
    </w:p>
    <w:p w:rsidR="00725595" w:rsidRPr="006C4D00" w:rsidRDefault="00725595" w:rsidP="00AC6577">
      <w:pPr>
        <w:jc w:val="both"/>
      </w:pPr>
    </w:p>
    <w:p w:rsidR="00725595" w:rsidRPr="006C4D00" w:rsidRDefault="00725595" w:rsidP="00AC6577">
      <w:pPr>
        <w:jc w:val="both"/>
        <w:rPr>
          <w:u w:val="single"/>
        </w:rPr>
      </w:pPr>
      <w:r w:rsidRPr="006C4D00">
        <w:rPr>
          <w:u w:val="single"/>
        </w:rPr>
        <w:t>Conclusion</w:t>
      </w:r>
    </w:p>
    <w:p w:rsidR="00725595" w:rsidRDefault="00725595" w:rsidP="00AC6577">
      <w:pPr>
        <w:jc w:val="both"/>
      </w:pPr>
      <w:r w:rsidRPr="006C4D00">
        <w:t>When making a strategic plan for the future, knowing how to handle this industry is very important.</w:t>
      </w:r>
      <w:r>
        <w:t xml:space="preserve"> The points that have the most influence are (in order of importance):</w:t>
      </w:r>
    </w:p>
    <w:p w:rsidR="00725595" w:rsidRDefault="00725595" w:rsidP="004E5C3B">
      <w:pPr>
        <w:pStyle w:val="ListParagraph"/>
        <w:numPr>
          <w:ilvl w:val="0"/>
          <w:numId w:val="20"/>
        </w:numPr>
        <w:jc w:val="both"/>
      </w:pPr>
      <w:r>
        <w:t>Buyer Power</w:t>
      </w:r>
      <w:r>
        <w:tab/>
      </w:r>
      <w:r>
        <w:tab/>
        <w:t>-</w:t>
      </w:r>
      <w:r>
        <w:tab/>
        <w:t>The growing power of the retailers.</w:t>
      </w:r>
    </w:p>
    <w:p w:rsidR="00725595" w:rsidRDefault="00725595" w:rsidP="004E5C3B">
      <w:pPr>
        <w:pStyle w:val="ListParagraph"/>
        <w:numPr>
          <w:ilvl w:val="0"/>
          <w:numId w:val="20"/>
        </w:numPr>
        <w:jc w:val="both"/>
      </w:pPr>
      <w:r>
        <w:t>Rivalry</w:t>
      </w:r>
      <w:r>
        <w:tab/>
      </w:r>
      <w:r>
        <w:tab/>
      </w:r>
      <w:r>
        <w:tab/>
        <w:t>-</w:t>
      </w:r>
      <w:r>
        <w:tab/>
        <w:t>The few influencing companies.</w:t>
      </w:r>
    </w:p>
    <w:p w:rsidR="00725595" w:rsidRDefault="00725595" w:rsidP="004E5C3B">
      <w:pPr>
        <w:pStyle w:val="ListParagraph"/>
        <w:numPr>
          <w:ilvl w:val="0"/>
          <w:numId w:val="20"/>
        </w:numPr>
        <w:jc w:val="both"/>
      </w:pPr>
      <w:r>
        <w:t>Supplier Power</w:t>
      </w:r>
      <w:r>
        <w:tab/>
      </w:r>
      <w:r>
        <w:tab/>
        <w:t>-</w:t>
      </w:r>
      <w:r>
        <w:tab/>
        <w:t>The lack of good and reliable suppliers.</w:t>
      </w:r>
    </w:p>
    <w:p w:rsidR="00725595" w:rsidRDefault="00725595" w:rsidP="004E5C3B">
      <w:pPr>
        <w:pStyle w:val="ListParagraph"/>
        <w:numPr>
          <w:ilvl w:val="0"/>
          <w:numId w:val="20"/>
        </w:numPr>
        <w:jc w:val="both"/>
      </w:pPr>
      <w:r>
        <w:t>Substitutes</w:t>
      </w:r>
      <w:r>
        <w:tab/>
      </w:r>
      <w:r>
        <w:tab/>
        <w:t>-</w:t>
      </w:r>
      <w:r>
        <w:tab/>
        <w:t>Internet is a threat.</w:t>
      </w:r>
    </w:p>
    <w:p w:rsidR="00725595" w:rsidRDefault="00725595" w:rsidP="00C53526">
      <w:pPr>
        <w:pStyle w:val="ListParagraph"/>
        <w:numPr>
          <w:ilvl w:val="0"/>
          <w:numId w:val="20"/>
        </w:numPr>
        <w:jc w:val="both"/>
      </w:pPr>
      <w:r>
        <w:t>Potential Entrants</w:t>
      </w:r>
      <w:r>
        <w:tab/>
        <w:t>-</w:t>
      </w:r>
      <w:r>
        <w:tab/>
        <w:t>Some possible competitors that try to become successful in</w:t>
      </w:r>
    </w:p>
    <w:p w:rsidR="00725595" w:rsidRDefault="00725595" w:rsidP="00C53526">
      <w:pPr>
        <w:pStyle w:val="ListParagraph"/>
        <w:jc w:val="both"/>
      </w:pPr>
      <w:r>
        <w:t xml:space="preserve"> </w:t>
      </w:r>
      <w:r>
        <w:tab/>
      </w:r>
      <w:r>
        <w:tab/>
      </w:r>
      <w:r>
        <w:tab/>
      </w:r>
      <w:r>
        <w:tab/>
        <w:t>the greeting cards industry (like</w:t>
      </w:r>
      <w:r w:rsidRPr="00C53526">
        <w:t xml:space="preserve"> </w:t>
      </w:r>
      <w:r>
        <w:t>Paperclip Cards).</w:t>
      </w:r>
    </w:p>
    <w:p w:rsidR="00725595" w:rsidRDefault="00725595" w:rsidP="0089302A">
      <w:pPr>
        <w:jc w:val="both"/>
      </w:pPr>
      <w:r>
        <w:t>This analysis not only shows that it is difficult to become an important player in UK’s greeting cards industry, but also that when you do it right, there are a lot of chances for a supplier to do business in this country.</w:t>
      </w: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Default="00725595" w:rsidP="00C53526">
      <w:pPr>
        <w:pStyle w:val="ListParagraph"/>
        <w:jc w:val="both"/>
      </w:pPr>
    </w:p>
    <w:p w:rsidR="00725595" w:rsidRPr="006C4D00" w:rsidRDefault="00725595" w:rsidP="00C52F84">
      <w:pPr>
        <w:pStyle w:val="Heading3"/>
        <w:numPr>
          <w:ilvl w:val="2"/>
          <w:numId w:val="13"/>
        </w:numPr>
        <w:ind w:left="1800"/>
      </w:pPr>
      <w:bookmarkStart w:id="27" w:name="_Toc263371976"/>
      <w:r w:rsidRPr="006C4D00">
        <w:t>Business Culture</w:t>
      </w:r>
      <w:bookmarkEnd w:id="27"/>
    </w:p>
    <w:p w:rsidR="00725595" w:rsidRPr="006C4D00" w:rsidRDefault="00725595" w:rsidP="00C52F84">
      <w:pPr>
        <w:jc w:val="both"/>
      </w:pPr>
      <w:r w:rsidRPr="006C4D00">
        <w:t>In the United Kingdom as well as in the Netherlands, people attach value to equality. There are certain words that may not be said in this country. For example: there are no subordinates but employees. Despite this, the power distance in the UK is large. In this country, the top decides what happens. People are fairly autocratic and directive.</w:t>
      </w:r>
    </w:p>
    <w:p w:rsidR="00725595" w:rsidRPr="006C4D00" w:rsidRDefault="00725595" w:rsidP="00C52F84">
      <w:pPr>
        <w:jc w:val="both"/>
      </w:pPr>
    </w:p>
    <w:p w:rsidR="00725595" w:rsidRPr="006C4D00" w:rsidRDefault="00725595" w:rsidP="00C52F84">
      <w:pPr>
        <w:jc w:val="both"/>
      </w:pPr>
      <w:r w:rsidRPr="006C4D00">
        <w:t>The culture of the UK is very individualistic. Having an own opinion is important as well as having self-respect. Paperclip Cards would like to have long-term client relations in the UK. This is fairly hard, because managers in the UK are real ‘job-hoppers’. Alliances between companies are often temporary and usually don’t really stand firm.</w:t>
      </w:r>
    </w:p>
    <w:p w:rsidR="00725595" w:rsidRPr="006C4D00" w:rsidRDefault="00725595" w:rsidP="00C52F84">
      <w:pPr>
        <w:jc w:val="both"/>
      </w:pPr>
    </w:p>
    <w:p w:rsidR="00725595" w:rsidRPr="006C4D00" w:rsidRDefault="00725595" w:rsidP="00C52F84">
      <w:pPr>
        <w:jc w:val="both"/>
      </w:pPr>
      <w:r w:rsidRPr="006C4D00">
        <w:t xml:space="preserve">The British culture is fairly masculine. It is important that work is a challenge that leads to personal satisfaction. This means that making money is more important than having a good business relation. ‘Small talk’ is important for Britons, but what really matters is whether a certain deal has useful benefits. </w:t>
      </w:r>
    </w:p>
    <w:p w:rsidR="00725595" w:rsidRPr="006C4D00" w:rsidRDefault="00725595" w:rsidP="00C52F84">
      <w:pPr>
        <w:jc w:val="both"/>
      </w:pPr>
    </w:p>
    <w:p w:rsidR="00725595" w:rsidRPr="006C4D00" w:rsidRDefault="00725595" w:rsidP="00C52F84">
      <w:pPr>
        <w:jc w:val="both"/>
      </w:pPr>
      <w:r w:rsidRPr="006C4D00">
        <w:t>The uncertainty avoidance is relatively fairly low. There are rules, and contracts will be read through carefully before they will be signed, but Britons aren’t afraid to take risks and are always accessible for new ideas and interesting business proposals.</w:t>
      </w:r>
    </w:p>
    <w:p w:rsidR="00725595" w:rsidRPr="006C4D00" w:rsidRDefault="00725595" w:rsidP="00C52F84">
      <w:pPr>
        <w:jc w:val="both"/>
      </w:pPr>
    </w:p>
    <w:p w:rsidR="00725595" w:rsidRDefault="00725595" w:rsidP="00AF6015">
      <w:pPr>
        <w:jc w:val="both"/>
      </w:pPr>
      <w:r w:rsidRPr="006C4D00">
        <w:t>Just like in the rest of Western-Europe, people</w:t>
      </w:r>
      <w:r>
        <w:t xml:space="preserve"> in the UK are short-term </w:t>
      </w:r>
      <w:r w:rsidRPr="006C4D00">
        <w:t xml:space="preserve">focused. Fast results are expected and proceedings such as signing contracts and responding to questions or remarks should be handled as soon as possible. </w:t>
      </w:r>
      <w:r>
        <w:rPr>
          <w:rStyle w:val="FootnoteReference"/>
        </w:rPr>
        <w:footnoteReference w:id="12"/>
      </w:r>
    </w:p>
    <w:p w:rsidR="00725595" w:rsidRPr="008B7844" w:rsidRDefault="00725595" w:rsidP="00AF6015">
      <w:pPr>
        <w:jc w:val="both"/>
      </w:pPr>
    </w:p>
    <w:p w:rsidR="00725595" w:rsidRPr="008B7844" w:rsidRDefault="00725595" w:rsidP="00AF6015">
      <w:pPr>
        <w:jc w:val="both"/>
        <w:rPr>
          <w:b/>
        </w:rPr>
      </w:pPr>
      <w:r w:rsidRPr="008B7844">
        <w:rPr>
          <w:b/>
        </w:rPr>
        <w:t>Humour</w:t>
      </w:r>
    </w:p>
    <w:p w:rsidR="00725595" w:rsidRPr="008B7844" w:rsidRDefault="00725595" w:rsidP="00AF6015">
      <w:pPr>
        <w:jc w:val="both"/>
      </w:pPr>
      <w:r w:rsidRPr="008B7844">
        <w:t xml:space="preserve">The UK is very well-known for its exceptional style of humour. Despite this, humoristic greeting cards will rarely be found in this country. </w:t>
      </w:r>
      <w:r>
        <w:t xml:space="preserve">Britons rather want greeting cards to express luxury and fashion, than humour. </w:t>
      </w:r>
    </w:p>
    <w:p w:rsidR="00725595" w:rsidRPr="008B7844"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Default="00725595" w:rsidP="00AF6015">
      <w:pPr>
        <w:jc w:val="both"/>
      </w:pPr>
    </w:p>
    <w:p w:rsidR="00725595" w:rsidRPr="006C4D00" w:rsidRDefault="00725595" w:rsidP="00B55CB8">
      <w:pPr>
        <w:pStyle w:val="Heading2"/>
        <w:numPr>
          <w:ilvl w:val="1"/>
          <w:numId w:val="13"/>
        </w:numPr>
      </w:pPr>
      <w:bookmarkStart w:id="28" w:name="_Toc263371977"/>
      <w:r w:rsidRPr="006C4D00">
        <w:t>Client Analysis</w:t>
      </w:r>
      <w:bookmarkEnd w:id="28"/>
    </w:p>
    <w:p w:rsidR="00725595" w:rsidRDefault="00725595" w:rsidP="009D06AF">
      <w:pPr>
        <w:jc w:val="both"/>
      </w:pPr>
      <w:r w:rsidRPr="006C4D00">
        <w:t xml:space="preserve">To decide which target group should </w:t>
      </w:r>
      <w:r>
        <w:t xml:space="preserve">be </w:t>
      </w:r>
      <w:r w:rsidRPr="006C4D00">
        <w:t>focus</w:t>
      </w:r>
      <w:r>
        <w:t>ed</w:t>
      </w:r>
      <w:r w:rsidRPr="006C4D00">
        <w:t xml:space="preserve"> on in the future, it is important to know who the current and potential clients are and how to reach them. For this, the six W’s of Ferrell are used.</w:t>
      </w:r>
    </w:p>
    <w:p w:rsidR="00725595" w:rsidRDefault="00725595" w:rsidP="00FB7BCE">
      <w:pPr>
        <w:pStyle w:val="Heading3"/>
        <w:numPr>
          <w:ilvl w:val="2"/>
          <w:numId w:val="13"/>
        </w:numPr>
        <w:ind w:left="1800"/>
      </w:pPr>
      <w:r>
        <w:rPr>
          <w:noProof/>
          <w:lang w:val="en-US" w:eastAsia="en-US"/>
        </w:rPr>
        <w:pict>
          <v:shape id="Afbeelding 98" o:spid="_x0000_s1031" type="#_x0000_t75" alt="http://foolhandy.com/site/wp-content/uploads/2008/02/moonpig_com_logo1.jpg" style="position:absolute;left:0;text-align:left;margin-left:359.65pt;margin-top:28.5pt;width:68.25pt;height:72.75pt;z-index:251654144;visibility:visible">
            <v:imagedata r:id="rId16" o:title=""/>
            <w10:wrap type="square"/>
          </v:shape>
        </w:pict>
      </w:r>
      <w:bookmarkStart w:id="29" w:name="_Toc263371978"/>
      <w:r>
        <w:rPr>
          <w:u w:val="single"/>
        </w:rPr>
        <w:t>Who</w:t>
      </w:r>
      <w:r>
        <w:t xml:space="preserve"> are the current and potential clients?</w:t>
      </w:r>
      <w:bookmarkEnd w:id="29"/>
    </w:p>
    <w:p w:rsidR="00725595" w:rsidRPr="004C2DB7" w:rsidRDefault="00725595" w:rsidP="009D06AF">
      <w:pPr>
        <w:jc w:val="both"/>
      </w:pPr>
      <w:r>
        <w:rPr>
          <w:noProof/>
          <w:lang w:val="en-US" w:eastAsia="en-US"/>
        </w:rPr>
        <w:pict>
          <v:shape id="Afbeelding 101" o:spid="_x0000_s1032" type="#_x0000_t75" alt="http://www.seeklogo.com/images/J/John_Lewis-logo-2870898BF3-seeklogo.com.gif" style="position:absolute;left:0;text-align:left;margin-left:129.4pt;margin-top:4.85pt;width:75pt;height:75pt;z-index:251655168;visibility:visible">
            <v:imagedata r:id="rId17" o:title=""/>
            <w10:wrap type="square"/>
          </v:shape>
        </w:pict>
      </w:r>
    </w:p>
    <w:p w:rsidR="00725595" w:rsidRDefault="00725595" w:rsidP="009D06AF">
      <w:pPr>
        <w:jc w:val="both"/>
      </w:pPr>
      <w:r>
        <w:rPr>
          <w:noProof/>
          <w:lang w:val="en-US" w:eastAsia="en-US"/>
        </w:rPr>
        <w:pict>
          <v:shape id="Afbeelding 92" o:spid="_x0000_s1033" type="#_x0000_t75" alt="Clinton Cards" href="http://www.clintoncards.co.uk/" title="&quot;Clinton Cards Homepage&quot;" style="position:absolute;left:0;text-align:left;margin-left:13.15pt;margin-top:5.65pt;width:82.1pt;height:38.25pt;z-index:251652096;visibility:visible" o:button="t">
            <v:fill o:detectmouseclick="t"/>
            <v:imagedata r:id="rId18" o:title=""/>
            <w10:wrap type="square"/>
          </v:shape>
        </w:pict>
      </w:r>
    </w:p>
    <w:p w:rsidR="00725595" w:rsidRDefault="00725595" w:rsidP="009D06AF">
      <w:pPr>
        <w:jc w:val="both"/>
      </w:pPr>
      <w:r>
        <w:rPr>
          <w:noProof/>
          <w:lang w:val="en-US" w:eastAsia="en-US"/>
        </w:rPr>
        <w:pict>
          <v:shape id="Afbeelding 95" o:spid="_x0000_s1034" type="#_x0000_t75" alt="http://jenslapinski.files.wordpress.com/2008/12/tesco.jpg" style="position:absolute;left:0;text-align:left;margin-left:24pt;margin-top:-.3pt;width:82.1pt;height:27pt;z-index:251653120;visibility:visible">
            <v:imagedata r:id="rId19" o:title=""/>
            <w10:wrap type="square"/>
          </v:shape>
        </w:pict>
      </w:r>
    </w:p>
    <w:p w:rsidR="00725595" w:rsidRDefault="00725595" w:rsidP="009D06AF">
      <w:pPr>
        <w:jc w:val="both"/>
      </w:pPr>
    </w:p>
    <w:p w:rsidR="00725595" w:rsidRDefault="00725595" w:rsidP="009D06AF">
      <w:pPr>
        <w:jc w:val="both"/>
      </w:pPr>
    </w:p>
    <w:p w:rsidR="00725595" w:rsidRDefault="00725595" w:rsidP="004C2DB7">
      <w:pPr>
        <w:rPr>
          <w:szCs w:val="22"/>
        </w:rPr>
      </w:pPr>
    </w:p>
    <w:p w:rsidR="00725595" w:rsidRPr="006C4D00" w:rsidRDefault="00725595" w:rsidP="00CB6374">
      <w:pPr>
        <w:jc w:val="both"/>
      </w:pPr>
      <w:r w:rsidRPr="006C4D00">
        <w:rPr>
          <w:szCs w:val="22"/>
        </w:rPr>
        <w:t xml:space="preserve">The current clients of Paperclip Cards UK are especially </w:t>
      </w:r>
      <w:r>
        <w:rPr>
          <w:szCs w:val="22"/>
        </w:rPr>
        <w:t>nationals (</w:t>
      </w:r>
      <w:r w:rsidRPr="006C4D00">
        <w:rPr>
          <w:szCs w:val="22"/>
        </w:rPr>
        <w:t>store chains</w:t>
      </w:r>
      <w:r>
        <w:rPr>
          <w:szCs w:val="22"/>
        </w:rPr>
        <w:t>)</w:t>
      </w:r>
      <w:r w:rsidRPr="006C4D00">
        <w:rPr>
          <w:szCs w:val="22"/>
        </w:rPr>
        <w:t xml:space="preserve"> and </w:t>
      </w:r>
      <w:r>
        <w:rPr>
          <w:szCs w:val="22"/>
        </w:rPr>
        <w:t xml:space="preserve">independent </w:t>
      </w:r>
      <w:r w:rsidRPr="006C4D00">
        <w:rPr>
          <w:szCs w:val="22"/>
        </w:rPr>
        <w:t>retailers. The number of clients of Paperclip Cards UK that has received an invoice in 2008 and/or in 2009 is approximately 2100. In 2009 there were only 23 clients with whom a minimum of 1000 pound per client was reached.</w:t>
      </w:r>
      <w:r w:rsidRPr="006C4D00">
        <w:t xml:space="preserve"> </w:t>
      </w:r>
      <w:r>
        <w:rPr>
          <w:szCs w:val="22"/>
        </w:rPr>
        <w:t>The greeting cards retailers mainly exist of</w:t>
      </w:r>
      <w:r w:rsidRPr="006C4D00">
        <w:rPr>
          <w:rStyle w:val="FootnoteReference"/>
          <w:szCs w:val="22"/>
        </w:rPr>
        <w:footnoteReference w:id="13"/>
      </w:r>
      <w:r w:rsidRPr="006C4D00">
        <w:rPr>
          <w:szCs w:val="22"/>
        </w:rPr>
        <w:t>:</w:t>
      </w:r>
    </w:p>
    <w:p w:rsidR="00725595" w:rsidRDefault="00725595" w:rsidP="004C2DB7">
      <w:pPr>
        <w:rPr>
          <w:b/>
          <w:szCs w:val="22"/>
        </w:rPr>
      </w:pPr>
    </w:p>
    <w:p w:rsidR="00725595" w:rsidRDefault="00725595" w:rsidP="00D77509">
      <w:pPr>
        <w:rPr>
          <w:b/>
          <w:szCs w:val="22"/>
        </w:rPr>
      </w:pPr>
      <w:r w:rsidRPr="006C4D00">
        <w:rPr>
          <w:b/>
          <w:szCs w:val="22"/>
        </w:rPr>
        <w:t>Nationals</w:t>
      </w:r>
      <w:r>
        <w:rPr>
          <w:b/>
          <w:szCs w:val="22"/>
        </w:rPr>
        <w:tab/>
      </w:r>
      <w:r>
        <w:rPr>
          <w:b/>
          <w:szCs w:val="22"/>
        </w:rPr>
        <w:tab/>
      </w:r>
    </w:p>
    <w:p w:rsidR="00725595" w:rsidRPr="00567D4D" w:rsidRDefault="00725595" w:rsidP="00567D4D">
      <w:pPr>
        <w:jc w:val="both"/>
        <w:rPr>
          <w:szCs w:val="22"/>
        </w:rPr>
      </w:pPr>
      <w:r>
        <w:rPr>
          <w:szCs w:val="22"/>
        </w:rPr>
        <w:t xml:space="preserve">The nationals are chain stores that own more than 1 shop. Paperclip Cards UK’s last strategy has been focussing on these retailers which led to the fact that most of these are already clients of Paperclip Cards. </w:t>
      </w:r>
    </w:p>
    <w:p w:rsidR="00725595" w:rsidRDefault="00725595" w:rsidP="00D77509">
      <w:pPr>
        <w:rPr>
          <w:i/>
          <w:szCs w:val="22"/>
        </w:rPr>
      </w:pPr>
      <w:r>
        <w:rPr>
          <w:i/>
          <w:szCs w:val="22"/>
        </w:rPr>
        <w:t>30.4% of the client database of Paperclip Cards UK exists of nationals. The nationals (branch organisations) lead to the largest part of the turnover of Paperclip Cards in the UK.</w:t>
      </w:r>
    </w:p>
    <w:p w:rsidR="00725595" w:rsidRPr="0041709E" w:rsidRDefault="00725595" w:rsidP="00D77509">
      <w:r>
        <w:t>Main retailers:</w:t>
      </w:r>
    </w:p>
    <w:p w:rsidR="00725595" w:rsidRPr="006C4D00" w:rsidRDefault="00725595" w:rsidP="004C2DB7">
      <w:pPr>
        <w:numPr>
          <w:ilvl w:val="0"/>
          <w:numId w:val="14"/>
        </w:numPr>
      </w:pPr>
      <w:r w:rsidRPr="006C4D00">
        <w:rPr>
          <w:szCs w:val="22"/>
        </w:rPr>
        <w:t>Specialist Card shops: Clintons, Birthdays, Card Factory</w:t>
      </w:r>
    </w:p>
    <w:p w:rsidR="00725595" w:rsidRPr="006C4D00" w:rsidRDefault="00725595" w:rsidP="004C2DB7">
      <w:pPr>
        <w:numPr>
          <w:ilvl w:val="0"/>
          <w:numId w:val="14"/>
        </w:numPr>
      </w:pPr>
      <w:r w:rsidRPr="006C4D00">
        <w:rPr>
          <w:szCs w:val="22"/>
        </w:rPr>
        <w:t>Bookshops/Stationers: WHSmith, Waterstones, British Bookshops</w:t>
      </w:r>
    </w:p>
    <w:p w:rsidR="00725595" w:rsidRPr="006C4D00" w:rsidRDefault="00725595" w:rsidP="004C2DB7">
      <w:pPr>
        <w:numPr>
          <w:ilvl w:val="0"/>
          <w:numId w:val="14"/>
        </w:numPr>
      </w:pPr>
      <w:r w:rsidRPr="006C4D00">
        <w:rPr>
          <w:szCs w:val="22"/>
        </w:rPr>
        <w:t>CTN’s: McColls</w:t>
      </w:r>
    </w:p>
    <w:p w:rsidR="00725595" w:rsidRPr="006C4D00" w:rsidRDefault="00725595" w:rsidP="004C2DB7">
      <w:pPr>
        <w:numPr>
          <w:ilvl w:val="0"/>
          <w:numId w:val="14"/>
        </w:numPr>
      </w:pPr>
      <w:r w:rsidRPr="006C4D00">
        <w:rPr>
          <w:szCs w:val="22"/>
        </w:rPr>
        <w:t>Supermarkets: Tesco, Sainsburys, Waitrose, ASDA</w:t>
      </w:r>
    </w:p>
    <w:p w:rsidR="00725595" w:rsidRPr="006C4D00" w:rsidRDefault="00725595" w:rsidP="004C2DB7">
      <w:pPr>
        <w:numPr>
          <w:ilvl w:val="0"/>
          <w:numId w:val="14"/>
        </w:numPr>
      </w:pPr>
      <w:r w:rsidRPr="006C4D00">
        <w:rPr>
          <w:szCs w:val="22"/>
        </w:rPr>
        <w:t>Department Stores: John Lewis, Selfridges, House of Fraser</w:t>
      </w:r>
    </w:p>
    <w:p w:rsidR="00725595" w:rsidRPr="006C4D00" w:rsidRDefault="00725595" w:rsidP="004C2DB7">
      <w:pPr>
        <w:numPr>
          <w:ilvl w:val="0"/>
          <w:numId w:val="14"/>
        </w:numPr>
      </w:pPr>
      <w:r w:rsidRPr="006C4D00">
        <w:rPr>
          <w:szCs w:val="22"/>
        </w:rPr>
        <w:t>NUS</w:t>
      </w:r>
    </w:p>
    <w:p w:rsidR="00725595" w:rsidRPr="006C4D00" w:rsidRDefault="00725595" w:rsidP="004C2DB7">
      <w:pPr>
        <w:numPr>
          <w:ilvl w:val="0"/>
          <w:numId w:val="14"/>
        </w:numPr>
      </w:pPr>
      <w:r w:rsidRPr="006C4D00">
        <w:rPr>
          <w:szCs w:val="22"/>
        </w:rPr>
        <w:t>Discounters: Matalan, Poundland, Wilkinsons, 99p stores, Primark</w:t>
      </w:r>
    </w:p>
    <w:p w:rsidR="00725595" w:rsidRPr="006C4D00" w:rsidRDefault="00725595" w:rsidP="004C2DB7">
      <w:pPr>
        <w:numPr>
          <w:ilvl w:val="0"/>
          <w:numId w:val="14"/>
        </w:numPr>
      </w:pPr>
      <w:r w:rsidRPr="006C4D00">
        <w:rPr>
          <w:szCs w:val="22"/>
        </w:rPr>
        <w:t>Service Stations: Moto, Welcome Break, Roadchef</w:t>
      </w:r>
    </w:p>
    <w:p w:rsidR="00725595" w:rsidRPr="00E15116" w:rsidRDefault="00725595" w:rsidP="004C2DB7">
      <w:pPr>
        <w:numPr>
          <w:ilvl w:val="0"/>
          <w:numId w:val="14"/>
        </w:numPr>
      </w:pPr>
      <w:r w:rsidRPr="006C4D00">
        <w:rPr>
          <w:szCs w:val="22"/>
        </w:rPr>
        <w:t>Other: Garden Centres</w:t>
      </w:r>
    </w:p>
    <w:p w:rsidR="00725595" w:rsidRDefault="00725595" w:rsidP="004C2DB7">
      <w:pPr>
        <w:rPr>
          <w:b/>
          <w:szCs w:val="22"/>
        </w:rPr>
      </w:pPr>
    </w:p>
    <w:p w:rsidR="00725595" w:rsidRDefault="00725595" w:rsidP="00D77509">
      <w:pPr>
        <w:rPr>
          <w:b/>
          <w:szCs w:val="22"/>
        </w:rPr>
      </w:pPr>
      <w:r w:rsidRPr="006C4D00">
        <w:rPr>
          <w:b/>
          <w:szCs w:val="22"/>
        </w:rPr>
        <w:t>Independents</w:t>
      </w:r>
      <w:r>
        <w:rPr>
          <w:b/>
          <w:szCs w:val="22"/>
        </w:rPr>
        <w:tab/>
      </w:r>
    </w:p>
    <w:p w:rsidR="00725595" w:rsidRDefault="00725595" w:rsidP="00567D4D">
      <w:pPr>
        <w:jc w:val="both"/>
        <w:rPr>
          <w:b/>
          <w:szCs w:val="22"/>
        </w:rPr>
      </w:pPr>
      <w:r>
        <w:rPr>
          <w:szCs w:val="22"/>
        </w:rPr>
        <w:t>There are numerous independent retailers that sell greeting cards. A part of them is joining a branch organisation but still, every retailer makes its own decisions concerning which cards are sold in the store.</w:t>
      </w:r>
    </w:p>
    <w:p w:rsidR="00725595" w:rsidRPr="004C2DB7" w:rsidRDefault="00725595" w:rsidP="00D77509">
      <w:pPr>
        <w:rPr>
          <w:i/>
        </w:rPr>
      </w:pPr>
      <w:r w:rsidRPr="004C2DB7">
        <w:rPr>
          <w:i/>
        </w:rPr>
        <w:t>69.6% of the client database of Paperclip Cards UK exists of independents.</w:t>
      </w:r>
      <w:r>
        <w:rPr>
          <w:i/>
        </w:rPr>
        <w:t xml:space="preserve"> There are still a lot of independents that are not yet clients of Paperclip Cards.</w:t>
      </w:r>
    </w:p>
    <w:p w:rsidR="00725595" w:rsidRDefault="00725595" w:rsidP="004C2DB7">
      <w:r>
        <w:t>Main retailers:</w:t>
      </w:r>
    </w:p>
    <w:p w:rsidR="00725595" w:rsidRPr="00563568" w:rsidRDefault="00725595" w:rsidP="004C2DB7">
      <w:r w:rsidRPr="006C4D00">
        <w:rPr>
          <w:szCs w:val="22"/>
        </w:rPr>
        <w:t>Card shops, Gift shops, Book shops, Post Offices, CTN’s, Garden centres, Department Stores</w:t>
      </w:r>
    </w:p>
    <w:p w:rsidR="00725595" w:rsidRDefault="00725595" w:rsidP="004C2DB7">
      <w:pPr>
        <w:rPr>
          <w:i/>
        </w:rPr>
      </w:pPr>
    </w:p>
    <w:p w:rsidR="00725595" w:rsidRPr="006C4D00" w:rsidRDefault="00725595" w:rsidP="004C2DB7">
      <w:pPr>
        <w:rPr>
          <w:b/>
        </w:rPr>
      </w:pPr>
      <w:r w:rsidRPr="006C4D00">
        <w:rPr>
          <w:b/>
          <w:szCs w:val="22"/>
        </w:rPr>
        <w:t>Other</w:t>
      </w:r>
    </w:p>
    <w:p w:rsidR="00725595" w:rsidRDefault="00725595" w:rsidP="004C2DB7">
      <w:pPr>
        <w:rPr>
          <w:szCs w:val="22"/>
        </w:rPr>
      </w:pPr>
      <w:r>
        <w:rPr>
          <w:szCs w:val="22"/>
        </w:rPr>
        <w:t>Internet: Moonpig.co.uk</w:t>
      </w:r>
    </w:p>
    <w:p w:rsidR="00725595" w:rsidRDefault="00725595" w:rsidP="00CB6374">
      <w:pPr>
        <w:jc w:val="both"/>
        <w:rPr>
          <w:szCs w:val="22"/>
        </w:rPr>
      </w:pPr>
      <w:r>
        <w:rPr>
          <w:szCs w:val="22"/>
        </w:rPr>
        <w:t xml:space="preserve">This company offers a totally new concept in buying greeting cards. Consumers are able to personalise captions to create a completely unique card. Moonpig.co.uk offers designs from many of the leading card publishers in the UK. </w:t>
      </w:r>
    </w:p>
    <w:p w:rsidR="00725595" w:rsidRDefault="00725595" w:rsidP="004C2DB7">
      <w:pPr>
        <w:jc w:val="both"/>
        <w:rPr>
          <w:szCs w:val="22"/>
        </w:rPr>
      </w:pPr>
    </w:p>
    <w:p w:rsidR="00725595" w:rsidRDefault="00725595" w:rsidP="004C2DB7">
      <w:pPr>
        <w:jc w:val="both"/>
        <w:rPr>
          <w:szCs w:val="22"/>
        </w:rPr>
      </w:pPr>
      <w:r w:rsidRPr="006C4D00">
        <w:rPr>
          <w:szCs w:val="22"/>
        </w:rPr>
        <w:t xml:space="preserve">A list with information about </w:t>
      </w:r>
      <w:r>
        <w:rPr>
          <w:szCs w:val="22"/>
        </w:rPr>
        <w:t>(</w:t>
      </w:r>
      <w:r w:rsidRPr="006C4D00">
        <w:rPr>
          <w:szCs w:val="22"/>
        </w:rPr>
        <w:t>potential</w:t>
      </w:r>
      <w:r>
        <w:rPr>
          <w:szCs w:val="22"/>
        </w:rPr>
        <w:t>)</w:t>
      </w:r>
      <w:r w:rsidRPr="006C4D00">
        <w:rPr>
          <w:szCs w:val="22"/>
        </w:rPr>
        <w:t xml:space="preserve"> clients can be found in </w:t>
      </w:r>
      <w:r>
        <w:rPr>
          <w:szCs w:val="22"/>
          <w:u w:val="single"/>
        </w:rPr>
        <w:t>appendix5</w:t>
      </w:r>
      <w:r w:rsidRPr="006C4D00">
        <w:rPr>
          <w:szCs w:val="22"/>
        </w:rPr>
        <w:t>, as well as a list with the most important streets in the UK where (potential) clients for the higher segment might be located.</w:t>
      </w:r>
    </w:p>
    <w:p w:rsidR="00725595" w:rsidRDefault="00725595" w:rsidP="00FB7BCE">
      <w:pPr>
        <w:pStyle w:val="Heading3"/>
        <w:numPr>
          <w:ilvl w:val="2"/>
          <w:numId w:val="13"/>
        </w:numPr>
        <w:ind w:left="1800"/>
      </w:pPr>
      <w:bookmarkStart w:id="30" w:name="_Toc263371979"/>
      <w:r>
        <w:rPr>
          <w:u w:val="single"/>
        </w:rPr>
        <w:t>What</w:t>
      </w:r>
      <w:r>
        <w:t xml:space="preserve"> do the clients do with the products?</w:t>
      </w:r>
      <w:bookmarkEnd w:id="30"/>
    </w:p>
    <w:p w:rsidR="00725595" w:rsidRDefault="00725595" w:rsidP="009F28F0">
      <w:pPr>
        <w:jc w:val="both"/>
        <w:rPr>
          <w:szCs w:val="22"/>
        </w:rPr>
      </w:pPr>
      <w:r w:rsidRPr="006C4D00">
        <w:rPr>
          <w:szCs w:val="22"/>
        </w:rPr>
        <w:t>The problem in England is that there is almost no retailer that has a total supplier. In England, there are purchase managers that don’t buy the cards per collection (like in the Netherlands) but per set of cards. For Paperclip Cards this leads to sales of (for example) 50 pound per year per retailer.</w:t>
      </w:r>
    </w:p>
    <w:p w:rsidR="00725595" w:rsidRDefault="00725595" w:rsidP="009F28F0">
      <w:pPr>
        <w:jc w:val="both"/>
        <w:rPr>
          <w:szCs w:val="22"/>
        </w:rPr>
      </w:pPr>
    </w:p>
    <w:p w:rsidR="00725595" w:rsidRDefault="00725595" w:rsidP="009F28F0">
      <w:pPr>
        <w:jc w:val="both"/>
        <w:rPr>
          <w:szCs w:val="22"/>
        </w:rPr>
      </w:pPr>
      <w:r>
        <w:rPr>
          <w:szCs w:val="22"/>
        </w:rPr>
        <w:t>There are also some trends regarding to what the clients want. These trends are among others:</w:t>
      </w:r>
    </w:p>
    <w:p w:rsidR="00725595" w:rsidRDefault="00725595" w:rsidP="009F28F0">
      <w:pPr>
        <w:jc w:val="both"/>
        <w:rPr>
          <w:szCs w:val="22"/>
        </w:rPr>
      </w:pPr>
    </w:p>
    <w:p w:rsidR="00725595" w:rsidRPr="00910F28" w:rsidRDefault="00725595" w:rsidP="009F28F0">
      <w:pPr>
        <w:jc w:val="both"/>
        <w:rPr>
          <w:b/>
        </w:rPr>
      </w:pPr>
      <w:r>
        <w:rPr>
          <w:b/>
        </w:rPr>
        <w:t>Handmade cards</w:t>
      </w:r>
    </w:p>
    <w:p w:rsidR="00725595" w:rsidRPr="006C4D00" w:rsidRDefault="00725595" w:rsidP="009F28F0">
      <w:pPr>
        <w:jc w:val="both"/>
      </w:pPr>
      <w:r w:rsidRPr="006C4D00">
        <w:t>Having been top of the tree in last year’s ‘growth league’ humorous cards have been just ousted from the top spot by handmade or hand-finished cards as the cards having gained the most sales for retailers in the last year. The aspect of the personality that people want to communicate the most is ‘thoughtfulness and caring’. Over 70% of 18-24 year old consumers would be disappointed if they receive no cards and over 90% of the consumers aged 65+ would feel let down</w:t>
      </w:r>
      <w:r w:rsidRPr="006C4D00">
        <w:rPr>
          <w:rStyle w:val="FootnoteReference"/>
        </w:rPr>
        <w:footnoteReference w:id="14"/>
      </w:r>
      <w:r w:rsidRPr="006C4D00">
        <w:t xml:space="preserve">. </w:t>
      </w:r>
    </w:p>
    <w:p w:rsidR="00725595" w:rsidRDefault="00725595" w:rsidP="009F28F0">
      <w:pPr>
        <w:jc w:val="both"/>
      </w:pPr>
    </w:p>
    <w:p w:rsidR="00725595" w:rsidRPr="00910F28" w:rsidRDefault="00725595" w:rsidP="009F28F0">
      <w:pPr>
        <w:jc w:val="both"/>
        <w:rPr>
          <w:b/>
        </w:rPr>
      </w:pPr>
      <w:r>
        <w:rPr>
          <w:b/>
        </w:rPr>
        <w:t>Cards for men</w:t>
      </w:r>
    </w:p>
    <w:p w:rsidR="00725595" w:rsidRDefault="00725595" w:rsidP="009F28F0">
      <w:pPr>
        <w:jc w:val="both"/>
      </w:pPr>
      <w:r>
        <w:t>According to the UK office, product lines that are created for men are a niche in the UK’s greeting cards industry. At the moment, there is very good interest from the new male range of Paperclip Cards called ‘Trail Blazer’.</w:t>
      </w:r>
    </w:p>
    <w:p w:rsidR="00725595" w:rsidRPr="004C2DB7" w:rsidRDefault="00725595" w:rsidP="00FB7BCE">
      <w:pPr>
        <w:pStyle w:val="Heading3"/>
        <w:numPr>
          <w:ilvl w:val="2"/>
          <w:numId w:val="13"/>
        </w:numPr>
        <w:ind w:left="1800"/>
      </w:pPr>
      <w:bookmarkStart w:id="31" w:name="_Toc263371980"/>
      <w:r w:rsidRPr="004C2DB7">
        <w:rPr>
          <w:u w:val="single"/>
        </w:rPr>
        <w:t>Where</w:t>
      </w:r>
      <w:r w:rsidRPr="004C2DB7">
        <w:t xml:space="preserve"> do the clients buy the products?</w:t>
      </w:r>
      <w:bookmarkEnd w:id="31"/>
    </w:p>
    <w:p w:rsidR="00725595" w:rsidRDefault="00725595" w:rsidP="009D06AF">
      <w:pPr>
        <w:jc w:val="both"/>
        <w:rPr>
          <w:szCs w:val="22"/>
        </w:rPr>
      </w:pPr>
      <w:r w:rsidRPr="006C4D00">
        <w:rPr>
          <w:szCs w:val="22"/>
        </w:rPr>
        <w:t>Sales representatives and independent agents visit the clients to sell the products. Most suppliers have a showroom to present the products and fairs are used to present as well as to s</w:t>
      </w:r>
      <w:r>
        <w:rPr>
          <w:szCs w:val="22"/>
        </w:rPr>
        <w:t>ell products. Besides this, web</w:t>
      </w:r>
      <w:r w:rsidRPr="006C4D00">
        <w:rPr>
          <w:szCs w:val="22"/>
        </w:rPr>
        <w:t>shops are often used.</w:t>
      </w:r>
    </w:p>
    <w:p w:rsidR="00725595" w:rsidRDefault="00725595" w:rsidP="00FB7BCE">
      <w:pPr>
        <w:pStyle w:val="Heading3"/>
        <w:numPr>
          <w:ilvl w:val="2"/>
          <w:numId w:val="13"/>
        </w:numPr>
        <w:ind w:left="1800"/>
      </w:pPr>
      <w:bookmarkStart w:id="32" w:name="_Toc263371981"/>
      <w:r w:rsidRPr="004C2DB7">
        <w:rPr>
          <w:u w:val="single"/>
        </w:rPr>
        <w:t>When</w:t>
      </w:r>
      <w:r w:rsidRPr="004C2DB7">
        <w:t xml:space="preserve"> do the clients buy the products?</w:t>
      </w:r>
      <w:bookmarkEnd w:id="32"/>
    </w:p>
    <w:p w:rsidR="00725595" w:rsidRPr="00BD2000" w:rsidRDefault="00725595" w:rsidP="009D06AF">
      <w:pPr>
        <w:jc w:val="both"/>
        <w:rPr>
          <w:b/>
          <w:szCs w:val="22"/>
        </w:rPr>
      </w:pPr>
      <w:r>
        <w:rPr>
          <w:b/>
          <w:szCs w:val="22"/>
        </w:rPr>
        <w:t>Everyday collection</w:t>
      </w:r>
    </w:p>
    <w:p w:rsidR="00725595" w:rsidRDefault="00725595" w:rsidP="009D06AF">
      <w:pPr>
        <w:jc w:val="both"/>
        <w:rPr>
          <w:szCs w:val="22"/>
        </w:rPr>
      </w:pPr>
      <w:r w:rsidRPr="006C4D00">
        <w:rPr>
          <w:szCs w:val="22"/>
        </w:rPr>
        <w:t xml:space="preserve">The Everyday collection is sold throughout the whole year. </w:t>
      </w:r>
    </w:p>
    <w:p w:rsidR="00725595" w:rsidRPr="00E961CE" w:rsidRDefault="00725595" w:rsidP="009D06AF">
      <w:pPr>
        <w:jc w:val="both"/>
        <w:rPr>
          <w:szCs w:val="22"/>
        </w:rPr>
      </w:pPr>
    </w:p>
    <w:p w:rsidR="00725595" w:rsidRDefault="00725595" w:rsidP="009D06AF">
      <w:pPr>
        <w:jc w:val="both"/>
        <w:rPr>
          <w:b/>
          <w:szCs w:val="22"/>
        </w:rPr>
      </w:pPr>
      <w:r>
        <w:rPr>
          <w:b/>
          <w:szCs w:val="22"/>
        </w:rPr>
        <w:t>Christmas</w:t>
      </w:r>
    </w:p>
    <w:p w:rsidR="00725595" w:rsidRDefault="00725595" w:rsidP="009D06AF">
      <w:pPr>
        <w:jc w:val="both"/>
        <w:rPr>
          <w:szCs w:val="22"/>
        </w:rPr>
      </w:pPr>
      <w:r>
        <w:rPr>
          <w:szCs w:val="22"/>
        </w:rPr>
        <w:t>Usually the national clients select Christmas cards in January for the following December. This means that Christmas ranges have to be put together for October with samples for selection ready in December or January. When the ranges have been selected, the cards will be printed in April, and delivered to the clients in September.</w:t>
      </w:r>
    </w:p>
    <w:p w:rsidR="00725595" w:rsidRDefault="00725595" w:rsidP="009D06AF">
      <w:pPr>
        <w:jc w:val="both"/>
        <w:rPr>
          <w:szCs w:val="22"/>
        </w:rPr>
      </w:pPr>
    </w:p>
    <w:p w:rsidR="00725595" w:rsidRDefault="00725595" w:rsidP="009D06AF">
      <w:pPr>
        <w:jc w:val="both"/>
        <w:rPr>
          <w:szCs w:val="22"/>
        </w:rPr>
      </w:pPr>
      <w:r>
        <w:rPr>
          <w:szCs w:val="22"/>
        </w:rPr>
        <w:t xml:space="preserve">For the independents this process is similar however all of the dates are slightly later with clients not selecting until January or February and not requiring stock until October. </w:t>
      </w:r>
    </w:p>
    <w:p w:rsidR="00725595" w:rsidRDefault="00725595" w:rsidP="009D06AF">
      <w:pPr>
        <w:jc w:val="both"/>
        <w:rPr>
          <w:szCs w:val="22"/>
        </w:rPr>
      </w:pPr>
    </w:p>
    <w:p w:rsidR="00725595" w:rsidRDefault="00725595" w:rsidP="009D06AF">
      <w:pPr>
        <w:jc w:val="both"/>
        <w:rPr>
          <w:b/>
          <w:szCs w:val="22"/>
        </w:rPr>
      </w:pPr>
      <w:r>
        <w:rPr>
          <w:b/>
          <w:szCs w:val="22"/>
        </w:rPr>
        <w:t>Spring</w:t>
      </w:r>
    </w:p>
    <w:p w:rsidR="00725595" w:rsidRDefault="00725595" w:rsidP="009D06AF">
      <w:pPr>
        <w:jc w:val="both"/>
        <w:rPr>
          <w:szCs w:val="22"/>
        </w:rPr>
      </w:pPr>
      <w:r>
        <w:rPr>
          <w:szCs w:val="22"/>
          <w:u w:val="single"/>
        </w:rPr>
        <w:t>Valentines</w:t>
      </w:r>
      <w:r>
        <w:rPr>
          <w:szCs w:val="22"/>
        </w:rPr>
        <w:t>:</w:t>
      </w:r>
      <w:r>
        <w:rPr>
          <w:szCs w:val="22"/>
        </w:rPr>
        <w:tab/>
        <w:t>The nationals select the cards in January for February, the following year. The independents make selections in March. For both, these selections usually go on display two weeks after Christmas.</w:t>
      </w:r>
    </w:p>
    <w:p w:rsidR="00725595" w:rsidRDefault="00725595" w:rsidP="009D06AF">
      <w:pPr>
        <w:jc w:val="both"/>
        <w:rPr>
          <w:szCs w:val="22"/>
        </w:rPr>
      </w:pPr>
      <w:r>
        <w:rPr>
          <w:szCs w:val="22"/>
          <w:u w:val="single"/>
        </w:rPr>
        <w:t>Mother’s day</w:t>
      </w:r>
      <w:r>
        <w:rPr>
          <w:szCs w:val="22"/>
        </w:rPr>
        <w:t>:</w:t>
      </w:r>
      <w:r>
        <w:rPr>
          <w:szCs w:val="22"/>
        </w:rPr>
        <w:tab/>
        <w:t>The nationals select the cards in February for March, the following year. The independents select the cards one month later. The selections go on display straight after Valentines.</w:t>
      </w:r>
    </w:p>
    <w:p w:rsidR="00725595" w:rsidRDefault="00725595" w:rsidP="009D06AF">
      <w:pPr>
        <w:jc w:val="both"/>
        <w:rPr>
          <w:szCs w:val="22"/>
        </w:rPr>
      </w:pPr>
      <w:r>
        <w:rPr>
          <w:szCs w:val="22"/>
          <w:u w:val="single"/>
        </w:rPr>
        <w:t>Easter</w:t>
      </w:r>
      <w:r>
        <w:rPr>
          <w:szCs w:val="22"/>
        </w:rPr>
        <w:t>:</w:t>
      </w:r>
      <w:r>
        <w:rPr>
          <w:szCs w:val="22"/>
        </w:rPr>
        <w:tab/>
      </w:r>
      <w:r>
        <w:rPr>
          <w:szCs w:val="22"/>
        </w:rPr>
        <w:tab/>
        <w:t>The nationals select the cards in February for March/April (depending on when if falls), the following year. The independents make selections in March. The cards go on display 6 weeks before Easter.</w:t>
      </w:r>
    </w:p>
    <w:p w:rsidR="00725595" w:rsidRPr="007B2EDB" w:rsidRDefault="00725595" w:rsidP="009D06AF">
      <w:pPr>
        <w:jc w:val="both"/>
        <w:rPr>
          <w:szCs w:val="22"/>
        </w:rPr>
      </w:pPr>
      <w:r>
        <w:rPr>
          <w:szCs w:val="22"/>
          <w:u w:val="single"/>
        </w:rPr>
        <w:t>Father’s day</w:t>
      </w:r>
      <w:r>
        <w:rPr>
          <w:szCs w:val="22"/>
        </w:rPr>
        <w:t>:</w:t>
      </w:r>
      <w:r>
        <w:rPr>
          <w:szCs w:val="22"/>
        </w:rPr>
        <w:tab/>
        <w:t>For both, the nationals and the independents, selections start in March for June, the following year. Selections go on display late April.</w:t>
      </w:r>
    </w:p>
    <w:p w:rsidR="00725595" w:rsidRDefault="00725595" w:rsidP="009D06AF">
      <w:pPr>
        <w:jc w:val="both"/>
        <w:rPr>
          <w:szCs w:val="22"/>
        </w:rPr>
      </w:pPr>
    </w:p>
    <w:p w:rsidR="00725595" w:rsidRDefault="00725595" w:rsidP="009F28F0">
      <w:pPr>
        <w:pStyle w:val="Heading3"/>
        <w:numPr>
          <w:ilvl w:val="2"/>
          <w:numId w:val="13"/>
        </w:numPr>
        <w:ind w:left="1800"/>
        <w:jc w:val="both"/>
      </w:pPr>
      <w:bookmarkStart w:id="33" w:name="_Toc263371982"/>
      <w:r w:rsidRPr="004C2DB7">
        <w:rPr>
          <w:u w:val="single"/>
        </w:rPr>
        <w:t>Why</w:t>
      </w:r>
      <w:r w:rsidRPr="004C2DB7">
        <w:t xml:space="preserve"> do the clients choose for a </w:t>
      </w:r>
      <w:r>
        <w:t xml:space="preserve">certain </w:t>
      </w:r>
      <w:r w:rsidRPr="004C2DB7">
        <w:t>supplier?</w:t>
      </w:r>
      <w:bookmarkEnd w:id="33"/>
    </w:p>
    <w:p w:rsidR="00725595" w:rsidRPr="00B90B69" w:rsidRDefault="00725595" w:rsidP="009F28F0">
      <w:pPr>
        <w:jc w:val="both"/>
      </w:pPr>
      <w:r w:rsidRPr="006C4D00">
        <w:rPr>
          <w:szCs w:val="22"/>
        </w:rPr>
        <w:t>Clients want a supplier of greeting cards that is reliable, has price points that are competitive with the other suppliers, and that is innovative. Retailers don’t mainly purchase a range of cards but fill their collection by selecting every set of cards. That’s why it is more important for a supplier to offer a small, but well selected card-collection, instead of a large and very diverse card-collection.</w:t>
      </w:r>
      <w:r>
        <w:t xml:space="preserve"> </w:t>
      </w:r>
      <w:r w:rsidRPr="006C4D00">
        <w:t>One of the key elements for a retailer is the product selection, with differentiation from other shops.</w:t>
      </w:r>
      <w:r w:rsidRPr="006C4D00">
        <w:rPr>
          <w:color w:val="FF0000"/>
        </w:rPr>
        <w:t xml:space="preserve"> </w:t>
      </w:r>
      <w:r w:rsidRPr="006C4D00">
        <w:t>Retailers would like to see more of a choice in the following card caption areas: (in order of importance) Step-Mum/Step-Dad, Adoption, Anniversary, Divorce, Boyfriend, Gramp/Grampy, Great Grandparents, Great Granddaughter/Great Grandson, Relation ages, Traditional 18 and 21, Good Luck In Your New Venture, Wife/husband on Diamond anniversary, Partner and Partner Anniversary.</w:t>
      </w:r>
    </w:p>
    <w:p w:rsidR="00725595" w:rsidRDefault="00725595" w:rsidP="009F28F0">
      <w:pPr>
        <w:jc w:val="both"/>
        <w:rPr>
          <w:szCs w:val="22"/>
        </w:rPr>
      </w:pPr>
      <w:r w:rsidRPr="006C4D00">
        <w:rPr>
          <w:szCs w:val="22"/>
        </w:rPr>
        <w:t>An important reason for a client to choose for a particular supplier is when this supplier offers something that others don’t. An example could be to offer the client a ‘private label’ by listening to the clients’ wishes. This way the supplier doesn’t only know for sure that he will sell what he creates, but also that the relationship with this client will improve.</w:t>
      </w:r>
    </w:p>
    <w:p w:rsidR="00725595" w:rsidRDefault="00725595" w:rsidP="009F28F0">
      <w:pPr>
        <w:pStyle w:val="Heading3"/>
        <w:numPr>
          <w:ilvl w:val="2"/>
          <w:numId w:val="13"/>
        </w:numPr>
        <w:ind w:left="1800"/>
        <w:jc w:val="both"/>
      </w:pPr>
      <w:bookmarkStart w:id="34" w:name="_Toc263371983"/>
      <w:r w:rsidRPr="004C2DB7">
        <w:rPr>
          <w:u w:val="single"/>
        </w:rPr>
        <w:t>Why don’t</w:t>
      </w:r>
      <w:r w:rsidRPr="004C2DB7">
        <w:t xml:space="preserve"> the clients choose for a </w:t>
      </w:r>
      <w:r>
        <w:t xml:space="preserve">certain </w:t>
      </w:r>
      <w:r w:rsidRPr="004C2DB7">
        <w:t>supplier?</w:t>
      </w:r>
      <w:bookmarkEnd w:id="34"/>
    </w:p>
    <w:p w:rsidR="00725595" w:rsidRDefault="00725595" w:rsidP="009F28F0">
      <w:pPr>
        <w:jc w:val="both"/>
        <w:rPr>
          <w:szCs w:val="22"/>
        </w:rPr>
      </w:pPr>
      <w:r>
        <w:rPr>
          <w:szCs w:val="22"/>
        </w:rPr>
        <w:t>According to the results of the customer satisfaction survey, t</w:t>
      </w:r>
      <w:r w:rsidRPr="006C4D00">
        <w:t xml:space="preserve">he </w:t>
      </w:r>
      <w:r>
        <w:t>main</w:t>
      </w:r>
      <w:r w:rsidRPr="006C4D00">
        <w:t xml:space="preserve"> aspects that should be improved are: Products and Price. It is very predictable that the aspect Products is chosen the most, because (just as one of the clients says) ‘it is always about the product’. </w:t>
      </w:r>
      <w:r>
        <w:t>For several clients, the price points are too high and one of the remarks is to expand the collection with lower price-pointed cards.</w:t>
      </w:r>
    </w:p>
    <w:p w:rsidR="00725595" w:rsidRPr="006C4D00" w:rsidRDefault="00725595" w:rsidP="009F28F0">
      <w:pPr>
        <w:pStyle w:val="Heading2"/>
        <w:numPr>
          <w:ilvl w:val="1"/>
          <w:numId w:val="13"/>
        </w:numPr>
        <w:jc w:val="both"/>
      </w:pPr>
      <w:bookmarkStart w:id="35" w:name="_Toc263371984"/>
      <w:r w:rsidRPr="006C4D00">
        <w:t>Competitor Analysis</w:t>
      </w:r>
      <w:bookmarkEnd w:id="35"/>
    </w:p>
    <w:p w:rsidR="00725595" w:rsidRDefault="00725595" w:rsidP="009F28F0">
      <w:pPr>
        <w:jc w:val="both"/>
      </w:pPr>
      <w:r w:rsidRPr="006C4D00">
        <w:t>In the United Kingdom, Paperclip Cards is only a small company with little employees. The company will (the following 5 years) not become a total supplier, but will only focus on the higher segment of the market with luxury and hand-made greeting cards. The direct competitors of Paperclip Cards are ‘F</w:t>
      </w:r>
      <w:r>
        <w:t>ive Dollar Shake’, ‘Cavania’,</w:t>
      </w:r>
      <w:r w:rsidRPr="006C4D00">
        <w:t xml:space="preserve"> ‘Second Nature’</w:t>
      </w:r>
      <w:r>
        <w:t xml:space="preserve"> and ‘Caroline Gardner’</w:t>
      </w:r>
      <w:r w:rsidRPr="006C4D00">
        <w:t xml:space="preserve">. These companies offer similar products. </w:t>
      </w:r>
    </w:p>
    <w:p w:rsidR="00725595" w:rsidRPr="006C4D00" w:rsidRDefault="00725595" w:rsidP="009F28F0">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716"/>
      </w:tblGrid>
      <w:tr w:rsidR="00725595" w:rsidRPr="006C4D00" w:rsidTr="001C5AC2">
        <w:tc>
          <w:tcPr>
            <w:tcW w:w="4606" w:type="dxa"/>
          </w:tcPr>
          <w:p w:rsidR="00725595" w:rsidRPr="006C4D00" w:rsidRDefault="00725595" w:rsidP="00814DDA">
            <w:pPr>
              <w:rPr>
                <w:b/>
              </w:rPr>
            </w:pPr>
            <w:r>
              <w:rPr>
                <w:noProof/>
                <w:lang w:val="en-US" w:eastAsia="en-US"/>
              </w:rPr>
              <w:pict>
                <v:shape id="Afbeelding 72" o:spid="_x0000_s1035" type="#_x0000_t75" style="position:absolute;margin-left:118.9pt;margin-top:.45pt;width:105pt;height:17.25pt;z-index:251645952;visibility:visible">
                  <v:imagedata r:id="rId20" o:title=""/>
                  <w10:wrap type="square"/>
                </v:shape>
              </w:pict>
            </w:r>
            <w:r w:rsidRPr="006C4D00">
              <w:rPr>
                <w:b/>
              </w:rPr>
              <w:t>Five Dollar Shake</w:t>
            </w:r>
          </w:p>
        </w:tc>
        <w:tc>
          <w:tcPr>
            <w:tcW w:w="4716" w:type="dxa"/>
          </w:tcPr>
          <w:p w:rsidR="00725595" w:rsidRPr="006C4D00" w:rsidRDefault="00725595" w:rsidP="00C04134">
            <w:pPr>
              <w:rPr>
                <w:b/>
              </w:rPr>
            </w:pPr>
            <w:r w:rsidRPr="006C4D00">
              <w:rPr>
                <w:b/>
              </w:rPr>
              <w:t>Average</w:t>
            </w:r>
            <w:r>
              <w:rPr>
                <w:b/>
              </w:rPr>
              <w:t xml:space="preserve"> competition matrix:   4.5</w:t>
            </w:r>
          </w:p>
        </w:tc>
      </w:tr>
      <w:tr w:rsidR="00725595" w:rsidRPr="006C4D00" w:rsidTr="001C5AC2">
        <w:tc>
          <w:tcPr>
            <w:tcW w:w="9322" w:type="dxa"/>
            <w:gridSpan w:val="2"/>
          </w:tcPr>
          <w:p w:rsidR="00725595" w:rsidRPr="006C4D00" w:rsidRDefault="00725595" w:rsidP="009F28F0">
            <w:pPr>
              <w:jc w:val="both"/>
            </w:pPr>
            <w:r w:rsidRPr="006C4D00">
              <w:t>This company positions itself as a publisher of unique and beautiful designs for stationery and greeting cards. Their device is ‘to be different than the rest’. All products are made of ecological products and all envelopes are F.S.C. approved. The company has a very good reputation and wins many awards each year.</w:t>
            </w:r>
          </w:p>
        </w:tc>
      </w:tr>
      <w:tr w:rsidR="00725595" w:rsidRPr="006C4D00" w:rsidTr="001C5AC2">
        <w:tc>
          <w:tcPr>
            <w:tcW w:w="4606" w:type="dxa"/>
          </w:tcPr>
          <w:p w:rsidR="00725595" w:rsidRPr="006C4D00" w:rsidRDefault="00725595" w:rsidP="00814DDA">
            <w:pPr>
              <w:rPr>
                <w:b/>
              </w:rPr>
            </w:pPr>
            <w:r>
              <w:rPr>
                <w:noProof/>
                <w:lang w:val="en-US" w:eastAsia="en-US"/>
              </w:rPr>
              <w:pict>
                <v:shape id="Afbeelding 73" o:spid="_x0000_s1036" type="#_x0000_t75" alt="http://shop.cavaniacards.co.uk/Images/layout/logo.gif" style="position:absolute;margin-left:150.4pt;margin-top:-.05pt;width:49.5pt;height:24.75pt;z-index:251646976;visibility:visible;mso-position-horizontal-relative:text;mso-position-vertical-relative:text">
                  <v:imagedata r:id="rId21" o:title=""/>
                  <w10:wrap type="square"/>
                </v:shape>
              </w:pict>
            </w:r>
            <w:r w:rsidRPr="006C4D00">
              <w:rPr>
                <w:b/>
              </w:rPr>
              <w:t>Cavania</w:t>
            </w:r>
          </w:p>
        </w:tc>
        <w:tc>
          <w:tcPr>
            <w:tcW w:w="4716" w:type="dxa"/>
          </w:tcPr>
          <w:p w:rsidR="00725595" w:rsidRPr="006C4D00" w:rsidRDefault="00725595" w:rsidP="00C04134">
            <w:pPr>
              <w:rPr>
                <w:b/>
              </w:rPr>
            </w:pPr>
            <w:r w:rsidRPr="006C4D00">
              <w:rPr>
                <w:b/>
              </w:rPr>
              <w:t>Average</w:t>
            </w:r>
            <w:r>
              <w:rPr>
                <w:b/>
              </w:rPr>
              <w:t xml:space="preserve"> competition matrix:   4</w:t>
            </w:r>
          </w:p>
        </w:tc>
      </w:tr>
      <w:tr w:rsidR="00725595" w:rsidRPr="006C4D00" w:rsidTr="001C5AC2">
        <w:tc>
          <w:tcPr>
            <w:tcW w:w="9322" w:type="dxa"/>
            <w:gridSpan w:val="2"/>
          </w:tcPr>
          <w:p w:rsidR="00725595" w:rsidRPr="006C4D00" w:rsidRDefault="00725595" w:rsidP="009F28F0">
            <w:pPr>
              <w:jc w:val="both"/>
            </w:pPr>
            <w:r w:rsidRPr="006C4D00">
              <w:t>Cavania produces greeting cards, gifts, and jewellery. The company develops all products, so that they match. For example: every present or piece of jewellery has a matching greeting card. Their focus lays on luxury and hand-made products.</w:t>
            </w:r>
          </w:p>
        </w:tc>
      </w:tr>
      <w:tr w:rsidR="00725595" w:rsidRPr="006C4D00" w:rsidTr="001C5AC2">
        <w:tc>
          <w:tcPr>
            <w:tcW w:w="4606" w:type="dxa"/>
          </w:tcPr>
          <w:p w:rsidR="00725595" w:rsidRPr="006C4D00" w:rsidRDefault="00725595" w:rsidP="00814DDA">
            <w:pPr>
              <w:rPr>
                <w:b/>
              </w:rPr>
            </w:pPr>
            <w:r>
              <w:rPr>
                <w:noProof/>
                <w:lang w:val="en-US" w:eastAsia="en-US"/>
              </w:rPr>
              <w:pict>
                <v:shape id="logo" o:spid="_x0000_s1037" type="#_x0000_t75" alt="Second Nature logo" href="http://www.secondnature.co.uk/" style="position:absolute;margin-left:139.9pt;margin-top:1.45pt;width:1in;height:32.25pt;z-index:251648000;visibility:visible;mso-position-horizontal-relative:text;mso-position-vertical-relative:text" o:button="t">
                  <v:fill o:detectmouseclick="t"/>
                  <v:imagedata r:id="rId22" o:title=""/>
                  <w10:wrap type="square"/>
                </v:shape>
              </w:pict>
            </w:r>
            <w:r w:rsidRPr="006C4D00">
              <w:rPr>
                <w:b/>
              </w:rPr>
              <w:t>Second Nature</w:t>
            </w:r>
          </w:p>
        </w:tc>
        <w:tc>
          <w:tcPr>
            <w:tcW w:w="4716" w:type="dxa"/>
          </w:tcPr>
          <w:p w:rsidR="00725595" w:rsidRPr="006C4D00" w:rsidRDefault="00725595" w:rsidP="00C04134">
            <w:pPr>
              <w:rPr>
                <w:b/>
              </w:rPr>
            </w:pPr>
            <w:r w:rsidRPr="006C4D00">
              <w:rPr>
                <w:b/>
              </w:rPr>
              <w:t>Average</w:t>
            </w:r>
            <w:r>
              <w:rPr>
                <w:b/>
              </w:rPr>
              <w:t xml:space="preserve"> competition matrix:   3</w:t>
            </w:r>
          </w:p>
        </w:tc>
      </w:tr>
      <w:tr w:rsidR="00725595" w:rsidRPr="006C4D00" w:rsidTr="001C5AC2">
        <w:tc>
          <w:tcPr>
            <w:tcW w:w="9322" w:type="dxa"/>
            <w:gridSpan w:val="2"/>
          </w:tcPr>
          <w:p w:rsidR="00725595" w:rsidRPr="006C4D00" w:rsidRDefault="00725595" w:rsidP="009F28F0">
            <w:pPr>
              <w:jc w:val="both"/>
            </w:pPr>
            <w:r w:rsidRPr="006C4D00">
              <w:rPr>
                <w:szCs w:val="22"/>
              </w:rPr>
              <w:t>This company is a worldwide supplier of greeting cards. They specialise in imaginative and innovative products. The handmade cards are sold worldwide and represent a substantial part of their offering. Their collection consists of: Handmade, Printed Cards, Pop Ups, Caption Cards, Humour and General Sentiment. They have recently ventured into electronic products.</w:t>
            </w:r>
          </w:p>
        </w:tc>
      </w:tr>
      <w:tr w:rsidR="00725595" w:rsidRPr="006C4D00" w:rsidTr="001C5AC2">
        <w:tc>
          <w:tcPr>
            <w:tcW w:w="4606" w:type="dxa"/>
          </w:tcPr>
          <w:p w:rsidR="00725595" w:rsidRPr="006C4D00" w:rsidRDefault="00725595" w:rsidP="00814DDA">
            <w:pPr>
              <w:rPr>
                <w:b/>
              </w:rPr>
            </w:pPr>
            <w:r>
              <w:rPr>
                <w:noProof/>
                <w:lang w:val="en-US" w:eastAsia="en-US"/>
              </w:rPr>
              <w:pict>
                <v:shape id="Afbeelding 15" o:spid="_x0000_s1038" type="#_x0000_t75" alt="http://www.carolinegardner.com/graphics/nlogo.gif" href="http://www.carolinegardner.com/" style="position:absolute;margin-left:159.4pt;margin-top:.95pt;width:64.5pt;height:24.75pt;z-index:251657216;visibility:visible;mso-position-horizontal-relative:text;mso-position-vertical-relative:text" o:button="t">
                  <v:fill o:detectmouseclick="t"/>
                  <v:imagedata r:id="rId23" o:title=""/>
                  <w10:wrap type="square"/>
                </v:shape>
              </w:pict>
            </w:r>
            <w:r w:rsidRPr="006C4D00">
              <w:rPr>
                <w:b/>
              </w:rPr>
              <w:t>Caroline Gardner</w:t>
            </w:r>
            <w:r w:rsidRPr="006C4D00">
              <w:rPr>
                <w:rFonts w:ascii="Arial" w:hAnsi="Arial" w:cs="Arial"/>
                <w:color w:val="B3B388"/>
                <w:sz w:val="20"/>
                <w:szCs w:val="20"/>
              </w:rPr>
              <w:t xml:space="preserve"> </w:t>
            </w:r>
          </w:p>
        </w:tc>
        <w:tc>
          <w:tcPr>
            <w:tcW w:w="4716" w:type="dxa"/>
          </w:tcPr>
          <w:p w:rsidR="00725595" w:rsidRPr="00364840" w:rsidRDefault="00725595" w:rsidP="00C04134">
            <w:pPr>
              <w:rPr>
                <w:color w:val="FF0000"/>
              </w:rPr>
            </w:pPr>
            <w:r w:rsidRPr="006C4D00">
              <w:rPr>
                <w:b/>
                <w:szCs w:val="22"/>
              </w:rPr>
              <w:t>Average</w:t>
            </w:r>
            <w:r>
              <w:rPr>
                <w:b/>
              </w:rPr>
              <w:t xml:space="preserve"> competition matrix</w:t>
            </w:r>
            <w:r>
              <w:rPr>
                <w:b/>
                <w:szCs w:val="22"/>
              </w:rPr>
              <w:t>:   3.5</w:t>
            </w:r>
          </w:p>
        </w:tc>
      </w:tr>
      <w:tr w:rsidR="00725595" w:rsidRPr="006C4D00" w:rsidTr="001C5AC2">
        <w:tc>
          <w:tcPr>
            <w:tcW w:w="9322" w:type="dxa"/>
            <w:gridSpan w:val="2"/>
          </w:tcPr>
          <w:p w:rsidR="00725595" w:rsidRPr="006C4D00" w:rsidRDefault="00725595" w:rsidP="009F28F0">
            <w:pPr>
              <w:jc w:val="both"/>
            </w:pPr>
            <w:r w:rsidRPr="006C4D00">
              <w:t>Caroline Gardner uniquely original designs are available as cards, wrapping paper, social stationery and other paper products to design-focused people around the world. Outlets range from High Street names and Department Stores to small chains, in</w:t>
            </w:r>
            <w:r>
              <w:t>dependent galleries and the web</w:t>
            </w:r>
            <w:r w:rsidRPr="006C4D00">
              <w:t xml:space="preserve">shop: </w:t>
            </w:r>
            <w:r>
              <w:t>www.</w:t>
            </w:r>
            <w:r w:rsidRPr="006C4D00">
              <w:t>carolinegardner.com.</w:t>
            </w:r>
          </w:p>
        </w:tc>
      </w:tr>
    </w:tbl>
    <w:tbl>
      <w:tblPr>
        <w:tblpPr w:leftFromText="141" w:rightFromText="141" w:vertAnchor="page" w:horzAnchor="margin" w:tblpY="1381"/>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850"/>
        <w:gridCol w:w="1134"/>
        <w:gridCol w:w="1418"/>
        <w:gridCol w:w="1276"/>
        <w:gridCol w:w="1275"/>
        <w:gridCol w:w="1237"/>
      </w:tblGrid>
      <w:tr w:rsidR="00725595" w:rsidRPr="006C4D00" w:rsidTr="009F28F0">
        <w:tc>
          <w:tcPr>
            <w:tcW w:w="9283" w:type="dxa"/>
            <w:gridSpan w:val="7"/>
          </w:tcPr>
          <w:p w:rsidR="00725595" w:rsidRPr="00DA6358" w:rsidRDefault="00725595" w:rsidP="009F28F0">
            <w:pPr>
              <w:jc w:val="center"/>
            </w:pPr>
            <w:r w:rsidRPr="00DA6358">
              <w:rPr>
                <w:b/>
                <w:szCs w:val="22"/>
              </w:rPr>
              <w:t>Competition matrix Paperclip Cards UK</w:t>
            </w:r>
            <w:r w:rsidRPr="00DA6358">
              <w:rPr>
                <w:rStyle w:val="FootnoteReference"/>
                <w:b/>
                <w:szCs w:val="22"/>
              </w:rPr>
              <w:footnoteReference w:id="15"/>
            </w:r>
          </w:p>
        </w:tc>
      </w:tr>
      <w:tr w:rsidR="00725595" w:rsidRPr="006C4D00" w:rsidTr="009F28F0">
        <w:tc>
          <w:tcPr>
            <w:tcW w:w="2093" w:type="dxa"/>
          </w:tcPr>
          <w:p w:rsidR="00725595" w:rsidRPr="00DA6358" w:rsidRDefault="00725595" w:rsidP="009F28F0">
            <w:pPr>
              <w:rPr>
                <w:b/>
              </w:rPr>
            </w:pPr>
            <w:r w:rsidRPr="00DA6358">
              <w:rPr>
                <w:b/>
                <w:szCs w:val="22"/>
              </w:rPr>
              <w:t>Characteristic</w:t>
            </w:r>
          </w:p>
        </w:tc>
        <w:tc>
          <w:tcPr>
            <w:tcW w:w="850" w:type="dxa"/>
          </w:tcPr>
          <w:p w:rsidR="00725595" w:rsidRPr="00DA6358" w:rsidRDefault="00725595" w:rsidP="009F28F0">
            <w:pPr>
              <w:jc w:val="center"/>
              <w:rPr>
                <w:b/>
              </w:rPr>
            </w:pPr>
            <w:r w:rsidRPr="00DA6358">
              <w:rPr>
                <w:b/>
                <w:szCs w:val="22"/>
              </w:rPr>
              <w:t>Value</w:t>
            </w:r>
          </w:p>
          <w:p w:rsidR="00725595" w:rsidRPr="00DA6358" w:rsidRDefault="00725595" w:rsidP="009F28F0">
            <w:pPr>
              <w:jc w:val="center"/>
              <w:rPr>
                <w:b/>
              </w:rPr>
            </w:pPr>
            <w:r w:rsidRPr="00DA6358">
              <w:rPr>
                <w:szCs w:val="22"/>
              </w:rPr>
              <w:t>(1)</w:t>
            </w:r>
          </w:p>
        </w:tc>
        <w:tc>
          <w:tcPr>
            <w:tcW w:w="1134" w:type="dxa"/>
          </w:tcPr>
          <w:p w:rsidR="00725595" w:rsidRPr="00DA6358" w:rsidRDefault="00725595" w:rsidP="009F28F0">
            <w:pPr>
              <w:jc w:val="center"/>
              <w:rPr>
                <w:b/>
              </w:rPr>
            </w:pPr>
            <w:r w:rsidRPr="00DA6358">
              <w:rPr>
                <w:b/>
                <w:szCs w:val="22"/>
              </w:rPr>
              <w:t>Paperclip</w:t>
            </w:r>
          </w:p>
        </w:tc>
        <w:tc>
          <w:tcPr>
            <w:tcW w:w="1418" w:type="dxa"/>
          </w:tcPr>
          <w:p w:rsidR="00725595" w:rsidRPr="00DA6358" w:rsidRDefault="00725595" w:rsidP="009F28F0">
            <w:pPr>
              <w:jc w:val="center"/>
              <w:rPr>
                <w:b/>
              </w:rPr>
            </w:pPr>
            <w:r w:rsidRPr="00DA6358">
              <w:rPr>
                <w:b/>
                <w:szCs w:val="22"/>
              </w:rPr>
              <w:t>Five Dollar Shake</w:t>
            </w:r>
          </w:p>
        </w:tc>
        <w:tc>
          <w:tcPr>
            <w:tcW w:w="1276" w:type="dxa"/>
          </w:tcPr>
          <w:p w:rsidR="00725595" w:rsidRPr="00DA6358" w:rsidRDefault="00725595" w:rsidP="009F28F0">
            <w:pPr>
              <w:jc w:val="center"/>
              <w:rPr>
                <w:b/>
              </w:rPr>
            </w:pPr>
            <w:r w:rsidRPr="00DA6358">
              <w:rPr>
                <w:b/>
                <w:szCs w:val="22"/>
              </w:rPr>
              <w:t>Cavania</w:t>
            </w:r>
          </w:p>
        </w:tc>
        <w:tc>
          <w:tcPr>
            <w:tcW w:w="1275" w:type="dxa"/>
          </w:tcPr>
          <w:p w:rsidR="00725595" w:rsidRPr="00DA6358" w:rsidRDefault="00725595" w:rsidP="009F28F0">
            <w:pPr>
              <w:jc w:val="center"/>
              <w:rPr>
                <w:b/>
              </w:rPr>
            </w:pPr>
            <w:r w:rsidRPr="00DA6358">
              <w:rPr>
                <w:b/>
                <w:szCs w:val="22"/>
              </w:rPr>
              <w:t>Second Nature</w:t>
            </w:r>
          </w:p>
        </w:tc>
        <w:tc>
          <w:tcPr>
            <w:tcW w:w="1237" w:type="dxa"/>
          </w:tcPr>
          <w:p w:rsidR="00725595" w:rsidRPr="00DA6358" w:rsidRDefault="00725595" w:rsidP="009F28F0">
            <w:pPr>
              <w:jc w:val="center"/>
              <w:rPr>
                <w:b/>
              </w:rPr>
            </w:pPr>
            <w:r w:rsidRPr="00DA6358">
              <w:rPr>
                <w:b/>
                <w:szCs w:val="22"/>
              </w:rPr>
              <w:t>Caroline Gardner</w:t>
            </w:r>
          </w:p>
        </w:tc>
      </w:tr>
      <w:tr w:rsidR="00725595" w:rsidRPr="006C4D00" w:rsidTr="009F28F0">
        <w:tc>
          <w:tcPr>
            <w:tcW w:w="2093" w:type="dxa"/>
          </w:tcPr>
          <w:p w:rsidR="00725595" w:rsidRPr="00DA6358" w:rsidRDefault="00725595" w:rsidP="009F28F0">
            <w:pPr>
              <w:rPr>
                <w:b/>
              </w:rPr>
            </w:pPr>
            <w:r w:rsidRPr="00DA6358">
              <w:rPr>
                <w:b/>
                <w:szCs w:val="22"/>
              </w:rPr>
              <w:t>Reputation</w:t>
            </w:r>
          </w:p>
        </w:tc>
        <w:tc>
          <w:tcPr>
            <w:tcW w:w="850" w:type="dxa"/>
            <w:vAlign w:val="center"/>
          </w:tcPr>
          <w:p w:rsidR="00725595" w:rsidRPr="00DA6358" w:rsidRDefault="00725595" w:rsidP="009F28F0">
            <w:pPr>
              <w:jc w:val="center"/>
            </w:pPr>
            <w:r w:rsidRPr="00DA6358">
              <w:rPr>
                <w:szCs w:val="22"/>
              </w:rPr>
              <w:t>0.30</w:t>
            </w:r>
          </w:p>
        </w:tc>
        <w:tc>
          <w:tcPr>
            <w:tcW w:w="1134" w:type="dxa"/>
            <w:vAlign w:val="center"/>
          </w:tcPr>
          <w:p w:rsidR="00725595" w:rsidRPr="00DA6358" w:rsidRDefault="00725595" w:rsidP="009F28F0">
            <w:pPr>
              <w:jc w:val="center"/>
            </w:pPr>
            <w:r w:rsidRPr="00DA6358">
              <w:rPr>
                <w:szCs w:val="22"/>
              </w:rPr>
              <w:t>2</w:t>
            </w:r>
          </w:p>
        </w:tc>
        <w:tc>
          <w:tcPr>
            <w:tcW w:w="1418" w:type="dxa"/>
            <w:vAlign w:val="center"/>
          </w:tcPr>
          <w:p w:rsidR="00725595" w:rsidRPr="00DA6358" w:rsidRDefault="00725595" w:rsidP="009F28F0">
            <w:pPr>
              <w:jc w:val="center"/>
            </w:pPr>
            <w:r w:rsidRPr="00DA6358">
              <w:rPr>
                <w:szCs w:val="22"/>
              </w:rPr>
              <w:t>4.5</w:t>
            </w:r>
          </w:p>
        </w:tc>
        <w:tc>
          <w:tcPr>
            <w:tcW w:w="1276" w:type="dxa"/>
            <w:vAlign w:val="center"/>
          </w:tcPr>
          <w:p w:rsidR="00725595" w:rsidRPr="00DA6358" w:rsidRDefault="00725595" w:rsidP="009F28F0">
            <w:pPr>
              <w:jc w:val="center"/>
            </w:pPr>
            <w:r w:rsidRPr="00DA6358">
              <w:rPr>
                <w:szCs w:val="22"/>
              </w:rPr>
              <w:t>4</w:t>
            </w:r>
          </w:p>
        </w:tc>
        <w:tc>
          <w:tcPr>
            <w:tcW w:w="1275" w:type="dxa"/>
            <w:vAlign w:val="center"/>
          </w:tcPr>
          <w:p w:rsidR="00725595" w:rsidRPr="00DA6358" w:rsidRDefault="00725595" w:rsidP="009F28F0">
            <w:pPr>
              <w:jc w:val="center"/>
            </w:pPr>
            <w:r w:rsidRPr="00DA6358">
              <w:rPr>
                <w:szCs w:val="22"/>
              </w:rPr>
              <w:t>3</w:t>
            </w:r>
          </w:p>
        </w:tc>
        <w:tc>
          <w:tcPr>
            <w:tcW w:w="1237" w:type="dxa"/>
            <w:vAlign w:val="center"/>
          </w:tcPr>
          <w:p w:rsidR="00725595" w:rsidRPr="00DA6358" w:rsidRDefault="00725595" w:rsidP="009F28F0">
            <w:pPr>
              <w:jc w:val="center"/>
            </w:pPr>
            <w:r w:rsidRPr="00DA6358">
              <w:rPr>
                <w:szCs w:val="22"/>
              </w:rPr>
              <w:t>3.5</w:t>
            </w:r>
          </w:p>
        </w:tc>
      </w:tr>
      <w:tr w:rsidR="00725595" w:rsidRPr="006C4D00" w:rsidTr="009F28F0">
        <w:tc>
          <w:tcPr>
            <w:tcW w:w="2093" w:type="dxa"/>
          </w:tcPr>
          <w:p w:rsidR="00725595" w:rsidRPr="00DA6358" w:rsidRDefault="00725595" w:rsidP="009F28F0">
            <w:pPr>
              <w:rPr>
                <w:b/>
              </w:rPr>
            </w:pPr>
            <w:r w:rsidRPr="00DA6358">
              <w:rPr>
                <w:b/>
                <w:szCs w:val="22"/>
              </w:rPr>
              <w:t>Collection/design</w:t>
            </w:r>
          </w:p>
        </w:tc>
        <w:tc>
          <w:tcPr>
            <w:tcW w:w="850" w:type="dxa"/>
            <w:vAlign w:val="center"/>
          </w:tcPr>
          <w:p w:rsidR="00725595" w:rsidRPr="00DA6358" w:rsidRDefault="00725595" w:rsidP="009F28F0">
            <w:pPr>
              <w:jc w:val="center"/>
            </w:pPr>
            <w:r w:rsidRPr="00DA6358">
              <w:rPr>
                <w:szCs w:val="22"/>
              </w:rPr>
              <w:t>0.25</w:t>
            </w:r>
          </w:p>
        </w:tc>
        <w:tc>
          <w:tcPr>
            <w:tcW w:w="1134" w:type="dxa"/>
            <w:vAlign w:val="center"/>
          </w:tcPr>
          <w:p w:rsidR="00725595" w:rsidRPr="00DA6358" w:rsidRDefault="00725595" w:rsidP="009F28F0">
            <w:pPr>
              <w:jc w:val="center"/>
            </w:pPr>
            <w:r w:rsidRPr="00DA6358">
              <w:rPr>
                <w:szCs w:val="22"/>
              </w:rPr>
              <w:t>4</w:t>
            </w:r>
          </w:p>
        </w:tc>
        <w:tc>
          <w:tcPr>
            <w:tcW w:w="1418" w:type="dxa"/>
            <w:vAlign w:val="center"/>
          </w:tcPr>
          <w:p w:rsidR="00725595" w:rsidRPr="00DA6358" w:rsidRDefault="00725595" w:rsidP="009F28F0">
            <w:pPr>
              <w:jc w:val="center"/>
            </w:pPr>
            <w:r w:rsidRPr="00DA6358">
              <w:rPr>
                <w:szCs w:val="22"/>
              </w:rPr>
              <w:t xml:space="preserve">4.5 </w:t>
            </w:r>
          </w:p>
        </w:tc>
        <w:tc>
          <w:tcPr>
            <w:tcW w:w="1276" w:type="dxa"/>
            <w:vAlign w:val="center"/>
          </w:tcPr>
          <w:p w:rsidR="00725595" w:rsidRPr="00DA6358" w:rsidRDefault="00725595" w:rsidP="009F28F0">
            <w:pPr>
              <w:jc w:val="center"/>
            </w:pPr>
            <w:r w:rsidRPr="00DA6358">
              <w:rPr>
                <w:szCs w:val="22"/>
              </w:rPr>
              <w:t>3.5</w:t>
            </w:r>
          </w:p>
        </w:tc>
        <w:tc>
          <w:tcPr>
            <w:tcW w:w="1275" w:type="dxa"/>
            <w:vAlign w:val="center"/>
          </w:tcPr>
          <w:p w:rsidR="00725595" w:rsidRPr="00DA6358" w:rsidRDefault="00725595" w:rsidP="009F28F0">
            <w:pPr>
              <w:jc w:val="center"/>
            </w:pPr>
            <w:r w:rsidRPr="00DA6358">
              <w:rPr>
                <w:szCs w:val="22"/>
              </w:rPr>
              <w:t>3</w:t>
            </w:r>
          </w:p>
        </w:tc>
        <w:tc>
          <w:tcPr>
            <w:tcW w:w="1237" w:type="dxa"/>
            <w:vAlign w:val="center"/>
          </w:tcPr>
          <w:p w:rsidR="00725595" w:rsidRPr="00DA6358" w:rsidRDefault="00725595" w:rsidP="009F28F0">
            <w:pPr>
              <w:jc w:val="center"/>
            </w:pPr>
            <w:r w:rsidRPr="00DA6358">
              <w:rPr>
                <w:szCs w:val="22"/>
              </w:rPr>
              <w:t>3.5</w:t>
            </w:r>
          </w:p>
        </w:tc>
      </w:tr>
      <w:tr w:rsidR="00725595" w:rsidRPr="006C4D00" w:rsidTr="009F28F0">
        <w:tc>
          <w:tcPr>
            <w:tcW w:w="2093" w:type="dxa"/>
          </w:tcPr>
          <w:p w:rsidR="00725595" w:rsidRPr="00DA6358" w:rsidRDefault="00725595" w:rsidP="009F28F0">
            <w:pPr>
              <w:rPr>
                <w:b/>
              </w:rPr>
            </w:pPr>
            <w:r w:rsidRPr="00DA6358">
              <w:rPr>
                <w:b/>
                <w:szCs w:val="22"/>
              </w:rPr>
              <w:t>Price-point</w:t>
            </w:r>
          </w:p>
        </w:tc>
        <w:tc>
          <w:tcPr>
            <w:tcW w:w="850" w:type="dxa"/>
            <w:vAlign w:val="center"/>
          </w:tcPr>
          <w:p w:rsidR="00725595" w:rsidRPr="00DA6358" w:rsidRDefault="00725595" w:rsidP="009F28F0">
            <w:pPr>
              <w:jc w:val="center"/>
            </w:pPr>
            <w:r w:rsidRPr="00DA6358">
              <w:rPr>
                <w:szCs w:val="22"/>
              </w:rPr>
              <w:t>0.20</w:t>
            </w:r>
          </w:p>
        </w:tc>
        <w:tc>
          <w:tcPr>
            <w:tcW w:w="1134" w:type="dxa"/>
            <w:vAlign w:val="center"/>
          </w:tcPr>
          <w:p w:rsidR="00725595" w:rsidRPr="00DA6358" w:rsidRDefault="00725595" w:rsidP="009F28F0">
            <w:pPr>
              <w:jc w:val="center"/>
            </w:pPr>
            <w:r w:rsidRPr="00DA6358">
              <w:rPr>
                <w:szCs w:val="22"/>
              </w:rPr>
              <w:t>2</w:t>
            </w:r>
          </w:p>
        </w:tc>
        <w:tc>
          <w:tcPr>
            <w:tcW w:w="1418" w:type="dxa"/>
            <w:vAlign w:val="center"/>
          </w:tcPr>
          <w:p w:rsidR="00725595" w:rsidRPr="00DA6358" w:rsidRDefault="00725595" w:rsidP="009F28F0">
            <w:pPr>
              <w:jc w:val="center"/>
            </w:pPr>
            <w:r w:rsidRPr="00DA6358">
              <w:rPr>
                <w:szCs w:val="22"/>
              </w:rPr>
              <w:t>4.5</w:t>
            </w:r>
          </w:p>
        </w:tc>
        <w:tc>
          <w:tcPr>
            <w:tcW w:w="1276" w:type="dxa"/>
            <w:vAlign w:val="center"/>
          </w:tcPr>
          <w:p w:rsidR="00725595" w:rsidRPr="00DA6358" w:rsidRDefault="00725595" w:rsidP="009F28F0">
            <w:pPr>
              <w:jc w:val="center"/>
            </w:pPr>
            <w:r w:rsidRPr="00DA6358">
              <w:rPr>
                <w:szCs w:val="22"/>
              </w:rPr>
              <w:t>4</w:t>
            </w:r>
          </w:p>
        </w:tc>
        <w:tc>
          <w:tcPr>
            <w:tcW w:w="1275" w:type="dxa"/>
            <w:vAlign w:val="center"/>
          </w:tcPr>
          <w:p w:rsidR="00725595" w:rsidRPr="00DA6358" w:rsidRDefault="00725595" w:rsidP="009F28F0">
            <w:pPr>
              <w:jc w:val="center"/>
            </w:pPr>
            <w:r w:rsidRPr="00DA6358">
              <w:rPr>
                <w:szCs w:val="22"/>
              </w:rPr>
              <w:t>3.5</w:t>
            </w:r>
          </w:p>
        </w:tc>
        <w:tc>
          <w:tcPr>
            <w:tcW w:w="1237" w:type="dxa"/>
            <w:vAlign w:val="center"/>
          </w:tcPr>
          <w:p w:rsidR="00725595" w:rsidRPr="00DA6358" w:rsidRDefault="00725595" w:rsidP="009F28F0">
            <w:pPr>
              <w:jc w:val="center"/>
            </w:pPr>
            <w:r w:rsidRPr="00DA6358">
              <w:rPr>
                <w:szCs w:val="22"/>
              </w:rPr>
              <w:t>4</w:t>
            </w:r>
          </w:p>
        </w:tc>
      </w:tr>
      <w:tr w:rsidR="00725595" w:rsidRPr="006C4D00" w:rsidTr="009F28F0">
        <w:tc>
          <w:tcPr>
            <w:tcW w:w="2093" w:type="dxa"/>
          </w:tcPr>
          <w:p w:rsidR="00725595" w:rsidRPr="00DA6358" w:rsidRDefault="00725595" w:rsidP="009F28F0">
            <w:pPr>
              <w:rPr>
                <w:b/>
              </w:rPr>
            </w:pPr>
            <w:r w:rsidRPr="00DA6358">
              <w:rPr>
                <w:b/>
                <w:szCs w:val="22"/>
              </w:rPr>
              <w:t>Technology</w:t>
            </w:r>
          </w:p>
        </w:tc>
        <w:tc>
          <w:tcPr>
            <w:tcW w:w="850" w:type="dxa"/>
            <w:vAlign w:val="center"/>
          </w:tcPr>
          <w:p w:rsidR="00725595" w:rsidRPr="00DA6358" w:rsidRDefault="00725595" w:rsidP="009F28F0">
            <w:pPr>
              <w:jc w:val="center"/>
            </w:pPr>
            <w:r w:rsidRPr="00DA6358">
              <w:rPr>
                <w:szCs w:val="22"/>
              </w:rPr>
              <w:t>0.15</w:t>
            </w:r>
          </w:p>
        </w:tc>
        <w:tc>
          <w:tcPr>
            <w:tcW w:w="1134" w:type="dxa"/>
            <w:vAlign w:val="center"/>
          </w:tcPr>
          <w:p w:rsidR="00725595" w:rsidRPr="00DA6358" w:rsidRDefault="00725595" w:rsidP="009F28F0">
            <w:pPr>
              <w:jc w:val="center"/>
            </w:pPr>
            <w:r w:rsidRPr="00DA6358">
              <w:rPr>
                <w:szCs w:val="22"/>
              </w:rPr>
              <w:t>1.5</w:t>
            </w:r>
          </w:p>
        </w:tc>
        <w:tc>
          <w:tcPr>
            <w:tcW w:w="1418" w:type="dxa"/>
            <w:vAlign w:val="center"/>
          </w:tcPr>
          <w:p w:rsidR="00725595" w:rsidRPr="00DA6358" w:rsidRDefault="00725595" w:rsidP="009F28F0">
            <w:pPr>
              <w:jc w:val="center"/>
            </w:pPr>
            <w:r w:rsidRPr="00DA6358">
              <w:rPr>
                <w:szCs w:val="22"/>
              </w:rPr>
              <w:t>4</w:t>
            </w:r>
          </w:p>
        </w:tc>
        <w:tc>
          <w:tcPr>
            <w:tcW w:w="1276" w:type="dxa"/>
            <w:vAlign w:val="center"/>
          </w:tcPr>
          <w:p w:rsidR="00725595" w:rsidRPr="00DA6358" w:rsidRDefault="00725595" w:rsidP="009F28F0">
            <w:pPr>
              <w:jc w:val="center"/>
            </w:pPr>
            <w:r w:rsidRPr="00DA6358">
              <w:rPr>
                <w:szCs w:val="22"/>
              </w:rPr>
              <w:t>4.5</w:t>
            </w:r>
          </w:p>
        </w:tc>
        <w:tc>
          <w:tcPr>
            <w:tcW w:w="1275" w:type="dxa"/>
            <w:vAlign w:val="center"/>
          </w:tcPr>
          <w:p w:rsidR="00725595" w:rsidRPr="00DA6358" w:rsidRDefault="00725595" w:rsidP="009F28F0">
            <w:pPr>
              <w:jc w:val="center"/>
            </w:pPr>
            <w:r w:rsidRPr="00DA6358">
              <w:rPr>
                <w:szCs w:val="22"/>
              </w:rPr>
              <w:t>4</w:t>
            </w:r>
          </w:p>
        </w:tc>
        <w:tc>
          <w:tcPr>
            <w:tcW w:w="1237" w:type="dxa"/>
            <w:vAlign w:val="center"/>
          </w:tcPr>
          <w:p w:rsidR="00725595" w:rsidRPr="00DA6358" w:rsidRDefault="00725595" w:rsidP="009F28F0">
            <w:pPr>
              <w:jc w:val="center"/>
            </w:pPr>
            <w:r w:rsidRPr="00DA6358">
              <w:rPr>
                <w:szCs w:val="22"/>
              </w:rPr>
              <w:t>4</w:t>
            </w:r>
          </w:p>
        </w:tc>
      </w:tr>
      <w:tr w:rsidR="00725595" w:rsidRPr="006C4D00" w:rsidTr="009F28F0">
        <w:tc>
          <w:tcPr>
            <w:tcW w:w="2093" w:type="dxa"/>
          </w:tcPr>
          <w:p w:rsidR="00725595" w:rsidRPr="00DA6358" w:rsidRDefault="00725595" w:rsidP="009F28F0">
            <w:pPr>
              <w:rPr>
                <w:b/>
              </w:rPr>
            </w:pPr>
            <w:r w:rsidRPr="00DA6358">
              <w:rPr>
                <w:b/>
                <w:szCs w:val="22"/>
              </w:rPr>
              <w:t>Award winning</w:t>
            </w:r>
          </w:p>
        </w:tc>
        <w:tc>
          <w:tcPr>
            <w:tcW w:w="850" w:type="dxa"/>
            <w:vAlign w:val="center"/>
          </w:tcPr>
          <w:p w:rsidR="00725595" w:rsidRPr="00DA6358" w:rsidRDefault="00725595" w:rsidP="009F28F0">
            <w:pPr>
              <w:jc w:val="center"/>
            </w:pPr>
            <w:r w:rsidRPr="00DA6358">
              <w:rPr>
                <w:szCs w:val="22"/>
              </w:rPr>
              <w:t>0.10</w:t>
            </w:r>
          </w:p>
        </w:tc>
        <w:tc>
          <w:tcPr>
            <w:tcW w:w="1134" w:type="dxa"/>
            <w:vAlign w:val="center"/>
          </w:tcPr>
          <w:p w:rsidR="00725595" w:rsidRPr="00DA6358" w:rsidRDefault="00725595" w:rsidP="009F28F0">
            <w:pPr>
              <w:jc w:val="center"/>
            </w:pPr>
            <w:r w:rsidRPr="00DA6358">
              <w:rPr>
                <w:szCs w:val="22"/>
              </w:rPr>
              <w:t>2.5</w:t>
            </w:r>
          </w:p>
        </w:tc>
        <w:tc>
          <w:tcPr>
            <w:tcW w:w="1418" w:type="dxa"/>
            <w:vAlign w:val="center"/>
          </w:tcPr>
          <w:p w:rsidR="00725595" w:rsidRPr="00DA6358" w:rsidRDefault="00725595" w:rsidP="009F28F0">
            <w:pPr>
              <w:jc w:val="center"/>
            </w:pPr>
            <w:r w:rsidRPr="00DA6358">
              <w:rPr>
                <w:szCs w:val="22"/>
              </w:rPr>
              <w:t>5</w:t>
            </w:r>
          </w:p>
        </w:tc>
        <w:tc>
          <w:tcPr>
            <w:tcW w:w="1276" w:type="dxa"/>
            <w:vAlign w:val="center"/>
          </w:tcPr>
          <w:p w:rsidR="00725595" w:rsidRPr="00DA6358" w:rsidRDefault="00725595" w:rsidP="009F28F0">
            <w:pPr>
              <w:jc w:val="center"/>
            </w:pPr>
            <w:r w:rsidRPr="00DA6358">
              <w:rPr>
                <w:szCs w:val="22"/>
              </w:rPr>
              <w:t>3</w:t>
            </w:r>
          </w:p>
        </w:tc>
        <w:tc>
          <w:tcPr>
            <w:tcW w:w="1275" w:type="dxa"/>
            <w:vAlign w:val="center"/>
          </w:tcPr>
          <w:p w:rsidR="00725595" w:rsidRPr="00DA6358" w:rsidRDefault="00725595" w:rsidP="009F28F0">
            <w:pPr>
              <w:jc w:val="center"/>
            </w:pPr>
            <w:r w:rsidRPr="00DA6358">
              <w:rPr>
                <w:szCs w:val="22"/>
              </w:rPr>
              <w:t>2</w:t>
            </w:r>
          </w:p>
        </w:tc>
        <w:tc>
          <w:tcPr>
            <w:tcW w:w="1237" w:type="dxa"/>
            <w:vAlign w:val="center"/>
          </w:tcPr>
          <w:p w:rsidR="00725595" w:rsidRPr="00DA6358" w:rsidRDefault="00725595" w:rsidP="009F28F0">
            <w:pPr>
              <w:jc w:val="center"/>
            </w:pPr>
            <w:r w:rsidRPr="00DA6358">
              <w:rPr>
                <w:szCs w:val="22"/>
              </w:rPr>
              <w:t>1.5</w:t>
            </w:r>
          </w:p>
        </w:tc>
      </w:tr>
      <w:tr w:rsidR="00725595" w:rsidRPr="006C4D00" w:rsidTr="009F28F0">
        <w:trPr>
          <w:trHeight w:val="187"/>
        </w:trPr>
        <w:tc>
          <w:tcPr>
            <w:tcW w:w="2093" w:type="dxa"/>
          </w:tcPr>
          <w:p w:rsidR="00725595" w:rsidRPr="00DA6358" w:rsidRDefault="00725595" w:rsidP="009F28F0">
            <w:pPr>
              <w:jc w:val="center"/>
            </w:pPr>
            <w:r w:rsidRPr="00DA6358">
              <w:rPr>
                <w:b/>
                <w:szCs w:val="22"/>
              </w:rPr>
              <w:t xml:space="preserve">Average   </w:t>
            </w:r>
            <w:r w:rsidRPr="00DA6358">
              <w:rPr>
                <w:szCs w:val="22"/>
              </w:rPr>
              <w:t>5 = strong</w:t>
            </w:r>
          </w:p>
          <w:p w:rsidR="00725595" w:rsidRPr="00DA6358" w:rsidRDefault="00725595" w:rsidP="009F28F0">
            <w:pPr>
              <w:jc w:val="center"/>
              <w:rPr>
                <w:b/>
              </w:rPr>
            </w:pPr>
            <w:r w:rsidRPr="00DA6358">
              <w:rPr>
                <w:szCs w:val="22"/>
              </w:rPr>
              <w:t xml:space="preserve">                1 = weak</w:t>
            </w:r>
          </w:p>
        </w:tc>
        <w:tc>
          <w:tcPr>
            <w:tcW w:w="850" w:type="dxa"/>
          </w:tcPr>
          <w:p w:rsidR="00725595" w:rsidRPr="00DA6358" w:rsidRDefault="00725595" w:rsidP="009F28F0"/>
        </w:tc>
        <w:tc>
          <w:tcPr>
            <w:tcW w:w="1134" w:type="dxa"/>
            <w:vAlign w:val="center"/>
          </w:tcPr>
          <w:p w:rsidR="00725595" w:rsidRPr="00DA6358" w:rsidRDefault="00725595" w:rsidP="009F28F0">
            <w:pPr>
              <w:jc w:val="center"/>
              <w:rPr>
                <w:b/>
              </w:rPr>
            </w:pPr>
            <w:r w:rsidRPr="00DA6358">
              <w:rPr>
                <w:b/>
                <w:szCs w:val="22"/>
              </w:rPr>
              <w:t>2.5</w:t>
            </w:r>
          </w:p>
        </w:tc>
        <w:tc>
          <w:tcPr>
            <w:tcW w:w="1418" w:type="dxa"/>
            <w:vAlign w:val="center"/>
          </w:tcPr>
          <w:p w:rsidR="00725595" w:rsidRPr="00DA6358" w:rsidRDefault="00725595" w:rsidP="009F28F0">
            <w:pPr>
              <w:jc w:val="center"/>
              <w:rPr>
                <w:b/>
              </w:rPr>
            </w:pPr>
            <w:r w:rsidRPr="00DA6358">
              <w:rPr>
                <w:b/>
                <w:szCs w:val="22"/>
              </w:rPr>
              <w:t>4.5</w:t>
            </w:r>
          </w:p>
        </w:tc>
        <w:tc>
          <w:tcPr>
            <w:tcW w:w="1276" w:type="dxa"/>
            <w:vAlign w:val="center"/>
          </w:tcPr>
          <w:p w:rsidR="00725595" w:rsidRPr="00DA6358" w:rsidRDefault="00725595" w:rsidP="009F28F0">
            <w:pPr>
              <w:jc w:val="center"/>
              <w:rPr>
                <w:b/>
              </w:rPr>
            </w:pPr>
            <w:r w:rsidRPr="00DA6358">
              <w:rPr>
                <w:b/>
                <w:szCs w:val="22"/>
              </w:rPr>
              <w:t>4</w:t>
            </w:r>
          </w:p>
        </w:tc>
        <w:tc>
          <w:tcPr>
            <w:tcW w:w="1275" w:type="dxa"/>
            <w:vAlign w:val="center"/>
          </w:tcPr>
          <w:p w:rsidR="00725595" w:rsidRPr="00DA6358" w:rsidRDefault="00725595" w:rsidP="009F28F0">
            <w:pPr>
              <w:jc w:val="center"/>
              <w:rPr>
                <w:b/>
              </w:rPr>
            </w:pPr>
            <w:r w:rsidRPr="00DA6358">
              <w:rPr>
                <w:b/>
                <w:szCs w:val="22"/>
              </w:rPr>
              <w:t>3</w:t>
            </w:r>
          </w:p>
        </w:tc>
        <w:tc>
          <w:tcPr>
            <w:tcW w:w="1237" w:type="dxa"/>
            <w:vAlign w:val="center"/>
          </w:tcPr>
          <w:p w:rsidR="00725595" w:rsidRPr="00DA6358" w:rsidRDefault="00725595" w:rsidP="009F28F0">
            <w:pPr>
              <w:jc w:val="center"/>
              <w:rPr>
                <w:b/>
              </w:rPr>
            </w:pPr>
            <w:r w:rsidRPr="00DA6358">
              <w:rPr>
                <w:b/>
                <w:szCs w:val="22"/>
              </w:rPr>
              <w:t>3.5</w:t>
            </w:r>
          </w:p>
        </w:tc>
      </w:tr>
    </w:tbl>
    <w:p w:rsidR="00725595" w:rsidRDefault="00725595" w:rsidP="009D06AF">
      <w:pPr>
        <w:jc w:val="both"/>
      </w:pPr>
      <w:r>
        <w:rPr>
          <w:noProof/>
          <w:lang w:val="en-US" w:eastAsia="en-US"/>
        </w:rPr>
        <w:pict>
          <v:shape id="Afbeelding 3" o:spid="_x0000_s1039" type="#_x0000_t75" style="position:absolute;left:0;text-align:left;margin-left:-25.1pt;margin-top:159.75pt;width:507.95pt;height:273pt;z-index:251658240;visibility:visible;mso-position-horizontal-relative:text;mso-position-vertical-relative:text">
            <v:imagedata r:id="rId24" o:title=""/>
            <w10:wrap type="square"/>
          </v:shape>
        </w:pict>
      </w:r>
    </w:p>
    <w:p w:rsidR="00725595" w:rsidRDefault="00725595" w:rsidP="009D06AF">
      <w:pPr>
        <w:jc w:val="both"/>
      </w:pPr>
    </w:p>
    <w:p w:rsidR="00725595" w:rsidRDefault="00725595" w:rsidP="009D06AF">
      <w:pPr>
        <w:jc w:val="both"/>
      </w:pPr>
    </w:p>
    <w:p w:rsidR="00725595" w:rsidRDefault="00725595" w:rsidP="009D06AF">
      <w:pPr>
        <w:jc w:val="both"/>
        <w:rPr>
          <w:b/>
        </w:rPr>
      </w:pPr>
      <w:r w:rsidRPr="006C4D00">
        <w:rPr>
          <w:b/>
        </w:rPr>
        <w:t>Explanation</w:t>
      </w:r>
    </w:p>
    <w:p w:rsidR="00725595" w:rsidRDefault="00725595" w:rsidP="00445359">
      <w:pPr>
        <w:jc w:val="both"/>
        <w:rPr>
          <w:szCs w:val="22"/>
        </w:rPr>
      </w:pPr>
      <w:r w:rsidRPr="00E47E29">
        <w:rPr>
          <w:szCs w:val="22"/>
        </w:rPr>
        <w:t>Reputation:</w:t>
      </w:r>
      <w:r w:rsidRPr="00E47E29">
        <w:rPr>
          <w:szCs w:val="22"/>
        </w:rPr>
        <w:tab/>
      </w:r>
      <w:r>
        <w:rPr>
          <w:szCs w:val="22"/>
        </w:rPr>
        <w:tab/>
      </w:r>
      <w:r w:rsidRPr="00E47E29">
        <w:rPr>
          <w:szCs w:val="22"/>
        </w:rPr>
        <w:t>Brand image (When a new</w:t>
      </w:r>
      <w:r>
        <w:rPr>
          <w:szCs w:val="22"/>
        </w:rPr>
        <w:t xml:space="preserve"> </w:t>
      </w:r>
      <w:r w:rsidRPr="00E47E29">
        <w:rPr>
          <w:szCs w:val="22"/>
        </w:rPr>
        <w:t>retailer starts, which</w:t>
      </w:r>
      <w:r>
        <w:rPr>
          <w:szCs w:val="22"/>
        </w:rPr>
        <w:t xml:space="preserve"> </w:t>
      </w:r>
      <w:r w:rsidRPr="00E47E29">
        <w:rPr>
          <w:szCs w:val="22"/>
        </w:rPr>
        <w:t>supplier</w:t>
      </w:r>
      <w:r>
        <w:rPr>
          <w:szCs w:val="22"/>
        </w:rPr>
        <w:t xml:space="preserve"> would he choose)</w:t>
      </w:r>
    </w:p>
    <w:p w:rsidR="00725595" w:rsidRDefault="00725595" w:rsidP="00445359">
      <w:pPr>
        <w:jc w:val="both"/>
        <w:rPr>
          <w:b/>
        </w:rPr>
      </w:pPr>
      <w:r w:rsidRPr="00E47E29">
        <w:rPr>
          <w:szCs w:val="22"/>
        </w:rPr>
        <w:t>Collection</w:t>
      </w:r>
      <w:r>
        <w:rPr>
          <w:szCs w:val="22"/>
        </w:rPr>
        <w:t>/design</w:t>
      </w:r>
      <w:r w:rsidRPr="00E47E29">
        <w:rPr>
          <w:szCs w:val="22"/>
        </w:rPr>
        <w:t>:</w:t>
      </w:r>
      <w:r w:rsidRPr="00E47E29">
        <w:rPr>
          <w:szCs w:val="22"/>
        </w:rPr>
        <w:tab/>
        <w:t xml:space="preserve">The </w:t>
      </w:r>
      <w:r>
        <w:rPr>
          <w:szCs w:val="22"/>
        </w:rPr>
        <w:t>general appearance of the collection</w:t>
      </w:r>
    </w:p>
    <w:p w:rsidR="00725595" w:rsidRDefault="00725595" w:rsidP="00445359">
      <w:pPr>
        <w:jc w:val="both"/>
        <w:rPr>
          <w:szCs w:val="22"/>
        </w:rPr>
      </w:pPr>
      <w:r w:rsidRPr="00E47E29">
        <w:rPr>
          <w:szCs w:val="22"/>
        </w:rPr>
        <w:t>Price-point:</w:t>
      </w:r>
      <w:r w:rsidRPr="00E47E29">
        <w:rPr>
          <w:szCs w:val="22"/>
        </w:rPr>
        <w:tab/>
      </w:r>
      <w:r>
        <w:rPr>
          <w:szCs w:val="22"/>
        </w:rPr>
        <w:t xml:space="preserve"> </w:t>
      </w:r>
      <w:r>
        <w:rPr>
          <w:szCs w:val="22"/>
        </w:rPr>
        <w:tab/>
        <w:t>Price-quality combination</w:t>
      </w:r>
    </w:p>
    <w:p w:rsidR="00725595" w:rsidRPr="00E47E29" w:rsidRDefault="00725595" w:rsidP="00445359">
      <w:pPr>
        <w:jc w:val="both"/>
        <w:rPr>
          <w:szCs w:val="22"/>
        </w:rPr>
      </w:pPr>
      <w:r w:rsidRPr="00E47E29">
        <w:rPr>
          <w:szCs w:val="22"/>
        </w:rPr>
        <w:t>Technology:</w:t>
      </w:r>
      <w:r w:rsidRPr="00E47E29">
        <w:rPr>
          <w:szCs w:val="22"/>
        </w:rPr>
        <w:tab/>
      </w:r>
      <w:r>
        <w:rPr>
          <w:szCs w:val="22"/>
        </w:rPr>
        <w:t xml:space="preserve"> </w:t>
      </w:r>
      <w:r>
        <w:rPr>
          <w:szCs w:val="22"/>
        </w:rPr>
        <w:tab/>
      </w:r>
      <w:r w:rsidRPr="00E47E29">
        <w:rPr>
          <w:szCs w:val="22"/>
        </w:rPr>
        <w:t xml:space="preserve">Usage and the offer through </w:t>
      </w:r>
      <w:r>
        <w:rPr>
          <w:szCs w:val="22"/>
        </w:rPr>
        <w:t>the Internet</w:t>
      </w:r>
    </w:p>
    <w:p w:rsidR="00725595" w:rsidRPr="006C4D00" w:rsidRDefault="00725595" w:rsidP="00445359">
      <w:pPr>
        <w:jc w:val="both"/>
        <w:rPr>
          <w:b/>
        </w:rPr>
      </w:pPr>
      <w:r w:rsidRPr="00E47E29">
        <w:rPr>
          <w:szCs w:val="22"/>
        </w:rPr>
        <w:t>Award winning:</w:t>
      </w:r>
      <w:r w:rsidRPr="00E47E29">
        <w:rPr>
          <w:szCs w:val="22"/>
        </w:rPr>
        <w:tab/>
      </w:r>
      <w:r>
        <w:rPr>
          <w:szCs w:val="22"/>
        </w:rPr>
        <w:t xml:space="preserve"> </w:t>
      </w:r>
      <w:r>
        <w:rPr>
          <w:szCs w:val="22"/>
        </w:rPr>
        <w:tab/>
      </w:r>
      <w:r w:rsidRPr="00E47E29">
        <w:rPr>
          <w:szCs w:val="22"/>
        </w:rPr>
        <w:t>Frequency of winning prices.</w:t>
      </w:r>
    </w:p>
    <w:p w:rsidR="00725595" w:rsidRPr="006C4D00" w:rsidRDefault="00725595" w:rsidP="009D06AF">
      <w:pPr>
        <w:jc w:val="both"/>
      </w:pPr>
    </w:p>
    <w:p w:rsidR="00725595" w:rsidRDefault="00725595" w:rsidP="009D06AF">
      <w:pPr>
        <w:jc w:val="both"/>
        <w:rPr>
          <w:b/>
        </w:rPr>
      </w:pPr>
      <w:r>
        <w:rPr>
          <w:b/>
        </w:rPr>
        <w:t>Conclusion</w:t>
      </w:r>
    </w:p>
    <w:p w:rsidR="00725595" w:rsidRDefault="00725595" w:rsidP="009D06AF">
      <w:pPr>
        <w:jc w:val="both"/>
      </w:pPr>
      <w:r>
        <w:t xml:space="preserve">To become a stronger player in this industry as regards to the competitors, Paperclip Cards UK should change the price setting and improve the reputation. Improving the reputation can be done by offering a USP. This will give the clients a reason to choose for a certain supplier. </w:t>
      </w:r>
    </w:p>
    <w:p w:rsidR="00725595" w:rsidRDefault="00725595" w:rsidP="009D06AF">
      <w:pPr>
        <w:jc w:val="both"/>
      </w:pPr>
    </w:p>
    <w:p w:rsidR="00725595" w:rsidRPr="00063BD8" w:rsidRDefault="00725595" w:rsidP="009D06AF">
      <w:pPr>
        <w:jc w:val="both"/>
      </w:pPr>
      <w:r>
        <w:t xml:space="preserve">Using the Internet as a marketing tool and to sell products is one of the weaker points of Paperclip Cards UK in comparison with the competitors. As the value of this point shows though, this is not very important at the moment. </w:t>
      </w:r>
    </w:p>
    <w:p w:rsidR="00725595" w:rsidRDefault="00725595" w:rsidP="009D06AF">
      <w:pPr>
        <w:jc w:val="both"/>
        <w:rPr>
          <w:b/>
        </w:rPr>
      </w:pPr>
    </w:p>
    <w:p w:rsidR="00725595" w:rsidRDefault="00725595" w:rsidP="009D06AF">
      <w:pPr>
        <w:jc w:val="both"/>
        <w:rPr>
          <w:b/>
        </w:rPr>
      </w:pPr>
    </w:p>
    <w:p w:rsidR="00725595" w:rsidRDefault="00725595" w:rsidP="009D06AF">
      <w:pPr>
        <w:jc w:val="both"/>
        <w:rPr>
          <w:b/>
        </w:rPr>
      </w:pPr>
    </w:p>
    <w:p w:rsidR="00725595" w:rsidRDefault="00725595" w:rsidP="009D06AF">
      <w:pPr>
        <w:jc w:val="both"/>
      </w:pPr>
      <w:r>
        <w:rPr>
          <w:b/>
        </w:rPr>
        <w:t>Secondary competitors</w:t>
      </w:r>
    </w:p>
    <w:p w:rsidR="00725595" w:rsidRPr="006C4D00" w:rsidRDefault="00725595" w:rsidP="009D06AF">
      <w:pPr>
        <w:jc w:val="both"/>
      </w:pPr>
      <w:r>
        <w:t xml:space="preserve">Competitors shouldn’t only be seen as rivals. Besides the primary competitors of Paperclip Cards UK, there are also the </w:t>
      </w:r>
      <w:r w:rsidRPr="006C4D00">
        <w:t xml:space="preserve">leading suppliers of greeting cards in the UK </w:t>
      </w:r>
      <w:r>
        <w:t>that are</w:t>
      </w:r>
      <w:r w:rsidRPr="006C4D00">
        <w:t xml:space="preserve"> important to keep an eye on.</w:t>
      </w:r>
      <w:r>
        <w:t xml:space="preserve"> </w:t>
      </w:r>
      <w:r w:rsidRPr="006C4D00">
        <w:t>Hallmark, UK Greetings and Great British Card Company are trendsetters in this industry, so Paperclip Cards should try to keep following what they are doing and how they influence the market.</w:t>
      </w:r>
    </w:p>
    <w:p w:rsidR="00725595" w:rsidRPr="006C4D00" w:rsidRDefault="00725595" w:rsidP="009D06AF">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9"/>
      </w:tblGrid>
      <w:tr w:rsidR="00725595" w:rsidRPr="006C4D00" w:rsidTr="00EA0E27">
        <w:tc>
          <w:tcPr>
            <w:tcW w:w="5000" w:type="pct"/>
          </w:tcPr>
          <w:p w:rsidR="00725595" w:rsidRPr="006C4D00" w:rsidRDefault="00725595" w:rsidP="00814DDA">
            <w:pPr>
              <w:rPr>
                <w:b/>
              </w:rPr>
            </w:pPr>
            <w:r>
              <w:rPr>
                <w:noProof/>
                <w:lang w:val="en-US" w:eastAsia="en-US"/>
              </w:rPr>
              <w:pict>
                <v:shape id="Afbeelding 83" o:spid="_x0000_s1040" type="#_x0000_t75" alt="http://www.businessexchange.ca/img/Hallmark.jpg" style="position:absolute;margin-left:199.9pt;margin-top:1.35pt;width:61.1pt;height:25.1pt;z-index:251649024;visibility:visible">
                  <v:imagedata r:id="rId25" o:title=""/>
                  <w10:wrap type="square"/>
                </v:shape>
              </w:pict>
            </w:r>
            <w:r w:rsidRPr="006C4D00">
              <w:rPr>
                <w:b/>
              </w:rPr>
              <w:t>Hallmark</w:t>
            </w:r>
          </w:p>
        </w:tc>
      </w:tr>
      <w:tr w:rsidR="00725595" w:rsidRPr="006C4D00" w:rsidTr="00EA0E27">
        <w:tc>
          <w:tcPr>
            <w:tcW w:w="5000" w:type="pct"/>
          </w:tcPr>
          <w:p w:rsidR="00725595" w:rsidRPr="006C4D00" w:rsidRDefault="00725595" w:rsidP="00A3219C">
            <w:pPr>
              <w:jc w:val="both"/>
            </w:pPr>
            <w:r w:rsidRPr="006C4D00">
              <w:t xml:space="preserve">Hallmark UK is responsible for 60% of Hallmark International. The company focuses on the quality by constantly improving the management processes and by optimising the quality of the products. They keep adapting to the wishes and expectations of the consumer. These days, Hallmark UK produces approximately 2 billion greeting cards per year and offers the largest product collection in the UK with almost 20,000 designs per year.  </w:t>
            </w:r>
          </w:p>
        </w:tc>
      </w:tr>
      <w:tr w:rsidR="00725595" w:rsidRPr="006C4D00" w:rsidTr="00EA0E27">
        <w:tc>
          <w:tcPr>
            <w:tcW w:w="5000" w:type="pct"/>
          </w:tcPr>
          <w:p w:rsidR="00725595" w:rsidRPr="006C4D00" w:rsidRDefault="00725595" w:rsidP="00814DDA">
            <w:pPr>
              <w:rPr>
                <w:b/>
              </w:rPr>
            </w:pPr>
            <w:r>
              <w:rPr>
                <w:noProof/>
                <w:lang w:val="en-US" w:eastAsia="en-US"/>
              </w:rPr>
              <w:pict>
                <v:shape id="Afbeelding 86" o:spid="_x0000_s1041" type="#_x0000_t75" alt="http://www.displaycor.co.uk/images/content/UK-GreetingsLogo.jpg" style="position:absolute;margin-left:195.35pt;margin-top:.55pt;width:75.75pt;height:24.75pt;z-index:251650048;visibility:visible;mso-position-horizontal-relative:text;mso-position-vertical-relative:text">
                  <v:imagedata r:id="rId26" o:title=""/>
                  <w10:wrap type="square"/>
                </v:shape>
              </w:pict>
            </w:r>
            <w:r w:rsidRPr="006C4D00">
              <w:rPr>
                <w:b/>
              </w:rPr>
              <w:t>UK Greetings</w:t>
            </w:r>
          </w:p>
        </w:tc>
      </w:tr>
      <w:tr w:rsidR="00725595" w:rsidRPr="006C4D00" w:rsidTr="00EA0E27">
        <w:tc>
          <w:tcPr>
            <w:tcW w:w="5000" w:type="pct"/>
          </w:tcPr>
          <w:p w:rsidR="00725595" w:rsidRPr="006C4D00" w:rsidRDefault="00725595" w:rsidP="00A3219C">
            <w:pPr>
              <w:jc w:val="both"/>
            </w:pPr>
            <w:r w:rsidRPr="006C4D00">
              <w:t>Together with Hallmark, UK Greetings accounts for 47% of total retail sales. The core business of the company is to design, produce and sell greeting cards to retailers. The company offers many brands through which it can meet the wishes of the client.</w:t>
            </w:r>
          </w:p>
        </w:tc>
      </w:tr>
      <w:tr w:rsidR="00725595" w:rsidRPr="006C4D00" w:rsidTr="00EA0E27">
        <w:tc>
          <w:tcPr>
            <w:tcW w:w="5000" w:type="pct"/>
          </w:tcPr>
          <w:p w:rsidR="00725595" w:rsidRPr="006C4D00" w:rsidRDefault="00725595" w:rsidP="00814DDA">
            <w:pPr>
              <w:rPr>
                <w:b/>
              </w:rPr>
            </w:pPr>
            <w:r>
              <w:rPr>
                <w:noProof/>
                <w:lang w:val="en-US" w:eastAsia="en-US"/>
              </w:rPr>
              <w:pict>
                <v:shape id="Afbeelding 89" o:spid="_x0000_s1042" type="#_x0000_t75" alt="http://www.paperhouse.co.uk/images/links/GBClogocolour.jpg" href="http://www.greatbritishcards.co.uk/" style="position:absolute;margin-left:211.9pt;margin-top:1.05pt;width:43.4pt;height:30.75pt;z-index:251651072;visibility:visible;mso-position-horizontal-relative:text;mso-position-vertical-relative:text" o:button="t">
                  <v:fill o:detectmouseclick="t"/>
                  <v:imagedata r:id="rId27" o:title=""/>
                  <w10:wrap type="square"/>
                </v:shape>
              </w:pict>
            </w:r>
            <w:r w:rsidRPr="006C4D00">
              <w:rPr>
                <w:b/>
              </w:rPr>
              <w:t>Great British Card Company</w:t>
            </w:r>
          </w:p>
        </w:tc>
      </w:tr>
      <w:tr w:rsidR="00725595" w:rsidRPr="006C4D00" w:rsidTr="00EA0E27">
        <w:tc>
          <w:tcPr>
            <w:tcW w:w="5000" w:type="pct"/>
          </w:tcPr>
          <w:p w:rsidR="00725595" w:rsidRPr="006C4D00" w:rsidRDefault="00725595" w:rsidP="00EA0E27">
            <w:pPr>
              <w:jc w:val="both"/>
            </w:pPr>
            <w:r w:rsidRPr="006C4D00">
              <w:t xml:space="preserve">Since July 2009, ‘The Great British Card Company’ has become the umbrella organisation of Paper House, Medici Cards and Waterwells Distribution. The company is well-known for the humour collections and has more than 1,000 different designs. Their product collection consists of: photography, art and temporary trends. Annually, 500 new titles are published. </w:t>
            </w:r>
          </w:p>
        </w:tc>
      </w:tr>
    </w:tbl>
    <w:p w:rsidR="00725595" w:rsidRPr="006C4D00" w:rsidRDefault="00725595" w:rsidP="00B55CB8">
      <w:pPr>
        <w:pStyle w:val="Heading2"/>
        <w:numPr>
          <w:ilvl w:val="1"/>
          <w:numId w:val="13"/>
        </w:numPr>
      </w:pPr>
      <w:bookmarkStart w:id="36" w:name="_Toc263371985"/>
      <w:r w:rsidRPr="006C4D00">
        <w:t>Distribution Analysis</w:t>
      </w:r>
      <w:bookmarkEnd w:id="36"/>
    </w:p>
    <w:p w:rsidR="00725595" w:rsidRPr="006C4D00" w:rsidRDefault="00725595" w:rsidP="009D06AF">
      <w:pPr>
        <w:jc w:val="both"/>
        <w:rPr>
          <w:b/>
        </w:rPr>
      </w:pPr>
      <w:r w:rsidRPr="006C4D00">
        <w:rPr>
          <w:b/>
        </w:rPr>
        <w:t>Production</w:t>
      </w:r>
    </w:p>
    <w:p w:rsidR="00725595" w:rsidRPr="006C4D00" w:rsidRDefault="00725595" w:rsidP="003E16FE">
      <w:pPr>
        <w:jc w:val="both"/>
      </w:pPr>
      <w:r w:rsidRPr="006C4D00">
        <w:t xml:space="preserve">At the moment, </w:t>
      </w:r>
      <w:r>
        <w:t xml:space="preserve">China (especially </w:t>
      </w:r>
      <w:r w:rsidRPr="006C4D00">
        <w:t>Hong Kong</w:t>
      </w:r>
      <w:r>
        <w:t>)</w:t>
      </w:r>
      <w:r w:rsidRPr="006C4D00">
        <w:t xml:space="preserve"> </w:t>
      </w:r>
      <w:r>
        <w:t>is</w:t>
      </w:r>
      <w:r w:rsidRPr="006C4D00">
        <w:t xml:space="preserve"> by far the largest non-EU suppliers of greeting cards to the UK, together accounting for a massive 94.1% of the value of non-EU imports and more than four-fifths of all imports. India will establish itself as a major supplier of paper products to the UK because they invoice in sterling.</w:t>
      </w:r>
      <w:r w:rsidRPr="006C4D00">
        <w:rPr>
          <w:rStyle w:val="FootnoteReference"/>
        </w:rPr>
        <w:footnoteReference w:id="16"/>
      </w:r>
      <w:r w:rsidRPr="006C4D00">
        <w:t xml:space="preserve"> </w:t>
      </w:r>
    </w:p>
    <w:p w:rsidR="00725595" w:rsidRPr="006C4D00" w:rsidRDefault="00725595" w:rsidP="003E16FE">
      <w:pPr>
        <w:jc w:val="both"/>
      </w:pPr>
    </w:p>
    <w:p w:rsidR="00725595" w:rsidRPr="006C4D00" w:rsidRDefault="00725595" w:rsidP="003E16FE">
      <w:pPr>
        <w:jc w:val="both"/>
      </w:pPr>
      <w:r w:rsidRPr="006C4D00">
        <w:t>A market research of Key Note Publications Ltd in 2008 says that it has been suggested that the increasing cost</w:t>
      </w:r>
      <w:r>
        <w:t>s</w:t>
      </w:r>
      <w:r w:rsidRPr="006C4D00">
        <w:t xml:space="preserve"> of production in China may persuade publishers to m</w:t>
      </w:r>
      <w:r>
        <w:t>ove their operations elsewhere, perhaps even back to the UK</w:t>
      </w:r>
      <w:r w:rsidRPr="006C4D00">
        <w:t xml:space="preserve">. </w:t>
      </w:r>
      <w:r w:rsidRPr="006C4D00">
        <w:rPr>
          <w:rStyle w:val="FootnoteReference"/>
        </w:rPr>
        <w:footnoteReference w:id="17"/>
      </w:r>
      <w:r>
        <w:t xml:space="preserve"> This doesn’t have to mean that the production costs will decrease for that company, but they might stay the same. A possible more important reason to move the production elsewhere is that the lead-time will become shorter.</w:t>
      </w:r>
    </w:p>
    <w:p w:rsidR="00725595" w:rsidRPr="006C4D00" w:rsidRDefault="00725595" w:rsidP="003E16FE">
      <w:pPr>
        <w:jc w:val="both"/>
      </w:pPr>
    </w:p>
    <w:p w:rsidR="00725595" w:rsidRPr="006C4D00" w:rsidRDefault="00725595" w:rsidP="009D06AF">
      <w:pPr>
        <w:jc w:val="both"/>
        <w:rPr>
          <w:b/>
        </w:rPr>
      </w:pPr>
      <w:r w:rsidRPr="006C4D00">
        <w:rPr>
          <w:b/>
        </w:rPr>
        <w:t>Transport</w:t>
      </w:r>
    </w:p>
    <w:p w:rsidR="00725595" w:rsidRPr="006C4D00" w:rsidRDefault="00725595" w:rsidP="009D06AF">
      <w:pPr>
        <w:jc w:val="both"/>
      </w:pPr>
      <w:r w:rsidRPr="006C4D00">
        <w:t xml:space="preserve">The recession in 2009 has had big consequences for transporting to and from the UK, but nowadays this has been changed. In the fourth quarter of 2009 the number of trucks driving through the Eurotunnel has increased with 12 percent as regards to the last quarter of 2008. </w:t>
      </w:r>
    </w:p>
    <w:p w:rsidR="00725595" w:rsidRPr="006C4D00" w:rsidRDefault="00725595" w:rsidP="009D06AF">
      <w:pPr>
        <w:jc w:val="both"/>
      </w:pPr>
    </w:p>
    <w:p w:rsidR="00725595" w:rsidRPr="006C4D00" w:rsidRDefault="00725595" w:rsidP="009D06AF">
      <w:pPr>
        <w:jc w:val="both"/>
      </w:pPr>
      <w:r w:rsidRPr="006C4D00">
        <w:t>The sea sector is a very important part of UK’s infrastructure. 95% of total business is transport by shipping. An obstacle that companies have to face when importing from China is that shipping companies ask for surcharges. Reasons for this are: piracy and the ‘peak seasons’</w:t>
      </w:r>
      <w:r w:rsidRPr="006C4D00">
        <w:rPr>
          <w:rStyle w:val="FootnoteReference"/>
        </w:rPr>
        <w:footnoteReference w:id="18"/>
      </w:r>
      <w:r w:rsidRPr="006C4D00">
        <w:t xml:space="preserve">. These peak seasons are usually from may till august, a period when many companies are importing products for Christmas. Not only will the shipping companies ask for surcharges, they will also make the shipping time longer to decrease the costs. Booking in time and keeping an eye on the developments regarding this matter is very important. </w:t>
      </w:r>
    </w:p>
    <w:p w:rsidR="00725595" w:rsidRPr="006C4D00" w:rsidRDefault="00725595" w:rsidP="009D06AF">
      <w:pPr>
        <w:jc w:val="both"/>
        <w:rPr>
          <w:b/>
        </w:rPr>
      </w:pPr>
      <w:r w:rsidRPr="006C4D00">
        <w:rPr>
          <w:b/>
        </w:rPr>
        <w:t>Distribution channel</w:t>
      </w:r>
    </w:p>
    <w:p w:rsidR="00725595" w:rsidRPr="006C4D00" w:rsidRDefault="00725595" w:rsidP="009D06AF">
      <w:pPr>
        <w:jc w:val="both"/>
        <w:rPr>
          <w:u w:val="single"/>
        </w:rPr>
      </w:pPr>
      <w:r w:rsidRPr="006C4D00">
        <w:rPr>
          <w:u w:val="single"/>
        </w:rPr>
        <w:t>Direct-to-retail</w:t>
      </w:r>
    </w:p>
    <w:p w:rsidR="00725595" w:rsidRPr="006C4D00" w:rsidRDefault="00725595" w:rsidP="009D06AF">
      <w:pPr>
        <w:jc w:val="both"/>
        <w:rPr>
          <w:szCs w:val="22"/>
        </w:rPr>
      </w:pPr>
      <w:r w:rsidRPr="006C4D00">
        <w:t xml:space="preserve">Direct-to-retail publishers supply retailers via sales agents or representatives. The majority of </w:t>
      </w:r>
      <w:r w:rsidRPr="006C4D00">
        <w:rPr>
          <w:szCs w:val="22"/>
        </w:rPr>
        <w:t>greeting cards sold through specialist card shops and gift shops are from DTR publishers. This sector spans from the multi-national corporations such as Hallmark down to the small, trendy niche publishing companies. Direct-to-retail publishers launch series of ranges based on distinctive design themes or characters.</w:t>
      </w:r>
      <w:r w:rsidRPr="006C4D00">
        <w:rPr>
          <w:rStyle w:val="FootnoteReference"/>
          <w:szCs w:val="22"/>
        </w:rPr>
        <w:footnoteReference w:id="19"/>
      </w:r>
    </w:p>
    <w:p w:rsidR="00725595" w:rsidRPr="006C4D00" w:rsidRDefault="00725595" w:rsidP="009D06AF">
      <w:pPr>
        <w:jc w:val="both"/>
        <w:rPr>
          <w:rFonts w:cs="Arial"/>
          <w:bCs/>
          <w:szCs w:val="22"/>
          <w:u w:val="single"/>
        </w:rPr>
      </w:pPr>
    </w:p>
    <w:p w:rsidR="00725595" w:rsidRPr="006C4D00" w:rsidRDefault="00725595" w:rsidP="009D06AF">
      <w:pPr>
        <w:jc w:val="both"/>
        <w:rPr>
          <w:rFonts w:cs="Arial"/>
          <w:bCs/>
          <w:szCs w:val="22"/>
          <w:u w:val="single"/>
        </w:rPr>
      </w:pPr>
      <w:r w:rsidRPr="006C4D00">
        <w:rPr>
          <w:rFonts w:cs="Arial"/>
          <w:bCs/>
          <w:szCs w:val="22"/>
          <w:u w:val="single"/>
        </w:rPr>
        <w:t>Sales Agents</w:t>
      </w:r>
    </w:p>
    <w:p w:rsidR="00725595" w:rsidRPr="006C4D00" w:rsidRDefault="00725595" w:rsidP="009D06AF">
      <w:pPr>
        <w:jc w:val="both"/>
        <w:rPr>
          <w:rFonts w:cs="Arial"/>
          <w:szCs w:val="22"/>
        </w:rPr>
      </w:pPr>
      <w:r>
        <w:rPr>
          <w:rFonts w:cs="Arial"/>
          <w:szCs w:val="22"/>
        </w:rPr>
        <w:t>Sales agents sell</w:t>
      </w:r>
      <w:r w:rsidRPr="006C4D00">
        <w:rPr>
          <w:rFonts w:cs="Arial"/>
          <w:szCs w:val="22"/>
        </w:rPr>
        <w:t xml:space="preserve"> on a commission basis.</w:t>
      </w:r>
      <w:r>
        <w:rPr>
          <w:rFonts w:cs="Arial"/>
          <w:szCs w:val="22"/>
        </w:rPr>
        <w:t xml:space="preserve"> In the UK, a sales agent works for several suppliers and sells what he/she can with as little effort as possible. </w:t>
      </w:r>
      <w:r w:rsidRPr="006C4D00">
        <w:rPr>
          <w:rFonts w:cs="Arial"/>
          <w:szCs w:val="22"/>
        </w:rPr>
        <w:t>The big disadvantage is that an agent is self employed and therefore difficult to c</w:t>
      </w:r>
      <w:r>
        <w:rPr>
          <w:rFonts w:cs="Arial"/>
          <w:szCs w:val="22"/>
        </w:rPr>
        <w:t>ontrol, discipline or motivate. Besides that, a sales agent will try to sell your products, but will most of the time not really make promotion for your company.</w:t>
      </w:r>
    </w:p>
    <w:p w:rsidR="00725595" w:rsidRPr="006C4D00" w:rsidRDefault="00725595" w:rsidP="009D06AF">
      <w:pPr>
        <w:jc w:val="both"/>
        <w:rPr>
          <w:rFonts w:cs="Arial"/>
          <w:szCs w:val="22"/>
        </w:rPr>
      </w:pPr>
    </w:p>
    <w:p w:rsidR="00725595" w:rsidRPr="006C4D00" w:rsidRDefault="00725595" w:rsidP="009D06AF">
      <w:pPr>
        <w:jc w:val="both"/>
        <w:rPr>
          <w:rFonts w:cs="Arial"/>
          <w:szCs w:val="22"/>
        </w:rPr>
      </w:pPr>
      <w:r w:rsidRPr="006C4D00">
        <w:rPr>
          <w:rFonts w:cs="Arial"/>
          <w:szCs w:val="22"/>
        </w:rPr>
        <w:t>A sales agent is the only way to distribute products across the UK without employing a sales representative or a distribution company</w:t>
      </w:r>
      <w:r>
        <w:rPr>
          <w:rFonts w:cs="Arial"/>
          <w:szCs w:val="22"/>
        </w:rPr>
        <w:t xml:space="preserve"> (dealer)</w:t>
      </w:r>
      <w:r w:rsidRPr="006C4D00">
        <w:rPr>
          <w:rFonts w:cs="Arial"/>
          <w:szCs w:val="22"/>
        </w:rPr>
        <w:t>.</w:t>
      </w:r>
      <w:r>
        <w:rPr>
          <w:rFonts w:cs="Arial"/>
          <w:szCs w:val="22"/>
        </w:rPr>
        <w:t xml:space="preserve"> </w:t>
      </w:r>
    </w:p>
    <w:p w:rsidR="00725595" w:rsidRPr="006C4D00" w:rsidRDefault="00725595" w:rsidP="009D06AF">
      <w:pPr>
        <w:jc w:val="both"/>
        <w:rPr>
          <w:u w:val="single"/>
        </w:rPr>
      </w:pPr>
    </w:p>
    <w:p w:rsidR="00725595" w:rsidRPr="006C4D00" w:rsidRDefault="00725595" w:rsidP="009D06AF">
      <w:pPr>
        <w:jc w:val="both"/>
        <w:rPr>
          <w:u w:val="single"/>
        </w:rPr>
      </w:pPr>
      <w:r w:rsidRPr="006C4D00">
        <w:rPr>
          <w:u w:val="single"/>
        </w:rPr>
        <w:t>Sales representative</w:t>
      </w:r>
    </w:p>
    <w:p w:rsidR="00725595" w:rsidRPr="006C4D00" w:rsidRDefault="00725595" w:rsidP="009D06AF">
      <w:pPr>
        <w:jc w:val="both"/>
      </w:pPr>
      <w:r w:rsidRPr="006C4D00">
        <w:t>A sales representative is a person that is employed by the company to represent a business and to sell its merchandise. It is expensive to hire a sales representative, but also the most efficient way to do business in the UK’s greeting cards industry.</w:t>
      </w:r>
    </w:p>
    <w:p w:rsidR="00725595" w:rsidRDefault="00725595" w:rsidP="009D06AF">
      <w:pPr>
        <w:jc w:val="both"/>
        <w:rPr>
          <w:u w:val="single"/>
        </w:rPr>
      </w:pPr>
    </w:p>
    <w:p w:rsidR="00725595" w:rsidRPr="006C4D00" w:rsidRDefault="00725595" w:rsidP="009D06AF">
      <w:pPr>
        <w:jc w:val="both"/>
        <w:rPr>
          <w:u w:val="single"/>
        </w:rPr>
      </w:pPr>
      <w:r w:rsidRPr="006C4D00">
        <w:rPr>
          <w:u w:val="single"/>
        </w:rPr>
        <w:t>Dealer</w:t>
      </w:r>
    </w:p>
    <w:p w:rsidR="00725595" w:rsidRDefault="00725595" w:rsidP="009D06AF">
      <w:pPr>
        <w:jc w:val="both"/>
        <w:rPr>
          <w:szCs w:val="22"/>
        </w:rPr>
      </w:pPr>
      <w:r w:rsidRPr="006C4D00">
        <w:rPr>
          <w:szCs w:val="22"/>
        </w:rPr>
        <w:t xml:space="preserve">A dealer, using its own warehousing facility and network of sales agents across the UK, will take responsibility for the sales, marketing and distribution of card ranges leaving the publisher to concentrate on developing and producing its ranges. </w:t>
      </w:r>
    </w:p>
    <w:p w:rsidR="00725595" w:rsidRDefault="00725595" w:rsidP="009D06AF">
      <w:pPr>
        <w:jc w:val="both"/>
        <w:rPr>
          <w:szCs w:val="22"/>
        </w:rPr>
      </w:pPr>
    </w:p>
    <w:p w:rsidR="00725595" w:rsidRPr="006C4D00" w:rsidRDefault="00725595" w:rsidP="00C40CF8">
      <w:pPr>
        <w:jc w:val="both"/>
        <w:rPr>
          <w:rFonts w:cs="Arial"/>
          <w:szCs w:val="22"/>
        </w:rPr>
      </w:pPr>
      <w:r>
        <w:rPr>
          <w:rFonts w:cs="Arial"/>
          <w:szCs w:val="22"/>
        </w:rPr>
        <w:t>An example of a dealer</w:t>
      </w:r>
      <w:r w:rsidRPr="006C4D00">
        <w:rPr>
          <w:rFonts w:cs="Arial"/>
          <w:szCs w:val="22"/>
        </w:rPr>
        <w:t xml:space="preserve"> is a competitor that sells other brands as well. In the UK, the company UK Greetings sells their own product to their clients, but also products of competitors. As a result, these competitors (that are most of the time small-businesses) get a payment for the sold goods.</w:t>
      </w:r>
    </w:p>
    <w:p w:rsidR="00725595" w:rsidRPr="006C4D00" w:rsidRDefault="00725595" w:rsidP="009D06AF">
      <w:pPr>
        <w:jc w:val="both"/>
        <w:rPr>
          <w:u w:val="single"/>
        </w:rPr>
      </w:pPr>
    </w:p>
    <w:p w:rsidR="00725595" w:rsidRPr="006C4D00" w:rsidRDefault="00725595" w:rsidP="009D06AF">
      <w:pPr>
        <w:jc w:val="both"/>
        <w:rPr>
          <w:u w:val="single"/>
        </w:rPr>
      </w:pPr>
      <w:r w:rsidRPr="006C4D00">
        <w:rPr>
          <w:u w:val="single"/>
        </w:rPr>
        <w:t>Internet</w:t>
      </w:r>
    </w:p>
    <w:p w:rsidR="00725595" w:rsidRPr="006C4D00" w:rsidRDefault="00725595" w:rsidP="009D06AF">
      <w:pPr>
        <w:jc w:val="both"/>
      </w:pPr>
      <w:r>
        <w:t>Having a web</w:t>
      </w:r>
      <w:r w:rsidRPr="006C4D00">
        <w:t>shop will become more and more important in the future. Furthermore, this will simplify doing business across the UK. Retailers don’t have to wait for a sales representative or sales agent to place an order.</w:t>
      </w:r>
    </w:p>
    <w:p w:rsidR="00725595" w:rsidRPr="006C4D00" w:rsidRDefault="00725595" w:rsidP="009D06AF">
      <w:pPr>
        <w:jc w:val="both"/>
        <w:rPr>
          <w:szCs w:val="22"/>
        </w:rPr>
      </w:pPr>
    </w:p>
    <w:p w:rsidR="00725595" w:rsidRPr="006C4D00" w:rsidRDefault="00725595" w:rsidP="009D06AF">
      <w:pPr>
        <w:jc w:val="both"/>
        <w:rPr>
          <w:b/>
          <w:szCs w:val="22"/>
        </w:rPr>
      </w:pPr>
      <w:r w:rsidRPr="006C4D00">
        <w:rPr>
          <w:b/>
          <w:szCs w:val="22"/>
        </w:rPr>
        <w:t>Shortening the supply chain</w:t>
      </w:r>
    </w:p>
    <w:p w:rsidR="00725595" w:rsidRPr="006C4D00" w:rsidRDefault="00725595" w:rsidP="009D06AF">
      <w:pPr>
        <w:jc w:val="both"/>
        <w:rPr>
          <w:szCs w:val="22"/>
        </w:rPr>
      </w:pPr>
      <w:r w:rsidRPr="006C4D00">
        <w:rPr>
          <w:szCs w:val="22"/>
        </w:rPr>
        <w:t>Something that companies in the UK don’t possess much knowledge of yet is cutting off the supply chain when the materials management stops and the physical distribution starts. Materials management contains the production planning and the production process.  This means that retailers have to take care of the physical distribution themselves, but as a result the prices are lower so that their margins will strongly increase.</w:t>
      </w:r>
    </w:p>
    <w:p w:rsidR="00725595" w:rsidRPr="006C4D00" w:rsidRDefault="00725595" w:rsidP="009D06AF">
      <w:pPr>
        <w:jc w:val="both"/>
        <w:rPr>
          <w:b/>
          <w:szCs w:val="22"/>
        </w:rPr>
      </w:pPr>
    </w:p>
    <w:p w:rsidR="00725595" w:rsidRPr="006C4D00" w:rsidRDefault="00725595" w:rsidP="009D06AF">
      <w:pPr>
        <w:jc w:val="both"/>
        <w:rPr>
          <w:rFonts w:cs="Arial"/>
          <w:b/>
          <w:szCs w:val="22"/>
        </w:rPr>
      </w:pPr>
      <w:r w:rsidRPr="006C4D00">
        <w:rPr>
          <w:rFonts w:cs="Arial"/>
          <w:b/>
          <w:szCs w:val="22"/>
        </w:rPr>
        <w:t>Purchasing managers</w:t>
      </w:r>
    </w:p>
    <w:p w:rsidR="00725595" w:rsidRPr="006C4D00" w:rsidRDefault="00725595" w:rsidP="009D06AF">
      <w:pPr>
        <w:jc w:val="both"/>
        <w:rPr>
          <w:rFonts w:cs="Arial"/>
          <w:szCs w:val="22"/>
        </w:rPr>
      </w:pPr>
      <w:r w:rsidRPr="006C4D00">
        <w:rPr>
          <w:rFonts w:cs="Arial"/>
          <w:szCs w:val="22"/>
        </w:rPr>
        <w:t>In the UK, many small retailers are joining a buying association. This means that eventually, there will be a few purchasing managers that will decide which brands/suppliers will appear in the British greeting cards market. These purchasing managers select each set of cards apart and consider price, quality, availability, reliability, and technical support when choosing suppliers and merchandise.</w:t>
      </w:r>
      <w:r w:rsidRPr="006C4D00">
        <w:rPr>
          <w:rStyle w:val="FootnoteReference"/>
          <w:szCs w:val="22"/>
        </w:rPr>
        <w:footnoteReference w:id="20"/>
      </w:r>
    </w:p>
    <w:p w:rsidR="00725595" w:rsidRDefault="00725595" w:rsidP="009D06AF">
      <w:pPr>
        <w:jc w:val="both"/>
        <w:rPr>
          <w:rFonts w:cs="Arial"/>
          <w:szCs w:val="22"/>
        </w:rPr>
      </w:pPr>
    </w:p>
    <w:p w:rsidR="00725595" w:rsidRDefault="00725595" w:rsidP="009D06AF">
      <w:pPr>
        <w:jc w:val="both"/>
        <w:rPr>
          <w:rFonts w:cs="Arial"/>
          <w:szCs w:val="22"/>
        </w:rPr>
      </w:pPr>
    </w:p>
    <w:p w:rsidR="00725595" w:rsidRDefault="00725595" w:rsidP="009D06AF">
      <w:pPr>
        <w:jc w:val="both"/>
        <w:rPr>
          <w:rFonts w:cs="Arial"/>
          <w:szCs w:val="22"/>
        </w:rPr>
      </w:pPr>
    </w:p>
    <w:p w:rsidR="00725595" w:rsidRDefault="00725595" w:rsidP="002E3EC8">
      <w:pPr>
        <w:pStyle w:val="Heading1"/>
        <w:numPr>
          <w:ilvl w:val="0"/>
          <w:numId w:val="13"/>
        </w:numPr>
        <w:ind w:left="432"/>
      </w:pPr>
      <w:bookmarkStart w:id="37" w:name="_Toc263371986"/>
      <w:r w:rsidRPr="006C4D00">
        <w:t>SWOT</w:t>
      </w:r>
      <w:bookmarkEnd w:id="37"/>
    </w:p>
    <w:p w:rsidR="00725595" w:rsidRDefault="00725595" w:rsidP="009F28F0">
      <w:pPr>
        <w:jc w:val="both"/>
      </w:pPr>
    </w:p>
    <w:p w:rsidR="00725595" w:rsidRPr="00C40CF8" w:rsidRDefault="00725595" w:rsidP="009F28F0">
      <w:pPr>
        <w:jc w:val="both"/>
      </w:pPr>
      <w:r>
        <w:t>The SWOT reflects in a short but clear overview what the strengths, weaknesses, opportunities and treats are for Paperclip Cards in the UK. It can be seen as a conclusion of the internal and external analysis.</w:t>
      </w:r>
    </w:p>
    <w:p w:rsidR="00725595" w:rsidRPr="006C4D00" w:rsidRDefault="00725595" w:rsidP="009F28F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709"/>
      </w:tblGrid>
      <w:tr w:rsidR="00725595" w:rsidRPr="006C4D00" w:rsidTr="008D789F">
        <w:trPr>
          <w:trHeight w:val="90"/>
        </w:trPr>
        <w:tc>
          <w:tcPr>
            <w:tcW w:w="4503" w:type="dxa"/>
          </w:tcPr>
          <w:p w:rsidR="00725595" w:rsidRPr="006C4D00" w:rsidRDefault="00725595" w:rsidP="009F28F0">
            <w:pPr>
              <w:jc w:val="both"/>
              <w:rPr>
                <w:rFonts w:cs="Arial"/>
                <w:b/>
              </w:rPr>
            </w:pPr>
            <w:r w:rsidRPr="006C4D00">
              <w:rPr>
                <w:rFonts w:cs="Arial"/>
                <w:b/>
              </w:rPr>
              <w:t>Strengths</w:t>
            </w:r>
          </w:p>
        </w:tc>
        <w:tc>
          <w:tcPr>
            <w:tcW w:w="4709" w:type="dxa"/>
          </w:tcPr>
          <w:p w:rsidR="00725595" w:rsidRPr="006C4D00" w:rsidRDefault="00725595" w:rsidP="009F28F0">
            <w:pPr>
              <w:jc w:val="both"/>
              <w:rPr>
                <w:rFonts w:cs="Arial"/>
                <w:b/>
              </w:rPr>
            </w:pPr>
            <w:r w:rsidRPr="006C4D00">
              <w:rPr>
                <w:rFonts w:cs="Arial"/>
                <w:b/>
              </w:rPr>
              <w:t>Opportunities</w:t>
            </w:r>
          </w:p>
        </w:tc>
      </w:tr>
      <w:tr w:rsidR="00725595" w:rsidRPr="006C4D00" w:rsidTr="008D789F">
        <w:trPr>
          <w:trHeight w:val="1660"/>
        </w:trPr>
        <w:tc>
          <w:tcPr>
            <w:tcW w:w="4503" w:type="dxa"/>
          </w:tcPr>
          <w:p w:rsidR="00725595" w:rsidRPr="006C4D00" w:rsidRDefault="00725595" w:rsidP="009F28F0">
            <w:pPr>
              <w:rPr>
                <w:rFonts w:cs="Arial"/>
              </w:rPr>
            </w:pPr>
            <w:r w:rsidRPr="006C4D00">
              <w:rPr>
                <w:rFonts w:cs="Arial"/>
                <w:b/>
                <w:szCs w:val="22"/>
              </w:rPr>
              <w:t xml:space="preserve">S1 </w:t>
            </w:r>
            <w:r w:rsidRPr="006C4D00">
              <w:rPr>
                <w:rFonts w:cs="Arial"/>
                <w:szCs w:val="22"/>
              </w:rPr>
              <w:t xml:space="preserve">  Staff with experience in the greeting cards industry</w:t>
            </w:r>
          </w:p>
          <w:p w:rsidR="00725595" w:rsidRPr="006C4D00" w:rsidRDefault="00725595" w:rsidP="009F28F0">
            <w:pPr>
              <w:rPr>
                <w:rFonts w:cs="Arial"/>
              </w:rPr>
            </w:pPr>
            <w:r w:rsidRPr="006C4D00">
              <w:rPr>
                <w:rFonts w:cs="Arial"/>
                <w:b/>
                <w:szCs w:val="22"/>
              </w:rPr>
              <w:t>S2</w:t>
            </w:r>
            <w:r w:rsidRPr="006C4D00">
              <w:rPr>
                <w:rFonts w:cs="Arial"/>
                <w:szCs w:val="22"/>
              </w:rPr>
              <w:t xml:space="preserve">   </w:t>
            </w:r>
            <w:r>
              <w:rPr>
                <w:rFonts w:cs="Arial"/>
                <w:szCs w:val="22"/>
              </w:rPr>
              <w:t>H</w:t>
            </w:r>
            <w:r w:rsidRPr="006C4D00">
              <w:rPr>
                <w:rFonts w:cs="Arial"/>
                <w:szCs w:val="22"/>
              </w:rPr>
              <w:t>igh quality (award winning) products</w:t>
            </w:r>
          </w:p>
          <w:p w:rsidR="00725595" w:rsidRPr="006C4D00" w:rsidRDefault="00725595" w:rsidP="009F28F0">
            <w:pPr>
              <w:rPr>
                <w:rFonts w:cs="Arial"/>
              </w:rPr>
            </w:pPr>
            <w:r w:rsidRPr="006C4D00">
              <w:rPr>
                <w:rFonts w:cs="Arial"/>
                <w:b/>
                <w:szCs w:val="22"/>
              </w:rPr>
              <w:t xml:space="preserve">S3 </w:t>
            </w:r>
            <w:r w:rsidRPr="006C4D00">
              <w:rPr>
                <w:rFonts w:cs="Arial"/>
                <w:szCs w:val="22"/>
              </w:rPr>
              <w:t xml:space="preserve">  Creative studio in Bath with designers who are always up-to-date concerning market trends</w:t>
            </w:r>
          </w:p>
          <w:p w:rsidR="00725595" w:rsidRPr="006C4D00" w:rsidRDefault="00725595" w:rsidP="009F28F0">
            <w:pPr>
              <w:rPr>
                <w:rFonts w:cs="Arial"/>
              </w:rPr>
            </w:pPr>
            <w:r w:rsidRPr="006C4D00">
              <w:rPr>
                <w:rFonts w:cs="Arial"/>
                <w:b/>
                <w:szCs w:val="22"/>
              </w:rPr>
              <w:t>S4</w:t>
            </w:r>
            <w:r w:rsidRPr="006C4D00">
              <w:rPr>
                <w:rFonts w:cs="Arial"/>
                <w:szCs w:val="22"/>
              </w:rPr>
              <w:t xml:space="preserve">   A warehouse with expansion possibilities</w:t>
            </w:r>
          </w:p>
          <w:p w:rsidR="00725595" w:rsidRPr="006C4D00" w:rsidRDefault="00725595" w:rsidP="009F28F0">
            <w:pPr>
              <w:rPr>
                <w:rFonts w:cs="Arial"/>
              </w:rPr>
            </w:pPr>
            <w:r w:rsidRPr="006C4D00">
              <w:rPr>
                <w:rFonts w:cs="Arial"/>
                <w:b/>
                <w:szCs w:val="22"/>
              </w:rPr>
              <w:t>S5</w:t>
            </w:r>
            <w:r w:rsidRPr="006C4D00">
              <w:rPr>
                <w:rFonts w:cs="Arial"/>
                <w:szCs w:val="22"/>
              </w:rPr>
              <w:t xml:space="preserve">   Backing from Paperclip International</w:t>
            </w:r>
            <w:r>
              <w:rPr>
                <w:rFonts w:cs="Arial"/>
                <w:szCs w:val="22"/>
              </w:rPr>
              <w:t xml:space="preserve"> bv</w:t>
            </w:r>
          </w:p>
          <w:p w:rsidR="00725595" w:rsidRPr="006C4D00" w:rsidRDefault="00725595" w:rsidP="009F28F0">
            <w:pPr>
              <w:rPr>
                <w:rFonts w:cs="Arial"/>
              </w:rPr>
            </w:pPr>
            <w:r w:rsidRPr="006C4D00">
              <w:rPr>
                <w:rFonts w:cs="Arial"/>
                <w:b/>
                <w:szCs w:val="22"/>
              </w:rPr>
              <w:t>S6</w:t>
            </w:r>
            <w:r>
              <w:rPr>
                <w:rFonts w:cs="Arial"/>
                <w:szCs w:val="22"/>
              </w:rPr>
              <w:t xml:space="preserve">   New sales m</w:t>
            </w:r>
            <w:r w:rsidRPr="006C4D00">
              <w:rPr>
                <w:rFonts w:cs="Arial"/>
                <w:szCs w:val="22"/>
              </w:rPr>
              <w:t>anager with many connections</w:t>
            </w:r>
          </w:p>
          <w:p w:rsidR="00725595" w:rsidRDefault="00725595" w:rsidP="009F28F0">
            <w:pPr>
              <w:rPr>
                <w:rFonts w:cs="Arial"/>
              </w:rPr>
            </w:pPr>
            <w:r w:rsidRPr="006C4D00">
              <w:rPr>
                <w:rFonts w:cs="Arial"/>
                <w:b/>
                <w:szCs w:val="22"/>
              </w:rPr>
              <w:t xml:space="preserve">S7 </w:t>
            </w:r>
            <w:r w:rsidRPr="006C4D00">
              <w:rPr>
                <w:rFonts w:cs="Arial"/>
                <w:szCs w:val="22"/>
              </w:rPr>
              <w:t xml:space="preserve">  Very active in social responsibility</w:t>
            </w:r>
          </w:p>
          <w:p w:rsidR="00725595" w:rsidRPr="006C4D00" w:rsidRDefault="00725595" w:rsidP="009F28F0">
            <w:pPr>
              <w:rPr>
                <w:rFonts w:cs="Arial"/>
              </w:rPr>
            </w:pPr>
            <w:r>
              <w:rPr>
                <w:rFonts w:cs="Arial"/>
                <w:b/>
                <w:szCs w:val="22"/>
              </w:rPr>
              <w:t>S8</w:t>
            </w:r>
            <w:r>
              <w:rPr>
                <w:rFonts w:cs="Arial"/>
                <w:szCs w:val="22"/>
              </w:rPr>
              <w:t xml:space="preserve">   The new male-range is selling very well</w:t>
            </w:r>
          </w:p>
        </w:tc>
        <w:tc>
          <w:tcPr>
            <w:tcW w:w="4709" w:type="dxa"/>
          </w:tcPr>
          <w:p w:rsidR="00725595" w:rsidRPr="006C4D00" w:rsidRDefault="00725595" w:rsidP="009F28F0">
            <w:pPr>
              <w:rPr>
                <w:rFonts w:cs="Arial"/>
              </w:rPr>
            </w:pPr>
            <w:r w:rsidRPr="006C4D00">
              <w:rPr>
                <w:rFonts w:cs="Arial"/>
                <w:b/>
                <w:szCs w:val="22"/>
              </w:rPr>
              <w:t xml:space="preserve">O1  </w:t>
            </w:r>
            <w:r w:rsidRPr="006C4D00">
              <w:rPr>
                <w:rFonts w:cs="Arial"/>
                <w:szCs w:val="22"/>
              </w:rPr>
              <w:t xml:space="preserve"> Supermarkets keep expanding and start selling greeting cards</w:t>
            </w:r>
          </w:p>
          <w:p w:rsidR="00725595" w:rsidRPr="006C4D00" w:rsidRDefault="00725595" w:rsidP="009F28F0">
            <w:pPr>
              <w:rPr>
                <w:rFonts w:cs="Arial"/>
              </w:rPr>
            </w:pPr>
            <w:r w:rsidRPr="006C4D00">
              <w:rPr>
                <w:rFonts w:cs="Arial"/>
                <w:b/>
                <w:szCs w:val="22"/>
              </w:rPr>
              <w:t>O2</w:t>
            </w:r>
            <w:r w:rsidRPr="006C4D00">
              <w:rPr>
                <w:rFonts w:cs="Arial"/>
                <w:szCs w:val="22"/>
              </w:rPr>
              <w:t xml:space="preserve">   </w:t>
            </w:r>
            <w:r>
              <w:rPr>
                <w:rFonts w:cs="Arial"/>
                <w:szCs w:val="22"/>
              </w:rPr>
              <w:t>Many independent retailers in the UK</w:t>
            </w:r>
          </w:p>
          <w:p w:rsidR="00725595" w:rsidRPr="006C4D00" w:rsidRDefault="00725595" w:rsidP="009F28F0">
            <w:pPr>
              <w:rPr>
                <w:rFonts w:cs="Arial"/>
              </w:rPr>
            </w:pPr>
            <w:r w:rsidRPr="006C4D00">
              <w:rPr>
                <w:rFonts w:cs="Arial"/>
                <w:b/>
                <w:szCs w:val="22"/>
              </w:rPr>
              <w:t>O</w:t>
            </w:r>
            <w:r>
              <w:rPr>
                <w:rFonts w:cs="Arial"/>
                <w:b/>
                <w:szCs w:val="22"/>
              </w:rPr>
              <w:t>3</w:t>
            </w:r>
            <w:r w:rsidRPr="006C4D00">
              <w:rPr>
                <w:rFonts w:cs="Arial"/>
                <w:szCs w:val="22"/>
              </w:rPr>
              <w:t xml:space="preserve">   More and more retailers are joining a branch organisation</w:t>
            </w:r>
          </w:p>
          <w:p w:rsidR="00725595" w:rsidRPr="006C4D00" w:rsidRDefault="00725595" w:rsidP="009F28F0">
            <w:pPr>
              <w:rPr>
                <w:rFonts w:cs="Arial"/>
              </w:rPr>
            </w:pPr>
            <w:r w:rsidRPr="006C4D00">
              <w:rPr>
                <w:rFonts w:cs="Arial"/>
                <w:b/>
                <w:szCs w:val="22"/>
              </w:rPr>
              <w:t>O</w:t>
            </w:r>
            <w:r>
              <w:rPr>
                <w:rFonts w:cs="Arial"/>
                <w:b/>
                <w:szCs w:val="22"/>
              </w:rPr>
              <w:t>4</w:t>
            </w:r>
            <w:r w:rsidRPr="006C4D00">
              <w:rPr>
                <w:rFonts w:cs="Arial"/>
                <w:szCs w:val="22"/>
              </w:rPr>
              <w:t xml:space="preserve">   Humorous cards are making place for handmade or hand-finished cards</w:t>
            </w:r>
          </w:p>
          <w:p w:rsidR="00725595" w:rsidRPr="006C4D00" w:rsidRDefault="00725595" w:rsidP="009F28F0">
            <w:pPr>
              <w:rPr>
                <w:rFonts w:cs="Arial"/>
              </w:rPr>
            </w:pPr>
            <w:r w:rsidRPr="006C4D00">
              <w:rPr>
                <w:rFonts w:cs="Arial"/>
                <w:b/>
                <w:szCs w:val="22"/>
              </w:rPr>
              <w:t>O</w:t>
            </w:r>
            <w:r>
              <w:rPr>
                <w:rFonts w:cs="Arial"/>
                <w:b/>
                <w:szCs w:val="22"/>
              </w:rPr>
              <w:t>5</w:t>
            </w:r>
            <w:r w:rsidRPr="006C4D00">
              <w:rPr>
                <w:rFonts w:cs="Arial"/>
                <w:szCs w:val="22"/>
              </w:rPr>
              <w:t xml:space="preserve">   Leaving the physical distribution to the client might lead to a win-win situation</w:t>
            </w:r>
          </w:p>
          <w:p w:rsidR="00725595" w:rsidRPr="006C4D00" w:rsidRDefault="00725595" w:rsidP="009F28F0">
            <w:pPr>
              <w:rPr>
                <w:rFonts w:cs="Arial"/>
              </w:rPr>
            </w:pPr>
            <w:r w:rsidRPr="006C4D00">
              <w:rPr>
                <w:rFonts w:cs="Arial"/>
                <w:b/>
                <w:szCs w:val="22"/>
              </w:rPr>
              <w:t>O</w:t>
            </w:r>
            <w:r>
              <w:rPr>
                <w:rFonts w:cs="Arial"/>
                <w:b/>
                <w:szCs w:val="22"/>
              </w:rPr>
              <w:t>6</w:t>
            </w:r>
            <w:r w:rsidRPr="006C4D00">
              <w:rPr>
                <w:rFonts w:cs="Arial"/>
                <w:szCs w:val="22"/>
              </w:rPr>
              <w:t xml:space="preserve">   Offering a ‘private label’ to clients</w:t>
            </w:r>
          </w:p>
          <w:p w:rsidR="00725595" w:rsidRPr="009E73EB" w:rsidRDefault="00725595" w:rsidP="009F28F0">
            <w:pPr>
              <w:rPr>
                <w:rFonts w:cs="Arial"/>
              </w:rPr>
            </w:pPr>
            <w:r w:rsidRPr="006C4D00">
              <w:rPr>
                <w:rFonts w:cs="Arial"/>
                <w:b/>
                <w:szCs w:val="22"/>
              </w:rPr>
              <w:t>O</w:t>
            </w:r>
            <w:r>
              <w:rPr>
                <w:rFonts w:cs="Arial"/>
                <w:b/>
                <w:szCs w:val="22"/>
              </w:rPr>
              <w:t>7</w:t>
            </w:r>
            <w:r w:rsidRPr="006C4D00">
              <w:rPr>
                <w:rFonts w:cs="Arial"/>
                <w:szCs w:val="22"/>
              </w:rPr>
              <w:t xml:space="preserve">   Social responsibility is an upcoming matter in the UK</w:t>
            </w:r>
          </w:p>
        </w:tc>
      </w:tr>
      <w:tr w:rsidR="00725595" w:rsidRPr="006C4D00" w:rsidTr="008D789F">
        <w:trPr>
          <w:trHeight w:val="90"/>
        </w:trPr>
        <w:tc>
          <w:tcPr>
            <w:tcW w:w="4503" w:type="dxa"/>
          </w:tcPr>
          <w:p w:rsidR="00725595" w:rsidRPr="006C4D00" w:rsidRDefault="00725595" w:rsidP="009F28F0">
            <w:pPr>
              <w:rPr>
                <w:rFonts w:cs="Arial"/>
                <w:b/>
              </w:rPr>
            </w:pPr>
            <w:r w:rsidRPr="006C4D00">
              <w:rPr>
                <w:rFonts w:cs="Arial"/>
                <w:b/>
              </w:rPr>
              <w:t>Weaknesses</w:t>
            </w:r>
          </w:p>
        </w:tc>
        <w:tc>
          <w:tcPr>
            <w:tcW w:w="4709" w:type="dxa"/>
          </w:tcPr>
          <w:p w:rsidR="00725595" w:rsidRPr="006C4D00" w:rsidRDefault="00725595" w:rsidP="009F28F0">
            <w:pPr>
              <w:rPr>
                <w:rFonts w:cs="Arial"/>
                <w:b/>
              </w:rPr>
            </w:pPr>
            <w:r w:rsidRPr="006C4D00">
              <w:rPr>
                <w:rFonts w:cs="Arial"/>
                <w:b/>
              </w:rPr>
              <w:t>Threats</w:t>
            </w:r>
          </w:p>
        </w:tc>
      </w:tr>
      <w:tr w:rsidR="00725595" w:rsidRPr="006C4D00" w:rsidTr="008D789F">
        <w:trPr>
          <w:trHeight w:val="1660"/>
        </w:trPr>
        <w:tc>
          <w:tcPr>
            <w:tcW w:w="4503" w:type="dxa"/>
          </w:tcPr>
          <w:p w:rsidR="00725595" w:rsidRPr="006C4D00" w:rsidRDefault="00725595" w:rsidP="009F28F0">
            <w:pPr>
              <w:rPr>
                <w:rFonts w:cs="Arial"/>
              </w:rPr>
            </w:pPr>
            <w:r w:rsidRPr="006C4D00">
              <w:rPr>
                <w:rFonts w:cs="Arial"/>
                <w:b/>
                <w:szCs w:val="22"/>
              </w:rPr>
              <w:t>W1</w:t>
            </w:r>
            <w:r w:rsidRPr="006C4D00">
              <w:rPr>
                <w:rFonts w:cs="Arial"/>
                <w:szCs w:val="22"/>
              </w:rPr>
              <w:t xml:space="preserve">   Small team</w:t>
            </w:r>
          </w:p>
          <w:p w:rsidR="00725595" w:rsidRPr="006C4D00" w:rsidRDefault="00725595" w:rsidP="009F28F0">
            <w:pPr>
              <w:rPr>
                <w:rFonts w:cs="Arial"/>
              </w:rPr>
            </w:pPr>
            <w:r w:rsidRPr="006C4D00">
              <w:rPr>
                <w:rFonts w:cs="Arial"/>
                <w:b/>
                <w:szCs w:val="22"/>
              </w:rPr>
              <w:t>W2</w:t>
            </w:r>
            <w:r w:rsidRPr="006C4D00">
              <w:rPr>
                <w:rFonts w:cs="Arial"/>
                <w:szCs w:val="22"/>
              </w:rPr>
              <w:t xml:space="preserve">   Underperforming sales team</w:t>
            </w:r>
          </w:p>
          <w:p w:rsidR="00725595" w:rsidRPr="006C4D00" w:rsidRDefault="00725595" w:rsidP="009F28F0">
            <w:pPr>
              <w:rPr>
                <w:rFonts w:cs="Arial"/>
              </w:rPr>
            </w:pPr>
            <w:r w:rsidRPr="006C4D00">
              <w:rPr>
                <w:rFonts w:cs="Arial"/>
                <w:b/>
                <w:szCs w:val="22"/>
              </w:rPr>
              <w:t>W3</w:t>
            </w:r>
            <w:r w:rsidRPr="006C4D00">
              <w:rPr>
                <w:rFonts w:cs="Arial"/>
                <w:szCs w:val="22"/>
              </w:rPr>
              <w:t xml:space="preserve">   No clear positioning/strategy</w:t>
            </w:r>
          </w:p>
          <w:p w:rsidR="00725595" w:rsidRPr="006C4D00" w:rsidRDefault="00725595" w:rsidP="009F28F0">
            <w:pPr>
              <w:rPr>
                <w:rFonts w:cs="Arial"/>
              </w:rPr>
            </w:pPr>
            <w:r w:rsidRPr="006C4D00">
              <w:rPr>
                <w:rFonts w:cs="Arial"/>
                <w:b/>
                <w:szCs w:val="22"/>
              </w:rPr>
              <w:t>W4</w:t>
            </w:r>
            <w:r w:rsidRPr="006C4D00">
              <w:rPr>
                <w:rFonts w:cs="Arial"/>
                <w:szCs w:val="22"/>
              </w:rPr>
              <w:t xml:space="preserve">   Long production lead times</w:t>
            </w:r>
          </w:p>
          <w:p w:rsidR="00725595" w:rsidRDefault="00725595" w:rsidP="009F28F0">
            <w:pPr>
              <w:rPr>
                <w:rFonts w:cs="Arial"/>
              </w:rPr>
            </w:pPr>
            <w:r w:rsidRPr="006C4D00">
              <w:rPr>
                <w:rFonts w:cs="Arial"/>
                <w:b/>
              </w:rPr>
              <w:t>W5</w:t>
            </w:r>
            <w:r w:rsidRPr="006C4D00">
              <w:rPr>
                <w:rFonts w:cs="Arial"/>
              </w:rPr>
              <w:t xml:space="preserve">   No good price policy</w:t>
            </w:r>
          </w:p>
          <w:p w:rsidR="00725595" w:rsidRDefault="00725595" w:rsidP="009F28F0">
            <w:pPr>
              <w:rPr>
                <w:rFonts w:cs="Arial"/>
              </w:rPr>
            </w:pPr>
            <w:r>
              <w:rPr>
                <w:rFonts w:cs="Arial"/>
                <w:b/>
              </w:rPr>
              <w:t xml:space="preserve">W6   </w:t>
            </w:r>
            <w:r>
              <w:rPr>
                <w:rFonts w:cs="Arial"/>
              </w:rPr>
              <w:t>Many non-profit making product lines</w:t>
            </w:r>
          </w:p>
          <w:p w:rsidR="00725595" w:rsidRPr="00761704" w:rsidRDefault="00725595" w:rsidP="009F28F0">
            <w:pPr>
              <w:rPr>
                <w:rFonts w:cs="Arial"/>
              </w:rPr>
            </w:pPr>
            <w:r>
              <w:rPr>
                <w:rFonts w:cs="Arial"/>
                <w:b/>
              </w:rPr>
              <w:t xml:space="preserve">W7   </w:t>
            </w:r>
            <w:r>
              <w:rPr>
                <w:rFonts w:cs="Arial"/>
              </w:rPr>
              <w:t>Low brand awareness</w:t>
            </w:r>
          </w:p>
        </w:tc>
        <w:tc>
          <w:tcPr>
            <w:tcW w:w="4709" w:type="dxa"/>
          </w:tcPr>
          <w:p w:rsidR="00725595" w:rsidRPr="006C4D00" w:rsidRDefault="00725595" w:rsidP="009F28F0">
            <w:pPr>
              <w:rPr>
                <w:rFonts w:cs="Arial"/>
              </w:rPr>
            </w:pPr>
            <w:r w:rsidRPr="006C4D00">
              <w:rPr>
                <w:rFonts w:cs="Arial"/>
                <w:b/>
                <w:szCs w:val="22"/>
              </w:rPr>
              <w:t>T1</w:t>
            </w:r>
            <w:r w:rsidRPr="006C4D00">
              <w:rPr>
                <w:rFonts w:cs="Arial"/>
                <w:szCs w:val="22"/>
              </w:rPr>
              <w:t xml:space="preserve">   The Personalized Printed Greeting Card through the Internet might become a threat </w:t>
            </w:r>
          </w:p>
          <w:p w:rsidR="00725595" w:rsidRPr="006C4D00" w:rsidRDefault="00725595" w:rsidP="009F28F0">
            <w:pPr>
              <w:rPr>
                <w:rFonts w:cs="Arial"/>
              </w:rPr>
            </w:pPr>
            <w:r w:rsidRPr="006C4D00">
              <w:rPr>
                <w:rFonts w:cs="Arial"/>
                <w:b/>
                <w:szCs w:val="22"/>
              </w:rPr>
              <w:t>T2</w:t>
            </w:r>
            <w:r w:rsidRPr="006C4D00">
              <w:rPr>
                <w:rFonts w:cs="Arial"/>
                <w:szCs w:val="22"/>
              </w:rPr>
              <w:t xml:space="preserve">   Many English companies are producing in China, but will move their production to another country due to an increase in production costs</w:t>
            </w:r>
          </w:p>
          <w:p w:rsidR="00725595" w:rsidRPr="006C4D00" w:rsidRDefault="00725595" w:rsidP="009F28F0">
            <w:pPr>
              <w:rPr>
                <w:rFonts w:cs="Arial"/>
              </w:rPr>
            </w:pPr>
            <w:r w:rsidRPr="006C4D00">
              <w:rPr>
                <w:rFonts w:cs="Arial"/>
                <w:b/>
                <w:szCs w:val="22"/>
              </w:rPr>
              <w:t>T3</w:t>
            </w:r>
            <w:r w:rsidRPr="006C4D00">
              <w:rPr>
                <w:rFonts w:cs="Arial"/>
                <w:szCs w:val="22"/>
              </w:rPr>
              <w:t xml:space="preserve">   In the UK, more and more post-offices are closing</w:t>
            </w:r>
          </w:p>
          <w:p w:rsidR="00725595" w:rsidRPr="006C4D00" w:rsidRDefault="00725595" w:rsidP="009F28F0">
            <w:pPr>
              <w:rPr>
                <w:rFonts w:cs="Arial"/>
              </w:rPr>
            </w:pPr>
            <w:r w:rsidRPr="006C4D00">
              <w:rPr>
                <w:rFonts w:cs="Arial"/>
                <w:b/>
                <w:szCs w:val="22"/>
              </w:rPr>
              <w:t>T4</w:t>
            </w:r>
            <w:r w:rsidRPr="006C4D00">
              <w:rPr>
                <w:rFonts w:cs="Arial"/>
                <w:szCs w:val="22"/>
              </w:rPr>
              <w:t xml:space="preserve">   Many competitors</w:t>
            </w:r>
          </w:p>
          <w:p w:rsidR="00725595" w:rsidRPr="006C4D00" w:rsidRDefault="00725595" w:rsidP="009F28F0">
            <w:pPr>
              <w:rPr>
                <w:rFonts w:cs="Arial"/>
              </w:rPr>
            </w:pPr>
            <w:r w:rsidRPr="006C4D00">
              <w:rPr>
                <w:rFonts w:cs="Arial"/>
                <w:b/>
                <w:szCs w:val="22"/>
              </w:rPr>
              <w:t>T5</w:t>
            </w:r>
            <w:r w:rsidRPr="006C4D00">
              <w:rPr>
                <w:rFonts w:cs="Arial"/>
                <w:szCs w:val="22"/>
              </w:rPr>
              <w:t xml:space="preserve">   Becoming a total supplier of a retailer is almost impossible</w:t>
            </w:r>
          </w:p>
        </w:tc>
      </w:tr>
    </w:tbl>
    <w:p w:rsidR="00725595" w:rsidRPr="006C4D00" w:rsidRDefault="00725595" w:rsidP="009F28F0">
      <w:pPr>
        <w:pStyle w:val="Heading2"/>
        <w:numPr>
          <w:ilvl w:val="1"/>
          <w:numId w:val="13"/>
        </w:numPr>
        <w:jc w:val="both"/>
      </w:pPr>
      <w:bookmarkStart w:id="38" w:name="_Toc263371987"/>
      <w:r w:rsidRPr="006C4D00">
        <w:t>Conclusion</w:t>
      </w:r>
      <w:bookmarkEnd w:id="38"/>
    </w:p>
    <w:p w:rsidR="00725595" w:rsidRPr="006C4D00" w:rsidRDefault="00725595" w:rsidP="009F28F0">
      <w:pPr>
        <w:jc w:val="both"/>
      </w:pPr>
      <w:r w:rsidRPr="006C4D00">
        <w:t xml:space="preserve">From this SWOT it can be gathered that UK’s greeting cards industry still has a lot of </w:t>
      </w:r>
      <w:r>
        <w:t>opportunities</w:t>
      </w:r>
      <w:r w:rsidRPr="006C4D00">
        <w:t xml:space="preserve">. Momentary, Paperclip Cards UK has many weaknesses, but besides the fact that these are all possible to improve, the office also has many strengths which could make the company (as long as they are used well) an important player in this industry. Paperclip Cards is a large company in the Netherlands, but still a small company in the United Kingdom. That’s why it is important to not become overconfident and to keep an eye on the fact that becoming a total supplier is almost impossible in this country. It is better to focus on a small part of the industry and to create a USP by offering </w:t>
      </w:r>
      <w:r>
        <w:t>its clients</w:t>
      </w:r>
      <w:r w:rsidRPr="006C4D00">
        <w:t xml:space="preserve"> something that others can’t.</w:t>
      </w:r>
    </w:p>
    <w:p w:rsidR="00725595" w:rsidRPr="006C4D00" w:rsidRDefault="00725595" w:rsidP="009F28F0">
      <w:pPr>
        <w:jc w:val="both"/>
      </w:pPr>
    </w:p>
    <w:p w:rsidR="00725595" w:rsidRPr="006C4D00" w:rsidRDefault="00725595" w:rsidP="009F28F0">
      <w:pPr>
        <w:jc w:val="both"/>
      </w:pPr>
    </w:p>
    <w:p w:rsidR="00725595" w:rsidRPr="006C4D00" w:rsidRDefault="00725595" w:rsidP="009F28F0">
      <w:pPr>
        <w:jc w:val="both"/>
      </w:pPr>
    </w:p>
    <w:p w:rsidR="00725595" w:rsidRPr="006C4D00" w:rsidRDefault="00725595" w:rsidP="009F28F0">
      <w:pPr>
        <w:jc w:val="both"/>
      </w:pPr>
    </w:p>
    <w:p w:rsidR="00725595" w:rsidRDefault="00725595" w:rsidP="009F28F0">
      <w:pPr>
        <w:jc w:val="both"/>
      </w:pPr>
    </w:p>
    <w:p w:rsidR="00725595" w:rsidRDefault="00725595" w:rsidP="009F28F0">
      <w:pPr>
        <w:jc w:val="both"/>
      </w:pPr>
    </w:p>
    <w:p w:rsidR="00725595" w:rsidRDefault="00725595" w:rsidP="009F28F0">
      <w:pPr>
        <w:jc w:val="both"/>
      </w:pPr>
    </w:p>
    <w:p w:rsidR="00725595" w:rsidRDefault="00725595" w:rsidP="009F28F0">
      <w:pPr>
        <w:jc w:val="both"/>
      </w:pPr>
    </w:p>
    <w:p w:rsidR="00725595" w:rsidRDefault="00725595" w:rsidP="009F28F0">
      <w:pPr>
        <w:jc w:val="both"/>
      </w:pPr>
    </w:p>
    <w:p w:rsidR="00725595" w:rsidRDefault="00725595" w:rsidP="009F28F0">
      <w:pPr>
        <w:jc w:val="both"/>
      </w:pPr>
    </w:p>
    <w:p w:rsidR="00725595" w:rsidRDefault="00725595" w:rsidP="009F28F0">
      <w:pPr>
        <w:jc w:val="both"/>
      </w:pPr>
    </w:p>
    <w:p w:rsidR="00725595" w:rsidRDefault="00725595" w:rsidP="009F28F0">
      <w:pPr>
        <w:jc w:val="both"/>
      </w:pPr>
    </w:p>
    <w:p w:rsidR="00725595" w:rsidRDefault="00725595" w:rsidP="0023621E">
      <w:pPr>
        <w:pStyle w:val="Heading1"/>
        <w:numPr>
          <w:ilvl w:val="0"/>
          <w:numId w:val="13"/>
        </w:numPr>
        <w:spacing w:before="0"/>
        <w:ind w:left="432"/>
      </w:pPr>
      <w:bookmarkStart w:id="39" w:name="_Toc263231152"/>
      <w:bookmarkStart w:id="40" w:name="_Toc263231362"/>
      <w:bookmarkStart w:id="41" w:name="_Toc263371988"/>
      <w:r>
        <w:t>Confrontation matrix</w:t>
      </w:r>
      <w:bookmarkEnd w:id="39"/>
      <w:bookmarkEnd w:id="40"/>
      <w:bookmarkEnd w:id="41"/>
    </w:p>
    <w:p w:rsidR="00725595" w:rsidRDefault="00725595" w:rsidP="0023621E">
      <w:pPr>
        <w:jc w:val="both"/>
      </w:pPr>
    </w:p>
    <w:p w:rsidR="00725595" w:rsidRDefault="00725595" w:rsidP="0023621E">
      <w:pPr>
        <w:jc w:val="both"/>
      </w:pPr>
      <w:r>
        <w:t>The confrontation matrix shows a combination of the 5 most important strengths, weaknesses, opportunities and threats. These combinations are the basis for the possible strategies.</w:t>
      </w:r>
    </w:p>
    <w:p w:rsidR="00725595" w:rsidRDefault="00725595" w:rsidP="0023621E">
      <w:pPr>
        <w:jc w:val="both"/>
      </w:pPr>
    </w:p>
    <w:tbl>
      <w:tblPr>
        <w:tblW w:w="53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258"/>
        <w:gridCol w:w="565"/>
        <w:gridCol w:w="567"/>
        <w:gridCol w:w="568"/>
        <w:gridCol w:w="570"/>
        <w:gridCol w:w="570"/>
        <w:gridCol w:w="568"/>
        <w:gridCol w:w="570"/>
        <w:gridCol w:w="568"/>
        <w:gridCol w:w="568"/>
        <w:gridCol w:w="585"/>
        <w:gridCol w:w="540"/>
      </w:tblGrid>
      <w:tr w:rsidR="00725595" w:rsidRPr="0063092F" w:rsidTr="0023621E">
        <w:trPr>
          <w:trHeight w:val="309"/>
        </w:trPr>
        <w:tc>
          <w:tcPr>
            <w:tcW w:w="1856" w:type="pct"/>
            <w:gridSpan w:val="2"/>
            <w:vMerge w:val="restart"/>
            <w:tcBorders>
              <w:right w:val="single" w:sz="12" w:space="0" w:color="auto"/>
            </w:tcBorders>
            <w:vAlign w:val="center"/>
          </w:tcPr>
          <w:p w:rsidR="00725595" w:rsidRPr="00DA6358" w:rsidRDefault="00725595" w:rsidP="0023621E">
            <w:r w:rsidRPr="00DA6358">
              <w:rPr>
                <w:szCs w:val="22"/>
              </w:rPr>
              <w:t>1</w:t>
            </w:r>
            <w:r w:rsidRPr="00DA6358">
              <w:rPr>
                <w:szCs w:val="22"/>
              </w:rPr>
              <w:tab/>
              <w:t>=</w:t>
            </w:r>
            <w:r w:rsidRPr="00DA6358">
              <w:rPr>
                <w:szCs w:val="22"/>
              </w:rPr>
              <w:tab/>
              <w:t>A little important</w:t>
            </w:r>
          </w:p>
          <w:p w:rsidR="00725595" w:rsidRPr="00DA6358" w:rsidRDefault="00725595" w:rsidP="0023621E">
            <w:r w:rsidRPr="00DA6358">
              <w:rPr>
                <w:szCs w:val="22"/>
              </w:rPr>
              <w:t>3</w:t>
            </w:r>
            <w:r w:rsidRPr="00DA6358">
              <w:rPr>
                <w:szCs w:val="22"/>
              </w:rPr>
              <w:tab/>
              <w:t>=</w:t>
            </w:r>
            <w:r w:rsidRPr="00DA6358">
              <w:rPr>
                <w:szCs w:val="22"/>
              </w:rPr>
              <w:tab/>
              <w:t>Important</w:t>
            </w:r>
          </w:p>
          <w:p w:rsidR="00725595" w:rsidRPr="00DA6358" w:rsidRDefault="00725595" w:rsidP="0023621E">
            <w:r w:rsidRPr="00DA6358">
              <w:rPr>
                <w:szCs w:val="22"/>
              </w:rPr>
              <w:t>5</w:t>
            </w:r>
            <w:r w:rsidRPr="00DA6358">
              <w:rPr>
                <w:szCs w:val="22"/>
              </w:rPr>
              <w:tab/>
              <w:t>=</w:t>
            </w:r>
            <w:r w:rsidRPr="00DA6358">
              <w:rPr>
                <w:szCs w:val="22"/>
              </w:rPr>
              <w:tab/>
              <w:t>Very important</w:t>
            </w:r>
          </w:p>
          <w:p w:rsidR="00725595" w:rsidRPr="00DA6358" w:rsidRDefault="00725595" w:rsidP="0023621E">
            <w:pPr>
              <w:rPr>
                <w:rFonts w:cs="Calibri"/>
              </w:rPr>
            </w:pPr>
          </w:p>
        </w:tc>
        <w:tc>
          <w:tcPr>
            <w:tcW w:w="1431" w:type="pct"/>
            <w:gridSpan w:val="5"/>
            <w:tcBorders>
              <w:left w:val="single" w:sz="12" w:space="0" w:color="auto"/>
              <w:right w:val="single" w:sz="12" w:space="0" w:color="auto"/>
            </w:tcBorders>
          </w:tcPr>
          <w:p w:rsidR="00725595" w:rsidRPr="00DA6358" w:rsidRDefault="00725595" w:rsidP="0023621E">
            <w:pPr>
              <w:jc w:val="center"/>
              <w:rPr>
                <w:rFonts w:cs="Calibri"/>
              </w:rPr>
            </w:pPr>
            <w:r w:rsidRPr="00DA6358">
              <w:rPr>
                <w:rFonts w:cs="Calibri"/>
                <w:szCs w:val="22"/>
              </w:rPr>
              <w:t>Opportunities</w:t>
            </w:r>
          </w:p>
        </w:tc>
        <w:tc>
          <w:tcPr>
            <w:tcW w:w="1440" w:type="pct"/>
            <w:gridSpan w:val="5"/>
            <w:tcBorders>
              <w:left w:val="single" w:sz="12" w:space="0" w:color="auto"/>
              <w:right w:val="single" w:sz="12" w:space="0" w:color="auto"/>
            </w:tcBorders>
          </w:tcPr>
          <w:p w:rsidR="00725595" w:rsidRPr="00DA6358" w:rsidRDefault="00725595" w:rsidP="0023621E">
            <w:pPr>
              <w:jc w:val="center"/>
              <w:rPr>
                <w:rFonts w:cs="Calibri"/>
              </w:rPr>
            </w:pPr>
            <w:r w:rsidRPr="00DA6358">
              <w:rPr>
                <w:rFonts w:cs="Calibri"/>
                <w:szCs w:val="22"/>
              </w:rPr>
              <w:t>Threats</w:t>
            </w:r>
          </w:p>
        </w:tc>
        <w:tc>
          <w:tcPr>
            <w:tcW w:w="273" w:type="pct"/>
            <w:vMerge w:val="restart"/>
            <w:tcBorders>
              <w:left w:val="single" w:sz="12" w:space="0" w:color="auto"/>
            </w:tcBorders>
            <w:textDirection w:val="btLr"/>
          </w:tcPr>
          <w:p w:rsidR="00725595" w:rsidRPr="00DA6358" w:rsidRDefault="00725595" w:rsidP="0023621E">
            <w:pPr>
              <w:ind w:left="113" w:right="113"/>
              <w:jc w:val="center"/>
              <w:rPr>
                <w:rFonts w:cs="Calibri"/>
              </w:rPr>
            </w:pPr>
            <w:r w:rsidRPr="00DA6358">
              <w:rPr>
                <w:rFonts w:cs="Calibri"/>
                <w:szCs w:val="22"/>
              </w:rPr>
              <w:t>Total</w:t>
            </w:r>
          </w:p>
        </w:tc>
      </w:tr>
      <w:tr w:rsidR="00725595" w:rsidRPr="0063092F" w:rsidTr="0023621E">
        <w:trPr>
          <w:cantSplit/>
          <w:trHeight w:val="2382"/>
        </w:trPr>
        <w:tc>
          <w:tcPr>
            <w:tcW w:w="1856" w:type="pct"/>
            <w:gridSpan w:val="2"/>
            <w:vMerge/>
            <w:tcBorders>
              <w:bottom w:val="single" w:sz="12" w:space="0" w:color="auto"/>
              <w:right w:val="single" w:sz="12" w:space="0" w:color="auto"/>
            </w:tcBorders>
            <w:vAlign w:val="center"/>
          </w:tcPr>
          <w:p w:rsidR="00725595" w:rsidRPr="00DA6358" w:rsidRDefault="00725595" w:rsidP="0023621E">
            <w:pPr>
              <w:rPr>
                <w:rFonts w:cs="Calibri"/>
              </w:rPr>
            </w:pPr>
          </w:p>
        </w:tc>
        <w:tc>
          <w:tcPr>
            <w:tcW w:w="285" w:type="pct"/>
            <w:tcBorders>
              <w:left w:val="single" w:sz="12" w:space="0" w:color="auto"/>
              <w:bottom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 xml:space="preserve">1.Expansion supermarkets </w:t>
            </w:r>
          </w:p>
        </w:tc>
        <w:tc>
          <w:tcPr>
            <w:tcW w:w="286" w:type="pct"/>
            <w:tcBorders>
              <w:bottom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2.Many independent retailers</w:t>
            </w:r>
          </w:p>
        </w:tc>
        <w:tc>
          <w:tcPr>
            <w:tcW w:w="286" w:type="pct"/>
            <w:tcBorders>
              <w:bottom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3.Handmade cards are upcoming</w:t>
            </w:r>
          </w:p>
        </w:tc>
        <w:tc>
          <w:tcPr>
            <w:tcW w:w="287" w:type="pct"/>
            <w:tcBorders>
              <w:bottom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4.</w:t>
            </w:r>
            <w:r w:rsidRPr="00DA6358">
              <w:rPr>
                <w:rFonts w:cs="Arial"/>
                <w:szCs w:val="22"/>
              </w:rPr>
              <w:t xml:space="preserve"> Retailers join branch organisations</w:t>
            </w:r>
          </w:p>
        </w:tc>
        <w:tc>
          <w:tcPr>
            <w:tcW w:w="287" w:type="pct"/>
            <w:tcBorders>
              <w:bottom w:val="single" w:sz="12" w:space="0" w:color="auto"/>
              <w:right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5.</w:t>
            </w:r>
            <w:r w:rsidRPr="00DA6358">
              <w:rPr>
                <w:rFonts w:cs="Arial"/>
                <w:sz w:val="20"/>
                <w:szCs w:val="22"/>
              </w:rPr>
              <w:t xml:space="preserve"> </w:t>
            </w:r>
            <w:r w:rsidRPr="00DA6358">
              <w:rPr>
                <w:rFonts w:cs="Arial"/>
                <w:szCs w:val="22"/>
              </w:rPr>
              <w:t>Social responsibility is  becoming important</w:t>
            </w:r>
          </w:p>
        </w:tc>
        <w:tc>
          <w:tcPr>
            <w:tcW w:w="286" w:type="pct"/>
            <w:tcBorders>
              <w:left w:val="single" w:sz="12" w:space="0" w:color="auto"/>
              <w:bottom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 xml:space="preserve">1.Internet: Personalized Greeting Card </w:t>
            </w:r>
          </w:p>
        </w:tc>
        <w:tc>
          <w:tcPr>
            <w:tcW w:w="287" w:type="pct"/>
            <w:tcBorders>
              <w:bottom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2.Production costs in China will rise</w:t>
            </w:r>
          </w:p>
        </w:tc>
        <w:tc>
          <w:tcPr>
            <w:tcW w:w="286" w:type="pct"/>
            <w:tcBorders>
              <w:bottom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3.Post offices are closing</w:t>
            </w:r>
          </w:p>
        </w:tc>
        <w:tc>
          <w:tcPr>
            <w:tcW w:w="286" w:type="pct"/>
            <w:tcBorders>
              <w:bottom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4.Many competitors</w:t>
            </w:r>
          </w:p>
        </w:tc>
        <w:tc>
          <w:tcPr>
            <w:tcW w:w="294" w:type="pct"/>
            <w:tcBorders>
              <w:bottom w:val="single" w:sz="12" w:space="0" w:color="auto"/>
              <w:right w:val="single" w:sz="12" w:space="0" w:color="auto"/>
            </w:tcBorders>
            <w:textDirection w:val="btLr"/>
            <w:vAlign w:val="center"/>
          </w:tcPr>
          <w:p w:rsidR="00725595" w:rsidRPr="00DA6358" w:rsidRDefault="00725595" w:rsidP="0023621E">
            <w:pPr>
              <w:ind w:left="113" w:right="113"/>
              <w:rPr>
                <w:rFonts w:cs="Calibri"/>
              </w:rPr>
            </w:pPr>
            <w:r w:rsidRPr="00DA6358">
              <w:rPr>
                <w:rFonts w:cs="Calibri"/>
                <w:szCs w:val="22"/>
              </w:rPr>
              <w:t xml:space="preserve">5.Becoming a total supplier is impossible </w:t>
            </w:r>
          </w:p>
        </w:tc>
        <w:tc>
          <w:tcPr>
            <w:tcW w:w="273" w:type="pct"/>
            <w:vMerge/>
            <w:tcBorders>
              <w:left w:val="single" w:sz="12" w:space="0" w:color="auto"/>
              <w:bottom w:val="single" w:sz="12" w:space="0" w:color="auto"/>
            </w:tcBorders>
            <w:textDirection w:val="btLr"/>
            <w:vAlign w:val="center"/>
          </w:tcPr>
          <w:p w:rsidR="00725595" w:rsidRPr="00DA6358" w:rsidRDefault="00725595" w:rsidP="0023621E">
            <w:pPr>
              <w:jc w:val="center"/>
              <w:rPr>
                <w:rFonts w:cs="Calibri"/>
              </w:rPr>
            </w:pPr>
          </w:p>
        </w:tc>
      </w:tr>
      <w:tr w:rsidR="00725595" w:rsidRPr="0063092F" w:rsidTr="0023621E">
        <w:trPr>
          <w:trHeight w:val="309"/>
        </w:trPr>
        <w:tc>
          <w:tcPr>
            <w:tcW w:w="215" w:type="pct"/>
            <w:vMerge w:val="restart"/>
            <w:tcBorders>
              <w:top w:val="single" w:sz="12" w:space="0" w:color="auto"/>
            </w:tcBorders>
            <w:textDirection w:val="btLr"/>
            <w:vAlign w:val="center"/>
          </w:tcPr>
          <w:p w:rsidR="00725595" w:rsidRPr="00DA6358" w:rsidRDefault="00725595" w:rsidP="0023621E">
            <w:pPr>
              <w:ind w:left="113" w:right="113"/>
              <w:jc w:val="center"/>
              <w:rPr>
                <w:rFonts w:cs="Calibri"/>
              </w:rPr>
            </w:pPr>
            <w:r w:rsidRPr="00DA6358">
              <w:rPr>
                <w:rFonts w:cs="Calibri"/>
                <w:szCs w:val="22"/>
              </w:rPr>
              <w:t>Strengths</w:t>
            </w:r>
          </w:p>
        </w:tc>
        <w:tc>
          <w:tcPr>
            <w:tcW w:w="1642" w:type="pct"/>
            <w:tcBorders>
              <w:top w:val="single" w:sz="12" w:space="0" w:color="auto"/>
              <w:right w:val="single" w:sz="12" w:space="0" w:color="auto"/>
            </w:tcBorders>
          </w:tcPr>
          <w:p w:rsidR="00725595" w:rsidRPr="00DA6358" w:rsidRDefault="00725595" w:rsidP="0023621E">
            <w:pPr>
              <w:rPr>
                <w:rFonts w:cs="Calibri"/>
              </w:rPr>
            </w:pPr>
            <w:r w:rsidRPr="00DA6358">
              <w:rPr>
                <w:rFonts w:cs="Calibri"/>
                <w:szCs w:val="22"/>
              </w:rPr>
              <w:t>1.High quality products + FSC logo</w:t>
            </w:r>
          </w:p>
        </w:tc>
        <w:tc>
          <w:tcPr>
            <w:tcW w:w="285" w:type="pct"/>
            <w:tcBorders>
              <w:top w:val="single" w:sz="12" w:space="0" w:color="auto"/>
              <w:left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6" w:type="pct"/>
            <w:tcBorders>
              <w:top w:val="single" w:sz="12" w:space="0" w:color="auto"/>
            </w:tcBorders>
            <w:vAlign w:val="center"/>
          </w:tcPr>
          <w:p w:rsidR="00725595" w:rsidRPr="00DA6358" w:rsidRDefault="00725595" w:rsidP="0023621E">
            <w:pPr>
              <w:jc w:val="center"/>
              <w:rPr>
                <w:rFonts w:cs="Calibri"/>
              </w:rPr>
            </w:pPr>
          </w:p>
        </w:tc>
        <w:tc>
          <w:tcPr>
            <w:tcW w:w="286" w:type="pct"/>
            <w:tcBorders>
              <w:top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7" w:type="pct"/>
            <w:tcBorders>
              <w:top w:val="single" w:sz="12" w:space="0" w:color="auto"/>
            </w:tcBorders>
            <w:vAlign w:val="center"/>
          </w:tcPr>
          <w:p w:rsidR="00725595" w:rsidRPr="00DA6358" w:rsidRDefault="00725595" w:rsidP="0023621E">
            <w:pPr>
              <w:jc w:val="center"/>
              <w:rPr>
                <w:rFonts w:cs="Calibri"/>
              </w:rPr>
            </w:pPr>
          </w:p>
        </w:tc>
        <w:tc>
          <w:tcPr>
            <w:tcW w:w="287" w:type="pct"/>
            <w:tcBorders>
              <w:top w:val="single" w:sz="12" w:space="0" w:color="auto"/>
              <w:right w:val="single" w:sz="12" w:space="0" w:color="auto"/>
            </w:tcBorders>
            <w:vAlign w:val="center"/>
          </w:tcPr>
          <w:p w:rsidR="00725595" w:rsidRPr="00DA6358" w:rsidRDefault="00725595" w:rsidP="0023621E">
            <w:pPr>
              <w:jc w:val="center"/>
              <w:rPr>
                <w:rFonts w:cs="Calibri"/>
              </w:rPr>
            </w:pPr>
            <w:r w:rsidRPr="00DA6358">
              <w:rPr>
                <w:rFonts w:cs="Calibri"/>
                <w:szCs w:val="22"/>
              </w:rPr>
              <w:t>5</w:t>
            </w:r>
          </w:p>
        </w:tc>
        <w:tc>
          <w:tcPr>
            <w:tcW w:w="286" w:type="pct"/>
            <w:tcBorders>
              <w:top w:val="single" w:sz="12" w:space="0" w:color="auto"/>
              <w:left w:val="single" w:sz="12" w:space="0" w:color="auto"/>
            </w:tcBorders>
            <w:vAlign w:val="center"/>
          </w:tcPr>
          <w:p w:rsidR="00725595" w:rsidRPr="00DA6358" w:rsidRDefault="00725595" w:rsidP="0023621E">
            <w:pPr>
              <w:jc w:val="center"/>
              <w:rPr>
                <w:rFonts w:cs="Calibri"/>
              </w:rPr>
            </w:pPr>
          </w:p>
        </w:tc>
        <w:tc>
          <w:tcPr>
            <w:tcW w:w="287" w:type="pct"/>
            <w:tcBorders>
              <w:top w:val="single" w:sz="12" w:space="0" w:color="auto"/>
            </w:tcBorders>
            <w:vAlign w:val="center"/>
          </w:tcPr>
          <w:p w:rsidR="00725595" w:rsidRPr="00DA6358" w:rsidRDefault="00725595" w:rsidP="0023621E">
            <w:pPr>
              <w:jc w:val="center"/>
              <w:rPr>
                <w:rFonts w:cs="Calibri"/>
              </w:rPr>
            </w:pPr>
          </w:p>
        </w:tc>
        <w:tc>
          <w:tcPr>
            <w:tcW w:w="286" w:type="pct"/>
            <w:tcBorders>
              <w:top w:val="single" w:sz="12" w:space="0" w:color="auto"/>
            </w:tcBorders>
            <w:vAlign w:val="center"/>
          </w:tcPr>
          <w:p w:rsidR="00725595" w:rsidRPr="00DA6358" w:rsidRDefault="00725595" w:rsidP="0023621E">
            <w:pPr>
              <w:jc w:val="center"/>
              <w:rPr>
                <w:rFonts w:cs="Calibri"/>
              </w:rPr>
            </w:pPr>
          </w:p>
        </w:tc>
        <w:tc>
          <w:tcPr>
            <w:tcW w:w="286" w:type="pct"/>
            <w:tcBorders>
              <w:top w:val="single" w:sz="12" w:space="0" w:color="auto"/>
            </w:tcBorders>
            <w:vAlign w:val="center"/>
          </w:tcPr>
          <w:p w:rsidR="00725595" w:rsidRPr="00DA6358" w:rsidRDefault="00725595" w:rsidP="0023621E">
            <w:pPr>
              <w:jc w:val="center"/>
              <w:rPr>
                <w:rFonts w:cs="Calibri"/>
              </w:rPr>
            </w:pPr>
          </w:p>
        </w:tc>
        <w:tc>
          <w:tcPr>
            <w:tcW w:w="294" w:type="pct"/>
            <w:tcBorders>
              <w:top w:val="single" w:sz="12" w:space="0" w:color="auto"/>
              <w:right w:val="single" w:sz="12" w:space="0" w:color="auto"/>
            </w:tcBorders>
            <w:vAlign w:val="center"/>
          </w:tcPr>
          <w:p w:rsidR="00725595" w:rsidRPr="00DA6358" w:rsidRDefault="00725595" w:rsidP="0023621E">
            <w:pPr>
              <w:jc w:val="center"/>
              <w:rPr>
                <w:rFonts w:cs="Calibri"/>
              </w:rPr>
            </w:pPr>
          </w:p>
        </w:tc>
        <w:tc>
          <w:tcPr>
            <w:tcW w:w="273" w:type="pct"/>
            <w:tcBorders>
              <w:top w:val="single" w:sz="12" w:space="0" w:color="auto"/>
              <w:left w:val="single" w:sz="12" w:space="0" w:color="auto"/>
            </w:tcBorders>
            <w:vAlign w:val="center"/>
          </w:tcPr>
          <w:p w:rsidR="00725595" w:rsidRPr="00DA6358" w:rsidRDefault="00725595" w:rsidP="0023621E">
            <w:pPr>
              <w:jc w:val="center"/>
              <w:rPr>
                <w:rFonts w:cs="Calibri"/>
              </w:rPr>
            </w:pPr>
            <w:r w:rsidRPr="00DA6358">
              <w:rPr>
                <w:rFonts w:cs="Calibri"/>
                <w:szCs w:val="22"/>
              </w:rPr>
              <w:t>16</w:t>
            </w:r>
          </w:p>
        </w:tc>
      </w:tr>
      <w:tr w:rsidR="00725595" w:rsidRPr="0063092F" w:rsidTr="0023621E">
        <w:trPr>
          <w:trHeight w:val="309"/>
        </w:trPr>
        <w:tc>
          <w:tcPr>
            <w:tcW w:w="215" w:type="pct"/>
            <w:vMerge/>
            <w:textDirection w:val="btLr"/>
            <w:vAlign w:val="center"/>
          </w:tcPr>
          <w:p w:rsidR="00725595" w:rsidRPr="00DA6358" w:rsidRDefault="00725595" w:rsidP="0023621E">
            <w:pPr>
              <w:ind w:left="113" w:right="113"/>
              <w:jc w:val="center"/>
              <w:rPr>
                <w:rFonts w:cs="Calibri"/>
              </w:rPr>
            </w:pPr>
          </w:p>
        </w:tc>
        <w:tc>
          <w:tcPr>
            <w:tcW w:w="1642" w:type="pct"/>
            <w:tcBorders>
              <w:right w:val="single" w:sz="12" w:space="0" w:color="auto"/>
            </w:tcBorders>
          </w:tcPr>
          <w:p w:rsidR="00725595" w:rsidRPr="00DA6358" w:rsidRDefault="00725595" w:rsidP="0023621E">
            <w:pPr>
              <w:rPr>
                <w:rFonts w:cs="Calibri"/>
              </w:rPr>
            </w:pPr>
            <w:r w:rsidRPr="00DA6358">
              <w:rPr>
                <w:rFonts w:cs="Calibri"/>
                <w:szCs w:val="22"/>
              </w:rPr>
              <w:t>2.Backing from Paperclip Int.</w:t>
            </w:r>
          </w:p>
        </w:tc>
        <w:tc>
          <w:tcPr>
            <w:tcW w:w="285" w:type="pct"/>
            <w:tcBorders>
              <w:left w:val="single" w:sz="12" w:space="0" w:color="auto"/>
            </w:tcBorders>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87" w:type="pct"/>
            <w:vAlign w:val="center"/>
          </w:tcPr>
          <w:p w:rsidR="00725595" w:rsidRPr="00DA6358" w:rsidRDefault="00725595" w:rsidP="0023621E">
            <w:pPr>
              <w:jc w:val="center"/>
              <w:rPr>
                <w:rFonts w:cs="Calibri"/>
              </w:rPr>
            </w:pPr>
            <w:r w:rsidRPr="00DA6358">
              <w:rPr>
                <w:rFonts w:cs="Calibri"/>
                <w:szCs w:val="22"/>
              </w:rPr>
              <w:t>3</w:t>
            </w:r>
          </w:p>
        </w:tc>
        <w:tc>
          <w:tcPr>
            <w:tcW w:w="287" w:type="pct"/>
            <w:tcBorders>
              <w:right w:val="single" w:sz="12" w:space="0" w:color="auto"/>
            </w:tcBorders>
            <w:vAlign w:val="center"/>
          </w:tcPr>
          <w:p w:rsidR="00725595" w:rsidRPr="00DA6358" w:rsidRDefault="00725595" w:rsidP="0023621E">
            <w:pPr>
              <w:jc w:val="center"/>
              <w:rPr>
                <w:rFonts w:cs="Calibri"/>
              </w:rPr>
            </w:pPr>
            <w:r w:rsidRPr="00DA6358">
              <w:rPr>
                <w:rFonts w:cs="Calibri"/>
                <w:szCs w:val="22"/>
              </w:rPr>
              <w:t>1</w:t>
            </w:r>
          </w:p>
        </w:tc>
        <w:tc>
          <w:tcPr>
            <w:tcW w:w="286"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7" w:type="pct"/>
            <w:vAlign w:val="center"/>
          </w:tcPr>
          <w:p w:rsidR="00725595" w:rsidRPr="00DA6358" w:rsidRDefault="00725595" w:rsidP="0023621E">
            <w:pPr>
              <w:jc w:val="center"/>
              <w:rPr>
                <w:rFonts w:cs="Calibri"/>
              </w:rPr>
            </w:pPr>
            <w:r w:rsidRPr="00DA6358">
              <w:rPr>
                <w:rFonts w:cs="Calibri"/>
                <w:szCs w:val="22"/>
              </w:rPr>
              <w:t>3</w:t>
            </w: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r w:rsidRPr="00DA6358">
              <w:rPr>
                <w:rFonts w:cs="Calibri"/>
                <w:szCs w:val="22"/>
              </w:rPr>
              <w:t>5</w:t>
            </w:r>
          </w:p>
        </w:tc>
        <w:tc>
          <w:tcPr>
            <w:tcW w:w="294" w:type="pct"/>
            <w:tcBorders>
              <w:right w:val="single" w:sz="12" w:space="0" w:color="auto"/>
            </w:tcBorders>
            <w:vAlign w:val="center"/>
          </w:tcPr>
          <w:p w:rsidR="00725595" w:rsidRPr="00DA6358" w:rsidRDefault="00725595" w:rsidP="0023621E">
            <w:pPr>
              <w:jc w:val="center"/>
              <w:rPr>
                <w:rFonts w:cs="Calibri"/>
              </w:rPr>
            </w:pPr>
          </w:p>
        </w:tc>
        <w:tc>
          <w:tcPr>
            <w:tcW w:w="273"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10</w:t>
            </w:r>
          </w:p>
        </w:tc>
      </w:tr>
      <w:tr w:rsidR="00725595" w:rsidRPr="0063092F" w:rsidTr="0023621E">
        <w:trPr>
          <w:trHeight w:val="309"/>
        </w:trPr>
        <w:tc>
          <w:tcPr>
            <w:tcW w:w="215" w:type="pct"/>
            <w:vMerge/>
            <w:textDirection w:val="btLr"/>
            <w:vAlign w:val="center"/>
          </w:tcPr>
          <w:p w:rsidR="00725595" w:rsidRPr="00DA6358" w:rsidRDefault="00725595" w:rsidP="0023621E">
            <w:pPr>
              <w:ind w:left="113" w:right="113"/>
              <w:jc w:val="center"/>
              <w:rPr>
                <w:rFonts w:cs="Calibri"/>
              </w:rPr>
            </w:pPr>
          </w:p>
        </w:tc>
        <w:tc>
          <w:tcPr>
            <w:tcW w:w="1642" w:type="pct"/>
            <w:tcBorders>
              <w:right w:val="single" w:sz="12" w:space="0" w:color="auto"/>
            </w:tcBorders>
          </w:tcPr>
          <w:p w:rsidR="00725595" w:rsidRPr="00DA6358" w:rsidRDefault="00725595" w:rsidP="0023621E">
            <w:pPr>
              <w:rPr>
                <w:rFonts w:cs="Calibri"/>
              </w:rPr>
            </w:pPr>
            <w:r w:rsidRPr="00DA6358">
              <w:rPr>
                <w:rFonts w:cs="Calibri"/>
                <w:szCs w:val="22"/>
              </w:rPr>
              <w:t>3.New sales manager</w:t>
            </w:r>
          </w:p>
        </w:tc>
        <w:tc>
          <w:tcPr>
            <w:tcW w:w="285" w:type="pct"/>
            <w:tcBorders>
              <w:left w:val="single" w:sz="12" w:space="0" w:color="auto"/>
            </w:tcBorders>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r w:rsidRPr="00DA6358">
              <w:rPr>
                <w:rFonts w:cs="Calibri"/>
                <w:szCs w:val="22"/>
              </w:rPr>
              <w:t>5</w:t>
            </w:r>
          </w:p>
        </w:tc>
        <w:tc>
          <w:tcPr>
            <w:tcW w:w="286" w:type="pct"/>
            <w:vAlign w:val="center"/>
          </w:tcPr>
          <w:p w:rsidR="00725595" w:rsidRPr="00DA6358" w:rsidRDefault="00725595" w:rsidP="0023621E">
            <w:pPr>
              <w:jc w:val="center"/>
              <w:rPr>
                <w:rFonts w:cs="Calibri"/>
              </w:rPr>
            </w:pPr>
          </w:p>
        </w:tc>
        <w:tc>
          <w:tcPr>
            <w:tcW w:w="287" w:type="pct"/>
            <w:vAlign w:val="center"/>
          </w:tcPr>
          <w:p w:rsidR="00725595" w:rsidRPr="00DA6358" w:rsidRDefault="00725595" w:rsidP="0023621E">
            <w:pPr>
              <w:jc w:val="center"/>
              <w:rPr>
                <w:rFonts w:cs="Calibri"/>
              </w:rPr>
            </w:pPr>
            <w:r w:rsidRPr="00DA6358">
              <w:rPr>
                <w:rFonts w:cs="Calibri"/>
                <w:szCs w:val="22"/>
              </w:rPr>
              <w:t>5</w:t>
            </w:r>
          </w:p>
        </w:tc>
        <w:tc>
          <w:tcPr>
            <w:tcW w:w="287" w:type="pct"/>
            <w:tcBorders>
              <w:right w:val="single" w:sz="12" w:space="0" w:color="auto"/>
            </w:tcBorders>
            <w:vAlign w:val="center"/>
          </w:tcPr>
          <w:p w:rsidR="00725595" w:rsidRPr="00DA6358" w:rsidRDefault="00725595" w:rsidP="0023621E">
            <w:pPr>
              <w:jc w:val="center"/>
              <w:rPr>
                <w:rFonts w:cs="Calibri"/>
              </w:rPr>
            </w:pPr>
          </w:p>
        </w:tc>
        <w:tc>
          <w:tcPr>
            <w:tcW w:w="286"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7"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r w:rsidRPr="00DA6358">
              <w:rPr>
                <w:rFonts w:cs="Calibri"/>
                <w:szCs w:val="22"/>
              </w:rPr>
              <w:t>1</w:t>
            </w:r>
          </w:p>
        </w:tc>
        <w:tc>
          <w:tcPr>
            <w:tcW w:w="294" w:type="pct"/>
            <w:tcBorders>
              <w:right w:val="single" w:sz="12" w:space="0" w:color="auto"/>
            </w:tcBorders>
            <w:vAlign w:val="center"/>
          </w:tcPr>
          <w:p w:rsidR="00725595" w:rsidRPr="00DA6358" w:rsidRDefault="00725595" w:rsidP="0023621E">
            <w:pPr>
              <w:jc w:val="center"/>
              <w:rPr>
                <w:rFonts w:cs="Calibri"/>
              </w:rPr>
            </w:pPr>
          </w:p>
        </w:tc>
        <w:tc>
          <w:tcPr>
            <w:tcW w:w="273"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9</w:t>
            </w:r>
          </w:p>
        </w:tc>
      </w:tr>
      <w:tr w:rsidR="00725595" w:rsidRPr="0063092F" w:rsidTr="0023621E">
        <w:trPr>
          <w:trHeight w:val="309"/>
        </w:trPr>
        <w:tc>
          <w:tcPr>
            <w:tcW w:w="215" w:type="pct"/>
            <w:vMerge/>
            <w:textDirection w:val="btLr"/>
            <w:vAlign w:val="center"/>
          </w:tcPr>
          <w:p w:rsidR="00725595" w:rsidRPr="00DA6358" w:rsidRDefault="00725595" w:rsidP="0023621E">
            <w:pPr>
              <w:ind w:left="113" w:right="113"/>
              <w:jc w:val="center"/>
              <w:rPr>
                <w:rFonts w:cs="Calibri"/>
              </w:rPr>
            </w:pPr>
          </w:p>
        </w:tc>
        <w:tc>
          <w:tcPr>
            <w:tcW w:w="1642" w:type="pct"/>
            <w:tcBorders>
              <w:right w:val="single" w:sz="12" w:space="0" w:color="auto"/>
            </w:tcBorders>
          </w:tcPr>
          <w:p w:rsidR="00725595" w:rsidRPr="00DA6358" w:rsidRDefault="00725595" w:rsidP="0023621E">
            <w:pPr>
              <w:rPr>
                <w:rFonts w:cs="Calibri"/>
              </w:rPr>
            </w:pPr>
            <w:r w:rsidRPr="00DA6358">
              <w:rPr>
                <w:rFonts w:cs="Calibri"/>
                <w:szCs w:val="22"/>
              </w:rPr>
              <w:t>4.Male range sells well</w:t>
            </w:r>
          </w:p>
        </w:tc>
        <w:tc>
          <w:tcPr>
            <w:tcW w:w="285" w:type="pct"/>
            <w:tcBorders>
              <w:left w:val="single" w:sz="12" w:space="0" w:color="auto"/>
            </w:tcBorders>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r w:rsidRPr="00DA6358">
              <w:rPr>
                <w:rFonts w:cs="Calibri"/>
                <w:szCs w:val="22"/>
              </w:rPr>
              <w:t>1</w:t>
            </w:r>
          </w:p>
        </w:tc>
        <w:tc>
          <w:tcPr>
            <w:tcW w:w="287" w:type="pct"/>
            <w:vAlign w:val="center"/>
          </w:tcPr>
          <w:p w:rsidR="00725595" w:rsidRPr="00DA6358" w:rsidRDefault="00725595" w:rsidP="0023621E">
            <w:pPr>
              <w:jc w:val="center"/>
              <w:rPr>
                <w:rFonts w:cs="Calibri"/>
              </w:rPr>
            </w:pPr>
          </w:p>
        </w:tc>
        <w:tc>
          <w:tcPr>
            <w:tcW w:w="287" w:type="pct"/>
            <w:tcBorders>
              <w:right w:val="single" w:sz="12" w:space="0" w:color="auto"/>
            </w:tcBorders>
            <w:vAlign w:val="center"/>
          </w:tcPr>
          <w:p w:rsidR="00725595" w:rsidRPr="00DA6358" w:rsidRDefault="00725595" w:rsidP="0023621E">
            <w:pPr>
              <w:jc w:val="center"/>
              <w:rPr>
                <w:rFonts w:cs="Calibri"/>
              </w:rPr>
            </w:pPr>
          </w:p>
        </w:tc>
        <w:tc>
          <w:tcPr>
            <w:tcW w:w="286"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1</w:t>
            </w:r>
          </w:p>
        </w:tc>
        <w:tc>
          <w:tcPr>
            <w:tcW w:w="287"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r w:rsidRPr="00DA6358">
              <w:rPr>
                <w:rFonts w:cs="Calibri"/>
                <w:szCs w:val="22"/>
              </w:rPr>
              <w:t>3</w:t>
            </w:r>
          </w:p>
        </w:tc>
        <w:tc>
          <w:tcPr>
            <w:tcW w:w="294" w:type="pct"/>
            <w:tcBorders>
              <w:right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73"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 xml:space="preserve">8 </w:t>
            </w:r>
          </w:p>
        </w:tc>
      </w:tr>
      <w:tr w:rsidR="00725595" w:rsidRPr="0063092F" w:rsidTr="0023621E">
        <w:trPr>
          <w:trHeight w:val="309"/>
        </w:trPr>
        <w:tc>
          <w:tcPr>
            <w:tcW w:w="215" w:type="pct"/>
            <w:vMerge/>
            <w:tcBorders>
              <w:bottom w:val="single" w:sz="12" w:space="0" w:color="auto"/>
            </w:tcBorders>
            <w:textDirection w:val="btLr"/>
            <w:vAlign w:val="center"/>
          </w:tcPr>
          <w:p w:rsidR="00725595" w:rsidRPr="00DA6358" w:rsidRDefault="00725595" w:rsidP="0023621E">
            <w:pPr>
              <w:ind w:left="113" w:right="113"/>
              <w:jc w:val="center"/>
              <w:rPr>
                <w:rFonts w:cs="Calibri"/>
              </w:rPr>
            </w:pPr>
          </w:p>
        </w:tc>
        <w:tc>
          <w:tcPr>
            <w:tcW w:w="1642" w:type="pct"/>
            <w:tcBorders>
              <w:bottom w:val="single" w:sz="12" w:space="0" w:color="auto"/>
              <w:right w:val="single" w:sz="12" w:space="0" w:color="auto"/>
            </w:tcBorders>
          </w:tcPr>
          <w:p w:rsidR="00725595" w:rsidRPr="00DA6358" w:rsidRDefault="00725595" w:rsidP="0023621E">
            <w:pPr>
              <w:rPr>
                <w:rFonts w:cs="Calibri"/>
              </w:rPr>
            </w:pPr>
            <w:r w:rsidRPr="00DA6358">
              <w:rPr>
                <w:rFonts w:cs="Calibri"/>
                <w:szCs w:val="22"/>
              </w:rPr>
              <w:t>5.Studio in Bath</w:t>
            </w:r>
          </w:p>
        </w:tc>
        <w:tc>
          <w:tcPr>
            <w:tcW w:w="285" w:type="pct"/>
            <w:tcBorders>
              <w:left w:val="single" w:sz="12" w:space="0" w:color="auto"/>
              <w:bottom w:val="single" w:sz="12" w:space="0" w:color="auto"/>
            </w:tcBorders>
            <w:vAlign w:val="center"/>
          </w:tcPr>
          <w:p w:rsidR="00725595" w:rsidRPr="00DA6358" w:rsidRDefault="00725595" w:rsidP="0023621E">
            <w:pPr>
              <w:jc w:val="center"/>
              <w:rPr>
                <w:rFonts w:cs="Calibri"/>
              </w:rPr>
            </w:pPr>
          </w:p>
        </w:tc>
        <w:tc>
          <w:tcPr>
            <w:tcW w:w="286" w:type="pct"/>
            <w:tcBorders>
              <w:bottom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6" w:type="pct"/>
            <w:tcBorders>
              <w:bottom w:val="single" w:sz="12" w:space="0" w:color="auto"/>
            </w:tcBorders>
            <w:vAlign w:val="center"/>
          </w:tcPr>
          <w:p w:rsidR="00725595" w:rsidRPr="00DA6358" w:rsidRDefault="00725595" w:rsidP="0023621E">
            <w:pPr>
              <w:jc w:val="center"/>
              <w:rPr>
                <w:rFonts w:cs="Calibri"/>
              </w:rPr>
            </w:pPr>
          </w:p>
        </w:tc>
        <w:tc>
          <w:tcPr>
            <w:tcW w:w="287" w:type="pct"/>
            <w:tcBorders>
              <w:bottom w:val="single" w:sz="12" w:space="0" w:color="auto"/>
            </w:tcBorders>
            <w:vAlign w:val="center"/>
          </w:tcPr>
          <w:p w:rsidR="00725595" w:rsidRPr="00DA6358" w:rsidRDefault="00725595" w:rsidP="0023621E">
            <w:pPr>
              <w:jc w:val="center"/>
              <w:rPr>
                <w:rFonts w:cs="Calibri"/>
              </w:rPr>
            </w:pPr>
          </w:p>
        </w:tc>
        <w:tc>
          <w:tcPr>
            <w:tcW w:w="287" w:type="pct"/>
            <w:tcBorders>
              <w:bottom w:val="single" w:sz="12" w:space="0" w:color="auto"/>
              <w:right w:val="single" w:sz="12" w:space="0" w:color="auto"/>
            </w:tcBorders>
            <w:vAlign w:val="center"/>
          </w:tcPr>
          <w:p w:rsidR="00725595" w:rsidRPr="00DA6358" w:rsidRDefault="00725595" w:rsidP="0023621E">
            <w:pPr>
              <w:jc w:val="center"/>
              <w:rPr>
                <w:rFonts w:cs="Calibri"/>
              </w:rPr>
            </w:pPr>
          </w:p>
        </w:tc>
        <w:tc>
          <w:tcPr>
            <w:tcW w:w="286" w:type="pct"/>
            <w:tcBorders>
              <w:left w:val="single" w:sz="12" w:space="0" w:color="auto"/>
              <w:bottom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7" w:type="pct"/>
            <w:tcBorders>
              <w:bottom w:val="single" w:sz="12" w:space="0" w:color="auto"/>
            </w:tcBorders>
            <w:vAlign w:val="center"/>
          </w:tcPr>
          <w:p w:rsidR="00725595" w:rsidRPr="00DA6358" w:rsidRDefault="00725595" w:rsidP="0023621E">
            <w:pPr>
              <w:jc w:val="center"/>
              <w:rPr>
                <w:rFonts w:cs="Calibri"/>
              </w:rPr>
            </w:pPr>
          </w:p>
        </w:tc>
        <w:tc>
          <w:tcPr>
            <w:tcW w:w="286" w:type="pct"/>
            <w:tcBorders>
              <w:bottom w:val="single" w:sz="12" w:space="0" w:color="auto"/>
            </w:tcBorders>
            <w:vAlign w:val="center"/>
          </w:tcPr>
          <w:p w:rsidR="00725595" w:rsidRPr="00DA6358" w:rsidRDefault="00725595" w:rsidP="0023621E">
            <w:pPr>
              <w:jc w:val="center"/>
              <w:rPr>
                <w:rFonts w:cs="Calibri"/>
              </w:rPr>
            </w:pPr>
          </w:p>
        </w:tc>
        <w:tc>
          <w:tcPr>
            <w:tcW w:w="286" w:type="pct"/>
            <w:tcBorders>
              <w:bottom w:val="single" w:sz="12" w:space="0" w:color="auto"/>
            </w:tcBorders>
            <w:vAlign w:val="center"/>
          </w:tcPr>
          <w:p w:rsidR="00725595" w:rsidRPr="00DA6358" w:rsidRDefault="00725595" w:rsidP="0023621E">
            <w:pPr>
              <w:jc w:val="center"/>
              <w:rPr>
                <w:rFonts w:cs="Calibri"/>
              </w:rPr>
            </w:pPr>
          </w:p>
        </w:tc>
        <w:tc>
          <w:tcPr>
            <w:tcW w:w="294" w:type="pct"/>
            <w:tcBorders>
              <w:bottom w:val="single" w:sz="12" w:space="0" w:color="auto"/>
              <w:right w:val="single" w:sz="12" w:space="0" w:color="auto"/>
            </w:tcBorders>
            <w:vAlign w:val="center"/>
          </w:tcPr>
          <w:p w:rsidR="00725595" w:rsidRPr="00DA6358" w:rsidRDefault="00725595" w:rsidP="0023621E">
            <w:pPr>
              <w:jc w:val="center"/>
              <w:rPr>
                <w:rFonts w:cs="Calibri"/>
              </w:rPr>
            </w:pPr>
            <w:r w:rsidRPr="00DA6358">
              <w:rPr>
                <w:rFonts w:cs="Calibri"/>
                <w:szCs w:val="22"/>
              </w:rPr>
              <w:t>5</w:t>
            </w:r>
          </w:p>
        </w:tc>
        <w:tc>
          <w:tcPr>
            <w:tcW w:w="273" w:type="pct"/>
            <w:tcBorders>
              <w:left w:val="single" w:sz="12" w:space="0" w:color="auto"/>
              <w:bottom w:val="single" w:sz="12" w:space="0" w:color="auto"/>
            </w:tcBorders>
            <w:vAlign w:val="center"/>
          </w:tcPr>
          <w:p w:rsidR="00725595" w:rsidRPr="00DA6358" w:rsidRDefault="00725595" w:rsidP="0023621E">
            <w:pPr>
              <w:jc w:val="center"/>
              <w:rPr>
                <w:rFonts w:cs="Calibri"/>
              </w:rPr>
            </w:pPr>
            <w:r w:rsidRPr="00DA6358">
              <w:rPr>
                <w:rFonts w:cs="Calibri"/>
                <w:szCs w:val="22"/>
              </w:rPr>
              <w:t>8</w:t>
            </w:r>
          </w:p>
        </w:tc>
      </w:tr>
      <w:tr w:rsidR="00725595" w:rsidRPr="0063092F" w:rsidTr="0023621E">
        <w:trPr>
          <w:trHeight w:val="309"/>
        </w:trPr>
        <w:tc>
          <w:tcPr>
            <w:tcW w:w="215" w:type="pct"/>
            <w:vMerge w:val="restart"/>
            <w:tcBorders>
              <w:top w:val="single" w:sz="12" w:space="0" w:color="auto"/>
            </w:tcBorders>
            <w:textDirection w:val="btLr"/>
            <w:vAlign w:val="center"/>
          </w:tcPr>
          <w:p w:rsidR="00725595" w:rsidRPr="00DA6358" w:rsidRDefault="00725595" w:rsidP="0023621E">
            <w:pPr>
              <w:ind w:left="113" w:right="113"/>
              <w:jc w:val="center"/>
              <w:rPr>
                <w:rFonts w:cs="Calibri"/>
              </w:rPr>
            </w:pPr>
            <w:r w:rsidRPr="00DA6358">
              <w:rPr>
                <w:rFonts w:cs="Calibri"/>
                <w:szCs w:val="22"/>
              </w:rPr>
              <w:t>Weaknesses</w:t>
            </w:r>
          </w:p>
        </w:tc>
        <w:tc>
          <w:tcPr>
            <w:tcW w:w="1642" w:type="pct"/>
            <w:tcBorders>
              <w:top w:val="single" w:sz="12" w:space="0" w:color="auto"/>
              <w:right w:val="single" w:sz="12" w:space="0" w:color="auto"/>
            </w:tcBorders>
          </w:tcPr>
          <w:p w:rsidR="00725595" w:rsidRPr="00DA6358" w:rsidRDefault="00725595" w:rsidP="0023621E">
            <w:pPr>
              <w:rPr>
                <w:rFonts w:cs="Calibri"/>
              </w:rPr>
            </w:pPr>
            <w:r w:rsidRPr="00DA6358">
              <w:rPr>
                <w:rFonts w:cs="Calibri"/>
                <w:szCs w:val="22"/>
              </w:rPr>
              <w:t>1.Underperforming sales team</w:t>
            </w:r>
          </w:p>
        </w:tc>
        <w:tc>
          <w:tcPr>
            <w:tcW w:w="285" w:type="pct"/>
            <w:tcBorders>
              <w:top w:val="single" w:sz="12" w:space="0" w:color="auto"/>
              <w:left w:val="single" w:sz="12" w:space="0" w:color="auto"/>
            </w:tcBorders>
            <w:vAlign w:val="center"/>
          </w:tcPr>
          <w:p w:rsidR="00725595" w:rsidRPr="00DA6358" w:rsidRDefault="00725595" w:rsidP="0023621E">
            <w:pPr>
              <w:jc w:val="center"/>
              <w:rPr>
                <w:rFonts w:cs="Calibri"/>
              </w:rPr>
            </w:pPr>
            <w:r w:rsidRPr="00DA6358">
              <w:rPr>
                <w:rFonts w:cs="Calibri"/>
                <w:szCs w:val="22"/>
              </w:rPr>
              <w:t>1</w:t>
            </w:r>
          </w:p>
        </w:tc>
        <w:tc>
          <w:tcPr>
            <w:tcW w:w="286" w:type="pct"/>
            <w:tcBorders>
              <w:top w:val="single" w:sz="12" w:space="0" w:color="auto"/>
            </w:tcBorders>
            <w:vAlign w:val="center"/>
          </w:tcPr>
          <w:p w:rsidR="00725595" w:rsidRPr="00DA6358" w:rsidRDefault="00725595" w:rsidP="0023621E">
            <w:pPr>
              <w:jc w:val="center"/>
              <w:rPr>
                <w:rFonts w:cs="Calibri"/>
              </w:rPr>
            </w:pPr>
            <w:r w:rsidRPr="00DA6358">
              <w:rPr>
                <w:rFonts w:cs="Calibri"/>
                <w:szCs w:val="22"/>
              </w:rPr>
              <w:t>5</w:t>
            </w:r>
          </w:p>
        </w:tc>
        <w:tc>
          <w:tcPr>
            <w:tcW w:w="286" w:type="pct"/>
            <w:tcBorders>
              <w:top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7" w:type="pct"/>
            <w:tcBorders>
              <w:top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7" w:type="pct"/>
            <w:tcBorders>
              <w:top w:val="single" w:sz="12" w:space="0" w:color="auto"/>
              <w:right w:val="single" w:sz="12" w:space="0" w:color="auto"/>
            </w:tcBorders>
            <w:vAlign w:val="center"/>
          </w:tcPr>
          <w:p w:rsidR="00725595" w:rsidRPr="00DA6358" w:rsidRDefault="00725595" w:rsidP="0023621E">
            <w:pPr>
              <w:jc w:val="center"/>
              <w:rPr>
                <w:rFonts w:cs="Calibri"/>
              </w:rPr>
            </w:pPr>
          </w:p>
        </w:tc>
        <w:tc>
          <w:tcPr>
            <w:tcW w:w="286" w:type="pct"/>
            <w:tcBorders>
              <w:top w:val="single" w:sz="12" w:space="0" w:color="auto"/>
              <w:left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7" w:type="pct"/>
            <w:tcBorders>
              <w:top w:val="single" w:sz="12" w:space="0" w:color="auto"/>
            </w:tcBorders>
            <w:vAlign w:val="center"/>
          </w:tcPr>
          <w:p w:rsidR="00725595" w:rsidRPr="00DA6358" w:rsidRDefault="00725595" w:rsidP="0023621E">
            <w:pPr>
              <w:jc w:val="center"/>
              <w:rPr>
                <w:rFonts w:cs="Calibri"/>
              </w:rPr>
            </w:pPr>
          </w:p>
        </w:tc>
        <w:tc>
          <w:tcPr>
            <w:tcW w:w="286" w:type="pct"/>
            <w:tcBorders>
              <w:top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6" w:type="pct"/>
            <w:tcBorders>
              <w:top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94" w:type="pct"/>
            <w:tcBorders>
              <w:top w:val="single" w:sz="12" w:space="0" w:color="auto"/>
              <w:right w:val="single" w:sz="12" w:space="0" w:color="auto"/>
            </w:tcBorders>
            <w:vAlign w:val="center"/>
          </w:tcPr>
          <w:p w:rsidR="00725595" w:rsidRPr="00DA6358" w:rsidRDefault="00725595" w:rsidP="0023621E">
            <w:pPr>
              <w:jc w:val="center"/>
              <w:rPr>
                <w:rFonts w:cs="Calibri"/>
              </w:rPr>
            </w:pPr>
          </w:p>
        </w:tc>
        <w:tc>
          <w:tcPr>
            <w:tcW w:w="273" w:type="pct"/>
            <w:tcBorders>
              <w:top w:val="single" w:sz="12" w:space="0" w:color="auto"/>
              <w:left w:val="single" w:sz="12" w:space="0" w:color="auto"/>
            </w:tcBorders>
            <w:vAlign w:val="center"/>
          </w:tcPr>
          <w:p w:rsidR="00725595" w:rsidRPr="00DA6358" w:rsidRDefault="00725595" w:rsidP="0023621E">
            <w:pPr>
              <w:jc w:val="center"/>
              <w:rPr>
                <w:rFonts w:cs="Calibri"/>
              </w:rPr>
            </w:pPr>
            <w:r w:rsidRPr="00DA6358">
              <w:rPr>
                <w:rFonts w:cs="Calibri"/>
                <w:szCs w:val="22"/>
              </w:rPr>
              <w:t>12</w:t>
            </w:r>
          </w:p>
        </w:tc>
      </w:tr>
      <w:tr w:rsidR="00725595" w:rsidRPr="0063092F" w:rsidTr="0023621E">
        <w:trPr>
          <w:trHeight w:val="309"/>
        </w:trPr>
        <w:tc>
          <w:tcPr>
            <w:tcW w:w="215" w:type="pct"/>
            <w:vMerge/>
          </w:tcPr>
          <w:p w:rsidR="00725595" w:rsidRPr="00DA6358" w:rsidRDefault="00725595" w:rsidP="0023621E">
            <w:pPr>
              <w:rPr>
                <w:rFonts w:cs="Calibri"/>
              </w:rPr>
            </w:pPr>
          </w:p>
        </w:tc>
        <w:tc>
          <w:tcPr>
            <w:tcW w:w="1642" w:type="pct"/>
            <w:tcBorders>
              <w:right w:val="single" w:sz="12" w:space="0" w:color="auto"/>
            </w:tcBorders>
          </w:tcPr>
          <w:p w:rsidR="00725595" w:rsidRPr="00DA6358" w:rsidRDefault="00725595" w:rsidP="0023621E">
            <w:pPr>
              <w:rPr>
                <w:rFonts w:cs="Calibri"/>
              </w:rPr>
            </w:pPr>
            <w:r w:rsidRPr="00DA6358">
              <w:rPr>
                <w:rFonts w:cs="Calibri"/>
                <w:szCs w:val="22"/>
              </w:rPr>
              <w:t>2.Bad positioning/strategy</w:t>
            </w:r>
          </w:p>
        </w:tc>
        <w:tc>
          <w:tcPr>
            <w:tcW w:w="285" w:type="pct"/>
            <w:tcBorders>
              <w:left w:val="single" w:sz="12" w:space="0" w:color="auto"/>
            </w:tcBorders>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r w:rsidRPr="00DA6358">
              <w:rPr>
                <w:rFonts w:cs="Calibri"/>
                <w:szCs w:val="22"/>
              </w:rPr>
              <w:t>3</w:t>
            </w:r>
          </w:p>
        </w:tc>
        <w:tc>
          <w:tcPr>
            <w:tcW w:w="286" w:type="pct"/>
            <w:vAlign w:val="center"/>
          </w:tcPr>
          <w:p w:rsidR="00725595" w:rsidRPr="00DA6358" w:rsidRDefault="00725595" w:rsidP="0023621E">
            <w:pPr>
              <w:jc w:val="center"/>
              <w:rPr>
                <w:rFonts w:cs="Calibri"/>
              </w:rPr>
            </w:pPr>
            <w:r w:rsidRPr="00DA6358">
              <w:rPr>
                <w:rFonts w:cs="Calibri"/>
                <w:szCs w:val="22"/>
              </w:rPr>
              <w:t>1</w:t>
            </w:r>
          </w:p>
        </w:tc>
        <w:tc>
          <w:tcPr>
            <w:tcW w:w="287" w:type="pct"/>
            <w:vAlign w:val="center"/>
          </w:tcPr>
          <w:p w:rsidR="00725595" w:rsidRPr="00DA6358" w:rsidRDefault="00725595" w:rsidP="0023621E">
            <w:pPr>
              <w:jc w:val="center"/>
              <w:rPr>
                <w:rFonts w:cs="Calibri"/>
              </w:rPr>
            </w:pPr>
            <w:r w:rsidRPr="00DA6358">
              <w:rPr>
                <w:rFonts w:cs="Calibri"/>
                <w:szCs w:val="22"/>
              </w:rPr>
              <w:t>3</w:t>
            </w:r>
          </w:p>
        </w:tc>
        <w:tc>
          <w:tcPr>
            <w:tcW w:w="287" w:type="pct"/>
            <w:tcBorders>
              <w:right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6" w:type="pct"/>
            <w:tcBorders>
              <w:left w:val="single" w:sz="12" w:space="0" w:color="auto"/>
            </w:tcBorders>
            <w:vAlign w:val="center"/>
          </w:tcPr>
          <w:p w:rsidR="00725595" w:rsidRPr="00DA6358" w:rsidRDefault="00725595" w:rsidP="0023621E">
            <w:pPr>
              <w:jc w:val="center"/>
              <w:rPr>
                <w:rFonts w:cs="Calibri"/>
              </w:rPr>
            </w:pPr>
          </w:p>
        </w:tc>
        <w:tc>
          <w:tcPr>
            <w:tcW w:w="287"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r w:rsidRPr="00DA6358">
              <w:rPr>
                <w:rFonts w:cs="Calibri"/>
                <w:szCs w:val="22"/>
              </w:rPr>
              <w:t>3</w:t>
            </w:r>
          </w:p>
        </w:tc>
        <w:tc>
          <w:tcPr>
            <w:tcW w:w="294" w:type="pct"/>
            <w:tcBorders>
              <w:right w:val="single" w:sz="12" w:space="0" w:color="auto"/>
            </w:tcBorders>
            <w:vAlign w:val="center"/>
          </w:tcPr>
          <w:p w:rsidR="00725595" w:rsidRPr="00DA6358" w:rsidRDefault="00725595" w:rsidP="0023621E">
            <w:pPr>
              <w:jc w:val="center"/>
              <w:rPr>
                <w:rFonts w:cs="Calibri"/>
              </w:rPr>
            </w:pPr>
            <w:r w:rsidRPr="00DA6358">
              <w:rPr>
                <w:rFonts w:cs="Calibri"/>
                <w:szCs w:val="22"/>
              </w:rPr>
              <w:t>5</w:t>
            </w:r>
          </w:p>
        </w:tc>
        <w:tc>
          <w:tcPr>
            <w:tcW w:w="273"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15</w:t>
            </w:r>
          </w:p>
        </w:tc>
      </w:tr>
      <w:tr w:rsidR="00725595" w:rsidRPr="0063092F" w:rsidTr="0023621E">
        <w:trPr>
          <w:trHeight w:val="309"/>
        </w:trPr>
        <w:tc>
          <w:tcPr>
            <w:tcW w:w="215" w:type="pct"/>
            <w:vMerge/>
          </w:tcPr>
          <w:p w:rsidR="00725595" w:rsidRPr="00DA6358" w:rsidRDefault="00725595" w:rsidP="0023621E">
            <w:pPr>
              <w:rPr>
                <w:rFonts w:cs="Calibri"/>
              </w:rPr>
            </w:pPr>
          </w:p>
        </w:tc>
        <w:tc>
          <w:tcPr>
            <w:tcW w:w="1642" w:type="pct"/>
            <w:tcBorders>
              <w:right w:val="single" w:sz="12" w:space="0" w:color="auto"/>
            </w:tcBorders>
          </w:tcPr>
          <w:p w:rsidR="00725595" w:rsidRPr="00DA6358" w:rsidRDefault="00725595" w:rsidP="0023621E">
            <w:pPr>
              <w:rPr>
                <w:rFonts w:cs="Calibri"/>
              </w:rPr>
            </w:pPr>
            <w:r w:rsidRPr="00DA6358">
              <w:rPr>
                <w:rFonts w:cs="Calibri"/>
                <w:szCs w:val="22"/>
              </w:rPr>
              <w:t>3.No good price policy</w:t>
            </w:r>
          </w:p>
        </w:tc>
        <w:tc>
          <w:tcPr>
            <w:tcW w:w="285"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87" w:type="pct"/>
            <w:vAlign w:val="center"/>
          </w:tcPr>
          <w:p w:rsidR="00725595" w:rsidRPr="00DA6358" w:rsidRDefault="00725595" w:rsidP="0023621E">
            <w:pPr>
              <w:jc w:val="center"/>
              <w:rPr>
                <w:rFonts w:cs="Calibri"/>
              </w:rPr>
            </w:pPr>
          </w:p>
        </w:tc>
        <w:tc>
          <w:tcPr>
            <w:tcW w:w="287" w:type="pct"/>
            <w:tcBorders>
              <w:right w:val="single" w:sz="12" w:space="0" w:color="auto"/>
            </w:tcBorders>
            <w:vAlign w:val="center"/>
          </w:tcPr>
          <w:p w:rsidR="00725595" w:rsidRPr="00DA6358" w:rsidRDefault="00725595" w:rsidP="0023621E">
            <w:pPr>
              <w:jc w:val="center"/>
              <w:rPr>
                <w:rFonts w:cs="Calibri"/>
              </w:rPr>
            </w:pPr>
          </w:p>
        </w:tc>
        <w:tc>
          <w:tcPr>
            <w:tcW w:w="286"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5</w:t>
            </w:r>
          </w:p>
        </w:tc>
        <w:tc>
          <w:tcPr>
            <w:tcW w:w="287" w:type="pct"/>
            <w:vAlign w:val="center"/>
          </w:tcPr>
          <w:p w:rsidR="00725595" w:rsidRPr="00DA6358" w:rsidRDefault="00725595" w:rsidP="0023621E">
            <w:pPr>
              <w:jc w:val="center"/>
              <w:rPr>
                <w:rFonts w:cs="Calibri"/>
              </w:rPr>
            </w:pPr>
            <w:r w:rsidRPr="00DA6358">
              <w:rPr>
                <w:rFonts w:cs="Calibri"/>
                <w:szCs w:val="22"/>
              </w:rPr>
              <w:t>1</w:t>
            </w: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r w:rsidRPr="00DA6358">
              <w:rPr>
                <w:rFonts w:cs="Calibri"/>
                <w:szCs w:val="22"/>
              </w:rPr>
              <w:t>5</w:t>
            </w:r>
          </w:p>
        </w:tc>
        <w:tc>
          <w:tcPr>
            <w:tcW w:w="294" w:type="pct"/>
            <w:tcBorders>
              <w:right w:val="single" w:sz="12" w:space="0" w:color="auto"/>
            </w:tcBorders>
            <w:vAlign w:val="center"/>
          </w:tcPr>
          <w:p w:rsidR="00725595" w:rsidRPr="00DA6358" w:rsidRDefault="00725595" w:rsidP="0023621E">
            <w:pPr>
              <w:jc w:val="center"/>
              <w:rPr>
                <w:rFonts w:cs="Calibri"/>
              </w:rPr>
            </w:pPr>
          </w:p>
        </w:tc>
        <w:tc>
          <w:tcPr>
            <w:tcW w:w="273"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14</w:t>
            </w:r>
          </w:p>
        </w:tc>
      </w:tr>
      <w:tr w:rsidR="00725595" w:rsidRPr="0063092F" w:rsidTr="0023621E">
        <w:trPr>
          <w:trHeight w:val="309"/>
        </w:trPr>
        <w:tc>
          <w:tcPr>
            <w:tcW w:w="215" w:type="pct"/>
            <w:vMerge/>
          </w:tcPr>
          <w:p w:rsidR="00725595" w:rsidRPr="00DA6358" w:rsidRDefault="00725595" w:rsidP="0023621E">
            <w:pPr>
              <w:rPr>
                <w:rFonts w:cs="Calibri"/>
              </w:rPr>
            </w:pPr>
          </w:p>
        </w:tc>
        <w:tc>
          <w:tcPr>
            <w:tcW w:w="1642" w:type="pct"/>
            <w:tcBorders>
              <w:right w:val="single" w:sz="12" w:space="0" w:color="auto"/>
            </w:tcBorders>
          </w:tcPr>
          <w:p w:rsidR="00725595" w:rsidRPr="00DA6358" w:rsidRDefault="00725595" w:rsidP="0023621E">
            <w:pPr>
              <w:rPr>
                <w:rFonts w:cs="Calibri"/>
              </w:rPr>
            </w:pPr>
            <w:r w:rsidRPr="00DA6358">
              <w:rPr>
                <w:rFonts w:cs="Calibri"/>
                <w:szCs w:val="22"/>
              </w:rPr>
              <w:t>4.Non-profit making products</w:t>
            </w:r>
          </w:p>
        </w:tc>
        <w:tc>
          <w:tcPr>
            <w:tcW w:w="285" w:type="pct"/>
            <w:tcBorders>
              <w:left w:val="single" w:sz="12" w:space="0" w:color="auto"/>
            </w:tcBorders>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87" w:type="pct"/>
            <w:vAlign w:val="center"/>
          </w:tcPr>
          <w:p w:rsidR="00725595" w:rsidRPr="00DA6358" w:rsidRDefault="00725595" w:rsidP="0023621E">
            <w:pPr>
              <w:jc w:val="center"/>
              <w:rPr>
                <w:rFonts w:cs="Calibri"/>
              </w:rPr>
            </w:pPr>
          </w:p>
        </w:tc>
        <w:tc>
          <w:tcPr>
            <w:tcW w:w="287" w:type="pct"/>
            <w:tcBorders>
              <w:right w:val="single" w:sz="12" w:space="0" w:color="auto"/>
            </w:tcBorders>
            <w:vAlign w:val="center"/>
          </w:tcPr>
          <w:p w:rsidR="00725595" w:rsidRPr="00DA6358" w:rsidRDefault="00725595" w:rsidP="0023621E">
            <w:pPr>
              <w:jc w:val="center"/>
              <w:rPr>
                <w:rFonts w:cs="Calibri"/>
              </w:rPr>
            </w:pPr>
          </w:p>
        </w:tc>
        <w:tc>
          <w:tcPr>
            <w:tcW w:w="286" w:type="pct"/>
            <w:tcBorders>
              <w:left w:val="single" w:sz="12" w:space="0" w:color="auto"/>
            </w:tcBorders>
            <w:vAlign w:val="center"/>
          </w:tcPr>
          <w:p w:rsidR="00725595" w:rsidRPr="00DA6358" w:rsidRDefault="00725595" w:rsidP="0023621E">
            <w:pPr>
              <w:jc w:val="center"/>
              <w:rPr>
                <w:rFonts w:cs="Calibri"/>
              </w:rPr>
            </w:pPr>
          </w:p>
        </w:tc>
        <w:tc>
          <w:tcPr>
            <w:tcW w:w="287" w:type="pct"/>
            <w:vAlign w:val="center"/>
          </w:tcPr>
          <w:p w:rsidR="00725595" w:rsidRPr="00DA6358" w:rsidRDefault="00725595" w:rsidP="0023621E">
            <w:pPr>
              <w:jc w:val="center"/>
              <w:rPr>
                <w:rFonts w:cs="Calibri"/>
              </w:rPr>
            </w:pPr>
            <w:r w:rsidRPr="00DA6358">
              <w:rPr>
                <w:rFonts w:cs="Calibri"/>
                <w:szCs w:val="22"/>
              </w:rPr>
              <w:t>3</w:t>
            </w:r>
          </w:p>
        </w:tc>
        <w:tc>
          <w:tcPr>
            <w:tcW w:w="286" w:type="pct"/>
            <w:vAlign w:val="center"/>
          </w:tcPr>
          <w:p w:rsidR="00725595" w:rsidRPr="00DA6358" w:rsidRDefault="00725595" w:rsidP="0023621E">
            <w:pPr>
              <w:jc w:val="center"/>
              <w:rPr>
                <w:rFonts w:cs="Calibri"/>
              </w:rPr>
            </w:pPr>
          </w:p>
        </w:tc>
        <w:tc>
          <w:tcPr>
            <w:tcW w:w="286" w:type="pct"/>
            <w:vAlign w:val="center"/>
          </w:tcPr>
          <w:p w:rsidR="00725595" w:rsidRPr="00DA6358" w:rsidRDefault="00725595" w:rsidP="0023621E">
            <w:pPr>
              <w:jc w:val="center"/>
              <w:rPr>
                <w:rFonts w:cs="Calibri"/>
              </w:rPr>
            </w:pPr>
          </w:p>
        </w:tc>
        <w:tc>
          <w:tcPr>
            <w:tcW w:w="294" w:type="pct"/>
            <w:tcBorders>
              <w:right w:val="single" w:sz="12" w:space="0" w:color="auto"/>
            </w:tcBorders>
            <w:vAlign w:val="center"/>
          </w:tcPr>
          <w:p w:rsidR="00725595" w:rsidRPr="00DA6358" w:rsidRDefault="00725595" w:rsidP="0023621E">
            <w:pPr>
              <w:jc w:val="center"/>
              <w:rPr>
                <w:rFonts w:cs="Calibri"/>
              </w:rPr>
            </w:pPr>
          </w:p>
        </w:tc>
        <w:tc>
          <w:tcPr>
            <w:tcW w:w="273" w:type="pct"/>
            <w:tcBorders>
              <w:left w:val="single" w:sz="12" w:space="0" w:color="auto"/>
            </w:tcBorders>
            <w:vAlign w:val="center"/>
          </w:tcPr>
          <w:p w:rsidR="00725595" w:rsidRPr="00DA6358" w:rsidRDefault="00725595" w:rsidP="0023621E">
            <w:pPr>
              <w:jc w:val="center"/>
              <w:rPr>
                <w:rFonts w:cs="Calibri"/>
              </w:rPr>
            </w:pPr>
            <w:r w:rsidRPr="00DA6358">
              <w:rPr>
                <w:rFonts w:cs="Calibri"/>
                <w:szCs w:val="22"/>
              </w:rPr>
              <w:t>6</w:t>
            </w:r>
          </w:p>
        </w:tc>
      </w:tr>
      <w:tr w:rsidR="00725595" w:rsidRPr="0063092F" w:rsidTr="0023621E">
        <w:trPr>
          <w:trHeight w:val="309"/>
        </w:trPr>
        <w:tc>
          <w:tcPr>
            <w:tcW w:w="215" w:type="pct"/>
            <w:vMerge/>
            <w:tcBorders>
              <w:bottom w:val="single" w:sz="12" w:space="0" w:color="auto"/>
            </w:tcBorders>
          </w:tcPr>
          <w:p w:rsidR="00725595" w:rsidRPr="00DA6358" w:rsidRDefault="00725595" w:rsidP="0023621E">
            <w:pPr>
              <w:rPr>
                <w:rFonts w:cs="Calibri"/>
              </w:rPr>
            </w:pPr>
          </w:p>
        </w:tc>
        <w:tc>
          <w:tcPr>
            <w:tcW w:w="1642" w:type="pct"/>
            <w:tcBorders>
              <w:bottom w:val="single" w:sz="12" w:space="0" w:color="auto"/>
              <w:right w:val="single" w:sz="12" w:space="0" w:color="auto"/>
            </w:tcBorders>
          </w:tcPr>
          <w:p w:rsidR="00725595" w:rsidRPr="00DA6358" w:rsidRDefault="00725595" w:rsidP="0023621E">
            <w:pPr>
              <w:rPr>
                <w:rFonts w:cs="Calibri"/>
              </w:rPr>
            </w:pPr>
            <w:r w:rsidRPr="00DA6358">
              <w:rPr>
                <w:rFonts w:cs="Calibri"/>
                <w:szCs w:val="22"/>
              </w:rPr>
              <w:t>5.Low brand awareness</w:t>
            </w:r>
          </w:p>
        </w:tc>
        <w:tc>
          <w:tcPr>
            <w:tcW w:w="285" w:type="pct"/>
            <w:tcBorders>
              <w:left w:val="single" w:sz="12" w:space="0" w:color="auto"/>
              <w:bottom w:val="single" w:sz="12" w:space="0" w:color="auto"/>
            </w:tcBorders>
            <w:vAlign w:val="center"/>
          </w:tcPr>
          <w:p w:rsidR="00725595" w:rsidRPr="00DA6358" w:rsidRDefault="00725595" w:rsidP="0023621E">
            <w:pPr>
              <w:jc w:val="center"/>
              <w:rPr>
                <w:rFonts w:cs="Calibri"/>
              </w:rPr>
            </w:pPr>
          </w:p>
        </w:tc>
        <w:tc>
          <w:tcPr>
            <w:tcW w:w="286" w:type="pct"/>
            <w:tcBorders>
              <w:bottom w:val="single" w:sz="12" w:space="0" w:color="auto"/>
            </w:tcBorders>
            <w:vAlign w:val="center"/>
          </w:tcPr>
          <w:p w:rsidR="00725595" w:rsidRPr="00DA6358" w:rsidRDefault="00725595" w:rsidP="0023621E">
            <w:pPr>
              <w:jc w:val="center"/>
              <w:rPr>
                <w:rFonts w:cs="Calibri"/>
              </w:rPr>
            </w:pPr>
            <w:r w:rsidRPr="00DA6358">
              <w:rPr>
                <w:rFonts w:cs="Calibri"/>
                <w:szCs w:val="22"/>
              </w:rPr>
              <w:t>5</w:t>
            </w:r>
          </w:p>
        </w:tc>
        <w:tc>
          <w:tcPr>
            <w:tcW w:w="286" w:type="pct"/>
            <w:tcBorders>
              <w:bottom w:val="single" w:sz="12" w:space="0" w:color="auto"/>
            </w:tcBorders>
            <w:vAlign w:val="center"/>
          </w:tcPr>
          <w:p w:rsidR="00725595" w:rsidRPr="00DA6358" w:rsidRDefault="00725595" w:rsidP="0023621E">
            <w:pPr>
              <w:jc w:val="center"/>
              <w:rPr>
                <w:rFonts w:cs="Calibri"/>
              </w:rPr>
            </w:pPr>
          </w:p>
        </w:tc>
        <w:tc>
          <w:tcPr>
            <w:tcW w:w="287" w:type="pct"/>
            <w:tcBorders>
              <w:bottom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7" w:type="pct"/>
            <w:tcBorders>
              <w:bottom w:val="single" w:sz="12" w:space="0" w:color="auto"/>
              <w:right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86" w:type="pct"/>
            <w:tcBorders>
              <w:left w:val="single" w:sz="12" w:space="0" w:color="auto"/>
              <w:bottom w:val="single" w:sz="12" w:space="0" w:color="auto"/>
            </w:tcBorders>
            <w:vAlign w:val="center"/>
          </w:tcPr>
          <w:p w:rsidR="00725595" w:rsidRPr="00DA6358" w:rsidRDefault="00725595" w:rsidP="0023621E">
            <w:pPr>
              <w:jc w:val="center"/>
              <w:rPr>
                <w:rFonts w:cs="Calibri"/>
              </w:rPr>
            </w:pPr>
          </w:p>
        </w:tc>
        <w:tc>
          <w:tcPr>
            <w:tcW w:w="287" w:type="pct"/>
            <w:tcBorders>
              <w:bottom w:val="single" w:sz="12" w:space="0" w:color="auto"/>
            </w:tcBorders>
            <w:vAlign w:val="center"/>
          </w:tcPr>
          <w:p w:rsidR="00725595" w:rsidRPr="00DA6358" w:rsidRDefault="00725595" w:rsidP="0023621E">
            <w:pPr>
              <w:jc w:val="center"/>
              <w:rPr>
                <w:rFonts w:cs="Calibri"/>
              </w:rPr>
            </w:pPr>
          </w:p>
        </w:tc>
        <w:tc>
          <w:tcPr>
            <w:tcW w:w="286" w:type="pct"/>
            <w:tcBorders>
              <w:bottom w:val="single" w:sz="12" w:space="0" w:color="auto"/>
            </w:tcBorders>
            <w:vAlign w:val="center"/>
          </w:tcPr>
          <w:p w:rsidR="00725595" w:rsidRPr="00DA6358" w:rsidRDefault="00725595" w:rsidP="0023621E">
            <w:pPr>
              <w:jc w:val="center"/>
              <w:rPr>
                <w:rFonts w:cs="Calibri"/>
              </w:rPr>
            </w:pPr>
          </w:p>
        </w:tc>
        <w:tc>
          <w:tcPr>
            <w:tcW w:w="286" w:type="pct"/>
            <w:tcBorders>
              <w:bottom w:val="single" w:sz="12" w:space="0" w:color="auto"/>
            </w:tcBorders>
            <w:vAlign w:val="center"/>
          </w:tcPr>
          <w:p w:rsidR="00725595" w:rsidRPr="00DA6358" w:rsidRDefault="00725595" w:rsidP="0023621E">
            <w:pPr>
              <w:jc w:val="center"/>
              <w:rPr>
                <w:rFonts w:cs="Calibri"/>
              </w:rPr>
            </w:pPr>
            <w:r w:rsidRPr="00DA6358">
              <w:rPr>
                <w:rFonts w:cs="Calibri"/>
                <w:szCs w:val="22"/>
              </w:rPr>
              <w:t>3</w:t>
            </w:r>
          </w:p>
        </w:tc>
        <w:tc>
          <w:tcPr>
            <w:tcW w:w="294" w:type="pct"/>
            <w:tcBorders>
              <w:bottom w:val="single" w:sz="12" w:space="0" w:color="auto"/>
              <w:right w:val="single" w:sz="12" w:space="0" w:color="auto"/>
            </w:tcBorders>
            <w:vAlign w:val="center"/>
          </w:tcPr>
          <w:p w:rsidR="00725595" w:rsidRPr="00DA6358" w:rsidRDefault="00725595" w:rsidP="0023621E">
            <w:pPr>
              <w:jc w:val="center"/>
              <w:rPr>
                <w:rFonts w:cs="Calibri"/>
              </w:rPr>
            </w:pPr>
            <w:r w:rsidRPr="00DA6358">
              <w:rPr>
                <w:rFonts w:cs="Calibri"/>
                <w:szCs w:val="22"/>
              </w:rPr>
              <w:t>5</w:t>
            </w:r>
          </w:p>
        </w:tc>
        <w:tc>
          <w:tcPr>
            <w:tcW w:w="273" w:type="pct"/>
            <w:tcBorders>
              <w:left w:val="single" w:sz="12" w:space="0" w:color="auto"/>
              <w:bottom w:val="single" w:sz="12" w:space="0" w:color="auto"/>
            </w:tcBorders>
            <w:vAlign w:val="center"/>
          </w:tcPr>
          <w:p w:rsidR="00725595" w:rsidRPr="00DA6358" w:rsidRDefault="00725595" w:rsidP="0023621E">
            <w:pPr>
              <w:jc w:val="center"/>
              <w:rPr>
                <w:rFonts w:cs="Calibri"/>
              </w:rPr>
            </w:pPr>
            <w:r w:rsidRPr="00DA6358">
              <w:rPr>
                <w:rFonts w:cs="Calibri"/>
                <w:szCs w:val="22"/>
              </w:rPr>
              <w:t>8</w:t>
            </w:r>
          </w:p>
        </w:tc>
      </w:tr>
      <w:tr w:rsidR="00725595" w:rsidRPr="0063092F" w:rsidTr="0023621E">
        <w:trPr>
          <w:trHeight w:val="292"/>
        </w:trPr>
        <w:tc>
          <w:tcPr>
            <w:tcW w:w="1856" w:type="pct"/>
            <w:gridSpan w:val="2"/>
            <w:tcBorders>
              <w:top w:val="single" w:sz="12" w:space="0" w:color="auto"/>
              <w:right w:val="single" w:sz="12" w:space="0" w:color="auto"/>
            </w:tcBorders>
          </w:tcPr>
          <w:p w:rsidR="00725595" w:rsidRPr="00DA6358" w:rsidRDefault="00725595" w:rsidP="0023621E">
            <w:pPr>
              <w:jc w:val="center"/>
              <w:rPr>
                <w:rFonts w:cs="Calibri"/>
              </w:rPr>
            </w:pPr>
            <w:r w:rsidRPr="00DA6358">
              <w:rPr>
                <w:rFonts w:cs="Calibri"/>
                <w:szCs w:val="22"/>
              </w:rPr>
              <w:t>Total</w:t>
            </w:r>
          </w:p>
        </w:tc>
        <w:tc>
          <w:tcPr>
            <w:tcW w:w="285" w:type="pct"/>
            <w:tcBorders>
              <w:top w:val="single" w:sz="12" w:space="0" w:color="auto"/>
              <w:left w:val="single" w:sz="12" w:space="0" w:color="auto"/>
            </w:tcBorders>
          </w:tcPr>
          <w:p w:rsidR="00725595" w:rsidRPr="00DA6358" w:rsidRDefault="00725595" w:rsidP="0023621E">
            <w:pPr>
              <w:jc w:val="center"/>
              <w:rPr>
                <w:rFonts w:cs="Calibri"/>
              </w:rPr>
            </w:pPr>
            <w:r w:rsidRPr="00DA6358">
              <w:rPr>
                <w:rFonts w:cs="Calibri"/>
                <w:szCs w:val="22"/>
              </w:rPr>
              <w:t>7</w:t>
            </w:r>
          </w:p>
        </w:tc>
        <w:tc>
          <w:tcPr>
            <w:tcW w:w="286" w:type="pct"/>
            <w:tcBorders>
              <w:top w:val="single" w:sz="12" w:space="0" w:color="auto"/>
            </w:tcBorders>
          </w:tcPr>
          <w:p w:rsidR="00725595" w:rsidRPr="00DA6358" w:rsidRDefault="00725595" w:rsidP="0023621E">
            <w:pPr>
              <w:jc w:val="center"/>
              <w:rPr>
                <w:rFonts w:cs="Calibri"/>
              </w:rPr>
            </w:pPr>
            <w:r w:rsidRPr="00DA6358">
              <w:rPr>
                <w:rFonts w:cs="Calibri"/>
                <w:szCs w:val="22"/>
              </w:rPr>
              <w:t>21</w:t>
            </w:r>
          </w:p>
        </w:tc>
        <w:tc>
          <w:tcPr>
            <w:tcW w:w="286" w:type="pct"/>
            <w:tcBorders>
              <w:top w:val="single" w:sz="12" w:space="0" w:color="auto"/>
            </w:tcBorders>
          </w:tcPr>
          <w:p w:rsidR="00725595" w:rsidRPr="00DA6358" w:rsidRDefault="00725595" w:rsidP="0023621E">
            <w:pPr>
              <w:jc w:val="center"/>
              <w:rPr>
                <w:rFonts w:cs="Calibri"/>
              </w:rPr>
            </w:pPr>
            <w:r w:rsidRPr="00DA6358">
              <w:rPr>
                <w:rFonts w:cs="Calibri"/>
                <w:szCs w:val="22"/>
              </w:rPr>
              <w:t>6</w:t>
            </w:r>
          </w:p>
        </w:tc>
        <w:tc>
          <w:tcPr>
            <w:tcW w:w="287" w:type="pct"/>
            <w:tcBorders>
              <w:top w:val="single" w:sz="12" w:space="0" w:color="auto"/>
            </w:tcBorders>
          </w:tcPr>
          <w:p w:rsidR="00725595" w:rsidRPr="00DA6358" w:rsidRDefault="00725595" w:rsidP="0023621E">
            <w:pPr>
              <w:jc w:val="center"/>
              <w:rPr>
                <w:rFonts w:cs="Calibri"/>
              </w:rPr>
            </w:pPr>
            <w:r w:rsidRPr="00DA6358">
              <w:rPr>
                <w:rFonts w:cs="Calibri"/>
                <w:szCs w:val="22"/>
              </w:rPr>
              <w:t>17</w:t>
            </w:r>
          </w:p>
        </w:tc>
        <w:tc>
          <w:tcPr>
            <w:tcW w:w="287" w:type="pct"/>
            <w:tcBorders>
              <w:top w:val="single" w:sz="12" w:space="0" w:color="auto"/>
              <w:right w:val="single" w:sz="12" w:space="0" w:color="auto"/>
            </w:tcBorders>
          </w:tcPr>
          <w:p w:rsidR="00725595" w:rsidRPr="00DA6358" w:rsidRDefault="00725595" w:rsidP="0023621E">
            <w:pPr>
              <w:jc w:val="center"/>
              <w:rPr>
                <w:rFonts w:cs="Calibri"/>
              </w:rPr>
            </w:pPr>
            <w:r w:rsidRPr="00DA6358">
              <w:rPr>
                <w:rFonts w:cs="Calibri"/>
                <w:szCs w:val="22"/>
              </w:rPr>
              <w:t>12</w:t>
            </w:r>
          </w:p>
        </w:tc>
        <w:tc>
          <w:tcPr>
            <w:tcW w:w="286" w:type="pct"/>
            <w:tcBorders>
              <w:top w:val="single" w:sz="12" w:space="0" w:color="auto"/>
              <w:left w:val="single" w:sz="12" w:space="0" w:color="auto"/>
            </w:tcBorders>
          </w:tcPr>
          <w:p w:rsidR="00725595" w:rsidRPr="00DA6358" w:rsidRDefault="00725595" w:rsidP="0023621E">
            <w:pPr>
              <w:jc w:val="center"/>
              <w:rPr>
                <w:rFonts w:cs="Calibri"/>
              </w:rPr>
            </w:pPr>
            <w:r w:rsidRPr="00DA6358">
              <w:rPr>
                <w:rFonts w:cs="Calibri"/>
                <w:szCs w:val="22"/>
              </w:rPr>
              <w:t>18</w:t>
            </w:r>
          </w:p>
        </w:tc>
        <w:tc>
          <w:tcPr>
            <w:tcW w:w="287" w:type="pct"/>
            <w:tcBorders>
              <w:top w:val="single" w:sz="12" w:space="0" w:color="auto"/>
            </w:tcBorders>
          </w:tcPr>
          <w:p w:rsidR="00725595" w:rsidRPr="00DA6358" w:rsidRDefault="00725595" w:rsidP="0023621E">
            <w:pPr>
              <w:jc w:val="center"/>
              <w:rPr>
                <w:rFonts w:cs="Calibri"/>
              </w:rPr>
            </w:pPr>
            <w:r w:rsidRPr="00DA6358">
              <w:rPr>
                <w:rFonts w:cs="Calibri"/>
                <w:szCs w:val="22"/>
              </w:rPr>
              <w:t>7</w:t>
            </w:r>
          </w:p>
        </w:tc>
        <w:tc>
          <w:tcPr>
            <w:tcW w:w="286" w:type="pct"/>
            <w:tcBorders>
              <w:top w:val="single" w:sz="12" w:space="0" w:color="auto"/>
            </w:tcBorders>
          </w:tcPr>
          <w:p w:rsidR="00725595" w:rsidRPr="00DA6358" w:rsidRDefault="00725595" w:rsidP="0023621E">
            <w:pPr>
              <w:jc w:val="center"/>
              <w:rPr>
                <w:rFonts w:cs="Calibri"/>
              </w:rPr>
            </w:pPr>
            <w:r w:rsidRPr="00DA6358">
              <w:rPr>
                <w:rFonts w:cs="Calibri"/>
                <w:szCs w:val="22"/>
              </w:rPr>
              <w:t>3</w:t>
            </w:r>
          </w:p>
        </w:tc>
        <w:tc>
          <w:tcPr>
            <w:tcW w:w="286" w:type="pct"/>
            <w:tcBorders>
              <w:top w:val="single" w:sz="12" w:space="0" w:color="auto"/>
            </w:tcBorders>
          </w:tcPr>
          <w:p w:rsidR="00725595" w:rsidRPr="00DA6358" w:rsidRDefault="00725595" w:rsidP="0023621E">
            <w:pPr>
              <w:jc w:val="center"/>
              <w:rPr>
                <w:rFonts w:cs="Calibri"/>
              </w:rPr>
            </w:pPr>
            <w:r w:rsidRPr="00DA6358">
              <w:rPr>
                <w:rFonts w:cs="Calibri"/>
                <w:szCs w:val="22"/>
              </w:rPr>
              <w:t>23</w:t>
            </w:r>
          </w:p>
        </w:tc>
        <w:tc>
          <w:tcPr>
            <w:tcW w:w="294" w:type="pct"/>
            <w:tcBorders>
              <w:top w:val="single" w:sz="12" w:space="0" w:color="auto"/>
              <w:right w:val="single" w:sz="12" w:space="0" w:color="auto"/>
            </w:tcBorders>
          </w:tcPr>
          <w:p w:rsidR="00725595" w:rsidRPr="00DA6358" w:rsidRDefault="00725595" w:rsidP="0023621E">
            <w:pPr>
              <w:jc w:val="center"/>
              <w:rPr>
                <w:rFonts w:cs="Calibri"/>
              </w:rPr>
            </w:pPr>
            <w:r w:rsidRPr="00DA6358">
              <w:rPr>
                <w:rFonts w:cs="Calibri"/>
                <w:szCs w:val="22"/>
              </w:rPr>
              <w:t>15</w:t>
            </w:r>
          </w:p>
        </w:tc>
        <w:tc>
          <w:tcPr>
            <w:tcW w:w="273" w:type="pct"/>
            <w:tcBorders>
              <w:top w:val="single" w:sz="12" w:space="0" w:color="auto"/>
              <w:left w:val="single" w:sz="12" w:space="0" w:color="auto"/>
            </w:tcBorders>
          </w:tcPr>
          <w:p w:rsidR="00725595" w:rsidRPr="00DA6358" w:rsidRDefault="00725595" w:rsidP="0023621E">
            <w:pPr>
              <w:jc w:val="center"/>
              <w:rPr>
                <w:rFonts w:cs="Calibri"/>
              </w:rPr>
            </w:pPr>
          </w:p>
        </w:tc>
      </w:tr>
    </w:tbl>
    <w:p w:rsidR="00725595" w:rsidRPr="005569C2" w:rsidRDefault="00725595" w:rsidP="0023621E">
      <w:r>
        <w:tab/>
      </w:r>
      <w:r>
        <w:tab/>
      </w:r>
      <w:r>
        <w:tab/>
      </w:r>
      <w:r>
        <w:tab/>
      </w:r>
      <w:r>
        <w:tab/>
      </w:r>
    </w:p>
    <w:p w:rsidR="00725595" w:rsidRPr="00CC7351" w:rsidRDefault="00725595" w:rsidP="0023621E">
      <w:pPr>
        <w:jc w:val="both"/>
      </w:pPr>
      <w:r>
        <w:t xml:space="preserve">The 3 options below are different strategies that Paperclip Cards can take in consideration when approaching the UK’s greeting cards industry. </w:t>
      </w:r>
    </w:p>
    <w:p w:rsidR="00725595" w:rsidRDefault="00725595" w:rsidP="0023621E">
      <w:pPr>
        <w:jc w:val="both"/>
        <w:rPr>
          <w:b/>
        </w:rPr>
      </w:pPr>
    </w:p>
    <w:p w:rsidR="00725595" w:rsidRDefault="00725595" w:rsidP="0023621E">
      <w:pPr>
        <w:jc w:val="both"/>
        <w:rPr>
          <w:b/>
        </w:rPr>
      </w:pPr>
      <w:r w:rsidRPr="006C4D00">
        <w:rPr>
          <w:b/>
        </w:rPr>
        <w:t xml:space="preserve">Option 1 </w:t>
      </w:r>
    </w:p>
    <w:tbl>
      <w:tblPr>
        <w:tblW w:w="0" w:type="auto"/>
        <w:tblLook w:val="00A0"/>
      </w:tblPr>
      <w:tblGrid>
        <w:gridCol w:w="2518"/>
        <w:gridCol w:w="6721"/>
      </w:tblGrid>
      <w:tr w:rsidR="00725595" w:rsidRPr="00964DA8" w:rsidTr="0023621E">
        <w:tc>
          <w:tcPr>
            <w:tcW w:w="2518" w:type="dxa"/>
          </w:tcPr>
          <w:p w:rsidR="00725595" w:rsidRPr="00DA6358" w:rsidRDefault="00725595" w:rsidP="0023621E">
            <w:pPr>
              <w:jc w:val="both"/>
              <w:rPr>
                <w:b/>
              </w:rPr>
            </w:pPr>
            <w:r w:rsidRPr="00DA6358">
              <w:rPr>
                <w:b/>
                <w:szCs w:val="22"/>
              </w:rPr>
              <w:t>S:</w:t>
            </w:r>
            <w:r w:rsidRPr="00DA6358">
              <w:rPr>
                <w:b/>
                <w:szCs w:val="22"/>
              </w:rPr>
              <w:tab/>
            </w:r>
            <w:r w:rsidRPr="00DA6358">
              <w:rPr>
                <w:szCs w:val="22"/>
              </w:rPr>
              <w:t xml:space="preserve">1 – 2 – 3 – 4 – 5  </w:t>
            </w:r>
          </w:p>
          <w:p w:rsidR="00725595" w:rsidRPr="00DA6358" w:rsidRDefault="00725595" w:rsidP="0023621E">
            <w:pPr>
              <w:jc w:val="both"/>
            </w:pPr>
            <w:r w:rsidRPr="00DA6358">
              <w:rPr>
                <w:b/>
                <w:szCs w:val="22"/>
              </w:rPr>
              <w:t>W:</w:t>
            </w:r>
            <w:r w:rsidRPr="00DA6358">
              <w:rPr>
                <w:b/>
                <w:szCs w:val="22"/>
              </w:rPr>
              <w:tab/>
            </w:r>
            <w:r w:rsidRPr="00DA6358">
              <w:rPr>
                <w:szCs w:val="22"/>
              </w:rPr>
              <w:t>1 – 2 – 3 – 4</w:t>
            </w:r>
          </w:p>
          <w:p w:rsidR="00725595" w:rsidRPr="00DA6358" w:rsidRDefault="00725595" w:rsidP="0023621E">
            <w:pPr>
              <w:jc w:val="both"/>
            </w:pPr>
            <w:r w:rsidRPr="00DA6358">
              <w:rPr>
                <w:b/>
                <w:szCs w:val="22"/>
              </w:rPr>
              <w:t>O:</w:t>
            </w:r>
            <w:r w:rsidRPr="00DA6358">
              <w:rPr>
                <w:b/>
                <w:szCs w:val="22"/>
              </w:rPr>
              <w:tab/>
            </w:r>
            <w:r w:rsidRPr="00DA6358">
              <w:rPr>
                <w:szCs w:val="22"/>
              </w:rPr>
              <w:t>2 – 3</w:t>
            </w:r>
          </w:p>
          <w:p w:rsidR="00725595" w:rsidRPr="00DA6358" w:rsidRDefault="00725595" w:rsidP="0023621E">
            <w:pPr>
              <w:jc w:val="both"/>
            </w:pPr>
            <w:r w:rsidRPr="00DA6358">
              <w:rPr>
                <w:b/>
                <w:szCs w:val="22"/>
              </w:rPr>
              <w:t>T:</w:t>
            </w:r>
            <w:r w:rsidRPr="00DA6358">
              <w:rPr>
                <w:b/>
                <w:szCs w:val="22"/>
              </w:rPr>
              <w:tab/>
            </w:r>
            <w:r w:rsidRPr="00DA6358">
              <w:rPr>
                <w:szCs w:val="22"/>
              </w:rPr>
              <w:t>1</w:t>
            </w:r>
            <w:r w:rsidRPr="00DA6358">
              <w:rPr>
                <w:b/>
                <w:szCs w:val="22"/>
              </w:rPr>
              <w:t xml:space="preserve"> – </w:t>
            </w:r>
            <w:r w:rsidRPr="00DA6358">
              <w:rPr>
                <w:szCs w:val="22"/>
              </w:rPr>
              <w:t xml:space="preserve">4 – 5 </w:t>
            </w:r>
          </w:p>
          <w:p w:rsidR="00725595" w:rsidRPr="00DA6358" w:rsidRDefault="00725595" w:rsidP="0023621E">
            <w:pPr>
              <w:jc w:val="both"/>
              <w:rPr>
                <w:b/>
              </w:rPr>
            </w:pPr>
          </w:p>
        </w:tc>
        <w:tc>
          <w:tcPr>
            <w:tcW w:w="6721" w:type="dxa"/>
          </w:tcPr>
          <w:p w:rsidR="00725595" w:rsidRPr="00DA6358" w:rsidRDefault="00725595" w:rsidP="0023621E">
            <w:pPr>
              <w:jc w:val="both"/>
            </w:pPr>
            <w:r w:rsidRPr="00DA6358">
              <w:rPr>
                <w:szCs w:val="22"/>
              </w:rPr>
              <w:t>To s</w:t>
            </w:r>
            <w:r>
              <w:rPr>
                <w:szCs w:val="22"/>
              </w:rPr>
              <w:t>tart over with a new sales team</w:t>
            </w:r>
            <w:r>
              <w:rPr>
                <w:rStyle w:val="FootnoteReference"/>
                <w:szCs w:val="22"/>
              </w:rPr>
              <w:footnoteReference w:id="21"/>
            </w:r>
            <w:r w:rsidRPr="00DA6358">
              <w:rPr>
                <w:szCs w:val="22"/>
              </w:rPr>
              <w:t>, focussing on the independent retailers</w:t>
            </w:r>
            <w:r>
              <w:rPr>
                <w:szCs w:val="22"/>
              </w:rPr>
              <w:t xml:space="preserve"> as the primary target group and the branch organisations as the secondary target group</w:t>
            </w:r>
            <w:r w:rsidRPr="00DA6358">
              <w:rPr>
                <w:szCs w:val="22"/>
              </w:rPr>
              <w:t xml:space="preserve"> with the current product collection, but extended with mid-range price pointed cards. </w:t>
            </w:r>
          </w:p>
          <w:p w:rsidR="00725595" w:rsidRPr="00DA6358" w:rsidRDefault="00725595" w:rsidP="0023621E">
            <w:pPr>
              <w:jc w:val="both"/>
            </w:pPr>
          </w:p>
        </w:tc>
      </w:tr>
    </w:tbl>
    <w:p w:rsidR="00725595" w:rsidRDefault="00725595" w:rsidP="0023621E">
      <w:pPr>
        <w:jc w:val="both"/>
        <w:rPr>
          <w:b/>
        </w:rPr>
      </w:pPr>
      <w:r>
        <w:rPr>
          <w:b/>
        </w:rPr>
        <w:t>O</w:t>
      </w:r>
      <w:r w:rsidRPr="006C4D00">
        <w:rPr>
          <w:b/>
        </w:rPr>
        <w:t>ption 2</w:t>
      </w:r>
    </w:p>
    <w:tbl>
      <w:tblPr>
        <w:tblW w:w="0" w:type="auto"/>
        <w:tblLook w:val="00A0"/>
      </w:tblPr>
      <w:tblGrid>
        <w:gridCol w:w="2518"/>
        <w:gridCol w:w="6721"/>
      </w:tblGrid>
      <w:tr w:rsidR="00725595" w:rsidRPr="00964DA8" w:rsidTr="0023621E">
        <w:tc>
          <w:tcPr>
            <w:tcW w:w="2518" w:type="dxa"/>
          </w:tcPr>
          <w:p w:rsidR="00725595" w:rsidRPr="00DA6358" w:rsidRDefault="00725595" w:rsidP="0023621E">
            <w:pPr>
              <w:jc w:val="both"/>
              <w:rPr>
                <w:b/>
              </w:rPr>
            </w:pPr>
            <w:r w:rsidRPr="00DA6358">
              <w:rPr>
                <w:b/>
                <w:szCs w:val="22"/>
              </w:rPr>
              <w:t>S:</w:t>
            </w:r>
            <w:r w:rsidRPr="00DA6358">
              <w:rPr>
                <w:b/>
                <w:szCs w:val="22"/>
              </w:rPr>
              <w:tab/>
            </w:r>
            <w:r w:rsidRPr="00DA6358">
              <w:rPr>
                <w:szCs w:val="22"/>
              </w:rPr>
              <w:t>1 – 2 – 5</w:t>
            </w:r>
          </w:p>
          <w:p w:rsidR="00725595" w:rsidRPr="00DA6358" w:rsidRDefault="00725595" w:rsidP="0023621E">
            <w:pPr>
              <w:jc w:val="both"/>
            </w:pPr>
            <w:r w:rsidRPr="00DA6358">
              <w:rPr>
                <w:b/>
                <w:szCs w:val="22"/>
              </w:rPr>
              <w:t>W:</w:t>
            </w:r>
            <w:r w:rsidRPr="00DA6358">
              <w:rPr>
                <w:b/>
                <w:szCs w:val="22"/>
              </w:rPr>
              <w:tab/>
            </w:r>
            <w:r w:rsidRPr="00DA6358">
              <w:rPr>
                <w:szCs w:val="22"/>
              </w:rPr>
              <w:t xml:space="preserve">1 – 2 – 5 </w:t>
            </w:r>
          </w:p>
          <w:p w:rsidR="00725595" w:rsidRPr="00DA6358" w:rsidRDefault="00725595" w:rsidP="0023621E">
            <w:pPr>
              <w:jc w:val="both"/>
              <w:rPr>
                <w:b/>
              </w:rPr>
            </w:pPr>
            <w:r w:rsidRPr="00DA6358">
              <w:rPr>
                <w:b/>
                <w:szCs w:val="22"/>
              </w:rPr>
              <w:t>O:</w:t>
            </w:r>
            <w:r w:rsidRPr="00DA6358">
              <w:rPr>
                <w:b/>
                <w:szCs w:val="22"/>
              </w:rPr>
              <w:tab/>
            </w:r>
            <w:r w:rsidRPr="00DA6358">
              <w:rPr>
                <w:szCs w:val="22"/>
              </w:rPr>
              <w:t xml:space="preserve">1 – 4 </w:t>
            </w:r>
          </w:p>
          <w:p w:rsidR="00725595" w:rsidRPr="00DA6358" w:rsidRDefault="00725595" w:rsidP="0023621E">
            <w:pPr>
              <w:jc w:val="both"/>
            </w:pPr>
            <w:r w:rsidRPr="00DA6358">
              <w:rPr>
                <w:b/>
                <w:szCs w:val="22"/>
              </w:rPr>
              <w:t>T:</w:t>
            </w:r>
            <w:r w:rsidRPr="00DA6358">
              <w:rPr>
                <w:b/>
                <w:szCs w:val="22"/>
              </w:rPr>
              <w:tab/>
            </w:r>
            <w:r w:rsidRPr="00DA6358">
              <w:rPr>
                <w:szCs w:val="22"/>
              </w:rPr>
              <w:t xml:space="preserve">1 – 3 – 4 – 5 </w:t>
            </w:r>
          </w:p>
        </w:tc>
        <w:tc>
          <w:tcPr>
            <w:tcW w:w="6721" w:type="dxa"/>
          </w:tcPr>
          <w:p w:rsidR="00725595" w:rsidRPr="00DA6358" w:rsidRDefault="00725595" w:rsidP="0023621E">
            <w:pPr>
              <w:jc w:val="both"/>
              <w:rPr>
                <w:b/>
              </w:rPr>
            </w:pPr>
            <w:r w:rsidRPr="00DA6358">
              <w:rPr>
                <w:szCs w:val="22"/>
              </w:rPr>
              <w:t xml:space="preserve">Focussing on the current and potential clients that are branch organisations by using the backing from Paperclip Cards International to offer services that are difficult for primary competitors to copy. </w:t>
            </w:r>
            <w:r>
              <w:rPr>
                <w:szCs w:val="22"/>
              </w:rPr>
              <w:t>T</w:t>
            </w:r>
            <w:r w:rsidRPr="00DA6358">
              <w:rPr>
                <w:szCs w:val="22"/>
              </w:rPr>
              <w:t>he current product collection</w:t>
            </w:r>
            <w:r>
              <w:rPr>
                <w:szCs w:val="22"/>
              </w:rPr>
              <w:t xml:space="preserve"> will be</w:t>
            </w:r>
            <w:r w:rsidRPr="00DA6358">
              <w:rPr>
                <w:szCs w:val="22"/>
              </w:rPr>
              <w:t xml:space="preserve"> extended with mid-range price pointed cards.</w:t>
            </w:r>
          </w:p>
          <w:p w:rsidR="00725595" w:rsidRPr="00DA6358" w:rsidRDefault="00725595" w:rsidP="0023621E">
            <w:pPr>
              <w:jc w:val="both"/>
            </w:pPr>
          </w:p>
        </w:tc>
      </w:tr>
    </w:tbl>
    <w:p w:rsidR="00725595" w:rsidRDefault="00725595" w:rsidP="0023621E">
      <w:pPr>
        <w:jc w:val="both"/>
        <w:rPr>
          <w:b/>
        </w:rPr>
      </w:pPr>
      <w:r w:rsidRPr="006C4D00">
        <w:rPr>
          <w:b/>
        </w:rPr>
        <w:t>Option 3</w:t>
      </w:r>
    </w:p>
    <w:tbl>
      <w:tblPr>
        <w:tblW w:w="0" w:type="auto"/>
        <w:tblLook w:val="00A0"/>
      </w:tblPr>
      <w:tblGrid>
        <w:gridCol w:w="2518"/>
        <w:gridCol w:w="6721"/>
      </w:tblGrid>
      <w:tr w:rsidR="00725595" w:rsidRPr="00964DA8" w:rsidTr="0023621E">
        <w:tc>
          <w:tcPr>
            <w:tcW w:w="2518" w:type="dxa"/>
          </w:tcPr>
          <w:p w:rsidR="00725595" w:rsidRPr="00DA6358" w:rsidRDefault="00725595" w:rsidP="0023621E">
            <w:pPr>
              <w:jc w:val="both"/>
            </w:pPr>
            <w:r w:rsidRPr="00DA6358">
              <w:rPr>
                <w:b/>
                <w:szCs w:val="22"/>
              </w:rPr>
              <w:t>S:</w:t>
            </w:r>
            <w:r w:rsidRPr="00DA6358">
              <w:rPr>
                <w:szCs w:val="22"/>
              </w:rPr>
              <w:tab/>
              <w:t xml:space="preserve">1 – 2 – 3 </w:t>
            </w:r>
          </w:p>
          <w:p w:rsidR="00725595" w:rsidRPr="00DA6358" w:rsidRDefault="00725595" w:rsidP="0023621E">
            <w:pPr>
              <w:jc w:val="both"/>
            </w:pPr>
            <w:r w:rsidRPr="00DA6358">
              <w:rPr>
                <w:b/>
                <w:szCs w:val="22"/>
              </w:rPr>
              <w:t>W:</w:t>
            </w:r>
            <w:r w:rsidRPr="00DA6358">
              <w:rPr>
                <w:szCs w:val="22"/>
              </w:rPr>
              <w:tab/>
              <w:t xml:space="preserve"> 2 – 3 – 5 </w:t>
            </w:r>
          </w:p>
          <w:p w:rsidR="00725595" w:rsidRPr="00DA6358" w:rsidRDefault="00725595" w:rsidP="0023621E">
            <w:pPr>
              <w:jc w:val="both"/>
              <w:rPr>
                <w:b/>
              </w:rPr>
            </w:pPr>
            <w:r w:rsidRPr="00DA6358">
              <w:rPr>
                <w:b/>
                <w:szCs w:val="22"/>
              </w:rPr>
              <w:t>O:</w:t>
            </w:r>
            <w:r w:rsidRPr="00DA6358">
              <w:rPr>
                <w:szCs w:val="22"/>
              </w:rPr>
              <w:tab/>
              <w:t xml:space="preserve"> 5</w:t>
            </w:r>
          </w:p>
          <w:p w:rsidR="00725595" w:rsidRPr="00DA6358" w:rsidRDefault="00725595" w:rsidP="0023621E">
            <w:pPr>
              <w:jc w:val="both"/>
            </w:pPr>
            <w:r w:rsidRPr="00DA6358">
              <w:rPr>
                <w:b/>
                <w:szCs w:val="22"/>
              </w:rPr>
              <w:t>T:</w:t>
            </w:r>
            <w:r w:rsidRPr="00DA6358">
              <w:rPr>
                <w:szCs w:val="22"/>
              </w:rPr>
              <w:tab/>
              <w:t xml:space="preserve"> 4</w:t>
            </w:r>
          </w:p>
        </w:tc>
        <w:tc>
          <w:tcPr>
            <w:tcW w:w="6721" w:type="dxa"/>
          </w:tcPr>
          <w:p w:rsidR="00725595" w:rsidRPr="00DA6358" w:rsidRDefault="00725595" w:rsidP="0023621E">
            <w:pPr>
              <w:jc w:val="both"/>
            </w:pPr>
            <w:r w:rsidRPr="00DA6358">
              <w:rPr>
                <w:szCs w:val="22"/>
              </w:rPr>
              <w:t xml:space="preserve">Focussing on corporate social responsibility and communicating this to the current and potential clients. The price margins will </w:t>
            </w:r>
            <w:r>
              <w:rPr>
                <w:szCs w:val="22"/>
              </w:rPr>
              <w:t xml:space="preserve">be </w:t>
            </w:r>
            <w:r w:rsidRPr="00DA6358">
              <w:rPr>
                <w:szCs w:val="22"/>
              </w:rPr>
              <w:t>adjusted to this by setting them higher than the general prices.</w:t>
            </w:r>
            <w:r>
              <w:rPr>
                <w:szCs w:val="22"/>
              </w:rPr>
              <w:t xml:space="preserve"> The current product collection will be reduced.</w:t>
            </w:r>
          </w:p>
        </w:tc>
      </w:tr>
    </w:tbl>
    <w:p w:rsidR="00725595" w:rsidRPr="006C4D00" w:rsidRDefault="00725595" w:rsidP="0023621E">
      <w:pPr>
        <w:pStyle w:val="Heading1"/>
        <w:numPr>
          <w:ilvl w:val="0"/>
          <w:numId w:val="13"/>
        </w:numPr>
        <w:spacing w:before="0"/>
        <w:ind w:left="432"/>
      </w:pPr>
      <w:bookmarkStart w:id="42" w:name="_Toc263231153"/>
      <w:bookmarkStart w:id="43" w:name="_Toc263231363"/>
      <w:bookmarkStart w:id="44" w:name="_Toc263371989"/>
      <w:r>
        <w:t>O</w:t>
      </w:r>
      <w:r w:rsidRPr="006C4D00">
        <w:t>bjectives</w:t>
      </w:r>
      <w:bookmarkEnd w:id="42"/>
      <w:bookmarkEnd w:id="43"/>
      <w:bookmarkEnd w:id="44"/>
    </w:p>
    <w:p w:rsidR="00725595" w:rsidRPr="006C4D00" w:rsidRDefault="00725595" w:rsidP="0023621E"/>
    <w:p w:rsidR="00725595" w:rsidRPr="006C4D00" w:rsidRDefault="00725595" w:rsidP="0023621E">
      <w:pPr>
        <w:jc w:val="both"/>
      </w:pPr>
      <w:r w:rsidRPr="006C4D00">
        <w:t xml:space="preserve">To choose the best strategy for Paperclip Cards UK it is important to look at the objectives for the following years. In the end, this strategy has to take care that the objectives will be reached. </w:t>
      </w:r>
    </w:p>
    <w:p w:rsidR="00725595" w:rsidRDefault="00725595" w:rsidP="0023621E">
      <w:pPr>
        <w:jc w:val="both"/>
      </w:pPr>
    </w:p>
    <w:p w:rsidR="00725595" w:rsidRPr="006C4D00" w:rsidRDefault="00725595" w:rsidP="0023621E">
      <w:pPr>
        <w:jc w:val="both"/>
      </w:pPr>
      <w:r w:rsidRPr="006C4D00">
        <w:t>The objectives of Paperclip Cards for the subsidiary in the United Kingdom are</w:t>
      </w:r>
      <w:r>
        <w:rPr>
          <w:rStyle w:val="FootnoteReference"/>
        </w:rPr>
        <w:footnoteReference w:id="22"/>
      </w:r>
      <w:r w:rsidRPr="006C4D00">
        <w:t>:</w:t>
      </w:r>
    </w:p>
    <w:p w:rsidR="00725595" w:rsidRPr="006C4D00" w:rsidRDefault="00725595" w:rsidP="0023621E"/>
    <w:p w:rsidR="00725595" w:rsidRDefault="00725595" w:rsidP="0023621E">
      <w:pPr>
        <w:rPr>
          <w:b/>
        </w:rPr>
      </w:pPr>
      <w:r>
        <w:rPr>
          <w:b/>
        </w:rPr>
        <w:t>Long-term oriented (as of the start of financial year 2013-2014)</w:t>
      </w:r>
    </w:p>
    <w:p w:rsidR="00725595" w:rsidRDefault="00725595" w:rsidP="0023621E">
      <w:pPr>
        <w:rPr>
          <w:b/>
        </w:rPr>
      </w:pPr>
    </w:p>
    <w:p w:rsidR="00725595" w:rsidRPr="00742552" w:rsidRDefault="00725595" w:rsidP="0023621E">
      <w:pPr>
        <w:pStyle w:val="ListParagraph"/>
        <w:numPr>
          <w:ilvl w:val="0"/>
          <w:numId w:val="22"/>
        </w:numPr>
        <w:rPr>
          <w:b/>
        </w:rPr>
      </w:pPr>
      <w:r>
        <w:t xml:space="preserve">To reach a turnover of </w:t>
      </w:r>
      <w:r>
        <w:rPr>
          <w:rFonts w:cs="Calibri"/>
        </w:rPr>
        <w:t>£</w:t>
      </w:r>
      <w:r>
        <w:t>1 000 000.- in financial year 2015.</w:t>
      </w:r>
    </w:p>
    <w:p w:rsidR="00725595" w:rsidRPr="00E15116" w:rsidRDefault="00725595" w:rsidP="0023621E">
      <w:pPr>
        <w:pStyle w:val="ListParagraph"/>
        <w:numPr>
          <w:ilvl w:val="0"/>
          <w:numId w:val="22"/>
        </w:numPr>
      </w:pPr>
      <w:r>
        <w:t xml:space="preserve">To reach a profit of </w:t>
      </w:r>
      <w:r>
        <w:rPr>
          <w:rFonts w:cs="Calibri"/>
        </w:rPr>
        <w:t>15% of the total turnover in financial year 2015.</w:t>
      </w:r>
    </w:p>
    <w:p w:rsidR="00725595" w:rsidRPr="00A61B2B" w:rsidRDefault="00725595" w:rsidP="0023621E">
      <w:pPr>
        <w:pStyle w:val="ListParagraph"/>
        <w:numPr>
          <w:ilvl w:val="0"/>
          <w:numId w:val="22"/>
        </w:numPr>
      </w:pPr>
      <w:r>
        <w:rPr>
          <w:noProof/>
          <w:lang w:val="en-US" w:eastAsia="en-US"/>
        </w:rPr>
        <w:pict>
          <v:shape id="_x0000_s1043" type="#_x0000_t75" style="position:absolute;left:0;text-align:left;margin-left:-22pt;margin-top:37.65pt;width:478.5pt;height:249.7pt;z-index:251660288;visibility:visible;mso-wrap-distance-left:26.76pt;mso-wrap-distance-top:9.6pt;mso-wrap-distance-right:35.22pt;mso-wrap-distance-bottom:15.99pt">
            <v:imagedata r:id="rId28" o:title=""/>
            <w10:wrap type="square"/>
          </v:shape>
          <o:OLEObject Type="Embed" ProgID="Excel.Chart.8" ShapeID="_x0000_s1043" DrawAspect="Content" ObjectID="_1337158981" r:id="rId29"/>
        </w:pict>
      </w:r>
      <w:r>
        <w:t xml:space="preserve">To reach a number of 275 clients (with a minimum yearly turnover of </w:t>
      </w:r>
      <w:r w:rsidRPr="006C4D00">
        <w:rPr>
          <w:rFonts w:cs="Calibri"/>
        </w:rPr>
        <w:t>£</w:t>
      </w:r>
      <w:r>
        <w:rPr>
          <w:rFonts w:cs="Calibri"/>
        </w:rPr>
        <w:t>1000) in financial year 2015.</w:t>
      </w:r>
    </w:p>
    <w:p w:rsidR="00725595" w:rsidRDefault="00725595" w:rsidP="0023621E">
      <w:pPr>
        <w:pStyle w:val="ListParagraph"/>
        <w:rPr>
          <w:b/>
        </w:rPr>
      </w:pPr>
      <w:r>
        <w:rPr>
          <w:noProof/>
          <w:lang w:val="en-US" w:eastAsia="en-US"/>
        </w:rPr>
        <w:pict>
          <v:shapetype id="_x0000_t32" coordsize="21600,21600" o:spt="32" o:oned="t" path="m,l21600,21600e" filled="f">
            <v:path arrowok="t" fillok="f" o:connecttype="none"/>
            <o:lock v:ext="edit" shapetype="t"/>
          </v:shapetype>
          <v:shape id="_x0000_s1044" type="#_x0000_t32" style="position:absolute;left:0;text-align:left;margin-left:269.5pt;margin-top:253.8pt;width:0;height:34.3pt;z-index:251659264" o:connectortype="straight">
            <v:stroke endarrow="block"/>
          </v:shape>
        </w:pict>
      </w:r>
      <w:r>
        <w:rPr>
          <w:b/>
        </w:rPr>
        <w:tab/>
      </w:r>
      <w:r>
        <w:rPr>
          <w:b/>
        </w:rPr>
        <w:tab/>
      </w:r>
      <w:r>
        <w:rPr>
          <w:b/>
        </w:rPr>
        <w:tab/>
      </w:r>
      <w:r>
        <w:rPr>
          <w:b/>
        </w:rPr>
        <w:tab/>
      </w:r>
      <w:r>
        <w:rPr>
          <w:b/>
        </w:rPr>
        <w:tab/>
      </w:r>
      <w:r>
        <w:rPr>
          <w:b/>
        </w:rPr>
        <w:tab/>
      </w:r>
    </w:p>
    <w:p w:rsidR="00725595" w:rsidRDefault="00725595" w:rsidP="0023621E">
      <w:pPr>
        <w:pStyle w:val="ListParagraph"/>
        <w:rPr>
          <w:b/>
        </w:rPr>
      </w:pPr>
      <w:r>
        <w:rPr>
          <w:b/>
        </w:rPr>
        <w:tab/>
      </w:r>
      <w:r>
        <w:rPr>
          <w:b/>
        </w:rPr>
        <w:tab/>
      </w:r>
      <w:r>
        <w:rPr>
          <w:b/>
        </w:rPr>
        <w:tab/>
      </w:r>
      <w:r>
        <w:rPr>
          <w:b/>
        </w:rPr>
        <w:tab/>
      </w:r>
      <w:r>
        <w:rPr>
          <w:b/>
        </w:rPr>
        <w:tab/>
      </w:r>
      <w:r>
        <w:rPr>
          <w:b/>
        </w:rPr>
        <w:tab/>
        <w:t>Break-even</w:t>
      </w:r>
    </w:p>
    <w:p w:rsidR="00725595" w:rsidRDefault="00725595" w:rsidP="0023621E">
      <w:pPr>
        <w:rPr>
          <w:b/>
        </w:rPr>
      </w:pPr>
    </w:p>
    <w:p w:rsidR="00725595" w:rsidRDefault="00725595" w:rsidP="0023621E">
      <w:pPr>
        <w:rPr>
          <w:b/>
        </w:rPr>
      </w:pPr>
      <w:r>
        <w:rPr>
          <w:b/>
        </w:rPr>
        <w:t>Short- and mid-term oriented (up to the end of financial year 2012-2013)</w:t>
      </w:r>
    </w:p>
    <w:p w:rsidR="00725595" w:rsidRPr="0072171A" w:rsidRDefault="00725595" w:rsidP="0023621E">
      <w:pPr>
        <w:rPr>
          <w:b/>
        </w:rPr>
      </w:pPr>
    </w:p>
    <w:p w:rsidR="00725595" w:rsidRDefault="00725595" w:rsidP="0023621E">
      <w:pPr>
        <w:pStyle w:val="ListParagraph"/>
        <w:numPr>
          <w:ilvl w:val="0"/>
          <w:numId w:val="16"/>
        </w:numPr>
      </w:pPr>
      <w:r w:rsidRPr="006C4D00">
        <w:t>To develop the independent sector with at least</w:t>
      </w:r>
      <w:r>
        <w:t xml:space="preserve"> </w:t>
      </w:r>
      <w:r w:rsidRPr="006C4D00">
        <w:t>50 new independents (</w:t>
      </w:r>
      <w:r>
        <w:t xml:space="preserve">minimum yearly turnover of </w:t>
      </w:r>
      <w:r>
        <w:rPr>
          <w:rFonts w:cs="Calibri"/>
        </w:rPr>
        <w:t>£</w:t>
      </w:r>
      <w:r>
        <w:t>1 000 per client</w:t>
      </w:r>
      <w:r w:rsidRPr="006C4D00">
        <w:t xml:space="preserve">) within </w:t>
      </w:r>
      <w:r>
        <w:t>1 year, increasing to 1</w:t>
      </w:r>
      <w:r w:rsidRPr="006C4D00">
        <w:t>00 within 2 years.</w:t>
      </w:r>
    </w:p>
    <w:p w:rsidR="00725595" w:rsidRDefault="00725595" w:rsidP="0023621E">
      <w:pPr>
        <w:pStyle w:val="ListParagraph"/>
        <w:numPr>
          <w:ilvl w:val="0"/>
          <w:numId w:val="16"/>
        </w:numPr>
      </w:pPr>
      <w:r w:rsidRPr="006C4D00">
        <w:t xml:space="preserve">To increase </w:t>
      </w:r>
      <w:r>
        <w:t>sales</w:t>
      </w:r>
      <w:r w:rsidRPr="006C4D00">
        <w:t xml:space="preserve"> within existing independent </w:t>
      </w:r>
      <w:r>
        <w:t>clients</w:t>
      </w:r>
      <w:r w:rsidRPr="006C4D00">
        <w:t xml:space="preserve"> by </w:t>
      </w:r>
      <w:r>
        <w:t>35</w:t>
      </w:r>
      <w:r w:rsidRPr="006C4D00">
        <w:t xml:space="preserve">% </w:t>
      </w:r>
      <w:r>
        <w:t>within 1 year</w:t>
      </w:r>
      <w:r w:rsidRPr="006C4D00">
        <w:t>.</w:t>
      </w:r>
    </w:p>
    <w:p w:rsidR="00725595" w:rsidRDefault="00725595" w:rsidP="0023621E">
      <w:pPr>
        <w:pStyle w:val="ListParagraph"/>
        <w:numPr>
          <w:ilvl w:val="0"/>
          <w:numId w:val="16"/>
        </w:numPr>
      </w:pPr>
      <w:r w:rsidRPr="006C4D00">
        <w:t xml:space="preserve">To increase </w:t>
      </w:r>
      <w:r>
        <w:t>sales</w:t>
      </w:r>
      <w:r w:rsidRPr="006C4D00">
        <w:t xml:space="preserve"> within existing national c</w:t>
      </w:r>
      <w:r>
        <w:t>lients</w:t>
      </w:r>
      <w:r w:rsidRPr="006C4D00">
        <w:t xml:space="preserve"> by </w:t>
      </w:r>
      <w:r>
        <w:t>15</w:t>
      </w:r>
      <w:r w:rsidRPr="006C4D00">
        <w:t xml:space="preserve">% within </w:t>
      </w:r>
      <w:r>
        <w:t>1 year</w:t>
      </w:r>
      <w:r w:rsidRPr="006C4D00">
        <w:t>.</w:t>
      </w:r>
    </w:p>
    <w:p w:rsidR="00725595" w:rsidRDefault="00725595" w:rsidP="0023621E">
      <w:pPr>
        <w:pStyle w:val="ListParagraph"/>
        <w:numPr>
          <w:ilvl w:val="0"/>
          <w:numId w:val="16"/>
        </w:numPr>
      </w:pPr>
      <w:r w:rsidRPr="006C4D00">
        <w:t>To provide 100% stock availability to the items that are selected by the national c</w:t>
      </w:r>
      <w:r>
        <w:t>lients</w:t>
      </w:r>
      <w:r w:rsidRPr="006C4D00">
        <w:t>.</w:t>
      </w:r>
    </w:p>
    <w:p w:rsidR="00725595" w:rsidRDefault="00725595" w:rsidP="0023621E">
      <w:pPr>
        <w:pStyle w:val="ListParagraph"/>
        <w:numPr>
          <w:ilvl w:val="0"/>
          <w:numId w:val="16"/>
        </w:numPr>
      </w:pPr>
      <w:r>
        <w:t xml:space="preserve">To reach a break-even </w:t>
      </w:r>
      <w:r w:rsidRPr="006C4D00">
        <w:t xml:space="preserve">point </w:t>
      </w:r>
      <w:r>
        <w:t>on the profit-loss balance in June 2012</w:t>
      </w:r>
      <w:r w:rsidRPr="006C4D00">
        <w:t xml:space="preserve"> (the end of financial y</w:t>
      </w:r>
      <w:r>
        <w:t>ear 2011</w:t>
      </w:r>
      <w:r w:rsidRPr="006C4D00">
        <w:t>-201</w:t>
      </w:r>
      <w:r>
        <w:t>2</w:t>
      </w:r>
      <w:r w:rsidRPr="006C4D00">
        <w:t>).</w:t>
      </w:r>
    </w:p>
    <w:p w:rsidR="00725595" w:rsidRDefault="00725595" w:rsidP="0023621E"/>
    <w:p w:rsidR="00725595" w:rsidRDefault="00725595" w:rsidP="0023621E">
      <w:pPr>
        <w:rPr>
          <w:color w:val="FF0000"/>
        </w:rPr>
      </w:pPr>
    </w:p>
    <w:p w:rsidR="00725595" w:rsidRDefault="00725595" w:rsidP="0023621E">
      <w:pPr>
        <w:rPr>
          <w:color w:val="FF0000"/>
        </w:rPr>
      </w:pPr>
    </w:p>
    <w:p w:rsidR="00725595" w:rsidRDefault="00725595" w:rsidP="0023621E">
      <w:pPr>
        <w:rPr>
          <w:color w:val="FF0000"/>
        </w:rPr>
      </w:pPr>
    </w:p>
    <w:p w:rsidR="00725595" w:rsidRDefault="00725595" w:rsidP="0023621E">
      <w:pPr>
        <w:rPr>
          <w:color w:val="FF0000"/>
        </w:rPr>
      </w:pPr>
    </w:p>
    <w:p w:rsidR="00725595" w:rsidRPr="006C4D00" w:rsidRDefault="00725595" w:rsidP="0023621E">
      <w:pPr>
        <w:rPr>
          <w:color w:val="FF0000"/>
        </w:rPr>
      </w:pPr>
    </w:p>
    <w:p w:rsidR="00725595" w:rsidRDefault="00725595" w:rsidP="0023621E">
      <w:pPr>
        <w:pStyle w:val="Heading1"/>
        <w:numPr>
          <w:ilvl w:val="0"/>
          <w:numId w:val="13"/>
        </w:numPr>
        <w:spacing w:before="0"/>
        <w:ind w:left="432"/>
      </w:pPr>
      <w:bookmarkStart w:id="45" w:name="_Toc263231154"/>
      <w:bookmarkStart w:id="46" w:name="_Toc263231364"/>
      <w:bookmarkStart w:id="47" w:name="_Toc263371990"/>
      <w:r w:rsidRPr="006C4D00">
        <w:t>Strategy</w:t>
      </w:r>
      <w:bookmarkEnd w:id="45"/>
      <w:bookmarkEnd w:id="46"/>
      <w:bookmarkEnd w:id="47"/>
    </w:p>
    <w:p w:rsidR="00725595" w:rsidRDefault="00725595" w:rsidP="0023621E">
      <w:r>
        <w:rPr>
          <w:noProof/>
          <w:lang w:val="en-US" w:eastAsia="en-US"/>
        </w:rPr>
        <w:pict>
          <v:shape id="_x0000_s1045" type="#_x0000_t75" style="position:absolute;margin-left:-20.25pt;margin-top:8.85pt;width:490.55pt;height:248.65pt;z-index:251662336;visibility:visible;mso-wrap-distance-bottom:.23pt">
            <v:imagedata r:id="rId30" o:title=""/>
            <w10:wrap type="square"/>
          </v:shape>
          <o:OLEObject Type="Embed" ProgID="Excel.Chart.8" ShapeID="_x0000_s1045" DrawAspect="Content" ObjectID="_1337158982" r:id="rId31"/>
        </w:pict>
      </w:r>
    </w:p>
    <w:p w:rsidR="00725595" w:rsidRDefault="00725595" w:rsidP="0023621E">
      <w:pPr>
        <w:jc w:val="both"/>
      </w:pPr>
      <w:r>
        <w:t>From the SFA-analysis</w:t>
      </w:r>
      <w:r w:rsidRPr="00AE425C">
        <w:rPr>
          <w:rStyle w:val="FootnoteReference"/>
        </w:rPr>
        <w:footnoteReference w:id="23"/>
      </w:r>
      <w:r>
        <w:t xml:space="preserve"> (table above and </w:t>
      </w:r>
      <w:r w:rsidRPr="0054179A">
        <w:rPr>
          <w:u w:val="single"/>
        </w:rPr>
        <w:t xml:space="preserve">appendix </w:t>
      </w:r>
      <w:r>
        <w:rPr>
          <w:u w:val="single"/>
        </w:rPr>
        <w:t>6</w:t>
      </w:r>
      <w:r>
        <w:t>) it can be concluded that option 1* would be the best strategy for Paperclip Cards UK. Besides that,</w:t>
      </w:r>
      <w:r w:rsidRPr="00F90743">
        <w:t xml:space="preserve"> </w:t>
      </w:r>
      <w:r w:rsidRPr="006C4D00">
        <w:t>there ha</w:t>
      </w:r>
      <w:r>
        <w:t>d</w:t>
      </w:r>
      <w:r w:rsidRPr="006C4D00">
        <w:t>n’t been a very good and clear strategy</w:t>
      </w:r>
      <w:r>
        <w:t xml:space="preserve"> in the past</w:t>
      </w:r>
      <w:r w:rsidRPr="006C4D00">
        <w:t>, but the vision was good and will still be how Paperclip Cards UK positions itself in the future.</w:t>
      </w:r>
    </w:p>
    <w:p w:rsidR="00725595" w:rsidRDefault="00725595" w:rsidP="0023621E">
      <w:pPr>
        <w:jc w:val="both"/>
      </w:pPr>
    </w:p>
    <w:p w:rsidR="00725595" w:rsidRPr="00887B7F" w:rsidRDefault="00725595" w:rsidP="0023621E">
      <w:pPr>
        <w:jc w:val="both"/>
      </w:pPr>
      <w:r>
        <w:t>T</w:t>
      </w:r>
      <w:r w:rsidRPr="006C4D00">
        <w:t xml:space="preserve">he vision of Paperclip Cards UK was to build a sustainable competitive advantage as a publisher of design led, high quality, fresh and unique ranges of cards and stationery, providing first class service and availability, whilst upholding the values and interests of the parent company. The greeting cards industry in the UK is difficult to do business in, but also very interesting with still a lot of </w:t>
      </w:r>
      <w:r w:rsidRPr="00887B7F">
        <w:t>opportunities. Paperclip Cards didn’t start off very well in the beginning, but is ready to make a new beginning, with a new sales manager and most important: the will to survive.</w:t>
      </w:r>
    </w:p>
    <w:p w:rsidR="00725595" w:rsidRPr="00887B7F" w:rsidRDefault="00725595" w:rsidP="0023621E">
      <w:pPr>
        <w:jc w:val="both"/>
      </w:pPr>
    </w:p>
    <w:p w:rsidR="00725595" w:rsidRPr="00FA632C" w:rsidRDefault="00725595" w:rsidP="0023621E">
      <w:pPr>
        <w:jc w:val="both"/>
        <w:rPr>
          <w:i/>
        </w:rPr>
      </w:pPr>
      <w:r w:rsidRPr="00887B7F">
        <w:t>*</w:t>
      </w:r>
      <w:r w:rsidRPr="00FA632C">
        <w:rPr>
          <w:szCs w:val="22"/>
        </w:rPr>
        <w:t xml:space="preserve"> </w:t>
      </w:r>
      <w:r w:rsidRPr="00FA632C">
        <w:rPr>
          <w:i/>
          <w:szCs w:val="22"/>
        </w:rPr>
        <w:t xml:space="preserve">To start over with a new sales team, focussing on the independent retailers as the primary target group and the branch organisations as the secondary target group with the current product collection, but extended with mid-range price pointed cards. </w:t>
      </w:r>
      <w:r w:rsidRPr="00FA632C">
        <w:rPr>
          <w:i/>
        </w:rPr>
        <w:t xml:space="preserve">The representatives and/or agents that didn’t perform well enough will be let go. The use of sales representatives will be more in proportion as the sales will rise. </w:t>
      </w:r>
    </w:p>
    <w:p w:rsidR="00725595" w:rsidRPr="00887B7F" w:rsidRDefault="00725595" w:rsidP="0023621E">
      <w:pPr>
        <w:pStyle w:val="Heading2"/>
        <w:numPr>
          <w:ilvl w:val="1"/>
          <w:numId w:val="13"/>
        </w:numPr>
      </w:pPr>
      <w:bookmarkStart w:id="48" w:name="_Toc263231155"/>
      <w:bookmarkStart w:id="49" w:name="_Toc263231365"/>
      <w:bookmarkStart w:id="50" w:name="_Toc263371991"/>
      <w:r w:rsidRPr="00887B7F">
        <w:t>Organisation</w:t>
      </w:r>
      <w:bookmarkEnd w:id="48"/>
      <w:bookmarkEnd w:id="49"/>
      <w:bookmarkEnd w:id="50"/>
    </w:p>
    <w:p w:rsidR="00725595" w:rsidRPr="00887B7F" w:rsidRDefault="00725595" w:rsidP="0023621E">
      <w:pPr>
        <w:jc w:val="both"/>
      </w:pPr>
      <w:r w:rsidRPr="00887B7F">
        <w:t>The goal for the organisation of Paperclip Cards UK is that it will become the same as the other self-operating and decision-making subsidiaries. Paperclip Cards Group bv should only be a controlling organ that will help Paperclip Cards UK starting up, but will eventually leave all operations concerning marketing to the office’s organisation. The new sales manager will start in June 2010. She will lead the office and will bring it, in a matter of speaking, back to live.</w:t>
      </w:r>
    </w:p>
    <w:p w:rsidR="00725595" w:rsidRPr="00887B7F" w:rsidRDefault="00725595" w:rsidP="0023621E">
      <w:pPr>
        <w:jc w:val="both"/>
      </w:pPr>
    </w:p>
    <w:p w:rsidR="00725595" w:rsidRDefault="00725595" w:rsidP="0023621E">
      <w:pPr>
        <w:jc w:val="both"/>
      </w:pPr>
      <w:r w:rsidRPr="00887B7F">
        <w:t>Especially the first year, a monthly evaluation will be necessary to control if everything is going as it should be, and if the short-term oriented objectives will be reached. The results will be presented to Paperclip International Group. Every year (at the end</w:t>
      </w:r>
      <w:r>
        <w:t xml:space="preserve"> of a financial year) there will be an evaluation to control if the long-term oriented objectives will be reached. The sales representatives and agents (especially in the first year) will get a job evaluation, a progress review and an assessment interview.</w:t>
      </w:r>
    </w:p>
    <w:p w:rsidR="00725595" w:rsidRPr="006C4D00" w:rsidRDefault="00725595" w:rsidP="0023621E">
      <w:pPr>
        <w:pStyle w:val="Heading2"/>
        <w:numPr>
          <w:ilvl w:val="1"/>
          <w:numId w:val="13"/>
        </w:numPr>
      </w:pPr>
      <w:bookmarkStart w:id="51" w:name="_Toc263231156"/>
      <w:bookmarkStart w:id="52" w:name="_Toc263231366"/>
      <w:bookmarkStart w:id="53" w:name="_Toc263371992"/>
      <w:r w:rsidRPr="006C4D00">
        <w:t>Target group</w:t>
      </w:r>
      <w:bookmarkEnd w:id="51"/>
      <w:bookmarkEnd w:id="52"/>
      <w:bookmarkEnd w:id="53"/>
    </w:p>
    <w:p w:rsidR="00725595" w:rsidRDefault="00725595" w:rsidP="0023621E">
      <w:pPr>
        <w:jc w:val="both"/>
      </w:pPr>
      <w:r w:rsidRPr="006C4D00">
        <w:t xml:space="preserve">The </w:t>
      </w:r>
      <w:r w:rsidRPr="00825F35">
        <w:rPr>
          <w:u w:val="single"/>
        </w:rPr>
        <w:t>primary target group</w:t>
      </w:r>
      <w:r w:rsidRPr="006C4D00">
        <w:t xml:space="preserve"> of Paperclip Cards UK will exist of the independent retailers that are located in the main regions of England: South East (London), South (M4 Corridor to South Coast), Midlands (M5/M6 Corridor), and North West (M62 Manchester – Leeds).</w:t>
      </w:r>
      <w:r>
        <w:t xml:space="preserve"> Some companies will actually belong to a branch organisation, but will be seen as independent retailers as they still make their own decisions.  A difference between these retailers and independent retailers is that retailers who are joining a branch organisation, will often get a discount. </w:t>
      </w:r>
    </w:p>
    <w:p w:rsidR="00725595" w:rsidRPr="006C4D00" w:rsidRDefault="00725595" w:rsidP="0023621E">
      <w:pPr>
        <w:jc w:val="both"/>
      </w:pPr>
    </w:p>
    <w:p w:rsidR="00725595" w:rsidRDefault="00725595" w:rsidP="0023621E">
      <w:pPr>
        <w:jc w:val="both"/>
      </w:pPr>
      <w:r w:rsidRPr="006C4D00">
        <w:t xml:space="preserve">The </w:t>
      </w:r>
      <w:r w:rsidRPr="00825F35">
        <w:rPr>
          <w:u w:val="single"/>
        </w:rPr>
        <w:t>secondary target group</w:t>
      </w:r>
      <w:r w:rsidRPr="006C4D00">
        <w:t xml:space="preserve"> will be the cur</w:t>
      </w:r>
      <w:r>
        <w:t>rent and the potential national clients</w:t>
      </w:r>
      <w:r w:rsidRPr="006C4D00">
        <w:t>. These nationals are for example: Tesco (supermarket retail chain), Clinton Cards, Boots, and Morrison’s. Last year’s strategy had been</w:t>
      </w:r>
      <w:r>
        <w:t xml:space="preserve"> to focus on the nationals. The</w:t>
      </w:r>
      <w:r w:rsidRPr="006C4D00">
        <w:t xml:space="preserve"> result of this is that almost all nationals are current clients of Paperclip Cards. Nevertheless, there </w:t>
      </w:r>
      <w:r>
        <w:t>are</w:t>
      </w:r>
      <w:r w:rsidRPr="006C4D00">
        <w:t xml:space="preserve"> still a lot of </w:t>
      </w:r>
      <w:r>
        <w:t>chances in this category</w:t>
      </w:r>
      <w:r w:rsidRPr="006C4D00">
        <w:t xml:space="preserve"> to make these clients more profitable. </w:t>
      </w:r>
    </w:p>
    <w:p w:rsidR="00725595" w:rsidRDefault="00725595" w:rsidP="0023621E">
      <w:pPr>
        <w:jc w:val="both"/>
      </w:pPr>
    </w:p>
    <w:p w:rsidR="00725595" w:rsidRPr="006C4D00" w:rsidRDefault="00725595" w:rsidP="0023621E">
      <w:pPr>
        <w:pStyle w:val="Heading1"/>
        <w:numPr>
          <w:ilvl w:val="0"/>
          <w:numId w:val="13"/>
        </w:numPr>
        <w:spacing w:before="0"/>
        <w:ind w:left="432"/>
      </w:pPr>
      <w:bookmarkStart w:id="54" w:name="_Toc263231157"/>
      <w:bookmarkStart w:id="55" w:name="_Toc263231367"/>
      <w:bookmarkStart w:id="56" w:name="_Toc263371993"/>
      <w:r w:rsidRPr="006C4D00">
        <w:t>Marketing mix</w:t>
      </w:r>
      <w:bookmarkEnd w:id="54"/>
      <w:bookmarkEnd w:id="55"/>
      <w:bookmarkEnd w:id="56"/>
    </w:p>
    <w:p w:rsidR="00725595" w:rsidRPr="006C4D00" w:rsidRDefault="00725595" w:rsidP="0023621E">
      <w:pPr>
        <w:pStyle w:val="Heading2"/>
        <w:numPr>
          <w:ilvl w:val="1"/>
          <w:numId w:val="13"/>
        </w:numPr>
      </w:pPr>
      <w:bookmarkStart w:id="57" w:name="_Toc263231158"/>
      <w:bookmarkStart w:id="58" w:name="_Toc263231368"/>
      <w:bookmarkStart w:id="59" w:name="_Toc263371994"/>
      <w:r w:rsidRPr="006C4D00">
        <w:t>Product</w:t>
      </w:r>
      <w:bookmarkEnd w:id="57"/>
      <w:bookmarkEnd w:id="58"/>
      <w:bookmarkEnd w:id="59"/>
    </w:p>
    <w:p w:rsidR="00725595" w:rsidRDefault="00725595" w:rsidP="0023621E">
      <w:pPr>
        <w:jc w:val="both"/>
      </w:pPr>
      <w:r>
        <w:t xml:space="preserve">The list below contains the new standard greeting card collection of Paperclip Cards UK. </w:t>
      </w:r>
    </w:p>
    <w:p w:rsidR="00725595" w:rsidRDefault="00725595" w:rsidP="0023621E">
      <w:pPr>
        <w:jc w:val="both"/>
      </w:pPr>
      <w:r>
        <w:t>The new standard greeting cards collection is composed by looking at the following elements:</w:t>
      </w:r>
    </w:p>
    <w:p w:rsidR="00725595" w:rsidRDefault="00725595" w:rsidP="0023621E">
      <w:pPr>
        <w:pStyle w:val="ListParagraph"/>
        <w:numPr>
          <w:ilvl w:val="0"/>
          <w:numId w:val="16"/>
        </w:numPr>
        <w:jc w:val="both"/>
      </w:pPr>
      <w:r>
        <w:t>The opinion of the UK office</w:t>
      </w:r>
    </w:p>
    <w:p w:rsidR="00725595" w:rsidRDefault="00725595" w:rsidP="0023621E">
      <w:pPr>
        <w:pStyle w:val="ListParagraph"/>
        <w:numPr>
          <w:ilvl w:val="0"/>
          <w:numId w:val="16"/>
        </w:numPr>
        <w:jc w:val="both"/>
      </w:pPr>
      <w:r>
        <w:t>The number of clients that ordered the product line in 2009</w:t>
      </w:r>
    </w:p>
    <w:p w:rsidR="00725595" w:rsidRDefault="00725595" w:rsidP="0023621E">
      <w:pPr>
        <w:pStyle w:val="ListParagraph"/>
        <w:numPr>
          <w:ilvl w:val="0"/>
          <w:numId w:val="16"/>
        </w:numPr>
        <w:jc w:val="both"/>
      </w:pPr>
      <w:r>
        <w:t>The turnover per product line in 2009</w:t>
      </w:r>
    </w:p>
    <w:p w:rsidR="00725595" w:rsidRDefault="00725595" w:rsidP="0023621E">
      <w:pPr>
        <w:pStyle w:val="ListParagraph"/>
        <w:numPr>
          <w:ilvl w:val="0"/>
          <w:numId w:val="16"/>
        </w:numPr>
        <w:jc w:val="both"/>
      </w:pPr>
      <w:r>
        <w:t>The margin per product line in 2009</w:t>
      </w:r>
    </w:p>
    <w:p w:rsidR="00725595" w:rsidRDefault="00725595" w:rsidP="002362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4"/>
        <w:gridCol w:w="1755"/>
        <w:gridCol w:w="2044"/>
        <w:gridCol w:w="440"/>
        <w:gridCol w:w="1037"/>
        <w:gridCol w:w="438"/>
        <w:gridCol w:w="931"/>
      </w:tblGrid>
      <w:tr w:rsidR="00725595" w:rsidRPr="001E3F96" w:rsidTr="00F72336">
        <w:tc>
          <w:tcPr>
            <w:tcW w:w="5000" w:type="pct"/>
            <w:gridSpan w:val="7"/>
          </w:tcPr>
          <w:p w:rsidR="00725595" w:rsidRPr="00DA6358" w:rsidRDefault="00725595" w:rsidP="00F72336">
            <w:pPr>
              <w:jc w:val="center"/>
              <w:rPr>
                <w:rFonts w:cs="Calibri"/>
                <w:b/>
              </w:rPr>
            </w:pPr>
            <w:r>
              <w:rPr>
                <w:rFonts w:cs="Calibri"/>
                <w:b/>
                <w:szCs w:val="22"/>
              </w:rPr>
              <w:t>New greeting cards collection</w:t>
            </w:r>
          </w:p>
        </w:tc>
      </w:tr>
      <w:tr w:rsidR="00725595" w:rsidRPr="001E3F96" w:rsidTr="0023621E">
        <w:tc>
          <w:tcPr>
            <w:tcW w:w="1404" w:type="pct"/>
          </w:tcPr>
          <w:p w:rsidR="00725595" w:rsidRPr="00DA6358" w:rsidRDefault="00725595" w:rsidP="0023621E">
            <w:pPr>
              <w:rPr>
                <w:rFonts w:cs="Calibri"/>
                <w:b/>
              </w:rPr>
            </w:pPr>
            <w:r w:rsidRPr="00DA6358">
              <w:rPr>
                <w:rFonts w:cs="Calibri"/>
                <w:b/>
                <w:szCs w:val="22"/>
              </w:rPr>
              <w:t>Product line</w:t>
            </w:r>
          </w:p>
        </w:tc>
        <w:tc>
          <w:tcPr>
            <w:tcW w:w="950" w:type="pct"/>
          </w:tcPr>
          <w:p w:rsidR="00725595" w:rsidRPr="00DA6358" w:rsidRDefault="00725595" w:rsidP="0023621E">
            <w:pPr>
              <w:rPr>
                <w:rFonts w:cs="Calibri"/>
                <w:b/>
              </w:rPr>
            </w:pPr>
            <w:r w:rsidRPr="00DA6358">
              <w:rPr>
                <w:rFonts w:cs="Calibri"/>
                <w:b/>
                <w:szCs w:val="22"/>
              </w:rPr>
              <w:t>Opinion of the UK office</w:t>
            </w:r>
            <w:r>
              <w:rPr>
                <w:rStyle w:val="FootnoteReference"/>
                <w:b/>
                <w:szCs w:val="22"/>
              </w:rPr>
              <w:footnoteReference w:id="24"/>
            </w:r>
          </w:p>
        </w:tc>
        <w:tc>
          <w:tcPr>
            <w:tcW w:w="1106" w:type="pct"/>
          </w:tcPr>
          <w:p w:rsidR="00725595" w:rsidRPr="00DA6358" w:rsidRDefault="00725595" w:rsidP="0023621E">
            <w:pPr>
              <w:rPr>
                <w:rFonts w:cs="Calibri"/>
                <w:b/>
              </w:rPr>
            </w:pPr>
            <w:r w:rsidRPr="00DA6358">
              <w:rPr>
                <w:rFonts w:cs="Calibri"/>
                <w:b/>
                <w:szCs w:val="22"/>
              </w:rPr>
              <w:t xml:space="preserve">Number of clients </w:t>
            </w:r>
          </w:p>
        </w:tc>
        <w:tc>
          <w:tcPr>
            <w:tcW w:w="799" w:type="pct"/>
            <w:gridSpan w:val="2"/>
          </w:tcPr>
          <w:p w:rsidR="00725595" w:rsidRPr="00DA6358" w:rsidRDefault="00725595" w:rsidP="0023621E">
            <w:pPr>
              <w:rPr>
                <w:rFonts w:cs="Calibri"/>
                <w:b/>
              </w:rPr>
            </w:pPr>
            <w:r w:rsidRPr="00DA6358">
              <w:rPr>
                <w:rFonts w:cs="Calibri"/>
                <w:b/>
                <w:szCs w:val="22"/>
              </w:rPr>
              <w:t>Turnover</w:t>
            </w:r>
          </w:p>
        </w:tc>
        <w:tc>
          <w:tcPr>
            <w:tcW w:w="741" w:type="pct"/>
            <w:gridSpan w:val="2"/>
          </w:tcPr>
          <w:p w:rsidR="00725595" w:rsidRPr="00DA6358" w:rsidRDefault="00725595" w:rsidP="0023621E">
            <w:pPr>
              <w:rPr>
                <w:rFonts w:cs="Calibri"/>
                <w:b/>
              </w:rPr>
            </w:pPr>
            <w:r w:rsidRPr="00DA6358">
              <w:rPr>
                <w:rFonts w:cs="Calibri"/>
                <w:b/>
                <w:szCs w:val="22"/>
              </w:rPr>
              <w:t>Margin</w:t>
            </w:r>
          </w:p>
        </w:tc>
      </w:tr>
      <w:tr w:rsidR="00725595" w:rsidRPr="001E3F96" w:rsidTr="0023621E">
        <w:tc>
          <w:tcPr>
            <w:tcW w:w="1404" w:type="pct"/>
          </w:tcPr>
          <w:p w:rsidR="00725595" w:rsidRPr="00DA6358" w:rsidRDefault="00725595" w:rsidP="0023621E">
            <w:pPr>
              <w:rPr>
                <w:rFonts w:cs="Calibri"/>
              </w:rPr>
            </w:pPr>
            <w:r w:rsidRPr="00DA6358">
              <w:rPr>
                <w:rFonts w:cs="Calibri"/>
                <w:szCs w:val="22"/>
              </w:rPr>
              <w:t xml:space="preserve">Casablanca </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(new)</w:t>
            </w:r>
          </w:p>
        </w:tc>
        <w:tc>
          <w:tcPr>
            <w:tcW w:w="238" w:type="pct"/>
            <w:tcBorders>
              <w:right w:val="nil"/>
            </w:tcBorders>
          </w:tcPr>
          <w:p w:rsidR="00725595" w:rsidRPr="00DA6358" w:rsidRDefault="00725595" w:rsidP="0023621E">
            <w:pPr>
              <w:rPr>
                <w:rFonts w:cs="Calibri"/>
              </w:rPr>
            </w:pPr>
          </w:p>
        </w:tc>
        <w:tc>
          <w:tcPr>
            <w:tcW w:w="561" w:type="pct"/>
            <w:tcBorders>
              <w:left w:val="nil"/>
            </w:tcBorders>
          </w:tcPr>
          <w:p w:rsidR="00725595" w:rsidRPr="00DA6358" w:rsidRDefault="00725595" w:rsidP="0023621E">
            <w:pPr>
              <w:jc w:val="right"/>
              <w:rPr>
                <w:rFonts w:cs="Calibri"/>
              </w:rPr>
            </w:pPr>
          </w:p>
        </w:tc>
        <w:tc>
          <w:tcPr>
            <w:tcW w:w="237" w:type="pct"/>
            <w:tcBorders>
              <w:right w:val="nil"/>
            </w:tcBorders>
          </w:tcPr>
          <w:p w:rsidR="00725595" w:rsidRPr="00DA6358" w:rsidRDefault="00725595" w:rsidP="0023621E">
            <w:pPr>
              <w:rPr>
                <w:rFonts w:cs="Calibri"/>
              </w:rPr>
            </w:pPr>
          </w:p>
        </w:tc>
        <w:tc>
          <w:tcPr>
            <w:tcW w:w="504" w:type="pct"/>
            <w:tcBorders>
              <w:left w:val="nil"/>
            </w:tcBorders>
          </w:tcPr>
          <w:p w:rsidR="00725595" w:rsidRPr="00DA6358" w:rsidRDefault="00725595" w:rsidP="0023621E">
            <w:pPr>
              <w:jc w:val="right"/>
              <w:rPr>
                <w:rFonts w:cs="Calibri"/>
              </w:rPr>
            </w:pPr>
          </w:p>
        </w:tc>
      </w:tr>
      <w:tr w:rsidR="00725595" w:rsidRPr="001E3F96" w:rsidTr="0023621E">
        <w:tc>
          <w:tcPr>
            <w:tcW w:w="1404" w:type="pct"/>
          </w:tcPr>
          <w:p w:rsidR="00725595" w:rsidRPr="00DA6358" w:rsidRDefault="00725595" w:rsidP="0023621E">
            <w:pPr>
              <w:rPr>
                <w:rFonts w:cs="Calibri"/>
              </w:rPr>
            </w:pPr>
            <w:r w:rsidRPr="00DA6358">
              <w:rPr>
                <w:rFonts w:cs="Calibri"/>
                <w:szCs w:val="22"/>
              </w:rPr>
              <w:t>Cherry Blossum</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196</w:t>
            </w:r>
          </w:p>
        </w:tc>
        <w:tc>
          <w:tcPr>
            <w:tcW w:w="238" w:type="pct"/>
            <w:tcBorders>
              <w:right w:val="nil"/>
            </w:tcBorders>
          </w:tcPr>
          <w:p w:rsidR="00725595" w:rsidRPr="00DA6358" w:rsidRDefault="00725595" w:rsidP="0023621E">
            <w:pPr>
              <w:rPr>
                <w:rFonts w:cs="Calibri"/>
              </w:rPr>
            </w:pPr>
            <w:r w:rsidRPr="00DA6358">
              <w:rPr>
                <w:rFonts w:cs="Calibri"/>
                <w:szCs w:val="22"/>
              </w:rPr>
              <w:t>£</w:t>
            </w:r>
          </w:p>
        </w:tc>
        <w:tc>
          <w:tcPr>
            <w:tcW w:w="561" w:type="pct"/>
            <w:tcBorders>
              <w:left w:val="nil"/>
            </w:tcBorders>
          </w:tcPr>
          <w:p w:rsidR="00725595" w:rsidRPr="00DA6358" w:rsidRDefault="00725595" w:rsidP="0023621E">
            <w:pPr>
              <w:jc w:val="right"/>
              <w:rPr>
                <w:rFonts w:cs="Calibri"/>
              </w:rPr>
            </w:pPr>
            <w:r w:rsidRPr="00DA6358">
              <w:rPr>
                <w:rFonts w:cs="Calibri"/>
                <w:szCs w:val="22"/>
              </w:rPr>
              <w:t>10 787</w:t>
            </w:r>
          </w:p>
        </w:tc>
        <w:tc>
          <w:tcPr>
            <w:tcW w:w="237" w:type="pct"/>
            <w:tcBorders>
              <w:right w:val="nil"/>
            </w:tcBorders>
          </w:tcPr>
          <w:p w:rsidR="00725595" w:rsidRPr="00DA6358" w:rsidRDefault="00725595" w:rsidP="0023621E">
            <w:pPr>
              <w:rPr>
                <w:rFonts w:cs="Calibri"/>
              </w:rPr>
            </w:pPr>
            <w:r w:rsidRPr="00DA6358">
              <w:rPr>
                <w:rFonts w:cs="Calibri"/>
                <w:szCs w:val="22"/>
              </w:rPr>
              <w:t>£</w:t>
            </w:r>
          </w:p>
        </w:tc>
        <w:tc>
          <w:tcPr>
            <w:tcW w:w="504" w:type="pct"/>
            <w:tcBorders>
              <w:left w:val="nil"/>
            </w:tcBorders>
          </w:tcPr>
          <w:p w:rsidR="00725595" w:rsidRPr="00DA6358" w:rsidRDefault="00725595" w:rsidP="0023621E">
            <w:pPr>
              <w:jc w:val="right"/>
              <w:rPr>
                <w:rFonts w:cs="Calibri"/>
              </w:rPr>
            </w:pPr>
            <w:r w:rsidRPr="00DA6358">
              <w:rPr>
                <w:rFonts w:cs="Calibri"/>
                <w:szCs w:val="22"/>
              </w:rPr>
              <w:t>7 761</w:t>
            </w:r>
          </w:p>
        </w:tc>
      </w:tr>
      <w:tr w:rsidR="00725595" w:rsidRPr="001E3F96" w:rsidTr="0023621E">
        <w:tc>
          <w:tcPr>
            <w:tcW w:w="1404" w:type="pct"/>
          </w:tcPr>
          <w:p w:rsidR="00725595" w:rsidRPr="00DA6358" w:rsidRDefault="00725595" w:rsidP="0023621E">
            <w:pPr>
              <w:rPr>
                <w:rFonts w:cs="Calibri"/>
              </w:rPr>
            </w:pPr>
            <w:r w:rsidRPr="00DA6358">
              <w:rPr>
                <w:rFonts w:cs="Calibri"/>
                <w:szCs w:val="22"/>
              </w:rPr>
              <w:t>Crème et Noir</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764</w:t>
            </w:r>
          </w:p>
        </w:tc>
        <w:tc>
          <w:tcPr>
            <w:tcW w:w="238" w:type="pct"/>
            <w:tcBorders>
              <w:right w:val="nil"/>
            </w:tcBorders>
          </w:tcPr>
          <w:p w:rsidR="00725595" w:rsidRPr="00DA6358" w:rsidRDefault="00725595" w:rsidP="0023621E">
            <w:pPr>
              <w:rPr>
                <w:rFonts w:cs="Calibri"/>
              </w:rPr>
            </w:pPr>
            <w:r w:rsidRPr="00DA6358">
              <w:rPr>
                <w:rFonts w:cs="Calibri"/>
                <w:szCs w:val="22"/>
              </w:rPr>
              <w:t>£</w:t>
            </w:r>
          </w:p>
        </w:tc>
        <w:tc>
          <w:tcPr>
            <w:tcW w:w="561" w:type="pct"/>
            <w:tcBorders>
              <w:left w:val="nil"/>
            </w:tcBorders>
          </w:tcPr>
          <w:p w:rsidR="00725595" w:rsidRPr="00DA6358" w:rsidRDefault="00725595" w:rsidP="0023621E">
            <w:pPr>
              <w:jc w:val="right"/>
              <w:rPr>
                <w:rFonts w:cs="Calibri"/>
              </w:rPr>
            </w:pPr>
            <w:r w:rsidRPr="00DA6358">
              <w:rPr>
                <w:rFonts w:cs="Calibri"/>
                <w:szCs w:val="22"/>
              </w:rPr>
              <w:t>69 009</w:t>
            </w:r>
          </w:p>
        </w:tc>
        <w:tc>
          <w:tcPr>
            <w:tcW w:w="237" w:type="pct"/>
            <w:tcBorders>
              <w:right w:val="nil"/>
            </w:tcBorders>
          </w:tcPr>
          <w:p w:rsidR="00725595" w:rsidRPr="00DA6358" w:rsidRDefault="00725595" w:rsidP="0023621E">
            <w:pPr>
              <w:rPr>
                <w:rFonts w:cs="Calibri"/>
              </w:rPr>
            </w:pPr>
            <w:r w:rsidRPr="00DA6358">
              <w:rPr>
                <w:rFonts w:cs="Calibri"/>
                <w:szCs w:val="22"/>
              </w:rPr>
              <w:t>£</w:t>
            </w:r>
          </w:p>
        </w:tc>
        <w:tc>
          <w:tcPr>
            <w:tcW w:w="504" w:type="pct"/>
            <w:tcBorders>
              <w:left w:val="nil"/>
            </w:tcBorders>
          </w:tcPr>
          <w:p w:rsidR="00725595" w:rsidRPr="00DA6358" w:rsidRDefault="00725595" w:rsidP="0023621E">
            <w:pPr>
              <w:jc w:val="right"/>
              <w:rPr>
                <w:rFonts w:cs="Calibri"/>
              </w:rPr>
            </w:pPr>
            <w:r w:rsidRPr="00DA6358">
              <w:rPr>
                <w:rFonts w:cs="Calibri"/>
                <w:szCs w:val="22"/>
              </w:rPr>
              <w:t>31 521</w:t>
            </w:r>
          </w:p>
        </w:tc>
      </w:tr>
      <w:tr w:rsidR="00725595" w:rsidRPr="001E3F96" w:rsidTr="0023621E">
        <w:tc>
          <w:tcPr>
            <w:tcW w:w="1404" w:type="pct"/>
          </w:tcPr>
          <w:p w:rsidR="00725595" w:rsidRPr="00DA6358" w:rsidRDefault="00725595" w:rsidP="0023621E">
            <w:pPr>
              <w:rPr>
                <w:rFonts w:cs="Calibri"/>
              </w:rPr>
            </w:pPr>
            <w:r w:rsidRPr="00DA6358">
              <w:rPr>
                <w:rFonts w:cs="Calibri"/>
                <w:szCs w:val="22"/>
              </w:rPr>
              <w:t>Hot Diggitty Dog</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193</w:t>
            </w:r>
          </w:p>
        </w:tc>
        <w:tc>
          <w:tcPr>
            <w:tcW w:w="238" w:type="pct"/>
            <w:tcBorders>
              <w:right w:val="nil"/>
            </w:tcBorders>
          </w:tcPr>
          <w:p w:rsidR="00725595" w:rsidRPr="00DA6358" w:rsidRDefault="00725595" w:rsidP="0023621E">
            <w:pPr>
              <w:rPr>
                <w:rFonts w:cs="Calibri"/>
              </w:rPr>
            </w:pPr>
            <w:r w:rsidRPr="00DA6358">
              <w:rPr>
                <w:rFonts w:cs="Calibri"/>
                <w:szCs w:val="22"/>
              </w:rPr>
              <w:t>£</w:t>
            </w:r>
          </w:p>
        </w:tc>
        <w:tc>
          <w:tcPr>
            <w:tcW w:w="561" w:type="pct"/>
            <w:tcBorders>
              <w:left w:val="nil"/>
            </w:tcBorders>
          </w:tcPr>
          <w:p w:rsidR="00725595" w:rsidRPr="00DA6358" w:rsidRDefault="00725595" w:rsidP="0023621E">
            <w:pPr>
              <w:jc w:val="right"/>
              <w:rPr>
                <w:rFonts w:cs="Calibri"/>
              </w:rPr>
            </w:pPr>
            <w:r w:rsidRPr="00DA6358">
              <w:rPr>
                <w:rFonts w:cs="Calibri"/>
                <w:szCs w:val="22"/>
              </w:rPr>
              <w:t>20 931</w:t>
            </w:r>
          </w:p>
        </w:tc>
        <w:tc>
          <w:tcPr>
            <w:tcW w:w="237" w:type="pct"/>
            <w:tcBorders>
              <w:right w:val="nil"/>
            </w:tcBorders>
          </w:tcPr>
          <w:p w:rsidR="00725595" w:rsidRPr="00DA6358" w:rsidRDefault="00725595" w:rsidP="0023621E">
            <w:pPr>
              <w:rPr>
                <w:rFonts w:cs="Calibri"/>
              </w:rPr>
            </w:pPr>
            <w:r w:rsidRPr="00DA6358">
              <w:rPr>
                <w:rFonts w:cs="Calibri"/>
                <w:szCs w:val="22"/>
              </w:rPr>
              <w:t>£</w:t>
            </w:r>
          </w:p>
        </w:tc>
        <w:tc>
          <w:tcPr>
            <w:tcW w:w="504" w:type="pct"/>
            <w:tcBorders>
              <w:left w:val="nil"/>
            </w:tcBorders>
          </w:tcPr>
          <w:p w:rsidR="00725595" w:rsidRPr="00DA6358" w:rsidRDefault="00725595" w:rsidP="0023621E">
            <w:pPr>
              <w:jc w:val="right"/>
              <w:rPr>
                <w:rFonts w:cs="Calibri"/>
              </w:rPr>
            </w:pPr>
            <w:r w:rsidRPr="00DA6358">
              <w:rPr>
                <w:rFonts w:cs="Calibri"/>
                <w:szCs w:val="22"/>
              </w:rPr>
              <w:t>15 612</w:t>
            </w:r>
          </w:p>
        </w:tc>
      </w:tr>
      <w:tr w:rsidR="00725595" w:rsidRPr="001E3F96" w:rsidTr="0023621E">
        <w:tc>
          <w:tcPr>
            <w:tcW w:w="1404" w:type="pct"/>
          </w:tcPr>
          <w:p w:rsidR="00725595" w:rsidRPr="00DA6358" w:rsidRDefault="00725595" w:rsidP="0023621E">
            <w:pPr>
              <w:rPr>
                <w:rFonts w:cs="Calibri"/>
              </w:rPr>
            </w:pPr>
            <w:r w:rsidRPr="00DA6358">
              <w:rPr>
                <w:rFonts w:cs="Calibri"/>
                <w:szCs w:val="22"/>
              </w:rPr>
              <w:t>Jellytot</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210</w:t>
            </w:r>
          </w:p>
        </w:tc>
        <w:tc>
          <w:tcPr>
            <w:tcW w:w="238" w:type="pct"/>
            <w:tcBorders>
              <w:right w:val="nil"/>
            </w:tcBorders>
          </w:tcPr>
          <w:p w:rsidR="00725595" w:rsidRPr="00DA6358" w:rsidRDefault="00725595" w:rsidP="0023621E">
            <w:pPr>
              <w:rPr>
                <w:rFonts w:cs="Calibri"/>
              </w:rPr>
            </w:pPr>
            <w:r w:rsidRPr="00DA6358">
              <w:rPr>
                <w:rFonts w:cs="Calibri"/>
                <w:szCs w:val="22"/>
              </w:rPr>
              <w:t>£</w:t>
            </w:r>
          </w:p>
        </w:tc>
        <w:tc>
          <w:tcPr>
            <w:tcW w:w="561" w:type="pct"/>
            <w:tcBorders>
              <w:left w:val="nil"/>
            </w:tcBorders>
          </w:tcPr>
          <w:p w:rsidR="00725595" w:rsidRPr="00DA6358" w:rsidRDefault="00725595" w:rsidP="0023621E">
            <w:pPr>
              <w:jc w:val="right"/>
              <w:rPr>
                <w:rFonts w:cs="Calibri"/>
              </w:rPr>
            </w:pPr>
            <w:r w:rsidRPr="00DA6358">
              <w:rPr>
                <w:rFonts w:cs="Calibri"/>
                <w:szCs w:val="22"/>
              </w:rPr>
              <w:t>20 011</w:t>
            </w:r>
          </w:p>
        </w:tc>
        <w:tc>
          <w:tcPr>
            <w:tcW w:w="237" w:type="pct"/>
            <w:tcBorders>
              <w:right w:val="nil"/>
            </w:tcBorders>
          </w:tcPr>
          <w:p w:rsidR="00725595" w:rsidRPr="00DA6358" w:rsidRDefault="00725595" w:rsidP="0023621E">
            <w:pPr>
              <w:rPr>
                <w:rFonts w:cs="Calibri"/>
              </w:rPr>
            </w:pPr>
            <w:r w:rsidRPr="00DA6358">
              <w:rPr>
                <w:rFonts w:cs="Calibri"/>
                <w:szCs w:val="22"/>
              </w:rPr>
              <w:t>£</w:t>
            </w:r>
          </w:p>
        </w:tc>
        <w:tc>
          <w:tcPr>
            <w:tcW w:w="504" w:type="pct"/>
            <w:tcBorders>
              <w:left w:val="nil"/>
            </w:tcBorders>
          </w:tcPr>
          <w:p w:rsidR="00725595" w:rsidRPr="00DA6358" w:rsidRDefault="00725595" w:rsidP="0023621E">
            <w:pPr>
              <w:jc w:val="right"/>
              <w:rPr>
                <w:rFonts w:cs="Calibri"/>
              </w:rPr>
            </w:pPr>
            <w:r w:rsidRPr="00DA6358">
              <w:rPr>
                <w:rFonts w:cs="Calibri"/>
                <w:szCs w:val="22"/>
              </w:rPr>
              <w:t>12 596</w:t>
            </w:r>
          </w:p>
        </w:tc>
      </w:tr>
      <w:tr w:rsidR="00725595" w:rsidRPr="001E3F96" w:rsidTr="0023621E">
        <w:tc>
          <w:tcPr>
            <w:tcW w:w="1404" w:type="pct"/>
          </w:tcPr>
          <w:p w:rsidR="00725595" w:rsidRPr="00DA6358" w:rsidRDefault="00725595" w:rsidP="0023621E">
            <w:pPr>
              <w:rPr>
                <w:rFonts w:cs="Calibri"/>
              </w:rPr>
            </w:pPr>
            <w:r w:rsidRPr="00DA6358">
              <w:rPr>
                <w:rFonts w:cs="Calibri"/>
                <w:szCs w:val="22"/>
              </w:rPr>
              <w:t>Kaleidoscope</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660</w:t>
            </w:r>
          </w:p>
        </w:tc>
        <w:tc>
          <w:tcPr>
            <w:tcW w:w="238" w:type="pct"/>
            <w:tcBorders>
              <w:right w:val="nil"/>
            </w:tcBorders>
          </w:tcPr>
          <w:p w:rsidR="00725595" w:rsidRPr="00DA6358" w:rsidRDefault="00725595" w:rsidP="0023621E">
            <w:pPr>
              <w:rPr>
                <w:rFonts w:cs="Calibri"/>
              </w:rPr>
            </w:pPr>
            <w:r w:rsidRPr="00DA6358">
              <w:rPr>
                <w:rFonts w:cs="Calibri"/>
                <w:szCs w:val="22"/>
              </w:rPr>
              <w:t>£</w:t>
            </w:r>
          </w:p>
        </w:tc>
        <w:tc>
          <w:tcPr>
            <w:tcW w:w="561" w:type="pct"/>
            <w:tcBorders>
              <w:left w:val="nil"/>
            </w:tcBorders>
          </w:tcPr>
          <w:p w:rsidR="00725595" w:rsidRPr="00DA6358" w:rsidRDefault="00725595" w:rsidP="0023621E">
            <w:pPr>
              <w:jc w:val="right"/>
              <w:rPr>
                <w:rFonts w:cs="Calibri"/>
              </w:rPr>
            </w:pPr>
            <w:r w:rsidRPr="00DA6358">
              <w:rPr>
                <w:rFonts w:cs="Calibri"/>
                <w:bCs/>
                <w:szCs w:val="22"/>
                <w:lang w:val="nl-NL"/>
              </w:rPr>
              <w:t xml:space="preserve">17 012 </w:t>
            </w:r>
          </w:p>
        </w:tc>
        <w:tc>
          <w:tcPr>
            <w:tcW w:w="237" w:type="pct"/>
            <w:tcBorders>
              <w:right w:val="nil"/>
            </w:tcBorders>
          </w:tcPr>
          <w:p w:rsidR="00725595" w:rsidRPr="00DA6358" w:rsidRDefault="00725595" w:rsidP="0023621E">
            <w:pPr>
              <w:rPr>
                <w:rFonts w:cs="Calibri"/>
              </w:rPr>
            </w:pPr>
            <w:r w:rsidRPr="00DA6358">
              <w:rPr>
                <w:rFonts w:cs="Calibri"/>
                <w:szCs w:val="22"/>
              </w:rPr>
              <w:t>£</w:t>
            </w:r>
          </w:p>
        </w:tc>
        <w:tc>
          <w:tcPr>
            <w:tcW w:w="504" w:type="pct"/>
            <w:tcBorders>
              <w:left w:val="nil"/>
            </w:tcBorders>
          </w:tcPr>
          <w:p w:rsidR="00725595" w:rsidRPr="00DA6358" w:rsidRDefault="00725595" w:rsidP="0023621E">
            <w:pPr>
              <w:jc w:val="right"/>
              <w:rPr>
                <w:rFonts w:cs="Calibri"/>
              </w:rPr>
            </w:pPr>
            <w:r w:rsidRPr="00DA6358">
              <w:rPr>
                <w:rFonts w:cs="Calibri"/>
                <w:szCs w:val="22"/>
              </w:rPr>
              <w:t>10 755</w:t>
            </w:r>
          </w:p>
        </w:tc>
      </w:tr>
      <w:tr w:rsidR="00725595" w:rsidRPr="001E3F96" w:rsidTr="0023621E">
        <w:tc>
          <w:tcPr>
            <w:tcW w:w="1404" w:type="pct"/>
          </w:tcPr>
          <w:p w:rsidR="00725595" w:rsidRPr="00DA6358" w:rsidRDefault="00725595" w:rsidP="0023621E">
            <w:pPr>
              <w:rPr>
                <w:rFonts w:cs="Calibri"/>
              </w:rPr>
            </w:pPr>
            <w:r w:rsidRPr="00DA6358">
              <w:rPr>
                <w:rFonts w:cs="Calibri"/>
                <w:szCs w:val="22"/>
              </w:rPr>
              <w:t>Papillon</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248</w:t>
            </w:r>
          </w:p>
        </w:tc>
        <w:tc>
          <w:tcPr>
            <w:tcW w:w="238" w:type="pct"/>
            <w:tcBorders>
              <w:right w:val="nil"/>
            </w:tcBorders>
          </w:tcPr>
          <w:p w:rsidR="00725595" w:rsidRPr="00DA6358" w:rsidRDefault="00725595" w:rsidP="0023621E">
            <w:pPr>
              <w:rPr>
                <w:rFonts w:cs="Calibri"/>
              </w:rPr>
            </w:pPr>
            <w:r w:rsidRPr="00DA6358">
              <w:rPr>
                <w:rFonts w:cs="Calibri"/>
                <w:szCs w:val="22"/>
              </w:rPr>
              <w:t>£</w:t>
            </w:r>
          </w:p>
        </w:tc>
        <w:tc>
          <w:tcPr>
            <w:tcW w:w="561" w:type="pct"/>
            <w:tcBorders>
              <w:left w:val="nil"/>
            </w:tcBorders>
          </w:tcPr>
          <w:p w:rsidR="00725595" w:rsidRPr="00DA6358" w:rsidRDefault="00725595" w:rsidP="0023621E">
            <w:pPr>
              <w:jc w:val="right"/>
              <w:rPr>
                <w:rFonts w:cs="Calibri"/>
              </w:rPr>
            </w:pPr>
            <w:r w:rsidRPr="00DA6358">
              <w:rPr>
                <w:rFonts w:cs="Calibri"/>
                <w:szCs w:val="22"/>
              </w:rPr>
              <w:t>30 759</w:t>
            </w:r>
          </w:p>
        </w:tc>
        <w:tc>
          <w:tcPr>
            <w:tcW w:w="237" w:type="pct"/>
            <w:tcBorders>
              <w:right w:val="nil"/>
            </w:tcBorders>
          </w:tcPr>
          <w:p w:rsidR="00725595" w:rsidRPr="00DA6358" w:rsidRDefault="00725595" w:rsidP="0023621E">
            <w:pPr>
              <w:rPr>
                <w:rFonts w:cs="Calibri"/>
              </w:rPr>
            </w:pPr>
            <w:r w:rsidRPr="00DA6358">
              <w:rPr>
                <w:rFonts w:cs="Calibri"/>
                <w:szCs w:val="22"/>
              </w:rPr>
              <w:t>£</w:t>
            </w:r>
          </w:p>
        </w:tc>
        <w:tc>
          <w:tcPr>
            <w:tcW w:w="504" w:type="pct"/>
            <w:tcBorders>
              <w:left w:val="nil"/>
            </w:tcBorders>
          </w:tcPr>
          <w:p w:rsidR="00725595" w:rsidRPr="00DA6358" w:rsidRDefault="00725595" w:rsidP="0023621E">
            <w:pPr>
              <w:jc w:val="right"/>
              <w:rPr>
                <w:rFonts w:cs="Calibri"/>
              </w:rPr>
            </w:pPr>
            <w:r w:rsidRPr="00DA6358">
              <w:rPr>
                <w:rFonts w:cs="Calibri"/>
                <w:szCs w:val="22"/>
              </w:rPr>
              <w:t>16 944</w:t>
            </w:r>
          </w:p>
        </w:tc>
      </w:tr>
      <w:tr w:rsidR="00725595" w:rsidRPr="001E3F96" w:rsidTr="0023621E">
        <w:tc>
          <w:tcPr>
            <w:tcW w:w="1404" w:type="pct"/>
          </w:tcPr>
          <w:p w:rsidR="00725595" w:rsidRPr="00DA6358" w:rsidRDefault="00725595" w:rsidP="0023621E">
            <w:pPr>
              <w:rPr>
                <w:rFonts w:cs="Calibri"/>
              </w:rPr>
            </w:pPr>
            <w:r w:rsidRPr="00DA6358">
              <w:rPr>
                <w:rFonts w:cs="Calibri"/>
                <w:szCs w:val="22"/>
              </w:rPr>
              <w:t xml:space="preserve">Trail Blazer </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(new)</w:t>
            </w:r>
          </w:p>
        </w:tc>
        <w:tc>
          <w:tcPr>
            <w:tcW w:w="238" w:type="pct"/>
            <w:tcBorders>
              <w:right w:val="nil"/>
            </w:tcBorders>
          </w:tcPr>
          <w:p w:rsidR="00725595" w:rsidRPr="00DA6358" w:rsidRDefault="00725595" w:rsidP="0023621E">
            <w:pPr>
              <w:rPr>
                <w:rFonts w:cs="Calibri"/>
              </w:rPr>
            </w:pPr>
          </w:p>
        </w:tc>
        <w:tc>
          <w:tcPr>
            <w:tcW w:w="561" w:type="pct"/>
            <w:tcBorders>
              <w:left w:val="nil"/>
            </w:tcBorders>
          </w:tcPr>
          <w:p w:rsidR="00725595" w:rsidRPr="00DA6358" w:rsidRDefault="00725595" w:rsidP="0023621E">
            <w:pPr>
              <w:jc w:val="right"/>
              <w:rPr>
                <w:rFonts w:cs="Calibri"/>
              </w:rPr>
            </w:pPr>
          </w:p>
        </w:tc>
        <w:tc>
          <w:tcPr>
            <w:tcW w:w="237" w:type="pct"/>
            <w:tcBorders>
              <w:right w:val="nil"/>
            </w:tcBorders>
          </w:tcPr>
          <w:p w:rsidR="00725595" w:rsidRPr="00DA6358" w:rsidRDefault="00725595" w:rsidP="0023621E">
            <w:pPr>
              <w:rPr>
                <w:rFonts w:cs="Calibri"/>
              </w:rPr>
            </w:pPr>
          </w:p>
        </w:tc>
        <w:tc>
          <w:tcPr>
            <w:tcW w:w="504" w:type="pct"/>
            <w:tcBorders>
              <w:left w:val="nil"/>
            </w:tcBorders>
          </w:tcPr>
          <w:p w:rsidR="00725595" w:rsidRPr="00DA6358" w:rsidRDefault="00725595" w:rsidP="0023621E">
            <w:pPr>
              <w:jc w:val="right"/>
              <w:rPr>
                <w:rFonts w:cs="Calibri"/>
              </w:rPr>
            </w:pPr>
          </w:p>
        </w:tc>
      </w:tr>
      <w:tr w:rsidR="00725595" w:rsidRPr="001E3F96" w:rsidTr="0023621E">
        <w:tc>
          <w:tcPr>
            <w:tcW w:w="1404" w:type="pct"/>
          </w:tcPr>
          <w:p w:rsidR="00725595" w:rsidRPr="00DA6358" w:rsidRDefault="00725595" w:rsidP="0023621E">
            <w:pPr>
              <w:rPr>
                <w:rFonts w:cs="Calibri"/>
              </w:rPr>
            </w:pPr>
            <w:r w:rsidRPr="00DA6358">
              <w:rPr>
                <w:rFonts w:cs="Calibri"/>
                <w:szCs w:val="22"/>
              </w:rPr>
              <w:t>Velvet Sky</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198</w:t>
            </w:r>
          </w:p>
        </w:tc>
        <w:tc>
          <w:tcPr>
            <w:tcW w:w="238" w:type="pct"/>
            <w:tcBorders>
              <w:right w:val="nil"/>
            </w:tcBorders>
          </w:tcPr>
          <w:p w:rsidR="00725595" w:rsidRPr="00DA6358" w:rsidRDefault="00725595" w:rsidP="0023621E">
            <w:pPr>
              <w:rPr>
                <w:rFonts w:cs="Calibri"/>
              </w:rPr>
            </w:pPr>
            <w:r w:rsidRPr="00DA6358">
              <w:rPr>
                <w:rFonts w:cs="Calibri"/>
                <w:szCs w:val="22"/>
              </w:rPr>
              <w:t>£</w:t>
            </w:r>
          </w:p>
        </w:tc>
        <w:tc>
          <w:tcPr>
            <w:tcW w:w="561" w:type="pct"/>
            <w:tcBorders>
              <w:left w:val="nil"/>
            </w:tcBorders>
          </w:tcPr>
          <w:p w:rsidR="00725595" w:rsidRPr="00DA6358" w:rsidRDefault="00725595" w:rsidP="0023621E">
            <w:pPr>
              <w:jc w:val="right"/>
              <w:rPr>
                <w:rFonts w:cs="Calibri"/>
              </w:rPr>
            </w:pPr>
            <w:r w:rsidRPr="00DA6358">
              <w:rPr>
                <w:rFonts w:cs="Calibri"/>
                <w:szCs w:val="22"/>
              </w:rPr>
              <w:t>25 663</w:t>
            </w:r>
          </w:p>
        </w:tc>
        <w:tc>
          <w:tcPr>
            <w:tcW w:w="237" w:type="pct"/>
            <w:tcBorders>
              <w:right w:val="nil"/>
            </w:tcBorders>
          </w:tcPr>
          <w:p w:rsidR="00725595" w:rsidRPr="00DA6358" w:rsidRDefault="00725595" w:rsidP="0023621E">
            <w:pPr>
              <w:rPr>
                <w:rFonts w:cs="Calibri"/>
              </w:rPr>
            </w:pPr>
            <w:r w:rsidRPr="00DA6358">
              <w:rPr>
                <w:rFonts w:cs="Calibri"/>
                <w:szCs w:val="22"/>
              </w:rPr>
              <w:t>£</w:t>
            </w:r>
          </w:p>
        </w:tc>
        <w:tc>
          <w:tcPr>
            <w:tcW w:w="504" w:type="pct"/>
            <w:tcBorders>
              <w:left w:val="nil"/>
            </w:tcBorders>
          </w:tcPr>
          <w:p w:rsidR="00725595" w:rsidRPr="00DA6358" w:rsidRDefault="00725595" w:rsidP="0023621E">
            <w:pPr>
              <w:jc w:val="right"/>
              <w:rPr>
                <w:rFonts w:cs="Calibri"/>
              </w:rPr>
            </w:pPr>
            <w:r w:rsidRPr="00DA6358">
              <w:rPr>
                <w:rFonts w:cs="Calibri"/>
                <w:szCs w:val="22"/>
              </w:rPr>
              <w:t>13 145</w:t>
            </w:r>
          </w:p>
        </w:tc>
      </w:tr>
      <w:tr w:rsidR="00725595" w:rsidRPr="001E3F96" w:rsidTr="0023621E">
        <w:tc>
          <w:tcPr>
            <w:tcW w:w="1404" w:type="pct"/>
          </w:tcPr>
          <w:p w:rsidR="00725595" w:rsidRPr="00DA6358" w:rsidRDefault="00725595" w:rsidP="0023621E">
            <w:pPr>
              <w:rPr>
                <w:rFonts w:cs="Calibri"/>
              </w:rPr>
            </w:pPr>
            <w:r w:rsidRPr="00DA6358">
              <w:rPr>
                <w:rFonts w:cs="Calibri"/>
                <w:szCs w:val="22"/>
              </w:rPr>
              <w:t>Whisper</w:t>
            </w:r>
          </w:p>
        </w:tc>
        <w:tc>
          <w:tcPr>
            <w:tcW w:w="950" w:type="pct"/>
          </w:tcPr>
          <w:p w:rsidR="00725595" w:rsidRPr="00DA6358" w:rsidRDefault="00725595" w:rsidP="0023621E">
            <w:pPr>
              <w:jc w:val="center"/>
              <w:rPr>
                <w:rFonts w:cs="Calibri"/>
              </w:rPr>
            </w:pPr>
            <w:r w:rsidRPr="00DA6358">
              <w:rPr>
                <w:rFonts w:cs="Calibri"/>
                <w:szCs w:val="22"/>
              </w:rPr>
              <w:t>+</w:t>
            </w:r>
          </w:p>
        </w:tc>
        <w:tc>
          <w:tcPr>
            <w:tcW w:w="1106" w:type="pct"/>
          </w:tcPr>
          <w:p w:rsidR="00725595" w:rsidRPr="00DA6358" w:rsidRDefault="00725595" w:rsidP="0023621E">
            <w:pPr>
              <w:jc w:val="center"/>
              <w:rPr>
                <w:rFonts w:cs="Calibri"/>
              </w:rPr>
            </w:pPr>
            <w:r w:rsidRPr="00DA6358">
              <w:rPr>
                <w:rFonts w:cs="Calibri"/>
                <w:szCs w:val="22"/>
              </w:rPr>
              <w:t>197</w:t>
            </w:r>
          </w:p>
        </w:tc>
        <w:tc>
          <w:tcPr>
            <w:tcW w:w="238" w:type="pct"/>
            <w:tcBorders>
              <w:right w:val="nil"/>
            </w:tcBorders>
          </w:tcPr>
          <w:p w:rsidR="00725595" w:rsidRPr="00DA6358" w:rsidRDefault="00725595" w:rsidP="0023621E">
            <w:pPr>
              <w:rPr>
                <w:rFonts w:cs="Calibri"/>
              </w:rPr>
            </w:pPr>
            <w:r w:rsidRPr="00DA6358">
              <w:rPr>
                <w:rFonts w:cs="Calibri"/>
                <w:szCs w:val="22"/>
              </w:rPr>
              <w:t>£</w:t>
            </w:r>
          </w:p>
        </w:tc>
        <w:tc>
          <w:tcPr>
            <w:tcW w:w="561" w:type="pct"/>
            <w:tcBorders>
              <w:left w:val="nil"/>
            </w:tcBorders>
          </w:tcPr>
          <w:p w:rsidR="00725595" w:rsidRPr="00DA6358" w:rsidRDefault="00725595" w:rsidP="0023621E">
            <w:pPr>
              <w:jc w:val="right"/>
              <w:rPr>
                <w:rFonts w:cs="Calibri"/>
              </w:rPr>
            </w:pPr>
            <w:r w:rsidRPr="00DA6358">
              <w:rPr>
                <w:rFonts w:cs="Calibri"/>
                <w:szCs w:val="22"/>
              </w:rPr>
              <w:t xml:space="preserve">11 815 </w:t>
            </w:r>
          </w:p>
        </w:tc>
        <w:tc>
          <w:tcPr>
            <w:tcW w:w="237" w:type="pct"/>
            <w:tcBorders>
              <w:right w:val="nil"/>
            </w:tcBorders>
          </w:tcPr>
          <w:p w:rsidR="00725595" w:rsidRPr="00DA6358" w:rsidRDefault="00725595" w:rsidP="0023621E">
            <w:pPr>
              <w:rPr>
                <w:rFonts w:cs="Calibri"/>
              </w:rPr>
            </w:pPr>
            <w:r w:rsidRPr="00DA6358">
              <w:rPr>
                <w:rFonts w:cs="Calibri"/>
                <w:szCs w:val="22"/>
              </w:rPr>
              <w:t>£</w:t>
            </w:r>
          </w:p>
        </w:tc>
        <w:tc>
          <w:tcPr>
            <w:tcW w:w="504" w:type="pct"/>
            <w:tcBorders>
              <w:left w:val="nil"/>
            </w:tcBorders>
          </w:tcPr>
          <w:p w:rsidR="00725595" w:rsidRPr="00DA6358" w:rsidRDefault="00725595" w:rsidP="0023621E">
            <w:pPr>
              <w:jc w:val="right"/>
              <w:rPr>
                <w:rFonts w:cs="Calibri"/>
              </w:rPr>
            </w:pPr>
            <w:r w:rsidRPr="00DA6358">
              <w:rPr>
                <w:rFonts w:cs="Calibri"/>
                <w:szCs w:val="22"/>
              </w:rPr>
              <w:t>7 768</w:t>
            </w:r>
          </w:p>
        </w:tc>
      </w:tr>
    </w:tbl>
    <w:p w:rsidR="00725595" w:rsidRDefault="00725595" w:rsidP="0023621E">
      <w:pPr>
        <w:jc w:val="both"/>
      </w:pPr>
    </w:p>
    <w:p w:rsidR="00725595" w:rsidRDefault="00725595" w:rsidP="0023621E">
      <w:pPr>
        <w:jc w:val="both"/>
        <w:rPr>
          <w:b/>
        </w:rPr>
      </w:pPr>
      <w:r>
        <w:t>Because the range ‘Trail Blazer’ is selling very well at the moment, the new collection will be expanded with an extra male range. The other product lines will have to be re-priced in accordance with the new price policy. The greeting cards that don’t appear in this new collection but that are already in storage will be sold to a junk dealer or will be destroyed.</w:t>
      </w:r>
    </w:p>
    <w:p w:rsidR="00725595" w:rsidRDefault="00725595" w:rsidP="0023621E">
      <w:pPr>
        <w:jc w:val="both"/>
        <w:rPr>
          <w:b/>
        </w:rPr>
      </w:pPr>
    </w:p>
    <w:p w:rsidR="00725595" w:rsidRPr="006C4D00" w:rsidRDefault="00725595" w:rsidP="0023621E">
      <w:pPr>
        <w:jc w:val="both"/>
        <w:rPr>
          <w:b/>
        </w:rPr>
      </w:pPr>
      <w:r w:rsidRPr="006C4D00">
        <w:rPr>
          <w:b/>
        </w:rPr>
        <w:t>Corporate Social Responsibility</w:t>
      </w:r>
    </w:p>
    <w:p w:rsidR="00725595" w:rsidRDefault="00725595" w:rsidP="0023621E">
      <w:pPr>
        <w:jc w:val="both"/>
      </w:pPr>
      <w:r w:rsidRPr="006C4D00">
        <w:t>In April 2010 it has been approved for Paperclip Cards to put the FSC-label on the products. This means that the company can distinguish itself from many of its competitors by showing the clients that social responsibility is an important part of the strategy. Since corporate social responsibility is an upcoming matter in the UK, but not strongly influencing the greeting cards industry, Paperclip Cards shouldn’t name it as a key-factor in its strategy, but just as something extra the company</w:t>
      </w:r>
      <w:r w:rsidRPr="004E380D">
        <w:t xml:space="preserve"> </w:t>
      </w:r>
      <w:r w:rsidRPr="006C4D00">
        <w:t>offers to its clients.</w:t>
      </w:r>
    </w:p>
    <w:p w:rsidR="00725595" w:rsidRPr="00276F82" w:rsidRDefault="00725595" w:rsidP="0023621E">
      <w:pPr>
        <w:jc w:val="both"/>
        <w:rPr>
          <w:b/>
        </w:rPr>
      </w:pPr>
      <w:r w:rsidRPr="00276F82">
        <w:rPr>
          <w:b/>
        </w:rPr>
        <w:t>Service</w:t>
      </w:r>
    </w:p>
    <w:p w:rsidR="00725595" w:rsidRDefault="00725595" w:rsidP="0023621E">
      <w:pPr>
        <w:jc w:val="both"/>
      </w:pPr>
      <w:r>
        <w:t>Offering a good service is very important for a greeting cards supplier in the UK. Besides that, it is a good way for a company to distinguish itself from competitors. Since it is difficult to use the product collection as a USP, Paperclip Cards UK should also lay focus on the service.</w:t>
      </w:r>
    </w:p>
    <w:p w:rsidR="00725595" w:rsidRDefault="00725595" w:rsidP="0023621E">
      <w:pPr>
        <w:jc w:val="both"/>
      </w:pPr>
    </w:p>
    <w:p w:rsidR="00725595" w:rsidRDefault="00725595" w:rsidP="0023621E">
      <w:pPr>
        <w:jc w:val="both"/>
      </w:pPr>
      <w:r>
        <w:t>Especially when branch organisations are to be reached, offering a (special) service can lead to very interesting results. Examples of these ‘special’ services are:</w:t>
      </w:r>
    </w:p>
    <w:p w:rsidR="00725595" w:rsidRDefault="00725595" w:rsidP="0023621E">
      <w:pPr>
        <w:jc w:val="both"/>
        <w:rPr>
          <w:b/>
        </w:rPr>
      </w:pPr>
    </w:p>
    <w:p w:rsidR="00725595" w:rsidRPr="006C4D00" w:rsidRDefault="00725595" w:rsidP="0023621E">
      <w:pPr>
        <w:jc w:val="both"/>
        <w:rPr>
          <w:b/>
        </w:rPr>
      </w:pPr>
      <w:r w:rsidRPr="006C4D00">
        <w:rPr>
          <w:b/>
        </w:rPr>
        <w:t xml:space="preserve">Win-win situation 1: </w:t>
      </w:r>
      <w:r w:rsidRPr="006C4D00">
        <w:rPr>
          <w:b/>
        </w:rPr>
        <w:tab/>
        <w:t>Private label</w:t>
      </w:r>
    </w:p>
    <w:p w:rsidR="00725595" w:rsidRPr="006C4D00" w:rsidRDefault="00725595" w:rsidP="0023621E">
      <w:pPr>
        <w:jc w:val="both"/>
      </w:pPr>
      <w:r w:rsidRPr="006C4D00">
        <w:t xml:space="preserve">Some nationals might become difficult to persuade, because they don’t see any difference between Paperclip Cards and the other suppliers. Paperclip Cards is able to offer the client an extra service by creating what he wants. As long as it is profitable for Paperclip Cards (which means a minimum of distributed products), the client will have a private label and Paperclip Cards will be sure to sell the designed products. </w:t>
      </w:r>
    </w:p>
    <w:p w:rsidR="00725595" w:rsidRPr="006C4D00" w:rsidRDefault="00725595" w:rsidP="0023621E">
      <w:pPr>
        <w:jc w:val="both"/>
      </w:pPr>
    </w:p>
    <w:p w:rsidR="00725595" w:rsidRPr="006C4D00" w:rsidRDefault="00725595" w:rsidP="0023621E">
      <w:pPr>
        <w:jc w:val="both"/>
        <w:rPr>
          <w:b/>
        </w:rPr>
      </w:pPr>
      <w:r w:rsidRPr="006C4D00">
        <w:rPr>
          <w:b/>
        </w:rPr>
        <w:t>Win-win situation 2:</w:t>
      </w:r>
      <w:r w:rsidRPr="006C4D00">
        <w:rPr>
          <w:b/>
        </w:rPr>
        <w:tab/>
        <w:t>Outsourcing the distribution</w:t>
      </w:r>
    </w:p>
    <w:p w:rsidR="00725595" w:rsidRPr="006C4D00" w:rsidRDefault="00725595" w:rsidP="0023621E">
      <w:pPr>
        <w:jc w:val="both"/>
      </w:pPr>
      <w:r w:rsidRPr="006C4D00">
        <w:t>Another possibility to distinguish itself from the competitors is to outsource the physical distribution to the concerning client. This way, the client gets the products for lower prices, which means that the margins will strongly increase.</w:t>
      </w:r>
    </w:p>
    <w:p w:rsidR="00725595" w:rsidRPr="006C4D00" w:rsidRDefault="00725595" w:rsidP="0023621E">
      <w:pPr>
        <w:pStyle w:val="Heading2"/>
        <w:numPr>
          <w:ilvl w:val="1"/>
          <w:numId w:val="13"/>
        </w:numPr>
      </w:pPr>
      <w:bookmarkStart w:id="60" w:name="_Toc263231159"/>
      <w:bookmarkStart w:id="61" w:name="_Toc263231369"/>
      <w:bookmarkStart w:id="62" w:name="_Toc263371995"/>
      <w:r w:rsidRPr="006C4D00">
        <w:t>Price</w:t>
      </w:r>
      <w:bookmarkEnd w:id="60"/>
      <w:bookmarkEnd w:id="61"/>
      <w:bookmarkEnd w:id="62"/>
    </w:p>
    <w:p w:rsidR="00725595" w:rsidRPr="006C4D00" w:rsidRDefault="00725595" w:rsidP="0023621E">
      <w:pPr>
        <w:jc w:val="both"/>
      </w:pPr>
      <w:r w:rsidRPr="006C4D00">
        <w:t>Since Paperclip Cards UK will keep selling high quality and handmade greeting cards, the price points remain higher than the average. The difference though, between the previous price policy and the new price policy, is that in the new strategy there is one. The high price-pointed card collection will be expanded with mid-range prices. The appearance is what sells a greeting card. That is why it is important to make a combination between this and the prices. On account of the combination of the appearance and the prices, the price margins will be divided into four</w:t>
      </w:r>
      <w:r>
        <w:rPr>
          <w:rStyle w:val="FootnoteReference"/>
        </w:rPr>
        <w:footnoteReference w:id="25"/>
      </w:r>
      <w:r w:rsidRPr="006C4D00">
        <w:t>:</w:t>
      </w:r>
    </w:p>
    <w:p w:rsidR="00725595" w:rsidRPr="006C4D00" w:rsidRDefault="00725595" w:rsidP="0023621E">
      <w:pPr>
        <w:jc w:val="both"/>
      </w:pPr>
    </w:p>
    <w:p w:rsidR="00725595" w:rsidRPr="006C4D00" w:rsidRDefault="00725595" w:rsidP="0023621E">
      <w:pPr>
        <w:jc w:val="both"/>
        <w:rPr>
          <w:b/>
        </w:rPr>
      </w:pPr>
      <w:r w:rsidRPr="006C4D00">
        <w:rPr>
          <w:b/>
        </w:rPr>
        <w:t>Price Code:</w:t>
      </w:r>
      <w:r>
        <w:rPr>
          <w:b/>
        </w:rPr>
        <w:t xml:space="preserve"> HI -</w:t>
      </w:r>
      <w:r w:rsidRPr="006C4D00">
        <w:rPr>
          <w:b/>
        </w:rPr>
        <w:t xml:space="preserve"> JJ</w:t>
      </w:r>
      <w:r w:rsidRPr="006C4D00">
        <w:rPr>
          <w:b/>
        </w:rPr>
        <w:tab/>
      </w:r>
      <w:r w:rsidRPr="006C4D00">
        <w:rPr>
          <w:b/>
        </w:rPr>
        <w:tab/>
      </w:r>
      <w:r w:rsidRPr="006C4D00">
        <w:rPr>
          <w:b/>
        </w:rPr>
        <w:tab/>
      </w:r>
      <w:r w:rsidRPr="006C4D00">
        <w:rPr>
          <w:b/>
        </w:rPr>
        <w:tab/>
      </w:r>
      <w:r w:rsidRPr="006C4D00">
        <w:rPr>
          <w:rFonts w:cs="Calibri"/>
          <w:b/>
          <w:szCs w:val="22"/>
        </w:rPr>
        <w:t>£</w:t>
      </w:r>
      <w:r>
        <w:rPr>
          <w:rFonts w:cs="Calibri"/>
          <w:b/>
          <w:szCs w:val="22"/>
        </w:rPr>
        <w:t>1.95</w:t>
      </w:r>
      <w:r w:rsidRPr="006C4D00">
        <w:rPr>
          <w:rFonts w:cs="Calibri"/>
          <w:b/>
          <w:szCs w:val="22"/>
        </w:rPr>
        <w:tab/>
        <w:t>-</w:t>
      </w:r>
      <w:r w:rsidRPr="006C4D00">
        <w:rPr>
          <w:rFonts w:cs="Calibri"/>
          <w:b/>
          <w:szCs w:val="22"/>
        </w:rPr>
        <w:tab/>
        <w:t>£2.50</w:t>
      </w:r>
    </w:p>
    <w:p w:rsidR="00725595" w:rsidRPr="006C4D00" w:rsidRDefault="00725595" w:rsidP="0023621E">
      <w:pPr>
        <w:jc w:val="both"/>
      </w:pPr>
      <w:r w:rsidRPr="006C4D00">
        <w:t>Identification greeting cards:</w:t>
      </w:r>
    </w:p>
    <w:p w:rsidR="00725595" w:rsidRPr="006C4D00" w:rsidRDefault="00725595" w:rsidP="0023621E">
      <w:pPr>
        <w:jc w:val="both"/>
      </w:pPr>
      <w:r w:rsidRPr="006C4D00">
        <w:t>Luxury appearance, but no 3D applications. Created just to expand the collection, but not to lay the focus on while selling greeting cards to (potential) clients.</w:t>
      </w:r>
    </w:p>
    <w:p w:rsidR="00725595" w:rsidRPr="006C4D00" w:rsidRDefault="00725595" w:rsidP="0023621E">
      <w:pPr>
        <w:jc w:val="both"/>
      </w:pPr>
    </w:p>
    <w:p w:rsidR="00725595" w:rsidRPr="006C4D00" w:rsidRDefault="00725595" w:rsidP="0023621E">
      <w:pPr>
        <w:jc w:val="both"/>
        <w:rPr>
          <w:b/>
        </w:rPr>
      </w:pPr>
      <w:r w:rsidRPr="006C4D00">
        <w:rPr>
          <w:b/>
        </w:rPr>
        <w:t>Price Code: LL</w:t>
      </w:r>
      <w:r w:rsidRPr="006C4D00">
        <w:rPr>
          <w:b/>
        </w:rPr>
        <w:tab/>
      </w:r>
      <w:r w:rsidRPr="006C4D00">
        <w:rPr>
          <w:b/>
        </w:rPr>
        <w:tab/>
      </w:r>
      <w:r w:rsidRPr="006C4D00">
        <w:rPr>
          <w:b/>
        </w:rPr>
        <w:tab/>
      </w:r>
      <w:r w:rsidRPr="006C4D00">
        <w:rPr>
          <w:b/>
        </w:rPr>
        <w:tab/>
      </w:r>
      <w:r w:rsidRPr="006C4D00">
        <w:rPr>
          <w:b/>
        </w:rPr>
        <w:tab/>
      </w:r>
      <w:r w:rsidRPr="006C4D00">
        <w:rPr>
          <w:rFonts w:cs="Calibri"/>
          <w:b/>
          <w:szCs w:val="22"/>
        </w:rPr>
        <w:t>£2.</w:t>
      </w:r>
      <w:r>
        <w:rPr>
          <w:rFonts w:cs="Calibri"/>
          <w:b/>
          <w:szCs w:val="22"/>
        </w:rPr>
        <w:t>65</w:t>
      </w:r>
      <w:r w:rsidRPr="006C4D00">
        <w:rPr>
          <w:rFonts w:cs="Calibri"/>
          <w:b/>
          <w:szCs w:val="22"/>
        </w:rPr>
        <w:tab/>
        <w:t>-</w:t>
      </w:r>
      <w:r w:rsidRPr="006C4D00">
        <w:rPr>
          <w:rFonts w:cs="Calibri"/>
          <w:b/>
          <w:szCs w:val="22"/>
        </w:rPr>
        <w:tab/>
        <w:t>£3.10</w:t>
      </w:r>
    </w:p>
    <w:p w:rsidR="00725595" w:rsidRPr="006C4D00" w:rsidRDefault="00725595" w:rsidP="0023621E">
      <w:pPr>
        <w:jc w:val="both"/>
      </w:pPr>
      <w:r w:rsidRPr="006C4D00">
        <w:t>Identification greeting cards:</w:t>
      </w:r>
    </w:p>
    <w:p w:rsidR="00725595" w:rsidRPr="006C4D00" w:rsidRDefault="00725595" w:rsidP="0023621E">
      <w:pPr>
        <w:jc w:val="both"/>
      </w:pPr>
      <w:r w:rsidRPr="006C4D00">
        <w:t>Luxury and handmade appearance with little 3D applications.</w:t>
      </w:r>
    </w:p>
    <w:p w:rsidR="00725595" w:rsidRPr="006C4D00" w:rsidRDefault="00725595" w:rsidP="0023621E">
      <w:pPr>
        <w:jc w:val="both"/>
      </w:pPr>
    </w:p>
    <w:p w:rsidR="00725595" w:rsidRPr="006C4D00" w:rsidRDefault="00725595" w:rsidP="0023621E">
      <w:pPr>
        <w:jc w:val="both"/>
        <w:rPr>
          <w:b/>
        </w:rPr>
      </w:pPr>
      <w:r w:rsidRPr="006C4D00">
        <w:rPr>
          <w:b/>
        </w:rPr>
        <w:t>Price Code: NN</w:t>
      </w:r>
      <w:r w:rsidRPr="006C4D00">
        <w:rPr>
          <w:b/>
        </w:rPr>
        <w:tab/>
      </w:r>
      <w:r w:rsidRPr="006C4D00">
        <w:rPr>
          <w:b/>
        </w:rPr>
        <w:tab/>
      </w:r>
      <w:r w:rsidRPr="006C4D00">
        <w:rPr>
          <w:b/>
        </w:rPr>
        <w:tab/>
      </w:r>
      <w:r w:rsidRPr="006C4D00">
        <w:rPr>
          <w:b/>
        </w:rPr>
        <w:tab/>
      </w:r>
      <w:r w:rsidRPr="006C4D00">
        <w:rPr>
          <w:b/>
        </w:rPr>
        <w:tab/>
      </w:r>
      <w:r>
        <w:rPr>
          <w:rFonts w:cs="Calibri"/>
          <w:b/>
          <w:szCs w:val="22"/>
        </w:rPr>
        <w:t>£3.45</w:t>
      </w:r>
      <w:r w:rsidRPr="006C4D00">
        <w:rPr>
          <w:rFonts w:cs="Calibri"/>
          <w:b/>
          <w:szCs w:val="22"/>
        </w:rPr>
        <w:tab/>
        <w:t>-</w:t>
      </w:r>
      <w:r w:rsidRPr="006C4D00">
        <w:rPr>
          <w:rFonts w:cs="Calibri"/>
          <w:b/>
          <w:szCs w:val="22"/>
        </w:rPr>
        <w:tab/>
        <w:t>£3.85</w:t>
      </w:r>
    </w:p>
    <w:p w:rsidR="00725595" w:rsidRPr="006C4D00" w:rsidRDefault="00725595" w:rsidP="0023621E">
      <w:pPr>
        <w:jc w:val="both"/>
      </w:pPr>
      <w:r w:rsidRPr="006C4D00">
        <w:t xml:space="preserve">Identification greeting cards: </w:t>
      </w:r>
    </w:p>
    <w:p w:rsidR="00725595" w:rsidRPr="006C4D00" w:rsidRDefault="00725595" w:rsidP="0023621E">
      <w:pPr>
        <w:jc w:val="both"/>
      </w:pPr>
      <w:r w:rsidRPr="006C4D00">
        <w:t>High quality, luxury appearance with 3D applications.</w:t>
      </w:r>
    </w:p>
    <w:p w:rsidR="00725595" w:rsidRPr="006C4D00" w:rsidRDefault="00725595" w:rsidP="0023621E">
      <w:pPr>
        <w:jc w:val="both"/>
      </w:pPr>
    </w:p>
    <w:p w:rsidR="00725595" w:rsidRPr="006C4D00" w:rsidRDefault="00725595" w:rsidP="0023621E">
      <w:pPr>
        <w:jc w:val="both"/>
        <w:rPr>
          <w:b/>
        </w:rPr>
      </w:pPr>
      <w:r w:rsidRPr="006C4D00">
        <w:rPr>
          <w:b/>
        </w:rPr>
        <w:t>Price Code: PP</w:t>
      </w:r>
      <w:r w:rsidRPr="006C4D00">
        <w:rPr>
          <w:b/>
        </w:rPr>
        <w:tab/>
      </w:r>
      <w:r w:rsidRPr="006C4D00">
        <w:rPr>
          <w:b/>
        </w:rPr>
        <w:tab/>
      </w:r>
      <w:r w:rsidRPr="006C4D00">
        <w:rPr>
          <w:b/>
        </w:rPr>
        <w:tab/>
      </w:r>
      <w:r w:rsidRPr="006C4D00">
        <w:rPr>
          <w:b/>
        </w:rPr>
        <w:tab/>
      </w:r>
      <w:r w:rsidRPr="006C4D00">
        <w:rPr>
          <w:b/>
        </w:rPr>
        <w:tab/>
      </w:r>
      <w:r>
        <w:rPr>
          <w:rFonts w:cs="Calibri"/>
          <w:b/>
          <w:szCs w:val="22"/>
        </w:rPr>
        <w:t>£4.00</w:t>
      </w:r>
      <w:r w:rsidRPr="006C4D00">
        <w:rPr>
          <w:rFonts w:cs="Calibri"/>
          <w:b/>
          <w:szCs w:val="22"/>
        </w:rPr>
        <w:tab/>
        <w:t>-</w:t>
      </w:r>
      <w:r w:rsidRPr="006C4D00">
        <w:rPr>
          <w:rFonts w:cs="Calibri"/>
          <w:b/>
          <w:szCs w:val="22"/>
        </w:rPr>
        <w:tab/>
        <w:t>£4.45</w:t>
      </w:r>
    </w:p>
    <w:p w:rsidR="00725595" w:rsidRPr="006C4D00" w:rsidRDefault="00725595" w:rsidP="0023621E">
      <w:pPr>
        <w:jc w:val="both"/>
      </w:pPr>
      <w:r w:rsidRPr="006C4D00">
        <w:t xml:space="preserve">Identification greeting cards: </w:t>
      </w:r>
    </w:p>
    <w:p w:rsidR="00725595" w:rsidRDefault="00725595" w:rsidP="0023621E">
      <w:pPr>
        <w:jc w:val="both"/>
      </w:pPr>
      <w:r w:rsidRPr="006C4D00">
        <w:t xml:space="preserve">Very high quality and handmade with many 3D applications. The top-luxury cards that are nominated by the sales team as </w:t>
      </w:r>
      <w:r>
        <w:t xml:space="preserve">possible </w:t>
      </w:r>
      <w:r w:rsidRPr="006C4D00">
        <w:t>award-winning.</w:t>
      </w:r>
    </w:p>
    <w:p w:rsidR="00725595" w:rsidRPr="006C4D00" w:rsidRDefault="00725595" w:rsidP="0023621E">
      <w:pPr>
        <w:jc w:val="both"/>
      </w:pPr>
    </w:p>
    <w:p w:rsidR="00725595" w:rsidRDefault="00725595" w:rsidP="0023621E">
      <w:pPr>
        <w:jc w:val="both"/>
      </w:pPr>
      <w:r w:rsidRPr="006C4D00">
        <w:t xml:space="preserve">The exact prices that will be given to the products will be chosen in combination with the product lines that they belong to. </w:t>
      </w:r>
      <w:r>
        <w:t>A certain product line can have different price margins, but the general appearance of the range should be taken into consideration as well when setting the prices.</w:t>
      </w:r>
    </w:p>
    <w:p w:rsidR="00725595" w:rsidRDefault="00725595" w:rsidP="0023621E">
      <w:pPr>
        <w:pStyle w:val="Heading2"/>
        <w:numPr>
          <w:ilvl w:val="1"/>
          <w:numId w:val="13"/>
        </w:numPr>
      </w:pPr>
      <w:bookmarkStart w:id="63" w:name="_Toc263231160"/>
      <w:bookmarkStart w:id="64" w:name="_Toc263231370"/>
      <w:bookmarkStart w:id="65" w:name="_Toc263371996"/>
      <w:r w:rsidRPr="006C4D00">
        <w:t>Communication</w:t>
      </w:r>
      <w:bookmarkEnd w:id="63"/>
      <w:bookmarkEnd w:id="64"/>
      <w:bookmarkEnd w:id="65"/>
    </w:p>
    <w:p w:rsidR="00725595" w:rsidRDefault="00725595" w:rsidP="0023621E">
      <w:pPr>
        <w:pStyle w:val="Heading3"/>
        <w:numPr>
          <w:ilvl w:val="2"/>
          <w:numId w:val="13"/>
        </w:numPr>
        <w:ind w:left="1800"/>
      </w:pPr>
      <w:r>
        <w:rPr>
          <w:noProof/>
          <w:lang w:val="en-US" w:eastAsia="en-US"/>
        </w:rPr>
        <w:pict>
          <v:shape id="Afbeelding 23" o:spid="_x0000_s1046" type="#_x0000_t75" style="position:absolute;left:0;text-align:left;margin-left:43.15pt;margin-top:2.1pt;width:408.75pt;height:142.5pt;z-index:-251655168;visibility:visible">
            <v:imagedata r:id="rId32" o:title=""/>
          </v:shape>
        </w:pict>
      </w:r>
      <w:bookmarkStart w:id="66" w:name="_Toc263231161"/>
      <w:bookmarkStart w:id="67" w:name="_Toc263231371"/>
      <w:bookmarkStart w:id="68" w:name="_Toc263371997"/>
      <w:r w:rsidRPr="006C4D00">
        <w:t>Sales team</w:t>
      </w:r>
      <w:bookmarkEnd w:id="66"/>
      <w:bookmarkEnd w:id="67"/>
      <w:bookmarkEnd w:id="68"/>
    </w:p>
    <w:p w:rsidR="00725595" w:rsidRPr="006C4D00" w:rsidRDefault="00725595" w:rsidP="0023621E">
      <w:pPr>
        <w:jc w:val="center"/>
      </w:pPr>
    </w:p>
    <w:p w:rsidR="00725595" w:rsidRDefault="00725595" w:rsidP="0023621E">
      <w:pPr>
        <w:jc w:val="both"/>
        <w:rPr>
          <w:b/>
        </w:rPr>
      </w:pPr>
    </w:p>
    <w:p w:rsidR="00725595" w:rsidRDefault="00725595" w:rsidP="0023621E">
      <w:pPr>
        <w:jc w:val="both"/>
        <w:rPr>
          <w:b/>
        </w:rPr>
      </w:pPr>
    </w:p>
    <w:p w:rsidR="00725595" w:rsidRDefault="00725595" w:rsidP="0023621E">
      <w:pPr>
        <w:jc w:val="both"/>
        <w:rPr>
          <w:b/>
        </w:rPr>
      </w:pPr>
    </w:p>
    <w:p w:rsidR="00725595" w:rsidRDefault="00725595" w:rsidP="0023621E">
      <w:pPr>
        <w:jc w:val="both"/>
        <w:rPr>
          <w:b/>
        </w:rPr>
      </w:pPr>
    </w:p>
    <w:p w:rsidR="00725595" w:rsidRDefault="00725595" w:rsidP="0023621E">
      <w:pPr>
        <w:jc w:val="both"/>
        <w:rPr>
          <w:b/>
        </w:rPr>
      </w:pPr>
    </w:p>
    <w:p w:rsidR="00725595" w:rsidRPr="006C4D00" w:rsidRDefault="00725595" w:rsidP="0023621E">
      <w:pPr>
        <w:jc w:val="both"/>
        <w:rPr>
          <w:b/>
        </w:rPr>
      </w:pPr>
      <w:r w:rsidRPr="006C4D00">
        <w:rPr>
          <w:b/>
        </w:rPr>
        <w:t>Sales Manager</w:t>
      </w:r>
    </w:p>
    <w:p w:rsidR="00725595" w:rsidRDefault="00725595" w:rsidP="0023621E">
      <w:pPr>
        <w:jc w:val="both"/>
      </w:pPr>
      <w:r w:rsidRPr="006C4D00">
        <w:t xml:space="preserve">The sales manager will lead the entire </w:t>
      </w:r>
    </w:p>
    <w:p w:rsidR="00725595" w:rsidRDefault="00725595" w:rsidP="0023621E">
      <w:pPr>
        <w:jc w:val="both"/>
      </w:pPr>
      <w:r w:rsidRPr="006C4D00">
        <w:t>sales team and will have to take care that</w:t>
      </w:r>
    </w:p>
    <w:p w:rsidR="00725595" w:rsidRPr="006C4D00" w:rsidRDefault="00725595" w:rsidP="0023621E">
      <w:pPr>
        <w:jc w:val="both"/>
      </w:pPr>
      <w:r w:rsidRPr="006C4D00">
        <w:t>every sales representative or agent performs the way he or she should be. Besides that, the sales manager is responsible for the secondary target group: the current and potential nationals. This group is not easy to win over, but important for Paperclip Cards UK to be profitable. Making good deals with these nationals can lead to good results.</w:t>
      </w:r>
    </w:p>
    <w:p w:rsidR="00725595" w:rsidRPr="006C4D00" w:rsidRDefault="00725595" w:rsidP="0023621E">
      <w:pPr>
        <w:jc w:val="both"/>
      </w:pPr>
    </w:p>
    <w:p w:rsidR="00725595" w:rsidRPr="006C4D00" w:rsidRDefault="00725595" w:rsidP="0023621E">
      <w:pPr>
        <w:jc w:val="both"/>
        <w:rPr>
          <w:b/>
        </w:rPr>
      </w:pPr>
      <w:r w:rsidRPr="006C4D00">
        <w:rPr>
          <w:b/>
        </w:rPr>
        <w:t>Sales representatives</w:t>
      </w:r>
    </w:p>
    <w:p w:rsidR="00725595" w:rsidRPr="00E0783F" w:rsidRDefault="00725595" w:rsidP="0023621E">
      <w:pPr>
        <w:jc w:val="both"/>
      </w:pPr>
      <w:r w:rsidRPr="00E0783F">
        <w:t xml:space="preserve">At the moment there are 2 sales representatives. This number will have to increase to 4 within 5 years. Research shows that there are 4 key regions in the UK that are very interesting for Paperclip Cards. </w:t>
      </w:r>
    </w:p>
    <w:p w:rsidR="00725595" w:rsidRPr="006C4D00" w:rsidRDefault="00725595" w:rsidP="0023621E">
      <w:pPr>
        <w:jc w:val="both"/>
      </w:pPr>
      <w:r w:rsidRPr="006C4D00">
        <w:t>These key regions based on retail sales and population are:</w:t>
      </w:r>
    </w:p>
    <w:p w:rsidR="00725595" w:rsidRPr="006C4D00" w:rsidRDefault="00725595" w:rsidP="0023621E">
      <w:pPr>
        <w:pStyle w:val="ListParagraph"/>
        <w:numPr>
          <w:ilvl w:val="1"/>
          <w:numId w:val="16"/>
        </w:numPr>
        <w:jc w:val="both"/>
      </w:pPr>
      <w:r w:rsidRPr="006C4D00">
        <w:t>South East England (London)</w:t>
      </w:r>
    </w:p>
    <w:p w:rsidR="00725595" w:rsidRPr="006C4D00" w:rsidRDefault="00725595" w:rsidP="0023621E">
      <w:pPr>
        <w:pStyle w:val="ListParagraph"/>
        <w:numPr>
          <w:ilvl w:val="1"/>
          <w:numId w:val="16"/>
        </w:numPr>
        <w:jc w:val="both"/>
      </w:pPr>
      <w:r w:rsidRPr="006C4D00">
        <w:t>South England (M4 Corridor to South Coast)</w:t>
      </w:r>
    </w:p>
    <w:p w:rsidR="00725595" w:rsidRPr="006C4D00" w:rsidRDefault="00725595" w:rsidP="0023621E">
      <w:pPr>
        <w:pStyle w:val="ListParagraph"/>
        <w:numPr>
          <w:ilvl w:val="1"/>
          <w:numId w:val="16"/>
        </w:numPr>
        <w:jc w:val="both"/>
      </w:pPr>
      <w:r w:rsidRPr="006C4D00">
        <w:t>Midlands England (M5/M6 Corridor)</w:t>
      </w:r>
    </w:p>
    <w:p w:rsidR="00725595" w:rsidRPr="006C4D00" w:rsidRDefault="00725595" w:rsidP="0023621E">
      <w:pPr>
        <w:pStyle w:val="ListParagraph"/>
        <w:numPr>
          <w:ilvl w:val="1"/>
          <w:numId w:val="16"/>
        </w:numPr>
        <w:jc w:val="both"/>
      </w:pPr>
      <w:r w:rsidRPr="006C4D00">
        <w:t>North West England (M62 Manchester – Leeds)</w:t>
      </w:r>
    </w:p>
    <w:p w:rsidR="00725595" w:rsidRDefault="00725595" w:rsidP="0023621E">
      <w:pPr>
        <w:jc w:val="both"/>
      </w:pPr>
      <w:r w:rsidRPr="006C4D00">
        <w:t xml:space="preserve">A map with a general overview of the 4 regions can be found in </w:t>
      </w:r>
      <w:r w:rsidRPr="006C4D00">
        <w:rPr>
          <w:u w:val="single"/>
        </w:rPr>
        <w:t xml:space="preserve">appendix </w:t>
      </w:r>
      <w:r>
        <w:rPr>
          <w:u w:val="single"/>
        </w:rPr>
        <w:t>8</w:t>
      </w:r>
      <w:r w:rsidRPr="006C4D00">
        <w:t>.</w:t>
      </w:r>
      <w:r>
        <w:t xml:space="preserve"> Recr</w:t>
      </w:r>
      <w:r w:rsidRPr="00E0783F">
        <w:t>ui</w:t>
      </w:r>
      <w:r>
        <w:t>t</w:t>
      </w:r>
      <w:r w:rsidRPr="00E0783F">
        <w:t>ing sales representatives is expensive. That’s why this will be done in steps.</w:t>
      </w:r>
      <w:r>
        <w:t xml:space="preserve"> The first two regions that will be approached are South East England (sales rep.: Jacqui) and Midlands England (sales rep.: Rob). When these 2 sales representatives have </w:t>
      </w:r>
      <w:r w:rsidRPr="00E0783F">
        <w:t xml:space="preserve">earned themselves back, a new representative can be recruited. </w:t>
      </w:r>
      <w:r>
        <w:t>This sales representative will take over the region Midlands England and Rob will start approaching the region South England. When this new sales representative has earned him- or herself back, a new sales representative will be recruited to approach the last region: North West England.</w:t>
      </w:r>
    </w:p>
    <w:p w:rsidR="00725595" w:rsidRDefault="00725595" w:rsidP="0023621E">
      <w:pPr>
        <w:jc w:val="both"/>
        <w:rPr>
          <w:b/>
        </w:rPr>
      </w:pPr>
    </w:p>
    <w:p w:rsidR="00725595" w:rsidRPr="006C4D00" w:rsidRDefault="00725595" w:rsidP="0023621E">
      <w:pPr>
        <w:jc w:val="both"/>
        <w:rPr>
          <w:b/>
        </w:rPr>
      </w:pPr>
      <w:r w:rsidRPr="006C4D00">
        <w:rPr>
          <w:b/>
        </w:rPr>
        <w:t>Sales agents</w:t>
      </w:r>
    </w:p>
    <w:p w:rsidR="00725595" w:rsidRPr="006C4D00" w:rsidRDefault="00725595" w:rsidP="0023621E">
      <w:pPr>
        <w:jc w:val="both"/>
      </w:pPr>
      <w:r w:rsidRPr="006C4D00">
        <w:t>Of course there are also current and potential clients in the other parts of the UK besides the key regions. These regions will be subdivided to the current and possible new sales agents. The agents that didn’t perform well enough will be let go.</w:t>
      </w:r>
      <w:r>
        <w:t xml:space="preserve"> New sales agents should be selected very carefully.</w:t>
      </w:r>
    </w:p>
    <w:p w:rsidR="00725595" w:rsidRPr="006C4D00" w:rsidRDefault="00725595" w:rsidP="0023621E">
      <w:pPr>
        <w:pStyle w:val="Heading3"/>
        <w:numPr>
          <w:ilvl w:val="2"/>
          <w:numId w:val="13"/>
        </w:numPr>
        <w:ind w:left="1800"/>
        <w:jc w:val="both"/>
      </w:pPr>
      <w:bookmarkStart w:id="69" w:name="_Toc263231162"/>
      <w:bookmarkStart w:id="70" w:name="_Toc263231372"/>
      <w:bookmarkStart w:id="71" w:name="_Toc263371998"/>
      <w:r w:rsidRPr="006C4D00">
        <w:t>Discount</w:t>
      </w:r>
      <w:bookmarkEnd w:id="69"/>
      <w:bookmarkEnd w:id="70"/>
      <w:bookmarkEnd w:id="71"/>
    </w:p>
    <w:p w:rsidR="00725595" w:rsidRDefault="00725595" w:rsidP="0023621E">
      <w:pPr>
        <w:jc w:val="both"/>
      </w:pPr>
      <w:r w:rsidRPr="006C4D00">
        <w:t xml:space="preserve">Giving discounts is a big issue for greeting cards suppliers in the UK. Especially with nationals and branch organisations, giving discounts is something you can’t get away from. This makes negotiating with these clients very important. </w:t>
      </w:r>
    </w:p>
    <w:p w:rsidR="00725595" w:rsidRPr="006C4D00" w:rsidRDefault="00725595" w:rsidP="0023621E">
      <w:pPr>
        <w:jc w:val="both"/>
      </w:pPr>
      <w:r w:rsidRPr="006C4D00">
        <w:t xml:space="preserve">The minimum margins for the nationals are: </w:t>
      </w:r>
    </w:p>
    <w:p w:rsidR="00725595" w:rsidRPr="006C4D00" w:rsidRDefault="00725595" w:rsidP="0023621E">
      <w:pPr>
        <w:pStyle w:val="ListParagraph"/>
        <w:numPr>
          <w:ilvl w:val="0"/>
          <w:numId w:val="16"/>
        </w:numPr>
        <w:jc w:val="both"/>
      </w:pPr>
      <w:r w:rsidRPr="006C4D00">
        <w:t>65% at the chain stores selling books, stationery, magazines, newspapers, and entertainment products.</w:t>
      </w:r>
    </w:p>
    <w:p w:rsidR="00725595" w:rsidRPr="006C4D00" w:rsidRDefault="00725595" w:rsidP="0023621E">
      <w:pPr>
        <w:pStyle w:val="ListParagraph"/>
        <w:numPr>
          <w:ilvl w:val="0"/>
          <w:numId w:val="16"/>
        </w:numPr>
        <w:jc w:val="both"/>
      </w:pPr>
      <w:r w:rsidRPr="006C4D00">
        <w:t xml:space="preserve">75% at the supermarket chains. </w:t>
      </w:r>
    </w:p>
    <w:p w:rsidR="00725595" w:rsidRPr="006C4D00" w:rsidRDefault="00725595" w:rsidP="0023621E">
      <w:pPr>
        <w:jc w:val="both"/>
      </w:pPr>
      <w:r w:rsidRPr="006C4D00">
        <w:t xml:space="preserve">A ‘discount’ that can be given to independent retailers is to give a first (small) selection of cards </w:t>
      </w:r>
    </w:p>
    <w:p w:rsidR="00725595" w:rsidRPr="006C4D00" w:rsidRDefault="00725595" w:rsidP="0023621E">
      <w:pPr>
        <w:pStyle w:val="ListParagraph"/>
        <w:numPr>
          <w:ilvl w:val="0"/>
          <w:numId w:val="19"/>
        </w:numPr>
        <w:jc w:val="both"/>
      </w:pPr>
      <w:r w:rsidRPr="006C4D00">
        <w:t>with a very large discount (condition: the sales rep. decides the place of the cards);</w:t>
      </w:r>
    </w:p>
    <w:p w:rsidR="00725595" w:rsidRPr="006C4D00" w:rsidRDefault="00725595" w:rsidP="0023621E">
      <w:pPr>
        <w:pStyle w:val="ListParagraph"/>
        <w:numPr>
          <w:ilvl w:val="0"/>
          <w:numId w:val="19"/>
        </w:numPr>
        <w:jc w:val="both"/>
      </w:pPr>
      <w:r w:rsidRPr="006C4D00">
        <w:t>for free, but on the condition that the retai</w:t>
      </w:r>
      <w:r>
        <w:t>ler has to place a second order.</w:t>
      </w:r>
    </w:p>
    <w:p w:rsidR="00725595" w:rsidRPr="006C4D00" w:rsidRDefault="00725595" w:rsidP="0023621E">
      <w:pPr>
        <w:jc w:val="both"/>
      </w:pPr>
      <w:r w:rsidRPr="006C4D00">
        <w:t>The reason for Paperclip Cards to do this is so that the</w:t>
      </w:r>
      <w:r>
        <w:t xml:space="preserve"> company can prove to the</w:t>
      </w:r>
      <w:r w:rsidRPr="006C4D00">
        <w:t xml:space="preserve"> independent retailer </w:t>
      </w:r>
      <w:r>
        <w:t xml:space="preserve">that </w:t>
      </w:r>
      <w:r w:rsidRPr="006C4D00">
        <w:t>the Paperclip Cards collection sells well.</w:t>
      </w:r>
    </w:p>
    <w:p w:rsidR="00725595" w:rsidRPr="006C4D00" w:rsidRDefault="00725595" w:rsidP="0023621E">
      <w:pPr>
        <w:pStyle w:val="Heading3"/>
        <w:numPr>
          <w:ilvl w:val="2"/>
          <w:numId w:val="13"/>
        </w:numPr>
        <w:ind w:left="1800"/>
        <w:jc w:val="both"/>
      </w:pPr>
      <w:bookmarkStart w:id="72" w:name="_Toc263231163"/>
      <w:bookmarkStart w:id="73" w:name="_Toc263231373"/>
      <w:bookmarkStart w:id="74" w:name="_Toc263371999"/>
      <w:r w:rsidRPr="006C4D00">
        <w:t>Promotion</w:t>
      </w:r>
      <w:bookmarkEnd w:id="72"/>
      <w:bookmarkEnd w:id="73"/>
      <w:bookmarkEnd w:id="74"/>
    </w:p>
    <w:p w:rsidR="00725595" w:rsidRPr="006C4D00" w:rsidRDefault="00725595" w:rsidP="0023621E">
      <w:pPr>
        <w:jc w:val="both"/>
        <w:rPr>
          <w:b/>
        </w:rPr>
      </w:pPr>
      <w:r w:rsidRPr="006C4D00">
        <w:rPr>
          <w:b/>
        </w:rPr>
        <w:t>Advertising</w:t>
      </w:r>
    </w:p>
    <w:p w:rsidR="00725595" w:rsidRPr="006C4D00" w:rsidRDefault="00725595" w:rsidP="0023621E">
      <w:pPr>
        <w:jc w:val="both"/>
      </w:pPr>
      <w:r w:rsidRPr="006C4D00">
        <w:t xml:space="preserve">Momentary, Paperclip Cards UK only advertises in the product directory of the Progressive Greetings magazine. This illustration is very inconspicuous and doesn’t reflect the image of the company at all. Paperclip Cards wants to be associated with innovation, luxury, and high quality. Due to the fact that it is only a small advertisement, it is important to make it as good and prominent as possible. </w:t>
      </w:r>
    </w:p>
    <w:p w:rsidR="00725595" w:rsidRPr="006C4D00" w:rsidRDefault="00725595" w:rsidP="0023621E">
      <w:pPr>
        <w:jc w:val="both"/>
      </w:pPr>
    </w:p>
    <w:p w:rsidR="00725595" w:rsidRPr="006C4D00" w:rsidRDefault="00725595" w:rsidP="0023621E">
      <w:pPr>
        <w:jc w:val="both"/>
        <w:rPr>
          <w:b/>
        </w:rPr>
      </w:pPr>
      <w:r w:rsidRPr="006C4D00">
        <w:rPr>
          <w:b/>
        </w:rPr>
        <w:t>Sampling</w:t>
      </w:r>
    </w:p>
    <w:p w:rsidR="00725595" w:rsidRPr="006C4D00" w:rsidRDefault="00725595" w:rsidP="0023621E">
      <w:pPr>
        <w:jc w:val="both"/>
      </w:pPr>
      <w:r w:rsidRPr="006C4D00">
        <w:t>The sales representatives and agents should always bring several samples with them when they do their daily visits to potential and current clients. This way the clients can touch and experience the cards, which is important in the United Kingdom. Especially because the cards are of high quality and handmade, the touching</w:t>
      </w:r>
      <w:r>
        <w:t>-possibility</w:t>
      </w:r>
      <w:r w:rsidRPr="006C4D00">
        <w:t xml:space="preserve"> can be an essential persuasion for a client to buy the product. Another reason to do this is because this way, it is easier for the sales representative/agent to influence the choice of the client. These samples have to change at least two times a month to be sure that the products, that have to reflect the rest of the collection, is always up-to-date.</w:t>
      </w:r>
    </w:p>
    <w:p w:rsidR="00725595" w:rsidRPr="006C4D00" w:rsidRDefault="00725595" w:rsidP="0023621E">
      <w:pPr>
        <w:jc w:val="both"/>
        <w:rPr>
          <w:b/>
        </w:rPr>
      </w:pPr>
    </w:p>
    <w:p w:rsidR="00725595" w:rsidRDefault="00725595" w:rsidP="0023621E">
      <w:pPr>
        <w:jc w:val="both"/>
        <w:rPr>
          <w:b/>
        </w:rPr>
      </w:pPr>
      <w:r>
        <w:rPr>
          <w:b/>
        </w:rPr>
        <w:t xml:space="preserve">Brochures &amp; Leaflets </w:t>
      </w:r>
    </w:p>
    <w:p w:rsidR="00725595" w:rsidRPr="002D45A5" w:rsidRDefault="00725595" w:rsidP="0023621E">
      <w:pPr>
        <w:jc w:val="both"/>
      </w:pPr>
      <w:r>
        <w:t>What sales representatives and agents should also bring with them are brochures and leaflets. The brochure contains the complete collection of Paperclip Cards UK, which clients can use to choose the products they want to order or to get a good impression without visiting the showroom in Bath. When a new product line is published, this should be communicated to the clients by sending them a leaflet.</w:t>
      </w:r>
    </w:p>
    <w:p w:rsidR="00725595" w:rsidRDefault="00725595" w:rsidP="0023621E">
      <w:pPr>
        <w:jc w:val="both"/>
        <w:rPr>
          <w:b/>
        </w:rPr>
      </w:pPr>
    </w:p>
    <w:p w:rsidR="00725595" w:rsidRPr="006C4D00" w:rsidRDefault="00725595" w:rsidP="0023621E">
      <w:pPr>
        <w:jc w:val="both"/>
        <w:rPr>
          <w:b/>
        </w:rPr>
      </w:pPr>
      <w:r>
        <w:rPr>
          <w:noProof/>
          <w:lang w:val="en-US" w:eastAsia="en-US"/>
        </w:rPr>
        <w:pict>
          <v:shape id="Afbeelding 24" o:spid="_x0000_s1047" type="#_x0000_t75" alt="Progressive Greetings Worldwide Greetings Card Exhibition" style="position:absolute;left:0;text-align:left;margin-left:209pt;margin-top:1.95pt;width:241.5pt;height:71.25pt;z-index:251666432;visibility:visible">
            <v:imagedata r:id="rId33" o:title=""/>
            <w10:wrap type="square"/>
          </v:shape>
        </w:pict>
      </w:r>
      <w:r w:rsidRPr="006C4D00">
        <w:rPr>
          <w:b/>
        </w:rPr>
        <w:t>Trade shows</w:t>
      </w:r>
    </w:p>
    <w:p w:rsidR="00725595" w:rsidRPr="006C4D00" w:rsidRDefault="00725595" w:rsidP="0023621E">
      <w:pPr>
        <w:jc w:val="both"/>
      </w:pPr>
      <w:r w:rsidRPr="006C4D00">
        <w:t xml:space="preserve">Be present on and visiting trade shows is and will be an important means of communication. That is, for many reasons: </w:t>
      </w:r>
    </w:p>
    <w:p w:rsidR="00725595" w:rsidRPr="006C4D00" w:rsidRDefault="00725595" w:rsidP="0023621E">
      <w:pPr>
        <w:pStyle w:val="ListParagraph"/>
        <w:numPr>
          <w:ilvl w:val="0"/>
          <w:numId w:val="16"/>
        </w:numPr>
        <w:jc w:val="both"/>
      </w:pPr>
      <w:r w:rsidRPr="006C4D00">
        <w:t>To introduce new product lines.</w:t>
      </w:r>
    </w:p>
    <w:p w:rsidR="00725595" w:rsidRPr="006C4D00" w:rsidRDefault="00725595" w:rsidP="0023621E">
      <w:pPr>
        <w:pStyle w:val="ListParagraph"/>
        <w:numPr>
          <w:ilvl w:val="0"/>
          <w:numId w:val="16"/>
        </w:numPr>
        <w:jc w:val="both"/>
      </w:pPr>
      <w:r w:rsidRPr="006C4D00">
        <w:t>To improve the reputation.</w:t>
      </w:r>
    </w:p>
    <w:p w:rsidR="00725595" w:rsidRPr="006C4D00" w:rsidRDefault="00725595" w:rsidP="0023621E">
      <w:pPr>
        <w:pStyle w:val="ListParagraph"/>
        <w:numPr>
          <w:ilvl w:val="0"/>
          <w:numId w:val="16"/>
        </w:numPr>
        <w:jc w:val="both"/>
      </w:pPr>
      <w:r w:rsidRPr="006C4D00">
        <w:t>To increase acquaintance with the brand.</w:t>
      </w:r>
    </w:p>
    <w:p w:rsidR="00725595" w:rsidRPr="006C4D00" w:rsidRDefault="00725595" w:rsidP="0023621E">
      <w:pPr>
        <w:pStyle w:val="ListParagraph"/>
        <w:numPr>
          <w:ilvl w:val="0"/>
          <w:numId w:val="16"/>
        </w:numPr>
        <w:jc w:val="both"/>
      </w:pPr>
      <w:r w:rsidRPr="006C4D00">
        <w:t>To keep an eye on the trends in the industry.</w:t>
      </w:r>
    </w:p>
    <w:p w:rsidR="00725595" w:rsidRPr="006C4D00" w:rsidRDefault="00725595" w:rsidP="0023621E">
      <w:pPr>
        <w:jc w:val="both"/>
      </w:pPr>
      <w:r w:rsidRPr="006C4D00">
        <w:t>The trade shows that Paperclip Cards should attend are: NEC Spring and Autumn Fair, PG Live, and Top Drawer.</w:t>
      </w:r>
    </w:p>
    <w:p w:rsidR="00725595" w:rsidRPr="006C4D00" w:rsidRDefault="00725595" w:rsidP="0023621E">
      <w:pPr>
        <w:jc w:val="both"/>
        <w:rPr>
          <w:b/>
        </w:rPr>
      </w:pPr>
    </w:p>
    <w:p w:rsidR="00725595" w:rsidRPr="006C4D00" w:rsidRDefault="00725595" w:rsidP="0023621E">
      <w:pPr>
        <w:jc w:val="both"/>
        <w:rPr>
          <w:b/>
        </w:rPr>
      </w:pPr>
      <w:r w:rsidRPr="006C4D00">
        <w:rPr>
          <w:b/>
        </w:rPr>
        <w:t>Internet</w:t>
      </w:r>
    </w:p>
    <w:p w:rsidR="00725595" w:rsidRDefault="00725595" w:rsidP="0023621E">
      <w:pPr>
        <w:jc w:val="both"/>
      </w:pPr>
      <w:r w:rsidRPr="006C4D00">
        <w:t xml:space="preserve">The Internet is an important means of communication, but for now, not the most important one in the greeting cards industry of the UK. In the future, having a good website and offering products through a web shop will be important. For Paperclip Cards UK though, it is more important to firstly apply the new strategy. When all the objectives are reached, the company can start looking at other possibilities, where the Internet is an important part of with lots of opportunities. </w:t>
      </w:r>
    </w:p>
    <w:p w:rsidR="00725595" w:rsidRPr="006C4D00" w:rsidRDefault="00725595" w:rsidP="0023621E">
      <w:pPr>
        <w:jc w:val="both"/>
        <w:rPr>
          <w:b/>
        </w:rPr>
      </w:pPr>
    </w:p>
    <w:p w:rsidR="00725595" w:rsidRPr="006C4D00" w:rsidRDefault="00725595" w:rsidP="0023621E">
      <w:pPr>
        <w:jc w:val="both"/>
        <w:rPr>
          <w:b/>
        </w:rPr>
      </w:pPr>
      <w:r w:rsidRPr="006C4D00">
        <w:rPr>
          <w:b/>
        </w:rPr>
        <w:t>Word of Mouth</w:t>
      </w:r>
    </w:p>
    <w:p w:rsidR="00725595" w:rsidRDefault="00725595" w:rsidP="0023621E">
      <w:pPr>
        <w:jc w:val="both"/>
      </w:pPr>
      <w:r w:rsidRPr="006C4D00">
        <w:t>The easiest way to promote products is through word of mouth. The big disadvantage though, is that it is very difficult to influence this. Keeping the clients pleased and trying to get in the spotlights is how you can get people to talk about the company. Winning a Henries Award is one way to get in the spotlights in the greeting cards industry in the UK. Henries Awards are ‘the Oscars’ of greeting cards publishing. There are 15 free to enter product categories which are open to all UK greeting card companies. Entry forms are distributed in the May edition of Progressive Greetings.</w:t>
      </w:r>
    </w:p>
    <w:p w:rsidR="00725595" w:rsidRDefault="00725595" w:rsidP="0023621E">
      <w:pPr>
        <w:jc w:val="both"/>
      </w:pPr>
    </w:p>
    <w:p w:rsidR="00725595" w:rsidRDefault="00725595" w:rsidP="0023621E">
      <w:pPr>
        <w:jc w:val="both"/>
        <w:rPr>
          <w:b/>
        </w:rPr>
      </w:pPr>
      <w:r>
        <w:rPr>
          <w:b/>
        </w:rPr>
        <w:t>Showroom</w:t>
      </w:r>
    </w:p>
    <w:p w:rsidR="00725595" w:rsidRPr="00677AF0" w:rsidRDefault="00725595" w:rsidP="0023621E">
      <w:pPr>
        <w:jc w:val="both"/>
      </w:pPr>
      <w:r>
        <w:t>The showroom of Paperclip Cards UK, which is located in the studio in Bath, is appointed so that clients can get a good impression of the product collection.</w:t>
      </w:r>
    </w:p>
    <w:p w:rsidR="00725595" w:rsidRPr="006C4D00" w:rsidRDefault="00725595" w:rsidP="0023621E">
      <w:pPr>
        <w:pStyle w:val="Heading2"/>
        <w:numPr>
          <w:ilvl w:val="1"/>
          <w:numId w:val="13"/>
        </w:numPr>
      </w:pPr>
      <w:bookmarkStart w:id="75" w:name="_Toc263231164"/>
      <w:bookmarkStart w:id="76" w:name="_Toc263231374"/>
      <w:bookmarkStart w:id="77" w:name="_Toc263372000"/>
      <w:r w:rsidRPr="006C4D00">
        <w:t>Distribution</w:t>
      </w:r>
      <w:bookmarkEnd w:id="75"/>
      <w:bookmarkEnd w:id="76"/>
      <w:bookmarkEnd w:id="77"/>
    </w:p>
    <w:p w:rsidR="00725595" w:rsidRPr="006C4D00" w:rsidRDefault="00725595" w:rsidP="0023621E">
      <w:pPr>
        <w:pStyle w:val="Heading3"/>
        <w:numPr>
          <w:ilvl w:val="2"/>
          <w:numId w:val="13"/>
        </w:numPr>
        <w:ind w:left="1800"/>
        <w:jc w:val="both"/>
      </w:pPr>
      <w:bookmarkStart w:id="78" w:name="_Toc263231165"/>
      <w:bookmarkStart w:id="79" w:name="_Toc263231375"/>
      <w:bookmarkStart w:id="80" w:name="_Toc263372001"/>
      <w:r w:rsidRPr="006C4D00">
        <w:t>Supply Chain</w:t>
      </w:r>
      <w:bookmarkEnd w:id="78"/>
      <w:bookmarkEnd w:id="79"/>
      <w:bookmarkEnd w:id="80"/>
    </w:p>
    <w:p w:rsidR="00725595" w:rsidRPr="006C4D00" w:rsidRDefault="00725595" w:rsidP="0023621E">
      <w:pPr>
        <w:jc w:val="both"/>
      </w:pPr>
      <w:r w:rsidRPr="006C4D00">
        <w:t xml:space="preserve">The current supply chain is good as it is and will keep remaining the same in the future. </w:t>
      </w:r>
    </w:p>
    <w:p w:rsidR="00725595" w:rsidRPr="006C4D00" w:rsidRDefault="00725595" w:rsidP="0023621E">
      <w:pPr>
        <w:jc w:val="both"/>
      </w:pPr>
      <w:r w:rsidRPr="006C4D00">
        <w:t>For Paperclip Cards</w:t>
      </w:r>
      <w:r>
        <w:t xml:space="preserve"> UK</w:t>
      </w:r>
      <w:r w:rsidRPr="006C4D00">
        <w:t xml:space="preserve"> this means</w:t>
      </w:r>
      <w:r>
        <w:t xml:space="preserve"> that</w:t>
      </w:r>
      <w:r w:rsidRPr="006C4D00">
        <w:t>:</w:t>
      </w:r>
    </w:p>
    <w:p w:rsidR="00725595" w:rsidRPr="006C4D00" w:rsidRDefault="00725595" w:rsidP="0023621E">
      <w:pPr>
        <w:pStyle w:val="ListParagraph"/>
        <w:numPr>
          <w:ilvl w:val="0"/>
          <w:numId w:val="16"/>
        </w:numPr>
        <w:jc w:val="both"/>
      </w:pPr>
      <w:r>
        <w:t>t</w:t>
      </w:r>
      <w:r w:rsidRPr="006C4D00">
        <w:t>he production</w:t>
      </w:r>
      <w:r>
        <w:t xml:space="preserve"> stays in China;</w:t>
      </w:r>
    </w:p>
    <w:p w:rsidR="00725595" w:rsidRPr="006C4D00" w:rsidRDefault="00725595" w:rsidP="0023621E">
      <w:pPr>
        <w:pStyle w:val="ListParagraph"/>
        <w:numPr>
          <w:ilvl w:val="0"/>
          <w:numId w:val="16"/>
        </w:numPr>
        <w:jc w:val="both"/>
      </w:pPr>
      <w:r>
        <w:t>a small</w:t>
      </w:r>
      <w:r w:rsidRPr="006C4D00">
        <w:t xml:space="preserve"> part of the stocking will be in the UK (to reach the objective: 100% stock availability to the items that are sele</w:t>
      </w:r>
      <w:r>
        <w:t>cted by the national customers);</w:t>
      </w:r>
    </w:p>
    <w:p w:rsidR="00725595" w:rsidRPr="006C4D00" w:rsidRDefault="00725595" w:rsidP="0023621E">
      <w:pPr>
        <w:pStyle w:val="ListParagraph"/>
        <w:numPr>
          <w:ilvl w:val="0"/>
          <w:numId w:val="16"/>
        </w:numPr>
        <w:jc w:val="both"/>
      </w:pPr>
      <w:r>
        <w:t>t</w:t>
      </w:r>
      <w:r w:rsidRPr="006C4D00">
        <w:t>he rest of the stocking will be at Centraal Boekhuis in the Netherlands</w:t>
      </w:r>
      <w:r>
        <w:t>;</w:t>
      </w:r>
    </w:p>
    <w:p w:rsidR="00725595" w:rsidRPr="006C4D00" w:rsidRDefault="00725595" w:rsidP="0023621E">
      <w:pPr>
        <w:pStyle w:val="ListParagraph"/>
        <w:numPr>
          <w:ilvl w:val="0"/>
          <w:numId w:val="16"/>
        </w:numPr>
        <w:jc w:val="both"/>
      </w:pPr>
      <w:r>
        <w:t xml:space="preserve">and local delivery service </w:t>
      </w:r>
      <w:r w:rsidRPr="006C4D00">
        <w:t>in the UK goes through Parcel Force.</w:t>
      </w:r>
    </w:p>
    <w:p w:rsidR="00725595" w:rsidRPr="006C4D00" w:rsidRDefault="00725595" w:rsidP="0023621E">
      <w:pPr>
        <w:jc w:val="both"/>
      </w:pPr>
    </w:p>
    <w:p w:rsidR="00725595" w:rsidRDefault="00725595" w:rsidP="0023621E">
      <w:pPr>
        <w:jc w:val="both"/>
      </w:pPr>
      <w:r>
        <w:t>In general the physical distribution is done by Paperclip Cards, but as it has already declared in the future strategy of Paperclip Cards UK, this could change for some clients (the secondary target group). These clients will pay lower prices for the products, but on the condition that they will have to take care of the physical distribution themselves.</w:t>
      </w:r>
    </w:p>
    <w:p w:rsidR="00725595" w:rsidRDefault="00725595" w:rsidP="0023621E">
      <w:pPr>
        <w:jc w:val="both"/>
      </w:pPr>
    </w:p>
    <w:p w:rsidR="00725595" w:rsidRDefault="00725595" w:rsidP="0023621E">
      <w:pPr>
        <w:jc w:val="both"/>
        <w:rPr>
          <w:b/>
        </w:rPr>
      </w:pPr>
      <w:r>
        <w:rPr>
          <w:b/>
        </w:rPr>
        <w:t>Sales office</w:t>
      </w:r>
    </w:p>
    <w:p w:rsidR="00725595" w:rsidRDefault="00725595" w:rsidP="0023621E">
      <w:pPr>
        <w:jc w:val="both"/>
      </w:pPr>
      <w:r>
        <w:t>The sales office of Paperclip Cards UK is located in Cheltenham. The sales are done by a sales team: 1 sales manager, 2 sales representatives (4 within 5 years) and 4 independent sales agents.</w:t>
      </w:r>
    </w:p>
    <w:p w:rsidR="00725595" w:rsidRDefault="00725595" w:rsidP="0023621E">
      <w:pPr>
        <w:jc w:val="both"/>
      </w:pPr>
    </w:p>
    <w:p w:rsidR="00725595" w:rsidRDefault="00725595" w:rsidP="0023621E">
      <w:pPr>
        <w:jc w:val="both"/>
        <w:rPr>
          <w:b/>
        </w:rPr>
      </w:pPr>
      <w:r>
        <w:rPr>
          <w:b/>
        </w:rPr>
        <w:t>Web shop</w:t>
      </w:r>
    </w:p>
    <w:p w:rsidR="00725595" w:rsidRPr="006C4D00" w:rsidRDefault="00725595" w:rsidP="0023621E">
      <w:pPr>
        <w:jc w:val="both"/>
      </w:pPr>
      <w:r>
        <w:t xml:space="preserve">The web shop is almost not used. Not only because the client doesn’t know that there is one, but also because most of them are not interested in using it. This doesn’t mean that the existence shouldn’t be communicated to the client. Communicating the existence of the web shop to the clients and making them aware of the fact that they will get a discount when they order through the online shop, is easy to do. It does mean though, that for now, the web shop doesn’t need to be expanded. There are many opportunities in the UK for selling through the Internet, but first, Paperclip Cards has to take care that the other marketing-elements are well performed and that the office starts to become a profit-making subsidiary. </w:t>
      </w:r>
    </w:p>
    <w:p w:rsidR="00725595" w:rsidRDefault="00725595" w:rsidP="0023621E"/>
    <w:p w:rsidR="00725595" w:rsidRDefault="00725595" w:rsidP="0023621E"/>
    <w:p w:rsidR="00725595" w:rsidRDefault="00725595" w:rsidP="0023621E"/>
    <w:p w:rsidR="00725595" w:rsidRDefault="00725595" w:rsidP="0023621E"/>
    <w:p w:rsidR="00725595" w:rsidRDefault="00725595" w:rsidP="0023621E">
      <w:pPr>
        <w:jc w:val="center"/>
      </w:pPr>
      <w:r w:rsidRPr="002263A9">
        <w:rPr>
          <w:noProof/>
          <w:lang w:val="en-US" w:eastAsia="en-US"/>
        </w:rPr>
        <w:pict>
          <v:shape id="Afbeelding 4" o:spid="_x0000_i1033" type="#_x0000_t75" alt="http://www.unibook.com/wwaowItems/wwaowPartners/rSEdpPTActrSmS4jFzsya3DCC9QjmCyj/logo.jpg" style="width:368.25pt;height:119.25pt;visibility:visible">
            <v:imagedata r:id="rId34" o:title=""/>
          </v:shape>
        </w:pict>
      </w:r>
    </w:p>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Pr>
        <w:pStyle w:val="Heading1"/>
        <w:numPr>
          <w:ilvl w:val="0"/>
          <w:numId w:val="13"/>
        </w:numPr>
        <w:spacing w:before="0"/>
        <w:ind w:left="432"/>
      </w:pPr>
      <w:r>
        <w:rPr>
          <w:noProof/>
          <w:lang w:val="en-US" w:eastAsia="en-US"/>
        </w:rPr>
        <w:pict>
          <v:shape id="_x0000_s1048" type="#_x0000_t75" style="position:absolute;left:0;text-align:left;margin-left:385.9pt;margin-top:-12.8pt;width:63.75pt;height:88.5pt;z-index:251667456;visibility:visible">
            <v:imagedata r:id="rId35" o:title=""/>
            <w10:wrap type="square"/>
          </v:shape>
        </w:pict>
      </w:r>
      <w:bookmarkStart w:id="81" w:name="_Toc263231166"/>
      <w:bookmarkStart w:id="82" w:name="_Toc263231376"/>
      <w:bookmarkStart w:id="83" w:name="_Toc263372002"/>
      <w:r>
        <w:t>B</w:t>
      </w:r>
      <w:r w:rsidRPr="006C4D00">
        <w:t>udget</w:t>
      </w:r>
      <w:bookmarkEnd w:id="81"/>
      <w:bookmarkEnd w:id="82"/>
      <w:bookmarkEnd w:id="83"/>
    </w:p>
    <w:p w:rsidR="00725595" w:rsidRDefault="00725595" w:rsidP="0023621E"/>
    <w:p w:rsidR="00725595" w:rsidRPr="00CE31F0" w:rsidRDefault="00725595" w:rsidP="0023621E">
      <w:pPr>
        <w:jc w:val="both"/>
      </w:pPr>
      <w:r>
        <w:t>The Profit-Loss Overview below is composed on account of the standard overview that Paperclip International Group bv uses. The forecast has been made by looking at the previous years and the short-term and long-term objectives.</w:t>
      </w:r>
    </w:p>
    <w:p w:rsidR="00725595" w:rsidRPr="006C4D00" w:rsidRDefault="00725595" w:rsidP="0023621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5"/>
        <w:gridCol w:w="1428"/>
        <w:gridCol w:w="1430"/>
        <w:gridCol w:w="1428"/>
        <w:gridCol w:w="1428"/>
      </w:tblGrid>
      <w:tr w:rsidR="00725595" w:rsidRPr="00891DFC" w:rsidTr="0023621E">
        <w:trPr>
          <w:trHeight w:val="428"/>
        </w:trPr>
        <w:tc>
          <w:tcPr>
            <w:tcW w:w="5000" w:type="pct"/>
            <w:gridSpan w:val="5"/>
            <w:vAlign w:val="center"/>
          </w:tcPr>
          <w:p w:rsidR="00725595" w:rsidRPr="00DA6358" w:rsidRDefault="00725595" w:rsidP="0023621E">
            <w:pPr>
              <w:jc w:val="both"/>
              <w:rPr>
                <w:rFonts w:cs="Calibri"/>
                <w:b/>
                <w:sz w:val="20"/>
              </w:rPr>
            </w:pPr>
            <w:r w:rsidRPr="00DA6358">
              <w:rPr>
                <w:rFonts w:cs="Calibri"/>
                <w:b/>
                <w:szCs w:val="22"/>
              </w:rPr>
              <w:t xml:space="preserve">Profit-Loss Overview </w:t>
            </w:r>
            <w:r w:rsidRPr="00DA6358">
              <w:rPr>
                <w:rFonts w:cs="Calibri"/>
                <w:szCs w:val="22"/>
              </w:rPr>
              <w:t>(in English Pounds x 1 000)</w:t>
            </w:r>
          </w:p>
        </w:tc>
      </w:tr>
      <w:tr w:rsidR="00725595" w:rsidRPr="00891DFC" w:rsidTr="0023621E">
        <w:trPr>
          <w:trHeight w:val="428"/>
        </w:trPr>
        <w:tc>
          <w:tcPr>
            <w:tcW w:w="1907" w:type="pct"/>
            <w:vAlign w:val="center"/>
          </w:tcPr>
          <w:p w:rsidR="00725595" w:rsidRPr="00DA6358" w:rsidRDefault="00725595" w:rsidP="0023621E">
            <w:pPr>
              <w:jc w:val="both"/>
              <w:rPr>
                <w:rFonts w:cs="Calibri"/>
              </w:rPr>
            </w:pPr>
          </w:p>
        </w:tc>
        <w:tc>
          <w:tcPr>
            <w:tcW w:w="773" w:type="pct"/>
            <w:vAlign w:val="center"/>
          </w:tcPr>
          <w:p w:rsidR="00725595" w:rsidRPr="00DA6358" w:rsidRDefault="00725595" w:rsidP="0023621E">
            <w:pPr>
              <w:jc w:val="both"/>
              <w:rPr>
                <w:rFonts w:cs="Calibri"/>
                <w:b/>
              </w:rPr>
            </w:pPr>
            <w:r w:rsidRPr="00DA6358">
              <w:rPr>
                <w:rFonts w:cs="Calibri"/>
                <w:b/>
                <w:szCs w:val="22"/>
              </w:rPr>
              <w:t>2009-2010</w:t>
            </w:r>
          </w:p>
        </w:tc>
        <w:tc>
          <w:tcPr>
            <w:tcW w:w="774" w:type="pct"/>
            <w:vAlign w:val="center"/>
          </w:tcPr>
          <w:p w:rsidR="00725595" w:rsidRPr="00DA6358" w:rsidRDefault="00725595" w:rsidP="0023621E">
            <w:pPr>
              <w:jc w:val="both"/>
              <w:rPr>
                <w:rFonts w:cs="Calibri"/>
                <w:b/>
              </w:rPr>
            </w:pPr>
            <w:r w:rsidRPr="00DA6358">
              <w:rPr>
                <w:rFonts w:cs="Calibri"/>
                <w:b/>
                <w:szCs w:val="22"/>
              </w:rPr>
              <w:t>2010-2011</w:t>
            </w:r>
          </w:p>
        </w:tc>
        <w:tc>
          <w:tcPr>
            <w:tcW w:w="773" w:type="pct"/>
            <w:vAlign w:val="center"/>
          </w:tcPr>
          <w:p w:rsidR="00725595" w:rsidRPr="00DA6358" w:rsidRDefault="00725595" w:rsidP="0023621E">
            <w:pPr>
              <w:jc w:val="both"/>
              <w:rPr>
                <w:rFonts w:cs="Calibri"/>
                <w:b/>
              </w:rPr>
            </w:pPr>
            <w:r w:rsidRPr="00DA6358">
              <w:rPr>
                <w:rFonts w:cs="Calibri"/>
                <w:b/>
                <w:szCs w:val="22"/>
              </w:rPr>
              <w:t>2011-2012</w:t>
            </w:r>
          </w:p>
        </w:tc>
        <w:tc>
          <w:tcPr>
            <w:tcW w:w="774" w:type="pct"/>
            <w:vAlign w:val="center"/>
          </w:tcPr>
          <w:p w:rsidR="00725595" w:rsidRPr="00DA6358" w:rsidRDefault="00725595" w:rsidP="0023621E">
            <w:pPr>
              <w:jc w:val="both"/>
              <w:rPr>
                <w:rFonts w:cs="Calibri"/>
                <w:b/>
              </w:rPr>
            </w:pPr>
            <w:r w:rsidRPr="00DA6358">
              <w:rPr>
                <w:rFonts w:cs="Calibri"/>
                <w:b/>
                <w:szCs w:val="22"/>
              </w:rPr>
              <w:t>2014-2015</w:t>
            </w:r>
          </w:p>
        </w:tc>
      </w:tr>
      <w:tr w:rsidR="00725595" w:rsidRPr="00891DFC" w:rsidTr="0023621E">
        <w:trPr>
          <w:trHeight w:val="428"/>
        </w:trPr>
        <w:tc>
          <w:tcPr>
            <w:tcW w:w="1907" w:type="pct"/>
            <w:vAlign w:val="center"/>
          </w:tcPr>
          <w:p w:rsidR="00725595" w:rsidRPr="00DA6358" w:rsidRDefault="00725595" w:rsidP="0023621E">
            <w:pPr>
              <w:jc w:val="both"/>
              <w:rPr>
                <w:rFonts w:cs="Calibri"/>
              </w:rPr>
            </w:pPr>
            <w:r w:rsidRPr="00DA6358">
              <w:rPr>
                <w:rFonts w:cs="Calibri"/>
                <w:szCs w:val="22"/>
              </w:rPr>
              <w:t>Net sales</w:t>
            </w:r>
          </w:p>
        </w:tc>
        <w:tc>
          <w:tcPr>
            <w:tcW w:w="773" w:type="pct"/>
            <w:vAlign w:val="center"/>
          </w:tcPr>
          <w:p w:rsidR="00725595" w:rsidRPr="00DA6358" w:rsidRDefault="00725595" w:rsidP="0023621E">
            <w:pPr>
              <w:jc w:val="both"/>
              <w:rPr>
                <w:rFonts w:cs="Calibri"/>
              </w:rPr>
            </w:pPr>
            <w:r w:rsidRPr="00DA6358">
              <w:rPr>
                <w:rFonts w:cs="Calibri"/>
                <w:szCs w:val="22"/>
              </w:rPr>
              <w:t>330</w:t>
            </w:r>
          </w:p>
        </w:tc>
        <w:tc>
          <w:tcPr>
            <w:tcW w:w="774" w:type="pct"/>
            <w:vAlign w:val="center"/>
          </w:tcPr>
          <w:p w:rsidR="00725595" w:rsidRPr="00DA6358" w:rsidRDefault="00725595" w:rsidP="0023621E">
            <w:pPr>
              <w:jc w:val="both"/>
              <w:rPr>
                <w:rFonts w:cs="Calibri"/>
              </w:rPr>
            </w:pPr>
            <w:r w:rsidRPr="00DA6358">
              <w:rPr>
                <w:rFonts w:cs="Calibri"/>
                <w:szCs w:val="22"/>
              </w:rPr>
              <w:t>410</w:t>
            </w:r>
          </w:p>
        </w:tc>
        <w:tc>
          <w:tcPr>
            <w:tcW w:w="773" w:type="pct"/>
            <w:vAlign w:val="center"/>
          </w:tcPr>
          <w:p w:rsidR="00725595" w:rsidRPr="00DA6358" w:rsidRDefault="00725595" w:rsidP="0023621E">
            <w:pPr>
              <w:jc w:val="both"/>
              <w:rPr>
                <w:rFonts w:cs="Calibri"/>
              </w:rPr>
            </w:pPr>
            <w:r w:rsidRPr="00DA6358">
              <w:rPr>
                <w:rFonts w:cs="Calibri"/>
                <w:szCs w:val="22"/>
              </w:rPr>
              <w:t>510</w:t>
            </w:r>
          </w:p>
        </w:tc>
        <w:tc>
          <w:tcPr>
            <w:tcW w:w="774" w:type="pct"/>
            <w:vAlign w:val="center"/>
          </w:tcPr>
          <w:p w:rsidR="00725595" w:rsidRPr="00DA6358" w:rsidRDefault="00725595" w:rsidP="0023621E">
            <w:pPr>
              <w:jc w:val="both"/>
              <w:rPr>
                <w:rFonts w:cs="Calibri"/>
              </w:rPr>
            </w:pPr>
            <w:r w:rsidRPr="00DA6358">
              <w:rPr>
                <w:rFonts w:cs="Calibri"/>
                <w:szCs w:val="22"/>
              </w:rPr>
              <w:t>1 000</w:t>
            </w:r>
          </w:p>
        </w:tc>
      </w:tr>
      <w:tr w:rsidR="00725595" w:rsidRPr="00891DFC" w:rsidTr="0023621E">
        <w:trPr>
          <w:trHeight w:val="428"/>
        </w:trPr>
        <w:tc>
          <w:tcPr>
            <w:tcW w:w="1907" w:type="pct"/>
            <w:vAlign w:val="center"/>
          </w:tcPr>
          <w:p w:rsidR="00725595" w:rsidRPr="00DA6358" w:rsidRDefault="00725595" w:rsidP="0023621E">
            <w:pPr>
              <w:jc w:val="both"/>
              <w:rPr>
                <w:rFonts w:cs="Calibri"/>
              </w:rPr>
            </w:pPr>
            <w:r w:rsidRPr="00DA6358">
              <w:rPr>
                <w:rFonts w:cs="Calibri"/>
                <w:szCs w:val="22"/>
              </w:rPr>
              <w:t>Cost of sales</w:t>
            </w:r>
          </w:p>
        </w:tc>
        <w:tc>
          <w:tcPr>
            <w:tcW w:w="773" w:type="pct"/>
            <w:vAlign w:val="center"/>
          </w:tcPr>
          <w:p w:rsidR="00725595" w:rsidRPr="00DA6358" w:rsidRDefault="00725595" w:rsidP="0023621E">
            <w:pPr>
              <w:jc w:val="both"/>
              <w:rPr>
                <w:rFonts w:cs="Calibri"/>
              </w:rPr>
            </w:pPr>
            <w:r w:rsidRPr="00DA6358">
              <w:rPr>
                <w:rFonts w:cs="Calibri"/>
                <w:szCs w:val="22"/>
              </w:rPr>
              <w:t>100</w:t>
            </w:r>
          </w:p>
        </w:tc>
        <w:tc>
          <w:tcPr>
            <w:tcW w:w="774" w:type="pct"/>
            <w:vAlign w:val="center"/>
          </w:tcPr>
          <w:p w:rsidR="00725595" w:rsidRPr="00DA6358" w:rsidRDefault="00725595" w:rsidP="0023621E">
            <w:pPr>
              <w:jc w:val="both"/>
              <w:rPr>
                <w:rFonts w:cs="Calibri"/>
              </w:rPr>
            </w:pPr>
            <w:r w:rsidRPr="00DA6358">
              <w:rPr>
                <w:rFonts w:cs="Calibri"/>
                <w:szCs w:val="22"/>
              </w:rPr>
              <w:t>120</w:t>
            </w:r>
          </w:p>
        </w:tc>
        <w:tc>
          <w:tcPr>
            <w:tcW w:w="773" w:type="pct"/>
            <w:vAlign w:val="center"/>
          </w:tcPr>
          <w:p w:rsidR="00725595" w:rsidRPr="00DA6358" w:rsidRDefault="00725595" w:rsidP="0023621E">
            <w:pPr>
              <w:jc w:val="both"/>
              <w:rPr>
                <w:rFonts w:cs="Calibri"/>
              </w:rPr>
            </w:pPr>
            <w:r>
              <w:rPr>
                <w:rFonts w:cs="Calibri"/>
                <w:szCs w:val="22"/>
              </w:rPr>
              <w:t>153</w:t>
            </w:r>
          </w:p>
        </w:tc>
        <w:tc>
          <w:tcPr>
            <w:tcW w:w="774" w:type="pct"/>
            <w:vAlign w:val="center"/>
          </w:tcPr>
          <w:p w:rsidR="00725595" w:rsidRPr="00DA6358" w:rsidRDefault="00725595" w:rsidP="0023621E">
            <w:pPr>
              <w:jc w:val="both"/>
              <w:rPr>
                <w:rFonts w:cs="Calibri"/>
              </w:rPr>
            </w:pPr>
            <w:r w:rsidRPr="00DA6358">
              <w:rPr>
                <w:rFonts w:cs="Calibri"/>
                <w:szCs w:val="22"/>
              </w:rPr>
              <w:t>300</w:t>
            </w:r>
          </w:p>
        </w:tc>
      </w:tr>
      <w:tr w:rsidR="00725595" w:rsidRPr="00891DFC" w:rsidTr="0023621E">
        <w:trPr>
          <w:trHeight w:val="428"/>
        </w:trPr>
        <w:tc>
          <w:tcPr>
            <w:tcW w:w="1907" w:type="pct"/>
            <w:vAlign w:val="center"/>
          </w:tcPr>
          <w:p w:rsidR="00725595" w:rsidRPr="00DA6358" w:rsidRDefault="00725595" w:rsidP="0023621E">
            <w:pPr>
              <w:jc w:val="both"/>
              <w:rPr>
                <w:rFonts w:cs="Calibri"/>
                <w:b/>
              </w:rPr>
            </w:pPr>
            <w:r w:rsidRPr="00DA6358">
              <w:rPr>
                <w:rFonts w:cs="Calibri"/>
                <w:b/>
                <w:szCs w:val="22"/>
              </w:rPr>
              <w:t>Gross margin</w:t>
            </w:r>
          </w:p>
        </w:tc>
        <w:tc>
          <w:tcPr>
            <w:tcW w:w="773" w:type="pct"/>
            <w:vAlign w:val="center"/>
          </w:tcPr>
          <w:p w:rsidR="00725595" w:rsidRPr="00DA6358" w:rsidRDefault="00725595" w:rsidP="0023621E">
            <w:pPr>
              <w:jc w:val="both"/>
              <w:rPr>
                <w:rFonts w:cs="Calibri"/>
                <w:b/>
              </w:rPr>
            </w:pPr>
            <w:r w:rsidRPr="00DA6358">
              <w:rPr>
                <w:rFonts w:cs="Calibri"/>
                <w:b/>
                <w:szCs w:val="22"/>
              </w:rPr>
              <w:t>230</w:t>
            </w:r>
          </w:p>
        </w:tc>
        <w:tc>
          <w:tcPr>
            <w:tcW w:w="774" w:type="pct"/>
            <w:vAlign w:val="center"/>
          </w:tcPr>
          <w:p w:rsidR="00725595" w:rsidRPr="00DA6358" w:rsidRDefault="00725595" w:rsidP="0023621E">
            <w:pPr>
              <w:jc w:val="both"/>
              <w:rPr>
                <w:rFonts w:cs="Calibri"/>
                <w:b/>
              </w:rPr>
            </w:pPr>
            <w:r w:rsidRPr="00DA6358">
              <w:rPr>
                <w:rFonts w:cs="Calibri"/>
                <w:b/>
                <w:szCs w:val="22"/>
              </w:rPr>
              <w:t>290</w:t>
            </w:r>
          </w:p>
        </w:tc>
        <w:tc>
          <w:tcPr>
            <w:tcW w:w="773" w:type="pct"/>
            <w:vAlign w:val="center"/>
          </w:tcPr>
          <w:p w:rsidR="00725595" w:rsidRPr="00DA6358" w:rsidRDefault="00725595" w:rsidP="0023621E">
            <w:pPr>
              <w:jc w:val="both"/>
              <w:rPr>
                <w:rFonts w:cs="Calibri"/>
                <w:b/>
              </w:rPr>
            </w:pPr>
            <w:r w:rsidRPr="00DA6358">
              <w:rPr>
                <w:rFonts w:cs="Calibri"/>
                <w:b/>
                <w:szCs w:val="22"/>
              </w:rPr>
              <w:t>360</w:t>
            </w:r>
          </w:p>
        </w:tc>
        <w:tc>
          <w:tcPr>
            <w:tcW w:w="774" w:type="pct"/>
            <w:vAlign w:val="center"/>
          </w:tcPr>
          <w:p w:rsidR="00725595" w:rsidRPr="00DA6358" w:rsidRDefault="00725595" w:rsidP="0023621E">
            <w:pPr>
              <w:jc w:val="both"/>
              <w:rPr>
                <w:rFonts w:cs="Calibri"/>
                <w:b/>
              </w:rPr>
            </w:pPr>
            <w:r w:rsidRPr="00DA6358">
              <w:rPr>
                <w:rFonts w:cs="Calibri"/>
                <w:b/>
                <w:szCs w:val="22"/>
              </w:rPr>
              <w:t>700</w:t>
            </w:r>
          </w:p>
        </w:tc>
      </w:tr>
      <w:tr w:rsidR="00725595" w:rsidRPr="00891DFC" w:rsidTr="0023621E">
        <w:trPr>
          <w:trHeight w:val="428"/>
        </w:trPr>
        <w:tc>
          <w:tcPr>
            <w:tcW w:w="1907" w:type="pct"/>
            <w:vAlign w:val="center"/>
          </w:tcPr>
          <w:p w:rsidR="00725595" w:rsidRPr="00DA6358" w:rsidRDefault="00725595" w:rsidP="0023621E">
            <w:pPr>
              <w:jc w:val="both"/>
              <w:rPr>
                <w:rFonts w:cs="Calibri"/>
              </w:rPr>
            </w:pPr>
            <w:r w:rsidRPr="00DA6358">
              <w:rPr>
                <w:rFonts w:cs="Calibri"/>
                <w:szCs w:val="22"/>
              </w:rPr>
              <w:t>Salaries and Wages</w:t>
            </w:r>
          </w:p>
        </w:tc>
        <w:tc>
          <w:tcPr>
            <w:tcW w:w="773" w:type="pct"/>
            <w:vAlign w:val="center"/>
          </w:tcPr>
          <w:p w:rsidR="00725595" w:rsidRPr="00DA6358" w:rsidRDefault="00725595" w:rsidP="0023621E">
            <w:pPr>
              <w:jc w:val="both"/>
              <w:rPr>
                <w:rFonts w:cs="Calibri"/>
              </w:rPr>
            </w:pPr>
            <w:r w:rsidRPr="00DA6358">
              <w:rPr>
                <w:rFonts w:cs="Calibri"/>
                <w:szCs w:val="22"/>
              </w:rPr>
              <w:t>150</w:t>
            </w:r>
          </w:p>
        </w:tc>
        <w:tc>
          <w:tcPr>
            <w:tcW w:w="774" w:type="pct"/>
            <w:vAlign w:val="center"/>
          </w:tcPr>
          <w:p w:rsidR="00725595" w:rsidRPr="00DA6358" w:rsidRDefault="00725595" w:rsidP="0023621E">
            <w:pPr>
              <w:jc w:val="both"/>
              <w:rPr>
                <w:rFonts w:cs="Calibri"/>
              </w:rPr>
            </w:pPr>
            <w:r>
              <w:rPr>
                <w:rFonts w:cs="Calibri"/>
                <w:szCs w:val="22"/>
              </w:rPr>
              <w:t>15</w:t>
            </w:r>
            <w:r w:rsidRPr="00DA6358">
              <w:rPr>
                <w:rFonts w:cs="Calibri"/>
                <w:szCs w:val="22"/>
              </w:rPr>
              <w:t>0</w:t>
            </w:r>
          </w:p>
        </w:tc>
        <w:tc>
          <w:tcPr>
            <w:tcW w:w="773" w:type="pct"/>
            <w:vAlign w:val="center"/>
          </w:tcPr>
          <w:p w:rsidR="00725595" w:rsidRPr="00DA6358" w:rsidRDefault="00725595" w:rsidP="0023621E">
            <w:pPr>
              <w:jc w:val="both"/>
              <w:rPr>
                <w:rFonts w:cs="Calibri"/>
              </w:rPr>
            </w:pPr>
            <w:r>
              <w:rPr>
                <w:rFonts w:cs="Calibri"/>
                <w:szCs w:val="22"/>
              </w:rPr>
              <w:t>180</w:t>
            </w:r>
          </w:p>
        </w:tc>
        <w:tc>
          <w:tcPr>
            <w:tcW w:w="774" w:type="pct"/>
            <w:vAlign w:val="center"/>
          </w:tcPr>
          <w:p w:rsidR="00725595" w:rsidRPr="00DA6358" w:rsidRDefault="00725595" w:rsidP="0023621E">
            <w:pPr>
              <w:jc w:val="both"/>
              <w:rPr>
                <w:rFonts w:cs="Calibri"/>
              </w:rPr>
            </w:pPr>
            <w:r w:rsidRPr="00DA6358">
              <w:rPr>
                <w:rFonts w:cs="Calibri"/>
                <w:szCs w:val="22"/>
              </w:rPr>
              <w:t>280</w:t>
            </w:r>
          </w:p>
        </w:tc>
      </w:tr>
      <w:tr w:rsidR="00725595" w:rsidRPr="00891DFC" w:rsidTr="0023621E">
        <w:trPr>
          <w:trHeight w:val="428"/>
        </w:trPr>
        <w:tc>
          <w:tcPr>
            <w:tcW w:w="1907" w:type="pct"/>
            <w:vAlign w:val="center"/>
          </w:tcPr>
          <w:p w:rsidR="00725595" w:rsidRPr="00DA6358" w:rsidRDefault="00725595" w:rsidP="0023621E">
            <w:pPr>
              <w:jc w:val="both"/>
              <w:rPr>
                <w:rFonts w:cs="Calibri"/>
              </w:rPr>
            </w:pPr>
            <w:r w:rsidRPr="00DA6358">
              <w:rPr>
                <w:rFonts w:cs="Calibri"/>
                <w:szCs w:val="22"/>
              </w:rPr>
              <w:t>Distribution Expenses</w:t>
            </w:r>
          </w:p>
        </w:tc>
        <w:tc>
          <w:tcPr>
            <w:tcW w:w="773" w:type="pct"/>
            <w:vAlign w:val="center"/>
          </w:tcPr>
          <w:p w:rsidR="00725595" w:rsidRPr="00DA6358" w:rsidRDefault="00725595" w:rsidP="0023621E">
            <w:pPr>
              <w:jc w:val="both"/>
              <w:rPr>
                <w:rFonts w:cs="Calibri"/>
              </w:rPr>
            </w:pPr>
            <w:r w:rsidRPr="00DA6358">
              <w:rPr>
                <w:rFonts w:cs="Calibri"/>
                <w:szCs w:val="22"/>
              </w:rPr>
              <w:t>170</w:t>
            </w:r>
          </w:p>
        </w:tc>
        <w:tc>
          <w:tcPr>
            <w:tcW w:w="774" w:type="pct"/>
            <w:vAlign w:val="center"/>
          </w:tcPr>
          <w:p w:rsidR="00725595" w:rsidRPr="00DA6358" w:rsidRDefault="00725595" w:rsidP="0023621E">
            <w:pPr>
              <w:jc w:val="both"/>
              <w:rPr>
                <w:rFonts w:cs="Calibri"/>
              </w:rPr>
            </w:pPr>
            <w:r>
              <w:rPr>
                <w:rFonts w:cs="Calibri"/>
                <w:szCs w:val="22"/>
              </w:rPr>
              <w:t>15</w:t>
            </w:r>
            <w:r w:rsidRPr="00DA6358">
              <w:rPr>
                <w:rFonts w:cs="Calibri"/>
                <w:szCs w:val="22"/>
              </w:rPr>
              <w:t>0</w:t>
            </w:r>
          </w:p>
        </w:tc>
        <w:tc>
          <w:tcPr>
            <w:tcW w:w="773" w:type="pct"/>
            <w:vAlign w:val="center"/>
          </w:tcPr>
          <w:p w:rsidR="00725595" w:rsidRPr="00DA6358" w:rsidRDefault="00725595" w:rsidP="0023621E">
            <w:pPr>
              <w:jc w:val="both"/>
              <w:rPr>
                <w:rFonts w:cs="Calibri"/>
              </w:rPr>
            </w:pPr>
            <w:r w:rsidRPr="00DA6358">
              <w:rPr>
                <w:rFonts w:cs="Calibri"/>
                <w:szCs w:val="22"/>
              </w:rPr>
              <w:t>150</w:t>
            </w:r>
          </w:p>
        </w:tc>
        <w:tc>
          <w:tcPr>
            <w:tcW w:w="774" w:type="pct"/>
            <w:vAlign w:val="center"/>
          </w:tcPr>
          <w:p w:rsidR="00725595" w:rsidRPr="00DA6358" w:rsidRDefault="00725595" w:rsidP="0023621E">
            <w:pPr>
              <w:jc w:val="both"/>
              <w:rPr>
                <w:rFonts w:cs="Calibri"/>
              </w:rPr>
            </w:pPr>
            <w:r w:rsidRPr="00DA6358">
              <w:rPr>
                <w:rFonts w:cs="Calibri"/>
                <w:szCs w:val="22"/>
              </w:rPr>
              <w:t>180</w:t>
            </w:r>
          </w:p>
        </w:tc>
      </w:tr>
      <w:tr w:rsidR="00725595" w:rsidRPr="00891DFC" w:rsidTr="0023621E">
        <w:trPr>
          <w:trHeight w:val="428"/>
        </w:trPr>
        <w:tc>
          <w:tcPr>
            <w:tcW w:w="1907" w:type="pct"/>
            <w:vAlign w:val="center"/>
          </w:tcPr>
          <w:p w:rsidR="00725595" w:rsidRPr="00DA6358" w:rsidRDefault="00725595" w:rsidP="0023621E">
            <w:pPr>
              <w:jc w:val="both"/>
              <w:rPr>
                <w:rFonts w:cs="Calibri"/>
              </w:rPr>
            </w:pPr>
            <w:r w:rsidRPr="00DA6358">
              <w:rPr>
                <w:rFonts w:cs="Calibri"/>
                <w:szCs w:val="22"/>
              </w:rPr>
              <w:t>General Administrative Expenses</w:t>
            </w:r>
          </w:p>
        </w:tc>
        <w:tc>
          <w:tcPr>
            <w:tcW w:w="773" w:type="pct"/>
            <w:vAlign w:val="center"/>
          </w:tcPr>
          <w:p w:rsidR="00725595" w:rsidRPr="00DA6358" w:rsidRDefault="00725595" w:rsidP="0023621E">
            <w:pPr>
              <w:jc w:val="both"/>
              <w:rPr>
                <w:rFonts w:cs="Calibri"/>
              </w:rPr>
            </w:pPr>
            <w:r w:rsidRPr="00DA6358">
              <w:rPr>
                <w:rFonts w:cs="Calibri"/>
                <w:szCs w:val="22"/>
              </w:rPr>
              <w:t>100</w:t>
            </w:r>
          </w:p>
        </w:tc>
        <w:tc>
          <w:tcPr>
            <w:tcW w:w="774" w:type="pct"/>
            <w:vAlign w:val="center"/>
          </w:tcPr>
          <w:p w:rsidR="00725595" w:rsidRPr="00DA6358" w:rsidRDefault="00725595" w:rsidP="0023621E">
            <w:pPr>
              <w:jc w:val="both"/>
              <w:rPr>
                <w:rFonts w:cs="Calibri"/>
              </w:rPr>
            </w:pPr>
            <w:r w:rsidRPr="00DA6358">
              <w:rPr>
                <w:rFonts w:cs="Calibri"/>
                <w:szCs w:val="22"/>
              </w:rPr>
              <w:t>90</w:t>
            </w:r>
          </w:p>
        </w:tc>
        <w:tc>
          <w:tcPr>
            <w:tcW w:w="773" w:type="pct"/>
            <w:vAlign w:val="center"/>
          </w:tcPr>
          <w:p w:rsidR="00725595" w:rsidRPr="00DA6358" w:rsidRDefault="00725595" w:rsidP="0023621E">
            <w:pPr>
              <w:jc w:val="both"/>
              <w:rPr>
                <w:rFonts w:cs="Calibri"/>
              </w:rPr>
            </w:pPr>
            <w:r w:rsidRPr="00DA6358">
              <w:rPr>
                <w:rFonts w:cs="Calibri"/>
                <w:szCs w:val="22"/>
              </w:rPr>
              <w:t>80</w:t>
            </w:r>
          </w:p>
        </w:tc>
        <w:tc>
          <w:tcPr>
            <w:tcW w:w="774" w:type="pct"/>
            <w:vAlign w:val="center"/>
          </w:tcPr>
          <w:p w:rsidR="00725595" w:rsidRPr="00DA6358" w:rsidRDefault="00725595" w:rsidP="0023621E">
            <w:pPr>
              <w:jc w:val="both"/>
              <w:rPr>
                <w:rFonts w:cs="Calibri"/>
              </w:rPr>
            </w:pPr>
            <w:r w:rsidRPr="00DA6358">
              <w:rPr>
                <w:rFonts w:cs="Calibri"/>
                <w:szCs w:val="22"/>
              </w:rPr>
              <w:t>80</w:t>
            </w:r>
          </w:p>
        </w:tc>
      </w:tr>
      <w:tr w:rsidR="00725595" w:rsidRPr="00891DFC" w:rsidTr="0023621E">
        <w:trPr>
          <w:trHeight w:val="428"/>
        </w:trPr>
        <w:tc>
          <w:tcPr>
            <w:tcW w:w="1907" w:type="pct"/>
            <w:vAlign w:val="center"/>
          </w:tcPr>
          <w:p w:rsidR="00725595" w:rsidRPr="00DA6358" w:rsidRDefault="00725595" w:rsidP="0023621E">
            <w:pPr>
              <w:jc w:val="both"/>
              <w:rPr>
                <w:rFonts w:cs="Calibri"/>
              </w:rPr>
            </w:pPr>
            <w:r w:rsidRPr="00DA6358">
              <w:rPr>
                <w:rFonts w:cs="Calibri"/>
                <w:szCs w:val="22"/>
              </w:rPr>
              <w:t>Depreciation</w:t>
            </w:r>
          </w:p>
        </w:tc>
        <w:tc>
          <w:tcPr>
            <w:tcW w:w="773" w:type="pct"/>
            <w:vAlign w:val="center"/>
          </w:tcPr>
          <w:p w:rsidR="00725595" w:rsidRPr="00DA6358" w:rsidRDefault="00725595" w:rsidP="0023621E">
            <w:pPr>
              <w:jc w:val="both"/>
              <w:rPr>
                <w:rFonts w:cs="Calibri"/>
              </w:rPr>
            </w:pPr>
            <w:r w:rsidRPr="00DA6358">
              <w:rPr>
                <w:rFonts w:cs="Calibri"/>
                <w:szCs w:val="22"/>
              </w:rPr>
              <w:t>10</w:t>
            </w:r>
          </w:p>
        </w:tc>
        <w:tc>
          <w:tcPr>
            <w:tcW w:w="774" w:type="pct"/>
            <w:vAlign w:val="center"/>
          </w:tcPr>
          <w:p w:rsidR="00725595" w:rsidRPr="00DA6358" w:rsidRDefault="00725595" w:rsidP="0023621E">
            <w:pPr>
              <w:jc w:val="both"/>
              <w:rPr>
                <w:rFonts w:cs="Calibri"/>
              </w:rPr>
            </w:pPr>
            <w:r w:rsidRPr="00DA6358">
              <w:rPr>
                <w:rFonts w:cs="Calibri"/>
                <w:szCs w:val="22"/>
              </w:rPr>
              <w:t>10</w:t>
            </w:r>
          </w:p>
        </w:tc>
        <w:tc>
          <w:tcPr>
            <w:tcW w:w="773" w:type="pct"/>
            <w:vAlign w:val="center"/>
          </w:tcPr>
          <w:p w:rsidR="00725595" w:rsidRPr="00DA6358" w:rsidRDefault="00725595" w:rsidP="0023621E">
            <w:pPr>
              <w:jc w:val="both"/>
              <w:rPr>
                <w:rFonts w:cs="Calibri"/>
              </w:rPr>
            </w:pPr>
            <w:r w:rsidRPr="00DA6358">
              <w:rPr>
                <w:rFonts w:cs="Calibri"/>
                <w:szCs w:val="22"/>
              </w:rPr>
              <w:t>10</w:t>
            </w:r>
          </w:p>
        </w:tc>
        <w:tc>
          <w:tcPr>
            <w:tcW w:w="774" w:type="pct"/>
            <w:vAlign w:val="center"/>
          </w:tcPr>
          <w:p w:rsidR="00725595" w:rsidRPr="00DA6358" w:rsidRDefault="00725595" w:rsidP="0023621E">
            <w:pPr>
              <w:jc w:val="both"/>
              <w:rPr>
                <w:rFonts w:cs="Calibri"/>
              </w:rPr>
            </w:pPr>
            <w:r w:rsidRPr="00DA6358">
              <w:rPr>
                <w:rFonts w:cs="Calibri"/>
                <w:szCs w:val="22"/>
              </w:rPr>
              <w:t>10</w:t>
            </w:r>
          </w:p>
        </w:tc>
      </w:tr>
      <w:tr w:rsidR="00725595" w:rsidRPr="00891DFC" w:rsidTr="0023621E">
        <w:trPr>
          <w:trHeight w:val="428"/>
        </w:trPr>
        <w:tc>
          <w:tcPr>
            <w:tcW w:w="1907" w:type="pct"/>
            <w:tcBorders>
              <w:bottom w:val="single" w:sz="12" w:space="0" w:color="auto"/>
            </w:tcBorders>
            <w:vAlign w:val="center"/>
          </w:tcPr>
          <w:p w:rsidR="00725595" w:rsidRPr="00DA6358" w:rsidRDefault="00725595" w:rsidP="0023621E">
            <w:pPr>
              <w:jc w:val="both"/>
              <w:rPr>
                <w:rFonts w:cs="Calibri"/>
                <w:b/>
              </w:rPr>
            </w:pPr>
            <w:r w:rsidRPr="00DA6358">
              <w:rPr>
                <w:rFonts w:cs="Calibri"/>
                <w:b/>
                <w:szCs w:val="22"/>
              </w:rPr>
              <w:t>Expenses</w:t>
            </w:r>
          </w:p>
        </w:tc>
        <w:tc>
          <w:tcPr>
            <w:tcW w:w="773" w:type="pct"/>
            <w:tcBorders>
              <w:bottom w:val="single" w:sz="12" w:space="0" w:color="auto"/>
            </w:tcBorders>
            <w:vAlign w:val="center"/>
          </w:tcPr>
          <w:p w:rsidR="00725595" w:rsidRPr="00DA6358" w:rsidRDefault="00725595" w:rsidP="0023621E">
            <w:pPr>
              <w:jc w:val="both"/>
              <w:rPr>
                <w:rFonts w:cs="Calibri"/>
                <w:b/>
              </w:rPr>
            </w:pPr>
            <w:r w:rsidRPr="00DA6358">
              <w:rPr>
                <w:rFonts w:cs="Calibri"/>
                <w:b/>
                <w:szCs w:val="22"/>
              </w:rPr>
              <w:t>430</w:t>
            </w:r>
          </w:p>
        </w:tc>
        <w:tc>
          <w:tcPr>
            <w:tcW w:w="774" w:type="pct"/>
            <w:tcBorders>
              <w:bottom w:val="single" w:sz="12" w:space="0" w:color="auto"/>
            </w:tcBorders>
            <w:vAlign w:val="center"/>
          </w:tcPr>
          <w:p w:rsidR="00725595" w:rsidRPr="00DA6358" w:rsidRDefault="00725595" w:rsidP="0023621E">
            <w:pPr>
              <w:jc w:val="both"/>
              <w:rPr>
                <w:rFonts w:cs="Calibri"/>
                <w:b/>
              </w:rPr>
            </w:pPr>
            <w:r w:rsidRPr="00DA6358">
              <w:rPr>
                <w:rFonts w:cs="Calibri"/>
                <w:b/>
                <w:szCs w:val="22"/>
              </w:rPr>
              <w:t>420</w:t>
            </w:r>
          </w:p>
        </w:tc>
        <w:tc>
          <w:tcPr>
            <w:tcW w:w="773" w:type="pct"/>
            <w:tcBorders>
              <w:bottom w:val="single" w:sz="12" w:space="0" w:color="auto"/>
            </w:tcBorders>
            <w:vAlign w:val="center"/>
          </w:tcPr>
          <w:p w:rsidR="00725595" w:rsidRPr="00DA6358" w:rsidRDefault="00725595" w:rsidP="0023621E">
            <w:pPr>
              <w:jc w:val="both"/>
              <w:rPr>
                <w:rFonts w:cs="Calibri"/>
                <w:b/>
              </w:rPr>
            </w:pPr>
            <w:r w:rsidRPr="00DA6358">
              <w:rPr>
                <w:rFonts w:cs="Calibri"/>
                <w:b/>
                <w:szCs w:val="22"/>
              </w:rPr>
              <w:t>420</w:t>
            </w:r>
          </w:p>
        </w:tc>
        <w:tc>
          <w:tcPr>
            <w:tcW w:w="774" w:type="pct"/>
            <w:tcBorders>
              <w:bottom w:val="single" w:sz="12" w:space="0" w:color="auto"/>
            </w:tcBorders>
            <w:vAlign w:val="center"/>
          </w:tcPr>
          <w:p w:rsidR="00725595" w:rsidRPr="00DA6358" w:rsidRDefault="00725595" w:rsidP="0023621E">
            <w:pPr>
              <w:jc w:val="both"/>
              <w:rPr>
                <w:rFonts w:cs="Calibri"/>
                <w:b/>
              </w:rPr>
            </w:pPr>
            <w:r w:rsidRPr="00DA6358">
              <w:rPr>
                <w:rFonts w:cs="Calibri"/>
                <w:b/>
                <w:szCs w:val="22"/>
              </w:rPr>
              <w:t>550</w:t>
            </w:r>
          </w:p>
        </w:tc>
      </w:tr>
      <w:tr w:rsidR="00725595" w:rsidRPr="00891DFC" w:rsidTr="0023621E">
        <w:trPr>
          <w:trHeight w:val="428"/>
        </w:trPr>
        <w:tc>
          <w:tcPr>
            <w:tcW w:w="1907" w:type="pct"/>
            <w:tcBorders>
              <w:top w:val="single" w:sz="12" w:space="0" w:color="auto"/>
            </w:tcBorders>
            <w:vAlign w:val="center"/>
          </w:tcPr>
          <w:p w:rsidR="00725595" w:rsidRPr="00DA6358" w:rsidRDefault="00725595" w:rsidP="0023621E">
            <w:pPr>
              <w:jc w:val="both"/>
              <w:rPr>
                <w:rFonts w:cs="Calibri"/>
                <w:b/>
              </w:rPr>
            </w:pPr>
            <w:r w:rsidRPr="00DA6358">
              <w:rPr>
                <w:rFonts w:cs="Calibri"/>
                <w:b/>
                <w:szCs w:val="22"/>
              </w:rPr>
              <w:t>Profit/Loss</w:t>
            </w:r>
          </w:p>
        </w:tc>
        <w:tc>
          <w:tcPr>
            <w:tcW w:w="773" w:type="pct"/>
            <w:tcBorders>
              <w:top w:val="single" w:sz="12" w:space="0" w:color="auto"/>
            </w:tcBorders>
            <w:vAlign w:val="center"/>
          </w:tcPr>
          <w:p w:rsidR="00725595" w:rsidRPr="00DA6358" w:rsidRDefault="00725595" w:rsidP="0023621E">
            <w:pPr>
              <w:jc w:val="both"/>
              <w:rPr>
                <w:rFonts w:cs="Calibri"/>
              </w:rPr>
            </w:pPr>
            <w:r w:rsidRPr="00DA6358">
              <w:rPr>
                <w:rFonts w:cs="Calibri"/>
                <w:szCs w:val="22"/>
              </w:rPr>
              <w:t>-200</w:t>
            </w:r>
          </w:p>
        </w:tc>
        <w:tc>
          <w:tcPr>
            <w:tcW w:w="774" w:type="pct"/>
            <w:tcBorders>
              <w:top w:val="single" w:sz="12" w:space="0" w:color="auto"/>
            </w:tcBorders>
            <w:vAlign w:val="center"/>
          </w:tcPr>
          <w:p w:rsidR="00725595" w:rsidRPr="00CB5FC1" w:rsidRDefault="00725595" w:rsidP="0023621E">
            <w:pPr>
              <w:jc w:val="both"/>
              <w:rPr>
                <w:rFonts w:cs="Calibri"/>
              </w:rPr>
            </w:pPr>
            <w:r w:rsidRPr="00CB5FC1">
              <w:rPr>
                <w:rFonts w:cs="Calibri"/>
                <w:szCs w:val="22"/>
              </w:rPr>
              <w:t>-130</w:t>
            </w:r>
          </w:p>
        </w:tc>
        <w:tc>
          <w:tcPr>
            <w:tcW w:w="773" w:type="pct"/>
            <w:tcBorders>
              <w:top w:val="single" w:sz="12" w:space="0" w:color="auto"/>
            </w:tcBorders>
            <w:vAlign w:val="center"/>
          </w:tcPr>
          <w:p w:rsidR="00725595" w:rsidRPr="00DA6358" w:rsidRDefault="00725595" w:rsidP="0023621E">
            <w:pPr>
              <w:jc w:val="both"/>
              <w:rPr>
                <w:rFonts w:cs="Calibri"/>
              </w:rPr>
            </w:pPr>
            <w:r w:rsidRPr="00DA6358">
              <w:rPr>
                <w:rFonts w:cs="Calibri"/>
                <w:szCs w:val="22"/>
              </w:rPr>
              <w:t>-60</w:t>
            </w:r>
          </w:p>
        </w:tc>
        <w:tc>
          <w:tcPr>
            <w:tcW w:w="774" w:type="pct"/>
            <w:tcBorders>
              <w:top w:val="single" w:sz="12" w:space="0" w:color="auto"/>
            </w:tcBorders>
            <w:vAlign w:val="center"/>
          </w:tcPr>
          <w:p w:rsidR="00725595" w:rsidRPr="00DA6358" w:rsidRDefault="00725595" w:rsidP="0023621E">
            <w:pPr>
              <w:jc w:val="both"/>
              <w:rPr>
                <w:rFonts w:cs="Calibri"/>
              </w:rPr>
            </w:pPr>
            <w:r w:rsidRPr="00DA6358">
              <w:rPr>
                <w:rFonts w:cs="Calibri"/>
                <w:szCs w:val="22"/>
              </w:rPr>
              <w:t>+150</w:t>
            </w:r>
          </w:p>
        </w:tc>
      </w:tr>
    </w:tbl>
    <w:p w:rsidR="00725595" w:rsidRDefault="00725595" w:rsidP="0023621E">
      <w:pPr>
        <w:jc w:val="both"/>
      </w:pPr>
    </w:p>
    <w:p w:rsidR="00725595" w:rsidRDefault="00725595" w:rsidP="0023621E">
      <w:pPr>
        <w:jc w:val="both"/>
        <w:rPr>
          <w:b/>
        </w:rPr>
      </w:pPr>
      <w:r>
        <w:rPr>
          <w:b/>
        </w:rPr>
        <w:t>Net sales</w:t>
      </w:r>
    </w:p>
    <w:p w:rsidR="00725595" w:rsidRPr="0050195E" w:rsidRDefault="00725595" w:rsidP="0023621E">
      <w:pPr>
        <w:jc w:val="both"/>
      </w:pPr>
      <w:r>
        <w:t xml:space="preserve">Referring to chapter 7: Objectives. </w:t>
      </w:r>
    </w:p>
    <w:p w:rsidR="00725595" w:rsidRDefault="00725595" w:rsidP="0023621E">
      <w:pPr>
        <w:jc w:val="both"/>
        <w:rPr>
          <w:b/>
        </w:rPr>
      </w:pPr>
      <w:r>
        <w:rPr>
          <w:b/>
        </w:rPr>
        <w:t>Cost of sales</w:t>
      </w:r>
    </w:p>
    <w:p w:rsidR="00725595" w:rsidRPr="0050195E" w:rsidRDefault="00725595" w:rsidP="0023621E">
      <w:pPr>
        <w:jc w:val="both"/>
      </w:pPr>
      <w:r>
        <w:t>In theory, the cost of sales is always 30% of the net sales. The cost of sales contains among others the renewal of the product collection and the liquidation of the remaining products.</w:t>
      </w:r>
    </w:p>
    <w:p w:rsidR="00725595" w:rsidRDefault="00725595" w:rsidP="0023621E">
      <w:pPr>
        <w:jc w:val="both"/>
        <w:rPr>
          <w:b/>
        </w:rPr>
      </w:pPr>
      <w:r>
        <w:rPr>
          <w:b/>
        </w:rPr>
        <w:t>Salaries and Wages</w:t>
      </w:r>
    </w:p>
    <w:p w:rsidR="00725595" w:rsidRPr="0050195E" w:rsidRDefault="00725595" w:rsidP="0023621E">
      <w:pPr>
        <w:jc w:val="both"/>
      </w:pPr>
      <w:r>
        <w:t xml:space="preserve">The recruitment of new sales representatives is the cause for the increase of the salaries and wages. As of the point where Paperclip Cards UK is starting to make profit, agents will be replaced by sales representatives and people will be recruited to support the sales office (e.g. administration). This forecast is presumed on the recruitment of one sales representative in January 2012 and one sales representative in January 2014. </w:t>
      </w:r>
    </w:p>
    <w:p w:rsidR="00725595" w:rsidRDefault="00725595" w:rsidP="0023621E">
      <w:pPr>
        <w:jc w:val="both"/>
        <w:rPr>
          <w:b/>
        </w:rPr>
      </w:pPr>
      <w:r>
        <w:rPr>
          <w:b/>
        </w:rPr>
        <w:t>Distribution Expenses</w:t>
      </w:r>
    </w:p>
    <w:p w:rsidR="00725595" w:rsidRPr="00B872C0" w:rsidRDefault="00725595" w:rsidP="0023621E">
      <w:pPr>
        <w:jc w:val="both"/>
        <w:rPr>
          <w:b/>
        </w:rPr>
      </w:pPr>
      <w:r>
        <w:t>The decrease of the distribution expenses is a result of the renewal and improvement of the organisation. Besides that, in financial year 2009-2010 there were many one-time-costs. In financial year 2014-2015 these costs will increase again because of the growth of sales, which leads to an expansion in physical distribution (e.g. stocking). These costs could actually turn out lower when Paperclip Cards decides to outsource the physical distribution to the clients.</w:t>
      </w:r>
    </w:p>
    <w:p w:rsidR="00725595" w:rsidRDefault="00725595" w:rsidP="0023621E">
      <w:pPr>
        <w:jc w:val="both"/>
        <w:rPr>
          <w:b/>
        </w:rPr>
      </w:pPr>
      <w:r>
        <w:rPr>
          <w:b/>
        </w:rPr>
        <w:t>General Administrative Expenses</w:t>
      </w:r>
    </w:p>
    <w:p w:rsidR="00725595" w:rsidRDefault="00725595" w:rsidP="0023621E">
      <w:pPr>
        <w:jc w:val="both"/>
        <w:rPr>
          <w:b/>
        </w:rPr>
      </w:pPr>
      <w:r>
        <w:t>Also for these expenses the decrease is a result of the renewal and improvement of the organisation. In financial year 2009-2010 there were many one-time-costs.</w:t>
      </w:r>
    </w:p>
    <w:p w:rsidR="00725595" w:rsidRDefault="00725595" w:rsidP="0023621E">
      <w:pPr>
        <w:jc w:val="both"/>
        <w:rPr>
          <w:b/>
        </w:rPr>
      </w:pPr>
      <w:r>
        <w:rPr>
          <w:b/>
        </w:rPr>
        <w:t>Depreciation</w:t>
      </w:r>
    </w:p>
    <w:p w:rsidR="00725595" w:rsidRPr="0050195E" w:rsidRDefault="00725595" w:rsidP="0023621E">
      <w:pPr>
        <w:jc w:val="both"/>
      </w:pPr>
      <w:r>
        <w:t xml:space="preserve">In theory, the depreciation is always </w:t>
      </w:r>
      <w:r>
        <w:rPr>
          <w:rFonts w:cs="Calibri"/>
        </w:rPr>
        <w:t>£</w:t>
      </w:r>
      <w:r>
        <w:t>10 000.</w:t>
      </w:r>
    </w:p>
    <w:p w:rsidR="00725595" w:rsidRPr="0050195E" w:rsidRDefault="00725595" w:rsidP="0023621E">
      <w:pPr>
        <w:jc w:val="both"/>
        <w:rPr>
          <w:b/>
        </w:rPr>
      </w:pPr>
      <w:r>
        <w:rPr>
          <w:b/>
        </w:rPr>
        <w:t>Profit/Loss</w:t>
      </w:r>
    </w:p>
    <w:p w:rsidR="00725595" w:rsidRPr="0050195E" w:rsidRDefault="00725595" w:rsidP="0023621E">
      <w:pPr>
        <w:jc w:val="both"/>
      </w:pPr>
      <w:r>
        <w:t xml:space="preserve">Referring to chapter 7: Objectives. </w:t>
      </w:r>
    </w:p>
    <w:p w:rsidR="00725595" w:rsidRPr="006C4D00" w:rsidRDefault="00725595" w:rsidP="0023621E">
      <w:pPr>
        <w:jc w:val="both"/>
      </w:pPr>
    </w:p>
    <w:p w:rsidR="00725595" w:rsidRPr="00A02B8C" w:rsidRDefault="00725595" w:rsidP="0023621E">
      <w:pPr>
        <w:jc w:val="both"/>
        <w:rPr>
          <w:i/>
        </w:rPr>
      </w:pPr>
      <w:r w:rsidRPr="00A02B8C">
        <w:rPr>
          <w:i/>
        </w:rPr>
        <w:t>The costs that will be made during the first year with relation to the implementation of the plan can be found in the following chapter: Implementation.</w:t>
      </w:r>
    </w:p>
    <w:p w:rsidR="00725595" w:rsidRPr="006C4D00" w:rsidRDefault="00725595" w:rsidP="0023621E">
      <w:pPr>
        <w:pStyle w:val="Heading1"/>
        <w:numPr>
          <w:ilvl w:val="0"/>
          <w:numId w:val="13"/>
        </w:numPr>
        <w:spacing w:before="0"/>
        <w:ind w:left="432"/>
      </w:pPr>
      <w:bookmarkStart w:id="84" w:name="_Toc263231167"/>
      <w:bookmarkStart w:id="85" w:name="_Toc263231377"/>
      <w:bookmarkStart w:id="86" w:name="_Toc263372003"/>
      <w:r>
        <w:t>I</w:t>
      </w:r>
      <w:r w:rsidRPr="006C4D00">
        <w:t>mplementation</w:t>
      </w:r>
      <w:bookmarkEnd w:id="84"/>
      <w:bookmarkEnd w:id="85"/>
      <w:bookmarkEnd w:id="86"/>
    </w:p>
    <w:p w:rsidR="00725595" w:rsidRPr="006C4D00" w:rsidRDefault="00725595" w:rsidP="002362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7"/>
        <w:gridCol w:w="3405"/>
        <w:gridCol w:w="2247"/>
      </w:tblGrid>
      <w:tr w:rsidR="00725595" w:rsidRPr="00B756A4" w:rsidTr="0023621E">
        <w:tc>
          <w:tcPr>
            <w:tcW w:w="1941" w:type="pct"/>
          </w:tcPr>
          <w:p w:rsidR="00725595" w:rsidRPr="00ED1FF3" w:rsidRDefault="00725595" w:rsidP="0023621E">
            <w:pPr>
              <w:rPr>
                <w:rFonts w:cs="Calibri"/>
                <w:b/>
              </w:rPr>
            </w:pPr>
            <w:r w:rsidRPr="00ED1FF3">
              <w:rPr>
                <w:rFonts w:cs="Calibri"/>
                <w:b/>
                <w:szCs w:val="22"/>
              </w:rPr>
              <w:t>Action</w:t>
            </w:r>
          </w:p>
        </w:tc>
        <w:tc>
          <w:tcPr>
            <w:tcW w:w="1843" w:type="pct"/>
          </w:tcPr>
          <w:p w:rsidR="00725595" w:rsidRPr="00ED1FF3" w:rsidRDefault="00725595" w:rsidP="0023621E">
            <w:pPr>
              <w:rPr>
                <w:rFonts w:cs="Calibri"/>
                <w:b/>
              </w:rPr>
            </w:pPr>
            <w:r w:rsidRPr="00ED1FF3">
              <w:rPr>
                <w:rFonts w:cs="Calibri"/>
                <w:b/>
                <w:szCs w:val="22"/>
              </w:rPr>
              <w:t>Deadline</w:t>
            </w:r>
          </w:p>
        </w:tc>
        <w:tc>
          <w:tcPr>
            <w:tcW w:w="1216" w:type="pct"/>
          </w:tcPr>
          <w:p w:rsidR="00725595" w:rsidRPr="00ED1FF3" w:rsidRDefault="00725595" w:rsidP="0023621E">
            <w:pPr>
              <w:rPr>
                <w:rFonts w:cs="Calibri"/>
                <w:b/>
              </w:rPr>
            </w:pPr>
            <w:r w:rsidRPr="00ED1FF3">
              <w:rPr>
                <w:rFonts w:cs="Calibri"/>
                <w:b/>
                <w:szCs w:val="22"/>
              </w:rPr>
              <w:t xml:space="preserve">Costs </w:t>
            </w:r>
            <w:r>
              <w:rPr>
                <w:rFonts w:cs="Calibri"/>
                <w:b/>
                <w:szCs w:val="22"/>
              </w:rPr>
              <w:t xml:space="preserve">per year </w:t>
            </w:r>
            <w:r w:rsidRPr="00ED1FF3">
              <w:rPr>
                <w:rFonts w:cs="Calibri"/>
                <w:b/>
                <w:szCs w:val="22"/>
              </w:rPr>
              <w:t>in £</w:t>
            </w:r>
            <w:r w:rsidRPr="00ED1FF3">
              <w:rPr>
                <w:rStyle w:val="FootnoteReference"/>
                <w:b/>
                <w:szCs w:val="22"/>
              </w:rPr>
              <w:footnoteReference w:id="26"/>
            </w:r>
          </w:p>
        </w:tc>
      </w:tr>
      <w:tr w:rsidR="00725595" w:rsidRPr="00B756A4" w:rsidTr="0023621E">
        <w:tc>
          <w:tcPr>
            <w:tcW w:w="1941" w:type="pct"/>
          </w:tcPr>
          <w:p w:rsidR="00725595" w:rsidRPr="00ED1FF3" w:rsidRDefault="00725595" w:rsidP="0023621E">
            <w:pPr>
              <w:rPr>
                <w:rFonts w:cs="Calibri"/>
              </w:rPr>
            </w:pPr>
            <w:r w:rsidRPr="00ED1FF3">
              <w:rPr>
                <w:rFonts w:cs="Calibri"/>
                <w:szCs w:val="22"/>
              </w:rPr>
              <w:t>Present new strategy to the team</w:t>
            </w:r>
          </w:p>
        </w:tc>
        <w:tc>
          <w:tcPr>
            <w:tcW w:w="1843" w:type="pct"/>
          </w:tcPr>
          <w:p w:rsidR="00725595" w:rsidRPr="00ED1FF3" w:rsidRDefault="00725595" w:rsidP="0023621E">
            <w:pPr>
              <w:rPr>
                <w:rFonts w:cs="Calibri"/>
              </w:rPr>
            </w:pPr>
            <w:r w:rsidRPr="00ED1FF3">
              <w:rPr>
                <w:rFonts w:cs="Calibri"/>
                <w:szCs w:val="22"/>
              </w:rPr>
              <w:t>1 July 2010</w:t>
            </w:r>
          </w:p>
        </w:tc>
        <w:tc>
          <w:tcPr>
            <w:tcW w:w="1216" w:type="pct"/>
          </w:tcPr>
          <w:p w:rsidR="00725595" w:rsidRPr="00ED1FF3" w:rsidRDefault="00725595" w:rsidP="0023621E">
            <w:pPr>
              <w:jc w:val="right"/>
              <w:rPr>
                <w:rFonts w:cs="Calibri"/>
              </w:rPr>
            </w:pPr>
            <w:r w:rsidRPr="00ED1FF3">
              <w:rPr>
                <w:rFonts w:cs="Calibri"/>
                <w:szCs w:val="22"/>
              </w:rPr>
              <w:t>1 000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Start new region-division</w:t>
            </w:r>
          </w:p>
        </w:tc>
        <w:tc>
          <w:tcPr>
            <w:tcW w:w="1843" w:type="pct"/>
          </w:tcPr>
          <w:p w:rsidR="00725595" w:rsidRPr="00ED1FF3" w:rsidRDefault="00725595" w:rsidP="0023621E">
            <w:pPr>
              <w:rPr>
                <w:rFonts w:cs="Calibri"/>
              </w:rPr>
            </w:pPr>
            <w:r w:rsidRPr="00ED1FF3">
              <w:rPr>
                <w:rFonts w:cs="Calibri"/>
                <w:szCs w:val="22"/>
              </w:rPr>
              <w:t>14 July 2010</w:t>
            </w:r>
          </w:p>
        </w:tc>
        <w:tc>
          <w:tcPr>
            <w:tcW w:w="1216" w:type="pct"/>
          </w:tcPr>
          <w:p w:rsidR="00725595" w:rsidRPr="00ED1FF3" w:rsidRDefault="00725595" w:rsidP="0023621E">
            <w:pPr>
              <w:jc w:val="right"/>
              <w:rPr>
                <w:rFonts w:cs="Calibri"/>
              </w:rPr>
            </w:pPr>
            <w:r w:rsidRPr="00ED1FF3">
              <w:rPr>
                <w:rFonts w:cs="Calibri"/>
                <w:szCs w:val="22"/>
              </w:rPr>
              <w:t>3 000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Renew the product collection</w:t>
            </w:r>
          </w:p>
        </w:tc>
        <w:tc>
          <w:tcPr>
            <w:tcW w:w="1843" w:type="pct"/>
          </w:tcPr>
          <w:p w:rsidR="00725595" w:rsidRPr="00ED1FF3" w:rsidRDefault="00725595" w:rsidP="0023621E">
            <w:pPr>
              <w:rPr>
                <w:rFonts w:cs="Calibri"/>
              </w:rPr>
            </w:pPr>
            <w:r w:rsidRPr="00ED1FF3">
              <w:rPr>
                <w:rFonts w:cs="Calibri"/>
                <w:szCs w:val="22"/>
              </w:rPr>
              <w:t>14 July 2010</w:t>
            </w:r>
          </w:p>
        </w:tc>
        <w:tc>
          <w:tcPr>
            <w:tcW w:w="1216" w:type="pct"/>
          </w:tcPr>
          <w:p w:rsidR="00725595" w:rsidRPr="00ED1FF3" w:rsidRDefault="00725595" w:rsidP="0023621E">
            <w:pPr>
              <w:jc w:val="right"/>
              <w:rPr>
                <w:rFonts w:cs="Calibri"/>
              </w:rPr>
            </w:pPr>
            <w:r w:rsidRPr="00ED1FF3">
              <w:rPr>
                <w:rFonts w:cs="Calibri"/>
                <w:szCs w:val="22"/>
              </w:rPr>
              <w:t>13 000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Adapt prices in accordance with new price policy</w:t>
            </w:r>
          </w:p>
        </w:tc>
        <w:tc>
          <w:tcPr>
            <w:tcW w:w="1843" w:type="pct"/>
          </w:tcPr>
          <w:p w:rsidR="00725595" w:rsidRPr="00ED1FF3" w:rsidRDefault="00725595" w:rsidP="0023621E">
            <w:pPr>
              <w:rPr>
                <w:rFonts w:cs="Calibri"/>
              </w:rPr>
            </w:pPr>
            <w:r w:rsidRPr="00ED1FF3">
              <w:rPr>
                <w:rFonts w:cs="Calibri"/>
                <w:szCs w:val="22"/>
              </w:rPr>
              <w:t>1 August 2010</w:t>
            </w:r>
          </w:p>
        </w:tc>
        <w:tc>
          <w:tcPr>
            <w:tcW w:w="1216" w:type="pct"/>
          </w:tcPr>
          <w:p w:rsidR="00725595" w:rsidRPr="00ED1FF3" w:rsidRDefault="00725595" w:rsidP="0023621E">
            <w:pPr>
              <w:jc w:val="right"/>
              <w:rPr>
                <w:rFonts w:cs="Calibri"/>
              </w:rPr>
            </w:pPr>
            <w:r w:rsidRPr="00ED1FF3">
              <w:rPr>
                <w:rFonts w:cs="Calibri"/>
                <w:szCs w:val="22"/>
              </w:rPr>
              <w:t>2 500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Renew the brochure</w:t>
            </w:r>
          </w:p>
        </w:tc>
        <w:tc>
          <w:tcPr>
            <w:tcW w:w="1843" w:type="pct"/>
          </w:tcPr>
          <w:p w:rsidR="00725595" w:rsidRPr="00ED1FF3" w:rsidRDefault="00725595" w:rsidP="0023621E">
            <w:pPr>
              <w:rPr>
                <w:rFonts w:cs="Calibri"/>
              </w:rPr>
            </w:pPr>
            <w:r w:rsidRPr="00ED1FF3">
              <w:rPr>
                <w:rFonts w:cs="Calibri"/>
                <w:szCs w:val="22"/>
              </w:rPr>
              <w:t>1 August 2010</w:t>
            </w:r>
          </w:p>
        </w:tc>
        <w:tc>
          <w:tcPr>
            <w:tcW w:w="1216" w:type="pct"/>
          </w:tcPr>
          <w:p w:rsidR="00725595" w:rsidRPr="00ED1FF3" w:rsidRDefault="00725595" w:rsidP="0023621E">
            <w:pPr>
              <w:jc w:val="right"/>
              <w:rPr>
                <w:rFonts w:cs="Calibri"/>
              </w:rPr>
            </w:pPr>
            <w:r w:rsidRPr="00ED1FF3">
              <w:rPr>
                <w:rFonts w:cs="Calibri"/>
                <w:szCs w:val="22"/>
              </w:rPr>
              <w:t>800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Select the samples</w:t>
            </w:r>
          </w:p>
        </w:tc>
        <w:tc>
          <w:tcPr>
            <w:tcW w:w="1843" w:type="pct"/>
          </w:tcPr>
          <w:p w:rsidR="00725595" w:rsidRPr="00ED1FF3" w:rsidRDefault="00725595" w:rsidP="0023621E">
            <w:pPr>
              <w:rPr>
                <w:rFonts w:cs="Calibri"/>
              </w:rPr>
            </w:pPr>
            <w:r w:rsidRPr="00ED1FF3">
              <w:rPr>
                <w:rFonts w:cs="Calibri"/>
                <w:szCs w:val="22"/>
              </w:rPr>
              <w:t>1 August 2010</w:t>
            </w:r>
          </w:p>
        </w:tc>
        <w:tc>
          <w:tcPr>
            <w:tcW w:w="1216" w:type="pct"/>
          </w:tcPr>
          <w:p w:rsidR="00725595" w:rsidRPr="00ED1FF3" w:rsidRDefault="00725595" w:rsidP="0023621E">
            <w:pPr>
              <w:jc w:val="right"/>
              <w:rPr>
                <w:rFonts w:cs="Calibri"/>
              </w:rPr>
            </w:pPr>
            <w:r w:rsidRPr="00ED1FF3">
              <w:rPr>
                <w:rFonts w:cs="Calibri"/>
                <w:szCs w:val="22"/>
              </w:rPr>
              <w:t>150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Sell/</w:t>
            </w:r>
            <w:r>
              <w:rPr>
                <w:rFonts w:cs="Calibri"/>
                <w:szCs w:val="22"/>
              </w:rPr>
              <w:t>liquidate</w:t>
            </w:r>
            <w:r w:rsidRPr="00ED1FF3">
              <w:rPr>
                <w:rFonts w:cs="Calibri"/>
                <w:szCs w:val="22"/>
              </w:rPr>
              <w:t xml:space="preserve"> remaining products </w:t>
            </w:r>
          </w:p>
        </w:tc>
        <w:tc>
          <w:tcPr>
            <w:tcW w:w="1843" w:type="pct"/>
          </w:tcPr>
          <w:p w:rsidR="00725595" w:rsidRPr="00ED1FF3" w:rsidRDefault="00725595" w:rsidP="0023621E">
            <w:pPr>
              <w:rPr>
                <w:rFonts w:cs="Calibri"/>
              </w:rPr>
            </w:pPr>
            <w:r w:rsidRPr="00ED1FF3">
              <w:rPr>
                <w:rFonts w:cs="Calibri"/>
                <w:szCs w:val="22"/>
              </w:rPr>
              <w:t>1 August 2010</w:t>
            </w:r>
          </w:p>
        </w:tc>
        <w:tc>
          <w:tcPr>
            <w:tcW w:w="1216" w:type="pct"/>
          </w:tcPr>
          <w:p w:rsidR="00725595" w:rsidRPr="00ED1FF3" w:rsidRDefault="00725595" w:rsidP="0023621E">
            <w:pPr>
              <w:jc w:val="right"/>
              <w:rPr>
                <w:rFonts w:cs="Calibri"/>
              </w:rPr>
            </w:pPr>
            <w:r w:rsidRPr="00ED1FF3">
              <w:rPr>
                <w:rFonts w:cs="Calibri"/>
                <w:szCs w:val="22"/>
              </w:rPr>
              <w:t>6 000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Improve the advertisement in Progressive Greetings</w:t>
            </w:r>
          </w:p>
        </w:tc>
        <w:tc>
          <w:tcPr>
            <w:tcW w:w="1843" w:type="pct"/>
          </w:tcPr>
          <w:p w:rsidR="00725595" w:rsidRPr="00ED1FF3" w:rsidRDefault="00725595" w:rsidP="0023621E">
            <w:pPr>
              <w:rPr>
                <w:rFonts w:cs="Calibri"/>
              </w:rPr>
            </w:pPr>
            <w:r w:rsidRPr="00ED1FF3">
              <w:rPr>
                <w:rFonts w:cs="Calibri"/>
                <w:szCs w:val="22"/>
              </w:rPr>
              <w:t>14 August 2010</w:t>
            </w:r>
          </w:p>
        </w:tc>
        <w:tc>
          <w:tcPr>
            <w:tcW w:w="1216" w:type="pct"/>
          </w:tcPr>
          <w:p w:rsidR="00725595" w:rsidRPr="00ED1FF3" w:rsidRDefault="00725595" w:rsidP="0023621E">
            <w:pPr>
              <w:jc w:val="right"/>
              <w:rPr>
                <w:rFonts w:cs="Calibri"/>
              </w:rPr>
            </w:pPr>
            <w:r w:rsidRPr="00ED1FF3">
              <w:rPr>
                <w:rFonts w:cs="Calibri"/>
                <w:szCs w:val="22"/>
              </w:rPr>
              <w:t>100</w:t>
            </w:r>
          </w:p>
        </w:tc>
      </w:tr>
      <w:tr w:rsidR="00725595" w:rsidRPr="00B756A4" w:rsidTr="0023621E">
        <w:tc>
          <w:tcPr>
            <w:tcW w:w="1941" w:type="pct"/>
          </w:tcPr>
          <w:p w:rsidR="00725595" w:rsidRPr="00ED1FF3" w:rsidRDefault="00725595" w:rsidP="0023621E">
            <w:pPr>
              <w:rPr>
                <w:rFonts w:cs="Calibri"/>
              </w:rPr>
            </w:pPr>
            <w:r>
              <w:rPr>
                <w:rFonts w:cs="Calibri"/>
                <w:szCs w:val="22"/>
              </w:rPr>
              <w:t>T</w:t>
            </w:r>
            <w:r w:rsidRPr="00ED1FF3">
              <w:rPr>
                <w:rFonts w:cs="Calibri"/>
                <w:szCs w:val="22"/>
              </w:rPr>
              <w:t>r</w:t>
            </w:r>
            <w:r>
              <w:rPr>
                <w:rFonts w:cs="Calibri"/>
                <w:szCs w:val="22"/>
              </w:rPr>
              <w:t>ade shows</w:t>
            </w:r>
          </w:p>
        </w:tc>
        <w:tc>
          <w:tcPr>
            <w:tcW w:w="1843" w:type="pct"/>
          </w:tcPr>
          <w:p w:rsidR="00725595" w:rsidRPr="00ED1FF3" w:rsidRDefault="00725595" w:rsidP="0023621E">
            <w:pPr>
              <w:rPr>
                <w:rFonts w:cs="Calibri"/>
              </w:rPr>
            </w:pPr>
          </w:p>
        </w:tc>
        <w:tc>
          <w:tcPr>
            <w:tcW w:w="1216" w:type="pct"/>
          </w:tcPr>
          <w:p w:rsidR="00725595" w:rsidRPr="009E5D42" w:rsidRDefault="00725595" w:rsidP="0023621E">
            <w:pPr>
              <w:jc w:val="right"/>
              <w:rPr>
                <w:rFonts w:cs="Calibri"/>
              </w:rPr>
            </w:pPr>
            <w:r w:rsidRPr="009E5D42">
              <w:rPr>
                <w:rFonts w:cs="Calibri"/>
                <w:szCs w:val="22"/>
              </w:rPr>
              <w:t>30 000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Monthl</w:t>
            </w:r>
            <w:r>
              <w:rPr>
                <w:rFonts w:cs="Calibri"/>
                <w:szCs w:val="22"/>
              </w:rPr>
              <w:t>y evaluation + presentation to head office</w:t>
            </w:r>
          </w:p>
        </w:tc>
        <w:tc>
          <w:tcPr>
            <w:tcW w:w="1843" w:type="pct"/>
          </w:tcPr>
          <w:p w:rsidR="00725595" w:rsidRPr="00ED1FF3" w:rsidRDefault="00725595" w:rsidP="0023621E">
            <w:pPr>
              <w:rPr>
                <w:rFonts w:cs="Calibri"/>
              </w:rPr>
            </w:pPr>
            <w:r w:rsidRPr="00ED1FF3">
              <w:rPr>
                <w:rFonts w:cs="Calibri"/>
                <w:szCs w:val="22"/>
              </w:rPr>
              <w:t>1 month after introduction</w:t>
            </w:r>
          </w:p>
        </w:tc>
        <w:tc>
          <w:tcPr>
            <w:tcW w:w="1216" w:type="pct"/>
          </w:tcPr>
          <w:p w:rsidR="00725595" w:rsidRPr="00ED1FF3" w:rsidRDefault="00725595" w:rsidP="0023621E">
            <w:pPr>
              <w:jc w:val="right"/>
              <w:rPr>
                <w:rFonts w:cs="Calibri"/>
              </w:rPr>
            </w:pPr>
          </w:p>
        </w:tc>
      </w:tr>
      <w:tr w:rsidR="00725595" w:rsidRPr="00B756A4" w:rsidTr="0023621E">
        <w:tc>
          <w:tcPr>
            <w:tcW w:w="1941" w:type="pct"/>
          </w:tcPr>
          <w:p w:rsidR="00725595" w:rsidRPr="00ED1FF3" w:rsidRDefault="00725595" w:rsidP="0023621E">
            <w:pPr>
              <w:rPr>
                <w:rFonts w:cs="Calibri"/>
              </w:rPr>
            </w:pPr>
            <w:r w:rsidRPr="00ED1FF3">
              <w:rPr>
                <w:rFonts w:cs="Calibri"/>
                <w:szCs w:val="22"/>
              </w:rPr>
              <w:t>Once every 2 months sales meeting to motivate agents + sales representatives</w:t>
            </w:r>
          </w:p>
        </w:tc>
        <w:tc>
          <w:tcPr>
            <w:tcW w:w="1843" w:type="pct"/>
          </w:tcPr>
          <w:p w:rsidR="00725595" w:rsidRPr="00ED1FF3" w:rsidRDefault="00725595" w:rsidP="0023621E">
            <w:pPr>
              <w:rPr>
                <w:rFonts w:cs="Calibri"/>
              </w:rPr>
            </w:pPr>
            <w:r w:rsidRPr="00ED1FF3">
              <w:rPr>
                <w:rFonts w:cs="Calibri"/>
                <w:szCs w:val="22"/>
              </w:rPr>
              <w:t>2 months after introduction</w:t>
            </w:r>
          </w:p>
        </w:tc>
        <w:tc>
          <w:tcPr>
            <w:tcW w:w="1216" w:type="pct"/>
          </w:tcPr>
          <w:p w:rsidR="00725595" w:rsidRPr="00ED1FF3" w:rsidRDefault="00725595" w:rsidP="0023621E">
            <w:pPr>
              <w:jc w:val="right"/>
              <w:rPr>
                <w:rFonts w:cs="Calibri"/>
              </w:rPr>
            </w:pPr>
            <w:r w:rsidRPr="00ED1FF3">
              <w:rPr>
                <w:rFonts w:cs="Calibri"/>
                <w:szCs w:val="22"/>
              </w:rPr>
              <w:t>3 000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Recruit sales representative 3</w:t>
            </w:r>
          </w:p>
        </w:tc>
        <w:tc>
          <w:tcPr>
            <w:tcW w:w="1843" w:type="pct"/>
          </w:tcPr>
          <w:p w:rsidR="00725595" w:rsidRPr="00ED1FF3" w:rsidRDefault="00725595" w:rsidP="0023621E">
            <w:pPr>
              <w:rPr>
                <w:rFonts w:cs="Calibri"/>
              </w:rPr>
            </w:pPr>
            <w:r w:rsidRPr="00ED1FF3">
              <w:rPr>
                <w:rFonts w:cs="Calibri"/>
                <w:szCs w:val="22"/>
              </w:rPr>
              <w:t>After deciding that sales rep. 1 + 2 have earned themselves back</w:t>
            </w:r>
          </w:p>
        </w:tc>
        <w:tc>
          <w:tcPr>
            <w:tcW w:w="1216" w:type="pct"/>
          </w:tcPr>
          <w:p w:rsidR="00725595" w:rsidRPr="00ED1FF3" w:rsidRDefault="00725595" w:rsidP="0023621E">
            <w:pPr>
              <w:jc w:val="right"/>
              <w:rPr>
                <w:rFonts w:cs="Calibri"/>
              </w:rPr>
            </w:pPr>
            <w:r w:rsidRPr="00ED1FF3">
              <w:rPr>
                <w:rFonts w:cs="Calibri"/>
                <w:szCs w:val="22"/>
              </w:rPr>
              <w:t>50 000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Recruit sales representative 4</w:t>
            </w:r>
          </w:p>
        </w:tc>
        <w:tc>
          <w:tcPr>
            <w:tcW w:w="1843" w:type="pct"/>
          </w:tcPr>
          <w:p w:rsidR="00725595" w:rsidRPr="00ED1FF3" w:rsidRDefault="00725595" w:rsidP="0023621E">
            <w:pPr>
              <w:rPr>
                <w:rFonts w:cs="Calibri"/>
              </w:rPr>
            </w:pPr>
            <w:r w:rsidRPr="00ED1FF3">
              <w:rPr>
                <w:rFonts w:cs="Calibri"/>
                <w:szCs w:val="22"/>
              </w:rPr>
              <w:t>After deciding that sales rep. 3 has earned himself back</w:t>
            </w:r>
          </w:p>
        </w:tc>
        <w:tc>
          <w:tcPr>
            <w:tcW w:w="1216" w:type="pct"/>
          </w:tcPr>
          <w:p w:rsidR="00725595" w:rsidRPr="00ED1FF3" w:rsidRDefault="00725595" w:rsidP="0023621E">
            <w:pPr>
              <w:jc w:val="right"/>
              <w:rPr>
                <w:rFonts w:cs="Calibri"/>
              </w:rPr>
            </w:pPr>
            <w:r w:rsidRPr="00ED1FF3">
              <w:rPr>
                <w:rFonts w:cs="Calibri"/>
                <w:szCs w:val="22"/>
              </w:rPr>
              <w:t>50 000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Job evaluation per agent/sales rep.</w:t>
            </w:r>
          </w:p>
        </w:tc>
        <w:tc>
          <w:tcPr>
            <w:tcW w:w="1843" w:type="pct"/>
          </w:tcPr>
          <w:p w:rsidR="00725595" w:rsidRPr="00ED1FF3" w:rsidRDefault="00725595" w:rsidP="0023621E">
            <w:pPr>
              <w:rPr>
                <w:rFonts w:cs="Calibri"/>
              </w:rPr>
            </w:pPr>
            <w:r w:rsidRPr="00ED1FF3">
              <w:rPr>
                <w:rFonts w:cs="Calibri"/>
                <w:szCs w:val="22"/>
              </w:rPr>
              <w:t>3 months after introduction</w:t>
            </w:r>
          </w:p>
        </w:tc>
        <w:tc>
          <w:tcPr>
            <w:tcW w:w="1216" w:type="pct"/>
          </w:tcPr>
          <w:p w:rsidR="00725595" w:rsidRPr="00194295" w:rsidRDefault="00725595" w:rsidP="0023621E">
            <w:pPr>
              <w:jc w:val="right"/>
              <w:rPr>
                <w:rFonts w:cs="Calibri"/>
              </w:rPr>
            </w:pPr>
            <w:r w:rsidRPr="00194295">
              <w:rPr>
                <w:rFonts w:cs="Calibri"/>
                <w:szCs w:val="22"/>
              </w:rPr>
              <w:t>500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Progress review per agent/sales rep.</w:t>
            </w:r>
          </w:p>
        </w:tc>
        <w:tc>
          <w:tcPr>
            <w:tcW w:w="1843" w:type="pct"/>
          </w:tcPr>
          <w:p w:rsidR="00725595" w:rsidRPr="00ED1FF3" w:rsidRDefault="00725595" w:rsidP="0023621E">
            <w:pPr>
              <w:rPr>
                <w:rFonts w:cs="Calibri"/>
              </w:rPr>
            </w:pPr>
            <w:r w:rsidRPr="00ED1FF3">
              <w:rPr>
                <w:rFonts w:cs="Calibri"/>
                <w:szCs w:val="22"/>
              </w:rPr>
              <w:t>6 months after introduction</w:t>
            </w:r>
          </w:p>
        </w:tc>
        <w:tc>
          <w:tcPr>
            <w:tcW w:w="1216" w:type="pct"/>
          </w:tcPr>
          <w:p w:rsidR="00725595" w:rsidRPr="00194295" w:rsidRDefault="00725595" w:rsidP="0023621E">
            <w:pPr>
              <w:jc w:val="right"/>
              <w:rPr>
                <w:rFonts w:cs="Calibri"/>
              </w:rPr>
            </w:pPr>
            <w:r w:rsidRPr="00194295">
              <w:rPr>
                <w:rFonts w:cs="Calibri"/>
                <w:szCs w:val="22"/>
              </w:rPr>
              <w:t>500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Assessment interview per agent/sales rep.</w:t>
            </w:r>
          </w:p>
        </w:tc>
        <w:tc>
          <w:tcPr>
            <w:tcW w:w="1843" w:type="pct"/>
          </w:tcPr>
          <w:p w:rsidR="00725595" w:rsidRPr="00ED1FF3" w:rsidRDefault="00725595" w:rsidP="0023621E">
            <w:pPr>
              <w:rPr>
                <w:rFonts w:cs="Calibri"/>
              </w:rPr>
            </w:pPr>
            <w:r w:rsidRPr="00ED1FF3">
              <w:rPr>
                <w:rFonts w:cs="Calibri"/>
                <w:szCs w:val="22"/>
              </w:rPr>
              <w:t>12 months after introduction</w:t>
            </w:r>
          </w:p>
        </w:tc>
        <w:tc>
          <w:tcPr>
            <w:tcW w:w="1216" w:type="pct"/>
          </w:tcPr>
          <w:p w:rsidR="00725595" w:rsidRPr="00194295" w:rsidRDefault="00725595" w:rsidP="0023621E">
            <w:pPr>
              <w:jc w:val="right"/>
              <w:rPr>
                <w:rFonts w:cs="Calibri"/>
              </w:rPr>
            </w:pPr>
            <w:r w:rsidRPr="00194295">
              <w:rPr>
                <w:rFonts w:cs="Calibri"/>
                <w:szCs w:val="22"/>
              </w:rPr>
              <w:t>500</w:t>
            </w:r>
          </w:p>
        </w:tc>
      </w:tr>
      <w:tr w:rsidR="00725595" w:rsidRPr="00B756A4" w:rsidTr="0023621E">
        <w:tc>
          <w:tcPr>
            <w:tcW w:w="1941" w:type="pct"/>
          </w:tcPr>
          <w:p w:rsidR="00725595" w:rsidRPr="00ED1FF3" w:rsidRDefault="00725595" w:rsidP="0023621E">
            <w:pPr>
              <w:rPr>
                <w:rFonts w:cs="Calibri"/>
              </w:rPr>
            </w:pPr>
            <w:r w:rsidRPr="00ED1FF3">
              <w:rPr>
                <w:rFonts w:cs="Calibri"/>
                <w:szCs w:val="22"/>
              </w:rPr>
              <w:t>Yearly evaluation of subsidiary</w:t>
            </w:r>
          </w:p>
        </w:tc>
        <w:tc>
          <w:tcPr>
            <w:tcW w:w="1843" w:type="pct"/>
          </w:tcPr>
          <w:p w:rsidR="00725595" w:rsidRPr="00ED1FF3" w:rsidRDefault="00725595" w:rsidP="0023621E">
            <w:pPr>
              <w:rPr>
                <w:rFonts w:cs="Calibri"/>
              </w:rPr>
            </w:pPr>
            <w:r w:rsidRPr="00ED1FF3">
              <w:rPr>
                <w:rFonts w:cs="Calibri"/>
                <w:szCs w:val="22"/>
              </w:rPr>
              <w:t>12 months after introduction</w:t>
            </w:r>
          </w:p>
        </w:tc>
        <w:tc>
          <w:tcPr>
            <w:tcW w:w="1216" w:type="pct"/>
          </w:tcPr>
          <w:p w:rsidR="00725595" w:rsidRPr="00ED1FF3" w:rsidRDefault="00725595" w:rsidP="0023621E">
            <w:pPr>
              <w:jc w:val="right"/>
              <w:rPr>
                <w:rFonts w:cs="Calibri"/>
              </w:rPr>
            </w:pPr>
          </w:p>
        </w:tc>
      </w:tr>
    </w:tbl>
    <w:p w:rsidR="00725595" w:rsidRPr="006C4D00" w:rsidRDefault="00725595" w:rsidP="0023621E">
      <w:pPr>
        <w:jc w:val="both"/>
        <w:rPr>
          <w:color w:val="FF0000"/>
        </w:rPr>
      </w:pPr>
    </w:p>
    <w:p w:rsidR="00725595" w:rsidRDefault="00725595" w:rsidP="0023621E">
      <w:pPr>
        <w:pStyle w:val="Heading2"/>
        <w:numPr>
          <w:ilvl w:val="1"/>
          <w:numId w:val="13"/>
        </w:numPr>
      </w:pPr>
      <w:bookmarkStart w:id="87" w:name="_Toc263231168"/>
      <w:bookmarkStart w:id="88" w:name="_Toc263231378"/>
      <w:bookmarkStart w:id="89" w:name="_Toc263372004"/>
      <w:r>
        <w:t>Conclusion</w:t>
      </w:r>
      <w:bookmarkEnd w:id="87"/>
      <w:bookmarkEnd w:id="88"/>
      <w:bookmarkEnd w:id="89"/>
    </w:p>
    <w:p w:rsidR="00725595" w:rsidRDefault="00725595" w:rsidP="0023621E">
      <w:pPr>
        <w:jc w:val="both"/>
      </w:pPr>
      <w:r>
        <w:t>Of course,</w:t>
      </w:r>
      <w:r w:rsidRPr="00B55CB8">
        <w:t xml:space="preserve"> when starting to implement a new strategic plan</w:t>
      </w:r>
      <w:r>
        <w:t>,</w:t>
      </w:r>
      <w:r w:rsidRPr="00B55CB8">
        <w:t xml:space="preserve"> a head office has to invest. The most important aspect of this plan though, is </w:t>
      </w:r>
      <w:r>
        <w:t>reorganis</w:t>
      </w:r>
      <w:r w:rsidRPr="00B55CB8">
        <w:t xml:space="preserve">ation. </w:t>
      </w:r>
      <w:r>
        <w:t xml:space="preserve">There are not many expenses for the future that weren’t present in the past. The largest investment will be the recruitment of new employees, but this is in a long term which means that these expenses will only appear when the forecast is looking positive and objectives are being reached. </w:t>
      </w:r>
    </w:p>
    <w:p w:rsidR="00725595" w:rsidRDefault="00725595" w:rsidP="0023621E">
      <w:pPr>
        <w:jc w:val="both"/>
      </w:pPr>
    </w:p>
    <w:p w:rsidR="00725595" w:rsidRDefault="00725595" w:rsidP="0023621E">
      <w:pPr>
        <w:jc w:val="both"/>
      </w:pPr>
      <w:r>
        <w:t xml:space="preserve">Especially in the beginning, the backing from Paperclip International Group bv is very important. Not only as a (financially) supporting organ, but also as a controlling organ. The new sales manager might be knowing a lot of the greeting cards industry, but still needs help to understand the standards of Paperclip Cards as an international organisation. </w:t>
      </w:r>
    </w:p>
    <w:p w:rsidR="00725595" w:rsidRDefault="00725595" w:rsidP="0023621E">
      <w:pPr>
        <w:jc w:val="both"/>
      </w:pPr>
    </w:p>
    <w:p w:rsidR="00725595" w:rsidRPr="00B55CB8" w:rsidRDefault="00725595" w:rsidP="0023621E">
      <w:pPr>
        <w:jc w:val="both"/>
        <w:rPr>
          <w:color w:val="FF0000"/>
        </w:rPr>
      </w:pPr>
    </w:p>
    <w:p w:rsidR="00725595" w:rsidRPr="00B55CB8" w:rsidRDefault="00725595" w:rsidP="0023621E">
      <w:pPr>
        <w:jc w:val="both"/>
        <w:rPr>
          <w:color w:val="FF0000"/>
        </w:rPr>
      </w:pPr>
    </w:p>
    <w:p w:rsidR="00725595" w:rsidRPr="00B55CB8" w:rsidRDefault="00725595" w:rsidP="0023621E">
      <w:pPr>
        <w:jc w:val="both"/>
        <w:rPr>
          <w:color w:val="FF0000"/>
        </w:rPr>
      </w:pPr>
    </w:p>
    <w:p w:rsidR="00725595" w:rsidRPr="00B55CB8" w:rsidRDefault="00725595" w:rsidP="0023621E">
      <w:pPr>
        <w:jc w:val="both"/>
        <w:rPr>
          <w:color w:val="FF0000"/>
        </w:rPr>
      </w:pPr>
    </w:p>
    <w:p w:rsidR="00725595" w:rsidRPr="006C4D00" w:rsidRDefault="00725595" w:rsidP="0023621E">
      <w:pPr>
        <w:jc w:val="both"/>
        <w:rPr>
          <w:color w:val="FF0000"/>
        </w:rPr>
      </w:pPr>
    </w:p>
    <w:p w:rsidR="00725595" w:rsidRDefault="00725595" w:rsidP="0023621E">
      <w:pPr>
        <w:jc w:val="both"/>
        <w:rPr>
          <w:color w:val="FF0000"/>
        </w:rPr>
      </w:pPr>
    </w:p>
    <w:p w:rsidR="00725595" w:rsidRPr="006C4D00" w:rsidRDefault="00725595" w:rsidP="0023621E">
      <w:pPr>
        <w:jc w:val="both"/>
        <w:rPr>
          <w:color w:val="FF0000"/>
        </w:rPr>
      </w:pPr>
    </w:p>
    <w:p w:rsidR="00725595" w:rsidRPr="006C4D00" w:rsidRDefault="00725595" w:rsidP="0023621E">
      <w:pPr>
        <w:jc w:val="both"/>
        <w:rPr>
          <w:color w:val="FF0000"/>
        </w:rPr>
      </w:pPr>
    </w:p>
    <w:p w:rsidR="00725595" w:rsidRPr="006C4D00" w:rsidRDefault="00725595" w:rsidP="0023621E">
      <w:pPr>
        <w:jc w:val="both"/>
        <w:rPr>
          <w:color w:val="FF0000"/>
        </w:rPr>
      </w:pPr>
    </w:p>
    <w:p w:rsidR="00725595" w:rsidRDefault="00725595" w:rsidP="0023621E">
      <w:pPr>
        <w:pStyle w:val="Heading1"/>
        <w:numPr>
          <w:ilvl w:val="0"/>
          <w:numId w:val="13"/>
        </w:numPr>
        <w:spacing w:before="0"/>
        <w:ind w:left="432"/>
      </w:pPr>
      <w:bookmarkStart w:id="90" w:name="_Toc263231169"/>
      <w:bookmarkStart w:id="91" w:name="_Toc263231379"/>
      <w:bookmarkStart w:id="92" w:name="_Toc263372005"/>
      <w:r>
        <w:t>A</w:t>
      </w:r>
      <w:r w:rsidRPr="006C4D00">
        <w:t>ppendix 1</w:t>
      </w:r>
      <w:r w:rsidRPr="006C4D00">
        <w:tab/>
      </w:r>
      <w:r w:rsidRPr="006C4D00">
        <w:tab/>
      </w:r>
      <w:r>
        <w:t>Customer Satisfaction Survey UK</w:t>
      </w:r>
      <w:bookmarkEnd w:id="90"/>
      <w:bookmarkEnd w:id="91"/>
      <w:bookmarkEnd w:id="92"/>
    </w:p>
    <w:p w:rsidR="00725595" w:rsidRDefault="00725595" w:rsidP="0023621E"/>
    <w:p w:rsidR="00725595" w:rsidRPr="00985712" w:rsidRDefault="00725595" w:rsidP="0023621E"/>
    <w:p w:rsidR="00725595" w:rsidRDefault="00725595" w:rsidP="0023621E">
      <w:r w:rsidRPr="002263A9">
        <w:rPr>
          <w:noProof/>
          <w:lang w:val="en-US" w:eastAsia="en-US"/>
        </w:rPr>
        <w:pict>
          <v:shape id="_x0000_i1034" type="#_x0000_t75" style="width:429pt;height:612.75pt;visibility:visible">
            <v:imagedata r:id="rId36" o:title=""/>
          </v:shape>
        </w:pict>
      </w:r>
    </w:p>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r w:rsidRPr="002263A9">
        <w:rPr>
          <w:noProof/>
          <w:lang w:val="en-US" w:eastAsia="en-US"/>
        </w:rPr>
        <w:pict>
          <v:shape id="_x0000_i1035" type="#_x0000_t75" style="width:430.5pt;height:617.25pt;visibility:visible">
            <v:imagedata r:id="rId37" o:title=""/>
          </v:shape>
        </w:pict>
      </w:r>
    </w:p>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r w:rsidRPr="002263A9">
        <w:rPr>
          <w:noProof/>
          <w:lang w:val="en-US" w:eastAsia="en-US"/>
        </w:rPr>
        <w:pict>
          <v:shape id="Afbeelding 3" o:spid="_x0000_i1036" type="#_x0000_t75" style="width:434.25pt;height:617.25pt;visibility:visible">
            <v:imagedata r:id="rId38" o:title=""/>
          </v:shape>
        </w:pict>
      </w:r>
    </w:p>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Pr="006C4D00" w:rsidRDefault="00725595" w:rsidP="0023621E">
      <w:pPr>
        <w:pStyle w:val="Heading1"/>
        <w:numPr>
          <w:ilvl w:val="0"/>
          <w:numId w:val="13"/>
        </w:numPr>
        <w:spacing w:before="0"/>
        <w:ind w:left="432"/>
      </w:pPr>
      <w:bookmarkStart w:id="93" w:name="_Toc263231170"/>
      <w:bookmarkStart w:id="94" w:name="_Toc263231380"/>
      <w:bookmarkStart w:id="95" w:name="_Toc263372006"/>
      <w:r>
        <w:t>Appendix 2</w:t>
      </w:r>
      <w:r>
        <w:tab/>
      </w:r>
      <w:r>
        <w:tab/>
      </w:r>
      <w:r w:rsidRPr="006C4D00">
        <w:t>Results CSS</w:t>
      </w:r>
      <w:r>
        <w:t xml:space="preserve"> UK</w:t>
      </w:r>
      <w:bookmarkEnd w:id="93"/>
      <w:bookmarkEnd w:id="94"/>
      <w:bookmarkEnd w:id="95"/>
    </w:p>
    <w:p w:rsidR="00725595" w:rsidRPr="006C4D00" w:rsidRDefault="00725595" w:rsidP="0023621E"/>
    <w:p w:rsidR="00725595" w:rsidRPr="006C4D00" w:rsidRDefault="00725595" w:rsidP="0023621E">
      <w:pPr>
        <w:jc w:val="both"/>
      </w:pPr>
      <w:r w:rsidRPr="006C4D00">
        <w:t xml:space="preserve">From the 100 (random selected) clients, 22 clients sent the survey back. Most of these clients are very happy with Paperclip Cards and on average, the clients mention the company as ‘very good’. </w:t>
      </w:r>
    </w:p>
    <w:p w:rsidR="00725595" w:rsidRPr="006C4D00" w:rsidRDefault="00725595" w:rsidP="002362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6"/>
        <w:gridCol w:w="1713"/>
        <w:gridCol w:w="1526"/>
        <w:gridCol w:w="1526"/>
        <w:gridCol w:w="2238"/>
      </w:tblGrid>
      <w:tr w:rsidR="00725595" w:rsidRPr="006C4D00" w:rsidTr="0023621E">
        <w:tc>
          <w:tcPr>
            <w:tcW w:w="1210" w:type="pct"/>
          </w:tcPr>
          <w:p w:rsidR="00725595" w:rsidRPr="00DA6358" w:rsidRDefault="00725595" w:rsidP="0023621E">
            <w:pPr>
              <w:rPr>
                <w:rFonts w:cs="Calibri"/>
                <w:b/>
              </w:rPr>
            </w:pPr>
            <w:r w:rsidRPr="00DA6358">
              <w:rPr>
                <w:rFonts w:cs="Calibri"/>
                <w:b/>
                <w:szCs w:val="22"/>
              </w:rPr>
              <w:t>Name</w:t>
            </w:r>
          </w:p>
        </w:tc>
        <w:tc>
          <w:tcPr>
            <w:tcW w:w="927" w:type="pct"/>
          </w:tcPr>
          <w:p w:rsidR="00725595" w:rsidRPr="00DA6358" w:rsidRDefault="00725595" w:rsidP="0023621E">
            <w:pPr>
              <w:rPr>
                <w:rFonts w:cs="Calibri"/>
                <w:b/>
              </w:rPr>
            </w:pPr>
            <w:r w:rsidRPr="00DA6358">
              <w:rPr>
                <w:rFonts w:cs="Calibri"/>
                <w:b/>
                <w:szCs w:val="22"/>
              </w:rPr>
              <w:t>Contact person</w:t>
            </w:r>
          </w:p>
        </w:tc>
        <w:tc>
          <w:tcPr>
            <w:tcW w:w="826" w:type="pct"/>
          </w:tcPr>
          <w:p w:rsidR="00725595" w:rsidRPr="00DA6358" w:rsidRDefault="00725595" w:rsidP="0023621E">
            <w:pPr>
              <w:rPr>
                <w:rFonts w:cs="Calibri"/>
                <w:b/>
              </w:rPr>
            </w:pPr>
            <w:r w:rsidRPr="00DA6358">
              <w:rPr>
                <w:rFonts w:cs="Calibri"/>
                <w:b/>
                <w:szCs w:val="22"/>
              </w:rPr>
              <w:t>Last visit</w:t>
            </w:r>
          </w:p>
        </w:tc>
        <w:tc>
          <w:tcPr>
            <w:tcW w:w="826" w:type="pct"/>
          </w:tcPr>
          <w:p w:rsidR="00725595" w:rsidRPr="00DA6358" w:rsidRDefault="00725595" w:rsidP="0023621E">
            <w:pPr>
              <w:rPr>
                <w:rFonts w:cs="Calibri"/>
                <w:b/>
                <w:bCs/>
                <w:color w:val="000000"/>
              </w:rPr>
            </w:pPr>
            <w:r w:rsidRPr="00DA6358">
              <w:rPr>
                <w:rFonts w:cs="Calibri"/>
                <w:b/>
                <w:bCs/>
                <w:color w:val="000000"/>
                <w:szCs w:val="22"/>
              </w:rPr>
              <w:t>Paperclip important?</w:t>
            </w:r>
          </w:p>
        </w:tc>
        <w:tc>
          <w:tcPr>
            <w:tcW w:w="1211" w:type="pct"/>
          </w:tcPr>
          <w:p w:rsidR="00725595" w:rsidRPr="00DA6358" w:rsidRDefault="00725595" w:rsidP="0023621E">
            <w:pPr>
              <w:rPr>
                <w:rFonts w:cs="Calibri"/>
                <w:b/>
                <w:bCs/>
                <w:color w:val="000000"/>
              </w:rPr>
            </w:pPr>
            <w:r w:rsidRPr="00DA6358">
              <w:rPr>
                <w:rFonts w:cs="Calibri"/>
                <w:b/>
                <w:bCs/>
                <w:color w:val="000000"/>
                <w:szCs w:val="22"/>
              </w:rPr>
              <w:t>Paperclip important in the future?</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The Chapel</w:t>
            </w:r>
          </w:p>
        </w:tc>
        <w:tc>
          <w:tcPr>
            <w:tcW w:w="927" w:type="pct"/>
          </w:tcPr>
          <w:p w:rsidR="00725595" w:rsidRPr="00DA6358" w:rsidRDefault="00725595" w:rsidP="0023621E">
            <w:pPr>
              <w:rPr>
                <w:rFonts w:cs="Calibri"/>
              </w:rPr>
            </w:pPr>
            <w:r w:rsidRPr="00DA6358">
              <w:rPr>
                <w:rFonts w:cs="Calibri"/>
                <w:szCs w:val="22"/>
              </w:rPr>
              <w:t>Jacqui</w:t>
            </w:r>
          </w:p>
        </w:tc>
        <w:tc>
          <w:tcPr>
            <w:tcW w:w="826" w:type="pct"/>
            <w:vAlign w:val="bottom"/>
          </w:tcPr>
          <w:p w:rsidR="00725595" w:rsidRPr="00DA6358" w:rsidRDefault="00725595" w:rsidP="0023621E">
            <w:pPr>
              <w:rPr>
                <w:rFonts w:cs="Calibri"/>
                <w:color w:val="000000"/>
              </w:rPr>
            </w:pPr>
            <w:r w:rsidRPr="00DA6358">
              <w:rPr>
                <w:rFonts w:cs="Calibri"/>
                <w:color w:val="000000"/>
                <w:szCs w:val="22"/>
              </w:rPr>
              <w:t>1-3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Rossiters of Bath</w:t>
            </w:r>
          </w:p>
        </w:tc>
        <w:tc>
          <w:tcPr>
            <w:tcW w:w="927" w:type="pct"/>
          </w:tcPr>
          <w:p w:rsidR="00725595" w:rsidRPr="00DA6358" w:rsidRDefault="00725595" w:rsidP="0023621E">
            <w:pPr>
              <w:rPr>
                <w:rFonts w:cs="Calibri"/>
              </w:rPr>
            </w:pPr>
          </w:p>
        </w:tc>
        <w:tc>
          <w:tcPr>
            <w:tcW w:w="826" w:type="pct"/>
            <w:vAlign w:val="bottom"/>
          </w:tcPr>
          <w:p w:rsidR="00725595" w:rsidRPr="00DA6358" w:rsidRDefault="00725595" w:rsidP="0023621E">
            <w:pPr>
              <w:rPr>
                <w:rFonts w:cs="Calibri"/>
                <w:color w:val="000000"/>
              </w:rPr>
            </w:pPr>
            <w:r w:rsidRPr="00DA6358">
              <w:rPr>
                <w:rFonts w:cs="Calibri"/>
                <w:color w:val="000000"/>
                <w:szCs w:val="22"/>
              </w:rPr>
              <w:t>Never</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The Hay Loft</w:t>
            </w:r>
          </w:p>
        </w:tc>
        <w:tc>
          <w:tcPr>
            <w:tcW w:w="927" w:type="pct"/>
          </w:tcPr>
          <w:p w:rsidR="00725595" w:rsidRPr="00DA6358" w:rsidRDefault="00725595" w:rsidP="0023621E">
            <w:pPr>
              <w:rPr>
                <w:rFonts w:cs="Calibri"/>
              </w:rPr>
            </w:pPr>
            <w:r w:rsidRPr="00DA6358">
              <w:rPr>
                <w:rFonts w:cs="Calibri"/>
                <w:szCs w:val="22"/>
              </w:rPr>
              <w:t>Martin?</w:t>
            </w:r>
          </w:p>
        </w:tc>
        <w:tc>
          <w:tcPr>
            <w:tcW w:w="826" w:type="pct"/>
            <w:vAlign w:val="bottom"/>
          </w:tcPr>
          <w:p w:rsidR="00725595" w:rsidRPr="00DA6358" w:rsidRDefault="00725595" w:rsidP="0023621E">
            <w:pPr>
              <w:rPr>
                <w:rFonts w:cs="Calibri"/>
                <w:color w:val="000000"/>
              </w:rPr>
            </w:pPr>
            <w:r w:rsidRPr="00DA6358">
              <w:rPr>
                <w:rFonts w:cs="Calibri"/>
                <w:color w:val="000000"/>
                <w:szCs w:val="22"/>
              </w:rPr>
              <w:t>3-6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Not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Not 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Emzo/J. Lawes</w:t>
            </w:r>
          </w:p>
        </w:tc>
        <w:tc>
          <w:tcPr>
            <w:tcW w:w="927" w:type="pct"/>
          </w:tcPr>
          <w:p w:rsidR="00725595" w:rsidRPr="00DA6358" w:rsidRDefault="00725595" w:rsidP="0023621E">
            <w:pPr>
              <w:rPr>
                <w:rFonts w:cs="Calibri"/>
              </w:rPr>
            </w:pPr>
            <w:r w:rsidRPr="00DA6358">
              <w:rPr>
                <w:rFonts w:cs="Calibri"/>
                <w:szCs w:val="22"/>
              </w:rPr>
              <w:t>Jacqui</w:t>
            </w:r>
          </w:p>
        </w:tc>
        <w:tc>
          <w:tcPr>
            <w:tcW w:w="826" w:type="pct"/>
            <w:vAlign w:val="bottom"/>
          </w:tcPr>
          <w:p w:rsidR="00725595" w:rsidRPr="00DA6358" w:rsidRDefault="00725595" w:rsidP="0023621E">
            <w:pPr>
              <w:rPr>
                <w:rFonts w:cs="Calibri"/>
                <w:color w:val="000000"/>
              </w:rPr>
            </w:pPr>
            <w:r w:rsidRPr="00DA6358">
              <w:rPr>
                <w:rFonts w:cs="Calibri"/>
                <w:color w:val="000000"/>
                <w:szCs w:val="22"/>
              </w:rPr>
              <w:t>1-3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Very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Very 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Serendipity Interiors Ltd</w:t>
            </w:r>
          </w:p>
        </w:tc>
        <w:tc>
          <w:tcPr>
            <w:tcW w:w="927" w:type="pct"/>
          </w:tcPr>
          <w:p w:rsidR="00725595" w:rsidRPr="00DA6358" w:rsidRDefault="00725595" w:rsidP="0023621E">
            <w:pPr>
              <w:rPr>
                <w:rFonts w:cs="Calibri"/>
              </w:rPr>
            </w:pPr>
          </w:p>
        </w:tc>
        <w:tc>
          <w:tcPr>
            <w:tcW w:w="826" w:type="pct"/>
            <w:vAlign w:val="bottom"/>
          </w:tcPr>
          <w:p w:rsidR="00725595" w:rsidRPr="00DA6358" w:rsidRDefault="00725595" w:rsidP="0023621E">
            <w:pPr>
              <w:rPr>
                <w:rFonts w:cs="Calibri"/>
                <w:color w:val="000000"/>
              </w:rPr>
            </w:pPr>
            <w:r w:rsidRPr="00DA6358">
              <w:rPr>
                <w:rFonts w:cs="Calibri"/>
                <w:color w:val="000000"/>
                <w:szCs w:val="22"/>
              </w:rPr>
              <w:t>6&gt;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Not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Not 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Kind Regards</w:t>
            </w:r>
          </w:p>
        </w:tc>
        <w:tc>
          <w:tcPr>
            <w:tcW w:w="927" w:type="pct"/>
          </w:tcPr>
          <w:p w:rsidR="00725595" w:rsidRPr="00DA6358" w:rsidRDefault="00725595" w:rsidP="0023621E">
            <w:pPr>
              <w:rPr>
                <w:rFonts w:cs="Calibri"/>
              </w:rPr>
            </w:pPr>
            <w:r w:rsidRPr="00DA6358">
              <w:rPr>
                <w:rFonts w:cs="Calibri"/>
                <w:szCs w:val="22"/>
              </w:rPr>
              <w:t>Barry</w:t>
            </w:r>
          </w:p>
        </w:tc>
        <w:tc>
          <w:tcPr>
            <w:tcW w:w="826" w:type="pct"/>
            <w:vAlign w:val="bottom"/>
          </w:tcPr>
          <w:p w:rsidR="00725595" w:rsidRPr="00DA6358" w:rsidRDefault="00725595" w:rsidP="0023621E">
            <w:pPr>
              <w:rPr>
                <w:rFonts w:cs="Calibri"/>
                <w:color w:val="000000"/>
              </w:rPr>
            </w:pPr>
            <w:r w:rsidRPr="00DA6358">
              <w:rPr>
                <w:rFonts w:cs="Calibri"/>
                <w:color w:val="000000"/>
                <w:szCs w:val="22"/>
              </w:rPr>
              <w:t>3-6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Not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From Me to You</w:t>
            </w:r>
          </w:p>
        </w:tc>
        <w:tc>
          <w:tcPr>
            <w:tcW w:w="927" w:type="pct"/>
          </w:tcPr>
          <w:p w:rsidR="00725595" w:rsidRPr="00DA6358" w:rsidRDefault="00725595" w:rsidP="0023621E">
            <w:pPr>
              <w:rPr>
                <w:rFonts w:cs="Calibri"/>
              </w:rPr>
            </w:pPr>
            <w:r w:rsidRPr="00DA6358">
              <w:rPr>
                <w:rFonts w:cs="Calibri"/>
                <w:szCs w:val="22"/>
              </w:rPr>
              <w:t>Jacqui</w:t>
            </w:r>
          </w:p>
        </w:tc>
        <w:tc>
          <w:tcPr>
            <w:tcW w:w="826" w:type="pct"/>
            <w:vAlign w:val="bottom"/>
          </w:tcPr>
          <w:p w:rsidR="00725595" w:rsidRPr="00DA6358" w:rsidRDefault="00725595" w:rsidP="0023621E">
            <w:pPr>
              <w:rPr>
                <w:rFonts w:cs="Calibri"/>
                <w:color w:val="000000"/>
              </w:rPr>
            </w:pPr>
            <w:r w:rsidRPr="00DA6358">
              <w:rPr>
                <w:rFonts w:cs="Calibri"/>
                <w:color w:val="000000"/>
                <w:szCs w:val="22"/>
              </w:rPr>
              <w:t>&lt;1 month</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Acorn</w:t>
            </w:r>
          </w:p>
        </w:tc>
        <w:tc>
          <w:tcPr>
            <w:tcW w:w="927" w:type="pct"/>
          </w:tcPr>
          <w:p w:rsidR="00725595" w:rsidRPr="00DA6358" w:rsidRDefault="00725595" w:rsidP="0023621E">
            <w:pPr>
              <w:rPr>
                <w:rFonts w:cs="Calibri"/>
              </w:rPr>
            </w:pPr>
          </w:p>
        </w:tc>
        <w:tc>
          <w:tcPr>
            <w:tcW w:w="826" w:type="pct"/>
            <w:vAlign w:val="bottom"/>
          </w:tcPr>
          <w:p w:rsidR="00725595" w:rsidRPr="00DA6358" w:rsidRDefault="00725595" w:rsidP="0023621E">
            <w:pPr>
              <w:rPr>
                <w:rFonts w:cs="Calibri"/>
                <w:color w:val="000000"/>
              </w:rPr>
            </w:pPr>
            <w:r w:rsidRPr="00DA6358">
              <w:rPr>
                <w:rFonts w:cs="Calibri"/>
                <w:color w:val="000000"/>
                <w:szCs w:val="22"/>
              </w:rPr>
              <w:t>6&gt;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Not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Jarrolds Norwich</w:t>
            </w:r>
          </w:p>
        </w:tc>
        <w:tc>
          <w:tcPr>
            <w:tcW w:w="927" w:type="pct"/>
          </w:tcPr>
          <w:p w:rsidR="00725595" w:rsidRPr="00DA6358" w:rsidRDefault="00725595" w:rsidP="0023621E">
            <w:pPr>
              <w:rPr>
                <w:rFonts w:cs="Calibri"/>
              </w:rPr>
            </w:pPr>
            <w:r w:rsidRPr="00DA6358">
              <w:rPr>
                <w:rFonts w:cs="Calibri"/>
                <w:szCs w:val="22"/>
              </w:rPr>
              <w:t>Jacqui</w:t>
            </w:r>
          </w:p>
        </w:tc>
        <w:tc>
          <w:tcPr>
            <w:tcW w:w="826" w:type="pct"/>
            <w:vAlign w:val="bottom"/>
          </w:tcPr>
          <w:p w:rsidR="00725595" w:rsidRPr="00DA6358" w:rsidRDefault="00725595" w:rsidP="0023621E">
            <w:pPr>
              <w:rPr>
                <w:rFonts w:cs="Calibri"/>
                <w:color w:val="000000"/>
              </w:rPr>
            </w:pPr>
            <w:r w:rsidRPr="00DA6358">
              <w:rPr>
                <w:rFonts w:cs="Calibri"/>
                <w:color w:val="000000"/>
                <w:szCs w:val="22"/>
              </w:rPr>
              <w:t>1-3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Newport Pagnell Post Office</w:t>
            </w:r>
          </w:p>
        </w:tc>
        <w:tc>
          <w:tcPr>
            <w:tcW w:w="927" w:type="pct"/>
          </w:tcPr>
          <w:p w:rsidR="00725595" w:rsidRPr="00DA6358" w:rsidRDefault="00725595" w:rsidP="0023621E">
            <w:pPr>
              <w:rPr>
                <w:rFonts w:cs="Calibri"/>
              </w:rPr>
            </w:pPr>
          </w:p>
        </w:tc>
        <w:tc>
          <w:tcPr>
            <w:tcW w:w="826" w:type="pct"/>
            <w:vAlign w:val="bottom"/>
          </w:tcPr>
          <w:p w:rsidR="00725595" w:rsidRPr="00DA6358" w:rsidRDefault="00725595" w:rsidP="0023621E">
            <w:pPr>
              <w:rPr>
                <w:rFonts w:cs="Calibri"/>
                <w:color w:val="000000"/>
              </w:rPr>
            </w:pPr>
            <w:r w:rsidRPr="00DA6358">
              <w:rPr>
                <w:rFonts w:cs="Calibri"/>
                <w:color w:val="000000"/>
                <w:szCs w:val="22"/>
              </w:rPr>
              <w:t>3-6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Gemini Trading Ltd</w:t>
            </w:r>
          </w:p>
        </w:tc>
        <w:tc>
          <w:tcPr>
            <w:tcW w:w="927" w:type="pct"/>
          </w:tcPr>
          <w:p w:rsidR="00725595" w:rsidRPr="00DA6358" w:rsidRDefault="00725595" w:rsidP="0023621E">
            <w:pPr>
              <w:rPr>
                <w:rFonts w:cs="Calibri"/>
              </w:rPr>
            </w:pPr>
            <w:r w:rsidRPr="00DA6358">
              <w:rPr>
                <w:rFonts w:cs="Calibri"/>
                <w:szCs w:val="22"/>
              </w:rPr>
              <w:t>Jacqui</w:t>
            </w:r>
          </w:p>
        </w:tc>
        <w:tc>
          <w:tcPr>
            <w:tcW w:w="826" w:type="pct"/>
            <w:vAlign w:val="bottom"/>
          </w:tcPr>
          <w:p w:rsidR="00725595" w:rsidRPr="00DA6358" w:rsidRDefault="00725595" w:rsidP="0023621E">
            <w:pPr>
              <w:rPr>
                <w:rFonts w:cs="Calibri"/>
                <w:color w:val="000000"/>
              </w:rPr>
            </w:pPr>
            <w:r w:rsidRPr="00DA6358">
              <w:rPr>
                <w:rFonts w:cs="Calibri"/>
                <w:color w:val="000000"/>
                <w:szCs w:val="22"/>
              </w:rPr>
              <w:t>1-3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Not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Not 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D’lights</w:t>
            </w:r>
          </w:p>
        </w:tc>
        <w:tc>
          <w:tcPr>
            <w:tcW w:w="927" w:type="pct"/>
          </w:tcPr>
          <w:p w:rsidR="00725595" w:rsidRPr="00DA6358" w:rsidRDefault="00725595" w:rsidP="0023621E">
            <w:pPr>
              <w:rPr>
                <w:rFonts w:cs="Calibri"/>
              </w:rPr>
            </w:pPr>
          </w:p>
        </w:tc>
        <w:tc>
          <w:tcPr>
            <w:tcW w:w="826" w:type="pct"/>
            <w:vAlign w:val="bottom"/>
          </w:tcPr>
          <w:p w:rsidR="00725595" w:rsidRPr="00DA6358" w:rsidRDefault="00725595" w:rsidP="0023621E">
            <w:pPr>
              <w:rPr>
                <w:rFonts w:cs="Calibri"/>
                <w:color w:val="000000"/>
              </w:rPr>
            </w:pPr>
            <w:r w:rsidRPr="00DA6358">
              <w:rPr>
                <w:rFonts w:cs="Calibri"/>
                <w:color w:val="000000"/>
                <w:szCs w:val="22"/>
              </w:rPr>
              <w:t>&lt;1 month</w:t>
            </w:r>
          </w:p>
        </w:tc>
        <w:tc>
          <w:tcPr>
            <w:tcW w:w="826" w:type="pct"/>
            <w:vAlign w:val="bottom"/>
          </w:tcPr>
          <w:p w:rsidR="00725595" w:rsidRPr="00DA6358" w:rsidRDefault="00725595" w:rsidP="0023621E">
            <w:pPr>
              <w:rPr>
                <w:rFonts w:cs="Calibri"/>
                <w:color w:val="000000"/>
              </w:rPr>
            </w:pPr>
            <w:r w:rsidRPr="00DA6358">
              <w:rPr>
                <w:rFonts w:cs="Calibri"/>
                <w:color w:val="000000"/>
                <w:szCs w:val="22"/>
              </w:rPr>
              <w:t>Not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Not 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Writtle Road Nursery</w:t>
            </w:r>
          </w:p>
        </w:tc>
        <w:tc>
          <w:tcPr>
            <w:tcW w:w="927" w:type="pct"/>
          </w:tcPr>
          <w:p w:rsidR="00725595" w:rsidRPr="00DA6358" w:rsidRDefault="00725595" w:rsidP="0023621E">
            <w:pPr>
              <w:rPr>
                <w:rFonts w:cs="Calibri"/>
              </w:rPr>
            </w:pPr>
            <w:r w:rsidRPr="00DA6358">
              <w:rPr>
                <w:rFonts w:cs="Calibri"/>
                <w:szCs w:val="22"/>
              </w:rPr>
              <w:t>Jacqui</w:t>
            </w:r>
          </w:p>
        </w:tc>
        <w:tc>
          <w:tcPr>
            <w:tcW w:w="826" w:type="pct"/>
            <w:vAlign w:val="bottom"/>
          </w:tcPr>
          <w:p w:rsidR="00725595" w:rsidRPr="00DA6358" w:rsidRDefault="00725595" w:rsidP="0023621E">
            <w:pPr>
              <w:rPr>
                <w:rFonts w:cs="Calibri"/>
                <w:color w:val="000000"/>
              </w:rPr>
            </w:pPr>
            <w:r w:rsidRPr="00DA6358">
              <w:rPr>
                <w:rFonts w:cs="Calibri"/>
                <w:color w:val="000000"/>
                <w:szCs w:val="22"/>
              </w:rPr>
              <w:t>1-3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LADDS</w:t>
            </w:r>
          </w:p>
        </w:tc>
        <w:tc>
          <w:tcPr>
            <w:tcW w:w="927" w:type="pct"/>
          </w:tcPr>
          <w:p w:rsidR="00725595" w:rsidRPr="00DA6358" w:rsidRDefault="00725595" w:rsidP="0023621E">
            <w:pPr>
              <w:rPr>
                <w:rFonts w:cs="Calibri"/>
              </w:rPr>
            </w:pPr>
          </w:p>
        </w:tc>
        <w:tc>
          <w:tcPr>
            <w:tcW w:w="826" w:type="pct"/>
            <w:vAlign w:val="bottom"/>
          </w:tcPr>
          <w:p w:rsidR="00725595" w:rsidRPr="00DA6358" w:rsidRDefault="00725595" w:rsidP="0023621E">
            <w:pPr>
              <w:rPr>
                <w:rFonts w:cs="Calibri"/>
                <w:color w:val="000000"/>
              </w:rPr>
            </w:pPr>
            <w:r w:rsidRPr="00DA6358">
              <w:rPr>
                <w:rFonts w:cs="Calibri"/>
                <w:color w:val="000000"/>
                <w:szCs w:val="22"/>
              </w:rPr>
              <w:t>&lt;1 month</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Colemans of Oundle</w:t>
            </w:r>
          </w:p>
        </w:tc>
        <w:tc>
          <w:tcPr>
            <w:tcW w:w="927" w:type="pct"/>
          </w:tcPr>
          <w:p w:rsidR="00725595" w:rsidRPr="00DA6358" w:rsidRDefault="00725595" w:rsidP="0023621E">
            <w:pPr>
              <w:rPr>
                <w:rFonts w:cs="Calibri"/>
              </w:rPr>
            </w:pPr>
            <w:r w:rsidRPr="00DA6358">
              <w:rPr>
                <w:rFonts w:cs="Calibri"/>
                <w:szCs w:val="22"/>
              </w:rPr>
              <w:t>Jacqui</w:t>
            </w:r>
          </w:p>
        </w:tc>
        <w:tc>
          <w:tcPr>
            <w:tcW w:w="826" w:type="pct"/>
            <w:vAlign w:val="bottom"/>
          </w:tcPr>
          <w:p w:rsidR="00725595" w:rsidRPr="00DA6358" w:rsidRDefault="00725595" w:rsidP="0023621E">
            <w:pPr>
              <w:rPr>
                <w:rFonts w:cs="Calibri"/>
                <w:color w:val="000000"/>
              </w:rPr>
            </w:pPr>
            <w:r w:rsidRPr="00DA6358">
              <w:rPr>
                <w:rFonts w:cs="Calibri"/>
                <w:color w:val="000000"/>
                <w:szCs w:val="22"/>
              </w:rPr>
              <w:t>&lt;1 month</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Jarrolds Cromer</w:t>
            </w:r>
          </w:p>
        </w:tc>
        <w:tc>
          <w:tcPr>
            <w:tcW w:w="927" w:type="pct"/>
          </w:tcPr>
          <w:p w:rsidR="00725595" w:rsidRPr="00DA6358" w:rsidRDefault="00725595" w:rsidP="0023621E">
            <w:pPr>
              <w:rPr>
                <w:rFonts w:cs="Calibri"/>
              </w:rPr>
            </w:pPr>
            <w:r w:rsidRPr="00DA6358">
              <w:rPr>
                <w:rFonts w:cs="Calibri"/>
                <w:szCs w:val="22"/>
              </w:rPr>
              <w:t>Jacqui</w:t>
            </w:r>
          </w:p>
        </w:tc>
        <w:tc>
          <w:tcPr>
            <w:tcW w:w="826" w:type="pct"/>
            <w:vAlign w:val="bottom"/>
          </w:tcPr>
          <w:p w:rsidR="00725595" w:rsidRPr="00DA6358" w:rsidRDefault="00725595" w:rsidP="0023621E">
            <w:pPr>
              <w:rPr>
                <w:rFonts w:cs="Calibri"/>
                <w:color w:val="000000"/>
              </w:rPr>
            </w:pPr>
            <w:r w:rsidRPr="00DA6358">
              <w:rPr>
                <w:rFonts w:cs="Calibri"/>
                <w:color w:val="000000"/>
                <w:szCs w:val="22"/>
              </w:rPr>
              <w:t>1-3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Very 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Devon Guild Ltd</w:t>
            </w:r>
          </w:p>
        </w:tc>
        <w:tc>
          <w:tcPr>
            <w:tcW w:w="927" w:type="pct"/>
          </w:tcPr>
          <w:p w:rsidR="00725595" w:rsidRPr="00DA6358" w:rsidRDefault="00725595" w:rsidP="0023621E">
            <w:pPr>
              <w:rPr>
                <w:rFonts w:cs="Calibri"/>
              </w:rPr>
            </w:pPr>
            <w:r w:rsidRPr="00DA6358">
              <w:rPr>
                <w:rFonts w:cs="Calibri"/>
                <w:szCs w:val="22"/>
              </w:rPr>
              <w:t>Julie Cruikshank</w:t>
            </w:r>
          </w:p>
        </w:tc>
        <w:tc>
          <w:tcPr>
            <w:tcW w:w="826" w:type="pct"/>
            <w:vAlign w:val="bottom"/>
          </w:tcPr>
          <w:p w:rsidR="00725595" w:rsidRPr="00DA6358" w:rsidRDefault="00725595" w:rsidP="0023621E">
            <w:pPr>
              <w:rPr>
                <w:rFonts w:cs="Calibri"/>
                <w:color w:val="000000"/>
              </w:rPr>
            </w:pPr>
            <w:r w:rsidRPr="00DA6358">
              <w:rPr>
                <w:rFonts w:cs="Calibri"/>
                <w:color w:val="000000"/>
                <w:szCs w:val="22"/>
              </w:rPr>
              <w:t>3-6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Corsham Post Office</w:t>
            </w:r>
          </w:p>
        </w:tc>
        <w:tc>
          <w:tcPr>
            <w:tcW w:w="927" w:type="pct"/>
          </w:tcPr>
          <w:p w:rsidR="00725595" w:rsidRPr="00DA6358" w:rsidRDefault="00725595" w:rsidP="0023621E">
            <w:pPr>
              <w:rPr>
                <w:rFonts w:cs="Calibri"/>
              </w:rPr>
            </w:pPr>
            <w:r w:rsidRPr="00DA6358">
              <w:rPr>
                <w:rFonts w:cs="Calibri"/>
                <w:szCs w:val="22"/>
              </w:rPr>
              <w:t>Rob</w:t>
            </w:r>
          </w:p>
        </w:tc>
        <w:tc>
          <w:tcPr>
            <w:tcW w:w="826" w:type="pct"/>
            <w:vAlign w:val="bottom"/>
          </w:tcPr>
          <w:p w:rsidR="00725595" w:rsidRPr="00DA6358" w:rsidRDefault="00725595" w:rsidP="0023621E">
            <w:pPr>
              <w:rPr>
                <w:rFonts w:cs="Calibri"/>
                <w:color w:val="000000"/>
              </w:rPr>
            </w:pPr>
            <w:r w:rsidRPr="00DA6358">
              <w:rPr>
                <w:rFonts w:cs="Calibri"/>
                <w:color w:val="000000"/>
                <w:szCs w:val="22"/>
              </w:rPr>
              <w:t>&lt;1 month</w:t>
            </w:r>
          </w:p>
        </w:tc>
        <w:tc>
          <w:tcPr>
            <w:tcW w:w="826" w:type="pct"/>
            <w:vAlign w:val="bottom"/>
          </w:tcPr>
          <w:p w:rsidR="00725595" w:rsidRPr="00DA6358" w:rsidRDefault="00725595" w:rsidP="0023621E">
            <w:pPr>
              <w:rPr>
                <w:rFonts w:cs="Calibri"/>
                <w:color w:val="000000"/>
              </w:rPr>
            </w:pPr>
            <w:r w:rsidRPr="00DA6358">
              <w:rPr>
                <w:rFonts w:cs="Calibri"/>
                <w:color w:val="000000"/>
                <w:szCs w:val="22"/>
              </w:rPr>
              <w:t>Very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Very 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The Gifted Company</w:t>
            </w:r>
          </w:p>
        </w:tc>
        <w:tc>
          <w:tcPr>
            <w:tcW w:w="927" w:type="pct"/>
          </w:tcPr>
          <w:p w:rsidR="00725595" w:rsidRPr="00DA6358" w:rsidRDefault="00725595" w:rsidP="0023621E">
            <w:pPr>
              <w:rPr>
                <w:rFonts w:cs="Calibri"/>
              </w:rPr>
            </w:pPr>
          </w:p>
        </w:tc>
        <w:tc>
          <w:tcPr>
            <w:tcW w:w="826" w:type="pct"/>
            <w:vAlign w:val="bottom"/>
          </w:tcPr>
          <w:p w:rsidR="00725595" w:rsidRPr="00DA6358" w:rsidRDefault="00725595" w:rsidP="0023621E">
            <w:pPr>
              <w:rPr>
                <w:rFonts w:cs="Calibri"/>
                <w:color w:val="000000"/>
              </w:rPr>
            </w:pPr>
            <w:r w:rsidRPr="00DA6358">
              <w:rPr>
                <w:rFonts w:cs="Calibri"/>
                <w:color w:val="000000"/>
                <w:szCs w:val="22"/>
              </w:rPr>
              <w:t>3-6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Not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Not 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Fifis</w:t>
            </w:r>
          </w:p>
        </w:tc>
        <w:tc>
          <w:tcPr>
            <w:tcW w:w="927" w:type="pct"/>
          </w:tcPr>
          <w:p w:rsidR="00725595" w:rsidRPr="00DA6358" w:rsidRDefault="00725595" w:rsidP="0023621E">
            <w:pPr>
              <w:rPr>
                <w:rFonts w:cs="Calibri"/>
              </w:rPr>
            </w:pPr>
            <w:r w:rsidRPr="00DA6358">
              <w:rPr>
                <w:rFonts w:cs="Calibri"/>
                <w:szCs w:val="22"/>
              </w:rPr>
              <w:t>Orders over the phone</w:t>
            </w:r>
          </w:p>
        </w:tc>
        <w:tc>
          <w:tcPr>
            <w:tcW w:w="826" w:type="pct"/>
            <w:vAlign w:val="bottom"/>
          </w:tcPr>
          <w:p w:rsidR="00725595" w:rsidRPr="00DA6358" w:rsidRDefault="00725595" w:rsidP="0023621E">
            <w:pPr>
              <w:rPr>
                <w:rFonts w:cs="Calibri"/>
                <w:color w:val="000000"/>
              </w:rPr>
            </w:pPr>
          </w:p>
        </w:tc>
        <w:tc>
          <w:tcPr>
            <w:tcW w:w="826" w:type="pct"/>
            <w:vAlign w:val="bottom"/>
          </w:tcPr>
          <w:p w:rsidR="00725595" w:rsidRPr="00DA6358" w:rsidRDefault="00725595" w:rsidP="0023621E">
            <w:pPr>
              <w:rPr>
                <w:rFonts w:cs="Calibri"/>
                <w:color w:val="000000"/>
              </w:rPr>
            </w:pPr>
            <w:r w:rsidRPr="00DA6358">
              <w:rPr>
                <w:rFonts w:cs="Calibri"/>
                <w:color w:val="000000"/>
                <w:szCs w:val="22"/>
              </w:rPr>
              <w:t>Very 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Very important</w:t>
            </w:r>
          </w:p>
        </w:tc>
      </w:tr>
      <w:tr w:rsidR="00725595" w:rsidRPr="006C4D00" w:rsidTr="0023621E">
        <w:trPr>
          <w:trHeight w:val="409"/>
        </w:trPr>
        <w:tc>
          <w:tcPr>
            <w:tcW w:w="1210" w:type="pct"/>
          </w:tcPr>
          <w:p w:rsidR="00725595" w:rsidRPr="00DA6358" w:rsidRDefault="00725595" w:rsidP="0023621E">
            <w:pPr>
              <w:rPr>
                <w:rFonts w:cs="Calibri"/>
              </w:rPr>
            </w:pPr>
            <w:r w:rsidRPr="00DA6358">
              <w:rPr>
                <w:rFonts w:cs="Calibri"/>
                <w:szCs w:val="22"/>
              </w:rPr>
              <w:t>The Gift Box Too</w:t>
            </w:r>
          </w:p>
        </w:tc>
        <w:tc>
          <w:tcPr>
            <w:tcW w:w="927" w:type="pct"/>
          </w:tcPr>
          <w:p w:rsidR="00725595" w:rsidRPr="00DA6358" w:rsidRDefault="00725595" w:rsidP="0023621E">
            <w:pPr>
              <w:rPr>
                <w:rFonts w:cs="Calibri"/>
              </w:rPr>
            </w:pPr>
            <w:r w:rsidRPr="00DA6358">
              <w:rPr>
                <w:rFonts w:cs="Calibri"/>
                <w:szCs w:val="22"/>
              </w:rPr>
              <w:t>Barry Lovatt</w:t>
            </w:r>
          </w:p>
        </w:tc>
        <w:tc>
          <w:tcPr>
            <w:tcW w:w="826" w:type="pct"/>
            <w:vAlign w:val="bottom"/>
          </w:tcPr>
          <w:p w:rsidR="00725595" w:rsidRPr="00DA6358" w:rsidRDefault="00725595" w:rsidP="0023621E">
            <w:pPr>
              <w:rPr>
                <w:rFonts w:cs="Calibri"/>
                <w:color w:val="000000"/>
              </w:rPr>
            </w:pPr>
            <w:r w:rsidRPr="00DA6358">
              <w:rPr>
                <w:rFonts w:cs="Calibri"/>
                <w:color w:val="000000"/>
                <w:szCs w:val="22"/>
              </w:rPr>
              <w:t>1-3 months</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r w:rsidR="00725595" w:rsidRPr="006C4D00" w:rsidTr="0023621E">
        <w:tc>
          <w:tcPr>
            <w:tcW w:w="1210" w:type="pct"/>
          </w:tcPr>
          <w:p w:rsidR="00725595" w:rsidRPr="00DA6358" w:rsidRDefault="00725595" w:rsidP="0023621E">
            <w:pPr>
              <w:rPr>
                <w:rFonts w:cs="Calibri"/>
              </w:rPr>
            </w:pPr>
            <w:r w:rsidRPr="00DA6358">
              <w:rPr>
                <w:rFonts w:cs="Calibri"/>
                <w:szCs w:val="22"/>
              </w:rPr>
              <w:t>Ferrers Gallery Ltd</w:t>
            </w:r>
          </w:p>
        </w:tc>
        <w:tc>
          <w:tcPr>
            <w:tcW w:w="927" w:type="pct"/>
          </w:tcPr>
          <w:p w:rsidR="00725595" w:rsidRPr="00DA6358" w:rsidRDefault="00725595" w:rsidP="0023621E">
            <w:pPr>
              <w:rPr>
                <w:rFonts w:cs="Calibri"/>
              </w:rPr>
            </w:pPr>
            <w:r w:rsidRPr="00DA6358">
              <w:rPr>
                <w:rFonts w:cs="Calibri"/>
                <w:szCs w:val="22"/>
              </w:rPr>
              <w:t>Neil Cantrill</w:t>
            </w:r>
          </w:p>
        </w:tc>
        <w:tc>
          <w:tcPr>
            <w:tcW w:w="826" w:type="pct"/>
            <w:vAlign w:val="bottom"/>
          </w:tcPr>
          <w:p w:rsidR="00725595" w:rsidRPr="00DA6358" w:rsidRDefault="00725595" w:rsidP="0023621E">
            <w:pPr>
              <w:rPr>
                <w:rFonts w:cs="Calibri"/>
                <w:color w:val="000000"/>
              </w:rPr>
            </w:pPr>
            <w:r w:rsidRPr="00DA6358">
              <w:rPr>
                <w:rFonts w:cs="Calibri"/>
                <w:color w:val="000000"/>
                <w:szCs w:val="22"/>
              </w:rPr>
              <w:t>&lt;1 month</w:t>
            </w:r>
          </w:p>
        </w:tc>
        <w:tc>
          <w:tcPr>
            <w:tcW w:w="826" w:type="pct"/>
            <w:vAlign w:val="bottom"/>
          </w:tcPr>
          <w:p w:rsidR="00725595" w:rsidRPr="00DA6358" w:rsidRDefault="00725595" w:rsidP="0023621E">
            <w:pPr>
              <w:rPr>
                <w:rFonts w:cs="Calibri"/>
                <w:color w:val="000000"/>
              </w:rPr>
            </w:pPr>
            <w:r w:rsidRPr="00DA6358">
              <w:rPr>
                <w:rFonts w:cs="Calibri"/>
                <w:color w:val="000000"/>
                <w:szCs w:val="22"/>
              </w:rPr>
              <w:t>Important</w:t>
            </w:r>
          </w:p>
        </w:tc>
        <w:tc>
          <w:tcPr>
            <w:tcW w:w="1211" w:type="pct"/>
            <w:vAlign w:val="bottom"/>
          </w:tcPr>
          <w:p w:rsidR="00725595" w:rsidRPr="00DA6358" w:rsidRDefault="00725595" w:rsidP="0023621E">
            <w:pPr>
              <w:rPr>
                <w:rFonts w:cs="Calibri"/>
                <w:color w:val="000000"/>
              </w:rPr>
            </w:pPr>
            <w:r w:rsidRPr="00DA6358">
              <w:rPr>
                <w:rFonts w:cs="Calibri"/>
                <w:color w:val="000000"/>
                <w:szCs w:val="22"/>
              </w:rPr>
              <w:t>Important</w:t>
            </w:r>
          </w:p>
        </w:tc>
      </w:tr>
    </w:tbl>
    <w:p w:rsidR="00725595" w:rsidRPr="006C4D00" w:rsidRDefault="00725595" w:rsidP="0023621E"/>
    <w:p w:rsidR="00725595" w:rsidRPr="006C4D00" w:rsidRDefault="00725595" w:rsidP="0023621E">
      <w:pPr>
        <w:jc w:val="both"/>
      </w:pPr>
      <w:r w:rsidRPr="006C4D00">
        <w:t>Only 3 clients say that Paperclip Cards could become more important in the future for them as it is now, and 3 others say that Paperclip Cards is very important at this moment.</w:t>
      </w:r>
    </w:p>
    <w:p w:rsidR="00725595" w:rsidRPr="006C4D00" w:rsidRDefault="00725595" w:rsidP="0023621E">
      <w:pPr>
        <w:jc w:val="both"/>
      </w:pPr>
    </w:p>
    <w:p w:rsidR="00725595" w:rsidRPr="006C4D00" w:rsidRDefault="00725595" w:rsidP="0023621E">
      <w:pPr>
        <w:jc w:val="both"/>
      </w:pPr>
      <w:r w:rsidRPr="006C4D00">
        <w:t xml:space="preserve">All clients, except for 3, have been visited between now and 6 months ago. </w:t>
      </w:r>
    </w:p>
    <w:p w:rsidR="00725595" w:rsidRPr="006C4D00" w:rsidRDefault="00725595" w:rsidP="0023621E">
      <w:pPr>
        <w:jc w:val="both"/>
      </w:pPr>
    </w:p>
    <w:p w:rsidR="00725595" w:rsidRPr="006C4D00" w:rsidRDefault="00725595" w:rsidP="0023621E">
      <w:pPr>
        <w:jc w:val="both"/>
      </w:pPr>
    </w:p>
    <w:p w:rsidR="00725595" w:rsidRPr="006C4D00" w:rsidRDefault="00725595" w:rsidP="0023621E">
      <w:pPr>
        <w:jc w:val="both"/>
      </w:pPr>
    </w:p>
    <w:p w:rsidR="00725595" w:rsidRPr="006C4D00" w:rsidRDefault="00725595" w:rsidP="0023621E">
      <w:pPr>
        <w:jc w:val="both"/>
      </w:pPr>
    </w:p>
    <w:p w:rsidR="00725595" w:rsidRPr="006C4D00" w:rsidRDefault="00725595" w:rsidP="0023621E">
      <w:pPr>
        <w:jc w:val="both"/>
      </w:pPr>
    </w:p>
    <w:p w:rsidR="00725595" w:rsidRPr="006C4D00" w:rsidRDefault="00725595" w:rsidP="0023621E">
      <w:pPr>
        <w:jc w:val="both"/>
      </w:pPr>
    </w:p>
    <w:p w:rsidR="00725595" w:rsidRPr="006C4D00" w:rsidRDefault="00725595" w:rsidP="0023621E">
      <w:pPr>
        <w:jc w:val="both"/>
      </w:pPr>
    </w:p>
    <w:p w:rsidR="00725595" w:rsidRDefault="00725595" w:rsidP="0023621E">
      <w:pPr>
        <w:jc w:val="both"/>
      </w:pPr>
    </w:p>
    <w:p w:rsidR="00725595" w:rsidRPr="006C4D00" w:rsidRDefault="00725595" w:rsidP="0023621E">
      <w:pPr>
        <w:jc w:val="both"/>
      </w:pPr>
    </w:p>
    <w:p w:rsidR="00725595" w:rsidRPr="006C4D00" w:rsidRDefault="00725595" w:rsidP="0023621E">
      <w:pPr>
        <w:jc w:val="both"/>
      </w:pPr>
    </w:p>
    <w:p w:rsidR="00725595" w:rsidRPr="006C4D00" w:rsidRDefault="00725595" w:rsidP="0023621E"/>
    <w:p w:rsidR="00725595" w:rsidRPr="006C4D00" w:rsidRDefault="00725595" w:rsidP="0023621E"/>
    <w:p w:rsidR="00725595" w:rsidRPr="006C4D00" w:rsidRDefault="00725595" w:rsidP="002362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7"/>
        <w:gridCol w:w="1848"/>
        <w:gridCol w:w="1848"/>
        <w:gridCol w:w="1848"/>
        <w:gridCol w:w="1848"/>
      </w:tblGrid>
      <w:tr w:rsidR="00725595" w:rsidRPr="006C4D00" w:rsidTr="0023621E">
        <w:trPr>
          <w:jc w:val="center"/>
        </w:trPr>
        <w:tc>
          <w:tcPr>
            <w:tcW w:w="5000" w:type="pct"/>
            <w:gridSpan w:val="5"/>
          </w:tcPr>
          <w:p w:rsidR="00725595" w:rsidRPr="00DA6358" w:rsidRDefault="00725595" w:rsidP="0023621E">
            <w:pPr>
              <w:jc w:val="center"/>
              <w:rPr>
                <w:b/>
              </w:rPr>
            </w:pPr>
            <w:r w:rsidRPr="00DA6358">
              <w:rPr>
                <w:b/>
                <w:szCs w:val="22"/>
              </w:rPr>
              <w:t>Average Results</w:t>
            </w:r>
          </w:p>
        </w:tc>
      </w:tr>
      <w:tr w:rsidR="00725595" w:rsidRPr="006C4D00" w:rsidTr="0023621E">
        <w:trPr>
          <w:jc w:val="center"/>
        </w:trPr>
        <w:tc>
          <w:tcPr>
            <w:tcW w:w="1000" w:type="pct"/>
          </w:tcPr>
          <w:p w:rsidR="00725595" w:rsidRPr="00DA6358" w:rsidRDefault="00725595" w:rsidP="0023621E">
            <w:pPr>
              <w:jc w:val="center"/>
              <w:rPr>
                <w:b/>
              </w:rPr>
            </w:pPr>
            <w:r w:rsidRPr="00DA6358">
              <w:rPr>
                <w:b/>
                <w:szCs w:val="22"/>
              </w:rPr>
              <w:t>Products</w:t>
            </w:r>
          </w:p>
        </w:tc>
        <w:tc>
          <w:tcPr>
            <w:tcW w:w="1000" w:type="pct"/>
          </w:tcPr>
          <w:p w:rsidR="00725595" w:rsidRPr="00DA6358" w:rsidRDefault="00725595" w:rsidP="0023621E">
            <w:pPr>
              <w:jc w:val="center"/>
              <w:rPr>
                <w:b/>
              </w:rPr>
            </w:pPr>
            <w:r w:rsidRPr="00DA6358">
              <w:rPr>
                <w:b/>
                <w:szCs w:val="22"/>
              </w:rPr>
              <w:t>Distribution</w:t>
            </w:r>
          </w:p>
        </w:tc>
        <w:tc>
          <w:tcPr>
            <w:tcW w:w="1000" w:type="pct"/>
          </w:tcPr>
          <w:p w:rsidR="00725595" w:rsidRPr="00DA6358" w:rsidRDefault="00725595" w:rsidP="0023621E">
            <w:pPr>
              <w:jc w:val="center"/>
              <w:rPr>
                <w:b/>
              </w:rPr>
            </w:pPr>
            <w:r w:rsidRPr="00DA6358">
              <w:rPr>
                <w:b/>
                <w:szCs w:val="22"/>
              </w:rPr>
              <w:t>Sales support</w:t>
            </w:r>
          </w:p>
        </w:tc>
        <w:tc>
          <w:tcPr>
            <w:tcW w:w="1000" w:type="pct"/>
          </w:tcPr>
          <w:p w:rsidR="00725595" w:rsidRPr="00DA6358" w:rsidRDefault="00725595" w:rsidP="0023621E">
            <w:pPr>
              <w:jc w:val="center"/>
              <w:rPr>
                <w:b/>
              </w:rPr>
            </w:pPr>
            <w:r w:rsidRPr="00DA6358">
              <w:rPr>
                <w:b/>
                <w:szCs w:val="22"/>
              </w:rPr>
              <w:t>Trade rep.</w:t>
            </w:r>
          </w:p>
        </w:tc>
        <w:tc>
          <w:tcPr>
            <w:tcW w:w="1000" w:type="pct"/>
          </w:tcPr>
          <w:p w:rsidR="00725595" w:rsidRPr="00DA6358" w:rsidRDefault="00725595" w:rsidP="0023621E">
            <w:pPr>
              <w:jc w:val="center"/>
              <w:rPr>
                <w:b/>
              </w:rPr>
            </w:pPr>
            <w:r w:rsidRPr="00DA6358">
              <w:rPr>
                <w:b/>
                <w:szCs w:val="22"/>
              </w:rPr>
              <w:t>Total</w:t>
            </w:r>
          </w:p>
        </w:tc>
      </w:tr>
      <w:tr w:rsidR="00725595" w:rsidRPr="006C4D00" w:rsidTr="0023621E">
        <w:trPr>
          <w:jc w:val="center"/>
        </w:trPr>
        <w:tc>
          <w:tcPr>
            <w:tcW w:w="1000" w:type="pct"/>
            <w:vAlign w:val="bottom"/>
          </w:tcPr>
          <w:p w:rsidR="00725595" w:rsidRPr="00DA6358" w:rsidRDefault="00725595" w:rsidP="0023621E">
            <w:pPr>
              <w:jc w:val="center"/>
              <w:rPr>
                <w:rFonts w:cs="Calibri"/>
                <w:color w:val="000000"/>
              </w:rPr>
            </w:pPr>
            <w:r w:rsidRPr="00DA6358">
              <w:rPr>
                <w:rFonts w:cs="Calibri"/>
                <w:color w:val="000000"/>
                <w:szCs w:val="22"/>
              </w:rPr>
              <w:t>2,3</w:t>
            </w:r>
          </w:p>
        </w:tc>
        <w:tc>
          <w:tcPr>
            <w:tcW w:w="1000" w:type="pct"/>
            <w:vAlign w:val="bottom"/>
          </w:tcPr>
          <w:p w:rsidR="00725595" w:rsidRPr="00DA6358" w:rsidRDefault="00725595" w:rsidP="0023621E">
            <w:pPr>
              <w:jc w:val="center"/>
              <w:rPr>
                <w:rFonts w:cs="Calibri"/>
                <w:color w:val="000000"/>
              </w:rPr>
            </w:pPr>
            <w:r w:rsidRPr="00DA6358">
              <w:rPr>
                <w:rFonts w:cs="Calibri"/>
                <w:color w:val="000000"/>
                <w:szCs w:val="22"/>
              </w:rPr>
              <w:t>2,1</w:t>
            </w:r>
          </w:p>
        </w:tc>
        <w:tc>
          <w:tcPr>
            <w:tcW w:w="1000" w:type="pct"/>
            <w:vAlign w:val="bottom"/>
          </w:tcPr>
          <w:p w:rsidR="00725595" w:rsidRPr="00DA6358" w:rsidRDefault="00725595" w:rsidP="0023621E">
            <w:pPr>
              <w:jc w:val="center"/>
              <w:rPr>
                <w:rFonts w:cs="Calibri"/>
                <w:color w:val="000000"/>
              </w:rPr>
            </w:pPr>
            <w:r w:rsidRPr="00DA6358">
              <w:rPr>
                <w:rFonts w:cs="Calibri"/>
                <w:color w:val="000000"/>
                <w:szCs w:val="22"/>
              </w:rPr>
              <w:t>2,1</w:t>
            </w:r>
          </w:p>
        </w:tc>
        <w:tc>
          <w:tcPr>
            <w:tcW w:w="1000" w:type="pct"/>
            <w:vAlign w:val="bottom"/>
          </w:tcPr>
          <w:p w:rsidR="00725595" w:rsidRPr="00DA6358" w:rsidRDefault="00725595" w:rsidP="0023621E">
            <w:pPr>
              <w:jc w:val="center"/>
              <w:rPr>
                <w:rFonts w:cs="Calibri"/>
                <w:color w:val="000000"/>
              </w:rPr>
            </w:pPr>
            <w:r w:rsidRPr="00DA6358">
              <w:rPr>
                <w:rFonts w:cs="Calibri"/>
                <w:color w:val="000000"/>
                <w:szCs w:val="22"/>
              </w:rPr>
              <w:t>1,9</w:t>
            </w:r>
          </w:p>
        </w:tc>
        <w:tc>
          <w:tcPr>
            <w:tcW w:w="1000" w:type="pct"/>
            <w:vAlign w:val="bottom"/>
          </w:tcPr>
          <w:p w:rsidR="00725595" w:rsidRPr="00DA6358" w:rsidRDefault="00725595" w:rsidP="0023621E">
            <w:pPr>
              <w:jc w:val="center"/>
              <w:rPr>
                <w:rFonts w:cs="Calibri"/>
                <w:b/>
                <w:bCs/>
                <w:color w:val="000000"/>
              </w:rPr>
            </w:pPr>
            <w:r w:rsidRPr="00DA6358">
              <w:rPr>
                <w:rFonts w:cs="Calibri"/>
                <w:b/>
                <w:bCs/>
                <w:color w:val="000000"/>
                <w:szCs w:val="22"/>
              </w:rPr>
              <w:t>2,1</w:t>
            </w:r>
          </w:p>
        </w:tc>
      </w:tr>
      <w:tr w:rsidR="00725595" w:rsidRPr="006C4D00" w:rsidTr="0023621E">
        <w:trPr>
          <w:jc w:val="center"/>
        </w:trPr>
        <w:tc>
          <w:tcPr>
            <w:tcW w:w="1000" w:type="pct"/>
            <w:tcBorders>
              <w:left w:val="nil"/>
              <w:bottom w:val="nil"/>
              <w:right w:val="nil"/>
            </w:tcBorders>
          </w:tcPr>
          <w:p w:rsidR="00725595" w:rsidRPr="00DA6358" w:rsidRDefault="00725595" w:rsidP="0023621E">
            <w:pPr>
              <w:jc w:val="center"/>
            </w:pPr>
          </w:p>
          <w:p w:rsidR="00725595" w:rsidRPr="00DA6358" w:rsidRDefault="00725595" w:rsidP="0023621E">
            <w:pPr>
              <w:jc w:val="center"/>
            </w:pPr>
            <w:r w:rsidRPr="00DA6358">
              <w:rPr>
                <w:szCs w:val="22"/>
              </w:rPr>
              <w:t>1= Excellent</w:t>
            </w:r>
          </w:p>
        </w:tc>
        <w:tc>
          <w:tcPr>
            <w:tcW w:w="1000" w:type="pct"/>
            <w:tcBorders>
              <w:left w:val="nil"/>
              <w:bottom w:val="nil"/>
              <w:right w:val="nil"/>
            </w:tcBorders>
          </w:tcPr>
          <w:p w:rsidR="00725595" w:rsidRPr="00DA6358" w:rsidRDefault="00725595" w:rsidP="0023621E">
            <w:pPr>
              <w:jc w:val="center"/>
            </w:pPr>
          </w:p>
          <w:p w:rsidR="00725595" w:rsidRPr="00DA6358" w:rsidRDefault="00725595" w:rsidP="0023621E">
            <w:pPr>
              <w:jc w:val="center"/>
            </w:pPr>
            <w:r w:rsidRPr="00DA6358">
              <w:rPr>
                <w:szCs w:val="22"/>
              </w:rPr>
              <w:t>2 = Very good</w:t>
            </w:r>
          </w:p>
        </w:tc>
        <w:tc>
          <w:tcPr>
            <w:tcW w:w="1000" w:type="pct"/>
            <w:tcBorders>
              <w:left w:val="nil"/>
              <w:bottom w:val="nil"/>
              <w:right w:val="nil"/>
            </w:tcBorders>
          </w:tcPr>
          <w:p w:rsidR="00725595" w:rsidRPr="00DA6358" w:rsidRDefault="00725595" w:rsidP="0023621E">
            <w:pPr>
              <w:jc w:val="center"/>
            </w:pPr>
          </w:p>
          <w:p w:rsidR="00725595" w:rsidRPr="00DA6358" w:rsidRDefault="00725595" w:rsidP="0023621E">
            <w:pPr>
              <w:jc w:val="center"/>
            </w:pPr>
            <w:r w:rsidRPr="00DA6358">
              <w:rPr>
                <w:szCs w:val="22"/>
              </w:rPr>
              <w:t>3 = Good</w:t>
            </w:r>
          </w:p>
        </w:tc>
        <w:tc>
          <w:tcPr>
            <w:tcW w:w="1000" w:type="pct"/>
            <w:tcBorders>
              <w:left w:val="nil"/>
              <w:bottom w:val="nil"/>
              <w:right w:val="nil"/>
            </w:tcBorders>
          </w:tcPr>
          <w:p w:rsidR="00725595" w:rsidRPr="00DA6358" w:rsidRDefault="00725595" w:rsidP="0023621E">
            <w:pPr>
              <w:jc w:val="center"/>
              <w:rPr>
                <w:rFonts w:cs="Calibri"/>
                <w:color w:val="000000"/>
              </w:rPr>
            </w:pPr>
          </w:p>
          <w:p w:rsidR="00725595" w:rsidRPr="00DA6358" w:rsidRDefault="00725595" w:rsidP="0023621E">
            <w:pPr>
              <w:jc w:val="center"/>
              <w:rPr>
                <w:rFonts w:cs="Calibri"/>
                <w:color w:val="000000"/>
              </w:rPr>
            </w:pPr>
            <w:r w:rsidRPr="00DA6358">
              <w:rPr>
                <w:rFonts w:cs="Calibri"/>
                <w:color w:val="000000"/>
                <w:szCs w:val="22"/>
              </w:rPr>
              <w:t>4 = Fair</w:t>
            </w:r>
          </w:p>
        </w:tc>
        <w:tc>
          <w:tcPr>
            <w:tcW w:w="1000" w:type="pct"/>
            <w:tcBorders>
              <w:left w:val="nil"/>
              <w:bottom w:val="nil"/>
              <w:right w:val="nil"/>
            </w:tcBorders>
          </w:tcPr>
          <w:p w:rsidR="00725595" w:rsidRPr="00DA6358" w:rsidRDefault="00725595" w:rsidP="0023621E">
            <w:pPr>
              <w:jc w:val="center"/>
              <w:rPr>
                <w:rFonts w:cs="Calibri"/>
                <w:color w:val="000000"/>
              </w:rPr>
            </w:pPr>
          </w:p>
          <w:p w:rsidR="00725595" w:rsidRPr="00DA6358" w:rsidRDefault="00725595" w:rsidP="0023621E">
            <w:pPr>
              <w:jc w:val="center"/>
              <w:rPr>
                <w:rFonts w:cs="Calibri"/>
                <w:b/>
                <w:bCs/>
                <w:color w:val="000000"/>
              </w:rPr>
            </w:pPr>
            <w:r w:rsidRPr="00DA6358">
              <w:rPr>
                <w:rFonts w:cs="Calibri"/>
                <w:color w:val="000000"/>
                <w:szCs w:val="22"/>
              </w:rPr>
              <w:t>5 = Poor</w:t>
            </w:r>
          </w:p>
        </w:tc>
      </w:tr>
    </w:tbl>
    <w:p w:rsidR="00725595" w:rsidRPr="006C4D00" w:rsidRDefault="00725595" w:rsidP="0023621E"/>
    <w:p w:rsidR="00725595" w:rsidRPr="006C4D00" w:rsidRDefault="00725595" w:rsidP="0023621E">
      <w:pPr>
        <w:jc w:val="both"/>
      </w:pPr>
      <w:r w:rsidRPr="006C4D00">
        <w:t xml:space="preserve">These results don’t give Paperclip Cards a good view of where the clients think the problem lays. </w:t>
      </w:r>
    </w:p>
    <w:p w:rsidR="00725595" w:rsidRPr="006C4D00" w:rsidRDefault="00725595" w:rsidP="0023621E">
      <w:pPr>
        <w:jc w:val="both"/>
      </w:pPr>
      <w:r w:rsidRPr="006C4D00">
        <w:t>It is better to look at the remarks and comments.</w:t>
      </w:r>
    </w:p>
    <w:p w:rsidR="00725595" w:rsidRPr="006C4D00" w:rsidRDefault="00725595" w:rsidP="0023621E">
      <w:pPr>
        <w:jc w:val="both"/>
      </w:pPr>
    </w:p>
    <w:p w:rsidR="00725595" w:rsidRPr="006C4D00" w:rsidRDefault="00725595" w:rsidP="0023621E">
      <w:pPr>
        <w:jc w:val="both"/>
      </w:pPr>
      <w:r w:rsidRPr="006C4D00">
        <w:t>When looking at the association with Paperclip Cards, there are 3 words that appear the most. These words are: Innovative, Modern and Creative. The most chosen aspects that should be improved are: Products and Price. It is very predictable that the aspect Products is chosen the most, because (just as one of the clients says) ‘it is always about the product’. Something that Paperclip Cards clearly has to work on is the aspect: Price.</w:t>
      </w:r>
    </w:p>
    <w:p w:rsidR="00725595" w:rsidRPr="006C4D00" w:rsidRDefault="00725595" w:rsidP="0023621E">
      <w:pPr>
        <w:jc w:val="both"/>
      </w:pPr>
    </w:p>
    <w:p w:rsidR="00725595" w:rsidRPr="006C4D00" w:rsidRDefault="00725595" w:rsidP="0023621E">
      <w:pPr>
        <w:jc w:val="both"/>
        <w:rPr>
          <w:b/>
        </w:rPr>
      </w:pPr>
      <w:r w:rsidRPr="006C4D00">
        <w:rPr>
          <w:b/>
        </w:rPr>
        <w:t>Internet</w:t>
      </w:r>
    </w:p>
    <w:p w:rsidR="00725595" w:rsidRPr="006C4D00" w:rsidRDefault="00725595" w:rsidP="0023621E">
      <w:pPr>
        <w:jc w:val="both"/>
      </w:pPr>
      <w:r w:rsidRPr="006C4D00">
        <w:t xml:space="preserve">A very remarkable result of this customer satisfaction research is that 100% of the clients mention that they never use the web shop or don’t even know anything about a web shop. 5 clients would like to have more information about this. </w:t>
      </w:r>
    </w:p>
    <w:p w:rsidR="00725595" w:rsidRPr="006C4D00" w:rsidRDefault="00725595" w:rsidP="0023621E">
      <w:pPr>
        <w:jc w:val="both"/>
      </w:pPr>
      <w:r w:rsidRPr="006C4D00">
        <w:t>These clients are:</w:t>
      </w:r>
    </w:p>
    <w:p w:rsidR="00725595" w:rsidRPr="006C4D00" w:rsidRDefault="00725595" w:rsidP="0023621E">
      <w:pPr>
        <w:pStyle w:val="ListParagraph"/>
        <w:numPr>
          <w:ilvl w:val="0"/>
          <w:numId w:val="16"/>
        </w:numPr>
        <w:jc w:val="both"/>
      </w:pPr>
      <w:r w:rsidRPr="006C4D00">
        <w:t>Emzo/J. Lawes</w:t>
      </w:r>
    </w:p>
    <w:p w:rsidR="00725595" w:rsidRPr="006C4D00" w:rsidRDefault="00725595" w:rsidP="0023621E">
      <w:pPr>
        <w:pStyle w:val="ListParagraph"/>
        <w:numPr>
          <w:ilvl w:val="0"/>
          <w:numId w:val="16"/>
        </w:numPr>
        <w:jc w:val="both"/>
      </w:pPr>
      <w:r w:rsidRPr="006C4D00">
        <w:t>Kind Regards</w:t>
      </w:r>
    </w:p>
    <w:p w:rsidR="00725595" w:rsidRPr="006C4D00" w:rsidRDefault="00725595" w:rsidP="0023621E">
      <w:pPr>
        <w:pStyle w:val="ListParagraph"/>
        <w:numPr>
          <w:ilvl w:val="0"/>
          <w:numId w:val="16"/>
        </w:numPr>
        <w:jc w:val="both"/>
      </w:pPr>
      <w:r w:rsidRPr="006C4D00">
        <w:t>Newport Pagnell Post Office</w:t>
      </w:r>
    </w:p>
    <w:p w:rsidR="00725595" w:rsidRPr="006C4D00" w:rsidRDefault="00725595" w:rsidP="0023621E">
      <w:pPr>
        <w:pStyle w:val="ListParagraph"/>
        <w:numPr>
          <w:ilvl w:val="0"/>
          <w:numId w:val="16"/>
        </w:numPr>
        <w:jc w:val="both"/>
      </w:pPr>
      <w:r w:rsidRPr="006C4D00">
        <w:t>Writtle Road Nursery</w:t>
      </w:r>
    </w:p>
    <w:p w:rsidR="00725595" w:rsidRPr="006C4D00" w:rsidRDefault="00725595" w:rsidP="0023621E">
      <w:pPr>
        <w:pStyle w:val="ListParagraph"/>
        <w:numPr>
          <w:ilvl w:val="0"/>
          <w:numId w:val="16"/>
        </w:numPr>
        <w:jc w:val="both"/>
      </w:pPr>
      <w:r w:rsidRPr="006C4D00">
        <w:t>Jarrolds Cromer</w:t>
      </w:r>
    </w:p>
    <w:p w:rsidR="00725595" w:rsidRPr="006C4D00" w:rsidRDefault="00725595" w:rsidP="0023621E">
      <w:pPr>
        <w:jc w:val="both"/>
      </w:pPr>
      <w:r w:rsidRPr="006C4D00">
        <w:t>These clients should be informed by their sales representative.</w:t>
      </w:r>
    </w:p>
    <w:p w:rsidR="00725595" w:rsidRPr="006C4D00" w:rsidRDefault="00725595" w:rsidP="0023621E">
      <w:pPr>
        <w:pStyle w:val="Heading1"/>
        <w:tabs>
          <w:tab w:val="clear" w:pos="792"/>
        </w:tabs>
        <w:ind w:left="0" w:firstLine="0"/>
      </w:pPr>
    </w:p>
    <w:p w:rsidR="00725595" w:rsidRPr="006C4D00" w:rsidRDefault="00725595" w:rsidP="0023621E">
      <w:pPr>
        <w:rPr>
          <w:szCs w:val="22"/>
        </w:rPr>
      </w:pPr>
    </w:p>
    <w:p w:rsidR="00725595" w:rsidRPr="006C4D00" w:rsidRDefault="00725595" w:rsidP="0023621E">
      <w:pPr>
        <w:rPr>
          <w:szCs w:val="22"/>
        </w:rPr>
      </w:pPr>
    </w:p>
    <w:p w:rsidR="00725595" w:rsidRPr="006C4D00" w:rsidRDefault="00725595" w:rsidP="0023621E"/>
    <w:p w:rsidR="00725595" w:rsidRPr="006C4D00" w:rsidRDefault="00725595" w:rsidP="0023621E"/>
    <w:p w:rsidR="00725595" w:rsidRPr="006C4D00" w:rsidRDefault="00725595" w:rsidP="0023621E"/>
    <w:p w:rsidR="00725595" w:rsidRPr="006C4D00" w:rsidRDefault="00725595" w:rsidP="0023621E"/>
    <w:p w:rsidR="00725595" w:rsidRPr="006C4D00"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Pr="006C4D00" w:rsidRDefault="00725595" w:rsidP="0023621E"/>
    <w:p w:rsidR="00725595" w:rsidRPr="006C4D00" w:rsidRDefault="00725595" w:rsidP="0023621E"/>
    <w:p w:rsidR="00725595" w:rsidRDefault="00725595" w:rsidP="0023621E">
      <w:pPr>
        <w:pStyle w:val="Heading1"/>
        <w:numPr>
          <w:ilvl w:val="0"/>
          <w:numId w:val="13"/>
        </w:numPr>
        <w:spacing w:before="0"/>
        <w:ind w:left="432"/>
      </w:pPr>
      <w:bookmarkStart w:id="96" w:name="_Toc263231171"/>
      <w:bookmarkStart w:id="97" w:name="_Toc263231381"/>
      <w:bookmarkStart w:id="98" w:name="_Toc263372007"/>
      <w:r>
        <w:t>Appendix 3</w:t>
      </w:r>
      <w:r>
        <w:tab/>
      </w:r>
      <w:r>
        <w:tab/>
        <w:t>Financial overview Paperclip Cards UK</w:t>
      </w:r>
      <w:bookmarkEnd w:id="96"/>
      <w:bookmarkEnd w:id="97"/>
      <w:bookmarkEnd w:id="98"/>
    </w:p>
    <w:p w:rsidR="00725595" w:rsidRPr="00D2361D" w:rsidRDefault="00725595" w:rsidP="002362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
        <w:gridCol w:w="3343"/>
        <w:gridCol w:w="1859"/>
        <w:gridCol w:w="1859"/>
        <w:gridCol w:w="1859"/>
      </w:tblGrid>
      <w:tr w:rsidR="00725595" w:rsidRPr="001818B3" w:rsidTr="0023621E">
        <w:trPr>
          <w:trHeight w:val="262"/>
        </w:trPr>
        <w:tc>
          <w:tcPr>
            <w:tcW w:w="5000" w:type="pct"/>
            <w:gridSpan w:val="5"/>
          </w:tcPr>
          <w:p w:rsidR="00725595" w:rsidRPr="00DA6358" w:rsidRDefault="00725595" w:rsidP="0023621E">
            <w:pPr>
              <w:jc w:val="center"/>
              <w:rPr>
                <w:rFonts w:cs="Calibri"/>
                <w:b/>
              </w:rPr>
            </w:pPr>
            <w:r w:rsidRPr="00DA6358">
              <w:rPr>
                <w:rFonts w:cs="Calibri"/>
                <w:b/>
                <w:szCs w:val="22"/>
              </w:rPr>
              <w:t>Profit / Loss balance sheet</w:t>
            </w:r>
            <w:r w:rsidRPr="00DA6358">
              <w:rPr>
                <w:rFonts w:cs="Calibri"/>
                <w:szCs w:val="22"/>
              </w:rPr>
              <w:t xml:space="preserve"> (in English pounds)</w:t>
            </w:r>
          </w:p>
        </w:tc>
      </w:tr>
      <w:tr w:rsidR="00725595" w:rsidRPr="001818B3" w:rsidTr="0023621E">
        <w:trPr>
          <w:trHeight w:val="262"/>
        </w:trPr>
        <w:tc>
          <w:tcPr>
            <w:tcW w:w="1982" w:type="pct"/>
            <w:gridSpan w:val="2"/>
          </w:tcPr>
          <w:p w:rsidR="00725595" w:rsidRPr="00DA6358" w:rsidRDefault="00725595" w:rsidP="0023621E">
            <w:pPr>
              <w:tabs>
                <w:tab w:val="left" w:pos="2190"/>
              </w:tabs>
              <w:rPr>
                <w:rFonts w:cs="Calibri"/>
                <w:i/>
              </w:rPr>
            </w:pPr>
          </w:p>
        </w:tc>
        <w:tc>
          <w:tcPr>
            <w:tcW w:w="1006" w:type="pct"/>
          </w:tcPr>
          <w:p w:rsidR="00725595" w:rsidRPr="00DA6358" w:rsidRDefault="00725595" w:rsidP="0023621E">
            <w:pPr>
              <w:rPr>
                <w:rFonts w:cs="Calibri"/>
                <w:b/>
              </w:rPr>
            </w:pPr>
            <w:r w:rsidRPr="00DA6358">
              <w:rPr>
                <w:rFonts w:cs="Calibri"/>
                <w:b/>
                <w:szCs w:val="22"/>
              </w:rPr>
              <w:t>2008-2009</w:t>
            </w:r>
          </w:p>
        </w:tc>
        <w:tc>
          <w:tcPr>
            <w:tcW w:w="1006" w:type="pct"/>
          </w:tcPr>
          <w:p w:rsidR="00725595" w:rsidRPr="00DA6358" w:rsidRDefault="00725595" w:rsidP="0023621E">
            <w:pPr>
              <w:rPr>
                <w:rFonts w:cs="Calibri"/>
                <w:b/>
              </w:rPr>
            </w:pPr>
            <w:r w:rsidRPr="00DA6358">
              <w:rPr>
                <w:rFonts w:cs="Calibri"/>
                <w:b/>
                <w:szCs w:val="22"/>
              </w:rPr>
              <w:t>2007-2008</w:t>
            </w:r>
          </w:p>
        </w:tc>
        <w:tc>
          <w:tcPr>
            <w:tcW w:w="1006" w:type="pct"/>
          </w:tcPr>
          <w:p w:rsidR="00725595" w:rsidRPr="00DA6358" w:rsidRDefault="00725595" w:rsidP="0023621E">
            <w:pPr>
              <w:rPr>
                <w:rFonts w:cs="Calibri"/>
                <w:b/>
              </w:rPr>
            </w:pPr>
            <w:r w:rsidRPr="00DA6358">
              <w:rPr>
                <w:rFonts w:cs="Calibri"/>
                <w:b/>
                <w:szCs w:val="22"/>
              </w:rPr>
              <w:t>2006-2007</w:t>
            </w:r>
          </w:p>
        </w:tc>
      </w:tr>
      <w:tr w:rsidR="00725595" w:rsidRPr="001818B3" w:rsidTr="0023621E">
        <w:trPr>
          <w:trHeight w:val="260"/>
        </w:trPr>
        <w:tc>
          <w:tcPr>
            <w:tcW w:w="1982" w:type="pct"/>
            <w:gridSpan w:val="2"/>
          </w:tcPr>
          <w:p w:rsidR="00725595" w:rsidRPr="00DA6358" w:rsidRDefault="00725595" w:rsidP="0023621E">
            <w:pPr>
              <w:rPr>
                <w:rFonts w:cs="Calibri"/>
              </w:rPr>
            </w:pPr>
            <w:r w:rsidRPr="00DA6358">
              <w:rPr>
                <w:rFonts w:cs="Calibri"/>
                <w:szCs w:val="22"/>
              </w:rPr>
              <w:t>Net sales</w:t>
            </w:r>
          </w:p>
        </w:tc>
        <w:tc>
          <w:tcPr>
            <w:tcW w:w="1006" w:type="pct"/>
          </w:tcPr>
          <w:p w:rsidR="00725595" w:rsidRPr="00DA6358" w:rsidRDefault="00725595" w:rsidP="0023621E">
            <w:pPr>
              <w:jc w:val="right"/>
              <w:rPr>
                <w:rFonts w:cs="Calibri"/>
              </w:rPr>
            </w:pPr>
            <w:r w:rsidRPr="00DA6358">
              <w:rPr>
                <w:rFonts w:cs="Calibri"/>
                <w:szCs w:val="22"/>
              </w:rPr>
              <w:t>359 314</w:t>
            </w:r>
          </w:p>
        </w:tc>
        <w:tc>
          <w:tcPr>
            <w:tcW w:w="1006" w:type="pct"/>
          </w:tcPr>
          <w:p w:rsidR="00725595" w:rsidRPr="00DA6358" w:rsidRDefault="00725595" w:rsidP="0023621E">
            <w:pPr>
              <w:jc w:val="right"/>
              <w:rPr>
                <w:rFonts w:cs="Calibri"/>
              </w:rPr>
            </w:pPr>
            <w:r w:rsidRPr="00DA6358">
              <w:rPr>
                <w:rFonts w:cs="Calibri"/>
                <w:szCs w:val="22"/>
              </w:rPr>
              <w:t>401 404</w:t>
            </w:r>
          </w:p>
        </w:tc>
        <w:tc>
          <w:tcPr>
            <w:tcW w:w="1006" w:type="pct"/>
          </w:tcPr>
          <w:p w:rsidR="00725595" w:rsidRPr="00DA6358" w:rsidRDefault="00725595" w:rsidP="0023621E">
            <w:pPr>
              <w:jc w:val="right"/>
              <w:rPr>
                <w:rFonts w:cs="Calibri"/>
              </w:rPr>
            </w:pPr>
            <w:r w:rsidRPr="00DA6358">
              <w:rPr>
                <w:rFonts w:cs="Calibri"/>
                <w:szCs w:val="22"/>
              </w:rPr>
              <w:t>242 554</w:t>
            </w:r>
          </w:p>
        </w:tc>
      </w:tr>
      <w:tr w:rsidR="00725595" w:rsidRPr="001818B3" w:rsidTr="0023621E">
        <w:trPr>
          <w:trHeight w:val="260"/>
        </w:trPr>
        <w:tc>
          <w:tcPr>
            <w:tcW w:w="1982" w:type="pct"/>
            <w:gridSpan w:val="2"/>
            <w:tcBorders>
              <w:bottom w:val="single" w:sz="12" w:space="0" w:color="auto"/>
            </w:tcBorders>
          </w:tcPr>
          <w:p w:rsidR="00725595" w:rsidRPr="00DA6358" w:rsidRDefault="00725595" w:rsidP="0023621E">
            <w:pPr>
              <w:rPr>
                <w:rFonts w:cs="Calibri"/>
              </w:rPr>
            </w:pPr>
            <w:r w:rsidRPr="00DA6358">
              <w:rPr>
                <w:rFonts w:cs="Calibri"/>
                <w:szCs w:val="22"/>
              </w:rPr>
              <w:t>Cost of Sales</w:t>
            </w:r>
          </w:p>
        </w:tc>
        <w:tc>
          <w:tcPr>
            <w:tcW w:w="1006" w:type="pct"/>
            <w:tcBorders>
              <w:bottom w:val="single" w:sz="12" w:space="0" w:color="auto"/>
            </w:tcBorders>
          </w:tcPr>
          <w:p w:rsidR="00725595" w:rsidRPr="00DA6358" w:rsidRDefault="00725595" w:rsidP="0023621E">
            <w:pPr>
              <w:jc w:val="right"/>
              <w:rPr>
                <w:rFonts w:cs="Calibri"/>
              </w:rPr>
            </w:pPr>
            <w:r w:rsidRPr="00DA6358">
              <w:rPr>
                <w:rFonts w:cs="Calibri"/>
                <w:szCs w:val="22"/>
              </w:rPr>
              <w:t>110 281</w:t>
            </w:r>
          </w:p>
        </w:tc>
        <w:tc>
          <w:tcPr>
            <w:tcW w:w="1006" w:type="pct"/>
            <w:tcBorders>
              <w:bottom w:val="single" w:sz="12" w:space="0" w:color="auto"/>
            </w:tcBorders>
          </w:tcPr>
          <w:p w:rsidR="00725595" w:rsidRPr="00DA6358" w:rsidRDefault="00725595" w:rsidP="0023621E">
            <w:pPr>
              <w:jc w:val="right"/>
              <w:rPr>
                <w:rFonts w:cs="Calibri"/>
              </w:rPr>
            </w:pPr>
            <w:r w:rsidRPr="00DA6358">
              <w:rPr>
                <w:rFonts w:cs="Calibri"/>
                <w:szCs w:val="22"/>
              </w:rPr>
              <w:t>159 544</w:t>
            </w:r>
          </w:p>
        </w:tc>
        <w:tc>
          <w:tcPr>
            <w:tcW w:w="1006" w:type="pct"/>
            <w:tcBorders>
              <w:bottom w:val="single" w:sz="12" w:space="0" w:color="auto"/>
            </w:tcBorders>
          </w:tcPr>
          <w:p w:rsidR="00725595" w:rsidRPr="00DA6358" w:rsidRDefault="00725595" w:rsidP="0023621E">
            <w:pPr>
              <w:jc w:val="right"/>
              <w:rPr>
                <w:rFonts w:cs="Calibri"/>
              </w:rPr>
            </w:pPr>
            <w:r w:rsidRPr="00DA6358">
              <w:rPr>
                <w:rFonts w:cs="Calibri"/>
                <w:szCs w:val="22"/>
              </w:rPr>
              <w:t>113 547</w:t>
            </w:r>
          </w:p>
        </w:tc>
      </w:tr>
      <w:tr w:rsidR="00725595" w:rsidRPr="001818B3" w:rsidTr="0023621E">
        <w:trPr>
          <w:trHeight w:val="260"/>
        </w:trPr>
        <w:tc>
          <w:tcPr>
            <w:tcW w:w="1982" w:type="pct"/>
            <w:gridSpan w:val="2"/>
            <w:tcBorders>
              <w:top w:val="single" w:sz="12" w:space="0" w:color="auto"/>
              <w:left w:val="single" w:sz="12" w:space="0" w:color="auto"/>
              <w:bottom w:val="single" w:sz="12" w:space="0" w:color="auto"/>
            </w:tcBorders>
          </w:tcPr>
          <w:p w:rsidR="00725595" w:rsidRPr="00DA6358" w:rsidRDefault="00725595" w:rsidP="0023621E">
            <w:pPr>
              <w:rPr>
                <w:rFonts w:cs="Calibri"/>
                <w:b/>
              </w:rPr>
            </w:pPr>
            <w:r w:rsidRPr="00DA6358">
              <w:rPr>
                <w:rFonts w:cs="Calibri"/>
                <w:b/>
                <w:szCs w:val="22"/>
              </w:rPr>
              <w:t>Gross margin</w:t>
            </w:r>
          </w:p>
        </w:tc>
        <w:tc>
          <w:tcPr>
            <w:tcW w:w="1006" w:type="pct"/>
            <w:tcBorders>
              <w:top w:val="single" w:sz="12" w:space="0" w:color="auto"/>
              <w:bottom w:val="single" w:sz="12" w:space="0" w:color="auto"/>
            </w:tcBorders>
          </w:tcPr>
          <w:p w:rsidR="00725595" w:rsidRPr="00DA6358" w:rsidRDefault="00725595" w:rsidP="0023621E">
            <w:pPr>
              <w:jc w:val="right"/>
              <w:rPr>
                <w:rFonts w:cs="Calibri"/>
                <w:b/>
              </w:rPr>
            </w:pPr>
            <w:r w:rsidRPr="00DA6358">
              <w:rPr>
                <w:rFonts w:cs="Calibri"/>
                <w:b/>
                <w:szCs w:val="22"/>
              </w:rPr>
              <w:t>249 033</w:t>
            </w:r>
          </w:p>
        </w:tc>
        <w:tc>
          <w:tcPr>
            <w:tcW w:w="1006" w:type="pct"/>
            <w:tcBorders>
              <w:top w:val="single" w:sz="12" w:space="0" w:color="auto"/>
              <w:bottom w:val="single" w:sz="12" w:space="0" w:color="auto"/>
            </w:tcBorders>
          </w:tcPr>
          <w:p w:rsidR="00725595" w:rsidRPr="00DA6358" w:rsidRDefault="00725595" w:rsidP="0023621E">
            <w:pPr>
              <w:jc w:val="right"/>
              <w:rPr>
                <w:rFonts w:cs="Calibri"/>
                <w:b/>
              </w:rPr>
            </w:pPr>
            <w:r w:rsidRPr="00DA6358">
              <w:rPr>
                <w:rFonts w:cs="Calibri"/>
                <w:b/>
                <w:szCs w:val="22"/>
              </w:rPr>
              <w:t>241 860</w:t>
            </w:r>
          </w:p>
        </w:tc>
        <w:tc>
          <w:tcPr>
            <w:tcW w:w="1006" w:type="pct"/>
            <w:tcBorders>
              <w:top w:val="single" w:sz="12" w:space="0" w:color="auto"/>
              <w:bottom w:val="single" w:sz="12" w:space="0" w:color="auto"/>
            </w:tcBorders>
          </w:tcPr>
          <w:p w:rsidR="00725595" w:rsidRPr="00DA6358" w:rsidRDefault="00725595" w:rsidP="0023621E">
            <w:pPr>
              <w:jc w:val="right"/>
              <w:rPr>
                <w:rFonts w:cs="Calibri"/>
                <w:b/>
              </w:rPr>
            </w:pPr>
            <w:r w:rsidRPr="00DA6358">
              <w:rPr>
                <w:rFonts w:cs="Calibri"/>
                <w:b/>
                <w:szCs w:val="22"/>
              </w:rPr>
              <w:t>129 007</w:t>
            </w:r>
          </w:p>
        </w:tc>
      </w:tr>
      <w:tr w:rsidR="00725595" w:rsidRPr="001818B3" w:rsidTr="0023621E">
        <w:trPr>
          <w:trHeight w:val="260"/>
        </w:trPr>
        <w:tc>
          <w:tcPr>
            <w:tcW w:w="1982" w:type="pct"/>
            <w:gridSpan w:val="2"/>
            <w:tcBorders>
              <w:top w:val="single" w:sz="12" w:space="0" w:color="auto"/>
            </w:tcBorders>
          </w:tcPr>
          <w:p w:rsidR="00725595" w:rsidRPr="00DA6358" w:rsidRDefault="00725595" w:rsidP="0023621E">
            <w:pPr>
              <w:rPr>
                <w:rFonts w:cs="Calibri"/>
              </w:rPr>
            </w:pPr>
            <w:r w:rsidRPr="00DA6358">
              <w:rPr>
                <w:rFonts w:cs="Calibri"/>
                <w:szCs w:val="22"/>
              </w:rPr>
              <w:t>Salaries and Wages</w:t>
            </w:r>
          </w:p>
        </w:tc>
        <w:tc>
          <w:tcPr>
            <w:tcW w:w="1006" w:type="pct"/>
            <w:tcBorders>
              <w:top w:val="single" w:sz="12" w:space="0" w:color="auto"/>
            </w:tcBorders>
          </w:tcPr>
          <w:p w:rsidR="00725595" w:rsidRPr="00DA6358" w:rsidRDefault="00725595" w:rsidP="0023621E">
            <w:pPr>
              <w:jc w:val="right"/>
              <w:rPr>
                <w:rFonts w:cs="Calibri"/>
              </w:rPr>
            </w:pPr>
            <w:r w:rsidRPr="00DA6358">
              <w:rPr>
                <w:rFonts w:cs="Calibri"/>
                <w:szCs w:val="22"/>
              </w:rPr>
              <w:t>88 354</w:t>
            </w:r>
          </w:p>
        </w:tc>
        <w:tc>
          <w:tcPr>
            <w:tcW w:w="1006" w:type="pct"/>
            <w:tcBorders>
              <w:top w:val="single" w:sz="12" w:space="0" w:color="auto"/>
            </w:tcBorders>
          </w:tcPr>
          <w:p w:rsidR="00725595" w:rsidRPr="00DA6358" w:rsidRDefault="00725595" w:rsidP="0023621E">
            <w:pPr>
              <w:jc w:val="right"/>
              <w:rPr>
                <w:rFonts w:cs="Calibri"/>
              </w:rPr>
            </w:pPr>
            <w:r w:rsidRPr="00DA6358">
              <w:rPr>
                <w:rFonts w:cs="Calibri"/>
                <w:szCs w:val="22"/>
              </w:rPr>
              <w:t>214 561</w:t>
            </w:r>
          </w:p>
        </w:tc>
        <w:tc>
          <w:tcPr>
            <w:tcW w:w="1006" w:type="pct"/>
            <w:tcBorders>
              <w:top w:val="single" w:sz="12" w:space="0" w:color="auto"/>
            </w:tcBorders>
          </w:tcPr>
          <w:p w:rsidR="00725595" w:rsidRPr="00DA6358" w:rsidRDefault="00725595" w:rsidP="0023621E">
            <w:pPr>
              <w:jc w:val="right"/>
              <w:rPr>
                <w:rFonts w:cs="Calibri"/>
              </w:rPr>
            </w:pPr>
            <w:r w:rsidRPr="00DA6358">
              <w:rPr>
                <w:rFonts w:cs="Calibri"/>
                <w:szCs w:val="22"/>
              </w:rPr>
              <w:t>177 095</w:t>
            </w:r>
          </w:p>
        </w:tc>
      </w:tr>
      <w:tr w:rsidR="00725595" w:rsidRPr="001818B3" w:rsidTr="0023621E">
        <w:trPr>
          <w:trHeight w:val="275"/>
        </w:trPr>
        <w:tc>
          <w:tcPr>
            <w:tcW w:w="1982" w:type="pct"/>
            <w:gridSpan w:val="2"/>
          </w:tcPr>
          <w:p w:rsidR="00725595" w:rsidRPr="00DA6358" w:rsidRDefault="00725595" w:rsidP="0023621E">
            <w:pPr>
              <w:rPr>
                <w:rFonts w:cs="Calibri"/>
              </w:rPr>
            </w:pPr>
            <w:r w:rsidRPr="00DA6358">
              <w:rPr>
                <w:rFonts w:cs="Calibri"/>
                <w:szCs w:val="22"/>
              </w:rPr>
              <w:t>Distribution Expenses</w:t>
            </w:r>
          </w:p>
        </w:tc>
        <w:tc>
          <w:tcPr>
            <w:tcW w:w="1006" w:type="pct"/>
          </w:tcPr>
          <w:p w:rsidR="00725595" w:rsidRPr="00DA6358" w:rsidRDefault="00725595" w:rsidP="0023621E">
            <w:pPr>
              <w:jc w:val="right"/>
              <w:rPr>
                <w:rFonts w:cs="Calibri"/>
              </w:rPr>
            </w:pPr>
            <w:r w:rsidRPr="00DA6358">
              <w:rPr>
                <w:rFonts w:cs="Calibri"/>
                <w:szCs w:val="22"/>
              </w:rPr>
              <w:t>157 130</w:t>
            </w:r>
          </w:p>
        </w:tc>
        <w:tc>
          <w:tcPr>
            <w:tcW w:w="1006" w:type="pct"/>
          </w:tcPr>
          <w:p w:rsidR="00725595" w:rsidRPr="00DA6358" w:rsidRDefault="00725595" w:rsidP="0023621E">
            <w:pPr>
              <w:jc w:val="right"/>
              <w:rPr>
                <w:rFonts w:cs="Calibri"/>
              </w:rPr>
            </w:pPr>
            <w:r w:rsidRPr="00DA6358">
              <w:rPr>
                <w:rFonts w:cs="Calibri"/>
                <w:szCs w:val="22"/>
              </w:rPr>
              <w:t>157 725</w:t>
            </w:r>
          </w:p>
        </w:tc>
        <w:tc>
          <w:tcPr>
            <w:tcW w:w="1006" w:type="pct"/>
          </w:tcPr>
          <w:p w:rsidR="00725595" w:rsidRPr="00DA6358" w:rsidRDefault="00725595" w:rsidP="0023621E">
            <w:pPr>
              <w:jc w:val="right"/>
              <w:rPr>
                <w:rFonts w:cs="Calibri"/>
              </w:rPr>
            </w:pPr>
            <w:r w:rsidRPr="00DA6358">
              <w:rPr>
                <w:rFonts w:cs="Calibri"/>
                <w:szCs w:val="22"/>
              </w:rPr>
              <w:t>123 917</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Car expenses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15 022</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8 731</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8 631</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Travel expenses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22 034</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17 030</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20 445</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Debt collecting</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977</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867</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2 138</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Bad Debts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8 794</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1 474</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5 610</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General sales expenses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87 452</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94 310</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55 482</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Commission agents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22 851</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35 313</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31 611</w:t>
            </w:r>
          </w:p>
        </w:tc>
      </w:tr>
      <w:tr w:rsidR="00725595" w:rsidRPr="001818B3" w:rsidTr="0023621E">
        <w:trPr>
          <w:trHeight w:val="275"/>
        </w:trPr>
        <w:tc>
          <w:tcPr>
            <w:tcW w:w="1982" w:type="pct"/>
            <w:gridSpan w:val="2"/>
          </w:tcPr>
          <w:p w:rsidR="00725595" w:rsidRPr="00DA6358" w:rsidRDefault="00725595" w:rsidP="0023621E">
            <w:pPr>
              <w:rPr>
                <w:rFonts w:cs="Calibri"/>
              </w:rPr>
            </w:pPr>
            <w:r w:rsidRPr="00DA6358">
              <w:rPr>
                <w:rFonts w:cs="Calibri"/>
                <w:szCs w:val="22"/>
              </w:rPr>
              <w:t>General administrative expenses</w:t>
            </w:r>
          </w:p>
        </w:tc>
        <w:tc>
          <w:tcPr>
            <w:tcW w:w="1006" w:type="pct"/>
          </w:tcPr>
          <w:p w:rsidR="00725595" w:rsidRPr="00DA6358" w:rsidRDefault="00725595" w:rsidP="0023621E">
            <w:pPr>
              <w:jc w:val="right"/>
              <w:rPr>
                <w:rFonts w:cs="Calibri"/>
              </w:rPr>
            </w:pPr>
            <w:r w:rsidRPr="00DA6358">
              <w:rPr>
                <w:rFonts w:cs="Calibri"/>
                <w:szCs w:val="22"/>
              </w:rPr>
              <w:t>92 542</w:t>
            </w:r>
          </w:p>
        </w:tc>
        <w:tc>
          <w:tcPr>
            <w:tcW w:w="1006" w:type="pct"/>
          </w:tcPr>
          <w:p w:rsidR="00725595" w:rsidRPr="00DA6358" w:rsidRDefault="00725595" w:rsidP="0023621E">
            <w:pPr>
              <w:jc w:val="right"/>
              <w:rPr>
                <w:rFonts w:cs="Calibri"/>
              </w:rPr>
            </w:pPr>
            <w:r w:rsidRPr="00DA6358">
              <w:rPr>
                <w:rFonts w:cs="Calibri"/>
                <w:szCs w:val="22"/>
              </w:rPr>
              <w:t>79 400</w:t>
            </w:r>
          </w:p>
        </w:tc>
        <w:tc>
          <w:tcPr>
            <w:tcW w:w="1006" w:type="pct"/>
          </w:tcPr>
          <w:p w:rsidR="00725595" w:rsidRPr="00DA6358" w:rsidRDefault="00725595" w:rsidP="0023621E">
            <w:pPr>
              <w:jc w:val="right"/>
              <w:rPr>
                <w:rFonts w:cs="Calibri"/>
              </w:rPr>
            </w:pPr>
            <w:r w:rsidRPr="00DA6358">
              <w:rPr>
                <w:rFonts w:cs="Calibri"/>
                <w:szCs w:val="22"/>
              </w:rPr>
              <w:t>58 508</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Telephone and postal costs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4 102</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7 182</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6 931</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Office supplies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10 355</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13 159</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7 606</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Office costs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0</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15 703</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23 853</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Computer costs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9 599</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3 252</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426</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Accounting services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20 519</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15 152</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2 130</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Other advisory fees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0</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0</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0</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Management fee</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3 156</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11 760</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0</w:t>
            </w:r>
          </w:p>
        </w:tc>
      </w:tr>
      <w:tr w:rsidR="00725595" w:rsidRPr="001818B3" w:rsidTr="0023621E">
        <w:trPr>
          <w:trHeight w:val="275"/>
        </w:trPr>
        <w:tc>
          <w:tcPr>
            <w:tcW w:w="173" w:type="pct"/>
            <w:tcBorders>
              <w:right w:val="nil"/>
            </w:tcBorders>
          </w:tcPr>
          <w:p w:rsidR="00725595" w:rsidRPr="00DA6358" w:rsidRDefault="00725595" w:rsidP="0023621E">
            <w:pPr>
              <w:rPr>
                <w:rFonts w:cs="Calibri"/>
                <w:i/>
              </w:rPr>
            </w:pPr>
          </w:p>
        </w:tc>
        <w:tc>
          <w:tcPr>
            <w:tcW w:w="1809" w:type="pct"/>
            <w:tcBorders>
              <w:left w:val="nil"/>
            </w:tcBorders>
          </w:tcPr>
          <w:p w:rsidR="00725595" w:rsidRPr="00DA6358" w:rsidRDefault="00725595" w:rsidP="0023621E">
            <w:pPr>
              <w:rPr>
                <w:rFonts w:cs="Calibri"/>
                <w:i/>
                <w:sz w:val="20"/>
                <w:szCs w:val="20"/>
              </w:rPr>
            </w:pPr>
            <w:r w:rsidRPr="00DA6358">
              <w:rPr>
                <w:rFonts w:cs="Calibri"/>
                <w:i/>
                <w:sz w:val="20"/>
                <w:szCs w:val="20"/>
              </w:rPr>
              <w:t>Other general expenses</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44 811</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13 192</w:t>
            </w:r>
          </w:p>
        </w:tc>
        <w:tc>
          <w:tcPr>
            <w:tcW w:w="1006" w:type="pct"/>
          </w:tcPr>
          <w:p w:rsidR="00725595" w:rsidRPr="00DA6358" w:rsidRDefault="00725595" w:rsidP="0023621E">
            <w:pPr>
              <w:jc w:val="right"/>
              <w:rPr>
                <w:rFonts w:cs="Calibri"/>
                <w:i/>
                <w:sz w:val="20"/>
                <w:szCs w:val="20"/>
              </w:rPr>
            </w:pPr>
            <w:r w:rsidRPr="00DA6358">
              <w:rPr>
                <w:rFonts w:cs="Calibri"/>
                <w:i/>
                <w:sz w:val="20"/>
                <w:szCs w:val="20"/>
              </w:rPr>
              <w:t>17 562</w:t>
            </w:r>
          </w:p>
        </w:tc>
      </w:tr>
      <w:tr w:rsidR="00725595" w:rsidRPr="001818B3" w:rsidTr="0023621E">
        <w:trPr>
          <w:trHeight w:val="275"/>
        </w:trPr>
        <w:tc>
          <w:tcPr>
            <w:tcW w:w="1982" w:type="pct"/>
            <w:gridSpan w:val="2"/>
            <w:tcBorders>
              <w:bottom w:val="single" w:sz="12" w:space="0" w:color="auto"/>
            </w:tcBorders>
          </w:tcPr>
          <w:p w:rsidR="00725595" w:rsidRPr="00DA6358" w:rsidRDefault="00725595" w:rsidP="0023621E">
            <w:pPr>
              <w:rPr>
                <w:rFonts w:cs="Calibri"/>
              </w:rPr>
            </w:pPr>
            <w:r w:rsidRPr="00DA6358">
              <w:rPr>
                <w:rFonts w:cs="Calibri"/>
                <w:szCs w:val="22"/>
              </w:rPr>
              <w:t>Depreciation</w:t>
            </w:r>
          </w:p>
        </w:tc>
        <w:tc>
          <w:tcPr>
            <w:tcW w:w="1006" w:type="pct"/>
            <w:tcBorders>
              <w:bottom w:val="single" w:sz="12" w:space="0" w:color="auto"/>
            </w:tcBorders>
          </w:tcPr>
          <w:p w:rsidR="00725595" w:rsidRPr="00DA6358" w:rsidRDefault="00725595" w:rsidP="0023621E">
            <w:pPr>
              <w:jc w:val="right"/>
              <w:rPr>
                <w:rFonts w:cs="Calibri"/>
              </w:rPr>
            </w:pPr>
            <w:r w:rsidRPr="00DA6358">
              <w:rPr>
                <w:rFonts w:cs="Calibri"/>
                <w:szCs w:val="22"/>
              </w:rPr>
              <w:t>11 558</w:t>
            </w:r>
          </w:p>
        </w:tc>
        <w:tc>
          <w:tcPr>
            <w:tcW w:w="1006" w:type="pct"/>
            <w:tcBorders>
              <w:bottom w:val="single" w:sz="12" w:space="0" w:color="auto"/>
            </w:tcBorders>
          </w:tcPr>
          <w:p w:rsidR="00725595" w:rsidRPr="00DA6358" w:rsidRDefault="00725595" w:rsidP="0023621E">
            <w:pPr>
              <w:jc w:val="right"/>
              <w:rPr>
                <w:rFonts w:cs="Calibri"/>
              </w:rPr>
            </w:pPr>
            <w:r w:rsidRPr="00DA6358">
              <w:rPr>
                <w:rFonts w:cs="Calibri"/>
                <w:szCs w:val="22"/>
              </w:rPr>
              <w:t>2 261</w:t>
            </w:r>
          </w:p>
        </w:tc>
        <w:tc>
          <w:tcPr>
            <w:tcW w:w="1006" w:type="pct"/>
            <w:tcBorders>
              <w:bottom w:val="single" w:sz="12" w:space="0" w:color="auto"/>
            </w:tcBorders>
          </w:tcPr>
          <w:p w:rsidR="00725595" w:rsidRPr="00DA6358" w:rsidRDefault="00725595" w:rsidP="0023621E">
            <w:pPr>
              <w:jc w:val="right"/>
              <w:rPr>
                <w:rFonts w:cs="Calibri"/>
              </w:rPr>
            </w:pPr>
            <w:r w:rsidRPr="00DA6358">
              <w:rPr>
                <w:rFonts w:cs="Calibri"/>
                <w:szCs w:val="22"/>
              </w:rPr>
              <w:t>2 379</w:t>
            </w:r>
          </w:p>
        </w:tc>
      </w:tr>
      <w:tr w:rsidR="00725595" w:rsidRPr="001818B3" w:rsidTr="003A368B">
        <w:trPr>
          <w:trHeight w:val="275"/>
        </w:trPr>
        <w:tc>
          <w:tcPr>
            <w:tcW w:w="1982" w:type="pct"/>
            <w:gridSpan w:val="2"/>
            <w:tcBorders>
              <w:top w:val="single" w:sz="12" w:space="0" w:color="auto"/>
              <w:left w:val="single" w:sz="12" w:space="0" w:color="auto"/>
              <w:bottom w:val="single" w:sz="12" w:space="0" w:color="auto"/>
            </w:tcBorders>
          </w:tcPr>
          <w:p w:rsidR="00725595" w:rsidRPr="00DA6358" w:rsidRDefault="00725595" w:rsidP="00A07F64">
            <w:pPr>
              <w:rPr>
                <w:rFonts w:cs="Calibri"/>
              </w:rPr>
            </w:pPr>
            <w:r w:rsidRPr="00DA6358">
              <w:rPr>
                <w:rFonts w:cs="Calibri"/>
                <w:szCs w:val="22"/>
              </w:rPr>
              <w:t>Interest</w:t>
            </w:r>
          </w:p>
        </w:tc>
        <w:tc>
          <w:tcPr>
            <w:tcW w:w="1006" w:type="pct"/>
            <w:tcBorders>
              <w:top w:val="single" w:sz="12" w:space="0" w:color="auto"/>
              <w:bottom w:val="single" w:sz="12" w:space="0" w:color="auto"/>
            </w:tcBorders>
          </w:tcPr>
          <w:p w:rsidR="00725595" w:rsidRPr="00DA6358" w:rsidRDefault="00725595" w:rsidP="00A07F64">
            <w:pPr>
              <w:jc w:val="right"/>
              <w:rPr>
                <w:rFonts w:cs="Calibri"/>
              </w:rPr>
            </w:pPr>
            <w:r w:rsidRPr="00DA6358">
              <w:rPr>
                <w:rFonts w:cs="Calibri"/>
                <w:szCs w:val="22"/>
              </w:rPr>
              <w:t>243</w:t>
            </w:r>
          </w:p>
        </w:tc>
        <w:tc>
          <w:tcPr>
            <w:tcW w:w="1006" w:type="pct"/>
            <w:tcBorders>
              <w:top w:val="single" w:sz="12" w:space="0" w:color="auto"/>
              <w:bottom w:val="single" w:sz="12" w:space="0" w:color="auto"/>
            </w:tcBorders>
          </w:tcPr>
          <w:p w:rsidR="00725595" w:rsidRPr="00DA6358" w:rsidRDefault="00725595" w:rsidP="00A07F64">
            <w:pPr>
              <w:jc w:val="right"/>
              <w:rPr>
                <w:rFonts w:cs="Calibri"/>
              </w:rPr>
            </w:pPr>
            <w:r w:rsidRPr="00DA6358">
              <w:rPr>
                <w:rFonts w:cs="Calibri"/>
                <w:szCs w:val="22"/>
              </w:rPr>
              <w:t>427</w:t>
            </w:r>
          </w:p>
        </w:tc>
        <w:tc>
          <w:tcPr>
            <w:tcW w:w="1006" w:type="pct"/>
            <w:tcBorders>
              <w:top w:val="single" w:sz="12" w:space="0" w:color="auto"/>
              <w:bottom w:val="single" w:sz="12" w:space="0" w:color="auto"/>
            </w:tcBorders>
          </w:tcPr>
          <w:p w:rsidR="00725595" w:rsidRPr="00DA6358" w:rsidRDefault="00725595" w:rsidP="00A07F64">
            <w:pPr>
              <w:jc w:val="right"/>
              <w:rPr>
                <w:rFonts w:cs="Calibri"/>
              </w:rPr>
            </w:pPr>
            <w:r w:rsidRPr="00DA6358">
              <w:rPr>
                <w:rFonts w:cs="Calibri"/>
                <w:szCs w:val="22"/>
              </w:rPr>
              <w:t>137.83</w:t>
            </w:r>
          </w:p>
        </w:tc>
      </w:tr>
      <w:tr w:rsidR="00725595" w:rsidRPr="001818B3" w:rsidTr="0023621E">
        <w:trPr>
          <w:trHeight w:val="291"/>
        </w:trPr>
        <w:tc>
          <w:tcPr>
            <w:tcW w:w="1982" w:type="pct"/>
            <w:gridSpan w:val="2"/>
            <w:tcBorders>
              <w:top w:val="single" w:sz="12" w:space="0" w:color="auto"/>
              <w:bottom w:val="single" w:sz="12" w:space="0" w:color="auto"/>
            </w:tcBorders>
          </w:tcPr>
          <w:p w:rsidR="00725595" w:rsidRPr="00DA6358" w:rsidRDefault="00725595" w:rsidP="00DC09BB">
            <w:pPr>
              <w:rPr>
                <w:rFonts w:cs="Calibri"/>
              </w:rPr>
            </w:pPr>
            <w:r w:rsidRPr="00DA6358">
              <w:rPr>
                <w:rFonts w:cs="Calibri"/>
                <w:szCs w:val="22"/>
              </w:rPr>
              <w:t>Profit / Loss</w:t>
            </w:r>
          </w:p>
        </w:tc>
        <w:tc>
          <w:tcPr>
            <w:tcW w:w="1006" w:type="pct"/>
            <w:tcBorders>
              <w:top w:val="single" w:sz="12" w:space="0" w:color="auto"/>
              <w:bottom w:val="single" w:sz="12" w:space="0" w:color="auto"/>
            </w:tcBorders>
          </w:tcPr>
          <w:p w:rsidR="00725595" w:rsidRPr="00DA6358" w:rsidRDefault="00725595" w:rsidP="00DC09BB">
            <w:pPr>
              <w:jc w:val="right"/>
              <w:rPr>
                <w:rFonts w:cs="Calibri"/>
                <w:b/>
              </w:rPr>
            </w:pPr>
            <w:r w:rsidRPr="00DA6358">
              <w:rPr>
                <w:rFonts w:cs="Calibri"/>
                <w:b/>
                <w:szCs w:val="22"/>
              </w:rPr>
              <w:t>-100 308</w:t>
            </w:r>
          </w:p>
        </w:tc>
        <w:tc>
          <w:tcPr>
            <w:tcW w:w="1006" w:type="pct"/>
            <w:tcBorders>
              <w:top w:val="single" w:sz="12" w:space="0" w:color="auto"/>
              <w:bottom w:val="single" w:sz="12" w:space="0" w:color="auto"/>
            </w:tcBorders>
          </w:tcPr>
          <w:p w:rsidR="00725595" w:rsidRPr="00DA6358" w:rsidRDefault="00725595" w:rsidP="00DC09BB">
            <w:pPr>
              <w:jc w:val="right"/>
              <w:rPr>
                <w:rFonts w:cs="Calibri"/>
                <w:b/>
              </w:rPr>
            </w:pPr>
            <w:r w:rsidRPr="00DA6358">
              <w:rPr>
                <w:rFonts w:cs="Calibri"/>
                <w:b/>
                <w:szCs w:val="22"/>
              </w:rPr>
              <w:t>-211 660</w:t>
            </w:r>
          </w:p>
        </w:tc>
        <w:tc>
          <w:tcPr>
            <w:tcW w:w="1006" w:type="pct"/>
            <w:tcBorders>
              <w:top w:val="single" w:sz="12" w:space="0" w:color="auto"/>
              <w:bottom w:val="single" w:sz="12" w:space="0" w:color="auto"/>
            </w:tcBorders>
          </w:tcPr>
          <w:p w:rsidR="00725595" w:rsidRPr="00DA6358" w:rsidRDefault="00725595" w:rsidP="00DC09BB">
            <w:pPr>
              <w:jc w:val="right"/>
              <w:rPr>
                <w:rFonts w:cs="Calibri"/>
                <w:b/>
              </w:rPr>
            </w:pPr>
            <w:r w:rsidRPr="00DA6358">
              <w:rPr>
                <w:rFonts w:cs="Calibri"/>
                <w:b/>
                <w:szCs w:val="22"/>
              </w:rPr>
              <w:t>-232 754</w:t>
            </w:r>
          </w:p>
        </w:tc>
      </w:tr>
    </w:tbl>
    <w:p w:rsidR="00725595" w:rsidRPr="006C4D00" w:rsidRDefault="00725595" w:rsidP="0023621E"/>
    <w:p w:rsidR="00725595" w:rsidRDefault="00725595" w:rsidP="0023621E"/>
    <w:p w:rsidR="00725595" w:rsidRPr="006C4D00" w:rsidRDefault="00725595" w:rsidP="0023621E"/>
    <w:p w:rsidR="00725595" w:rsidRPr="006C4D00" w:rsidRDefault="00725595" w:rsidP="0023621E"/>
    <w:p w:rsidR="00725595" w:rsidRPr="006C4D00" w:rsidRDefault="00725595" w:rsidP="0023621E"/>
    <w:p w:rsidR="00725595" w:rsidRPr="006C4D00" w:rsidRDefault="00725595" w:rsidP="0023621E"/>
    <w:p w:rsidR="00725595" w:rsidRPr="006C4D00" w:rsidRDefault="00725595" w:rsidP="0023621E"/>
    <w:p w:rsidR="00725595" w:rsidRPr="006C4D00" w:rsidRDefault="00725595" w:rsidP="0023621E"/>
    <w:p w:rsidR="00725595" w:rsidRPr="006C4D00" w:rsidRDefault="00725595" w:rsidP="0023621E"/>
    <w:p w:rsidR="00725595" w:rsidRDefault="00725595" w:rsidP="0023621E"/>
    <w:p w:rsidR="00725595" w:rsidRDefault="00725595" w:rsidP="0023621E"/>
    <w:p w:rsidR="00725595" w:rsidRPr="006C4D00" w:rsidRDefault="00725595" w:rsidP="0023621E"/>
    <w:p w:rsidR="00725595" w:rsidRPr="006C4D00" w:rsidRDefault="00725595" w:rsidP="0023621E"/>
    <w:p w:rsidR="00725595" w:rsidRDefault="00725595" w:rsidP="0023621E"/>
    <w:p w:rsidR="00725595" w:rsidRPr="006C4D00" w:rsidRDefault="00725595" w:rsidP="0023621E"/>
    <w:p w:rsidR="00725595" w:rsidRPr="006C4D00"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Pr="006C4D00" w:rsidRDefault="00725595" w:rsidP="0023621E"/>
    <w:p w:rsidR="00725595" w:rsidRPr="006C4D00" w:rsidRDefault="00725595" w:rsidP="0023621E"/>
    <w:p w:rsidR="00725595" w:rsidRPr="000D615D" w:rsidRDefault="00725595" w:rsidP="00361C77">
      <w:pPr>
        <w:pStyle w:val="Heading1"/>
        <w:numPr>
          <w:ilvl w:val="0"/>
          <w:numId w:val="13"/>
        </w:numPr>
        <w:spacing w:before="0"/>
        <w:ind w:left="432"/>
      </w:pPr>
      <w:bookmarkStart w:id="99" w:name="_Toc263231172"/>
      <w:bookmarkStart w:id="100" w:name="_Toc263231382"/>
      <w:bookmarkStart w:id="101" w:name="_Toc263372008"/>
      <w:r>
        <w:t>Appendix 4</w:t>
      </w:r>
      <w:r w:rsidRPr="006C4D00">
        <w:tab/>
      </w:r>
      <w:r w:rsidRPr="006C4D00">
        <w:tab/>
        <w:t>Product lines</w:t>
      </w:r>
      <w:bookmarkEnd w:id="99"/>
      <w:bookmarkEnd w:id="100"/>
      <w:bookmarkEnd w:id="101"/>
    </w:p>
    <w:tbl>
      <w:tblPr>
        <w:tblpPr w:leftFromText="141" w:rightFromText="141" w:vertAnchor="text" w:horzAnchor="margin" w:tblpX="-72" w:tblpY="184"/>
        <w:tblW w:w="5000" w:type="pct"/>
        <w:tblCellMar>
          <w:left w:w="70" w:type="dxa"/>
          <w:right w:w="70" w:type="dxa"/>
        </w:tblCellMar>
        <w:tblLook w:val="00A0"/>
      </w:tblPr>
      <w:tblGrid>
        <w:gridCol w:w="1833"/>
        <w:gridCol w:w="634"/>
        <w:gridCol w:w="859"/>
        <w:gridCol w:w="5837"/>
      </w:tblGrid>
      <w:tr w:rsidR="00725595" w:rsidRPr="006C4D00" w:rsidTr="0023621E">
        <w:trPr>
          <w:trHeight w:val="20"/>
        </w:trPr>
        <w:tc>
          <w:tcPr>
            <w:tcW w:w="1000" w:type="pct"/>
            <w:tcBorders>
              <w:top w:val="single" w:sz="8" w:space="0" w:color="auto"/>
              <w:left w:val="single" w:sz="8" w:space="0" w:color="auto"/>
              <w:bottom w:val="single" w:sz="8" w:space="0" w:color="auto"/>
              <w:right w:val="single" w:sz="8" w:space="0" w:color="auto"/>
            </w:tcBorders>
          </w:tcPr>
          <w:p w:rsidR="00725595" w:rsidRPr="006C4D00" w:rsidRDefault="00725595" w:rsidP="0023621E">
            <w:pPr>
              <w:rPr>
                <w:rFonts w:cs="Calibri"/>
                <w:b/>
                <w:bCs/>
                <w:color w:val="000000"/>
              </w:rPr>
            </w:pPr>
            <w:r w:rsidRPr="006C4D00">
              <w:rPr>
                <w:rFonts w:cs="Calibri"/>
                <w:b/>
                <w:bCs/>
                <w:color w:val="000000"/>
                <w:szCs w:val="22"/>
              </w:rPr>
              <w:t>Product line</w:t>
            </w:r>
          </w:p>
        </w:tc>
        <w:tc>
          <w:tcPr>
            <w:tcW w:w="815" w:type="pct"/>
            <w:gridSpan w:val="2"/>
            <w:tcBorders>
              <w:top w:val="single" w:sz="8" w:space="0" w:color="auto"/>
              <w:left w:val="nil"/>
              <w:bottom w:val="single" w:sz="8" w:space="0" w:color="auto"/>
              <w:right w:val="single" w:sz="8" w:space="0" w:color="auto"/>
            </w:tcBorders>
          </w:tcPr>
          <w:p w:rsidR="00725595" w:rsidRPr="006C4D00" w:rsidRDefault="00725595" w:rsidP="0023621E">
            <w:pPr>
              <w:rPr>
                <w:rFonts w:cs="Calibri"/>
                <w:b/>
                <w:bCs/>
                <w:color w:val="000000"/>
              </w:rPr>
            </w:pPr>
            <w:r w:rsidRPr="006C4D00">
              <w:rPr>
                <w:rFonts w:cs="Calibri"/>
                <w:b/>
                <w:bCs/>
                <w:color w:val="000000"/>
                <w:szCs w:val="22"/>
              </w:rPr>
              <w:t>Turnover per client in 2009</w:t>
            </w:r>
            <w:r>
              <w:rPr>
                <w:rStyle w:val="FootnoteReference"/>
                <w:b/>
                <w:bCs/>
                <w:color w:val="000000"/>
                <w:szCs w:val="22"/>
              </w:rPr>
              <w:footnoteReference w:id="27"/>
            </w:r>
          </w:p>
        </w:tc>
        <w:tc>
          <w:tcPr>
            <w:tcW w:w="3185" w:type="pct"/>
            <w:tcBorders>
              <w:top w:val="single" w:sz="8" w:space="0" w:color="auto"/>
              <w:left w:val="nil"/>
              <w:bottom w:val="single" w:sz="8" w:space="0" w:color="auto"/>
              <w:right w:val="single" w:sz="8" w:space="0" w:color="auto"/>
            </w:tcBorders>
          </w:tcPr>
          <w:p w:rsidR="00725595" w:rsidRPr="006C4D00" w:rsidRDefault="00725595" w:rsidP="0023621E">
            <w:pPr>
              <w:rPr>
                <w:rFonts w:cs="Calibri"/>
                <w:b/>
                <w:bCs/>
                <w:color w:val="000000"/>
              </w:rPr>
            </w:pPr>
            <w:r w:rsidRPr="006C4D00">
              <w:rPr>
                <w:rFonts w:cs="Calibri"/>
                <w:b/>
                <w:bCs/>
                <w:color w:val="000000"/>
                <w:szCs w:val="22"/>
              </w:rPr>
              <w:t>Description</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Trail Blazer</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New range of cards aimed at the male market</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Maxi cards VIS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655</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High Line</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548</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Gift Cards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500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Heart</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447</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Hello Sunshine</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430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FF0000"/>
              </w:rPr>
            </w:pPr>
            <w:r w:rsidRPr="006C4D00">
              <w:rPr>
                <w:rFonts w:cs="Calibri"/>
                <w:color w:val="FF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Handsome</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411</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Postcards VIS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236</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Spring Season</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202</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The Season collections: Mother’s day, Father’s day, etc.</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Soundcards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170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Fun card 3</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152</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Gr. cards VIS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140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Velvet Sky</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130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Pr>
                <w:rFonts w:cs="Calibri"/>
                <w:color w:val="000000"/>
                <w:szCs w:val="22"/>
              </w:rPr>
              <w:t>S</w:t>
            </w:r>
            <w:r w:rsidRPr="006C4D00">
              <w:rPr>
                <w:rFonts w:cs="Calibri"/>
                <w:color w:val="000000"/>
                <w:szCs w:val="22"/>
              </w:rPr>
              <w:t>tunning with watercolour artwork by Rebecca Harris</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Papillon</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124</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Stylish and upmarket with high quality applications</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Hot Diggity Dog</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108</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Exclusive and unique with fun and quirky animal characters</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Jellytot</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95</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Fun and trendy with extra special touches</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Crème &amp; Noir</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90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Stylish and sophisticated</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Life Times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68</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Whisper</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60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High quality with a subtle and sophisticated verse and a ribbon</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Powder Moon</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57</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Special with a glossy and glittery finish</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Cherry Blossom</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55</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Contemporary design and high quality finishing</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Fresca</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52</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Le Petit Blanc</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43</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Bright Stuff</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42</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Colourful and trendy with style and panache</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Fandango</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42</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Bright and colourful which oozes style and sophistication</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Sand Castles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42</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Petticoat Lane</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41</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Perfect Elegance</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41</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Scenic Route</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39</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Camomile</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30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Kaleidoscope</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26</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Stylish and contemporary with bright and pastel colouring</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Christmas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25</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xml:space="preserve">The Christmas collection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Fine Art</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24</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Small Talk</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14</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Age Matters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13</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Hanging Packs</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Sparkle Dust</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10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Photo Factory</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9</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Serenity</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6</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History</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-70</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r w:rsidR="00725595" w:rsidRPr="006C4D00" w:rsidTr="0023621E">
        <w:trPr>
          <w:trHeight w:val="20"/>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Just to Say</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-277</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From the product collection of Paperclip Cards International</w:t>
            </w:r>
          </w:p>
        </w:tc>
      </w:tr>
      <w:tr w:rsidR="00725595" w:rsidRPr="006C4D00" w:rsidTr="0023621E">
        <w:trPr>
          <w:trHeight w:val="255"/>
        </w:trPr>
        <w:tc>
          <w:tcPr>
            <w:tcW w:w="1000" w:type="pct"/>
            <w:tcBorders>
              <w:top w:val="nil"/>
              <w:left w:val="single" w:sz="8" w:space="0" w:color="auto"/>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Disco</w:t>
            </w:r>
          </w:p>
        </w:tc>
        <w:tc>
          <w:tcPr>
            <w:tcW w:w="346" w:type="pct"/>
            <w:tcBorders>
              <w:top w:val="nil"/>
              <w:left w:val="nil"/>
              <w:bottom w:val="single" w:sz="8" w:space="0" w:color="auto"/>
              <w:right w:val="nil"/>
            </w:tcBorders>
          </w:tcPr>
          <w:p w:rsidR="00725595" w:rsidRPr="006C4D00" w:rsidRDefault="00725595" w:rsidP="0023621E">
            <w:pPr>
              <w:rPr>
                <w:rFonts w:cs="Calibri"/>
                <w:color w:val="000000"/>
              </w:rPr>
            </w:pPr>
            <w:r w:rsidRPr="006C4D00">
              <w:rPr>
                <w:rFonts w:cs="Calibri"/>
                <w:color w:val="000000"/>
                <w:szCs w:val="22"/>
              </w:rPr>
              <w:t>£</w:t>
            </w:r>
          </w:p>
        </w:tc>
        <w:tc>
          <w:tcPr>
            <w:tcW w:w="469" w:type="pct"/>
            <w:tcBorders>
              <w:top w:val="nil"/>
              <w:left w:val="nil"/>
              <w:bottom w:val="single" w:sz="8" w:space="0" w:color="auto"/>
              <w:right w:val="single" w:sz="8" w:space="0" w:color="auto"/>
            </w:tcBorders>
          </w:tcPr>
          <w:p w:rsidR="00725595" w:rsidRPr="006C4D00" w:rsidRDefault="00725595" w:rsidP="0023621E">
            <w:pPr>
              <w:jc w:val="right"/>
              <w:rPr>
                <w:rFonts w:cs="Calibri"/>
                <w:color w:val="000000"/>
              </w:rPr>
            </w:pPr>
            <w:r w:rsidRPr="006C4D00">
              <w:rPr>
                <w:rFonts w:cs="Calibri"/>
                <w:color w:val="000000"/>
                <w:szCs w:val="22"/>
              </w:rPr>
              <w:t>-396</w:t>
            </w:r>
          </w:p>
        </w:tc>
        <w:tc>
          <w:tcPr>
            <w:tcW w:w="3185" w:type="pct"/>
            <w:tcBorders>
              <w:top w:val="nil"/>
              <w:left w:val="nil"/>
              <w:bottom w:val="single" w:sz="8" w:space="0" w:color="auto"/>
              <w:right w:val="single" w:sz="8" w:space="0" w:color="auto"/>
            </w:tcBorders>
          </w:tcPr>
          <w:p w:rsidR="00725595" w:rsidRPr="006C4D00" w:rsidRDefault="00725595" w:rsidP="0023621E">
            <w:pPr>
              <w:rPr>
                <w:rFonts w:cs="Calibri"/>
                <w:color w:val="000000"/>
              </w:rPr>
            </w:pPr>
            <w:r w:rsidRPr="006C4D00">
              <w:rPr>
                <w:rFonts w:cs="Calibri"/>
                <w:color w:val="000000"/>
                <w:szCs w:val="22"/>
              </w:rPr>
              <w:t> </w:t>
            </w:r>
          </w:p>
        </w:tc>
      </w:tr>
    </w:tbl>
    <w:p w:rsidR="00725595" w:rsidRDefault="00725595" w:rsidP="0023621E">
      <w:pPr>
        <w:pStyle w:val="Heading1"/>
        <w:numPr>
          <w:ilvl w:val="0"/>
          <w:numId w:val="13"/>
        </w:numPr>
        <w:spacing w:before="0"/>
        <w:ind w:left="432"/>
      </w:pPr>
      <w:bookmarkStart w:id="102" w:name="_Toc263231173"/>
      <w:bookmarkStart w:id="103" w:name="_Toc263231383"/>
      <w:bookmarkStart w:id="104" w:name="_Toc263372009"/>
      <w:r>
        <w:t>Appendix 5</w:t>
      </w:r>
      <w:r w:rsidRPr="006C4D00">
        <w:tab/>
      </w:r>
      <w:r w:rsidRPr="006C4D00">
        <w:tab/>
        <w:t>Potential Clients</w:t>
      </w:r>
      <w:bookmarkEnd w:id="102"/>
      <w:bookmarkEnd w:id="103"/>
      <w:bookmarkEnd w:id="104"/>
    </w:p>
    <w:p w:rsidR="00725595" w:rsidRPr="000D615D" w:rsidRDefault="00725595" w:rsidP="0023621E"/>
    <w:tbl>
      <w:tblPr>
        <w:tblpPr w:leftFromText="142" w:rightFromText="142"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402"/>
        <w:gridCol w:w="3461"/>
      </w:tblGrid>
      <w:tr w:rsidR="00725595" w:rsidRPr="006C4D00" w:rsidTr="0023621E">
        <w:trPr>
          <w:trHeight w:val="270"/>
        </w:trPr>
        <w:tc>
          <w:tcPr>
            <w:tcW w:w="1286" w:type="pct"/>
          </w:tcPr>
          <w:p w:rsidR="00725595" w:rsidRPr="006C4D00" w:rsidRDefault="00725595" w:rsidP="0023621E">
            <w:pPr>
              <w:rPr>
                <w:b/>
                <w:bCs/>
              </w:rPr>
            </w:pPr>
            <w:r w:rsidRPr="006C4D00">
              <w:rPr>
                <w:b/>
                <w:bCs/>
                <w:szCs w:val="22"/>
              </w:rPr>
              <w:t>Name</w:t>
            </w:r>
          </w:p>
        </w:tc>
        <w:tc>
          <w:tcPr>
            <w:tcW w:w="1841" w:type="pct"/>
          </w:tcPr>
          <w:p w:rsidR="00725595" w:rsidRPr="006C4D00" w:rsidRDefault="00725595" w:rsidP="0023621E">
            <w:pPr>
              <w:rPr>
                <w:b/>
                <w:bCs/>
              </w:rPr>
            </w:pPr>
            <w:r w:rsidRPr="006C4D00">
              <w:rPr>
                <w:b/>
                <w:bCs/>
                <w:szCs w:val="22"/>
              </w:rPr>
              <w:t>Number of stores</w:t>
            </w:r>
          </w:p>
        </w:tc>
        <w:tc>
          <w:tcPr>
            <w:tcW w:w="1873" w:type="pct"/>
          </w:tcPr>
          <w:p w:rsidR="00725595" w:rsidRPr="006C4D00" w:rsidRDefault="00725595" w:rsidP="0023621E">
            <w:pPr>
              <w:rPr>
                <w:b/>
              </w:rPr>
            </w:pPr>
            <w:r w:rsidRPr="006C4D00">
              <w:rPr>
                <w:b/>
              </w:rPr>
              <w:t xml:space="preserve">Locations </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WH Smith</w:t>
            </w:r>
          </w:p>
        </w:tc>
        <w:tc>
          <w:tcPr>
            <w:tcW w:w="1841" w:type="pct"/>
          </w:tcPr>
          <w:p w:rsidR="00725595" w:rsidRPr="006C4D00" w:rsidRDefault="00725595" w:rsidP="0023621E">
            <w:pPr>
              <w:rPr>
                <w:bCs/>
              </w:rPr>
            </w:pPr>
            <w:r w:rsidRPr="006C4D00">
              <w:rPr>
                <w:szCs w:val="22"/>
              </w:rPr>
              <w:t>565 high street stores and 490 travel outlets at airport, train station, hospital, workplace and motorway service area locations</w:t>
            </w:r>
          </w:p>
        </w:tc>
        <w:tc>
          <w:tcPr>
            <w:tcW w:w="1873" w:type="pct"/>
          </w:tcPr>
          <w:p w:rsidR="00725595" w:rsidRPr="006C4D00" w:rsidRDefault="00725595" w:rsidP="0023621E">
            <w:r w:rsidRPr="006C4D00">
              <w:t>London, Cardiff/Bristol, Birmingham, Liverpool, Manchester</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Tesco</w:t>
            </w:r>
            <w:r w:rsidRPr="006C4D00">
              <w:rPr>
                <w:bCs/>
                <w:u w:val="single"/>
              </w:rPr>
              <w:t xml:space="preserve"> </w:t>
            </w:r>
          </w:p>
          <w:p w:rsidR="00725595" w:rsidRPr="006C4D00" w:rsidRDefault="00725595" w:rsidP="0023621E">
            <w:pPr>
              <w:rPr>
                <w:bCs/>
                <w:i/>
              </w:rPr>
            </w:pPr>
            <w:r w:rsidRPr="006C4D00">
              <w:rPr>
                <w:bCs/>
                <w:i/>
              </w:rPr>
              <w:t>The UK’s second largest greeting card retailer – general Christmas sales smashed forecasts, with group sales up by 7.5%.</w:t>
            </w:r>
          </w:p>
        </w:tc>
        <w:tc>
          <w:tcPr>
            <w:tcW w:w="1841" w:type="pct"/>
          </w:tcPr>
          <w:p w:rsidR="00725595" w:rsidRPr="00D13BA8" w:rsidRDefault="00725595" w:rsidP="0023621E">
            <w:pPr>
              <w:rPr>
                <w:bCs/>
                <w:lang w:val="es-ES"/>
              </w:rPr>
            </w:pPr>
            <w:r w:rsidRPr="00D13BA8">
              <w:rPr>
                <w:bCs/>
                <w:szCs w:val="22"/>
                <w:lang w:val="es-ES"/>
              </w:rPr>
              <w:t>2,306 (177 Tesco Extra – 448 Tesco Superstores – 174 Tesco Metro – 1001 Tesco Express – 512 One Stop – 10 Tesco Homeplus)</w:t>
            </w:r>
          </w:p>
        </w:tc>
        <w:tc>
          <w:tcPr>
            <w:tcW w:w="1873" w:type="pct"/>
          </w:tcPr>
          <w:p w:rsidR="00725595" w:rsidRPr="006C4D00" w:rsidRDefault="00725595" w:rsidP="0023621E">
            <w:pPr>
              <w:rPr>
                <w:bCs/>
              </w:rPr>
            </w:pPr>
            <w:r w:rsidRPr="006C4D00">
              <w:rPr>
                <w:bCs/>
              </w:rPr>
              <w:t>London, Birmingham, Leicester</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Sainsbury’s</w:t>
            </w:r>
            <w:r w:rsidRPr="006C4D00">
              <w:rPr>
                <w:bCs/>
                <w:u w:val="single"/>
              </w:rPr>
              <w:t xml:space="preserve"> </w:t>
            </w:r>
          </w:p>
          <w:p w:rsidR="00725595" w:rsidRPr="006C4D00" w:rsidRDefault="00725595" w:rsidP="0023621E">
            <w:pPr>
              <w:rPr>
                <w:bCs/>
                <w:i/>
              </w:rPr>
            </w:pPr>
            <w:r>
              <w:rPr>
                <w:bCs/>
                <w:i/>
              </w:rPr>
              <w:t>R</w:t>
            </w:r>
            <w:r w:rsidRPr="006C4D00">
              <w:rPr>
                <w:bCs/>
                <w:i/>
              </w:rPr>
              <w:t>esults revealed that sales of non-food at Sainsbury’s grew over four times faster that food in the final quarter of the year.</w:t>
            </w:r>
            <w:r w:rsidRPr="006C4D00">
              <w:rPr>
                <w:rStyle w:val="FootnoteReference"/>
                <w:i/>
              </w:rPr>
              <w:footnoteReference w:id="28"/>
            </w:r>
          </w:p>
        </w:tc>
        <w:tc>
          <w:tcPr>
            <w:tcW w:w="1841" w:type="pct"/>
          </w:tcPr>
          <w:p w:rsidR="00725595" w:rsidRPr="006C4D00" w:rsidRDefault="00725595" w:rsidP="0023621E">
            <w:pPr>
              <w:rPr>
                <w:bCs/>
              </w:rPr>
            </w:pPr>
            <w:r w:rsidRPr="006C4D00">
              <w:rPr>
                <w:bCs/>
                <w:szCs w:val="22"/>
              </w:rPr>
              <w:t>525 supermarkets and 303 convenience stores</w:t>
            </w:r>
          </w:p>
        </w:tc>
        <w:tc>
          <w:tcPr>
            <w:tcW w:w="1873" w:type="pct"/>
          </w:tcPr>
          <w:p w:rsidR="00725595" w:rsidRPr="006C4D00" w:rsidRDefault="00725595" w:rsidP="0023621E">
            <w:pPr>
              <w:rPr>
                <w:bCs/>
              </w:rPr>
            </w:pPr>
            <w:r w:rsidRPr="006C4D00">
              <w:rPr>
                <w:bCs/>
              </w:rPr>
              <w:t>London, Birmingham, Cardiff/Bristol, Manchester, Liverpool, Sheffield, Leeds</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Clinton Cards</w:t>
            </w:r>
          </w:p>
        </w:tc>
        <w:tc>
          <w:tcPr>
            <w:tcW w:w="1841" w:type="pct"/>
          </w:tcPr>
          <w:p w:rsidR="00725595" w:rsidRPr="006C4D00" w:rsidRDefault="00725595" w:rsidP="0023621E">
            <w:pPr>
              <w:rPr>
                <w:bCs/>
              </w:rPr>
            </w:pPr>
            <w:r w:rsidRPr="006C4D00">
              <w:rPr>
                <w:bCs/>
                <w:szCs w:val="22"/>
              </w:rPr>
              <w:t>Over 700 shops</w:t>
            </w:r>
          </w:p>
        </w:tc>
        <w:tc>
          <w:tcPr>
            <w:tcW w:w="1873" w:type="pct"/>
          </w:tcPr>
          <w:p w:rsidR="00725595" w:rsidRPr="006C4D00" w:rsidRDefault="00725595" w:rsidP="0023621E">
            <w:r w:rsidRPr="006C4D00">
              <w:t>London, Birmingham, Liverpool, Manchester</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John Lewis</w:t>
            </w:r>
          </w:p>
        </w:tc>
        <w:tc>
          <w:tcPr>
            <w:tcW w:w="1841" w:type="pct"/>
          </w:tcPr>
          <w:p w:rsidR="00725595" w:rsidRPr="006C4D00" w:rsidRDefault="00725595" w:rsidP="0023621E">
            <w:pPr>
              <w:rPr>
                <w:bCs/>
              </w:rPr>
            </w:pPr>
            <w:r w:rsidRPr="006C4D00">
              <w:rPr>
                <w:bCs/>
                <w:szCs w:val="22"/>
              </w:rPr>
              <w:t>27 full-line department stores</w:t>
            </w:r>
          </w:p>
        </w:tc>
        <w:tc>
          <w:tcPr>
            <w:tcW w:w="1873" w:type="pct"/>
          </w:tcPr>
          <w:p w:rsidR="00725595" w:rsidRPr="006C4D00" w:rsidRDefault="00725595" w:rsidP="0023621E">
            <w:pPr>
              <w:rPr>
                <w:bCs/>
              </w:rPr>
            </w:pPr>
            <w:r w:rsidRPr="006C4D00">
              <w:rPr>
                <w:bCs/>
              </w:rPr>
              <w:t>London</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Waitrose</w:t>
            </w:r>
          </w:p>
        </w:tc>
        <w:tc>
          <w:tcPr>
            <w:tcW w:w="1841" w:type="pct"/>
          </w:tcPr>
          <w:p w:rsidR="00725595" w:rsidRPr="006C4D00" w:rsidRDefault="00725595" w:rsidP="0023621E">
            <w:pPr>
              <w:rPr>
                <w:bCs/>
              </w:rPr>
            </w:pPr>
            <w:r w:rsidRPr="006C4D00">
              <w:rPr>
                <w:bCs/>
                <w:szCs w:val="22"/>
              </w:rPr>
              <w:t xml:space="preserve">223 branches and 35,573 partners </w:t>
            </w:r>
          </w:p>
        </w:tc>
        <w:tc>
          <w:tcPr>
            <w:tcW w:w="1873" w:type="pct"/>
          </w:tcPr>
          <w:p w:rsidR="00725595" w:rsidRPr="006C4D00" w:rsidRDefault="00725595" w:rsidP="0023621E">
            <w:pPr>
              <w:rPr>
                <w:bCs/>
              </w:rPr>
            </w:pPr>
            <w:r w:rsidRPr="006C4D00">
              <w:rPr>
                <w:bCs/>
                <w:szCs w:val="22"/>
              </w:rPr>
              <w:t>London + South of England</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Mayther</w:t>
            </w:r>
          </w:p>
        </w:tc>
        <w:tc>
          <w:tcPr>
            <w:tcW w:w="1841" w:type="pct"/>
          </w:tcPr>
          <w:p w:rsidR="00725595" w:rsidRPr="006C4D00" w:rsidRDefault="00725595" w:rsidP="0023621E">
            <w:pPr>
              <w:rPr>
                <w:bCs/>
              </w:rPr>
            </w:pPr>
            <w:r w:rsidRPr="006C4D00">
              <w:rPr>
                <w:bCs/>
                <w:szCs w:val="22"/>
              </w:rPr>
              <w:t>Upcoming, very small, no website</w:t>
            </w:r>
          </w:p>
        </w:tc>
        <w:tc>
          <w:tcPr>
            <w:tcW w:w="1873" w:type="pct"/>
          </w:tcPr>
          <w:p w:rsidR="00725595" w:rsidRPr="006C4D00" w:rsidRDefault="00725595" w:rsidP="0023621E">
            <w:pPr>
              <w:rPr>
                <w:bCs/>
              </w:rPr>
            </w:pPr>
          </w:p>
        </w:tc>
      </w:tr>
      <w:tr w:rsidR="00725595" w:rsidRPr="006C4D00" w:rsidTr="0023621E">
        <w:tc>
          <w:tcPr>
            <w:tcW w:w="1286" w:type="pct"/>
          </w:tcPr>
          <w:p w:rsidR="00725595" w:rsidRPr="006C4D00" w:rsidRDefault="00725595" w:rsidP="0023621E">
            <w:pPr>
              <w:rPr>
                <w:bCs/>
                <w:u w:val="single"/>
              </w:rPr>
            </w:pPr>
            <w:r w:rsidRPr="006C4D00">
              <w:rPr>
                <w:bCs/>
                <w:szCs w:val="22"/>
                <w:u w:val="single"/>
              </w:rPr>
              <w:t>Ryman</w:t>
            </w:r>
          </w:p>
        </w:tc>
        <w:tc>
          <w:tcPr>
            <w:tcW w:w="1841" w:type="pct"/>
          </w:tcPr>
          <w:p w:rsidR="00725595" w:rsidRPr="006C4D00" w:rsidRDefault="00725595" w:rsidP="0023621E">
            <w:pPr>
              <w:rPr>
                <w:bCs/>
              </w:rPr>
            </w:pPr>
            <w:r w:rsidRPr="006C4D00">
              <w:rPr>
                <w:bCs/>
                <w:szCs w:val="22"/>
              </w:rPr>
              <w:t>240</w:t>
            </w:r>
          </w:p>
        </w:tc>
        <w:tc>
          <w:tcPr>
            <w:tcW w:w="1873" w:type="pct"/>
          </w:tcPr>
          <w:p w:rsidR="00725595" w:rsidRPr="006C4D00" w:rsidRDefault="00725595" w:rsidP="0023621E">
            <w:r w:rsidRPr="006C4D00">
              <w:rPr>
                <w:szCs w:val="22"/>
              </w:rPr>
              <w:t>London, Birmingham, Manchester</w:t>
            </w:r>
          </w:p>
        </w:tc>
      </w:tr>
      <w:tr w:rsidR="00725595" w:rsidRPr="006C4D00" w:rsidTr="0023621E">
        <w:trPr>
          <w:trHeight w:val="70"/>
        </w:trPr>
        <w:tc>
          <w:tcPr>
            <w:tcW w:w="1286" w:type="pct"/>
          </w:tcPr>
          <w:p w:rsidR="00725595" w:rsidRPr="006C4D00" w:rsidRDefault="00725595" w:rsidP="0023621E">
            <w:pPr>
              <w:rPr>
                <w:bCs/>
                <w:u w:val="single"/>
              </w:rPr>
            </w:pPr>
            <w:r w:rsidRPr="006C4D00">
              <w:rPr>
                <w:bCs/>
                <w:szCs w:val="22"/>
                <w:u w:val="single"/>
              </w:rPr>
              <w:t>Card Factory</w:t>
            </w:r>
          </w:p>
        </w:tc>
        <w:tc>
          <w:tcPr>
            <w:tcW w:w="1841" w:type="pct"/>
          </w:tcPr>
          <w:p w:rsidR="00725595" w:rsidRPr="006C4D00" w:rsidRDefault="00725595" w:rsidP="0023621E">
            <w:pPr>
              <w:rPr>
                <w:bCs/>
              </w:rPr>
            </w:pPr>
            <w:r w:rsidRPr="006C4D00">
              <w:rPr>
                <w:bCs/>
                <w:szCs w:val="22"/>
              </w:rPr>
              <w:t>480</w:t>
            </w:r>
          </w:p>
        </w:tc>
        <w:tc>
          <w:tcPr>
            <w:tcW w:w="1873" w:type="pct"/>
          </w:tcPr>
          <w:p w:rsidR="00725595" w:rsidRPr="006C4D00" w:rsidRDefault="00725595" w:rsidP="0023621E">
            <w:r w:rsidRPr="006C4D00">
              <w:rPr>
                <w:szCs w:val="22"/>
              </w:rPr>
              <w:t>London, Birmingham, Manchester, Liverpool, Leeds</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Waterstones</w:t>
            </w:r>
          </w:p>
          <w:p w:rsidR="00725595" w:rsidRPr="006C4D00" w:rsidRDefault="00725595" w:rsidP="0023621E">
            <w:pPr>
              <w:rPr>
                <w:bCs/>
                <w:i/>
              </w:rPr>
            </w:pPr>
            <w:r w:rsidRPr="006C4D00">
              <w:rPr>
                <w:bCs/>
                <w:i/>
                <w:szCs w:val="22"/>
              </w:rPr>
              <w:t>Bookseller in high streets and shopping centres</w:t>
            </w:r>
          </w:p>
        </w:tc>
        <w:tc>
          <w:tcPr>
            <w:tcW w:w="1841" w:type="pct"/>
          </w:tcPr>
          <w:p w:rsidR="00725595" w:rsidRPr="006C4D00" w:rsidRDefault="00725595" w:rsidP="0023621E">
            <w:pPr>
              <w:rPr>
                <w:bCs/>
              </w:rPr>
            </w:pPr>
            <w:r w:rsidRPr="006C4D00">
              <w:rPr>
                <w:bCs/>
                <w:szCs w:val="22"/>
              </w:rPr>
              <w:t>300 (UK, Republic of Ireland, Europe)</w:t>
            </w:r>
          </w:p>
        </w:tc>
        <w:tc>
          <w:tcPr>
            <w:tcW w:w="1873" w:type="pct"/>
          </w:tcPr>
          <w:p w:rsidR="00725595" w:rsidRPr="006C4D00" w:rsidRDefault="00725595" w:rsidP="0023621E">
            <w:r w:rsidRPr="006C4D00">
              <w:rPr>
                <w:szCs w:val="22"/>
              </w:rPr>
              <w:t>Superstores: Piccadilly London, Gower Street London, Glasgow’s Sauchiehall Street, Bridlesmith Gate Nottingham, Deansgate Manchester, Milsom Street Bath</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Boots</w:t>
            </w:r>
          </w:p>
        </w:tc>
        <w:tc>
          <w:tcPr>
            <w:tcW w:w="1841" w:type="pct"/>
          </w:tcPr>
          <w:p w:rsidR="00725595" w:rsidRPr="006C4D00" w:rsidRDefault="00725595" w:rsidP="0023621E">
            <w:pPr>
              <w:rPr>
                <w:bCs/>
              </w:rPr>
            </w:pPr>
            <w:r w:rsidRPr="006C4D00">
              <w:rPr>
                <w:bCs/>
                <w:szCs w:val="22"/>
              </w:rPr>
              <w:t>Around 2,600 stores in the UK from local community pharmacies to large destination health and beauty stores</w:t>
            </w:r>
          </w:p>
        </w:tc>
        <w:tc>
          <w:tcPr>
            <w:tcW w:w="1873" w:type="pct"/>
          </w:tcPr>
          <w:p w:rsidR="00725595" w:rsidRPr="006C4D00" w:rsidRDefault="00725595" w:rsidP="0023621E">
            <w:r w:rsidRPr="006C4D00">
              <w:rPr>
                <w:szCs w:val="22"/>
              </w:rPr>
              <w:t>London, Birmingham, Manchester, Leeds</w:t>
            </w:r>
          </w:p>
        </w:tc>
      </w:tr>
      <w:tr w:rsidR="00725595" w:rsidRPr="006C4D00" w:rsidTr="0023621E">
        <w:tc>
          <w:tcPr>
            <w:tcW w:w="1286" w:type="pct"/>
          </w:tcPr>
          <w:p w:rsidR="00725595" w:rsidRPr="006C4D00" w:rsidRDefault="00725595" w:rsidP="0023621E">
            <w:pPr>
              <w:rPr>
                <w:bCs/>
                <w:u w:val="single"/>
              </w:rPr>
            </w:pPr>
            <w:r w:rsidRPr="006C4D00">
              <w:rPr>
                <w:bCs/>
                <w:szCs w:val="22"/>
                <w:u w:val="single"/>
              </w:rPr>
              <w:t>Morrison’s</w:t>
            </w:r>
          </w:p>
          <w:p w:rsidR="00725595" w:rsidRPr="006C4D00" w:rsidRDefault="00725595" w:rsidP="0023621E">
            <w:pPr>
              <w:rPr>
                <w:bCs/>
                <w:i/>
              </w:rPr>
            </w:pPr>
            <w:r w:rsidRPr="006C4D00">
              <w:rPr>
                <w:bCs/>
                <w:i/>
                <w:szCs w:val="22"/>
              </w:rPr>
              <w:t>4</w:t>
            </w:r>
            <w:r w:rsidRPr="006C4D00">
              <w:rPr>
                <w:bCs/>
                <w:i/>
                <w:szCs w:val="22"/>
                <w:vertAlign w:val="superscript"/>
              </w:rPr>
              <w:t>th</w:t>
            </w:r>
            <w:r w:rsidRPr="006C4D00">
              <w:rPr>
                <w:bCs/>
                <w:i/>
                <w:szCs w:val="22"/>
              </w:rPr>
              <w:t xml:space="preserve"> largest supermarket chain in the UK</w:t>
            </w:r>
          </w:p>
        </w:tc>
        <w:tc>
          <w:tcPr>
            <w:tcW w:w="1841" w:type="pct"/>
          </w:tcPr>
          <w:p w:rsidR="00725595" w:rsidRPr="006C4D00" w:rsidRDefault="00725595" w:rsidP="0023621E">
            <w:pPr>
              <w:rPr>
                <w:bCs/>
              </w:rPr>
            </w:pPr>
            <w:r w:rsidRPr="006C4D00">
              <w:rPr>
                <w:bCs/>
                <w:szCs w:val="22"/>
              </w:rPr>
              <w:t>403 stores in the UK</w:t>
            </w:r>
          </w:p>
        </w:tc>
        <w:tc>
          <w:tcPr>
            <w:tcW w:w="1873" w:type="pct"/>
          </w:tcPr>
          <w:p w:rsidR="00725595" w:rsidRPr="006C4D00" w:rsidRDefault="00725595" w:rsidP="0023621E">
            <w:r w:rsidRPr="006C4D00">
              <w:rPr>
                <w:szCs w:val="22"/>
              </w:rPr>
              <w:t>London, Birmingham, Leeds</w:t>
            </w:r>
          </w:p>
        </w:tc>
      </w:tr>
    </w:tbl>
    <w:p w:rsidR="00725595" w:rsidRPr="006C4D00" w:rsidRDefault="00725595" w:rsidP="0023621E">
      <w:pPr>
        <w:jc w:val="both"/>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2"/>
        <w:gridCol w:w="4777"/>
        <w:gridCol w:w="2670"/>
      </w:tblGrid>
      <w:tr w:rsidR="00725595" w:rsidRPr="006C4D00" w:rsidTr="0023621E">
        <w:tc>
          <w:tcPr>
            <w:tcW w:w="5000" w:type="pct"/>
            <w:gridSpan w:val="3"/>
          </w:tcPr>
          <w:p w:rsidR="00725595" w:rsidRPr="00DA6358" w:rsidRDefault="00725595" w:rsidP="0023621E">
            <w:pPr>
              <w:jc w:val="center"/>
              <w:rPr>
                <w:b/>
              </w:rPr>
            </w:pPr>
            <w:r w:rsidRPr="00DA6358">
              <w:rPr>
                <w:b/>
                <w:szCs w:val="22"/>
              </w:rPr>
              <w:t>Streets where potential clients from the higher segment are located</w:t>
            </w:r>
          </w:p>
        </w:tc>
      </w:tr>
      <w:tr w:rsidR="00725595" w:rsidRPr="006C4D00" w:rsidTr="0023621E">
        <w:tc>
          <w:tcPr>
            <w:tcW w:w="970" w:type="pct"/>
          </w:tcPr>
          <w:p w:rsidR="00725595" w:rsidRPr="00DA6358" w:rsidRDefault="00725595" w:rsidP="0023621E">
            <w:pPr>
              <w:rPr>
                <w:b/>
              </w:rPr>
            </w:pPr>
            <w:r w:rsidRPr="00DA6358">
              <w:rPr>
                <w:b/>
                <w:szCs w:val="22"/>
              </w:rPr>
              <w:t>City</w:t>
            </w:r>
          </w:p>
        </w:tc>
        <w:tc>
          <w:tcPr>
            <w:tcW w:w="2585" w:type="pct"/>
          </w:tcPr>
          <w:p w:rsidR="00725595" w:rsidRPr="00DA6358" w:rsidRDefault="00725595" w:rsidP="0023621E">
            <w:pPr>
              <w:rPr>
                <w:b/>
              </w:rPr>
            </w:pPr>
            <w:r w:rsidRPr="00DA6358">
              <w:rPr>
                <w:b/>
                <w:szCs w:val="22"/>
              </w:rPr>
              <w:t>Important shopping streets</w:t>
            </w:r>
          </w:p>
        </w:tc>
        <w:tc>
          <w:tcPr>
            <w:tcW w:w="1445" w:type="pct"/>
          </w:tcPr>
          <w:p w:rsidR="00725595" w:rsidRPr="00DA6358" w:rsidRDefault="00725595" w:rsidP="0023621E">
            <w:pPr>
              <w:rPr>
                <w:b/>
              </w:rPr>
            </w:pPr>
            <w:r w:rsidRPr="00DA6358">
              <w:rPr>
                <w:b/>
                <w:szCs w:val="22"/>
              </w:rPr>
              <w:t>Exclusive shopping streets</w:t>
            </w:r>
          </w:p>
        </w:tc>
      </w:tr>
      <w:tr w:rsidR="00725595" w:rsidRPr="006C4D00" w:rsidTr="0023621E">
        <w:tc>
          <w:tcPr>
            <w:tcW w:w="970" w:type="pct"/>
          </w:tcPr>
          <w:p w:rsidR="00725595" w:rsidRPr="00DA6358" w:rsidRDefault="00725595" w:rsidP="0023621E">
            <w:r w:rsidRPr="00DA6358">
              <w:rPr>
                <w:szCs w:val="22"/>
              </w:rPr>
              <w:t>London</w:t>
            </w:r>
          </w:p>
        </w:tc>
        <w:tc>
          <w:tcPr>
            <w:tcW w:w="2585" w:type="pct"/>
          </w:tcPr>
          <w:p w:rsidR="00725595" w:rsidRPr="00DA6358" w:rsidRDefault="00725595" w:rsidP="0023621E">
            <w:r w:rsidRPr="00DA6358">
              <w:rPr>
                <w:szCs w:val="22"/>
              </w:rPr>
              <w:t>Oxford Street, Regent Street, Covent Garden</w:t>
            </w:r>
          </w:p>
        </w:tc>
        <w:tc>
          <w:tcPr>
            <w:tcW w:w="1445" w:type="pct"/>
          </w:tcPr>
          <w:p w:rsidR="00725595" w:rsidRPr="00DA6358" w:rsidRDefault="00725595" w:rsidP="0023621E">
            <w:r w:rsidRPr="00DA6358">
              <w:rPr>
                <w:szCs w:val="22"/>
              </w:rPr>
              <w:t>Bond Street, Knightsbridge</w:t>
            </w:r>
          </w:p>
        </w:tc>
      </w:tr>
      <w:tr w:rsidR="00725595" w:rsidRPr="006C4D00" w:rsidTr="0023621E">
        <w:tc>
          <w:tcPr>
            <w:tcW w:w="970" w:type="pct"/>
          </w:tcPr>
          <w:p w:rsidR="00725595" w:rsidRPr="00DA6358" w:rsidRDefault="00725595" w:rsidP="0023621E">
            <w:r w:rsidRPr="00DA6358">
              <w:rPr>
                <w:szCs w:val="22"/>
              </w:rPr>
              <w:t>Birmingham</w:t>
            </w:r>
          </w:p>
        </w:tc>
        <w:tc>
          <w:tcPr>
            <w:tcW w:w="2585" w:type="pct"/>
          </w:tcPr>
          <w:p w:rsidR="00725595" w:rsidRPr="00DA6358" w:rsidRDefault="00725595" w:rsidP="0023621E">
            <w:r w:rsidRPr="00DA6358">
              <w:rPr>
                <w:szCs w:val="22"/>
              </w:rPr>
              <w:t>High Street, New Street</w:t>
            </w:r>
          </w:p>
        </w:tc>
        <w:tc>
          <w:tcPr>
            <w:tcW w:w="1445" w:type="pct"/>
          </w:tcPr>
          <w:p w:rsidR="00725595" w:rsidRPr="00DA6358" w:rsidRDefault="00725595" w:rsidP="0023621E">
            <w:r w:rsidRPr="00DA6358">
              <w:rPr>
                <w:szCs w:val="22"/>
              </w:rPr>
              <w:t>Corporation Street</w:t>
            </w:r>
          </w:p>
        </w:tc>
      </w:tr>
      <w:tr w:rsidR="00725595" w:rsidRPr="006C4D00" w:rsidTr="0023621E">
        <w:tc>
          <w:tcPr>
            <w:tcW w:w="970" w:type="pct"/>
          </w:tcPr>
          <w:p w:rsidR="00725595" w:rsidRPr="00DA6358" w:rsidRDefault="00725595" w:rsidP="0023621E">
            <w:r w:rsidRPr="00DA6358">
              <w:rPr>
                <w:szCs w:val="22"/>
              </w:rPr>
              <w:t>Leeds</w:t>
            </w:r>
          </w:p>
        </w:tc>
        <w:tc>
          <w:tcPr>
            <w:tcW w:w="2585" w:type="pct"/>
          </w:tcPr>
          <w:p w:rsidR="00725595" w:rsidRPr="00DA6358" w:rsidRDefault="00725595" w:rsidP="0023621E">
            <w:r w:rsidRPr="00DA6358">
              <w:rPr>
                <w:szCs w:val="22"/>
              </w:rPr>
              <w:t>Commercial Street, Briggate</w:t>
            </w:r>
          </w:p>
        </w:tc>
        <w:tc>
          <w:tcPr>
            <w:tcW w:w="1445" w:type="pct"/>
          </w:tcPr>
          <w:p w:rsidR="00725595" w:rsidRPr="00DA6358" w:rsidRDefault="00725595" w:rsidP="0023621E">
            <w:r w:rsidRPr="00DA6358">
              <w:rPr>
                <w:szCs w:val="22"/>
              </w:rPr>
              <w:t>Victoria Quarter</w:t>
            </w:r>
          </w:p>
        </w:tc>
      </w:tr>
      <w:tr w:rsidR="00725595" w:rsidRPr="006C4D00" w:rsidTr="0023621E">
        <w:tc>
          <w:tcPr>
            <w:tcW w:w="970" w:type="pct"/>
          </w:tcPr>
          <w:p w:rsidR="00725595" w:rsidRPr="00DA6358" w:rsidRDefault="00725595" w:rsidP="0023621E">
            <w:r w:rsidRPr="00DA6358">
              <w:rPr>
                <w:szCs w:val="22"/>
              </w:rPr>
              <w:t>Glasgow</w:t>
            </w:r>
          </w:p>
        </w:tc>
        <w:tc>
          <w:tcPr>
            <w:tcW w:w="2585" w:type="pct"/>
          </w:tcPr>
          <w:p w:rsidR="00725595" w:rsidRPr="00DA6358" w:rsidRDefault="00725595" w:rsidP="0023621E">
            <w:r w:rsidRPr="00DA6358">
              <w:rPr>
                <w:szCs w:val="22"/>
              </w:rPr>
              <w:t>Argyle Street, Buchanan Street</w:t>
            </w:r>
          </w:p>
        </w:tc>
        <w:tc>
          <w:tcPr>
            <w:tcW w:w="1445" w:type="pct"/>
          </w:tcPr>
          <w:p w:rsidR="00725595" w:rsidRPr="00DA6358" w:rsidRDefault="00725595" w:rsidP="0023621E"/>
        </w:tc>
      </w:tr>
      <w:tr w:rsidR="00725595" w:rsidRPr="006C4D00" w:rsidTr="0023621E">
        <w:tc>
          <w:tcPr>
            <w:tcW w:w="970" w:type="pct"/>
          </w:tcPr>
          <w:p w:rsidR="00725595" w:rsidRPr="00DA6358" w:rsidRDefault="00725595" w:rsidP="0023621E">
            <w:r w:rsidRPr="00DA6358">
              <w:rPr>
                <w:szCs w:val="22"/>
              </w:rPr>
              <w:t>Sheffield</w:t>
            </w:r>
          </w:p>
        </w:tc>
        <w:tc>
          <w:tcPr>
            <w:tcW w:w="2585" w:type="pct"/>
          </w:tcPr>
          <w:p w:rsidR="00725595" w:rsidRPr="00DA6358" w:rsidRDefault="00725595" w:rsidP="0023621E">
            <w:r w:rsidRPr="00DA6358">
              <w:rPr>
                <w:szCs w:val="22"/>
              </w:rPr>
              <w:t>Fargate</w:t>
            </w:r>
          </w:p>
        </w:tc>
        <w:tc>
          <w:tcPr>
            <w:tcW w:w="1445" w:type="pct"/>
          </w:tcPr>
          <w:p w:rsidR="00725595" w:rsidRPr="00DA6358" w:rsidRDefault="00725595" w:rsidP="0023621E"/>
        </w:tc>
      </w:tr>
      <w:tr w:rsidR="00725595" w:rsidRPr="006C4D00" w:rsidTr="0023621E">
        <w:tc>
          <w:tcPr>
            <w:tcW w:w="970" w:type="pct"/>
          </w:tcPr>
          <w:p w:rsidR="00725595" w:rsidRPr="00DA6358" w:rsidRDefault="00725595" w:rsidP="0023621E">
            <w:r w:rsidRPr="00DA6358">
              <w:rPr>
                <w:szCs w:val="22"/>
              </w:rPr>
              <w:t>Edinburgh</w:t>
            </w:r>
          </w:p>
        </w:tc>
        <w:tc>
          <w:tcPr>
            <w:tcW w:w="2585" w:type="pct"/>
          </w:tcPr>
          <w:p w:rsidR="00725595" w:rsidRPr="00DA6358" w:rsidRDefault="00725595" w:rsidP="0023621E">
            <w:r w:rsidRPr="00DA6358">
              <w:rPr>
                <w:szCs w:val="22"/>
              </w:rPr>
              <w:t>Princess Street</w:t>
            </w:r>
          </w:p>
        </w:tc>
        <w:tc>
          <w:tcPr>
            <w:tcW w:w="1445" w:type="pct"/>
          </w:tcPr>
          <w:p w:rsidR="00725595" w:rsidRPr="00DA6358" w:rsidRDefault="00725595" w:rsidP="0023621E"/>
        </w:tc>
      </w:tr>
    </w:tbl>
    <w:p w:rsidR="00725595" w:rsidRDefault="00725595" w:rsidP="0023621E">
      <w:pPr>
        <w:pStyle w:val="Heading1"/>
        <w:numPr>
          <w:ilvl w:val="0"/>
          <w:numId w:val="13"/>
        </w:numPr>
        <w:spacing w:before="0"/>
        <w:ind w:left="432"/>
      </w:pPr>
      <w:r>
        <w:rPr>
          <w:noProof/>
          <w:lang w:val="en-US" w:eastAsia="en-US"/>
        </w:rPr>
        <w:pict>
          <v:shape id="_x0000_s1049" type="#_x0000_t75" style="position:absolute;left:0;text-align:left;margin-left:-.75pt;margin-top:28.95pt;width:463.2pt;height:219.35pt;z-index:251663360;visibility:visible;mso-wrap-distance-bottom:.02pt;mso-position-horizontal-relative:text;mso-position-vertical-relative:text">
            <v:imagedata r:id="rId39" o:title=""/>
            <w10:wrap type="square"/>
          </v:shape>
          <o:OLEObject Type="Embed" ProgID="Excel.Chart.8" ShapeID="_x0000_s1049" DrawAspect="Content" ObjectID="_1337158983" r:id="rId40"/>
        </w:pict>
      </w:r>
      <w:r>
        <w:rPr>
          <w:noProof/>
          <w:lang w:val="en-US" w:eastAsia="en-US"/>
        </w:rPr>
        <w:pict>
          <v:shape id="_x0000_s1050" type="#_x0000_t75" style="position:absolute;left:0;text-align:left;margin-left:-.65pt;margin-top:255.45pt;width:463.2pt;height:219.35pt;z-index:251664384;visibility:visible;mso-wrap-distance-bottom:.02pt;mso-position-horizontal-relative:text;mso-position-vertical-relative:text">
            <v:imagedata r:id="rId41" o:title=""/>
            <w10:wrap type="square"/>
          </v:shape>
          <o:OLEObject Type="Embed" ProgID="Excel.Chart.8" ShapeID="_x0000_s1050" DrawAspect="Content" ObjectID="_1337158984" r:id="rId42"/>
        </w:pict>
      </w:r>
      <w:bookmarkStart w:id="105" w:name="_Toc263231174"/>
      <w:bookmarkStart w:id="106" w:name="_Toc263231384"/>
      <w:bookmarkStart w:id="107" w:name="_Toc263372010"/>
      <w:r>
        <w:t>Appendix 6</w:t>
      </w:r>
      <w:r>
        <w:tab/>
      </w:r>
      <w:r>
        <w:tab/>
        <w:t>Suitability – Feasibility – Acceptability</w:t>
      </w:r>
      <w:r>
        <w:rPr>
          <w:noProof/>
          <w:lang w:val="en-US" w:eastAsia="en-US"/>
        </w:rPr>
        <w:pict>
          <v:shape id="_x0000_s1051" type="#_x0000_t75" style="position:absolute;left:0;text-align:left;margin-left:-.75pt;margin-top:481.95pt;width:463.7pt;height:219.35pt;z-index:251665408;visibility:visible;mso-wrap-distance-bottom:.02pt;mso-position-horizontal-relative:text;mso-position-vertical-relative:text">
            <v:imagedata r:id="rId43" o:title=""/>
            <w10:wrap type="square"/>
          </v:shape>
          <o:OLEObject Type="Embed" ProgID="Excel.Chart.8" ShapeID="_x0000_s1051" DrawAspect="Content" ObjectID="_1337158985" r:id="rId44"/>
        </w:pict>
      </w:r>
      <w:bookmarkEnd w:id="105"/>
      <w:bookmarkEnd w:id="106"/>
      <w:bookmarkEnd w:id="107"/>
    </w:p>
    <w:p w:rsidR="00725595" w:rsidRDefault="00725595" w:rsidP="0023621E"/>
    <w:p w:rsidR="00725595" w:rsidRPr="006C4D00" w:rsidRDefault="00725595" w:rsidP="0023621E">
      <w:pPr>
        <w:pStyle w:val="Heading1"/>
        <w:numPr>
          <w:ilvl w:val="0"/>
          <w:numId w:val="13"/>
        </w:numPr>
        <w:spacing w:before="0"/>
        <w:ind w:left="432"/>
      </w:pPr>
      <w:bookmarkStart w:id="108" w:name="_Toc263231175"/>
      <w:bookmarkStart w:id="109" w:name="_Toc263231385"/>
      <w:bookmarkStart w:id="110" w:name="_Toc263372011"/>
      <w:r>
        <w:t>Appendix 7</w:t>
      </w:r>
      <w:r w:rsidRPr="006C4D00">
        <w:tab/>
      </w:r>
      <w:r w:rsidRPr="006C4D00">
        <w:tab/>
        <w:t>Coded Consistency</w:t>
      </w:r>
      <w:bookmarkEnd w:id="108"/>
      <w:bookmarkEnd w:id="109"/>
      <w:bookmarkEnd w:id="110"/>
    </w:p>
    <w:p w:rsidR="00725595" w:rsidRDefault="00725595" w:rsidP="0023621E">
      <w:pPr>
        <w:rPr>
          <w:rFonts w:cs="Calibri"/>
          <w:szCs w:val="22"/>
        </w:rPr>
      </w:pPr>
    </w:p>
    <w:p w:rsidR="00725595" w:rsidRPr="006C4D00" w:rsidRDefault="00725595" w:rsidP="0023621E">
      <w:pPr>
        <w:jc w:val="both"/>
        <w:rPr>
          <w:rFonts w:cs="Calibri"/>
          <w:szCs w:val="22"/>
        </w:rPr>
      </w:pPr>
      <w:r w:rsidRPr="006C4D00">
        <w:rPr>
          <w:rFonts w:cs="Calibri"/>
          <w:szCs w:val="22"/>
        </w:rPr>
        <w:t xml:space="preserve">The Great British Card Company, as the ‘unofficial holder’ of the Double Alpha Price Coding Values, has announced that there is no need to adjust any of the price brackets for this year. Any price increases that publishers have imposed can be accommodated within the existing structure. </w:t>
      </w:r>
    </w:p>
    <w:p w:rsidR="00725595" w:rsidRPr="006C4D00" w:rsidRDefault="00725595" w:rsidP="0023621E">
      <w:pPr>
        <w:rPr>
          <w:rFonts w:cs="Calibr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4"/>
        <w:gridCol w:w="2371"/>
        <w:gridCol w:w="3744"/>
      </w:tblGrid>
      <w:tr w:rsidR="00725595" w:rsidRPr="006C4D00" w:rsidTr="0023621E">
        <w:tc>
          <w:tcPr>
            <w:tcW w:w="5000" w:type="pct"/>
            <w:gridSpan w:val="3"/>
          </w:tcPr>
          <w:p w:rsidR="00725595" w:rsidRPr="00DA6358" w:rsidRDefault="00725595" w:rsidP="0023621E">
            <w:pPr>
              <w:jc w:val="center"/>
              <w:rPr>
                <w:rFonts w:cs="Calibri"/>
                <w:b/>
              </w:rPr>
            </w:pPr>
            <w:r w:rsidRPr="00DA6358">
              <w:rPr>
                <w:rFonts w:cs="Calibri"/>
                <w:b/>
                <w:szCs w:val="22"/>
              </w:rPr>
              <w:t>Double Alpha Price Codes 2010</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PRICE CODE</w:t>
            </w:r>
          </w:p>
        </w:tc>
        <w:tc>
          <w:tcPr>
            <w:tcW w:w="3309" w:type="pct"/>
            <w:gridSpan w:val="2"/>
          </w:tcPr>
          <w:p w:rsidR="00725595" w:rsidRPr="00DA6358" w:rsidRDefault="00725595" w:rsidP="0023621E">
            <w:pPr>
              <w:rPr>
                <w:rFonts w:cs="Calibri"/>
              </w:rPr>
            </w:pPr>
            <w:r w:rsidRPr="00DA6358">
              <w:rPr>
                <w:rFonts w:cs="Calibri"/>
                <w:szCs w:val="22"/>
              </w:rPr>
              <w:t>2010 BANDS</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AA</w:t>
            </w:r>
          </w:p>
        </w:tc>
        <w:tc>
          <w:tcPr>
            <w:tcW w:w="1283" w:type="pct"/>
            <w:tcBorders>
              <w:right w:val="nil"/>
            </w:tcBorders>
          </w:tcPr>
          <w:p w:rsidR="00725595" w:rsidRPr="00DA6358" w:rsidRDefault="00725595" w:rsidP="0023621E">
            <w:pPr>
              <w:rPr>
                <w:rFonts w:cs="Calibri"/>
              </w:rPr>
            </w:pPr>
            <w:r w:rsidRPr="00DA6358">
              <w:rPr>
                <w:rFonts w:cs="Calibri"/>
                <w:szCs w:val="22"/>
              </w:rPr>
              <w:t>Up to 69p</w:t>
            </w:r>
          </w:p>
        </w:tc>
        <w:tc>
          <w:tcPr>
            <w:tcW w:w="2026" w:type="pct"/>
            <w:tcBorders>
              <w:left w:val="nil"/>
            </w:tcBorders>
          </w:tcPr>
          <w:p w:rsidR="00725595" w:rsidRPr="00DA6358" w:rsidRDefault="00725595" w:rsidP="0023621E">
            <w:pPr>
              <w:rPr>
                <w:rFonts w:cs="Calibri"/>
              </w:rPr>
            </w:pPr>
          </w:p>
        </w:tc>
      </w:tr>
      <w:tr w:rsidR="00725595" w:rsidRPr="006C4D00" w:rsidTr="0023621E">
        <w:tc>
          <w:tcPr>
            <w:tcW w:w="1691" w:type="pct"/>
          </w:tcPr>
          <w:p w:rsidR="00725595" w:rsidRPr="00DA6358" w:rsidRDefault="00725595" w:rsidP="0023621E">
            <w:pPr>
              <w:rPr>
                <w:rFonts w:cs="Calibri"/>
              </w:rPr>
            </w:pPr>
            <w:r w:rsidRPr="00DA6358">
              <w:rPr>
                <w:rFonts w:cs="Calibri"/>
                <w:szCs w:val="22"/>
              </w:rPr>
              <w:t>BB</w:t>
            </w:r>
          </w:p>
        </w:tc>
        <w:tc>
          <w:tcPr>
            <w:tcW w:w="1283" w:type="pct"/>
            <w:tcBorders>
              <w:right w:val="nil"/>
            </w:tcBorders>
          </w:tcPr>
          <w:p w:rsidR="00725595" w:rsidRPr="00DA6358" w:rsidRDefault="00725595" w:rsidP="0023621E">
            <w:pPr>
              <w:rPr>
                <w:rFonts w:cs="Calibri"/>
              </w:rPr>
            </w:pPr>
            <w:r w:rsidRPr="00DA6358">
              <w:rPr>
                <w:rFonts w:cs="Calibri"/>
                <w:szCs w:val="22"/>
              </w:rPr>
              <w:t xml:space="preserve">70p </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84p</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CC</w:t>
            </w:r>
          </w:p>
        </w:tc>
        <w:tc>
          <w:tcPr>
            <w:tcW w:w="1283" w:type="pct"/>
            <w:tcBorders>
              <w:right w:val="nil"/>
            </w:tcBorders>
          </w:tcPr>
          <w:p w:rsidR="00725595" w:rsidRPr="00DA6358" w:rsidRDefault="00725595" w:rsidP="0023621E">
            <w:pPr>
              <w:rPr>
                <w:rFonts w:cs="Calibri"/>
              </w:rPr>
            </w:pPr>
            <w:r w:rsidRPr="00DA6358">
              <w:rPr>
                <w:rFonts w:cs="Calibri"/>
                <w:szCs w:val="22"/>
              </w:rPr>
              <w:t xml:space="preserve">85p </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99p</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DD</w:t>
            </w:r>
          </w:p>
        </w:tc>
        <w:tc>
          <w:tcPr>
            <w:tcW w:w="1283" w:type="pct"/>
            <w:tcBorders>
              <w:right w:val="nil"/>
            </w:tcBorders>
          </w:tcPr>
          <w:p w:rsidR="00725595" w:rsidRPr="00DA6358" w:rsidRDefault="00725595" w:rsidP="0023621E">
            <w:pPr>
              <w:rPr>
                <w:rFonts w:cs="Calibri"/>
              </w:rPr>
            </w:pPr>
            <w:r w:rsidRPr="00DA6358">
              <w:rPr>
                <w:rFonts w:cs="Calibri"/>
                <w:szCs w:val="22"/>
              </w:rPr>
              <w:t>£1.00</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£1.10</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EE</w:t>
            </w:r>
          </w:p>
        </w:tc>
        <w:tc>
          <w:tcPr>
            <w:tcW w:w="1283" w:type="pct"/>
            <w:tcBorders>
              <w:right w:val="nil"/>
            </w:tcBorders>
          </w:tcPr>
          <w:p w:rsidR="00725595" w:rsidRPr="00DA6358" w:rsidRDefault="00725595" w:rsidP="0023621E">
            <w:pPr>
              <w:rPr>
                <w:rFonts w:cs="Calibri"/>
              </w:rPr>
            </w:pPr>
            <w:r w:rsidRPr="00DA6358">
              <w:rPr>
                <w:rFonts w:cs="Calibri"/>
                <w:szCs w:val="22"/>
              </w:rPr>
              <w:t>£1.11</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£1.30</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FF</w:t>
            </w:r>
          </w:p>
        </w:tc>
        <w:tc>
          <w:tcPr>
            <w:tcW w:w="1283" w:type="pct"/>
            <w:tcBorders>
              <w:right w:val="nil"/>
            </w:tcBorders>
          </w:tcPr>
          <w:p w:rsidR="00725595" w:rsidRPr="00DA6358" w:rsidRDefault="00725595" w:rsidP="0023621E">
            <w:pPr>
              <w:rPr>
                <w:rFonts w:cs="Calibri"/>
              </w:rPr>
            </w:pPr>
            <w:r w:rsidRPr="00DA6358">
              <w:rPr>
                <w:rFonts w:cs="Calibri"/>
                <w:szCs w:val="22"/>
              </w:rPr>
              <w:t>£1.31</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£1.45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GG</w:t>
            </w:r>
          </w:p>
        </w:tc>
        <w:tc>
          <w:tcPr>
            <w:tcW w:w="1283" w:type="pct"/>
            <w:tcBorders>
              <w:right w:val="nil"/>
            </w:tcBorders>
          </w:tcPr>
          <w:p w:rsidR="00725595" w:rsidRPr="00DA6358" w:rsidRDefault="00725595" w:rsidP="0023621E">
            <w:pPr>
              <w:rPr>
                <w:rFonts w:cs="Calibri"/>
              </w:rPr>
            </w:pPr>
            <w:r w:rsidRPr="00DA6358">
              <w:rPr>
                <w:rFonts w:cs="Calibri"/>
                <w:szCs w:val="22"/>
              </w:rPr>
              <w:t>£1.46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£1.60</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GH</w:t>
            </w:r>
          </w:p>
        </w:tc>
        <w:tc>
          <w:tcPr>
            <w:tcW w:w="1283" w:type="pct"/>
            <w:tcBorders>
              <w:right w:val="nil"/>
            </w:tcBorders>
          </w:tcPr>
          <w:p w:rsidR="00725595" w:rsidRPr="00DA6358" w:rsidRDefault="00725595" w:rsidP="0023621E">
            <w:pPr>
              <w:rPr>
                <w:rFonts w:cs="Calibri"/>
              </w:rPr>
            </w:pPr>
            <w:r w:rsidRPr="00DA6358">
              <w:rPr>
                <w:rFonts w:cs="Calibri"/>
                <w:szCs w:val="22"/>
              </w:rPr>
              <w:t>£1.61</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£1.70</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HH</w:t>
            </w:r>
          </w:p>
        </w:tc>
        <w:tc>
          <w:tcPr>
            <w:tcW w:w="1283" w:type="pct"/>
            <w:tcBorders>
              <w:right w:val="nil"/>
            </w:tcBorders>
          </w:tcPr>
          <w:p w:rsidR="00725595" w:rsidRPr="00DA6358" w:rsidRDefault="00725595" w:rsidP="0023621E">
            <w:pPr>
              <w:rPr>
                <w:rFonts w:cs="Calibri"/>
              </w:rPr>
            </w:pPr>
            <w:r w:rsidRPr="00DA6358">
              <w:rPr>
                <w:rFonts w:cs="Calibri"/>
                <w:szCs w:val="22"/>
              </w:rPr>
              <w:t>£1.71</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£1.85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HI</w:t>
            </w:r>
          </w:p>
        </w:tc>
        <w:tc>
          <w:tcPr>
            <w:tcW w:w="1283" w:type="pct"/>
            <w:tcBorders>
              <w:right w:val="nil"/>
            </w:tcBorders>
          </w:tcPr>
          <w:p w:rsidR="00725595" w:rsidRPr="00DA6358" w:rsidRDefault="00725595" w:rsidP="0023621E">
            <w:pPr>
              <w:rPr>
                <w:rFonts w:cs="Calibri"/>
              </w:rPr>
            </w:pPr>
            <w:r w:rsidRPr="00DA6358">
              <w:rPr>
                <w:rFonts w:cs="Calibri"/>
                <w:szCs w:val="22"/>
              </w:rPr>
              <w:t>£1.86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£2.05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II</w:t>
            </w:r>
          </w:p>
        </w:tc>
        <w:tc>
          <w:tcPr>
            <w:tcW w:w="1283" w:type="pct"/>
            <w:tcBorders>
              <w:right w:val="nil"/>
            </w:tcBorders>
          </w:tcPr>
          <w:p w:rsidR="00725595" w:rsidRPr="00DA6358" w:rsidRDefault="00725595" w:rsidP="0023621E">
            <w:pPr>
              <w:rPr>
                <w:rFonts w:cs="Calibri"/>
              </w:rPr>
            </w:pPr>
            <w:r w:rsidRPr="00DA6358">
              <w:rPr>
                <w:rFonts w:cs="Calibri"/>
                <w:szCs w:val="22"/>
              </w:rPr>
              <w:t>£2.06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£2.25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JJ</w:t>
            </w:r>
          </w:p>
        </w:tc>
        <w:tc>
          <w:tcPr>
            <w:tcW w:w="1283" w:type="pct"/>
            <w:tcBorders>
              <w:right w:val="nil"/>
            </w:tcBorders>
          </w:tcPr>
          <w:p w:rsidR="00725595" w:rsidRPr="00DA6358" w:rsidRDefault="00725595" w:rsidP="0023621E">
            <w:pPr>
              <w:rPr>
                <w:rFonts w:cs="Calibri"/>
              </w:rPr>
            </w:pPr>
            <w:r w:rsidRPr="00DA6358">
              <w:rPr>
                <w:rFonts w:cs="Calibri"/>
                <w:szCs w:val="22"/>
              </w:rPr>
              <w:t>£2.26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£2.50</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KK</w:t>
            </w:r>
          </w:p>
        </w:tc>
        <w:tc>
          <w:tcPr>
            <w:tcW w:w="1283" w:type="pct"/>
            <w:tcBorders>
              <w:right w:val="nil"/>
            </w:tcBorders>
          </w:tcPr>
          <w:p w:rsidR="00725595" w:rsidRPr="00DA6358" w:rsidRDefault="00725595" w:rsidP="0023621E">
            <w:pPr>
              <w:rPr>
                <w:rFonts w:cs="Calibri"/>
              </w:rPr>
            </w:pPr>
            <w:r w:rsidRPr="00DA6358">
              <w:rPr>
                <w:rFonts w:cs="Calibri"/>
                <w:szCs w:val="22"/>
              </w:rPr>
              <w:t>£2.51</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£2.75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LL</w:t>
            </w:r>
          </w:p>
        </w:tc>
        <w:tc>
          <w:tcPr>
            <w:tcW w:w="1283" w:type="pct"/>
            <w:tcBorders>
              <w:right w:val="nil"/>
            </w:tcBorders>
          </w:tcPr>
          <w:p w:rsidR="00725595" w:rsidRPr="00DA6358" w:rsidRDefault="00725595" w:rsidP="0023621E">
            <w:pPr>
              <w:rPr>
                <w:rFonts w:cs="Calibri"/>
              </w:rPr>
            </w:pPr>
            <w:r w:rsidRPr="00DA6358">
              <w:rPr>
                <w:rFonts w:cs="Calibri"/>
                <w:szCs w:val="22"/>
              </w:rPr>
              <w:t>£2.76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£3.10</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MM</w:t>
            </w:r>
          </w:p>
        </w:tc>
        <w:tc>
          <w:tcPr>
            <w:tcW w:w="1283" w:type="pct"/>
            <w:tcBorders>
              <w:right w:val="nil"/>
            </w:tcBorders>
          </w:tcPr>
          <w:p w:rsidR="00725595" w:rsidRPr="00DA6358" w:rsidRDefault="00725595" w:rsidP="0023621E">
            <w:pPr>
              <w:rPr>
                <w:rFonts w:cs="Calibri"/>
              </w:rPr>
            </w:pPr>
            <w:r w:rsidRPr="00DA6358">
              <w:rPr>
                <w:rFonts w:cs="Calibri"/>
                <w:szCs w:val="22"/>
              </w:rPr>
              <w:t>£3.11</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£3.50</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NN</w:t>
            </w:r>
          </w:p>
        </w:tc>
        <w:tc>
          <w:tcPr>
            <w:tcW w:w="1283" w:type="pct"/>
            <w:tcBorders>
              <w:right w:val="nil"/>
            </w:tcBorders>
          </w:tcPr>
          <w:p w:rsidR="00725595" w:rsidRPr="00DA6358" w:rsidRDefault="00725595" w:rsidP="0023621E">
            <w:pPr>
              <w:rPr>
                <w:rFonts w:cs="Calibri"/>
              </w:rPr>
            </w:pPr>
            <w:r w:rsidRPr="00DA6358">
              <w:rPr>
                <w:rFonts w:cs="Calibri"/>
                <w:szCs w:val="22"/>
              </w:rPr>
              <w:t>£3.51</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£3.85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OO</w:t>
            </w:r>
          </w:p>
        </w:tc>
        <w:tc>
          <w:tcPr>
            <w:tcW w:w="1283" w:type="pct"/>
            <w:tcBorders>
              <w:right w:val="nil"/>
            </w:tcBorders>
          </w:tcPr>
          <w:p w:rsidR="00725595" w:rsidRPr="00DA6358" w:rsidRDefault="00725595" w:rsidP="0023621E">
            <w:pPr>
              <w:rPr>
                <w:rFonts w:cs="Calibri"/>
              </w:rPr>
            </w:pPr>
            <w:r w:rsidRPr="00DA6358">
              <w:rPr>
                <w:rFonts w:cs="Calibri"/>
                <w:szCs w:val="22"/>
              </w:rPr>
              <w:t>£3.86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£4.15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PP</w:t>
            </w:r>
          </w:p>
        </w:tc>
        <w:tc>
          <w:tcPr>
            <w:tcW w:w="1283" w:type="pct"/>
            <w:tcBorders>
              <w:right w:val="nil"/>
            </w:tcBorders>
          </w:tcPr>
          <w:p w:rsidR="00725595" w:rsidRPr="00DA6358" w:rsidRDefault="00725595" w:rsidP="0023621E">
            <w:pPr>
              <w:rPr>
                <w:rFonts w:cs="Calibri"/>
              </w:rPr>
            </w:pPr>
            <w:r w:rsidRPr="00DA6358">
              <w:rPr>
                <w:rFonts w:cs="Calibri"/>
                <w:szCs w:val="22"/>
              </w:rPr>
              <w:t>£4.16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£4.45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QQ</w:t>
            </w:r>
          </w:p>
        </w:tc>
        <w:tc>
          <w:tcPr>
            <w:tcW w:w="1283" w:type="pct"/>
            <w:tcBorders>
              <w:right w:val="nil"/>
            </w:tcBorders>
          </w:tcPr>
          <w:p w:rsidR="00725595" w:rsidRPr="00DA6358" w:rsidRDefault="00725595" w:rsidP="0023621E">
            <w:pPr>
              <w:rPr>
                <w:rFonts w:cs="Calibri"/>
              </w:rPr>
            </w:pPr>
            <w:r w:rsidRPr="00DA6358">
              <w:rPr>
                <w:rFonts w:cs="Calibri"/>
                <w:szCs w:val="22"/>
              </w:rPr>
              <w:t>£4.46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£4.80</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RR</w:t>
            </w:r>
          </w:p>
        </w:tc>
        <w:tc>
          <w:tcPr>
            <w:tcW w:w="1283" w:type="pct"/>
            <w:tcBorders>
              <w:right w:val="nil"/>
            </w:tcBorders>
          </w:tcPr>
          <w:p w:rsidR="00725595" w:rsidRPr="00DA6358" w:rsidRDefault="00725595" w:rsidP="0023621E">
            <w:pPr>
              <w:rPr>
                <w:rFonts w:cs="Calibri"/>
              </w:rPr>
            </w:pPr>
            <w:r w:rsidRPr="00DA6358">
              <w:rPr>
                <w:rFonts w:cs="Calibri"/>
                <w:szCs w:val="22"/>
              </w:rPr>
              <w:t>£4.81</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£5.15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SS</w:t>
            </w:r>
          </w:p>
        </w:tc>
        <w:tc>
          <w:tcPr>
            <w:tcW w:w="1283" w:type="pct"/>
            <w:tcBorders>
              <w:right w:val="nil"/>
            </w:tcBorders>
          </w:tcPr>
          <w:p w:rsidR="00725595" w:rsidRPr="00DA6358" w:rsidRDefault="00725595" w:rsidP="0023621E">
            <w:pPr>
              <w:rPr>
                <w:rFonts w:cs="Calibri"/>
              </w:rPr>
            </w:pPr>
            <w:r w:rsidRPr="00DA6358">
              <w:rPr>
                <w:rFonts w:cs="Calibri"/>
                <w:szCs w:val="22"/>
              </w:rPr>
              <w:t>£5.16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£5.65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TT</w:t>
            </w:r>
          </w:p>
        </w:tc>
        <w:tc>
          <w:tcPr>
            <w:tcW w:w="1283" w:type="pct"/>
            <w:tcBorders>
              <w:right w:val="nil"/>
            </w:tcBorders>
          </w:tcPr>
          <w:p w:rsidR="00725595" w:rsidRPr="00DA6358" w:rsidRDefault="00725595" w:rsidP="0023621E">
            <w:pPr>
              <w:rPr>
                <w:rFonts w:cs="Calibri"/>
              </w:rPr>
            </w:pPr>
            <w:r w:rsidRPr="00DA6358">
              <w:rPr>
                <w:rFonts w:cs="Calibri"/>
                <w:szCs w:val="22"/>
              </w:rPr>
              <w:t>£5.66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£6.35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UU</w:t>
            </w:r>
          </w:p>
        </w:tc>
        <w:tc>
          <w:tcPr>
            <w:tcW w:w="1283" w:type="pct"/>
            <w:tcBorders>
              <w:right w:val="nil"/>
            </w:tcBorders>
          </w:tcPr>
          <w:p w:rsidR="00725595" w:rsidRPr="00DA6358" w:rsidRDefault="00725595" w:rsidP="0023621E">
            <w:pPr>
              <w:rPr>
                <w:rFonts w:cs="Calibri"/>
              </w:rPr>
            </w:pPr>
            <w:r w:rsidRPr="00DA6358">
              <w:rPr>
                <w:rFonts w:cs="Calibri"/>
                <w:szCs w:val="22"/>
              </w:rPr>
              <w:t>£6.36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£7.15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VV</w:t>
            </w:r>
          </w:p>
        </w:tc>
        <w:tc>
          <w:tcPr>
            <w:tcW w:w="1283" w:type="pct"/>
            <w:tcBorders>
              <w:right w:val="nil"/>
            </w:tcBorders>
          </w:tcPr>
          <w:p w:rsidR="00725595" w:rsidRPr="00DA6358" w:rsidRDefault="00725595" w:rsidP="0023621E">
            <w:pPr>
              <w:rPr>
                <w:rFonts w:cs="Calibri"/>
              </w:rPr>
            </w:pPr>
            <w:r w:rsidRPr="00DA6358">
              <w:rPr>
                <w:rFonts w:cs="Calibri"/>
                <w:szCs w:val="22"/>
              </w:rPr>
              <w:t>£7.16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£8.15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WW</w:t>
            </w:r>
          </w:p>
        </w:tc>
        <w:tc>
          <w:tcPr>
            <w:tcW w:w="1283" w:type="pct"/>
            <w:tcBorders>
              <w:right w:val="nil"/>
            </w:tcBorders>
          </w:tcPr>
          <w:p w:rsidR="00725595" w:rsidRPr="00DA6358" w:rsidRDefault="00725595" w:rsidP="0023621E">
            <w:pPr>
              <w:rPr>
                <w:rFonts w:cs="Calibri"/>
              </w:rPr>
            </w:pPr>
            <w:r w:rsidRPr="00DA6358">
              <w:rPr>
                <w:rFonts w:cs="Calibri"/>
                <w:szCs w:val="22"/>
              </w:rPr>
              <w:t>£8.16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£9.15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XX</w:t>
            </w:r>
          </w:p>
        </w:tc>
        <w:tc>
          <w:tcPr>
            <w:tcW w:w="1283" w:type="pct"/>
            <w:tcBorders>
              <w:right w:val="nil"/>
            </w:tcBorders>
          </w:tcPr>
          <w:p w:rsidR="00725595" w:rsidRPr="00DA6358" w:rsidRDefault="00725595" w:rsidP="0023621E">
            <w:pPr>
              <w:rPr>
                <w:rFonts w:cs="Calibri"/>
              </w:rPr>
            </w:pPr>
            <w:r w:rsidRPr="00DA6358">
              <w:rPr>
                <w:rFonts w:cs="Calibri"/>
                <w:szCs w:val="22"/>
              </w:rPr>
              <w:t>£9.16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£10.15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YY</w:t>
            </w:r>
          </w:p>
        </w:tc>
        <w:tc>
          <w:tcPr>
            <w:tcW w:w="1283" w:type="pct"/>
            <w:tcBorders>
              <w:right w:val="nil"/>
            </w:tcBorders>
          </w:tcPr>
          <w:p w:rsidR="00725595" w:rsidRPr="00DA6358" w:rsidRDefault="00725595" w:rsidP="0023621E">
            <w:pPr>
              <w:rPr>
                <w:rFonts w:cs="Calibri"/>
              </w:rPr>
            </w:pPr>
            <w:r w:rsidRPr="00DA6358">
              <w:rPr>
                <w:rFonts w:cs="Calibri"/>
                <w:szCs w:val="22"/>
              </w:rPr>
              <w:t>£10.16</w:t>
            </w:r>
          </w:p>
        </w:tc>
        <w:tc>
          <w:tcPr>
            <w:tcW w:w="2026" w:type="pct"/>
            <w:tcBorders>
              <w:left w:val="nil"/>
            </w:tcBorders>
          </w:tcPr>
          <w:p w:rsidR="00725595" w:rsidRPr="00DA6358" w:rsidRDefault="00725595" w:rsidP="0023621E">
            <w:pPr>
              <w:pStyle w:val="ListParagraph"/>
              <w:numPr>
                <w:ilvl w:val="0"/>
                <w:numId w:val="17"/>
              </w:numPr>
              <w:rPr>
                <w:rFonts w:cs="Calibri"/>
              </w:rPr>
            </w:pPr>
            <w:r w:rsidRPr="00DA6358">
              <w:rPr>
                <w:rFonts w:cs="Calibri"/>
                <w:szCs w:val="22"/>
              </w:rPr>
              <w:t>£11.65</w:t>
            </w:r>
          </w:p>
        </w:tc>
      </w:tr>
      <w:tr w:rsidR="00725595" w:rsidRPr="006C4D00" w:rsidTr="0023621E">
        <w:tc>
          <w:tcPr>
            <w:tcW w:w="1691" w:type="pct"/>
          </w:tcPr>
          <w:p w:rsidR="00725595" w:rsidRPr="00DA6358" w:rsidRDefault="00725595" w:rsidP="0023621E">
            <w:pPr>
              <w:rPr>
                <w:rFonts w:cs="Calibri"/>
              </w:rPr>
            </w:pPr>
            <w:r w:rsidRPr="00DA6358">
              <w:rPr>
                <w:rFonts w:cs="Calibri"/>
                <w:szCs w:val="22"/>
              </w:rPr>
              <w:t>ZZ</w:t>
            </w:r>
          </w:p>
        </w:tc>
        <w:tc>
          <w:tcPr>
            <w:tcW w:w="3309" w:type="pct"/>
            <w:gridSpan w:val="2"/>
          </w:tcPr>
          <w:p w:rsidR="00725595" w:rsidRPr="00DA6358" w:rsidRDefault="00725595" w:rsidP="0023621E">
            <w:pPr>
              <w:rPr>
                <w:rFonts w:cs="Calibri"/>
              </w:rPr>
            </w:pPr>
            <w:r w:rsidRPr="00DA6358">
              <w:rPr>
                <w:rFonts w:cs="Calibri"/>
                <w:szCs w:val="22"/>
              </w:rPr>
              <w:t>£11.66 and over</w:t>
            </w:r>
          </w:p>
        </w:tc>
      </w:tr>
    </w:tbl>
    <w:p w:rsidR="00725595" w:rsidRPr="006C4D00" w:rsidRDefault="00725595" w:rsidP="0023621E">
      <w:pPr>
        <w:pStyle w:val="Heading1"/>
        <w:tabs>
          <w:tab w:val="clear" w:pos="792"/>
        </w:tabs>
        <w:ind w:firstLine="0"/>
      </w:pPr>
    </w:p>
    <w:p w:rsidR="00725595" w:rsidRPr="006C4D00" w:rsidRDefault="00725595" w:rsidP="0023621E"/>
    <w:p w:rsidR="00725595" w:rsidRPr="006C4D00" w:rsidRDefault="00725595" w:rsidP="0023621E"/>
    <w:p w:rsidR="00725595" w:rsidRPr="006C4D00" w:rsidRDefault="00725595" w:rsidP="0023621E"/>
    <w:p w:rsidR="00725595" w:rsidRPr="006C4D00" w:rsidRDefault="00725595" w:rsidP="0023621E"/>
    <w:p w:rsidR="00725595" w:rsidRDefault="00725595" w:rsidP="0023621E"/>
    <w:p w:rsidR="00725595" w:rsidRPr="006C4D00" w:rsidRDefault="00725595" w:rsidP="0023621E"/>
    <w:p w:rsidR="00725595" w:rsidRPr="006C4D00"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Pr="006C4D00" w:rsidRDefault="00725595" w:rsidP="0023621E"/>
    <w:p w:rsidR="00725595" w:rsidRPr="006C4D00" w:rsidRDefault="00725595" w:rsidP="0023621E"/>
    <w:p w:rsidR="00725595" w:rsidRPr="006C4D00" w:rsidRDefault="00725595" w:rsidP="0023621E">
      <w:pPr>
        <w:pStyle w:val="Heading1"/>
        <w:numPr>
          <w:ilvl w:val="0"/>
          <w:numId w:val="13"/>
        </w:numPr>
        <w:spacing w:before="0"/>
        <w:ind w:left="432"/>
      </w:pPr>
      <w:bookmarkStart w:id="111" w:name="_Toc263231176"/>
      <w:bookmarkStart w:id="112" w:name="_Toc263231386"/>
      <w:bookmarkStart w:id="113" w:name="_Toc263372012"/>
      <w:r>
        <w:t>Appendix 8</w:t>
      </w:r>
      <w:r w:rsidRPr="006C4D00">
        <w:tab/>
      </w:r>
      <w:r w:rsidRPr="006C4D00">
        <w:tab/>
        <w:t>Regions sales representatives</w:t>
      </w:r>
      <w:bookmarkEnd w:id="111"/>
      <w:bookmarkEnd w:id="112"/>
      <w:bookmarkEnd w:id="113"/>
    </w:p>
    <w:p w:rsidR="00725595" w:rsidRPr="006C4D00" w:rsidRDefault="00725595" w:rsidP="0023621E"/>
    <w:p w:rsidR="00725595" w:rsidRPr="006C4D00" w:rsidRDefault="00725595" w:rsidP="0023621E"/>
    <w:p w:rsidR="00725595" w:rsidRPr="006C4D00" w:rsidRDefault="00725595" w:rsidP="0023621E">
      <w:pPr>
        <w:jc w:val="both"/>
      </w:pPr>
    </w:p>
    <w:p w:rsidR="00725595" w:rsidRPr="006C4D00" w:rsidRDefault="00725595" w:rsidP="0023621E">
      <w:pPr>
        <w:pStyle w:val="ListParagraph"/>
        <w:numPr>
          <w:ilvl w:val="0"/>
          <w:numId w:val="18"/>
        </w:numPr>
        <w:jc w:val="both"/>
      </w:pPr>
      <w:r w:rsidRPr="006C4D00">
        <w:t>South East England (London)</w:t>
      </w:r>
    </w:p>
    <w:p w:rsidR="00725595" w:rsidRPr="006C4D00" w:rsidRDefault="00725595" w:rsidP="0023621E">
      <w:pPr>
        <w:jc w:val="both"/>
      </w:pPr>
    </w:p>
    <w:p w:rsidR="00725595" w:rsidRPr="006C4D00" w:rsidRDefault="00725595" w:rsidP="0023621E">
      <w:pPr>
        <w:pStyle w:val="ListParagraph"/>
        <w:numPr>
          <w:ilvl w:val="0"/>
          <w:numId w:val="18"/>
        </w:numPr>
        <w:jc w:val="both"/>
      </w:pPr>
      <w:r w:rsidRPr="006C4D00">
        <w:t>South England (M4 Corridor to South Coast)</w:t>
      </w:r>
    </w:p>
    <w:p w:rsidR="00725595" w:rsidRPr="006C4D00" w:rsidRDefault="00725595" w:rsidP="0023621E">
      <w:pPr>
        <w:jc w:val="both"/>
      </w:pPr>
    </w:p>
    <w:p w:rsidR="00725595" w:rsidRPr="006C4D00" w:rsidRDefault="00725595" w:rsidP="0023621E">
      <w:pPr>
        <w:pStyle w:val="ListParagraph"/>
        <w:numPr>
          <w:ilvl w:val="0"/>
          <w:numId w:val="18"/>
        </w:numPr>
        <w:jc w:val="both"/>
      </w:pPr>
      <w:r w:rsidRPr="006C4D00">
        <w:t>Midlands England (M5/M6 Corridor)</w:t>
      </w:r>
    </w:p>
    <w:p w:rsidR="00725595" w:rsidRPr="006C4D00" w:rsidRDefault="00725595" w:rsidP="0023621E">
      <w:pPr>
        <w:jc w:val="both"/>
      </w:pPr>
    </w:p>
    <w:p w:rsidR="00725595" w:rsidRPr="006C4D00" w:rsidRDefault="00725595" w:rsidP="0023621E">
      <w:pPr>
        <w:pStyle w:val="ListParagraph"/>
        <w:numPr>
          <w:ilvl w:val="0"/>
          <w:numId w:val="18"/>
        </w:numPr>
        <w:jc w:val="both"/>
      </w:pPr>
      <w:r w:rsidRPr="006C4D00">
        <w:t>North West England (M62 Manchester – Leeds)</w:t>
      </w:r>
    </w:p>
    <w:p w:rsidR="00725595" w:rsidRPr="006C4D00" w:rsidRDefault="00725595" w:rsidP="0023621E"/>
    <w:p w:rsidR="00725595" w:rsidRPr="006C4D00" w:rsidRDefault="00725595" w:rsidP="0023621E"/>
    <w:p w:rsidR="00725595" w:rsidRPr="006C4D00" w:rsidRDefault="00725595" w:rsidP="0023621E"/>
    <w:p w:rsidR="00725595" w:rsidRPr="006C4D00" w:rsidRDefault="00725595" w:rsidP="0023621E">
      <w:r w:rsidRPr="002263A9">
        <w:rPr>
          <w:noProof/>
          <w:lang w:val="en-US" w:eastAsia="en-US"/>
        </w:rPr>
        <w:pict>
          <v:shape id="Afbeelding 10" o:spid="_x0000_i1043" type="#_x0000_t75" style="width:450pt;height:418.5pt;visibility:visible">
            <v:imagedata r:id="rId45" o:title=""/>
          </v:shape>
        </w:pict>
      </w:r>
    </w:p>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 w:rsidR="00725595" w:rsidRDefault="00725595" w:rsidP="0023621E">
      <w:pPr>
        <w:pStyle w:val="Heading1"/>
        <w:numPr>
          <w:ilvl w:val="0"/>
          <w:numId w:val="13"/>
        </w:numPr>
        <w:spacing w:before="0"/>
        <w:ind w:left="432"/>
      </w:pPr>
      <w:bookmarkStart w:id="114" w:name="_Toc263231177"/>
      <w:bookmarkStart w:id="115" w:name="_Toc263231387"/>
      <w:bookmarkStart w:id="116" w:name="_Toc263372013"/>
      <w:r>
        <w:t>Appendix 9</w:t>
      </w:r>
      <w:r>
        <w:tab/>
      </w:r>
      <w:r>
        <w:tab/>
        <w:t xml:space="preserve">Customer Satisfaction Research NL </w:t>
      </w:r>
      <w:r w:rsidRPr="00985712">
        <w:rPr>
          <w:b w:val="0"/>
        </w:rPr>
        <w:t>(Dutch)</w:t>
      </w:r>
      <w:bookmarkEnd w:id="114"/>
      <w:bookmarkEnd w:id="115"/>
      <w:bookmarkEnd w:id="116"/>
    </w:p>
    <w:p w:rsidR="00725595" w:rsidRDefault="00725595" w:rsidP="0023621E"/>
    <w:p w:rsidR="00725595" w:rsidRDefault="00725595" w:rsidP="0023621E"/>
    <w:p w:rsidR="00725595" w:rsidRDefault="00725595" w:rsidP="0023621E">
      <w:pPr>
        <w:jc w:val="center"/>
        <w:rPr>
          <w:rFonts w:cs="Arial"/>
          <w:b/>
          <w:sz w:val="56"/>
          <w:szCs w:val="56"/>
        </w:rPr>
      </w:pPr>
    </w:p>
    <w:p w:rsidR="00725595" w:rsidRPr="005C4EB4" w:rsidRDefault="00725595" w:rsidP="0023621E">
      <w:pPr>
        <w:jc w:val="center"/>
        <w:rPr>
          <w:rFonts w:cs="Arial"/>
          <w:b/>
          <w:sz w:val="56"/>
          <w:szCs w:val="56"/>
        </w:rPr>
      </w:pPr>
      <w:r w:rsidRPr="005C4EB4">
        <w:rPr>
          <w:rFonts w:cs="Arial"/>
          <w:b/>
          <w:sz w:val="56"/>
          <w:szCs w:val="56"/>
        </w:rPr>
        <w:t>Klanttevredenheidsonderzoek</w:t>
      </w:r>
    </w:p>
    <w:p w:rsidR="00725595" w:rsidRPr="005C4EB4" w:rsidRDefault="00725595" w:rsidP="0023621E">
      <w:pPr>
        <w:jc w:val="center"/>
        <w:rPr>
          <w:rFonts w:cs="Arial"/>
          <w:b/>
          <w:szCs w:val="22"/>
        </w:rPr>
      </w:pPr>
    </w:p>
    <w:p w:rsidR="00725595" w:rsidRPr="005C4EB4" w:rsidRDefault="00725595" w:rsidP="0023621E">
      <w:pPr>
        <w:jc w:val="center"/>
        <w:rPr>
          <w:rFonts w:cs="Arial"/>
          <w:b/>
          <w:szCs w:val="22"/>
        </w:rPr>
      </w:pPr>
    </w:p>
    <w:p w:rsidR="00725595" w:rsidRPr="005C4EB4" w:rsidRDefault="00725595" w:rsidP="0023621E">
      <w:pPr>
        <w:jc w:val="center"/>
        <w:rPr>
          <w:rFonts w:cs="Arial"/>
          <w:b/>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r>
        <w:rPr>
          <w:noProof/>
          <w:lang w:val="en-US" w:eastAsia="en-US"/>
        </w:rPr>
        <w:pict>
          <v:shape id="_x0000_s1052" type="#_x0000_t75" style="position:absolute;left:0;text-align:left;margin-left:36pt;margin-top:5.9pt;width:150pt;height:84pt;z-index:251669504;visibility:visible">
            <v:imagedata r:id="rId46" o:title=""/>
          </v:shape>
        </w:pict>
      </w: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r w:rsidRPr="002263A9">
        <w:rPr>
          <w:rFonts w:cs="Arial"/>
          <w:noProof/>
          <w:szCs w:val="22"/>
          <w:lang w:val="en-US" w:eastAsia="en-US"/>
        </w:rPr>
        <w:pict>
          <v:shape id="_x0000_i1044" type="#_x0000_t75" style="width:182.25pt;height:174.75pt;visibility:visible">
            <v:imagedata r:id="rId47" o:title=""/>
          </v:shape>
        </w:pict>
      </w: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3D3E1F" w:rsidRDefault="00725595" w:rsidP="0023621E">
      <w:pPr>
        <w:jc w:val="center"/>
        <w:rPr>
          <w:rFonts w:cs="Arial"/>
          <w:szCs w:val="22"/>
          <w:lang w:val="nl-NL"/>
        </w:rPr>
      </w:pPr>
      <w:r w:rsidRPr="003D3E1F">
        <w:rPr>
          <w:rFonts w:cs="Arial"/>
          <w:szCs w:val="22"/>
          <w:lang w:val="nl-NL"/>
        </w:rPr>
        <w:t>Opdrachtgever: Paperclip Cards bv</w:t>
      </w:r>
    </w:p>
    <w:p w:rsidR="00725595" w:rsidRPr="003D3E1F" w:rsidRDefault="00725595" w:rsidP="0023621E">
      <w:pPr>
        <w:jc w:val="center"/>
        <w:rPr>
          <w:rFonts w:cs="Arial"/>
          <w:szCs w:val="22"/>
          <w:lang w:val="nl-NL"/>
        </w:rPr>
      </w:pPr>
      <w:r w:rsidRPr="003D3E1F">
        <w:rPr>
          <w:rFonts w:cs="Arial"/>
          <w:szCs w:val="22"/>
          <w:lang w:val="nl-NL"/>
        </w:rPr>
        <w:t>Opdrachtnemer: Yvette Kessels</w:t>
      </w:r>
    </w:p>
    <w:p w:rsidR="00725595" w:rsidRPr="005C4EB4" w:rsidRDefault="00725595" w:rsidP="0023621E">
      <w:pPr>
        <w:jc w:val="center"/>
        <w:rPr>
          <w:rFonts w:cs="Arial"/>
          <w:szCs w:val="22"/>
        </w:rPr>
      </w:pPr>
      <w:r w:rsidRPr="005C4EB4">
        <w:rPr>
          <w:rFonts w:cs="Arial"/>
          <w:szCs w:val="22"/>
        </w:rPr>
        <w:t>Afstudeerstage Fontys Economische Hogeschool Tilburg</w:t>
      </w:r>
    </w:p>
    <w:p w:rsidR="00725595" w:rsidRPr="005C4EB4" w:rsidRDefault="00725595" w:rsidP="0023621E">
      <w:pPr>
        <w:jc w:val="center"/>
        <w:rPr>
          <w:rFonts w:cs="Arial"/>
          <w:szCs w:val="22"/>
        </w:rPr>
      </w:pPr>
      <w:r w:rsidRPr="005C4EB4">
        <w:rPr>
          <w:rFonts w:cs="Arial"/>
          <w:szCs w:val="22"/>
        </w:rPr>
        <w:t>International Business and Languages</w:t>
      </w:r>
    </w:p>
    <w:p w:rsidR="00725595" w:rsidRPr="005C4EB4" w:rsidRDefault="00725595" w:rsidP="0023621E">
      <w:pPr>
        <w:jc w:val="center"/>
        <w:rPr>
          <w:rFonts w:cs="Arial"/>
          <w:szCs w:val="22"/>
        </w:rPr>
      </w:pPr>
      <w:r w:rsidRPr="005C4EB4">
        <w:rPr>
          <w:rFonts w:cs="Arial"/>
          <w:szCs w:val="22"/>
        </w:rPr>
        <w:t>16-04-2010</w:t>
      </w: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Default="00725595" w:rsidP="0023621E">
      <w:pPr>
        <w:jc w:val="center"/>
        <w:rPr>
          <w:rFonts w:cs="Arial"/>
          <w:szCs w:val="22"/>
        </w:rPr>
      </w:pPr>
    </w:p>
    <w:p w:rsidR="00725595" w:rsidRDefault="00725595" w:rsidP="0023621E">
      <w:pPr>
        <w:jc w:val="center"/>
        <w:rPr>
          <w:rFonts w:cs="Arial"/>
          <w:szCs w:val="22"/>
        </w:rPr>
      </w:pPr>
    </w:p>
    <w:p w:rsidR="00725595" w:rsidRDefault="00725595" w:rsidP="0023621E">
      <w:pPr>
        <w:jc w:val="center"/>
        <w:rPr>
          <w:rFonts w:cs="Arial"/>
          <w:szCs w:val="22"/>
        </w:rPr>
      </w:pPr>
    </w:p>
    <w:p w:rsidR="00725595" w:rsidRDefault="00725595" w:rsidP="0023621E">
      <w:pPr>
        <w:jc w:val="center"/>
        <w:rPr>
          <w:rFonts w:cs="Arial"/>
          <w:szCs w:val="22"/>
        </w:rPr>
      </w:pPr>
    </w:p>
    <w:p w:rsidR="00725595"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rPr>
          <w:rFonts w:cs="Arial"/>
          <w:szCs w:val="22"/>
        </w:rPr>
      </w:pPr>
    </w:p>
    <w:p w:rsidR="00725595" w:rsidRDefault="00725595" w:rsidP="0023621E">
      <w:pPr>
        <w:pStyle w:val="Heading1"/>
        <w:tabs>
          <w:tab w:val="clear" w:pos="792"/>
        </w:tabs>
        <w:ind w:left="454" w:hanging="454"/>
        <w:rPr>
          <w:b w:val="0"/>
          <w:noProof/>
          <w:szCs w:val="22"/>
          <w:lang w:val="nl-NL"/>
        </w:rPr>
      </w:pPr>
      <w:bookmarkStart w:id="117" w:name="_Toc256670033"/>
      <w:bookmarkStart w:id="118" w:name="_Toc256676220"/>
      <w:bookmarkStart w:id="119" w:name="_Toc258313445"/>
      <w:bookmarkStart w:id="120" w:name="_Toc258313488"/>
      <w:bookmarkStart w:id="121" w:name="_Toc258316419"/>
      <w:bookmarkStart w:id="122" w:name="_Toc258316548"/>
      <w:bookmarkStart w:id="123" w:name="_Toc258319451"/>
      <w:bookmarkStart w:id="124" w:name="_Toc259200316"/>
      <w:bookmarkStart w:id="125" w:name="_Toc259778546"/>
      <w:bookmarkStart w:id="126" w:name="_Toc263231178"/>
      <w:bookmarkStart w:id="127" w:name="_Toc263231388"/>
      <w:bookmarkStart w:id="128" w:name="_Toc263372014"/>
      <w:r w:rsidRPr="005C4EB4">
        <w:rPr>
          <w:rFonts w:cs="Calibri"/>
        </w:rPr>
        <w:t>Inhoudopgave</w:t>
      </w:r>
      <w:bookmarkEnd w:id="117"/>
      <w:bookmarkEnd w:id="118"/>
      <w:bookmarkEnd w:id="119"/>
      <w:bookmarkEnd w:id="120"/>
      <w:bookmarkEnd w:id="121"/>
      <w:bookmarkEnd w:id="122"/>
      <w:bookmarkEnd w:id="123"/>
      <w:bookmarkEnd w:id="124"/>
      <w:bookmarkEnd w:id="125"/>
      <w:bookmarkEnd w:id="126"/>
      <w:bookmarkEnd w:id="127"/>
      <w:bookmarkEnd w:id="128"/>
      <w:r w:rsidRPr="005C4EB4">
        <w:rPr>
          <w:sz w:val="22"/>
          <w:szCs w:val="22"/>
        </w:rPr>
        <w:fldChar w:fldCharType="begin"/>
      </w:r>
      <w:r w:rsidRPr="005C4EB4">
        <w:rPr>
          <w:sz w:val="22"/>
          <w:szCs w:val="22"/>
        </w:rPr>
        <w:instrText xml:space="preserve"> TOC \o "1-3" \h \z \u </w:instrText>
      </w:r>
      <w:r w:rsidRPr="005C4EB4">
        <w:rPr>
          <w:sz w:val="22"/>
          <w:szCs w:val="22"/>
        </w:rPr>
        <w:fldChar w:fldCharType="separate"/>
      </w:r>
    </w:p>
    <w:p w:rsidR="00725595" w:rsidRPr="00985712" w:rsidRDefault="00725595" w:rsidP="0023621E">
      <w:pPr>
        <w:pStyle w:val="TOC1"/>
        <w:rPr>
          <w:b w:val="0"/>
          <w:szCs w:val="22"/>
          <w:lang w:val="nl-NL"/>
        </w:rPr>
      </w:pPr>
    </w:p>
    <w:p w:rsidR="00725595" w:rsidRPr="00985712" w:rsidRDefault="00725595" w:rsidP="0023621E">
      <w:pPr>
        <w:pStyle w:val="TOC2"/>
        <w:tabs>
          <w:tab w:val="left" w:pos="880"/>
          <w:tab w:val="right" w:leader="dot" w:pos="9013"/>
        </w:tabs>
        <w:rPr>
          <w:noProof/>
          <w:szCs w:val="22"/>
          <w:lang w:val="nl-NL"/>
        </w:rPr>
      </w:pPr>
      <w:hyperlink w:anchor="_Toc263231389" w:history="1">
        <w:r w:rsidRPr="00985712">
          <w:rPr>
            <w:rStyle w:val="Hyperlink"/>
            <w:noProof/>
          </w:rPr>
          <w:t>21.1</w:t>
        </w:r>
        <w:r w:rsidRPr="00985712">
          <w:rPr>
            <w:noProof/>
            <w:szCs w:val="22"/>
            <w:lang w:val="nl-NL"/>
          </w:rPr>
          <w:tab/>
        </w:r>
        <w:r w:rsidRPr="00985712">
          <w:rPr>
            <w:rStyle w:val="Hyperlink"/>
            <w:noProof/>
          </w:rPr>
          <w:t>Inleiding</w:t>
        </w:r>
        <w:r w:rsidRPr="00985712">
          <w:rPr>
            <w:noProof/>
            <w:webHidden/>
          </w:rPr>
          <w:tab/>
        </w:r>
        <w:r w:rsidRPr="00985712">
          <w:rPr>
            <w:noProof/>
            <w:webHidden/>
          </w:rPr>
          <w:fldChar w:fldCharType="begin"/>
        </w:r>
        <w:r w:rsidRPr="00985712">
          <w:rPr>
            <w:noProof/>
            <w:webHidden/>
          </w:rPr>
          <w:instrText xml:space="preserve"> PAGEREF _Toc263231389 \h </w:instrText>
        </w:r>
        <w:r>
          <w:rPr>
            <w:noProof/>
          </w:rPr>
        </w:r>
        <w:r w:rsidRPr="00985712">
          <w:rPr>
            <w:noProof/>
            <w:webHidden/>
          </w:rPr>
          <w:fldChar w:fldCharType="separate"/>
        </w:r>
        <w:r>
          <w:rPr>
            <w:noProof/>
            <w:webHidden/>
          </w:rPr>
          <w:t>49</w:t>
        </w:r>
        <w:r w:rsidRPr="00985712">
          <w:rPr>
            <w:noProof/>
            <w:webHidden/>
          </w:rPr>
          <w:fldChar w:fldCharType="end"/>
        </w:r>
      </w:hyperlink>
    </w:p>
    <w:p w:rsidR="00725595" w:rsidRPr="00985712" w:rsidRDefault="00725595" w:rsidP="0023621E">
      <w:pPr>
        <w:pStyle w:val="TOC2"/>
        <w:tabs>
          <w:tab w:val="left" w:pos="880"/>
          <w:tab w:val="right" w:leader="dot" w:pos="9013"/>
        </w:tabs>
        <w:rPr>
          <w:noProof/>
          <w:szCs w:val="22"/>
          <w:lang w:val="nl-NL"/>
        </w:rPr>
      </w:pPr>
      <w:hyperlink w:anchor="_Toc263231390" w:history="1">
        <w:r w:rsidRPr="00985712">
          <w:rPr>
            <w:rStyle w:val="Hyperlink"/>
            <w:noProof/>
          </w:rPr>
          <w:t>21.2</w:t>
        </w:r>
        <w:r w:rsidRPr="00985712">
          <w:rPr>
            <w:noProof/>
            <w:szCs w:val="22"/>
            <w:lang w:val="nl-NL"/>
          </w:rPr>
          <w:tab/>
        </w:r>
        <w:r w:rsidRPr="00985712">
          <w:rPr>
            <w:rStyle w:val="Hyperlink"/>
            <w:noProof/>
          </w:rPr>
          <w:t>Probleemstelling</w:t>
        </w:r>
        <w:r w:rsidRPr="00985712">
          <w:rPr>
            <w:noProof/>
            <w:webHidden/>
          </w:rPr>
          <w:tab/>
        </w:r>
        <w:r w:rsidRPr="00985712">
          <w:rPr>
            <w:noProof/>
            <w:webHidden/>
          </w:rPr>
          <w:fldChar w:fldCharType="begin"/>
        </w:r>
        <w:r w:rsidRPr="00985712">
          <w:rPr>
            <w:noProof/>
            <w:webHidden/>
          </w:rPr>
          <w:instrText xml:space="preserve"> PAGEREF _Toc263231390 \h </w:instrText>
        </w:r>
        <w:r>
          <w:rPr>
            <w:noProof/>
          </w:rPr>
        </w:r>
        <w:r w:rsidRPr="00985712">
          <w:rPr>
            <w:noProof/>
            <w:webHidden/>
          </w:rPr>
          <w:fldChar w:fldCharType="separate"/>
        </w:r>
        <w:r>
          <w:rPr>
            <w:noProof/>
            <w:webHidden/>
          </w:rPr>
          <w:t>50</w:t>
        </w:r>
        <w:r w:rsidRPr="00985712">
          <w:rPr>
            <w:noProof/>
            <w:webHidden/>
          </w:rPr>
          <w:fldChar w:fldCharType="end"/>
        </w:r>
      </w:hyperlink>
    </w:p>
    <w:p w:rsidR="00725595" w:rsidRPr="00985712" w:rsidRDefault="00725595" w:rsidP="0023621E">
      <w:pPr>
        <w:pStyle w:val="TOC2"/>
        <w:tabs>
          <w:tab w:val="left" w:pos="880"/>
          <w:tab w:val="right" w:leader="dot" w:pos="9013"/>
        </w:tabs>
        <w:rPr>
          <w:noProof/>
          <w:szCs w:val="22"/>
          <w:lang w:val="nl-NL"/>
        </w:rPr>
      </w:pPr>
      <w:hyperlink w:anchor="_Toc263231391" w:history="1">
        <w:r w:rsidRPr="00985712">
          <w:rPr>
            <w:rStyle w:val="Hyperlink"/>
            <w:noProof/>
          </w:rPr>
          <w:t>21.3</w:t>
        </w:r>
        <w:r w:rsidRPr="00985712">
          <w:rPr>
            <w:noProof/>
            <w:szCs w:val="22"/>
            <w:lang w:val="nl-NL"/>
          </w:rPr>
          <w:tab/>
        </w:r>
        <w:r w:rsidRPr="00985712">
          <w:rPr>
            <w:rStyle w:val="Hyperlink"/>
            <w:noProof/>
          </w:rPr>
          <w:t>Kwantitatief onderzoek</w:t>
        </w:r>
        <w:r w:rsidRPr="00985712">
          <w:rPr>
            <w:noProof/>
            <w:webHidden/>
          </w:rPr>
          <w:tab/>
        </w:r>
        <w:r w:rsidRPr="00985712">
          <w:rPr>
            <w:noProof/>
            <w:webHidden/>
          </w:rPr>
          <w:fldChar w:fldCharType="begin"/>
        </w:r>
        <w:r w:rsidRPr="00985712">
          <w:rPr>
            <w:noProof/>
            <w:webHidden/>
          </w:rPr>
          <w:instrText xml:space="preserve"> PAGEREF _Toc263231391 \h </w:instrText>
        </w:r>
        <w:r>
          <w:rPr>
            <w:noProof/>
          </w:rPr>
        </w:r>
        <w:r w:rsidRPr="00985712">
          <w:rPr>
            <w:noProof/>
            <w:webHidden/>
          </w:rPr>
          <w:fldChar w:fldCharType="separate"/>
        </w:r>
        <w:r>
          <w:rPr>
            <w:noProof/>
            <w:webHidden/>
          </w:rPr>
          <w:t>51</w:t>
        </w:r>
        <w:r w:rsidRPr="00985712">
          <w:rPr>
            <w:noProof/>
            <w:webHidden/>
          </w:rPr>
          <w:fldChar w:fldCharType="end"/>
        </w:r>
      </w:hyperlink>
    </w:p>
    <w:p w:rsidR="00725595" w:rsidRPr="00985712" w:rsidRDefault="00725595" w:rsidP="0023621E">
      <w:pPr>
        <w:pStyle w:val="TOC2"/>
        <w:tabs>
          <w:tab w:val="left" w:pos="880"/>
          <w:tab w:val="right" w:leader="dot" w:pos="9013"/>
        </w:tabs>
        <w:rPr>
          <w:noProof/>
          <w:szCs w:val="22"/>
          <w:lang w:val="nl-NL"/>
        </w:rPr>
      </w:pPr>
      <w:hyperlink w:anchor="_Toc263231392" w:history="1">
        <w:r w:rsidRPr="00985712">
          <w:rPr>
            <w:rStyle w:val="Hyperlink"/>
            <w:noProof/>
          </w:rPr>
          <w:t>21.4</w:t>
        </w:r>
        <w:r w:rsidRPr="00985712">
          <w:rPr>
            <w:noProof/>
            <w:szCs w:val="22"/>
            <w:lang w:val="nl-NL"/>
          </w:rPr>
          <w:tab/>
        </w:r>
        <w:r w:rsidRPr="00985712">
          <w:rPr>
            <w:rStyle w:val="Hyperlink"/>
            <w:noProof/>
          </w:rPr>
          <w:t>Populatie</w:t>
        </w:r>
        <w:r w:rsidRPr="00985712">
          <w:rPr>
            <w:noProof/>
            <w:webHidden/>
          </w:rPr>
          <w:tab/>
        </w:r>
        <w:r w:rsidRPr="00985712">
          <w:rPr>
            <w:noProof/>
            <w:webHidden/>
          </w:rPr>
          <w:fldChar w:fldCharType="begin"/>
        </w:r>
        <w:r w:rsidRPr="00985712">
          <w:rPr>
            <w:noProof/>
            <w:webHidden/>
          </w:rPr>
          <w:instrText xml:space="preserve"> PAGEREF _Toc263231392 \h </w:instrText>
        </w:r>
        <w:r>
          <w:rPr>
            <w:noProof/>
          </w:rPr>
        </w:r>
        <w:r w:rsidRPr="00985712">
          <w:rPr>
            <w:noProof/>
            <w:webHidden/>
          </w:rPr>
          <w:fldChar w:fldCharType="separate"/>
        </w:r>
        <w:r>
          <w:rPr>
            <w:noProof/>
            <w:webHidden/>
          </w:rPr>
          <w:t>51</w:t>
        </w:r>
        <w:r w:rsidRPr="00985712">
          <w:rPr>
            <w:noProof/>
            <w:webHidden/>
          </w:rPr>
          <w:fldChar w:fldCharType="end"/>
        </w:r>
      </w:hyperlink>
    </w:p>
    <w:p w:rsidR="00725595" w:rsidRPr="00985712" w:rsidRDefault="00725595" w:rsidP="0023621E">
      <w:pPr>
        <w:pStyle w:val="TOC2"/>
        <w:tabs>
          <w:tab w:val="left" w:pos="880"/>
          <w:tab w:val="right" w:leader="dot" w:pos="9013"/>
        </w:tabs>
        <w:rPr>
          <w:noProof/>
          <w:szCs w:val="22"/>
          <w:lang w:val="nl-NL"/>
        </w:rPr>
      </w:pPr>
      <w:hyperlink w:anchor="_Toc263231393" w:history="1">
        <w:r w:rsidRPr="00985712">
          <w:rPr>
            <w:rStyle w:val="Hyperlink"/>
            <w:noProof/>
          </w:rPr>
          <w:t>21.5</w:t>
        </w:r>
        <w:r w:rsidRPr="00985712">
          <w:rPr>
            <w:noProof/>
            <w:szCs w:val="22"/>
            <w:lang w:val="nl-NL"/>
          </w:rPr>
          <w:tab/>
        </w:r>
        <w:r w:rsidRPr="00985712">
          <w:rPr>
            <w:rStyle w:val="Hyperlink"/>
            <w:noProof/>
          </w:rPr>
          <w:t>Enquête</w:t>
        </w:r>
        <w:r w:rsidRPr="00985712">
          <w:rPr>
            <w:noProof/>
            <w:webHidden/>
          </w:rPr>
          <w:tab/>
        </w:r>
        <w:r w:rsidRPr="00985712">
          <w:rPr>
            <w:noProof/>
            <w:webHidden/>
          </w:rPr>
          <w:fldChar w:fldCharType="begin"/>
        </w:r>
        <w:r w:rsidRPr="00985712">
          <w:rPr>
            <w:noProof/>
            <w:webHidden/>
          </w:rPr>
          <w:instrText xml:space="preserve"> PAGEREF _Toc263231393 \h </w:instrText>
        </w:r>
        <w:r>
          <w:rPr>
            <w:noProof/>
          </w:rPr>
        </w:r>
        <w:r w:rsidRPr="00985712">
          <w:rPr>
            <w:noProof/>
            <w:webHidden/>
          </w:rPr>
          <w:fldChar w:fldCharType="separate"/>
        </w:r>
        <w:r>
          <w:rPr>
            <w:noProof/>
            <w:webHidden/>
          </w:rPr>
          <w:t>51</w:t>
        </w:r>
        <w:r w:rsidRPr="00985712">
          <w:rPr>
            <w:noProof/>
            <w:webHidden/>
          </w:rPr>
          <w:fldChar w:fldCharType="end"/>
        </w:r>
      </w:hyperlink>
    </w:p>
    <w:p w:rsidR="00725595" w:rsidRPr="00985712" w:rsidRDefault="00725595" w:rsidP="0023621E">
      <w:pPr>
        <w:pStyle w:val="TOC2"/>
        <w:tabs>
          <w:tab w:val="left" w:pos="880"/>
          <w:tab w:val="right" w:leader="dot" w:pos="9013"/>
        </w:tabs>
        <w:rPr>
          <w:noProof/>
          <w:szCs w:val="22"/>
          <w:lang w:val="nl-NL"/>
        </w:rPr>
      </w:pPr>
      <w:hyperlink w:anchor="_Toc263231394" w:history="1">
        <w:r w:rsidRPr="00985712">
          <w:rPr>
            <w:rStyle w:val="Hyperlink"/>
            <w:noProof/>
          </w:rPr>
          <w:t>21.6</w:t>
        </w:r>
        <w:r w:rsidRPr="00985712">
          <w:rPr>
            <w:noProof/>
            <w:szCs w:val="22"/>
            <w:lang w:val="nl-NL"/>
          </w:rPr>
          <w:tab/>
        </w:r>
        <w:r w:rsidRPr="00985712">
          <w:rPr>
            <w:rStyle w:val="Hyperlink"/>
            <w:noProof/>
          </w:rPr>
          <w:t>Resultaten</w:t>
        </w:r>
        <w:r w:rsidRPr="00985712">
          <w:rPr>
            <w:noProof/>
            <w:webHidden/>
          </w:rPr>
          <w:tab/>
        </w:r>
        <w:r w:rsidRPr="00985712">
          <w:rPr>
            <w:noProof/>
            <w:webHidden/>
          </w:rPr>
          <w:fldChar w:fldCharType="begin"/>
        </w:r>
        <w:r w:rsidRPr="00985712">
          <w:rPr>
            <w:noProof/>
            <w:webHidden/>
          </w:rPr>
          <w:instrText xml:space="preserve"> PAGEREF _Toc263231394 \h </w:instrText>
        </w:r>
        <w:r>
          <w:rPr>
            <w:noProof/>
          </w:rPr>
        </w:r>
        <w:r w:rsidRPr="00985712">
          <w:rPr>
            <w:noProof/>
            <w:webHidden/>
          </w:rPr>
          <w:fldChar w:fldCharType="separate"/>
        </w:r>
        <w:r>
          <w:rPr>
            <w:noProof/>
            <w:webHidden/>
          </w:rPr>
          <w:t>52</w:t>
        </w:r>
        <w:r w:rsidRPr="00985712">
          <w:rPr>
            <w:noProof/>
            <w:webHidden/>
          </w:rPr>
          <w:fldChar w:fldCharType="end"/>
        </w:r>
      </w:hyperlink>
    </w:p>
    <w:p w:rsidR="00725595" w:rsidRPr="00985712" w:rsidRDefault="00725595" w:rsidP="0023621E">
      <w:pPr>
        <w:pStyle w:val="TOC2"/>
        <w:tabs>
          <w:tab w:val="left" w:pos="880"/>
          <w:tab w:val="right" w:leader="dot" w:pos="9013"/>
        </w:tabs>
        <w:rPr>
          <w:noProof/>
          <w:szCs w:val="22"/>
          <w:lang w:val="nl-NL"/>
        </w:rPr>
      </w:pPr>
      <w:hyperlink w:anchor="_Toc263231395" w:history="1">
        <w:r w:rsidRPr="00985712">
          <w:rPr>
            <w:rStyle w:val="Hyperlink"/>
            <w:noProof/>
          </w:rPr>
          <w:t>21.7</w:t>
        </w:r>
        <w:r w:rsidRPr="00985712">
          <w:rPr>
            <w:noProof/>
            <w:szCs w:val="22"/>
            <w:lang w:val="nl-NL"/>
          </w:rPr>
          <w:tab/>
        </w:r>
        <w:r w:rsidRPr="00985712">
          <w:rPr>
            <w:rStyle w:val="Hyperlink"/>
            <w:noProof/>
          </w:rPr>
          <w:t>Conclusies &amp; Aanbevelingen</w:t>
        </w:r>
        <w:r w:rsidRPr="00985712">
          <w:rPr>
            <w:noProof/>
            <w:webHidden/>
          </w:rPr>
          <w:tab/>
        </w:r>
        <w:r w:rsidRPr="00985712">
          <w:rPr>
            <w:noProof/>
            <w:webHidden/>
          </w:rPr>
          <w:fldChar w:fldCharType="begin"/>
        </w:r>
        <w:r w:rsidRPr="00985712">
          <w:rPr>
            <w:noProof/>
            <w:webHidden/>
          </w:rPr>
          <w:instrText xml:space="preserve"> PAGEREF _Toc263231395 \h </w:instrText>
        </w:r>
        <w:r>
          <w:rPr>
            <w:noProof/>
          </w:rPr>
        </w:r>
        <w:r w:rsidRPr="00985712">
          <w:rPr>
            <w:noProof/>
            <w:webHidden/>
          </w:rPr>
          <w:fldChar w:fldCharType="separate"/>
        </w:r>
        <w:r>
          <w:rPr>
            <w:noProof/>
            <w:webHidden/>
          </w:rPr>
          <w:t>53</w:t>
        </w:r>
        <w:r w:rsidRPr="00985712">
          <w:rPr>
            <w:noProof/>
            <w:webHidden/>
          </w:rPr>
          <w:fldChar w:fldCharType="end"/>
        </w:r>
      </w:hyperlink>
    </w:p>
    <w:p w:rsidR="00725595" w:rsidRPr="00985712" w:rsidRDefault="00725595" w:rsidP="0023621E">
      <w:pPr>
        <w:pStyle w:val="TOC2"/>
        <w:tabs>
          <w:tab w:val="left" w:pos="880"/>
          <w:tab w:val="right" w:leader="dot" w:pos="9013"/>
        </w:tabs>
        <w:rPr>
          <w:noProof/>
          <w:szCs w:val="22"/>
          <w:lang w:val="nl-NL"/>
        </w:rPr>
      </w:pPr>
      <w:hyperlink w:anchor="_Toc263231396" w:history="1">
        <w:r w:rsidRPr="00985712">
          <w:rPr>
            <w:rStyle w:val="Hyperlink"/>
            <w:noProof/>
          </w:rPr>
          <w:t>21.8</w:t>
        </w:r>
        <w:r w:rsidRPr="00985712">
          <w:rPr>
            <w:noProof/>
            <w:szCs w:val="22"/>
            <w:lang w:val="nl-NL"/>
          </w:rPr>
          <w:tab/>
        </w:r>
        <w:r w:rsidRPr="00985712">
          <w:rPr>
            <w:rStyle w:val="Hyperlink"/>
            <w:noProof/>
          </w:rPr>
          <w:t>Korte termijn gericht</w:t>
        </w:r>
        <w:r w:rsidRPr="00985712">
          <w:rPr>
            <w:noProof/>
            <w:webHidden/>
          </w:rPr>
          <w:tab/>
        </w:r>
        <w:r w:rsidRPr="00985712">
          <w:rPr>
            <w:noProof/>
            <w:webHidden/>
          </w:rPr>
          <w:fldChar w:fldCharType="begin"/>
        </w:r>
        <w:r w:rsidRPr="00985712">
          <w:rPr>
            <w:noProof/>
            <w:webHidden/>
          </w:rPr>
          <w:instrText xml:space="preserve"> PAGEREF _Toc263231396 \h </w:instrText>
        </w:r>
        <w:r>
          <w:rPr>
            <w:noProof/>
          </w:rPr>
        </w:r>
        <w:r w:rsidRPr="00985712">
          <w:rPr>
            <w:noProof/>
            <w:webHidden/>
          </w:rPr>
          <w:fldChar w:fldCharType="separate"/>
        </w:r>
        <w:r>
          <w:rPr>
            <w:noProof/>
            <w:webHidden/>
          </w:rPr>
          <w:t>53</w:t>
        </w:r>
        <w:r w:rsidRPr="00985712">
          <w:rPr>
            <w:noProof/>
            <w:webHidden/>
          </w:rPr>
          <w:fldChar w:fldCharType="end"/>
        </w:r>
      </w:hyperlink>
    </w:p>
    <w:p w:rsidR="00725595" w:rsidRPr="00985712" w:rsidRDefault="00725595" w:rsidP="0023621E">
      <w:pPr>
        <w:pStyle w:val="TOC2"/>
        <w:tabs>
          <w:tab w:val="left" w:pos="880"/>
          <w:tab w:val="right" w:leader="dot" w:pos="9013"/>
        </w:tabs>
        <w:rPr>
          <w:noProof/>
          <w:szCs w:val="22"/>
          <w:lang w:val="nl-NL"/>
        </w:rPr>
      </w:pPr>
      <w:hyperlink w:anchor="_Toc263231397" w:history="1">
        <w:r w:rsidRPr="00985712">
          <w:rPr>
            <w:rStyle w:val="Hyperlink"/>
            <w:noProof/>
          </w:rPr>
          <w:t>21.9</w:t>
        </w:r>
        <w:r w:rsidRPr="00985712">
          <w:rPr>
            <w:noProof/>
            <w:szCs w:val="22"/>
            <w:lang w:val="nl-NL"/>
          </w:rPr>
          <w:tab/>
        </w:r>
        <w:r w:rsidRPr="00985712">
          <w:rPr>
            <w:rStyle w:val="Hyperlink"/>
            <w:noProof/>
          </w:rPr>
          <w:t>Lange termijn gericht</w:t>
        </w:r>
        <w:r w:rsidRPr="00985712">
          <w:rPr>
            <w:noProof/>
            <w:webHidden/>
          </w:rPr>
          <w:tab/>
        </w:r>
        <w:r w:rsidRPr="00985712">
          <w:rPr>
            <w:noProof/>
            <w:webHidden/>
          </w:rPr>
          <w:fldChar w:fldCharType="begin"/>
        </w:r>
        <w:r w:rsidRPr="00985712">
          <w:rPr>
            <w:noProof/>
            <w:webHidden/>
          </w:rPr>
          <w:instrText xml:space="preserve"> PAGEREF _Toc263231397 \h </w:instrText>
        </w:r>
        <w:r>
          <w:rPr>
            <w:noProof/>
          </w:rPr>
        </w:r>
        <w:r w:rsidRPr="00985712">
          <w:rPr>
            <w:noProof/>
            <w:webHidden/>
          </w:rPr>
          <w:fldChar w:fldCharType="separate"/>
        </w:r>
        <w:r>
          <w:rPr>
            <w:noProof/>
            <w:webHidden/>
          </w:rPr>
          <w:t>54</w:t>
        </w:r>
        <w:r w:rsidRPr="00985712">
          <w:rPr>
            <w:noProof/>
            <w:webHidden/>
          </w:rPr>
          <w:fldChar w:fldCharType="end"/>
        </w:r>
      </w:hyperlink>
    </w:p>
    <w:p w:rsidR="00725595" w:rsidRPr="00985712" w:rsidRDefault="00725595" w:rsidP="0023621E">
      <w:pPr>
        <w:pStyle w:val="TOC2"/>
        <w:tabs>
          <w:tab w:val="left" w:pos="1100"/>
          <w:tab w:val="right" w:leader="dot" w:pos="9013"/>
        </w:tabs>
        <w:rPr>
          <w:noProof/>
          <w:szCs w:val="22"/>
          <w:lang w:val="nl-NL"/>
        </w:rPr>
      </w:pPr>
      <w:hyperlink w:anchor="_Toc263231398" w:history="1">
        <w:r w:rsidRPr="00985712">
          <w:rPr>
            <w:rStyle w:val="Hyperlink"/>
            <w:noProof/>
          </w:rPr>
          <w:t>21.10</w:t>
        </w:r>
        <w:r w:rsidRPr="00985712">
          <w:rPr>
            <w:noProof/>
            <w:szCs w:val="22"/>
            <w:lang w:val="nl-NL"/>
          </w:rPr>
          <w:tab/>
        </w:r>
        <w:r w:rsidRPr="00985712">
          <w:rPr>
            <w:rStyle w:val="Hyperlink"/>
            <w:noProof/>
          </w:rPr>
          <w:t>Tips om inzicht te houden in de klanttevredenheid</w:t>
        </w:r>
        <w:r w:rsidRPr="00985712">
          <w:rPr>
            <w:noProof/>
            <w:webHidden/>
          </w:rPr>
          <w:tab/>
        </w:r>
        <w:r w:rsidRPr="00985712">
          <w:rPr>
            <w:noProof/>
            <w:webHidden/>
          </w:rPr>
          <w:fldChar w:fldCharType="begin"/>
        </w:r>
        <w:r w:rsidRPr="00985712">
          <w:rPr>
            <w:noProof/>
            <w:webHidden/>
          </w:rPr>
          <w:instrText xml:space="preserve"> PAGEREF _Toc263231398 \h </w:instrText>
        </w:r>
        <w:r>
          <w:rPr>
            <w:noProof/>
          </w:rPr>
        </w:r>
        <w:r w:rsidRPr="00985712">
          <w:rPr>
            <w:noProof/>
            <w:webHidden/>
          </w:rPr>
          <w:fldChar w:fldCharType="separate"/>
        </w:r>
        <w:r>
          <w:rPr>
            <w:noProof/>
            <w:webHidden/>
          </w:rPr>
          <w:t>57</w:t>
        </w:r>
        <w:r w:rsidRPr="00985712">
          <w:rPr>
            <w:noProof/>
            <w:webHidden/>
          </w:rPr>
          <w:fldChar w:fldCharType="end"/>
        </w:r>
      </w:hyperlink>
    </w:p>
    <w:p w:rsidR="00725595" w:rsidRPr="00985712" w:rsidRDefault="00725595" w:rsidP="0023621E">
      <w:pPr>
        <w:pStyle w:val="TOC2"/>
        <w:tabs>
          <w:tab w:val="left" w:pos="1100"/>
          <w:tab w:val="right" w:leader="dot" w:pos="9013"/>
        </w:tabs>
        <w:rPr>
          <w:noProof/>
          <w:szCs w:val="22"/>
          <w:lang w:val="nl-NL"/>
        </w:rPr>
      </w:pPr>
      <w:hyperlink w:anchor="_Toc263231399" w:history="1">
        <w:r w:rsidRPr="00985712">
          <w:rPr>
            <w:rStyle w:val="Hyperlink"/>
            <w:noProof/>
          </w:rPr>
          <w:t>21.11</w:t>
        </w:r>
        <w:r w:rsidRPr="00985712">
          <w:rPr>
            <w:noProof/>
            <w:szCs w:val="22"/>
            <w:lang w:val="nl-NL"/>
          </w:rPr>
          <w:tab/>
        </w:r>
        <w:r w:rsidRPr="00985712">
          <w:rPr>
            <w:rStyle w:val="Hyperlink"/>
            <w:noProof/>
          </w:rPr>
          <w:t>Actieplan</w:t>
        </w:r>
        <w:r w:rsidRPr="00985712">
          <w:rPr>
            <w:noProof/>
            <w:webHidden/>
          </w:rPr>
          <w:tab/>
        </w:r>
        <w:r w:rsidRPr="00985712">
          <w:rPr>
            <w:noProof/>
            <w:webHidden/>
          </w:rPr>
          <w:fldChar w:fldCharType="begin"/>
        </w:r>
        <w:r w:rsidRPr="00985712">
          <w:rPr>
            <w:noProof/>
            <w:webHidden/>
          </w:rPr>
          <w:instrText xml:space="preserve"> PAGEREF _Toc263231399 \h </w:instrText>
        </w:r>
        <w:r>
          <w:rPr>
            <w:noProof/>
          </w:rPr>
        </w:r>
        <w:r w:rsidRPr="00985712">
          <w:rPr>
            <w:noProof/>
            <w:webHidden/>
          </w:rPr>
          <w:fldChar w:fldCharType="separate"/>
        </w:r>
        <w:r>
          <w:rPr>
            <w:noProof/>
            <w:webHidden/>
          </w:rPr>
          <w:t>58</w:t>
        </w:r>
        <w:r w:rsidRPr="00985712">
          <w:rPr>
            <w:noProof/>
            <w:webHidden/>
          </w:rPr>
          <w:fldChar w:fldCharType="end"/>
        </w:r>
      </w:hyperlink>
    </w:p>
    <w:p w:rsidR="00725595" w:rsidRPr="00985712" w:rsidRDefault="00725595" w:rsidP="0023621E">
      <w:pPr>
        <w:pStyle w:val="TOC1"/>
        <w:tabs>
          <w:tab w:val="left" w:pos="1100"/>
        </w:tabs>
        <w:rPr>
          <w:b w:val="0"/>
          <w:szCs w:val="22"/>
          <w:lang w:val="nl-NL"/>
        </w:rPr>
      </w:pPr>
      <w:hyperlink w:anchor="_Toc263231400" w:history="1">
        <w:r w:rsidRPr="00985712">
          <w:rPr>
            <w:rStyle w:val="Hyperlink"/>
            <w:b w:val="0"/>
          </w:rPr>
          <w:t>Bijlage 1</w:t>
        </w:r>
        <w:r w:rsidRPr="00985712">
          <w:rPr>
            <w:b w:val="0"/>
            <w:szCs w:val="22"/>
            <w:lang w:val="nl-NL"/>
          </w:rPr>
          <w:tab/>
        </w:r>
        <w:r w:rsidRPr="00985712">
          <w:rPr>
            <w:rStyle w:val="Hyperlink"/>
            <w:b w:val="0"/>
          </w:rPr>
          <w:t xml:space="preserve"> Enquête</w:t>
        </w:r>
        <w:r w:rsidRPr="00985712">
          <w:rPr>
            <w:b w:val="0"/>
            <w:webHidden/>
          </w:rPr>
          <w:tab/>
        </w:r>
        <w:r w:rsidRPr="00985712">
          <w:rPr>
            <w:b w:val="0"/>
            <w:webHidden/>
          </w:rPr>
          <w:fldChar w:fldCharType="begin"/>
        </w:r>
        <w:r w:rsidRPr="00985712">
          <w:rPr>
            <w:b w:val="0"/>
            <w:webHidden/>
          </w:rPr>
          <w:instrText xml:space="preserve"> PAGEREF _Toc263231400 \h </w:instrText>
        </w:r>
        <w:r w:rsidRPr="00361C77">
          <w:rPr>
            <w:b w:val="0"/>
          </w:rPr>
        </w:r>
        <w:r w:rsidRPr="00985712">
          <w:rPr>
            <w:b w:val="0"/>
            <w:webHidden/>
          </w:rPr>
          <w:fldChar w:fldCharType="separate"/>
        </w:r>
        <w:r>
          <w:rPr>
            <w:b w:val="0"/>
            <w:webHidden/>
          </w:rPr>
          <w:t>59</w:t>
        </w:r>
        <w:r w:rsidRPr="00985712">
          <w:rPr>
            <w:b w:val="0"/>
            <w:webHidden/>
          </w:rPr>
          <w:fldChar w:fldCharType="end"/>
        </w:r>
      </w:hyperlink>
    </w:p>
    <w:p w:rsidR="00725595" w:rsidRPr="00985712" w:rsidRDefault="00725595" w:rsidP="0023621E">
      <w:pPr>
        <w:pStyle w:val="TOC1"/>
        <w:tabs>
          <w:tab w:val="left" w:pos="1100"/>
        </w:tabs>
        <w:rPr>
          <w:b w:val="0"/>
          <w:szCs w:val="22"/>
          <w:lang w:val="nl-NL"/>
        </w:rPr>
      </w:pPr>
      <w:hyperlink w:anchor="_Toc263231401" w:history="1">
        <w:r w:rsidRPr="00985712">
          <w:rPr>
            <w:rStyle w:val="Hyperlink"/>
            <w:b w:val="0"/>
          </w:rPr>
          <w:t>Bijlage 2</w:t>
        </w:r>
        <w:r w:rsidRPr="00985712">
          <w:rPr>
            <w:b w:val="0"/>
            <w:szCs w:val="22"/>
            <w:lang w:val="nl-NL"/>
          </w:rPr>
          <w:tab/>
        </w:r>
        <w:r w:rsidRPr="00985712">
          <w:rPr>
            <w:rStyle w:val="Hyperlink"/>
            <w:b w:val="0"/>
          </w:rPr>
          <w:t>Inleidende brief</w:t>
        </w:r>
        <w:r w:rsidRPr="00985712">
          <w:rPr>
            <w:b w:val="0"/>
            <w:webHidden/>
          </w:rPr>
          <w:tab/>
        </w:r>
        <w:r w:rsidRPr="00985712">
          <w:rPr>
            <w:b w:val="0"/>
            <w:webHidden/>
          </w:rPr>
          <w:fldChar w:fldCharType="begin"/>
        </w:r>
        <w:r w:rsidRPr="00985712">
          <w:rPr>
            <w:b w:val="0"/>
            <w:webHidden/>
          </w:rPr>
          <w:instrText xml:space="preserve"> PAGEREF _Toc263231401 \h </w:instrText>
        </w:r>
        <w:r w:rsidRPr="00361C77">
          <w:rPr>
            <w:b w:val="0"/>
          </w:rPr>
        </w:r>
        <w:r w:rsidRPr="00985712">
          <w:rPr>
            <w:b w:val="0"/>
            <w:webHidden/>
          </w:rPr>
          <w:fldChar w:fldCharType="separate"/>
        </w:r>
        <w:r>
          <w:rPr>
            <w:b w:val="0"/>
            <w:webHidden/>
          </w:rPr>
          <w:t>62</w:t>
        </w:r>
        <w:r w:rsidRPr="00985712">
          <w:rPr>
            <w:b w:val="0"/>
            <w:webHidden/>
          </w:rPr>
          <w:fldChar w:fldCharType="end"/>
        </w:r>
      </w:hyperlink>
    </w:p>
    <w:p w:rsidR="00725595" w:rsidRPr="00985712" w:rsidRDefault="00725595" w:rsidP="0023621E">
      <w:pPr>
        <w:pStyle w:val="TOC1"/>
        <w:tabs>
          <w:tab w:val="left" w:pos="1100"/>
        </w:tabs>
        <w:rPr>
          <w:b w:val="0"/>
          <w:szCs w:val="22"/>
          <w:lang w:val="nl-NL"/>
        </w:rPr>
      </w:pPr>
      <w:hyperlink w:anchor="_Toc263231402" w:history="1">
        <w:r w:rsidRPr="00985712">
          <w:rPr>
            <w:rStyle w:val="Hyperlink"/>
            <w:b w:val="0"/>
          </w:rPr>
          <w:t>Bijlage 3</w:t>
        </w:r>
        <w:r w:rsidRPr="00985712">
          <w:rPr>
            <w:b w:val="0"/>
            <w:szCs w:val="22"/>
            <w:lang w:val="nl-NL"/>
          </w:rPr>
          <w:tab/>
        </w:r>
        <w:r w:rsidRPr="00985712">
          <w:rPr>
            <w:rStyle w:val="Hyperlink"/>
            <w:b w:val="0"/>
          </w:rPr>
          <w:t>Merkbekendheidonderzoek</w:t>
        </w:r>
        <w:r w:rsidRPr="00985712">
          <w:rPr>
            <w:b w:val="0"/>
            <w:webHidden/>
          </w:rPr>
          <w:tab/>
        </w:r>
        <w:r w:rsidRPr="00985712">
          <w:rPr>
            <w:b w:val="0"/>
            <w:webHidden/>
          </w:rPr>
          <w:fldChar w:fldCharType="begin"/>
        </w:r>
        <w:r w:rsidRPr="00985712">
          <w:rPr>
            <w:b w:val="0"/>
            <w:webHidden/>
          </w:rPr>
          <w:instrText xml:space="preserve"> PAGEREF _Toc263231402 \h </w:instrText>
        </w:r>
        <w:r w:rsidRPr="00361C77">
          <w:rPr>
            <w:b w:val="0"/>
          </w:rPr>
        </w:r>
        <w:r w:rsidRPr="00985712">
          <w:rPr>
            <w:b w:val="0"/>
            <w:webHidden/>
          </w:rPr>
          <w:fldChar w:fldCharType="separate"/>
        </w:r>
        <w:r>
          <w:rPr>
            <w:b w:val="0"/>
            <w:webHidden/>
          </w:rPr>
          <w:t>63</w:t>
        </w:r>
        <w:r w:rsidRPr="00985712">
          <w:rPr>
            <w:b w:val="0"/>
            <w:webHidden/>
          </w:rPr>
          <w:fldChar w:fldCharType="end"/>
        </w:r>
      </w:hyperlink>
    </w:p>
    <w:p w:rsidR="00725595" w:rsidRPr="00985712" w:rsidRDefault="00725595" w:rsidP="0023621E">
      <w:pPr>
        <w:pStyle w:val="TOC1"/>
        <w:tabs>
          <w:tab w:val="left" w:pos="1100"/>
        </w:tabs>
        <w:rPr>
          <w:b w:val="0"/>
          <w:szCs w:val="22"/>
          <w:lang w:val="nl-NL"/>
        </w:rPr>
      </w:pPr>
      <w:hyperlink w:anchor="_Toc263231403" w:history="1">
        <w:r w:rsidRPr="00985712">
          <w:rPr>
            <w:rStyle w:val="Hyperlink"/>
            <w:b w:val="0"/>
          </w:rPr>
          <w:t>Bijlage 4</w:t>
        </w:r>
        <w:r w:rsidRPr="00985712">
          <w:rPr>
            <w:b w:val="0"/>
            <w:szCs w:val="22"/>
            <w:lang w:val="nl-NL"/>
          </w:rPr>
          <w:tab/>
        </w:r>
        <w:r w:rsidRPr="00985712">
          <w:rPr>
            <w:rStyle w:val="Hyperlink"/>
            <w:b w:val="0"/>
          </w:rPr>
          <w:t xml:space="preserve"> Ontevreden klanten</w:t>
        </w:r>
        <w:r w:rsidRPr="00985712">
          <w:rPr>
            <w:b w:val="0"/>
            <w:webHidden/>
          </w:rPr>
          <w:tab/>
        </w:r>
        <w:r w:rsidRPr="00985712">
          <w:rPr>
            <w:b w:val="0"/>
            <w:webHidden/>
          </w:rPr>
          <w:fldChar w:fldCharType="begin"/>
        </w:r>
        <w:r w:rsidRPr="00985712">
          <w:rPr>
            <w:b w:val="0"/>
            <w:webHidden/>
          </w:rPr>
          <w:instrText xml:space="preserve"> PAGEREF _Toc263231403 \h </w:instrText>
        </w:r>
        <w:r w:rsidRPr="00361C77">
          <w:rPr>
            <w:b w:val="0"/>
          </w:rPr>
        </w:r>
        <w:r w:rsidRPr="00985712">
          <w:rPr>
            <w:b w:val="0"/>
            <w:webHidden/>
          </w:rPr>
          <w:fldChar w:fldCharType="separate"/>
        </w:r>
        <w:r>
          <w:rPr>
            <w:b w:val="0"/>
            <w:webHidden/>
          </w:rPr>
          <w:t>64</w:t>
        </w:r>
        <w:r w:rsidRPr="00985712">
          <w:rPr>
            <w:b w:val="0"/>
            <w:webHidden/>
          </w:rPr>
          <w:fldChar w:fldCharType="end"/>
        </w:r>
      </w:hyperlink>
    </w:p>
    <w:p w:rsidR="00725595" w:rsidRPr="00985712" w:rsidRDefault="00725595" w:rsidP="0023621E">
      <w:pPr>
        <w:pStyle w:val="TOC1"/>
        <w:tabs>
          <w:tab w:val="left" w:pos="1100"/>
        </w:tabs>
        <w:rPr>
          <w:b w:val="0"/>
          <w:szCs w:val="22"/>
          <w:lang w:val="nl-NL"/>
        </w:rPr>
      </w:pPr>
      <w:hyperlink w:anchor="_Toc263231404" w:history="1">
        <w:r w:rsidRPr="00985712">
          <w:rPr>
            <w:rStyle w:val="Hyperlink"/>
            <w:b w:val="0"/>
          </w:rPr>
          <w:t>Bijlage 5</w:t>
        </w:r>
        <w:r w:rsidRPr="00985712">
          <w:rPr>
            <w:b w:val="0"/>
            <w:szCs w:val="22"/>
            <w:lang w:val="nl-NL"/>
          </w:rPr>
          <w:tab/>
        </w:r>
        <w:r w:rsidRPr="00985712">
          <w:rPr>
            <w:rStyle w:val="Hyperlink"/>
            <w:rFonts w:cs="Calibri"/>
            <w:b w:val="0"/>
          </w:rPr>
          <w:t>Folder webshop</w:t>
        </w:r>
        <w:r w:rsidRPr="00985712">
          <w:rPr>
            <w:b w:val="0"/>
            <w:webHidden/>
          </w:rPr>
          <w:tab/>
        </w:r>
        <w:r w:rsidRPr="00985712">
          <w:rPr>
            <w:b w:val="0"/>
            <w:webHidden/>
          </w:rPr>
          <w:fldChar w:fldCharType="begin"/>
        </w:r>
        <w:r w:rsidRPr="00985712">
          <w:rPr>
            <w:b w:val="0"/>
            <w:webHidden/>
          </w:rPr>
          <w:instrText xml:space="preserve"> PAGEREF _Toc263231404 \h </w:instrText>
        </w:r>
        <w:r w:rsidRPr="00361C77">
          <w:rPr>
            <w:b w:val="0"/>
          </w:rPr>
        </w:r>
        <w:r w:rsidRPr="00985712">
          <w:rPr>
            <w:b w:val="0"/>
            <w:webHidden/>
          </w:rPr>
          <w:fldChar w:fldCharType="separate"/>
        </w:r>
        <w:r>
          <w:rPr>
            <w:b w:val="0"/>
            <w:webHidden/>
          </w:rPr>
          <w:t>66</w:t>
        </w:r>
        <w:r w:rsidRPr="00985712">
          <w:rPr>
            <w:b w:val="0"/>
            <w:webHidden/>
          </w:rPr>
          <w:fldChar w:fldCharType="end"/>
        </w:r>
      </w:hyperlink>
    </w:p>
    <w:p w:rsidR="00725595" w:rsidRPr="00985712" w:rsidRDefault="00725595" w:rsidP="0023621E">
      <w:pPr>
        <w:pStyle w:val="TOC1"/>
        <w:tabs>
          <w:tab w:val="left" w:pos="1100"/>
        </w:tabs>
        <w:rPr>
          <w:b w:val="0"/>
          <w:szCs w:val="22"/>
          <w:lang w:val="nl-NL"/>
        </w:rPr>
      </w:pPr>
      <w:hyperlink w:anchor="_Toc263231405" w:history="1">
        <w:r w:rsidRPr="00985712">
          <w:rPr>
            <w:rStyle w:val="Hyperlink"/>
            <w:rFonts w:cs="Calibri"/>
            <w:b w:val="0"/>
          </w:rPr>
          <w:t>Bijlage 6</w:t>
        </w:r>
        <w:r w:rsidRPr="00985712">
          <w:rPr>
            <w:b w:val="0"/>
            <w:szCs w:val="22"/>
            <w:lang w:val="nl-NL"/>
          </w:rPr>
          <w:tab/>
        </w:r>
        <w:r w:rsidRPr="00985712">
          <w:rPr>
            <w:rStyle w:val="Hyperlink"/>
            <w:b w:val="0"/>
          </w:rPr>
          <w:t>Klanten met potentie</w:t>
        </w:r>
        <w:r w:rsidRPr="00985712">
          <w:rPr>
            <w:b w:val="0"/>
            <w:webHidden/>
          </w:rPr>
          <w:tab/>
        </w:r>
        <w:r w:rsidRPr="00985712">
          <w:rPr>
            <w:b w:val="0"/>
            <w:webHidden/>
          </w:rPr>
          <w:fldChar w:fldCharType="begin"/>
        </w:r>
        <w:r w:rsidRPr="00985712">
          <w:rPr>
            <w:b w:val="0"/>
            <w:webHidden/>
          </w:rPr>
          <w:instrText xml:space="preserve"> PAGEREF _Toc263231405 \h </w:instrText>
        </w:r>
        <w:r w:rsidRPr="00361C77">
          <w:rPr>
            <w:b w:val="0"/>
          </w:rPr>
        </w:r>
        <w:r w:rsidRPr="00985712">
          <w:rPr>
            <w:b w:val="0"/>
            <w:webHidden/>
          </w:rPr>
          <w:fldChar w:fldCharType="separate"/>
        </w:r>
        <w:r>
          <w:rPr>
            <w:b w:val="0"/>
            <w:webHidden/>
          </w:rPr>
          <w:t>67</w:t>
        </w:r>
        <w:r w:rsidRPr="00985712">
          <w:rPr>
            <w:b w:val="0"/>
            <w:webHidden/>
          </w:rPr>
          <w:fldChar w:fldCharType="end"/>
        </w:r>
      </w:hyperlink>
    </w:p>
    <w:p w:rsidR="00725595" w:rsidRPr="00985712" w:rsidRDefault="00725595" w:rsidP="0023621E">
      <w:pPr>
        <w:pStyle w:val="TOC1"/>
        <w:tabs>
          <w:tab w:val="left" w:pos="1100"/>
        </w:tabs>
        <w:rPr>
          <w:b w:val="0"/>
          <w:szCs w:val="22"/>
          <w:lang w:val="nl-NL"/>
        </w:rPr>
      </w:pPr>
      <w:hyperlink w:anchor="_Toc263231406" w:history="1">
        <w:r w:rsidRPr="00985712">
          <w:rPr>
            <w:rStyle w:val="Hyperlink"/>
            <w:b w:val="0"/>
          </w:rPr>
          <w:t>Bijlage 7</w:t>
        </w:r>
        <w:r w:rsidRPr="00985712">
          <w:rPr>
            <w:b w:val="0"/>
            <w:szCs w:val="22"/>
            <w:lang w:val="nl-NL"/>
          </w:rPr>
          <w:tab/>
        </w:r>
        <w:r w:rsidRPr="00985712">
          <w:rPr>
            <w:rStyle w:val="Hyperlink"/>
            <w:b w:val="0"/>
          </w:rPr>
          <w:t>‘De klant kiest voor Paperclip’</w:t>
        </w:r>
        <w:r w:rsidRPr="00985712">
          <w:rPr>
            <w:b w:val="0"/>
            <w:webHidden/>
          </w:rPr>
          <w:tab/>
        </w:r>
        <w:r w:rsidRPr="00985712">
          <w:rPr>
            <w:b w:val="0"/>
            <w:webHidden/>
          </w:rPr>
          <w:fldChar w:fldCharType="begin"/>
        </w:r>
        <w:r w:rsidRPr="00985712">
          <w:rPr>
            <w:b w:val="0"/>
            <w:webHidden/>
          </w:rPr>
          <w:instrText xml:space="preserve"> PAGEREF _Toc263231406 \h </w:instrText>
        </w:r>
        <w:r w:rsidRPr="00361C77">
          <w:rPr>
            <w:b w:val="0"/>
          </w:rPr>
        </w:r>
        <w:r w:rsidRPr="00985712">
          <w:rPr>
            <w:b w:val="0"/>
            <w:webHidden/>
          </w:rPr>
          <w:fldChar w:fldCharType="separate"/>
        </w:r>
        <w:r>
          <w:rPr>
            <w:b w:val="0"/>
            <w:webHidden/>
          </w:rPr>
          <w:t>68</w:t>
        </w:r>
        <w:r w:rsidRPr="00985712">
          <w:rPr>
            <w:b w:val="0"/>
            <w:webHidden/>
          </w:rPr>
          <w:fldChar w:fldCharType="end"/>
        </w:r>
      </w:hyperlink>
    </w:p>
    <w:p w:rsidR="00725595" w:rsidRPr="00985712" w:rsidRDefault="00725595" w:rsidP="0023621E">
      <w:pPr>
        <w:pStyle w:val="TOC1"/>
        <w:tabs>
          <w:tab w:val="left" w:pos="1100"/>
        </w:tabs>
        <w:rPr>
          <w:b w:val="0"/>
          <w:szCs w:val="22"/>
          <w:lang w:val="nl-NL"/>
        </w:rPr>
      </w:pPr>
      <w:hyperlink w:anchor="_Toc263231407" w:history="1">
        <w:r w:rsidRPr="00985712">
          <w:rPr>
            <w:rStyle w:val="Hyperlink"/>
            <w:b w:val="0"/>
          </w:rPr>
          <w:t>Bijlage 8</w:t>
        </w:r>
        <w:r w:rsidRPr="00985712">
          <w:rPr>
            <w:b w:val="0"/>
            <w:szCs w:val="22"/>
            <w:lang w:val="nl-NL"/>
          </w:rPr>
          <w:tab/>
        </w:r>
        <w:r w:rsidRPr="00985712">
          <w:rPr>
            <w:rStyle w:val="Hyperlink"/>
            <w:b w:val="0"/>
          </w:rPr>
          <w:t>Stappenplan Webshop</w:t>
        </w:r>
        <w:r w:rsidRPr="00985712">
          <w:rPr>
            <w:b w:val="0"/>
            <w:webHidden/>
          </w:rPr>
          <w:tab/>
        </w:r>
        <w:r w:rsidRPr="00985712">
          <w:rPr>
            <w:b w:val="0"/>
            <w:webHidden/>
          </w:rPr>
          <w:fldChar w:fldCharType="begin"/>
        </w:r>
        <w:r w:rsidRPr="00985712">
          <w:rPr>
            <w:b w:val="0"/>
            <w:webHidden/>
          </w:rPr>
          <w:instrText xml:space="preserve"> PAGEREF _Toc263231407 \h </w:instrText>
        </w:r>
        <w:r w:rsidRPr="00361C77">
          <w:rPr>
            <w:b w:val="0"/>
          </w:rPr>
        </w:r>
        <w:r w:rsidRPr="00985712">
          <w:rPr>
            <w:b w:val="0"/>
            <w:webHidden/>
          </w:rPr>
          <w:fldChar w:fldCharType="separate"/>
        </w:r>
        <w:r>
          <w:rPr>
            <w:b w:val="0"/>
            <w:webHidden/>
          </w:rPr>
          <w:t>69</w:t>
        </w:r>
        <w:r w:rsidRPr="00985712">
          <w:rPr>
            <w:b w:val="0"/>
            <w:webHidden/>
          </w:rPr>
          <w:fldChar w:fldCharType="end"/>
        </w:r>
      </w:hyperlink>
    </w:p>
    <w:p w:rsidR="00725595" w:rsidRPr="00985712" w:rsidRDefault="00725595" w:rsidP="0023621E">
      <w:pPr>
        <w:pStyle w:val="TOC1"/>
        <w:tabs>
          <w:tab w:val="left" w:pos="1100"/>
        </w:tabs>
        <w:rPr>
          <w:b w:val="0"/>
          <w:szCs w:val="22"/>
          <w:lang w:val="nl-NL"/>
        </w:rPr>
      </w:pPr>
      <w:hyperlink w:anchor="_Toc263231408" w:history="1">
        <w:r w:rsidRPr="00985712">
          <w:rPr>
            <w:rStyle w:val="Hyperlink"/>
            <w:rFonts w:cs="Calibri"/>
            <w:b w:val="0"/>
          </w:rPr>
          <w:t>Bijlage 9</w:t>
        </w:r>
        <w:r w:rsidRPr="00985712">
          <w:rPr>
            <w:b w:val="0"/>
            <w:szCs w:val="22"/>
            <w:lang w:val="nl-NL"/>
          </w:rPr>
          <w:tab/>
        </w:r>
        <w:r w:rsidRPr="00985712">
          <w:rPr>
            <w:rStyle w:val="Hyperlink"/>
            <w:rFonts w:cs="Calibri"/>
            <w:b w:val="0"/>
          </w:rPr>
          <w:t>Social Media</w:t>
        </w:r>
        <w:r w:rsidRPr="00985712">
          <w:rPr>
            <w:b w:val="0"/>
            <w:webHidden/>
          </w:rPr>
          <w:tab/>
        </w:r>
        <w:r w:rsidRPr="00985712">
          <w:rPr>
            <w:b w:val="0"/>
            <w:webHidden/>
          </w:rPr>
          <w:fldChar w:fldCharType="begin"/>
        </w:r>
        <w:r w:rsidRPr="00985712">
          <w:rPr>
            <w:b w:val="0"/>
            <w:webHidden/>
          </w:rPr>
          <w:instrText xml:space="preserve"> PAGEREF _Toc263231408 \h </w:instrText>
        </w:r>
        <w:r w:rsidRPr="00361C77">
          <w:rPr>
            <w:b w:val="0"/>
          </w:rPr>
        </w:r>
        <w:r w:rsidRPr="00985712">
          <w:rPr>
            <w:b w:val="0"/>
            <w:webHidden/>
          </w:rPr>
          <w:fldChar w:fldCharType="separate"/>
        </w:r>
        <w:r>
          <w:rPr>
            <w:b w:val="0"/>
            <w:webHidden/>
          </w:rPr>
          <w:t>70</w:t>
        </w:r>
        <w:r w:rsidRPr="00985712">
          <w:rPr>
            <w:b w:val="0"/>
            <w:webHidden/>
          </w:rPr>
          <w:fldChar w:fldCharType="end"/>
        </w:r>
      </w:hyperlink>
    </w:p>
    <w:p w:rsidR="00725595" w:rsidRPr="00985712" w:rsidRDefault="00725595" w:rsidP="0023621E">
      <w:pPr>
        <w:pStyle w:val="TOC1"/>
        <w:tabs>
          <w:tab w:val="left" w:pos="1320"/>
        </w:tabs>
        <w:rPr>
          <w:b w:val="0"/>
          <w:szCs w:val="22"/>
          <w:lang w:val="nl-NL"/>
        </w:rPr>
      </w:pPr>
      <w:hyperlink w:anchor="_Toc263231409" w:history="1">
        <w:r w:rsidRPr="00985712">
          <w:rPr>
            <w:rStyle w:val="Hyperlink"/>
            <w:b w:val="0"/>
          </w:rPr>
          <w:t>Bijlage 10</w:t>
        </w:r>
        <w:r w:rsidRPr="00985712">
          <w:rPr>
            <w:b w:val="0"/>
            <w:szCs w:val="22"/>
            <w:lang w:val="nl-NL"/>
          </w:rPr>
          <w:tab/>
        </w:r>
        <w:r w:rsidRPr="00985712">
          <w:rPr>
            <w:rStyle w:val="Hyperlink"/>
            <w:b w:val="0"/>
          </w:rPr>
          <w:t>Stappenplan klanttevredenheidsonderzoek</w:t>
        </w:r>
        <w:r w:rsidRPr="00985712">
          <w:rPr>
            <w:b w:val="0"/>
            <w:webHidden/>
          </w:rPr>
          <w:tab/>
        </w:r>
        <w:r w:rsidRPr="00985712">
          <w:rPr>
            <w:b w:val="0"/>
            <w:webHidden/>
          </w:rPr>
          <w:fldChar w:fldCharType="begin"/>
        </w:r>
        <w:r w:rsidRPr="00985712">
          <w:rPr>
            <w:b w:val="0"/>
            <w:webHidden/>
          </w:rPr>
          <w:instrText xml:space="preserve"> PAGEREF _Toc263231409 \h </w:instrText>
        </w:r>
        <w:r w:rsidRPr="00361C77">
          <w:rPr>
            <w:b w:val="0"/>
          </w:rPr>
        </w:r>
        <w:r w:rsidRPr="00985712">
          <w:rPr>
            <w:b w:val="0"/>
            <w:webHidden/>
          </w:rPr>
          <w:fldChar w:fldCharType="separate"/>
        </w:r>
        <w:r>
          <w:rPr>
            <w:b w:val="0"/>
            <w:webHidden/>
          </w:rPr>
          <w:t>71</w:t>
        </w:r>
        <w:r w:rsidRPr="00985712">
          <w:rPr>
            <w:b w:val="0"/>
            <w:webHidden/>
          </w:rPr>
          <w:fldChar w:fldCharType="end"/>
        </w:r>
      </w:hyperlink>
    </w:p>
    <w:p w:rsidR="00725595" w:rsidRPr="005C4EB4" w:rsidRDefault="00725595" w:rsidP="0023621E">
      <w:pPr>
        <w:jc w:val="center"/>
        <w:rPr>
          <w:rFonts w:cs="Calibri"/>
          <w:sz w:val="24"/>
        </w:rPr>
      </w:pPr>
      <w:r w:rsidRPr="005C4EB4">
        <w:rPr>
          <w:szCs w:val="22"/>
        </w:rPr>
        <w:fldChar w:fldCharType="end"/>
      </w:r>
    </w:p>
    <w:p w:rsidR="00725595" w:rsidRPr="005C4EB4" w:rsidRDefault="00725595" w:rsidP="0023621E">
      <w:pPr>
        <w:jc w:val="center"/>
        <w:rPr>
          <w:rFonts w:cs="Calibri"/>
          <w:sz w:val="24"/>
        </w:rPr>
      </w:pPr>
    </w:p>
    <w:p w:rsidR="00725595" w:rsidRPr="005C4EB4" w:rsidRDefault="00725595" w:rsidP="0023621E">
      <w:pPr>
        <w:jc w:val="center"/>
        <w:rPr>
          <w:rFonts w:cs="Calibri"/>
          <w:sz w:val="24"/>
        </w:rPr>
      </w:pPr>
    </w:p>
    <w:p w:rsidR="00725595" w:rsidRPr="005C4EB4" w:rsidRDefault="00725595" w:rsidP="0023621E">
      <w:pPr>
        <w:jc w:val="center"/>
        <w:rPr>
          <w:rFonts w:cs="Arial"/>
          <w:sz w:val="24"/>
        </w:rPr>
      </w:pPr>
    </w:p>
    <w:p w:rsidR="00725595" w:rsidRPr="005C4EB4" w:rsidRDefault="00725595" w:rsidP="0023621E">
      <w:pPr>
        <w:jc w:val="center"/>
        <w:rPr>
          <w:rFonts w:cs="Arial"/>
          <w:sz w:val="24"/>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jc w:val="center"/>
        <w:rPr>
          <w:rFonts w:cs="Arial"/>
          <w:szCs w:val="22"/>
        </w:rPr>
      </w:pPr>
    </w:p>
    <w:p w:rsidR="00725595" w:rsidRPr="005C4EB4" w:rsidRDefault="00725595" w:rsidP="0023621E">
      <w:pPr>
        <w:pStyle w:val="Heading2"/>
        <w:numPr>
          <w:ilvl w:val="1"/>
          <w:numId w:val="13"/>
        </w:numPr>
      </w:pPr>
      <w:bookmarkStart w:id="129" w:name="_Toc263231389"/>
      <w:bookmarkStart w:id="130" w:name="_Toc263372015"/>
      <w:r w:rsidRPr="005C4EB4">
        <w:t>Inleiding</w:t>
      </w:r>
      <w:bookmarkEnd w:id="129"/>
      <w:bookmarkEnd w:id="130"/>
    </w:p>
    <w:p w:rsidR="00725595" w:rsidRPr="003D3E1F" w:rsidRDefault="00725595" w:rsidP="0023621E">
      <w:pPr>
        <w:jc w:val="both"/>
        <w:rPr>
          <w:rFonts w:cs="Arial"/>
          <w:szCs w:val="22"/>
          <w:lang w:val="nl-NL"/>
        </w:rPr>
      </w:pPr>
      <w:r w:rsidRPr="003D3E1F">
        <w:rPr>
          <w:rFonts w:cs="Arial"/>
          <w:szCs w:val="22"/>
          <w:lang w:val="nl-NL"/>
        </w:rPr>
        <w:t xml:space="preserve">Paperclip Cards bv is een bedrijf dat door middel van innovatie, een belangrijke, toonaangevende en bepalende speler wil zijn op de West en Noord Europese wenskaartenmarkt. Het bedrijf ontwerpt en produceert voornamelijk wenskaarten, maar biedt daarnaast ook giftartikelen en Back-to-School collecties aan. </w:t>
      </w: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lang w:val="nl-NL"/>
        </w:rPr>
      </w:pPr>
      <w:r w:rsidRPr="003D3E1F">
        <w:rPr>
          <w:rFonts w:cs="Arial"/>
          <w:szCs w:val="22"/>
          <w:lang w:val="nl-NL"/>
        </w:rPr>
        <w:t xml:space="preserve">Dit klanttevredenheidsonderzoek is uitgevoerd voor </w:t>
      </w:r>
      <w:r w:rsidRPr="003D3E1F">
        <w:rPr>
          <w:rFonts w:cs="Arial"/>
          <w:b/>
          <w:szCs w:val="22"/>
          <w:lang w:val="nl-NL"/>
        </w:rPr>
        <w:t>Paperclip Cards International</w:t>
      </w:r>
      <w:r w:rsidRPr="003D3E1F">
        <w:rPr>
          <w:rFonts w:cs="Arial"/>
          <w:szCs w:val="22"/>
          <w:lang w:val="nl-NL"/>
        </w:rPr>
        <w:t>.</w:t>
      </w: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lang w:val="nl-NL"/>
        </w:rPr>
      </w:pPr>
      <w:r w:rsidRPr="003D3E1F">
        <w:rPr>
          <w:rFonts w:cs="Arial"/>
          <w:szCs w:val="22"/>
          <w:lang w:val="nl-NL"/>
        </w:rPr>
        <w:t xml:space="preserve">Paperclip Cards International is de benaming voor de dochteronderneming in Nederland. De missie van dit kantoor is: ‘zorgen dat alle klanten voor Paperclip als wenskaartenleverancier kiezen door zich flexibel en laagdrempelig op te stellen en zowel de organisatie als de collecties continue te verbeteren door innovatie en met passie voor kaarten’. De strategische ambitie is een toonaangevende, innovatieve, professionele en winstgevende totaal aanbieder voor wenskaarten te zijn en één van de twee uiteindelijke totaalleveranciers van wenskaarten te worden. </w:t>
      </w: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lang w:val="nl-NL"/>
        </w:rPr>
      </w:pPr>
      <w:r w:rsidRPr="003D3E1F">
        <w:rPr>
          <w:rFonts w:cs="Arial"/>
          <w:szCs w:val="22"/>
          <w:lang w:val="nl-NL"/>
        </w:rPr>
        <w:t xml:space="preserve">Om dit doel te kunnen bereiken wordt op dit moment gewerkt met een Balanced Scorecard. Dit is een vertaling van de strategische doelen van een bedrijf in concrete, meetbare parameters: Financieel, klantperspectief, interne bedrijfsvoering en ontwikkeling en groei. Één van de onderdelen van klantperspectief is klanttevredenheid. Op deze BSC is aangegeven dat het bedrijf een 8 wil halen op een schaal van 1 (slecht) tot 10 (goed) voor dit onderdeel. </w:t>
      </w: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u w:val="single"/>
          <w:lang w:val="nl-NL"/>
        </w:rPr>
      </w:pPr>
      <w:r w:rsidRPr="003D3E1F">
        <w:rPr>
          <w:rFonts w:cs="Arial"/>
          <w:szCs w:val="22"/>
          <w:u w:val="single"/>
          <w:lang w:val="nl-NL"/>
        </w:rPr>
        <w:t xml:space="preserve">Dit onderzoek moet leiden tot een goed en betrouwbaar inzicht in de huidige klanttevredenheid en aantonen hoe deze klanttevredenheid te behouden en te verbeteren is. </w:t>
      </w: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5C4EB4" w:rsidRDefault="00725595" w:rsidP="0023621E">
      <w:pPr>
        <w:pStyle w:val="Heading2"/>
        <w:numPr>
          <w:ilvl w:val="1"/>
          <w:numId w:val="13"/>
        </w:numPr>
      </w:pPr>
      <w:bookmarkStart w:id="131" w:name="_Toc263231390"/>
      <w:bookmarkStart w:id="132" w:name="_Toc263372016"/>
      <w:r w:rsidRPr="005C4EB4">
        <w:t>Probleemstelling</w:t>
      </w:r>
      <w:bookmarkEnd w:id="131"/>
      <w:bookmarkEnd w:id="132"/>
    </w:p>
    <w:p w:rsidR="00725595" w:rsidRPr="003D3E1F" w:rsidRDefault="00725595" w:rsidP="0023621E">
      <w:pPr>
        <w:jc w:val="both"/>
        <w:rPr>
          <w:rFonts w:cs="Arial"/>
          <w:szCs w:val="22"/>
          <w:lang w:val="nl-NL"/>
        </w:rPr>
      </w:pPr>
      <w:r w:rsidRPr="003D3E1F">
        <w:rPr>
          <w:rFonts w:cs="Arial"/>
          <w:szCs w:val="22"/>
          <w:lang w:val="nl-NL"/>
        </w:rPr>
        <w:t>Om de klanttevredenheid te kunnen verbeteren is het uiteraard van belang dat het bedrijf weet hoe de klant naar het bedrijf kijkt als leverancier van de producten. Het bedrijf kan wel weten wat in het algemeen de interne probleempunten zijn, maar belangrijk is te onderzoeken hoe de klanten dit zien. Tot nu toe is er nog geen klanttevredenheidsonderzoek uitgevoerd.</w:t>
      </w: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u w:val="single"/>
          <w:lang w:val="nl-NL"/>
        </w:rPr>
      </w:pPr>
      <w:r w:rsidRPr="003D3E1F">
        <w:rPr>
          <w:rFonts w:cs="Arial"/>
          <w:szCs w:val="22"/>
          <w:u w:val="single"/>
          <w:lang w:val="nl-NL"/>
        </w:rPr>
        <w:t>De probleemstelling is:</w:t>
      </w:r>
    </w:p>
    <w:p w:rsidR="00725595" w:rsidRPr="003D3E1F" w:rsidRDefault="00725595" w:rsidP="0023621E">
      <w:pPr>
        <w:jc w:val="both"/>
        <w:rPr>
          <w:rFonts w:cs="Arial"/>
          <w:szCs w:val="22"/>
          <w:lang w:val="nl-NL"/>
        </w:rPr>
      </w:pPr>
      <w:r w:rsidRPr="003D3E1F">
        <w:rPr>
          <w:rFonts w:cs="Arial"/>
          <w:szCs w:val="22"/>
          <w:lang w:val="nl-NL"/>
        </w:rPr>
        <w:t>Hoe is de huidige klanttevredenheid van Paperclip Cards bv en hoe kan het bedrijf ervoor zorgen dat er binnen 2 jaar een 8 (op een schaal van 1 -slecht- tot 10 -goed-) gescoord wordt voor het onderdeel ‘klanttevredenheid’ op de Balanced Scorecard?</w:t>
      </w: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lang w:val="nl-NL"/>
        </w:rPr>
      </w:pPr>
      <w:r w:rsidRPr="003D3E1F">
        <w:rPr>
          <w:rFonts w:cs="Arial"/>
          <w:szCs w:val="22"/>
          <w:lang w:val="nl-NL"/>
        </w:rPr>
        <w:t>De onderzoeksvragen die bij deze probleemstelling horen zijn:</w:t>
      </w:r>
    </w:p>
    <w:p w:rsidR="00725595" w:rsidRPr="003D3E1F" w:rsidRDefault="00725595" w:rsidP="0023621E">
      <w:pPr>
        <w:numPr>
          <w:ilvl w:val="0"/>
          <w:numId w:val="32"/>
        </w:numPr>
        <w:jc w:val="both"/>
        <w:rPr>
          <w:rFonts w:cs="Arial"/>
          <w:szCs w:val="22"/>
          <w:lang w:val="nl-NL"/>
        </w:rPr>
      </w:pPr>
      <w:r w:rsidRPr="003D3E1F">
        <w:rPr>
          <w:rFonts w:cs="Arial"/>
          <w:szCs w:val="22"/>
          <w:lang w:val="nl-NL"/>
        </w:rPr>
        <w:t>Waar associeert de klant het merk Paperclip Cards mee?</w:t>
      </w:r>
    </w:p>
    <w:p w:rsidR="00725595" w:rsidRPr="005C4EB4" w:rsidRDefault="00725595" w:rsidP="0023621E">
      <w:pPr>
        <w:numPr>
          <w:ilvl w:val="0"/>
          <w:numId w:val="32"/>
        </w:numPr>
        <w:jc w:val="both"/>
        <w:rPr>
          <w:rFonts w:cs="Arial"/>
          <w:szCs w:val="22"/>
        </w:rPr>
      </w:pPr>
      <w:r w:rsidRPr="003D3E1F">
        <w:rPr>
          <w:rFonts w:cs="Arial"/>
          <w:szCs w:val="22"/>
          <w:lang w:val="nl-NL"/>
        </w:rPr>
        <w:t xml:space="preserve">Waarom kiest de klant voor Paperclip Cards? </w:t>
      </w:r>
      <w:r w:rsidRPr="005C4EB4">
        <w:rPr>
          <w:rFonts w:cs="Arial"/>
          <w:szCs w:val="22"/>
        </w:rPr>
        <w:t>(of waarom niet?)</w:t>
      </w:r>
    </w:p>
    <w:p w:rsidR="00725595" w:rsidRPr="003D3E1F" w:rsidRDefault="00725595" w:rsidP="0023621E">
      <w:pPr>
        <w:numPr>
          <w:ilvl w:val="0"/>
          <w:numId w:val="32"/>
        </w:numPr>
        <w:jc w:val="both"/>
        <w:rPr>
          <w:rFonts w:cs="Arial"/>
          <w:szCs w:val="22"/>
          <w:lang w:val="nl-NL"/>
        </w:rPr>
      </w:pPr>
      <w:r w:rsidRPr="003D3E1F">
        <w:rPr>
          <w:rFonts w:cs="Arial"/>
          <w:szCs w:val="22"/>
          <w:lang w:val="nl-NL"/>
        </w:rPr>
        <w:t>Waar is Paperclip Cards volgens de klant sterk in?</w:t>
      </w:r>
    </w:p>
    <w:p w:rsidR="00725595" w:rsidRPr="003D3E1F" w:rsidRDefault="00725595" w:rsidP="0023621E">
      <w:pPr>
        <w:numPr>
          <w:ilvl w:val="0"/>
          <w:numId w:val="32"/>
        </w:numPr>
        <w:jc w:val="both"/>
        <w:rPr>
          <w:rFonts w:cs="Arial"/>
          <w:szCs w:val="22"/>
          <w:lang w:val="nl-NL"/>
        </w:rPr>
      </w:pPr>
      <w:r w:rsidRPr="003D3E1F">
        <w:rPr>
          <w:rFonts w:cs="Arial"/>
          <w:szCs w:val="22"/>
          <w:lang w:val="nl-NL"/>
        </w:rPr>
        <w:t>Waar is Paperclip Cards volgens de klant zwak in?</w:t>
      </w: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lang w:val="nl-NL"/>
        </w:rPr>
      </w:pPr>
      <w:r w:rsidRPr="003D3E1F">
        <w:rPr>
          <w:rFonts w:cs="Arial"/>
          <w:szCs w:val="22"/>
          <w:lang w:val="nl-NL"/>
        </w:rPr>
        <w:t>Paperclip Cards wil een goed inzicht krijgen in de tevredenheid van de klanten. Hiervoor moet de informatie zo actueel mogelijk zijn. Het meest essentiële middel is het verrichten van fieldresearch.</w:t>
      </w: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lang w:val="nl-NL"/>
        </w:rPr>
      </w:pPr>
    </w:p>
    <w:p w:rsidR="00725595" w:rsidRPr="003D3E1F" w:rsidRDefault="00725595" w:rsidP="0023621E">
      <w:pPr>
        <w:jc w:val="both"/>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3D3E1F" w:rsidRDefault="00725595" w:rsidP="0023621E">
      <w:pPr>
        <w:rPr>
          <w:rFonts w:cs="Arial"/>
          <w:szCs w:val="22"/>
          <w:lang w:val="nl-NL"/>
        </w:rPr>
      </w:pPr>
    </w:p>
    <w:p w:rsidR="00725595" w:rsidRPr="005C4EB4" w:rsidRDefault="00725595" w:rsidP="0023621E">
      <w:pPr>
        <w:pStyle w:val="Heading2"/>
        <w:numPr>
          <w:ilvl w:val="1"/>
          <w:numId w:val="13"/>
        </w:numPr>
      </w:pPr>
      <w:bookmarkStart w:id="133" w:name="_Toc263231391"/>
      <w:bookmarkStart w:id="134" w:name="_Toc263372017"/>
      <w:r w:rsidRPr="005C4EB4">
        <w:t>Kwantitatief onderzoek</w:t>
      </w:r>
      <w:bookmarkEnd w:id="133"/>
      <w:bookmarkEnd w:id="134"/>
    </w:p>
    <w:p w:rsidR="00725595" w:rsidRPr="003D3E1F" w:rsidRDefault="00725595" w:rsidP="0023621E">
      <w:pPr>
        <w:jc w:val="both"/>
        <w:rPr>
          <w:rFonts w:cs="Arial"/>
          <w:szCs w:val="22"/>
          <w:lang w:val="nl-NL"/>
        </w:rPr>
      </w:pPr>
      <w:r w:rsidRPr="003D3E1F">
        <w:rPr>
          <w:rFonts w:cs="Arial"/>
          <w:szCs w:val="22"/>
          <w:lang w:val="nl-NL"/>
        </w:rPr>
        <w:t xml:space="preserve">Het onderzoek is een verkennend onderzoek. Dit wil zeggen dat het doel is informatie te verzamelen over gedrag (gebruiks- en koopgewoonten), denkbeelden (merkbeelden, opvattingen), emoties (beleving, gevoelens) en motieven. De beste manier om dit te doen is door middel van een enquête. Op deze manier wordt naar de mening van de klant gevraagd en wordt duidelijk waar verbetering plaats moet vinden om de klanttevredenheid te verbeteren. </w:t>
      </w:r>
    </w:p>
    <w:p w:rsidR="00725595" w:rsidRPr="005C4EB4" w:rsidRDefault="00725595" w:rsidP="0023621E">
      <w:pPr>
        <w:pStyle w:val="Heading2"/>
        <w:numPr>
          <w:ilvl w:val="1"/>
          <w:numId w:val="13"/>
        </w:numPr>
      </w:pPr>
      <w:bookmarkStart w:id="135" w:name="_Toc263231392"/>
      <w:bookmarkStart w:id="136" w:name="_Toc263372018"/>
      <w:r w:rsidRPr="005C4EB4">
        <w:t>Populatie</w:t>
      </w:r>
      <w:bookmarkEnd w:id="135"/>
      <w:bookmarkEnd w:id="136"/>
    </w:p>
    <w:p w:rsidR="00725595" w:rsidRPr="003D3E1F" w:rsidRDefault="00725595" w:rsidP="0023621E">
      <w:pPr>
        <w:jc w:val="both"/>
        <w:rPr>
          <w:szCs w:val="22"/>
          <w:lang w:val="nl-NL"/>
        </w:rPr>
      </w:pPr>
      <w:r w:rsidRPr="003D3E1F">
        <w:rPr>
          <w:szCs w:val="22"/>
          <w:lang w:val="nl-NL"/>
        </w:rPr>
        <w:t xml:space="preserve">Uit het klantenbestand van Paperclip Cards zijn door het bedrijf 6 branches geselecteerd, welke de populatie van het onderzoek vormen. Deze branches zijn: Kantoorboekhandels, Warenhuizen, Tuincentra, Gemakswinkels, Card &amp; Gift-winkels en Diversen. Deze doelgroep bestaat uit ongeveer 2750 bedrijven. Hieruit zijn aselect 500 klanten geselecteerd welke deelnemen aan het onderzoek. </w:t>
      </w:r>
    </w:p>
    <w:p w:rsidR="00725595" w:rsidRPr="003D3E1F" w:rsidRDefault="00725595" w:rsidP="0023621E">
      <w:pPr>
        <w:rPr>
          <w:szCs w:val="22"/>
          <w:lang w:val="nl-NL"/>
        </w:rPr>
      </w:pPr>
    </w:p>
    <w:p w:rsidR="00725595" w:rsidRPr="003D3E1F" w:rsidRDefault="00725595" w:rsidP="0023621E">
      <w:pPr>
        <w:rPr>
          <w:szCs w:val="22"/>
          <w:lang w:val="nl-NL"/>
        </w:rPr>
      </w:pPr>
      <w:r>
        <w:rPr>
          <w:noProof/>
          <w:lang w:val="en-US" w:eastAsia="en-US"/>
        </w:rPr>
        <w:pict>
          <v:shape id="Afbeelding 4" o:spid="_x0000_s1053" type="#_x0000_t75" alt="Populatie" style="position:absolute;margin-left:35.65pt;margin-top:3.45pt;width:345.75pt;height:204.75pt;z-index:251668480;visibility:visible">
            <v:imagedata r:id="rId48" o:title=""/>
            <w10:wrap type="square"/>
          </v:shape>
        </w:pict>
      </w: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3D3E1F" w:rsidRDefault="00725595" w:rsidP="0023621E">
      <w:pPr>
        <w:rPr>
          <w:szCs w:val="22"/>
          <w:lang w:val="nl-NL"/>
        </w:rPr>
      </w:pPr>
    </w:p>
    <w:p w:rsidR="00725595" w:rsidRPr="005C4EB4" w:rsidRDefault="00725595" w:rsidP="0023621E">
      <w:pPr>
        <w:pStyle w:val="Heading2"/>
        <w:numPr>
          <w:ilvl w:val="1"/>
          <w:numId w:val="13"/>
        </w:numPr>
      </w:pPr>
      <w:bookmarkStart w:id="137" w:name="_Toc263231393"/>
      <w:bookmarkStart w:id="138" w:name="_Toc263372019"/>
      <w:r w:rsidRPr="005C4EB4">
        <w:t>Enquête</w:t>
      </w:r>
      <w:bookmarkEnd w:id="137"/>
      <w:bookmarkEnd w:id="138"/>
    </w:p>
    <w:p w:rsidR="00725595" w:rsidRPr="003D3E1F" w:rsidRDefault="00725595" w:rsidP="0023621E">
      <w:pPr>
        <w:jc w:val="both"/>
        <w:rPr>
          <w:rFonts w:cs="Calibri"/>
          <w:szCs w:val="22"/>
          <w:lang w:val="nl-NL"/>
        </w:rPr>
      </w:pPr>
      <w:r w:rsidRPr="003D3E1F">
        <w:rPr>
          <w:rFonts w:cs="Calibri"/>
          <w:szCs w:val="22"/>
          <w:lang w:val="nl-NL"/>
        </w:rPr>
        <w:t xml:space="preserve">De enquête voor de huidige klant leidt tot de antwoorden op alle onderzoeksvragen. Een voorbeeld van de enquête staat in </w:t>
      </w:r>
      <w:r w:rsidRPr="003D3E1F">
        <w:rPr>
          <w:rFonts w:cs="Calibri"/>
          <w:szCs w:val="22"/>
          <w:u w:val="single"/>
          <w:lang w:val="nl-NL"/>
        </w:rPr>
        <w:t>bijlage 1</w:t>
      </w:r>
      <w:r w:rsidRPr="003D3E1F">
        <w:rPr>
          <w:rFonts w:cs="Calibri"/>
          <w:szCs w:val="22"/>
          <w:lang w:val="nl-NL"/>
        </w:rPr>
        <w:t xml:space="preserve">. </w:t>
      </w:r>
    </w:p>
    <w:p w:rsidR="00725595" w:rsidRPr="003D3E1F" w:rsidRDefault="00725595" w:rsidP="0023621E">
      <w:pPr>
        <w:jc w:val="both"/>
        <w:rPr>
          <w:rFonts w:cs="Calibri"/>
          <w:b/>
          <w:lang w:val="nl-NL"/>
        </w:rPr>
      </w:pPr>
    </w:p>
    <w:p w:rsidR="00725595" w:rsidRPr="003D3E1F" w:rsidRDefault="00725595" w:rsidP="0023621E">
      <w:pPr>
        <w:jc w:val="both"/>
        <w:rPr>
          <w:rFonts w:cs="Calibri"/>
          <w:b/>
          <w:lang w:val="nl-NL"/>
        </w:rPr>
      </w:pPr>
      <w:r w:rsidRPr="003D3E1F">
        <w:rPr>
          <w:rFonts w:cs="Calibri"/>
          <w:b/>
          <w:lang w:val="nl-NL"/>
        </w:rPr>
        <w:t>Proefonderzoek</w:t>
      </w:r>
    </w:p>
    <w:p w:rsidR="00725595" w:rsidRPr="003D3E1F" w:rsidRDefault="00725595" w:rsidP="0023621E">
      <w:pPr>
        <w:jc w:val="both"/>
        <w:rPr>
          <w:szCs w:val="22"/>
          <w:lang w:val="nl-NL"/>
        </w:rPr>
      </w:pPr>
      <w:r w:rsidRPr="003D3E1F">
        <w:rPr>
          <w:rFonts w:cs="Calibri"/>
          <w:szCs w:val="22"/>
          <w:lang w:val="nl-NL"/>
        </w:rPr>
        <w:t>Het proefonderzoek van de enquête  heeft plaatsgevonden op de Paper &amp; Convenience Show  van 7,8 en 9 februari. Tijdens deze beurs is de enquête onder begeleiding afgenomen zodat de klanten feedback hebben kunnen geven en de enquête na de beurs kon worden aangepast. Bovendien is de enquête voor de beurs gecontroleerd door verschillende</w:t>
      </w:r>
      <w:r w:rsidRPr="003D3E1F">
        <w:rPr>
          <w:szCs w:val="22"/>
          <w:lang w:val="nl-NL"/>
        </w:rPr>
        <w:t xml:space="preserve"> personen binnen het bedrijf.</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rFonts w:cs="Calibri"/>
          <w:b/>
          <w:lang w:val="nl-NL"/>
        </w:rPr>
        <w:t>Uitvoering onderzoek</w:t>
      </w:r>
    </w:p>
    <w:p w:rsidR="00725595" w:rsidRPr="003D3E1F" w:rsidRDefault="00725595" w:rsidP="0023621E">
      <w:pPr>
        <w:jc w:val="both"/>
        <w:rPr>
          <w:szCs w:val="22"/>
          <w:lang w:val="nl-NL"/>
        </w:rPr>
      </w:pPr>
      <w:r w:rsidRPr="003D3E1F">
        <w:rPr>
          <w:szCs w:val="22"/>
          <w:lang w:val="nl-NL"/>
        </w:rPr>
        <w:t>Donderdag 15 februari 2010 is de aangepaste enquête met de post verstuurd naar 500 huidige klanten van Paperclip Cards in Nederland. Samen met de enquête is een inleidende brief (</w:t>
      </w:r>
      <w:r w:rsidRPr="003D3E1F">
        <w:rPr>
          <w:szCs w:val="22"/>
          <w:u w:val="single"/>
          <w:lang w:val="nl-NL"/>
        </w:rPr>
        <w:t>bijlage 2</w:t>
      </w:r>
      <w:r w:rsidRPr="003D3E1F">
        <w:rPr>
          <w:szCs w:val="22"/>
          <w:lang w:val="nl-NL"/>
        </w:rPr>
        <w:t xml:space="preserve">) en een gefrankeerde enveloppe verstuurd, zodat de klant geen kosten heeft hoeven maken om de enquête terug te sturen. De deadline voor het terugsturen van de ingevulde enquête lag op maandag 1 maart. Dit heeft de klant iets langer dan een week de tijd gegeven. </w:t>
      </w:r>
    </w:p>
    <w:p w:rsidR="00725595" w:rsidRPr="003D3E1F" w:rsidRDefault="00725595" w:rsidP="0023621E">
      <w:pPr>
        <w:rPr>
          <w:rFonts w:cs="Calibri"/>
          <w:lang w:val="nl-NL"/>
        </w:rPr>
      </w:pPr>
    </w:p>
    <w:p w:rsidR="00725595" w:rsidRPr="005C4EB4" w:rsidRDefault="00725595" w:rsidP="0023621E">
      <w:pPr>
        <w:rPr>
          <w:szCs w:val="22"/>
        </w:rPr>
      </w:pPr>
      <w:r w:rsidRPr="003D3E1F">
        <w:rPr>
          <w:rFonts w:cs="Calibri"/>
          <w:lang w:val="nl-NL"/>
        </w:rPr>
        <w:t xml:space="preserve">Naast het klanttevredenheidsonderzoek is er tijdens de Paper &amp; Convenience Show een extra enquête afgelegd. Deze enquête is afgelegd om het imago en de merkbekendheid van Paperclip Cards te onderzoeken. </w:t>
      </w:r>
      <w:r w:rsidRPr="005C4EB4">
        <w:rPr>
          <w:rFonts w:cs="Calibri"/>
        </w:rPr>
        <w:t xml:space="preserve">De resultaten zijn opgenomen in </w:t>
      </w:r>
      <w:r w:rsidRPr="005C4EB4">
        <w:rPr>
          <w:rFonts w:cs="Calibri"/>
          <w:u w:val="single"/>
        </w:rPr>
        <w:t>bijlage 3</w:t>
      </w:r>
      <w:r w:rsidRPr="005C4EB4">
        <w:rPr>
          <w:rFonts w:cs="Calibri"/>
        </w:rPr>
        <w:t>.</w:t>
      </w:r>
    </w:p>
    <w:p w:rsidR="00725595" w:rsidRPr="005C4EB4" w:rsidRDefault="00725595" w:rsidP="0023621E">
      <w:pPr>
        <w:pStyle w:val="Heading2"/>
        <w:numPr>
          <w:ilvl w:val="1"/>
          <w:numId w:val="13"/>
        </w:numPr>
      </w:pPr>
      <w:bookmarkStart w:id="139" w:name="_Toc263231394"/>
      <w:bookmarkStart w:id="140" w:name="_Toc263372020"/>
      <w:r w:rsidRPr="005C4EB4">
        <w:t>Resultaten</w:t>
      </w:r>
      <w:bookmarkEnd w:id="139"/>
      <w:bookmarkEnd w:id="140"/>
    </w:p>
    <w:p w:rsidR="00725595" w:rsidRPr="003D3E1F" w:rsidRDefault="00725595" w:rsidP="0023621E">
      <w:pPr>
        <w:jc w:val="both"/>
        <w:rPr>
          <w:szCs w:val="22"/>
          <w:lang w:val="nl-NL"/>
        </w:rPr>
      </w:pPr>
      <w:r w:rsidRPr="003D3E1F">
        <w:rPr>
          <w:szCs w:val="22"/>
          <w:lang w:val="nl-NL"/>
        </w:rPr>
        <w:t xml:space="preserve">Dit hoofdstuk geeft de algemene resultaten weer van het klanttevredenheidsonderzoek. Alle resultaten van het onderzoek per onderdeel, per klant zijn verwerkt in een Excel-bestand. Van de 500 verstuurde enquêtes, zijn er 90 teruggekomen, waarvan er 77 bruikbaar zijn. </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 xml:space="preserve">Tijdens de Paper &amp; Convenience Show zijn er 50 enquêtes afgelegd. Deze resultaten zijn in dit hoofdstuk niet meegenomen, omdat deze resultaten niet betrouwbaar genoeg zijn. De enquête is namelijk in de stand zelf (waar ongeveer 10 vertegenwoordigers rond hebben gelopen) afgenomen. Bovendien werden de klanten op de beurs ‘verwend’ met een kop koffie en gebak. Wel zijn deze resultaten gebruikt tijdens het trekken van conclusies. Hierbij kan gedacht worden aan de opmerkingen en of klanten wel of niet informatie willen over het gebruik van de webshop. </w:t>
      </w:r>
    </w:p>
    <w:p w:rsidR="00725595" w:rsidRPr="003D3E1F" w:rsidRDefault="00725595" w:rsidP="0023621E">
      <w:pPr>
        <w:jc w:val="both"/>
        <w:rPr>
          <w:szCs w:val="22"/>
          <w:lang w:val="nl-NL"/>
        </w:rPr>
      </w:pPr>
    </w:p>
    <w:p w:rsidR="00725595" w:rsidRPr="003D3E1F" w:rsidRDefault="00725595" w:rsidP="0023621E">
      <w:pPr>
        <w:jc w:val="both"/>
        <w:rPr>
          <w:b/>
          <w:szCs w:val="22"/>
          <w:lang w:val="nl-NL"/>
        </w:rPr>
      </w:pPr>
      <w:r w:rsidRPr="003D3E1F">
        <w:rPr>
          <w:b/>
          <w:szCs w:val="22"/>
          <w:lang w:val="nl-NL"/>
        </w:rPr>
        <w:t>Paperclip Cards als leverancier</w:t>
      </w:r>
    </w:p>
    <w:p w:rsidR="00725595" w:rsidRPr="003D3E1F" w:rsidRDefault="00725595" w:rsidP="0023621E">
      <w:pPr>
        <w:jc w:val="both"/>
        <w:rPr>
          <w:szCs w:val="22"/>
          <w:lang w:val="nl-NL"/>
        </w:rPr>
      </w:pPr>
      <w:r w:rsidRPr="003D3E1F">
        <w:rPr>
          <w:szCs w:val="22"/>
          <w:lang w:val="nl-NL"/>
        </w:rPr>
        <w:t xml:space="preserve">Eén van de eerste vragen van de enquête is hoe belangrijk Paperclip Cards op dit moment voor de desbetreffende klant is en hoe belangrijk Paperclip Cards zou kunnen zijn. Voor 38% van de geënquêteerden is Paperclip Cards een heel belangrijke leverancier; voor 53% belangrijk en voor 9% is Paperclip Cards geen belangrijke leverancier. Een belangrijker gegeven is dat 9% aangeeft dat Paperclip Cards een belangrijkere leverancier zou kunnen zijn dan het op dit moment is. </w:t>
      </w:r>
    </w:p>
    <w:p w:rsidR="00725595" w:rsidRPr="003D3E1F" w:rsidRDefault="00725595" w:rsidP="0023621E">
      <w:pPr>
        <w:jc w:val="both"/>
        <w:rPr>
          <w:szCs w:val="22"/>
          <w:lang w:val="nl-NL"/>
        </w:rPr>
      </w:pPr>
    </w:p>
    <w:p w:rsidR="00725595" w:rsidRPr="003D3E1F" w:rsidRDefault="00725595" w:rsidP="0023621E">
      <w:pPr>
        <w:jc w:val="both"/>
        <w:rPr>
          <w:b/>
          <w:szCs w:val="22"/>
          <w:lang w:val="nl-NL"/>
        </w:rPr>
      </w:pPr>
      <w:r w:rsidRPr="003D3E1F">
        <w:rPr>
          <w:b/>
          <w:szCs w:val="22"/>
          <w:lang w:val="nl-NL"/>
        </w:rPr>
        <w:t>Resultaten per onderdeel</w:t>
      </w:r>
    </w:p>
    <w:p w:rsidR="00725595" w:rsidRPr="003D3E1F" w:rsidRDefault="00725595" w:rsidP="0023621E">
      <w:pPr>
        <w:jc w:val="both"/>
        <w:rPr>
          <w:szCs w:val="22"/>
          <w:lang w:val="nl-NL"/>
        </w:rPr>
      </w:pPr>
      <w:r w:rsidRPr="003D3E1F">
        <w:rPr>
          <w:szCs w:val="22"/>
          <w:lang w:val="nl-NL"/>
        </w:rPr>
        <w:t>De gemiddelde cijfers die de verschillende onderdelen hebben gescoord liggen heel dicht bij elkaar:</w:t>
      </w:r>
    </w:p>
    <w:p w:rsidR="00725595" w:rsidRPr="003D3E1F" w:rsidRDefault="00725595" w:rsidP="0023621E">
      <w:pPr>
        <w:rPr>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725595" w:rsidRPr="005C4EB4" w:rsidTr="0023621E">
        <w:tc>
          <w:tcPr>
            <w:tcW w:w="4606" w:type="dxa"/>
          </w:tcPr>
          <w:p w:rsidR="00725595" w:rsidRPr="005C4EB4" w:rsidRDefault="00725595" w:rsidP="0023621E">
            <w:pPr>
              <w:jc w:val="center"/>
              <w:rPr>
                <w:b/>
              </w:rPr>
            </w:pPr>
            <w:r w:rsidRPr="005C4EB4">
              <w:rPr>
                <w:b/>
                <w:szCs w:val="22"/>
              </w:rPr>
              <w:t>Onderdeel</w:t>
            </w:r>
          </w:p>
        </w:tc>
        <w:tc>
          <w:tcPr>
            <w:tcW w:w="4606" w:type="dxa"/>
          </w:tcPr>
          <w:p w:rsidR="00725595" w:rsidRPr="005C4EB4" w:rsidRDefault="00725595" w:rsidP="0023621E">
            <w:pPr>
              <w:jc w:val="center"/>
              <w:rPr>
                <w:b/>
              </w:rPr>
            </w:pPr>
            <w:r w:rsidRPr="005C4EB4">
              <w:rPr>
                <w:b/>
                <w:szCs w:val="22"/>
              </w:rPr>
              <w:t>Gemiddeld cijfer</w:t>
            </w:r>
          </w:p>
        </w:tc>
      </w:tr>
      <w:tr w:rsidR="00725595" w:rsidRPr="005C4EB4" w:rsidTr="0023621E">
        <w:tc>
          <w:tcPr>
            <w:tcW w:w="4606" w:type="dxa"/>
          </w:tcPr>
          <w:p w:rsidR="00725595" w:rsidRPr="005C4EB4" w:rsidRDefault="00725595" w:rsidP="0023621E">
            <w:r w:rsidRPr="005C4EB4">
              <w:rPr>
                <w:szCs w:val="22"/>
              </w:rPr>
              <w:t>Distributie &amp; facturatie</w:t>
            </w:r>
          </w:p>
        </w:tc>
        <w:tc>
          <w:tcPr>
            <w:tcW w:w="4606" w:type="dxa"/>
          </w:tcPr>
          <w:p w:rsidR="00725595" w:rsidRPr="005C4EB4" w:rsidRDefault="00725595" w:rsidP="0023621E">
            <w:pPr>
              <w:jc w:val="center"/>
            </w:pPr>
            <w:r w:rsidRPr="005C4EB4">
              <w:rPr>
                <w:szCs w:val="22"/>
              </w:rPr>
              <w:t>7,7</w:t>
            </w:r>
          </w:p>
        </w:tc>
      </w:tr>
      <w:tr w:rsidR="00725595" w:rsidRPr="005C4EB4" w:rsidTr="0023621E">
        <w:tc>
          <w:tcPr>
            <w:tcW w:w="4606" w:type="dxa"/>
          </w:tcPr>
          <w:p w:rsidR="00725595" w:rsidRPr="005C4EB4" w:rsidRDefault="00725595" w:rsidP="0023621E">
            <w:r w:rsidRPr="005C4EB4">
              <w:rPr>
                <w:szCs w:val="22"/>
              </w:rPr>
              <w:t>Verkoop binnendienst &amp; administratie</w:t>
            </w:r>
          </w:p>
        </w:tc>
        <w:tc>
          <w:tcPr>
            <w:tcW w:w="4606" w:type="dxa"/>
          </w:tcPr>
          <w:p w:rsidR="00725595" w:rsidRPr="005C4EB4" w:rsidRDefault="00725595" w:rsidP="0023621E">
            <w:pPr>
              <w:jc w:val="center"/>
            </w:pPr>
            <w:r w:rsidRPr="005C4EB4">
              <w:rPr>
                <w:szCs w:val="22"/>
              </w:rPr>
              <w:t>7,5</w:t>
            </w:r>
          </w:p>
        </w:tc>
      </w:tr>
      <w:tr w:rsidR="00725595" w:rsidRPr="005C4EB4" w:rsidTr="0023621E">
        <w:tc>
          <w:tcPr>
            <w:tcW w:w="4606" w:type="dxa"/>
          </w:tcPr>
          <w:p w:rsidR="00725595" w:rsidRPr="005C4EB4" w:rsidRDefault="00725595" w:rsidP="0023621E">
            <w:r w:rsidRPr="005C4EB4">
              <w:rPr>
                <w:szCs w:val="22"/>
              </w:rPr>
              <w:t>Vertegenwoordiger</w:t>
            </w:r>
          </w:p>
        </w:tc>
        <w:tc>
          <w:tcPr>
            <w:tcW w:w="4606" w:type="dxa"/>
          </w:tcPr>
          <w:p w:rsidR="00725595" w:rsidRPr="005C4EB4" w:rsidRDefault="00725595" w:rsidP="0023621E">
            <w:pPr>
              <w:jc w:val="center"/>
            </w:pPr>
            <w:r w:rsidRPr="005C4EB4">
              <w:rPr>
                <w:szCs w:val="22"/>
              </w:rPr>
              <w:t>7,4</w:t>
            </w:r>
          </w:p>
        </w:tc>
      </w:tr>
      <w:tr w:rsidR="00725595" w:rsidRPr="005C4EB4" w:rsidTr="0023621E">
        <w:tc>
          <w:tcPr>
            <w:tcW w:w="4606" w:type="dxa"/>
          </w:tcPr>
          <w:p w:rsidR="00725595" w:rsidRPr="005C4EB4" w:rsidRDefault="00725595" w:rsidP="0023621E">
            <w:r w:rsidRPr="005C4EB4">
              <w:rPr>
                <w:szCs w:val="22"/>
              </w:rPr>
              <w:t>Prijs</w:t>
            </w:r>
          </w:p>
        </w:tc>
        <w:tc>
          <w:tcPr>
            <w:tcW w:w="4606" w:type="dxa"/>
          </w:tcPr>
          <w:p w:rsidR="00725595" w:rsidRPr="005C4EB4" w:rsidRDefault="00725595" w:rsidP="0023621E">
            <w:pPr>
              <w:jc w:val="center"/>
            </w:pPr>
            <w:r w:rsidRPr="005C4EB4">
              <w:rPr>
                <w:szCs w:val="22"/>
              </w:rPr>
              <w:t>7,3</w:t>
            </w:r>
          </w:p>
        </w:tc>
      </w:tr>
      <w:tr w:rsidR="00725595" w:rsidRPr="005C4EB4" w:rsidTr="0023621E">
        <w:tc>
          <w:tcPr>
            <w:tcW w:w="4606" w:type="dxa"/>
          </w:tcPr>
          <w:p w:rsidR="00725595" w:rsidRPr="005C4EB4" w:rsidRDefault="00725595" w:rsidP="0023621E">
            <w:r w:rsidRPr="005C4EB4">
              <w:rPr>
                <w:szCs w:val="22"/>
              </w:rPr>
              <w:t>Internet</w:t>
            </w:r>
          </w:p>
        </w:tc>
        <w:tc>
          <w:tcPr>
            <w:tcW w:w="4606" w:type="dxa"/>
          </w:tcPr>
          <w:p w:rsidR="00725595" w:rsidRPr="005C4EB4" w:rsidRDefault="00725595" w:rsidP="0023621E">
            <w:pPr>
              <w:jc w:val="center"/>
            </w:pPr>
            <w:r w:rsidRPr="005C4EB4">
              <w:rPr>
                <w:szCs w:val="22"/>
              </w:rPr>
              <w:t>7,2</w:t>
            </w:r>
          </w:p>
        </w:tc>
      </w:tr>
      <w:tr w:rsidR="00725595" w:rsidRPr="005C4EB4" w:rsidTr="0023621E">
        <w:tc>
          <w:tcPr>
            <w:tcW w:w="4606" w:type="dxa"/>
          </w:tcPr>
          <w:p w:rsidR="00725595" w:rsidRPr="005C4EB4" w:rsidRDefault="00725595" w:rsidP="0023621E">
            <w:r w:rsidRPr="005C4EB4">
              <w:rPr>
                <w:szCs w:val="22"/>
              </w:rPr>
              <w:t>Producten</w:t>
            </w:r>
          </w:p>
        </w:tc>
        <w:tc>
          <w:tcPr>
            <w:tcW w:w="4606" w:type="dxa"/>
          </w:tcPr>
          <w:p w:rsidR="00725595" w:rsidRPr="005C4EB4" w:rsidRDefault="00725595" w:rsidP="0023621E">
            <w:pPr>
              <w:jc w:val="center"/>
            </w:pPr>
            <w:r w:rsidRPr="005C4EB4">
              <w:rPr>
                <w:szCs w:val="22"/>
              </w:rPr>
              <w:t>7,1</w:t>
            </w:r>
          </w:p>
        </w:tc>
      </w:tr>
    </w:tbl>
    <w:p w:rsidR="00725595" w:rsidRPr="005C4EB4" w:rsidRDefault="00725595" w:rsidP="0023621E">
      <w:pPr>
        <w:rPr>
          <w:szCs w:val="22"/>
        </w:rPr>
      </w:pPr>
    </w:p>
    <w:p w:rsidR="00725595" w:rsidRPr="003D3E1F" w:rsidRDefault="00725595" w:rsidP="0023621E">
      <w:pPr>
        <w:jc w:val="both"/>
        <w:rPr>
          <w:szCs w:val="22"/>
          <w:lang w:val="nl-NL"/>
        </w:rPr>
      </w:pPr>
      <w:r w:rsidRPr="003D3E1F">
        <w:rPr>
          <w:szCs w:val="22"/>
          <w:lang w:val="nl-NL"/>
        </w:rPr>
        <w:t xml:space="preserve">Aan deze resultaten is te zien dat geen van de 6 onderdelen een 8 scoort voor klanttevredenheid, maar dat alle onderdelen wel hoger dan een 7 scoren. Het totale gemiddelde cijfer van het onderzoek is een </w:t>
      </w:r>
      <w:r w:rsidRPr="003D3E1F">
        <w:rPr>
          <w:b/>
          <w:szCs w:val="22"/>
          <w:lang w:val="nl-NL"/>
        </w:rPr>
        <w:t>7,4</w:t>
      </w:r>
      <w:r w:rsidRPr="003D3E1F">
        <w:rPr>
          <w:szCs w:val="22"/>
          <w:lang w:val="nl-NL"/>
        </w:rPr>
        <w:t xml:space="preserve">. Dit cijfer is vrij hoog, maar voldoet niet aan de vastgestelde norm. </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De onderdelen die verbeterd moeten worden volgens de klant zijn als volgt verdeeld:</w:t>
      </w:r>
    </w:p>
    <w:p w:rsidR="00725595" w:rsidRPr="003D3E1F" w:rsidRDefault="00725595" w:rsidP="0023621E">
      <w:pPr>
        <w:jc w:val="both"/>
        <w:rPr>
          <w:szCs w:val="22"/>
          <w:lang w:val="nl-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1"/>
        <w:gridCol w:w="4661"/>
      </w:tblGrid>
      <w:tr w:rsidR="00725595" w:rsidRPr="005C4EB4" w:rsidTr="0023621E">
        <w:tc>
          <w:tcPr>
            <w:tcW w:w="4661" w:type="dxa"/>
          </w:tcPr>
          <w:p w:rsidR="00725595" w:rsidRPr="005C4EB4" w:rsidRDefault="00725595" w:rsidP="0023621E">
            <w:pPr>
              <w:jc w:val="center"/>
              <w:rPr>
                <w:b/>
              </w:rPr>
            </w:pPr>
            <w:r w:rsidRPr="005C4EB4">
              <w:rPr>
                <w:b/>
                <w:szCs w:val="22"/>
              </w:rPr>
              <w:t>Onderdeel</w:t>
            </w:r>
          </w:p>
        </w:tc>
        <w:tc>
          <w:tcPr>
            <w:tcW w:w="4661" w:type="dxa"/>
          </w:tcPr>
          <w:p w:rsidR="00725595" w:rsidRPr="005C4EB4" w:rsidRDefault="00725595" w:rsidP="0023621E">
            <w:pPr>
              <w:jc w:val="center"/>
              <w:rPr>
                <w:b/>
              </w:rPr>
            </w:pPr>
            <w:r>
              <w:rPr>
                <w:b/>
                <w:szCs w:val="22"/>
              </w:rPr>
              <w:t>%</w:t>
            </w:r>
            <w:r w:rsidRPr="005C4EB4">
              <w:rPr>
                <w:b/>
                <w:szCs w:val="22"/>
              </w:rPr>
              <w:t xml:space="preserve"> van ingevulde enquêtes</w:t>
            </w:r>
          </w:p>
        </w:tc>
      </w:tr>
      <w:tr w:rsidR="00725595" w:rsidRPr="005C4EB4" w:rsidTr="0023621E">
        <w:tc>
          <w:tcPr>
            <w:tcW w:w="4661" w:type="dxa"/>
          </w:tcPr>
          <w:p w:rsidR="00725595" w:rsidRPr="005C4EB4" w:rsidRDefault="00725595" w:rsidP="0023621E">
            <w:r w:rsidRPr="005C4EB4">
              <w:rPr>
                <w:szCs w:val="22"/>
              </w:rPr>
              <w:t>Producten</w:t>
            </w:r>
          </w:p>
        </w:tc>
        <w:tc>
          <w:tcPr>
            <w:tcW w:w="4661" w:type="dxa"/>
          </w:tcPr>
          <w:p w:rsidR="00725595" w:rsidRPr="005C4EB4" w:rsidRDefault="00725595" w:rsidP="0023621E">
            <w:pPr>
              <w:jc w:val="center"/>
            </w:pPr>
            <w:r w:rsidRPr="005C4EB4">
              <w:rPr>
                <w:szCs w:val="22"/>
              </w:rPr>
              <w:t>33</w:t>
            </w:r>
          </w:p>
        </w:tc>
      </w:tr>
      <w:tr w:rsidR="00725595" w:rsidRPr="005C4EB4" w:rsidTr="0023621E">
        <w:tc>
          <w:tcPr>
            <w:tcW w:w="4661" w:type="dxa"/>
          </w:tcPr>
          <w:p w:rsidR="00725595" w:rsidRPr="005C4EB4" w:rsidRDefault="00725595" w:rsidP="0023621E">
            <w:r w:rsidRPr="005C4EB4">
              <w:rPr>
                <w:szCs w:val="22"/>
              </w:rPr>
              <w:t>Distributie &amp; facturatie</w:t>
            </w:r>
          </w:p>
        </w:tc>
        <w:tc>
          <w:tcPr>
            <w:tcW w:w="4661" w:type="dxa"/>
          </w:tcPr>
          <w:p w:rsidR="00725595" w:rsidRPr="005C4EB4" w:rsidRDefault="00725595" w:rsidP="0023621E">
            <w:pPr>
              <w:jc w:val="center"/>
            </w:pPr>
            <w:r w:rsidRPr="005C4EB4">
              <w:rPr>
                <w:szCs w:val="22"/>
              </w:rPr>
              <w:t>17</w:t>
            </w:r>
          </w:p>
        </w:tc>
      </w:tr>
      <w:tr w:rsidR="00725595" w:rsidRPr="005C4EB4" w:rsidTr="0023621E">
        <w:tc>
          <w:tcPr>
            <w:tcW w:w="4661" w:type="dxa"/>
          </w:tcPr>
          <w:p w:rsidR="00725595" w:rsidRPr="005C4EB4" w:rsidRDefault="00725595" w:rsidP="0023621E">
            <w:r w:rsidRPr="005C4EB4">
              <w:rPr>
                <w:szCs w:val="22"/>
              </w:rPr>
              <w:t>Vertegenwoordiger</w:t>
            </w:r>
          </w:p>
        </w:tc>
        <w:tc>
          <w:tcPr>
            <w:tcW w:w="4661" w:type="dxa"/>
          </w:tcPr>
          <w:p w:rsidR="00725595" w:rsidRPr="005C4EB4" w:rsidRDefault="00725595" w:rsidP="0023621E">
            <w:pPr>
              <w:jc w:val="center"/>
            </w:pPr>
            <w:r w:rsidRPr="005C4EB4">
              <w:rPr>
                <w:szCs w:val="22"/>
              </w:rPr>
              <w:t>13</w:t>
            </w:r>
          </w:p>
        </w:tc>
      </w:tr>
      <w:tr w:rsidR="00725595" w:rsidRPr="005C4EB4" w:rsidTr="0023621E">
        <w:tc>
          <w:tcPr>
            <w:tcW w:w="4661" w:type="dxa"/>
          </w:tcPr>
          <w:p w:rsidR="00725595" w:rsidRPr="005C4EB4" w:rsidRDefault="00725595" w:rsidP="0023621E">
            <w:r w:rsidRPr="005C4EB4">
              <w:rPr>
                <w:szCs w:val="22"/>
              </w:rPr>
              <w:t>Internet</w:t>
            </w:r>
          </w:p>
        </w:tc>
        <w:tc>
          <w:tcPr>
            <w:tcW w:w="4661" w:type="dxa"/>
          </w:tcPr>
          <w:p w:rsidR="00725595" w:rsidRPr="005C4EB4" w:rsidRDefault="00725595" w:rsidP="0023621E">
            <w:pPr>
              <w:jc w:val="center"/>
            </w:pPr>
            <w:r w:rsidRPr="005C4EB4">
              <w:rPr>
                <w:szCs w:val="22"/>
              </w:rPr>
              <w:t>5</w:t>
            </w:r>
          </w:p>
        </w:tc>
      </w:tr>
      <w:tr w:rsidR="00725595" w:rsidRPr="005C4EB4" w:rsidTr="0023621E">
        <w:tc>
          <w:tcPr>
            <w:tcW w:w="4661" w:type="dxa"/>
          </w:tcPr>
          <w:p w:rsidR="00725595" w:rsidRPr="005C4EB4" w:rsidRDefault="00725595" w:rsidP="0023621E">
            <w:r w:rsidRPr="005C4EB4">
              <w:rPr>
                <w:szCs w:val="22"/>
              </w:rPr>
              <w:t>Prijs</w:t>
            </w:r>
          </w:p>
        </w:tc>
        <w:tc>
          <w:tcPr>
            <w:tcW w:w="4661" w:type="dxa"/>
          </w:tcPr>
          <w:p w:rsidR="00725595" w:rsidRPr="005C4EB4" w:rsidRDefault="00725595" w:rsidP="0023621E">
            <w:pPr>
              <w:jc w:val="center"/>
            </w:pPr>
            <w:r w:rsidRPr="005C4EB4">
              <w:rPr>
                <w:szCs w:val="22"/>
              </w:rPr>
              <w:t>4</w:t>
            </w:r>
          </w:p>
        </w:tc>
      </w:tr>
      <w:tr w:rsidR="00725595" w:rsidRPr="005C4EB4" w:rsidTr="0023621E">
        <w:tc>
          <w:tcPr>
            <w:tcW w:w="4661" w:type="dxa"/>
          </w:tcPr>
          <w:p w:rsidR="00725595" w:rsidRPr="005C4EB4" w:rsidRDefault="00725595" w:rsidP="0023621E">
            <w:r w:rsidRPr="005C4EB4">
              <w:rPr>
                <w:szCs w:val="22"/>
              </w:rPr>
              <w:t>Verkoop binnendienst &amp; administratie</w:t>
            </w:r>
          </w:p>
        </w:tc>
        <w:tc>
          <w:tcPr>
            <w:tcW w:w="4661" w:type="dxa"/>
          </w:tcPr>
          <w:p w:rsidR="00725595" w:rsidRPr="005C4EB4" w:rsidRDefault="00725595" w:rsidP="0023621E">
            <w:pPr>
              <w:jc w:val="center"/>
            </w:pPr>
            <w:r w:rsidRPr="005C4EB4">
              <w:rPr>
                <w:szCs w:val="22"/>
              </w:rPr>
              <w:t>3</w:t>
            </w:r>
          </w:p>
        </w:tc>
      </w:tr>
      <w:tr w:rsidR="00725595" w:rsidRPr="005C4EB4" w:rsidTr="0023621E">
        <w:tc>
          <w:tcPr>
            <w:tcW w:w="4661" w:type="dxa"/>
          </w:tcPr>
          <w:p w:rsidR="00725595" w:rsidRPr="005C4EB4" w:rsidRDefault="00725595" w:rsidP="0023621E">
            <w:r w:rsidRPr="005C4EB4">
              <w:rPr>
                <w:szCs w:val="22"/>
              </w:rPr>
              <w:t>Niet ingevuld</w:t>
            </w:r>
          </w:p>
        </w:tc>
        <w:tc>
          <w:tcPr>
            <w:tcW w:w="4661" w:type="dxa"/>
          </w:tcPr>
          <w:p w:rsidR="00725595" w:rsidRPr="005C4EB4" w:rsidRDefault="00725595" w:rsidP="004A52CD">
            <w:pPr>
              <w:jc w:val="center"/>
            </w:pPr>
            <w:r w:rsidRPr="005C4EB4">
              <w:rPr>
                <w:szCs w:val="22"/>
              </w:rPr>
              <w:t>25</w:t>
            </w:r>
          </w:p>
        </w:tc>
      </w:tr>
    </w:tbl>
    <w:p w:rsidR="00725595" w:rsidRPr="005C4EB4" w:rsidRDefault="00725595" w:rsidP="0023621E">
      <w:pPr>
        <w:rPr>
          <w:b/>
          <w:szCs w:val="22"/>
        </w:rPr>
      </w:pPr>
    </w:p>
    <w:p w:rsidR="00725595" w:rsidRPr="005C4EB4" w:rsidRDefault="00725595" w:rsidP="0023621E">
      <w:pPr>
        <w:rPr>
          <w:b/>
          <w:szCs w:val="22"/>
        </w:rPr>
      </w:pPr>
      <w:r w:rsidRPr="005C4EB4">
        <w:rPr>
          <w:b/>
          <w:szCs w:val="22"/>
        </w:rPr>
        <w:t>De webshop</w:t>
      </w:r>
    </w:p>
    <w:p w:rsidR="00725595" w:rsidRPr="005C4EB4" w:rsidRDefault="00725595" w:rsidP="0023621E">
      <w:pPr>
        <w:jc w:val="both"/>
        <w:rPr>
          <w:szCs w:val="22"/>
        </w:rPr>
      </w:pPr>
      <w:r w:rsidRPr="003D3E1F">
        <w:rPr>
          <w:szCs w:val="22"/>
          <w:lang w:val="nl-NL"/>
        </w:rPr>
        <w:t xml:space="preserve">Eén van de laatste vragen van de enquête meet de frequentie van het gebruik van de webshop en de behoefte naar informatie hierover. 36% van de geënquêteerden gebruikt de webshop nooit, 4% gebruikt de webshop soms en 12% gebruikt de webshop vrij vaak tot altijd. Opmerkelijk is dat voor bijna de helft (45%) van de geënquêteerden de webshop geheel onbekend is. </w:t>
      </w:r>
      <w:r w:rsidRPr="005C4EB4">
        <w:rPr>
          <w:szCs w:val="22"/>
        </w:rPr>
        <w:t>Daarnaast wil 34% hier graag informatie over.</w:t>
      </w:r>
    </w:p>
    <w:p w:rsidR="00725595" w:rsidRPr="005C4EB4" w:rsidRDefault="00725595" w:rsidP="0023621E">
      <w:pPr>
        <w:pStyle w:val="Heading2"/>
        <w:numPr>
          <w:ilvl w:val="1"/>
          <w:numId w:val="13"/>
        </w:numPr>
      </w:pPr>
      <w:bookmarkStart w:id="141" w:name="_Toc263231395"/>
      <w:bookmarkStart w:id="142" w:name="_Toc263372021"/>
      <w:r w:rsidRPr="005C4EB4">
        <w:t>Conclusies &amp; Aanbevelingen</w:t>
      </w:r>
      <w:bookmarkEnd w:id="141"/>
      <w:bookmarkEnd w:id="142"/>
    </w:p>
    <w:p w:rsidR="00725595" w:rsidRPr="003D3E1F" w:rsidRDefault="00725595" w:rsidP="0023621E">
      <w:pPr>
        <w:jc w:val="both"/>
        <w:rPr>
          <w:szCs w:val="22"/>
          <w:lang w:val="nl-NL"/>
        </w:rPr>
      </w:pPr>
      <w:r w:rsidRPr="003D3E1F">
        <w:rPr>
          <w:szCs w:val="22"/>
          <w:lang w:val="nl-NL"/>
        </w:rPr>
        <w:t xml:space="preserve">Ondanks het feit dat de resultaten duidelijk en overzichtelijk verwerkt zijn in een Excel-bestand, is het moeilijk om goede conclusies te trekken. Als bijvoorbeeld naar de gemiddelde cijfers van de vertegenwoordigers gekeken wordt, kan geconcludeerd worden dat bepaalde vertegenwoordigers veel lager scoren dan andere. Dit hoeft echter in de realiteit niet zo te zijn. Het is mogelijk dat van een vertegenwoordiger slechts twee klanten de enquête terug hebben gestuurd. Als één van deze klanten een laag cijfer geeft, gaat het gemiddelde cijfer van de vertegenwoordiger hard omlaag. Bij een vertegenwoordiger waar bijvoorbeeld tien klanten een enquête hebben teruggestuurd, zal één laag cijfer geen grote gevolgen hebben voor het gemiddelde cijfer. </w:t>
      </w:r>
      <w:r w:rsidRPr="003D3E1F">
        <w:rPr>
          <w:i/>
          <w:szCs w:val="22"/>
          <w:u w:val="single"/>
          <w:lang w:val="nl-NL"/>
        </w:rPr>
        <w:t>Het Excel-bestand moet dus altijd voorzichtig gebruikt worden tijdens het trekken van conclusies over de klanttevredenheid.</w:t>
      </w:r>
      <w:r w:rsidRPr="003D3E1F">
        <w:rPr>
          <w:szCs w:val="22"/>
          <w:lang w:val="nl-NL"/>
        </w:rPr>
        <w:t xml:space="preserve"> </w:t>
      </w:r>
    </w:p>
    <w:p w:rsidR="00725595" w:rsidRPr="005C4EB4" w:rsidRDefault="00725595" w:rsidP="0023621E">
      <w:pPr>
        <w:pStyle w:val="Heading2"/>
        <w:numPr>
          <w:ilvl w:val="1"/>
          <w:numId w:val="13"/>
        </w:numPr>
      </w:pPr>
      <w:bookmarkStart w:id="143" w:name="_Toc263231396"/>
      <w:bookmarkStart w:id="144" w:name="_Toc263372022"/>
      <w:r w:rsidRPr="005C4EB4">
        <w:t>Korte termijn gericht</w:t>
      </w:r>
      <w:bookmarkEnd w:id="143"/>
      <w:bookmarkEnd w:id="144"/>
    </w:p>
    <w:p w:rsidR="00725595" w:rsidRPr="005C4EB4" w:rsidRDefault="00725595" w:rsidP="0023621E">
      <w:pPr>
        <w:rPr>
          <w:b/>
          <w:szCs w:val="22"/>
        </w:rPr>
      </w:pPr>
    </w:p>
    <w:p w:rsidR="00725595" w:rsidRPr="005C4EB4" w:rsidRDefault="00725595" w:rsidP="0023621E">
      <w:pPr>
        <w:rPr>
          <w:b/>
          <w:szCs w:val="22"/>
        </w:rPr>
      </w:pPr>
      <w:r w:rsidRPr="005C4EB4">
        <w:rPr>
          <w:b/>
          <w:szCs w:val="22"/>
        </w:rPr>
        <w:t>Ontevreden klanten</w:t>
      </w:r>
    </w:p>
    <w:p w:rsidR="00725595" w:rsidRPr="003D3E1F" w:rsidRDefault="00725595" w:rsidP="0023621E">
      <w:pPr>
        <w:jc w:val="both"/>
        <w:rPr>
          <w:szCs w:val="22"/>
          <w:lang w:val="nl-NL"/>
        </w:rPr>
      </w:pPr>
      <w:r w:rsidRPr="003D3E1F">
        <w:rPr>
          <w:szCs w:val="22"/>
          <w:lang w:val="nl-NL"/>
        </w:rPr>
        <w:t xml:space="preserve">De eerste stap die nu gezet moet worden is bekijken welke klanten direct aandacht nodig hebben. Dit zijn niet alleen de klanten die het laagste gemiddelde cijfer geven, maar tevens de klanten welke in de opmerkingen aangeven dat er op dit moment iets mis gaat. Deze klanten (inclusief de opmerkingen en hoe deze benaderd moeten worden) zijn opgenomen in </w:t>
      </w:r>
      <w:r w:rsidRPr="003D3E1F">
        <w:rPr>
          <w:szCs w:val="22"/>
          <w:u w:val="single"/>
          <w:lang w:val="nl-NL"/>
        </w:rPr>
        <w:t>bijlage 4</w:t>
      </w:r>
      <w:r w:rsidRPr="003D3E1F">
        <w:rPr>
          <w:szCs w:val="22"/>
          <w:lang w:val="nl-NL"/>
        </w:rPr>
        <w:t xml:space="preserve">. </w:t>
      </w:r>
    </w:p>
    <w:p w:rsidR="00725595" w:rsidRPr="003D3E1F" w:rsidRDefault="00725595" w:rsidP="0023621E">
      <w:pPr>
        <w:jc w:val="both"/>
        <w:rPr>
          <w:szCs w:val="22"/>
          <w:lang w:val="nl-NL"/>
        </w:rPr>
      </w:pPr>
    </w:p>
    <w:p w:rsidR="00725595" w:rsidRPr="003D3E1F" w:rsidRDefault="00725595" w:rsidP="0023621E">
      <w:pPr>
        <w:jc w:val="both"/>
        <w:rPr>
          <w:b/>
          <w:szCs w:val="22"/>
          <w:lang w:val="nl-NL"/>
        </w:rPr>
      </w:pPr>
      <w:r w:rsidRPr="003D3E1F">
        <w:rPr>
          <w:b/>
          <w:szCs w:val="22"/>
          <w:lang w:val="nl-NL"/>
        </w:rPr>
        <w:t>Internet - webshop</w:t>
      </w:r>
    </w:p>
    <w:p w:rsidR="00725595" w:rsidRPr="003D3E1F" w:rsidRDefault="00725595" w:rsidP="0023621E">
      <w:pPr>
        <w:jc w:val="both"/>
        <w:rPr>
          <w:szCs w:val="22"/>
          <w:lang w:val="nl-NL"/>
        </w:rPr>
      </w:pPr>
      <w:r>
        <w:rPr>
          <w:noProof/>
          <w:lang w:val="en-US" w:eastAsia="en-US"/>
        </w:rPr>
        <w:pict>
          <v:shape id="_x0000_s1054" type="#_x0000_t75" style="position:absolute;left:0;text-align:left;margin-left:324pt;margin-top:40pt;width:135pt;height:125.25pt;z-index:251670528;visibility:visible">
            <v:imagedata r:id="rId49" o:title=""/>
            <w10:wrap type="square"/>
          </v:shape>
        </w:pict>
      </w:r>
      <w:r w:rsidRPr="003D3E1F">
        <w:rPr>
          <w:szCs w:val="22"/>
          <w:lang w:val="nl-NL"/>
        </w:rPr>
        <w:t xml:space="preserve">Het onderdeel ‘Internet’ is door slechts 15 klanten ingevuld. Dit geeft aan dat er heel weinig klanten zijn die de webshop gebruiken om producten te kopen. 36% van de geënquêteerden geeft aan de webshop nooit te gebruiken en bijna de helft geeft aan niet af te weten van het bestaan van een webshop. Van deze 77 klanten zouden 26 klanten graag informatie willen hebben over de webshop. Op de Paper &amp; Convenience beurs hebben nog eens 16 klanten aangegeven hier graag informatie over te krijgen. </w:t>
      </w:r>
      <w:r w:rsidRPr="003D3E1F">
        <w:rPr>
          <w:i/>
          <w:szCs w:val="22"/>
          <w:u w:val="single"/>
          <w:lang w:val="nl-NL"/>
        </w:rPr>
        <w:t>Dit geeft aan dat er nog veel mogelijkheden zijn met betrekking tot de verkoop via internet.</w:t>
      </w:r>
    </w:p>
    <w:p w:rsidR="00725595" w:rsidRPr="003D3E1F" w:rsidRDefault="00725595" w:rsidP="0023621E">
      <w:pPr>
        <w:jc w:val="both"/>
        <w:rPr>
          <w:b/>
          <w:szCs w:val="22"/>
          <w:lang w:val="nl-NL"/>
        </w:rPr>
      </w:pPr>
    </w:p>
    <w:p w:rsidR="00725595" w:rsidRPr="003D3E1F" w:rsidRDefault="00725595" w:rsidP="0023621E">
      <w:pPr>
        <w:jc w:val="both"/>
        <w:rPr>
          <w:szCs w:val="22"/>
          <w:lang w:val="nl-NL"/>
        </w:rPr>
      </w:pPr>
      <w:r w:rsidRPr="003D3E1F">
        <w:rPr>
          <w:szCs w:val="22"/>
          <w:lang w:val="nl-NL"/>
        </w:rPr>
        <w:t xml:space="preserve">De volgende stap is daarom het opstellen van een (simpele) folder waar informatie in staat over de webshop. Deze folder moet vervolgens naar deze 42 klanten gestuurd worden. Ook moet er een button op de openingspagina van de website geplaatst worden met de tekst: “Meer informatie over de webshop? Klik hier voor een gratis folder!”. De klant krijgt vervolgens de mogelijkheid om de gegevens in te vullen, waarna de folder wordt opgestuurd. Op deze manier worden alle klanten bereikt, zonder dat het bedrijf afhankelijk is van de vertegenwoordigers. Hoe deze folder eruit moet zien en wat erin moet staan staat in </w:t>
      </w:r>
      <w:r w:rsidRPr="003D3E1F">
        <w:rPr>
          <w:szCs w:val="22"/>
          <w:u w:val="single"/>
          <w:lang w:val="nl-NL"/>
        </w:rPr>
        <w:t>bijlage 5</w:t>
      </w:r>
      <w:r w:rsidRPr="003D3E1F">
        <w:rPr>
          <w:szCs w:val="22"/>
          <w:lang w:val="nl-NL"/>
        </w:rPr>
        <w:t>.</w:t>
      </w: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3D3E1F" w:rsidRDefault="00725595" w:rsidP="0023621E">
      <w:pPr>
        <w:jc w:val="both"/>
        <w:rPr>
          <w:szCs w:val="22"/>
          <w:lang w:val="nl-NL"/>
        </w:rPr>
      </w:pPr>
    </w:p>
    <w:p w:rsidR="00725595" w:rsidRPr="005C4EB4" w:rsidRDefault="00725595" w:rsidP="0023621E">
      <w:pPr>
        <w:pStyle w:val="Heading2"/>
        <w:numPr>
          <w:ilvl w:val="1"/>
          <w:numId w:val="13"/>
        </w:numPr>
      </w:pPr>
      <w:bookmarkStart w:id="145" w:name="_Toc263231397"/>
      <w:bookmarkStart w:id="146" w:name="_Toc263372023"/>
      <w:r w:rsidRPr="005C4EB4">
        <w:t>Lange termijn gericht</w:t>
      </w:r>
      <w:bookmarkEnd w:id="145"/>
      <w:bookmarkEnd w:id="146"/>
    </w:p>
    <w:p w:rsidR="00725595" w:rsidRPr="005C4EB4" w:rsidRDefault="00725595" w:rsidP="0023621E">
      <w:pPr>
        <w:rPr>
          <w:b/>
          <w:szCs w:val="22"/>
        </w:rPr>
      </w:pPr>
    </w:p>
    <w:p w:rsidR="00725595" w:rsidRPr="005C4EB4" w:rsidRDefault="00725595" w:rsidP="0023621E">
      <w:pPr>
        <w:jc w:val="both"/>
        <w:rPr>
          <w:b/>
          <w:szCs w:val="22"/>
        </w:rPr>
      </w:pPr>
      <w:r w:rsidRPr="005C4EB4">
        <w:rPr>
          <w:b/>
          <w:szCs w:val="22"/>
        </w:rPr>
        <w:t>Klanten met potentie</w:t>
      </w:r>
    </w:p>
    <w:p w:rsidR="00725595" w:rsidRPr="003D3E1F" w:rsidRDefault="00725595" w:rsidP="0023621E">
      <w:pPr>
        <w:jc w:val="both"/>
        <w:rPr>
          <w:szCs w:val="22"/>
          <w:lang w:val="nl-NL"/>
        </w:rPr>
      </w:pPr>
      <w:r w:rsidRPr="003D3E1F">
        <w:rPr>
          <w:szCs w:val="22"/>
          <w:lang w:val="nl-NL"/>
        </w:rPr>
        <w:t xml:space="preserve">In totaal hebben 13 klanten aangegeven dat Paperclip Cards een belangrijkere leverancier zou kunnen zijn dan het op dit moment is. Dit moet gecommuniceerd worden naar de vertegenwoordigers. De klanten zijn opgenomen in </w:t>
      </w:r>
      <w:r w:rsidRPr="003D3E1F">
        <w:rPr>
          <w:szCs w:val="22"/>
          <w:u w:val="single"/>
          <w:lang w:val="nl-NL"/>
        </w:rPr>
        <w:t>bijlage 6</w:t>
      </w:r>
      <w:r w:rsidRPr="003D3E1F">
        <w:rPr>
          <w:szCs w:val="22"/>
          <w:lang w:val="nl-NL"/>
        </w:rPr>
        <w:t>.</w:t>
      </w: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r w:rsidRPr="003D3E1F">
        <w:rPr>
          <w:b/>
          <w:szCs w:val="22"/>
          <w:lang w:val="nl-NL"/>
        </w:rPr>
        <w:t>Personeel</w:t>
      </w:r>
    </w:p>
    <w:p w:rsidR="00725595" w:rsidRPr="003D3E1F" w:rsidRDefault="00725595" w:rsidP="0023621E">
      <w:pPr>
        <w:jc w:val="both"/>
        <w:rPr>
          <w:szCs w:val="22"/>
          <w:lang w:val="nl-NL"/>
        </w:rPr>
      </w:pPr>
      <w:r w:rsidRPr="003D3E1F">
        <w:rPr>
          <w:szCs w:val="22"/>
          <w:lang w:val="nl-NL"/>
        </w:rPr>
        <w:t xml:space="preserve">Belangrijk tijdens het verbeteren van de klanttevredenheid is het presenteren van bepaalde onderzoeksresultaten van het klanttevredenheidsonderzoek aan de medewerkers. Deze moeten er namelijk uiteindelijk voor zorgen dat er iets mee gedaan wordt. Ook moet het personeel de mogelijkheid krijgen een mening te geven over bepaalde zaken. Dit is een goedkope en makkelijke manier om op ideeën te komen. </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 xml:space="preserve">Een voorbeeld is het plaatsen van een whiteboard in de kantine. Elke week wordt hier een vraag op geschreven zoals: “Hoe kunnen we de website aantrekkelijker maken?”. Deze vragen hoeven niet altijd met klanttevredenheid te maken te hebben, maar dit kan er wel een onderdeel van zijn. Dit leidt niet alleen tot goede ideeën, maar zorgt er ook voor dat het personeel wordt betrokken bij alle afdelingen binnen het bedrijf. </w:t>
      </w: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r w:rsidRPr="003D3E1F">
        <w:rPr>
          <w:b/>
          <w:szCs w:val="22"/>
          <w:lang w:val="nl-NL"/>
        </w:rPr>
        <w:t>‘De klant kiest voor Paperclip’</w:t>
      </w:r>
    </w:p>
    <w:p w:rsidR="00725595" w:rsidRPr="003D3E1F" w:rsidRDefault="00725595" w:rsidP="0023621E">
      <w:pPr>
        <w:jc w:val="both"/>
        <w:rPr>
          <w:szCs w:val="22"/>
          <w:lang w:val="nl-NL"/>
        </w:rPr>
      </w:pPr>
      <w:r w:rsidRPr="003D3E1F">
        <w:rPr>
          <w:szCs w:val="22"/>
          <w:lang w:val="nl-NL"/>
        </w:rPr>
        <w:t xml:space="preserve">Een resultaat van het verbeteren van de klanttevredenheid moet zijn dat de dekkingsgraad van het aantal verkooppunten in Nederland verhoogt en de marktpenetratie bij bestaande klanten verdiept. Hier heeft de verkooporganisatie uiteraard veel invloed op. Tijdens het invoeren van competentiemanagement is besloten dat aan de norm ‘De klant kiest voor Paperclip’ voldaan wordt wanneer Paperclip Cards 100% of ten minste 3 meter wandcollectie en 80%&gt; of ten minste 6 wenskaartenmolens levert. Momenteel is er een Excel-bestand aanwezig waarin vertegenwoordigers per detaillist aan moeten geven wat er van Paperclip Cards aanwezig is. Bovendien moet niet alleen aangegeven worden hoeveel molens er staan, maar ook welke molens en indien nodig, opmerkingen van de vertegenwoordiger. Op deze manier kan er proactief gehandeld worden. Het stappenplan van het gebruik van het Excel-bestand: ‘De klant kiest voor Paperclip’ is te vinden in </w:t>
      </w:r>
      <w:r w:rsidRPr="003D3E1F">
        <w:rPr>
          <w:szCs w:val="22"/>
          <w:u w:val="single"/>
          <w:lang w:val="nl-NL"/>
        </w:rPr>
        <w:t>bijlage 7</w:t>
      </w:r>
      <w:r w:rsidRPr="003D3E1F">
        <w:rPr>
          <w:szCs w:val="22"/>
          <w:lang w:val="nl-NL"/>
        </w:rPr>
        <w:t>.</w:t>
      </w: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r w:rsidRPr="003D3E1F">
        <w:rPr>
          <w:b/>
          <w:szCs w:val="22"/>
          <w:lang w:val="nl-NL"/>
        </w:rPr>
        <w:t>Producten</w:t>
      </w:r>
    </w:p>
    <w:p w:rsidR="00725595" w:rsidRPr="003D3E1F" w:rsidRDefault="00725595" w:rsidP="0023621E">
      <w:pPr>
        <w:jc w:val="both"/>
        <w:rPr>
          <w:szCs w:val="22"/>
          <w:lang w:val="nl-NL"/>
        </w:rPr>
      </w:pPr>
      <w:r>
        <w:rPr>
          <w:noProof/>
          <w:lang w:val="en-US" w:eastAsia="en-US"/>
        </w:rPr>
        <w:pict>
          <v:shape id="_x0000_s1055" type="#_x0000_t75" style="position:absolute;left:0;text-align:left;margin-left:292.9pt;margin-top:45.35pt;width:167.45pt;height:200.25pt;z-index:251671552;visibility:visible">
            <v:imagedata r:id="rId50" o:title=""/>
            <w10:wrap type="square"/>
          </v:shape>
        </w:pict>
      </w:r>
      <w:r w:rsidRPr="003D3E1F">
        <w:rPr>
          <w:szCs w:val="22"/>
          <w:lang w:val="nl-NL"/>
        </w:rPr>
        <w:t>Aan de resultaten van het klanttevredenheidsonderzoek is te zien dat de klant hier veel waarde aan hecht. Dit is echter ook het onderdeel dat het laagst scoort. Veel klanten geven als opmerking dat er meer vernieuwing plaats moet vinden. Hier is de laatste tijd hard aan gewerkt, maar omdat de time-to-market vrij lang is, heeft de klant hier nog niet veel van gemerkt. Naar aanleiding van de Paper &amp; Convenience beurs in februari 2010 hebben meerdere klanten aangegeven al veel vernieuwing gezien te hebben. Waarschijnlijk zou dit onderdeel dus hoger gescoord hebben als het onderzoek enkele maanden later uitgevoerd zou zijn.</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 xml:space="preserve">Naast het feit dat Paperclip Cards moet blijven investeren in het vernieuwen van de producten, is het belangrijk dat dit goed gecommuniceerd wordt naar de klant. Paperclip Cards wil gezien worden als een innovatief bedrijf en de klant moet het begrip ‘vernieuwing’ dus opnoemen als wordt gevraagd naar positieve associaties met de collecties van Paperclip Cards. Dit kan onder andere gedaan worden via de website, de mailing of een beurs. </w:t>
      </w:r>
    </w:p>
    <w:p w:rsidR="00725595" w:rsidRPr="003D3E1F" w:rsidRDefault="00725595" w:rsidP="0023621E">
      <w:pPr>
        <w:jc w:val="both"/>
        <w:rPr>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r w:rsidRPr="003D3E1F">
        <w:rPr>
          <w:b/>
          <w:szCs w:val="22"/>
          <w:lang w:val="nl-NL"/>
        </w:rPr>
        <w:t>Distributie &amp; facturatie</w:t>
      </w:r>
    </w:p>
    <w:p w:rsidR="00725595" w:rsidRPr="003D3E1F" w:rsidRDefault="00725595" w:rsidP="0023621E">
      <w:pPr>
        <w:jc w:val="both"/>
        <w:rPr>
          <w:szCs w:val="22"/>
          <w:lang w:val="nl-NL"/>
        </w:rPr>
      </w:pPr>
      <w:r w:rsidRPr="003D3E1F">
        <w:rPr>
          <w:szCs w:val="22"/>
          <w:lang w:val="nl-NL"/>
        </w:rPr>
        <w:t>Opvallend aan het onderdeel ‘Distributie &amp; facturatie’ is dat het door 13 klanten benoemd is als onderdeel waar verbetering plaats zou moeten vinden, maar ook het onderdeel is dat het hoogste gemiddelde cijfer scoort. Een verklaring hiervoor zou kunnen zijn dat sommige klanten niet hebben geweten wat ze in moesten vullen en vervolgens alleen maar hoge cijfers hebben gegeven. Het Excel-bestand laat zien dat er enkele uitschieters naar boven tussen zitten.</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 xml:space="preserve">Wat moet veranderen met betrekking tot het onderdeel ‘Distributie &amp; facturatie’ is de pakbon. Veel klanten klagen over het feit dat de pakbon onduidelijk en onoverzichtelijk is en moeilijk te verwerken en te controleren met de factuur. Er moet dus een pakbon worden opgesteld die goed bruikbaar is voor zowel het bedrijf als de klant. </w:t>
      </w: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r w:rsidRPr="003D3E1F">
        <w:rPr>
          <w:b/>
          <w:szCs w:val="22"/>
          <w:lang w:val="nl-NL"/>
        </w:rPr>
        <w:t>Vertegenwoordiger</w:t>
      </w:r>
    </w:p>
    <w:p w:rsidR="00725595" w:rsidRPr="003D3E1F" w:rsidRDefault="00725595" w:rsidP="0023621E">
      <w:pPr>
        <w:jc w:val="both"/>
        <w:rPr>
          <w:szCs w:val="22"/>
          <w:lang w:val="nl-NL"/>
        </w:rPr>
      </w:pPr>
      <w:r w:rsidRPr="003D3E1F">
        <w:rPr>
          <w:szCs w:val="22"/>
          <w:lang w:val="nl-NL"/>
        </w:rPr>
        <w:t xml:space="preserve">Het gemiddelde cijfer van de vertegenwoordigers is een 7,4. Als gekeken wordt naar de vragen die gesteld zijn met betrekking tot de vertegenwoordiger krijgen deze allemaal een gemiddeld cijfer van 7,5 of hoger, behalve het onderdeel ‘Frequentie bezoeken’. Hier wordt gemiddeld een 7,1 voor gegeven. </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 xml:space="preserve">Bij dit onderdeel wordt het gemiddelde cijfer vooral bepaald door de uitschieters. Er zijn namelijk veel positieve uitschieters (negens en tienen), maar ook veel negatieve uitschieters (drieën en vieren). Hier moet dus per klant gekeken worden naar de vertegenwoordiger die erbij hoort, welke hier vervolgens op korte termijn over aangesproken moet worden. Het kan namelijk zo zijn dat het probleem tijdelijk is (bijvoorbeeld het feit dat één van de vertegenwoordigers onlangs ziek is geweest), maar het kan ook zo zijn dat de klant echt ontevreden is en hier al langer mee zit. Deze klanten zijn opgenomen in </w:t>
      </w:r>
      <w:r w:rsidRPr="003D3E1F">
        <w:rPr>
          <w:szCs w:val="22"/>
          <w:u w:val="single"/>
          <w:lang w:val="nl-NL"/>
        </w:rPr>
        <w:t>bijlage 4</w:t>
      </w:r>
      <w:r w:rsidRPr="003D3E1F">
        <w:rPr>
          <w:szCs w:val="22"/>
          <w:lang w:val="nl-NL"/>
        </w:rPr>
        <w:t>.</w:t>
      </w: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r w:rsidRPr="003D3E1F">
        <w:rPr>
          <w:b/>
          <w:szCs w:val="22"/>
          <w:lang w:val="nl-NL"/>
        </w:rPr>
        <w:t>Prijs</w:t>
      </w:r>
    </w:p>
    <w:p w:rsidR="00725595" w:rsidRPr="003D3E1F" w:rsidRDefault="00725595" w:rsidP="0023621E">
      <w:pPr>
        <w:jc w:val="both"/>
        <w:rPr>
          <w:szCs w:val="22"/>
          <w:lang w:val="nl-NL"/>
        </w:rPr>
      </w:pPr>
      <w:r w:rsidRPr="003D3E1F">
        <w:rPr>
          <w:szCs w:val="22"/>
          <w:lang w:val="nl-NL"/>
        </w:rPr>
        <w:t>De huidige prijsstelling van Paperclip Cards is volgens de klant goed. 45% van de klanten die de enquête hebben ingevuld geeft een 8 of hoger en 44% geeft een 7. Natuurlijk geven de meeste klanten nooit een extreem hoog cijfer voor het onderdeel ‘Prijs’, omdat deze volgens de klant altijd lager mag. Paperclip Cards hoeft hier dus niet veel aandacht aan te besteden en kan zich beter richten op andere onderdelen om de klanttevredenheid te verbeteren.</w:t>
      </w: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r w:rsidRPr="003D3E1F">
        <w:rPr>
          <w:b/>
          <w:szCs w:val="22"/>
          <w:lang w:val="nl-NL"/>
        </w:rPr>
        <w:t>Verkoop binnendienst &amp; administratie</w:t>
      </w:r>
    </w:p>
    <w:p w:rsidR="00725595" w:rsidRPr="003D3E1F" w:rsidRDefault="00725595" w:rsidP="0023621E">
      <w:pPr>
        <w:jc w:val="both"/>
        <w:rPr>
          <w:szCs w:val="22"/>
          <w:lang w:val="nl-NL"/>
        </w:rPr>
      </w:pPr>
      <w:r w:rsidRPr="003D3E1F">
        <w:rPr>
          <w:szCs w:val="22"/>
          <w:lang w:val="nl-NL"/>
        </w:rPr>
        <w:t>Het onderdeel verkoop binnendienst &amp; administratie scoort gemiddeld een 7,5 en is het onderdeel waar de minste klanten van zeggen dat hier verbetering plaats moet vinden. ‘Nazorg’ is het onderdeel waar het laagste cijfer voor wordt gegeven, namelijk een 7,2.</w:t>
      </w: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p>
    <w:p w:rsidR="00725595" w:rsidRPr="003D3E1F" w:rsidRDefault="00725595" w:rsidP="0023621E">
      <w:pPr>
        <w:jc w:val="both"/>
        <w:rPr>
          <w:b/>
          <w:szCs w:val="22"/>
          <w:lang w:val="nl-NL"/>
        </w:rPr>
      </w:pPr>
      <w:r w:rsidRPr="003D3E1F">
        <w:rPr>
          <w:b/>
          <w:szCs w:val="22"/>
          <w:lang w:val="nl-NL"/>
        </w:rPr>
        <w:t>Internet - website</w:t>
      </w:r>
    </w:p>
    <w:p w:rsidR="00725595" w:rsidRPr="003D3E1F" w:rsidRDefault="00725595" w:rsidP="0023621E">
      <w:pPr>
        <w:jc w:val="both"/>
        <w:rPr>
          <w:szCs w:val="22"/>
          <w:lang w:val="nl-NL"/>
        </w:rPr>
      </w:pPr>
      <w:r w:rsidRPr="003D3E1F">
        <w:rPr>
          <w:szCs w:val="22"/>
          <w:lang w:val="nl-NL"/>
        </w:rPr>
        <w:t xml:space="preserve">Internet is en zal in de toekomst een steeds belangrijker onderdeel worden. De website van Paperclip Cards wordt op dit moment gebruikt voor het aanbieden van producten door middel van een webshop en voor het geven van algemene informatie. Het bedrijf zou hier echter nog veel meer mee kunnen doen. Zelfs merkbekendheid en het imago zouden op deze manier verbeterd kunnen worden. De website moet aantrekkelijk gemaakt worden voor: huidige klanten, potentiële klanten en de eindconsument. De huidige website ziet er prima uit, maar is niet erg uitnodigend om verder te klikken. De eerste pagina waar (potentiële) klanten en consumenten op terecht komen, moet eruit springen. </w:t>
      </w:r>
    </w:p>
    <w:p w:rsidR="00725595" w:rsidRPr="003D3E1F" w:rsidRDefault="00725595" w:rsidP="0023621E">
      <w:pPr>
        <w:jc w:val="both"/>
        <w:rPr>
          <w:szCs w:val="22"/>
          <w:lang w:val="nl-NL"/>
        </w:rPr>
      </w:pPr>
    </w:p>
    <w:p w:rsidR="00725595" w:rsidRPr="003D3E1F" w:rsidRDefault="00725595" w:rsidP="0023621E">
      <w:pPr>
        <w:jc w:val="both"/>
        <w:rPr>
          <w:szCs w:val="22"/>
          <w:u w:val="single"/>
          <w:lang w:val="nl-NL"/>
        </w:rPr>
      </w:pPr>
      <w:r w:rsidRPr="003D3E1F">
        <w:rPr>
          <w:szCs w:val="22"/>
          <w:u w:val="single"/>
          <w:lang w:val="nl-NL"/>
        </w:rPr>
        <w:t>Blog</w:t>
      </w:r>
    </w:p>
    <w:p w:rsidR="00725595" w:rsidRPr="003D3E1F" w:rsidRDefault="00725595" w:rsidP="0023621E">
      <w:pPr>
        <w:jc w:val="both"/>
        <w:rPr>
          <w:szCs w:val="22"/>
          <w:lang w:val="nl-NL"/>
        </w:rPr>
      </w:pPr>
      <w:r w:rsidRPr="003D3E1F">
        <w:rPr>
          <w:szCs w:val="22"/>
          <w:lang w:val="nl-NL"/>
        </w:rPr>
        <w:t>Een (maandelijkse) blog, is een goed voorbeeld om mensen terug te laten komen naar de website. Dit is een verhaal van iemand binnen het bedrijf waarin bijvoorbeeld staat dat er binnenkort een nieuwe productlijn uitkomt, wat de ervaring was op een bepaalde beurs, etc. Oftewel, leuke verhalen en foto’s waardoor de (potentiële) klant en de consument het gevoel krijgt meer over het bedrijf te leren kennen. Een voorbeeld van een bedrijf dat dit doet is Jed Root</w:t>
      </w:r>
      <w:r w:rsidRPr="005C4EB4">
        <w:rPr>
          <w:rStyle w:val="FootnoteReference"/>
          <w:szCs w:val="22"/>
        </w:rPr>
        <w:footnoteReference w:id="29"/>
      </w:r>
      <w:r w:rsidRPr="003D3E1F">
        <w:rPr>
          <w:szCs w:val="22"/>
          <w:lang w:val="nl-NL"/>
        </w:rPr>
        <w:t>, een modeagentschap voor fotograven, stylisten, etc. Aangezien dit bedrijf heel erg op de mode-industrie gericht is, zijn deze blogs te overdreven voor de wenskaartenindustrie, maar ze kunnen wel gebruikt worden als voorbeeld. Beter zou echter zijn om deze blog direct op de openingspagina van de website te laten zien.</w:t>
      </w:r>
    </w:p>
    <w:p w:rsidR="00725595" w:rsidRPr="003D3E1F" w:rsidRDefault="00725595" w:rsidP="0023621E">
      <w:pPr>
        <w:jc w:val="both"/>
        <w:rPr>
          <w:b/>
          <w:szCs w:val="22"/>
          <w:lang w:val="nl-NL"/>
        </w:rPr>
      </w:pPr>
    </w:p>
    <w:p w:rsidR="00725595" w:rsidRPr="003D3E1F" w:rsidRDefault="00725595" w:rsidP="0023621E">
      <w:pPr>
        <w:jc w:val="both"/>
        <w:rPr>
          <w:szCs w:val="22"/>
          <w:u w:val="single"/>
          <w:lang w:val="nl-NL"/>
        </w:rPr>
      </w:pPr>
      <w:r w:rsidRPr="003D3E1F">
        <w:rPr>
          <w:szCs w:val="22"/>
          <w:u w:val="single"/>
          <w:lang w:val="nl-NL"/>
        </w:rPr>
        <w:t>Domein voor de klant</w:t>
      </w:r>
    </w:p>
    <w:p w:rsidR="00725595" w:rsidRPr="003D3E1F" w:rsidRDefault="00725595" w:rsidP="0023621E">
      <w:pPr>
        <w:jc w:val="both"/>
        <w:rPr>
          <w:szCs w:val="22"/>
          <w:lang w:val="nl-NL"/>
        </w:rPr>
      </w:pPr>
      <w:r w:rsidRPr="003D3E1F">
        <w:rPr>
          <w:szCs w:val="22"/>
          <w:lang w:val="nl-NL"/>
        </w:rPr>
        <w:t>Ook is het mogelijk om klanten een ‘persoonlijk stukje’ van de site te geven. Bijvoorbeeld: klanten kunnen zich inloggen op de site en krijgen bepaalde informatie (zoals aanbiedingen of kortingen), waardoor ze zich speciaal voelen. Op deze manier kan Paperclip Cards marktgerichter te werk gaan en bepaalde groepen op een andere manier benaderen dan andere groepen en worden potentiële klanten sneller klant.</w:t>
      </w:r>
    </w:p>
    <w:p w:rsidR="00725595" w:rsidRPr="003D3E1F" w:rsidRDefault="00725595" w:rsidP="0023621E">
      <w:pPr>
        <w:jc w:val="both"/>
        <w:rPr>
          <w:szCs w:val="22"/>
          <w:lang w:val="nl-NL"/>
        </w:rPr>
      </w:pPr>
    </w:p>
    <w:p w:rsidR="00725595" w:rsidRPr="003D3E1F" w:rsidRDefault="00725595" w:rsidP="0023621E">
      <w:pPr>
        <w:jc w:val="both"/>
        <w:rPr>
          <w:szCs w:val="22"/>
          <w:u w:val="single"/>
          <w:lang w:val="nl-NL"/>
        </w:rPr>
      </w:pPr>
      <w:r w:rsidRPr="003D3E1F">
        <w:rPr>
          <w:szCs w:val="22"/>
          <w:u w:val="single"/>
          <w:lang w:val="nl-NL"/>
        </w:rPr>
        <w:t>Thema</w:t>
      </w:r>
    </w:p>
    <w:p w:rsidR="00725595" w:rsidRPr="003D3E1F" w:rsidRDefault="00725595" w:rsidP="0023621E">
      <w:pPr>
        <w:jc w:val="both"/>
        <w:rPr>
          <w:szCs w:val="22"/>
          <w:lang w:val="nl-NL"/>
        </w:rPr>
      </w:pPr>
      <w:r w:rsidRPr="003D3E1F">
        <w:rPr>
          <w:szCs w:val="22"/>
          <w:lang w:val="nl-NL"/>
        </w:rPr>
        <w:t>Een ander voorbeeld om de website aantrekkelijk te maken is door het thema aan te passen op bijvoorbeeld een nieuwe productlijn. Dit creëert een bepaalde sfeer en zorgt ervoor dat de klant meer over deze collectie te weten wil komen.</w:t>
      </w:r>
    </w:p>
    <w:p w:rsidR="00725595" w:rsidRPr="003D3E1F" w:rsidRDefault="00725595" w:rsidP="0023621E">
      <w:pPr>
        <w:jc w:val="both"/>
        <w:rPr>
          <w:szCs w:val="22"/>
          <w:lang w:val="nl-NL"/>
        </w:rPr>
      </w:pPr>
    </w:p>
    <w:p w:rsidR="00725595" w:rsidRPr="003D3E1F" w:rsidRDefault="00725595" w:rsidP="0023621E">
      <w:pPr>
        <w:jc w:val="both"/>
        <w:rPr>
          <w:szCs w:val="22"/>
          <w:u w:val="single"/>
          <w:lang w:val="nl-NL"/>
        </w:rPr>
      </w:pPr>
      <w:r w:rsidRPr="003D3E1F">
        <w:rPr>
          <w:szCs w:val="22"/>
          <w:u w:val="single"/>
          <w:lang w:val="nl-NL"/>
        </w:rPr>
        <w:t>Webshop</w:t>
      </w:r>
    </w:p>
    <w:p w:rsidR="00725595" w:rsidRPr="003D3E1F" w:rsidRDefault="00725595" w:rsidP="0023621E">
      <w:pPr>
        <w:jc w:val="both"/>
        <w:rPr>
          <w:szCs w:val="22"/>
          <w:lang w:val="nl-NL"/>
        </w:rPr>
      </w:pPr>
      <w:r w:rsidRPr="003D3E1F">
        <w:rPr>
          <w:szCs w:val="22"/>
          <w:lang w:val="nl-NL"/>
        </w:rPr>
        <w:t xml:space="preserve">Ook de verkoop via internet kan veel beter in de toekomst. Op dit moment is de webshop onaantrekkelijk en kan de klant alleen producten bijbestellen die al in de winkel aanwezig zijn. Het gebruik van de webshop moet dus aantrekkelijker gemaakt worden en daarnaast moet de klant meer mogelijkheden hebben wat betreft het inkopen van producten. Vanwege een beperkt budget hiervoor moet dit echter in stappen gebeuren. Er moet rekening gehouden worden met: tijd, te besteden budget en de uitvoerbaarheid. Een stappenplan hiervoor staat in </w:t>
      </w:r>
      <w:r w:rsidRPr="003D3E1F">
        <w:rPr>
          <w:szCs w:val="22"/>
          <w:u w:val="single"/>
          <w:lang w:val="nl-NL"/>
        </w:rPr>
        <w:t>bijlage 8</w:t>
      </w:r>
      <w:r w:rsidRPr="003D3E1F">
        <w:rPr>
          <w:szCs w:val="22"/>
          <w:lang w:val="nl-NL"/>
        </w:rPr>
        <w:t>.</w:t>
      </w:r>
    </w:p>
    <w:p w:rsidR="00725595" w:rsidRPr="003D3E1F" w:rsidRDefault="00725595" w:rsidP="0023621E">
      <w:pPr>
        <w:jc w:val="both"/>
        <w:rPr>
          <w:szCs w:val="22"/>
          <w:lang w:val="nl-NL"/>
        </w:rPr>
      </w:pPr>
    </w:p>
    <w:p w:rsidR="00725595" w:rsidRPr="003D3E1F" w:rsidRDefault="00725595" w:rsidP="0023621E">
      <w:pPr>
        <w:jc w:val="both"/>
        <w:rPr>
          <w:szCs w:val="22"/>
          <w:u w:val="single"/>
          <w:lang w:val="nl-NL"/>
        </w:rPr>
      </w:pPr>
      <w:r w:rsidRPr="003D3E1F">
        <w:rPr>
          <w:szCs w:val="22"/>
          <w:u w:val="single"/>
          <w:lang w:val="nl-NL"/>
        </w:rPr>
        <w:t>Social Media</w:t>
      </w:r>
    </w:p>
    <w:p w:rsidR="00725595" w:rsidRPr="003D3E1F" w:rsidRDefault="00725595" w:rsidP="0023621E">
      <w:pPr>
        <w:jc w:val="both"/>
        <w:rPr>
          <w:szCs w:val="22"/>
          <w:lang w:val="nl-NL"/>
        </w:rPr>
      </w:pPr>
      <w:r w:rsidRPr="003D3E1F">
        <w:rPr>
          <w:szCs w:val="22"/>
          <w:lang w:val="nl-NL"/>
        </w:rPr>
        <w:t xml:space="preserve">Een andere mogelijkheid om de klanttevredenheid te verbeteren via het Internet is door middel van social media. Naast het verbeteren van de klanttevredenheid kan met dit marketingtool ook een pullstrategie gecreëerd worden met als doel dat de consument bij retailers naar het product gaat vragen.  </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 xml:space="preserve">Wat social media precies inhoudt, is te vinden in </w:t>
      </w:r>
      <w:r w:rsidRPr="003D3E1F">
        <w:rPr>
          <w:szCs w:val="22"/>
          <w:u w:val="single"/>
          <w:lang w:val="nl-NL"/>
        </w:rPr>
        <w:t>bijlage 9</w:t>
      </w:r>
      <w:r w:rsidRPr="003D3E1F">
        <w:rPr>
          <w:szCs w:val="22"/>
          <w:lang w:val="nl-NL"/>
        </w:rPr>
        <w:t>.</w:t>
      </w:r>
    </w:p>
    <w:p w:rsidR="00725595" w:rsidRPr="003D3E1F" w:rsidRDefault="00725595" w:rsidP="0023621E">
      <w:pPr>
        <w:jc w:val="both"/>
        <w:rPr>
          <w:szCs w:val="22"/>
          <w:lang w:val="nl-NL"/>
        </w:rPr>
      </w:pPr>
    </w:p>
    <w:p w:rsidR="00725595" w:rsidRPr="003D3E1F" w:rsidRDefault="00725595" w:rsidP="0023621E">
      <w:pPr>
        <w:pStyle w:val="Heading2"/>
        <w:numPr>
          <w:ilvl w:val="1"/>
          <w:numId w:val="13"/>
        </w:numPr>
        <w:rPr>
          <w:lang w:val="nl-NL"/>
        </w:rPr>
      </w:pPr>
      <w:bookmarkStart w:id="147" w:name="_Toc263231398"/>
      <w:bookmarkStart w:id="148" w:name="_Toc263372024"/>
      <w:r w:rsidRPr="003D3E1F">
        <w:rPr>
          <w:lang w:val="nl-NL"/>
        </w:rPr>
        <w:t>Tips om inzicht te houden in de klanttevredenheid</w:t>
      </w:r>
      <w:bookmarkEnd w:id="147"/>
      <w:bookmarkEnd w:id="148"/>
    </w:p>
    <w:p w:rsidR="00725595" w:rsidRPr="003D3E1F" w:rsidRDefault="00725595" w:rsidP="0023621E">
      <w:pPr>
        <w:jc w:val="both"/>
        <w:rPr>
          <w:szCs w:val="22"/>
          <w:lang w:val="nl-NL"/>
        </w:rPr>
      </w:pPr>
      <w:r w:rsidRPr="003D3E1F">
        <w:rPr>
          <w:szCs w:val="22"/>
          <w:lang w:val="nl-NL"/>
        </w:rPr>
        <w:t xml:space="preserve">Voor Paperclip Cards is het interessant om te weten hoe de klant het bedrijf ziet als leverancier van hun producten. Dit betekent echter niet, dat de resultaten van dit klanttevredenheidsonderzoek de komende jaren hetzelfde zullen blijven. Sterker nog, het is de bedoeling dat deze resultaten in de toekomst zullen verbeteren. Het is dus belangrijk dat Paperclip Cards geïnteresseerd blijft in de mening van de klant en hier goed op in zal spelen. </w:t>
      </w:r>
    </w:p>
    <w:p w:rsidR="00725595" w:rsidRPr="003D3E1F" w:rsidRDefault="00725595" w:rsidP="0023621E">
      <w:pPr>
        <w:jc w:val="both"/>
        <w:rPr>
          <w:szCs w:val="22"/>
          <w:lang w:val="nl-NL"/>
        </w:rPr>
      </w:pPr>
    </w:p>
    <w:p w:rsidR="00725595" w:rsidRPr="003D3E1F" w:rsidRDefault="00725595" w:rsidP="0023621E">
      <w:pPr>
        <w:jc w:val="both"/>
        <w:rPr>
          <w:b/>
          <w:szCs w:val="22"/>
          <w:lang w:val="nl-NL"/>
        </w:rPr>
      </w:pPr>
      <w:r w:rsidRPr="003D3E1F">
        <w:rPr>
          <w:b/>
          <w:szCs w:val="22"/>
          <w:lang w:val="nl-NL"/>
        </w:rPr>
        <w:t>Herhaling klanttevredenheidsonderzoek</w:t>
      </w:r>
    </w:p>
    <w:p w:rsidR="00725595" w:rsidRPr="003D3E1F" w:rsidRDefault="00725595" w:rsidP="0023621E">
      <w:pPr>
        <w:jc w:val="both"/>
        <w:rPr>
          <w:szCs w:val="22"/>
          <w:lang w:val="nl-NL"/>
        </w:rPr>
      </w:pPr>
      <w:r w:rsidRPr="003D3E1F">
        <w:rPr>
          <w:szCs w:val="22"/>
          <w:lang w:val="nl-NL"/>
        </w:rPr>
        <w:t xml:space="preserve">Het doen van een kwalitatief onderzoek zoals het versturen van enquêtes is een onderzoek dat vrij veel tijd en moeite in beslag neemt. Toch zal na bijvoorbeeld 1 of 2 jaar de klanttevredenheid nog een keer gemeten moeten worden, om te kunnen zien of deze verbeterd is of niet. Aangezien de steekproef is afgenomen bij klanten die aselect zijn geselecteerd, moeten bij een volgende steekproef weer aselect 500 klanten geselecteerd worden uit de populatie. Paperclip Cards wil namelijk niet de mening hebben van deze eerste 500 klanten, maar van de gehele populatie. Een stappenplan voor het herhalen van het klanttevredenheidsonderzoek is te vinden in </w:t>
      </w:r>
      <w:r w:rsidRPr="003D3E1F">
        <w:rPr>
          <w:szCs w:val="22"/>
          <w:u w:val="single"/>
          <w:lang w:val="nl-NL"/>
        </w:rPr>
        <w:t>bijlage 10</w:t>
      </w:r>
      <w:r w:rsidRPr="003D3E1F">
        <w:rPr>
          <w:szCs w:val="22"/>
          <w:lang w:val="nl-NL"/>
        </w:rPr>
        <w:t>.</w:t>
      </w:r>
    </w:p>
    <w:p w:rsidR="00725595" w:rsidRPr="003D3E1F" w:rsidRDefault="00725595" w:rsidP="0023621E">
      <w:pPr>
        <w:pStyle w:val="ListParagraph"/>
        <w:rPr>
          <w:szCs w:val="22"/>
          <w:lang w:val="nl-NL"/>
        </w:rPr>
      </w:pPr>
    </w:p>
    <w:p w:rsidR="00725595" w:rsidRPr="003D3E1F" w:rsidRDefault="00725595" w:rsidP="0023621E">
      <w:pPr>
        <w:jc w:val="both"/>
        <w:rPr>
          <w:szCs w:val="22"/>
          <w:lang w:val="nl-NL"/>
        </w:rPr>
      </w:pPr>
      <w:r w:rsidRPr="003D3E1F">
        <w:rPr>
          <w:szCs w:val="22"/>
          <w:lang w:val="nl-NL"/>
        </w:rPr>
        <w:t>Een snelle mogelijkheid om het onderzoek te doen is via het Internet. Indien de website verbeterd wordt en er dus veel klanten zijn die deze regelmatig bezoeken, zou er een enquête afgenomen kunnen worden onder deze bezoekers. Bij het openen van de website zal gevraagd kunnen worden een enquête in te vullen over de klanttevredenheid van Paperclip Cards. Dit kan intern gedaan worden, maar ook goedkoop via een externe service.</w:t>
      </w:r>
    </w:p>
    <w:p w:rsidR="00725595" w:rsidRPr="003D3E1F" w:rsidRDefault="00725595" w:rsidP="0023621E">
      <w:pPr>
        <w:pStyle w:val="ListParagraph"/>
        <w:rPr>
          <w:szCs w:val="22"/>
          <w:lang w:val="nl-NL"/>
        </w:rPr>
      </w:pPr>
    </w:p>
    <w:p w:rsidR="00725595" w:rsidRPr="003D3E1F" w:rsidRDefault="00725595" w:rsidP="0023621E">
      <w:pPr>
        <w:jc w:val="both"/>
        <w:rPr>
          <w:b/>
          <w:szCs w:val="22"/>
          <w:lang w:val="nl-NL"/>
        </w:rPr>
      </w:pPr>
      <w:r w:rsidRPr="003D3E1F">
        <w:rPr>
          <w:b/>
          <w:szCs w:val="22"/>
          <w:lang w:val="nl-NL"/>
        </w:rPr>
        <w:t>Klantcommissie</w:t>
      </w:r>
    </w:p>
    <w:p w:rsidR="00725595" w:rsidRPr="003D3E1F" w:rsidRDefault="00725595" w:rsidP="0023621E">
      <w:pPr>
        <w:pStyle w:val="ListParagraph"/>
        <w:ind w:left="0"/>
        <w:jc w:val="both"/>
        <w:rPr>
          <w:szCs w:val="22"/>
          <w:lang w:val="nl-NL"/>
        </w:rPr>
      </w:pPr>
      <w:r w:rsidRPr="003D3E1F">
        <w:rPr>
          <w:szCs w:val="22"/>
          <w:lang w:val="nl-NL"/>
        </w:rPr>
        <w:t>Een hele goede en effectieve manier om de klanttevredenheid te meten is een face-to-face gesprek. Enkele klanten moeten gevraagd worden om (bijvoorbeeld) eens in de twee maanden naar Paperclip Cards in Veenendaal te komen voor een klantencommissie. Deze klanten krijgen dan de kans om opmerkingen te geven over de gang van zaken, maar kunnen ook met ideeën komen.</w:t>
      </w:r>
    </w:p>
    <w:p w:rsidR="00725595" w:rsidRPr="003D3E1F" w:rsidRDefault="00725595" w:rsidP="0023621E">
      <w:pPr>
        <w:pStyle w:val="ListParagraph"/>
        <w:ind w:left="0"/>
        <w:jc w:val="both"/>
        <w:rPr>
          <w:szCs w:val="22"/>
          <w:lang w:val="nl-NL"/>
        </w:rPr>
      </w:pPr>
    </w:p>
    <w:p w:rsidR="00725595" w:rsidRPr="003D3E1F" w:rsidRDefault="00725595" w:rsidP="0023621E">
      <w:pPr>
        <w:jc w:val="both"/>
        <w:rPr>
          <w:b/>
          <w:szCs w:val="22"/>
          <w:lang w:val="nl-NL"/>
        </w:rPr>
      </w:pPr>
      <w:r w:rsidRPr="003D3E1F">
        <w:rPr>
          <w:b/>
          <w:szCs w:val="22"/>
          <w:lang w:val="nl-NL"/>
        </w:rPr>
        <w:t>Proactief handelen</w:t>
      </w:r>
    </w:p>
    <w:p w:rsidR="00725595" w:rsidRPr="003D3E1F" w:rsidRDefault="00725595" w:rsidP="0023621E">
      <w:pPr>
        <w:jc w:val="both"/>
        <w:rPr>
          <w:szCs w:val="22"/>
          <w:lang w:val="nl-NL"/>
        </w:rPr>
      </w:pPr>
      <w:r w:rsidRPr="003D3E1F">
        <w:rPr>
          <w:szCs w:val="22"/>
          <w:lang w:val="nl-NL"/>
        </w:rPr>
        <w:t>Eén van de taken van de vertegenwoordigers is het onderhouden van klantenrelaties. Het probleem is echter, dat als een klant niet meer tevreden is, het bedrijf vaak niet het hele verhaal te horen krijgt. Belangrijk is dus dat ook hier proactief gehandeld wordt. Het bedrijf moet dus niet pas gaan handelen als de situatie uit de hand begint te lopen, maar zodra er iets opmerkelijks gebeurt (bijvoorbeeld: de omzet daalt) proberen te achterhalen wat de oorzaak hiervan is. Iemand van de verkoop binnendienst kan bijvoorbeeld opbellen met de vraag of de klant tevreden is, of dat er iets is waar de klant een mening over wil geven.</w:t>
      </w:r>
    </w:p>
    <w:p w:rsidR="00725595" w:rsidRPr="003D3E1F" w:rsidRDefault="00725595" w:rsidP="0023621E">
      <w:pPr>
        <w:jc w:val="both"/>
        <w:rPr>
          <w:b/>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3D3E1F" w:rsidRDefault="00725595" w:rsidP="0023621E">
      <w:pPr>
        <w:ind w:left="708"/>
        <w:jc w:val="both"/>
        <w:rPr>
          <w:color w:val="FF0000"/>
          <w:szCs w:val="22"/>
          <w:lang w:val="nl-NL"/>
        </w:rPr>
      </w:pPr>
    </w:p>
    <w:p w:rsidR="00725595" w:rsidRPr="005C4EB4" w:rsidRDefault="00725595" w:rsidP="0023621E">
      <w:pPr>
        <w:pStyle w:val="Heading2"/>
        <w:numPr>
          <w:ilvl w:val="1"/>
          <w:numId w:val="13"/>
        </w:numPr>
      </w:pPr>
      <w:bookmarkStart w:id="149" w:name="_Toc263231399"/>
      <w:bookmarkStart w:id="150" w:name="_Toc263372025"/>
      <w:r w:rsidRPr="005C4EB4">
        <w:t>Actieplan</w:t>
      </w:r>
      <w:bookmarkEnd w:id="149"/>
      <w:bookmarkEnd w:id="150"/>
    </w:p>
    <w:p w:rsidR="00725595" w:rsidRPr="005C4EB4" w:rsidRDefault="00725595" w:rsidP="0023621E"/>
    <w:tbl>
      <w:tblPr>
        <w:tblW w:w="503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2"/>
        <w:gridCol w:w="5120"/>
        <w:gridCol w:w="1433"/>
        <w:gridCol w:w="2146"/>
      </w:tblGrid>
      <w:tr w:rsidR="00725595" w:rsidRPr="005C4EB4" w:rsidTr="0023621E">
        <w:tc>
          <w:tcPr>
            <w:tcW w:w="327" w:type="pct"/>
          </w:tcPr>
          <w:p w:rsidR="00725595" w:rsidRPr="005C4EB4" w:rsidRDefault="00725595" w:rsidP="0023621E">
            <w:pPr>
              <w:rPr>
                <w:rFonts w:cs="Calibri"/>
              </w:rPr>
            </w:pPr>
            <w:r w:rsidRPr="005C4EB4">
              <w:rPr>
                <w:rFonts w:cs="Calibri"/>
                <w:szCs w:val="22"/>
              </w:rPr>
              <w:t>Stap</w:t>
            </w:r>
          </w:p>
        </w:tc>
        <w:tc>
          <w:tcPr>
            <w:tcW w:w="2749" w:type="pct"/>
          </w:tcPr>
          <w:p w:rsidR="00725595" w:rsidRPr="005C4EB4" w:rsidRDefault="00725595" w:rsidP="0023621E">
            <w:pPr>
              <w:rPr>
                <w:rFonts w:cs="Calibri"/>
              </w:rPr>
            </w:pPr>
            <w:r w:rsidRPr="005C4EB4">
              <w:rPr>
                <w:rFonts w:cs="Calibri"/>
                <w:szCs w:val="22"/>
              </w:rPr>
              <w:t>Actie</w:t>
            </w:r>
          </w:p>
        </w:tc>
        <w:tc>
          <w:tcPr>
            <w:tcW w:w="770" w:type="pct"/>
          </w:tcPr>
          <w:p w:rsidR="00725595" w:rsidRPr="005C4EB4" w:rsidRDefault="00725595" w:rsidP="0023621E">
            <w:pPr>
              <w:rPr>
                <w:rFonts w:cs="Calibri"/>
              </w:rPr>
            </w:pPr>
            <w:r w:rsidRPr="005C4EB4">
              <w:rPr>
                <w:rFonts w:cs="Calibri"/>
                <w:szCs w:val="22"/>
              </w:rPr>
              <w:t>Deadline</w:t>
            </w:r>
          </w:p>
        </w:tc>
        <w:tc>
          <w:tcPr>
            <w:tcW w:w="1153" w:type="pct"/>
          </w:tcPr>
          <w:p w:rsidR="00725595" w:rsidRPr="005C4EB4" w:rsidRDefault="00725595" w:rsidP="0023621E">
            <w:pPr>
              <w:rPr>
                <w:rFonts w:cs="Calibri"/>
              </w:rPr>
            </w:pPr>
            <w:r w:rsidRPr="005C4EB4">
              <w:rPr>
                <w:rFonts w:cs="Calibri"/>
                <w:szCs w:val="22"/>
              </w:rPr>
              <w:t>Verantwoordelijk</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1</w:t>
            </w:r>
          </w:p>
        </w:tc>
        <w:tc>
          <w:tcPr>
            <w:tcW w:w="2749" w:type="pct"/>
          </w:tcPr>
          <w:p w:rsidR="00725595" w:rsidRPr="003D3E1F" w:rsidRDefault="00725595" w:rsidP="0023621E">
            <w:pPr>
              <w:rPr>
                <w:rFonts w:cs="Calibri"/>
                <w:lang w:val="nl-NL"/>
              </w:rPr>
            </w:pPr>
            <w:r w:rsidRPr="003D3E1F">
              <w:rPr>
                <w:rFonts w:cs="Calibri"/>
                <w:szCs w:val="22"/>
                <w:lang w:val="nl-NL"/>
              </w:rPr>
              <w:t>Start stappenplan “De klant kiest Paperclip”</w:t>
            </w:r>
          </w:p>
        </w:tc>
        <w:tc>
          <w:tcPr>
            <w:tcW w:w="770" w:type="pct"/>
          </w:tcPr>
          <w:p w:rsidR="00725595" w:rsidRPr="005C4EB4" w:rsidRDefault="00725595" w:rsidP="0023621E">
            <w:pPr>
              <w:rPr>
                <w:rFonts w:cs="Calibri"/>
              </w:rPr>
            </w:pPr>
            <w:r w:rsidRPr="005C4EB4">
              <w:rPr>
                <w:rFonts w:cs="Calibri"/>
                <w:szCs w:val="22"/>
              </w:rPr>
              <w:t>Al in werking</w:t>
            </w:r>
          </w:p>
        </w:tc>
        <w:tc>
          <w:tcPr>
            <w:tcW w:w="1153" w:type="pct"/>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2</w:t>
            </w:r>
          </w:p>
        </w:tc>
        <w:tc>
          <w:tcPr>
            <w:tcW w:w="2749" w:type="pct"/>
          </w:tcPr>
          <w:p w:rsidR="00725595" w:rsidRPr="005C4EB4" w:rsidRDefault="00725595" w:rsidP="0023621E">
            <w:pPr>
              <w:rPr>
                <w:rFonts w:cs="Calibri"/>
              </w:rPr>
            </w:pPr>
            <w:r w:rsidRPr="005C4EB4">
              <w:rPr>
                <w:rFonts w:cs="Calibri"/>
                <w:szCs w:val="22"/>
              </w:rPr>
              <w:t>Presentatie resultaten aan vertegenwoordigers</w:t>
            </w:r>
          </w:p>
        </w:tc>
        <w:tc>
          <w:tcPr>
            <w:tcW w:w="770" w:type="pct"/>
          </w:tcPr>
          <w:p w:rsidR="00725595" w:rsidRPr="005C4EB4" w:rsidRDefault="00725595" w:rsidP="0023621E">
            <w:pPr>
              <w:rPr>
                <w:rFonts w:cs="Calibri"/>
              </w:rPr>
            </w:pPr>
            <w:r w:rsidRPr="005C4EB4">
              <w:rPr>
                <w:rFonts w:cs="Calibri"/>
                <w:szCs w:val="22"/>
              </w:rPr>
              <w:t>17 mei 2010</w:t>
            </w:r>
          </w:p>
        </w:tc>
        <w:tc>
          <w:tcPr>
            <w:tcW w:w="1153" w:type="pct"/>
          </w:tcPr>
          <w:p w:rsidR="00725595" w:rsidRPr="005C4EB4" w:rsidRDefault="00725595" w:rsidP="0023621E">
            <w:pPr>
              <w:rPr>
                <w:rFonts w:cs="Calibri"/>
              </w:rPr>
            </w:pPr>
            <w:r w:rsidRPr="005C4EB4">
              <w:rPr>
                <w:rFonts w:cs="Calibri"/>
                <w:szCs w:val="22"/>
              </w:rPr>
              <w:t>Yvette Kessels</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3</w:t>
            </w:r>
          </w:p>
        </w:tc>
        <w:tc>
          <w:tcPr>
            <w:tcW w:w="2749" w:type="pct"/>
          </w:tcPr>
          <w:p w:rsidR="00725595" w:rsidRPr="005C4EB4" w:rsidRDefault="00725595" w:rsidP="0023621E">
            <w:pPr>
              <w:rPr>
                <w:rFonts w:cs="Calibri"/>
              </w:rPr>
            </w:pPr>
            <w:r w:rsidRPr="005C4EB4">
              <w:rPr>
                <w:rFonts w:cs="Calibri"/>
                <w:szCs w:val="22"/>
              </w:rPr>
              <w:t>Klanten uitnodigen voor klantcommissie</w:t>
            </w:r>
          </w:p>
        </w:tc>
        <w:tc>
          <w:tcPr>
            <w:tcW w:w="770" w:type="pct"/>
          </w:tcPr>
          <w:p w:rsidR="00725595" w:rsidRPr="005C4EB4" w:rsidRDefault="00725595" w:rsidP="0023621E">
            <w:pPr>
              <w:rPr>
                <w:rFonts w:cs="Calibri"/>
              </w:rPr>
            </w:pPr>
            <w:r w:rsidRPr="005C4EB4">
              <w:rPr>
                <w:rFonts w:cs="Calibri"/>
                <w:szCs w:val="22"/>
              </w:rPr>
              <w:t>17 mei 2010</w:t>
            </w:r>
          </w:p>
        </w:tc>
        <w:tc>
          <w:tcPr>
            <w:tcW w:w="1153" w:type="pct"/>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4</w:t>
            </w:r>
          </w:p>
        </w:tc>
        <w:tc>
          <w:tcPr>
            <w:tcW w:w="2749" w:type="pct"/>
          </w:tcPr>
          <w:p w:rsidR="00725595" w:rsidRPr="005C4EB4" w:rsidRDefault="00725595" w:rsidP="0023621E">
            <w:pPr>
              <w:rPr>
                <w:rFonts w:cs="Calibri"/>
              </w:rPr>
            </w:pPr>
            <w:r w:rsidRPr="005C4EB4">
              <w:rPr>
                <w:rFonts w:cs="Calibri"/>
                <w:szCs w:val="22"/>
              </w:rPr>
              <w:t>Terugkoppeling ondernomen acties</w:t>
            </w:r>
          </w:p>
        </w:tc>
        <w:tc>
          <w:tcPr>
            <w:tcW w:w="770" w:type="pct"/>
          </w:tcPr>
          <w:p w:rsidR="00725595" w:rsidRPr="005C4EB4" w:rsidRDefault="00725595" w:rsidP="0023621E">
            <w:pPr>
              <w:rPr>
                <w:rFonts w:cs="Calibri"/>
              </w:rPr>
            </w:pPr>
            <w:r w:rsidRPr="005C4EB4">
              <w:rPr>
                <w:rFonts w:cs="Calibri"/>
                <w:szCs w:val="22"/>
              </w:rPr>
              <w:t>1 Juni 2010</w:t>
            </w:r>
          </w:p>
        </w:tc>
        <w:tc>
          <w:tcPr>
            <w:tcW w:w="1153" w:type="pct"/>
          </w:tcPr>
          <w:p w:rsidR="00725595" w:rsidRPr="005C4EB4" w:rsidRDefault="00725595" w:rsidP="0023621E">
            <w:pPr>
              <w:rPr>
                <w:rFonts w:cs="Calibri"/>
              </w:rPr>
            </w:pPr>
            <w:r w:rsidRPr="005C4EB4">
              <w:rPr>
                <w:rFonts w:cs="Calibri"/>
                <w:szCs w:val="22"/>
              </w:rPr>
              <w:t>Vertegenwoordigers</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5</w:t>
            </w:r>
          </w:p>
        </w:tc>
        <w:tc>
          <w:tcPr>
            <w:tcW w:w="2749" w:type="pct"/>
          </w:tcPr>
          <w:p w:rsidR="00725595" w:rsidRPr="005C4EB4" w:rsidRDefault="00725595" w:rsidP="0023621E">
            <w:pPr>
              <w:rPr>
                <w:rFonts w:cs="Calibri"/>
              </w:rPr>
            </w:pPr>
            <w:r w:rsidRPr="005C4EB4">
              <w:rPr>
                <w:rFonts w:cs="Calibri"/>
                <w:szCs w:val="22"/>
              </w:rPr>
              <w:t>Eerste opzet ‘company brochure’</w:t>
            </w:r>
            <w:r w:rsidRPr="005C4EB4">
              <w:rPr>
                <w:rStyle w:val="FootnoteReference"/>
                <w:szCs w:val="22"/>
              </w:rPr>
              <w:footnoteReference w:id="30"/>
            </w:r>
          </w:p>
        </w:tc>
        <w:tc>
          <w:tcPr>
            <w:tcW w:w="770" w:type="pct"/>
          </w:tcPr>
          <w:p w:rsidR="00725595" w:rsidRPr="005C4EB4" w:rsidRDefault="00725595" w:rsidP="0023621E">
            <w:pPr>
              <w:rPr>
                <w:rFonts w:cs="Calibri"/>
              </w:rPr>
            </w:pPr>
            <w:r w:rsidRPr="005C4EB4">
              <w:rPr>
                <w:rFonts w:cs="Calibri"/>
                <w:szCs w:val="22"/>
              </w:rPr>
              <w:t>1 Juni 2010</w:t>
            </w:r>
          </w:p>
        </w:tc>
        <w:tc>
          <w:tcPr>
            <w:tcW w:w="1153" w:type="pct"/>
          </w:tcPr>
          <w:p w:rsidR="00725595" w:rsidRPr="005C4EB4" w:rsidRDefault="00725595" w:rsidP="0023621E">
            <w:pPr>
              <w:rPr>
                <w:rFonts w:cs="Calibri"/>
              </w:rPr>
            </w:pPr>
            <w:r w:rsidRPr="005C4EB4">
              <w:rPr>
                <w:rFonts w:cs="Calibri"/>
                <w:szCs w:val="22"/>
              </w:rPr>
              <w:t>Annemieke den Boer</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6</w:t>
            </w:r>
          </w:p>
        </w:tc>
        <w:tc>
          <w:tcPr>
            <w:tcW w:w="2749" w:type="pct"/>
          </w:tcPr>
          <w:p w:rsidR="00725595" w:rsidRPr="003D3E1F" w:rsidRDefault="00725595" w:rsidP="0023621E">
            <w:pPr>
              <w:rPr>
                <w:rFonts w:cs="Calibri"/>
                <w:lang w:val="nl-NL"/>
              </w:rPr>
            </w:pPr>
            <w:r w:rsidRPr="003D3E1F">
              <w:rPr>
                <w:rFonts w:cs="Calibri"/>
                <w:szCs w:val="22"/>
                <w:lang w:val="nl-NL"/>
              </w:rPr>
              <w:t xml:space="preserve">Digitaal Whiteboard activeren </w:t>
            </w:r>
          </w:p>
          <w:p w:rsidR="00725595" w:rsidRPr="003D3E1F" w:rsidRDefault="00725595" w:rsidP="0023621E">
            <w:pPr>
              <w:rPr>
                <w:rFonts w:cs="Calibri"/>
                <w:lang w:val="nl-NL"/>
              </w:rPr>
            </w:pPr>
            <w:r w:rsidRPr="003D3E1F">
              <w:rPr>
                <w:rFonts w:cs="Calibri"/>
                <w:szCs w:val="22"/>
                <w:lang w:val="nl-NL"/>
              </w:rPr>
              <w:t>+ versturen e-mail met uitleg</w:t>
            </w:r>
          </w:p>
        </w:tc>
        <w:tc>
          <w:tcPr>
            <w:tcW w:w="770" w:type="pct"/>
          </w:tcPr>
          <w:p w:rsidR="00725595" w:rsidRPr="005C4EB4" w:rsidRDefault="00725595" w:rsidP="0023621E">
            <w:pPr>
              <w:rPr>
                <w:rFonts w:cs="Calibri"/>
              </w:rPr>
            </w:pPr>
            <w:r w:rsidRPr="005C4EB4">
              <w:rPr>
                <w:rFonts w:cs="Calibri"/>
                <w:szCs w:val="22"/>
              </w:rPr>
              <w:t>1 Juni 2010</w:t>
            </w:r>
          </w:p>
        </w:tc>
        <w:tc>
          <w:tcPr>
            <w:tcW w:w="1153" w:type="pct"/>
          </w:tcPr>
          <w:p w:rsidR="00725595" w:rsidRPr="005C4EB4" w:rsidRDefault="00725595" w:rsidP="0023621E">
            <w:pPr>
              <w:rPr>
                <w:rFonts w:cs="Calibri"/>
              </w:rPr>
            </w:pPr>
            <w:r w:rsidRPr="005C4EB4">
              <w:rPr>
                <w:rFonts w:cs="Calibri"/>
                <w:szCs w:val="22"/>
              </w:rPr>
              <w:t>Leon Corstens</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7</w:t>
            </w:r>
          </w:p>
        </w:tc>
        <w:tc>
          <w:tcPr>
            <w:tcW w:w="2749" w:type="pct"/>
          </w:tcPr>
          <w:p w:rsidR="00725595" w:rsidRPr="005C4EB4" w:rsidRDefault="00725595" w:rsidP="0023621E">
            <w:pPr>
              <w:rPr>
                <w:rFonts w:cs="Calibri"/>
              </w:rPr>
            </w:pPr>
            <w:r w:rsidRPr="005C4EB4">
              <w:rPr>
                <w:rFonts w:cs="Calibri"/>
                <w:szCs w:val="22"/>
              </w:rPr>
              <w:t>Start stappenplan webshop</w:t>
            </w:r>
          </w:p>
        </w:tc>
        <w:tc>
          <w:tcPr>
            <w:tcW w:w="770" w:type="pct"/>
          </w:tcPr>
          <w:p w:rsidR="00725595" w:rsidRPr="005C4EB4" w:rsidRDefault="00725595" w:rsidP="0023621E">
            <w:pPr>
              <w:rPr>
                <w:rFonts w:cs="Calibri"/>
              </w:rPr>
            </w:pPr>
            <w:r w:rsidRPr="005C4EB4">
              <w:rPr>
                <w:rFonts w:cs="Calibri"/>
                <w:szCs w:val="22"/>
              </w:rPr>
              <w:t>1 Juni 2010</w:t>
            </w:r>
          </w:p>
        </w:tc>
        <w:tc>
          <w:tcPr>
            <w:tcW w:w="1153" w:type="pct"/>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8</w:t>
            </w:r>
          </w:p>
        </w:tc>
        <w:tc>
          <w:tcPr>
            <w:tcW w:w="2749" w:type="pct"/>
          </w:tcPr>
          <w:p w:rsidR="00725595" w:rsidRPr="005C4EB4" w:rsidRDefault="00725595" w:rsidP="0023621E">
            <w:pPr>
              <w:rPr>
                <w:rFonts w:cs="Calibri"/>
              </w:rPr>
            </w:pPr>
            <w:r w:rsidRPr="005C4EB4">
              <w:rPr>
                <w:rFonts w:cs="Calibri"/>
                <w:szCs w:val="22"/>
              </w:rPr>
              <w:t>Eerste samenkomst klantcommissie</w:t>
            </w:r>
          </w:p>
        </w:tc>
        <w:tc>
          <w:tcPr>
            <w:tcW w:w="770" w:type="pct"/>
          </w:tcPr>
          <w:p w:rsidR="00725595" w:rsidRPr="005C4EB4" w:rsidRDefault="00725595" w:rsidP="0023621E">
            <w:pPr>
              <w:rPr>
                <w:rFonts w:cs="Calibri"/>
              </w:rPr>
            </w:pPr>
            <w:r w:rsidRPr="005C4EB4">
              <w:rPr>
                <w:rFonts w:cs="Calibri"/>
                <w:szCs w:val="22"/>
              </w:rPr>
              <w:t>Juni 2010</w:t>
            </w:r>
          </w:p>
        </w:tc>
        <w:tc>
          <w:tcPr>
            <w:tcW w:w="1153" w:type="pct"/>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9</w:t>
            </w:r>
          </w:p>
        </w:tc>
        <w:tc>
          <w:tcPr>
            <w:tcW w:w="2749" w:type="pct"/>
          </w:tcPr>
          <w:p w:rsidR="00725595" w:rsidRPr="005C4EB4" w:rsidRDefault="00725595" w:rsidP="0023621E">
            <w:pPr>
              <w:rPr>
                <w:rFonts w:cs="Calibri"/>
              </w:rPr>
            </w:pPr>
            <w:r w:rsidRPr="005C4EB4">
              <w:rPr>
                <w:rFonts w:cs="Calibri"/>
                <w:szCs w:val="22"/>
              </w:rPr>
              <w:t>Versturen ‘company brochure’</w:t>
            </w:r>
          </w:p>
        </w:tc>
        <w:tc>
          <w:tcPr>
            <w:tcW w:w="770" w:type="pct"/>
          </w:tcPr>
          <w:p w:rsidR="00725595" w:rsidRPr="005C4EB4" w:rsidRDefault="00725595" w:rsidP="0023621E">
            <w:pPr>
              <w:rPr>
                <w:rFonts w:cs="Calibri"/>
              </w:rPr>
            </w:pPr>
            <w:r w:rsidRPr="005C4EB4">
              <w:rPr>
                <w:rFonts w:cs="Calibri"/>
                <w:szCs w:val="22"/>
              </w:rPr>
              <w:t>1 Juli 2010</w:t>
            </w:r>
          </w:p>
        </w:tc>
        <w:tc>
          <w:tcPr>
            <w:tcW w:w="1153" w:type="pct"/>
          </w:tcPr>
          <w:p w:rsidR="00725595" w:rsidRPr="005C4EB4" w:rsidRDefault="00725595" w:rsidP="0023621E">
            <w:pPr>
              <w:rPr>
                <w:rFonts w:cs="Calibri"/>
              </w:rPr>
            </w:pPr>
            <w:r w:rsidRPr="005C4EB4">
              <w:rPr>
                <w:rFonts w:cs="Calibri"/>
                <w:szCs w:val="22"/>
              </w:rPr>
              <w:t>Annemieke den Boer</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10</w:t>
            </w:r>
          </w:p>
        </w:tc>
        <w:tc>
          <w:tcPr>
            <w:tcW w:w="2749" w:type="pct"/>
          </w:tcPr>
          <w:p w:rsidR="00725595" w:rsidRPr="005C4EB4" w:rsidRDefault="00725595" w:rsidP="0023621E">
            <w:pPr>
              <w:rPr>
                <w:rFonts w:cs="Calibri"/>
              </w:rPr>
            </w:pPr>
            <w:r w:rsidRPr="005C4EB4">
              <w:rPr>
                <w:rFonts w:cs="Calibri"/>
                <w:szCs w:val="22"/>
              </w:rPr>
              <w:t>Aanpassen pakbon</w:t>
            </w:r>
          </w:p>
        </w:tc>
        <w:tc>
          <w:tcPr>
            <w:tcW w:w="770" w:type="pct"/>
          </w:tcPr>
          <w:p w:rsidR="00725595" w:rsidRPr="005C4EB4" w:rsidRDefault="00725595" w:rsidP="0023621E">
            <w:pPr>
              <w:rPr>
                <w:rFonts w:cs="Calibri"/>
              </w:rPr>
            </w:pPr>
            <w:r w:rsidRPr="005C4EB4">
              <w:rPr>
                <w:rFonts w:cs="Calibri"/>
                <w:szCs w:val="22"/>
              </w:rPr>
              <w:t>1 Juli 2010</w:t>
            </w:r>
          </w:p>
        </w:tc>
        <w:tc>
          <w:tcPr>
            <w:tcW w:w="1153" w:type="pct"/>
          </w:tcPr>
          <w:p w:rsidR="00725595" w:rsidRPr="005C4EB4" w:rsidRDefault="00725595" w:rsidP="0023621E">
            <w:pPr>
              <w:rPr>
                <w:rFonts w:cs="Calibri"/>
              </w:rPr>
            </w:pPr>
            <w:r w:rsidRPr="005C4EB4">
              <w:rPr>
                <w:rFonts w:cs="Calibri"/>
                <w:szCs w:val="22"/>
              </w:rPr>
              <w:t>Mark Koese</w:t>
            </w:r>
          </w:p>
        </w:tc>
      </w:tr>
      <w:tr w:rsidR="00725595" w:rsidRPr="005C4EB4" w:rsidTr="0023621E">
        <w:tc>
          <w:tcPr>
            <w:tcW w:w="327" w:type="pct"/>
          </w:tcPr>
          <w:p w:rsidR="00725595" w:rsidRPr="005C4EB4" w:rsidRDefault="00725595" w:rsidP="0023621E">
            <w:pPr>
              <w:jc w:val="center"/>
              <w:rPr>
                <w:rFonts w:cs="Calibri"/>
              </w:rPr>
            </w:pPr>
            <w:r w:rsidRPr="005C4EB4">
              <w:rPr>
                <w:rFonts w:cs="Calibri"/>
                <w:szCs w:val="22"/>
              </w:rPr>
              <w:t>11</w:t>
            </w:r>
          </w:p>
        </w:tc>
        <w:tc>
          <w:tcPr>
            <w:tcW w:w="2749" w:type="pct"/>
          </w:tcPr>
          <w:p w:rsidR="00725595" w:rsidRPr="005C4EB4" w:rsidRDefault="00725595" w:rsidP="0023621E">
            <w:pPr>
              <w:rPr>
                <w:rFonts w:cs="Calibri"/>
              </w:rPr>
            </w:pPr>
            <w:r w:rsidRPr="005C4EB4">
              <w:rPr>
                <w:rFonts w:cs="Calibri"/>
                <w:szCs w:val="22"/>
              </w:rPr>
              <w:t>Herhaling Klanttevredenheidsonderzoek (zie bijlage 8)</w:t>
            </w:r>
          </w:p>
        </w:tc>
        <w:tc>
          <w:tcPr>
            <w:tcW w:w="770" w:type="pct"/>
          </w:tcPr>
          <w:p w:rsidR="00725595" w:rsidRPr="005C4EB4" w:rsidRDefault="00725595" w:rsidP="0023621E">
            <w:pPr>
              <w:rPr>
                <w:rFonts w:cs="Calibri"/>
              </w:rPr>
            </w:pPr>
            <w:r w:rsidRPr="005C4EB4">
              <w:rPr>
                <w:rFonts w:cs="Calibri"/>
                <w:szCs w:val="22"/>
              </w:rPr>
              <w:t>Feb. 2011</w:t>
            </w:r>
          </w:p>
          <w:p w:rsidR="00725595" w:rsidRPr="005C4EB4" w:rsidRDefault="00725595" w:rsidP="0023621E">
            <w:pPr>
              <w:rPr>
                <w:rFonts w:cs="Calibri"/>
              </w:rPr>
            </w:pPr>
            <w:r w:rsidRPr="005C4EB4">
              <w:rPr>
                <w:rFonts w:cs="Calibri"/>
                <w:szCs w:val="22"/>
              </w:rPr>
              <w:t>(Controle doelstelling)</w:t>
            </w:r>
          </w:p>
        </w:tc>
        <w:tc>
          <w:tcPr>
            <w:tcW w:w="1153" w:type="pct"/>
          </w:tcPr>
          <w:p w:rsidR="00725595" w:rsidRPr="005C4EB4" w:rsidRDefault="00725595" w:rsidP="0023621E">
            <w:pPr>
              <w:rPr>
                <w:rFonts w:cs="Calibri"/>
              </w:rPr>
            </w:pPr>
            <w:r w:rsidRPr="005C4EB4">
              <w:rPr>
                <w:rFonts w:cs="Calibri"/>
                <w:szCs w:val="22"/>
              </w:rPr>
              <w:t>Lisette Scheurwater</w:t>
            </w:r>
          </w:p>
        </w:tc>
      </w:tr>
    </w:tbl>
    <w:p w:rsidR="00725595" w:rsidRPr="005C4EB4" w:rsidRDefault="00725595" w:rsidP="0023621E"/>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ind w:left="708"/>
        <w:jc w:val="both"/>
        <w:rPr>
          <w:color w:val="FF0000"/>
          <w:szCs w:val="22"/>
        </w:rPr>
      </w:pPr>
    </w:p>
    <w:p w:rsidR="00725595" w:rsidRPr="005C4EB4" w:rsidRDefault="00725595" w:rsidP="0023621E">
      <w:pPr>
        <w:pStyle w:val="Heading1"/>
        <w:tabs>
          <w:tab w:val="clear" w:pos="792"/>
        </w:tabs>
        <w:ind w:left="454" w:hanging="454"/>
      </w:pPr>
      <w:bookmarkStart w:id="151" w:name="_Toc263231400"/>
      <w:bookmarkStart w:id="152" w:name="_Toc263372026"/>
      <w:r w:rsidRPr="005C4EB4">
        <w:t>Bijlage 1</w:t>
      </w:r>
      <w:r w:rsidRPr="005C4EB4">
        <w:tab/>
      </w:r>
      <w:r w:rsidRPr="005C4EB4">
        <w:tab/>
        <w:t>Enquête</w:t>
      </w:r>
      <w:bookmarkEnd w:id="151"/>
      <w:bookmarkEnd w:id="152"/>
    </w:p>
    <w:p w:rsidR="00725595" w:rsidRPr="005C4EB4" w:rsidRDefault="00725595" w:rsidP="0023621E">
      <w:pPr>
        <w:rPr>
          <w:szCs w:val="22"/>
        </w:rPr>
      </w:pPr>
    </w:p>
    <w:p w:rsidR="00725595" w:rsidRPr="005C4EB4" w:rsidRDefault="00725595" w:rsidP="0023621E">
      <w:pPr>
        <w:jc w:val="center"/>
        <w:rPr>
          <w:szCs w:val="22"/>
        </w:rPr>
      </w:pPr>
      <w:r w:rsidRPr="002263A9">
        <w:rPr>
          <w:noProof/>
          <w:szCs w:val="22"/>
          <w:lang w:val="en-US" w:eastAsia="en-US"/>
        </w:rPr>
        <w:pict>
          <v:shape id="_x0000_i1045" type="#_x0000_t75" style="width:426pt;height:609pt;visibility:visible">
            <v:imagedata r:id="rId51" o:title=""/>
          </v:shape>
        </w:pict>
      </w: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jc w:val="center"/>
        <w:rPr>
          <w:szCs w:val="22"/>
        </w:rPr>
      </w:pPr>
      <w:r w:rsidRPr="002263A9">
        <w:rPr>
          <w:noProof/>
          <w:szCs w:val="22"/>
          <w:lang w:val="en-US" w:eastAsia="en-US"/>
        </w:rPr>
        <w:pict>
          <v:shape id="_x0000_i1046" type="#_x0000_t75" style="width:426.75pt;height:609.75pt;visibility:visible">
            <v:imagedata r:id="rId52" o:title=""/>
          </v:shape>
        </w:pict>
      </w: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jc w:val="center"/>
        <w:rPr>
          <w:szCs w:val="22"/>
        </w:rPr>
      </w:pPr>
      <w:r w:rsidRPr="002263A9">
        <w:rPr>
          <w:noProof/>
          <w:szCs w:val="22"/>
          <w:lang w:val="en-US" w:eastAsia="en-US"/>
        </w:rPr>
        <w:pict>
          <v:shape id="_x0000_i1047" type="#_x0000_t75" style="width:425.25pt;height:610.5pt;visibility:visible">
            <v:imagedata r:id="rId53" o:title=""/>
          </v:shape>
        </w:pict>
      </w: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5C4EB4" w:rsidRDefault="00725595" w:rsidP="0023621E">
      <w:pPr>
        <w:rPr>
          <w:szCs w:val="22"/>
        </w:rPr>
      </w:pPr>
    </w:p>
    <w:p w:rsidR="00725595" w:rsidRPr="003D3E1F" w:rsidRDefault="00725595" w:rsidP="0023621E">
      <w:pPr>
        <w:pStyle w:val="Heading1"/>
        <w:tabs>
          <w:tab w:val="clear" w:pos="792"/>
        </w:tabs>
        <w:ind w:left="454" w:hanging="454"/>
        <w:rPr>
          <w:lang w:val="nl-NL"/>
        </w:rPr>
      </w:pPr>
      <w:bookmarkStart w:id="153" w:name="_Toc263231401"/>
      <w:bookmarkStart w:id="154" w:name="_Toc263372027"/>
      <w:r w:rsidRPr="003D3E1F">
        <w:rPr>
          <w:lang w:val="nl-NL"/>
        </w:rPr>
        <w:t>Bijlage 2</w:t>
      </w:r>
      <w:r w:rsidRPr="003D3E1F">
        <w:rPr>
          <w:lang w:val="nl-NL"/>
        </w:rPr>
        <w:tab/>
        <w:t>Inleidende brief</w:t>
      </w:r>
      <w:bookmarkEnd w:id="153"/>
      <w:bookmarkEnd w:id="154"/>
    </w:p>
    <w:p w:rsidR="00725595" w:rsidRPr="003D3E1F" w:rsidRDefault="00725595" w:rsidP="0023621E">
      <w:pPr>
        <w:rPr>
          <w:rFonts w:cs="Calibri"/>
          <w:lang w:val="nl-NL"/>
        </w:rPr>
      </w:pPr>
    </w:p>
    <w:p w:rsidR="00725595" w:rsidRPr="003D3E1F" w:rsidRDefault="00725595" w:rsidP="0023621E">
      <w:pPr>
        <w:rPr>
          <w:rFonts w:cs="Calibri"/>
          <w:lang w:val="nl-NL"/>
        </w:rPr>
      </w:pPr>
    </w:p>
    <w:p w:rsidR="00725595" w:rsidRPr="003D3E1F" w:rsidRDefault="00725595" w:rsidP="0023621E">
      <w:pPr>
        <w:rPr>
          <w:rFonts w:cs="Calibri"/>
          <w:lang w:val="nl-NL"/>
        </w:rPr>
      </w:pP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Geachte heer of mevrouw,</w:t>
      </w:r>
    </w:p>
    <w:p w:rsidR="00725595" w:rsidRPr="003D3E1F" w:rsidRDefault="00725595" w:rsidP="0023621E">
      <w:pPr>
        <w:rPr>
          <w:rFonts w:cs="Calibri"/>
          <w:lang w:val="nl-NL"/>
        </w:rPr>
      </w:pP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 xml:space="preserve">Mijn naam is Yvette Kessels. Ik studeer International Business and Languages in Tilburg en ben op dit moment bezig met afstuderen door middel van een stage bij het bedrijf </w:t>
      </w:r>
      <w:r w:rsidRPr="003D3E1F">
        <w:rPr>
          <w:rFonts w:cs="Calibri"/>
          <w:b/>
          <w:lang w:val="nl-NL"/>
        </w:rPr>
        <w:t>Paperclip Cards</w:t>
      </w:r>
      <w:r w:rsidRPr="003D3E1F">
        <w:rPr>
          <w:rFonts w:cs="Calibri"/>
          <w:lang w:val="nl-NL"/>
        </w:rPr>
        <w:t xml:space="preserve"> in Veenendaal. </w:t>
      </w: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 xml:space="preserve">De reden waarom ik u benader is omdat ik bezig ben met een klanttevredenheidsonderzoek voor het bedrijf. Om een zo goed mogelijk inzicht te krijgen in de huidige situatie en hoe de situatie eruit zou moeten zien, heb ik </w:t>
      </w:r>
      <w:r w:rsidRPr="003D3E1F">
        <w:rPr>
          <w:rFonts w:cs="Calibri"/>
          <w:b/>
          <w:lang w:val="nl-NL"/>
        </w:rPr>
        <w:t>uw mening</w:t>
      </w:r>
      <w:r w:rsidRPr="003D3E1F">
        <w:rPr>
          <w:rFonts w:cs="Calibri"/>
          <w:lang w:val="nl-NL"/>
        </w:rPr>
        <w:t xml:space="preserve"> nodig.</w:t>
      </w: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Het invullen van de enquête zal slechts enkele minuten duren. Na het invullen van de enquête, kunt u deze in de bijgevoegde (gefrankeerde) enveloppe terugsturen naar Paperclip Cards. Ook mag u de ingevulde enquête scannen en via een e-mail naar mij opsturen. Mijn e-mail adres is: yvette.kessels@paperclipcards.com. Ik wil u vragen de enquête vóór vrijdag</w:t>
      </w:r>
      <w:r w:rsidRPr="003D3E1F">
        <w:rPr>
          <w:rFonts w:cs="Calibri"/>
          <w:b/>
          <w:lang w:val="nl-NL"/>
        </w:rPr>
        <w:t xml:space="preserve"> 5 maart</w:t>
      </w:r>
      <w:r w:rsidRPr="003D3E1F">
        <w:rPr>
          <w:rFonts w:cs="Calibri"/>
          <w:lang w:val="nl-NL"/>
        </w:rPr>
        <w:t xml:space="preserve"> a.s. terug te sturen. Na deze datum zullen de gegevens niet meer verwerkt kunnen worden. </w:t>
      </w: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 xml:space="preserve">Het invullen van de enquête zal uiteraard goed zijn voor het bedrijf, maar natuurlijk ook voor u als klant, aangezien u nu de kans krijgt uw mening te geven over bepaalde zaken, waar vervolgens iets mee gedaan kan worden. Vandaar dat ik u wil vragen de enquête kritisch in te vullen. Indien bepaalde onderdelen niet van toepassing zijn, kunt u deze simpelweg open laten. </w:t>
      </w: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 xml:space="preserve">Alle gegevens zullen op gepaste en weloverwogen wijze worden gebruikt en zullen niet openbaar worden gemaakt. </w:t>
      </w: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Alvast bedankt voor uw tijd en moeite.</w:t>
      </w:r>
    </w:p>
    <w:p w:rsidR="00725595" w:rsidRPr="003D3E1F" w:rsidRDefault="00725595" w:rsidP="0023621E">
      <w:pPr>
        <w:rPr>
          <w:rFonts w:cs="Calibri"/>
          <w:lang w:val="nl-NL"/>
        </w:rPr>
      </w:pP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Met vriendelijke groet,</w:t>
      </w: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Yvette Kessels</w:t>
      </w:r>
    </w:p>
    <w:p w:rsidR="00725595" w:rsidRPr="003D3E1F" w:rsidRDefault="00725595" w:rsidP="0023621E">
      <w:pPr>
        <w:rPr>
          <w:rFonts w:cs="Calibri"/>
          <w:lang w:val="nl-NL"/>
        </w:rPr>
      </w:pPr>
      <w:hyperlink r:id="rId54" w:history="1">
        <w:r w:rsidRPr="003D3E1F">
          <w:rPr>
            <w:rStyle w:val="Hyperlink"/>
            <w:rFonts w:cs="Calibri"/>
            <w:lang w:val="nl-NL"/>
          </w:rPr>
          <w:t>yvette.kessels@paperclipcards.com</w:t>
        </w:r>
      </w:hyperlink>
    </w:p>
    <w:p w:rsidR="00725595" w:rsidRPr="003D3E1F" w:rsidRDefault="00725595" w:rsidP="0023621E">
      <w:pPr>
        <w:rPr>
          <w:rFonts w:cs="Calibri"/>
          <w:lang w:val="nl-NL"/>
        </w:rPr>
      </w:pPr>
      <w:r w:rsidRPr="003D3E1F">
        <w:rPr>
          <w:rFonts w:cs="Calibri"/>
          <w:lang w:val="nl-NL"/>
        </w:rPr>
        <w:t>06-83247978</w:t>
      </w:r>
    </w:p>
    <w:p w:rsidR="00725595" w:rsidRPr="003D3E1F" w:rsidRDefault="00725595" w:rsidP="0023621E">
      <w:pPr>
        <w:pStyle w:val="Heading1"/>
        <w:tabs>
          <w:tab w:val="clear" w:pos="792"/>
        </w:tabs>
        <w:ind w:left="0" w:firstLine="0"/>
        <w:rPr>
          <w:rFonts w:cs="Calibri"/>
          <w:lang w:val="nl-NL"/>
        </w:rPr>
      </w:pPr>
      <w:r w:rsidRPr="003D3E1F">
        <w:rPr>
          <w:rFonts w:cs="Calibri"/>
          <w:lang w:val="nl-NL"/>
        </w:rPr>
        <w:tab/>
      </w: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pStyle w:val="Heading1"/>
        <w:tabs>
          <w:tab w:val="clear" w:pos="792"/>
        </w:tabs>
        <w:ind w:left="454" w:hanging="454"/>
        <w:rPr>
          <w:lang w:val="nl-NL"/>
        </w:rPr>
      </w:pPr>
      <w:bookmarkStart w:id="155" w:name="_Toc263231402"/>
      <w:bookmarkStart w:id="156" w:name="_Toc263372028"/>
      <w:r w:rsidRPr="003D3E1F">
        <w:rPr>
          <w:lang w:val="nl-NL"/>
        </w:rPr>
        <w:t>Bijlage 3</w:t>
      </w:r>
      <w:r w:rsidRPr="003D3E1F">
        <w:rPr>
          <w:lang w:val="nl-NL"/>
        </w:rPr>
        <w:tab/>
        <w:t>Merkbekendheidonderzoek</w:t>
      </w:r>
      <w:bookmarkEnd w:id="155"/>
      <w:bookmarkEnd w:id="156"/>
    </w:p>
    <w:p w:rsidR="00725595" w:rsidRPr="003D3E1F" w:rsidRDefault="00725595" w:rsidP="0023621E">
      <w:pPr>
        <w:rPr>
          <w:rFonts w:cs="Calibri"/>
          <w:lang w:val="nl-NL"/>
        </w:rPr>
      </w:pPr>
    </w:p>
    <w:p w:rsidR="00725595" w:rsidRPr="003D3E1F" w:rsidRDefault="00725595" w:rsidP="0023621E">
      <w:pPr>
        <w:jc w:val="both"/>
        <w:rPr>
          <w:rFonts w:cs="Calibri"/>
          <w:lang w:val="nl-NL"/>
        </w:rPr>
      </w:pPr>
      <w:r w:rsidRPr="003D3E1F">
        <w:rPr>
          <w:rFonts w:cs="Calibri"/>
          <w:lang w:val="nl-NL"/>
        </w:rPr>
        <w:t>Dit onderzoek is bij slechts</w:t>
      </w:r>
      <w:r w:rsidRPr="003D3E1F">
        <w:rPr>
          <w:szCs w:val="22"/>
          <w:lang w:val="nl-NL"/>
        </w:rPr>
        <w:t xml:space="preserve"> 13 personen uitgevoerd. De personen die de enquête niet wilden invullen gaven als reden:</w:t>
      </w:r>
    </w:p>
    <w:p w:rsidR="00725595" w:rsidRPr="003D3E1F" w:rsidRDefault="00725595" w:rsidP="0023621E">
      <w:pPr>
        <w:numPr>
          <w:ilvl w:val="0"/>
          <w:numId w:val="34"/>
        </w:numPr>
        <w:jc w:val="both"/>
        <w:rPr>
          <w:szCs w:val="22"/>
          <w:lang w:val="nl-NL"/>
        </w:rPr>
      </w:pPr>
      <w:r w:rsidRPr="003D3E1F">
        <w:rPr>
          <w:szCs w:val="22"/>
          <w:lang w:val="nl-NL"/>
        </w:rPr>
        <w:t>Dat ze bewust geen klant zijn van Paperclip Cards, aangezien de concurrent Paperclip Cards als hoofdleverancier heeft.</w:t>
      </w:r>
    </w:p>
    <w:p w:rsidR="00725595" w:rsidRPr="003D3E1F" w:rsidRDefault="00725595" w:rsidP="0023621E">
      <w:pPr>
        <w:numPr>
          <w:ilvl w:val="0"/>
          <w:numId w:val="34"/>
        </w:numPr>
        <w:jc w:val="both"/>
        <w:rPr>
          <w:szCs w:val="22"/>
          <w:lang w:val="nl-NL"/>
        </w:rPr>
      </w:pPr>
      <w:r w:rsidRPr="003D3E1F">
        <w:rPr>
          <w:szCs w:val="22"/>
          <w:lang w:val="nl-NL"/>
        </w:rPr>
        <w:t>Dat ze de naam ‘Paperclip Cards’ kennen, maar verder niets over de producten weten.</w:t>
      </w:r>
    </w:p>
    <w:p w:rsidR="00725595" w:rsidRPr="003D3E1F" w:rsidRDefault="00725595" w:rsidP="0023621E">
      <w:pPr>
        <w:numPr>
          <w:ilvl w:val="0"/>
          <w:numId w:val="34"/>
        </w:numPr>
        <w:jc w:val="both"/>
        <w:rPr>
          <w:szCs w:val="22"/>
          <w:lang w:val="nl-NL"/>
        </w:rPr>
      </w:pPr>
      <w:r w:rsidRPr="003D3E1F">
        <w:rPr>
          <w:szCs w:val="22"/>
          <w:lang w:val="nl-NL"/>
        </w:rPr>
        <w:t>Dat ze het bedrijf ‘Paperclip Cards’ niet kennen.</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Het uitvoeren van dit onderzoek was slechts een bijzaak, wat betekent dat de resultaten niet representatief zijn voor de gehele populatie (alle niet-klanten van Paperclip Cards die het bedrijf wel kennen).</w:t>
      </w:r>
    </w:p>
    <w:p w:rsidR="00725595" w:rsidRPr="003D3E1F" w:rsidRDefault="00725595" w:rsidP="0023621E">
      <w:pPr>
        <w:jc w:val="both"/>
        <w:rPr>
          <w:szCs w:val="22"/>
          <w:lang w:val="nl-NL"/>
        </w:rPr>
      </w:pPr>
    </w:p>
    <w:p w:rsidR="00725595" w:rsidRPr="005C4EB4" w:rsidRDefault="00725595" w:rsidP="0023621E">
      <w:pPr>
        <w:jc w:val="both"/>
        <w:rPr>
          <w:b/>
          <w:szCs w:val="22"/>
        </w:rPr>
      </w:pPr>
      <w:r w:rsidRPr="005C4EB4">
        <w:rPr>
          <w:b/>
          <w:szCs w:val="22"/>
        </w:rPr>
        <w:t>Resultaten:</w:t>
      </w:r>
    </w:p>
    <w:p w:rsidR="00725595" w:rsidRPr="005C4EB4" w:rsidRDefault="00725595" w:rsidP="0023621E">
      <w:pPr>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4"/>
        <w:gridCol w:w="4615"/>
      </w:tblGrid>
      <w:tr w:rsidR="00725595" w:rsidRPr="005C4EB4" w:rsidTr="0023621E">
        <w:tc>
          <w:tcPr>
            <w:tcW w:w="9288" w:type="dxa"/>
            <w:gridSpan w:val="2"/>
          </w:tcPr>
          <w:p w:rsidR="00725595" w:rsidRPr="005C4EB4" w:rsidRDefault="00725595" w:rsidP="0023621E">
            <w:pPr>
              <w:jc w:val="center"/>
              <w:rPr>
                <w:b/>
              </w:rPr>
            </w:pPr>
            <w:r w:rsidRPr="005C4EB4">
              <w:rPr>
                <w:b/>
                <w:szCs w:val="22"/>
              </w:rPr>
              <w:t>Top 3</w:t>
            </w:r>
          </w:p>
        </w:tc>
      </w:tr>
      <w:tr w:rsidR="00725595" w:rsidRPr="005C4EB4" w:rsidTr="0023621E">
        <w:trPr>
          <w:trHeight w:val="264"/>
        </w:trPr>
        <w:tc>
          <w:tcPr>
            <w:tcW w:w="4644" w:type="dxa"/>
          </w:tcPr>
          <w:p w:rsidR="00725595" w:rsidRPr="005C4EB4" w:rsidRDefault="00725595" w:rsidP="0023621E">
            <w:pPr>
              <w:rPr>
                <w:b/>
              </w:rPr>
            </w:pPr>
            <w:r w:rsidRPr="005C4EB4">
              <w:rPr>
                <w:b/>
                <w:szCs w:val="22"/>
              </w:rPr>
              <w:t>Belangrijkste punten leverancier</w:t>
            </w:r>
          </w:p>
        </w:tc>
        <w:tc>
          <w:tcPr>
            <w:tcW w:w="4644" w:type="dxa"/>
          </w:tcPr>
          <w:p w:rsidR="00725595" w:rsidRPr="005C4EB4" w:rsidRDefault="00725595" w:rsidP="0023621E">
            <w:pPr>
              <w:rPr>
                <w:b/>
              </w:rPr>
            </w:pPr>
            <w:r w:rsidRPr="005C4EB4">
              <w:rPr>
                <w:b/>
                <w:szCs w:val="22"/>
              </w:rPr>
              <w:t>Associatie Paperclip Cards</w:t>
            </w:r>
          </w:p>
        </w:tc>
      </w:tr>
      <w:tr w:rsidR="00725595" w:rsidRPr="005C4EB4" w:rsidTr="0023621E">
        <w:trPr>
          <w:trHeight w:val="262"/>
        </w:trPr>
        <w:tc>
          <w:tcPr>
            <w:tcW w:w="4644" w:type="dxa"/>
          </w:tcPr>
          <w:p w:rsidR="00725595" w:rsidRPr="005C4EB4" w:rsidRDefault="00725595" w:rsidP="0023621E">
            <w:pPr>
              <w:numPr>
                <w:ilvl w:val="0"/>
                <w:numId w:val="36"/>
              </w:numPr>
            </w:pPr>
            <w:r w:rsidRPr="005C4EB4">
              <w:rPr>
                <w:szCs w:val="22"/>
              </w:rPr>
              <w:t>Betrouwbaarheid</w:t>
            </w:r>
          </w:p>
        </w:tc>
        <w:tc>
          <w:tcPr>
            <w:tcW w:w="4644" w:type="dxa"/>
          </w:tcPr>
          <w:p w:rsidR="00725595" w:rsidRPr="005C4EB4" w:rsidRDefault="00725595" w:rsidP="0023621E">
            <w:pPr>
              <w:numPr>
                <w:ilvl w:val="0"/>
                <w:numId w:val="37"/>
              </w:numPr>
            </w:pPr>
            <w:r w:rsidRPr="005C4EB4">
              <w:rPr>
                <w:szCs w:val="22"/>
              </w:rPr>
              <w:t>Creatief</w:t>
            </w:r>
          </w:p>
        </w:tc>
      </w:tr>
      <w:tr w:rsidR="00725595" w:rsidRPr="005C4EB4" w:rsidTr="0023621E">
        <w:trPr>
          <w:trHeight w:val="262"/>
        </w:trPr>
        <w:tc>
          <w:tcPr>
            <w:tcW w:w="4644" w:type="dxa"/>
          </w:tcPr>
          <w:p w:rsidR="00725595" w:rsidRPr="005C4EB4" w:rsidRDefault="00725595" w:rsidP="0023621E">
            <w:pPr>
              <w:numPr>
                <w:ilvl w:val="0"/>
                <w:numId w:val="37"/>
              </w:numPr>
            </w:pPr>
            <w:r w:rsidRPr="005C4EB4">
              <w:rPr>
                <w:szCs w:val="22"/>
              </w:rPr>
              <w:t>Breed assortiment</w:t>
            </w:r>
          </w:p>
        </w:tc>
        <w:tc>
          <w:tcPr>
            <w:tcW w:w="4644" w:type="dxa"/>
          </w:tcPr>
          <w:p w:rsidR="00725595" w:rsidRPr="005C4EB4" w:rsidRDefault="00725595" w:rsidP="0023621E">
            <w:pPr>
              <w:ind w:left="360"/>
            </w:pPr>
            <w:r w:rsidRPr="005C4EB4">
              <w:rPr>
                <w:szCs w:val="22"/>
              </w:rPr>
              <w:t>2.   Modern</w:t>
            </w:r>
          </w:p>
        </w:tc>
      </w:tr>
      <w:tr w:rsidR="00725595" w:rsidRPr="005C4EB4" w:rsidTr="0023621E">
        <w:trPr>
          <w:trHeight w:val="262"/>
        </w:trPr>
        <w:tc>
          <w:tcPr>
            <w:tcW w:w="4644" w:type="dxa"/>
          </w:tcPr>
          <w:p w:rsidR="00725595" w:rsidRPr="005C4EB4" w:rsidRDefault="00725595" w:rsidP="0023621E">
            <w:pPr>
              <w:ind w:left="360"/>
            </w:pPr>
            <w:r w:rsidRPr="005C4EB4">
              <w:rPr>
                <w:szCs w:val="22"/>
              </w:rPr>
              <w:t>3.   Vriendelijke vertegenwoordiger</w:t>
            </w:r>
          </w:p>
        </w:tc>
        <w:tc>
          <w:tcPr>
            <w:tcW w:w="4644" w:type="dxa"/>
          </w:tcPr>
          <w:p w:rsidR="00725595" w:rsidRPr="005C4EB4" w:rsidRDefault="00725595" w:rsidP="0023621E">
            <w:pPr>
              <w:numPr>
                <w:ilvl w:val="0"/>
                <w:numId w:val="37"/>
              </w:numPr>
            </w:pPr>
            <w:r w:rsidRPr="005C4EB4">
              <w:rPr>
                <w:szCs w:val="22"/>
              </w:rPr>
              <w:t>Luxe</w:t>
            </w:r>
          </w:p>
        </w:tc>
      </w:tr>
    </w:tbl>
    <w:p w:rsidR="00725595" w:rsidRPr="005C4EB4" w:rsidRDefault="00725595" w:rsidP="0023621E">
      <w:pPr>
        <w:jc w:val="both"/>
        <w:rPr>
          <w:szCs w:val="22"/>
        </w:rPr>
      </w:pPr>
    </w:p>
    <w:p w:rsidR="00725595" w:rsidRPr="005C4EB4" w:rsidRDefault="00725595" w:rsidP="0023621E">
      <w:pPr>
        <w:jc w:val="both"/>
        <w:rPr>
          <w:b/>
          <w:szCs w:val="22"/>
        </w:rPr>
      </w:pPr>
      <w:r w:rsidRPr="005C4EB4">
        <w:rPr>
          <w:b/>
          <w:szCs w:val="22"/>
        </w:rPr>
        <w:t>Prijs</w:t>
      </w:r>
    </w:p>
    <w:p w:rsidR="00725595" w:rsidRPr="003D3E1F" w:rsidRDefault="00725595" w:rsidP="0023621E">
      <w:pPr>
        <w:jc w:val="both"/>
        <w:rPr>
          <w:szCs w:val="22"/>
          <w:lang w:val="nl-NL"/>
        </w:rPr>
      </w:pPr>
      <w:r w:rsidRPr="003D3E1F">
        <w:rPr>
          <w:szCs w:val="22"/>
          <w:lang w:val="nl-NL"/>
        </w:rPr>
        <w:t>Alle geënquêteerden vinden de prijs-kwaliteitverhouding goed.</w:t>
      </w:r>
    </w:p>
    <w:p w:rsidR="00725595" w:rsidRPr="003D3E1F" w:rsidRDefault="00725595" w:rsidP="0023621E">
      <w:pPr>
        <w:jc w:val="both"/>
        <w:rPr>
          <w:szCs w:val="22"/>
          <w:lang w:val="nl-NL"/>
        </w:rPr>
      </w:pPr>
    </w:p>
    <w:p w:rsidR="00725595" w:rsidRPr="003D3E1F" w:rsidRDefault="00725595" w:rsidP="0023621E">
      <w:pPr>
        <w:jc w:val="both"/>
        <w:rPr>
          <w:b/>
          <w:szCs w:val="22"/>
          <w:lang w:val="nl-NL"/>
        </w:rPr>
      </w:pPr>
      <w:r w:rsidRPr="003D3E1F">
        <w:rPr>
          <w:b/>
          <w:szCs w:val="22"/>
          <w:lang w:val="nl-NL"/>
        </w:rPr>
        <w:t>Product</w:t>
      </w:r>
    </w:p>
    <w:p w:rsidR="00725595" w:rsidRPr="003D3E1F" w:rsidRDefault="00725595" w:rsidP="0023621E">
      <w:pPr>
        <w:jc w:val="both"/>
        <w:rPr>
          <w:szCs w:val="22"/>
          <w:lang w:val="nl-NL"/>
        </w:rPr>
      </w:pPr>
      <w:r w:rsidRPr="003D3E1F">
        <w:rPr>
          <w:szCs w:val="22"/>
          <w:lang w:val="nl-NL"/>
        </w:rPr>
        <w:t>47% van de geënquêteerden denkt dat Paperclip Cards 9 tot 13 Everyday-collecties heeft en 31% denkt dat Paperclip Cards 8 of minder Everyday-collecties heeft.</w:t>
      </w:r>
    </w:p>
    <w:p w:rsidR="00725595" w:rsidRPr="003D3E1F" w:rsidRDefault="00725595" w:rsidP="0023621E">
      <w:pPr>
        <w:jc w:val="both"/>
        <w:rPr>
          <w:szCs w:val="22"/>
          <w:lang w:val="nl-NL"/>
        </w:rPr>
      </w:pPr>
    </w:p>
    <w:p w:rsidR="00725595" w:rsidRPr="003D3E1F" w:rsidRDefault="00725595" w:rsidP="0023621E">
      <w:pPr>
        <w:jc w:val="both"/>
        <w:rPr>
          <w:b/>
          <w:szCs w:val="22"/>
          <w:lang w:val="nl-NL"/>
        </w:rPr>
      </w:pPr>
      <w:r w:rsidRPr="003D3E1F">
        <w:rPr>
          <w:b/>
          <w:szCs w:val="22"/>
          <w:lang w:val="nl-NL"/>
        </w:rPr>
        <w:t>Internet</w:t>
      </w:r>
    </w:p>
    <w:p w:rsidR="00725595" w:rsidRPr="003D3E1F" w:rsidRDefault="00725595" w:rsidP="0023621E">
      <w:pPr>
        <w:jc w:val="both"/>
        <w:rPr>
          <w:szCs w:val="22"/>
          <w:lang w:val="nl-NL"/>
        </w:rPr>
      </w:pPr>
      <w:r w:rsidRPr="003D3E1F">
        <w:rPr>
          <w:szCs w:val="22"/>
          <w:lang w:val="nl-NL"/>
        </w:rPr>
        <w:t xml:space="preserve">Op 1 na, vinden alle geënquêteerden het hebben van een goede website (heel) belangrijk, terwijl een groot deel van de geënquêteerden het hebben van een </w:t>
      </w:r>
      <w:r w:rsidRPr="003D3E1F">
        <w:rPr>
          <w:szCs w:val="22"/>
          <w:u w:val="single"/>
          <w:lang w:val="nl-NL"/>
        </w:rPr>
        <w:t>webshop</w:t>
      </w:r>
      <w:r w:rsidRPr="003D3E1F">
        <w:rPr>
          <w:szCs w:val="22"/>
          <w:lang w:val="nl-NL"/>
        </w:rPr>
        <w:t xml:space="preserve"> niet belangrijk vindt. </w:t>
      </w:r>
    </w:p>
    <w:p w:rsidR="00725595" w:rsidRPr="003D3E1F" w:rsidRDefault="00725595" w:rsidP="0023621E">
      <w:pPr>
        <w:jc w:val="both"/>
        <w:rPr>
          <w:lang w:val="nl-NL"/>
        </w:rPr>
      </w:pPr>
    </w:p>
    <w:p w:rsidR="00725595" w:rsidRPr="003D3E1F" w:rsidRDefault="00725595" w:rsidP="0023621E">
      <w:pPr>
        <w:jc w:val="both"/>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pStyle w:val="Heading1"/>
        <w:tabs>
          <w:tab w:val="clear" w:pos="792"/>
        </w:tabs>
        <w:ind w:left="454" w:hanging="454"/>
        <w:rPr>
          <w:lang w:val="nl-NL"/>
        </w:rPr>
      </w:pPr>
      <w:bookmarkStart w:id="157" w:name="_Toc263231403"/>
      <w:bookmarkStart w:id="158" w:name="_Toc263372029"/>
      <w:r w:rsidRPr="003D3E1F">
        <w:rPr>
          <w:lang w:val="nl-NL"/>
        </w:rPr>
        <w:t>Bijlage 4</w:t>
      </w:r>
      <w:r w:rsidRPr="003D3E1F">
        <w:rPr>
          <w:lang w:val="nl-NL"/>
        </w:rPr>
        <w:tab/>
      </w:r>
      <w:r w:rsidRPr="003D3E1F">
        <w:rPr>
          <w:lang w:val="nl-NL"/>
        </w:rPr>
        <w:tab/>
        <w:t>Ontevreden klanten</w:t>
      </w:r>
      <w:bookmarkEnd w:id="157"/>
      <w:bookmarkEnd w:id="158"/>
    </w:p>
    <w:p w:rsidR="00725595" w:rsidRPr="003D3E1F" w:rsidRDefault="00725595" w:rsidP="0023621E">
      <w:pPr>
        <w:rPr>
          <w:lang w:val="nl-NL"/>
        </w:rPr>
      </w:pPr>
    </w:p>
    <w:p w:rsidR="00725595" w:rsidRPr="003D3E1F" w:rsidRDefault="00725595" w:rsidP="0023621E">
      <w:pPr>
        <w:jc w:val="both"/>
        <w:rPr>
          <w:b/>
          <w:szCs w:val="22"/>
          <w:lang w:val="nl-NL"/>
        </w:rPr>
      </w:pPr>
      <w:r w:rsidRPr="003D3E1F">
        <w:rPr>
          <w:b/>
          <w:szCs w:val="22"/>
          <w:lang w:val="nl-NL"/>
        </w:rPr>
        <w:t>Tien meest ontevreden klanten</w:t>
      </w:r>
    </w:p>
    <w:p w:rsidR="00725595" w:rsidRPr="003D3E1F" w:rsidRDefault="00725595" w:rsidP="0023621E">
      <w:pPr>
        <w:jc w:val="both"/>
        <w:rPr>
          <w:szCs w:val="22"/>
          <w:lang w:val="nl-NL"/>
        </w:rPr>
      </w:pPr>
      <w:r w:rsidRPr="003D3E1F">
        <w:rPr>
          <w:szCs w:val="22"/>
          <w:lang w:val="nl-NL"/>
        </w:rPr>
        <w:t xml:space="preserve">De tien klanten die gemiddeld het laagste cijfer geven, geven de klanttevredenheid van Paperclip Cards een cijfer tussen de 4,4 en de 6,1. Deze tien klanten geven gemiddeld het laagste cijfer voor het onderdeel ‘Vertegenwoordiger’. </w:t>
      </w:r>
    </w:p>
    <w:p w:rsidR="00725595" w:rsidRPr="003D3E1F" w:rsidRDefault="00725595" w:rsidP="0023621E">
      <w:pPr>
        <w:rPr>
          <w:szCs w:val="22"/>
          <w:lang w:val="nl-NL"/>
        </w:rPr>
      </w:pPr>
    </w:p>
    <w:tbl>
      <w:tblPr>
        <w:tblW w:w="514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
        <w:gridCol w:w="1789"/>
        <w:gridCol w:w="713"/>
        <w:gridCol w:w="2000"/>
        <w:gridCol w:w="4297"/>
      </w:tblGrid>
      <w:tr w:rsidR="00725595" w:rsidRPr="005C4EB4" w:rsidTr="0023621E">
        <w:tc>
          <w:tcPr>
            <w:tcW w:w="376" w:type="pct"/>
          </w:tcPr>
          <w:p w:rsidR="00725595" w:rsidRPr="00923FED" w:rsidRDefault="00725595" w:rsidP="0023621E">
            <w:pPr>
              <w:rPr>
                <w:b/>
              </w:rPr>
            </w:pPr>
            <w:r w:rsidRPr="00923FED">
              <w:rPr>
                <w:b/>
                <w:szCs w:val="22"/>
              </w:rPr>
              <w:t>Klant</w:t>
            </w:r>
          </w:p>
        </w:tc>
        <w:tc>
          <w:tcPr>
            <w:tcW w:w="942" w:type="pct"/>
          </w:tcPr>
          <w:p w:rsidR="00725595" w:rsidRPr="00923FED" w:rsidRDefault="00725595" w:rsidP="0023621E">
            <w:pPr>
              <w:rPr>
                <w:b/>
              </w:rPr>
            </w:pPr>
            <w:r w:rsidRPr="00923FED">
              <w:rPr>
                <w:b/>
                <w:szCs w:val="22"/>
              </w:rPr>
              <w:t>Naam</w:t>
            </w:r>
          </w:p>
        </w:tc>
        <w:tc>
          <w:tcPr>
            <w:tcW w:w="376" w:type="pct"/>
          </w:tcPr>
          <w:p w:rsidR="00725595" w:rsidRPr="00923FED" w:rsidRDefault="00725595" w:rsidP="0023621E">
            <w:pPr>
              <w:rPr>
                <w:b/>
              </w:rPr>
            </w:pPr>
            <w:r w:rsidRPr="00923FED">
              <w:rPr>
                <w:b/>
                <w:szCs w:val="22"/>
              </w:rPr>
              <w:t xml:space="preserve">Gem. </w:t>
            </w:r>
          </w:p>
          <w:p w:rsidR="00725595" w:rsidRPr="00923FED" w:rsidRDefault="00725595" w:rsidP="0023621E">
            <w:pPr>
              <w:rPr>
                <w:b/>
              </w:rPr>
            </w:pPr>
            <w:r w:rsidRPr="00923FED">
              <w:rPr>
                <w:b/>
                <w:szCs w:val="22"/>
              </w:rPr>
              <w:t>cijfer</w:t>
            </w:r>
          </w:p>
        </w:tc>
        <w:tc>
          <w:tcPr>
            <w:tcW w:w="1046" w:type="pct"/>
          </w:tcPr>
          <w:p w:rsidR="00725595" w:rsidRPr="00923FED" w:rsidRDefault="00725595" w:rsidP="0023621E">
            <w:pPr>
              <w:rPr>
                <w:b/>
              </w:rPr>
            </w:pPr>
            <w:r w:rsidRPr="00923FED">
              <w:rPr>
                <w:b/>
                <w:szCs w:val="22"/>
              </w:rPr>
              <w:t>Vertegenwoordiger</w:t>
            </w:r>
          </w:p>
        </w:tc>
        <w:tc>
          <w:tcPr>
            <w:tcW w:w="2260" w:type="pct"/>
          </w:tcPr>
          <w:p w:rsidR="00725595" w:rsidRPr="00923FED" w:rsidRDefault="00725595" w:rsidP="0023621E">
            <w:pPr>
              <w:rPr>
                <w:b/>
              </w:rPr>
            </w:pPr>
            <w:r w:rsidRPr="00923FED">
              <w:rPr>
                <w:b/>
                <w:szCs w:val="22"/>
              </w:rPr>
              <w:t>Opmerking</w:t>
            </w:r>
          </w:p>
        </w:tc>
      </w:tr>
      <w:tr w:rsidR="00725595" w:rsidRPr="005F7CC8" w:rsidTr="0023621E">
        <w:tc>
          <w:tcPr>
            <w:tcW w:w="376" w:type="pct"/>
          </w:tcPr>
          <w:p w:rsidR="00725595" w:rsidRPr="005C4EB4" w:rsidRDefault="00725595" w:rsidP="0023621E">
            <w:r w:rsidRPr="005C4EB4">
              <w:rPr>
                <w:szCs w:val="22"/>
              </w:rPr>
              <w:t>498</w:t>
            </w:r>
          </w:p>
        </w:tc>
        <w:tc>
          <w:tcPr>
            <w:tcW w:w="942" w:type="pct"/>
          </w:tcPr>
          <w:p w:rsidR="00725595" w:rsidRPr="003D3E1F" w:rsidRDefault="00725595" w:rsidP="0023621E">
            <w:pPr>
              <w:rPr>
                <w:lang w:val="nl-NL"/>
              </w:rPr>
            </w:pPr>
            <w:r w:rsidRPr="003D3E1F">
              <w:rPr>
                <w:szCs w:val="22"/>
                <w:lang w:val="nl-NL"/>
              </w:rPr>
              <w:t>Ster Videotheek Franeker V.O.F.</w:t>
            </w:r>
          </w:p>
        </w:tc>
        <w:tc>
          <w:tcPr>
            <w:tcW w:w="376" w:type="pct"/>
          </w:tcPr>
          <w:p w:rsidR="00725595" w:rsidRPr="005C4EB4" w:rsidRDefault="00725595" w:rsidP="0023621E">
            <w:r w:rsidRPr="005C4EB4">
              <w:rPr>
                <w:szCs w:val="22"/>
              </w:rPr>
              <w:t>4,4</w:t>
            </w:r>
          </w:p>
        </w:tc>
        <w:tc>
          <w:tcPr>
            <w:tcW w:w="1046" w:type="pct"/>
          </w:tcPr>
          <w:p w:rsidR="00725595" w:rsidRPr="005C4EB4" w:rsidRDefault="00725595" w:rsidP="0023621E">
            <w:r w:rsidRPr="005C4EB4">
              <w:rPr>
                <w:szCs w:val="22"/>
              </w:rPr>
              <w:t>Roland Bersee</w:t>
            </w:r>
          </w:p>
        </w:tc>
        <w:tc>
          <w:tcPr>
            <w:tcW w:w="2260" w:type="pct"/>
          </w:tcPr>
          <w:p w:rsidR="00725595" w:rsidRPr="003D3E1F" w:rsidRDefault="00725595" w:rsidP="0023621E">
            <w:pPr>
              <w:rPr>
                <w:lang w:val="nl-NL"/>
              </w:rPr>
            </w:pPr>
            <w:r w:rsidRPr="003D3E1F">
              <w:rPr>
                <w:szCs w:val="22"/>
                <w:lang w:val="nl-NL"/>
              </w:rPr>
              <w:t>Geeft aan dat Paperclip Cards niet belangrijk is of zou kunnen zijn.</w:t>
            </w:r>
          </w:p>
        </w:tc>
      </w:tr>
      <w:tr w:rsidR="00725595" w:rsidRPr="005C4EB4" w:rsidTr="0023621E">
        <w:tc>
          <w:tcPr>
            <w:tcW w:w="376" w:type="pct"/>
          </w:tcPr>
          <w:p w:rsidR="00725595" w:rsidRPr="005C4EB4" w:rsidRDefault="00725595" w:rsidP="0023621E">
            <w:r w:rsidRPr="005C4EB4">
              <w:rPr>
                <w:szCs w:val="22"/>
              </w:rPr>
              <w:t>191</w:t>
            </w:r>
          </w:p>
        </w:tc>
        <w:tc>
          <w:tcPr>
            <w:tcW w:w="942" w:type="pct"/>
          </w:tcPr>
          <w:p w:rsidR="00725595" w:rsidRPr="005C4EB4" w:rsidRDefault="00725595" w:rsidP="0023621E">
            <w:r w:rsidRPr="005C4EB4">
              <w:rPr>
                <w:szCs w:val="22"/>
              </w:rPr>
              <w:t>Ako Bruna Rotterdam</w:t>
            </w:r>
          </w:p>
        </w:tc>
        <w:tc>
          <w:tcPr>
            <w:tcW w:w="376" w:type="pct"/>
          </w:tcPr>
          <w:p w:rsidR="00725595" w:rsidRPr="005C4EB4" w:rsidRDefault="00725595" w:rsidP="0023621E">
            <w:r w:rsidRPr="005C4EB4">
              <w:rPr>
                <w:szCs w:val="22"/>
              </w:rPr>
              <w:t>5,9</w:t>
            </w:r>
          </w:p>
        </w:tc>
        <w:tc>
          <w:tcPr>
            <w:tcW w:w="1046" w:type="pct"/>
          </w:tcPr>
          <w:p w:rsidR="00725595" w:rsidRPr="005C4EB4" w:rsidRDefault="00725595" w:rsidP="0023621E">
            <w:r w:rsidRPr="005C4EB4">
              <w:rPr>
                <w:szCs w:val="22"/>
              </w:rPr>
              <w:t>Allan Lemmens</w:t>
            </w:r>
          </w:p>
        </w:tc>
        <w:tc>
          <w:tcPr>
            <w:tcW w:w="2260" w:type="pct"/>
          </w:tcPr>
          <w:p w:rsidR="00725595" w:rsidRPr="003D3E1F" w:rsidRDefault="00725595" w:rsidP="0023621E">
            <w:pPr>
              <w:rPr>
                <w:lang w:val="nl-NL"/>
              </w:rPr>
            </w:pPr>
            <w:r w:rsidRPr="003D3E1F">
              <w:rPr>
                <w:szCs w:val="22"/>
                <w:lang w:val="nl-NL"/>
              </w:rPr>
              <w:t>“Ze” is heel goed, maar vaak ziek.</w:t>
            </w:r>
          </w:p>
          <w:p w:rsidR="00725595" w:rsidRPr="005C4EB4" w:rsidRDefault="00725595" w:rsidP="0023621E">
            <w:pPr>
              <w:rPr>
                <w:b/>
              </w:rPr>
            </w:pPr>
            <w:r w:rsidRPr="005C4EB4">
              <w:rPr>
                <w:b/>
                <w:szCs w:val="22"/>
              </w:rPr>
              <w:t>Wil niet nagebeld worden.</w:t>
            </w:r>
          </w:p>
        </w:tc>
      </w:tr>
      <w:tr w:rsidR="00725595" w:rsidRPr="005F7CC8" w:rsidTr="0023621E">
        <w:tc>
          <w:tcPr>
            <w:tcW w:w="376" w:type="pct"/>
          </w:tcPr>
          <w:p w:rsidR="00725595" w:rsidRPr="005C4EB4" w:rsidRDefault="00725595" w:rsidP="0023621E">
            <w:r w:rsidRPr="005C4EB4">
              <w:rPr>
                <w:szCs w:val="22"/>
              </w:rPr>
              <w:t>432</w:t>
            </w:r>
          </w:p>
        </w:tc>
        <w:tc>
          <w:tcPr>
            <w:tcW w:w="942" w:type="pct"/>
          </w:tcPr>
          <w:p w:rsidR="00725595" w:rsidRPr="005C4EB4" w:rsidRDefault="00725595" w:rsidP="0023621E">
            <w:r w:rsidRPr="005C4EB4">
              <w:rPr>
                <w:szCs w:val="22"/>
              </w:rPr>
              <w:t>Totaal Gemak Epe</w:t>
            </w:r>
          </w:p>
        </w:tc>
        <w:tc>
          <w:tcPr>
            <w:tcW w:w="376" w:type="pct"/>
          </w:tcPr>
          <w:p w:rsidR="00725595" w:rsidRPr="005C4EB4" w:rsidRDefault="00725595" w:rsidP="0023621E">
            <w:r w:rsidRPr="005C4EB4">
              <w:rPr>
                <w:szCs w:val="22"/>
              </w:rPr>
              <w:t>5,9</w:t>
            </w:r>
          </w:p>
        </w:tc>
        <w:tc>
          <w:tcPr>
            <w:tcW w:w="1046" w:type="pct"/>
          </w:tcPr>
          <w:p w:rsidR="00725595" w:rsidRPr="005C4EB4" w:rsidRDefault="00725595" w:rsidP="0023621E">
            <w:r w:rsidRPr="005C4EB4">
              <w:rPr>
                <w:szCs w:val="22"/>
              </w:rPr>
              <w:t>Paul Diekema</w:t>
            </w:r>
          </w:p>
        </w:tc>
        <w:tc>
          <w:tcPr>
            <w:tcW w:w="2260" w:type="pct"/>
          </w:tcPr>
          <w:p w:rsidR="00725595" w:rsidRPr="003D3E1F" w:rsidRDefault="00725595" w:rsidP="0023621E">
            <w:pPr>
              <w:rPr>
                <w:lang w:val="nl-NL"/>
              </w:rPr>
            </w:pPr>
            <w:r w:rsidRPr="003D3E1F">
              <w:rPr>
                <w:szCs w:val="22"/>
                <w:lang w:val="nl-NL"/>
              </w:rPr>
              <w:t>Valentijnmolens werden niet op tijd geleverd. Nalevering verliep ook niet goed. Geeft aan dat Paperclip Cards niet belangrijk is, maar wel belangrijk zou kunnen zijn.</w:t>
            </w:r>
          </w:p>
        </w:tc>
      </w:tr>
      <w:tr w:rsidR="00725595" w:rsidRPr="005C4EB4" w:rsidTr="0023621E">
        <w:tc>
          <w:tcPr>
            <w:tcW w:w="376" w:type="pct"/>
          </w:tcPr>
          <w:p w:rsidR="00725595" w:rsidRPr="005C4EB4" w:rsidRDefault="00725595" w:rsidP="0023621E">
            <w:r w:rsidRPr="005C4EB4">
              <w:rPr>
                <w:szCs w:val="22"/>
              </w:rPr>
              <w:t>50</w:t>
            </w:r>
          </w:p>
        </w:tc>
        <w:tc>
          <w:tcPr>
            <w:tcW w:w="942" w:type="pct"/>
          </w:tcPr>
          <w:p w:rsidR="00725595" w:rsidRPr="005C4EB4" w:rsidRDefault="00725595" w:rsidP="0023621E">
            <w:r w:rsidRPr="005C4EB4">
              <w:rPr>
                <w:szCs w:val="22"/>
              </w:rPr>
              <w:t>Gebr. Winter Amsterdam</w:t>
            </w:r>
          </w:p>
        </w:tc>
        <w:tc>
          <w:tcPr>
            <w:tcW w:w="376" w:type="pct"/>
          </w:tcPr>
          <w:p w:rsidR="00725595" w:rsidRPr="005C4EB4" w:rsidRDefault="00725595" w:rsidP="0023621E">
            <w:r w:rsidRPr="005C4EB4">
              <w:rPr>
                <w:szCs w:val="22"/>
              </w:rPr>
              <w:t>5,9</w:t>
            </w:r>
          </w:p>
        </w:tc>
        <w:tc>
          <w:tcPr>
            <w:tcW w:w="1046" w:type="pct"/>
          </w:tcPr>
          <w:p w:rsidR="00725595" w:rsidRPr="005C4EB4" w:rsidRDefault="00725595" w:rsidP="0023621E">
            <w:r w:rsidRPr="005C4EB4">
              <w:rPr>
                <w:szCs w:val="22"/>
              </w:rPr>
              <w:t>Michel Minneboo</w:t>
            </w:r>
          </w:p>
        </w:tc>
        <w:tc>
          <w:tcPr>
            <w:tcW w:w="2260" w:type="pct"/>
          </w:tcPr>
          <w:p w:rsidR="00725595" w:rsidRPr="005C4EB4" w:rsidRDefault="00725595" w:rsidP="0023621E">
            <w:r w:rsidRPr="005C4EB4">
              <w:rPr>
                <w:szCs w:val="22"/>
              </w:rPr>
              <w:t>Geen</w:t>
            </w:r>
          </w:p>
        </w:tc>
      </w:tr>
      <w:tr w:rsidR="00725595" w:rsidRPr="005F7CC8" w:rsidTr="0023621E">
        <w:tc>
          <w:tcPr>
            <w:tcW w:w="376" w:type="pct"/>
          </w:tcPr>
          <w:p w:rsidR="00725595" w:rsidRPr="005C4EB4" w:rsidRDefault="00725595" w:rsidP="0023621E">
            <w:r w:rsidRPr="005C4EB4">
              <w:rPr>
                <w:szCs w:val="22"/>
              </w:rPr>
              <w:t>286</w:t>
            </w:r>
          </w:p>
        </w:tc>
        <w:tc>
          <w:tcPr>
            <w:tcW w:w="942" w:type="pct"/>
          </w:tcPr>
          <w:p w:rsidR="00725595" w:rsidRPr="005C4EB4" w:rsidRDefault="00725595" w:rsidP="0023621E">
            <w:r w:rsidRPr="005C4EB4">
              <w:rPr>
                <w:szCs w:val="22"/>
              </w:rPr>
              <w:t>Boekhandel Ruward – Megastores</w:t>
            </w:r>
          </w:p>
        </w:tc>
        <w:tc>
          <w:tcPr>
            <w:tcW w:w="376" w:type="pct"/>
          </w:tcPr>
          <w:p w:rsidR="00725595" w:rsidRPr="005C4EB4" w:rsidRDefault="00725595" w:rsidP="0023621E">
            <w:r w:rsidRPr="005C4EB4">
              <w:rPr>
                <w:szCs w:val="22"/>
              </w:rPr>
              <w:t>5,9</w:t>
            </w:r>
          </w:p>
        </w:tc>
        <w:tc>
          <w:tcPr>
            <w:tcW w:w="1046" w:type="pct"/>
          </w:tcPr>
          <w:p w:rsidR="00725595" w:rsidRPr="005C4EB4" w:rsidRDefault="00725595" w:rsidP="0023621E">
            <w:r w:rsidRPr="005C4EB4">
              <w:rPr>
                <w:szCs w:val="22"/>
              </w:rPr>
              <w:t>Edwin Goedhart</w:t>
            </w:r>
          </w:p>
        </w:tc>
        <w:tc>
          <w:tcPr>
            <w:tcW w:w="2260" w:type="pct"/>
          </w:tcPr>
          <w:p w:rsidR="00725595" w:rsidRPr="003D3E1F" w:rsidRDefault="00725595" w:rsidP="0023621E">
            <w:pPr>
              <w:rPr>
                <w:lang w:val="nl-NL"/>
              </w:rPr>
            </w:pPr>
            <w:r w:rsidRPr="003D3E1F">
              <w:rPr>
                <w:szCs w:val="22"/>
                <w:lang w:val="nl-NL"/>
              </w:rPr>
              <w:t>Winkel staat vol met Paperclip Cards, maar de vertegenwoordiger komt nooit.</w:t>
            </w:r>
          </w:p>
        </w:tc>
      </w:tr>
      <w:tr w:rsidR="00725595" w:rsidRPr="005C4EB4" w:rsidTr="0023621E">
        <w:tc>
          <w:tcPr>
            <w:tcW w:w="376" w:type="pct"/>
          </w:tcPr>
          <w:p w:rsidR="00725595" w:rsidRPr="005C4EB4" w:rsidRDefault="00725595" w:rsidP="0023621E">
            <w:r w:rsidRPr="005C4EB4">
              <w:rPr>
                <w:szCs w:val="22"/>
              </w:rPr>
              <w:t>442</w:t>
            </w:r>
          </w:p>
        </w:tc>
        <w:tc>
          <w:tcPr>
            <w:tcW w:w="942" w:type="pct"/>
          </w:tcPr>
          <w:p w:rsidR="00725595" w:rsidRPr="003D3E1F" w:rsidRDefault="00725595" w:rsidP="0023621E">
            <w:pPr>
              <w:rPr>
                <w:lang w:val="nl-NL"/>
              </w:rPr>
            </w:pPr>
            <w:r w:rsidRPr="003D3E1F">
              <w:rPr>
                <w:szCs w:val="22"/>
                <w:lang w:val="nl-NL"/>
              </w:rPr>
              <w:t>Totaal Gemak – Hoek van Holland</w:t>
            </w:r>
          </w:p>
        </w:tc>
        <w:tc>
          <w:tcPr>
            <w:tcW w:w="376" w:type="pct"/>
          </w:tcPr>
          <w:p w:rsidR="00725595" w:rsidRPr="005C4EB4" w:rsidRDefault="00725595" w:rsidP="0023621E">
            <w:r w:rsidRPr="005C4EB4">
              <w:rPr>
                <w:szCs w:val="22"/>
              </w:rPr>
              <w:t>6</w:t>
            </w:r>
          </w:p>
        </w:tc>
        <w:tc>
          <w:tcPr>
            <w:tcW w:w="1046" w:type="pct"/>
          </w:tcPr>
          <w:p w:rsidR="00725595" w:rsidRPr="005C4EB4" w:rsidRDefault="00725595" w:rsidP="0023621E">
            <w:r w:rsidRPr="005C4EB4">
              <w:rPr>
                <w:szCs w:val="22"/>
              </w:rPr>
              <w:t>Allan Lemmens</w:t>
            </w:r>
          </w:p>
        </w:tc>
        <w:tc>
          <w:tcPr>
            <w:tcW w:w="2260" w:type="pct"/>
          </w:tcPr>
          <w:p w:rsidR="00725595" w:rsidRPr="005C4EB4" w:rsidRDefault="00725595" w:rsidP="0023621E">
            <w:r w:rsidRPr="003D3E1F">
              <w:rPr>
                <w:szCs w:val="22"/>
                <w:lang w:val="nl-NL"/>
              </w:rPr>
              <w:t xml:space="preserve">Vertegenwoordiger heeft te weinig kennis. Kerstcreditering duurt te lang. Logistiek gezien is het een complete fiasco. </w:t>
            </w:r>
            <w:r w:rsidRPr="005C4EB4">
              <w:rPr>
                <w:szCs w:val="22"/>
              </w:rPr>
              <w:t>Paperclip Cards is wel heel belangrijk.</w:t>
            </w:r>
          </w:p>
        </w:tc>
      </w:tr>
      <w:tr w:rsidR="00725595" w:rsidRPr="005C4EB4" w:rsidTr="0023621E">
        <w:tc>
          <w:tcPr>
            <w:tcW w:w="376" w:type="pct"/>
          </w:tcPr>
          <w:p w:rsidR="00725595" w:rsidRPr="005C4EB4" w:rsidRDefault="00725595" w:rsidP="0023621E">
            <w:r w:rsidRPr="005C4EB4">
              <w:rPr>
                <w:szCs w:val="22"/>
              </w:rPr>
              <w:t>111</w:t>
            </w:r>
          </w:p>
        </w:tc>
        <w:tc>
          <w:tcPr>
            <w:tcW w:w="942" w:type="pct"/>
          </w:tcPr>
          <w:p w:rsidR="00725595" w:rsidRPr="005C4EB4" w:rsidRDefault="00725595" w:rsidP="0023621E">
            <w:r w:rsidRPr="005C4EB4">
              <w:rPr>
                <w:szCs w:val="22"/>
              </w:rPr>
              <w:t>The Read Shop Slinge</w:t>
            </w:r>
          </w:p>
        </w:tc>
        <w:tc>
          <w:tcPr>
            <w:tcW w:w="376" w:type="pct"/>
          </w:tcPr>
          <w:p w:rsidR="00725595" w:rsidRPr="005C4EB4" w:rsidRDefault="00725595" w:rsidP="0023621E">
            <w:r w:rsidRPr="005C4EB4">
              <w:rPr>
                <w:szCs w:val="22"/>
              </w:rPr>
              <w:t>6</w:t>
            </w:r>
          </w:p>
        </w:tc>
        <w:tc>
          <w:tcPr>
            <w:tcW w:w="1046" w:type="pct"/>
          </w:tcPr>
          <w:p w:rsidR="00725595" w:rsidRPr="005C4EB4" w:rsidRDefault="00725595" w:rsidP="0023621E">
            <w:r w:rsidRPr="005C4EB4">
              <w:rPr>
                <w:szCs w:val="22"/>
              </w:rPr>
              <w:t>Allan Lemmens</w:t>
            </w:r>
          </w:p>
        </w:tc>
        <w:tc>
          <w:tcPr>
            <w:tcW w:w="2260" w:type="pct"/>
          </w:tcPr>
          <w:p w:rsidR="00725595" w:rsidRPr="005C4EB4" w:rsidRDefault="00725595" w:rsidP="0023621E">
            <w:pPr>
              <w:rPr>
                <w:b/>
              </w:rPr>
            </w:pPr>
            <w:r w:rsidRPr="003D3E1F">
              <w:rPr>
                <w:szCs w:val="22"/>
                <w:lang w:val="nl-NL"/>
              </w:rPr>
              <w:t xml:space="preserve">Doet bijna geen zaken met Paperclip Cards. Spreekt vertegenwoordiger alleen op beurs. </w:t>
            </w:r>
            <w:r w:rsidRPr="005C4EB4">
              <w:rPr>
                <w:b/>
                <w:szCs w:val="22"/>
              </w:rPr>
              <w:t>Wil niet nagebeld worden.</w:t>
            </w:r>
          </w:p>
        </w:tc>
      </w:tr>
      <w:tr w:rsidR="00725595" w:rsidRPr="005F7CC8" w:rsidTr="0023621E">
        <w:tc>
          <w:tcPr>
            <w:tcW w:w="376" w:type="pct"/>
          </w:tcPr>
          <w:p w:rsidR="00725595" w:rsidRPr="005C4EB4" w:rsidRDefault="00725595" w:rsidP="0023621E">
            <w:r w:rsidRPr="005C4EB4">
              <w:rPr>
                <w:szCs w:val="22"/>
              </w:rPr>
              <w:t>196</w:t>
            </w:r>
          </w:p>
        </w:tc>
        <w:tc>
          <w:tcPr>
            <w:tcW w:w="942" w:type="pct"/>
          </w:tcPr>
          <w:p w:rsidR="00725595" w:rsidRPr="005C4EB4" w:rsidRDefault="00725595" w:rsidP="0023621E">
            <w:r w:rsidRPr="005C4EB4">
              <w:rPr>
                <w:szCs w:val="22"/>
              </w:rPr>
              <w:t>Bruna Middelharnis</w:t>
            </w:r>
          </w:p>
          <w:p w:rsidR="00725595" w:rsidRPr="005C4EB4" w:rsidRDefault="00725595" w:rsidP="0023621E"/>
        </w:tc>
        <w:tc>
          <w:tcPr>
            <w:tcW w:w="376" w:type="pct"/>
          </w:tcPr>
          <w:p w:rsidR="00725595" w:rsidRPr="005C4EB4" w:rsidRDefault="00725595" w:rsidP="0023621E">
            <w:r w:rsidRPr="005C4EB4">
              <w:rPr>
                <w:szCs w:val="22"/>
              </w:rPr>
              <w:t>6</w:t>
            </w:r>
          </w:p>
        </w:tc>
        <w:tc>
          <w:tcPr>
            <w:tcW w:w="1046" w:type="pct"/>
          </w:tcPr>
          <w:p w:rsidR="00725595" w:rsidRPr="005C4EB4" w:rsidRDefault="00725595" w:rsidP="0023621E">
            <w:r w:rsidRPr="005C4EB4">
              <w:rPr>
                <w:szCs w:val="22"/>
              </w:rPr>
              <w:t>Astrid van den Heuvel</w:t>
            </w:r>
          </w:p>
        </w:tc>
        <w:tc>
          <w:tcPr>
            <w:tcW w:w="2260" w:type="pct"/>
          </w:tcPr>
          <w:p w:rsidR="00725595" w:rsidRPr="003D3E1F" w:rsidRDefault="00725595" w:rsidP="0023621E">
            <w:pPr>
              <w:rPr>
                <w:lang w:val="nl-NL"/>
              </w:rPr>
            </w:pPr>
            <w:r w:rsidRPr="003D3E1F">
              <w:rPr>
                <w:szCs w:val="22"/>
                <w:lang w:val="nl-NL"/>
              </w:rPr>
              <w:t>Vertegenwoordiger is vaak ziek, wat niet gemeld wordt. Vindt dat Paperclip Cards meer moeite moet doen om ze als klant te behouden. Overweegt om ‘Paperclip-wand’ te verkleinen ten gunste van een andere leverancier.</w:t>
            </w:r>
          </w:p>
        </w:tc>
      </w:tr>
      <w:tr w:rsidR="00725595" w:rsidRPr="005C4EB4" w:rsidTr="0023621E">
        <w:tc>
          <w:tcPr>
            <w:tcW w:w="376" w:type="pct"/>
          </w:tcPr>
          <w:p w:rsidR="00725595" w:rsidRPr="005C4EB4" w:rsidRDefault="00725595" w:rsidP="0023621E">
            <w:r w:rsidRPr="005C4EB4">
              <w:rPr>
                <w:szCs w:val="22"/>
              </w:rPr>
              <w:t>311</w:t>
            </w:r>
          </w:p>
        </w:tc>
        <w:tc>
          <w:tcPr>
            <w:tcW w:w="942" w:type="pct"/>
          </w:tcPr>
          <w:p w:rsidR="00725595" w:rsidRPr="005C4EB4" w:rsidRDefault="00725595" w:rsidP="0023621E">
            <w:r w:rsidRPr="005C4EB4">
              <w:rPr>
                <w:szCs w:val="22"/>
              </w:rPr>
              <w:t>Primera Doetinchem</w:t>
            </w:r>
          </w:p>
        </w:tc>
        <w:tc>
          <w:tcPr>
            <w:tcW w:w="376" w:type="pct"/>
          </w:tcPr>
          <w:p w:rsidR="00725595" w:rsidRPr="005C4EB4" w:rsidRDefault="00725595" w:rsidP="0023621E">
            <w:r w:rsidRPr="005C4EB4">
              <w:rPr>
                <w:szCs w:val="22"/>
              </w:rPr>
              <w:t>6</w:t>
            </w:r>
          </w:p>
        </w:tc>
        <w:tc>
          <w:tcPr>
            <w:tcW w:w="1046" w:type="pct"/>
          </w:tcPr>
          <w:p w:rsidR="00725595" w:rsidRPr="005C4EB4" w:rsidRDefault="00725595" w:rsidP="0023621E">
            <w:r w:rsidRPr="005C4EB4">
              <w:rPr>
                <w:szCs w:val="22"/>
              </w:rPr>
              <w:t>Mark Lamer</w:t>
            </w:r>
          </w:p>
        </w:tc>
        <w:tc>
          <w:tcPr>
            <w:tcW w:w="2260" w:type="pct"/>
          </w:tcPr>
          <w:p w:rsidR="00725595" w:rsidRPr="005C4EB4" w:rsidRDefault="00725595" w:rsidP="0023621E">
            <w:pPr>
              <w:rPr>
                <w:b/>
              </w:rPr>
            </w:pPr>
            <w:r w:rsidRPr="003D3E1F">
              <w:rPr>
                <w:szCs w:val="22"/>
                <w:lang w:val="nl-NL"/>
              </w:rPr>
              <w:t xml:space="preserve">Assortiment voor een Primera binnen de 80-20 regeling is te beperkt. </w:t>
            </w:r>
            <w:r w:rsidRPr="005C4EB4">
              <w:rPr>
                <w:b/>
                <w:szCs w:val="22"/>
              </w:rPr>
              <w:t>Wil niet nagebeld worden.</w:t>
            </w:r>
          </w:p>
        </w:tc>
      </w:tr>
      <w:tr w:rsidR="00725595" w:rsidRPr="005F7CC8" w:rsidTr="0023621E">
        <w:tc>
          <w:tcPr>
            <w:tcW w:w="376" w:type="pct"/>
          </w:tcPr>
          <w:p w:rsidR="00725595" w:rsidRPr="005C4EB4" w:rsidRDefault="00725595" w:rsidP="0023621E">
            <w:r w:rsidRPr="005C4EB4">
              <w:rPr>
                <w:szCs w:val="22"/>
              </w:rPr>
              <w:t>497</w:t>
            </w:r>
          </w:p>
        </w:tc>
        <w:tc>
          <w:tcPr>
            <w:tcW w:w="942" w:type="pct"/>
          </w:tcPr>
          <w:p w:rsidR="00725595" w:rsidRPr="005C4EB4" w:rsidRDefault="00725595" w:rsidP="0023621E">
            <w:r w:rsidRPr="005C4EB4">
              <w:rPr>
                <w:szCs w:val="22"/>
              </w:rPr>
              <w:t>Passarelle Den Bosch</w:t>
            </w:r>
          </w:p>
        </w:tc>
        <w:tc>
          <w:tcPr>
            <w:tcW w:w="376" w:type="pct"/>
          </w:tcPr>
          <w:p w:rsidR="00725595" w:rsidRPr="005C4EB4" w:rsidRDefault="00725595" w:rsidP="0023621E">
            <w:r w:rsidRPr="005C4EB4">
              <w:rPr>
                <w:szCs w:val="22"/>
              </w:rPr>
              <w:t>6,1</w:t>
            </w:r>
          </w:p>
        </w:tc>
        <w:tc>
          <w:tcPr>
            <w:tcW w:w="1046" w:type="pct"/>
          </w:tcPr>
          <w:p w:rsidR="00725595" w:rsidRPr="005C4EB4" w:rsidRDefault="00725595" w:rsidP="0023621E">
            <w:r w:rsidRPr="005C4EB4">
              <w:rPr>
                <w:szCs w:val="22"/>
              </w:rPr>
              <w:t>Richard Visser</w:t>
            </w:r>
          </w:p>
        </w:tc>
        <w:tc>
          <w:tcPr>
            <w:tcW w:w="2260" w:type="pct"/>
          </w:tcPr>
          <w:p w:rsidR="00725595" w:rsidRPr="003D3E1F" w:rsidRDefault="00725595" w:rsidP="0023621E">
            <w:pPr>
              <w:rPr>
                <w:lang w:val="nl-NL"/>
              </w:rPr>
            </w:pPr>
            <w:r w:rsidRPr="003D3E1F">
              <w:rPr>
                <w:szCs w:val="22"/>
                <w:lang w:val="nl-NL"/>
              </w:rPr>
              <w:t>Vertegenwoordiger heeft een te groot gebied om te bezoeken. Wacht nog steeds op crediteringen.</w:t>
            </w:r>
          </w:p>
        </w:tc>
      </w:tr>
    </w:tbl>
    <w:p w:rsidR="00725595" w:rsidRPr="003D3E1F" w:rsidRDefault="00725595" w:rsidP="0023621E">
      <w:pPr>
        <w:rPr>
          <w:szCs w:val="22"/>
          <w:lang w:val="nl-NL"/>
        </w:rPr>
      </w:pPr>
      <w:r w:rsidRPr="003D3E1F">
        <w:rPr>
          <w:szCs w:val="22"/>
          <w:lang w:val="nl-NL"/>
        </w:rPr>
        <w:tab/>
      </w:r>
      <w:r w:rsidRPr="003D3E1F">
        <w:rPr>
          <w:szCs w:val="22"/>
          <w:lang w:val="nl-NL"/>
        </w:rPr>
        <w:tab/>
      </w:r>
    </w:p>
    <w:p w:rsidR="00725595" w:rsidRPr="003D3E1F" w:rsidRDefault="00725595" w:rsidP="0023621E">
      <w:pPr>
        <w:jc w:val="both"/>
        <w:rPr>
          <w:szCs w:val="22"/>
          <w:lang w:val="nl-NL"/>
        </w:rPr>
      </w:pPr>
      <w:r w:rsidRPr="003D3E1F">
        <w:rPr>
          <w:szCs w:val="22"/>
          <w:lang w:val="nl-NL"/>
        </w:rPr>
        <w:t xml:space="preserve">De eerste klant van deze lijst (Ster Videotheek Franeker) is het meest ontevreden en geeft daarnaast aan dat Paperclip Cards geen belangrijke leverancier zou kunnen zijn. Er moet met </w:t>
      </w:r>
      <w:r w:rsidRPr="003D3E1F">
        <w:rPr>
          <w:szCs w:val="22"/>
          <w:u w:val="single"/>
          <w:lang w:val="nl-NL"/>
        </w:rPr>
        <w:t>Ronald Bersee</w:t>
      </w:r>
      <w:r w:rsidRPr="003D3E1F">
        <w:rPr>
          <w:szCs w:val="22"/>
          <w:lang w:val="nl-NL"/>
        </w:rPr>
        <w:t xml:space="preserve"> overlegd worden wat hier mee gedaan moet worden. </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 xml:space="preserve">Opvallend aan de tweede klant (Ako Bruna Rotterdam) is dat het bedrijf spreekt over een vrouwelijke vertegenwoordiger, maar </w:t>
      </w:r>
      <w:r w:rsidRPr="003D3E1F">
        <w:rPr>
          <w:szCs w:val="22"/>
          <w:u w:val="single"/>
          <w:lang w:val="nl-NL"/>
        </w:rPr>
        <w:t>Allan Lemmens</w:t>
      </w:r>
      <w:r w:rsidRPr="003D3E1F">
        <w:rPr>
          <w:szCs w:val="22"/>
          <w:lang w:val="nl-NL"/>
        </w:rPr>
        <w:t xml:space="preserve"> de huidige vertegenwoordiger is. Hier zal de heer Lemmens over aangesproken moeten worden. Ook moet deze vertegenwoordiger op korte termijn aandacht geven aan ‘The Read Shop Slinge’. </w:t>
      </w:r>
    </w:p>
    <w:p w:rsidR="00725595" w:rsidRPr="003D3E1F" w:rsidRDefault="00725595" w:rsidP="0023621E">
      <w:pPr>
        <w:jc w:val="both"/>
        <w:rPr>
          <w:szCs w:val="22"/>
          <w:lang w:val="nl-NL"/>
        </w:rPr>
      </w:pPr>
      <w:r w:rsidRPr="003D3E1F">
        <w:rPr>
          <w:szCs w:val="22"/>
          <w:u w:val="single"/>
          <w:lang w:val="nl-NL"/>
        </w:rPr>
        <w:t>Paul Diekema</w:t>
      </w:r>
      <w:r w:rsidRPr="003D3E1F">
        <w:rPr>
          <w:szCs w:val="22"/>
          <w:lang w:val="nl-NL"/>
        </w:rPr>
        <w:t xml:space="preserve"> moet aandacht schenken aan ‘Totaal Gemak Epe’. Dit bedrijf geeft aan een negatieve ervaring gehad te hebben met Paperclip Cards, maar niet met de vertegenwoordiger. Daarnaast wordt aangegeven dat er potentie is voor Paperclip Cards.</w:t>
      </w:r>
    </w:p>
    <w:p w:rsidR="00725595" w:rsidRPr="003D3E1F" w:rsidRDefault="00725595" w:rsidP="0023621E">
      <w:pPr>
        <w:rPr>
          <w:szCs w:val="22"/>
          <w:lang w:val="nl-NL"/>
        </w:rPr>
      </w:pPr>
      <w:r w:rsidRPr="003D3E1F">
        <w:rPr>
          <w:szCs w:val="22"/>
          <w:lang w:val="nl-NL"/>
        </w:rPr>
        <w:t xml:space="preserve">‘Boekhandel Ruward’ heeft aandacht nodig. Het bedrijf geeft aan dat de winkel vol staat met Paperclip Cards, maar dat de vertegenwoordiger nooit langs komt. De huidige vertegenwoordiger is </w:t>
      </w:r>
      <w:r w:rsidRPr="003D3E1F">
        <w:rPr>
          <w:szCs w:val="22"/>
          <w:u w:val="single"/>
          <w:lang w:val="nl-NL"/>
        </w:rPr>
        <w:t>Edwin Goedhart</w:t>
      </w:r>
      <w:r w:rsidRPr="003D3E1F">
        <w:rPr>
          <w:szCs w:val="22"/>
          <w:lang w:val="nl-NL"/>
        </w:rPr>
        <w:t>.</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 xml:space="preserve">Passarelle Den Bosch geeft aan dat de vertegenwoordiger een te groot gebied heeft om te bezoeken. Hieruit kan opgemaakt worden dat de vertegenwoordiger, </w:t>
      </w:r>
      <w:r w:rsidRPr="003D3E1F">
        <w:rPr>
          <w:szCs w:val="22"/>
          <w:u w:val="single"/>
          <w:lang w:val="nl-NL"/>
        </w:rPr>
        <w:t>Richard Visser</w:t>
      </w:r>
      <w:r w:rsidRPr="003D3E1F">
        <w:rPr>
          <w:szCs w:val="22"/>
          <w:lang w:val="nl-NL"/>
        </w:rPr>
        <w:t xml:space="preserve">, te weinig aandacht geeft aan het bedrijf. </w:t>
      </w:r>
    </w:p>
    <w:p w:rsidR="00725595" w:rsidRPr="003D3E1F" w:rsidRDefault="00725595" w:rsidP="0023621E">
      <w:pPr>
        <w:jc w:val="both"/>
        <w:rPr>
          <w:szCs w:val="22"/>
          <w:lang w:val="nl-NL"/>
        </w:rPr>
      </w:pPr>
    </w:p>
    <w:p w:rsidR="00725595" w:rsidRPr="003D3E1F" w:rsidRDefault="00725595" w:rsidP="0023621E">
      <w:pPr>
        <w:jc w:val="both"/>
        <w:rPr>
          <w:szCs w:val="22"/>
          <w:lang w:val="nl-NL"/>
        </w:rPr>
      </w:pPr>
      <w:r w:rsidRPr="003D3E1F">
        <w:rPr>
          <w:szCs w:val="22"/>
          <w:lang w:val="nl-NL"/>
        </w:rPr>
        <w:t>Van deze klanten moeten de volgende klanten nagebeld worden: Gebr. Winter Amsterdam, Totaal Gemak – Hoek van Holland en Bruna Middelharnis. Deze klanten worden naar aanleiding van de enquête gebeld en gevraagd wat Paperclip Cards moet doen om de relatie te verbeteren (of herstellen).</w:t>
      </w:r>
    </w:p>
    <w:p w:rsidR="00725595" w:rsidRPr="003D3E1F" w:rsidRDefault="00725595" w:rsidP="0023621E">
      <w:pPr>
        <w:rPr>
          <w:szCs w:val="22"/>
          <w:lang w:val="nl-NL"/>
        </w:rPr>
      </w:pPr>
    </w:p>
    <w:p w:rsidR="00725595" w:rsidRPr="003D3E1F" w:rsidRDefault="00725595" w:rsidP="0023621E">
      <w:pPr>
        <w:jc w:val="both"/>
        <w:rPr>
          <w:b/>
          <w:szCs w:val="22"/>
          <w:lang w:val="nl-NL"/>
        </w:rPr>
      </w:pPr>
      <w:r w:rsidRPr="003D3E1F">
        <w:rPr>
          <w:b/>
          <w:szCs w:val="22"/>
          <w:lang w:val="nl-NL"/>
        </w:rPr>
        <w:t>Klanten met een probleem</w:t>
      </w:r>
    </w:p>
    <w:p w:rsidR="00725595" w:rsidRPr="003D3E1F" w:rsidRDefault="00725595" w:rsidP="0023621E">
      <w:pPr>
        <w:rPr>
          <w:lang w:val="nl-NL"/>
        </w:rPr>
      </w:pPr>
      <w:r w:rsidRPr="003D3E1F">
        <w:rPr>
          <w:szCs w:val="22"/>
          <w:lang w:val="nl-NL"/>
        </w:rPr>
        <w:t>De volgende klanten hebben aangegeven dat er op dit moment iets niet goed gaat. Deze opmerkingen moeten op korte termijn naar de vertegenwoordiger gecommuniceerd worden, zodat deze ervoor kan zorgen dat het probleem opgelost wordt.</w:t>
      </w:r>
    </w:p>
    <w:p w:rsidR="00725595" w:rsidRPr="003D3E1F" w:rsidRDefault="00725595" w:rsidP="0023621E">
      <w:pPr>
        <w:jc w:val="both"/>
        <w:rPr>
          <w:szCs w:val="22"/>
          <w:lang w:val="nl-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559"/>
        <w:gridCol w:w="709"/>
        <w:gridCol w:w="2126"/>
        <w:gridCol w:w="4111"/>
      </w:tblGrid>
      <w:tr w:rsidR="00725595" w:rsidRPr="005C4EB4" w:rsidTr="0023621E">
        <w:tc>
          <w:tcPr>
            <w:tcW w:w="817" w:type="dxa"/>
          </w:tcPr>
          <w:p w:rsidR="00725595" w:rsidRPr="005C4EB4" w:rsidRDefault="00725595" w:rsidP="0023621E">
            <w:pPr>
              <w:rPr>
                <w:rFonts w:cs="Calibri"/>
                <w:b/>
              </w:rPr>
            </w:pPr>
            <w:r w:rsidRPr="005C4EB4">
              <w:rPr>
                <w:rFonts w:cs="Calibri"/>
                <w:b/>
                <w:szCs w:val="22"/>
              </w:rPr>
              <w:t>Klant</w:t>
            </w:r>
          </w:p>
        </w:tc>
        <w:tc>
          <w:tcPr>
            <w:tcW w:w="1559" w:type="dxa"/>
          </w:tcPr>
          <w:p w:rsidR="00725595" w:rsidRPr="005C4EB4" w:rsidRDefault="00725595" w:rsidP="0023621E">
            <w:pPr>
              <w:rPr>
                <w:rFonts w:cs="Calibri"/>
                <w:b/>
              </w:rPr>
            </w:pPr>
            <w:r w:rsidRPr="005C4EB4">
              <w:rPr>
                <w:rFonts w:cs="Calibri"/>
                <w:b/>
                <w:szCs w:val="22"/>
              </w:rPr>
              <w:t>Naam</w:t>
            </w:r>
          </w:p>
        </w:tc>
        <w:tc>
          <w:tcPr>
            <w:tcW w:w="709" w:type="dxa"/>
          </w:tcPr>
          <w:p w:rsidR="00725595" w:rsidRPr="005C4EB4" w:rsidRDefault="00725595" w:rsidP="0023621E">
            <w:pPr>
              <w:rPr>
                <w:rFonts w:cs="Calibri"/>
                <w:b/>
              </w:rPr>
            </w:pPr>
            <w:r w:rsidRPr="005C4EB4">
              <w:rPr>
                <w:rFonts w:cs="Calibri"/>
                <w:b/>
                <w:szCs w:val="22"/>
              </w:rPr>
              <w:t xml:space="preserve">Gem. </w:t>
            </w:r>
          </w:p>
          <w:p w:rsidR="00725595" w:rsidRPr="005C4EB4" w:rsidRDefault="00725595" w:rsidP="0023621E">
            <w:pPr>
              <w:rPr>
                <w:rFonts w:cs="Calibri"/>
                <w:b/>
              </w:rPr>
            </w:pPr>
            <w:r w:rsidRPr="005C4EB4">
              <w:rPr>
                <w:rFonts w:cs="Calibri"/>
                <w:b/>
                <w:szCs w:val="22"/>
              </w:rPr>
              <w:t>cijfer</w:t>
            </w:r>
          </w:p>
        </w:tc>
        <w:tc>
          <w:tcPr>
            <w:tcW w:w="2126" w:type="dxa"/>
          </w:tcPr>
          <w:p w:rsidR="00725595" w:rsidRPr="005C4EB4" w:rsidRDefault="00725595" w:rsidP="0023621E">
            <w:pPr>
              <w:rPr>
                <w:rFonts w:cs="Calibri"/>
                <w:b/>
              </w:rPr>
            </w:pPr>
            <w:r w:rsidRPr="005C4EB4">
              <w:rPr>
                <w:rFonts w:cs="Calibri"/>
                <w:b/>
                <w:szCs w:val="22"/>
              </w:rPr>
              <w:t>Vertegenwoordiger</w:t>
            </w:r>
          </w:p>
        </w:tc>
        <w:tc>
          <w:tcPr>
            <w:tcW w:w="4111" w:type="dxa"/>
          </w:tcPr>
          <w:p w:rsidR="00725595" w:rsidRPr="005C4EB4" w:rsidRDefault="00725595" w:rsidP="0023621E">
            <w:pPr>
              <w:rPr>
                <w:rFonts w:cs="Calibri"/>
                <w:b/>
              </w:rPr>
            </w:pPr>
            <w:r w:rsidRPr="005C4EB4">
              <w:rPr>
                <w:rFonts w:cs="Calibri"/>
                <w:b/>
                <w:szCs w:val="22"/>
              </w:rPr>
              <w:t>Opmerking</w:t>
            </w:r>
          </w:p>
        </w:tc>
      </w:tr>
      <w:tr w:rsidR="00725595" w:rsidRPr="005F7CC8" w:rsidTr="0023621E">
        <w:tc>
          <w:tcPr>
            <w:tcW w:w="817" w:type="dxa"/>
          </w:tcPr>
          <w:p w:rsidR="00725595" w:rsidRPr="005C4EB4" w:rsidRDefault="00725595" w:rsidP="0023621E">
            <w:pPr>
              <w:rPr>
                <w:rFonts w:cs="Calibri"/>
              </w:rPr>
            </w:pPr>
            <w:r w:rsidRPr="005C4EB4">
              <w:rPr>
                <w:rFonts w:cs="Calibri"/>
                <w:szCs w:val="22"/>
              </w:rPr>
              <w:t>6</w:t>
            </w:r>
          </w:p>
        </w:tc>
        <w:tc>
          <w:tcPr>
            <w:tcW w:w="1559" w:type="dxa"/>
          </w:tcPr>
          <w:p w:rsidR="00725595" w:rsidRPr="005C4EB4" w:rsidRDefault="00725595" w:rsidP="0023621E">
            <w:pPr>
              <w:rPr>
                <w:rFonts w:cs="Calibri"/>
              </w:rPr>
            </w:pPr>
            <w:r w:rsidRPr="005C4EB4">
              <w:rPr>
                <w:rFonts w:cs="Calibri"/>
                <w:szCs w:val="22"/>
              </w:rPr>
              <w:t>Repelsteeltje Speelgoed</w:t>
            </w:r>
          </w:p>
        </w:tc>
        <w:tc>
          <w:tcPr>
            <w:tcW w:w="709" w:type="dxa"/>
          </w:tcPr>
          <w:p w:rsidR="00725595" w:rsidRPr="005C4EB4" w:rsidRDefault="00725595" w:rsidP="0023621E">
            <w:pPr>
              <w:rPr>
                <w:rFonts w:cs="Calibri"/>
              </w:rPr>
            </w:pPr>
            <w:r w:rsidRPr="005C4EB4">
              <w:rPr>
                <w:rFonts w:cs="Calibri"/>
                <w:szCs w:val="22"/>
              </w:rPr>
              <w:t>7,4</w:t>
            </w:r>
          </w:p>
        </w:tc>
        <w:tc>
          <w:tcPr>
            <w:tcW w:w="2126" w:type="dxa"/>
          </w:tcPr>
          <w:p w:rsidR="00725595" w:rsidRPr="005C4EB4" w:rsidRDefault="00725595" w:rsidP="0023621E">
            <w:pPr>
              <w:rPr>
                <w:rFonts w:cs="Calibri"/>
              </w:rPr>
            </w:pPr>
            <w:r w:rsidRPr="005C4EB4">
              <w:rPr>
                <w:rFonts w:cs="Calibri"/>
                <w:szCs w:val="22"/>
              </w:rPr>
              <w:t>Allan Lemmens</w:t>
            </w:r>
          </w:p>
        </w:tc>
        <w:tc>
          <w:tcPr>
            <w:tcW w:w="4111" w:type="dxa"/>
          </w:tcPr>
          <w:p w:rsidR="00725595" w:rsidRPr="003D3E1F" w:rsidRDefault="00725595" w:rsidP="0023621E">
            <w:pPr>
              <w:rPr>
                <w:rFonts w:cs="Calibri"/>
                <w:lang w:val="nl-NL"/>
              </w:rPr>
            </w:pPr>
            <w:r w:rsidRPr="003D3E1F">
              <w:rPr>
                <w:rFonts w:cs="Calibri"/>
                <w:szCs w:val="22"/>
                <w:lang w:val="nl-NL"/>
              </w:rPr>
              <w:t>Klikt niet tussen de vertegenwoordiger en het personeel.</w:t>
            </w:r>
          </w:p>
        </w:tc>
      </w:tr>
      <w:tr w:rsidR="00725595" w:rsidRPr="005F7CC8" w:rsidTr="0023621E">
        <w:tc>
          <w:tcPr>
            <w:tcW w:w="817" w:type="dxa"/>
          </w:tcPr>
          <w:p w:rsidR="00725595" w:rsidRPr="005C4EB4" w:rsidRDefault="00725595" w:rsidP="0023621E">
            <w:pPr>
              <w:rPr>
                <w:rFonts w:cs="Calibri"/>
              </w:rPr>
            </w:pPr>
            <w:r w:rsidRPr="005C4EB4">
              <w:rPr>
                <w:rFonts w:cs="Calibri"/>
                <w:szCs w:val="22"/>
              </w:rPr>
              <w:t>262</w:t>
            </w:r>
          </w:p>
        </w:tc>
        <w:tc>
          <w:tcPr>
            <w:tcW w:w="1559" w:type="dxa"/>
          </w:tcPr>
          <w:p w:rsidR="00725595" w:rsidRPr="005C4EB4" w:rsidRDefault="00725595" w:rsidP="0023621E">
            <w:pPr>
              <w:rPr>
                <w:rFonts w:cs="Calibri"/>
              </w:rPr>
            </w:pPr>
            <w:r w:rsidRPr="005C4EB4">
              <w:rPr>
                <w:rFonts w:cs="Calibri"/>
                <w:szCs w:val="22"/>
              </w:rPr>
              <w:t>Bruna Nederweert</w:t>
            </w:r>
          </w:p>
        </w:tc>
        <w:tc>
          <w:tcPr>
            <w:tcW w:w="709" w:type="dxa"/>
          </w:tcPr>
          <w:p w:rsidR="00725595" w:rsidRPr="005C4EB4" w:rsidRDefault="00725595" w:rsidP="0023621E">
            <w:pPr>
              <w:rPr>
                <w:rFonts w:cs="Calibri"/>
              </w:rPr>
            </w:pPr>
            <w:r w:rsidRPr="005C4EB4">
              <w:rPr>
                <w:rFonts w:cs="Calibri"/>
                <w:szCs w:val="22"/>
              </w:rPr>
              <w:t>7,8</w:t>
            </w:r>
          </w:p>
        </w:tc>
        <w:tc>
          <w:tcPr>
            <w:tcW w:w="2126" w:type="dxa"/>
          </w:tcPr>
          <w:p w:rsidR="00725595" w:rsidRPr="005C4EB4" w:rsidRDefault="00725595" w:rsidP="0023621E">
            <w:pPr>
              <w:rPr>
                <w:rFonts w:cs="Calibri"/>
              </w:rPr>
            </w:pPr>
            <w:r w:rsidRPr="005C4EB4">
              <w:rPr>
                <w:rFonts w:cs="Calibri"/>
                <w:szCs w:val="22"/>
              </w:rPr>
              <w:t>Ronald van Veijfeijken</w:t>
            </w:r>
          </w:p>
        </w:tc>
        <w:tc>
          <w:tcPr>
            <w:tcW w:w="4111" w:type="dxa"/>
          </w:tcPr>
          <w:p w:rsidR="00725595" w:rsidRPr="003D3E1F" w:rsidRDefault="00725595" w:rsidP="0023621E">
            <w:pPr>
              <w:rPr>
                <w:rFonts w:cs="Calibri"/>
                <w:lang w:val="nl-NL"/>
              </w:rPr>
            </w:pPr>
            <w:r w:rsidRPr="003D3E1F">
              <w:rPr>
                <w:rFonts w:cs="Calibri"/>
                <w:szCs w:val="22"/>
                <w:lang w:val="nl-NL"/>
              </w:rPr>
              <w:t>Oude molens worden maar niet opgehaald.</w:t>
            </w:r>
          </w:p>
        </w:tc>
      </w:tr>
      <w:tr w:rsidR="00725595" w:rsidRPr="005F7CC8" w:rsidTr="0023621E">
        <w:tc>
          <w:tcPr>
            <w:tcW w:w="817" w:type="dxa"/>
          </w:tcPr>
          <w:p w:rsidR="00725595" w:rsidRPr="005C4EB4" w:rsidRDefault="00725595" w:rsidP="0023621E">
            <w:pPr>
              <w:rPr>
                <w:rFonts w:cs="Calibri"/>
              </w:rPr>
            </w:pPr>
            <w:r w:rsidRPr="005C4EB4">
              <w:rPr>
                <w:rFonts w:cs="Calibri"/>
                <w:szCs w:val="22"/>
              </w:rPr>
              <w:t>283</w:t>
            </w:r>
          </w:p>
        </w:tc>
        <w:tc>
          <w:tcPr>
            <w:tcW w:w="1559" w:type="dxa"/>
          </w:tcPr>
          <w:p w:rsidR="00725595" w:rsidRPr="005C4EB4" w:rsidRDefault="00725595" w:rsidP="0023621E">
            <w:pPr>
              <w:rPr>
                <w:rFonts w:cs="Calibri"/>
              </w:rPr>
            </w:pPr>
            <w:r w:rsidRPr="005C4EB4">
              <w:rPr>
                <w:rFonts w:cs="Calibri"/>
                <w:szCs w:val="22"/>
              </w:rPr>
              <w:t>’t Kleine Geluk</w:t>
            </w:r>
          </w:p>
        </w:tc>
        <w:tc>
          <w:tcPr>
            <w:tcW w:w="709" w:type="dxa"/>
          </w:tcPr>
          <w:p w:rsidR="00725595" w:rsidRPr="005C4EB4" w:rsidRDefault="00725595" w:rsidP="0023621E">
            <w:pPr>
              <w:rPr>
                <w:rFonts w:cs="Calibri"/>
              </w:rPr>
            </w:pPr>
            <w:r w:rsidRPr="005C4EB4">
              <w:rPr>
                <w:rFonts w:cs="Calibri"/>
                <w:szCs w:val="22"/>
              </w:rPr>
              <w:t>7,2</w:t>
            </w:r>
          </w:p>
        </w:tc>
        <w:tc>
          <w:tcPr>
            <w:tcW w:w="2126" w:type="dxa"/>
          </w:tcPr>
          <w:p w:rsidR="00725595" w:rsidRPr="005C4EB4" w:rsidRDefault="00725595" w:rsidP="0023621E">
            <w:pPr>
              <w:rPr>
                <w:rFonts w:cs="Calibri"/>
              </w:rPr>
            </w:pPr>
            <w:r w:rsidRPr="005C4EB4">
              <w:rPr>
                <w:rFonts w:cs="Calibri"/>
                <w:szCs w:val="22"/>
              </w:rPr>
              <w:t>Allan Lemmens</w:t>
            </w:r>
          </w:p>
        </w:tc>
        <w:tc>
          <w:tcPr>
            <w:tcW w:w="4111" w:type="dxa"/>
          </w:tcPr>
          <w:p w:rsidR="00725595" w:rsidRPr="003D3E1F" w:rsidRDefault="00725595" w:rsidP="0023621E">
            <w:pPr>
              <w:rPr>
                <w:rFonts w:cs="Calibri"/>
                <w:lang w:val="nl-NL"/>
              </w:rPr>
            </w:pPr>
            <w:r w:rsidRPr="003D3E1F">
              <w:rPr>
                <w:rFonts w:cs="Calibri"/>
                <w:szCs w:val="22"/>
                <w:lang w:val="nl-NL"/>
              </w:rPr>
              <w:t>Nog steeds geen creditfactuur ontvangen van de kerstkaarten. Facturen komen altijd in open enveloppen aan, strip van de plakrand zit er altijd nog op.</w:t>
            </w:r>
          </w:p>
        </w:tc>
      </w:tr>
      <w:tr w:rsidR="00725595" w:rsidRPr="005C4EB4" w:rsidTr="0023621E">
        <w:tc>
          <w:tcPr>
            <w:tcW w:w="817" w:type="dxa"/>
          </w:tcPr>
          <w:p w:rsidR="00725595" w:rsidRPr="005C4EB4" w:rsidRDefault="00725595" w:rsidP="0023621E">
            <w:pPr>
              <w:rPr>
                <w:rFonts w:cs="Calibri"/>
              </w:rPr>
            </w:pPr>
            <w:r w:rsidRPr="005C4EB4">
              <w:rPr>
                <w:rFonts w:cs="Calibri"/>
                <w:szCs w:val="22"/>
              </w:rPr>
              <w:t>398</w:t>
            </w:r>
          </w:p>
        </w:tc>
        <w:tc>
          <w:tcPr>
            <w:tcW w:w="1559" w:type="dxa"/>
          </w:tcPr>
          <w:p w:rsidR="00725595" w:rsidRPr="005C4EB4" w:rsidRDefault="00725595" w:rsidP="0023621E">
            <w:pPr>
              <w:rPr>
                <w:rFonts w:cs="Calibri"/>
              </w:rPr>
            </w:pPr>
            <w:r w:rsidRPr="005C4EB4">
              <w:rPr>
                <w:rFonts w:cs="Calibri"/>
                <w:szCs w:val="22"/>
              </w:rPr>
              <w:t>De Gemakswinkel Leimuiden</w:t>
            </w:r>
          </w:p>
        </w:tc>
        <w:tc>
          <w:tcPr>
            <w:tcW w:w="709" w:type="dxa"/>
          </w:tcPr>
          <w:p w:rsidR="00725595" w:rsidRPr="005C4EB4" w:rsidRDefault="00725595" w:rsidP="0023621E">
            <w:pPr>
              <w:rPr>
                <w:rFonts w:cs="Calibri"/>
              </w:rPr>
            </w:pPr>
            <w:r w:rsidRPr="005C4EB4">
              <w:rPr>
                <w:rFonts w:cs="Calibri"/>
                <w:szCs w:val="22"/>
              </w:rPr>
              <w:t>6,8</w:t>
            </w:r>
          </w:p>
        </w:tc>
        <w:tc>
          <w:tcPr>
            <w:tcW w:w="2126" w:type="dxa"/>
          </w:tcPr>
          <w:p w:rsidR="00725595" w:rsidRPr="005C4EB4" w:rsidRDefault="00725595" w:rsidP="0023621E">
            <w:pPr>
              <w:rPr>
                <w:rFonts w:cs="Calibri"/>
              </w:rPr>
            </w:pPr>
            <w:r w:rsidRPr="005C4EB4">
              <w:rPr>
                <w:rFonts w:cs="Calibri"/>
                <w:szCs w:val="22"/>
              </w:rPr>
              <w:t>Edwin Goedhart</w:t>
            </w:r>
          </w:p>
        </w:tc>
        <w:tc>
          <w:tcPr>
            <w:tcW w:w="4111" w:type="dxa"/>
          </w:tcPr>
          <w:p w:rsidR="00725595" w:rsidRPr="005C4EB4" w:rsidRDefault="00725595" w:rsidP="0023621E">
            <w:pPr>
              <w:rPr>
                <w:rFonts w:cs="Calibri"/>
              </w:rPr>
            </w:pPr>
            <w:r w:rsidRPr="003D3E1F">
              <w:rPr>
                <w:rFonts w:cs="Calibri"/>
                <w:szCs w:val="22"/>
                <w:lang w:val="nl-NL"/>
              </w:rPr>
              <w:t xml:space="preserve">Nieuwe vertegenwoordiger is nog steeds niet langs geweest. Weet niets van het bestaan van de webshop af. </w:t>
            </w:r>
            <w:r w:rsidRPr="005C4EB4">
              <w:rPr>
                <w:rFonts w:cs="Calibri"/>
                <w:szCs w:val="22"/>
              </w:rPr>
              <w:t>(Vindt dit heel vreemd.)</w:t>
            </w:r>
          </w:p>
        </w:tc>
      </w:tr>
      <w:tr w:rsidR="00725595" w:rsidRPr="005F7CC8" w:rsidTr="0023621E">
        <w:tc>
          <w:tcPr>
            <w:tcW w:w="817" w:type="dxa"/>
          </w:tcPr>
          <w:p w:rsidR="00725595" w:rsidRPr="005C4EB4" w:rsidRDefault="00725595" w:rsidP="0023621E">
            <w:pPr>
              <w:rPr>
                <w:rFonts w:cs="Calibri"/>
              </w:rPr>
            </w:pPr>
            <w:r w:rsidRPr="005C4EB4">
              <w:rPr>
                <w:rFonts w:cs="Calibri"/>
                <w:szCs w:val="22"/>
              </w:rPr>
              <w:t>418</w:t>
            </w:r>
          </w:p>
        </w:tc>
        <w:tc>
          <w:tcPr>
            <w:tcW w:w="1559" w:type="dxa"/>
          </w:tcPr>
          <w:p w:rsidR="00725595" w:rsidRPr="005C4EB4" w:rsidRDefault="00725595" w:rsidP="0023621E">
            <w:pPr>
              <w:rPr>
                <w:rFonts w:cs="Calibri"/>
              </w:rPr>
            </w:pPr>
            <w:r w:rsidRPr="005C4EB4">
              <w:rPr>
                <w:rFonts w:cs="Calibri"/>
                <w:szCs w:val="22"/>
              </w:rPr>
              <w:t>Multishop Breda</w:t>
            </w:r>
          </w:p>
        </w:tc>
        <w:tc>
          <w:tcPr>
            <w:tcW w:w="709" w:type="dxa"/>
          </w:tcPr>
          <w:p w:rsidR="00725595" w:rsidRPr="005C4EB4" w:rsidRDefault="00725595" w:rsidP="0023621E">
            <w:pPr>
              <w:rPr>
                <w:rFonts w:cs="Calibri"/>
              </w:rPr>
            </w:pPr>
            <w:r w:rsidRPr="005C4EB4">
              <w:rPr>
                <w:rFonts w:cs="Calibri"/>
                <w:szCs w:val="22"/>
              </w:rPr>
              <w:t>6,5</w:t>
            </w:r>
          </w:p>
        </w:tc>
        <w:tc>
          <w:tcPr>
            <w:tcW w:w="2126" w:type="dxa"/>
          </w:tcPr>
          <w:p w:rsidR="00725595" w:rsidRPr="005C4EB4" w:rsidRDefault="00725595" w:rsidP="0023621E">
            <w:pPr>
              <w:rPr>
                <w:rFonts w:cs="Calibri"/>
              </w:rPr>
            </w:pPr>
            <w:r w:rsidRPr="005C4EB4">
              <w:rPr>
                <w:rFonts w:cs="Calibri"/>
                <w:szCs w:val="22"/>
              </w:rPr>
              <w:t>Richard Visser</w:t>
            </w:r>
          </w:p>
        </w:tc>
        <w:tc>
          <w:tcPr>
            <w:tcW w:w="4111" w:type="dxa"/>
          </w:tcPr>
          <w:p w:rsidR="00725595" w:rsidRPr="003D3E1F" w:rsidRDefault="00725595" w:rsidP="0023621E">
            <w:pPr>
              <w:rPr>
                <w:rFonts w:cs="Calibri"/>
                <w:lang w:val="nl-NL"/>
              </w:rPr>
            </w:pPr>
            <w:r w:rsidRPr="003D3E1F">
              <w:rPr>
                <w:rFonts w:cs="Calibri"/>
                <w:szCs w:val="22"/>
                <w:lang w:val="nl-NL"/>
              </w:rPr>
              <w:t xml:space="preserve">Uit de wand “Mixed Emotions” wordt te veel niet geleverd en continu andere kaarten. De laatste tijd gaat de service van Paperclip Cards achteruit. </w:t>
            </w:r>
          </w:p>
        </w:tc>
      </w:tr>
      <w:tr w:rsidR="00725595" w:rsidRPr="005F7CC8" w:rsidTr="0023621E">
        <w:tc>
          <w:tcPr>
            <w:tcW w:w="817" w:type="dxa"/>
          </w:tcPr>
          <w:p w:rsidR="00725595" w:rsidRPr="005C4EB4" w:rsidRDefault="00725595" w:rsidP="0023621E">
            <w:pPr>
              <w:rPr>
                <w:rFonts w:cs="Calibri"/>
              </w:rPr>
            </w:pPr>
            <w:r w:rsidRPr="005C4EB4">
              <w:rPr>
                <w:rFonts w:cs="Calibri"/>
                <w:szCs w:val="22"/>
              </w:rPr>
              <w:t>488</w:t>
            </w:r>
          </w:p>
        </w:tc>
        <w:tc>
          <w:tcPr>
            <w:tcW w:w="1559" w:type="dxa"/>
          </w:tcPr>
          <w:p w:rsidR="00725595" w:rsidRPr="005C4EB4" w:rsidRDefault="00725595" w:rsidP="0023621E">
            <w:pPr>
              <w:rPr>
                <w:rFonts w:cs="Calibri"/>
              </w:rPr>
            </w:pPr>
            <w:r w:rsidRPr="005C4EB4">
              <w:rPr>
                <w:rFonts w:cs="Calibri"/>
                <w:szCs w:val="22"/>
              </w:rPr>
              <w:t>Tabaksspeciaalzaak Kaldenbach</w:t>
            </w:r>
          </w:p>
        </w:tc>
        <w:tc>
          <w:tcPr>
            <w:tcW w:w="709" w:type="dxa"/>
          </w:tcPr>
          <w:p w:rsidR="00725595" w:rsidRPr="005C4EB4" w:rsidRDefault="00725595" w:rsidP="0023621E">
            <w:pPr>
              <w:rPr>
                <w:rFonts w:cs="Calibri"/>
              </w:rPr>
            </w:pPr>
            <w:r w:rsidRPr="005C4EB4">
              <w:rPr>
                <w:rFonts w:cs="Calibri"/>
                <w:szCs w:val="22"/>
              </w:rPr>
              <w:t>6,6</w:t>
            </w:r>
          </w:p>
        </w:tc>
        <w:tc>
          <w:tcPr>
            <w:tcW w:w="2126" w:type="dxa"/>
          </w:tcPr>
          <w:p w:rsidR="00725595" w:rsidRPr="005C4EB4" w:rsidRDefault="00725595" w:rsidP="0023621E">
            <w:pPr>
              <w:rPr>
                <w:rFonts w:cs="Calibri"/>
              </w:rPr>
            </w:pPr>
            <w:r w:rsidRPr="005C4EB4">
              <w:rPr>
                <w:rFonts w:cs="Calibri"/>
                <w:szCs w:val="22"/>
              </w:rPr>
              <w:t>Edwin Goedhart + Marnix Bakkenist</w:t>
            </w:r>
          </w:p>
        </w:tc>
        <w:tc>
          <w:tcPr>
            <w:tcW w:w="4111" w:type="dxa"/>
          </w:tcPr>
          <w:p w:rsidR="00725595" w:rsidRPr="003D3E1F" w:rsidRDefault="00725595" w:rsidP="0023621E">
            <w:pPr>
              <w:rPr>
                <w:rFonts w:cs="Calibri"/>
                <w:lang w:val="nl-NL"/>
              </w:rPr>
            </w:pPr>
            <w:r w:rsidRPr="003D3E1F">
              <w:rPr>
                <w:rFonts w:cs="Calibri"/>
                <w:szCs w:val="22"/>
                <w:lang w:val="nl-NL"/>
              </w:rPr>
              <w:t>Te vaak te veel lege vakken en dezelfde molens. Special items worden vervangen, wat juist zo uniek was.</w:t>
            </w:r>
          </w:p>
        </w:tc>
      </w:tr>
      <w:tr w:rsidR="00725595" w:rsidRPr="005F7CC8" w:rsidTr="0023621E">
        <w:tc>
          <w:tcPr>
            <w:tcW w:w="817" w:type="dxa"/>
          </w:tcPr>
          <w:p w:rsidR="00725595" w:rsidRPr="005C4EB4" w:rsidRDefault="00725595" w:rsidP="0023621E">
            <w:r w:rsidRPr="005C4EB4">
              <w:rPr>
                <w:szCs w:val="22"/>
              </w:rPr>
              <w:t>497</w:t>
            </w:r>
          </w:p>
        </w:tc>
        <w:tc>
          <w:tcPr>
            <w:tcW w:w="1559" w:type="dxa"/>
          </w:tcPr>
          <w:p w:rsidR="00725595" w:rsidRPr="005C4EB4" w:rsidRDefault="00725595" w:rsidP="0023621E">
            <w:r w:rsidRPr="005C4EB4">
              <w:rPr>
                <w:szCs w:val="22"/>
              </w:rPr>
              <w:t>Passarelle Den Bosch</w:t>
            </w:r>
          </w:p>
        </w:tc>
        <w:tc>
          <w:tcPr>
            <w:tcW w:w="709" w:type="dxa"/>
          </w:tcPr>
          <w:p w:rsidR="00725595" w:rsidRPr="005C4EB4" w:rsidRDefault="00725595" w:rsidP="0023621E">
            <w:r w:rsidRPr="005C4EB4">
              <w:rPr>
                <w:szCs w:val="22"/>
              </w:rPr>
              <w:t>6,1</w:t>
            </w:r>
          </w:p>
        </w:tc>
        <w:tc>
          <w:tcPr>
            <w:tcW w:w="2126" w:type="dxa"/>
          </w:tcPr>
          <w:p w:rsidR="00725595" w:rsidRPr="005C4EB4" w:rsidRDefault="00725595" w:rsidP="0023621E">
            <w:r w:rsidRPr="005C4EB4">
              <w:rPr>
                <w:szCs w:val="22"/>
              </w:rPr>
              <w:t>Richard Visser</w:t>
            </w:r>
          </w:p>
        </w:tc>
        <w:tc>
          <w:tcPr>
            <w:tcW w:w="4111" w:type="dxa"/>
          </w:tcPr>
          <w:p w:rsidR="00725595" w:rsidRPr="003D3E1F" w:rsidRDefault="00725595" w:rsidP="0023621E">
            <w:pPr>
              <w:rPr>
                <w:lang w:val="nl-NL"/>
              </w:rPr>
            </w:pPr>
            <w:r w:rsidRPr="003D3E1F">
              <w:rPr>
                <w:szCs w:val="22"/>
                <w:lang w:val="nl-NL"/>
              </w:rPr>
              <w:t>Wacht nog steeds op crediteringen.</w:t>
            </w:r>
          </w:p>
        </w:tc>
      </w:tr>
      <w:tr w:rsidR="00725595" w:rsidRPr="005F7CC8" w:rsidTr="0023621E">
        <w:tc>
          <w:tcPr>
            <w:tcW w:w="817" w:type="dxa"/>
          </w:tcPr>
          <w:p w:rsidR="00725595" w:rsidRPr="005C4EB4" w:rsidRDefault="00725595" w:rsidP="0023621E">
            <w:pPr>
              <w:rPr>
                <w:rFonts w:cs="Calibri"/>
              </w:rPr>
            </w:pPr>
            <w:r w:rsidRPr="005C4EB4">
              <w:rPr>
                <w:rFonts w:cs="Calibri"/>
                <w:szCs w:val="22"/>
              </w:rPr>
              <w:t>28 beurs</w:t>
            </w:r>
          </w:p>
        </w:tc>
        <w:tc>
          <w:tcPr>
            <w:tcW w:w="1559" w:type="dxa"/>
          </w:tcPr>
          <w:p w:rsidR="00725595" w:rsidRPr="005C4EB4" w:rsidRDefault="00725595" w:rsidP="0023621E">
            <w:pPr>
              <w:rPr>
                <w:rFonts w:cs="Calibri"/>
              </w:rPr>
            </w:pPr>
            <w:r w:rsidRPr="005C4EB4">
              <w:rPr>
                <w:rFonts w:cs="Calibri"/>
                <w:szCs w:val="22"/>
              </w:rPr>
              <w:t>De Egel</w:t>
            </w:r>
          </w:p>
        </w:tc>
        <w:tc>
          <w:tcPr>
            <w:tcW w:w="709" w:type="dxa"/>
          </w:tcPr>
          <w:p w:rsidR="00725595" w:rsidRPr="005C4EB4" w:rsidRDefault="00725595" w:rsidP="0023621E">
            <w:pPr>
              <w:rPr>
                <w:rFonts w:cs="Calibri"/>
              </w:rPr>
            </w:pPr>
            <w:r w:rsidRPr="005C4EB4">
              <w:rPr>
                <w:rFonts w:cs="Calibri"/>
                <w:szCs w:val="22"/>
              </w:rPr>
              <w:t>-</w:t>
            </w:r>
          </w:p>
        </w:tc>
        <w:tc>
          <w:tcPr>
            <w:tcW w:w="2126" w:type="dxa"/>
          </w:tcPr>
          <w:p w:rsidR="00725595" w:rsidRPr="005C4EB4" w:rsidRDefault="00725595" w:rsidP="0023621E">
            <w:pPr>
              <w:rPr>
                <w:rFonts w:cs="Calibri"/>
              </w:rPr>
            </w:pPr>
            <w:r w:rsidRPr="005C4EB4">
              <w:rPr>
                <w:rFonts w:cs="Calibri"/>
                <w:szCs w:val="22"/>
              </w:rPr>
              <w:t>Allan Lemmens</w:t>
            </w:r>
          </w:p>
        </w:tc>
        <w:tc>
          <w:tcPr>
            <w:tcW w:w="4111" w:type="dxa"/>
          </w:tcPr>
          <w:p w:rsidR="00725595" w:rsidRPr="003D3E1F" w:rsidRDefault="00725595" w:rsidP="0023621E">
            <w:pPr>
              <w:rPr>
                <w:rFonts w:cs="Calibri"/>
                <w:lang w:val="nl-NL"/>
              </w:rPr>
            </w:pPr>
            <w:r w:rsidRPr="003D3E1F">
              <w:rPr>
                <w:rFonts w:cs="Calibri"/>
                <w:szCs w:val="22"/>
                <w:lang w:val="nl-NL"/>
              </w:rPr>
              <w:t>Niet tevreden. Vindt personeel arrogant. Kwaliteit gaat sterk achteruit. Weet niet wie de vertegenwoordiger is.</w:t>
            </w:r>
          </w:p>
        </w:tc>
      </w:tr>
      <w:tr w:rsidR="00725595" w:rsidRPr="005C4EB4" w:rsidTr="0023621E">
        <w:tc>
          <w:tcPr>
            <w:tcW w:w="817" w:type="dxa"/>
          </w:tcPr>
          <w:p w:rsidR="00725595" w:rsidRPr="005C4EB4" w:rsidRDefault="00725595" w:rsidP="0023621E">
            <w:pPr>
              <w:rPr>
                <w:rFonts w:cs="Calibri"/>
              </w:rPr>
            </w:pPr>
            <w:r w:rsidRPr="005C4EB4">
              <w:rPr>
                <w:rFonts w:cs="Calibri"/>
                <w:szCs w:val="22"/>
              </w:rPr>
              <w:t>44 beurs</w:t>
            </w:r>
          </w:p>
        </w:tc>
        <w:tc>
          <w:tcPr>
            <w:tcW w:w="1559" w:type="dxa"/>
          </w:tcPr>
          <w:p w:rsidR="00725595" w:rsidRPr="005C4EB4" w:rsidRDefault="00725595" w:rsidP="0023621E">
            <w:pPr>
              <w:rPr>
                <w:rFonts w:cs="Calibri"/>
              </w:rPr>
            </w:pPr>
            <w:r w:rsidRPr="005C4EB4">
              <w:rPr>
                <w:rFonts w:cs="Calibri"/>
                <w:szCs w:val="22"/>
              </w:rPr>
              <w:t>Bruna Schouwburg-promenade</w:t>
            </w:r>
          </w:p>
        </w:tc>
        <w:tc>
          <w:tcPr>
            <w:tcW w:w="709" w:type="dxa"/>
          </w:tcPr>
          <w:p w:rsidR="00725595" w:rsidRPr="005C4EB4" w:rsidRDefault="00725595" w:rsidP="0023621E">
            <w:pPr>
              <w:rPr>
                <w:rFonts w:cs="Calibri"/>
              </w:rPr>
            </w:pPr>
            <w:r w:rsidRPr="005C4EB4">
              <w:rPr>
                <w:rFonts w:cs="Calibri"/>
                <w:szCs w:val="22"/>
              </w:rPr>
              <w:t>7,6</w:t>
            </w:r>
          </w:p>
        </w:tc>
        <w:tc>
          <w:tcPr>
            <w:tcW w:w="2126" w:type="dxa"/>
          </w:tcPr>
          <w:p w:rsidR="00725595" w:rsidRPr="005C4EB4" w:rsidRDefault="00725595" w:rsidP="0023621E">
            <w:pPr>
              <w:rPr>
                <w:rFonts w:cs="Calibri"/>
              </w:rPr>
            </w:pPr>
            <w:r w:rsidRPr="005C4EB4">
              <w:rPr>
                <w:rFonts w:cs="Calibri"/>
                <w:szCs w:val="22"/>
              </w:rPr>
              <w:t>Richard Visser</w:t>
            </w:r>
          </w:p>
        </w:tc>
        <w:tc>
          <w:tcPr>
            <w:tcW w:w="4111" w:type="dxa"/>
          </w:tcPr>
          <w:p w:rsidR="00725595" w:rsidRPr="005C4EB4" w:rsidRDefault="00725595" w:rsidP="0023621E">
            <w:pPr>
              <w:rPr>
                <w:rFonts w:cs="Calibri"/>
              </w:rPr>
            </w:pPr>
            <w:r w:rsidRPr="003D3E1F">
              <w:rPr>
                <w:rFonts w:cs="Calibri"/>
                <w:szCs w:val="22"/>
                <w:lang w:val="nl-NL"/>
              </w:rPr>
              <w:t xml:space="preserve">Te weinig contact met vertegenwoordiger. </w:t>
            </w:r>
            <w:r w:rsidRPr="005C4EB4">
              <w:rPr>
                <w:rFonts w:cs="Calibri"/>
                <w:szCs w:val="22"/>
              </w:rPr>
              <w:t>(Bestelt via de webshop.)</w:t>
            </w:r>
          </w:p>
        </w:tc>
      </w:tr>
    </w:tbl>
    <w:p w:rsidR="00725595" w:rsidRDefault="00725595" w:rsidP="0023621E"/>
    <w:p w:rsidR="00725595" w:rsidRDefault="00725595" w:rsidP="0023621E"/>
    <w:p w:rsidR="00725595" w:rsidRDefault="00725595" w:rsidP="0023621E"/>
    <w:p w:rsidR="00725595" w:rsidRPr="005C4EB4" w:rsidRDefault="00725595" w:rsidP="0023621E"/>
    <w:p w:rsidR="00725595" w:rsidRPr="005C4EB4" w:rsidRDefault="00725595" w:rsidP="0023621E">
      <w:pPr>
        <w:pStyle w:val="Heading1"/>
        <w:tabs>
          <w:tab w:val="clear" w:pos="792"/>
        </w:tabs>
        <w:ind w:left="454" w:hanging="454"/>
      </w:pPr>
      <w:bookmarkStart w:id="159" w:name="_Toc263231404"/>
      <w:bookmarkStart w:id="160" w:name="_Toc263372030"/>
      <w:r w:rsidRPr="005C4EB4">
        <w:t>Bijlage 5</w:t>
      </w:r>
      <w:r w:rsidRPr="005C4EB4">
        <w:tab/>
      </w:r>
      <w:r w:rsidRPr="005C4EB4">
        <w:rPr>
          <w:rFonts w:cs="Calibri"/>
        </w:rPr>
        <w:t>Folder webshop</w:t>
      </w:r>
      <w:bookmarkEnd w:id="159"/>
      <w:bookmarkEnd w:id="160"/>
      <w:r w:rsidRPr="005C4EB4">
        <w:t xml:space="preserve"> </w:t>
      </w:r>
    </w:p>
    <w:p w:rsidR="00725595" w:rsidRPr="005C4EB4" w:rsidRDefault="00725595" w:rsidP="0023621E">
      <w:pPr>
        <w:rPr>
          <w:rFonts w:cs="Calibri"/>
          <w:szCs w:val="22"/>
        </w:rPr>
      </w:pPr>
    </w:p>
    <w:p w:rsidR="00725595" w:rsidRPr="005C4EB4" w:rsidRDefault="00725595" w:rsidP="0023621E">
      <w:pPr>
        <w:rPr>
          <w:b/>
        </w:rPr>
      </w:pPr>
      <w:r w:rsidRPr="005C4EB4">
        <w:rPr>
          <w:b/>
        </w:rPr>
        <w:t>Uiterlijk</w:t>
      </w:r>
    </w:p>
    <w:p w:rsidR="00725595" w:rsidRPr="003D3E1F" w:rsidRDefault="00725595" w:rsidP="0023621E">
      <w:pPr>
        <w:rPr>
          <w:lang w:val="nl-NL"/>
        </w:rPr>
      </w:pPr>
      <w:r w:rsidRPr="003D3E1F">
        <w:rPr>
          <w:lang w:val="nl-NL"/>
        </w:rPr>
        <w:t xml:space="preserve">De folder moet ervoor zorgen dat de klant enthousiast wordt om de webshop te gaan gebruiken, maar mag daarentegen niet te hoge verwachtingen opwekken. De webshop is op dit moment nog geen marketingtool, maar slechts een manier om producten bij te bestellen. Zodra de webshop is aangepast (zie bijlage 8), dan zal dit gepromoot worden naar de klant. </w:t>
      </w:r>
    </w:p>
    <w:p w:rsidR="00725595" w:rsidRPr="003D3E1F" w:rsidRDefault="00725595" w:rsidP="0023621E">
      <w:pPr>
        <w:pStyle w:val="ListParagraph"/>
        <w:rPr>
          <w:lang w:val="nl-NL"/>
        </w:rPr>
      </w:pPr>
    </w:p>
    <w:p w:rsidR="00725595" w:rsidRPr="003D3E1F" w:rsidRDefault="00725595" w:rsidP="0023621E">
      <w:pPr>
        <w:pStyle w:val="ListParagraph"/>
        <w:numPr>
          <w:ilvl w:val="0"/>
          <w:numId w:val="48"/>
        </w:numPr>
        <w:contextualSpacing w:val="0"/>
        <w:rPr>
          <w:lang w:val="nl-NL"/>
        </w:rPr>
      </w:pPr>
      <w:r w:rsidRPr="003D3E1F">
        <w:rPr>
          <w:lang w:val="nl-NL"/>
        </w:rPr>
        <w:t>Thema: dezelfde als de huidige webshop</w:t>
      </w:r>
    </w:p>
    <w:p w:rsidR="00725595" w:rsidRPr="003D3E1F" w:rsidRDefault="00725595" w:rsidP="0023621E">
      <w:pPr>
        <w:pStyle w:val="ListParagraph"/>
        <w:numPr>
          <w:ilvl w:val="0"/>
          <w:numId w:val="48"/>
        </w:numPr>
        <w:contextualSpacing w:val="0"/>
        <w:rPr>
          <w:lang w:val="nl-NL"/>
        </w:rPr>
      </w:pPr>
      <w:r w:rsidRPr="003D3E1F">
        <w:rPr>
          <w:lang w:val="nl-NL"/>
        </w:rPr>
        <w:t xml:space="preserve">Lettertype/-kleur: (niet te) groot en duidelijk </w:t>
      </w:r>
    </w:p>
    <w:p w:rsidR="00725595" w:rsidRPr="003D3E1F" w:rsidRDefault="00725595" w:rsidP="0023621E">
      <w:pPr>
        <w:pStyle w:val="ListParagraph"/>
        <w:numPr>
          <w:ilvl w:val="0"/>
          <w:numId w:val="48"/>
        </w:numPr>
        <w:contextualSpacing w:val="0"/>
        <w:rPr>
          <w:lang w:val="nl-NL"/>
        </w:rPr>
      </w:pPr>
      <w:r w:rsidRPr="003D3E1F">
        <w:rPr>
          <w:lang w:val="nl-NL"/>
        </w:rPr>
        <w:t>Logo van Paperclip Cards op de voorkant</w:t>
      </w:r>
    </w:p>
    <w:p w:rsidR="00725595" w:rsidRPr="005C4EB4" w:rsidRDefault="00725595" w:rsidP="0023621E">
      <w:pPr>
        <w:pStyle w:val="ListParagraph"/>
        <w:numPr>
          <w:ilvl w:val="0"/>
          <w:numId w:val="48"/>
        </w:numPr>
        <w:contextualSpacing w:val="0"/>
      </w:pPr>
      <w:r w:rsidRPr="005C4EB4">
        <w:t>Illustratie: openingspagina van de webshop</w:t>
      </w:r>
    </w:p>
    <w:p w:rsidR="00725595" w:rsidRPr="005C4EB4" w:rsidRDefault="00725595" w:rsidP="0023621E">
      <w:pPr>
        <w:rPr>
          <w:b/>
        </w:rPr>
      </w:pPr>
    </w:p>
    <w:p w:rsidR="00725595" w:rsidRPr="005C4EB4" w:rsidRDefault="00725595" w:rsidP="0023621E">
      <w:pPr>
        <w:rPr>
          <w:b/>
        </w:rPr>
      </w:pPr>
      <w:r w:rsidRPr="005C4EB4">
        <w:rPr>
          <w:b/>
        </w:rPr>
        <w:t>Inhoud</w:t>
      </w:r>
    </w:p>
    <w:p w:rsidR="00725595" w:rsidRPr="003D3E1F" w:rsidRDefault="00725595" w:rsidP="0023621E">
      <w:pPr>
        <w:rPr>
          <w:lang w:val="nl-NL"/>
        </w:rPr>
      </w:pPr>
      <w:r w:rsidRPr="003D3E1F">
        <w:rPr>
          <w:lang w:val="nl-NL"/>
        </w:rPr>
        <w:t xml:space="preserve">De inhoud moet vooral duidelijk maken waarom de klant de webshop zou moeten gaan gebruiken. Daarnaast moet de klant informatie krijgen over de stappen die nu gezet moeten worden om het gebruik in werking te stellen. </w:t>
      </w:r>
    </w:p>
    <w:p w:rsidR="00725595" w:rsidRPr="003D3E1F" w:rsidRDefault="00725595" w:rsidP="0023621E">
      <w:pPr>
        <w:rPr>
          <w:lang w:val="nl-NL"/>
        </w:rPr>
      </w:pPr>
    </w:p>
    <w:p w:rsidR="00725595" w:rsidRPr="005C4EB4" w:rsidRDefault="00725595" w:rsidP="0023621E">
      <w:pPr>
        <w:pStyle w:val="ListParagraph"/>
        <w:numPr>
          <w:ilvl w:val="0"/>
          <w:numId w:val="47"/>
        </w:numPr>
        <w:contextualSpacing w:val="0"/>
      </w:pPr>
      <w:r w:rsidRPr="005C4EB4">
        <w:t>Voordelen voor de klant</w:t>
      </w:r>
    </w:p>
    <w:p w:rsidR="00725595" w:rsidRPr="005C4EB4" w:rsidRDefault="00725595" w:rsidP="0023621E">
      <w:pPr>
        <w:pStyle w:val="ListParagraph"/>
        <w:numPr>
          <w:ilvl w:val="1"/>
          <w:numId w:val="47"/>
        </w:numPr>
        <w:spacing w:after="200" w:line="276" w:lineRule="auto"/>
      </w:pPr>
      <w:r w:rsidRPr="005C4EB4">
        <w:t>Minder verantwoordelijk van vertegenwoordiger</w:t>
      </w:r>
    </w:p>
    <w:p w:rsidR="00725595" w:rsidRPr="005C4EB4" w:rsidRDefault="00725595" w:rsidP="0023621E">
      <w:pPr>
        <w:pStyle w:val="ListParagraph"/>
        <w:numPr>
          <w:ilvl w:val="1"/>
          <w:numId w:val="47"/>
        </w:numPr>
        <w:spacing w:after="200" w:line="276" w:lineRule="auto"/>
      </w:pPr>
      <w:r w:rsidRPr="005C4EB4">
        <w:t>24/7 beschikbaar</w:t>
      </w:r>
    </w:p>
    <w:p w:rsidR="00725595" w:rsidRPr="005C4EB4" w:rsidRDefault="00725595" w:rsidP="0023621E">
      <w:pPr>
        <w:pStyle w:val="ListParagraph"/>
        <w:numPr>
          <w:ilvl w:val="1"/>
          <w:numId w:val="47"/>
        </w:numPr>
        <w:spacing w:after="200" w:line="276" w:lineRule="auto"/>
      </w:pPr>
      <w:r w:rsidRPr="005C4EB4">
        <w:t>Korting</w:t>
      </w:r>
    </w:p>
    <w:p w:rsidR="00725595" w:rsidRPr="005C4EB4" w:rsidRDefault="00725595" w:rsidP="0023621E">
      <w:pPr>
        <w:pStyle w:val="ListParagraph"/>
        <w:numPr>
          <w:ilvl w:val="1"/>
          <w:numId w:val="47"/>
        </w:numPr>
        <w:spacing w:after="200" w:line="276" w:lineRule="auto"/>
      </w:pPr>
      <w:r w:rsidRPr="005C4EB4">
        <w:t>Inzicht status order</w:t>
      </w:r>
    </w:p>
    <w:p w:rsidR="00725595" w:rsidRPr="005C4EB4" w:rsidRDefault="00725595" w:rsidP="0023621E">
      <w:pPr>
        <w:pStyle w:val="ListParagraph"/>
        <w:numPr>
          <w:ilvl w:val="1"/>
          <w:numId w:val="47"/>
        </w:numPr>
        <w:spacing w:after="200" w:line="276" w:lineRule="auto"/>
      </w:pPr>
      <w:r w:rsidRPr="005C4EB4">
        <w:t>Terugblik orders verleden</w:t>
      </w:r>
    </w:p>
    <w:p w:rsidR="00725595" w:rsidRPr="005C4EB4" w:rsidRDefault="00725595" w:rsidP="0023621E">
      <w:pPr>
        <w:pStyle w:val="ListParagraph"/>
        <w:numPr>
          <w:ilvl w:val="1"/>
          <w:numId w:val="47"/>
        </w:numPr>
        <w:spacing w:after="200" w:line="276" w:lineRule="auto"/>
      </w:pPr>
      <w:r w:rsidRPr="005C4EB4">
        <w:t>Factuuroverzicht</w:t>
      </w:r>
    </w:p>
    <w:p w:rsidR="00725595" w:rsidRPr="003D3E1F" w:rsidRDefault="00725595" w:rsidP="0023621E">
      <w:pPr>
        <w:pStyle w:val="ListParagraph"/>
        <w:numPr>
          <w:ilvl w:val="0"/>
          <w:numId w:val="47"/>
        </w:numPr>
        <w:spacing w:after="200" w:line="276" w:lineRule="auto"/>
        <w:rPr>
          <w:lang w:val="nl-NL"/>
        </w:rPr>
      </w:pPr>
      <w:r w:rsidRPr="003D3E1F">
        <w:rPr>
          <w:lang w:val="nl-NL"/>
        </w:rPr>
        <w:t>Uitleg hoe de klant toegang kan krijgen tot de webshop</w:t>
      </w:r>
    </w:p>
    <w:p w:rsidR="00725595" w:rsidRPr="003D3E1F" w:rsidRDefault="00725595" w:rsidP="0023621E">
      <w:pPr>
        <w:pStyle w:val="ListParagraph"/>
        <w:numPr>
          <w:ilvl w:val="0"/>
          <w:numId w:val="47"/>
        </w:numPr>
        <w:spacing w:after="200" w:line="276" w:lineRule="auto"/>
        <w:rPr>
          <w:lang w:val="nl-NL"/>
        </w:rPr>
      </w:pPr>
      <w:r w:rsidRPr="003D3E1F">
        <w:rPr>
          <w:lang w:val="nl-NL"/>
        </w:rPr>
        <w:t>Uitleg hoe de klant een gratis handleiding toegestuurd kan krijgen</w:t>
      </w:r>
    </w:p>
    <w:p w:rsidR="00725595" w:rsidRPr="003D3E1F" w:rsidRDefault="00725595" w:rsidP="0023621E">
      <w:pPr>
        <w:spacing w:after="200" w:line="276" w:lineRule="auto"/>
        <w:contextualSpacing/>
        <w:rPr>
          <w:lang w:val="nl-NL"/>
        </w:rPr>
      </w:pPr>
    </w:p>
    <w:p w:rsidR="00725595" w:rsidRPr="003D3E1F" w:rsidRDefault="00725595" w:rsidP="0023621E">
      <w:pPr>
        <w:spacing w:after="200" w:line="276" w:lineRule="auto"/>
        <w:ind w:left="360"/>
        <w:contextualSpacing/>
        <w:rPr>
          <w:lang w:val="nl-NL"/>
        </w:rPr>
      </w:pPr>
    </w:p>
    <w:p w:rsidR="00725595" w:rsidRPr="003D3E1F" w:rsidRDefault="00725595" w:rsidP="0023621E">
      <w:pPr>
        <w:pStyle w:val="ListParagraph"/>
        <w:rPr>
          <w:lang w:val="nl-NL"/>
        </w:rPr>
      </w:pPr>
    </w:p>
    <w:p w:rsidR="00725595" w:rsidRPr="003D3E1F" w:rsidRDefault="00725595" w:rsidP="0023621E">
      <w:pPr>
        <w:rPr>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rPr>
          <w:rFonts w:cs="Calibri"/>
          <w:szCs w:val="22"/>
          <w:lang w:val="nl-NL"/>
        </w:rPr>
      </w:pPr>
    </w:p>
    <w:p w:rsidR="00725595" w:rsidRPr="003D3E1F" w:rsidRDefault="00725595" w:rsidP="0023621E">
      <w:pPr>
        <w:pStyle w:val="Heading1"/>
        <w:tabs>
          <w:tab w:val="clear" w:pos="792"/>
        </w:tabs>
        <w:ind w:left="0" w:firstLine="0"/>
        <w:rPr>
          <w:rFonts w:cs="Calibri"/>
          <w:lang w:val="nl-NL"/>
        </w:rPr>
      </w:pPr>
      <w:bookmarkStart w:id="161" w:name="_Toc263231405"/>
      <w:bookmarkStart w:id="162" w:name="_Toc263372031"/>
      <w:r w:rsidRPr="003D3E1F">
        <w:rPr>
          <w:rFonts w:cs="Calibri"/>
          <w:lang w:val="nl-NL"/>
        </w:rPr>
        <w:t>Bijlage 6</w:t>
      </w:r>
      <w:r w:rsidRPr="003D3E1F">
        <w:rPr>
          <w:rFonts w:cs="Calibri"/>
          <w:lang w:val="nl-NL"/>
        </w:rPr>
        <w:tab/>
      </w:r>
      <w:r w:rsidRPr="003D3E1F">
        <w:rPr>
          <w:lang w:val="nl-NL"/>
        </w:rPr>
        <w:t>Klanten met potentie</w:t>
      </w:r>
      <w:bookmarkEnd w:id="161"/>
      <w:bookmarkEnd w:id="162"/>
    </w:p>
    <w:p w:rsidR="00725595" w:rsidRPr="003D3E1F" w:rsidRDefault="00725595" w:rsidP="0023621E">
      <w:pPr>
        <w:rPr>
          <w:rFonts w:cs="Calibri"/>
          <w:lang w:val="nl-NL"/>
        </w:rPr>
      </w:pPr>
    </w:p>
    <w:p w:rsidR="00725595" w:rsidRPr="005C4EB4" w:rsidRDefault="00725595" w:rsidP="0023621E">
      <w:pPr>
        <w:rPr>
          <w:rFonts w:cs="Calibri"/>
          <w:szCs w:val="22"/>
        </w:rPr>
      </w:pPr>
      <w:r w:rsidRPr="003D3E1F">
        <w:rPr>
          <w:rFonts w:cs="Calibri"/>
          <w:szCs w:val="22"/>
          <w:lang w:val="nl-NL"/>
        </w:rPr>
        <w:t xml:space="preserve">De volgende klanten geven aan dat Paperclip Cards een belangrijkere leverancier zou kunnen zijn dan het op dit moment is. </w:t>
      </w:r>
      <w:r w:rsidRPr="005C4EB4">
        <w:rPr>
          <w:rFonts w:cs="Calibri"/>
          <w:szCs w:val="22"/>
        </w:rPr>
        <w:t>Hier moeten de vertegenwoordigers op aangesproken worden.</w:t>
      </w:r>
    </w:p>
    <w:p w:rsidR="00725595" w:rsidRPr="005C4EB4" w:rsidRDefault="00725595" w:rsidP="0023621E">
      <w:pPr>
        <w:rPr>
          <w:rFonts w:cs="Calibri"/>
          <w:szCs w:val="22"/>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3"/>
        <w:gridCol w:w="2915"/>
        <w:gridCol w:w="2311"/>
        <w:gridCol w:w="1631"/>
        <w:gridCol w:w="1662"/>
      </w:tblGrid>
      <w:tr w:rsidR="00725595" w:rsidRPr="005C4EB4" w:rsidTr="0023621E">
        <w:tc>
          <w:tcPr>
            <w:tcW w:w="1053" w:type="dxa"/>
          </w:tcPr>
          <w:p w:rsidR="00725595" w:rsidRPr="005C4EB4" w:rsidRDefault="00725595" w:rsidP="0023621E">
            <w:pPr>
              <w:rPr>
                <w:rFonts w:cs="Calibri"/>
                <w:b/>
              </w:rPr>
            </w:pPr>
            <w:r w:rsidRPr="005C4EB4">
              <w:rPr>
                <w:rFonts w:cs="Calibri"/>
                <w:b/>
                <w:szCs w:val="22"/>
              </w:rPr>
              <w:t>Klant</w:t>
            </w:r>
          </w:p>
        </w:tc>
        <w:tc>
          <w:tcPr>
            <w:tcW w:w="2915" w:type="dxa"/>
          </w:tcPr>
          <w:p w:rsidR="00725595" w:rsidRPr="005C4EB4" w:rsidRDefault="00725595" w:rsidP="0023621E">
            <w:pPr>
              <w:rPr>
                <w:rFonts w:cs="Calibri"/>
                <w:b/>
              </w:rPr>
            </w:pPr>
            <w:r w:rsidRPr="005C4EB4">
              <w:rPr>
                <w:rFonts w:cs="Calibri"/>
                <w:b/>
                <w:szCs w:val="22"/>
              </w:rPr>
              <w:t>Naam</w:t>
            </w:r>
          </w:p>
        </w:tc>
        <w:tc>
          <w:tcPr>
            <w:tcW w:w="2311" w:type="dxa"/>
          </w:tcPr>
          <w:p w:rsidR="00725595" w:rsidRPr="005C4EB4" w:rsidRDefault="00725595" w:rsidP="0023621E">
            <w:pPr>
              <w:rPr>
                <w:rFonts w:cs="Calibri"/>
                <w:b/>
              </w:rPr>
            </w:pPr>
            <w:r w:rsidRPr="005C4EB4">
              <w:rPr>
                <w:rFonts w:cs="Calibri"/>
                <w:b/>
                <w:szCs w:val="22"/>
              </w:rPr>
              <w:t>Vertegenwoordiger</w:t>
            </w:r>
          </w:p>
        </w:tc>
        <w:tc>
          <w:tcPr>
            <w:tcW w:w="1631" w:type="dxa"/>
          </w:tcPr>
          <w:p w:rsidR="00725595" w:rsidRPr="005C4EB4" w:rsidRDefault="00725595" w:rsidP="0023621E">
            <w:pPr>
              <w:rPr>
                <w:rFonts w:cs="Calibri"/>
                <w:b/>
                <w:color w:val="000000"/>
              </w:rPr>
            </w:pPr>
            <w:r w:rsidRPr="005C4EB4">
              <w:rPr>
                <w:rFonts w:cs="Calibri"/>
                <w:b/>
                <w:color w:val="000000"/>
                <w:szCs w:val="22"/>
              </w:rPr>
              <w:t>Huidig</w:t>
            </w:r>
          </w:p>
        </w:tc>
        <w:tc>
          <w:tcPr>
            <w:tcW w:w="1662" w:type="dxa"/>
          </w:tcPr>
          <w:p w:rsidR="00725595" w:rsidRPr="005C4EB4" w:rsidRDefault="00725595" w:rsidP="0023621E">
            <w:pPr>
              <w:rPr>
                <w:rFonts w:cs="Calibri"/>
                <w:b/>
                <w:color w:val="000000"/>
              </w:rPr>
            </w:pPr>
            <w:r w:rsidRPr="005C4EB4">
              <w:rPr>
                <w:rFonts w:cs="Calibri"/>
                <w:b/>
                <w:color w:val="000000"/>
                <w:szCs w:val="22"/>
              </w:rPr>
              <w:t>Mogelijk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99</w:t>
            </w:r>
          </w:p>
        </w:tc>
        <w:tc>
          <w:tcPr>
            <w:tcW w:w="2915" w:type="dxa"/>
          </w:tcPr>
          <w:p w:rsidR="00725595" w:rsidRPr="005C4EB4" w:rsidRDefault="00725595" w:rsidP="0023621E">
            <w:pPr>
              <w:rPr>
                <w:rFonts w:cs="Calibri"/>
                <w:color w:val="000000"/>
              </w:rPr>
            </w:pPr>
            <w:r w:rsidRPr="005C4EB4">
              <w:rPr>
                <w:rFonts w:cs="Calibri"/>
                <w:color w:val="000000"/>
                <w:szCs w:val="22"/>
              </w:rPr>
              <w:t>Thuiskantoor &amp; Aktieboek</w:t>
            </w:r>
          </w:p>
        </w:tc>
        <w:tc>
          <w:tcPr>
            <w:tcW w:w="2311" w:type="dxa"/>
          </w:tcPr>
          <w:p w:rsidR="00725595" w:rsidRPr="005C4EB4" w:rsidRDefault="00725595" w:rsidP="0023621E">
            <w:pPr>
              <w:rPr>
                <w:rFonts w:cs="Calibri"/>
                <w:color w:val="000000"/>
              </w:rPr>
            </w:pPr>
            <w:r w:rsidRPr="005C4EB4">
              <w:rPr>
                <w:rFonts w:cs="Calibri"/>
                <w:color w:val="000000"/>
                <w:szCs w:val="22"/>
              </w:rPr>
              <w:t>Ronald van Veijfeijken</w:t>
            </w:r>
          </w:p>
        </w:tc>
        <w:tc>
          <w:tcPr>
            <w:tcW w:w="1631" w:type="dxa"/>
          </w:tcPr>
          <w:p w:rsidR="00725595" w:rsidRPr="005C4EB4" w:rsidRDefault="00725595" w:rsidP="0023621E">
            <w:pPr>
              <w:rPr>
                <w:rFonts w:cs="Calibri"/>
                <w:color w:val="000000"/>
              </w:rPr>
            </w:pPr>
            <w:r w:rsidRPr="005C4EB4">
              <w:rPr>
                <w:rFonts w:cs="Calibri"/>
                <w:color w:val="000000"/>
                <w:szCs w:val="22"/>
              </w:rPr>
              <w:t>Belangrijk</w:t>
            </w:r>
          </w:p>
        </w:tc>
        <w:tc>
          <w:tcPr>
            <w:tcW w:w="1662" w:type="dxa"/>
          </w:tcPr>
          <w:p w:rsidR="00725595" w:rsidRPr="005C4EB4" w:rsidRDefault="00725595" w:rsidP="0023621E">
            <w:pPr>
              <w:rPr>
                <w:rFonts w:cs="Calibri"/>
                <w:color w:val="000000"/>
              </w:rPr>
            </w:pPr>
            <w:r w:rsidRPr="005C4EB4">
              <w:rPr>
                <w:rFonts w:cs="Calibri"/>
                <w:color w:val="000000"/>
                <w:szCs w:val="22"/>
              </w:rPr>
              <w:t>Heel 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155</w:t>
            </w:r>
          </w:p>
        </w:tc>
        <w:tc>
          <w:tcPr>
            <w:tcW w:w="2915" w:type="dxa"/>
          </w:tcPr>
          <w:p w:rsidR="00725595" w:rsidRPr="005C4EB4" w:rsidRDefault="00725595" w:rsidP="0023621E">
            <w:pPr>
              <w:rPr>
                <w:rFonts w:cs="Calibri"/>
                <w:color w:val="000000"/>
              </w:rPr>
            </w:pPr>
            <w:r w:rsidRPr="005C4EB4">
              <w:rPr>
                <w:rFonts w:cs="Calibri"/>
                <w:color w:val="000000"/>
                <w:szCs w:val="22"/>
              </w:rPr>
              <w:t>Mondria Kantoorboekhandel</w:t>
            </w:r>
          </w:p>
        </w:tc>
        <w:tc>
          <w:tcPr>
            <w:tcW w:w="2311" w:type="dxa"/>
          </w:tcPr>
          <w:p w:rsidR="00725595" w:rsidRPr="005C4EB4" w:rsidRDefault="00725595" w:rsidP="0023621E">
            <w:pPr>
              <w:rPr>
                <w:rFonts w:cs="Calibri"/>
                <w:color w:val="000000"/>
              </w:rPr>
            </w:pPr>
            <w:r w:rsidRPr="005C4EB4">
              <w:rPr>
                <w:rFonts w:cs="Calibri"/>
                <w:color w:val="000000"/>
                <w:szCs w:val="22"/>
              </w:rPr>
              <w:t>Edwin Goedhart</w:t>
            </w:r>
          </w:p>
        </w:tc>
        <w:tc>
          <w:tcPr>
            <w:tcW w:w="1631" w:type="dxa"/>
          </w:tcPr>
          <w:p w:rsidR="00725595" w:rsidRPr="005C4EB4" w:rsidRDefault="00725595" w:rsidP="0023621E">
            <w:pPr>
              <w:rPr>
                <w:rFonts w:cs="Calibri"/>
                <w:color w:val="000000"/>
              </w:rPr>
            </w:pPr>
            <w:r w:rsidRPr="005C4EB4">
              <w:rPr>
                <w:rFonts w:cs="Calibri"/>
                <w:color w:val="000000"/>
                <w:szCs w:val="22"/>
              </w:rPr>
              <w:t>Niet belangrijk</w:t>
            </w:r>
          </w:p>
        </w:tc>
        <w:tc>
          <w:tcPr>
            <w:tcW w:w="1662" w:type="dxa"/>
          </w:tcPr>
          <w:p w:rsidR="00725595" w:rsidRPr="005C4EB4" w:rsidRDefault="00725595" w:rsidP="0023621E">
            <w:pPr>
              <w:rPr>
                <w:rFonts w:cs="Calibri"/>
                <w:color w:val="000000"/>
              </w:rPr>
            </w:pPr>
            <w:r w:rsidRPr="005C4EB4">
              <w:rPr>
                <w:rFonts w:cs="Calibri"/>
                <w:color w:val="000000"/>
                <w:szCs w:val="22"/>
              </w:rPr>
              <w:t>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160</w:t>
            </w:r>
          </w:p>
        </w:tc>
        <w:tc>
          <w:tcPr>
            <w:tcW w:w="2915" w:type="dxa"/>
          </w:tcPr>
          <w:p w:rsidR="00725595" w:rsidRPr="005C4EB4" w:rsidRDefault="00725595" w:rsidP="0023621E">
            <w:pPr>
              <w:rPr>
                <w:rFonts w:cs="Calibri"/>
                <w:color w:val="000000"/>
              </w:rPr>
            </w:pPr>
            <w:r w:rsidRPr="005C4EB4">
              <w:rPr>
                <w:rFonts w:cs="Calibri"/>
                <w:color w:val="000000"/>
                <w:szCs w:val="22"/>
              </w:rPr>
              <w:t>Kbh. Hendriks</w:t>
            </w:r>
          </w:p>
        </w:tc>
        <w:tc>
          <w:tcPr>
            <w:tcW w:w="2311" w:type="dxa"/>
          </w:tcPr>
          <w:p w:rsidR="00725595" w:rsidRPr="005C4EB4" w:rsidRDefault="00725595" w:rsidP="0023621E">
            <w:pPr>
              <w:rPr>
                <w:rFonts w:cs="Calibri"/>
                <w:color w:val="000000"/>
              </w:rPr>
            </w:pPr>
            <w:r w:rsidRPr="005C4EB4">
              <w:rPr>
                <w:rFonts w:cs="Calibri"/>
                <w:color w:val="000000"/>
                <w:szCs w:val="22"/>
              </w:rPr>
              <w:t>Mark Lamers</w:t>
            </w:r>
          </w:p>
        </w:tc>
        <w:tc>
          <w:tcPr>
            <w:tcW w:w="1631" w:type="dxa"/>
          </w:tcPr>
          <w:p w:rsidR="00725595" w:rsidRPr="005C4EB4" w:rsidRDefault="00725595" w:rsidP="0023621E">
            <w:pPr>
              <w:rPr>
                <w:rFonts w:cs="Calibri"/>
                <w:color w:val="000000"/>
              </w:rPr>
            </w:pPr>
            <w:r w:rsidRPr="005C4EB4">
              <w:rPr>
                <w:rFonts w:cs="Calibri"/>
                <w:color w:val="000000"/>
                <w:szCs w:val="22"/>
              </w:rPr>
              <w:t>Belangrijk</w:t>
            </w:r>
          </w:p>
        </w:tc>
        <w:tc>
          <w:tcPr>
            <w:tcW w:w="1662" w:type="dxa"/>
          </w:tcPr>
          <w:p w:rsidR="00725595" w:rsidRPr="005C4EB4" w:rsidRDefault="00725595" w:rsidP="0023621E">
            <w:pPr>
              <w:rPr>
                <w:rFonts w:cs="Calibri"/>
                <w:color w:val="000000"/>
              </w:rPr>
            </w:pPr>
            <w:r w:rsidRPr="005C4EB4">
              <w:rPr>
                <w:rFonts w:cs="Calibri"/>
                <w:color w:val="000000"/>
                <w:szCs w:val="22"/>
              </w:rPr>
              <w:t>Heel 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271</w:t>
            </w:r>
          </w:p>
        </w:tc>
        <w:tc>
          <w:tcPr>
            <w:tcW w:w="2915" w:type="dxa"/>
          </w:tcPr>
          <w:p w:rsidR="00725595" w:rsidRPr="005C4EB4" w:rsidRDefault="00725595" w:rsidP="0023621E">
            <w:pPr>
              <w:rPr>
                <w:rFonts w:cs="Calibri"/>
                <w:color w:val="000000"/>
              </w:rPr>
            </w:pPr>
            <w:r w:rsidRPr="005C4EB4">
              <w:rPr>
                <w:rFonts w:cs="Calibri"/>
                <w:color w:val="000000"/>
                <w:szCs w:val="22"/>
              </w:rPr>
              <w:t>Sylt Lifestyle</w:t>
            </w:r>
          </w:p>
        </w:tc>
        <w:tc>
          <w:tcPr>
            <w:tcW w:w="2311" w:type="dxa"/>
          </w:tcPr>
          <w:p w:rsidR="00725595" w:rsidRPr="005C4EB4" w:rsidRDefault="00725595" w:rsidP="0023621E">
            <w:pPr>
              <w:rPr>
                <w:rFonts w:cs="Calibri"/>
                <w:color w:val="000000"/>
              </w:rPr>
            </w:pPr>
            <w:r w:rsidRPr="005C4EB4">
              <w:rPr>
                <w:rFonts w:cs="Calibri"/>
                <w:color w:val="000000"/>
                <w:szCs w:val="22"/>
              </w:rPr>
              <w:t>Michel Minneboo</w:t>
            </w:r>
          </w:p>
        </w:tc>
        <w:tc>
          <w:tcPr>
            <w:tcW w:w="1631" w:type="dxa"/>
          </w:tcPr>
          <w:p w:rsidR="00725595" w:rsidRPr="005C4EB4" w:rsidRDefault="00725595" w:rsidP="0023621E">
            <w:pPr>
              <w:rPr>
                <w:rFonts w:cs="Calibri"/>
                <w:color w:val="000000"/>
              </w:rPr>
            </w:pPr>
            <w:r w:rsidRPr="005C4EB4">
              <w:rPr>
                <w:rFonts w:cs="Calibri"/>
                <w:color w:val="000000"/>
                <w:szCs w:val="22"/>
              </w:rPr>
              <w:t>Niet belangrijk</w:t>
            </w:r>
          </w:p>
        </w:tc>
        <w:tc>
          <w:tcPr>
            <w:tcW w:w="1662" w:type="dxa"/>
          </w:tcPr>
          <w:p w:rsidR="00725595" w:rsidRPr="005C4EB4" w:rsidRDefault="00725595" w:rsidP="0023621E">
            <w:pPr>
              <w:rPr>
                <w:rFonts w:cs="Calibri"/>
                <w:color w:val="000000"/>
              </w:rPr>
            </w:pPr>
            <w:r w:rsidRPr="005C4EB4">
              <w:rPr>
                <w:rFonts w:cs="Calibri"/>
                <w:color w:val="000000"/>
                <w:szCs w:val="22"/>
              </w:rPr>
              <w:t>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396</w:t>
            </w:r>
          </w:p>
        </w:tc>
        <w:tc>
          <w:tcPr>
            <w:tcW w:w="2915" w:type="dxa"/>
          </w:tcPr>
          <w:p w:rsidR="00725595" w:rsidRPr="005C4EB4" w:rsidRDefault="00725595" w:rsidP="0023621E">
            <w:pPr>
              <w:rPr>
                <w:rFonts w:cs="Calibri"/>
                <w:color w:val="000000"/>
              </w:rPr>
            </w:pPr>
            <w:r w:rsidRPr="005C4EB4">
              <w:rPr>
                <w:rFonts w:cs="Calibri"/>
                <w:color w:val="000000"/>
                <w:szCs w:val="22"/>
              </w:rPr>
              <w:t>Tabak &amp; Lectuur Kalloe</w:t>
            </w:r>
          </w:p>
        </w:tc>
        <w:tc>
          <w:tcPr>
            <w:tcW w:w="2311" w:type="dxa"/>
          </w:tcPr>
          <w:p w:rsidR="00725595" w:rsidRPr="005C4EB4" w:rsidRDefault="00725595" w:rsidP="0023621E">
            <w:pPr>
              <w:rPr>
                <w:rFonts w:cs="Calibri"/>
                <w:color w:val="000000"/>
              </w:rPr>
            </w:pPr>
            <w:r w:rsidRPr="005C4EB4">
              <w:rPr>
                <w:rFonts w:cs="Calibri"/>
                <w:color w:val="000000"/>
                <w:szCs w:val="22"/>
              </w:rPr>
              <w:t>Allan Lemmens</w:t>
            </w:r>
          </w:p>
        </w:tc>
        <w:tc>
          <w:tcPr>
            <w:tcW w:w="1631" w:type="dxa"/>
          </w:tcPr>
          <w:p w:rsidR="00725595" w:rsidRPr="005C4EB4" w:rsidRDefault="00725595" w:rsidP="0023621E">
            <w:pPr>
              <w:rPr>
                <w:rFonts w:cs="Calibri"/>
                <w:color w:val="000000"/>
              </w:rPr>
            </w:pPr>
            <w:r w:rsidRPr="005C4EB4">
              <w:rPr>
                <w:rFonts w:cs="Calibri"/>
                <w:color w:val="000000"/>
                <w:szCs w:val="22"/>
              </w:rPr>
              <w:t>Niet belangrijk</w:t>
            </w:r>
          </w:p>
        </w:tc>
        <w:tc>
          <w:tcPr>
            <w:tcW w:w="1662" w:type="dxa"/>
          </w:tcPr>
          <w:p w:rsidR="00725595" w:rsidRPr="005C4EB4" w:rsidRDefault="00725595" w:rsidP="0023621E">
            <w:pPr>
              <w:rPr>
                <w:rFonts w:cs="Calibri"/>
                <w:color w:val="000000"/>
              </w:rPr>
            </w:pPr>
            <w:r w:rsidRPr="005C4EB4">
              <w:rPr>
                <w:rFonts w:cs="Calibri"/>
                <w:color w:val="000000"/>
                <w:szCs w:val="22"/>
              </w:rPr>
              <w:t>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402</w:t>
            </w:r>
          </w:p>
        </w:tc>
        <w:tc>
          <w:tcPr>
            <w:tcW w:w="2915" w:type="dxa"/>
          </w:tcPr>
          <w:p w:rsidR="00725595" w:rsidRPr="005C4EB4" w:rsidRDefault="00725595" w:rsidP="0023621E">
            <w:pPr>
              <w:rPr>
                <w:rFonts w:cs="Calibri"/>
                <w:color w:val="000000"/>
              </w:rPr>
            </w:pPr>
            <w:r w:rsidRPr="005C4EB4">
              <w:rPr>
                <w:rFonts w:cs="Calibri"/>
                <w:color w:val="000000"/>
                <w:szCs w:val="22"/>
              </w:rPr>
              <w:t>Techador De Wit Opheusden</w:t>
            </w:r>
          </w:p>
        </w:tc>
        <w:tc>
          <w:tcPr>
            <w:tcW w:w="2311" w:type="dxa"/>
          </w:tcPr>
          <w:p w:rsidR="00725595" w:rsidRPr="005C4EB4" w:rsidRDefault="00725595" w:rsidP="0023621E">
            <w:pPr>
              <w:rPr>
                <w:rFonts w:cs="Calibri"/>
                <w:color w:val="000000"/>
              </w:rPr>
            </w:pPr>
            <w:r w:rsidRPr="005C4EB4">
              <w:rPr>
                <w:rFonts w:cs="Calibri"/>
                <w:color w:val="000000"/>
                <w:szCs w:val="22"/>
              </w:rPr>
              <w:t>Mark Lamers</w:t>
            </w:r>
          </w:p>
        </w:tc>
        <w:tc>
          <w:tcPr>
            <w:tcW w:w="1631" w:type="dxa"/>
          </w:tcPr>
          <w:p w:rsidR="00725595" w:rsidRPr="005C4EB4" w:rsidRDefault="00725595" w:rsidP="0023621E">
            <w:pPr>
              <w:rPr>
                <w:rFonts w:cs="Calibri"/>
                <w:color w:val="000000"/>
              </w:rPr>
            </w:pPr>
            <w:r w:rsidRPr="005C4EB4">
              <w:rPr>
                <w:rFonts w:cs="Calibri"/>
                <w:color w:val="000000"/>
                <w:szCs w:val="22"/>
              </w:rPr>
              <w:t>Belangrijk</w:t>
            </w:r>
          </w:p>
        </w:tc>
        <w:tc>
          <w:tcPr>
            <w:tcW w:w="1662" w:type="dxa"/>
          </w:tcPr>
          <w:p w:rsidR="00725595" w:rsidRPr="005C4EB4" w:rsidRDefault="00725595" w:rsidP="0023621E">
            <w:pPr>
              <w:rPr>
                <w:rFonts w:cs="Calibri"/>
                <w:color w:val="000000"/>
              </w:rPr>
            </w:pPr>
            <w:r w:rsidRPr="005C4EB4">
              <w:rPr>
                <w:rFonts w:cs="Calibri"/>
                <w:color w:val="000000"/>
                <w:szCs w:val="22"/>
              </w:rPr>
              <w:t>Heel 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431</w:t>
            </w:r>
          </w:p>
        </w:tc>
        <w:tc>
          <w:tcPr>
            <w:tcW w:w="2915" w:type="dxa"/>
          </w:tcPr>
          <w:p w:rsidR="00725595" w:rsidRPr="005C4EB4" w:rsidRDefault="00725595" w:rsidP="0023621E">
            <w:pPr>
              <w:rPr>
                <w:rFonts w:cs="Calibri"/>
                <w:color w:val="000000"/>
              </w:rPr>
            </w:pPr>
            <w:r w:rsidRPr="005C4EB4">
              <w:rPr>
                <w:rFonts w:cs="Calibri"/>
                <w:color w:val="000000"/>
                <w:szCs w:val="22"/>
              </w:rPr>
              <w:t>Totaal Gemak Can Tabak</w:t>
            </w:r>
          </w:p>
        </w:tc>
        <w:tc>
          <w:tcPr>
            <w:tcW w:w="2311" w:type="dxa"/>
          </w:tcPr>
          <w:p w:rsidR="00725595" w:rsidRPr="005C4EB4" w:rsidRDefault="00725595" w:rsidP="0023621E">
            <w:pPr>
              <w:rPr>
                <w:rFonts w:cs="Calibri"/>
                <w:color w:val="000000"/>
              </w:rPr>
            </w:pPr>
            <w:r w:rsidRPr="005C4EB4">
              <w:rPr>
                <w:rFonts w:cs="Calibri"/>
                <w:color w:val="000000"/>
                <w:szCs w:val="22"/>
              </w:rPr>
              <w:t>Michel Minneboo</w:t>
            </w:r>
          </w:p>
        </w:tc>
        <w:tc>
          <w:tcPr>
            <w:tcW w:w="1631" w:type="dxa"/>
          </w:tcPr>
          <w:p w:rsidR="00725595" w:rsidRPr="005C4EB4" w:rsidRDefault="00725595" w:rsidP="0023621E">
            <w:pPr>
              <w:rPr>
                <w:rFonts w:cs="Calibri"/>
                <w:color w:val="000000"/>
              </w:rPr>
            </w:pPr>
            <w:r w:rsidRPr="005C4EB4">
              <w:rPr>
                <w:rFonts w:cs="Calibri"/>
                <w:color w:val="000000"/>
                <w:szCs w:val="22"/>
              </w:rPr>
              <w:t>Niet belangrijk</w:t>
            </w:r>
          </w:p>
        </w:tc>
        <w:tc>
          <w:tcPr>
            <w:tcW w:w="1662" w:type="dxa"/>
          </w:tcPr>
          <w:p w:rsidR="00725595" w:rsidRPr="005C4EB4" w:rsidRDefault="00725595" w:rsidP="0023621E">
            <w:pPr>
              <w:rPr>
                <w:rFonts w:cs="Calibri"/>
                <w:color w:val="000000"/>
              </w:rPr>
            </w:pPr>
            <w:r w:rsidRPr="005C4EB4">
              <w:rPr>
                <w:rFonts w:cs="Calibri"/>
                <w:color w:val="000000"/>
                <w:szCs w:val="22"/>
              </w:rPr>
              <w:t>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432</w:t>
            </w:r>
          </w:p>
        </w:tc>
        <w:tc>
          <w:tcPr>
            <w:tcW w:w="2915" w:type="dxa"/>
          </w:tcPr>
          <w:p w:rsidR="00725595" w:rsidRPr="005C4EB4" w:rsidRDefault="00725595" w:rsidP="0023621E">
            <w:pPr>
              <w:rPr>
                <w:rFonts w:cs="Calibri"/>
                <w:color w:val="000000"/>
              </w:rPr>
            </w:pPr>
            <w:r w:rsidRPr="005C4EB4">
              <w:rPr>
                <w:rFonts w:cs="Calibri"/>
                <w:color w:val="000000"/>
                <w:szCs w:val="22"/>
              </w:rPr>
              <w:t>Totaal Gemak Epe 706</w:t>
            </w:r>
          </w:p>
        </w:tc>
        <w:tc>
          <w:tcPr>
            <w:tcW w:w="2311" w:type="dxa"/>
          </w:tcPr>
          <w:p w:rsidR="00725595" w:rsidRPr="005C4EB4" w:rsidRDefault="00725595" w:rsidP="0023621E">
            <w:pPr>
              <w:rPr>
                <w:rFonts w:cs="Calibri"/>
                <w:color w:val="000000"/>
              </w:rPr>
            </w:pPr>
            <w:r w:rsidRPr="005C4EB4">
              <w:rPr>
                <w:rFonts w:cs="Calibri"/>
                <w:color w:val="000000"/>
                <w:szCs w:val="22"/>
              </w:rPr>
              <w:t>Paul Diekema</w:t>
            </w:r>
          </w:p>
        </w:tc>
        <w:tc>
          <w:tcPr>
            <w:tcW w:w="1631" w:type="dxa"/>
          </w:tcPr>
          <w:p w:rsidR="00725595" w:rsidRPr="005C4EB4" w:rsidRDefault="00725595" w:rsidP="0023621E">
            <w:pPr>
              <w:rPr>
                <w:rFonts w:cs="Calibri"/>
                <w:color w:val="000000"/>
              </w:rPr>
            </w:pPr>
            <w:r w:rsidRPr="005C4EB4">
              <w:rPr>
                <w:rFonts w:cs="Calibri"/>
                <w:color w:val="000000"/>
                <w:szCs w:val="22"/>
              </w:rPr>
              <w:t>Niet belangrijk</w:t>
            </w:r>
          </w:p>
        </w:tc>
        <w:tc>
          <w:tcPr>
            <w:tcW w:w="1662" w:type="dxa"/>
          </w:tcPr>
          <w:p w:rsidR="00725595" w:rsidRPr="005C4EB4" w:rsidRDefault="00725595" w:rsidP="0023621E">
            <w:pPr>
              <w:rPr>
                <w:rFonts w:cs="Calibri"/>
                <w:color w:val="000000"/>
              </w:rPr>
            </w:pPr>
            <w:r w:rsidRPr="005C4EB4">
              <w:rPr>
                <w:rFonts w:cs="Calibri"/>
                <w:color w:val="000000"/>
                <w:szCs w:val="22"/>
              </w:rPr>
              <w:t>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18 beurs</w:t>
            </w:r>
          </w:p>
        </w:tc>
        <w:tc>
          <w:tcPr>
            <w:tcW w:w="2915" w:type="dxa"/>
          </w:tcPr>
          <w:p w:rsidR="00725595" w:rsidRPr="005C4EB4" w:rsidRDefault="00725595" w:rsidP="0023621E">
            <w:pPr>
              <w:rPr>
                <w:rFonts w:cs="Calibri"/>
                <w:color w:val="000000"/>
              </w:rPr>
            </w:pPr>
            <w:r w:rsidRPr="005C4EB4">
              <w:rPr>
                <w:rFonts w:cs="Calibri"/>
                <w:color w:val="000000"/>
                <w:szCs w:val="22"/>
              </w:rPr>
              <w:t>Primera Vathorst</w:t>
            </w:r>
          </w:p>
        </w:tc>
        <w:tc>
          <w:tcPr>
            <w:tcW w:w="2311" w:type="dxa"/>
          </w:tcPr>
          <w:p w:rsidR="00725595" w:rsidRPr="005C4EB4" w:rsidRDefault="00725595" w:rsidP="0023621E">
            <w:pPr>
              <w:rPr>
                <w:rFonts w:cs="Calibri"/>
                <w:color w:val="000000"/>
              </w:rPr>
            </w:pPr>
            <w:r w:rsidRPr="005C4EB4">
              <w:rPr>
                <w:rFonts w:cs="Calibri"/>
                <w:color w:val="000000"/>
                <w:szCs w:val="22"/>
              </w:rPr>
              <w:t>Eelco Engelschman</w:t>
            </w:r>
          </w:p>
        </w:tc>
        <w:tc>
          <w:tcPr>
            <w:tcW w:w="1631" w:type="dxa"/>
          </w:tcPr>
          <w:p w:rsidR="00725595" w:rsidRPr="005C4EB4" w:rsidRDefault="00725595" w:rsidP="0023621E">
            <w:pPr>
              <w:rPr>
                <w:rFonts w:cs="Calibri"/>
                <w:color w:val="000000"/>
              </w:rPr>
            </w:pPr>
            <w:r w:rsidRPr="005C4EB4">
              <w:rPr>
                <w:rFonts w:cs="Calibri"/>
                <w:color w:val="000000"/>
                <w:szCs w:val="22"/>
              </w:rPr>
              <w:t>Belangrijk</w:t>
            </w:r>
          </w:p>
        </w:tc>
        <w:tc>
          <w:tcPr>
            <w:tcW w:w="1662" w:type="dxa"/>
          </w:tcPr>
          <w:p w:rsidR="00725595" w:rsidRPr="005C4EB4" w:rsidRDefault="00725595" w:rsidP="0023621E">
            <w:pPr>
              <w:rPr>
                <w:rFonts w:cs="Calibri"/>
                <w:color w:val="000000"/>
              </w:rPr>
            </w:pPr>
            <w:r w:rsidRPr="005C4EB4">
              <w:rPr>
                <w:rFonts w:cs="Calibri"/>
                <w:color w:val="000000"/>
                <w:szCs w:val="22"/>
              </w:rPr>
              <w:t>Heel 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25 beurs</w:t>
            </w:r>
          </w:p>
        </w:tc>
        <w:tc>
          <w:tcPr>
            <w:tcW w:w="2915" w:type="dxa"/>
          </w:tcPr>
          <w:p w:rsidR="00725595" w:rsidRPr="005C4EB4" w:rsidRDefault="00725595" w:rsidP="0023621E">
            <w:pPr>
              <w:rPr>
                <w:rFonts w:cs="Calibri"/>
                <w:color w:val="000000"/>
              </w:rPr>
            </w:pPr>
            <w:r w:rsidRPr="005C4EB4">
              <w:rPr>
                <w:rFonts w:cs="Calibri"/>
                <w:color w:val="000000"/>
                <w:szCs w:val="22"/>
              </w:rPr>
              <w:t>Bruna Heemskerk 625</w:t>
            </w:r>
          </w:p>
        </w:tc>
        <w:tc>
          <w:tcPr>
            <w:tcW w:w="2311" w:type="dxa"/>
          </w:tcPr>
          <w:p w:rsidR="00725595" w:rsidRPr="005C4EB4" w:rsidRDefault="00725595" w:rsidP="0023621E">
            <w:pPr>
              <w:rPr>
                <w:rFonts w:cs="Calibri"/>
                <w:color w:val="000000"/>
              </w:rPr>
            </w:pPr>
            <w:r w:rsidRPr="005C4EB4">
              <w:rPr>
                <w:rFonts w:cs="Calibri"/>
                <w:color w:val="000000"/>
                <w:szCs w:val="22"/>
              </w:rPr>
              <w:t>Michel Minneboo</w:t>
            </w:r>
          </w:p>
        </w:tc>
        <w:tc>
          <w:tcPr>
            <w:tcW w:w="1631" w:type="dxa"/>
          </w:tcPr>
          <w:p w:rsidR="00725595" w:rsidRPr="005C4EB4" w:rsidRDefault="00725595" w:rsidP="0023621E">
            <w:pPr>
              <w:rPr>
                <w:rFonts w:cs="Calibri"/>
                <w:color w:val="000000"/>
              </w:rPr>
            </w:pPr>
            <w:r w:rsidRPr="005C4EB4">
              <w:rPr>
                <w:rFonts w:cs="Calibri"/>
                <w:color w:val="000000"/>
                <w:szCs w:val="22"/>
              </w:rPr>
              <w:t>Niet belangrijk</w:t>
            </w:r>
          </w:p>
        </w:tc>
        <w:tc>
          <w:tcPr>
            <w:tcW w:w="1662" w:type="dxa"/>
          </w:tcPr>
          <w:p w:rsidR="00725595" w:rsidRPr="005C4EB4" w:rsidRDefault="00725595" w:rsidP="0023621E">
            <w:pPr>
              <w:rPr>
                <w:rFonts w:cs="Calibri"/>
                <w:color w:val="000000"/>
              </w:rPr>
            </w:pPr>
            <w:r w:rsidRPr="005C4EB4">
              <w:rPr>
                <w:rFonts w:cs="Calibri"/>
                <w:color w:val="000000"/>
                <w:szCs w:val="22"/>
              </w:rPr>
              <w:t>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27 beurs</w:t>
            </w:r>
          </w:p>
        </w:tc>
        <w:tc>
          <w:tcPr>
            <w:tcW w:w="2915" w:type="dxa"/>
          </w:tcPr>
          <w:p w:rsidR="00725595" w:rsidRPr="005C4EB4" w:rsidRDefault="00725595" w:rsidP="0023621E">
            <w:pPr>
              <w:rPr>
                <w:rFonts w:cs="Calibri"/>
                <w:color w:val="000000"/>
              </w:rPr>
            </w:pPr>
            <w:r w:rsidRPr="005C4EB4">
              <w:rPr>
                <w:rFonts w:cs="Calibri"/>
                <w:color w:val="000000"/>
                <w:szCs w:val="22"/>
              </w:rPr>
              <w:t>Cartoon</w:t>
            </w:r>
          </w:p>
        </w:tc>
        <w:tc>
          <w:tcPr>
            <w:tcW w:w="2311" w:type="dxa"/>
          </w:tcPr>
          <w:p w:rsidR="00725595" w:rsidRPr="005C4EB4" w:rsidRDefault="00725595" w:rsidP="0023621E">
            <w:pPr>
              <w:rPr>
                <w:rFonts w:cs="Calibri"/>
                <w:color w:val="000000"/>
              </w:rPr>
            </w:pPr>
            <w:r w:rsidRPr="005C4EB4">
              <w:rPr>
                <w:rFonts w:cs="Calibri"/>
                <w:color w:val="000000"/>
                <w:szCs w:val="22"/>
              </w:rPr>
              <w:t>Mark Lamers</w:t>
            </w:r>
          </w:p>
        </w:tc>
        <w:tc>
          <w:tcPr>
            <w:tcW w:w="1631" w:type="dxa"/>
          </w:tcPr>
          <w:p w:rsidR="00725595" w:rsidRPr="005C4EB4" w:rsidRDefault="00725595" w:rsidP="0023621E">
            <w:pPr>
              <w:rPr>
                <w:rFonts w:cs="Calibri"/>
                <w:color w:val="000000"/>
              </w:rPr>
            </w:pPr>
            <w:r w:rsidRPr="005C4EB4">
              <w:rPr>
                <w:rFonts w:cs="Calibri"/>
                <w:color w:val="000000"/>
                <w:szCs w:val="22"/>
              </w:rPr>
              <w:t>Belangrijk</w:t>
            </w:r>
          </w:p>
        </w:tc>
        <w:tc>
          <w:tcPr>
            <w:tcW w:w="1662" w:type="dxa"/>
          </w:tcPr>
          <w:p w:rsidR="00725595" w:rsidRPr="005C4EB4" w:rsidRDefault="00725595" w:rsidP="0023621E">
            <w:pPr>
              <w:rPr>
                <w:rFonts w:cs="Calibri"/>
                <w:color w:val="000000"/>
              </w:rPr>
            </w:pPr>
            <w:r w:rsidRPr="005C4EB4">
              <w:rPr>
                <w:rFonts w:cs="Calibri"/>
                <w:color w:val="000000"/>
                <w:szCs w:val="22"/>
              </w:rPr>
              <w:t>Heel 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28 beurs</w:t>
            </w:r>
          </w:p>
        </w:tc>
        <w:tc>
          <w:tcPr>
            <w:tcW w:w="2915" w:type="dxa"/>
          </w:tcPr>
          <w:p w:rsidR="00725595" w:rsidRPr="005C4EB4" w:rsidRDefault="00725595" w:rsidP="0023621E">
            <w:pPr>
              <w:rPr>
                <w:rFonts w:cs="Calibri"/>
                <w:color w:val="000000"/>
              </w:rPr>
            </w:pPr>
            <w:r w:rsidRPr="005C4EB4">
              <w:rPr>
                <w:rFonts w:cs="Calibri"/>
                <w:color w:val="000000"/>
                <w:szCs w:val="22"/>
              </w:rPr>
              <w:t>De Egel</w:t>
            </w:r>
          </w:p>
        </w:tc>
        <w:tc>
          <w:tcPr>
            <w:tcW w:w="2311" w:type="dxa"/>
          </w:tcPr>
          <w:p w:rsidR="00725595" w:rsidRPr="005C4EB4" w:rsidRDefault="00725595" w:rsidP="0023621E">
            <w:pPr>
              <w:rPr>
                <w:rFonts w:cs="Calibri"/>
                <w:color w:val="000000"/>
              </w:rPr>
            </w:pPr>
            <w:r w:rsidRPr="005C4EB4">
              <w:rPr>
                <w:rFonts w:cs="Calibri"/>
                <w:color w:val="000000"/>
                <w:szCs w:val="22"/>
              </w:rPr>
              <w:t>Allan Lemmens</w:t>
            </w:r>
          </w:p>
        </w:tc>
        <w:tc>
          <w:tcPr>
            <w:tcW w:w="1631" w:type="dxa"/>
          </w:tcPr>
          <w:p w:rsidR="00725595" w:rsidRPr="005C4EB4" w:rsidRDefault="00725595" w:rsidP="0023621E">
            <w:pPr>
              <w:rPr>
                <w:rFonts w:cs="Calibri"/>
                <w:color w:val="000000"/>
              </w:rPr>
            </w:pPr>
            <w:r w:rsidRPr="005C4EB4">
              <w:rPr>
                <w:rFonts w:cs="Calibri"/>
                <w:color w:val="000000"/>
                <w:szCs w:val="22"/>
              </w:rPr>
              <w:t>Niet belangrijk</w:t>
            </w:r>
          </w:p>
        </w:tc>
        <w:tc>
          <w:tcPr>
            <w:tcW w:w="1662" w:type="dxa"/>
          </w:tcPr>
          <w:p w:rsidR="00725595" w:rsidRPr="005C4EB4" w:rsidRDefault="00725595" w:rsidP="0023621E">
            <w:pPr>
              <w:rPr>
                <w:rFonts w:cs="Calibri"/>
                <w:color w:val="000000"/>
              </w:rPr>
            </w:pPr>
            <w:r w:rsidRPr="005C4EB4">
              <w:rPr>
                <w:rFonts w:cs="Calibri"/>
                <w:color w:val="000000"/>
                <w:szCs w:val="22"/>
              </w:rPr>
              <w:t>Belangrijk</w:t>
            </w:r>
          </w:p>
        </w:tc>
      </w:tr>
      <w:tr w:rsidR="00725595" w:rsidRPr="005C4EB4" w:rsidTr="0023621E">
        <w:tc>
          <w:tcPr>
            <w:tcW w:w="1053" w:type="dxa"/>
          </w:tcPr>
          <w:p w:rsidR="00725595" w:rsidRPr="005C4EB4" w:rsidRDefault="00725595" w:rsidP="0023621E">
            <w:pPr>
              <w:rPr>
                <w:rFonts w:cs="Calibri"/>
                <w:color w:val="000000"/>
              </w:rPr>
            </w:pPr>
            <w:r w:rsidRPr="005C4EB4">
              <w:rPr>
                <w:rFonts w:cs="Calibri"/>
                <w:color w:val="000000"/>
                <w:szCs w:val="22"/>
              </w:rPr>
              <w:t>36 beurs</w:t>
            </w:r>
          </w:p>
        </w:tc>
        <w:tc>
          <w:tcPr>
            <w:tcW w:w="2915" w:type="dxa"/>
          </w:tcPr>
          <w:p w:rsidR="00725595" w:rsidRPr="005C4EB4" w:rsidRDefault="00725595" w:rsidP="0023621E">
            <w:pPr>
              <w:rPr>
                <w:rFonts w:cs="Calibri"/>
                <w:color w:val="000000"/>
              </w:rPr>
            </w:pPr>
            <w:r w:rsidRPr="005C4EB4">
              <w:rPr>
                <w:rFonts w:cs="Calibri"/>
                <w:color w:val="000000"/>
                <w:szCs w:val="22"/>
              </w:rPr>
              <w:t>Heutink Dier / Tabak</w:t>
            </w:r>
          </w:p>
        </w:tc>
        <w:tc>
          <w:tcPr>
            <w:tcW w:w="2311" w:type="dxa"/>
          </w:tcPr>
          <w:p w:rsidR="00725595" w:rsidRPr="005C4EB4" w:rsidRDefault="00725595" w:rsidP="0023621E">
            <w:pPr>
              <w:rPr>
                <w:rFonts w:cs="Calibri"/>
                <w:color w:val="000000"/>
              </w:rPr>
            </w:pPr>
            <w:r w:rsidRPr="005C4EB4">
              <w:rPr>
                <w:rFonts w:cs="Calibri"/>
                <w:color w:val="000000"/>
                <w:szCs w:val="22"/>
              </w:rPr>
              <w:t>Paul Diekema</w:t>
            </w:r>
          </w:p>
        </w:tc>
        <w:tc>
          <w:tcPr>
            <w:tcW w:w="1631" w:type="dxa"/>
          </w:tcPr>
          <w:p w:rsidR="00725595" w:rsidRPr="005C4EB4" w:rsidRDefault="00725595" w:rsidP="0023621E">
            <w:pPr>
              <w:rPr>
                <w:rFonts w:cs="Calibri"/>
                <w:color w:val="000000"/>
              </w:rPr>
            </w:pPr>
            <w:r w:rsidRPr="005C4EB4">
              <w:rPr>
                <w:rFonts w:cs="Calibri"/>
                <w:color w:val="000000"/>
                <w:szCs w:val="22"/>
              </w:rPr>
              <w:t>Niet belangrijk</w:t>
            </w:r>
          </w:p>
        </w:tc>
        <w:tc>
          <w:tcPr>
            <w:tcW w:w="1662" w:type="dxa"/>
          </w:tcPr>
          <w:p w:rsidR="00725595" w:rsidRPr="005C4EB4" w:rsidRDefault="00725595" w:rsidP="0023621E">
            <w:pPr>
              <w:rPr>
                <w:rFonts w:cs="Calibri"/>
                <w:color w:val="000000"/>
              </w:rPr>
            </w:pPr>
            <w:r w:rsidRPr="005C4EB4">
              <w:rPr>
                <w:rFonts w:cs="Calibri"/>
                <w:color w:val="000000"/>
                <w:szCs w:val="22"/>
              </w:rPr>
              <w:t>Belangrijk</w:t>
            </w:r>
          </w:p>
        </w:tc>
      </w:tr>
    </w:tbl>
    <w:p w:rsidR="00725595" w:rsidRPr="005C4EB4" w:rsidRDefault="00725595" w:rsidP="0023621E">
      <w:pPr>
        <w:rPr>
          <w:rFonts w:cs="Calibri"/>
          <w:szCs w:val="22"/>
        </w:rPr>
      </w:pPr>
    </w:p>
    <w:p w:rsidR="00725595" w:rsidRPr="005C4EB4" w:rsidRDefault="00725595" w:rsidP="0023621E">
      <w:pPr>
        <w:rPr>
          <w:rFonts w:cs="Calibri"/>
          <w:szCs w:val="22"/>
        </w:rPr>
      </w:pPr>
    </w:p>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3D3E1F" w:rsidRDefault="00725595" w:rsidP="0023621E">
      <w:pPr>
        <w:pStyle w:val="Heading1"/>
        <w:tabs>
          <w:tab w:val="clear" w:pos="792"/>
        </w:tabs>
        <w:ind w:left="0" w:firstLine="0"/>
        <w:rPr>
          <w:lang w:val="nl-NL"/>
        </w:rPr>
      </w:pPr>
      <w:bookmarkStart w:id="163" w:name="_Toc263231406"/>
      <w:bookmarkStart w:id="164" w:name="_Toc263372032"/>
      <w:r w:rsidRPr="003D3E1F">
        <w:rPr>
          <w:lang w:val="nl-NL"/>
        </w:rPr>
        <w:t>Bijlage 7</w:t>
      </w:r>
      <w:r w:rsidRPr="003D3E1F">
        <w:rPr>
          <w:lang w:val="nl-NL"/>
        </w:rPr>
        <w:tab/>
        <w:t>‘De klant kiest voor Paperclip’</w:t>
      </w:r>
      <w:bookmarkEnd w:id="163"/>
      <w:bookmarkEnd w:id="164"/>
    </w:p>
    <w:p w:rsidR="00725595" w:rsidRPr="003D3E1F" w:rsidRDefault="00725595" w:rsidP="0023621E">
      <w:pPr>
        <w:rPr>
          <w:lang w:val="nl-NL"/>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8"/>
        <w:gridCol w:w="8493"/>
      </w:tblGrid>
      <w:tr w:rsidR="00725595" w:rsidRPr="005C4EB4" w:rsidTr="0023621E">
        <w:tc>
          <w:tcPr>
            <w:tcW w:w="5000" w:type="pct"/>
            <w:gridSpan w:val="2"/>
          </w:tcPr>
          <w:p w:rsidR="00725595" w:rsidRPr="005C4EB4" w:rsidRDefault="00725595" w:rsidP="0023621E">
            <w:pPr>
              <w:jc w:val="center"/>
              <w:rPr>
                <w:rFonts w:cs="Calibri"/>
                <w:b/>
              </w:rPr>
            </w:pPr>
            <w:r w:rsidRPr="005C4EB4">
              <w:rPr>
                <w:rFonts w:cs="Calibri"/>
                <w:b/>
                <w:szCs w:val="22"/>
              </w:rPr>
              <w:t>Stappenplan</w:t>
            </w:r>
          </w:p>
        </w:tc>
      </w:tr>
      <w:tr w:rsidR="00725595" w:rsidRPr="005C4EB4" w:rsidTr="0023621E">
        <w:tc>
          <w:tcPr>
            <w:tcW w:w="395" w:type="pct"/>
          </w:tcPr>
          <w:p w:rsidR="00725595" w:rsidRPr="005C4EB4" w:rsidRDefault="00725595" w:rsidP="0023621E">
            <w:pPr>
              <w:jc w:val="center"/>
              <w:rPr>
                <w:rFonts w:cs="Calibri"/>
                <w:b/>
              </w:rPr>
            </w:pPr>
            <w:r w:rsidRPr="005C4EB4">
              <w:rPr>
                <w:rFonts w:cs="Calibri"/>
                <w:b/>
                <w:szCs w:val="22"/>
              </w:rPr>
              <w:t>Stap</w:t>
            </w:r>
          </w:p>
        </w:tc>
        <w:tc>
          <w:tcPr>
            <w:tcW w:w="4605" w:type="pct"/>
          </w:tcPr>
          <w:p w:rsidR="00725595" w:rsidRPr="005C4EB4" w:rsidRDefault="00725595" w:rsidP="0023621E">
            <w:pPr>
              <w:rPr>
                <w:rFonts w:cs="Calibri"/>
                <w:b/>
              </w:rPr>
            </w:pPr>
            <w:r w:rsidRPr="005C4EB4">
              <w:rPr>
                <w:rFonts w:cs="Calibri"/>
                <w:b/>
                <w:szCs w:val="22"/>
              </w:rPr>
              <w:t>Actie</w:t>
            </w:r>
          </w:p>
        </w:tc>
      </w:tr>
      <w:tr w:rsidR="00725595" w:rsidRPr="005F7CC8" w:rsidTr="0023621E">
        <w:tc>
          <w:tcPr>
            <w:tcW w:w="395" w:type="pct"/>
          </w:tcPr>
          <w:p w:rsidR="00725595" w:rsidRPr="005C4EB4" w:rsidRDefault="00725595" w:rsidP="0023621E">
            <w:pPr>
              <w:jc w:val="center"/>
              <w:rPr>
                <w:rFonts w:cs="Calibri"/>
              </w:rPr>
            </w:pPr>
            <w:r w:rsidRPr="005C4EB4">
              <w:rPr>
                <w:rFonts w:cs="Calibri"/>
                <w:szCs w:val="22"/>
              </w:rPr>
              <w:t>1</w:t>
            </w:r>
          </w:p>
        </w:tc>
        <w:tc>
          <w:tcPr>
            <w:tcW w:w="4605" w:type="pct"/>
          </w:tcPr>
          <w:p w:rsidR="00725595" w:rsidRPr="003D3E1F" w:rsidRDefault="00725595" w:rsidP="0023621E">
            <w:pPr>
              <w:rPr>
                <w:rFonts w:cs="Calibri"/>
                <w:lang w:val="nl-NL"/>
              </w:rPr>
            </w:pPr>
            <w:r w:rsidRPr="003D3E1F">
              <w:rPr>
                <w:rFonts w:cs="Calibri"/>
                <w:szCs w:val="22"/>
                <w:lang w:val="nl-NL"/>
              </w:rPr>
              <w:t>Alle vertegenwoordigers + service merchandisers moeten duidelijk uitleg krijgen over het plan (incl. deadlines).</w:t>
            </w:r>
          </w:p>
        </w:tc>
      </w:tr>
      <w:tr w:rsidR="00725595" w:rsidRPr="005F7CC8" w:rsidTr="0023621E">
        <w:tc>
          <w:tcPr>
            <w:tcW w:w="395" w:type="pct"/>
          </w:tcPr>
          <w:p w:rsidR="00725595" w:rsidRPr="005C4EB4" w:rsidRDefault="00725595" w:rsidP="0023621E">
            <w:pPr>
              <w:jc w:val="center"/>
              <w:rPr>
                <w:rFonts w:cs="Calibri"/>
              </w:rPr>
            </w:pPr>
            <w:r w:rsidRPr="005C4EB4">
              <w:rPr>
                <w:rFonts w:cs="Calibri"/>
                <w:szCs w:val="22"/>
              </w:rPr>
              <w:t>2</w:t>
            </w:r>
          </w:p>
        </w:tc>
        <w:tc>
          <w:tcPr>
            <w:tcW w:w="4605" w:type="pct"/>
          </w:tcPr>
          <w:p w:rsidR="00725595" w:rsidRPr="003D3E1F" w:rsidRDefault="00725595" w:rsidP="0023621E">
            <w:pPr>
              <w:rPr>
                <w:rFonts w:cs="Calibri"/>
                <w:lang w:val="nl-NL"/>
              </w:rPr>
            </w:pPr>
            <w:r w:rsidRPr="003D3E1F">
              <w:rPr>
                <w:rFonts w:cs="Calibri"/>
                <w:szCs w:val="22"/>
                <w:lang w:val="nl-NL"/>
              </w:rPr>
              <w:t>Alle vertegenwoordigers + service merchandisers moeten het Excel-bestand gaan invullen en bijhouden.</w:t>
            </w:r>
          </w:p>
        </w:tc>
      </w:tr>
      <w:tr w:rsidR="00725595" w:rsidRPr="005F7CC8" w:rsidTr="0023621E">
        <w:tc>
          <w:tcPr>
            <w:tcW w:w="395" w:type="pct"/>
          </w:tcPr>
          <w:p w:rsidR="00725595" w:rsidRPr="005C4EB4" w:rsidRDefault="00725595" w:rsidP="0023621E">
            <w:pPr>
              <w:jc w:val="center"/>
              <w:rPr>
                <w:rFonts w:cs="Calibri"/>
              </w:rPr>
            </w:pPr>
            <w:r w:rsidRPr="005C4EB4">
              <w:rPr>
                <w:rFonts w:cs="Calibri"/>
                <w:szCs w:val="22"/>
              </w:rPr>
              <w:t>3</w:t>
            </w:r>
          </w:p>
        </w:tc>
        <w:tc>
          <w:tcPr>
            <w:tcW w:w="4605" w:type="pct"/>
          </w:tcPr>
          <w:p w:rsidR="00725595" w:rsidRPr="003D3E1F" w:rsidRDefault="00725595" w:rsidP="0023621E">
            <w:pPr>
              <w:rPr>
                <w:rFonts w:cs="Calibri"/>
                <w:lang w:val="nl-NL"/>
              </w:rPr>
            </w:pPr>
            <w:r w:rsidRPr="003D3E1F">
              <w:rPr>
                <w:rFonts w:cs="Calibri"/>
                <w:szCs w:val="22"/>
                <w:lang w:val="nl-NL"/>
              </w:rPr>
              <w:t xml:space="preserve">Elke maand worden 5 klanten geselecteerd. Deze klanten worden kort behandeld tijdens de vergadering met de vertegenwoordigers. </w:t>
            </w:r>
          </w:p>
        </w:tc>
      </w:tr>
      <w:tr w:rsidR="00725595" w:rsidRPr="005C4EB4" w:rsidTr="0023621E">
        <w:tc>
          <w:tcPr>
            <w:tcW w:w="395" w:type="pct"/>
          </w:tcPr>
          <w:p w:rsidR="00725595" w:rsidRPr="005C4EB4" w:rsidRDefault="00725595" w:rsidP="0023621E">
            <w:pPr>
              <w:jc w:val="center"/>
              <w:rPr>
                <w:rFonts w:cs="Calibri"/>
              </w:rPr>
            </w:pPr>
            <w:r w:rsidRPr="005C4EB4">
              <w:rPr>
                <w:rFonts w:cs="Calibri"/>
                <w:szCs w:val="22"/>
              </w:rPr>
              <w:t>4</w:t>
            </w:r>
          </w:p>
        </w:tc>
        <w:tc>
          <w:tcPr>
            <w:tcW w:w="4605" w:type="pct"/>
          </w:tcPr>
          <w:p w:rsidR="00725595" w:rsidRPr="005C4EB4" w:rsidRDefault="00725595" w:rsidP="0023621E">
            <w:pPr>
              <w:rPr>
                <w:rFonts w:cs="Calibri"/>
              </w:rPr>
            </w:pPr>
            <w:r w:rsidRPr="005C4EB4">
              <w:rPr>
                <w:rFonts w:cs="Calibri"/>
                <w:szCs w:val="22"/>
              </w:rPr>
              <w:t>Controle geselecteerde klanten</w:t>
            </w:r>
          </w:p>
        </w:tc>
      </w:tr>
    </w:tbl>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 w:rsidR="00725595" w:rsidRPr="005C4EB4" w:rsidRDefault="00725595" w:rsidP="0023621E">
      <w:pPr>
        <w:pStyle w:val="Heading1"/>
        <w:tabs>
          <w:tab w:val="clear" w:pos="792"/>
        </w:tabs>
        <w:ind w:left="454" w:hanging="454"/>
      </w:pPr>
      <w:bookmarkStart w:id="165" w:name="_Toc263231407"/>
      <w:bookmarkStart w:id="166" w:name="_Toc263372033"/>
      <w:r w:rsidRPr="005C4EB4">
        <w:t>Bijlage 8</w:t>
      </w:r>
      <w:r w:rsidRPr="005C4EB4">
        <w:tab/>
        <w:t>Stappenplan Webshop</w:t>
      </w:r>
      <w:bookmarkEnd w:id="165"/>
      <w:bookmarkEnd w:id="166"/>
    </w:p>
    <w:p w:rsidR="00725595" w:rsidRPr="005C4EB4" w:rsidRDefault="00725595" w:rsidP="002362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
        <w:gridCol w:w="3949"/>
        <w:gridCol w:w="2303"/>
        <w:gridCol w:w="2303"/>
      </w:tblGrid>
      <w:tr w:rsidR="00725595" w:rsidRPr="005C4EB4" w:rsidTr="0023621E">
        <w:tc>
          <w:tcPr>
            <w:tcW w:w="733" w:type="dxa"/>
            <w:shd w:val="clear" w:color="auto" w:fill="FFFFFF"/>
          </w:tcPr>
          <w:p w:rsidR="00725595" w:rsidRPr="005C4EB4" w:rsidRDefault="00725595" w:rsidP="0023621E">
            <w:pPr>
              <w:rPr>
                <w:rFonts w:cs="Calibri"/>
                <w:b/>
              </w:rPr>
            </w:pPr>
            <w:r w:rsidRPr="005C4EB4">
              <w:rPr>
                <w:rFonts w:cs="Calibri"/>
                <w:b/>
                <w:szCs w:val="22"/>
              </w:rPr>
              <w:t>Stap</w:t>
            </w:r>
          </w:p>
        </w:tc>
        <w:tc>
          <w:tcPr>
            <w:tcW w:w="3949" w:type="dxa"/>
            <w:shd w:val="clear" w:color="auto" w:fill="FFFFFF"/>
          </w:tcPr>
          <w:p w:rsidR="00725595" w:rsidRPr="005C4EB4" w:rsidRDefault="00725595" w:rsidP="0023621E">
            <w:pPr>
              <w:rPr>
                <w:rFonts w:cs="Calibri"/>
                <w:b/>
              </w:rPr>
            </w:pPr>
            <w:r w:rsidRPr="005C4EB4">
              <w:rPr>
                <w:rFonts w:cs="Calibri"/>
                <w:b/>
                <w:szCs w:val="22"/>
              </w:rPr>
              <w:t>Actie</w:t>
            </w:r>
          </w:p>
        </w:tc>
        <w:tc>
          <w:tcPr>
            <w:tcW w:w="2303" w:type="dxa"/>
            <w:shd w:val="clear" w:color="auto" w:fill="FFFFFF"/>
          </w:tcPr>
          <w:p w:rsidR="00725595" w:rsidRPr="005C4EB4" w:rsidRDefault="00725595" w:rsidP="0023621E">
            <w:pPr>
              <w:rPr>
                <w:rFonts w:cs="Calibri"/>
                <w:b/>
              </w:rPr>
            </w:pPr>
            <w:r w:rsidRPr="005C4EB4">
              <w:rPr>
                <w:rFonts w:cs="Calibri"/>
                <w:b/>
                <w:szCs w:val="22"/>
              </w:rPr>
              <w:t>Deadline</w:t>
            </w:r>
          </w:p>
        </w:tc>
        <w:tc>
          <w:tcPr>
            <w:tcW w:w="2303" w:type="dxa"/>
            <w:shd w:val="clear" w:color="auto" w:fill="FFFFFF"/>
          </w:tcPr>
          <w:p w:rsidR="00725595" w:rsidRPr="005C4EB4" w:rsidRDefault="00725595" w:rsidP="0023621E">
            <w:pPr>
              <w:rPr>
                <w:rFonts w:cs="Calibri"/>
                <w:b/>
              </w:rPr>
            </w:pPr>
            <w:r w:rsidRPr="005C4EB4">
              <w:rPr>
                <w:rFonts w:cs="Calibri"/>
                <w:b/>
                <w:szCs w:val="22"/>
              </w:rPr>
              <w:t>Verantwoordelijk</w:t>
            </w:r>
          </w:p>
        </w:tc>
      </w:tr>
      <w:tr w:rsidR="00725595" w:rsidRPr="005C4EB4" w:rsidTr="0023621E">
        <w:tc>
          <w:tcPr>
            <w:tcW w:w="733" w:type="dxa"/>
            <w:shd w:val="clear" w:color="auto" w:fill="FFFFFF"/>
          </w:tcPr>
          <w:p w:rsidR="00725595" w:rsidRPr="005C4EB4" w:rsidRDefault="00725595" w:rsidP="0023621E">
            <w:pPr>
              <w:rPr>
                <w:rFonts w:cs="Calibri"/>
                <w:b/>
              </w:rPr>
            </w:pPr>
            <w:r w:rsidRPr="005C4EB4">
              <w:rPr>
                <w:rFonts w:cs="Calibri"/>
                <w:b/>
                <w:szCs w:val="22"/>
              </w:rPr>
              <w:t>1</w:t>
            </w:r>
          </w:p>
        </w:tc>
        <w:tc>
          <w:tcPr>
            <w:tcW w:w="3949" w:type="dxa"/>
            <w:shd w:val="clear" w:color="auto" w:fill="FFFFFF"/>
          </w:tcPr>
          <w:p w:rsidR="00725595" w:rsidRPr="003D3E1F" w:rsidRDefault="00725595" w:rsidP="0023621E">
            <w:pPr>
              <w:rPr>
                <w:rFonts w:cs="Calibri"/>
                <w:lang w:val="nl-NL"/>
              </w:rPr>
            </w:pPr>
            <w:r w:rsidRPr="003D3E1F">
              <w:rPr>
                <w:rFonts w:cs="Calibri"/>
                <w:szCs w:val="22"/>
                <w:lang w:val="nl-NL"/>
              </w:rPr>
              <w:t>Aangewezen personen duidelijk maken welke taken deze hebben*</w:t>
            </w:r>
          </w:p>
        </w:tc>
        <w:tc>
          <w:tcPr>
            <w:tcW w:w="2303" w:type="dxa"/>
            <w:shd w:val="clear" w:color="auto" w:fill="FFFFFF"/>
          </w:tcPr>
          <w:p w:rsidR="00725595" w:rsidRPr="005C4EB4" w:rsidRDefault="00725595" w:rsidP="0023621E">
            <w:pPr>
              <w:rPr>
                <w:rFonts w:cs="Calibri"/>
              </w:rPr>
            </w:pPr>
            <w:r w:rsidRPr="005C4EB4">
              <w:rPr>
                <w:rFonts w:cs="Calibri"/>
                <w:szCs w:val="22"/>
              </w:rPr>
              <w:t>1 Juni 2010</w:t>
            </w:r>
          </w:p>
        </w:tc>
        <w:tc>
          <w:tcPr>
            <w:tcW w:w="2303" w:type="dxa"/>
            <w:shd w:val="clear" w:color="auto" w:fill="FFFFFF"/>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733" w:type="dxa"/>
            <w:shd w:val="clear" w:color="auto" w:fill="FFFFFF"/>
          </w:tcPr>
          <w:p w:rsidR="00725595" w:rsidRPr="005C4EB4" w:rsidRDefault="00725595" w:rsidP="0023621E">
            <w:pPr>
              <w:rPr>
                <w:rFonts w:cs="Calibri"/>
                <w:b/>
              </w:rPr>
            </w:pPr>
            <w:r w:rsidRPr="005C4EB4">
              <w:rPr>
                <w:rFonts w:cs="Calibri"/>
                <w:b/>
                <w:szCs w:val="22"/>
              </w:rPr>
              <w:t>2</w:t>
            </w:r>
          </w:p>
        </w:tc>
        <w:tc>
          <w:tcPr>
            <w:tcW w:w="3949" w:type="dxa"/>
            <w:shd w:val="clear" w:color="auto" w:fill="FFFFFF"/>
          </w:tcPr>
          <w:p w:rsidR="00725595" w:rsidRPr="005C4EB4" w:rsidRDefault="00725595" w:rsidP="0023621E">
            <w:pPr>
              <w:rPr>
                <w:rFonts w:cs="Calibri"/>
              </w:rPr>
            </w:pPr>
            <w:r w:rsidRPr="005C4EB4">
              <w:rPr>
                <w:rFonts w:cs="Calibri"/>
                <w:szCs w:val="22"/>
              </w:rPr>
              <w:t>Concept ‘company brochure’</w:t>
            </w:r>
          </w:p>
        </w:tc>
        <w:tc>
          <w:tcPr>
            <w:tcW w:w="2303" w:type="dxa"/>
            <w:shd w:val="clear" w:color="auto" w:fill="FFFFFF"/>
          </w:tcPr>
          <w:p w:rsidR="00725595" w:rsidRPr="005C4EB4" w:rsidRDefault="00725595" w:rsidP="0023621E">
            <w:pPr>
              <w:rPr>
                <w:rFonts w:cs="Calibri"/>
              </w:rPr>
            </w:pPr>
            <w:r w:rsidRPr="005C4EB4">
              <w:rPr>
                <w:rFonts w:cs="Calibri"/>
                <w:szCs w:val="22"/>
              </w:rPr>
              <w:t>1 Juni 2010</w:t>
            </w:r>
          </w:p>
        </w:tc>
        <w:tc>
          <w:tcPr>
            <w:tcW w:w="2303" w:type="dxa"/>
            <w:shd w:val="clear" w:color="auto" w:fill="FFFFFF"/>
          </w:tcPr>
          <w:p w:rsidR="00725595" w:rsidRPr="005C4EB4" w:rsidRDefault="00725595" w:rsidP="0023621E">
            <w:pPr>
              <w:rPr>
                <w:rFonts w:cs="Calibri"/>
              </w:rPr>
            </w:pPr>
            <w:r w:rsidRPr="005C4EB4">
              <w:t>Marketing medewerker</w:t>
            </w:r>
          </w:p>
        </w:tc>
      </w:tr>
      <w:tr w:rsidR="00725595" w:rsidRPr="005C4EB4" w:rsidTr="0023621E">
        <w:tc>
          <w:tcPr>
            <w:tcW w:w="733" w:type="dxa"/>
            <w:shd w:val="clear" w:color="auto" w:fill="FFFFFF"/>
          </w:tcPr>
          <w:p w:rsidR="00725595" w:rsidRPr="005C4EB4" w:rsidRDefault="00725595" w:rsidP="0023621E">
            <w:pPr>
              <w:rPr>
                <w:rFonts w:cs="Calibri"/>
                <w:b/>
              </w:rPr>
            </w:pPr>
            <w:r w:rsidRPr="005C4EB4">
              <w:rPr>
                <w:rFonts w:cs="Calibri"/>
                <w:b/>
                <w:szCs w:val="22"/>
              </w:rPr>
              <w:t>3</w:t>
            </w:r>
          </w:p>
        </w:tc>
        <w:tc>
          <w:tcPr>
            <w:tcW w:w="3949" w:type="dxa"/>
            <w:shd w:val="clear" w:color="auto" w:fill="FFFFFF"/>
          </w:tcPr>
          <w:p w:rsidR="00725595" w:rsidRPr="005C4EB4" w:rsidRDefault="00725595" w:rsidP="0023621E">
            <w:pPr>
              <w:rPr>
                <w:rFonts w:cs="Calibri"/>
              </w:rPr>
            </w:pPr>
            <w:r w:rsidRPr="005C4EB4">
              <w:rPr>
                <w:rFonts w:cs="Calibri"/>
                <w:szCs w:val="22"/>
              </w:rPr>
              <w:t>Versturen ‘company brochure’</w:t>
            </w:r>
          </w:p>
        </w:tc>
        <w:tc>
          <w:tcPr>
            <w:tcW w:w="2303" w:type="dxa"/>
            <w:shd w:val="clear" w:color="auto" w:fill="FFFFFF"/>
          </w:tcPr>
          <w:p w:rsidR="00725595" w:rsidRPr="005C4EB4" w:rsidRDefault="00725595" w:rsidP="0023621E">
            <w:pPr>
              <w:rPr>
                <w:rFonts w:cs="Calibri"/>
              </w:rPr>
            </w:pPr>
            <w:r w:rsidRPr="005C4EB4">
              <w:rPr>
                <w:rFonts w:cs="Calibri"/>
                <w:szCs w:val="22"/>
              </w:rPr>
              <w:t>1 Juli 2010</w:t>
            </w:r>
          </w:p>
        </w:tc>
        <w:tc>
          <w:tcPr>
            <w:tcW w:w="2303" w:type="dxa"/>
            <w:shd w:val="clear" w:color="auto" w:fill="FFFFFF"/>
          </w:tcPr>
          <w:p w:rsidR="00725595" w:rsidRPr="005C4EB4" w:rsidRDefault="00725595" w:rsidP="0023621E">
            <w:pPr>
              <w:rPr>
                <w:rFonts w:cs="Calibri"/>
              </w:rPr>
            </w:pPr>
            <w:r w:rsidRPr="005C4EB4">
              <w:t>Marketing medewerker</w:t>
            </w:r>
          </w:p>
        </w:tc>
      </w:tr>
      <w:tr w:rsidR="00725595" w:rsidRPr="005C4EB4" w:rsidTr="0023621E">
        <w:tc>
          <w:tcPr>
            <w:tcW w:w="733" w:type="dxa"/>
            <w:shd w:val="clear" w:color="auto" w:fill="FFFFFF"/>
          </w:tcPr>
          <w:p w:rsidR="00725595" w:rsidRPr="005C4EB4" w:rsidRDefault="00725595" w:rsidP="0023621E">
            <w:pPr>
              <w:rPr>
                <w:rFonts w:cs="Calibri"/>
                <w:b/>
              </w:rPr>
            </w:pPr>
            <w:r w:rsidRPr="005C4EB4">
              <w:rPr>
                <w:rFonts w:cs="Calibri"/>
                <w:b/>
                <w:szCs w:val="22"/>
              </w:rPr>
              <w:t>4</w:t>
            </w:r>
          </w:p>
        </w:tc>
        <w:tc>
          <w:tcPr>
            <w:tcW w:w="3949" w:type="dxa"/>
            <w:shd w:val="clear" w:color="auto" w:fill="FFFFFF"/>
          </w:tcPr>
          <w:p w:rsidR="00725595" w:rsidRPr="003D3E1F" w:rsidRDefault="00725595" w:rsidP="0023621E">
            <w:pPr>
              <w:rPr>
                <w:rFonts w:cs="Calibri"/>
                <w:lang w:val="nl-NL"/>
              </w:rPr>
            </w:pPr>
            <w:r w:rsidRPr="003D3E1F">
              <w:rPr>
                <w:rFonts w:cs="Calibri"/>
                <w:szCs w:val="22"/>
                <w:u w:val="single"/>
                <w:lang w:val="nl-NL"/>
              </w:rPr>
              <w:t>Uitbreiden</w:t>
            </w:r>
            <w:r w:rsidRPr="003D3E1F">
              <w:rPr>
                <w:rFonts w:cs="Calibri"/>
                <w:szCs w:val="22"/>
                <w:lang w:val="nl-NL"/>
              </w:rPr>
              <w:t xml:space="preserve">: thema (sfeer) aanpassen </w:t>
            </w:r>
            <w:r w:rsidRPr="005C4EB4">
              <w:rPr>
                <w:rFonts w:cs="Calibri"/>
                <w:szCs w:val="22"/>
              </w:rPr>
              <w:sym w:font="Wingdings" w:char="F0E0"/>
            </w:r>
            <w:r w:rsidRPr="003D3E1F">
              <w:rPr>
                <w:rFonts w:cs="Calibri"/>
                <w:szCs w:val="22"/>
                <w:lang w:val="nl-NL"/>
              </w:rPr>
              <w:t xml:space="preserve"> webshop aantrekklijk maken</w:t>
            </w:r>
          </w:p>
        </w:tc>
        <w:tc>
          <w:tcPr>
            <w:tcW w:w="2303" w:type="dxa"/>
            <w:shd w:val="clear" w:color="auto" w:fill="FFFFFF"/>
          </w:tcPr>
          <w:p w:rsidR="00725595" w:rsidRPr="005C4EB4" w:rsidRDefault="00725595" w:rsidP="0023621E">
            <w:pPr>
              <w:rPr>
                <w:rFonts w:cs="Calibri"/>
              </w:rPr>
            </w:pPr>
            <w:r w:rsidRPr="005C4EB4">
              <w:rPr>
                <w:rFonts w:cs="Calibri"/>
                <w:szCs w:val="22"/>
              </w:rPr>
              <w:t>In overleg</w:t>
            </w:r>
          </w:p>
        </w:tc>
        <w:tc>
          <w:tcPr>
            <w:tcW w:w="2303" w:type="dxa"/>
            <w:shd w:val="clear" w:color="auto" w:fill="FFFFFF"/>
          </w:tcPr>
          <w:p w:rsidR="00725595" w:rsidRPr="005C4EB4" w:rsidRDefault="00725595" w:rsidP="0023621E">
            <w:pPr>
              <w:rPr>
                <w:rFonts w:cs="Calibri"/>
              </w:rPr>
            </w:pPr>
            <w:r w:rsidRPr="005C4EB4">
              <w:t>Marketing medewerker + IT medewerker</w:t>
            </w:r>
          </w:p>
        </w:tc>
      </w:tr>
      <w:tr w:rsidR="00725595" w:rsidRPr="005C4EB4" w:rsidTr="0023621E">
        <w:tc>
          <w:tcPr>
            <w:tcW w:w="733" w:type="dxa"/>
            <w:shd w:val="clear" w:color="auto" w:fill="FFFFFF"/>
          </w:tcPr>
          <w:p w:rsidR="00725595" w:rsidRPr="005C4EB4" w:rsidRDefault="00725595" w:rsidP="0023621E">
            <w:pPr>
              <w:rPr>
                <w:rFonts w:cs="Calibri"/>
                <w:b/>
              </w:rPr>
            </w:pPr>
            <w:r w:rsidRPr="005C4EB4">
              <w:rPr>
                <w:rFonts w:cs="Calibri"/>
                <w:b/>
                <w:szCs w:val="22"/>
              </w:rPr>
              <w:t>5</w:t>
            </w:r>
          </w:p>
        </w:tc>
        <w:tc>
          <w:tcPr>
            <w:tcW w:w="3949" w:type="dxa"/>
            <w:shd w:val="clear" w:color="auto" w:fill="FFFFFF"/>
          </w:tcPr>
          <w:p w:rsidR="00725595" w:rsidRPr="003D3E1F" w:rsidRDefault="00725595" w:rsidP="0023621E">
            <w:pPr>
              <w:rPr>
                <w:rFonts w:cs="Calibri"/>
                <w:lang w:val="nl-NL"/>
              </w:rPr>
            </w:pPr>
            <w:r w:rsidRPr="003D3E1F">
              <w:rPr>
                <w:rFonts w:cs="Calibri"/>
                <w:szCs w:val="22"/>
                <w:u w:val="single"/>
                <w:lang w:val="nl-NL"/>
              </w:rPr>
              <w:t>Uitbreiden</w:t>
            </w:r>
            <w:r w:rsidRPr="003D3E1F">
              <w:rPr>
                <w:rFonts w:cs="Calibri"/>
                <w:szCs w:val="22"/>
                <w:lang w:val="nl-NL"/>
              </w:rPr>
              <w:t>: gehele collectie beschikbaar maken voor de klant</w:t>
            </w:r>
          </w:p>
        </w:tc>
        <w:tc>
          <w:tcPr>
            <w:tcW w:w="2303" w:type="dxa"/>
            <w:shd w:val="clear" w:color="auto" w:fill="FFFFFF"/>
          </w:tcPr>
          <w:p w:rsidR="00725595" w:rsidRPr="005C4EB4" w:rsidRDefault="00725595" w:rsidP="0023621E">
            <w:pPr>
              <w:rPr>
                <w:rFonts w:cs="Calibri"/>
              </w:rPr>
            </w:pPr>
            <w:r w:rsidRPr="005C4EB4">
              <w:rPr>
                <w:rFonts w:cs="Calibri"/>
                <w:szCs w:val="22"/>
              </w:rPr>
              <w:t>In overleg</w:t>
            </w:r>
          </w:p>
        </w:tc>
        <w:tc>
          <w:tcPr>
            <w:tcW w:w="2303" w:type="dxa"/>
            <w:shd w:val="clear" w:color="auto" w:fill="FFFFFF"/>
          </w:tcPr>
          <w:p w:rsidR="00725595" w:rsidRPr="005C4EB4" w:rsidRDefault="00725595" w:rsidP="0023621E">
            <w:pPr>
              <w:rPr>
                <w:rFonts w:cs="Calibri"/>
              </w:rPr>
            </w:pPr>
            <w:r w:rsidRPr="005C4EB4">
              <w:t>IT medewerker</w:t>
            </w:r>
          </w:p>
        </w:tc>
      </w:tr>
      <w:tr w:rsidR="00725595" w:rsidRPr="005F7CC8" w:rsidTr="0023621E">
        <w:tc>
          <w:tcPr>
            <w:tcW w:w="733" w:type="dxa"/>
            <w:shd w:val="clear" w:color="auto" w:fill="FFFFFF"/>
          </w:tcPr>
          <w:p w:rsidR="00725595" w:rsidRPr="005C4EB4" w:rsidRDefault="00725595" w:rsidP="0023621E">
            <w:pPr>
              <w:rPr>
                <w:rFonts w:cs="Calibri"/>
                <w:b/>
              </w:rPr>
            </w:pPr>
            <w:r w:rsidRPr="005C4EB4">
              <w:rPr>
                <w:rFonts w:cs="Calibri"/>
                <w:b/>
                <w:szCs w:val="22"/>
              </w:rPr>
              <w:t>6</w:t>
            </w:r>
          </w:p>
        </w:tc>
        <w:tc>
          <w:tcPr>
            <w:tcW w:w="3949" w:type="dxa"/>
            <w:shd w:val="clear" w:color="auto" w:fill="FFFFFF"/>
          </w:tcPr>
          <w:p w:rsidR="00725595" w:rsidRPr="003D3E1F" w:rsidRDefault="00725595" w:rsidP="0023621E">
            <w:pPr>
              <w:rPr>
                <w:rFonts w:cs="Calibri"/>
                <w:lang w:val="nl-NL"/>
              </w:rPr>
            </w:pPr>
            <w:r w:rsidRPr="003D3E1F">
              <w:rPr>
                <w:rFonts w:cs="Calibri"/>
                <w:szCs w:val="22"/>
                <w:lang w:val="nl-NL"/>
              </w:rPr>
              <w:t>Dit communiceren naar de klant d.m.v. mailing</w:t>
            </w:r>
          </w:p>
        </w:tc>
        <w:tc>
          <w:tcPr>
            <w:tcW w:w="2303" w:type="dxa"/>
            <w:shd w:val="clear" w:color="auto" w:fill="FFFFFF"/>
          </w:tcPr>
          <w:p w:rsidR="00725595" w:rsidRPr="005C4EB4" w:rsidRDefault="00725595" w:rsidP="0023621E">
            <w:pPr>
              <w:rPr>
                <w:rFonts w:cs="Calibri"/>
              </w:rPr>
            </w:pPr>
            <w:r w:rsidRPr="005C4EB4">
              <w:rPr>
                <w:rFonts w:cs="Calibri"/>
                <w:szCs w:val="22"/>
              </w:rPr>
              <w:t>In overleg</w:t>
            </w:r>
          </w:p>
        </w:tc>
        <w:tc>
          <w:tcPr>
            <w:tcW w:w="2303" w:type="dxa"/>
            <w:shd w:val="clear" w:color="auto" w:fill="FFFFFF"/>
          </w:tcPr>
          <w:p w:rsidR="00725595" w:rsidRPr="003D3E1F" w:rsidRDefault="00725595" w:rsidP="0023621E">
            <w:pPr>
              <w:rPr>
                <w:rFonts w:cs="Calibri"/>
                <w:lang w:val="nl-NL"/>
              </w:rPr>
            </w:pPr>
            <w:r w:rsidRPr="003D3E1F">
              <w:rPr>
                <w:lang w:val="nl-NL"/>
              </w:rPr>
              <w:t>Medewerker op de Verkoop Binnendienst</w:t>
            </w:r>
          </w:p>
        </w:tc>
      </w:tr>
    </w:tbl>
    <w:p w:rsidR="00725595" w:rsidRPr="003D3E1F" w:rsidRDefault="00725595" w:rsidP="0023621E">
      <w:pPr>
        <w:rPr>
          <w:lang w:val="nl-NL"/>
        </w:rPr>
      </w:pPr>
    </w:p>
    <w:p w:rsidR="00725595" w:rsidRPr="003D3E1F" w:rsidRDefault="00725595" w:rsidP="0023621E">
      <w:pPr>
        <w:rPr>
          <w:lang w:val="nl-NL"/>
        </w:rPr>
      </w:pPr>
      <w:r w:rsidRPr="003D3E1F">
        <w:rPr>
          <w:lang w:val="nl-NL"/>
        </w:rPr>
        <w:t>* Meerdere personen zullen verantwoordelijk gesteld worden voor het aanpassen en onderhouden van de webshop. Dit zal bekend gemaakt worden aan het personeel, met de gedachte dat ideeën en opmerkingen over dit onderdeel daar terecht kunnen.</w:t>
      </w:r>
    </w:p>
    <w:p w:rsidR="00725595" w:rsidRPr="003D3E1F" w:rsidRDefault="00725595" w:rsidP="0023621E">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725595" w:rsidRPr="005C4EB4" w:rsidTr="002263A9">
        <w:tc>
          <w:tcPr>
            <w:tcW w:w="4606" w:type="dxa"/>
          </w:tcPr>
          <w:p w:rsidR="00725595" w:rsidRPr="002263A9" w:rsidRDefault="00725595" w:rsidP="0023621E">
            <w:pPr>
              <w:rPr>
                <w:b/>
              </w:rPr>
            </w:pPr>
            <w:r w:rsidRPr="002263A9">
              <w:rPr>
                <w:b/>
              </w:rPr>
              <w:t>Wie</w:t>
            </w:r>
          </w:p>
        </w:tc>
        <w:tc>
          <w:tcPr>
            <w:tcW w:w="4606" w:type="dxa"/>
          </w:tcPr>
          <w:p w:rsidR="00725595" w:rsidRPr="002263A9" w:rsidRDefault="00725595" w:rsidP="0023621E">
            <w:pPr>
              <w:rPr>
                <w:b/>
              </w:rPr>
            </w:pPr>
            <w:r w:rsidRPr="002263A9">
              <w:rPr>
                <w:b/>
              </w:rPr>
              <w:t>Verantwoordelijk voor…</w:t>
            </w:r>
          </w:p>
        </w:tc>
      </w:tr>
      <w:tr w:rsidR="00725595" w:rsidRPr="005C4EB4" w:rsidTr="002263A9">
        <w:tc>
          <w:tcPr>
            <w:tcW w:w="4606" w:type="dxa"/>
          </w:tcPr>
          <w:p w:rsidR="00725595" w:rsidRPr="005C4EB4" w:rsidRDefault="00725595" w:rsidP="0023621E">
            <w:r w:rsidRPr="005C4EB4">
              <w:t>IT medewerker</w:t>
            </w:r>
          </w:p>
        </w:tc>
        <w:tc>
          <w:tcPr>
            <w:tcW w:w="4606" w:type="dxa"/>
          </w:tcPr>
          <w:p w:rsidR="00725595" w:rsidRPr="005C4EB4" w:rsidRDefault="00725595" w:rsidP="0023621E">
            <w:r w:rsidRPr="005C4EB4">
              <w:t>Alle technische aanpassingen</w:t>
            </w:r>
          </w:p>
        </w:tc>
      </w:tr>
      <w:tr w:rsidR="00725595" w:rsidRPr="005C4EB4" w:rsidTr="002263A9">
        <w:tc>
          <w:tcPr>
            <w:tcW w:w="4606" w:type="dxa"/>
          </w:tcPr>
          <w:p w:rsidR="00725595" w:rsidRPr="005C4EB4" w:rsidRDefault="00725595" w:rsidP="0023621E">
            <w:r w:rsidRPr="005C4EB4">
              <w:t>Marketing medewerker</w:t>
            </w:r>
          </w:p>
        </w:tc>
        <w:tc>
          <w:tcPr>
            <w:tcW w:w="4606" w:type="dxa"/>
          </w:tcPr>
          <w:p w:rsidR="00725595" w:rsidRPr="005C4EB4" w:rsidRDefault="00725595" w:rsidP="0023621E">
            <w:r w:rsidRPr="005C4EB4">
              <w:t>Alle marketing aspecten</w:t>
            </w:r>
          </w:p>
        </w:tc>
      </w:tr>
      <w:tr w:rsidR="00725595" w:rsidRPr="005F7CC8" w:rsidTr="002263A9">
        <w:tc>
          <w:tcPr>
            <w:tcW w:w="4606" w:type="dxa"/>
          </w:tcPr>
          <w:p w:rsidR="00725595" w:rsidRPr="002263A9" w:rsidRDefault="00725595" w:rsidP="0023621E">
            <w:pPr>
              <w:rPr>
                <w:lang w:val="nl-NL"/>
              </w:rPr>
            </w:pPr>
            <w:r w:rsidRPr="002263A9">
              <w:rPr>
                <w:lang w:val="nl-NL"/>
              </w:rPr>
              <w:t>Medewerker op de Verkoop Binnendienst</w:t>
            </w:r>
          </w:p>
        </w:tc>
        <w:tc>
          <w:tcPr>
            <w:tcW w:w="4606" w:type="dxa"/>
          </w:tcPr>
          <w:p w:rsidR="00725595" w:rsidRPr="002263A9" w:rsidRDefault="00725595" w:rsidP="0023621E">
            <w:pPr>
              <w:rPr>
                <w:lang w:val="nl-NL"/>
              </w:rPr>
            </w:pPr>
            <w:r w:rsidRPr="002263A9">
              <w:rPr>
                <w:lang w:val="nl-NL"/>
              </w:rPr>
              <w:t>De koppeling van de webshop met de klanten</w:t>
            </w:r>
          </w:p>
        </w:tc>
      </w:tr>
    </w:tbl>
    <w:p w:rsidR="00725595" w:rsidRPr="003D3E1F" w:rsidRDefault="00725595" w:rsidP="0023621E">
      <w:pPr>
        <w:pStyle w:val="Heading1"/>
        <w:tabs>
          <w:tab w:val="clear" w:pos="792"/>
        </w:tabs>
        <w:ind w:left="454" w:hanging="454"/>
        <w:rPr>
          <w:rFonts w:cs="Calibri"/>
          <w:szCs w:val="22"/>
          <w:lang w:val="nl-NL"/>
        </w:rPr>
      </w:pPr>
    </w:p>
    <w:p w:rsidR="00725595" w:rsidRPr="003D3E1F" w:rsidRDefault="00725595" w:rsidP="0023621E">
      <w:pPr>
        <w:pStyle w:val="Heading1"/>
        <w:tabs>
          <w:tab w:val="clear" w:pos="792"/>
        </w:tabs>
        <w:ind w:left="454" w:hanging="454"/>
        <w:rPr>
          <w:rFonts w:cs="Calibri"/>
          <w:szCs w:val="22"/>
          <w:lang w:val="nl-NL"/>
        </w:rPr>
      </w:pPr>
    </w:p>
    <w:p w:rsidR="00725595" w:rsidRPr="003D3E1F" w:rsidRDefault="00725595" w:rsidP="0023621E">
      <w:pPr>
        <w:pStyle w:val="Heading1"/>
        <w:tabs>
          <w:tab w:val="clear" w:pos="792"/>
        </w:tabs>
        <w:ind w:left="454" w:hanging="454"/>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pStyle w:val="Heading1"/>
        <w:tabs>
          <w:tab w:val="clear" w:pos="792"/>
        </w:tabs>
        <w:ind w:left="454" w:hanging="454"/>
        <w:rPr>
          <w:rFonts w:cs="Calibri"/>
          <w:lang w:val="nl-NL"/>
        </w:rPr>
      </w:pPr>
      <w:bookmarkStart w:id="167" w:name="_Toc263231408"/>
      <w:bookmarkStart w:id="168" w:name="_Toc263372034"/>
      <w:r>
        <w:rPr>
          <w:rFonts w:cs="Calibri"/>
          <w:lang w:val="nl-NL"/>
        </w:rPr>
        <w:t>B</w:t>
      </w:r>
      <w:r w:rsidRPr="003D3E1F">
        <w:rPr>
          <w:rFonts w:cs="Calibri"/>
          <w:lang w:val="nl-NL"/>
        </w:rPr>
        <w:t>ijlage 9</w:t>
      </w:r>
      <w:r w:rsidRPr="003D3E1F">
        <w:rPr>
          <w:rFonts w:cs="Calibri"/>
          <w:lang w:val="nl-NL"/>
        </w:rPr>
        <w:tab/>
        <w:t>Social Media</w:t>
      </w:r>
      <w:bookmarkEnd w:id="167"/>
      <w:bookmarkEnd w:id="168"/>
    </w:p>
    <w:p w:rsidR="00725595" w:rsidRPr="003D3E1F" w:rsidRDefault="00725595" w:rsidP="0023621E">
      <w:pPr>
        <w:rPr>
          <w:rFonts w:cs="Calibri"/>
          <w:b/>
          <w:szCs w:val="22"/>
          <w:lang w:val="nl-NL"/>
        </w:rPr>
      </w:pPr>
    </w:p>
    <w:p w:rsidR="00725595" w:rsidRPr="003D3E1F" w:rsidRDefault="00725595" w:rsidP="0023621E">
      <w:pPr>
        <w:rPr>
          <w:rFonts w:cs="Calibri"/>
          <w:lang w:val="nl-NL"/>
        </w:rPr>
      </w:pPr>
      <w:r w:rsidRPr="003D3E1F">
        <w:rPr>
          <w:rFonts w:cs="Calibri"/>
          <w:lang w:val="nl-NL"/>
        </w:rPr>
        <w:t>Social media is de Engelse benaming voor een online netwerk waar iedereen over de hele wereld gebruik van kan maken.</w:t>
      </w: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Tegenwoordig is social media geen hype meer, maar een standaard onderdeel van de complete marketingmix van B2C bedrijven. Deze manier van marketing wordt vaak geassocieerd met organisaties die zich richten op business to consumer, maar er zijn echter ook veel kansen op dit gebied voor organisaties die zich op business to business richten.</w:t>
      </w:r>
    </w:p>
    <w:p w:rsidR="00725595" w:rsidRPr="003D3E1F" w:rsidRDefault="00725595" w:rsidP="0023621E">
      <w:pPr>
        <w:rPr>
          <w:rFonts w:cs="Calibri"/>
          <w:lang w:val="nl-NL"/>
        </w:rPr>
      </w:pPr>
    </w:p>
    <w:p w:rsidR="00725595" w:rsidRPr="003D3E1F" w:rsidRDefault="00725595" w:rsidP="0023621E">
      <w:pPr>
        <w:rPr>
          <w:rFonts w:cs="Calibri"/>
          <w:lang w:val="nl-NL"/>
        </w:rPr>
      </w:pPr>
      <w:r w:rsidRPr="003D3E1F">
        <w:rPr>
          <w:rFonts w:cs="Calibri"/>
          <w:lang w:val="nl-NL"/>
        </w:rPr>
        <w:t xml:space="preserve">Paperclip Cards is een bedrijf dat veel zou kunnen doen met betrekking to online netwerken, niet alleen naar de klant gericht, maar ook naar de consument. Het bedrijf kan op deze </w:t>
      </w:r>
    </w:p>
    <w:p w:rsidR="00725595" w:rsidRPr="003D3E1F" w:rsidRDefault="00725595" w:rsidP="0023621E">
      <w:pPr>
        <w:rPr>
          <w:rFonts w:cs="Calibri"/>
          <w:lang w:val="nl-NL"/>
        </w:rPr>
      </w:pPr>
      <w:r w:rsidRPr="003D3E1F">
        <w:rPr>
          <w:rFonts w:cs="Calibri"/>
          <w:lang w:val="nl-NL"/>
        </w:rPr>
        <w:t xml:space="preserve">manier bepaalde hypes opwekken zoals de VIS-collectie een hype is geweest. </w:t>
      </w:r>
    </w:p>
    <w:p w:rsidR="00725595" w:rsidRPr="003D3E1F" w:rsidRDefault="00725595" w:rsidP="0023621E">
      <w:pPr>
        <w:rPr>
          <w:rFonts w:cs="Calibri"/>
          <w:b/>
          <w:lang w:val="nl-NL"/>
        </w:rPr>
      </w:pPr>
    </w:p>
    <w:p w:rsidR="00725595" w:rsidRPr="003D3E1F" w:rsidRDefault="00725595" w:rsidP="0023621E">
      <w:pPr>
        <w:rPr>
          <w:rFonts w:cs="Calibri"/>
          <w:b/>
          <w:lang w:val="nl-NL"/>
        </w:rPr>
      </w:pPr>
      <w:r w:rsidRPr="003D3E1F">
        <w:rPr>
          <w:rFonts w:cs="Calibri"/>
          <w:b/>
          <w:lang w:val="nl-NL"/>
        </w:rPr>
        <w:t>Wel of niet toepassen?</w:t>
      </w:r>
    </w:p>
    <w:p w:rsidR="00725595" w:rsidRPr="003D3E1F" w:rsidRDefault="00725595" w:rsidP="0023621E">
      <w:pPr>
        <w:rPr>
          <w:rFonts w:cs="Calibri"/>
          <w:lang w:val="nl-NL"/>
        </w:rPr>
      </w:pPr>
      <w:r w:rsidRPr="003D3E1F">
        <w:rPr>
          <w:rFonts w:cs="Calibri"/>
          <w:lang w:val="nl-NL"/>
        </w:rPr>
        <w:t>Dat het gebruik van social media een kans is, is niet te ontkennen, maar of het ook daadwerkelijk toegepast moet worden is de vraag. Aangezien deze manier van communiceren heel snel gaat, kan het ook nadelige gevolgen hebben voor het bedrijf. Indien Paperclip Cards besluit een groter deel uit te gaan maken van het Internet, dan moet het bedrijf hier ook voor de volle 100% voor gaan. Bovendien vergt dit marketingtool ook onderhoud.</w:t>
      </w:r>
    </w:p>
    <w:p w:rsidR="00725595" w:rsidRPr="003D3E1F" w:rsidRDefault="00725595" w:rsidP="0023621E">
      <w:pPr>
        <w:rPr>
          <w:rFonts w:cs="Calibri"/>
          <w:b/>
          <w:lang w:val="nl-NL"/>
        </w:rPr>
      </w:pPr>
    </w:p>
    <w:p w:rsidR="00725595" w:rsidRPr="003D3E1F" w:rsidRDefault="00725595" w:rsidP="0023621E">
      <w:pPr>
        <w:rPr>
          <w:rFonts w:cs="Calibri"/>
          <w:b/>
          <w:lang w:val="nl-NL"/>
        </w:rPr>
      </w:pPr>
      <w:r w:rsidRPr="003D3E1F">
        <w:rPr>
          <w:rFonts w:cs="Calibri"/>
          <w:b/>
          <w:lang w:val="nl-NL"/>
        </w:rPr>
        <w:t>Wat zijn de voordelen?</w:t>
      </w:r>
    </w:p>
    <w:p w:rsidR="00725595" w:rsidRPr="003D3E1F" w:rsidRDefault="00725595" w:rsidP="0023621E">
      <w:pPr>
        <w:rPr>
          <w:rFonts w:cs="Calibri"/>
          <w:lang w:val="nl-NL"/>
        </w:rPr>
      </w:pPr>
      <w:r w:rsidRPr="003D3E1F">
        <w:rPr>
          <w:rFonts w:cs="Calibri"/>
          <w:lang w:val="nl-NL"/>
        </w:rPr>
        <w:t>Social media wordt op verschillende manieren gebruikt:</w:t>
      </w:r>
    </w:p>
    <w:p w:rsidR="00725595" w:rsidRPr="003D3E1F" w:rsidRDefault="00725595" w:rsidP="0023621E">
      <w:pPr>
        <w:pStyle w:val="ListParagraph"/>
        <w:numPr>
          <w:ilvl w:val="0"/>
          <w:numId w:val="49"/>
        </w:numPr>
        <w:spacing w:after="200" w:line="276" w:lineRule="auto"/>
        <w:rPr>
          <w:rFonts w:cs="Calibri"/>
          <w:lang w:val="nl-NL"/>
        </w:rPr>
      </w:pPr>
      <w:r w:rsidRPr="003D3E1F">
        <w:rPr>
          <w:rFonts w:cs="Calibri"/>
          <w:lang w:val="nl-NL"/>
        </w:rPr>
        <w:t xml:space="preserve">Er kan informatie </w:t>
      </w:r>
      <w:r w:rsidRPr="003D3E1F">
        <w:rPr>
          <w:rFonts w:cs="Calibri"/>
          <w:u w:val="single"/>
          <w:lang w:val="nl-NL"/>
        </w:rPr>
        <w:t>gegeven</w:t>
      </w:r>
      <w:r w:rsidRPr="003D3E1F">
        <w:rPr>
          <w:rFonts w:cs="Calibri"/>
          <w:lang w:val="nl-NL"/>
        </w:rPr>
        <w:t xml:space="preserve"> worden door bijvoorbeeld nieuwe productlijnen te introduceren of persberichten te plaatsen. </w:t>
      </w:r>
    </w:p>
    <w:p w:rsidR="00725595" w:rsidRPr="003D3E1F" w:rsidRDefault="00725595" w:rsidP="0023621E">
      <w:pPr>
        <w:pStyle w:val="ListParagraph"/>
        <w:numPr>
          <w:ilvl w:val="0"/>
          <w:numId w:val="49"/>
        </w:numPr>
        <w:spacing w:after="200" w:line="276" w:lineRule="auto"/>
        <w:rPr>
          <w:rFonts w:cs="Calibri"/>
          <w:lang w:val="nl-NL"/>
        </w:rPr>
      </w:pPr>
      <w:r w:rsidRPr="003D3E1F">
        <w:rPr>
          <w:rFonts w:cs="Calibri"/>
          <w:lang w:val="nl-NL"/>
        </w:rPr>
        <w:t xml:space="preserve">Ook kan er informatie </w:t>
      </w:r>
      <w:r w:rsidRPr="003D3E1F">
        <w:rPr>
          <w:rFonts w:cs="Calibri"/>
          <w:u w:val="single"/>
          <w:lang w:val="nl-NL"/>
        </w:rPr>
        <w:t>verkregen</w:t>
      </w:r>
      <w:r w:rsidRPr="003D3E1F">
        <w:rPr>
          <w:rFonts w:cs="Calibri"/>
          <w:lang w:val="nl-NL"/>
        </w:rPr>
        <w:t xml:space="preserve"> worden door forums te plaatsen waar (potentiele) klanten of consumenten een mening kunnen plaatsen. Hierbij kan het bedrijf antwoord krijgen op vragen als:  “ Wat zeggen de klanten en de prospects?” “ Wat zijn de wensen en de eisen?” “ Waar zitten verbeterpunten?”.</w:t>
      </w:r>
    </w:p>
    <w:p w:rsidR="00725595" w:rsidRPr="005C4EB4" w:rsidRDefault="00725595" w:rsidP="0023621E">
      <w:pPr>
        <w:pStyle w:val="ListParagraph"/>
        <w:numPr>
          <w:ilvl w:val="0"/>
          <w:numId w:val="49"/>
        </w:numPr>
        <w:spacing w:after="200" w:line="276" w:lineRule="auto"/>
        <w:rPr>
          <w:rFonts w:cs="Calibri"/>
        </w:rPr>
      </w:pPr>
      <w:r w:rsidRPr="003D3E1F">
        <w:rPr>
          <w:rFonts w:cs="Calibri"/>
          <w:lang w:val="nl-NL"/>
        </w:rPr>
        <w:t xml:space="preserve">Het houden van acties kan ervoor zorgen dat er hypes ontstaan. </w:t>
      </w:r>
      <w:r w:rsidRPr="005C4EB4">
        <w:rPr>
          <w:rFonts w:cs="Calibri"/>
        </w:rPr>
        <w:t>(Bijvoorbeeld prijsvragen.)</w:t>
      </w:r>
    </w:p>
    <w:p w:rsidR="00725595" w:rsidRPr="003D3E1F" w:rsidRDefault="00725595" w:rsidP="0023621E">
      <w:pPr>
        <w:pStyle w:val="ListParagraph"/>
        <w:numPr>
          <w:ilvl w:val="0"/>
          <w:numId w:val="49"/>
        </w:numPr>
        <w:spacing w:after="200" w:line="276" w:lineRule="auto"/>
        <w:rPr>
          <w:rFonts w:cs="Calibri"/>
          <w:lang w:val="nl-NL"/>
        </w:rPr>
      </w:pPr>
      <w:r w:rsidRPr="003D3E1F">
        <w:rPr>
          <w:rFonts w:cs="Calibri"/>
          <w:lang w:val="nl-NL"/>
        </w:rPr>
        <w:t>De mogelijkheid is aanwezig om bepaalde statistieken te bekijken zoals hoe vaak een bepaalde link wordt bekeken.</w:t>
      </w: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3D3E1F" w:rsidRDefault="00725595" w:rsidP="0023621E">
      <w:pPr>
        <w:rPr>
          <w:lang w:val="nl-NL"/>
        </w:rPr>
      </w:pPr>
    </w:p>
    <w:p w:rsidR="00725595" w:rsidRPr="005C4EB4" w:rsidRDefault="00725595" w:rsidP="0023621E">
      <w:pPr>
        <w:pStyle w:val="Heading1"/>
        <w:tabs>
          <w:tab w:val="clear" w:pos="792"/>
        </w:tabs>
        <w:ind w:left="454" w:hanging="454"/>
      </w:pPr>
      <w:bookmarkStart w:id="169" w:name="_Toc263231409"/>
      <w:bookmarkStart w:id="170" w:name="_Toc263372035"/>
      <w:r w:rsidRPr="005C4EB4">
        <w:t>Bijlage 10</w:t>
      </w:r>
      <w:r w:rsidRPr="005C4EB4">
        <w:tab/>
        <w:t>Stappenplan klanttevredenheidsonderzoek</w:t>
      </w:r>
      <w:bookmarkEnd w:id="169"/>
      <w:bookmarkEnd w:id="170"/>
    </w:p>
    <w:p w:rsidR="00725595" w:rsidRPr="005C4EB4" w:rsidRDefault="00725595" w:rsidP="0023621E">
      <w:pPr>
        <w:rPr>
          <w:rFonts w:cs="Calibr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
        <w:gridCol w:w="4885"/>
        <w:gridCol w:w="1559"/>
        <w:gridCol w:w="2105"/>
      </w:tblGrid>
      <w:tr w:rsidR="00725595" w:rsidRPr="005C4EB4" w:rsidTr="0023621E">
        <w:tc>
          <w:tcPr>
            <w:tcW w:w="739" w:type="dxa"/>
          </w:tcPr>
          <w:p w:rsidR="00725595" w:rsidRPr="005C4EB4" w:rsidRDefault="00725595" w:rsidP="0023621E">
            <w:pPr>
              <w:rPr>
                <w:rFonts w:cs="Calibri"/>
              </w:rPr>
            </w:pPr>
            <w:r w:rsidRPr="005C4EB4">
              <w:rPr>
                <w:rFonts w:cs="Calibri"/>
                <w:szCs w:val="22"/>
              </w:rPr>
              <w:t>Stap</w:t>
            </w:r>
          </w:p>
        </w:tc>
        <w:tc>
          <w:tcPr>
            <w:tcW w:w="4885" w:type="dxa"/>
          </w:tcPr>
          <w:p w:rsidR="00725595" w:rsidRPr="005C4EB4" w:rsidRDefault="00725595" w:rsidP="0023621E">
            <w:pPr>
              <w:rPr>
                <w:rFonts w:cs="Calibri"/>
              </w:rPr>
            </w:pPr>
            <w:r w:rsidRPr="005C4EB4">
              <w:rPr>
                <w:rFonts w:cs="Calibri"/>
                <w:szCs w:val="22"/>
              </w:rPr>
              <w:t>Actie</w:t>
            </w:r>
          </w:p>
        </w:tc>
        <w:tc>
          <w:tcPr>
            <w:tcW w:w="1559" w:type="dxa"/>
          </w:tcPr>
          <w:p w:rsidR="00725595" w:rsidRPr="005C4EB4" w:rsidRDefault="00725595" w:rsidP="0023621E">
            <w:pPr>
              <w:rPr>
                <w:rFonts w:cs="Calibri"/>
              </w:rPr>
            </w:pPr>
            <w:r w:rsidRPr="005C4EB4">
              <w:rPr>
                <w:rFonts w:cs="Calibri"/>
                <w:szCs w:val="22"/>
              </w:rPr>
              <w:t>Deadline</w:t>
            </w:r>
          </w:p>
        </w:tc>
        <w:tc>
          <w:tcPr>
            <w:tcW w:w="2105" w:type="dxa"/>
          </w:tcPr>
          <w:p w:rsidR="00725595" w:rsidRPr="005C4EB4" w:rsidRDefault="00725595" w:rsidP="0023621E">
            <w:pPr>
              <w:rPr>
                <w:rFonts w:cs="Calibri"/>
              </w:rPr>
            </w:pPr>
            <w:r w:rsidRPr="005C4EB4">
              <w:rPr>
                <w:rFonts w:cs="Calibri"/>
                <w:szCs w:val="22"/>
              </w:rPr>
              <w:t>Verantwoordelijk</w:t>
            </w:r>
          </w:p>
        </w:tc>
      </w:tr>
      <w:tr w:rsidR="00725595" w:rsidRPr="005C4EB4" w:rsidTr="0023621E">
        <w:tc>
          <w:tcPr>
            <w:tcW w:w="739" w:type="dxa"/>
          </w:tcPr>
          <w:p w:rsidR="00725595" w:rsidRPr="005C4EB4" w:rsidRDefault="00725595" w:rsidP="0023621E">
            <w:pPr>
              <w:jc w:val="center"/>
              <w:rPr>
                <w:rFonts w:cs="Calibri"/>
              </w:rPr>
            </w:pPr>
            <w:r w:rsidRPr="005C4EB4">
              <w:rPr>
                <w:rFonts w:cs="Calibri"/>
                <w:szCs w:val="22"/>
              </w:rPr>
              <w:t>1</w:t>
            </w:r>
          </w:p>
        </w:tc>
        <w:tc>
          <w:tcPr>
            <w:tcW w:w="4885" w:type="dxa"/>
          </w:tcPr>
          <w:p w:rsidR="00725595" w:rsidRPr="003D3E1F" w:rsidRDefault="00725595" w:rsidP="0023621E">
            <w:pPr>
              <w:rPr>
                <w:rFonts w:cs="Calibri"/>
                <w:lang w:val="nl-NL"/>
              </w:rPr>
            </w:pPr>
            <w:r w:rsidRPr="003D3E1F">
              <w:rPr>
                <w:rFonts w:cs="Calibri"/>
                <w:szCs w:val="22"/>
                <w:lang w:val="nl-NL"/>
              </w:rPr>
              <w:t>500 adressen (aselect) selecteren uit ‘Adressenlijst KTO’</w:t>
            </w:r>
          </w:p>
        </w:tc>
        <w:tc>
          <w:tcPr>
            <w:tcW w:w="1559" w:type="dxa"/>
          </w:tcPr>
          <w:p w:rsidR="00725595" w:rsidRPr="005C4EB4" w:rsidRDefault="00725595" w:rsidP="0023621E">
            <w:pPr>
              <w:rPr>
                <w:rFonts w:cs="Calibri"/>
              </w:rPr>
            </w:pPr>
            <w:r w:rsidRPr="005C4EB4">
              <w:rPr>
                <w:rFonts w:cs="Calibri"/>
                <w:szCs w:val="22"/>
              </w:rPr>
              <w:t>Week 1</w:t>
            </w:r>
          </w:p>
        </w:tc>
        <w:tc>
          <w:tcPr>
            <w:tcW w:w="2105" w:type="dxa"/>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739" w:type="dxa"/>
          </w:tcPr>
          <w:p w:rsidR="00725595" w:rsidRPr="005C4EB4" w:rsidRDefault="00725595" w:rsidP="0023621E">
            <w:pPr>
              <w:jc w:val="center"/>
              <w:rPr>
                <w:rFonts w:cs="Calibri"/>
              </w:rPr>
            </w:pPr>
            <w:r w:rsidRPr="005C4EB4">
              <w:rPr>
                <w:rFonts w:cs="Calibri"/>
                <w:szCs w:val="22"/>
              </w:rPr>
              <w:t>2</w:t>
            </w:r>
          </w:p>
        </w:tc>
        <w:tc>
          <w:tcPr>
            <w:tcW w:w="4885" w:type="dxa"/>
          </w:tcPr>
          <w:p w:rsidR="00725595" w:rsidRPr="003D3E1F" w:rsidRDefault="00725595" w:rsidP="0023621E">
            <w:pPr>
              <w:rPr>
                <w:rFonts w:cs="Calibri"/>
                <w:lang w:val="nl-NL"/>
              </w:rPr>
            </w:pPr>
            <w:r w:rsidRPr="003D3E1F">
              <w:rPr>
                <w:rFonts w:cs="Calibri"/>
                <w:szCs w:val="22"/>
                <w:lang w:val="nl-NL"/>
              </w:rPr>
              <w:t>Inleidende brief schrijven (voorbeeld: bijlage 2)</w:t>
            </w:r>
          </w:p>
        </w:tc>
        <w:tc>
          <w:tcPr>
            <w:tcW w:w="1559" w:type="dxa"/>
          </w:tcPr>
          <w:p w:rsidR="00725595" w:rsidRPr="005C4EB4" w:rsidRDefault="00725595" w:rsidP="0023621E">
            <w:pPr>
              <w:rPr>
                <w:rFonts w:cs="Calibri"/>
              </w:rPr>
            </w:pPr>
            <w:r w:rsidRPr="005C4EB4">
              <w:rPr>
                <w:rFonts w:cs="Calibri"/>
                <w:szCs w:val="22"/>
              </w:rPr>
              <w:t>Week 1</w:t>
            </w:r>
          </w:p>
        </w:tc>
        <w:tc>
          <w:tcPr>
            <w:tcW w:w="2105" w:type="dxa"/>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739" w:type="dxa"/>
          </w:tcPr>
          <w:p w:rsidR="00725595" w:rsidRPr="005C4EB4" w:rsidRDefault="00725595" w:rsidP="0023621E">
            <w:pPr>
              <w:jc w:val="center"/>
              <w:rPr>
                <w:rFonts w:cs="Calibri"/>
              </w:rPr>
            </w:pPr>
            <w:r w:rsidRPr="005C4EB4">
              <w:rPr>
                <w:rFonts w:cs="Calibri"/>
                <w:szCs w:val="22"/>
              </w:rPr>
              <w:t>3</w:t>
            </w:r>
          </w:p>
        </w:tc>
        <w:tc>
          <w:tcPr>
            <w:tcW w:w="4885" w:type="dxa"/>
          </w:tcPr>
          <w:p w:rsidR="00725595" w:rsidRPr="003D3E1F" w:rsidRDefault="00725595" w:rsidP="0023621E">
            <w:pPr>
              <w:rPr>
                <w:rFonts w:cs="Calibri"/>
                <w:lang w:val="nl-NL"/>
              </w:rPr>
            </w:pPr>
            <w:r w:rsidRPr="003D3E1F">
              <w:rPr>
                <w:rFonts w:cs="Calibri"/>
                <w:szCs w:val="22"/>
                <w:lang w:val="nl-NL"/>
              </w:rPr>
              <w:t>500 grote enveloppen versturen gevuld met:</w:t>
            </w:r>
          </w:p>
          <w:p w:rsidR="00725595" w:rsidRPr="003D3E1F" w:rsidRDefault="00725595" w:rsidP="0023621E">
            <w:pPr>
              <w:rPr>
                <w:rFonts w:cs="Calibri"/>
                <w:lang w:val="nl-NL"/>
              </w:rPr>
            </w:pPr>
            <w:r w:rsidRPr="003D3E1F">
              <w:rPr>
                <w:rFonts w:cs="Calibri"/>
                <w:szCs w:val="22"/>
                <w:lang w:val="nl-NL"/>
              </w:rPr>
              <w:t>- Gefrankeerde enveloppe met retouradres: Paperclip</w:t>
            </w:r>
          </w:p>
          <w:p w:rsidR="00725595" w:rsidRPr="003D3E1F" w:rsidRDefault="00725595" w:rsidP="0023621E">
            <w:pPr>
              <w:rPr>
                <w:rFonts w:cs="Calibri"/>
                <w:lang w:val="nl-NL"/>
              </w:rPr>
            </w:pPr>
            <w:r w:rsidRPr="003D3E1F">
              <w:rPr>
                <w:rFonts w:cs="Calibri"/>
                <w:szCs w:val="22"/>
                <w:lang w:val="nl-NL"/>
              </w:rPr>
              <w:t>- Inleidende brief</w:t>
            </w:r>
          </w:p>
          <w:p w:rsidR="00725595" w:rsidRPr="005C4EB4" w:rsidRDefault="00725595" w:rsidP="0023621E">
            <w:pPr>
              <w:rPr>
                <w:rFonts w:cs="Calibri"/>
              </w:rPr>
            </w:pPr>
            <w:r w:rsidRPr="005C4EB4">
              <w:rPr>
                <w:rFonts w:cs="Calibri"/>
                <w:szCs w:val="22"/>
              </w:rPr>
              <w:t>- Enquête (bijlage 1)</w:t>
            </w:r>
          </w:p>
        </w:tc>
        <w:tc>
          <w:tcPr>
            <w:tcW w:w="1559" w:type="dxa"/>
          </w:tcPr>
          <w:p w:rsidR="00725595" w:rsidRPr="005C4EB4" w:rsidRDefault="00725595" w:rsidP="0023621E">
            <w:pPr>
              <w:rPr>
                <w:rFonts w:cs="Calibri"/>
              </w:rPr>
            </w:pPr>
            <w:r w:rsidRPr="005C4EB4">
              <w:rPr>
                <w:rFonts w:cs="Calibri"/>
                <w:szCs w:val="22"/>
              </w:rPr>
              <w:t>Week 3</w:t>
            </w:r>
          </w:p>
        </w:tc>
        <w:tc>
          <w:tcPr>
            <w:tcW w:w="2105" w:type="dxa"/>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739" w:type="dxa"/>
          </w:tcPr>
          <w:p w:rsidR="00725595" w:rsidRPr="005C4EB4" w:rsidRDefault="00725595" w:rsidP="0023621E">
            <w:pPr>
              <w:jc w:val="center"/>
              <w:rPr>
                <w:rFonts w:cs="Calibri"/>
              </w:rPr>
            </w:pPr>
            <w:r w:rsidRPr="005C4EB4">
              <w:rPr>
                <w:rFonts w:cs="Calibri"/>
                <w:szCs w:val="22"/>
              </w:rPr>
              <w:t>4</w:t>
            </w:r>
          </w:p>
        </w:tc>
        <w:tc>
          <w:tcPr>
            <w:tcW w:w="4885" w:type="dxa"/>
          </w:tcPr>
          <w:p w:rsidR="00725595" w:rsidRPr="003D3E1F" w:rsidRDefault="00725595" w:rsidP="0023621E">
            <w:pPr>
              <w:rPr>
                <w:rFonts w:cs="Calibri"/>
                <w:lang w:val="nl-NL"/>
              </w:rPr>
            </w:pPr>
            <w:r w:rsidRPr="003D3E1F">
              <w:rPr>
                <w:rFonts w:cs="Calibri"/>
                <w:szCs w:val="22"/>
                <w:lang w:val="nl-NL"/>
              </w:rPr>
              <w:t>Verwerken gegevens in Excel-bestand</w:t>
            </w:r>
          </w:p>
        </w:tc>
        <w:tc>
          <w:tcPr>
            <w:tcW w:w="1559" w:type="dxa"/>
          </w:tcPr>
          <w:p w:rsidR="00725595" w:rsidRPr="005C4EB4" w:rsidRDefault="00725595" w:rsidP="0023621E">
            <w:pPr>
              <w:rPr>
                <w:rFonts w:cs="Calibri"/>
              </w:rPr>
            </w:pPr>
            <w:r w:rsidRPr="005C4EB4">
              <w:rPr>
                <w:rFonts w:cs="Calibri"/>
                <w:szCs w:val="22"/>
              </w:rPr>
              <w:t>Week 1 na retourdatum</w:t>
            </w:r>
          </w:p>
        </w:tc>
        <w:tc>
          <w:tcPr>
            <w:tcW w:w="2105" w:type="dxa"/>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739" w:type="dxa"/>
          </w:tcPr>
          <w:p w:rsidR="00725595" w:rsidRPr="005C4EB4" w:rsidRDefault="00725595" w:rsidP="0023621E">
            <w:pPr>
              <w:jc w:val="center"/>
              <w:rPr>
                <w:rFonts w:cs="Calibri"/>
              </w:rPr>
            </w:pPr>
            <w:r w:rsidRPr="005C4EB4">
              <w:rPr>
                <w:rFonts w:cs="Calibri"/>
                <w:szCs w:val="22"/>
              </w:rPr>
              <w:t>5</w:t>
            </w:r>
          </w:p>
        </w:tc>
        <w:tc>
          <w:tcPr>
            <w:tcW w:w="4885" w:type="dxa"/>
          </w:tcPr>
          <w:p w:rsidR="00725595" w:rsidRPr="005C4EB4" w:rsidRDefault="00725595" w:rsidP="0023621E">
            <w:pPr>
              <w:rPr>
                <w:rFonts w:cs="Calibri"/>
              </w:rPr>
            </w:pPr>
            <w:r w:rsidRPr="005C4EB4">
              <w:rPr>
                <w:rFonts w:cs="Calibri"/>
                <w:szCs w:val="22"/>
              </w:rPr>
              <w:t>Conclusies &amp; aanbevelingen</w:t>
            </w:r>
          </w:p>
        </w:tc>
        <w:tc>
          <w:tcPr>
            <w:tcW w:w="1559" w:type="dxa"/>
          </w:tcPr>
          <w:p w:rsidR="00725595" w:rsidRPr="005C4EB4" w:rsidRDefault="00725595" w:rsidP="0023621E">
            <w:pPr>
              <w:rPr>
                <w:rFonts w:cs="Calibri"/>
              </w:rPr>
            </w:pPr>
            <w:r w:rsidRPr="005C4EB4">
              <w:rPr>
                <w:rFonts w:cs="Calibri"/>
                <w:szCs w:val="22"/>
              </w:rPr>
              <w:t>Week 3 na retourdatum</w:t>
            </w:r>
          </w:p>
        </w:tc>
        <w:tc>
          <w:tcPr>
            <w:tcW w:w="2105" w:type="dxa"/>
          </w:tcPr>
          <w:p w:rsidR="00725595" w:rsidRPr="005C4EB4" w:rsidRDefault="00725595" w:rsidP="0023621E">
            <w:pPr>
              <w:rPr>
                <w:rFonts w:cs="Calibri"/>
              </w:rPr>
            </w:pPr>
            <w:r w:rsidRPr="005C4EB4">
              <w:rPr>
                <w:rFonts w:cs="Calibri"/>
                <w:szCs w:val="22"/>
              </w:rPr>
              <w:t>Lisette Scheurwater</w:t>
            </w:r>
          </w:p>
        </w:tc>
      </w:tr>
      <w:tr w:rsidR="00725595" w:rsidRPr="005C4EB4" w:rsidTr="0023621E">
        <w:tc>
          <w:tcPr>
            <w:tcW w:w="739" w:type="dxa"/>
          </w:tcPr>
          <w:p w:rsidR="00725595" w:rsidRPr="005C4EB4" w:rsidRDefault="00725595" w:rsidP="0023621E">
            <w:pPr>
              <w:jc w:val="center"/>
              <w:rPr>
                <w:rFonts w:cs="Calibri"/>
              </w:rPr>
            </w:pPr>
            <w:r w:rsidRPr="005C4EB4">
              <w:rPr>
                <w:rFonts w:cs="Calibri"/>
                <w:szCs w:val="22"/>
              </w:rPr>
              <w:t>6</w:t>
            </w:r>
          </w:p>
        </w:tc>
        <w:tc>
          <w:tcPr>
            <w:tcW w:w="4885" w:type="dxa"/>
          </w:tcPr>
          <w:p w:rsidR="00725595" w:rsidRPr="005C4EB4" w:rsidRDefault="00725595" w:rsidP="0023621E">
            <w:pPr>
              <w:rPr>
                <w:rFonts w:cs="Calibri"/>
              </w:rPr>
            </w:pPr>
            <w:r w:rsidRPr="005C4EB4">
              <w:rPr>
                <w:rFonts w:cs="Calibri"/>
                <w:szCs w:val="22"/>
              </w:rPr>
              <w:t>Actieplan</w:t>
            </w:r>
          </w:p>
        </w:tc>
        <w:tc>
          <w:tcPr>
            <w:tcW w:w="1559" w:type="dxa"/>
          </w:tcPr>
          <w:p w:rsidR="00725595" w:rsidRPr="005C4EB4" w:rsidRDefault="00725595" w:rsidP="0023621E">
            <w:pPr>
              <w:rPr>
                <w:rFonts w:cs="Calibri"/>
              </w:rPr>
            </w:pPr>
            <w:r w:rsidRPr="005C4EB4">
              <w:rPr>
                <w:rFonts w:cs="Calibri"/>
                <w:szCs w:val="22"/>
              </w:rPr>
              <w:t>Week 4 na retourdatum</w:t>
            </w:r>
          </w:p>
        </w:tc>
        <w:tc>
          <w:tcPr>
            <w:tcW w:w="2105" w:type="dxa"/>
          </w:tcPr>
          <w:p w:rsidR="00725595" w:rsidRPr="005C4EB4" w:rsidRDefault="00725595" w:rsidP="0023621E">
            <w:pPr>
              <w:rPr>
                <w:rFonts w:cs="Calibri"/>
              </w:rPr>
            </w:pPr>
            <w:r w:rsidRPr="005C4EB4">
              <w:rPr>
                <w:rFonts w:cs="Calibri"/>
                <w:szCs w:val="22"/>
              </w:rPr>
              <w:t>Lisette Scheurwater</w:t>
            </w:r>
          </w:p>
        </w:tc>
      </w:tr>
    </w:tbl>
    <w:p w:rsidR="00725595" w:rsidRPr="005C4EB4" w:rsidRDefault="00725595" w:rsidP="0023621E"/>
    <w:p w:rsidR="00725595" w:rsidRPr="003D3E1F" w:rsidRDefault="00725595" w:rsidP="0023621E">
      <w:pPr>
        <w:rPr>
          <w:lang w:val="nl-NL"/>
        </w:rPr>
      </w:pPr>
      <w:r w:rsidRPr="003D3E1F">
        <w:rPr>
          <w:lang w:val="nl-NL"/>
        </w:rPr>
        <w:t>Stap 1 tot en met 3 kunnen overgeslagen worden indien een enquête afgelegd wordt via de website. Dit scheelt tijd en geld, maar is ook minder betrouwbaar (aangezien alleen bezoekers van de website benaderd worden).</w:t>
      </w:r>
    </w:p>
    <w:p w:rsidR="00725595" w:rsidRPr="003D3E1F" w:rsidRDefault="00725595" w:rsidP="0023621E">
      <w:pPr>
        <w:rPr>
          <w:lang w:val="nl-NL"/>
        </w:rPr>
      </w:pPr>
    </w:p>
    <w:p w:rsidR="00725595" w:rsidRPr="003D3E1F" w:rsidRDefault="00725595" w:rsidP="0023621E">
      <w:pPr>
        <w:rPr>
          <w:lang w:val="nl-NL"/>
        </w:rPr>
      </w:pPr>
    </w:p>
    <w:p w:rsidR="00725595" w:rsidRPr="0023621E" w:rsidRDefault="00725595" w:rsidP="0023621E">
      <w:pPr>
        <w:pStyle w:val="Heading1"/>
        <w:tabs>
          <w:tab w:val="clear" w:pos="792"/>
        </w:tabs>
        <w:rPr>
          <w:lang w:val="nl-NL"/>
        </w:rPr>
      </w:pPr>
    </w:p>
    <w:sectPr w:rsidR="00725595" w:rsidRPr="0023621E" w:rsidSect="00A6514E">
      <w:footerReference w:type="default" r:id="rId55"/>
      <w:pgSz w:w="11906" w:h="16838"/>
      <w:pgMar w:top="1276" w:right="1466" w:bottom="993" w:left="1417" w:header="708" w:footer="431" w:gutter="0"/>
      <w:pgBorders w:offsetFrom="page">
        <w:top w:val="double" w:sz="2" w:space="24" w:color="auto"/>
        <w:left w:val="double" w:sz="2" w:space="24" w:color="auto"/>
        <w:bottom w:val="double" w:sz="2" w:space="24" w:color="auto"/>
        <w:right w:val="double" w:sz="2"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595" w:rsidRDefault="00725595">
      <w:r>
        <w:separator/>
      </w:r>
    </w:p>
  </w:endnote>
  <w:endnote w:type="continuationSeparator" w:id="1">
    <w:p w:rsidR="00725595" w:rsidRDefault="007255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595" w:rsidRDefault="00725595">
    <w:pPr>
      <w:pStyle w:val="Footer"/>
      <w:jc w:val="center"/>
    </w:pPr>
    <w:fldSimple w:instr=" PAGE   \* MERGEFORMAT ">
      <w:r>
        <w:rPr>
          <w:noProof/>
        </w:rPr>
        <w:t>15</w:t>
      </w:r>
    </w:fldSimple>
  </w:p>
  <w:p w:rsidR="00725595" w:rsidRDefault="007255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595" w:rsidRDefault="00725595">
      <w:r>
        <w:separator/>
      </w:r>
    </w:p>
  </w:footnote>
  <w:footnote w:type="continuationSeparator" w:id="1">
    <w:p w:rsidR="00725595" w:rsidRDefault="00725595">
      <w:r>
        <w:continuationSeparator/>
      </w:r>
    </w:p>
  </w:footnote>
  <w:footnote w:id="2">
    <w:p w:rsidR="00725595" w:rsidRDefault="00725595">
      <w:pPr>
        <w:pStyle w:val="FootnoteText"/>
      </w:pPr>
      <w:r>
        <w:rPr>
          <w:rStyle w:val="FootnoteReference"/>
        </w:rPr>
        <w:footnoteRef/>
      </w:r>
      <w:r>
        <w:t xml:space="preserve"> </w:t>
      </w:r>
      <w:r>
        <w:rPr>
          <w:lang w:val="en-US"/>
        </w:rPr>
        <w:t>Customer Satisfaction Research, United Kingdom, April 2010</w:t>
      </w:r>
    </w:p>
  </w:footnote>
  <w:footnote w:id="3">
    <w:p w:rsidR="00725595" w:rsidRDefault="00725595">
      <w:pPr>
        <w:pStyle w:val="FootnoteText"/>
      </w:pPr>
      <w:r>
        <w:rPr>
          <w:rStyle w:val="FootnoteReference"/>
        </w:rPr>
        <w:footnoteRef/>
      </w:r>
      <w:r>
        <w:t xml:space="preserve"> </w:t>
      </w:r>
      <w:hyperlink r:id="rId1" w:history="1">
        <w:r w:rsidRPr="00C142D6">
          <w:rPr>
            <w:rStyle w:val="Hyperlink"/>
            <w:color w:val="auto"/>
          </w:rPr>
          <w:t>www.greetingcardassociation.org.uk/info-resource/starting-up/business-basics</w:t>
        </w:r>
      </w:hyperlink>
      <w:r>
        <w:t xml:space="preserve"> </w:t>
      </w:r>
    </w:p>
  </w:footnote>
  <w:footnote w:id="4">
    <w:p w:rsidR="00725595" w:rsidRDefault="00725595">
      <w:pPr>
        <w:pStyle w:val="FootnoteText"/>
      </w:pPr>
      <w:r>
        <w:rPr>
          <w:rStyle w:val="FootnoteReference"/>
        </w:rPr>
        <w:footnoteRef/>
      </w:r>
      <w:r>
        <w:rPr>
          <w:rStyle w:val="FootnoteReference"/>
        </w:rPr>
        <w:footnoteRef/>
      </w:r>
      <w:r>
        <w:t xml:space="preserve"> </w:t>
      </w:r>
      <w:hyperlink r:id="rId2" w:history="1">
        <w:r w:rsidRPr="00C142D6">
          <w:rPr>
            <w:rStyle w:val="Hyperlink"/>
            <w:color w:val="auto"/>
          </w:rPr>
          <w:t>www.greetingcardassociation.org.uk/info-resource/trade-fairs/trade-shows</w:t>
        </w:r>
      </w:hyperlink>
      <w:r>
        <w:t xml:space="preserve"> </w:t>
      </w:r>
    </w:p>
  </w:footnote>
  <w:footnote w:id="5">
    <w:p w:rsidR="00725595" w:rsidRDefault="00725595">
      <w:pPr>
        <w:pStyle w:val="FootnoteText"/>
      </w:pPr>
      <w:r w:rsidRPr="00C142D6">
        <w:rPr>
          <w:rStyle w:val="FootnoteReference"/>
        </w:rPr>
        <w:footnoteRef/>
      </w:r>
      <w:r w:rsidRPr="00C142D6">
        <w:t xml:space="preserve"> </w:t>
      </w:r>
      <w:hyperlink r:id="rId3" w:history="1">
        <w:r w:rsidRPr="00C142D6">
          <w:rPr>
            <w:rStyle w:val="Hyperlink"/>
            <w:color w:val="auto"/>
          </w:rPr>
          <w:t>www.greetingcardassociation.org.uk</w:t>
        </w:r>
      </w:hyperlink>
      <w:r w:rsidRPr="00C142D6">
        <w:t xml:space="preserve"> </w:t>
      </w:r>
    </w:p>
  </w:footnote>
  <w:footnote w:id="6">
    <w:p w:rsidR="00725595" w:rsidRDefault="00725595" w:rsidP="00363D07">
      <w:pPr>
        <w:pStyle w:val="FootnoteText"/>
        <w:jc w:val="both"/>
      </w:pPr>
      <w:r w:rsidRPr="00C142D6">
        <w:rPr>
          <w:rStyle w:val="FootnoteReference"/>
        </w:rPr>
        <w:footnoteRef/>
      </w:r>
      <w:r w:rsidRPr="00C142D6">
        <w:t xml:space="preserve"> </w:t>
      </w:r>
      <w:hyperlink r:id="rId4" w:history="1">
        <w:r w:rsidRPr="00C142D6">
          <w:rPr>
            <w:rStyle w:val="Hyperlink"/>
            <w:color w:val="auto"/>
          </w:rPr>
          <w:t>www.dailymail.co.uk/news/article-1190982/2-500-Post-Office-closures-bulldozed--saved-nothing.html</w:t>
        </w:r>
      </w:hyperlink>
      <w:r w:rsidRPr="00C142D6">
        <w:t xml:space="preserve"> </w:t>
      </w:r>
    </w:p>
  </w:footnote>
  <w:footnote w:id="7">
    <w:p w:rsidR="00725595" w:rsidRDefault="00725595">
      <w:pPr>
        <w:pStyle w:val="FootnoteText"/>
      </w:pPr>
      <w:r w:rsidRPr="00C142D6">
        <w:rPr>
          <w:rStyle w:val="FootnoteReference"/>
        </w:rPr>
        <w:footnoteRef/>
      </w:r>
      <w:r w:rsidRPr="00C142D6">
        <w:t xml:space="preserve"> Progressive Greetings January 2010</w:t>
      </w:r>
    </w:p>
  </w:footnote>
  <w:footnote w:id="8">
    <w:p w:rsidR="00725595" w:rsidRDefault="00725595" w:rsidP="0033729B">
      <w:pPr>
        <w:jc w:val="both"/>
      </w:pPr>
      <w:r w:rsidRPr="0033729B">
        <w:rPr>
          <w:rStyle w:val="FootnoteReference"/>
          <w:sz w:val="20"/>
          <w:szCs w:val="20"/>
        </w:rPr>
        <w:footnoteRef/>
      </w:r>
      <w:r w:rsidRPr="0033729B">
        <w:rPr>
          <w:sz w:val="20"/>
          <w:szCs w:val="20"/>
        </w:rPr>
        <w:t xml:space="preserve"> </w:t>
      </w:r>
      <w:hyperlink r:id="rId5" w:history="1">
        <w:r w:rsidRPr="0033729B">
          <w:rPr>
            <w:rStyle w:val="Hyperlink"/>
            <w:color w:val="auto"/>
            <w:sz w:val="20"/>
            <w:szCs w:val="20"/>
          </w:rPr>
          <w:t>http://news.bbc.co.uk/2/hi/8426538.stm</w:t>
        </w:r>
      </w:hyperlink>
    </w:p>
  </w:footnote>
  <w:footnote w:id="9">
    <w:p w:rsidR="00725595" w:rsidRDefault="00725595" w:rsidP="00936434">
      <w:pPr>
        <w:jc w:val="both"/>
      </w:pPr>
      <w:r w:rsidRPr="00F454DE">
        <w:rPr>
          <w:rStyle w:val="FootnoteReference"/>
        </w:rPr>
        <w:footnoteRef/>
      </w:r>
      <w:r w:rsidRPr="00F454DE">
        <w:t xml:space="preserve"> </w:t>
      </w:r>
      <w:hyperlink r:id="rId6" w:history="1">
        <w:r w:rsidRPr="00F454DE">
          <w:rPr>
            <w:rStyle w:val="Hyperlink"/>
            <w:color w:val="auto"/>
            <w:sz w:val="20"/>
            <w:szCs w:val="20"/>
          </w:rPr>
          <w:t>http://www.greetingcardassociation.org.uk/info-resource/licensing/uk-laws-governing-licensing</w:t>
        </w:r>
      </w:hyperlink>
      <w:r w:rsidRPr="00F454DE">
        <w:t xml:space="preserve"> </w:t>
      </w:r>
    </w:p>
  </w:footnote>
  <w:footnote w:id="10">
    <w:p w:rsidR="00725595" w:rsidRDefault="00725595" w:rsidP="00AC6577">
      <w:pPr>
        <w:pStyle w:val="FootnoteText"/>
        <w:jc w:val="both"/>
      </w:pPr>
      <w:r w:rsidRPr="00F454DE">
        <w:rPr>
          <w:rStyle w:val="FootnoteReference"/>
        </w:rPr>
        <w:footnoteRef/>
      </w:r>
      <w:r w:rsidRPr="00F454DE">
        <w:t xml:space="preserve"> </w:t>
      </w:r>
      <w:hyperlink r:id="rId7" w:history="1">
        <w:r w:rsidRPr="00F454DE">
          <w:rPr>
            <w:rStyle w:val="Hyperlink"/>
            <w:color w:val="auto"/>
          </w:rPr>
          <w:t>www.greetingcardassociation.org.uk</w:t>
        </w:r>
      </w:hyperlink>
      <w:r>
        <w:t xml:space="preserve"> </w:t>
      </w:r>
    </w:p>
  </w:footnote>
  <w:footnote w:id="11">
    <w:p w:rsidR="00725595" w:rsidRPr="00F454DE" w:rsidRDefault="00725595" w:rsidP="00240CDD">
      <w:pPr>
        <w:jc w:val="both"/>
        <w:rPr>
          <w:sz w:val="20"/>
          <w:szCs w:val="20"/>
        </w:rPr>
      </w:pPr>
      <w:r w:rsidRPr="00F454DE">
        <w:rPr>
          <w:rStyle w:val="FootnoteReference"/>
        </w:rPr>
        <w:footnoteRef/>
      </w:r>
      <w:r w:rsidRPr="00F454DE">
        <w:t xml:space="preserve"> </w:t>
      </w:r>
      <w:hyperlink r:id="rId8" w:history="1">
        <w:r w:rsidRPr="00F454DE">
          <w:rPr>
            <w:rStyle w:val="Hyperlink"/>
            <w:color w:val="auto"/>
            <w:sz w:val="20"/>
            <w:szCs w:val="20"/>
          </w:rPr>
          <w:t>http://www.quickmba.com/strategy/porter.shtml</w:t>
        </w:r>
      </w:hyperlink>
      <w:r w:rsidRPr="00F454DE">
        <w:rPr>
          <w:sz w:val="20"/>
          <w:szCs w:val="20"/>
        </w:rPr>
        <w:t xml:space="preserve"> </w:t>
      </w:r>
    </w:p>
    <w:p w:rsidR="00725595" w:rsidRDefault="00725595" w:rsidP="00240CDD">
      <w:pPr>
        <w:jc w:val="both"/>
      </w:pPr>
    </w:p>
  </w:footnote>
  <w:footnote w:id="12">
    <w:p w:rsidR="00725595" w:rsidRDefault="00725595">
      <w:pPr>
        <w:pStyle w:val="FootnoteText"/>
      </w:pPr>
      <w:r>
        <w:rPr>
          <w:rStyle w:val="FootnoteReference"/>
        </w:rPr>
        <w:footnoteRef/>
      </w:r>
      <w:r>
        <w:t xml:space="preserve"> </w:t>
      </w:r>
      <w:hyperlink r:id="rId9" w:history="1">
        <w:r w:rsidRPr="00862232">
          <w:rPr>
            <w:rStyle w:val="Hyperlink"/>
            <w:color w:val="auto"/>
          </w:rPr>
          <w:t>www.kwintessential.co.uk/intercultural/dimensions.html</w:t>
        </w:r>
      </w:hyperlink>
      <w:r>
        <w:t xml:space="preserve"> </w:t>
      </w:r>
    </w:p>
  </w:footnote>
  <w:footnote w:id="13">
    <w:p w:rsidR="00725595" w:rsidRDefault="00725595" w:rsidP="004C2DB7">
      <w:pPr>
        <w:pStyle w:val="FootnoteText"/>
        <w:jc w:val="both"/>
      </w:pPr>
      <w:r>
        <w:rPr>
          <w:rStyle w:val="FootnoteReference"/>
        </w:rPr>
        <w:footnoteRef/>
      </w:r>
      <w:r w:rsidRPr="00EB1BF9">
        <w:rPr>
          <w:lang w:val="en-US"/>
        </w:rPr>
        <w:t xml:space="preserve"> </w:t>
      </w:r>
      <w:r>
        <w:rPr>
          <w:lang w:val="en-US"/>
        </w:rPr>
        <w:t>Research for Paperclip Cards by Andrew Kemmett</w:t>
      </w:r>
    </w:p>
  </w:footnote>
  <w:footnote w:id="14">
    <w:p w:rsidR="00725595" w:rsidRDefault="00725595" w:rsidP="00282215">
      <w:pPr>
        <w:pStyle w:val="FootnoteText"/>
        <w:jc w:val="both"/>
      </w:pPr>
      <w:r w:rsidRPr="00F454DE">
        <w:rPr>
          <w:rStyle w:val="FootnoteReference"/>
        </w:rPr>
        <w:footnoteRef/>
      </w:r>
      <w:r w:rsidRPr="00F454DE">
        <w:t xml:space="preserve"> Progressive Greetings, October 2009</w:t>
      </w:r>
    </w:p>
  </w:footnote>
  <w:footnote w:id="15">
    <w:p w:rsidR="00725595" w:rsidRDefault="00725595" w:rsidP="009F28F0">
      <w:pPr>
        <w:pStyle w:val="FootnoteText"/>
      </w:pPr>
      <w:r>
        <w:rPr>
          <w:rStyle w:val="FootnoteReference"/>
        </w:rPr>
        <w:footnoteRef/>
      </w:r>
      <w:r>
        <w:t xml:space="preserve"> The average of 2</w:t>
      </w:r>
      <w:r>
        <w:rPr>
          <w:lang w:val="en-US"/>
        </w:rPr>
        <w:t xml:space="preserve"> experts from the greeting cards industry.</w:t>
      </w:r>
    </w:p>
  </w:footnote>
  <w:footnote w:id="16">
    <w:p w:rsidR="00725595" w:rsidRDefault="00725595">
      <w:pPr>
        <w:pStyle w:val="FootnoteText"/>
      </w:pPr>
      <w:r>
        <w:rPr>
          <w:rStyle w:val="FootnoteReference"/>
        </w:rPr>
        <w:footnoteRef/>
      </w:r>
      <w:r>
        <w:t xml:space="preserve"> Progressive Greetings December 2009</w:t>
      </w:r>
    </w:p>
  </w:footnote>
  <w:footnote w:id="17">
    <w:p w:rsidR="00725595" w:rsidRDefault="00725595" w:rsidP="009D06AF">
      <w:pPr>
        <w:pStyle w:val="FootnoteText"/>
        <w:jc w:val="both"/>
      </w:pPr>
      <w:r w:rsidRPr="00F454DE">
        <w:rPr>
          <w:rStyle w:val="FootnoteReference"/>
        </w:rPr>
        <w:footnoteRef/>
      </w:r>
      <w:r w:rsidRPr="00F454DE">
        <w:t xml:space="preserve"> </w:t>
      </w:r>
      <w:hyperlink r:id="rId10" w:history="1">
        <w:r w:rsidRPr="00F454DE">
          <w:rPr>
            <w:rStyle w:val="Hyperlink"/>
            <w:color w:val="auto"/>
          </w:rPr>
          <w:t>www.marketresearch.com/product/display.asp?productid=1904218</w:t>
        </w:r>
      </w:hyperlink>
      <w:r w:rsidRPr="00F454DE">
        <w:t xml:space="preserve"> </w:t>
      </w:r>
    </w:p>
  </w:footnote>
  <w:footnote w:id="18">
    <w:p w:rsidR="00725595" w:rsidRDefault="00725595">
      <w:pPr>
        <w:pStyle w:val="FootnoteText"/>
      </w:pPr>
      <w:r>
        <w:rPr>
          <w:rStyle w:val="FootnoteReference"/>
        </w:rPr>
        <w:footnoteRef/>
      </w:r>
      <w:r>
        <w:t xml:space="preserve"> News Letter from RITRA CARGO HOLLAND B.V.</w:t>
      </w:r>
    </w:p>
  </w:footnote>
  <w:footnote w:id="19">
    <w:p w:rsidR="00725595" w:rsidRDefault="00725595" w:rsidP="009D06AF">
      <w:pPr>
        <w:pStyle w:val="FootnoteText"/>
        <w:jc w:val="both"/>
      </w:pPr>
      <w:r w:rsidRPr="00F454DE">
        <w:rPr>
          <w:rStyle w:val="FootnoteReference"/>
        </w:rPr>
        <w:footnoteRef/>
      </w:r>
      <w:r w:rsidRPr="00F454DE">
        <w:t xml:space="preserve"> </w:t>
      </w:r>
      <w:hyperlink r:id="rId11" w:history="1">
        <w:r w:rsidRPr="00F454DE">
          <w:rPr>
            <w:rStyle w:val="Hyperlink"/>
            <w:color w:val="auto"/>
          </w:rPr>
          <w:t>www.greetingcardassociation.org.uk/info-resource/artists/direct-to-retail-vs-wholesale-publishers</w:t>
        </w:r>
      </w:hyperlink>
      <w:r w:rsidRPr="00F454DE">
        <w:t xml:space="preserve"> </w:t>
      </w:r>
    </w:p>
  </w:footnote>
  <w:footnote w:id="20">
    <w:p w:rsidR="00725595" w:rsidRDefault="00725595" w:rsidP="009D06AF">
      <w:pPr>
        <w:pStyle w:val="FootnoteText"/>
        <w:jc w:val="both"/>
      </w:pPr>
      <w:r w:rsidRPr="00F454DE">
        <w:rPr>
          <w:rStyle w:val="FootnoteReference"/>
        </w:rPr>
        <w:footnoteRef/>
      </w:r>
      <w:r w:rsidRPr="00F454DE">
        <w:rPr>
          <w:lang w:val="nl-NL"/>
        </w:rPr>
        <w:t xml:space="preserve"> “Organisatie en Management”</w:t>
      </w:r>
      <w:r w:rsidRPr="00B01410">
        <w:rPr>
          <w:lang w:val="nl-NL"/>
        </w:rPr>
        <w:t xml:space="preserve"> by</w:t>
      </w:r>
      <w:r w:rsidRPr="00F454DE">
        <w:rPr>
          <w:lang w:val="nl-NL"/>
        </w:rPr>
        <w:t xml:space="preserve"> Puck van Aart</w:t>
      </w:r>
    </w:p>
  </w:footnote>
  <w:footnote w:id="21">
    <w:p w:rsidR="00725595" w:rsidRDefault="00725595" w:rsidP="0023621E">
      <w:pPr>
        <w:pStyle w:val="FootnoteText"/>
      </w:pPr>
      <w:r>
        <w:rPr>
          <w:rStyle w:val="FootnoteReference"/>
        </w:rPr>
        <w:footnoteRef/>
      </w:r>
      <w:r>
        <w:t xml:space="preserve"> </w:t>
      </w:r>
      <w:r w:rsidRPr="00DA6358">
        <w:rPr>
          <w:szCs w:val="22"/>
        </w:rPr>
        <w:t>The representatives and/or agents that didn’t perform well enough will be let go. The use of sales representatives will be more in proportion as the sales will rise.</w:t>
      </w:r>
    </w:p>
  </w:footnote>
  <w:footnote w:id="22">
    <w:p w:rsidR="00725595" w:rsidRDefault="00725595" w:rsidP="0023621E">
      <w:pPr>
        <w:pStyle w:val="FootnoteText"/>
      </w:pPr>
      <w:r>
        <w:rPr>
          <w:rStyle w:val="FootnoteReference"/>
        </w:rPr>
        <w:footnoteRef/>
      </w:r>
      <w:r>
        <w:t xml:space="preserve"> </w:t>
      </w:r>
      <w:r w:rsidRPr="006D041E">
        <w:t>In consultation with Paperclip International Group.</w:t>
      </w:r>
    </w:p>
  </w:footnote>
  <w:footnote w:id="23">
    <w:p w:rsidR="00725595" w:rsidRDefault="00725595" w:rsidP="0023621E">
      <w:pPr>
        <w:pStyle w:val="FootnoteText"/>
      </w:pPr>
      <w:r w:rsidRPr="00542319">
        <w:rPr>
          <w:rStyle w:val="FootnoteReference"/>
          <w:rFonts w:cs="Calibri"/>
        </w:rPr>
        <w:footnoteRef/>
      </w:r>
      <w:r w:rsidRPr="00542319">
        <w:rPr>
          <w:rFonts w:cs="Calibri"/>
        </w:rPr>
        <w:t xml:space="preserve"> </w:t>
      </w:r>
      <w:hyperlink r:id="rId12" w:history="1">
        <w:r w:rsidRPr="00542319">
          <w:rPr>
            <w:rStyle w:val="Hyperlink"/>
            <w:rFonts w:cs="Calibri"/>
            <w:color w:val="auto"/>
          </w:rPr>
          <w:t>www.ruscon.nl/modellen/Digitaal%20opties%20Evaluatiemodel%20NL.xls</w:t>
        </w:r>
      </w:hyperlink>
    </w:p>
  </w:footnote>
  <w:footnote w:id="24">
    <w:p w:rsidR="00725595" w:rsidRDefault="00725595" w:rsidP="0023621E">
      <w:pPr>
        <w:pStyle w:val="FootnoteText"/>
      </w:pPr>
      <w:r>
        <w:rPr>
          <w:rStyle w:val="FootnoteReference"/>
        </w:rPr>
        <w:footnoteRef/>
      </w:r>
      <w:r>
        <w:t xml:space="preserve"> </w:t>
      </w:r>
      <w:r>
        <w:rPr>
          <w:lang w:val="en-US"/>
        </w:rPr>
        <w:t xml:space="preserve"> ‘+’ means that the UK office wants to keep the product line, ‘-‘ means that the UK office doesn’t see potential in the product line.</w:t>
      </w:r>
    </w:p>
  </w:footnote>
  <w:footnote w:id="25">
    <w:p w:rsidR="00725595" w:rsidRPr="000A480F" w:rsidRDefault="00725595" w:rsidP="0023621E">
      <w:pPr>
        <w:rPr>
          <w:sz w:val="20"/>
          <w:szCs w:val="20"/>
        </w:rPr>
      </w:pPr>
      <w:r>
        <w:rPr>
          <w:rStyle w:val="FootnoteReference"/>
        </w:rPr>
        <w:footnoteRef/>
      </w:r>
      <w:r>
        <w:t xml:space="preserve"> </w:t>
      </w:r>
      <w:r w:rsidRPr="000A480F">
        <w:rPr>
          <w:sz w:val="20"/>
          <w:szCs w:val="20"/>
        </w:rPr>
        <w:t>The values of the price margins are chosen by combining the ‘Double Alpha Price Codes 2010’</w:t>
      </w:r>
      <w:r>
        <w:rPr>
          <w:sz w:val="20"/>
          <w:szCs w:val="20"/>
        </w:rPr>
        <w:t xml:space="preserve"> (appendix 6)</w:t>
      </w:r>
      <w:r w:rsidRPr="000A480F">
        <w:rPr>
          <w:sz w:val="20"/>
          <w:szCs w:val="20"/>
        </w:rPr>
        <w:t xml:space="preserve"> and the current prices of the products of Paperclip Cards UK.</w:t>
      </w:r>
    </w:p>
    <w:p w:rsidR="00725595" w:rsidRDefault="00725595" w:rsidP="0023621E"/>
  </w:footnote>
  <w:footnote w:id="26">
    <w:p w:rsidR="00725595" w:rsidRDefault="00725595" w:rsidP="0023621E">
      <w:pPr>
        <w:pStyle w:val="FootnoteText"/>
      </w:pPr>
      <w:r>
        <w:rPr>
          <w:rStyle w:val="FootnoteReference"/>
        </w:rPr>
        <w:footnoteRef/>
      </w:r>
      <w:r>
        <w:t xml:space="preserve"> 2 experts of Paperclip International Group bv</w:t>
      </w:r>
    </w:p>
  </w:footnote>
  <w:footnote w:id="27">
    <w:p w:rsidR="00725595" w:rsidRDefault="00725595" w:rsidP="0023621E">
      <w:pPr>
        <w:pStyle w:val="FootnoteText"/>
      </w:pPr>
      <w:r>
        <w:rPr>
          <w:rStyle w:val="FootnoteReference"/>
        </w:rPr>
        <w:footnoteRef/>
      </w:r>
      <w:r>
        <w:t xml:space="preserve"> Total turnover of the product line divided by the number of clients that ordered products from that range.</w:t>
      </w:r>
    </w:p>
  </w:footnote>
  <w:footnote w:id="28">
    <w:p w:rsidR="00725595" w:rsidRDefault="00725595" w:rsidP="0023621E">
      <w:pPr>
        <w:pStyle w:val="FootnoteText"/>
      </w:pPr>
      <w:r>
        <w:rPr>
          <w:rStyle w:val="FootnoteReference"/>
        </w:rPr>
        <w:footnoteRef/>
      </w:r>
      <w:r>
        <w:t xml:space="preserve"> </w:t>
      </w:r>
      <w:r>
        <w:rPr>
          <w:lang w:val="en-US"/>
        </w:rPr>
        <w:t>Progressive Greetings February 2010</w:t>
      </w:r>
    </w:p>
  </w:footnote>
  <w:footnote w:id="29">
    <w:p w:rsidR="00725595" w:rsidRDefault="00725595" w:rsidP="0023621E">
      <w:pPr>
        <w:pStyle w:val="FootnoteText"/>
      </w:pPr>
      <w:r>
        <w:rPr>
          <w:rStyle w:val="FootnoteReference"/>
        </w:rPr>
        <w:footnoteRef/>
      </w:r>
      <w:r>
        <w:t xml:space="preserve"> http://blog.jedroot.com/</w:t>
      </w:r>
    </w:p>
  </w:footnote>
  <w:footnote w:id="30">
    <w:p w:rsidR="00725595" w:rsidRDefault="00725595" w:rsidP="0023621E">
      <w:pPr>
        <w:pStyle w:val="FootnoteText"/>
      </w:pPr>
      <w:r>
        <w:rPr>
          <w:rStyle w:val="FootnoteReference"/>
        </w:rPr>
        <w:footnoteRef/>
      </w:r>
      <w:r w:rsidRPr="003D3E1F">
        <w:rPr>
          <w:lang w:val="nl-NL"/>
        </w:rPr>
        <w:t xml:space="preserve"> Folder met informatie over Paperclip Cards, zoals uitleg over de webshop.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7EBA3522"/>
    <w:lvl w:ilvl="0">
      <w:start w:val="1"/>
      <w:numFmt w:val="decimal"/>
      <w:lvlText w:val="%1."/>
      <w:lvlJc w:val="left"/>
      <w:pPr>
        <w:tabs>
          <w:tab w:val="num" w:pos="643"/>
        </w:tabs>
        <w:ind w:left="643" w:hanging="360"/>
      </w:pPr>
      <w:rPr>
        <w:rFonts w:cs="Times New Roman"/>
      </w:rPr>
    </w:lvl>
  </w:abstractNum>
  <w:abstractNum w:abstractNumId="1">
    <w:nsid w:val="029A00B2"/>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
    <w:nsid w:val="061B610B"/>
    <w:multiLevelType w:val="hybridMultilevel"/>
    <w:tmpl w:val="37008910"/>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08240A49"/>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4">
    <w:nsid w:val="0F0305D1"/>
    <w:multiLevelType w:val="hybridMultilevel"/>
    <w:tmpl w:val="7C60D01C"/>
    <w:lvl w:ilvl="0" w:tplc="25CC488C">
      <w:start w:val="2010"/>
      <w:numFmt w:val="bullet"/>
      <w:lvlText w:val="–"/>
      <w:lvlJc w:val="left"/>
      <w:pPr>
        <w:ind w:left="435" w:hanging="360"/>
      </w:pPr>
      <w:rPr>
        <w:rFonts w:ascii="Calibri" w:eastAsia="Times New Roman" w:hAnsi="Calibri" w:hint="default"/>
      </w:rPr>
    </w:lvl>
    <w:lvl w:ilvl="1" w:tplc="04130003" w:tentative="1">
      <w:start w:val="1"/>
      <w:numFmt w:val="bullet"/>
      <w:lvlText w:val="o"/>
      <w:lvlJc w:val="left"/>
      <w:pPr>
        <w:ind w:left="1155" w:hanging="360"/>
      </w:pPr>
      <w:rPr>
        <w:rFonts w:ascii="Courier New" w:hAnsi="Courier New" w:hint="default"/>
      </w:rPr>
    </w:lvl>
    <w:lvl w:ilvl="2" w:tplc="04130005" w:tentative="1">
      <w:start w:val="1"/>
      <w:numFmt w:val="bullet"/>
      <w:lvlText w:val=""/>
      <w:lvlJc w:val="left"/>
      <w:pPr>
        <w:ind w:left="1875" w:hanging="360"/>
      </w:pPr>
      <w:rPr>
        <w:rFonts w:ascii="Wingdings" w:hAnsi="Wingdings" w:hint="default"/>
      </w:rPr>
    </w:lvl>
    <w:lvl w:ilvl="3" w:tplc="04130001" w:tentative="1">
      <w:start w:val="1"/>
      <w:numFmt w:val="bullet"/>
      <w:lvlText w:val=""/>
      <w:lvlJc w:val="left"/>
      <w:pPr>
        <w:ind w:left="2595" w:hanging="360"/>
      </w:pPr>
      <w:rPr>
        <w:rFonts w:ascii="Symbol" w:hAnsi="Symbol" w:hint="default"/>
      </w:rPr>
    </w:lvl>
    <w:lvl w:ilvl="4" w:tplc="04130003" w:tentative="1">
      <w:start w:val="1"/>
      <w:numFmt w:val="bullet"/>
      <w:lvlText w:val="o"/>
      <w:lvlJc w:val="left"/>
      <w:pPr>
        <w:ind w:left="3315" w:hanging="360"/>
      </w:pPr>
      <w:rPr>
        <w:rFonts w:ascii="Courier New" w:hAnsi="Courier New" w:hint="default"/>
      </w:rPr>
    </w:lvl>
    <w:lvl w:ilvl="5" w:tplc="04130005" w:tentative="1">
      <w:start w:val="1"/>
      <w:numFmt w:val="bullet"/>
      <w:lvlText w:val=""/>
      <w:lvlJc w:val="left"/>
      <w:pPr>
        <w:ind w:left="4035" w:hanging="360"/>
      </w:pPr>
      <w:rPr>
        <w:rFonts w:ascii="Wingdings" w:hAnsi="Wingdings" w:hint="default"/>
      </w:rPr>
    </w:lvl>
    <w:lvl w:ilvl="6" w:tplc="04130001" w:tentative="1">
      <w:start w:val="1"/>
      <w:numFmt w:val="bullet"/>
      <w:lvlText w:val=""/>
      <w:lvlJc w:val="left"/>
      <w:pPr>
        <w:ind w:left="4755" w:hanging="360"/>
      </w:pPr>
      <w:rPr>
        <w:rFonts w:ascii="Symbol" w:hAnsi="Symbol" w:hint="default"/>
      </w:rPr>
    </w:lvl>
    <w:lvl w:ilvl="7" w:tplc="04130003" w:tentative="1">
      <w:start w:val="1"/>
      <w:numFmt w:val="bullet"/>
      <w:lvlText w:val="o"/>
      <w:lvlJc w:val="left"/>
      <w:pPr>
        <w:ind w:left="5475" w:hanging="360"/>
      </w:pPr>
      <w:rPr>
        <w:rFonts w:ascii="Courier New" w:hAnsi="Courier New" w:hint="default"/>
      </w:rPr>
    </w:lvl>
    <w:lvl w:ilvl="8" w:tplc="04130005" w:tentative="1">
      <w:start w:val="1"/>
      <w:numFmt w:val="bullet"/>
      <w:lvlText w:val=""/>
      <w:lvlJc w:val="left"/>
      <w:pPr>
        <w:ind w:left="6195" w:hanging="360"/>
      </w:pPr>
      <w:rPr>
        <w:rFonts w:ascii="Wingdings" w:hAnsi="Wingdings" w:hint="default"/>
      </w:rPr>
    </w:lvl>
  </w:abstractNum>
  <w:abstractNum w:abstractNumId="5">
    <w:nsid w:val="11790B85"/>
    <w:multiLevelType w:val="hybridMultilevel"/>
    <w:tmpl w:val="517A46DE"/>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nsid w:val="149830F6"/>
    <w:multiLevelType w:val="hybridMultilevel"/>
    <w:tmpl w:val="F5569DEE"/>
    <w:lvl w:ilvl="0" w:tplc="D39A4A9E">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54B1994"/>
    <w:multiLevelType w:val="hybridMultilevel"/>
    <w:tmpl w:val="E2383E46"/>
    <w:lvl w:ilvl="0" w:tplc="FC887C58">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71233E1"/>
    <w:multiLevelType w:val="hybridMultilevel"/>
    <w:tmpl w:val="4462F334"/>
    <w:lvl w:ilvl="0" w:tplc="15C23C3C">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nsid w:val="1BCD4B54"/>
    <w:multiLevelType w:val="hybridMultilevel"/>
    <w:tmpl w:val="2892EC84"/>
    <w:lvl w:ilvl="0" w:tplc="0413000F">
      <w:start w:val="1"/>
      <w:numFmt w:val="decimal"/>
      <w:lvlText w:val="%1."/>
      <w:lvlJc w:val="left"/>
      <w:pPr>
        <w:tabs>
          <w:tab w:val="num" w:pos="360"/>
        </w:tabs>
        <w:ind w:left="360" w:hanging="360"/>
      </w:pPr>
      <w:rPr>
        <w:rFonts w:cs="Times New Roman"/>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10">
    <w:nsid w:val="1CC97C59"/>
    <w:multiLevelType w:val="multilevel"/>
    <w:tmpl w:val="38FEE6C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2350F75"/>
    <w:multiLevelType w:val="hybridMultilevel"/>
    <w:tmpl w:val="8AD80F14"/>
    <w:lvl w:ilvl="0" w:tplc="FC887C58">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313519B"/>
    <w:multiLevelType w:val="hybridMultilevel"/>
    <w:tmpl w:val="C96E314E"/>
    <w:lvl w:ilvl="0" w:tplc="FC887C58">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3825895"/>
    <w:multiLevelType w:val="hybridMultilevel"/>
    <w:tmpl w:val="337C7CEA"/>
    <w:lvl w:ilvl="0" w:tplc="FC887C58">
      <w:numFmt w:val="bullet"/>
      <w:lvlText w:val="-"/>
      <w:lvlJc w:val="left"/>
      <w:pPr>
        <w:ind w:left="720" w:hanging="360"/>
      </w:pPr>
      <w:rPr>
        <w:rFonts w:ascii="Calibri" w:eastAsia="Times New Roman" w:hAnsi="Calibri" w:hint="default"/>
      </w:rPr>
    </w:lvl>
    <w:lvl w:ilvl="1" w:tplc="FC887C58">
      <w:numFmt w:val="bullet"/>
      <w:lvlText w:val="-"/>
      <w:lvlJc w:val="left"/>
      <w:pPr>
        <w:ind w:left="1440" w:hanging="360"/>
      </w:pPr>
      <w:rPr>
        <w:rFonts w:ascii="Calibri" w:eastAsia="Times New Roman" w:hAnsi="Calibri"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nsid w:val="250F6BC3"/>
    <w:multiLevelType w:val="hybridMultilevel"/>
    <w:tmpl w:val="6E2AAA6A"/>
    <w:lvl w:ilvl="0" w:tplc="0413000F">
      <w:start w:val="1"/>
      <w:numFmt w:val="decimal"/>
      <w:lvlText w:val="%1."/>
      <w:lvlJc w:val="left"/>
      <w:pPr>
        <w:tabs>
          <w:tab w:val="num" w:pos="720"/>
        </w:tabs>
        <w:ind w:left="720" w:hanging="360"/>
      </w:pPr>
      <w:rPr>
        <w:rFonts w:cs="Times New Roman"/>
      </w:rPr>
    </w:lvl>
    <w:lvl w:ilvl="1" w:tplc="FC887C58">
      <w:numFmt w:val="bullet"/>
      <w:lvlText w:val="-"/>
      <w:lvlJc w:val="left"/>
      <w:pPr>
        <w:ind w:left="1440" w:hanging="360"/>
      </w:pPr>
      <w:rPr>
        <w:rFonts w:ascii="Calibri" w:eastAsia="Times New Roman" w:hAnsi="Calibri"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5">
    <w:nsid w:val="2CB31CB3"/>
    <w:multiLevelType w:val="hybridMultilevel"/>
    <w:tmpl w:val="B69E56D4"/>
    <w:lvl w:ilvl="0" w:tplc="FC887C58">
      <w:numFmt w:val="bullet"/>
      <w:lvlText w:val="-"/>
      <w:lvlJc w:val="left"/>
      <w:pPr>
        <w:ind w:left="720" w:hanging="360"/>
      </w:pPr>
      <w:rPr>
        <w:rFonts w:ascii="Calibri" w:eastAsia="Times New Roman" w:hAnsi="Calibri"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2D9D1CD9"/>
    <w:multiLevelType w:val="hybridMultilevel"/>
    <w:tmpl w:val="BA002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F8A0B3F"/>
    <w:multiLevelType w:val="hybridMultilevel"/>
    <w:tmpl w:val="A3D46F8E"/>
    <w:lvl w:ilvl="0" w:tplc="2A5A02A4">
      <w:start w:val="2014"/>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40A3146"/>
    <w:multiLevelType w:val="hybridMultilevel"/>
    <w:tmpl w:val="6582C4C8"/>
    <w:lvl w:ilvl="0" w:tplc="A6B2966E">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BDE7BDE"/>
    <w:multiLevelType w:val="hybridMultilevel"/>
    <w:tmpl w:val="5002CA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C6F3BC0"/>
    <w:multiLevelType w:val="multilevel"/>
    <w:tmpl w:val="1F568DEA"/>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2880"/>
        </w:tabs>
        <w:ind w:left="1224" w:hanging="504"/>
      </w:pPr>
      <w:rPr>
        <w:rFonts w:cs="Times New Roman"/>
      </w:rPr>
    </w:lvl>
    <w:lvl w:ilvl="3">
      <w:start w:val="1"/>
      <w:numFmt w:val="decimal"/>
      <w:lvlText w:val="%1.%2.%3.%4."/>
      <w:lvlJc w:val="left"/>
      <w:pPr>
        <w:tabs>
          <w:tab w:val="num" w:pos="3960"/>
        </w:tabs>
        <w:ind w:left="1728" w:hanging="648"/>
      </w:pPr>
      <w:rPr>
        <w:rFonts w:cs="Times New Roman"/>
      </w:rPr>
    </w:lvl>
    <w:lvl w:ilvl="4">
      <w:start w:val="1"/>
      <w:numFmt w:val="decimal"/>
      <w:lvlText w:val="%1.%2.%3.%4.%5."/>
      <w:lvlJc w:val="left"/>
      <w:pPr>
        <w:tabs>
          <w:tab w:val="num" w:pos="4680"/>
        </w:tabs>
        <w:ind w:left="2232" w:hanging="792"/>
      </w:pPr>
      <w:rPr>
        <w:rFonts w:cs="Times New Roman"/>
      </w:rPr>
    </w:lvl>
    <w:lvl w:ilvl="5">
      <w:start w:val="1"/>
      <w:numFmt w:val="decimal"/>
      <w:lvlText w:val="%1.%2.%3.%4.%5.%6."/>
      <w:lvlJc w:val="left"/>
      <w:pPr>
        <w:tabs>
          <w:tab w:val="num" w:pos="5760"/>
        </w:tabs>
        <w:ind w:left="2736" w:hanging="936"/>
      </w:pPr>
      <w:rPr>
        <w:rFonts w:cs="Times New Roman"/>
      </w:rPr>
    </w:lvl>
    <w:lvl w:ilvl="6">
      <w:start w:val="1"/>
      <w:numFmt w:val="decimal"/>
      <w:lvlText w:val="%1.%2.%3.%4.%5.%6.%7."/>
      <w:lvlJc w:val="left"/>
      <w:pPr>
        <w:tabs>
          <w:tab w:val="num" w:pos="6840"/>
        </w:tabs>
        <w:ind w:left="3240" w:hanging="1080"/>
      </w:pPr>
      <w:rPr>
        <w:rFonts w:cs="Times New Roman"/>
      </w:rPr>
    </w:lvl>
    <w:lvl w:ilvl="7">
      <w:start w:val="1"/>
      <w:numFmt w:val="decimal"/>
      <w:lvlText w:val="%1.%2.%3.%4.%5.%6.%7.%8."/>
      <w:lvlJc w:val="left"/>
      <w:pPr>
        <w:tabs>
          <w:tab w:val="num" w:pos="7920"/>
        </w:tabs>
        <w:ind w:left="3744" w:hanging="1224"/>
      </w:pPr>
      <w:rPr>
        <w:rFonts w:cs="Times New Roman"/>
      </w:rPr>
    </w:lvl>
    <w:lvl w:ilvl="8">
      <w:start w:val="1"/>
      <w:numFmt w:val="decimal"/>
      <w:lvlText w:val="%1.%2.%3.%4.%5.%6.%7.%8.%9."/>
      <w:lvlJc w:val="left"/>
      <w:pPr>
        <w:tabs>
          <w:tab w:val="num" w:pos="8640"/>
        </w:tabs>
        <w:ind w:left="4320" w:hanging="1440"/>
      </w:pPr>
      <w:rPr>
        <w:rFonts w:cs="Times New Roman"/>
      </w:rPr>
    </w:lvl>
  </w:abstractNum>
  <w:abstractNum w:abstractNumId="21">
    <w:nsid w:val="44F53E44"/>
    <w:multiLevelType w:val="multilevel"/>
    <w:tmpl w:val="68F866AC"/>
    <w:lvl w:ilvl="0">
      <w:start w:val="1"/>
      <w:numFmt w:val="decimal"/>
      <w:isLgl/>
      <w:lvlText w:val="%1"/>
      <w:lvlJc w:val="left"/>
      <w:pPr>
        <w:tabs>
          <w:tab w:val="num" w:pos="792"/>
        </w:tabs>
        <w:ind w:left="792" w:hanging="432"/>
      </w:pPr>
      <w:rPr>
        <w:rFonts w:cs="Times New Roman" w:hint="default"/>
      </w:rPr>
    </w:lvl>
    <w:lvl w:ilvl="1">
      <w:start w:val="1"/>
      <w:numFmt w:val="decimal"/>
      <w:lvlText w:val="%1.%2"/>
      <w:lvlJc w:val="left"/>
      <w:pPr>
        <w:tabs>
          <w:tab w:val="num" w:pos="1427"/>
        </w:tabs>
        <w:ind w:left="1427" w:hanging="576"/>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2">
    <w:nsid w:val="49CB2849"/>
    <w:multiLevelType w:val="hybridMultilevel"/>
    <w:tmpl w:val="E354B228"/>
    <w:lvl w:ilvl="0" w:tplc="A9082FAA">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3">
    <w:nsid w:val="4A421A63"/>
    <w:multiLevelType w:val="hybridMultilevel"/>
    <w:tmpl w:val="EE748F5A"/>
    <w:lvl w:ilvl="0" w:tplc="FC887C58">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151471A"/>
    <w:multiLevelType w:val="hybridMultilevel"/>
    <w:tmpl w:val="D0444A7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5">
    <w:nsid w:val="5328696A"/>
    <w:multiLevelType w:val="hybridMultilevel"/>
    <w:tmpl w:val="49A23E2C"/>
    <w:lvl w:ilvl="0" w:tplc="15B4E8B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87C42A8"/>
    <w:multiLevelType w:val="hybridMultilevel"/>
    <w:tmpl w:val="D5D2716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7">
    <w:nsid w:val="59637F47"/>
    <w:multiLevelType w:val="hybridMultilevel"/>
    <w:tmpl w:val="74B6D45A"/>
    <w:lvl w:ilvl="0" w:tplc="2110E108">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5A30276A"/>
    <w:multiLevelType w:val="hybridMultilevel"/>
    <w:tmpl w:val="A9F8074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9">
    <w:nsid w:val="6A132649"/>
    <w:multiLevelType w:val="hybridMultilevel"/>
    <w:tmpl w:val="D55E0164"/>
    <w:lvl w:ilvl="0" w:tplc="63702BC0">
      <w:start w:val="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BCD5EBB"/>
    <w:multiLevelType w:val="hybridMultilevel"/>
    <w:tmpl w:val="17BC02FA"/>
    <w:lvl w:ilvl="0" w:tplc="994C8660">
      <w:start w:val="1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FF37EDE"/>
    <w:multiLevelType w:val="hybridMultilevel"/>
    <w:tmpl w:val="06DC88E2"/>
    <w:lvl w:ilvl="0" w:tplc="FC887C58">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57A23D9"/>
    <w:multiLevelType w:val="multilevel"/>
    <w:tmpl w:val="23083646"/>
    <w:lvl w:ilvl="0">
      <w:start w:val="1"/>
      <w:numFmt w:val="decimal"/>
      <w:pStyle w:val="Style1"/>
      <w:lvlText w:val="%1."/>
      <w:lvlJc w:val="left"/>
      <w:pPr>
        <w:tabs>
          <w:tab w:val="num" w:pos="-708"/>
        </w:tabs>
        <w:ind w:left="360" w:hanging="360"/>
      </w:pPr>
      <w:rPr>
        <w:rFonts w:cs="Times New Roman" w:hint="default"/>
      </w:rPr>
    </w:lvl>
    <w:lvl w:ilvl="1">
      <w:start w:val="1"/>
      <w:numFmt w:val="decimal"/>
      <w:lvlText w:val="%1.%2."/>
      <w:lvlJc w:val="left"/>
      <w:pPr>
        <w:tabs>
          <w:tab w:val="num" w:pos="-708"/>
        </w:tabs>
        <w:ind w:left="792" w:hanging="432"/>
      </w:pPr>
      <w:rPr>
        <w:rFonts w:cs="Times New Roman" w:hint="default"/>
      </w:rPr>
    </w:lvl>
    <w:lvl w:ilvl="2">
      <w:start w:val="1"/>
      <w:numFmt w:val="decimal"/>
      <w:lvlText w:val="%1.%2.%3."/>
      <w:lvlJc w:val="left"/>
      <w:pPr>
        <w:tabs>
          <w:tab w:val="num" w:pos="-708"/>
        </w:tabs>
        <w:ind w:left="1224" w:hanging="504"/>
      </w:pPr>
      <w:rPr>
        <w:rFonts w:cs="Times New Roman" w:hint="default"/>
      </w:rPr>
    </w:lvl>
    <w:lvl w:ilvl="3">
      <w:start w:val="1"/>
      <w:numFmt w:val="decimal"/>
      <w:lvlText w:val="%1.%2.%3.%4."/>
      <w:lvlJc w:val="left"/>
      <w:pPr>
        <w:tabs>
          <w:tab w:val="num" w:pos="-708"/>
        </w:tabs>
        <w:ind w:left="1728" w:hanging="648"/>
      </w:pPr>
      <w:rPr>
        <w:rFonts w:cs="Times New Roman" w:hint="default"/>
      </w:rPr>
    </w:lvl>
    <w:lvl w:ilvl="4">
      <w:start w:val="1"/>
      <w:numFmt w:val="decimal"/>
      <w:lvlText w:val="%1.%2.%3.%4.%5."/>
      <w:lvlJc w:val="left"/>
      <w:pPr>
        <w:tabs>
          <w:tab w:val="num" w:pos="-708"/>
        </w:tabs>
        <w:ind w:left="2232" w:hanging="792"/>
      </w:pPr>
      <w:rPr>
        <w:rFonts w:cs="Times New Roman" w:hint="default"/>
      </w:rPr>
    </w:lvl>
    <w:lvl w:ilvl="5">
      <w:start w:val="1"/>
      <w:numFmt w:val="decimal"/>
      <w:lvlText w:val="%1.%2.%3.%4.%5.%6."/>
      <w:lvlJc w:val="left"/>
      <w:pPr>
        <w:tabs>
          <w:tab w:val="num" w:pos="-708"/>
        </w:tabs>
        <w:ind w:left="2736" w:hanging="936"/>
      </w:pPr>
      <w:rPr>
        <w:rFonts w:cs="Times New Roman" w:hint="default"/>
      </w:rPr>
    </w:lvl>
    <w:lvl w:ilvl="6">
      <w:start w:val="1"/>
      <w:numFmt w:val="decimal"/>
      <w:lvlText w:val="%1.%2.%3.%4.%5.%6.%7."/>
      <w:lvlJc w:val="left"/>
      <w:pPr>
        <w:tabs>
          <w:tab w:val="num" w:pos="-708"/>
        </w:tabs>
        <w:ind w:left="3240" w:hanging="1080"/>
      </w:pPr>
      <w:rPr>
        <w:rFonts w:cs="Times New Roman" w:hint="default"/>
      </w:rPr>
    </w:lvl>
    <w:lvl w:ilvl="7">
      <w:start w:val="1"/>
      <w:numFmt w:val="decimal"/>
      <w:lvlText w:val="%1.%2.%3.%4.%5.%6.%7.%8."/>
      <w:lvlJc w:val="left"/>
      <w:pPr>
        <w:tabs>
          <w:tab w:val="num" w:pos="-708"/>
        </w:tabs>
        <w:ind w:left="3744" w:hanging="1224"/>
      </w:pPr>
      <w:rPr>
        <w:rFonts w:cs="Times New Roman" w:hint="default"/>
      </w:rPr>
    </w:lvl>
    <w:lvl w:ilvl="8">
      <w:start w:val="1"/>
      <w:numFmt w:val="decimal"/>
      <w:lvlText w:val="%1.%2.%3.%4.%5.%6.%7.%8.%9."/>
      <w:lvlJc w:val="left"/>
      <w:pPr>
        <w:tabs>
          <w:tab w:val="num" w:pos="-708"/>
        </w:tabs>
        <w:ind w:left="4320" w:hanging="1440"/>
      </w:pPr>
      <w:rPr>
        <w:rFonts w:cs="Times New Roman" w:hint="default"/>
      </w:rPr>
    </w:lvl>
  </w:abstractNum>
  <w:abstractNum w:abstractNumId="33">
    <w:nsid w:val="761A217F"/>
    <w:multiLevelType w:val="hybridMultilevel"/>
    <w:tmpl w:val="8570790C"/>
    <w:lvl w:ilvl="0" w:tplc="994C8660">
      <w:start w:val="1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96B535C"/>
    <w:multiLevelType w:val="hybridMultilevel"/>
    <w:tmpl w:val="ED0C9F7C"/>
    <w:lvl w:ilvl="0" w:tplc="A66C0EAA">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AFF6204"/>
    <w:multiLevelType w:val="hybridMultilevel"/>
    <w:tmpl w:val="E33CF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D81164F"/>
    <w:multiLevelType w:val="hybridMultilevel"/>
    <w:tmpl w:val="4D72A0EA"/>
    <w:lvl w:ilvl="0" w:tplc="BD969A6A">
      <w:start w:val="500"/>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21"/>
  </w:num>
  <w:num w:numId="14">
    <w:abstractNumId w:val="11"/>
  </w:num>
  <w:num w:numId="15">
    <w:abstractNumId w:val="32"/>
  </w:num>
  <w:num w:numId="16">
    <w:abstractNumId w:val="15"/>
  </w:num>
  <w:num w:numId="17">
    <w:abstractNumId w:val="4"/>
  </w:num>
  <w:num w:numId="18">
    <w:abstractNumId w:val="26"/>
  </w:num>
  <w:num w:numId="19">
    <w:abstractNumId w:val="12"/>
  </w:num>
  <w:num w:numId="20">
    <w:abstractNumId w:val="2"/>
  </w:num>
  <w:num w:numId="21">
    <w:abstractNumId w:val="23"/>
  </w:num>
  <w:num w:numId="22">
    <w:abstractNumId w:val="7"/>
  </w:num>
  <w:num w:numId="23">
    <w:abstractNumId w:val="17"/>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7"/>
  </w:num>
  <w:num w:numId="27">
    <w:abstractNumId w:val="3"/>
  </w:num>
  <w:num w:numId="28">
    <w:abstractNumId w:val="1"/>
  </w:num>
  <w:num w:numId="29">
    <w:abstractNumId w:val="5"/>
  </w:num>
  <w:num w:numId="30">
    <w:abstractNumId w:val="9"/>
  </w:num>
  <w:num w:numId="31">
    <w:abstractNumId w:val="20"/>
  </w:num>
  <w:num w:numId="32">
    <w:abstractNumId w:val="35"/>
  </w:num>
  <w:num w:numId="33">
    <w:abstractNumId w:val="34"/>
  </w:num>
  <w:num w:numId="34">
    <w:abstractNumId w:val="18"/>
  </w:num>
  <w:num w:numId="35">
    <w:abstractNumId w:val="28"/>
  </w:num>
  <w:num w:numId="36">
    <w:abstractNumId w:val="24"/>
  </w:num>
  <w:num w:numId="37">
    <w:abstractNumId w:val="14"/>
  </w:num>
  <w:num w:numId="38">
    <w:abstractNumId w:val="10"/>
  </w:num>
  <w:num w:numId="39">
    <w:abstractNumId w:val="13"/>
  </w:num>
  <w:num w:numId="40">
    <w:abstractNumId w:val="25"/>
  </w:num>
  <w:num w:numId="41">
    <w:abstractNumId w:val="6"/>
  </w:num>
  <w:num w:numId="42">
    <w:abstractNumId w:val="36"/>
  </w:num>
  <w:num w:numId="43">
    <w:abstractNumId w:val="8"/>
  </w:num>
  <w:num w:numId="44">
    <w:abstractNumId w:val="22"/>
  </w:num>
  <w:num w:numId="45">
    <w:abstractNumId w:val="30"/>
  </w:num>
  <w:num w:numId="46">
    <w:abstractNumId w:val="33"/>
  </w:num>
  <w:num w:numId="47">
    <w:abstractNumId w:val="19"/>
  </w:num>
  <w:num w:numId="48">
    <w:abstractNumId w:val="16"/>
  </w:num>
  <w:num w:numId="49">
    <w:abstractNumId w:val="2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6CA3"/>
    <w:rsid w:val="00001581"/>
    <w:rsid w:val="00005521"/>
    <w:rsid w:val="00006301"/>
    <w:rsid w:val="00007722"/>
    <w:rsid w:val="0001435A"/>
    <w:rsid w:val="00015A81"/>
    <w:rsid w:val="0002016A"/>
    <w:rsid w:val="0002206A"/>
    <w:rsid w:val="00025B32"/>
    <w:rsid w:val="00025F16"/>
    <w:rsid w:val="000273F5"/>
    <w:rsid w:val="0003201A"/>
    <w:rsid w:val="00035720"/>
    <w:rsid w:val="00035ED1"/>
    <w:rsid w:val="00036907"/>
    <w:rsid w:val="00041D3D"/>
    <w:rsid w:val="00043169"/>
    <w:rsid w:val="0004384C"/>
    <w:rsid w:val="00044956"/>
    <w:rsid w:val="000467CE"/>
    <w:rsid w:val="00047A2F"/>
    <w:rsid w:val="00050888"/>
    <w:rsid w:val="0005168B"/>
    <w:rsid w:val="00051D43"/>
    <w:rsid w:val="000526BE"/>
    <w:rsid w:val="00052BDE"/>
    <w:rsid w:val="000530BB"/>
    <w:rsid w:val="00063BD8"/>
    <w:rsid w:val="00063DB9"/>
    <w:rsid w:val="0007124C"/>
    <w:rsid w:val="000717D6"/>
    <w:rsid w:val="0007510B"/>
    <w:rsid w:val="000823E6"/>
    <w:rsid w:val="00082CE7"/>
    <w:rsid w:val="00083558"/>
    <w:rsid w:val="00083702"/>
    <w:rsid w:val="000840E2"/>
    <w:rsid w:val="0008652B"/>
    <w:rsid w:val="0009458D"/>
    <w:rsid w:val="00094A11"/>
    <w:rsid w:val="000968DC"/>
    <w:rsid w:val="00096C9D"/>
    <w:rsid w:val="000A2082"/>
    <w:rsid w:val="000A20F6"/>
    <w:rsid w:val="000A2A7F"/>
    <w:rsid w:val="000A480F"/>
    <w:rsid w:val="000A559B"/>
    <w:rsid w:val="000B0F3E"/>
    <w:rsid w:val="000B36AD"/>
    <w:rsid w:val="000B3BF7"/>
    <w:rsid w:val="000B40BD"/>
    <w:rsid w:val="000B50F9"/>
    <w:rsid w:val="000B7557"/>
    <w:rsid w:val="000B7DDA"/>
    <w:rsid w:val="000C1DDE"/>
    <w:rsid w:val="000C1E87"/>
    <w:rsid w:val="000C5901"/>
    <w:rsid w:val="000C71C2"/>
    <w:rsid w:val="000D06D6"/>
    <w:rsid w:val="000D2C0F"/>
    <w:rsid w:val="000D54C4"/>
    <w:rsid w:val="000D615D"/>
    <w:rsid w:val="000E1059"/>
    <w:rsid w:val="000E7604"/>
    <w:rsid w:val="000F0A44"/>
    <w:rsid w:val="000F3BA7"/>
    <w:rsid w:val="00112F18"/>
    <w:rsid w:val="00115E75"/>
    <w:rsid w:val="0012221A"/>
    <w:rsid w:val="001250E6"/>
    <w:rsid w:val="00125365"/>
    <w:rsid w:val="001256C3"/>
    <w:rsid w:val="00127CAE"/>
    <w:rsid w:val="001308DA"/>
    <w:rsid w:val="0013229C"/>
    <w:rsid w:val="00132969"/>
    <w:rsid w:val="00143A6E"/>
    <w:rsid w:val="0014505A"/>
    <w:rsid w:val="00145257"/>
    <w:rsid w:val="00151C5A"/>
    <w:rsid w:val="001528A5"/>
    <w:rsid w:val="00152F1F"/>
    <w:rsid w:val="00154371"/>
    <w:rsid w:val="00154A8C"/>
    <w:rsid w:val="0015517F"/>
    <w:rsid w:val="00156571"/>
    <w:rsid w:val="00156677"/>
    <w:rsid w:val="00162580"/>
    <w:rsid w:val="00163E3F"/>
    <w:rsid w:val="00164E33"/>
    <w:rsid w:val="00167664"/>
    <w:rsid w:val="00170F2A"/>
    <w:rsid w:val="001710E8"/>
    <w:rsid w:val="0017185F"/>
    <w:rsid w:val="001728E0"/>
    <w:rsid w:val="00174218"/>
    <w:rsid w:val="00175713"/>
    <w:rsid w:val="00175B07"/>
    <w:rsid w:val="001766C7"/>
    <w:rsid w:val="00180208"/>
    <w:rsid w:val="001818B3"/>
    <w:rsid w:val="00182837"/>
    <w:rsid w:val="00184850"/>
    <w:rsid w:val="00184B20"/>
    <w:rsid w:val="00185507"/>
    <w:rsid w:val="00186BAF"/>
    <w:rsid w:val="001879FA"/>
    <w:rsid w:val="0019239F"/>
    <w:rsid w:val="00194295"/>
    <w:rsid w:val="00194A8F"/>
    <w:rsid w:val="00194CEB"/>
    <w:rsid w:val="001965F2"/>
    <w:rsid w:val="0019714E"/>
    <w:rsid w:val="001976A8"/>
    <w:rsid w:val="0019798B"/>
    <w:rsid w:val="001A0277"/>
    <w:rsid w:val="001A1A38"/>
    <w:rsid w:val="001A1BFF"/>
    <w:rsid w:val="001A3C88"/>
    <w:rsid w:val="001A561D"/>
    <w:rsid w:val="001A6EDA"/>
    <w:rsid w:val="001B156B"/>
    <w:rsid w:val="001B46E2"/>
    <w:rsid w:val="001B65C8"/>
    <w:rsid w:val="001B70F9"/>
    <w:rsid w:val="001C25BE"/>
    <w:rsid w:val="001C31B3"/>
    <w:rsid w:val="001C325B"/>
    <w:rsid w:val="001C426A"/>
    <w:rsid w:val="001C5A79"/>
    <w:rsid w:val="001C5AC2"/>
    <w:rsid w:val="001C67D3"/>
    <w:rsid w:val="001D29EE"/>
    <w:rsid w:val="001D7635"/>
    <w:rsid w:val="001E0A2B"/>
    <w:rsid w:val="001E3F96"/>
    <w:rsid w:val="001E438E"/>
    <w:rsid w:val="001E6CA3"/>
    <w:rsid w:val="001F04D2"/>
    <w:rsid w:val="001F260A"/>
    <w:rsid w:val="001F2836"/>
    <w:rsid w:val="001F3AB1"/>
    <w:rsid w:val="001F4A6E"/>
    <w:rsid w:val="0020148D"/>
    <w:rsid w:val="0020553C"/>
    <w:rsid w:val="00214C9F"/>
    <w:rsid w:val="00217AC0"/>
    <w:rsid w:val="0022255B"/>
    <w:rsid w:val="002239DB"/>
    <w:rsid w:val="00224C27"/>
    <w:rsid w:val="002263A9"/>
    <w:rsid w:val="00232E35"/>
    <w:rsid w:val="00235965"/>
    <w:rsid w:val="0023621E"/>
    <w:rsid w:val="00236F46"/>
    <w:rsid w:val="00240CDD"/>
    <w:rsid w:val="002415B4"/>
    <w:rsid w:val="00243572"/>
    <w:rsid w:val="0024663C"/>
    <w:rsid w:val="00246E09"/>
    <w:rsid w:val="00247B67"/>
    <w:rsid w:val="0025031E"/>
    <w:rsid w:val="00251447"/>
    <w:rsid w:val="00255002"/>
    <w:rsid w:val="00257E93"/>
    <w:rsid w:val="00261078"/>
    <w:rsid w:val="0026255D"/>
    <w:rsid w:val="00263499"/>
    <w:rsid w:val="00264F69"/>
    <w:rsid w:val="00264FEA"/>
    <w:rsid w:val="0026504A"/>
    <w:rsid w:val="00266253"/>
    <w:rsid w:val="00267471"/>
    <w:rsid w:val="00274ECF"/>
    <w:rsid w:val="00276F82"/>
    <w:rsid w:val="0028197F"/>
    <w:rsid w:val="00281AB9"/>
    <w:rsid w:val="00282215"/>
    <w:rsid w:val="00287716"/>
    <w:rsid w:val="002914F6"/>
    <w:rsid w:val="00296971"/>
    <w:rsid w:val="00297EC3"/>
    <w:rsid w:val="002A174B"/>
    <w:rsid w:val="002A21A9"/>
    <w:rsid w:val="002A2476"/>
    <w:rsid w:val="002A381B"/>
    <w:rsid w:val="002A38C2"/>
    <w:rsid w:val="002B3790"/>
    <w:rsid w:val="002C01EA"/>
    <w:rsid w:val="002C2542"/>
    <w:rsid w:val="002C33A4"/>
    <w:rsid w:val="002C5943"/>
    <w:rsid w:val="002D1DBB"/>
    <w:rsid w:val="002D3A14"/>
    <w:rsid w:val="002D45A5"/>
    <w:rsid w:val="002D4CDC"/>
    <w:rsid w:val="002D5896"/>
    <w:rsid w:val="002D78FC"/>
    <w:rsid w:val="002E3EC8"/>
    <w:rsid w:val="002E5083"/>
    <w:rsid w:val="002F1E2E"/>
    <w:rsid w:val="002F26DD"/>
    <w:rsid w:val="002F4870"/>
    <w:rsid w:val="002F6914"/>
    <w:rsid w:val="00301CF8"/>
    <w:rsid w:val="00310556"/>
    <w:rsid w:val="00314ED8"/>
    <w:rsid w:val="003178DC"/>
    <w:rsid w:val="0032155C"/>
    <w:rsid w:val="00321C95"/>
    <w:rsid w:val="00323343"/>
    <w:rsid w:val="00333529"/>
    <w:rsid w:val="0033729B"/>
    <w:rsid w:val="0034361B"/>
    <w:rsid w:val="00344E0A"/>
    <w:rsid w:val="00356B2E"/>
    <w:rsid w:val="00356CBD"/>
    <w:rsid w:val="003609F9"/>
    <w:rsid w:val="00361C77"/>
    <w:rsid w:val="00363D07"/>
    <w:rsid w:val="00364840"/>
    <w:rsid w:val="00371480"/>
    <w:rsid w:val="00372B1F"/>
    <w:rsid w:val="00372BB2"/>
    <w:rsid w:val="00373134"/>
    <w:rsid w:val="00373280"/>
    <w:rsid w:val="003746D5"/>
    <w:rsid w:val="0038207B"/>
    <w:rsid w:val="003842B3"/>
    <w:rsid w:val="0038558D"/>
    <w:rsid w:val="00386FC8"/>
    <w:rsid w:val="00390891"/>
    <w:rsid w:val="003934E2"/>
    <w:rsid w:val="003939A0"/>
    <w:rsid w:val="00394134"/>
    <w:rsid w:val="00394984"/>
    <w:rsid w:val="003957FE"/>
    <w:rsid w:val="003A0015"/>
    <w:rsid w:val="003A2737"/>
    <w:rsid w:val="003A368B"/>
    <w:rsid w:val="003A5164"/>
    <w:rsid w:val="003A5C12"/>
    <w:rsid w:val="003A7FA9"/>
    <w:rsid w:val="003B0ACD"/>
    <w:rsid w:val="003B302E"/>
    <w:rsid w:val="003B6AB6"/>
    <w:rsid w:val="003B6FB3"/>
    <w:rsid w:val="003C1466"/>
    <w:rsid w:val="003C18E6"/>
    <w:rsid w:val="003C54D2"/>
    <w:rsid w:val="003D18F5"/>
    <w:rsid w:val="003D27CA"/>
    <w:rsid w:val="003D3E1F"/>
    <w:rsid w:val="003D51EB"/>
    <w:rsid w:val="003D543C"/>
    <w:rsid w:val="003E16FE"/>
    <w:rsid w:val="003F02AE"/>
    <w:rsid w:val="003F0B1A"/>
    <w:rsid w:val="003F1469"/>
    <w:rsid w:val="003F2482"/>
    <w:rsid w:val="003F2BFF"/>
    <w:rsid w:val="003F5904"/>
    <w:rsid w:val="003F6929"/>
    <w:rsid w:val="003F7BC6"/>
    <w:rsid w:val="003F7E84"/>
    <w:rsid w:val="00402345"/>
    <w:rsid w:val="00407286"/>
    <w:rsid w:val="004105AD"/>
    <w:rsid w:val="004143F9"/>
    <w:rsid w:val="004169F4"/>
    <w:rsid w:val="00416E35"/>
    <w:rsid w:val="0041709E"/>
    <w:rsid w:val="00421026"/>
    <w:rsid w:val="00423AD8"/>
    <w:rsid w:val="00425C56"/>
    <w:rsid w:val="00430487"/>
    <w:rsid w:val="00431D2F"/>
    <w:rsid w:val="004328CE"/>
    <w:rsid w:val="00436A6B"/>
    <w:rsid w:val="00437600"/>
    <w:rsid w:val="00437DED"/>
    <w:rsid w:val="004424CC"/>
    <w:rsid w:val="004426D1"/>
    <w:rsid w:val="00442F5A"/>
    <w:rsid w:val="00443346"/>
    <w:rsid w:val="00443C91"/>
    <w:rsid w:val="00444F5F"/>
    <w:rsid w:val="00445359"/>
    <w:rsid w:val="0044547A"/>
    <w:rsid w:val="00450CDA"/>
    <w:rsid w:val="00451664"/>
    <w:rsid w:val="004526A6"/>
    <w:rsid w:val="004530F9"/>
    <w:rsid w:val="0045321F"/>
    <w:rsid w:val="004553C6"/>
    <w:rsid w:val="0045719F"/>
    <w:rsid w:val="004631C3"/>
    <w:rsid w:val="00465595"/>
    <w:rsid w:val="00465D61"/>
    <w:rsid w:val="00465F21"/>
    <w:rsid w:val="004665A9"/>
    <w:rsid w:val="0046669A"/>
    <w:rsid w:val="00467BDD"/>
    <w:rsid w:val="004709EF"/>
    <w:rsid w:val="00474130"/>
    <w:rsid w:val="00480674"/>
    <w:rsid w:val="00481657"/>
    <w:rsid w:val="004831B2"/>
    <w:rsid w:val="00483A46"/>
    <w:rsid w:val="00485B73"/>
    <w:rsid w:val="004860AE"/>
    <w:rsid w:val="00486287"/>
    <w:rsid w:val="004865B5"/>
    <w:rsid w:val="004877EA"/>
    <w:rsid w:val="00493D46"/>
    <w:rsid w:val="00494661"/>
    <w:rsid w:val="004946DC"/>
    <w:rsid w:val="004A09DF"/>
    <w:rsid w:val="004A17CA"/>
    <w:rsid w:val="004A2259"/>
    <w:rsid w:val="004A24A4"/>
    <w:rsid w:val="004A4299"/>
    <w:rsid w:val="004A4832"/>
    <w:rsid w:val="004A52CD"/>
    <w:rsid w:val="004B0266"/>
    <w:rsid w:val="004B03B9"/>
    <w:rsid w:val="004B0680"/>
    <w:rsid w:val="004B096F"/>
    <w:rsid w:val="004B1E43"/>
    <w:rsid w:val="004B3778"/>
    <w:rsid w:val="004B7A85"/>
    <w:rsid w:val="004C0CA6"/>
    <w:rsid w:val="004C10BC"/>
    <w:rsid w:val="004C14A2"/>
    <w:rsid w:val="004C2388"/>
    <w:rsid w:val="004C2DB7"/>
    <w:rsid w:val="004D19B9"/>
    <w:rsid w:val="004D1D43"/>
    <w:rsid w:val="004D2102"/>
    <w:rsid w:val="004D2C1E"/>
    <w:rsid w:val="004D37F1"/>
    <w:rsid w:val="004D4B2C"/>
    <w:rsid w:val="004D770A"/>
    <w:rsid w:val="004E06E9"/>
    <w:rsid w:val="004E1385"/>
    <w:rsid w:val="004E29DA"/>
    <w:rsid w:val="004E34E7"/>
    <w:rsid w:val="004E380D"/>
    <w:rsid w:val="004E53EC"/>
    <w:rsid w:val="004E5C3B"/>
    <w:rsid w:val="004E7935"/>
    <w:rsid w:val="004F0FDB"/>
    <w:rsid w:val="004F40C0"/>
    <w:rsid w:val="004F4C9E"/>
    <w:rsid w:val="004F4D95"/>
    <w:rsid w:val="0050050F"/>
    <w:rsid w:val="0050195E"/>
    <w:rsid w:val="00502BCD"/>
    <w:rsid w:val="00502D72"/>
    <w:rsid w:val="005043F1"/>
    <w:rsid w:val="00505E2F"/>
    <w:rsid w:val="00506276"/>
    <w:rsid w:val="005070DD"/>
    <w:rsid w:val="00512249"/>
    <w:rsid w:val="005126D2"/>
    <w:rsid w:val="00513ACD"/>
    <w:rsid w:val="005212EC"/>
    <w:rsid w:val="005224CE"/>
    <w:rsid w:val="005239C6"/>
    <w:rsid w:val="0052638A"/>
    <w:rsid w:val="0053356E"/>
    <w:rsid w:val="0053399C"/>
    <w:rsid w:val="00540886"/>
    <w:rsid w:val="0054179A"/>
    <w:rsid w:val="00542319"/>
    <w:rsid w:val="00542E19"/>
    <w:rsid w:val="005433FB"/>
    <w:rsid w:val="00544D05"/>
    <w:rsid w:val="00551A51"/>
    <w:rsid w:val="005569C2"/>
    <w:rsid w:val="005574C3"/>
    <w:rsid w:val="00557DF2"/>
    <w:rsid w:val="00562BE3"/>
    <w:rsid w:val="00563568"/>
    <w:rsid w:val="005661DC"/>
    <w:rsid w:val="00567D4D"/>
    <w:rsid w:val="0057268E"/>
    <w:rsid w:val="00573BD9"/>
    <w:rsid w:val="00574592"/>
    <w:rsid w:val="00577852"/>
    <w:rsid w:val="005832F4"/>
    <w:rsid w:val="00583CEC"/>
    <w:rsid w:val="005861D2"/>
    <w:rsid w:val="00586DE5"/>
    <w:rsid w:val="00587C2E"/>
    <w:rsid w:val="00590881"/>
    <w:rsid w:val="00593658"/>
    <w:rsid w:val="005955D5"/>
    <w:rsid w:val="00596C8A"/>
    <w:rsid w:val="0059799D"/>
    <w:rsid w:val="005A0869"/>
    <w:rsid w:val="005A16B9"/>
    <w:rsid w:val="005A38AC"/>
    <w:rsid w:val="005A5F5D"/>
    <w:rsid w:val="005B09C4"/>
    <w:rsid w:val="005B149F"/>
    <w:rsid w:val="005B50F6"/>
    <w:rsid w:val="005B5696"/>
    <w:rsid w:val="005C4EB4"/>
    <w:rsid w:val="005C67FF"/>
    <w:rsid w:val="005C797D"/>
    <w:rsid w:val="005D00E2"/>
    <w:rsid w:val="005D087D"/>
    <w:rsid w:val="005D5573"/>
    <w:rsid w:val="005D615D"/>
    <w:rsid w:val="005D6CE0"/>
    <w:rsid w:val="005D77C3"/>
    <w:rsid w:val="005D7BC5"/>
    <w:rsid w:val="005E5B8D"/>
    <w:rsid w:val="005F5901"/>
    <w:rsid w:val="005F6C11"/>
    <w:rsid w:val="005F7CC8"/>
    <w:rsid w:val="0060003E"/>
    <w:rsid w:val="00601EC5"/>
    <w:rsid w:val="00603F74"/>
    <w:rsid w:val="006066EB"/>
    <w:rsid w:val="0060721E"/>
    <w:rsid w:val="006108E0"/>
    <w:rsid w:val="00612AEC"/>
    <w:rsid w:val="0061420C"/>
    <w:rsid w:val="00621CD6"/>
    <w:rsid w:val="00621D57"/>
    <w:rsid w:val="00627C57"/>
    <w:rsid w:val="00630323"/>
    <w:rsid w:val="0063092F"/>
    <w:rsid w:val="00630994"/>
    <w:rsid w:val="00630E0B"/>
    <w:rsid w:val="00632E5D"/>
    <w:rsid w:val="00633A05"/>
    <w:rsid w:val="006354DE"/>
    <w:rsid w:val="0063754E"/>
    <w:rsid w:val="0064693D"/>
    <w:rsid w:val="00651801"/>
    <w:rsid w:val="0065567B"/>
    <w:rsid w:val="006568EF"/>
    <w:rsid w:val="006600D1"/>
    <w:rsid w:val="00663648"/>
    <w:rsid w:val="006648B8"/>
    <w:rsid w:val="00664A48"/>
    <w:rsid w:val="00665433"/>
    <w:rsid w:val="00667105"/>
    <w:rsid w:val="0066776C"/>
    <w:rsid w:val="00670114"/>
    <w:rsid w:val="006702CC"/>
    <w:rsid w:val="006738F8"/>
    <w:rsid w:val="00674C7D"/>
    <w:rsid w:val="00677AF0"/>
    <w:rsid w:val="00682928"/>
    <w:rsid w:val="0069062D"/>
    <w:rsid w:val="00692A3B"/>
    <w:rsid w:val="00697402"/>
    <w:rsid w:val="006A1861"/>
    <w:rsid w:val="006A5A5C"/>
    <w:rsid w:val="006A7361"/>
    <w:rsid w:val="006B195E"/>
    <w:rsid w:val="006C4755"/>
    <w:rsid w:val="006C4D00"/>
    <w:rsid w:val="006C5362"/>
    <w:rsid w:val="006C5924"/>
    <w:rsid w:val="006C7552"/>
    <w:rsid w:val="006D041E"/>
    <w:rsid w:val="006D26C0"/>
    <w:rsid w:val="006D2FB5"/>
    <w:rsid w:val="006D3B74"/>
    <w:rsid w:val="006D53C6"/>
    <w:rsid w:val="006E20C1"/>
    <w:rsid w:val="006E4215"/>
    <w:rsid w:val="006E46E4"/>
    <w:rsid w:val="006E7CBE"/>
    <w:rsid w:val="006E7D92"/>
    <w:rsid w:val="006E7DD6"/>
    <w:rsid w:val="006F0725"/>
    <w:rsid w:val="006F09E5"/>
    <w:rsid w:val="006F1F78"/>
    <w:rsid w:val="006F7F70"/>
    <w:rsid w:val="007001C5"/>
    <w:rsid w:val="0070670A"/>
    <w:rsid w:val="00713157"/>
    <w:rsid w:val="00714865"/>
    <w:rsid w:val="00714C77"/>
    <w:rsid w:val="0071536F"/>
    <w:rsid w:val="007216FC"/>
    <w:rsid w:val="0072171A"/>
    <w:rsid w:val="007234AA"/>
    <w:rsid w:val="00725595"/>
    <w:rsid w:val="0073145D"/>
    <w:rsid w:val="00736204"/>
    <w:rsid w:val="00742552"/>
    <w:rsid w:val="0074776A"/>
    <w:rsid w:val="00753349"/>
    <w:rsid w:val="007552A3"/>
    <w:rsid w:val="00760B30"/>
    <w:rsid w:val="00761704"/>
    <w:rsid w:val="00763CD7"/>
    <w:rsid w:val="007674C6"/>
    <w:rsid w:val="00767FAC"/>
    <w:rsid w:val="007769C0"/>
    <w:rsid w:val="007777C5"/>
    <w:rsid w:val="007816AF"/>
    <w:rsid w:val="007820B0"/>
    <w:rsid w:val="00790F2D"/>
    <w:rsid w:val="00793313"/>
    <w:rsid w:val="007A0F85"/>
    <w:rsid w:val="007A2670"/>
    <w:rsid w:val="007A7240"/>
    <w:rsid w:val="007B0A60"/>
    <w:rsid w:val="007B2EDB"/>
    <w:rsid w:val="007B32E4"/>
    <w:rsid w:val="007C191E"/>
    <w:rsid w:val="007C4284"/>
    <w:rsid w:val="007C4EE0"/>
    <w:rsid w:val="007C5A41"/>
    <w:rsid w:val="007C6609"/>
    <w:rsid w:val="007C6CED"/>
    <w:rsid w:val="007D233F"/>
    <w:rsid w:val="007D57FD"/>
    <w:rsid w:val="007D6151"/>
    <w:rsid w:val="007D7E8F"/>
    <w:rsid w:val="007E5C9B"/>
    <w:rsid w:val="007E732E"/>
    <w:rsid w:val="007F0617"/>
    <w:rsid w:val="007F1819"/>
    <w:rsid w:val="007F2034"/>
    <w:rsid w:val="007F7429"/>
    <w:rsid w:val="0080085D"/>
    <w:rsid w:val="00800B84"/>
    <w:rsid w:val="0080152B"/>
    <w:rsid w:val="00801BFD"/>
    <w:rsid w:val="00803AA6"/>
    <w:rsid w:val="00805FB1"/>
    <w:rsid w:val="00806AB6"/>
    <w:rsid w:val="0081008C"/>
    <w:rsid w:val="00811D3F"/>
    <w:rsid w:val="00812493"/>
    <w:rsid w:val="00812848"/>
    <w:rsid w:val="00813EC2"/>
    <w:rsid w:val="00814DDA"/>
    <w:rsid w:val="00816985"/>
    <w:rsid w:val="00821109"/>
    <w:rsid w:val="0082331C"/>
    <w:rsid w:val="008241F1"/>
    <w:rsid w:val="00824CCE"/>
    <w:rsid w:val="00825F35"/>
    <w:rsid w:val="00830C5E"/>
    <w:rsid w:val="00830DC1"/>
    <w:rsid w:val="0083126A"/>
    <w:rsid w:val="008329DB"/>
    <w:rsid w:val="00832AC5"/>
    <w:rsid w:val="00833C7A"/>
    <w:rsid w:val="00837E22"/>
    <w:rsid w:val="008436AA"/>
    <w:rsid w:val="008501F1"/>
    <w:rsid w:val="008505DD"/>
    <w:rsid w:val="008516C8"/>
    <w:rsid w:val="008530EF"/>
    <w:rsid w:val="0085439D"/>
    <w:rsid w:val="00860E5E"/>
    <w:rsid w:val="008620D6"/>
    <w:rsid w:val="00862232"/>
    <w:rsid w:val="00862E43"/>
    <w:rsid w:val="00864242"/>
    <w:rsid w:val="008645A0"/>
    <w:rsid w:val="00866E8E"/>
    <w:rsid w:val="00867011"/>
    <w:rsid w:val="00867414"/>
    <w:rsid w:val="0086773D"/>
    <w:rsid w:val="00871A42"/>
    <w:rsid w:val="00880CBF"/>
    <w:rsid w:val="008813C2"/>
    <w:rsid w:val="008847A5"/>
    <w:rsid w:val="00886724"/>
    <w:rsid w:val="00887B7F"/>
    <w:rsid w:val="00891DFC"/>
    <w:rsid w:val="0089302A"/>
    <w:rsid w:val="0089616B"/>
    <w:rsid w:val="00897E25"/>
    <w:rsid w:val="008A1385"/>
    <w:rsid w:val="008A638B"/>
    <w:rsid w:val="008A74B3"/>
    <w:rsid w:val="008B1BA5"/>
    <w:rsid w:val="008B2797"/>
    <w:rsid w:val="008B3DF7"/>
    <w:rsid w:val="008B7844"/>
    <w:rsid w:val="008C3F00"/>
    <w:rsid w:val="008C4BA6"/>
    <w:rsid w:val="008C583A"/>
    <w:rsid w:val="008D03E6"/>
    <w:rsid w:val="008D22DC"/>
    <w:rsid w:val="008D2863"/>
    <w:rsid w:val="008D2FF9"/>
    <w:rsid w:val="008D77A9"/>
    <w:rsid w:val="008D789F"/>
    <w:rsid w:val="008D7C1B"/>
    <w:rsid w:val="008E4D3E"/>
    <w:rsid w:val="008E4EAB"/>
    <w:rsid w:val="008E59EB"/>
    <w:rsid w:val="008F5A40"/>
    <w:rsid w:val="008F610A"/>
    <w:rsid w:val="008F6A06"/>
    <w:rsid w:val="00903AEF"/>
    <w:rsid w:val="00904B9F"/>
    <w:rsid w:val="00904E4E"/>
    <w:rsid w:val="00910F28"/>
    <w:rsid w:val="009119B6"/>
    <w:rsid w:val="00915C6C"/>
    <w:rsid w:val="00917E7C"/>
    <w:rsid w:val="0092272C"/>
    <w:rsid w:val="00923FED"/>
    <w:rsid w:val="00925427"/>
    <w:rsid w:val="00927C28"/>
    <w:rsid w:val="00931806"/>
    <w:rsid w:val="00932798"/>
    <w:rsid w:val="00934901"/>
    <w:rsid w:val="00934AC3"/>
    <w:rsid w:val="00936434"/>
    <w:rsid w:val="0094036C"/>
    <w:rsid w:val="009453A5"/>
    <w:rsid w:val="0094596E"/>
    <w:rsid w:val="0094649C"/>
    <w:rsid w:val="009471CD"/>
    <w:rsid w:val="0094760E"/>
    <w:rsid w:val="0094792A"/>
    <w:rsid w:val="00952505"/>
    <w:rsid w:val="00953208"/>
    <w:rsid w:val="009532C7"/>
    <w:rsid w:val="00953311"/>
    <w:rsid w:val="00953C9D"/>
    <w:rsid w:val="00962291"/>
    <w:rsid w:val="00964DA8"/>
    <w:rsid w:val="00971763"/>
    <w:rsid w:val="00972C24"/>
    <w:rsid w:val="00974515"/>
    <w:rsid w:val="00974BED"/>
    <w:rsid w:val="009767EF"/>
    <w:rsid w:val="00976F95"/>
    <w:rsid w:val="0097786F"/>
    <w:rsid w:val="00980461"/>
    <w:rsid w:val="009812B5"/>
    <w:rsid w:val="00985029"/>
    <w:rsid w:val="00985329"/>
    <w:rsid w:val="00985712"/>
    <w:rsid w:val="00985B90"/>
    <w:rsid w:val="0098680B"/>
    <w:rsid w:val="00991616"/>
    <w:rsid w:val="009922DB"/>
    <w:rsid w:val="00992921"/>
    <w:rsid w:val="0099522B"/>
    <w:rsid w:val="009A0521"/>
    <w:rsid w:val="009A05CB"/>
    <w:rsid w:val="009A0F5A"/>
    <w:rsid w:val="009A381E"/>
    <w:rsid w:val="009A5DFB"/>
    <w:rsid w:val="009A6CD6"/>
    <w:rsid w:val="009A7A7C"/>
    <w:rsid w:val="009D06AF"/>
    <w:rsid w:val="009D38A9"/>
    <w:rsid w:val="009D6E07"/>
    <w:rsid w:val="009E3C17"/>
    <w:rsid w:val="009E3D2D"/>
    <w:rsid w:val="009E43A9"/>
    <w:rsid w:val="009E45A4"/>
    <w:rsid w:val="009E45CC"/>
    <w:rsid w:val="009E5D42"/>
    <w:rsid w:val="009E6644"/>
    <w:rsid w:val="009E6FC9"/>
    <w:rsid w:val="009E73EB"/>
    <w:rsid w:val="009F28F0"/>
    <w:rsid w:val="009F3731"/>
    <w:rsid w:val="009F3D02"/>
    <w:rsid w:val="009F482F"/>
    <w:rsid w:val="009F4913"/>
    <w:rsid w:val="00A00D94"/>
    <w:rsid w:val="00A02890"/>
    <w:rsid w:val="00A02B8C"/>
    <w:rsid w:val="00A069D9"/>
    <w:rsid w:val="00A07F64"/>
    <w:rsid w:val="00A10428"/>
    <w:rsid w:val="00A1054E"/>
    <w:rsid w:val="00A10DFF"/>
    <w:rsid w:val="00A12769"/>
    <w:rsid w:val="00A1364E"/>
    <w:rsid w:val="00A15FDF"/>
    <w:rsid w:val="00A21D4E"/>
    <w:rsid w:val="00A25C87"/>
    <w:rsid w:val="00A265D6"/>
    <w:rsid w:val="00A27F09"/>
    <w:rsid w:val="00A3011F"/>
    <w:rsid w:val="00A3130D"/>
    <w:rsid w:val="00A3219C"/>
    <w:rsid w:val="00A32BCE"/>
    <w:rsid w:val="00A32E42"/>
    <w:rsid w:val="00A32E74"/>
    <w:rsid w:val="00A34AA4"/>
    <w:rsid w:val="00A37935"/>
    <w:rsid w:val="00A4197B"/>
    <w:rsid w:val="00A539CB"/>
    <w:rsid w:val="00A54533"/>
    <w:rsid w:val="00A54D42"/>
    <w:rsid w:val="00A611EE"/>
    <w:rsid w:val="00A61B2B"/>
    <w:rsid w:val="00A63231"/>
    <w:rsid w:val="00A6514E"/>
    <w:rsid w:val="00A65712"/>
    <w:rsid w:val="00A73749"/>
    <w:rsid w:val="00A772F7"/>
    <w:rsid w:val="00A80932"/>
    <w:rsid w:val="00A81B89"/>
    <w:rsid w:val="00A87AA5"/>
    <w:rsid w:val="00A9269D"/>
    <w:rsid w:val="00A94FCD"/>
    <w:rsid w:val="00A97DD1"/>
    <w:rsid w:val="00A97EB6"/>
    <w:rsid w:val="00AA0846"/>
    <w:rsid w:val="00AA53DA"/>
    <w:rsid w:val="00AA5988"/>
    <w:rsid w:val="00AB1A0E"/>
    <w:rsid w:val="00AB21CC"/>
    <w:rsid w:val="00AB6C1A"/>
    <w:rsid w:val="00AB7561"/>
    <w:rsid w:val="00AC0BEF"/>
    <w:rsid w:val="00AC12F5"/>
    <w:rsid w:val="00AC33FF"/>
    <w:rsid w:val="00AC55D2"/>
    <w:rsid w:val="00AC6577"/>
    <w:rsid w:val="00AD3210"/>
    <w:rsid w:val="00AD581B"/>
    <w:rsid w:val="00AE1A1F"/>
    <w:rsid w:val="00AE27A0"/>
    <w:rsid w:val="00AE3608"/>
    <w:rsid w:val="00AE3A6A"/>
    <w:rsid w:val="00AE425C"/>
    <w:rsid w:val="00AE7921"/>
    <w:rsid w:val="00AF263F"/>
    <w:rsid w:val="00AF334E"/>
    <w:rsid w:val="00AF4829"/>
    <w:rsid w:val="00AF6015"/>
    <w:rsid w:val="00B01410"/>
    <w:rsid w:val="00B0335C"/>
    <w:rsid w:val="00B04174"/>
    <w:rsid w:val="00B046DE"/>
    <w:rsid w:val="00B05EE5"/>
    <w:rsid w:val="00B1075B"/>
    <w:rsid w:val="00B14774"/>
    <w:rsid w:val="00B169C7"/>
    <w:rsid w:val="00B17BFF"/>
    <w:rsid w:val="00B2000D"/>
    <w:rsid w:val="00B210A4"/>
    <w:rsid w:val="00B21CD9"/>
    <w:rsid w:val="00B23D31"/>
    <w:rsid w:val="00B243A9"/>
    <w:rsid w:val="00B30FE7"/>
    <w:rsid w:val="00B31B30"/>
    <w:rsid w:val="00B33FF6"/>
    <w:rsid w:val="00B36C92"/>
    <w:rsid w:val="00B378B7"/>
    <w:rsid w:val="00B42755"/>
    <w:rsid w:val="00B432C9"/>
    <w:rsid w:val="00B43434"/>
    <w:rsid w:val="00B45513"/>
    <w:rsid w:val="00B46065"/>
    <w:rsid w:val="00B50ECD"/>
    <w:rsid w:val="00B51C8E"/>
    <w:rsid w:val="00B54557"/>
    <w:rsid w:val="00B55CB8"/>
    <w:rsid w:val="00B56F5C"/>
    <w:rsid w:val="00B57CEB"/>
    <w:rsid w:val="00B62591"/>
    <w:rsid w:val="00B672DA"/>
    <w:rsid w:val="00B6751E"/>
    <w:rsid w:val="00B67615"/>
    <w:rsid w:val="00B67A18"/>
    <w:rsid w:val="00B7074F"/>
    <w:rsid w:val="00B71E2D"/>
    <w:rsid w:val="00B735BC"/>
    <w:rsid w:val="00B756A4"/>
    <w:rsid w:val="00B761DB"/>
    <w:rsid w:val="00B804F3"/>
    <w:rsid w:val="00B80524"/>
    <w:rsid w:val="00B83004"/>
    <w:rsid w:val="00B86C15"/>
    <w:rsid w:val="00B872C0"/>
    <w:rsid w:val="00B90AB8"/>
    <w:rsid w:val="00B90B69"/>
    <w:rsid w:val="00B9208C"/>
    <w:rsid w:val="00B927DF"/>
    <w:rsid w:val="00B939A3"/>
    <w:rsid w:val="00B93DA1"/>
    <w:rsid w:val="00B97030"/>
    <w:rsid w:val="00BA0A20"/>
    <w:rsid w:val="00BA1167"/>
    <w:rsid w:val="00BA1F0A"/>
    <w:rsid w:val="00BA50BD"/>
    <w:rsid w:val="00BB1D5D"/>
    <w:rsid w:val="00BB20CB"/>
    <w:rsid w:val="00BB272F"/>
    <w:rsid w:val="00BB433D"/>
    <w:rsid w:val="00BC0BB8"/>
    <w:rsid w:val="00BC0E5E"/>
    <w:rsid w:val="00BC3094"/>
    <w:rsid w:val="00BC5980"/>
    <w:rsid w:val="00BC72AE"/>
    <w:rsid w:val="00BC7F6D"/>
    <w:rsid w:val="00BD176A"/>
    <w:rsid w:val="00BD1E4F"/>
    <w:rsid w:val="00BD2000"/>
    <w:rsid w:val="00BD71A4"/>
    <w:rsid w:val="00BD76FB"/>
    <w:rsid w:val="00BE004A"/>
    <w:rsid w:val="00BE0342"/>
    <w:rsid w:val="00BE5B92"/>
    <w:rsid w:val="00BE7F1A"/>
    <w:rsid w:val="00BF26D2"/>
    <w:rsid w:val="00BF399D"/>
    <w:rsid w:val="00BF3D5C"/>
    <w:rsid w:val="00C01DBE"/>
    <w:rsid w:val="00C04134"/>
    <w:rsid w:val="00C044C3"/>
    <w:rsid w:val="00C05EEF"/>
    <w:rsid w:val="00C10132"/>
    <w:rsid w:val="00C10B13"/>
    <w:rsid w:val="00C11165"/>
    <w:rsid w:val="00C142D6"/>
    <w:rsid w:val="00C14747"/>
    <w:rsid w:val="00C1741C"/>
    <w:rsid w:val="00C20B19"/>
    <w:rsid w:val="00C21885"/>
    <w:rsid w:val="00C23C68"/>
    <w:rsid w:val="00C26E60"/>
    <w:rsid w:val="00C27659"/>
    <w:rsid w:val="00C32FA9"/>
    <w:rsid w:val="00C34718"/>
    <w:rsid w:val="00C361FB"/>
    <w:rsid w:val="00C363A1"/>
    <w:rsid w:val="00C40CF8"/>
    <w:rsid w:val="00C4796F"/>
    <w:rsid w:val="00C52776"/>
    <w:rsid w:val="00C52F84"/>
    <w:rsid w:val="00C53526"/>
    <w:rsid w:val="00C56E24"/>
    <w:rsid w:val="00C621B0"/>
    <w:rsid w:val="00C628E6"/>
    <w:rsid w:val="00C62B28"/>
    <w:rsid w:val="00C66389"/>
    <w:rsid w:val="00C66855"/>
    <w:rsid w:val="00C67150"/>
    <w:rsid w:val="00C677F1"/>
    <w:rsid w:val="00C716D6"/>
    <w:rsid w:val="00C73F11"/>
    <w:rsid w:val="00C74F97"/>
    <w:rsid w:val="00C76696"/>
    <w:rsid w:val="00C7753B"/>
    <w:rsid w:val="00C82AF1"/>
    <w:rsid w:val="00C83A0B"/>
    <w:rsid w:val="00C847D9"/>
    <w:rsid w:val="00C85CA7"/>
    <w:rsid w:val="00C86D03"/>
    <w:rsid w:val="00C96CFE"/>
    <w:rsid w:val="00C97D36"/>
    <w:rsid w:val="00CA07EC"/>
    <w:rsid w:val="00CA081B"/>
    <w:rsid w:val="00CA37DC"/>
    <w:rsid w:val="00CA38B8"/>
    <w:rsid w:val="00CA64FE"/>
    <w:rsid w:val="00CA7687"/>
    <w:rsid w:val="00CB5A38"/>
    <w:rsid w:val="00CB5FC1"/>
    <w:rsid w:val="00CB6374"/>
    <w:rsid w:val="00CB73E2"/>
    <w:rsid w:val="00CC024D"/>
    <w:rsid w:val="00CC02BE"/>
    <w:rsid w:val="00CC496B"/>
    <w:rsid w:val="00CC60AD"/>
    <w:rsid w:val="00CC7351"/>
    <w:rsid w:val="00CD3627"/>
    <w:rsid w:val="00CD442A"/>
    <w:rsid w:val="00CD6361"/>
    <w:rsid w:val="00CE086B"/>
    <w:rsid w:val="00CE0EEC"/>
    <w:rsid w:val="00CE0F44"/>
    <w:rsid w:val="00CE31F0"/>
    <w:rsid w:val="00CE77EE"/>
    <w:rsid w:val="00CF24AE"/>
    <w:rsid w:val="00CF3A1E"/>
    <w:rsid w:val="00D005DB"/>
    <w:rsid w:val="00D01D70"/>
    <w:rsid w:val="00D04617"/>
    <w:rsid w:val="00D053AD"/>
    <w:rsid w:val="00D1182E"/>
    <w:rsid w:val="00D125EA"/>
    <w:rsid w:val="00D12924"/>
    <w:rsid w:val="00D13BA8"/>
    <w:rsid w:val="00D145C4"/>
    <w:rsid w:val="00D14950"/>
    <w:rsid w:val="00D16A7B"/>
    <w:rsid w:val="00D16B65"/>
    <w:rsid w:val="00D16F66"/>
    <w:rsid w:val="00D20C32"/>
    <w:rsid w:val="00D2361D"/>
    <w:rsid w:val="00D23C15"/>
    <w:rsid w:val="00D26EE1"/>
    <w:rsid w:val="00D306ED"/>
    <w:rsid w:val="00D333D5"/>
    <w:rsid w:val="00D3547E"/>
    <w:rsid w:val="00D40474"/>
    <w:rsid w:val="00D46AC0"/>
    <w:rsid w:val="00D54991"/>
    <w:rsid w:val="00D60C2B"/>
    <w:rsid w:val="00D64F71"/>
    <w:rsid w:val="00D65C4B"/>
    <w:rsid w:val="00D75E61"/>
    <w:rsid w:val="00D77509"/>
    <w:rsid w:val="00D80CB9"/>
    <w:rsid w:val="00D81B17"/>
    <w:rsid w:val="00D8678F"/>
    <w:rsid w:val="00D87DFF"/>
    <w:rsid w:val="00D9001A"/>
    <w:rsid w:val="00D9133A"/>
    <w:rsid w:val="00D940F4"/>
    <w:rsid w:val="00D947D5"/>
    <w:rsid w:val="00D95073"/>
    <w:rsid w:val="00D96B56"/>
    <w:rsid w:val="00D97472"/>
    <w:rsid w:val="00DA42EA"/>
    <w:rsid w:val="00DA61E3"/>
    <w:rsid w:val="00DA6358"/>
    <w:rsid w:val="00DB5926"/>
    <w:rsid w:val="00DC09BB"/>
    <w:rsid w:val="00DC0F5D"/>
    <w:rsid w:val="00DC2144"/>
    <w:rsid w:val="00DC5CF6"/>
    <w:rsid w:val="00DC715A"/>
    <w:rsid w:val="00DD23D1"/>
    <w:rsid w:val="00DD2638"/>
    <w:rsid w:val="00DD439B"/>
    <w:rsid w:val="00DE26ED"/>
    <w:rsid w:val="00DE2FAB"/>
    <w:rsid w:val="00DE2FD3"/>
    <w:rsid w:val="00DE514A"/>
    <w:rsid w:val="00DE5DDE"/>
    <w:rsid w:val="00DE7ED6"/>
    <w:rsid w:val="00DF18A6"/>
    <w:rsid w:val="00DF1968"/>
    <w:rsid w:val="00DF4DE0"/>
    <w:rsid w:val="00DF58B7"/>
    <w:rsid w:val="00DF5E8C"/>
    <w:rsid w:val="00DF5EB3"/>
    <w:rsid w:val="00DF751D"/>
    <w:rsid w:val="00E017C2"/>
    <w:rsid w:val="00E02BC8"/>
    <w:rsid w:val="00E03E74"/>
    <w:rsid w:val="00E0783F"/>
    <w:rsid w:val="00E11A33"/>
    <w:rsid w:val="00E15116"/>
    <w:rsid w:val="00E1581F"/>
    <w:rsid w:val="00E15854"/>
    <w:rsid w:val="00E15899"/>
    <w:rsid w:val="00E221D9"/>
    <w:rsid w:val="00E22A30"/>
    <w:rsid w:val="00E25E35"/>
    <w:rsid w:val="00E2634A"/>
    <w:rsid w:val="00E325F4"/>
    <w:rsid w:val="00E361CF"/>
    <w:rsid w:val="00E36609"/>
    <w:rsid w:val="00E446FB"/>
    <w:rsid w:val="00E46E91"/>
    <w:rsid w:val="00E47E29"/>
    <w:rsid w:val="00E55DAA"/>
    <w:rsid w:val="00E62AA0"/>
    <w:rsid w:val="00E63740"/>
    <w:rsid w:val="00E70E7A"/>
    <w:rsid w:val="00E7534A"/>
    <w:rsid w:val="00E777ED"/>
    <w:rsid w:val="00E85FBE"/>
    <w:rsid w:val="00E9071E"/>
    <w:rsid w:val="00E94454"/>
    <w:rsid w:val="00E94E08"/>
    <w:rsid w:val="00E95590"/>
    <w:rsid w:val="00E961CE"/>
    <w:rsid w:val="00E96ED3"/>
    <w:rsid w:val="00EA0633"/>
    <w:rsid w:val="00EA0E27"/>
    <w:rsid w:val="00EA1177"/>
    <w:rsid w:val="00EA60C3"/>
    <w:rsid w:val="00EB1BF9"/>
    <w:rsid w:val="00EB616D"/>
    <w:rsid w:val="00EB6A66"/>
    <w:rsid w:val="00EC3187"/>
    <w:rsid w:val="00EC4579"/>
    <w:rsid w:val="00EC586A"/>
    <w:rsid w:val="00EC77FD"/>
    <w:rsid w:val="00ED1FF3"/>
    <w:rsid w:val="00ED3013"/>
    <w:rsid w:val="00ED6184"/>
    <w:rsid w:val="00ED7937"/>
    <w:rsid w:val="00EE1D2D"/>
    <w:rsid w:val="00EE23DA"/>
    <w:rsid w:val="00EE394D"/>
    <w:rsid w:val="00EE62A9"/>
    <w:rsid w:val="00EF01A0"/>
    <w:rsid w:val="00EF087F"/>
    <w:rsid w:val="00EF0BB0"/>
    <w:rsid w:val="00EF329A"/>
    <w:rsid w:val="00EF3849"/>
    <w:rsid w:val="00EF483D"/>
    <w:rsid w:val="00EF6693"/>
    <w:rsid w:val="00F018C3"/>
    <w:rsid w:val="00F03EFD"/>
    <w:rsid w:val="00F06A1A"/>
    <w:rsid w:val="00F07773"/>
    <w:rsid w:val="00F142F7"/>
    <w:rsid w:val="00F15002"/>
    <w:rsid w:val="00F16C25"/>
    <w:rsid w:val="00F23BCA"/>
    <w:rsid w:val="00F27960"/>
    <w:rsid w:val="00F27E18"/>
    <w:rsid w:val="00F37EC8"/>
    <w:rsid w:val="00F400EC"/>
    <w:rsid w:val="00F40AC0"/>
    <w:rsid w:val="00F42D47"/>
    <w:rsid w:val="00F454DE"/>
    <w:rsid w:val="00F46915"/>
    <w:rsid w:val="00F50474"/>
    <w:rsid w:val="00F53BA0"/>
    <w:rsid w:val="00F557C7"/>
    <w:rsid w:val="00F5586C"/>
    <w:rsid w:val="00F56345"/>
    <w:rsid w:val="00F57706"/>
    <w:rsid w:val="00F60993"/>
    <w:rsid w:val="00F6492C"/>
    <w:rsid w:val="00F66AFC"/>
    <w:rsid w:val="00F71333"/>
    <w:rsid w:val="00F72336"/>
    <w:rsid w:val="00F736FA"/>
    <w:rsid w:val="00F760CA"/>
    <w:rsid w:val="00F775AD"/>
    <w:rsid w:val="00F77EC9"/>
    <w:rsid w:val="00F80349"/>
    <w:rsid w:val="00F83D10"/>
    <w:rsid w:val="00F84306"/>
    <w:rsid w:val="00F90160"/>
    <w:rsid w:val="00F90743"/>
    <w:rsid w:val="00F92798"/>
    <w:rsid w:val="00F928FC"/>
    <w:rsid w:val="00F9491D"/>
    <w:rsid w:val="00F951F6"/>
    <w:rsid w:val="00F95978"/>
    <w:rsid w:val="00F959C7"/>
    <w:rsid w:val="00FA0379"/>
    <w:rsid w:val="00FA0DC5"/>
    <w:rsid w:val="00FA5BE0"/>
    <w:rsid w:val="00FA632C"/>
    <w:rsid w:val="00FB7BCE"/>
    <w:rsid w:val="00FC31E3"/>
    <w:rsid w:val="00FC58CF"/>
    <w:rsid w:val="00FC763E"/>
    <w:rsid w:val="00FD083C"/>
    <w:rsid w:val="00FD2FA2"/>
    <w:rsid w:val="00FD3E2B"/>
    <w:rsid w:val="00FD5E93"/>
    <w:rsid w:val="00FD657A"/>
    <w:rsid w:val="00FE20E7"/>
    <w:rsid w:val="00FE2952"/>
    <w:rsid w:val="00FE329B"/>
    <w:rsid w:val="00FF6933"/>
    <w:rsid w:val="00FF6F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E6CA3"/>
    <w:rPr>
      <w:rFonts w:eastAsia="Times New Roman"/>
      <w:szCs w:val="24"/>
      <w:lang w:val="en-GB" w:eastAsia="nl-NL"/>
    </w:rPr>
  </w:style>
  <w:style w:type="paragraph" w:styleId="Heading1">
    <w:name w:val="heading 1"/>
    <w:basedOn w:val="Normal"/>
    <w:next w:val="Normal"/>
    <w:link w:val="Heading1Char1"/>
    <w:autoRedefine/>
    <w:uiPriority w:val="99"/>
    <w:qFormat/>
    <w:rsid w:val="002E3EC8"/>
    <w:pPr>
      <w:keepNext/>
      <w:keepLines/>
      <w:tabs>
        <w:tab w:val="num" w:pos="792"/>
      </w:tabs>
      <w:spacing w:before="480"/>
      <w:ind w:left="432" w:hanging="432"/>
      <w:outlineLvl w:val="0"/>
    </w:pPr>
    <w:rPr>
      <w:b/>
      <w:bCs/>
      <w:sz w:val="28"/>
      <w:szCs w:val="28"/>
    </w:rPr>
  </w:style>
  <w:style w:type="paragraph" w:styleId="Heading2">
    <w:name w:val="heading 2"/>
    <w:basedOn w:val="Heading1"/>
    <w:next w:val="Normal"/>
    <w:link w:val="Heading2Char1"/>
    <w:autoRedefine/>
    <w:uiPriority w:val="99"/>
    <w:qFormat/>
    <w:rsid w:val="00B55CB8"/>
    <w:pPr>
      <w:numPr>
        <w:ilvl w:val="1"/>
        <w:numId w:val="12"/>
      </w:numPr>
      <w:tabs>
        <w:tab w:val="clear" w:pos="643"/>
        <w:tab w:val="num" w:pos="1427"/>
      </w:tabs>
      <w:spacing w:before="200"/>
      <w:ind w:left="1427" w:hanging="576"/>
      <w:outlineLvl w:val="1"/>
    </w:pPr>
    <w:rPr>
      <w:sz w:val="26"/>
      <w:szCs w:val="26"/>
      <w:lang w:val="en-US"/>
    </w:rPr>
  </w:style>
  <w:style w:type="paragraph" w:styleId="Heading3">
    <w:name w:val="heading 3"/>
    <w:basedOn w:val="Normal"/>
    <w:next w:val="Normal"/>
    <w:link w:val="Heading3Char"/>
    <w:autoRedefine/>
    <w:uiPriority w:val="99"/>
    <w:qFormat/>
    <w:locked/>
    <w:rsid w:val="0005168B"/>
    <w:pPr>
      <w:keepNext/>
      <w:tabs>
        <w:tab w:val="num" w:pos="1080"/>
      </w:tabs>
      <w:spacing w:before="240" w:after="60"/>
      <w:ind w:left="1800" w:hanging="720"/>
      <w:outlineLvl w:val="2"/>
    </w:pPr>
    <w:rPr>
      <w:rFonts w:cs="Arial"/>
      <w:b/>
      <w:bCs/>
      <w:sz w:val="24"/>
      <w:szCs w:val="26"/>
    </w:rPr>
  </w:style>
  <w:style w:type="paragraph" w:styleId="Heading4">
    <w:name w:val="heading 4"/>
    <w:basedOn w:val="Normal"/>
    <w:next w:val="Normal"/>
    <w:link w:val="Heading4Char"/>
    <w:uiPriority w:val="99"/>
    <w:qFormat/>
    <w:rsid w:val="00927C28"/>
    <w:pPr>
      <w:keepNext/>
      <w:tabs>
        <w:tab w:val="num" w:pos="1224"/>
      </w:tabs>
      <w:ind w:left="1224" w:hanging="864"/>
      <w:jc w:val="center"/>
      <w:outlineLvl w:val="3"/>
    </w:pPr>
    <w:rPr>
      <w:sz w:val="52"/>
    </w:rPr>
  </w:style>
  <w:style w:type="paragraph" w:styleId="Heading5">
    <w:name w:val="heading 5"/>
    <w:basedOn w:val="Normal"/>
    <w:next w:val="Normal"/>
    <w:link w:val="Heading5Char"/>
    <w:uiPriority w:val="99"/>
    <w:qFormat/>
    <w:locked/>
    <w:rsid w:val="00927C28"/>
    <w:pPr>
      <w:tabs>
        <w:tab w:val="num" w:pos="1368"/>
      </w:tabs>
      <w:spacing w:before="240" w:after="60"/>
      <w:ind w:left="1368" w:hanging="1008"/>
      <w:outlineLvl w:val="4"/>
    </w:pPr>
    <w:rPr>
      <w:b/>
      <w:bCs/>
      <w:i/>
      <w:iCs/>
      <w:sz w:val="26"/>
      <w:szCs w:val="26"/>
    </w:rPr>
  </w:style>
  <w:style w:type="paragraph" w:styleId="Heading6">
    <w:name w:val="heading 6"/>
    <w:basedOn w:val="Normal"/>
    <w:next w:val="Normal"/>
    <w:link w:val="Heading6Char"/>
    <w:uiPriority w:val="99"/>
    <w:qFormat/>
    <w:locked/>
    <w:rsid w:val="00927C28"/>
    <w:pPr>
      <w:tabs>
        <w:tab w:val="num" w:pos="1512"/>
      </w:tabs>
      <w:spacing w:before="240" w:after="60"/>
      <w:ind w:left="1512" w:hanging="1152"/>
      <w:outlineLvl w:val="5"/>
    </w:pPr>
    <w:rPr>
      <w:rFonts w:ascii="Times New Roman" w:hAnsi="Times New Roman"/>
      <w:b/>
      <w:bCs/>
      <w:szCs w:val="22"/>
    </w:rPr>
  </w:style>
  <w:style w:type="paragraph" w:styleId="Heading7">
    <w:name w:val="heading 7"/>
    <w:basedOn w:val="Normal"/>
    <w:next w:val="Normal"/>
    <w:link w:val="Heading7Char"/>
    <w:uiPriority w:val="99"/>
    <w:qFormat/>
    <w:locked/>
    <w:rsid w:val="00927C28"/>
    <w:pPr>
      <w:tabs>
        <w:tab w:val="num" w:pos="1656"/>
      </w:tabs>
      <w:spacing w:before="240" w:after="60"/>
      <w:ind w:left="1656" w:hanging="1296"/>
      <w:outlineLvl w:val="6"/>
    </w:pPr>
    <w:rPr>
      <w:rFonts w:ascii="Times New Roman" w:hAnsi="Times New Roman"/>
      <w:sz w:val="24"/>
    </w:rPr>
  </w:style>
  <w:style w:type="paragraph" w:styleId="Heading8">
    <w:name w:val="heading 8"/>
    <w:basedOn w:val="Normal"/>
    <w:next w:val="Normal"/>
    <w:link w:val="Heading8Char"/>
    <w:uiPriority w:val="99"/>
    <w:qFormat/>
    <w:locked/>
    <w:rsid w:val="00927C28"/>
    <w:pPr>
      <w:tabs>
        <w:tab w:val="num" w:pos="1800"/>
      </w:tabs>
      <w:spacing w:before="240" w:after="60"/>
      <w:ind w:left="1800" w:hanging="1440"/>
      <w:outlineLvl w:val="7"/>
    </w:pPr>
    <w:rPr>
      <w:rFonts w:ascii="Times New Roman" w:hAnsi="Times New Roman"/>
      <w:i/>
      <w:iCs/>
      <w:sz w:val="24"/>
    </w:rPr>
  </w:style>
  <w:style w:type="paragraph" w:styleId="Heading9">
    <w:name w:val="heading 9"/>
    <w:basedOn w:val="Normal"/>
    <w:next w:val="Normal"/>
    <w:link w:val="Heading9Char"/>
    <w:uiPriority w:val="99"/>
    <w:qFormat/>
    <w:locked/>
    <w:rsid w:val="00927C28"/>
    <w:pPr>
      <w:tabs>
        <w:tab w:val="num" w:pos="1944"/>
      </w:tabs>
      <w:spacing w:before="240" w:after="60"/>
      <w:ind w:left="1944" w:hanging="1584"/>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01C5"/>
    <w:rPr>
      <w:rFonts w:ascii="Cambria" w:hAnsi="Cambria" w:cs="Times New Roman"/>
      <w:b/>
      <w:bCs/>
      <w:kern w:val="32"/>
      <w:sz w:val="32"/>
      <w:szCs w:val="32"/>
      <w:lang w:val="nl-NL" w:eastAsia="nl-NL"/>
    </w:rPr>
  </w:style>
  <w:style w:type="character" w:customStyle="1" w:styleId="Heading2Char">
    <w:name w:val="Heading 2 Char"/>
    <w:basedOn w:val="DefaultParagraphFont"/>
    <w:link w:val="Heading2"/>
    <w:uiPriority w:val="99"/>
    <w:semiHidden/>
    <w:locked/>
    <w:rsid w:val="007001C5"/>
    <w:rPr>
      <w:rFonts w:ascii="Cambria" w:hAnsi="Cambria" w:cs="Times New Roman"/>
      <w:b/>
      <w:bCs/>
      <w:i/>
      <w:iCs/>
      <w:sz w:val="28"/>
      <w:szCs w:val="28"/>
      <w:lang w:val="nl-NL" w:eastAsia="nl-NL"/>
    </w:rPr>
  </w:style>
  <w:style w:type="character" w:customStyle="1" w:styleId="Heading3Char">
    <w:name w:val="Heading 3 Char"/>
    <w:basedOn w:val="DefaultParagraphFont"/>
    <w:link w:val="Heading3"/>
    <w:uiPriority w:val="99"/>
    <w:locked/>
    <w:rsid w:val="0005168B"/>
    <w:rPr>
      <w:rFonts w:eastAsia="Times New Roman" w:cs="Arial"/>
      <w:b/>
      <w:bCs/>
      <w:sz w:val="26"/>
      <w:szCs w:val="26"/>
      <w:lang w:val="en-GB"/>
    </w:rPr>
  </w:style>
  <w:style w:type="character" w:customStyle="1" w:styleId="Heading4Char">
    <w:name w:val="Heading 4 Char"/>
    <w:basedOn w:val="DefaultParagraphFont"/>
    <w:link w:val="Heading4"/>
    <w:uiPriority w:val="99"/>
    <w:locked/>
    <w:rsid w:val="00927C28"/>
    <w:rPr>
      <w:rFonts w:eastAsia="Times New Roman" w:cs="Times New Roman"/>
      <w:sz w:val="24"/>
      <w:szCs w:val="24"/>
      <w:lang w:val="en-GB"/>
    </w:rPr>
  </w:style>
  <w:style w:type="character" w:customStyle="1" w:styleId="Heading5Char">
    <w:name w:val="Heading 5 Char"/>
    <w:basedOn w:val="DefaultParagraphFont"/>
    <w:link w:val="Heading5"/>
    <w:uiPriority w:val="99"/>
    <w:locked/>
    <w:rsid w:val="007001C5"/>
    <w:rPr>
      <w:rFonts w:eastAsia="Times New Roman" w:cs="Times New Roman"/>
      <w:b/>
      <w:bCs/>
      <w:i/>
      <w:iCs/>
      <w:sz w:val="26"/>
      <w:szCs w:val="26"/>
      <w:lang w:val="en-GB"/>
    </w:rPr>
  </w:style>
  <w:style w:type="character" w:customStyle="1" w:styleId="Heading6Char">
    <w:name w:val="Heading 6 Char"/>
    <w:basedOn w:val="DefaultParagraphFont"/>
    <w:link w:val="Heading6"/>
    <w:uiPriority w:val="99"/>
    <w:locked/>
    <w:rsid w:val="007001C5"/>
    <w:rPr>
      <w:rFonts w:ascii="Times New Roman" w:hAnsi="Times New Roman" w:cs="Times New Roman"/>
      <w:b/>
      <w:bCs/>
      <w:lang w:val="en-GB"/>
    </w:rPr>
  </w:style>
  <w:style w:type="character" w:customStyle="1" w:styleId="Heading7Char">
    <w:name w:val="Heading 7 Char"/>
    <w:basedOn w:val="DefaultParagraphFont"/>
    <w:link w:val="Heading7"/>
    <w:uiPriority w:val="99"/>
    <w:locked/>
    <w:rsid w:val="007001C5"/>
    <w:rPr>
      <w:rFonts w:ascii="Times New Roman" w:hAnsi="Times New Roman" w:cs="Times New Roman"/>
      <w:sz w:val="24"/>
      <w:szCs w:val="24"/>
      <w:lang w:val="en-GB"/>
    </w:rPr>
  </w:style>
  <w:style w:type="character" w:customStyle="1" w:styleId="Heading8Char">
    <w:name w:val="Heading 8 Char"/>
    <w:basedOn w:val="DefaultParagraphFont"/>
    <w:link w:val="Heading8"/>
    <w:uiPriority w:val="99"/>
    <w:locked/>
    <w:rsid w:val="007001C5"/>
    <w:rPr>
      <w:rFonts w:ascii="Times New Roman" w:hAnsi="Times New Roman" w:cs="Times New Roman"/>
      <w:i/>
      <w:iCs/>
      <w:sz w:val="24"/>
      <w:szCs w:val="24"/>
      <w:lang w:val="en-GB"/>
    </w:rPr>
  </w:style>
  <w:style w:type="character" w:customStyle="1" w:styleId="Heading9Char">
    <w:name w:val="Heading 9 Char"/>
    <w:basedOn w:val="DefaultParagraphFont"/>
    <w:link w:val="Heading9"/>
    <w:uiPriority w:val="99"/>
    <w:locked/>
    <w:rsid w:val="007001C5"/>
    <w:rPr>
      <w:rFonts w:ascii="Arial" w:hAnsi="Arial" w:cs="Arial"/>
      <w:lang w:val="en-GB"/>
    </w:rPr>
  </w:style>
  <w:style w:type="character" w:customStyle="1" w:styleId="Heading1Char1">
    <w:name w:val="Heading 1 Char1"/>
    <w:basedOn w:val="DefaultParagraphFont"/>
    <w:link w:val="Heading1"/>
    <w:uiPriority w:val="99"/>
    <w:locked/>
    <w:rsid w:val="002E3EC8"/>
    <w:rPr>
      <w:rFonts w:eastAsia="Times New Roman" w:cs="Times New Roman"/>
      <w:b/>
      <w:bCs/>
      <w:sz w:val="28"/>
      <w:szCs w:val="28"/>
      <w:lang w:val="en-GB"/>
    </w:rPr>
  </w:style>
  <w:style w:type="character" w:customStyle="1" w:styleId="Heading2Char1">
    <w:name w:val="Heading 2 Char1"/>
    <w:basedOn w:val="DefaultParagraphFont"/>
    <w:link w:val="Heading2"/>
    <w:uiPriority w:val="99"/>
    <w:locked/>
    <w:rsid w:val="00B55CB8"/>
    <w:rPr>
      <w:rFonts w:ascii="Calibri" w:eastAsia="Times New Roman" w:hAnsi="Calibri" w:cs="Times New Roman"/>
      <w:b/>
      <w:bCs/>
      <w:sz w:val="26"/>
      <w:szCs w:val="26"/>
      <w:lang w:val="en-US" w:eastAsia="nl-NL" w:bidi="ar-SA"/>
    </w:rPr>
  </w:style>
  <w:style w:type="paragraph" w:styleId="TOCHeading">
    <w:name w:val="TOC Heading"/>
    <w:basedOn w:val="Heading1"/>
    <w:next w:val="Normal"/>
    <w:uiPriority w:val="99"/>
    <w:qFormat/>
    <w:rsid w:val="001E6CA3"/>
    <w:pPr>
      <w:spacing w:line="276" w:lineRule="auto"/>
      <w:outlineLvl w:val="9"/>
    </w:pPr>
    <w:rPr>
      <w:lang w:eastAsia="en-US"/>
    </w:rPr>
  </w:style>
  <w:style w:type="paragraph" w:styleId="BalloonText">
    <w:name w:val="Balloon Text"/>
    <w:basedOn w:val="Normal"/>
    <w:link w:val="BalloonTextChar"/>
    <w:uiPriority w:val="99"/>
    <w:semiHidden/>
    <w:rsid w:val="001E6CA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6CA3"/>
    <w:rPr>
      <w:rFonts w:ascii="Tahoma" w:hAnsi="Tahoma" w:cs="Tahoma"/>
      <w:sz w:val="16"/>
      <w:szCs w:val="16"/>
      <w:lang w:eastAsia="nl-NL"/>
    </w:rPr>
  </w:style>
  <w:style w:type="paragraph" w:styleId="ListParagraph">
    <w:name w:val="List Paragraph"/>
    <w:basedOn w:val="Normal"/>
    <w:uiPriority w:val="99"/>
    <w:qFormat/>
    <w:rsid w:val="007D6151"/>
    <w:pPr>
      <w:ind w:left="720"/>
      <w:contextualSpacing/>
    </w:pPr>
  </w:style>
  <w:style w:type="paragraph" w:styleId="ListNumber2">
    <w:name w:val="List Number 2"/>
    <w:basedOn w:val="Normal"/>
    <w:uiPriority w:val="99"/>
    <w:semiHidden/>
    <w:rsid w:val="004860AE"/>
    <w:pPr>
      <w:tabs>
        <w:tab w:val="num" w:pos="643"/>
      </w:tabs>
      <w:ind w:left="643" w:hanging="360"/>
      <w:contextualSpacing/>
    </w:pPr>
  </w:style>
  <w:style w:type="paragraph" w:styleId="TOC1">
    <w:name w:val="toc 1"/>
    <w:basedOn w:val="Normal"/>
    <w:next w:val="Normal"/>
    <w:autoRedefine/>
    <w:uiPriority w:val="99"/>
    <w:locked/>
    <w:rsid w:val="0059799D"/>
    <w:pPr>
      <w:tabs>
        <w:tab w:val="left" w:pos="440"/>
        <w:tab w:val="right" w:leader="dot" w:pos="9013"/>
      </w:tabs>
    </w:pPr>
    <w:rPr>
      <w:b/>
      <w:noProof/>
    </w:rPr>
  </w:style>
  <w:style w:type="character" w:styleId="Hyperlink">
    <w:name w:val="Hyperlink"/>
    <w:basedOn w:val="DefaultParagraphFont"/>
    <w:uiPriority w:val="99"/>
    <w:rsid w:val="00927C28"/>
    <w:rPr>
      <w:rFonts w:cs="Times New Roman"/>
      <w:color w:val="0000FF"/>
      <w:u w:val="single"/>
    </w:rPr>
  </w:style>
  <w:style w:type="paragraph" w:customStyle="1" w:styleId="Style1">
    <w:name w:val="Style1"/>
    <w:basedOn w:val="Normal"/>
    <w:uiPriority w:val="99"/>
    <w:rsid w:val="00927C28"/>
    <w:pPr>
      <w:numPr>
        <w:numId w:val="15"/>
      </w:numPr>
    </w:pPr>
    <w:rPr>
      <w:b/>
      <w:sz w:val="26"/>
    </w:rPr>
  </w:style>
  <w:style w:type="table" w:styleId="TableGrid">
    <w:name w:val="Table Grid"/>
    <w:basedOn w:val="TableNormal"/>
    <w:uiPriority w:val="99"/>
    <w:locked/>
    <w:rsid w:val="0053356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EB1BF9"/>
    <w:rPr>
      <w:sz w:val="20"/>
      <w:szCs w:val="20"/>
    </w:rPr>
  </w:style>
  <w:style w:type="character" w:customStyle="1" w:styleId="FootnoteTextChar">
    <w:name w:val="Footnote Text Char"/>
    <w:basedOn w:val="DefaultParagraphFont"/>
    <w:link w:val="FootnoteText"/>
    <w:uiPriority w:val="99"/>
    <w:locked/>
    <w:rsid w:val="007001C5"/>
    <w:rPr>
      <w:rFonts w:eastAsia="Times New Roman" w:cs="Times New Roman"/>
      <w:sz w:val="20"/>
      <w:szCs w:val="20"/>
      <w:lang w:val="nl-NL" w:eastAsia="nl-NL"/>
    </w:rPr>
  </w:style>
  <w:style w:type="character" w:styleId="FootnoteReference">
    <w:name w:val="footnote reference"/>
    <w:basedOn w:val="DefaultParagraphFont"/>
    <w:uiPriority w:val="99"/>
    <w:rsid w:val="00EB1BF9"/>
    <w:rPr>
      <w:rFonts w:cs="Times New Roman"/>
      <w:vertAlign w:val="superscript"/>
    </w:rPr>
  </w:style>
  <w:style w:type="paragraph" w:styleId="TOC2">
    <w:name w:val="toc 2"/>
    <w:basedOn w:val="Normal"/>
    <w:next w:val="Normal"/>
    <w:autoRedefine/>
    <w:uiPriority w:val="99"/>
    <w:rsid w:val="00015A81"/>
    <w:pPr>
      <w:ind w:left="220"/>
    </w:pPr>
  </w:style>
  <w:style w:type="character" w:styleId="FollowedHyperlink">
    <w:name w:val="FollowedHyperlink"/>
    <w:basedOn w:val="DefaultParagraphFont"/>
    <w:uiPriority w:val="99"/>
    <w:locked/>
    <w:rsid w:val="00D1182E"/>
    <w:rPr>
      <w:rFonts w:cs="Times New Roman"/>
      <w:color w:val="800080"/>
      <w:u w:val="single"/>
    </w:rPr>
  </w:style>
  <w:style w:type="paragraph" w:styleId="TOC3">
    <w:name w:val="toc 3"/>
    <w:basedOn w:val="Normal"/>
    <w:next w:val="Normal"/>
    <w:autoRedefine/>
    <w:uiPriority w:val="99"/>
    <w:locked/>
    <w:rsid w:val="002E3EC8"/>
    <w:pPr>
      <w:widowControl w:val="0"/>
      <w:tabs>
        <w:tab w:val="left" w:pos="1320"/>
        <w:tab w:val="right" w:leader="dot" w:pos="9013"/>
      </w:tabs>
      <w:ind w:left="442"/>
    </w:pPr>
  </w:style>
  <w:style w:type="paragraph" w:styleId="NormalWeb">
    <w:name w:val="Normal (Web)"/>
    <w:basedOn w:val="Normal"/>
    <w:uiPriority w:val="99"/>
    <w:locked/>
    <w:rsid w:val="00243572"/>
    <w:pPr>
      <w:spacing w:before="100" w:beforeAutospacing="1" w:after="349"/>
    </w:pPr>
    <w:rPr>
      <w:rFonts w:ascii="Times New Roman" w:hAnsi="Times New Roman"/>
      <w:sz w:val="26"/>
      <w:szCs w:val="26"/>
      <w:lang w:val="nl-NL"/>
    </w:rPr>
  </w:style>
  <w:style w:type="paragraph" w:styleId="Header">
    <w:name w:val="header"/>
    <w:basedOn w:val="Normal"/>
    <w:link w:val="HeaderChar"/>
    <w:uiPriority w:val="99"/>
    <w:semiHidden/>
    <w:locked/>
    <w:rsid w:val="00F400EC"/>
    <w:pPr>
      <w:tabs>
        <w:tab w:val="center" w:pos="4536"/>
        <w:tab w:val="right" w:pos="9072"/>
      </w:tabs>
    </w:pPr>
  </w:style>
  <w:style w:type="character" w:customStyle="1" w:styleId="HeaderChar">
    <w:name w:val="Header Char"/>
    <w:basedOn w:val="DefaultParagraphFont"/>
    <w:link w:val="Header"/>
    <w:uiPriority w:val="99"/>
    <w:semiHidden/>
    <w:locked/>
    <w:rsid w:val="00F400EC"/>
    <w:rPr>
      <w:rFonts w:eastAsia="Times New Roman" w:cs="Times New Roman"/>
      <w:sz w:val="24"/>
      <w:szCs w:val="24"/>
      <w:lang w:val="en-GB"/>
    </w:rPr>
  </w:style>
  <w:style w:type="paragraph" w:styleId="Footer">
    <w:name w:val="footer"/>
    <w:basedOn w:val="Normal"/>
    <w:link w:val="FooterChar"/>
    <w:uiPriority w:val="99"/>
    <w:locked/>
    <w:rsid w:val="00F400EC"/>
    <w:pPr>
      <w:tabs>
        <w:tab w:val="center" w:pos="4536"/>
        <w:tab w:val="right" w:pos="9072"/>
      </w:tabs>
    </w:pPr>
  </w:style>
  <w:style w:type="character" w:customStyle="1" w:styleId="FooterChar">
    <w:name w:val="Footer Char"/>
    <w:basedOn w:val="DefaultParagraphFont"/>
    <w:link w:val="Footer"/>
    <w:uiPriority w:val="99"/>
    <w:locked/>
    <w:rsid w:val="00F400EC"/>
    <w:rPr>
      <w:rFonts w:eastAsia="Times New Roman" w:cs="Times New Roman"/>
      <w:sz w:val="24"/>
      <w:szCs w:val="24"/>
      <w:lang w:val="en-GB"/>
    </w:rPr>
  </w:style>
  <w:style w:type="paragraph" w:styleId="NoSpacing">
    <w:name w:val="No Spacing"/>
    <w:link w:val="NoSpacingChar"/>
    <w:uiPriority w:val="99"/>
    <w:qFormat/>
    <w:rsid w:val="00DE5DDE"/>
    <w:rPr>
      <w:rFonts w:eastAsia="Times New Roman"/>
      <w:lang w:val="nl-NL"/>
    </w:rPr>
  </w:style>
  <w:style w:type="character" w:customStyle="1" w:styleId="NoSpacingChar">
    <w:name w:val="No Spacing Char"/>
    <w:basedOn w:val="DefaultParagraphFont"/>
    <w:link w:val="NoSpacing"/>
    <w:uiPriority w:val="99"/>
    <w:locked/>
    <w:rsid w:val="00DE5DDE"/>
    <w:rPr>
      <w:rFonts w:eastAsia="Times New Roman" w:cs="Times New Roman"/>
      <w:sz w:val="22"/>
      <w:szCs w:val="22"/>
      <w:lang w:val="nl-NL" w:eastAsia="en-US" w:bidi="ar-SA"/>
    </w:rPr>
  </w:style>
  <w:style w:type="paragraph" w:styleId="Caption">
    <w:name w:val="caption"/>
    <w:basedOn w:val="Normal"/>
    <w:next w:val="Normal"/>
    <w:uiPriority w:val="99"/>
    <w:qFormat/>
    <w:locked/>
    <w:rsid w:val="0015517F"/>
    <w:pPr>
      <w:spacing w:after="200"/>
    </w:pPr>
    <w:rPr>
      <w:b/>
      <w:bCs/>
      <w:color w:val="4F81BD"/>
      <w:sz w:val="18"/>
      <w:szCs w:val="18"/>
    </w:rPr>
  </w:style>
  <w:style w:type="paragraph" w:customStyle="1" w:styleId="linkboldright">
    <w:name w:val="link bold right"/>
    <w:basedOn w:val="Normal"/>
    <w:uiPriority w:val="99"/>
    <w:rsid w:val="0023621E"/>
    <w:pPr>
      <w:spacing w:before="100" w:beforeAutospacing="1" w:after="100" w:afterAutospacing="1"/>
    </w:pPr>
    <w:rPr>
      <w:rFonts w:ascii="Times New Roman" w:hAnsi="Times New Roman"/>
      <w:sz w:val="24"/>
      <w:lang w:val="nl-NL"/>
    </w:rPr>
  </w:style>
  <w:style w:type="character" w:styleId="PageNumber">
    <w:name w:val="page number"/>
    <w:basedOn w:val="DefaultParagraphFont"/>
    <w:uiPriority w:val="99"/>
    <w:locked/>
    <w:rsid w:val="0023621E"/>
    <w:rPr>
      <w:rFonts w:cs="Times New Roman"/>
    </w:rPr>
  </w:style>
  <w:style w:type="character" w:styleId="Emphasis">
    <w:name w:val="Emphasis"/>
    <w:basedOn w:val="DefaultParagraphFont"/>
    <w:uiPriority w:val="99"/>
    <w:qFormat/>
    <w:rsid w:val="0023621E"/>
    <w:rPr>
      <w:rFonts w:cs="Times New Roman"/>
      <w:i/>
      <w:iCs/>
    </w:rPr>
  </w:style>
</w:styles>
</file>

<file path=word/webSettings.xml><?xml version="1.0" encoding="utf-8"?>
<w:webSettings xmlns:r="http://schemas.openxmlformats.org/officeDocument/2006/relationships" xmlns:w="http://schemas.openxmlformats.org/wordprocessingml/2006/main">
  <w:divs>
    <w:div w:id="1332873220">
      <w:marLeft w:val="0"/>
      <w:marRight w:val="0"/>
      <w:marTop w:val="0"/>
      <w:marBottom w:val="0"/>
      <w:divBdr>
        <w:top w:val="none" w:sz="0" w:space="0" w:color="auto"/>
        <w:left w:val="none" w:sz="0" w:space="0" w:color="auto"/>
        <w:bottom w:val="none" w:sz="0" w:space="0" w:color="auto"/>
        <w:right w:val="none" w:sz="0" w:space="0" w:color="auto"/>
      </w:divBdr>
    </w:div>
    <w:div w:id="1332873223">
      <w:marLeft w:val="0"/>
      <w:marRight w:val="0"/>
      <w:marTop w:val="0"/>
      <w:marBottom w:val="0"/>
      <w:divBdr>
        <w:top w:val="single" w:sz="6" w:space="25" w:color="535353"/>
        <w:left w:val="none" w:sz="0" w:space="0" w:color="auto"/>
        <w:bottom w:val="none" w:sz="0" w:space="0" w:color="auto"/>
        <w:right w:val="none" w:sz="0" w:space="0" w:color="auto"/>
      </w:divBdr>
      <w:divsChild>
        <w:div w:id="1332873230">
          <w:marLeft w:val="0"/>
          <w:marRight w:val="0"/>
          <w:marTop w:val="0"/>
          <w:marBottom w:val="0"/>
          <w:divBdr>
            <w:top w:val="none" w:sz="0" w:space="0" w:color="auto"/>
            <w:left w:val="none" w:sz="0" w:space="0" w:color="auto"/>
            <w:bottom w:val="none" w:sz="0" w:space="0" w:color="auto"/>
            <w:right w:val="none" w:sz="0" w:space="0" w:color="auto"/>
          </w:divBdr>
          <w:divsChild>
            <w:div w:id="1332873224">
              <w:marLeft w:val="0"/>
              <w:marRight w:val="0"/>
              <w:marTop w:val="0"/>
              <w:marBottom w:val="0"/>
              <w:divBdr>
                <w:top w:val="none" w:sz="0" w:space="0" w:color="auto"/>
                <w:left w:val="none" w:sz="0" w:space="0" w:color="auto"/>
                <w:bottom w:val="none" w:sz="0" w:space="0" w:color="auto"/>
                <w:right w:val="none" w:sz="0" w:space="0" w:color="auto"/>
              </w:divBdr>
              <w:divsChild>
                <w:div w:id="1332873222">
                  <w:marLeft w:val="120"/>
                  <w:marRight w:val="120"/>
                  <w:marTop w:val="0"/>
                  <w:marBottom w:val="0"/>
                  <w:divBdr>
                    <w:top w:val="none" w:sz="0" w:space="0" w:color="auto"/>
                    <w:left w:val="none" w:sz="0" w:space="0" w:color="auto"/>
                    <w:bottom w:val="none" w:sz="0" w:space="0" w:color="auto"/>
                    <w:right w:val="none" w:sz="0" w:space="0" w:color="auto"/>
                  </w:divBdr>
                  <w:divsChild>
                    <w:div w:id="1332873236">
                      <w:marLeft w:val="0"/>
                      <w:marRight w:val="0"/>
                      <w:marTop w:val="0"/>
                      <w:marBottom w:val="0"/>
                      <w:divBdr>
                        <w:top w:val="none" w:sz="0" w:space="0" w:color="auto"/>
                        <w:left w:val="none" w:sz="0" w:space="0" w:color="auto"/>
                        <w:bottom w:val="none" w:sz="0" w:space="0" w:color="auto"/>
                        <w:right w:val="none" w:sz="0" w:space="0" w:color="auto"/>
                      </w:divBdr>
                      <w:divsChild>
                        <w:div w:id="1332873258">
                          <w:marLeft w:val="0"/>
                          <w:marRight w:val="0"/>
                          <w:marTop w:val="0"/>
                          <w:marBottom w:val="0"/>
                          <w:divBdr>
                            <w:top w:val="none" w:sz="0" w:space="0" w:color="auto"/>
                            <w:left w:val="none" w:sz="0" w:space="0" w:color="auto"/>
                            <w:bottom w:val="none" w:sz="0" w:space="0" w:color="auto"/>
                            <w:right w:val="none" w:sz="0" w:space="0" w:color="auto"/>
                          </w:divBdr>
                          <w:divsChild>
                            <w:div w:id="1332873237">
                              <w:marLeft w:val="0"/>
                              <w:marRight w:val="0"/>
                              <w:marTop w:val="0"/>
                              <w:marBottom w:val="0"/>
                              <w:divBdr>
                                <w:top w:val="single" w:sz="6" w:space="25" w:color="535353"/>
                                <w:left w:val="none" w:sz="0" w:space="0" w:color="auto"/>
                                <w:bottom w:val="none" w:sz="0" w:space="0" w:color="auto"/>
                                <w:right w:val="none" w:sz="0" w:space="0" w:color="auto"/>
                              </w:divBdr>
                            </w:div>
                          </w:divsChild>
                        </w:div>
                      </w:divsChild>
                    </w:div>
                  </w:divsChild>
                </w:div>
              </w:divsChild>
            </w:div>
          </w:divsChild>
        </w:div>
      </w:divsChild>
    </w:div>
    <w:div w:id="1332873228">
      <w:marLeft w:val="0"/>
      <w:marRight w:val="0"/>
      <w:marTop w:val="0"/>
      <w:marBottom w:val="0"/>
      <w:divBdr>
        <w:top w:val="none" w:sz="0" w:space="0" w:color="auto"/>
        <w:left w:val="none" w:sz="0" w:space="0" w:color="auto"/>
        <w:bottom w:val="none" w:sz="0" w:space="0" w:color="auto"/>
        <w:right w:val="none" w:sz="0" w:space="0" w:color="auto"/>
      </w:divBdr>
    </w:div>
    <w:div w:id="1332873231">
      <w:marLeft w:val="0"/>
      <w:marRight w:val="0"/>
      <w:marTop w:val="0"/>
      <w:marBottom w:val="0"/>
      <w:divBdr>
        <w:top w:val="none" w:sz="0" w:space="0" w:color="auto"/>
        <w:left w:val="none" w:sz="0" w:space="0" w:color="auto"/>
        <w:bottom w:val="none" w:sz="0" w:space="0" w:color="auto"/>
        <w:right w:val="none" w:sz="0" w:space="0" w:color="auto"/>
      </w:divBdr>
      <w:divsChild>
        <w:div w:id="1332873239">
          <w:marLeft w:val="0"/>
          <w:marRight w:val="0"/>
          <w:marTop w:val="0"/>
          <w:marBottom w:val="0"/>
          <w:divBdr>
            <w:top w:val="none" w:sz="0" w:space="0" w:color="auto"/>
            <w:left w:val="none" w:sz="0" w:space="0" w:color="auto"/>
            <w:bottom w:val="none" w:sz="0" w:space="0" w:color="auto"/>
            <w:right w:val="none" w:sz="0" w:space="0" w:color="auto"/>
          </w:divBdr>
          <w:divsChild>
            <w:div w:id="13328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3232">
      <w:marLeft w:val="0"/>
      <w:marRight w:val="0"/>
      <w:marTop w:val="0"/>
      <w:marBottom w:val="0"/>
      <w:divBdr>
        <w:top w:val="none" w:sz="0" w:space="0" w:color="auto"/>
        <w:left w:val="none" w:sz="0" w:space="0" w:color="auto"/>
        <w:bottom w:val="none" w:sz="0" w:space="0" w:color="auto"/>
        <w:right w:val="none" w:sz="0" w:space="0" w:color="auto"/>
      </w:divBdr>
    </w:div>
    <w:div w:id="1332873233">
      <w:marLeft w:val="0"/>
      <w:marRight w:val="0"/>
      <w:marTop w:val="0"/>
      <w:marBottom w:val="0"/>
      <w:divBdr>
        <w:top w:val="none" w:sz="0" w:space="0" w:color="auto"/>
        <w:left w:val="none" w:sz="0" w:space="0" w:color="auto"/>
        <w:bottom w:val="none" w:sz="0" w:space="0" w:color="auto"/>
        <w:right w:val="none" w:sz="0" w:space="0" w:color="auto"/>
      </w:divBdr>
    </w:div>
    <w:div w:id="1332873234">
      <w:marLeft w:val="0"/>
      <w:marRight w:val="0"/>
      <w:marTop w:val="0"/>
      <w:marBottom w:val="0"/>
      <w:divBdr>
        <w:top w:val="none" w:sz="0" w:space="0" w:color="auto"/>
        <w:left w:val="none" w:sz="0" w:space="0" w:color="auto"/>
        <w:bottom w:val="none" w:sz="0" w:space="0" w:color="auto"/>
        <w:right w:val="none" w:sz="0" w:space="0" w:color="auto"/>
      </w:divBdr>
      <w:divsChild>
        <w:div w:id="1332873218">
          <w:marLeft w:val="0"/>
          <w:marRight w:val="0"/>
          <w:marTop w:val="0"/>
          <w:marBottom w:val="0"/>
          <w:divBdr>
            <w:top w:val="none" w:sz="0" w:space="0" w:color="auto"/>
            <w:left w:val="none" w:sz="0" w:space="0" w:color="auto"/>
            <w:bottom w:val="none" w:sz="0" w:space="0" w:color="auto"/>
            <w:right w:val="none" w:sz="0" w:space="0" w:color="auto"/>
          </w:divBdr>
        </w:div>
        <w:div w:id="1332873221">
          <w:marLeft w:val="0"/>
          <w:marRight w:val="0"/>
          <w:marTop w:val="0"/>
          <w:marBottom w:val="0"/>
          <w:divBdr>
            <w:top w:val="none" w:sz="0" w:space="0" w:color="auto"/>
            <w:left w:val="none" w:sz="0" w:space="0" w:color="auto"/>
            <w:bottom w:val="none" w:sz="0" w:space="0" w:color="auto"/>
            <w:right w:val="none" w:sz="0" w:space="0" w:color="auto"/>
          </w:divBdr>
        </w:div>
        <w:div w:id="1332873225">
          <w:marLeft w:val="0"/>
          <w:marRight w:val="0"/>
          <w:marTop w:val="0"/>
          <w:marBottom w:val="0"/>
          <w:divBdr>
            <w:top w:val="none" w:sz="0" w:space="0" w:color="auto"/>
            <w:left w:val="none" w:sz="0" w:space="0" w:color="auto"/>
            <w:bottom w:val="none" w:sz="0" w:space="0" w:color="auto"/>
            <w:right w:val="none" w:sz="0" w:space="0" w:color="auto"/>
          </w:divBdr>
        </w:div>
        <w:div w:id="1332873226">
          <w:marLeft w:val="0"/>
          <w:marRight w:val="0"/>
          <w:marTop w:val="0"/>
          <w:marBottom w:val="0"/>
          <w:divBdr>
            <w:top w:val="none" w:sz="0" w:space="0" w:color="auto"/>
            <w:left w:val="none" w:sz="0" w:space="0" w:color="auto"/>
            <w:bottom w:val="none" w:sz="0" w:space="0" w:color="auto"/>
            <w:right w:val="none" w:sz="0" w:space="0" w:color="auto"/>
          </w:divBdr>
        </w:div>
        <w:div w:id="1332873227">
          <w:marLeft w:val="0"/>
          <w:marRight w:val="0"/>
          <w:marTop w:val="0"/>
          <w:marBottom w:val="0"/>
          <w:divBdr>
            <w:top w:val="none" w:sz="0" w:space="0" w:color="auto"/>
            <w:left w:val="none" w:sz="0" w:space="0" w:color="auto"/>
            <w:bottom w:val="none" w:sz="0" w:space="0" w:color="auto"/>
            <w:right w:val="none" w:sz="0" w:space="0" w:color="auto"/>
          </w:divBdr>
        </w:div>
        <w:div w:id="1332873229">
          <w:marLeft w:val="0"/>
          <w:marRight w:val="0"/>
          <w:marTop w:val="0"/>
          <w:marBottom w:val="0"/>
          <w:divBdr>
            <w:top w:val="none" w:sz="0" w:space="0" w:color="auto"/>
            <w:left w:val="none" w:sz="0" w:space="0" w:color="auto"/>
            <w:bottom w:val="none" w:sz="0" w:space="0" w:color="auto"/>
            <w:right w:val="none" w:sz="0" w:space="0" w:color="auto"/>
          </w:divBdr>
        </w:div>
        <w:div w:id="1332873238">
          <w:marLeft w:val="0"/>
          <w:marRight w:val="0"/>
          <w:marTop w:val="0"/>
          <w:marBottom w:val="0"/>
          <w:divBdr>
            <w:top w:val="none" w:sz="0" w:space="0" w:color="auto"/>
            <w:left w:val="none" w:sz="0" w:space="0" w:color="auto"/>
            <w:bottom w:val="none" w:sz="0" w:space="0" w:color="auto"/>
            <w:right w:val="none" w:sz="0" w:space="0" w:color="auto"/>
          </w:divBdr>
        </w:div>
        <w:div w:id="1332873256">
          <w:marLeft w:val="0"/>
          <w:marRight w:val="0"/>
          <w:marTop w:val="0"/>
          <w:marBottom w:val="0"/>
          <w:divBdr>
            <w:top w:val="none" w:sz="0" w:space="0" w:color="auto"/>
            <w:left w:val="none" w:sz="0" w:space="0" w:color="auto"/>
            <w:bottom w:val="none" w:sz="0" w:space="0" w:color="auto"/>
            <w:right w:val="none" w:sz="0" w:space="0" w:color="auto"/>
          </w:divBdr>
        </w:div>
        <w:div w:id="1332873257">
          <w:marLeft w:val="0"/>
          <w:marRight w:val="0"/>
          <w:marTop w:val="0"/>
          <w:marBottom w:val="0"/>
          <w:divBdr>
            <w:top w:val="none" w:sz="0" w:space="0" w:color="auto"/>
            <w:left w:val="none" w:sz="0" w:space="0" w:color="auto"/>
            <w:bottom w:val="none" w:sz="0" w:space="0" w:color="auto"/>
            <w:right w:val="none" w:sz="0" w:space="0" w:color="auto"/>
          </w:divBdr>
        </w:div>
        <w:div w:id="1332873259">
          <w:marLeft w:val="0"/>
          <w:marRight w:val="0"/>
          <w:marTop w:val="0"/>
          <w:marBottom w:val="0"/>
          <w:divBdr>
            <w:top w:val="none" w:sz="0" w:space="0" w:color="auto"/>
            <w:left w:val="none" w:sz="0" w:space="0" w:color="auto"/>
            <w:bottom w:val="none" w:sz="0" w:space="0" w:color="auto"/>
            <w:right w:val="none" w:sz="0" w:space="0" w:color="auto"/>
          </w:divBdr>
        </w:div>
        <w:div w:id="1332873260">
          <w:marLeft w:val="0"/>
          <w:marRight w:val="0"/>
          <w:marTop w:val="0"/>
          <w:marBottom w:val="0"/>
          <w:divBdr>
            <w:top w:val="none" w:sz="0" w:space="0" w:color="auto"/>
            <w:left w:val="none" w:sz="0" w:space="0" w:color="auto"/>
            <w:bottom w:val="none" w:sz="0" w:space="0" w:color="auto"/>
            <w:right w:val="none" w:sz="0" w:space="0" w:color="auto"/>
          </w:divBdr>
        </w:div>
      </w:divsChild>
    </w:div>
    <w:div w:id="1332873235">
      <w:marLeft w:val="0"/>
      <w:marRight w:val="0"/>
      <w:marTop w:val="0"/>
      <w:marBottom w:val="0"/>
      <w:divBdr>
        <w:top w:val="none" w:sz="0" w:space="0" w:color="auto"/>
        <w:left w:val="none" w:sz="0" w:space="0" w:color="auto"/>
        <w:bottom w:val="none" w:sz="0" w:space="0" w:color="auto"/>
        <w:right w:val="none" w:sz="0" w:space="0" w:color="auto"/>
      </w:divBdr>
    </w:div>
    <w:div w:id="1332873242">
      <w:marLeft w:val="0"/>
      <w:marRight w:val="0"/>
      <w:marTop w:val="0"/>
      <w:marBottom w:val="0"/>
      <w:divBdr>
        <w:top w:val="none" w:sz="0" w:space="0" w:color="auto"/>
        <w:left w:val="none" w:sz="0" w:space="0" w:color="auto"/>
        <w:bottom w:val="none" w:sz="0" w:space="0" w:color="auto"/>
        <w:right w:val="none" w:sz="0" w:space="0" w:color="auto"/>
      </w:divBdr>
      <w:divsChild>
        <w:div w:id="1332873248">
          <w:marLeft w:val="0"/>
          <w:marRight w:val="0"/>
          <w:marTop w:val="0"/>
          <w:marBottom w:val="300"/>
          <w:divBdr>
            <w:top w:val="none" w:sz="0" w:space="0" w:color="auto"/>
            <w:left w:val="none" w:sz="0" w:space="0" w:color="auto"/>
            <w:bottom w:val="none" w:sz="0" w:space="0" w:color="auto"/>
            <w:right w:val="none" w:sz="0" w:space="0" w:color="auto"/>
          </w:divBdr>
          <w:divsChild>
            <w:div w:id="1332873243">
              <w:marLeft w:val="0"/>
              <w:marRight w:val="195"/>
              <w:marTop w:val="0"/>
              <w:marBottom w:val="0"/>
              <w:divBdr>
                <w:top w:val="none" w:sz="0" w:space="0" w:color="auto"/>
                <w:left w:val="none" w:sz="0" w:space="0" w:color="auto"/>
                <w:bottom w:val="none" w:sz="0" w:space="0" w:color="auto"/>
                <w:right w:val="none" w:sz="0" w:space="0" w:color="auto"/>
              </w:divBdr>
              <w:divsChild>
                <w:div w:id="1332873254">
                  <w:marLeft w:val="0"/>
                  <w:marRight w:val="0"/>
                  <w:marTop w:val="0"/>
                  <w:marBottom w:val="0"/>
                  <w:divBdr>
                    <w:top w:val="none" w:sz="0" w:space="0" w:color="auto"/>
                    <w:left w:val="none" w:sz="0" w:space="0" w:color="auto"/>
                    <w:bottom w:val="none" w:sz="0" w:space="0" w:color="auto"/>
                    <w:right w:val="none" w:sz="0" w:space="0" w:color="auto"/>
                  </w:divBdr>
                  <w:divsChild>
                    <w:div w:id="13328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73246">
      <w:marLeft w:val="0"/>
      <w:marRight w:val="0"/>
      <w:marTop w:val="0"/>
      <w:marBottom w:val="0"/>
      <w:divBdr>
        <w:top w:val="none" w:sz="0" w:space="0" w:color="auto"/>
        <w:left w:val="none" w:sz="0" w:space="0" w:color="auto"/>
        <w:bottom w:val="none" w:sz="0" w:space="0" w:color="auto"/>
        <w:right w:val="none" w:sz="0" w:space="0" w:color="auto"/>
      </w:divBdr>
      <w:divsChild>
        <w:div w:id="1332873241">
          <w:marLeft w:val="0"/>
          <w:marRight w:val="0"/>
          <w:marTop w:val="0"/>
          <w:marBottom w:val="300"/>
          <w:divBdr>
            <w:top w:val="none" w:sz="0" w:space="0" w:color="auto"/>
            <w:left w:val="none" w:sz="0" w:space="0" w:color="auto"/>
            <w:bottom w:val="none" w:sz="0" w:space="0" w:color="auto"/>
            <w:right w:val="none" w:sz="0" w:space="0" w:color="auto"/>
          </w:divBdr>
          <w:divsChild>
            <w:div w:id="1332873255">
              <w:marLeft w:val="0"/>
              <w:marRight w:val="195"/>
              <w:marTop w:val="0"/>
              <w:marBottom w:val="0"/>
              <w:divBdr>
                <w:top w:val="none" w:sz="0" w:space="0" w:color="auto"/>
                <w:left w:val="none" w:sz="0" w:space="0" w:color="auto"/>
                <w:bottom w:val="none" w:sz="0" w:space="0" w:color="auto"/>
                <w:right w:val="none" w:sz="0" w:space="0" w:color="auto"/>
              </w:divBdr>
              <w:divsChild>
                <w:div w:id="1332873245">
                  <w:marLeft w:val="0"/>
                  <w:marRight w:val="0"/>
                  <w:marTop w:val="0"/>
                  <w:marBottom w:val="0"/>
                  <w:divBdr>
                    <w:top w:val="none" w:sz="0" w:space="0" w:color="auto"/>
                    <w:left w:val="none" w:sz="0" w:space="0" w:color="auto"/>
                    <w:bottom w:val="none" w:sz="0" w:space="0" w:color="auto"/>
                    <w:right w:val="none" w:sz="0" w:space="0" w:color="auto"/>
                  </w:divBdr>
                  <w:divsChild>
                    <w:div w:id="13328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73250">
      <w:marLeft w:val="0"/>
      <w:marRight w:val="0"/>
      <w:marTop w:val="0"/>
      <w:marBottom w:val="0"/>
      <w:divBdr>
        <w:top w:val="none" w:sz="0" w:space="0" w:color="auto"/>
        <w:left w:val="none" w:sz="0" w:space="0" w:color="auto"/>
        <w:bottom w:val="none" w:sz="0" w:space="0" w:color="auto"/>
        <w:right w:val="none" w:sz="0" w:space="0" w:color="auto"/>
      </w:divBdr>
      <w:divsChild>
        <w:div w:id="1332873252">
          <w:marLeft w:val="0"/>
          <w:marRight w:val="0"/>
          <w:marTop w:val="0"/>
          <w:marBottom w:val="300"/>
          <w:divBdr>
            <w:top w:val="none" w:sz="0" w:space="0" w:color="auto"/>
            <w:left w:val="none" w:sz="0" w:space="0" w:color="auto"/>
            <w:bottom w:val="none" w:sz="0" w:space="0" w:color="auto"/>
            <w:right w:val="none" w:sz="0" w:space="0" w:color="auto"/>
          </w:divBdr>
          <w:divsChild>
            <w:div w:id="1332873240">
              <w:marLeft w:val="0"/>
              <w:marRight w:val="195"/>
              <w:marTop w:val="0"/>
              <w:marBottom w:val="0"/>
              <w:divBdr>
                <w:top w:val="none" w:sz="0" w:space="0" w:color="auto"/>
                <w:left w:val="none" w:sz="0" w:space="0" w:color="auto"/>
                <w:bottom w:val="none" w:sz="0" w:space="0" w:color="auto"/>
                <w:right w:val="none" w:sz="0" w:space="0" w:color="auto"/>
              </w:divBdr>
              <w:divsChild>
                <w:div w:id="1332873253">
                  <w:marLeft w:val="0"/>
                  <w:marRight w:val="0"/>
                  <w:marTop w:val="0"/>
                  <w:marBottom w:val="0"/>
                  <w:divBdr>
                    <w:top w:val="none" w:sz="0" w:space="0" w:color="auto"/>
                    <w:left w:val="none" w:sz="0" w:space="0" w:color="auto"/>
                    <w:bottom w:val="none" w:sz="0" w:space="0" w:color="auto"/>
                    <w:right w:val="none" w:sz="0" w:space="0" w:color="auto"/>
                  </w:divBdr>
                  <w:divsChild>
                    <w:div w:id="1332873247">
                      <w:marLeft w:val="0"/>
                      <w:marRight w:val="0"/>
                      <w:marTop w:val="0"/>
                      <w:marBottom w:val="0"/>
                      <w:divBdr>
                        <w:top w:val="none" w:sz="0" w:space="0" w:color="auto"/>
                        <w:left w:val="none" w:sz="0" w:space="0" w:color="auto"/>
                        <w:bottom w:val="none" w:sz="0" w:space="0" w:color="auto"/>
                        <w:right w:val="none" w:sz="0" w:space="0" w:color="auto"/>
                      </w:divBdr>
                      <w:divsChild>
                        <w:div w:id="1332873244">
                          <w:marLeft w:val="0"/>
                          <w:marRight w:val="0"/>
                          <w:marTop w:val="0"/>
                          <w:marBottom w:val="225"/>
                          <w:divBdr>
                            <w:top w:val="single" w:sz="6" w:space="5" w:color="CCCCCC"/>
                            <w:left w:val="single" w:sz="6" w:space="8" w:color="CCCCCC"/>
                            <w:bottom w:val="single" w:sz="6" w:space="8" w:color="CCCCCC"/>
                            <w:right w:val="single" w:sz="6" w:space="8" w:color="CCCCCC"/>
                          </w:divBdr>
                        </w:div>
                      </w:divsChild>
                    </w:div>
                  </w:divsChild>
                </w:div>
              </w:divsChild>
            </w:div>
          </w:divsChild>
        </w:div>
      </w:divsChild>
    </w:div>
    <w:div w:id="13328732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emf"/><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oleObject" Target="embeddings/oleObject4.bin"/><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oleObject" Target="embeddings/oleObject1.bin"/><Relationship Id="rId41" Type="http://schemas.openxmlformats.org/officeDocument/2006/relationships/image" Target="media/image31.emf"/><Relationship Id="rId54" Type="http://schemas.openxmlformats.org/officeDocument/2006/relationships/hyperlink" Target="mailto:yvette.kessels@paperclipcard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oleObject" Target="embeddings/oleObject3.bin"/><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oleObject" Target="embeddings/oleObject2.bin"/><Relationship Id="rId44" Type="http://schemas.openxmlformats.org/officeDocument/2006/relationships/oleObject" Target="embeddings/oleObject5.bin"/><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image" Target="media/image26.png"/><Relationship Id="rId43" Type="http://schemas.openxmlformats.org/officeDocument/2006/relationships/image" Target="media/image32.emf"/><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hyperlink" Target="http://www.paperclipcards.co.uk/" TargetMode="External"/><Relationship Id="rId51" Type="http://schemas.openxmlformats.org/officeDocument/2006/relationships/image" Target="media/image39.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quickmba.com/strategy/porter.shtml" TargetMode="External"/><Relationship Id="rId3" Type="http://schemas.openxmlformats.org/officeDocument/2006/relationships/hyperlink" Target="http://www.greetingcardassociation.org.uk" TargetMode="External"/><Relationship Id="rId7" Type="http://schemas.openxmlformats.org/officeDocument/2006/relationships/hyperlink" Target="http://www.greetingcardassociation.org.uk" TargetMode="External"/><Relationship Id="rId12" Type="http://schemas.openxmlformats.org/officeDocument/2006/relationships/hyperlink" Target="http://www.ruscon.nl/modellen/Digitaal%20opties%20Evaluatiemodel%20NL.xls" TargetMode="External"/><Relationship Id="rId2" Type="http://schemas.openxmlformats.org/officeDocument/2006/relationships/hyperlink" Target="http://www.greetingcardassociation.org.uk/info-resource/trade-fairs/trade-shows" TargetMode="External"/><Relationship Id="rId1" Type="http://schemas.openxmlformats.org/officeDocument/2006/relationships/hyperlink" Target="http://www.greetingcardassociation.org.uk/info-resource/starting-up/business-basics" TargetMode="External"/><Relationship Id="rId6" Type="http://schemas.openxmlformats.org/officeDocument/2006/relationships/hyperlink" Target="http://www.greetingcardassociation.org.uk/info-resource/licensing/uk-laws-governing-licensing" TargetMode="External"/><Relationship Id="rId11" Type="http://schemas.openxmlformats.org/officeDocument/2006/relationships/hyperlink" Target="http://www.greetingcardassociation.org.uk/info-resource/artists/direct-to-retail-vs-wholesale-publishers" TargetMode="External"/><Relationship Id="rId5" Type="http://schemas.openxmlformats.org/officeDocument/2006/relationships/hyperlink" Target="http://news.bbc.co.uk/2/hi/8426538.stm" TargetMode="External"/><Relationship Id="rId10" Type="http://schemas.openxmlformats.org/officeDocument/2006/relationships/hyperlink" Target="http://www.marketresearch.com/product/display.asp?productid=1904218" TargetMode="External"/><Relationship Id="rId4" Type="http://schemas.openxmlformats.org/officeDocument/2006/relationships/hyperlink" Target="http://www.dailymail.co.uk/news/article-1190982/2-500-Post-Office-closures-bulldozed--saved-nothing.html" TargetMode="External"/><Relationship Id="rId9" Type="http://schemas.openxmlformats.org/officeDocument/2006/relationships/hyperlink" Target="http://www.kwintessential.co.uk/intercultural/dimens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408</TotalTime>
  <Pages>71</Pages>
  <Words>20500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Yvette Kessels</dc:creator>
  <cp:keywords/>
  <dc:description/>
  <cp:lastModifiedBy>ICT-Services</cp:lastModifiedBy>
  <cp:revision>13</cp:revision>
  <cp:lastPrinted>2010-06-04T09:53:00Z</cp:lastPrinted>
  <dcterms:created xsi:type="dcterms:W3CDTF">2010-06-03T08:37:00Z</dcterms:created>
  <dcterms:modified xsi:type="dcterms:W3CDTF">2010-06-04T10:16:00Z</dcterms:modified>
</cp:coreProperties>
</file>