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77481497"/>
        <w:docPartObj>
          <w:docPartGallery w:val="Cover Pages"/>
          <w:docPartUnique/>
        </w:docPartObj>
      </w:sdtPr>
      <w:sdtEndPr>
        <w:rPr>
          <w:rFonts w:ascii="Arial" w:hAnsi="Arial" w:cs="Arial"/>
          <w:b/>
          <w:sz w:val="20"/>
          <w:szCs w:val="20"/>
        </w:rPr>
      </w:sdtEndPr>
      <w:sdtContent>
        <w:p w14:paraId="217F7858" w14:textId="6F89B6C6" w:rsidR="00812CF1" w:rsidRDefault="00812CF1"/>
        <w:tbl>
          <w:tblPr>
            <w:tblpPr w:leftFromText="187" w:rightFromText="187" w:horzAnchor="margin" w:tblpXSpec="center" w:tblpY="2881"/>
            <w:tblW w:w="4000" w:type="pct"/>
            <w:tblBorders>
              <w:left w:val="single" w:sz="12" w:space="0" w:color="3494BA" w:themeColor="accent1"/>
            </w:tblBorders>
            <w:tblCellMar>
              <w:left w:w="144" w:type="dxa"/>
              <w:right w:w="115" w:type="dxa"/>
            </w:tblCellMar>
            <w:tblLook w:val="04A0" w:firstRow="1" w:lastRow="0" w:firstColumn="1" w:lastColumn="0" w:noHBand="0" w:noVBand="1"/>
          </w:tblPr>
          <w:tblGrid>
            <w:gridCol w:w="7209"/>
          </w:tblGrid>
          <w:tr w:rsidR="00812CF1" w14:paraId="3FA78AC3" w14:textId="77777777">
            <w:sdt>
              <w:sdtPr>
                <w:rPr>
                  <w:rFonts w:ascii="Cambria" w:hAnsi="Cambria"/>
                  <w:sz w:val="24"/>
                  <w:szCs w:val="24"/>
                </w:rPr>
                <w:alias w:val="Bedrijf"/>
                <w:id w:val="13406915"/>
                <w:placeholder>
                  <w:docPart w:val="ECD69F5A8B8F4BD4B3B26D9D1C8E742C"/>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3238948C" w14:textId="68F9DEDE" w:rsidR="00812CF1" w:rsidRPr="00DE72E2" w:rsidRDefault="00953773">
                    <w:pPr>
                      <w:pStyle w:val="Geenafstand"/>
                      <w:rPr>
                        <w:rFonts w:ascii="Cambria" w:hAnsi="Cambria"/>
                        <w:color w:val="276E8B" w:themeColor="accent1" w:themeShade="BF"/>
                        <w:sz w:val="24"/>
                      </w:rPr>
                    </w:pPr>
                    <w:r>
                      <w:rPr>
                        <w:rFonts w:ascii="Cambria" w:hAnsi="Cambria"/>
                        <w:sz w:val="24"/>
                        <w:szCs w:val="24"/>
                      </w:rPr>
                      <w:t>Master Leren &amp; Innoveren</w:t>
                    </w:r>
                  </w:p>
                </w:tc>
              </w:sdtContent>
            </w:sdt>
          </w:tr>
          <w:tr w:rsidR="00812CF1" w14:paraId="598BA8C1" w14:textId="77777777">
            <w:tc>
              <w:tcPr>
                <w:tcW w:w="7672" w:type="dxa"/>
              </w:tcPr>
              <w:sdt>
                <w:sdtPr>
                  <w:rPr>
                    <w:rFonts w:ascii="Cambria" w:eastAsiaTheme="majorEastAsia" w:hAnsi="Cambria" w:cstheme="majorBidi"/>
                    <w:color w:val="3494BA" w:themeColor="accent1"/>
                    <w:sz w:val="84"/>
                    <w:szCs w:val="84"/>
                  </w:rPr>
                  <w:alias w:val="Titel"/>
                  <w:id w:val="13406919"/>
                  <w:placeholder>
                    <w:docPart w:val="641ED8D6EB4F4C6EBB82BFEF6E10980B"/>
                  </w:placeholder>
                  <w:dataBinding w:prefixMappings="xmlns:ns0='http://schemas.openxmlformats.org/package/2006/metadata/core-properties' xmlns:ns1='http://purl.org/dc/elements/1.1/'" w:xpath="/ns0:coreProperties[1]/ns1:title[1]" w:storeItemID="{6C3C8BC8-F283-45AE-878A-BAB7291924A1}"/>
                  <w:text/>
                </w:sdtPr>
                <w:sdtEndPr/>
                <w:sdtContent>
                  <w:p w14:paraId="198334C2" w14:textId="2A3D9782" w:rsidR="00812CF1" w:rsidRPr="00DE72E2" w:rsidRDefault="00953773">
                    <w:pPr>
                      <w:pStyle w:val="Geenafstand"/>
                      <w:spacing w:line="216" w:lineRule="auto"/>
                      <w:rPr>
                        <w:rFonts w:ascii="Cambria" w:eastAsiaTheme="majorEastAsia" w:hAnsi="Cambria" w:cstheme="majorBidi"/>
                        <w:color w:val="3494BA" w:themeColor="accent1"/>
                        <w:sz w:val="88"/>
                        <w:szCs w:val="88"/>
                      </w:rPr>
                    </w:pPr>
                    <w:r>
                      <w:rPr>
                        <w:rFonts w:ascii="Cambria" w:eastAsiaTheme="majorEastAsia" w:hAnsi="Cambria" w:cstheme="majorBidi"/>
                        <w:color w:val="3494BA" w:themeColor="accent1"/>
                        <w:sz w:val="84"/>
                        <w:szCs w:val="84"/>
                      </w:rPr>
                      <w:t>Zelfregulerend leren op basisschool x</w:t>
                    </w:r>
                  </w:p>
                </w:sdtContent>
              </w:sdt>
            </w:tc>
          </w:tr>
          <w:tr w:rsidR="00812CF1" w14:paraId="6D9B8333" w14:textId="77777777">
            <w:sdt>
              <w:sdtPr>
                <w:rPr>
                  <w:rFonts w:ascii="Cambria" w:hAnsi="Cambria"/>
                  <w:i/>
                  <w:sz w:val="24"/>
                  <w:szCs w:val="26"/>
                </w:rPr>
                <w:alias w:val="Ondertitel"/>
                <w:id w:val="13406923"/>
                <w:placeholder>
                  <w:docPart w:val="49F00CACB8894A9FA3FD5A1DE420044D"/>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DD5C961" w14:textId="75ED5032" w:rsidR="00812CF1" w:rsidRPr="00DE72E2" w:rsidRDefault="00953773">
                    <w:pPr>
                      <w:pStyle w:val="Geenafstand"/>
                      <w:rPr>
                        <w:rFonts w:ascii="Cambria" w:hAnsi="Cambria"/>
                        <w:color w:val="276E8B" w:themeColor="accent1" w:themeShade="BF"/>
                        <w:sz w:val="24"/>
                      </w:rPr>
                    </w:pPr>
                    <w:r>
                      <w:rPr>
                        <w:rFonts w:ascii="Cambria" w:hAnsi="Cambria"/>
                        <w:i/>
                        <w:sz w:val="24"/>
                        <w:szCs w:val="26"/>
                      </w:rPr>
                      <w:t>Een onderzoek naar de aanwezige kennis en vaardigheden van de leerkrachten op een basisschool.</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812CF1" w14:paraId="6F04F59A" w14:textId="77777777">
            <w:tc>
              <w:tcPr>
                <w:tcW w:w="7221" w:type="dxa"/>
                <w:tcMar>
                  <w:top w:w="216" w:type="dxa"/>
                  <w:left w:w="115" w:type="dxa"/>
                  <w:bottom w:w="216" w:type="dxa"/>
                  <w:right w:w="115" w:type="dxa"/>
                </w:tcMar>
              </w:tcPr>
              <w:p w14:paraId="4487F51F" w14:textId="3EC85BCB" w:rsidR="00DE72E2" w:rsidRPr="00DE72E2" w:rsidRDefault="00DE72E2" w:rsidP="00DE72E2">
                <w:pPr>
                  <w:pStyle w:val="Geenafstand"/>
                  <w:rPr>
                    <w:rFonts w:ascii="Cambria" w:hAnsi="Cambria"/>
                    <w:color w:val="3494BA" w:themeColor="accent1"/>
                    <w:sz w:val="24"/>
                    <w:lang w:val="de-DE"/>
                  </w:rPr>
                </w:pPr>
                <w:r w:rsidRPr="00DE72E2">
                  <w:rPr>
                    <w:rFonts w:ascii="Cambria" w:hAnsi="Cambria"/>
                    <w:color w:val="3494BA" w:themeColor="accent1"/>
                    <w:sz w:val="24"/>
                    <w:lang w:val="de-DE"/>
                  </w:rPr>
                  <w:t xml:space="preserve">Datum: </w:t>
                </w:r>
                <w:r w:rsidR="00310D90">
                  <w:rPr>
                    <w:rFonts w:ascii="Cambria" w:hAnsi="Cambria"/>
                    <w:color w:val="3494BA" w:themeColor="accent1"/>
                    <w:sz w:val="24"/>
                    <w:lang w:val="de-DE"/>
                  </w:rPr>
                  <w:t>15 mei 2017</w:t>
                </w:r>
                <w:r w:rsidRPr="00DE72E2">
                  <w:rPr>
                    <w:rFonts w:ascii="Cambria" w:hAnsi="Cambria"/>
                    <w:color w:val="3494BA" w:themeColor="accent1"/>
                    <w:sz w:val="24"/>
                    <w:lang w:val="de-DE"/>
                  </w:rPr>
                  <w:t xml:space="preserve"> </w:t>
                </w:r>
              </w:p>
              <w:p w14:paraId="2ED38C51" w14:textId="77777777" w:rsidR="00DE72E2" w:rsidRPr="00DE72E2" w:rsidRDefault="00DE72E2" w:rsidP="00DE72E2">
                <w:pPr>
                  <w:pStyle w:val="Geenafstand"/>
                  <w:rPr>
                    <w:rFonts w:ascii="Cambria" w:hAnsi="Cambria"/>
                    <w:color w:val="3494BA" w:themeColor="accent1"/>
                    <w:sz w:val="24"/>
                    <w:lang w:val="de-DE"/>
                  </w:rPr>
                </w:pPr>
                <w:r w:rsidRPr="00DE72E2">
                  <w:rPr>
                    <w:rFonts w:ascii="Cambria" w:hAnsi="Cambria"/>
                    <w:color w:val="3494BA" w:themeColor="accent1"/>
                    <w:sz w:val="24"/>
                    <w:lang w:val="de-DE"/>
                  </w:rPr>
                  <w:t xml:space="preserve">Naam: Dagmar Fonken </w:t>
                </w:r>
              </w:p>
              <w:p w14:paraId="04BAC20A" w14:textId="77777777" w:rsidR="00DE72E2" w:rsidRPr="00A7492E" w:rsidRDefault="00DE72E2" w:rsidP="00DE72E2">
                <w:pPr>
                  <w:pStyle w:val="Geenafstand"/>
                  <w:rPr>
                    <w:rFonts w:ascii="Cambria" w:hAnsi="Cambria"/>
                    <w:color w:val="3494BA" w:themeColor="accent1"/>
                    <w:sz w:val="24"/>
                    <w:lang w:val="de-DE"/>
                  </w:rPr>
                </w:pPr>
                <w:r w:rsidRPr="00A7492E">
                  <w:rPr>
                    <w:rFonts w:ascii="Cambria" w:hAnsi="Cambria"/>
                    <w:color w:val="3494BA" w:themeColor="accent1"/>
                    <w:sz w:val="24"/>
                    <w:lang w:val="de-DE"/>
                  </w:rPr>
                  <w:t>Studentnummer: 2109210</w:t>
                </w:r>
              </w:p>
              <w:p w14:paraId="0BB2BF78" w14:textId="77777777" w:rsidR="00DE72E2" w:rsidRPr="00DE72E2" w:rsidRDefault="00DE72E2" w:rsidP="00DE72E2">
                <w:pPr>
                  <w:pStyle w:val="Geenafstand"/>
                  <w:rPr>
                    <w:rFonts w:ascii="Cambria" w:hAnsi="Cambria"/>
                    <w:color w:val="3494BA" w:themeColor="accent1"/>
                    <w:sz w:val="24"/>
                  </w:rPr>
                </w:pPr>
                <w:r w:rsidRPr="00DE72E2">
                  <w:rPr>
                    <w:rFonts w:ascii="Cambria" w:hAnsi="Cambria"/>
                    <w:color w:val="3494BA" w:themeColor="accent1"/>
                    <w:sz w:val="24"/>
                  </w:rPr>
                  <w:t>Begeleider: Audrey Janssen - Seezink</w:t>
                </w:r>
              </w:p>
              <w:p w14:paraId="45EB4D65" w14:textId="77777777" w:rsidR="00812CF1" w:rsidRDefault="00812CF1">
                <w:pPr>
                  <w:pStyle w:val="Geenafstand"/>
                  <w:rPr>
                    <w:color w:val="3494BA" w:themeColor="accent1"/>
                  </w:rPr>
                </w:pPr>
              </w:p>
            </w:tc>
          </w:tr>
        </w:tbl>
        <w:p w14:paraId="69C40EFA" w14:textId="1E34ED8B" w:rsidR="00812CF1" w:rsidRDefault="00812CF1">
          <w:pPr>
            <w:spacing w:after="160" w:line="259" w:lineRule="auto"/>
            <w:rPr>
              <w:rFonts w:ascii="Arial" w:hAnsi="Arial" w:cs="Arial"/>
              <w:b/>
              <w:sz w:val="20"/>
              <w:szCs w:val="20"/>
            </w:rPr>
          </w:pPr>
          <w:r>
            <w:rPr>
              <w:rFonts w:ascii="Arial" w:hAnsi="Arial" w:cs="Arial"/>
              <w:b/>
              <w:sz w:val="20"/>
              <w:szCs w:val="20"/>
            </w:rPr>
            <w:br w:type="page"/>
          </w:r>
        </w:p>
      </w:sdtContent>
    </w:sdt>
    <w:p w14:paraId="48CBD7CB" w14:textId="6E7DC38E" w:rsidR="006644F4" w:rsidRPr="00F439D3" w:rsidRDefault="00DD5121" w:rsidP="006644F4">
      <w:pPr>
        <w:spacing w:after="200" w:line="360" w:lineRule="auto"/>
        <w:jc w:val="both"/>
        <w:rPr>
          <w:rFonts w:ascii="Arial" w:hAnsi="Arial" w:cs="Arial"/>
          <w:b/>
          <w:sz w:val="20"/>
          <w:szCs w:val="20"/>
        </w:rPr>
      </w:pPr>
      <w:r>
        <w:rPr>
          <w:rFonts w:ascii="Arial" w:hAnsi="Arial" w:cs="Arial"/>
          <w:b/>
          <w:sz w:val="20"/>
          <w:szCs w:val="20"/>
        </w:rPr>
        <w:lastRenderedPageBreak/>
        <w:t>Management</w:t>
      </w:r>
      <w:r w:rsidR="006644F4">
        <w:rPr>
          <w:rFonts w:ascii="Arial" w:hAnsi="Arial" w:cs="Arial"/>
          <w:b/>
          <w:sz w:val="20"/>
          <w:szCs w:val="20"/>
        </w:rPr>
        <w:t>s</w:t>
      </w:r>
      <w:r w:rsidR="00C67E81">
        <w:rPr>
          <w:rFonts w:ascii="Arial" w:hAnsi="Arial" w:cs="Arial"/>
          <w:b/>
          <w:sz w:val="20"/>
          <w:szCs w:val="20"/>
        </w:rPr>
        <w:t xml:space="preserve">amenvatting </w:t>
      </w:r>
    </w:p>
    <w:p w14:paraId="6F028105" w14:textId="3DAEE0D1" w:rsidR="005F551E" w:rsidRDefault="000751FE" w:rsidP="006644F4">
      <w:pPr>
        <w:spacing w:line="360" w:lineRule="auto"/>
        <w:jc w:val="both"/>
        <w:rPr>
          <w:rFonts w:ascii="Arial" w:hAnsi="Arial" w:cs="Arial"/>
          <w:sz w:val="20"/>
          <w:szCs w:val="20"/>
        </w:rPr>
      </w:pPr>
      <w:r>
        <w:rPr>
          <w:rFonts w:ascii="Arial" w:hAnsi="Arial" w:cs="Arial"/>
          <w:sz w:val="20"/>
          <w:szCs w:val="20"/>
        </w:rPr>
        <w:t xml:space="preserve">In </w:t>
      </w:r>
      <w:r w:rsidR="005F551E">
        <w:rPr>
          <w:rFonts w:ascii="Arial" w:hAnsi="Arial" w:cs="Arial"/>
          <w:sz w:val="20"/>
          <w:szCs w:val="20"/>
        </w:rPr>
        <w:t xml:space="preserve">schooljaar 2014-2015 zijn op basisschool </w:t>
      </w:r>
      <w:r w:rsidR="005F551E">
        <w:rPr>
          <w:rFonts w:ascii="Arial" w:hAnsi="Arial" w:cs="Arial"/>
          <w:i/>
          <w:sz w:val="20"/>
          <w:szCs w:val="20"/>
        </w:rPr>
        <w:t xml:space="preserve">X </w:t>
      </w:r>
      <w:r w:rsidR="005F551E">
        <w:rPr>
          <w:rFonts w:ascii="Arial" w:hAnsi="Arial" w:cs="Arial"/>
          <w:sz w:val="20"/>
          <w:szCs w:val="20"/>
        </w:rPr>
        <w:t xml:space="preserve">een nieuwe missie en visie </w:t>
      </w:r>
      <w:r>
        <w:rPr>
          <w:rFonts w:ascii="Arial" w:hAnsi="Arial" w:cs="Arial"/>
          <w:sz w:val="20"/>
          <w:szCs w:val="20"/>
        </w:rPr>
        <w:t>gevormd, waarbij de eigen verantwoordelijkheid van leerlingen een belangrijk speerpunt is. Bij deze verantwoordelijkheid hoort: zelf beslissingen nemen, het eigen leerproces bewaken en bewust zijn van- en verantwoordelijkheid nemen voor het eigen gedrag</w:t>
      </w:r>
      <w:r w:rsidR="00476484">
        <w:rPr>
          <w:rFonts w:ascii="Arial" w:hAnsi="Arial" w:cs="Arial"/>
          <w:sz w:val="20"/>
          <w:szCs w:val="20"/>
        </w:rPr>
        <w:t xml:space="preserve"> (Schoolgids Basisschool </w:t>
      </w:r>
      <w:r w:rsidR="00476484">
        <w:rPr>
          <w:rFonts w:ascii="Arial" w:hAnsi="Arial" w:cs="Arial"/>
          <w:i/>
          <w:sz w:val="20"/>
          <w:szCs w:val="20"/>
        </w:rPr>
        <w:t xml:space="preserve">X, </w:t>
      </w:r>
      <w:r w:rsidR="00476484">
        <w:rPr>
          <w:rFonts w:ascii="Arial" w:hAnsi="Arial" w:cs="Arial"/>
          <w:sz w:val="20"/>
          <w:szCs w:val="20"/>
        </w:rPr>
        <w:t>2014)</w:t>
      </w:r>
      <w:r w:rsidR="00C67E81">
        <w:rPr>
          <w:rFonts w:ascii="Arial" w:hAnsi="Arial" w:cs="Arial"/>
          <w:sz w:val="20"/>
          <w:szCs w:val="20"/>
        </w:rPr>
        <w:t xml:space="preserve">. Om beter aan te kunnen sluiten bij de visie van basisschool </w:t>
      </w:r>
      <w:r w:rsidR="00C67E81">
        <w:rPr>
          <w:rFonts w:ascii="Arial" w:hAnsi="Arial" w:cs="Arial"/>
          <w:i/>
          <w:sz w:val="20"/>
          <w:szCs w:val="20"/>
        </w:rPr>
        <w:t xml:space="preserve">X </w:t>
      </w:r>
      <w:r w:rsidR="00C67E81">
        <w:rPr>
          <w:rFonts w:ascii="Arial" w:hAnsi="Arial" w:cs="Arial"/>
          <w:sz w:val="20"/>
          <w:szCs w:val="20"/>
        </w:rPr>
        <w:t xml:space="preserve">is het van belang dat leerkrachten in staat zijn om </w:t>
      </w:r>
      <w:r>
        <w:rPr>
          <w:rFonts w:ascii="Arial" w:hAnsi="Arial" w:cs="Arial"/>
          <w:sz w:val="20"/>
          <w:szCs w:val="20"/>
        </w:rPr>
        <w:t xml:space="preserve">leerlingen zelfregulerende vaardigheden te laten </w:t>
      </w:r>
      <w:r w:rsidR="00C67E81">
        <w:rPr>
          <w:rFonts w:ascii="Arial" w:hAnsi="Arial" w:cs="Arial"/>
          <w:sz w:val="20"/>
          <w:szCs w:val="20"/>
        </w:rPr>
        <w:t xml:space="preserve">ontwikkelen. Bij zelfregulering gaat het om het vermogen van iemand </w:t>
      </w:r>
      <w:r>
        <w:rPr>
          <w:rFonts w:ascii="Arial" w:hAnsi="Arial" w:cs="Arial"/>
          <w:sz w:val="20"/>
          <w:szCs w:val="20"/>
        </w:rPr>
        <w:t>om doelgericht en passend gedrag te kunnen realiseren (Thijs, Fisser &amp; Hoeven, 2014) en bestaat uit verschillende aspecten, zoals het stellen van realistische doelen en prioriteiten, doelgericht handelen en toezicht houden op het eigen leerproces (Voogt &amp; Roblin, 2010). De leerkracht kan leerlingen sturen en steunen, zodat zij zelfregulerende vaardigheden kunnen ontwikkelen</w:t>
      </w:r>
      <w:r w:rsidR="00B650E1">
        <w:rPr>
          <w:rFonts w:ascii="Arial" w:hAnsi="Arial" w:cs="Arial"/>
          <w:sz w:val="20"/>
          <w:szCs w:val="20"/>
        </w:rPr>
        <w:t xml:space="preserve"> (Jolles, 2007)</w:t>
      </w:r>
      <w:r>
        <w:rPr>
          <w:rFonts w:ascii="Arial" w:hAnsi="Arial" w:cs="Arial"/>
          <w:sz w:val="20"/>
          <w:szCs w:val="20"/>
        </w:rPr>
        <w:t xml:space="preserve">. </w:t>
      </w:r>
      <w:r w:rsidR="00C67E81">
        <w:rPr>
          <w:rFonts w:ascii="Arial" w:hAnsi="Arial" w:cs="Arial"/>
          <w:sz w:val="20"/>
          <w:szCs w:val="20"/>
        </w:rPr>
        <w:t xml:space="preserve">Nadat vanuit eerdere gesprekken met leerkrachten en bevindingen van een externe partij werd </w:t>
      </w:r>
      <w:r>
        <w:rPr>
          <w:rFonts w:ascii="Arial" w:hAnsi="Arial" w:cs="Arial"/>
          <w:sz w:val="20"/>
          <w:szCs w:val="20"/>
        </w:rPr>
        <w:t xml:space="preserve">geconcludeerd dat </w:t>
      </w:r>
      <w:r w:rsidR="00B650E1">
        <w:rPr>
          <w:rFonts w:ascii="Arial" w:hAnsi="Arial" w:cs="Arial"/>
          <w:sz w:val="20"/>
          <w:szCs w:val="20"/>
        </w:rPr>
        <w:t xml:space="preserve">het onderwijs op basisschool </w:t>
      </w:r>
      <w:r w:rsidR="00B650E1">
        <w:rPr>
          <w:rFonts w:ascii="Arial" w:hAnsi="Arial" w:cs="Arial"/>
          <w:i/>
          <w:sz w:val="20"/>
          <w:szCs w:val="20"/>
        </w:rPr>
        <w:t>X</w:t>
      </w:r>
      <w:r>
        <w:rPr>
          <w:rFonts w:ascii="Arial" w:hAnsi="Arial" w:cs="Arial"/>
          <w:sz w:val="20"/>
          <w:szCs w:val="20"/>
        </w:rPr>
        <w:t xml:space="preserve"> </w:t>
      </w:r>
      <w:r w:rsidR="00B650E1">
        <w:rPr>
          <w:rFonts w:ascii="Arial" w:hAnsi="Arial" w:cs="Arial"/>
          <w:sz w:val="20"/>
          <w:szCs w:val="20"/>
        </w:rPr>
        <w:t xml:space="preserve">voornamelijk </w:t>
      </w:r>
      <w:r w:rsidR="00DD5121">
        <w:rPr>
          <w:rFonts w:ascii="Arial" w:hAnsi="Arial" w:cs="Arial"/>
          <w:sz w:val="20"/>
          <w:szCs w:val="20"/>
        </w:rPr>
        <w:t>leerkrachtgestuurd</w:t>
      </w:r>
      <w:r w:rsidR="00B650E1">
        <w:rPr>
          <w:rFonts w:ascii="Arial" w:hAnsi="Arial" w:cs="Arial"/>
          <w:sz w:val="20"/>
          <w:szCs w:val="20"/>
        </w:rPr>
        <w:t xml:space="preserve"> is</w:t>
      </w:r>
      <w:r w:rsidR="00C67E81">
        <w:rPr>
          <w:rFonts w:ascii="Arial" w:hAnsi="Arial" w:cs="Arial"/>
          <w:sz w:val="20"/>
          <w:szCs w:val="20"/>
        </w:rPr>
        <w:t xml:space="preserve">, </w:t>
      </w:r>
      <w:r w:rsidR="00B650E1">
        <w:rPr>
          <w:rFonts w:ascii="Arial" w:hAnsi="Arial" w:cs="Arial"/>
          <w:sz w:val="20"/>
          <w:szCs w:val="20"/>
        </w:rPr>
        <w:t>ontstond de wens om te onderzoeken in welke mate de leerkrachten op de basisschool bijdragen aan de ontwikkeling van zelfregulerende vaardigheden bij leerlingen.</w:t>
      </w:r>
    </w:p>
    <w:p w14:paraId="7E67A417" w14:textId="1355226A" w:rsidR="00B650E1" w:rsidRDefault="00B650E1" w:rsidP="006644F4">
      <w:pPr>
        <w:spacing w:line="360" w:lineRule="auto"/>
        <w:jc w:val="both"/>
        <w:rPr>
          <w:rFonts w:ascii="Arial" w:hAnsi="Arial" w:cs="Arial"/>
          <w:sz w:val="20"/>
          <w:szCs w:val="20"/>
        </w:rPr>
      </w:pPr>
      <w:r>
        <w:rPr>
          <w:rFonts w:ascii="Arial" w:hAnsi="Arial" w:cs="Arial"/>
          <w:sz w:val="20"/>
          <w:szCs w:val="20"/>
        </w:rPr>
        <w:t xml:space="preserve">In de theoretische onderbouwing </w:t>
      </w:r>
      <w:r w:rsidR="00382459">
        <w:rPr>
          <w:rFonts w:ascii="Arial" w:hAnsi="Arial" w:cs="Arial"/>
          <w:sz w:val="20"/>
          <w:szCs w:val="20"/>
        </w:rPr>
        <w:t xml:space="preserve">van het onderzoek </w:t>
      </w:r>
      <w:r>
        <w:rPr>
          <w:rFonts w:ascii="Arial" w:hAnsi="Arial" w:cs="Arial"/>
          <w:sz w:val="20"/>
          <w:szCs w:val="20"/>
        </w:rPr>
        <w:t>worden drie concepten onderscheiden: zelfregulering, leerstrategieën en scaffolding. De definitie van zelfregulering, die in dit onderzoek gehanteerd wordt, is: de capaciteit van een persoon om doelgericht een taak of proces te voltooien, het geleerde in diverse situaties toe kunnen passen en het nemen van verantwoordelijkheid voor eigen handelen (</w:t>
      </w:r>
      <w:r w:rsidR="00DD5121">
        <w:rPr>
          <w:rFonts w:ascii="Arial" w:hAnsi="Arial" w:cs="Arial"/>
          <w:sz w:val="20"/>
          <w:szCs w:val="20"/>
        </w:rPr>
        <w:t>Thijs et al., 2014</w:t>
      </w:r>
      <w:r>
        <w:rPr>
          <w:rFonts w:ascii="Arial" w:hAnsi="Arial" w:cs="Arial"/>
          <w:sz w:val="20"/>
          <w:szCs w:val="20"/>
        </w:rPr>
        <w:t>). De leerling dient daarbij een actieve rol aan te nemen in het leerproces</w:t>
      </w:r>
      <w:r w:rsidR="00476484">
        <w:rPr>
          <w:rFonts w:ascii="Arial" w:hAnsi="Arial" w:cs="Arial"/>
          <w:sz w:val="20"/>
          <w:szCs w:val="20"/>
        </w:rPr>
        <w:t xml:space="preserve"> </w:t>
      </w:r>
      <w:r>
        <w:rPr>
          <w:rFonts w:ascii="Arial" w:hAnsi="Arial" w:cs="Arial"/>
          <w:sz w:val="20"/>
          <w:szCs w:val="20"/>
        </w:rPr>
        <w:t>(Zimmerman, 2002). De leerkrachten kunnen leerlingen stimuleren om zelfregulerende vaardigheden te ontwikkelen, door hen bepaalde leerstrategieën aan te leren</w:t>
      </w:r>
      <w:r w:rsidR="00382459">
        <w:rPr>
          <w:rFonts w:ascii="Arial" w:hAnsi="Arial" w:cs="Arial"/>
          <w:sz w:val="20"/>
          <w:szCs w:val="20"/>
        </w:rPr>
        <w:t>. Leerstrategieën zijn concrete handelswijzen van leren, die het leren vergemakkelijken en die leerlingen weloverwogen kunnen inzetten om zelfstandig te leren (Kostons, Donker &amp; Opdenakker, 2014). Door het inzetten van scaffolding kan de leerkracht leerlingen voorzien van passende ondersteuning en begeleiding bij het ontwikkelen van zelfregulerende vaardigheden en het eigen maken van leerstrategieën (Pol, Volman &amp; Beishuizen, 2010). Scaffolding is het aanbieden van hulp op maat aan leerlingen, volgens vier vaste stappen, met als doel het overdragen van de verantwoordelijkheid van het leren of voor een taak, naar de leerlingen zelf (Pol, 2012).</w:t>
      </w:r>
    </w:p>
    <w:p w14:paraId="72E642EC" w14:textId="2A9AB793" w:rsidR="006644F4" w:rsidRDefault="0061456F" w:rsidP="00C91381">
      <w:pPr>
        <w:spacing w:line="360" w:lineRule="auto"/>
        <w:jc w:val="both"/>
        <w:rPr>
          <w:rFonts w:ascii="Arial" w:hAnsi="Arial" w:cs="Arial"/>
          <w:sz w:val="20"/>
          <w:szCs w:val="20"/>
        </w:rPr>
      </w:pPr>
      <w:r>
        <w:rPr>
          <w:rFonts w:ascii="Arial" w:hAnsi="Arial" w:cs="Arial"/>
          <w:sz w:val="20"/>
          <w:szCs w:val="20"/>
        </w:rPr>
        <w:t xml:space="preserve">De leerkracht speelt een grote rol in het creëren van onderwijs, waarbij leerlingen de mogelijkheid krijgen zelfregulerende vaardigheden te ontwikkelen en zich </w:t>
      </w:r>
      <w:r w:rsidR="00DD5121">
        <w:rPr>
          <w:rFonts w:ascii="Arial" w:hAnsi="Arial" w:cs="Arial"/>
          <w:sz w:val="20"/>
          <w:szCs w:val="20"/>
        </w:rPr>
        <w:t>leerstrategieën eigen te maken. V</w:t>
      </w:r>
      <w:r>
        <w:rPr>
          <w:rFonts w:ascii="Arial" w:hAnsi="Arial" w:cs="Arial"/>
          <w:sz w:val="20"/>
          <w:szCs w:val="20"/>
        </w:rPr>
        <w:t xml:space="preserve">andaar dat de onderzoeksvraag die centraal staat in dit onderzoek, luidt: </w:t>
      </w:r>
      <w:r w:rsidR="0097311A" w:rsidRPr="00C67E81">
        <w:rPr>
          <w:rFonts w:ascii="Arial" w:hAnsi="Arial" w:cs="Arial"/>
          <w:i/>
          <w:sz w:val="20"/>
          <w:szCs w:val="20"/>
        </w:rPr>
        <w:t xml:space="preserve">Hoe geven leerkrachten op basisschool X vorm aan het ondersteunen van leerlingen in het ontwikkelen van zelfregulerende vaardigheden? </w:t>
      </w:r>
      <w:r w:rsidR="00687084">
        <w:rPr>
          <w:rFonts w:ascii="Arial" w:hAnsi="Arial" w:cs="Arial"/>
          <w:sz w:val="20"/>
          <w:szCs w:val="20"/>
        </w:rPr>
        <w:t xml:space="preserve">Om deze onderzoeksvraag te kunnen beantwoorden werd </w:t>
      </w:r>
      <w:r w:rsidR="00763BC3">
        <w:rPr>
          <w:rFonts w:ascii="Arial" w:hAnsi="Arial" w:cs="Arial"/>
          <w:sz w:val="20"/>
          <w:szCs w:val="20"/>
        </w:rPr>
        <w:t xml:space="preserve">data verzameld door </w:t>
      </w:r>
      <w:r w:rsidR="00687084">
        <w:rPr>
          <w:rFonts w:ascii="Arial" w:hAnsi="Arial" w:cs="Arial"/>
          <w:sz w:val="20"/>
          <w:szCs w:val="20"/>
        </w:rPr>
        <w:t>achtereenvolgens</w:t>
      </w:r>
      <w:r w:rsidR="00763BC3">
        <w:rPr>
          <w:rFonts w:ascii="Arial" w:hAnsi="Arial" w:cs="Arial"/>
          <w:sz w:val="20"/>
          <w:szCs w:val="20"/>
        </w:rPr>
        <w:t xml:space="preserve"> interviews af te nemen bij vier respondenten en</w:t>
      </w:r>
      <w:r w:rsidR="00687084">
        <w:rPr>
          <w:rFonts w:ascii="Arial" w:hAnsi="Arial" w:cs="Arial"/>
          <w:sz w:val="20"/>
          <w:szCs w:val="20"/>
        </w:rPr>
        <w:t xml:space="preserve"> observaties</w:t>
      </w:r>
      <w:r w:rsidR="00763BC3">
        <w:rPr>
          <w:rFonts w:ascii="Arial" w:hAnsi="Arial" w:cs="Arial"/>
          <w:sz w:val="20"/>
          <w:szCs w:val="20"/>
        </w:rPr>
        <w:t xml:space="preserve"> uit te voeren bij acht respondenten. </w:t>
      </w:r>
      <w:r w:rsidR="000237C3">
        <w:rPr>
          <w:rFonts w:ascii="Arial" w:hAnsi="Arial" w:cs="Arial"/>
          <w:sz w:val="20"/>
          <w:szCs w:val="20"/>
        </w:rPr>
        <w:t>De data werd geanalyseerd en omgezet in resultaten, waaruit geconcludeerd kon worden dat</w:t>
      </w:r>
      <w:r w:rsidR="00803483">
        <w:rPr>
          <w:rFonts w:ascii="Arial" w:hAnsi="Arial" w:cs="Arial"/>
          <w:sz w:val="20"/>
          <w:szCs w:val="20"/>
        </w:rPr>
        <w:t xml:space="preserve"> er </w:t>
      </w:r>
      <w:r w:rsidR="000237C3">
        <w:rPr>
          <w:rFonts w:ascii="Arial" w:hAnsi="Arial" w:cs="Arial"/>
          <w:sz w:val="20"/>
          <w:szCs w:val="20"/>
        </w:rPr>
        <w:t>in de huidige situatie nog onvoldoende kennis is bij leerkrachten over h</w:t>
      </w:r>
      <w:r w:rsidR="00B10CD0">
        <w:rPr>
          <w:rFonts w:ascii="Arial" w:hAnsi="Arial" w:cs="Arial"/>
          <w:sz w:val="20"/>
          <w:szCs w:val="20"/>
        </w:rPr>
        <w:t xml:space="preserve">et concept zelfregulerend leren en zij nog onvoldoende ondersteuning bieden aan leerlingen om zelfregulerende vaardigheden te kunnen ontwikkelen. </w:t>
      </w:r>
      <w:r w:rsidR="00803483">
        <w:rPr>
          <w:rFonts w:ascii="Arial" w:hAnsi="Arial" w:cs="Arial"/>
          <w:sz w:val="20"/>
          <w:szCs w:val="20"/>
        </w:rPr>
        <w:t xml:space="preserve">Het belang van zelfregulerend leren wordt wel gezien door leerkrachten en zij geven met name aan de wens te hebben het onderwijs meer te kunnen </w:t>
      </w:r>
      <w:r w:rsidR="00803483">
        <w:rPr>
          <w:rFonts w:ascii="Arial" w:hAnsi="Arial" w:cs="Arial"/>
          <w:sz w:val="20"/>
          <w:szCs w:val="20"/>
        </w:rPr>
        <w:lastRenderedPageBreak/>
        <w:t>personaliseren en schoolbreed meer aan de slag te willen gaan met</w:t>
      </w:r>
      <w:r w:rsidR="00B10CD0">
        <w:rPr>
          <w:rFonts w:ascii="Arial" w:hAnsi="Arial" w:cs="Arial"/>
          <w:sz w:val="20"/>
          <w:szCs w:val="20"/>
        </w:rPr>
        <w:t xml:space="preserve"> doelstellingen van leerlingen. Het belangrijkste advies in dit rapport bestaat uit drie stappen: het wegnemen van misconcepties </w:t>
      </w:r>
      <w:r w:rsidR="005E4989">
        <w:rPr>
          <w:rFonts w:ascii="Arial" w:hAnsi="Arial" w:cs="Arial"/>
          <w:sz w:val="20"/>
          <w:szCs w:val="20"/>
        </w:rPr>
        <w:t>bij leerkrachten, het</w:t>
      </w:r>
      <w:r w:rsidR="00B10CD0">
        <w:rPr>
          <w:rFonts w:ascii="Arial" w:hAnsi="Arial" w:cs="Arial"/>
          <w:sz w:val="20"/>
          <w:szCs w:val="20"/>
        </w:rPr>
        <w:t xml:space="preserve"> begeleiden van leerkrachten bij het inzetten en aanleren van leerstrategieën en het</w:t>
      </w:r>
      <w:r w:rsidR="005E4989">
        <w:rPr>
          <w:rFonts w:ascii="Arial" w:hAnsi="Arial" w:cs="Arial"/>
          <w:sz w:val="20"/>
          <w:szCs w:val="20"/>
        </w:rPr>
        <w:t xml:space="preserve"> begeleiden van leerkrachten bij het</w:t>
      </w:r>
      <w:r w:rsidR="00B10CD0">
        <w:rPr>
          <w:rFonts w:ascii="Arial" w:hAnsi="Arial" w:cs="Arial"/>
          <w:sz w:val="20"/>
          <w:szCs w:val="20"/>
        </w:rPr>
        <w:t xml:space="preserve"> bieden van hulp op maat.</w:t>
      </w:r>
      <w:r w:rsidR="005E4989">
        <w:rPr>
          <w:rFonts w:ascii="Arial" w:hAnsi="Arial" w:cs="Arial"/>
          <w:sz w:val="20"/>
          <w:szCs w:val="20"/>
        </w:rPr>
        <w:t xml:space="preserve"> De winst van dit advies is dat leerkrachten zich bewust worden van de vormen van begeleiding die zij leerlingen kunnen bieden om hen zelfregulerende vaardigheden aan te leren.</w:t>
      </w:r>
    </w:p>
    <w:p w14:paraId="33CEC90A" w14:textId="79C0998C" w:rsidR="006644F4" w:rsidRPr="00F439D3" w:rsidRDefault="006644F4" w:rsidP="00C91381">
      <w:pPr>
        <w:spacing w:after="160" w:line="259" w:lineRule="auto"/>
        <w:rPr>
          <w:rFonts w:ascii="Arial" w:hAnsi="Arial" w:cs="Arial"/>
          <w:sz w:val="20"/>
          <w:szCs w:val="20"/>
        </w:rPr>
      </w:pPr>
    </w:p>
    <w:p w14:paraId="1C792AEC" w14:textId="77777777" w:rsidR="006644F4" w:rsidRPr="00F439D3" w:rsidRDefault="006644F4" w:rsidP="006644F4">
      <w:pPr>
        <w:pStyle w:val="Lijstalinea"/>
        <w:numPr>
          <w:ilvl w:val="0"/>
          <w:numId w:val="1"/>
        </w:numPr>
        <w:spacing w:line="360" w:lineRule="auto"/>
        <w:jc w:val="both"/>
        <w:rPr>
          <w:rFonts w:ascii="Arial" w:hAnsi="Arial" w:cs="Arial"/>
          <w:b/>
          <w:sz w:val="20"/>
          <w:szCs w:val="20"/>
        </w:rPr>
      </w:pPr>
      <w:r w:rsidRPr="00F439D3">
        <w:rPr>
          <w:rFonts w:ascii="Arial" w:hAnsi="Arial" w:cs="Arial"/>
          <w:b/>
          <w:sz w:val="20"/>
          <w:szCs w:val="20"/>
        </w:rPr>
        <w:t>Probleem</w:t>
      </w:r>
      <w:r>
        <w:rPr>
          <w:rFonts w:ascii="Arial" w:hAnsi="Arial" w:cs="Arial"/>
          <w:b/>
          <w:sz w:val="20"/>
          <w:szCs w:val="20"/>
        </w:rPr>
        <w:t xml:space="preserve">beschrijving </w:t>
      </w:r>
    </w:p>
    <w:p w14:paraId="6F705215" w14:textId="031A760D" w:rsidR="006644F4" w:rsidRPr="006644F4" w:rsidRDefault="006644F4" w:rsidP="006644F4">
      <w:pPr>
        <w:spacing w:line="360" w:lineRule="auto"/>
        <w:jc w:val="both"/>
        <w:rPr>
          <w:rFonts w:ascii="Arial" w:hAnsi="Arial" w:cs="Arial"/>
          <w:b/>
          <w:sz w:val="20"/>
          <w:szCs w:val="20"/>
        </w:rPr>
      </w:pPr>
      <w:r>
        <w:rPr>
          <w:rFonts w:ascii="Arial" w:hAnsi="Arial" w:cs="Arial"/>
          <w:b/>
          <w:sz w:val="20"/>
          <w:szCs w:val="20"/>
        </w:rPr>
        <w:t>1</w:t>
      </w:r>
      <w:r w:rsidRPr="006644F4">
        <w:rPr>
          <w:rFonts w:ascii="Arial" w:hAnsi="Arial" w:cs="Arial"/>
          <w:b/>
          <w:sz w:val="20"/>
          <w:szCs w:val="20"/>
        </w:rPr>
        <w:t>.1 Aanleiding en context</w:t>
      </w:r>
    </w:p>
    <w:p w14:paraId="4309F23B" w14:textId="1AA6F112" w:rsidR="006644F4" w:rsidRDefault="006644F4" w:rsidP="006644F4">
      <w:pPr>
        <w:spacing w:line="360" w:lineRule="auto"/>
        <w:jc w:val="both"/>
        <w:rPr>
          <w:rFonts w:ascii="Arial" w:hAnsi="Arial" w:cs="Arial"/>
          <w:sz w:val="20"/>
          <w:szCs w:val="20"/>
        </w:rPr>
      </w:pPr>
      <w:r w:rsidRPr="00F55ACC">
        <w:rPr>
          <w:rFonts w:ascii="Arial" w:hAnsi="Arial" w:cs="Arial"/>
          <w:sz w:val="20"/>
          <w:szCs w:val="20"/>
        </w:rPr>
        <w:t>In schooljaar 2014-2015 zijn een nieuwe missie, visie en daarbij aansluitende centrale</w:t>
      </w:r>
      <w:r w:rsidR="005F551E">
        <w:rPr>
          <w:rFonts w:ascii="Arial" w:hAnsi="Arial" w:cs="Arial"/>
          <w:sz w:val="20"/>
          <w:szCs w:val="20"/>
        </w:rPr>
        <w:t xml:space="preserve"> waarden gevormd op basisschool </w:t>
      </w:r>
      <w:r w:rsidR="005F551E" w:rsidRPr="005F551E">
        <w:rPr>
          <w:rFonts w:ascii="Arial" w:hAnsi="Arial" w:cs="Arial"/>
          <w:i/>
          <w:sz w:val="20"/>
          <w:szCs w:val="20"/>
        </w:rPr>
        <w:t>X</w:t>
      </w:r>
      <w:r w:rsidRPr="00F55ACC">
        <w:rPr>
          <w:rFonts w:ascii="Arial" w:hAnsi="Arial" w:cs="Arial"/>
          <w:sz w:val="20"/>
          <w:szCs w:val="20"/>
        </w:rPr>
        <w:t>. Een belangrijk speerpunt binnen deze visie is de eigen verantwoordelijkheid van leerlingen op diverse vlakken: zelf beslissingen mogen nemen, het eigen leerproces bewaken en bewust zijn van- en verantwoordelijkheid nemen voor het eigen gedrag (</w:t>
      </w:r>
      <w:r w:rsidR="005F551E">
        <w:rPr>
          <w:rFonts w:ascii="Arial" w:hAnsi="Arial" w:cs="Arial"/>
          <w:sz w:val="20"/>
          <w:szCs w:val="20"/>
        </w:rPr>
        <w:t>Schoolgids</w:t>
      </w:r>
      <w:r w:rsidRPr="00F55ACC">
        <w:rPr>
          <w:rFonts w:ascii="Arial" w:hAnsi="Arial" w:cs="Arial"/>
          <w:sz w:val="20"/>
          <w:szCs w:val="20"/>
        </w:rPr>
        <w:t xml:space="preserve">, 2014). </w:t>
      </w:r>
      <w:r>
        <w:rPr>
          <w:rFonts w:ascii="Arial" w:hAnsi="Arial" w:cs="Arial"/>
          <w:sz w:val="20"/>
          <w:szCs w:val="20"/>
        </w:rPr>
        <w:t>Landelijk is er steeds meer aandacht voor het ontwikkelen van vaardigheden die leerlingen moeten bezitten om kritisch en actief deel te nemen aan onze maatschappij (WRR, 2013). In een model van 11 competenties worden deze vaardigheden omschreven als 21</w:t>
      </w:r>
      <w:r>
        <w:rPr>
          <w:rFonts w:ascii="Arial" w:hAnsi="Arial" w:cs="Arial"/>
          <w:sz w:val="20"/>
          <w:szCs w:val="20"/>
          <w:vertAlign w:val="superscript"/>
        </w:rPr>
        <w:t>e</w:t>
      </w:r>
      <w:r>
        <w:rPr>
          <w:rFonts w:ascii="Arial" w:hAnsi="Arial" w:cs="Arial"/>
          <w:sz w:val="20"/>
          <w:szCs w:val="20"/>
        </w:rPr>
        <w:t xml:space="preserve"> eeuwse vaardigheden </w:t>
      </w:r>
      <w:r w:rsidRPr="000F7269">
        <w:rPr>
          <w:rFonts w:ascii="Arial" w:hAnsi="Arial" w:cs="Arial"/>
          <w:sz w:val="20"/>
          <w:szCs w:val="20"/>
        </w:rPr>
        <w:t>(SLO &amp; Kennisnet, 2015).</w:t>
      </w:r>
      <w:r>
        <w:rPr>
          <w:rFonts w:ascii="Arial" w:hAnsi="Arial" w:cs="Arial"/>
          <w:sz w:val="20"/>
          <w:szCs w:val="20"/>
        </w:rPr>
        <w:t xml:space="preserve"> Om aan te sluiten bij de visie van basisschool </w:t>
      </w:r>
      <w:r w:rsidR="005F551E" w:rsidRPr="005F551E">
        <w:rPr>
          <w:rFonts w:ascii="Arial" w:hAnsi="Arial" w:cs="Arial"/>
          <w:i/>
          <w:sz w:val="20"/>
          <w:szCs w:val="20"/>
        </w:rPr>
        <w:t>X</w:t>
      </w:r>
      <w:r>
        <w:rPr>
          <w:rFonts w:ascii="Arial" w:hAnsi="Arial" w:cs="Arial"/>
          <w:sz w:val="20"/>
          <w:szCs w:val="20"/>
        </w:rPr>
        <w:t xml:space="preserve"> zullen de leerkrachten in staat moeten zijn om de leerlingen zelfregulerende vaardigheden te laten ontwikkelen. Zelfregulering heeft betrekking op het vermogen van een persoon om doelgericht en passend gedrag te kunnen realiseren </w:t>
      </w:r>
      <w:r w:rsidRPr="005C5821">
        <w:rPr>
          <w:rFonts w:ascii="Arial" w:hAnsi="Arial" w:cs="Arial"/>
          <w:sz w:val="20"/>
          <w:szCs w:val="20"/>
        </w:rPr>
        <w:t>(</w:t>
      </w:r>
      <w:r w:rsidR="00DD5121">
        <w:rPr>
          <w:rFonts w:ascii="Arial" w:hAnsi="Arial" w:cs="Arial"/>
          <w:noProof/>
          <w:sz w:val="20"/>
          <w:szCs w:val="20"/>
        </w:rPr>
        <w:t>Thijs et al., 2014</w:t>
      </w:r>
      <w:r w:rsidRPr="005C5821">
        <w:rPr>
          <w:rFonts w:ascii="Arial" w:hAnsi="Arial" w:cs="Arial"/>
          <w:sz w:val="20"/>
          <w:szCs w:val="20"/>
        </w:rPr>
        <w:t>).</w:t>
      </w:r>
      <w:r>
        <w:rPr>
          <w:rFonts w:ascii="Arial" w:hAnsi="Arial" w:cs="Arial"/>
          <w:sz w:val="20"/>
          <w:szCs w:val="20"/>
        </w:rPr>
        <w:t xml:space="preserve"> Bij het ontwikkelen van zelfregulerende vaardigheden </w:t>
      </w:r>
      <w:r w:rsidRPr="00F55ACC">
        <w:rPr>
          <w:rFonts w:ascii="Arial" w:hAnsi="Arial" w:cs="Arial"/>
          <w:sz w:val="20"/>
          <w:szCs w:val="20"/>
        </w:rPr>
        <w:t>zijn verschillende deelaspecten te onderscheiden, zoals het stellen van realistische doelen en prioriteiten, doelgericht handelen en toezicht houden op het eigen proces (Voogt &amp; Roblin, 2010). Bij het ontwikkelen van deze vaardigheden heeft de leerling sturing en steun nodig van de leerkracht (Jolles, 2007).</w:t>
      </w:r>
      <w:r>
        <w:rPr>
          <w:rFonts w:ascii="Arial" w:hAnsi="Arial" w:cs="Arial"/>
          <w:sz w:val="20"/>
          <w:szCs w:val="20"/>
        </w:rPr>
        <w:t xml:space="preserve"> </w:t>
      </w:r>
      <w:r w:rsidRPr="00F55ACC">
        <w:rPr>
          <w:rFonts w:ascii="Arial" w:hAnsi="Arial" w:cs="Arial"/>
          <w:sz w:val="20"/>
          <w:szCs w:val="20"/>
        </w:rPr>
        <w:t xml:space="preserve">De wens van basisschool </w:t>
      </w:r>
      <w:r w:rsidR="005F551E" w:rsidRPr="005F551E">
        <w:rPr>
          <w:rFonts w:ascii="Arial" w:hAnsi="Arial" w:cs="Arial"/>
          <w:i/>
          <w:sz w:val="20"/>
          <w:szCs w:val="20"/>
        </w:rPr>
        <w:t>X</w:t>
      </w:r>
      <w:r w:rsidRPr="00F55ACC">
        <w:rPr>
          <w:rFonts w:ascii="Arial" w:hAnsi="Arial" w:cs="Arial"/>
          <w:sz w:val="20"/>
          <w:szCs w:val="20"/>
        </w:rPr>
        <w:t xml:space="preserve"> om leerlingen een grotere rol te laten spelen in hun eigen leerproces, lijkt op dit moment niet vervuld te zijn.</w:t>
      </w:r>
      <w:r>
        <w:rPr>
          <w:rFonts w:ascii="Arial" w:hAnsi="Arial" w:cs="Arial"/>
          <w:sz w:val="20"/>
          <w:szCs w:val="20"/>
        </w:rPr>
        <w:t xml:space="preserve"> </w:t>
      </w:r>
      <w:r w:rsidRPr="00B41427">
        <w:rPr>
          <w:rFonts w:ascii="Arial" w:hAnsi="Arial" w:cs="Arial"/>
          <w:sz w:val="20"/>
          <w:szCs w:val="20"/>
        </w:rPr>
        <w:t>In hoeverre leerkrachten vaardigheden en kennis inzetten om leerlingen hierin te stimuleren is onbekend.</w:t>
      </w:r>
      <w:r>
        <w:rPr>
          <w:rFonts w:ascii="Arial" w:hAnsi="Arial" w:cs="Arial"/>
          <w:sz w:val="20"/>
          <w:szCs w:val="20"/>
        </w:rPr>
        <w:t xml:space="preserve"> Uit gesprekken met leerkrachten blijkt dat zij niet goed weten wat zelfregulering is of hoe ze leerlingen kunnen begeleiden in het proces om zelfregulerende vaardigheden te ontwikkelen. Zij hebben het idee dat leerlingen weinig zicht hebben op hun leerproces en weinig verantwoordelijkheid nemen voor het eigen leren en het eigen gedrag. De leerkrachten benoemen dat zij veel methodegebonden lesgeven en het lastig vinden het initiatief meer bij de leerlingen neer te leggen. De bevindingen van een externe partij, naar aanleiding van observaties, sluiten aan bij de uitspraken van de leerkrachten. Er werd over het algemeen </w:t>
      </w:r>
      <w:r w:rsidR="00DD5121">
        <w:rPr>
          <w:rFonts w:ascii="Arial" w:hAnsi="Arial" w:cs="Arial"/>
          <w:sz w:val="20"/>
          <w:szCs w:val="20"/>
        </w:rPr>
        <w:t>leerkrachtgestuurd</w:t>
      </w:r>
      <w:r>
        <w:rPr>
          <w:rFonts w:ascii="Arial" w:hAnsi="Arial" w:cs="Arial"/>
          <w:sz w:val="20"/>
          <w:szCs w:val="20"/>
        </w:rPr>
        <w:t xml:space="preserve"> onderwijs waargenomen, waar weinig ruimte geboden werd aan de kinderen om initiatieven te nemen in hun leerproces (Ven, 2016). </w:t>
      </w:r>
      <w:r w:rsidRPr="00B41427">
        <w:rPr>
          <w:rFonts w:ascii="Arial" w:hAnsi="Arial" w:cs="Arial"/>
          <w:sz w:val="20"/>
          <w:szCs w:val="20"/>
        </w:rPr>
        <w:t>De leerlingen hebben echter steun en sturing nodig van de leerkracht, zodat zij zelfregulerende vaardigheden kunnen ontwikkelen.</w:t>
      </w:r>
      <w:r>
        <w:rPr>
          <w:rFonts w:ascii="Arial" w:hAnsi="Arial" w:cs="Arial"/>
          <w:sz w:val="20"/>
          <w:szCs w:val="20"/>
        </w:rPr>
        <w:t xml:space="preserve"> </w:t>
      </w:r>
      <w:r w:rsidRPr="00F55ACC">
        <w:rPr>
          <w:rFonts w:ascii="Arial" w:hAnsi="Arial" w:cs="Arial"/>
          <w:sz w:val="20"/>
          <w:szCs w:val="20"/>
        </w:rPr>
        <w:t>De leerkracht kan het proces van leren op gang brengen bij de leerlingen. Hiervoor moet hij passende vaardigheden en technieken binnen zijn onderwijs inzetten (Fenstermacher &amp; Soltis, 2004).</w:t>
      </w:r>
      <w:r>
        <w:rPr>
          <w:rFonts w:ascii="Arial" w:hAnsi="Arial" w:cs="Arial"/>
          <w:sz w:val="20"/>
          <w:szCs w:val="20"/>
        </w:rPr>
        <w:t xml:space="preserve"> </w:t>
      </w:r>
      <w:r w:rsidRPr="00F55ACC">
        <w:rPr>
          <w:rFonts w:ascii="Arial" w:hAnsi="Arial" w:cs="Arial"/>
          <w:sz w:val="20"/>
          <w:szCs w:val="20"/>
        </w:rPr>
        <w:t>Om aan te kunnen sluiten bij de</w:t>
      </w:r>
      <w:r>
        <w:rPr>
          <w:rFonts w:ascii="Arial" w:hAnsi="Arial" w:cs="Arial"/>
          <w:sz w:val="20"/>
          <w:szCs w:val="20"/>
        </w:rPr>
        <w:t xml:space="preserve"> ontwikkelde visie</w:t>
      </w:r>
      <w:r w:rsidRPr="00F55ACC">
        <w:rPr>
          <w:rFonts w:ascii="Arial" w:hAnsi="Arial" w:cs="Arial"/>
          <w:sz w:val="20"/>
          <w:szCs w:val="20"/>
        </w:rPr>
        <w:t xml:space="preserve"> van de school, is het </w:t>
      </w:r>
      <w:r>
        <w:rPr>
          <w:rFonts w:ascii="Arial" w:hAnsi="Arial" w:cs="Arial"/>
          <w:sz w:val="20"/>
          <w:szCs w:val="20"/>
        </w:rPr>
        <w:t xml:space="preserve">ten eerste </w:t>
      </w:r>
      <w:r w:rsidRPr="00F55ACC">
        <w:rPr>
          <w:rFonts w:ascii="Arial" w:hAnsi="Arial" w:cs="Arial"/>
          <w:sz w:val="20"/>
          <w:szCs w:val="20"/>
        </w:rPr>
        <w:t xml:space="preserve">van belang </w:t>
      </w:r>
      <w:r>
        <w:rPr>
          <w:rFonts w:ascii="Arial" w:hAnsi="Arial" w:cs="Arial"/>
          <w:sz w:val="20"/>
          <w:szCs w:val="20"/>
        </w:rPr>
        <w:t xml:space="preserve">te inventariseren in welke mate de leerkrachten op basisschool </w:t>
      </w:r>
      <w:r w:rsidR="005F551E" w:rsidRPr="005F551E">
        <w:rPr>
          <w:rFonts w:ascii="Arial" w:hAnsi="Arial" w:cs="Arial"/>
          <w:i/>
          <w:sz w:val="20"/>
          <w:szCs w:val="20"/>
        </w:rPr>
        <w:t>X</w:t>
      </w:r>
      <w:r>
        <w:rPr>
          <w:rFonts w:ascii="Arial" w:hAnsi="Arial" w:cs="Arial"/>
          <w:sz w:val="20"/>
          <w:szCs w:val="20"/>
        </w:rPr>
        <w:t xml:space="preserve"> bijdragen aan de ontwikkeling van zelfregulerende vaardigheden bij de leerlingen.</w:t>
      </w:r>
    </w:p>
    <w:p w14:paraId="306D387C" w14:textId="77777777" w:rsidR="006644F4" w:rsidRPr="00F439D3" w:rsidRDefault="006644F4" w:rsidP="006644F4">
      <w:pPr>
        <w:spacing w:line="360" w:lineRule="auto"/>
        <w:jc w:val="both"/>
        <w:rPr>
          <w:rFonts w:ascii="Arial" w:hAnsi="Arial" w:cs="Arial"/>
          <w:sz w:val="20"/>
          <w:szCs w:val="20"/>
        </w:rPr>
      </w:pPr>
    </w:p>
    <w:p w14:paraId="691CC34A" w14:textId="717DABDB" w:rsidR="006644F4" w:rsidRPr="006644F4" w:rsidRDefault="005A1A50" w:rsidP="006644F4">
      <w:pPr>
        <w:spacing w:line="360" w:lineRule="auto"/>
        <w:jc w:val="both"/>
        <w:rPr>
          <w:rFonts w:ascii="Arial" w:hAnsi="Arial" w:cs="Arial"/>
          <w:b/>
          <w:sz w:val="20"/>
          <w:szCs w:val="20"/>
        </w:rPr>
      </w:pPr>
      <w:r>
        <w:rPr>
          <w:rFonts w:ascii="Arial" w:hAnsi="Arial" w:cs="Arial"/>
          <w:b/>
          <w:sz w:val="20"/>
          <w:szCs w:val="20"/>
        </w:rPr>
        <w:t>1.2 Probleemstelling</w:t>
      </w:r>
    </w:p>
    <w:p w14:paraId="0F7CCA59" w14:textId="0432BE63" w:rsidR="006644F4" w:rsidRDefault="006644F4" w:rsidP="006644F4">
      <w:pPr>
        <w:spacing w:line="360" w:lineRule="auto"/>
        <w:jc w:val="both"/>
        <w:rPr>
          <w:rFonts w:ascii="Arial" w:hAnsi="Arial" w:cs="Arial"/>
          <w:sz w:val="20"/>
          <w:szCs w:val="20"/>
        </w:rPr>
      </w:pPr>
      <w:r>
        <w:rPr>
          <w:rFonts w:ascii="Arial" w:hAnsi="Arial" w:cs="Arial"/>
          <w:sz w:val="20"/>
          <w:szCs w:val="20"/>
        </w:rPr>
        <w:t xml:space="preserve">Met ondersteuning van de leerkracht kunnen leerlingen zelfregulerende vaardigheden verwerven die bijdragen aan de wens van basisschool </w:t>
      </w:r>
      <w:r w:rsidR="005F551E" w:rsidRPr="005F551E">
        <w:rPr>
          <w:rFonts w:ascii="Arial" w:hAnsi="Arial" w:cs="Arial"/>
          <w:i/>
          <w:sz w:val="20"/>
          <w:szCs w:val="20"/>
        </w:rPr>
        <w:t>X</w:t>
      </w:r>
      <w:r>
        <w:rPr>
          <w:rFonts w:ascii="Arial" w:hAnsi="Arial" w:cs="Arial"/>
          <w:sz w:val="20"/>
          <w:szCs w:val="20"/>
        </w:rPr>
        <w:t xml:space="preserve"> om leerlingen een zelfbewuste en –verantwoordelijke houding te laten ontwikkelen. In de huidige situatie op de basisschool is echter onbekend of leerkrachten technieken of vaardigheden inzetten om beter aan te sluiten bij de visie van de school. Dit onderzoek is gericht op het inventariseren van aanwezige kennis over zelfregulering en de vaardigheden die ingezet worden in het onderwijs door leerkrachten om zelfregulering bij leerlingen te stimuleren. Vanuit de conclusies van dit onderzoek worden aanbevelingen gedaan om de beoogde visie van de school meer in praktijk tot uiting te laten komen. </w:t>
      </w:r>
    </w:p>
    <w:p w14:paraId="416B715A" w14:textId="77777777" w:rsidR="006644F4" w:rsidRDefault="006644F4" w:rsidP="006644F4">
      <w:pPr>
        <w:spacing w:line="360" w:lineRule="auto"/>
        <w:jc w:val="both"/>
        <w:rPr>
          <w:rFonts w:ascii="Arial" w:hAnsi="Arial" w:cs="Arial"/>
          <w:sz w:val="20"/>
          <w:szCs w:val="20"/>
        </w:rPr>
      </w:pPr>
    </w:p>
    <w:p w14:paraId="51E86C4D" w14:textId="10CF2BCC" w:rsidR="006644F4" w:rsidRPr="00F439D3" w:rsidRDefault="006644F4" w:rsidP="006644F4">
      <w:pPr>
        <w:pStyle w:val="Lijstalinea"/>
        <w:numPr>
          <w:ilvl w:val="0"/>
          <w:numId w:val="1"/>
        </w:numPr>
        <w:spacing w:line="360" w:lineRule="auto"/>
        <w:jc w:val="both"/>
        <w:rPr>
          <w:rFonts w:ascii="Arial" w:hAnsi="Arial" w:cs="Arial"/>
          <w:b/>
          <w:sz w:val="20"/>
          <w:szCs w:val="20"/>
        </w:rPr>
      </w:pPr>
      <w:r w:rsidRPr="00F439D3">
        <w:rPr>
          <w:rFonts w:ascii="Arial" w:hAnsi="Arial" w:cs="Arial"/>
          <w:b/>
          <w:sz w:val="20"/>
          <w:szCs w:val="20"/>
        </w:rPr>
        <w:t xml:space="preserve">Theoretisch </w:t>
      </w:r>
      <w:r w:rsidR="005A1A50">
        <w:rPr>
          <w:rFonts w:ascii="Arial" w:hAnsi="Arial" w:cs="Arial"/>
          <w:b/>
          <w:sz w:val="20"/>
          <w:szCs w:val="20"/>
        </w:rPr>
        <w:t>kader</w:t>
      </w:r>
    </w:p>
    <w:p w14:paraId="5C8FA14F" w14:textId="77777777" w:rsidR="006644F4" w:rsidRDefault="006644F4" w:rsidP="006644F4">
      <w:pPr>
        <w:pStyle w:val="Kop1"/>
      </w:pPr>
      <w:bookmarkStart w:id="1" w:name="_Toc455340038"/>
      <w:r w:rsidRPr="00F55ACC">
        <w:t>Zelfregulering</w:t>
      </w:r>
      <w:bookmarkEnd w:id="1"/>
    </w:p>
    <w:p w14:paraId="0D2C3DA7" w14:textId="6E49E258" w:rsidR="006644F4" w:rsidRDefault="006644F4" w:rsidP="006644F4">
      <w:pPr>
        <w:spacing w:line="360" w:lineRule="auto"/>
        <w:jc w:val="both"/>
        <w:rPr>
          <w:rFonts w:ascii="Arial" w:hAnsi="Arial" w:cs="Arial"/>
          <w:sz w:val="20"/>
          <w:szCs w:val="20"/>
        </w:rPr>
      </w:pPr>
      <w:r w:rsidRPr="00F55ACC">
        <w:rPr>
          <w:rFonts w:ascii="Arial" w:hAnsi="Arial" w:cs="Arial"/>
          <w:sz w:val="20"/>
          <w:szCs w:val="20"/>
        </w:rPr>
        <w:t>De term zelfregulering wordt beschreven in verschillende modellen van 21</w:t>
      </w:r>
      <w:r w:rsidRPr="00F55ACC">
        <w:rPr>
          <w:rFonts w:ascii="Arial" w:hAnsi="Arial" w:cs="Arial"/>
          <w:sz w:val="20"/>
          <w:szCs w:val="20"/>
          <w:vertAlign w:val="superscript"/>
        </w:rPr>
        <w:t>e</w:t>
      </w:r>
      <w:r w:rsidRPr="00F55ACC">
        <w:rPr>
          <w:rFonts w:ascii="Arial" w:hAnsi="Arial" w:cs="Arial"/>
          <w:sz w:val="20"/>
          <w:szCs w:val="20"/>
        </w:rPr>
        <w:t xml:space="preserve"> eeuwse vaardigheden en diverse malen genoemd als een onmisbare competentie voor het deelnemen in de huidige samenleving (Voogt &amp; Roblin, 2010). Zelfregulering kan omschreven worden als de capaciteit van een persoon om doelgericht een taak of proces te voltooien, het geleerde in diverse situaties toe kunnen passen en het nemen van verantwoordelijkheid voor eigen handelen</w:t>
      </w:r>
      <w:r>
        <w:rPr>
          <w:rFonts w:ascii="Arial" w:hAnsi="Arial" w:cs="Arial"/>
          <w:sz w:val="20"/>
          <w:szCs w:val="20"/>
        </w:rPr>
        <w:t xml:space="preserve"> </w:t>
      </w:r>
      <w:r w:rsidRPr="005C5821">
        <w:rPr>
          <w:rFonts w:ascii="Arial" w:hAnsi="Arial" w:cs="Arial"/>
          <w:sz w:val="20"/>
          <w:szCs w:val="20"/>
        </w:rPr>
        <w:t>(</w:t>
      </w:r>
      <w:r w:rsidR="00DD5121">
        <w:rPr>
          <w:rFonts w:ascii="Arial" w:hAnsi="Arial" w:cs="Arial"/>
          <w:noProof/>
          <w:sz w:val="20"/>
          <w:szCs w:val="20"/>
        </w:rPr>
        <w:t>Thijs et al., 2014</w:t>
      </w:r>
      <w:r w:rsidRPr="005C5821">
        <w:rPr>
          <w:rFonts w:ascii="Arial" w:hAnsi="Arial" w:cs="Arial"/>
          <w:sz w:val="20"/>
          <w:szCs w:val="20"/>
        </w:rPr>
        <w:t>).</w:t>
      </w:r>
      <w:r w:rsidRPr="00F55ACC">
        <w:rPr>
          <w:rFonts w:ascii="Arial" w:hAnsi="Arial" w:cs="Arial"/>
          <w:sz w:val="20"/>
          <w:szCs w:val="20"/>
        </w:rPr>
        <w:t xml:space="preserve"> </w:t>
      </w:r>
      <w:r>
        <w:rPr>
          <w:rFonts w:ascii="Arial" w:hAnsi="Arial" w:cs="Arial"/>
          <w:sz w:val="20"/>
          <w:szCs w:val="20"/>
        </w:rPr>
        <w:t xml:space="preserve">Het ontwikkelen van zelfregulerende vaardigheden is een </w:t>
      </w:r>
      <w:r w:rsidRPr="00F55ACC">
        <w:rPr>
          <w:rFonts w:ascii="Arial" w:hAnsi="Arial" w:cs="Arial"/>
          <w:sz w:val="20"/>
          <w:szCs w:val="20"/>
        </w:rPr>
        <w:t xml:space="preserve">proces </w:t>
      </w:r>
      <w:r>
        <w:rPr>
          <w:rFonts w:ascii="Arial" w:hAnsi="Arial" w:cs="Arial"/>
          <w:sz w:val="20"/>
          <w:szCs w:val="20"/>
        </w:rPr>
        <w:t xml:space="preserve">dat bestaat uit </w:t>
      </w:r>
      <w:r w:rsidRPr="00F55ACC">
        <w:rPr>
          <w:rFonts w:ascii="Arial" w:hAnsi="Arial" w:cs="Arial"/>
          <w:sz w:val="20"/>
          <w:szCs w:val="20"/>
        </w:rPr>
        <w:t>verschillende aspecten: het stellen van realistische doelen en prioriteiten, doelgericht handelen en toezicht houden op het eigen leerproces (Voogt &amp; Roblin, 2010).</w:t>
      </w:r>
      <w:r>
        <w:rPr>
          <w:rFonts w:ascii="Arial" w:hAnsi="Arial" w:cs="Arial"/>
          <w:sz w:val="20"/>
          <w:szCs w:val="20"/>
        </w:rPr>
        <w:t xml:space="preserve"> De leerling dient daarbij een actieve rol aan te nemen in het eigen leerproces </w:t>
      </w:r>
      <w:r w:rsidRPr="00F55ACC">
        <w:rPr>
          <w:rFonts w:ascii="Arial" w:hAnsi="Arial" w:cs="Arial"/>
          <w:sz w:val="20"/>
          <w:szCs w:val="20"/>
        </w:rPr>
        <w:t>(Zimmerman, 2002).</w:t>
      </w:r>
      <w:r>
        <w:rPr>
          <w:rFonts w:ascii="Arial" w:hAnsi="Arial" w:cs="Arial"/>
          <w:sz w:val="20"/>
          <w:szCs w:val="20"/>
        </w:rPr>
        <w:t xml:space="preserve"> In een meta-analyse naar het belang van zelfregulerend leren komen de volgende aspecten naar voren: leerlingen behalen hogere leerresultaten, </w:t>
      </w:r>
      <w:r w:rsidRPr="00F55ACC">
        <w:rPr>
          <w:rFonts w:ascii="Arial" w:hAnsi="Arial" w:cs="Arial"/>
          <w:sz w:val="20"/>
          <w:szCs w:val="20"/>
        </w:rPr>
        <w:t xml:space="preserve">ontwikkelen meer motivatie om te leren en </w:t>
      </w:r>
      <w:r>
        <w:rPr>
          <w:rFonts w:ascii="Arial" w:hAnsi="Arial" w:cs="Arial"/>
          <w:sz w:val="20"/>
          <w:szCs w:val="20"/>
        </w:rPr>
        <w:t xml:space="preserve">ontwikkelen </w:t>
      </w:r>
      <w:r w:rsidRPr="00F55ACC">
        <w:rPr>
          <w:rFonts w:ascii="Arial" w:hAnsi="Arial" w:cs="Arial"/>
          <w:sz w:val="20"/>
          <w:szCs w:val="20"/>
        </w:rPr>
        <w:t>diverse</w:t>
      </w:r>
      <w:r>
        <w:rPr>
          <w:rFonts w:ascii="Arial" w:hAnsi="Arial" w:cs="Arial"/>
          <w:sz w:val="20"/>
          <w:szCs w:val="20"/>
        </w:rPr>
        <w:t xml:space="preserve"> </w:t>
      </w:r>
      <w:r w:rsidRPr="00F55ACC">
        <w:rPr>
          <w:rFonts w:ascii="Arial" w:hAnsi="Arial" w:cs="Arial"/>
          <w:sz w:val="20"/>
          <w:szCs w:val="20"/>
        </w:rPr>
        <w:t>leerstrategieën</w:t>
      </w:r>
      <w:r w:rsidRPr="009A5632">
        <w:rPr>
          <w:rFonts w:ascii="Arial" w:hAnsi="Arial" w:cs="Arial"/>
          <w:sz w:val="20"/>
          <w:szCs w:val="20"/>
        </w:rPr>
        <w:t xml:space="preserve"> </w:t>
      </w:r>
      <w:r>
        <w:rPr>
          <w:rFonts w:ascii="Arial" w:hAnsi="Arial" w:cs="Arial"/>
          <w:sz w:val="20"/>
          <w:szCs w:val="20"/>
        </w:rPr>
        <w:t xml:space="preserve">(Dignath, Buetnerr &amp; Langfeldt, 2008). Deze </w:t>
      </w:r>
      <w:r w:rsidRPr="00F55ACC">
        <w:rPr>
          <w:rFonts w:ascii="Arial" w:hAnsi="Arial" w:cs="Arial"/>
          <w:sz w:val="20"/>
          <w:szCs w:val="20"/>
        </w:rPr>
        <w:t>leerstrategieën hebben betrekking op cognitie, metacognitie en motivatie / affectie (</w:t>
      </w:r>
      <w:r w:rsidR="00A560B2">
        <w:rPr>
          <w:rFonts w:ascii="Arial" w:hAnsi="Arial" w:cs="Arial"/>
          <w:sz w:val="20"/>
          <w:szCs w:val="20"/>
        </w:rPr>
        <w:t>Kostons et al.,</w:t>
      </w:r>
      <w:r>
        <w:rPr>
          <w:rFonts w:ascii="Arial" w:hAnsi="Arial" w:cs="Arial"/>
          <w:sz w:val="20"/>
          <w:szCs w:val="20"/>
        </w:rPr>
        <w:t xml:space="preserve"> 2014).</w:t>
      </w:r>
    </w:p>
    <w:p w14:paraId="7545DCFF" w14:textId="77777777" w:rsidR="006644F4" w:rsidRDefault="006644F4" w:rsidP="006644F4">
      <w:pPr>
        <w:spacing w:line="360" w:lineRule="auto"/>
        <w:jc w:val="both"/>
        <w:rPr>
          <w:rFonts w:ascii="Arial" w:hAnsi="Arial" w:cs="Arial"/>
          <w:sz w:val="20"/>
          <w:szCs w:val="20"/>
        </w:rPr>
      </w:pPr>
    </w:p>
    <w:p w14:paraId="143C1EB9" w14:textId="77777777" w:rsidR="006644F4" w:rsidRDefault="006644F4" w:rsidP="006644F4">
      <w:pPr>
        <w:pStyle w:val="Kop1"/>
      </w:pPr>
      <w:bookmarkStart w:id="2" w:name="_Toc455340039"/>
      <w:r>
        <w:t>Leerstrategieën</w:t>
      </w:r>
      <w:bookmarkEnd w:id="2"/>
      <w:r>
        <w:t xml:space="preserve"> </w:t>
      </w:r>
    </w:p>
    <w:p w14:paraId="61734AE3" w14:textId="5075AC16" w:rsidR="006644F4" w:rsidRDefault="006644F4" w:rsidP="006644F4">
      <w:pPr>
        <w:spacing w:line="360" w:lineRule="auto"/>
        <w:jc w:val="both"/>
        <w:rPr>
          <w:rFonts w:ascii="Arial" w:hAnsi="Arial" w:cs="Arial"/>
          <w:sz w:val="20"/>
          <w:szCs w:val="20"/>
        </w:rPr>
      </w:pPr>
      <w:r>
        <w:rPr>
          <w:rFonts w:ascii="Arial" w:hAnsi="Arial" w:cs="Arial"/>
          <w:sz w:val="20"/>
          <w:szCs w:val="20"/>
        </w:rPr>
        <w:t>Het aanleren van leerstrategieën is mogelijk en van groot belang voor leerlingen, zodat zij meer controle kunnen krijgen over hun eigen leerproces (Zimmerman, 1998; Zimmerman, 20</w:t>
      </w:r>
      <w:r w:rsidRPr="0023263E">
        <w:rPr>
          <w:rFonts w:ascii="Arial" w:hAnsi="Arial" w:cs="Arial"/>
          <w:sz w:val="20"/>
          <w:szCs w:val="20"/>
        </w:rPr>
        <w:t>02</w:t>
      </w:r>
      <w:r>
        <w:rPr>
          <w:rFonts w:ascii="Arial" w:hAnsi="Arial" w:cs="Arial"/>
          <w:sz w:val="20"/>
          <w:szCs w:val="20"/>
        </w:rPr>
        <w:t xml:space="preserve">; </w:t>
      </w:r>
      <w:r w:rsidRPr="0023263E">
        <w:rPr>
          <w:rFonts w:ascii="Arial" w:hAnsi="Arial" w:cs="Arial"/>
          <w:sz w:val="20"/>
          <w:szCs w:val="20"/>
        </w:rPr>
        <w:t>Stoeger, Fleischmann &amp; Obergriesser, 2015</w:t>
      </w:r>
      <w:r w:rsidRPr="004B40E4">
        <w:rPr>
          <w:rFonts w:ascii="Arial" w:hAnsi="Arial" w:cs="Arial"/>
          <w:sz w:val="20"/>
          <w:szCs w:val="20"/>
        </w:rPr>
        <w:t>).</w:t>
      </w:r>
      <w:r>
        <w:rPr>
          <w:rFonts w:ascii="Arial" w:hAnsi="Arial" w:cs="Arial"/>
          <w:sz w:val="20"/>
          <w:szCs w:val="20"/>
        </w:rPr>
        <w:t xml:space="preserve"> </w:t>
      </w:r>
      <w:r w:rsidRPr="00C67EF7">
        <w:rPr>
          <w:rFonts w:ascii="Arial" w:hAnsi="Arial" w:cs="Arial"/>
          <w:sz w:val="20"/>
          <w:szCs w:val="20"/>
        </w:rPr>
        <w:t>Leerstrategieën zijn concrete handel</w:t>
      </w:r>
      <w:r>
        <w:rPr>
          <w:rFonts w:ascii="Arial" w:hAnsi="Arial" w:cs="Arial"/>
          <w:sz w:val="20"/>
          <w:szCs w:val="20"/>
        </w:rPr>
        <w:t>s</w:t>
      </w:r>
      <w:r w:rsidRPr="00C67EF7">
        <w:rPr>
          <w:rFonts w:ascii="Arial" w:hAnsi="Arial" w:cs="Arial"/>
          <w:sz w:val="20"/>
          <w:szCs w:val="20"/>
        </w:rPr>
        <w:t>wijze</w:t>
      </w:r>
      <w:r>
        <w:rPr>
          <w:rFonts w:ascii="Arial" w:hAnsi="Arial" w:cs="Arial"/>
          <w:sz w:val="20"/>
          <w:szCs w:val="20"/>
        </w:rPr>
        <w:t>n</w:t>
      </w:r>
      <w:r w:rsidRPr="00C67EF7">
        <w:rPr>
          <w:rFonts w:ascii="Arial" w:hAnsi="Arial" w:cs="Arial"/>
          <w:sz w:val="20"/>
          <w:szCs w:val="20"/>
        </w:rPr>
        <w:t xml:space="preserve"> van leren die </w:t>
      </w:r>
      <w:r>
        <w:rPr>
          <w:rFonts w:ascii="Arial" w:hAnsi="Arial" w:cs="Arial"/>
          <w:sz w:val="20"/>
          <w:szCs w:val="20"/>
        </w:rPr>
        <w:t xml:space="preserve">het leren vergemakkelijken en die </w:t>
      </w:r>
      <w:r w:rsidRPr="00C67EF7">
        <w:rPr>
          <w:rFonts w:ascii="Arial" w:hAnsi="Arial" w:cs="Arial"/>
          <w:sz w:val="20"/>
          <w:szCs w:val="20"/>
        </w:rPr>
        <w:t xml:space="preserve">leerlingen weloverwogen </w:t>
      </w:r>
      <w:r>
        <w:rPr>
          <w:rFonts w:ascii="Arial" w:hAnsi="Arial" w:cs="Arial"/>
          <w:sz w:val="20"/>
          <w:szCs w:val="20"/>
        </w:rPr>
        <w:t>kunnen</w:t>
      </w:r>
      <w:r w:rsidRPr="00C67EF7">
        <w:rPr>
          <w:rFonts w:ascii="Arial" w:hAnsi="Arial" w:cs="Arial"/>
          <w:sz w:val="20"/>
          <w:szCs w:val="20"/>
        </w:rPr>
        <w:t xml:space="preserve"> inzetten om zelfstandig te leren</w:t>
      </w:r>
      <w:r>
        <w:rPr>
          <w:rFonts w:ascii="Arial" w:hAnsi="Arial" w:cs="Arial"/>
          <w:sz w:val="20"/>
          <w:szCs w:val="20"/>
        </w:rPr>
        <w:t xml:space="preserve"> (</w:t>
      </w:r>
      <w:r w:rsidR="00A560B2">
        <w:rPr>
          <w:rFonts w:ascii="Arial" w:hAnsi="Arial" w:cs="Arial"/>
          <w:sz w:val="20"/>
          <w:szCs w:val="20"/>
        </w:rPr>
        <w:t>Kostons et al.,</w:t>
      </w:r>
      <w:r>
        <w:rPr>
          <w:rFonts w:ascii="Arial" w:hAnsi="Arial" w:cs="Arial"/>
          <w:sz w:val="20"/>
          <w:szCs w:val="20"/>
        </w:rPr>
        <w:t xml:space="preserve"> 2014). Het aanleren van de leerstrategieën is aanvankelijk </w:t>
      </w:r>
      <w:r w:rsidR="00DD5121">
        <w:rPr>
          <w:rFonts w:ascii="Arial" w:hAnsi="Arial" w:cs="Arial"/>
          <w:sz w:val="20"/>
          <w:szCs w:val="20"/>
        </w:rPr>
        <w:t>leerkrachtgestuurd</w:t>
      </w:r>
      <w:r>
        <w:rPr>
          <w:rFonts w:ascii="Arial" w:hAnsi="Arial" w:cs="Arial"/>
          <w:sz w:val="20"/>
          <w:szCs w:val="20"/>
        </w:rPr>
        <w:t xml:space="preserve">. De leerkracht ondersteunt een leerling in het ontwikkelen van leerstrategieën door tijdens zijn uitleg te laten zien hoe, waarom en wanneer hij leerstrategieën inzet, door tijdens het leren het doel van de gekozen strategieën te bespreken en door de leerstrategieën gedurende langere tijd en bij verschillende vakken te laten oefenen door de leerlingen (Veenman, 2011). De leerling bouwt op deze manier een selectie aan leerstrategieën op en kan vanuit deze selectie kiezen welke leerstrategieën het beste bij hem passen. De selectie van leerstrategieën vormt de basiskennis van de leerling over wat leerstrategieën zijn en hoe en wanneer hij de strategieën in kan zetten. Hoe meer kennis de leerling hierover ontwikkelt hoe meer hij leerstrategieën op eigen initiatief zal inzetten (De Boer et al., 2013). Wanneer leerlingen leerstrategieën bewust leren inzetten, kunnen zij het eigen leren beter controleren en reguleren (Zimmerman, 2002). </w:t>
      </w:r>
      <w:r w:rsidRPr="00250FCD">
        <w:rPr>
          <w:rFonts w:ascii="Arial" w:hAnsi="Arial" w:cs="Arial"/>
          <w:sz w:val="20"/>
          <w:szCs w:val="20"/>
        </w:rPr>
        <w:t xml:space="preserve">Uit resultaten van de reviewstudie van Kostons, Donker &amp; Opdenakker (2014), blijkt dat een gecombineerde aanpak van het aanleren van metacognitieve leerstrategieën en cognitieve leerstrategieën het meest effectief is </w:t>
      </w:r>
      <w:r>
        <w:rPr>
          <w:rFonts w:ascii="Arial" w:hAnsi="Arial" w:cs="Arial"/>
          <w:sz w:val="20"/>
          <w:szCs w:val="20"/>
        </w:rPr>
        <w:t>voor</w:t>
      </w:r>
      <w:r w:rsidRPr="00250FCD">
        <w:rPr>
          <w:rFonts w:ascii="Arial" w:hAnsi="Arial" w:cs="Arial"/>
          <w:sz w:val="20"/>
          <w:szCs w:val="20"/>
        </w:rPr>
        <w:t xml:space="preserve"> het ontwikkelen van zelfregulerende vaardigheden. </w:t>
      </w:r>
      <w:r w:rsidRPr="00CD3008">
        <w:rPr>
          <w:rFonts w:ascii="Arial" w:hAnsi="Arial" w:cs="Arial"/>
          <w:sz w:val="20"/>
          <w:szCs w:val="20"/>
        </w:rPr>
        <w:t>Met metacognitieve strategieën worden leerstrategieën bedoeld om kennis te controleren en te reguleren. Ze kunnen ingezet worden voorafgaand, tijdens en na afloop van een taak (Zimmerman, 2002).</w:t>
      </w:r>
      <w:r>
        <w:rPr>
          <w:rFonts w:ascii="Arial" w:hAnsi="Arial" w:cs="Arial"/>
          <w:color w:val="2683C6" w:themeColor="accent6"/>
          <w:sz w:val="20"/>
          <w:szCs w:val="20"/>
        </w:rPr>
        <w:t xml:space="preserve"> </w:t>
      </w:r>
      <w:r w:rsidRPr="00520818">
        <w:rPr>
          <w:rFonts w:ascii="Arial" w:hAnsi="Arial" w:cs="Arial"/>
          <w:sz w:val="20"/>
          <w:szCs w:val="20"/>
        </w:rPr>
        <w:t>Het gaat om strategieën als plannen (ontwerpen van een leerproces), monitoren (leerproces bewaken), evalueren (beoordelen van leerproces) en reflecteren (nadenken over leren, leeractiviteiten en –ervaringen) (Ten Dam &amp; Vermunt, 2003).</w:t>
      </w:r>
      <w:r>
        <w:rPr>
          <w:rFonts w:ascii="Arial" w:hAnsi="Arial" w:cs="Arial"/>
          <w:sz w:val="20"/>
          <w:szCs w:val="20"/>
        </w:rPr>
        <w:t xml:space="preserve"> </w:t>
      </w:r>
      <w:r w:rsidRPr="00250FCD">
        <w:rPr>
          <w:rFonts w:ascii="Arial" w:hAnsi="Arial" w:cs="Arial"/>
          <w:sz w:val="20"/>
          <w:szCs w:val="20"/>
        </w:rPr>
        <w:t>Met cognitieve strategieën worden leerstrategieën bedoeld die gericht zijn op het onthouden van informatie, herhalen van informatie, het samenvoegen van nieuwe informatie en bestaande kennis in het geheugen en het visualiseren van informatie om leren te vergemakkelijken.</w:t>
      </w:r>
      <w:r>
        <w:rPr>
          <w:rFonts w:ascii="Arial" w:hAnsi="Arial" w:cs="Arial"/>
          <w:sz w:val="20"/>
          <w:szCs w:val="20"/>
        </w:rPr>
        <w:t xml:space="preserve"> </w:t>
      </w:r>
      <w:r w:rsidRPr="00250FCD">
        <w:rPr>
          <w:rFonts w:ascii="Arial" w:hAnsi="Arial" w:cs="Arial"/>
          <w:sz w:val="20"/>
          <w:szCs w:val="20"/>
        </w:rPr>
        <w:t>Deze strategieën worden toegepast tijdens het uitvoeren van een t</w:t>
      </w:r>
      <w:r>
        <w:rPr>
          <w:rFonts w:ascii="Arial" w:hAnsi="Arial" w:cs="Arial"/>
          <w:sz w:val="20"/>
          <w:szCs w:val="20"/>
        </w:rPr>
        <w:t xml:space="preserve">aak en zijn soms taakspecifiek </w:t>
      </w:r>
      <w:r w:rsidRPr="00250FCD">
        <w:rPr>
          <w:rFonts w:ascii="Arial" w:hAnsi="Arial" w:cs="Arial"/>
          <w:sz w:val="20"/>
          <w:szCs w:val="20"/>
        </w:rPr>
        <w:t>(Ten Dam &amp; Vermunt, 2003).</w:t>
      </w:r>
      <w:r>
        <w:rPr>
          <w:rFonts w:ascii="Arial" w:hAnsi="Arial" w:cs="Arial"/>
          <w:sz w:val="20"/>
          <w:szCs w:val="20"/>
        </w:rPr>
        <w:t xml:space="preserve"> In</w:t>
      </w:r>
      <w:r w:rsidRPr="00F347E5">
        <w:rPr>
          <w:rFonts w:ascii="Arial" w:hAnsi="Arial" w:cs="Arial"/>
          <w:sz w:val="20"/>
          <w:szCs w:val="20"/>
        </w:rPr>
        <w:t xml:space="preserve"> de literatuur is enige discussie wanneer het zinvol is om te starten </w:t>
      </w:r>
      <w:r>
        <w:rPr>
          <w:rFonts w:ascii="Arial" w:hAnsi="Arial" w:cs="Arial"/>
          <w:sz w:val="20"/>
          <w:szCs w:val="20"/>
        </w:rPr>
        <w:t>met het aanleren van leerstrategieën</w:t>
      </w:r>
      <w:r w:rsidRPr="00F347E5">
        <w:rPr>
          <w:rFonts w:ascii="Arial" w:hAnsi="Arial" w:cs="Arial"/>
          <w:sz w:val="20"/>
          <w:szCs w:val="20"/>
        </w:rPr>
        <w:t xml:space="preserve">. Er wordt veelal onderzoek gedaan in de hogere groepen van het basisonderwijs en op de middelbare school, waarbij gepleit wordt voor </w:t>
      </w:r>
      <w:r>
        <w:rPr>
          <w:rFonts w:ascii="Arial" w:hAnsi="Arial" w:cs="Arial"/>
          <w:sz w:val="20"/>
          <w:szCs w:val="20"/>
        </w:rPr>
        <w:t xml:space="preserve">het aanleren van leerstrategieën </w:t>
      </w:r>
      <w:r w:rsidRPr="00F347E5">
        <w:rPr>
          <w:rFonts w:ascii="Arial" w:hAnsi="Arial" w:cs="Arial"/>
          <w:sz w:val="20"/>
          <w:szCs w:val="20"/>
        </w:rPr>
        <w:t>vanaf groep 7-8 (</w:t>
      </w:r>
      <w:r>
        <w:rPr>
          <w:rFonts w:ascii="Arial" w:hAnsi="Arial" w:cs="Arial"/>
          <w:sz w:val="20"/>
          <w:szCs w:val="20"/>
        </w:rPr>
        <w:t>Haller et al., 1988; Chiu, 1998; Dignath</w:t>
      </w:r>
      <w:r w:rsidR="00A560B2">
        <w:rPr>
          <w:rFonts w:ascii="Arial" w:hAnsi="Arial" w:cs="Arial"/>
          <w:sz w:val="20"/>
          <w:szCs w:val="20"/>
        </w:rPr>
        <w:t xml:space="preserve"> et al.,</w:t>
      </w:r>
      <w:r>
        <w:rPr>
          <w:rFonts w:ascii="Arial" w:hAnsi="Arial" w:cs="Arial"/>
          <w:sz w:val="20"/>
          <w:szCs w:val="20"/>
        </w:rPr>
        <w:t xml:space="preserve"> 2008)</w:t>
      </w:r>
      <w:r w:rsidRPr="00F347E5">
        <w:rPr>
          <w:rFonts w:ascii="Arial" w:hAnsi="Arial" w:cs="Arial"/>
          <w:sz w:val="20"/>
          <w:szCs w:val="20"/>
        </w:rPr>
        <w:t>.</w:t>
      </w:r>
      <w:r>
        <w:rPr>
          <w:rFonts w:ascii="Arial" w:hAnsi="Arial" w:cs="Arial"/>
          <w:sz w:val="20"/>
          <w:szCs w:val="20"/>
        </w:rPr>
        <w:t xml:space="preserve"> Gesteld wordt dat leerlingen in de groepen 6-7-8 in staat zijn om geleerde vaardigheden toe te passen in nieuwe situaties en klaar zijn voor meer autonomie in hun werk (Hooijmaaijers, Stokhof &amp; Verhulst, 2009). </w:t>
      </w:r>
      <w:r w:rsidRPr="00F347E5">
        <w:rPr>
          <w:rFonts w:ascii="Arial" w:hAnsi="Arial" w:cs="Arial"/>
          <w:sz w:val="20"/>
          <w:szCs w:val="20"/>
        </w:rPr>
        <w:t>Er zijn echter ook verschillende onderzoeken waarbij het belang om juist heel vroeg, soms zelf</w:t>
      </w:r>
      <w:r w:rsidR="00874D07">
        <w:rPr>
          <w:rFonts w:ascii="Arial" w:hAnsi="Arial" w:cs="Arial"/>
          <w:sz w:val="20"/>
          <w:szCs w:val="20"/>
        </w:rPr>
        <w:t>s</w:t>
      </w:r>
      <w:r w:rsidRPr="00F347E5">
        <w:rPr>
          <w:rFonts w:ascii="Arial" w:hAnsi="Arial" w:cs="Arial"/>
          <w:sz w:val="20"/>
          <w:szCs w:val="20"/>
        </w:rPr>
        <w:t xml:space="preserve"> voor aanvang van de sch</w:t>
      </w:r>
      <w:r>
        <w:rPr>
          <w:rFonts w:ascii="Arial" w:hAnsi="Arial" w:cs="Arial"/>
          <w:sz w:val="20"/>
          <w:szCs w:val="20"/>
        </w:rPr>
        <w:t>oolperiode, te starten met het aanleren</w:t>
      </w:r>
      <w:r w:rsidRPr="00F347E5">
        <w:rPr>
          <w:rFonts w:ascii="Arial" w:hAnsi="Arial" w:cs="Arial"/>
          <w:sz w:val="20"/>
          <w:szCs w:val="20"/>
        </w:rPr>
        <w:t xml:space="preserve"> van</w:t>
      </w:r>
      <w:r>
        <w:rPr>
          <w:rFonts w:ascii="Arial" w:hAnsi="Arial" w:cs="Arial"/>
          <w:sz w:val="20"/>
          <w:szCs w:val="20"/>
        </w:rPr>
        <w:t xml:space="preserve"> leerstrategieë</w:t>
      </w:r>
      <w:r w:rsidRPr="00F347E5">
        <w:rPr>
          <w:rFonts w:ascii="Arial" w:hAnsi="Arial" w:cs="Arial"/>
          <w:sz w:val="20"/>
          <w:szCs w:val="20"/>
        </w:rPr>
        <w:t>n</w:t>
      </w:r>
      <w:r>
        <w:rPr>
          <w:rFonts w:ascii="Arial" w:hAnsi="Arial" w:cs="Arial"/>
          <w:sz w:val="20"/>
          <w:szCs w:val="20"/>
        </w:rPr>
        <w:t xml:space="preserve">. Leerlingen hebben daar op latere leeftijd veel baat bij, omdat de kans dat verkeerd geleerde strategieën afgeleerd moeten worden kleiner is </w:t>
      </w:r>
      <w:r w:rsidRPr="00F347E5">
        <w:rPr>
          <w:rFonts w:ascii="Arial" w:hAnsi="Arial" w:cs="Arial"/>
          <w:sz w:val="20"/>
          <w:szCs w:val="20"/>
        </w:rPr>
        <w:t>(</w:t>
      </w:r>
      <w:r>
        <w:rPr>
          <w:rFonts w:ascii="Arial" w:hAnsi="Arial" w:cs="Arial"/>
          <w:sz w:val="20"/>
          <w:szCs w:val="20"/>
        </w:rPr>
        <w:t xml:space="preserve">Hattie, Biggs &amp; Purdie, 1996; Whitebread, 2000). Wat met name naar voren komt uit de onderzoeken, is dat het aanleren van leerstrategieën mogelijk is, wanneer het op niveau van de leerlingen aangepast wordt. Er is nog onvoldoende bewijs dat de leeftijd van de leerlingen hier een grote rol in speelt. De motivatie van de leerlingen is wel een belangrijke voorwaarde om aan leren toe te komen (Ryan &amp; Deci, 2000) en met het oog op het ontwikkelen van zelfregulerende vaardigheden is het voor de leerkracht van belang om een motiverende leeromgeving in te richten (Ryan &amp; Deci, 2000). </w:t>
      </w:r>
    </w:p>
    <w:p w14:paraId="1F0CE2B3" w14:textId="4972BB63" w:rsidR="006644F4" w:rsidRDefault="006644F4" w:rsidP="006644F4">
      <w:pPr>
        <w:spacing w:line="360" w:lineRule="auto"/>
        <w:jc w:val="both"/>
        <w:rPr>
          <w:rFonts w:ascii="Arial" w:hAnsi="Arial" w:cs="Arial"/>
          <w:sz w:val="20"/>
          <w:szCs w:val="20"/>
        </w:rPr>
      </w:pPr>
      <w:r>
        <w:rPr>
          <w:rFonts w:ascii="Arial" w:hAnsi="Arial" w:cs="Arial"/>
          <w:sz w:val="20"/>
          <w:szCs w:val="20"/>
        </w:rPr>
        <w:t>Door een motiverende leeromgeving in te richten daagt de leerkracht de leerlingen meer uit tot zelfregulerend leren. Een belangrijk onderdeel van een motiverende leeromgeving is dat de leerkracht vrijheid geeft aan leerlingen door keuzes aan te bieden en tegelijkertijd ook voldoende structuur biedt aan de leerlingen (Verbeeck, Hurk</w:t>
      </w:r>
      <w:r w:rsidR="00A560B2">
        <w:rPr>
          <w:rFonts w:ascii="Arial" w:hAnsi="Arial" w:cs="Arial"/>
          <w:sz w:val="20"/>
          <w:szCs w:val="20"/>
        </w:rPr>
        <w:t xml:space="preserve"> </w:t>
      </w:r>
      <w:r>
        <w:rPr>
          <w:rFonts w:ascii="Arial" w:hAnsi="Arial" w:cs="Arial"/>
          <w:sz w:val="20"/>
          <w:szCs w:val="20"/>
        </w:rPr>
        <w:t xml:space="preserve">&amp; Loon, 2013). De leeromgeving moet afwisselende en uitdagende activiteiten en materialen bevatten, waarbij er verschil in niveau is. De leerling zal hierdoor ervaren dat hij eigen keuzes kan maken in het bereiken van zijn doel. Het maken van eigen keuzes is een belangrijk onderdeel van zelfregulerend leren (Scheepens &amp; Bakx, 2016). De leerkracht brengt structuur aan in de leeromgeving door leerlingen richtlijnen te geven en hierop te controleren. Door structuur te bieden ervaren leerlingen houvast om doelstellingen te bereiken (Scheepens &amp; Bakx, 2016). De leerkracht kan leerlingen voorzien van passende ondersteuning en begeleiding in het ontwikkelen van zelfregulerende vaardigheden en leerstrategieën door scaffolding in te zetten. </w:t>
      </w:r>
      <w:r w:rsidR="00DD5121">
        <w:rPr>
          <w:rFonts w:ascii="Arial" w:hAnsi="Arial" w:cs="Arial"/>
          <w:sz w:val="20"/>
          <w:szCs w:val="20"/>
        </w:rPr>
        <w:t>Leerkrachtgestuurd</w:t>
      </w:r>
      <w:r>
        <w:rPr>
          <w:rFonts w:ascii="Arial" w:hAnsi="Arial" w:cs="Arial"/>
          <w:sz w:val="20"/>
          <w:szCs w:val="20"/>
        </w:rPr>
        <w:t xml:space="preserve"> onderwijs kan dan geleidelijk aan verschuiven naar zelfregulerend leren </w:t>
      </w:r>
      <w:r w:rsidRPr="00920428">
        <w:rPr>
          <w:rFonts w:ascii="Arial" w:hAnsi="Arial" w:cs="Arial"/>
          <w:sz w:val="20"/>
          <w:szCs w:val="20"/>
        </w:rPr>
        <w:t>(</w:t>
      </w:r>
      <w:r>
        <w:rPr>
          <w:rFonts w:ascii="Arial" w:hAnsi="Arial" w:cs="Arial"/>
          <w:sz w:val="20"/>
          <w:szCs w:val="20"/>
        </w:rPr>
        <w:t xml:space="preserve">Ryan &amp; Deci, 2000; </w:t>
      </w:r>
      <w:r w:rsidR="00A560B2">
        <w:rPr>
          <w:rFonts w:ascii="Arial" w:hAnsi="Arial" w:cs="Arial"/>
          <w:sz w:val="20"/>
          <w:szCs w:val="20"/>
        </w:rPr>
        <w:t>Pol et al.,</w:t>
      </w:r>
      <w:r w:rsidRPr="00920428">
        <w:rPr>
          <w:rFonts w:ascii="Arial" w:hAnsi="Arial" w:cs="Arial"/>
          <w:sz w:val="20"/>
          <w:szCs w:val="20"/>
        </w:rPr>
        <w:t xml:space="preserve"> 2010; Sluijsmans, Joosten – ten</w:t>
      </w:r>
      <w:r>
        <w:rPr>
          <w:rFonts w:ascii="Arial" w:hAnsi="Arial" w:cs="Arial"/>
          <w:sz w:val="20"/>
          <w:szCs w:val="20"/>
        </w:rPr>
        <w:t xml:space="preserve"> Brinke &amp; Vleuten,</w:t>
      </w:r>
      <w:r w:rsidRPr="00920428">
        <w:rPr>
          <w:rFonts w:ascii="Arial" w:hAnsi="Arial" w:cs="Arial"/>
          <w:sz w:val="20"/>
          <w:szCs w:val="20"/>
        </w:rPr>
        <w:t>2013).</w:t>
      </w:r>
      <w:r>
        <w:rPr>
          <w:rFonts w:ascii="Arial" w:hAnsi="Arial" w:cs="Arial"/>
          <w:sz w:val="20"/>
          <w:szCs w:val="20"/>
        </w:rPr>
        <w:t xml:space="preserve"> </w:t>
      </w:r>
    </w:p>
    <w:p w14:paraId="4AF0B2FA" w14:textId="77777777" w:rsidR="00905749" w:rsidRDefault="00905749" w:rsidP="006644F4">
      <w:pPr>
        <w:pStyle w:val="Kop1"/>
      </w:pPr>
    </w:p>
    <w:p w14:paraId="5942FBEE" w14:textId="59E540B8" w:rsidR="006644F4" w:rsidRDefault="006644F4" w:rsidP="006644F4">
      <w:pPr>
        <w:pStyle w:val="Kop1"/>
      </w:pPr>
      <w:r>
        <w:t>Scaffolding</w:t>
      </w:r>
    </w:p>
    <w:p w14:paraId="79C7BA31" w14:textId="5A1CEBDD" w:rsidR="006644F4" w:rsidRDefault="006644F4" w:rsidP="006644F4">
      <w:pPr>
        <w:tabs>
          <w:tab w:val="num" w:pos="720"/>
        </w:tabs>
        <w:spacing w:line="360" w:lineRule="auto"/>
        <w:jc w:val="both"/>
        <w:rPr>
          <w:rFonts w:ascii="Arial" w:hAnsi="Arial" w:cs="Arial"/>
          <w:sz w:val="20"/>
          <w:szCs w:val="20"/>
        </w:rPr>
      </w:pPr>
      <w:r>
        <w:rPr>
          <w:rFonts w:ascii="Arial" w:hAnsi="Arial" w:cs="Arial"/>
          <w:sz w:val="20"/>
          <w:szCs w:val="20"/>
        </w:rPr>
        <w:t xml:space="preserve">Letterlijk </w:t>
      </w:r>
      <w:r w:rsidRPr="004A1AFC">
        <w:rPr>
          <w:rFonts w:ascii="Arial" w:hAnsi="Arial" w:cs="Arial"/>
          <w:sz w:val="20"/>
          <w:szCs w:val="20"/>
        </w:rPr>
        <w:t>vertaald betekent </w:t>
      </w:r>
      <w:r w:rsidRPr="004A1AFC">
        <w:rPr>
          <w:rFonts w:ascii="Arial" w:hAnsi="Arial" w:cs="Arial"/>
          <w:iCs/>
          <w:sz w:val="20"/>
          <w:szCs w:val="20"/>
        </w:rPr>
        <w:t>scaffolding</w:t>
      </w:r>
      <w:r w:rsidRPr="004A1AFC">
        <w:rPr>
          <w:rFonts w:ascii="Arial" w:hAnsi="Arial" w:cs="Arial"/>
          <w:sz w:val="20"/>
          <w:szCs w:val="20"/>
        </w:rPr>
        <w:t> ‘steiger’ of ‘ondersteuning’.</w:t>
      </w:r>
      <w:r>
        <w:rPr>
          <w:rFonts w:ascii="Arial" w:hAnsi="Arial" w:cs="Arial"/>
          <w:sz w:val="20"/>
          <w:szCs w:val="20"/>
        </w:rPr>
        <w:t xml:space="preserve"> </w:t>
      </w:r>
      <w:r w:rsidRPr="004A1AFC">
        <w:rPr>
          <w:rFonts w:ascii="Arial" w:hAnsi="Arial" w:cs="Arial"/>
          <w:sz w:val="20"/>
          <w:szCs w:val="20"/>
        </w:rPr>
        <w:t>De leerkracht bouwt een 'steiger' op voor een leerling als dat nodig is. Als de leerling zelf verder kan gaan, bouwt de leerkracht de 'steiger' langzaam af, ook wel </w:t>
      </w:r>
      <w:r w:rsidRPr="004A1AFC">
        <w:rPr>
          <w:rFonts w:ascii="Arial" w:hAnsi="Arial" w:cs="Arial"/>
          <w:iCs/>
          <w:sz w:val="20"/>
          <w:szCs w:val="20"/>
        </w:rPr>
        <w:t>fading</w:t>
      </w:r>
      <w:r w:rsidRPr="004A1AFC">
        <w:rPr>
          <w:rFonts w:ascii="Arial" w:hAnsi="Arial" w:cs="Arial"/>
          <w:i/>
          <w:iCs/>
          <w:sz w:val="20"/>
          <w:szCs w:val="20"/>
        </w:rPr>
        <w:t> </w:t>
      </w:r>
      <w:r w:rsidRPr="004A1AFC">
        <w:rPr>
          <w:rFonts w:ascii="Arial" w:hAnsi="Arial" w:cs="Arial"/>
          <w:sz w:val="20"/>
          <w:szCs w:val="20"/>
        </w:rPr>
        <w:t>genoemd.</w:t>
      </w:r>
      <w:r>
        <w:rPr>
          <w:rFonts w:ascii="Arial" w:hAnsi="Arial" w:cs="Arial"/>
          <w:sz w:val="20"/>
          <w:szCs w:val="20"/>
        </w:rPr>
        <w:t xml:space="preserve"> Scaffolding kan gedefinieerd worden als hulp die door de leerkracht geboden wordt en gekoppeld is aan drie kenmerken: De hulp is aangepast aan het niveau en begrip van de leerling, de hulp wordt in de loop van de tijd verminderd en stopt wanneer deze hulp overbodig wordt en de hulp is gericht op het overdragen van de verantwoordelijkheid voor het leren of voor een taak aan de leerling (Pol, 2012). Scaffolding wordt in verband gebracht met zelfregulerend leren, omdat het een proces is wat constant plaatsvindt tijdens het leren van leerlingen. De leerkracht verzamelt voortdurend informatie van leerlingen en de hulp die hij biedt is erop gericht om leerlingen medeverantwoordelijk te maken voor het leerproces. Het doel is dat de leerling uiteindelijk een taak zelfstandig kan uitvoeren (</w:t>
      </w:r>
      <w:r w:rsidR="004E60BD">
        <w:rPr>
          <w:rFonts w:ascii="Arial" w:hAnsi="Arial" w:cs="Arial"/>
          <w:sz w:val="20"/>
          <w:szCs w:val="20"/>
        </w:rPr>
        <w:t>Pol, Volman &amp; B</w:t>
      </w:r>
      <w:r w:rsidR="00BD1C7C">
        <w:rPr>
          <w:rFonts w:ascii="Arial" w:hAnsi="Arial" w:cs="Arial"/>
          <w:sz w:val="20"/>
          <w:szCs w:val="20"/>
        </w:rPr>
        <w:t>ei</w:t>
      </w:r>
      <w:r w:rsidR="004E60BD">
        <w:rPr>
          <w:rFonts w:ascii="Arial" w:hAnsi="Arial" w:cs="Arial"/>
          <w:sz w:val="20"/>
          <w:szCs w:val="20"/>
        </w:rPr>
        <w:t>shuizen</w:t>
      </w:r>
      <w:r w:rsidR="00A560B2">
        <w:rPr>
          <w:rFonts w:ascii="Arial" w:hAnsi="Arial" w:cs="Arial"/>
          <w:sz w:val="20"/>
          <w:szCs w:val="20"/>
        </w:rPr>
        <w:t>,</w:t>
      </w:r>
      <w:r>
        <w:rPr>
          <w:rFonts w:ascii="Arial" w:hAnsi="Arial" w:cs="Arial"/>
          <w:noProof/>
          <w:sz w:val="20"/>
        </w:rPr>
        <w:t xml:space="preserve"> 2011</w:t>
      </w:r>
      <w:r>
        <w:rPr>
          <w:rFonts w:ascii="Arial" w:hAnsi="Arial" w:cs="Arial"/>
          <w:sz w:val="20"/>
          <w:szCs w:val="20"/>
        </w:rPr>
        <w:t>). De leerkracht kan dit doel bereiken door een viertal stappen te nemen. Ten eerste door g</w:t>
      </w:r>
      <w:r w:rsidRPr="00E83C07">
        <w:rPr>
          <w:rFonts w:ascii="Arial" w:hAnsi="Arial" w:cs="Arial"/>
          <w:sz w:val="20"/>
          <w:szCs w:val="20"/>
        </w:rPr>
        <w:t>ebruik maken van diagnosestrategieën</w:t>
      </w:r>
      <w:r>
        <w:rPr>
          <w:rFonts w:ascii="Arial" w:hAnsi="Arial" w:cs="Arial"/>
          <w:sz w:val="20"/>
          <w:szCs w:val="20"/>
        </w:rPr>
        <w:t xml:space="preserve"> om </w:t>
      </w:r>
      <w:r w:rsidRPr="00E83C07">
        <w:rPr>
          <w:rFonts w:ascii="Arial" w:hAnsi="Arial" w:cs="Arial"/>
          <w:sz w:val="20"/>
          <w:szCs w:val="20"/>
        </w:rPr>
        <w:t>erachter</w:t>
      </w:r>
      <w:r>
        <w:rPr>
          <w:rFonts w:ascii="Arial" w:hAnsi="Arial" w:cs="Arial"/>
          <w:sz w:val="20"/>
          <w:szCs w:val="20"/>
        </w:rPr>
        <w:t xml:space="preserve"> te</w:t>
      </w:r>
      <w:r w:rsidRPr="00E83C07">
        <w:rPr>
          <w:rFonts w:ascii="Arial" w:hAnsi="Arial" w:cs="Arial"/>
          <w:sz w:val="20"/>
          <w:szCs w:val="20"/>
        </w:rPr>
        <w:t xml:space="preserve"> komen wat een leerling wel en niet weet. </w:t>
      </w:r>
      <w:r>
        <w:rPr>
          <w:rFonts w:ascii="Arial" w:hAnsi="Arial" w:cs="Arial"/>
          <w:sz w:val="20"/>
          <w:szCs w:val="20"/>
        </w:rPr>
        <w:t>Ten tweede door het contoleren</w:t>
      </w:r>
      <w:r w:rsidRPr="00E83C07">
        <w:rPr>
          <w:rFonts w:ascii="Arial" w:hAnsi="Arial" w:cs="Arial"/>
          <w:sz w:val="20"/>
          <w:szCs w:val="20"/>
        </w:rPr>
        <w:t xml:space="preserve"> van de gestelde diagnose; </w:t>
      </w:r>
      <w:r>
        <w:rPr>
          <w:rFonts w:ascii="Arial" w:hAnsi="Arial" w:cs="Arial"/>
          <w:sz w:val="20"/>
          <w:szCs w:val="20"/>
        </w:rPr>
        <w:t xml:space="preserve">het </w:t>
      </w:r>
      <w:r w:rsidRPr="00E83C07">
        <w:rPr>
          <w:rFonts w:ascii="Arial" w:hAnsi="Arial" w:cs="Arial"/>
          <w:sz w:val="20"/>
          <w:szCs w:val="20"/>
        </w:rPr>
        <w:t xml:space="preserve">nagaan of de eigen interpretatie van </w:t>
      </w:r>
      <w:r w:rsidR="00874D07">
        <w:rPr>
          <w:rFonts w:ascii="Arial" w:hAnsi="Arial" w:cs="Arial"/>
          <w:sz w:val="20"/>
          <w:szCs w:val="20"/>
        </w:rPr>
        <w:t xml:space="preserve">de kennis die de leerling heeft </w:t>
      </w:r>
      <w:r w:rsidRPr="00E83C07">
        <w:rPr>
          <w:rFonts w:ascii="Arial" w:hAnsi="Arial" w:cs="Arial"/>
          <w:sz w:val="20"/>
          <w:szCs w:val="20"/>
        </w:rPr>
        <w:t xml:space="preserve">klopt. </w:t>
      </w:r>
      <w:r>
        <w:rPr>
          <w:rFonts w:ascii="Arial" w:hAnsi="Arial" w:cs="Arial"/>
          <w:sz w:val="20"/>
          <w:szCs w:val="20"/>
        </w:rPr>
        <w:t xml:space="preserve">Vervolgens maakt de leerkracht gebruik van interventiestrategieën, waarbij hulp geboden wordt op het niveau van de leerling. Tenslotte gaat de leerkracht na of de leerling de geboden hulp begrepen heeft. </w:t>
      </w:r>
      <w:r w:rsidRPr="000B2F8C">
        <w:rPr>
          <w:rFonts w:ascii="Arial" w:hAnsi="Arial" w:cs="Arial"/>
          <w:sz w:val="20"/>
          <w:szCs w:val="20"/>
        </w:rPr>
        <w:t>(Pol, 2012; Pol</w:t>
      </w:r>
      <w:r w:rsidR="00A560B2">
        <w:rPr>
          <w:rFonts w:ascii="Arial" w:hAnsi="Arial" w:cs="Arial"/>
          <w:sz w:val="20"/>
          <w:szCs w:val="20"/>
        </w:rPr>
        <w:t xml:space="preserve"> et al.,</w:t>
      </w:r>
      <w:r w:rsidRPr="000B2F8C">
        <w:rPr>
          <w:rFonts w:ascii="Arial" w:hAnsi="Arial" w:cs="Arial"/>
          <w:sz w:val="20"/>
          <w:szCs w:val="20"/>
        </w:rPr>
        <w:t xml:space="preserve"> 2011)</w:t>
      </w:r>
      <w:r w:rsidR="005713BF">
        <w:rPr>
          <w:rFonts w:ascii="Arial" w:hAnsi="Arial" w:cs="Arial"/>
          <w:sz w:val="20"/>
          <w:szCs w:val="20"/>
        </w:rPr>
        <w:t>.</w:t>
      </w:r>
    </w:p>
    <w:p w14:paraId="7E3ED6BE" w14:textId="349117A7" w:rsidR="006644F4" w:rsidRPr="00CA27AD" w:rsidRDefault="006644F4" w:rsidP="006644F4">
      <w:pPr>
        <w:tabs>
          <w:tab w:val="num" w:pos="720"/>
        </w:tabs>
        <w:spacing w:line="360" w:lineRule="auto"/>
        <w:jc w:val="both"/>
        <w:rPr>
          <w:rFonts w:ascii="Arial" w:hAnsi="Arial" w:cs="Arial"/>
          <w:sz w:val="20"/>
          <w:szCs w:val="20"/>
        </w:rPr>
      </w:pPr>
      <w:r>
        <w:rPr>
          <w:rFonts w:ascii="Arial" w:hAnsi="Arial" w:cs="Arial"/>
          <w:sz w:val="20"/>
          <w:szCs w:val="20"/>
        </w:rPr>
        <w:t xml:space="preserve">De interventiestrategieën die de leerkracht kan inzetten om hulp op maat aan te bieden zijn het </w:t>
      </w:r>
      <w:r w:rsidRPr="00E83C07">
        <w:rPr>
          <w:rFonts w:ascii="Arial" w:hAnsi="Arial" w:cs="Arial"/>
          <w:sz w:val="20"/>
          <w:szCs w:val="20"/>
        </w:rPr>
        <w:t>stellen van vragen</w:t>
      </w:r>
      <w:r>
        <w:rPr>
          <w:rFonts w:ascii="Arial" w:hAnsi="Arial" w:cs="Arial"/>
          <w:sz w:val="20"/>
          <w:szCs w:val="20"/>
        </w:rPr>
        <w:t xml:space="preserve">, </w:t>
      </w:r>
      <w:r w:rsidRPr="00E83C07">
        <w:rPr>
          <w:rFonts w:ascii="Arial" w:hAnsi="Arial" w:cs="Arial"/>
          <w:sz w:val="20"/>
          <w:szCs w:val="20"/>
        </w:rPr>
        <w:t xml:space="preserve">waarbij </w:t>
      </w:r>
      <w:r>
        <w:rPr>
          <w:rFonts w:ascii="Arial" w:hAnsi="Arial" w:cs="Arial"/>
          <w:sz w:val="20"/>
          <w:szCs w:val="20"/>
        </w:rPr>
        <w:t>hij</w:t>
      </w:r>
      <w:r w:rsidRPr="00E83C07">
        <w:rPr>
          <w:rFonts w:ascii="Arial" w:hAnsi="Arial" w:cs="Arial"/>
          <w:sz w:val="20"/>
          <w:szCs w:val="20"/>
        </w:rPr>
        <w:t xml:space="preserve"> nieuwe informatie of uitleg geeft, </w:t>
      </w:r>
      <w:r>
        <w:rPr>
          <w:rFonts w:ascii="Arial" w:hAnsi="Arial" w:cs="Arial"/>
          <w:sz w:val="20"/>
          <w:szCs w:val="20"/>
        </w:rPr>
        <w:t>het geven van hints</w:t>
      </w:r>
      <w:r w:rsidRPr="00E83C07">
        <w:rPr>
          <w:rFonts w:ascii="Arial" w:hAnsi="Arial" w:cs="Arial"/>
          <w:sz w:val="20"/>
          <w:szCs w:val="20"/>
        </w:rPr>
        <w:t xml:space="preserve">, </w:t>
      </w:r>
      <w:r>
        <w:rPr>
          <w:rFonts w:ascii="Arial" w:hAnsi="Arial" w:cs="Arial"/>
          <w:sz w:val="20"/>
          <w:szCs w:val="20"/>
        </w:rPr>
        <w:t xml:space="preserve">het geven van </w:t>
      </w:r>
      <w:r w:rsidRPr="00E83C07">
        <w:rPr>
          <w:rFonts w:ascii="Arial" w:hAnsi="Arial" w:cs="Arial"/>
          <w:sz w:val="20"/>
          <w:szCs w:val="20"/>
        </w:rPr>
        <w:t>instructie, modell</w:t>
      </w:r>
      <w:r>
        <w:rPr>
          <w:rFonts w:ascii="Arial" w:hAnsi="Arial" w:cs="Arial"/>
          <w:sz w:val="20"/>
          <w:szCs w:val="20"/>
        </w:rPr>
        <w:t xml:space="preserve">ing </w:t>
      </w:r>
      <w:r w:rsidRPr="00E83C07">
        <w:rPr>
          <w:rFonts w:ascii="Arial" w:hAnsi="Arial" w:cs="Arial"/>
          <w:sz w:val="20"/>
          <w:szCs w:val="20"/>
        </w:rPr>
        <w:t xml:space="preserve">en </w:t>
      </w:r>
      <w:r>
        <w:rPr>
          <w:rFonts w:ascii="Arial" w:hAnsi="Arial" w:cs="Arial"/>
          <w:sz w:val="20"/>
          <w:szCs w:val="20"/>
        </w:rPr>
        <w:t xml:space="preserve">het geven van </w:t>
      </w:r>
      <w:r w:rsidRPr="00E83C07">
        <w:rPr>
          <w:rFonts w:ascii="Arial" w:hAnsi="Arial" w:cs="Arial"/>
          <w:sz w:val="20"/>
          <w:szCs w:val="20"/>
        </w:rPr>
        <w:t>feedback</w:t>
      </w:r>
      <w:r>
        <w:rPr>
          <w:rFonts w:ascii="Arial" w:hAnsi="Arial" w:cs="Arial"/>
          <w:sz w:val="20"/>
          <w:szCs w:val="20"/>
        </w:rPr>
        <w:t>. Door gebruik te maken van interventiestrategieën draagt de leerkracht bij aan het overdragen van de verantwoordelijkheid voor het leren aan de leerling. Met name modelling, het geven van hints en het geven van feedback komen in de literatuur naar voren als effectieve strategieën om de leerlingen zelfregulerende vaardigheden en leerstrategieën eigen te laten maken (</w:t>
      </w:r>
      <w:r w:rsidR="00A560B2">
        <w:rPr>
          <w:rFonts w:ascii="Arial" w:hAnsi="Arial" w:cs="Arial"/>
          <w:sz w:val="20"/>
          <w:szCs w:val="20"/>
        </w:rPr>
        <w:t>Pol et al.,</w:t>
      </w:r>
      <w:r w:rsidRPr="00920428">
        <w:rPr>
          <w:rFonts w:ascii="Arial" w:hAnsi="Arial" w:cs="Arial"/>
          <w:sz w:val="20"/>
          <w:szCs w:val="20"/>
        </w:rPr>
        <w:t xml:space="preserve"> 2010</w:t>
      </w:r>
      <w:r>
        <w:rPr>
          <w:rFonts w:ascii="Arial" w:hAnsi="Arial" w:cs="Arial"/>
          <w:sz w:val="20"/>
          <w:szCs w:val="20"/>
        </w:rPr>
        <w:t xml:space="preserve">; </w:t>
      </w:r>
      <w:r w:rsidR="00A560B2">
        <w:rPr>
          <w:rFonts w:ascii="Arial" w:hAnsi="Arial" w:cs="Arial"/>
          <w:sz w:val="20"/>
          <w:szCs w:val="20"/>
        </w:rPr>
        <w:t>Kostons et al.,</w:t>
      </w:r>
      <w:r w:rsidRPr="00F55ACC">
        <w:rPr>
          <w:rFonts w:ascii="Arial" w:hAnsi="Arial" w:cs="Arial"/>
          <w:sz w:val="20"/>
          <w:szCs w:val="20"/>
        </w:rPr>
        <w:t xml:space="preserve"> 2014</w:t>
      </w:r>
      <w:r>
        <w:rPr>
          <w:rFonts w:ascii="Arial" w:hAnsi="Arial" w:cs="Arial"/>
          <w:sz w:val="20"/>
          <w:szCs w:val="20"/>
        </w:rPr>
        <w:t xml:space="preserve">; Zimmerman, 2002). Modelling is een vorm van instructie waarbij de leerkracht een taak voordoet, waarbij hij noodzakelijke handelingen verricht om de taak te voltooien. Tijdens het verrichten van de handelingen legt hij uit wat hij doet, hoe hij dit doet en waarom hij dit doet. De leerkracht kan modelling inzetten bij het aanleren </w:t>
      </w:r>
      <w:r w:rsidRPr="00F55ACC">
        <w:rPr>
          <w:rFonts w:ascii="Arial" w:hAnsi="Arial" w:cs="Arial"/>
          <w:sz w:val="20"/>
          <w:szCs w:val="20"/>
        </w:rPr>
        <w:t>van zowel cognitieve</w:t>
      </w:r>
      <w:r>
        <w:rPr>
          <w:rFonts w:ascii="Arial" w:hAnsi="Arial" w:cs="Arial"/>
          <w:sz w:val="20"/>
          <w:szCs w:val="20"/>
        </w:rPr>
        <w:t>-</w:t>
      </w:r>
      <w:r w:rsidRPr="00F55ACC">
        <w:rPr>
          <w:rFonts w:ascii="Arial" w:hAnsi="Arial" w:cs="Arial"/>
          <w:sz w:val="20"/>
          <w:szCs w:val="20"/>
        </w:rPr>
        <w:t xml:space="preserve"> als metacognitieve leerstrategieën of een combinatie van beide</w:t>
      </w:r>
      <w:r>
        <w:rPr>
          <w:rFonts w:ascii="Arial" w:hAnsi="Arial" w:cs="Arial"/>
          <w:sz w:val="20"/>
          <w:szCs w:val="20"/>
        </w:rPr>
        <w:t xml:space="preserve"> (Aarnoutse &amp; Schellings, 2003; De Corte et al. 2003)</w:t>
      </w:r>
      <w:r w:rsidRPr="00F55ACC">
        <w:rPr>
          <w:rFonts w:ascii="Arial" w:hAnsi="Arial" w:cs="Arial"/>
          <w:sz w:val="20"/>
          <w:szCs w:val="20"/>
        </w:rPr>
        <w:t>.</w:t>
      </w:r>
      <w:r>
        <w:rPr>
          <w:rFonts w:ascii="Arial" w:hAnsi="Arial" w:cs="Arial"/>
          <w:sz w:val="20"/>
          <w:szCs w:val="20"/>
        </w:rPr>
        <w:t xml:space="preserve"> </w:t>
      </w:r>
      <w:r w:rsidRPr="00AD3ACB">
        <w:rPr>
          <w:rFonts w:ascii="Arial" w:hAnsi="Arial" w:cs="Arial"/>
          <w:sz w:val="20"/>
          <w:szCs w:val="20"/>
        </w:rPr>
        <w:t xml:space="preserve">Het inzetten van hints vereist al enige strategische kennis van leerlingen. De hints geven aan wanneer het handig is om een bepaalde leerstrategie in te zetten en bevatten informatie over de werkwijze van een leerstrategie. De leerkracht legt niet alles uit, maar roept strategische </w:t>
      </w:r>
      <w:r>
        <w:rPr>
          <w:rFonts w:ascii="Arial" w:hAnsi="Arial" w:cs="Arial"/>
          <w:sz w:val="20"/>
          <w:szCs w:val="20"/>
        </w:rPr>
        <w:t>activiteiten op bij leerlingen, waardoor zij actieve participanten zijn in hun leerproces (Aarnoutse &amp; Schellings, 2003; Jacobse &amp; Harskamp, 2009).</w:t>
      </w:r>
      <w:r w:rsidRPr="00A725D8">
        <w:rPr>
          <w:rFonts w:ascii="Arial" w:hAnsi="Arial" w:cs="Arial"/>
          <w:sz w:val="20"/>
          <w:szCs w:val="20"/>
        </w:rPr>
        <w:t xml:space="preserve"> </w:t>
      </w:r>
      <w:r>
        <w:rPr>
          <w:rFonts w:ascii="Arial" w:hAnsi="Arial" w:cs="Arial"/>
          <w:sz w:val="20"/>
          <w:szCs w:val="20"/>
        </w:rPr>
        <w:t>Bij het geven van feedback is het doel om een diepe betrokkenheid van leerlingen bij hun metacognitie</w:t>
      </w:r>
      <w:r w:rsidR="005713BF">
        <w:rPr>
          <w:rFonts w:ascii="Arial" w:hAnsi="Arial" w:cs="Arial"/>
          <w:sz w:val="20"/>
          <w:szCs w:val="20"/>
        </w:rPr>
        <w:t xml:space="preserve">ve strategieën te stimuleren. Dit </w:t>
      </w:r>
      <w:r>
        <w:rPr>
          <w:rFonts w:ascii="Arial" w:hAnsi="Arial" w:cs="Arial"/>
          <w:sz w:val="20"/>
          <w:szCs w:val="20"/>
        </w:rPr>
        <w:t>kan gedefinieerd worden als in</w:t>
      </w:r>
      <w:r w:rsidR="005713BF">
        <w:rPr>
          <w:rFonts w:ascii="Arial" w:hAnsi="Arial" w:cs="Arial"/>
          <w:sz w:val="20"/>
          <w:szCs w:val="20"/>
        </w:rPr>
        <w:t>formatie voor de leerling die</w:t>
      </w:r>
      <w:r>
        <w:rPr>
          <w:rFonts w:ascii="Arial" w:hAnsi="Arial" w:cs="Arial"/>
          <w:sz w:val="20"/>
          <w:szCs w:val="20"/>
        </w:rPr>
        <w:t xml:space="preserve"> bedoeld</w:t>
      </w:r>
      <w:r w:rsidR="005713BF">
        <w:rPr>
          <w:rFonts w:ascii="Arial" w:hAnsi="Arial" w:cs="Arial"/>
          <w:sz w:val="20"/>
          <w:szCs w:val="20"/>
        </w:rPr>
        <w:t xml:space="preserve"> is</w:t>
      </w:r>
      <w:r>
        <w:rPr>
          <w:rFonts w:ascii="Arial" w:hAnsi="Arial" w:cs="Arial"/>
          <w:sz w:val="20"/>
          <w:szCs w:val="20"/>
        </w:rPr>
        <w:t xml:space="preserve"> om het denken of het gedrag van de leerling aan te passen, zodat leren wordt versterkt (Fluckiger</w:t>
      </w:r>
      <w:r w:rsidR="00D91661">
        <w:rPr>
          <w:rFonts w:ascii="Arial" w:hAnsi="Arial" w:cs="Arial"/>
          <w:sz w:val="20"/>
          <w:szCs w:val="20"/>
        </w:rPr>
        <w:t xml:space="preserve"> </w:t>
      </w:r>
      <w:r>
        <w:rPr>
          <w:rFonts w:ascii="Arial" w:hAnsi="Arial" w:cs="Arial"/>
          <w:sz w:val="20"/>
          <w:szCs w:val="20"/>
        </w:rPr>
        <w:t>et al.2010).</w:t>
      </w:r>
      <w:r w:rsidRPr="00AA50AB">
        <w:rPr>
          <w:rFonts w:ascii="Arial" w:hAnsi="Arial" w:cs="Arial"/>
          <w:sz w:val="20"/>
        </w:rPr>
        <w:t xml:space="preserve"> </w:t>
      </w:r>
      <w:r w:rsidRPr="003C5CAA">
        <w:rPr>
          <w:rFonts w:ascii="Arial" w:hAnsi="Arial" w:cs="Arial"/>
          <w:sz w:val="20"/>
        </w:rPr>
        <w:t xml:space="preserve">Het is belangrijk om de feedback met een positieve insteek over te brengen op de leerling (Hattie &amp; Timperley, 2007; Parr &amp; Timperley 2010; Brookhart, 2007). </w:t>
      </w:r>
      <w:r>
        <w:rPr>
          <w:rFonts w:ascii="Arial" w:hAnsi="Arial" w:cs="Arial"/>
          <w:sz w:val="20"/>
        </w:rPr>
        <w:t xml:space="preserve">De leerkracht laat merken dat hij respect heeft </w:t>
      </w:r>
      <w:r w:rsidRPr="003C5CAA">
        <w:rPr>
          <w:rFonts w:ascii="Arial" w:hAnsi="Arial" w:cs="Arial"/>
          <w:sz w:val="20"/>
        </w:rPr>
        <w:t xml:space="preserve">voor de leerling en zijn werk. Hij omschrijft wat de sterke punten zijn in het werk van de leerling en benoemt waar hij aan kan zien dat de leerling in een leerproces zit. Te allen tijde moet de leerkracht bewoordingen kiezen, die aansluiten bij het niveau </w:t>
      </w:r>
      <w:r w:rsidR="00A560B2">
        <w:rPr>
          <w:rFonts w:ascii="Arial" w:hAnsi="Arial" w:cs="Arial"/>
          <w:sz w:val="20"/>
        </w:rPr>
        <w:t xml:space="preserve">van de leerling (Brookhart 2007; </w:t>
      </w:r>
      <w:r w:rsidRPr="003C5CAA">
        <w:rPr>
          <w:rFonts w:ascii="Arial" w:hAnsi="Arial" w:cs="Arial"/>
          <w:sz w:val="20"/>
        </w:rPr>
        <w:t>Hattie &amp; Timperley, 2007).</w:t>
      </w:r>
      <w:r>
        <w:rPr>
          <w:rFonts w:ascii="Arial" w:hAnsi="Arial" w:cs="Arial"/>
          <w:sz w:val="20"/>
        </w:rPr>
        <w:t xml:space="preserve"> </w:t>
      </w:r>
      <w:r w:rsidRPr="00CA27AD">
        <w:rPr>
          <w:rFonts w:ascii="Arial" w:hAnsi="Arial" w:cs="Arial"/>
          <w:sz w:val="20"/>
          <w:szCs w:val="20"/>
        </w:rPr>
        <w:t>Onderzoek laat zien dat het niet eenvoudig is om scaffolding succesvol toe te passen is in de onderwijspraktijk</w:t>
      </w:r>
      <w:r>
        <w:rPr>
          <w:rFonts w:ascii="Arial" w:hAnsi="Arial" w:cs="Arial"/>
          <w:sz w:val="20"/>
          <w:szCs w:val="20"/>
        </w:rPr>
        <w:t xml:space="preserve">. </w:t>
      </w:r>
      <w:r w:rsidRPr="00CA27AD">
        <w:rPr>
          <w:rFonts w:ascii="Arial" w:hAnsi="Arial" w:cs="Arial"/>
          <w:sz w:val="20"/>
          <w:szCs w:val="20"/>
        </w:rPr>
        <w:t xml:space="preserve">De praktijk bestaat uit een klassensituatie met veel leerlingen en een tijdsdruk om bepaalde lesstof te behandelen, waardoor een op een situaties lastiger te creëren zijn. </w:t>
      </w:r>
      <w:r>
        <w:rPr>
          <w:rFonts w:ascii="Arial" w:hAnsi="Arial" w:cs="Arial"/>
          <w:sz w:val="20"/>
          <w:szCs w:val="20"/>
        </w:rPr>
        <w:t>Ook</w:t>
      </w:r>
      <w:r w:rsidRPr="00CA27AD">
        <w:rPr>
          <w:rFonts w:ascii="Arial" w:hAnsi="Arial" w:cs="Arial"/>
          <w:sz w:val="20"/>
          <w:szCs w:val="20"/>
        </w:rPr>
        <w:t xml:space="preserve"> laat onderzoek zien dat leerkrachten die scaffolding inzetten meer open s</w:t>
      </w:r>
      <w:r w:rsidR="00D91661">
        <w:rPr>
          <w:rFonts w:ascii="Arial" w:hAnsi="Arial" w:cs="Arial"/>
          <w:sz w:val="20"/>
          <w:szCs w:val="20"/>
        </w:rPr>
        <w:t>tonden</w:t>
      </w:r>
      <w:r w:rsidRPr="00CA27AD">
        <w:rPr>
          <w:rFonts w:ascii="Arial" w:hAnsi="Arial" w:cs="Arial"/>
          <w:sz w:val="20"/>
          <w:szCs w:val="20"/>
        </w:rPr>
        <w:t xml:space="preserve"> voor de leerling, meer gefocust </w:t>
      </w:r>
      <w:r w:rsidR="00D91661">
        <w:rPr>
          <w:rFonts w:ascii="Arial" w:hAnsi="Arial" w:cs="Arial"/>
          <w:sz w:val="20"/>
          <w:szCs w:val="20"/>
        </w:rPr>
        <w:t>waren</w:t>
      </w:r>
      <w:r w:rsidRPr="00CA27AD">
        <w:rPr>
          <w:rFonts w:ascii="Arial" w:hAnsi="Arial" w:cs="Arial"/>
          <w:sz w:val="20"/>
          <w:szCs w:val="20"/>
        </w:rPr>
        <w:t xml:space="preserve"> op datgene wat leerlingen al wisten en samen met de leerling kennis construe</w:t>
      </w:r>
      <w:r w:rsidR="00D91661">
        <w:rPr>
          <w:rFonts w:ascii="Arial" w:hAnsi="Arial" w:cs="Arial"/>
          <w:sz w:val="20"/>
          <w:szCs w:val="20"/>
        </w:rPr>
        <w:t>e</w:t>
      </w:r>
      <w:r w:rsidRPr="00CA27AD">
        <w:rPr>
          <w:rFonts w:ascii="Arial" w:hAnsi="Arial" w:cs="Arial"/>
          <w:sz w:val="20"/>
          <w:szCs w:val="20"/>
        </w:rPr>
        <w:t>r</w:t>
      </w:r>
      <w:r w:rsidR="00D91661">
        <w:rPr>
          <w:rFonts w:ascii="Arial" w:hAnsi="Arial" w:cs="Arial"/>
          <w:sz w:val="20"/>
          <w:szCs w:val="20"/>
        </w:rPr>
        <w:t>d</w:t>
      </w:r>
      <w:r w:rsidRPr="00CA27AD">
        <w:rPr>
          <w:rFonts w:ascii="Arial" w:hAnsi="Arial" w:cs="Arial"/>
          <w:sz w:val="20"/>
          <w:szCs w:val="20"/>
        </w:rPr>
        <w:t>en</w:t>
      </w:r>
      <w:r>
        <w:rPr>
          <w:rFonts w:ascii="Arial" w:hAnsi="Arial" w:cs="Arial"/>
          <w:sz w:val="20"/>
          <w:szCs w:val="20"/>
        </w:rPr>
        <w:t xml:space="preserve"> (</w:t>
      </w:r>
      <w:r w:rsidR="00A560B2">
        <w:rPr>
          <w:rFonts w:ascii="Arial" w:hAnsi="Arial" w:cs="Arial"/>
          <w:sz w:val="20"/>
          <w:szCs w:val="20"/>
        </w:rPr>
        <w:t>Pol, 2012; Pol et al.</w:t>
      </w:r>
      <w:r w:rsidRPr="000B2F8C">
        <w:rPr>
          <w:rFonts w:ascii="Arial" w:hAnsi="Arial" w:cs="Arial"/>
          <w:sz w:val="20"/>
          <w:szCs w:val="20"/>
        </w:rPr>
        <w:t>, 2011</w:t>
      </w:r>
      <w:r w:rsidRPr="00CA27AD">
        <w:rPr>
          <w:rFonts w:ascii="Arial" w:hAnsi="Arial" w:cs="Arial"/>
          <w:sz w:val="20"/>
          <w:szCs w:val="20"/>
        </w:rPr>
        <w:t>).</w:t>
      </w:r>
    </w:p>
    <w:p w14:paraId="4BC13B6C" w14:textId="77777777" w:rsidR="006644F4" w:rsidRPr="00F439D3" w:rsidRDefault="006644F4" w:rsidP="006644F4">
      <w:pPr>
        <w:spacing w:line="360" w:lineRule="auto"/>
        <w:jc w:val="both"/>
        <w:rPr>
          <w:rFonts w:ascii="Arial" w:hAnsi="Arial" w:cs="Arial"/>
          <w:sz w:val="20"/>
          <w:szCs w:val="20"/>
        </w:rPr>
      </w:pPr>
    </w:p>
    <w:p w14:paraId="4F117693" w14:textId="7C3CDCA0" w:rsidR="006644F4" w:rsidRPr="00762B11" w:rsidRDefault="006644F4" w:rsidP="006644F4">
      <w:pPr>
        <w:pStyle w:val="Lijstalinea"/>
        <w:numPr>
          <w:ilvl w:val="0"/>
          <w:numId w:val="1"/>
        </w:numPr>
        <w:spacing w:line="360" w:lineRule="auto"/>
        <w:jc w:val="both"/>
        <w:rPr>
          <w:rFonts w:ascii="Arial" w:hAnsi="Arial" w:cs="Arial"/>
          <w:b/>
          <w:sz w:val="20"/>
          <w:szCs w:val="20"/>
        </w:rPr>
      </w:pPr>
      <w:r w:rsidRPr="00762B11">
        <w:rPr>
          <w:rFonts w:ascii="Arial" w:hAnsi="Arial" w:cs="Arial"/>
          <w:b/>
          <w:sz w:val="20"/>
          <w:szCs w:val="20"/>
        </w:rPr>
        <w:t>Onderzoeksvragen</w:t>
      </w:r>
    </w:p>
    <w:p w14:paraId="6BFEC529" w14:textId="77777777" w:rsidR="006644F4" w:rsidRPr="003C5CAA" w:rsidRDefault="006644F4" w:rsidP="006644F4">
      <w:pPr>
        <w:spacing w:line="360" w:lineRule="auto"/>
        <w:jc w:val="both"/>
        <w:rPr>
          <w:rFonts w:ascii="Arial" w:hAnsi="Arial" w:cs="Arial"/>
          <w:b/>
          <w:sz w:val="20"/>
          <w:szCs w:val="20"/>
        </w:rPr>
      </w:pPr>
      <w:r w:rsidRPr="003C5CAA">
        <w:rPr>
          <w:rFonts w:ascii="Arial" w:hAnsi="Arial" w:cs="Arial"/>
          <w:b/>
          <w:sz w:val="20"/>
          <w:szCs w:val="20"/>
        </w:rPr>
        <w:t>Onderzoeksvraag:</w:t>
      </w:r>
    </w:p>
    <w:p w14:paraId="5EFFE35C" w14:textId="4A13E45E" w:rsidR="00965FEE" w:rsidRPr="00965FEE" w:rsidRDefault="00965FEE" w:rsidP="006644F4">
      <w:pPr>
        <w:spacing w:line="360" w:lineRule="auto"/>
        <w:jc w:val="both"/>
        <w:rPr>
          <w:rFonts w:ascii="Arial" w:hAnsi="Arial" w:cs="Arial"/>
          <w:sz w:val="20"/>
          <w:szCs w:val="20"/>
        </w:rPr>
      </w:pPr>
      <w:r>
        <w:rPr>
          <w:rFonts w:ascii="Arial" w:hAnsi="Arial" w:cs="Arial"/>
          <w:sz w:val="20"/>
          <w:szCs w:val="20"/>
        </w:rPr>
        <w:t xml:space="preserve">Hoe geven leerkrachten op basisschool </w:t>
      </w:r>
      <w:r>
        <w:rPr>
          <w:rFonts w:ascii="Arial" w:hAnsi="Arial" w:cs="Arial"/>
          <w:i/>
          <w:sz w:val="20"/>
          <w:szCs w:val="20"/>
        </w:rPr>
        <w:t xml:space="preserve">X </w:t>
      </w:r>
      <w:r>
        <w:rPr>
          <w:rFonts w:ascii="Arial" w:hAnsi="Arial" w:cs="Arial"/>
          <w:sz w:val="20"/>
          <w:szCs w:val="20"/>
        </w:rPr>
        <w:t xml:space="preserve">vorm aan het ondersteunen van leerlingen in het ontwikkelen van zelfregulerende vaardigheden? </w:t>
      </w:r>
    </w:p>
    <w:p w14:paraId="210627FE" w14:textId="77777777" w:rsidR="006644F4" w:rsidRDefault="006644F4" w:rsidP="006644F4">
      <w:pPr>
        <w:spacing w:line="360" w:lineRule="auto"/>
        <w:jc w:val="both"/>
        <w:rPr>
          <w:rFonts w:ascii="Arial" w:hAnsi="Arial" w:cs="Arial"/>
          <w:sz w:val="20"/>
          <w:szCs w:val="20"/>
        </w:rPr>
      </w:pPr>
    </w:p>
    <w:p w14:paraId="043907B4" w14:textId="77777777" w:rsidR="006644F4" w:rsidRPr="003C5CAA" w:rsidRDefault="006644F4" w:rsidP="006644F4">
      <w:pPr>
        <w:spacing w:line="360" w:lineRule="auto"/>
        <w:jc w:val="both"/>
        <w:rPr>
          <w:rFonts w:ascii="Arial" w:hAnsi="Arial" w:cs="Arial"/>
          <w:b/>
          <w:sz w:val="20"/>
          <w:szCs w:val="20"/>
        </w:rPr>
      </w:pPr>
      <w:r w:rsidRPr="003C5CAA">
        <w:rPr>
          <w:rFonts w:ascii="Arial" w:hAnsi="Arial" w:cs="Arial"/>
          <w:b/>
          <w:sz w:val="20"/>
          <w:szCs w:val="20"/>
        </w:rPr>
        <w:t xml:space="preserve">Deelvragen: </w:t>
      </w:r>
    </w:p>
    <w:p w14:paraId="1AE9425C" w14:textId="1AAFEE98" w:rsidR="006644F4" w:rsidRDefault="006644F4" w:rsidP="006644F4">
      <w:pPr>
        <w:pStyle w:val="Lijstalinea"/>
        <w:numPr>
          <w:ilvl w:val="0"/>
          <w:numId w:val="6"/>
        </w:numPr>
        <w:spacing w:after="0" w:line="360" w:lineRule="auto"/>
        <w:jc w:val="both"/>
        <w:rPr>
          <w:rFonts w:ascii="Arial" w:hAnsi="Arial" w:cs="Arial"/>
          <w:sz w:val="20"/>
          <w:szCs w:val="20"/>
        </w:rPr>
      </w:pPr>
      <w:r>
        <w:rPr>
          <w:rFonts w:ascii="Arial" w:hAnsi="Arial" w:cs="Arial"/>
          <w:sz w:val="20"/>
          <w:szCs w:val="20"/>
        </w:rPr>
        <w:t>Welke kennis hebben leerkrachten van zelfregulerend leren en wat zijn de opvattingen van leerkrachten over hoe zelfregulerend leren op basisschool</w:t>
      </w:r>
      <w:r w:rsidR="00200A1E">
        <w:rPr>
          <w:rFonts w:ascii="Arial" w:hAnsi="Arial" w:cs="Arial"/>
          <w:sz w:val="20"/>
          <w:szCs w:val="20"/>
        </w:rPr>
        <w:t xml:space="preserve"> </w:t>
      </w:r>
      <w:r w:rsidR="005F551E" w:rsidRPr="005F551E">
        <w:rPr>
          <w:rFonts w:ascii="Arial" w:hAnsi="Arial" w:cs="Arial"/>
          <w:i/>
          <w:sz w:val="20"/>
          <w:szCs w:val="20"/>
        </w:rPr>
        <w:t>X</w:t>
      </w:r>
      <w:r>
        <w:rPr>
          <w:rFonts w:ascii="Arial" w:hAnsi="Arial" w:cs="Arial"/>
          <w:sz w:val="20"/>
          <w:szCs w:val="20"/>
        </w:rPr>
        <w:t xml:space="preserve"> ondersteund zou moeten worden?</w:t>
      </w:r>
    </w:p>
    <w:p w14:paraId="01A37F38" w14:textId="2371D4AD" w:rsidR="006644F4" w:rsidRDefault="006644F4" w:rsidP="006644F4">
      <w:pPr>
        <w:pStyle w:val="Lijstalinea"/>
        <w:numPr>
          <w:ilvl w:val="0"/>
          <w:numId w:val="6"/>
        </w:numPr>
        <w:spacing w:after="0" w:line="360" w:lineRule="auto"/>
        <w:jc w:val="both"/>
        <w:rPr>
          <w:rFonts w:ascii="Arial" w:hAnsi="Arial" w:cs="Arial"/>
          <w:sz w:val="20"/>
          <w:szCs w:val="20"/>
        </w:rPr>
      </w:pPr>
      <w:r>
        <w:rPr>
          <w:rFonts w:ascii="Arial" w:hAnsi="Arial" w:cs="Arial"/>
          <w:sz w:val="20"/>
          <w:szCs w:val="20"/>
        </w:rPr>
        <w:t xml:space="preserve">Welke ondersteuning voor zelfregulerend leren wordt door leerkrachten op basisschool </w:t>
      </w:r>
      <w:r w:rsidR="005F551E" w:rsidRPr="005F551E">
        <w:rPr>
          <w:rFonts w:ascii="Arial" w:hAnsi="Arial" w:cs="Arial"/>
          <w:i/>
          <w:sz w:val="20"/>
          <w:szCs w:val="20"/>
        </w:rPr>
        <w:t>X</w:t>
      </w:r>
      <w:r>
        <w:rPr>
          <w:rFonts w:ascii="Arial" w:hAnsi="Arial" w:cs="Arial"/>
          <w:sz w:val="20"/>
          <w:szCs w:val="20"/>
        </w:rPr>
        <w:t xml:space="preserve"> in de praktijk aan leerlingen geboden?</w:t>
      </w:r>
      <w:r w:rsidR="00196557">
        <w:rPr>
          <w:rFonts w:ascii="Arial" w:hAnsi="Arial" w:cs="Arial"/>
          <w:sz w:val="20"/>
          <w:szCs w:val="20"/>
        </w:rPr>
        <w:t xml:space="preserve"> </w:t>
      </w:r>
    </w:p>
    <w:p w14:paraId="785438DE" w14:textId="77777777" w:rsidR="006644F4" w:rsidRPr="00F439D3" w:rsidRDefault="006644F4" w:rsidP="006644F4">
      <w:pPr>
        <w:spacing w:line="360" w:lineRule="auto"/>
        <w:ind w:left="708"/>
        <w:jc w:val="both"/>
        <w:rPr>
          <w:rFonts w:ascii="Arial" w:hAnsi="Arial" w:cs="Arial"/>
          <w:sz w:val="20"/>
          <w:szCs w:val="20"/>
        </w:rPr>
      </w:pPr>
    </w:p>
    <w:p w14:paraId="52169F53" w14:textId="273A9C3B" w:rsidR="006644F4" w:rsidRPr="00446BB1" w:rsidRDefault="00C91381" w:rsidP="006644F4">
      <w:pPr>
        <w:pStyle w:val="Lijstalinea"/>
        <w:numPr>
          <w:ilvl w:val="0"/>
          <w:numId w:val="1"/>
        </w:numPr>
        <w:spacing w:line="360" w:lineRule="auto"/>
        <w:jc w:val="both"/>
        <w:rPr>
          <w:rFonts w:ascii="Arial" w:hAnsi="Arial" w:cs="Arial"/>
          <w:b/>
          <w:sz w:val="20"/>
          <w:szCs w:val="20"/>
        </w:rPr>
      </w:pPr>
      <w:r>
        <w:rPr>
          <w:rFonts w:ascii="Arial" w:hAnsi="Arial" w:cs="Arial"/>
          <w:b/>
          <w:sz w:val="20"/>
          <w:szCs w:val="20"/>
        </w:rPr>
        <w:t>Opzet van het onderzoek</w:t>
      </w:r>
    </w:p>
    <w:p w14:paraId="48EB1023" w14:textId="77777777" w:rsidR="006644F4" w:rsidRDefault="006644F4" w:rsidP="006644F4">
      <w:pPr>
        <w:spacing w:line="360" w:lineRule="auto"/>
        <w:jc w:val="both"/>
        <w:rPr>
          <w:rFonts w:ascii="Arial" w:hAnsi="Arial" w:cs="Arial"/>
          <w:b/>
          <w:sz w:val="20"/>
          <w:szCs w:val="20"/>
        </w:rPr>
      </w:pPr>
      <w:r w:rsidRPr="006644F4">
        <w:rPr>
          <w:rFonts w:ascii="Arial" w:hAnsi="Arial" w:cs="Arial"/>
          <w:b/>
          <w:sz w:val="20"/>
          <w:szCs w:val="20"/>
        </w:rPr>
        <w:t>4.1 Beschrijving en verantwoording van dataverzameling</w:t>
      </w:r>
    </w:p>
    <w:p w14:paraId="7CD6F883" w14:textId="614B25E6" w:rsidR="00446BB1" w:rsidRDefault="006535A2" w:rsidP="00446BB1">
      <w:pPr>
        <w:spacing w:line="360" w:lineRule="auto"/>
        <w:jc w:val="both"/>
        <w:rPr>
          <w:rFonts w:ascii="Arial" w:hAnsi="Arial" w:cs="Arial"/>
          <w:sz w:val="20"/>
          <w:szCs w:val="20"/>
        </w:rPr>
      </w:pPr>
      <w:r>
        <w:rPr>
          <w:rFonts w:ascii="Arial" w:hAnsi="Arial" w:cs="Arial"/>
          <w:sz w:val="20"/>
          <w:szCs w:val="20"/>
        </w:rPr>
        <w:t>Dit praktijkonderzoek was inventariserend van aard, zodat een reëel beeld gevormd kon worden van aanwezige kennis bij leerkrachten</w:t>
      </w:r>
      <w:r w:rsidR="00446BB1">
        <w:rPr>
          <w:rFonts w:ascii="Arial" w:hAnsi="Arial" w:cs="Arial"/>
          <w:sz w:val="20"/>
          <w:szCs w:val="20"/>
        </w:rPr>
        <w:t xml:space="preserve"> met betrekking tot zelfregulerend leren</w:t>
      </w:r>
      <w:r w:rsidR="00CC02B2">
        <w:rPr>
          <w:rFonts w:ascii="Arial" w:hAnsi="Arial" w:cs="Arial"/>
          <w:sz w:val="20"/>
          <w:szCs w:val="20"/>
        </w:rPr>
        <w:t>, de</w:t>
      </w:r>
      <w:r w:rsidR="00446BB1">
        <w:rPr>
          <w:rFonts w:ascii="Arial" w:hAnsi="Arial" w:cs="Arial"/>
          <w:sz w:val="20"/>
          <w:szCs w:val="20"/>
        </w:rPr>
        <w:t xml:space="preserve"> vaardigheden </w:t>
      </w:r>
      <w:r>
        <w:rPr>
          <w:rFonts w:ascii="Arial" w:hAnsi="Arial" w:cs="Arial"/>
          <w:sz w:val="20"/>
          <w:szCs w:val="20"/>
        </w:rPr>
        <w:t xml:space="preserve">die </w:t>
      </w:r>
      <w:r w:rsidR="00CC02B2">
        <w:rPr>
          <w:rFonts w:ascii="Arial" w:hAnsi="Arial" w:cs="Arial"/>
          <w:sz w:val="20"/>
          <w:szCs w:val="20"/>
        </w:rPr>
        <w:t>leerkrachten inzetten om z</w:t>
      </w:r>
      <w:r w:rsidR="00446BB1">
        <w:rPr>
          <w:rFonts w:ascii="Arial" w:hAnsi="Arial" w:cs="Arial"/>
          <w:sz w:val="20"/>
          <w:szCs w:val="20"/>
        </w:rPr>
        <w:t>elfregulering bij</w:t>
      </w:r>
      <w:r>
        <w:rPr>
          <w:rFonts w:ascii="Arial" w:hAnsi="Arial" w:cs="Arial"/>
          <w:sz w:val="20"/>
          <w:szCs w:val="20"/>
        </w:rPr>
        <w:t xml:space="preserve"> leerlingen te stimuleren</w:t>
      </w:r>
      <w:r w:rsidR="00CC02B2">
        <w:rPr>
          <w:rFonts w:ascii="Arial" w:hAnsi="Arial" w:cs="Arial"/>
          <w:sz w:val="20"/>
          <w:szCs w:val="20"/>
        </w:rPr>
        <w:t xml:space="preserve"> </w:t>
      </w:r>
      <w:r>
        <w:rPr>
          <w:rFonts w:ascii="Arial" w:hAnsi="Arial" w:cs="Arial"/>
          <w:sz w:val="20"/>
          <w:szCs w:val="20"/>
        </w:rPr>
        <w:t xml:space="preserve">en </w:t>
      </w:r>
      <w:r w:rsidR="00CC02B2">
        <w:rPr>
          <w:rFonts w:ascii="Arial" w:hAnsi="Arial" w:cs="Arial"/>
          <w:sz w:val="20"/>
          <w:szCs w:val="20"/>
        </w:rPr>
        <w:t xml:space="preserve">de </w:t>
      </w:r>
      <w:r w:rsidR="00446BB1">
        <w:rPr>
          <w:rFonts w:ascii="Arial" w:hAnsi="Arial" w:cs="Arial"/>
          <w:sz w:val="20"/>
          <w:szCs w:val="20"/>
        </w:rPr>
        <w:t xml:space="preserve">wijze </w:t>
      </w:r>
      <w:r>
        <w:rPr>
          <w:rFonts w:ascii="Arial" w:hAnsi="Arial" w:cs="Arial"/>
          <w:sz w:val="20"/>
          <w:szCs w:val="20"/>
        </w:rPr>
        <w:t xml:space="preserve">waarop </w:t>
      </w:r>
      <w:r w:rsidR="00F6490E">
        <w:rPr>
          <w:rFonts w:ascii="Arial" w:hAnsi="Arial" w:cs="Arial"/>
          <w:sz w:val="20"/>
          <w:szCs w:val="20"/>
        </w:rPr>
        <w:t>leerkrachten</w:t>
      </w:r>
      <w:r w:rsidR="00446BB1">
        <w:rPr>
          <w:rFonts w:ascii="Arial" w:hAnsi="Arial" w:cs="Arial"/>
          <w:sz w:val="20"/>
          <w:szCs w:val="20"/>
        </w:rPr>
        <w:t xml:space="preserve"> vinden dat zelfregulerend leren ondersteund zou moeten worden.</w:t>
      </w:r>
      <w:r w:rsidR="005F1301">
        <w:rPr>
          <w:rFonts w:ascii="Arial" w:hAnsi="Arial" w:cs="Arial"/>
          <w:sz w:val="20"/>
          <w:szCs w:val="20"/>
        </w:rPr>
        <w:t xml:space="preserve"> </w:t>
      </w:r>
      <w:r>
        <w:rPr>
          <w:rFonts w:ascii="Arial" w:hAnsi="Arial" w:cs="Arial"/>
          <w:sz w:val="20"/>
          <w:szCs w:val="20"/>
        </w:rPr>
        <w:t xml:space="preserve">Een inventariserend onderzoek sluit hierbij aan, omdat het bij deze vorm van onderzoeken gaat om de beschrijving van kenmerken die waargenomen en beleefd worden door respondenten. Het theoretisch kader wordt daarbij gebruikt om een correcte omschrijving van de praktijk in het onderzoek weer te kunnen geven (Baarda et al., 2013). </w:t>
      </w:r>
      <w:r w:rsidR="00446BB1">
        <w:rPr>
          <w:rFonts w:ascii="Arial" w:hAnsi="Arial" w:cs="Arial"/>
          <w:sz w:val="20"/>
          <w:szCs w:val="20"/>
        </w:rPr>
        <w:t>Gedurende de onderzoeksperiode is gebruik gemaakt van de onderzoeksmethoden interviewen en observeren.</w:t>
      </w:r>
    </w:p>
    <w:p w14:paraId="3F9A516F" w14:textId="77777777" w:rsidR="006644F4" w:rsidRPr="00F439D3" w:rsidRDefault="006644F4" w:rsidP="006644F4">
      <w:pPr>
        <w:spacing w:line="360" w:lineRule="auto"/>
        <w:jc w:val="both"/>
        <w:rPr>
          <w:rFonts w:ascii="Arial" w:hAnsi="Arial" w:cs="Arial"/>
          <w:sz w:val="20"/>
          <w:szCs w:val="20"/>
        </w:rPr>
      </w:pPr>
    </w:p>
    <w:p w14:paraId="1E32E81E" w14:textId="77777777" w:rsidR="006644F4" w:rsidRPr="00AD2DAC" w:rsidRDefault="006644F4" w:rsidP="006644F4">
      <w:pPr>
        <w:spacing w:line="360" w:lineRule="auto"/>
        <w:jc w:val="both"/>
        <w:rPr>
          <w:rFonts w:ascii="Arial" w:hAnsi="Arial" w:cs="Arial"/>
          <w:b/>
          <w:sz w:val="20"/>
          <w:szCs w:val="20"/>
        </w:rPr>
      </w:pPr>
      <w:r w:rsidRPr="00AD2DAC">
        <w:rPr>
          <w:rFonts w:ascii="Arial" w:hAnsi="Arial" w:cs="Arial"/>
          <w:b/>
          <w:sz w:val="20"/>
          <w:szCs w:val="20"/>
        </w:rPr>
        <w:t>4.2 Respondenten</w:t>
      </w:r>
    </w:p>
    <w:p w14:paraId="2AC63695" w14:textId="4E44DF6F" w:rsidR="000E7075" w:rsidRPr="00AD2DAC" w:rsidRDefault="00825D9C" w:rsidP="00961012">
      <w:pPr>
        <w:spacing w:line="360" w:lineRule="auto"/>
        <w:jc w:val="both"/>
        <w:rPr>
          <w:rFonts w:ascii="Arial" w:hAnsi="Arial" w:cs="Arial"/>
          <w:sz w:val="20"/>
          <w:szCs w:val="20"/>
        </w:rPr>
      </w:pPr>
      <w:r w:rsidRPr="00AD2DAC">
        <w:rPr>
          <w:rFonts w:ascii="Arial" w:hAnsi="Arial" w:cs="Arial"/>
          <w:sz w:val="20"/>
          <w:szCs w:val="20"/>
        </w:rPr>
        <w:t>De</w:t>
      </w:r>
      <w:r w:rsidR="000F2343" w:rsidRPr="00AD2DAC">
        <w:rPr>
          <w:rFonts w:ascii="Arial" w:hAnsi="Arial" w:cs="Arial"/>
          <w:sz w:val="20"/>
          <w:szCs w:val="20"/>
        </w:rPr>
        <w:t xml:space="preserve"> respondenten bestaan uit acht leerkrachten uit </w:t>
      </w:r>
      <w:r w:rsidR="003B3C5E" w:rsidRPr="00AD2DAC">
        <w:rPr>
          <w:rFonts w:ascii="Arial" w:hAnsi="Arial" w:cs="Arial"/>
          <w:sz w:val="20"/>
          <w:szCs w:val="20"/>
        </w:rPr>
        <w:t>twee groepen 1-2, een groep 3, een groep 4, een groep 5, een groep 6, een groep 7 en een groep 8.</w:t>
      </w:r>
      <w:r w:rsidRPr="00AD2DAC">
        <w:rPr>
          <w:rFonts w:ascii="Arial" w:hAnsi="Arial" w:cs="Arial"/>
          <w:sz w:val="20"/>
          <w:szCs w:val="20"/>
        </w:rPr>
        <w:t xml:space="preserve"> </w:t>
      </w:r>
      <w:r w:rsidR="003B3C5E" w:rsidRPr="00AD2DAC">
        <w:rPr>
          <w:rFonts w:ascii="Arial" w:hAnsi="Arial" w:cs="Arial"/>
          <w:sz w:val="20"/>
          <w:szCs w:val="20"/>
        </w:rPr>
        <w:t xml:space="preserve">De respondenten zijn zes vrouwen en twee mannen met een gemiddelde werkervaring van 16,4 jaar en een gemiddelde werktijdfactor van 0,7 WTF. De gemiddelde leeftijd van de respondenten is </w:t>
      </w:r>
      <w:r w:rsidR="00961012" w:rsidRPr="00AD2DAC">
        <w:rPr>
          <w:rFonts w:ascii="Arial" w:hAnsi="Arial" w:cs="Arial"/>
          <w:sz w:val="20"/>
          <w:szCs w:val="20"/>
        </w:rPr>
        <w:t>38,8 jaar.</w:t>
      </w:r>
      <w:r w:rsidRPr="00AD2DAC">
        <w:rPr>
          <w:rFonts w:ascii="Arial" w:hAnsi="Arial" w:cs="Arial"/>
          <w:sz w:val="20"/>
          <w:szCs w:val="20"/>
        </w:rPr>
        <w:t xml:space="preserve"> De respondenten zijn op de hoogte gebracht van het onderwerp van het onderzoek en geïnformeerd over de verschillende onderzoeksmethoden die gehanteerd werden. Gezien de aard van het onderzoek, waarbij het gaat om het inventariseren van ondersteuning in de huidige praktijk, werd door de onderzoeker gekozen voor het afnemen van vier interviews bij vier respondenten en het observeren van acht respondenten. De vier respondenten waren representatief voor de kleutergroepen, onderbouw, middenbouw en bovenbouw van de school. De acht respondenten waren representatief voor elke groep van de school. </w:t>
      </w:r>
      <w:r w:rsidR="00961012" w:rsidRPr="00AD2DAC">
        <w:rPr>
          <w:rFonts w:ascii="Arial" w:hAnsi="Arial" w:cs="Arial"/>
          <w:sz w:val="20"/>
          <w:szCs w:val="20"/>
        </w:rPr>
        <w:t xml:space="preserve">Alle respondenten waren bereid een bijdrage aan het onderzoek te leveren en akkoord met de wijze waarop het onderzoek plaatsvond. </w:t>
      </w:r>
    </w:p>
    <w:p w14:paraId="67EDE581" w14:textId="77777777" w:rsidR="006A4AE9" w:rsidRDefault="006A4AE9" w:rsidP="00961012">
      <w:pPr>
        <w:spacing w:line="360" w:lineRule="auto"/>
        <w:jc w:val="both"/>
        <w:rPr>
          <w:rFonts w:ascii="Arial" w:hAnsi="Arial" w:cs="Arial"/>
          <w:sz w:val="20"/>
          <w:szCs w:val="20"/>
        </w:rPr>
      </w:pPr>
    </w:p>
    <w:p w14:paraId="1128C8D3" w14:textId="77777777" w:rsidR="006644F4" w:rsidRPr="000C3454" w:rsidRDefault="000C3454" w:rsidP="000C3454">
      <w:pPr>
        <w:spacing w:line="360" w:lineRule="auto"/>
        <w:jc w:val="both"/>
        <w:rPr>
          <w:rFonts w:ascii="Arial" w:hAnsi="Arial" w:cs="Arial"/>
          <w:b/>
          <w:sz w:val="20"/>
          <w:szCs w:val="20"/>
        </w:rPr>
      </w:pPr>
      <w:r>
        <w:rPr>
          <w:rFonts w:ascii="Arial" w:hAnsi="Arial" w:cs="Arial"/>
          <w:b/>
          <w:sz w:val="20"/>
          <w:szCs w:val="20"/>
        </w:rPr>
        <w:t xml:space="preserve">4.3 </w:t>
      </w:r>
      <w:r w:rsidR="006644F4" w:rsidRPr="000C3454">
        <w:rPr>
          <w:rFonts w:ascii="Arial" w:hAnsi="Arial" w:cs="Arial"/>
          <w:b/>
          <w:sz w:val="20"/>
          <w:szCs w:val="20"/>
        </w:rPr>
        <w:t>Instrumenten</w:t>
      </w:r>
    </w:p>
    <w:p w14:paraId="64AD0032" w14:textId="1ABC0549" w:rsidR="000C3454" w:rsidRDefault="000C3454" w:rsidP="000C3454">
      <w:pPr>
        <w:spacing w:line="360" w:lineRule="auto"/>
        <w:jc w:val="both"/>
        <w:rPr>
          <w:rFonts w:ascii="Arial" w:hAnsi="Arial" w:cs="Arial"/>
          <w:b/>
          <w:sz w:val="20"/>
          <w:szCs w:val="20"/>
        </w:rPr>
      </w:pPr>
      <w:r w:rsidRPr="000C3454">
        <w:rPr>
          <w:rFonts w:ascii="Arial" w:hAnsi="Arial" w:cs="Arial"/>
          <w:b/>
          <w:sz w:val="20"/>
          <w:szCs w:val="20"/>
        </w:rPr>
        <w:t>4.3.1</w:t>
      </w:r>
      <w:r>
        <w:rPr>
          <w:rFonts w:ascii="Arial" w:hAnsi="Arial" w:cs="Arial"/>
          <w:sz w:val="20"/>
          <w:szCs w:val="20"/>
        </w:rPr>
        <w:t xml:space="preserve"> </w:t>
      </w:r>
      <w:r w:rsidR="0020433C">
        <w:rPr>
          <w:rFonts w:ascii="Arial" w:hAnsi="Arial" w:cs="Arial"/>
          <w:b/>
          <w:sz w:val="20"/>
          <w:szCs w:val="20"/>
        </w:rPr>
        <w:t>Interviews</w:t>
      </w:r>
    </w:p>
    <w:p w14:paraId="4C1A330E" w14:textId="19C7F504" w:rsidR="00F7398F" w:rsidRDefault="004075ED" w:rsidP="000C3454">
      <w:pPr>
        <w:spacing w:line="360" w:lineRule="auto"/>
        <w:jc w:val="both"/>
        <w:rPr>
          <w:noProof/>
          <w:lang w:eastAsia="nl-NL"/>
        </w:rPr>
      </w:pPr>
      <w:r>
        <w:rPr>
          <w:rFonts w:ascii="Arial" w:hAnsi="Arial" w:cs="Arial"/>
          <w:sz w:val="20"/>
          <w:szCs w:val="20"/>
        </w:rPr>
        <w:t xml:space="preserve">Een van de gebruikte instrumenten, is een semigestructureerd interview ten behoeve van het beantwoorden van de eerste deelvraag. Om tot antwoord te kunnen komen was het van belang dat in kaart gebracht kon worden welke kennis leerkrachten hebben over zelfregulering en in welke mate leerkrachten denken dat zij bijdragen aan het stimuleren van de vaardigheid zelfregulering binnen het onderwijs. Er werd gekozen voor semigestructureerde interviews, zodat de belangrijkste concepten uit het theoretisch kader aan elke respondent voorgelegd zouden worden, maar de mogelijkheid bleef bestaan voor de onderzoeker om door te vragen (Baarda et al., 2013). </w:t>
      </w:r>
      <w:r w:rsidR="000E7075">
        <w:rPr>
          <w:rFonts w:ascii="Arial" w:hAnsi="Arial" w:cs="Arial"/>
          <w:sz w:val="20"/>
          <w:szCs w:val="20"/>
        </w:rPr>
        <w:t>Het instrument dat ge</w:t>
      </w:r>
      <w:r w:rsidR="00FA48DD">
        <w:rPr>
          <w:rFonts w:ascii="Arial" w:hAnsi="Arial" w:cs="Arial"/>
          <w:sz w:val="20"/>
          <w:szCs w:val="20"/>
        </w:rPr>
        <w:t>hanteerd</w:t>
      </w:r>
      <w:r w:rsidR="000E7075">
        <w:rPr>
          <w:rFonts w:ascii="Arial" w:hAnsi="Arial" w:cs="Arial"/>
          <w:sz w:val="20"/>
          <w:szCs w:val="20"/>
        </w:rPr>
        <w:t xml:space="preserve"> werd</w:t>
      </w:r>
      <w:r w:rsidR="00FA48DD">
        <w:rPr>
          <w:rFonts w:ascii="Arial" w:hAnsi="Arial" w:cs="Arial"/>
          <w:sz w:val="20"/>
          <w:szCs w:val="20"/>
        </w:rPr>
        <w:t xml:space="preserve"> gedurende het afnemen van</w:t>
      </w:r>
      <w:r w:rsidR="000E7075">
        <w:rPr>
          <w:rFonts w:ascii="Arial" w:hAnsi="Arial" w:cs="Arial"/>
          <w:sz w:val="20"/>
          <w:szCs w:val="20"/>
        </w:rPr>
        <w:t xml:space="preserve"> de interviews is tot stand gekomen door gebruik te maken van drie concepten uit het theoretisch </w:t>
      </w:r>
      <w:r w:rsidR="00450D20">
        <w:rPr>
          <w:rFonts w:ascii="Arial" w:hAnsi="Arial" w:cs="Arial"/>
          <w:sz w:val="20"/>
          <w:szCs w:val="20"/>
        </w:rPr>
        <w:t xml:space="preserve">kader: </w:t>
      </w:r>
      <w:r w:rsidR="000E7075">
        <w:rPr>
          <w:rFonts w:ascii="Arial" w:hAnsi="Arial" w:cs="Arial"/>
          <w:sz w:val="20"/>
          <w:szCs w:val="20"/>
        </w:rPr>
        <w:t xml:space="preserve">zelfregulerend leren, leerstrategieën en scaffolding. Deze concepten </w:t>
      </w:r>
      <w:r w:rsidR="00450D20">
        <w:rPr>
          <w:rFonts w:ascii="Arial" w:hAnsi="Arial" w:cs="Arial"/>
          <w:sz w:val="20"/>
          <w:szCs w:val="20"/>
        </w:rPr>
        <w:t xml:space="preserve">zijn </w:t>
      </w:r>
      <w:r w:rsidR="000E7075">
        <w:rPr>
          <w:rFonts w:ascii="Arial" w:hAnsi="Arial" w:cs="Arial"/>
          <w:sz w:val="20"/>
          <w:szCs w:val="20"/>
        </w:rPr>
        <w:t>in een topic lijst geplaatst</w:t>
      </w:r>
      <w:r w:rsidR="002062F4">
        <w:rPr>
          <w:rFonts w:ascii="Arial" w:hAnsi="Arial" w:cs="Arial"/>
          <w:sz w:val="20"/>
          <w:szCs w:val="20"/>
        </w:rPr>
        <w:t xml:space="preserve"> en</w:t>
      </w:r>
      <w:r w:rsidR="00FA48DD">
        <w:rPr>
          <w:rFonts w:ascii="Arial" w:hAnsi="Arial" w:cs="Arial"/>
          <w:sz w:val="20"/>
          <w:szCs w:val="20"/>
        </w:rPr>
        <w:t xml:space="preserve"> gekoppeld aan bijpassend aspect</w:t>
      </w:r>
      <w:r w:rsidR="0020433C">
        <w:rPr>
          <w:rFonts w:ascii="Arial" w:hAnsi="Arial" w:cs="Arial"/>
          <w:sz w:val="20"/>
          <w:szCs w:val="20"/>
        </w:rPr>
        <w:t>en</w:t>
      </w:r>
      <w:r w:rsidR="000E7075">
        <w:rPr>
          <w:rFonts w:ascii="Arial" w:hAnsi="Arial" w:cs="Arial"/>
          <w:sz w:val="20"/>
          <w:szCs w:val="20"/>
        </w:rPr>
        <w:t xml:space="preserve"> om te kunnen bepalen wat de aard van de vragen moest worden</w:t>
      </w:r>
      <w:r>
        <w:rPr>
          <w:rFonts w:ascii="Arial" w:hAnsi="Arial" w:cs="Arial"/>
          <w:sz w:val="20"/>
          <w:szCs w:val="20"/>
        </w:rPr>
        <w:t xml:space="preserve">, </w:t>
      </w:r>
      <w:r w:rsidR="00EA7049">
        <w:rPr>
          <w:rFonts w:ascii="Arial" w:hAnsi="Arial" w:cs="Arial"/>
          <w:sz w:val="20"/>
          <w:szCs w:val="20"/>
        </w:rPr>
        <w:t>zie</w:t>
      </w:r>
      <w:r w:rsidR="000E7075">
        <w:rPr>
          <w:rFonts w:ascii="Arial" w:hAnsi="Arial" w:cs="Arial"/>
          <w:sz w:val="20"/>
          <w:szCs w:val="20"/>
        </w:rPr>
        <w:t xml:space="preserve"> </w:t>
      </w:r>
      <w:r w:rsidR="00EF6CB3">
        <w:rPr>
          <w:rFonts w:ascii="Arial" w:hAnsi="Arial" w:cs="Arial"/>
          <w:sz w:val="20"/>
          <w:szCs w:val="20"/>
        </w:rPr>
        <w:t xml:space="preserve">tabel </w:t>
      </w:r>
      <w:r w:rsidR="000E7075">
        <w:rPr>
          <w:rFonts w:ascii="Arial" w:hAnsi="Arial" w:cs="Arial"/>
          <w:sz w:val="20"/>
          <w:szCs w:val="20"/>
        </w:rPr>
        <w:t xml:space="preserve">1. </w:t>
      </w:r>
      <w:r>
        <w:rPr>
          <w:rFonts w:ascii="Arial" w:hAnsi="Arial" w:cs="Arial"/>
          <w:sz w:val="20"/>
          <w:szCs w:val="20"/>
        </w:rPr>
        <w:t>Naar aanleiding van de topiclijst werden zes vragen geformuleerd</w:t>
      </w:r>
      <w:r w:rsidR="00EA7049">
        <w:rPr>
          <w:rFonts w:ascii="Arial" w:hAnsi="Arial" w:cs="Arial"/>
          <w:sz w:val="20"/>
          <w:szCs w:val="20"/>
        </w:rPr>
        <w:t>, om ervoor te zorgen dat alle concepten aan bod zouden komen tijdens het afnemen van het interview bij elke respondent. Hierbij stelde de onderzoeker ook ‘doorvraag-vragen’ op, zodat de focus tijdens het intervi</w:t>
      </w:r>
      <w:r w:rsidR="002062F4">
        <w:rPr>
          <w:rFonts w:ascii="Arial" w:hAnsi="Arial" w:cs="Arial"/>
          <w:sz w:val="20"/>
          <w:szCs w:val="20"/>
        </w:rPr>
        <w:t xml:space="preserve">ew op de concepten zou blijven, maar ook mogelijkheid bleef bestaan om nieuwe vragen in te brengen. </w:t>
      </w:r>
      <w:r w:rsidR="0020433C">
        <w:rPr>
          <w:rFonts w:ascii="Arial" w:hAnsi="Arial" w:cs="Arial"/>
          <w:sz w:val="20"/>
          <w:szCs w:val="20"/>
        </w:rPr>
        <w:t>Het gehele instrument is opgenomen in bijlage A van dit onderzoek</w:t>
      </w:r>
      <w:r w:rsidR="002062F4">
        <w:rPr>
          <w:rFonts w:ascii="Arial" w:hAnsi="Arial" w:cs="Arial"/>
          <w:sz w:val="20"/>
          <w:szCs w:val="20"/>
        </w:rPr>
        <w:t>.</w:t>
      </w:r>
      <w:r w:rsidR="00291BC2" w:rsidRPr="00291BC2">
        <w:rPr>
          <w:noProof/>
          <w:lang w:eastAsia="nl-NL"/>
        </w:rPr>
        <w:t xml:space="preserve"> </w:t>
      </w:r>
    </w:p>
    <w:p w14:paraId="5AED15AD" w14:textId="053EEE4D" w:rsidR="00EF6CB3" w:rsidRDefault="00EF6CB3" w:rsidP="00EF6CB3">
      <w:pPr>
        <w:pStyle w:val="Bijschrift"/>
        <w:keepNext/>
      </w:pPr>
      <w:r>
        <w:t xml:space="preserve">Tabel </w:t>
      </w:r>
      <w:r w:rsidR="00091C85">
        <w:fldChar w:fldCharType="begin"/>
      </w:r>
      <w:r w:rsidR="00091C85">
        <w:instrText xml:space="preserve"> SEQ Tabel \* ARABIC </w:instrText>
      </w:r>
      <w:r w:rsidR="00091C85">
        <w:fldChar w:fldCharType="separate"/>
      </w:r>
      <w:r w:rsidR="0019231A">
        <w:rPr>
          <w:noProof/>
        </w:rPr>
        <w:t>1</w:t>
      </w:r>
      <w:r w:rsidR="00091C85">
        <w:rPr>
          <w:noProof/>
        </w:rPr>
        <w:fldChar w:fldCharType="end"/>
      </w:r>
      <w:r>
        <w:t>,topic lijst interviews</w:t>
      </w:r>
    </w:p>
    <w:tbl>
      <w:tblPr>
        <w:tblStyle w:val="Tabelraster"/>
        <w:tblW w:w="0" w:type="auto"/>
        <w:tblLook w:val="04A0" w:firstRow="1" w:lastRow="0" w:firstColumn="1" w:lastColumn="0" w:noHBand="0" w:noVBand="1"/>
      </w:tblPr>
      <w:tblGrid>
        <w:gridCol w:w="3013"/>
        <w:gridCol w:w="2994"/>
        <w:gridCol w:w="3009"/>
      </w:tblGrid>
      <w:tr w:rsidR="00EF6CB3" w:rsidRPr="000D0660" w14:paraId="59608182" w14:textId="77777777" w:rsidTr="00EF6CB3">
        <w:tc>
          <w:tcPr>
            <w:tcW w:w="3013" w:type="dxa"/>
          </w:tcPr>
          <w:p w14:paraId="642EECAF" w14:textId="77777777" w:rsidR="00EF6CB3" w:rsidRPr="000D0660" w:rsidRDefault="00EF6CB3" w:rsidP="00A7492E">
            <w:pPr>
              <w:rPr>
                <w:rFonts w:ascii="Arial" w:hAnsi="Arial" w:cs="Arial"/>
                <w:sz w:val="20"/>
                <w:szCs w:val="20"/>
              </w:rPr>
            </w:pPr>
            <w:r w:rsidRPr="000D0660">
              <w:rPr>
                <w:rFonts w:ascii="Arial" w:hAnsi="Arial" w:cs="Arial"/>
                <w:b/>
                <w:sz w:val="20"/>
                <w:szCs w:val="20"/>
              </w:rPr>
              <w:t>Concept(en) uit Theoretisch Kader</w:t>
            </w:r>
          </w:p>
        </w:tc>
        <w:tc>
          <w:tcPr>
            <w:tcW w:w="2994" w:type="dxa"/>
          </w:tcPr>
          <w:p w14:paraId="773AD75A" w14:textId="77777777" w:rsidR="00EF6CB3" w:rsidRPr="000D0660" w:rsidRDefault="00EF6CB3" w:rsidP="00A7492E">
            <w:pPr>
              <w:rPr>
                <w:rFonts w:ascii="Arial" w:hAnsi="Arial" w:cs="Arial"/>
                <w:sz w:val="20"/>
                <w:szCs w:val="20"/>
              </w:rPr>
            </w:pPr>
            <w:r w:rsidRPr="000D0660">
              <w:rPr>
                <w:rFonts w:ascii="Arial" w:hAnsi="Arial" w:cs="Arial"/>
                <w:b/>
                <w:sz w:val="20"/>
                <w:szCs w:val="20"/>
              </w:rPr>
              <w:t>Aspect</w:t>
            </w:r>
          </w:p>
        </w:tc>
        <w:tc>
          <w:tcPr>
            <w:tcW w:w="3009" w:type="dxa"/>
          </w:tcPr>
          <w:p w14:paraId="27649979" w14:textId="77777777" w:rsidR="00EF6CB3" w:rsidRPr="000D0660" w:rsidRDefault="00EF6CB3" w:rsidP="00A7492E">
            <w:pPr>
              <w:rPr>
                <w:rFonts w:ascii="Arial" w:hAnsi="Arial" w:cs="Arial"/>
                <w:sz w:val="20"/>
                <w:szCs w:val="20"/>
              </w:rPr>
            </w:pPr>
            <w:r w:rsidRPr="000D0660">
              <w:rPr>
                <w:rFonts w:ascii="Arial" w:hAnsi="Arial" w:cs="Arial"/>
                <w:b/>
                <w:sz w:val="20"/>
                <w:szCs w:val="20"/>
              </w:rPr>
              <w:t>Indicator (wat kun je vragen? Waar kun je naar kijken?)</w:t>
            </w:r>
          </w:p>
        </w:tc>
      </w:tr>
      <w:tr w:rsidR="00EF6CB3" w:rsidRPr="000D0660" w14:paraId="0B4280F4" w14:textId="77777777" w:rsidTr="00EF6CB3">
        <w:tc>
          <w:tcPr>
            <w:tcW w:w="3013" w:type="dxa"/>
          </w:tcPr>
          <w:p w14:paraId="66554E29" w14:textId="77777777" w:rsidR="00EF6CB3" w:rsidRPr="000D0660" w:rsidRDefault="00EF6CB3" w:rsidP="00A7492E">
            <w:pPr>
              <w:rPr>
                <w:rFonts w:ascii="Arial" w:hAnsi="Arial" w:cs="Arial"/>
                <w:sz w:val="20"/>
                <w:szCs w:val="20"/>
              </w:rPr>
            </w:pPr>
            <w:r w:rsidRPr="000D0660">
              <w:rPr>
                <w:rFonts w:ascii="Arial" w:hAnsi="Arial" w:cs="Arial"/>
                <w:sz w:val="20"/>
                <w:szCs w:val="20"/>
              </w:rPr>
              <w:t>Zelfregulerend leren (ZRL).</w:t>
            </w:r>
          </w:p>
        </w:tc>
        <w:tc>
          <w:tcPr>
            <w:tcW w:w="2994" w:type="dxa"/>
          </w:tcPr>
          <w:p w14:paraId="71A47759" w14:textId="77777777" w:rsidR="00EF6CB3" w:rsidRPr="000D0660" w:rsidRDefault="00EF6CB3" w:rsidP="00A7492E">
            <w:pPr>
              <w:rPr>
                <w:rFonts w:ascii="Arial" w:hAnsi="Arial" w:cs="Arial"/>
                <w:sz w:val="20"/>
                <w:szCs w:val="20"/>
              </w:rPr>
            </w:pPr>
            <w:r w:rsidRPr="000D0660">
              <w:rPr>
                <w:rFonts w:ascii="Arial" w:hAnsi="Arial" w:cs="Arial"/>
                <w:sz w:val="20"/>
                <w:szCs w:val="20"/>
              </w:rPr>
              <w:t>Definiëren.</w:t>
            </w:r>
          </w:p>
        </w:tc>
        <w:tc>
          <w:tcPr>
            <w:tcW w:w="3009" w:type="dxa"/>
          </w:tcPr>
          <w:p w14:paraId="4D838638" w14:textId="77777777" w:rsidR="00EF6CB3" w:rsidRPr="000D0660" w:rsidRDefault="00EF6CB3" w:rsidP="00A7492E">
            <w:pPr>
              <w:rPr>
                <w:rFonts w:ascii="Arial" w:hAnsi="Arial" w:cs="Arial"/>
                <w:sz w:val="20"/>
                <w:szCs w:val="20"/>
              </w:rPr>
            </w:pPr>
            <w:r w:rsidRPr="000D0660">
              <w:rPr>
                <w:rFonts w:ascii="Arial" w:hAnsi="Arial" w:cs="Arial"/>
                <w:sz w:val="20"/>
                <w:szCs w:val="20"/>
              </w:rPr>
              <w:t>Hoe definieert een leerkracht het begrip ZRL?</w:t>
            </w:r>
          </w:p>
          <w:p w14:paraId="49C0F9F8" w14:textId="77777777" w:rsidR="00EF6CB3" w:rsidRPr="000D0660" w:rsidRDefault="00EF6CB3" w:rsidP="00A7492E">
            <w:pPr>
              <w:rPr>
                <w:rFonts w:ascii="Arial" w:hAnsi="Arial" w:cs="Arial"/>
                <w:sz w:val="20"/>
                <w:szCs w:val="20"/>
              </w:rPr>
            </w:pPr>
            <w:r w:rsidRPr="000D0660">
              <w:rPr>
                <w:rFonts w:ascii="Arial" w:hAnsi="Arial" w:cs="Arial"/>
                <w:sz w:val="20"/>
                <w:szCs w:val="20"/>
              </w:rPr>
              <w:t>Welke aspecten zijn er te benoemen?</w:t>
            </w:r>
            <w:r w:rsidRPr="000D0660">
              <w:rPr>
                <w:rFonts w:ascii="Arial" w:hAnsi="Arial" w:cs="Arial"/>
                <w:sz w:val="20"/>
                <w:szCs w:val="20"/>
              </w:rPr>
              <w:br/>
              <w:t>Hoe wordt de rol van de leerling in dit proces omschreven?</w:t>
            </w:r>
          </w:p>
        </w:tc>
      </w:tr>
      <w:tr w:rsidR="00EF6CB3" w:rsidRPr="000D0660" w14:paraId="52DB374D" w14:textId="77777777" w:rsidTr="00EF6CB3">
        <w:tc>
          <w:tcPr>
            <w:tcW w:w="3013" w:type="dxa"/>
          </w:tcPr>
          <w:p w14:paraId="1159CCA9" w14:textId="77777777" w:rsidR="00EF6CB3" w:rsidRPr="000D0660" w:rsidRDefault="00EF6CB3" w:rsidP="00A7492E">
            <w:pPr>
              <w:rPr>
                <w:rFonts w:ascii="Arial" w:hAnsi="Arial" w:cs="Arial"/>
                <w:sz w:val="20"/>
                <w:szCs w:val="20"/>
              </w:rPr>
            </w:pPr>
            <w:r w:rsidRPr="000D0660">
              <w:rPr>
                <w:rFonts w:ascii="Arial" w:hAnsi="Arial" w:cs="Arial"/>
                <w:sz w:val="20"/>
                <w:szCs w:val="20"/>
              </w:rPr>
              <w:t>Zelfregulerend leren (ZRL).</w:t>
            </w:r>
          </w:p>
        </w:tc>
        <w:tc>
          <w:tcPr>
            <w:tcW w:w="2994" w:type="dxa"/>
          </w:tcPr>
          <w:p w14:paraId="3D0D35D4" w14:textId="77777777" w:rsidR="00EF6CB3" w:rsidRPr="000D0660" w:rsidRDefault="00EF6CB3" w:rsidP="00A7492E">
            <w:pPr>
              <w:rPr>
                <w:rFonts w:ascii="Arial" w:hAnsi="Arial" w:cs="Arial"/>
                <w:sz w:val="20"/>
                <w:szCs w:val="20"/>
              </w:rPr>
            </w:pPr>
            <w:r w:rsidRPr="000D0660">
              <w:rPr>
                <w:rFonts w:ascii="Arial" w:hAnsi="Arial" w:cs="Arial"/>
                <w:sz w:val="20"/>
                <w:szCs w:val="20"/>
              </w:rPr>
              <w:t>Belang.</w:t>
            </w:r>
          </w:p>
        </w:tc>
        <w:tc>
          <w:tcPr>
            <w:tcW w:w="3009" w:type="dxa"/>
          </w:tcPr>
          <w:p w14:paraId="3ED6D5F7" w14:textId="77777777" w:rsidR="00EF6CB3" w:rsidRPr="000D0660" w:rsidRDefault="00EF6CB3" w:rsidP="00A7492E">
            <w:pPr>
              <w:rPr>
                <w:rFonts w:ascii="Arial" w:hAnsi="Arial" w:cs="Arial"/>
                <w:sz w:val="20"/>
                <w:szCs w:val="20"/>
              </w:rPr>
            </w:pPr>
            <w:r w:rsidRPr="000D0660">
              <w:rPr>
                <w:rFonts w:ascii="Arial" w:hAnsi="Arial" w:cs="Arial"/>
                <w:sz w:val="20"/>
                <w:szCs w:val="20"/>
              </w:rPr>
              <w:t xml:space="preserve">Waarom zou het </w:t>
            </w:r>
            <w:r>
              <w:rPr>
                <w:rFonts w:ascii="Arial" w:hAnsi="Arial" w:cs="Arial"/>
                <w:sz w:val="20"/>
                <w:szCs w:val="20"/>
              </w:rPr>
              <w:t>van belang</w:t>
            </w:r>
            <w:r w:rsidRPr="000D0660">
              <w:rPr>
                <w:rFonts w:ascii="Arial" w:hAnsi="Arial" w:cs="Arial"/>
                <w:sz w:val="20"/>
                <w:szCs w:val="20"/>
              </w:rPr>
              <w:t xml:space="preserve"> kunnen zijn om ZRL in te zetten?</w:t>
            </w:r>
          </w:p>
        </w:tc>
      </w:tr>
      <w:tr w:rsidR="00EF6CB3" w:rsidRPr="000D0660" w14:paraId="43CD871A" w14:textId="77777777" w:rsidTr="00EF6CB3">
        <w:tc>
          <w:tcPr>
            <w:tcW w:w="3013" w:type="dxa"/>
          </w:tcPr>
          <w:p w14:paraId="3EE56542" w14:textId="77777777" w:rsidR="00EF6CB3" w:rsidRPr="000D0660" w:rsidRDefault="00EF6CB3" w:rsidP="00A7492E">
            <w:pPr>
              <w:rPr>
                <w:rFonts w:ascii="Arial" w:hAnsi="Arial" w:cs="Arial"/>
                <w:sz w:val="20"/>
                <w:szCs w:val="20"/>
              </w:rPr>
            </w:pPr>
            <w:r w:rsidRPr="000D0660">
              <w:rPr>
                <w:rFonts w:ascii="Arial" w:hAnsi="Arial" w:cs="Arial"/>
                <w:sz w:val="20"/>
                <w:szCs w:val="20"/>
              </w:rPr>
              <w:t>Leerstrategieën.</w:t>
            </w:r>
          </w:p>
        </w:tc>
        <w:tc>
          <w:tcPr>
            <w:tcW w:w="2994" w:type="dxa"/>
          </w:tcPr>
          <w:p w14:paraId="016A581E" w14:textId="77777777" w:rsidR="00EF6CB3" w:rsidRPr="000D0660" w:rsidRDefault="00EF6CB3" w:rsidP="00A7492E">
            <w:pPr>
              <w:rPr>
                <w:rFonts w:ascii="Arial" w:hAnsi="Arial" w:cs="Arial"/>
                <w:sz w:val="20"/>
                <w:szCs w:val="20"/>
              </w:rPr>
            </w:pPr>
            <w:r w:rsidRPr="000D0660">
              <w:rPr>
                <w:rFonts w:ascii="Arial" w:hAnsi="Arial" w:cs="Arial"/>
                <w:sz w:val="20"/>
                <w:szCs w:val="20"/>
              </w:rPr>
              <w:t>Definiëren.</w:t>
            </w:r>
          </w:p>
        </w:tc>
        <w:tc>
          <w:tcPr>
            <w:tcW w:w="3009" w:type="dxa"/>
          </w:tcPr>
          <w:p w14:paraId="67C320C8" w14:textId="77777777" w:rsidR="00EF6CB3" w:rsidRPr="000D0660" w:rsidRDefault="00EF6CB3" w:rsidP="00A7492E">
            <w:pPr>
              <w:rPr>
                <w:rFonts w:ascii="Arial" w:hAnsi="Arial" w:cs="Arial"/>
                <w:sz w:val="20"/>
                <w:szCs w:val="20"/>
              </w:rPr>
            </w:pPr>
            <w:r w:rsidRPr="000D0660">
              <w:rPr>
                <w:rFonts w:ascii="Arial" w:hAnsi="Arial" w:cs="Arial"/>
                <w:sz w:val="20"/>
                <w:szCs w:val="20"/>
              </w:rPr>
              <w:t>Hoe definieert een leerkracht het begrip leerstrategie?</w:t>
            </w:r>
          </w:p>
        </w:tc>
      </w:tr>
      <w:tr w:rsidR="00EF6CB3" w:rsidRPr="000D0660" w14:paraId="32E32AE1" w14:textId="77777777" w:rsidTr="00EF6CB3">
        <w:tc>
          <w:tcPr>
            <w:tcW w:w="3013" w:type="dxa"/>
          </w:tcPr>
          <w:p w14:paraId="3EC4CBB5" w14:textId="77777777" w:rsidR="00EF6CB3" w:rsidRPr="000D0660" w:rsidRDefault="00EF6CB3" w:rsidP="00A7492E">
            <w:pPr>
              <w:rPr>
                <w:rFonts w:ascii="Arial" w:hAnsi="Arial" w:cs="Arial"/>
                <w:sz w:val="20"/>
                <w:szCs w:val="20"/>
              </w:rPr>
            </w:pPr>
            <w:r w:rsidRPr="000D0660">
              <w:rPr>
                <w:rFonts w:ascii="Arial" w:hAnsi="Arial" w:cs="Arial"/>
                <w:sz w:val="20"/>
                <w:szCs w:val="20"/>
              </w:rPr>
              <w:t>Leerstrategieën.</w:t>
            </w:r>
          </w:p>
        </w:tc>
        <w:tc>
          <w:tcPr>
            <w:tcW w:w="2994" w:type="dxa"/>
          </w:tcPr>
          <w:p w14:paraId="1EC7C1BD" w14:textId="77777777" w:rsidR="00EF6CB3" w:rsidRPr="000D0660" w:rsidRDefault="00EF6CB3" w:rsidP="00A7492E">
            <w:pPr>
              <w:rPr>
                <w:rFonts w:ascii="Arial" w:hAnsi="Arial" w:cs="Arial"/>
                <w:sz w:val="20"/>
                <w:szCs w:val="20"/>
              </w:rPr>
            </w:pPr>
            <w:r w:rsidRPr="000D0660">
              <w:rPr>
                <w:rFonts w:ascii="Arial" w:hAnsi="Arial" w:cs="Arial"/>
                <w:sz w:val="20"/>
                <w:szCs w:val="20"/>
              </w:rPr>
              <w:t xml:space="preserve">Belang. </w:t>
            </w:r>
          </w:p>
        </w:tc>
        <w:tc>
          <w:tcPr>
            <w:tcW w:w="3009" w:type="dxa"/>
          </w:tcPr>
          <w:p w14:paraId="7060211C" w14:textId="77777777" w:rsidR="00EF6CB3" w:rsidRPr="000D0660" w:rsidRDefault="00EF6CB3" w:rsidP="00A7492E">
            <w:pPr>
              <w:rPr>
                <w:rFonts w:ascii="Arial" w:hAnsi="Arial" w:cs="Arial"/>
                <w:sz w:val="20"/>
                <w:szCs w:val="20"/>
              </w:rPr>
            </w:pPr>
            <w:r w:rsidRPr="000D0660">
              <w:rPr>
                <w:rFonts w:ascii="Arial" w:hAnsi="Arial" w:cs="Arial"/>
                <w:sz w:val="20"/>
                <w:szCs w:val="20"/>
              </w:rPr>
              <w:t>Waarom is het aanleren / kinderen vertrouwd maken met leerstrategieën</w:t>
            </w:r>
            <w:r>
              <w:rPr>
                <w:rFonts w:ascii="Arial" w:hAnsi="Arial" w:cs="Arial"/>
                <w:sz w:val="20"/>
                <w:szCs w:val="20"/>
              </w:rPr>
              <w:t xml:space="preserve"> van belang</w:t>
            </w:r>
            <w:r w:rsidRPr="000D0660">
              <w:rPr>
                <w:rFonts w:ascii="Arial" w:hAnsi="Arial" w:cs="Arial"/>
                <w:sz w:val="20"/>
                <w:szCs w:val="20"/>
              </w:rPr>
              <w:t xml:space="preserve"> voor ZRL?</w:t>
            </w:r>
          </w:p>
        </w:tc>
      </w:tr>
      <w:tr w:rsidR="00EF6CB3" w:rsidRPr="000D0660" w14:paraId="726279DC" w14:textId="77777777" w:rsidTr="00EF6CB3">
        <w:tc>
          <w:tcPr>
            <w:tcW w:w="3013" w:type="dxa"/>
          </w:tcPr>
          <w:p w14:paraId="4FF0CF61" w14:textId="77777777" w:rsidR="00EF6CB3" w:rsidRPr="000D0660" w:rsidRDefault="00EF6CB3" w:rsidP="00A7492E">
            <w:pPr>
              <w:rPr>
                <w:rFonts w:ascii="Arial" w:hAnsi="Arial" w:cs="Arial"/>
                <w:sz w:val="20"/>
                <w:szCs w:val="20"/>
              </w:rPr>
            </w:pPr>
            <w:r w:rsidRPr="000D0660">
              <w:rPr>
                <w:rFonts w:ascii="Arial" w:hAnsi="Arial" w:cs="Arial"/>
                <w:sz w:val="20"/>
                <w:szCs w:val="20"/>
              </w:rPr>
              <w:t>Scaffolding.</w:t>
            </w:r>
          </w:p>
        </w:tc>
        <w:tc>
          <w:tcPr>
            <w:tcW w:w="2994" w:type="dxa"/>
          </w:tcPr>
          <w:p w14:paraId="6450ADAE" w14:textId="77777777" w:rsidR="00EF6CB3" w:rsidRPr="000D0660" w:rsidRDefault="00EF6CB3" w:rsidP="00A7492E">
            <w:pPr>
              <w:rPr>
                <w:rFonts w:ascii="Arial" w:hAnsi="Arial" w:cs="Arial"/>
                <w:sz w:val="20"/>
                <w:szCs w:val="20"/>
              </w:rPr>
            </w:pPr>
            <w:r w:rsidRPr="000D0660">
              <w:rPr>
                <w:rFonts w:ascii="Arial" w:hAnsi="Arial" w:cs="Arial"/>
                <w:sz w:val="20"/>
                <w:szCs w:val="20"/>
              </w:rPr>
              <w:t>Definiëren.</w:t>
            </w:r>
          </w:p>
        </w:tc>
        <w:tc>
          <w:tcPr>
            <w:tcW w:w="3009" w:type="dxa"/>
          </w:tcPr>
          <w:p w14:paraId="0623C634" w14:textId="77777777" w:rsidR="00EF6CB3" w:rsidRPr="000D0660" w:rsidRDefault="00EF6CB3" w:rsidP="00A7492E">
            <w:pPr>
              <w:rPr>
                <w:rFonts w:ascii="Arial" w:hAnsi="Arial" w:cs="Arial"/>
                <w:sz w:val="20"/>
                <w:szCs w:val="20"/>
              </w:rPr>
            </w:pPr>
            <w:r w:rsidRPr="000D0660">
              <w:rPr>
                <w:rFonts w:ascii="Arial" w:hAnsi="Arial" w:cs="Arial"/>
                <w:sz w:val="20"/>
                <w:szCs w:val="20"/>
              </w:rPr>
              <w:t>Hoe definieert een leerkracht het begrip?</w:t>
            </w:r>
          </w:p>
          <w:p w14:paraId="25777223" w14:textId="77777777" w:rsidR="00EF6CB3" w:rsidRPr="000D0660" w:rsidRDefault="00EF6CB3" w:rsidP="00A7492E">
            <w:pPr>
              <w:rPr>
                <w:rFonts w:ascii="Arial" w:hAnsi="Arial" w:cs="Arial"/>
                <w:sz w:val="20"/>
                <w:szCs w:val="20"/>
              </w:rPr>
            </w:pPr>
            <w:r w:rsidRPr="000D0660">
              <w:rPr>
                <w:rFonts w:ascii="Arial" w:hAnsi="Arial" w:cs="Arial"/>
                <w:sz w:val="20"/>
                <w:szCs w:val="20"/>
              </w:rPr>
              <w:t>Welke aspecten zijn er te benoemen?</w:t>
            </w:r>
            <w:r w:rsidRPr="000D0660">
              <w:rPr>
                <w:rFonts w:ascii="Arial" w:hAnsi="Arial" w:cs="Arial"/>
                <w:sz w:val="20"/>
                <w:szCs w:val="20"/>
              </w:rPr>
              <w:br/>
              <w:t>Hoe wordt de rol van de leerling in dit proces omschreven?</w:t>
            </w:r>
          </w:p>
        </w:tc>
      </w:tr>
    </w:tbl>
    <w:p w14:paraId="09BF0040" w14:textId="77777777" w:rsidR="00F7398F" w:rsidRDefault="00F7398F" w:rsidP="000C3454">
      <w:pPr>
        <w:spacing w:line="360" w:lineRule="auto"/>
        <w:jc w:val="both"/>
        <w:rPr>
          <w:noProof/>
          <w:lang w:eastAsia="nl-NL"/>
        </w:rPr>
      </w:pPr>
    </w:p>
    <w:p w14:paraId="3743453A" w14:textId="6B6E80D3" w:rsidR="002062F4" w:rsidRDefault="002062F4" w:rsidP="000C3454">
      <w:pPr>
        <w:spacing w:line="360" w:lineRule="auto"/>
        <w:jc w:val="both"/>
        <w:rPr>
          <w:rFonts w:ascii="Arial" w:hAnsi="Arial" w:cs="Arial"/>
          <w:b/>
          <w:sz w:val="20"/>
          <w:szCs w:val="20"/>
        </w:rPr>
      </w:pPr>
    </w:p>
    <w:p w14:paraId="315046AC" w14:textId="67E0AAAE" w:rsidR="000C3454" w:rsidRDefault="0020433C" w:rsidP="000C3454">
      <w:pPr>
        <w:spacing w:line="360" w:lineRule="auto"/>
        <w:jc w:val="both"/>
        <w:rPr>
          <w:rFonts w:ascii="Arial" w:hAnsi="Arial" w:cs="Arial"/>
          <w:b/>
          <w:sz w:val="20"/>
          <w:szCs w:val="20"/>
        </w:rPr>
      </w:pPr>
      <w:r>
        <w:rPr>
          <w:rFonts w:ascii="Arial" w:hAnsi="Arial" w:cs="Arial"/>
          <w:b/>
          <w:sz w:val="20"/>
          <w:szCs w:val="20"/>
        </w:rPr>
        <w:t>4.3.2 O</w:t>
      </w:r>
      <w:r w:rsidR="000C3454" w:rsidRPr="000C3454">
        <w:rPr>
          <w:rFonts w:ascii="Arial" w:hAnsi="Arial" w:cs="Arial"/>
          <w:b/>
          <w:sz w:val="20"/>
          <w:szCs w:val="20"/>
        </w:rPr>
        <w:t>bservatie</w:t>
      </w:r>
      <w:r>
        <w:rPr>
          <w:rFonts w:ascii="Arial" w:hAnsi="Arial" w:cs="Arial"/>
          <w:b/>
          <w:sz w:val="20"/>
          <w:szCs w:val="20"/>
        </w:rPr>
        <w:t>s</w:t>
      </w:r>
    </w:p>
    <w:p w14:paraId="64F8ECFA" w14:textId="270621BF" w:rsidR="00BC2C11" w:rsidRDefault="004075ED" w:rsidP="00EF6CB3">
      <w:pPr>
        <w:spacing w:line="360" w:lineRule="auto"/>
        <w:jc w:val="both"/>
        <w:rPr>
          <w:rFonts w:ascii="Arial" w:hAnsi="Arial" w:cs="Arial"/>
          <w:sz w:val="20"/>
          <w:szCs w:val="20"/>
        </w:rPr>
      </w:pPr>
      <w:r>
        <w:rPr>
          <w:rFonts w:ascii="Arial" w:hAnsi="Arial" w:cs="Arial"/>
          <w:sz w:val="20"/>
          <w:szCs w:val="20"/>
        </w:rPr>
        <w:t>Om een antwoord te kunnen formuleren op de tweede deelvraag werd de methode observeren gehanteerd. De onderzoeker heeft gestructureerde extensief participerende observaties uitgevoerd, wat wil zeggen dat de observator afstandelijk heeft geobserveerd en niet heeft deelgenomen aan de activiteiten (Baarda et al., 2013). Deze observatie had als doel de vaardigheden te inventariseren die de leerkrachten inzetten binnen hun onderwijs tijdens een instructiemoment en een moment van zelfstandige verwerking. De inhoud van het observatie-instrument</w:t>
      </w:r>
      <w:r w:rsidR="00D91661">
        <w:rPr>
          <w:rFonts w:ascii="Arial" w:hAnsi="Arial" w:cs="Arial"/>
          <w:sz w:val="20"/>
          <w:szCs w:val="20"/>
        </w:rPr>
        <w:t xml:space="preserve"> is voortgekomen</w:t>
      </w:r>
      <w:r>
        <w:rPr>
          <w:rFonts w:ascii="Arial" w:hAnsi="Arial" w:cs="Arial"/>
          <w:sz w:val="20"/>
          <w:szCs w:val="20"/>
        </w:rPr>
        <w:t xml:space="preserve"> uit de concepten van het theoretisch kader en bestaat uit topics waarmee geobserveerd kan worden welke vaardigheden ingezet worden door leerkrachten, ten behoeve van het laten ontwikkelen van zelfreguleren</w:t>
      </w:r>
      <w:r w:rsidR="0033090F">
        <w:rPr>
          <w:rFonts w:ascii="Arial" w:hAnsi="Arial" w:cs="Arial"/>
          <w:sz w:val="20"/>
          <w:szCs w:val="20"/>
        </w:rPr>
        <w:t xml:space="preserve">de vaardigheden bij leerlingen. </w:t>
      </w:r>
      <w:r w:rsidR="0020433C">
        <w:rPr>
          <w:rFonts w:ascii="Arial" w:hAnsi="Arial" w:cs="Arial"/>
          <w:sz w:val="20"/>
          <w:szCs w:val="20"/>
        </w:rPr>
        <w:t xml:space="preserve">De </w:t>
      </w:r>
      <w:r w:rsidR="0033090F">
        <w:rPr>
          <w:rFonts w:ascii="Arial" w:hAnsi="Arial" w:cs="Arial"/>
          <w:sz w:val="20"/>
          <w:szCs w:val="20"/>
        </w:rPr>
        <w:t xml:space="preserve">observatielijst die gebruikt is, werd </w:t>
      </w:r>
      <w:r w:rsidR="002062F4">
        <w:rPr>
          <w:rFonts w:ascii="Arial" w:hAnsi="Arial" w:cs="Arial"/>
          <w:sz w:val="20"/>
          <w:szCs w:val="20"/>
        </w:rPr>
        <w:t>ontwikkeld</w:t>
      </w:r>
      <w:r w:rsidR="0033090F">
        <w:rPr>
          <w:rFonts w:ascii="Arial" w:hAnsi="Arial" w:cs="Arial"/>
          <w:sz w:val="20"/>
          <w:szCs w:val="20"/>
        </w:rPr>
        <w:t xml:space="preserve"> </w:t>
      </w:r>
      <w:r w:rsidR="002062F4">
        <w:rPr>
          <w:rFonts w:ascii="Arial" w:hAnsi="Arial" w:cs="Arial"/>
          <w:sz w:val="20"/>
          <w:szCs w:val="20"/>
        </w:rPr>
        <w:t>door gebruik te maken</w:t>
      </w:r>
      <w:r w:rsidR="00BC2C11">
        <w:rPr>
          <w:rFonts w:ascii="Arial" w:hAnsi="Arial" w:cs="Arial"/>
          <w:sz w:val="20"/>
          <w:szCs w:val="20"/>
        </w:rPr>
        <w:t xml:space="preserve"> van de hoofdstukken ‘leerstrategieën’ en ‘scaffolding’ uit het theoretisch kader van dit onderzoek</w:t>
      </w:r>
      <w:r w:rsidR="0020433C">
        <w:rPr>
          <w:rFonts w:ascii="Arial" w:hAnsi="Arial" w:cs="Arial"/>
          <w:sz w:val="20"/>
          <w:szCs w:val="20"/>
        </w:rPr>
        <w:t xml:space="preserve">. </w:t>
      </w:r>
      <w:r w:rsidR="00BC2C11">
        <w:rPr>
          <w:rFonts w:ascii="Arial" w:hAnsi="Arial" w:cs="Arial"/>
          <w:sz w:val="20"/>
          <w:szCs w:val="20"/>
        </w:rPr>
        <w:t xml:space="preserve">Vanuit deze hoofdstukken zijn concepten gebruikt, die relatie hebben met het stimuleren van het ontwikkelen van zelfregulerende vaardigheden bij leerlingen. De concepten zijn in een lijst </w:t>
      </w:r>
      <w:r w:rsidR="00396DC9">
        <w:rPr>
          <w:rFonts w:ascii="Arial" w:hAnsi="Arial" w:cs="Arial"/>
          <w:sz w:val="20"/>
          <w:szCs w:val="20"/>
        </w:rPr>
        <w:t xml:space="preserve">uiteengezet in topics </w:t>
      </w:r>
      <w:r w:rsidR="00BC2C11">
        <w:rPr>
          <w:rFonts w:ascii="Arial" w:hAnsi="Arial" w:cs="Arial"/>
          <w:sz w:val="20"/>
          <w:szCs w:val="20"/>
        </w:rPr>
        <w:t>en gekoppeld aan aspecten en vragen die beantwoord dienden te worden</w:t>
      </w:r>
      <w:r w:rsidR="002062F4">
        <w:rPr>
          <w:rFonts w:ascii="Arial" w:hAnsi="Arial" w:cs="Arial"/>
          <w:sz w:val="20"/>
          <w:szCs w:val="20"/>
        </w:rPr>
        <w:t>.</w:t>
      </w:r>
      <w:r w:rsidR="00124503">
        <w:rPr>
          <w:rFonts w:ascii="Arial" w:hAnsi="Arial" w:cs="Arial"/>
          <w:sz w:val="20"/>
          <w:szCs w:val="20"/>
        </w:rPr>
        <w:t xml:space="preserve"> </w:t>
      </w:r>
      <w:r w:rsidR="00291BC2">
        <w:rPr>
          <w:rFonts w:ascii="Arial" w:hAnsi="Arial" w:cs="Arial"/>
          <w:sz w:val="20"/>
          <w:szCs w:val="20"/>
        </w:rPr>
        <w:t xml:space="preserve">De concepten die werden gehanteerd, zijn: leerstrategieën, motiverende leeromgeving en scaffolding. Hierbij is het concept leerstrategieën onderverdeeld in de  topics metacognitieve strategieën en cognitieve strategieën. Bij deze topics werden </w:t>
      </w:r>
      <w:r w:rsidR="0033090F">
        <w:rPr>
          <w:rFonts w:ascii="Arial" w:hAnsi="Arial" w:cs="Arial"/>
          <w:sz w:val="20"/>
          <w:szCs w:val="20"/>
        </w:rPr>
        <w:t>elf</w:t>
      </w:r>
      <w:r w:rsidR="00291BC2">
        <w:rPr>
          <w:rFonts w:ascii="Arial" w:hAnsi="Arial" w:cs="Arial"/>
          <w:sz w:val="20"/>
          <w:szCs w:val="20"/>
        </w:rPr>
        <w:t xml:space="preserve"> kijkpunten onderscheiden. Het concept scaffolding is verdeeld in de topics informatie verzamelen, diagnose stellen, inzetten van interventiestrategieën en nagaan of geboden hulp begrepen is. Binnen </w:t>
      </w:r>
      <w:r w:rsidR="0033090F">
        <w:rPr>
          <w:rFonts w:ascii="Arial" w:hAnsi="Arial" w:cs="Arial"/>
          <w:sz w:val="20"/>
          <w:szCs w:val="20"/>
        </w:rPr>
        <w:t xml:space="preserve">het concept scaffolding werden tien </w:t>
      </w:r>
      <w:r w:rsidR="00291BC2">
        <w:rPr>
          <w:rFonts w:ascii="Arial" w:hAnsi="Arial" w:cs="Arial"/>
          <w:sz w:val="20"/>
          <w:szCs w:val="20"/>
        </w:rPr>
        <w:t xml:space="preserve">kijkpunten gehanteerd. </w:t>
      </w:r>
      <w:r w:rsidR="00BC2C11">
        <w:rPr>
          <w:rFonts w:ascii="Arial" w:hAnsi="Arial" w:cs="Arial"/>
          <w:sz w:val="20"/>
          <w:szCs w:val="20"/>
        </w:rPr>
        <w:t>Met het meetinstrument is een proefafname gedaan, waarbij een tweede observant de observatielijst heeft ingevuld. Hierdoor is het in</w:t>
      </w:r>
      <w:r w:rsidR="00D91661">
        <w:rPr>
          <w:rFonts w:ascii="Arial" w:hAnsi="Arial" w:cs="Arial"/>
          <w:sz w:val="20"/>
          <w:szCs w:val="20"/>
        </w:rPr>
        <w:t xml:space="preserve">strument getoetst. Middels peer </w:t>
      </w:r>
      <w:r w:rsidR="00BC2C11">
        <w:rPr>
          <w:rFonts w:ascii="Arial" w:hAnsi="Arial" w:cs="Arial"/>
          <w:sz w:val="20"/>
          <w:szCs w:val="20"/>
        </w:rPr>
        <w:t>reviewing werd besloten een to</w:t>
      </w:r>
      <w:r w:rsidR="006176EB">
        <w:rPr>
          <w:rFonts w:ascii="Arial" w:hAnsi="Arial" w:cs="Arial"/>
          <w:sz w:val="20"/>
          <w:szCs w:val="20"/>
        </w:rPr>
        <w:t xml:space="preserve">pic toe te voegen aan de lijst (Vragen stellen, </w:t>
      </w:r>
      <w:r w:rsidR="00BC2C11">
        <w:rPr>
          <w:rFonts w:ascii="Arial" w:hAnsi="Arial" w:cs="Arial"/>
          <w:sz w:val="20"/>
          <w:szCs w:val="20"/>
        </w:rPr>
        <w:t>niet om de diagnose te stelle</w:t>
      </w:r>
      <w:r w:rsidR="006176EB">
        <w:rPr>
          <w:rFonts w:ascii="Arial" w:hAnsi="Arial" w:cs="Arial"/>
          <w:sz w:val="20"/>
          <w:szCs w:val="20"/>
        </w:rPr>
        <w:t>n), omdat onderzoeker en mede-observant ervaren hadden dat deze topic vaak waargenomen werd. Tevens werd een topic v</w:t>
      </w:r>
      <w:r w:rsidR="00BC2C11">
        <w:rPr>
          <w:rFonts w:ascii="Arial" w:hAnsi="Arial" w:cs="Arial"/>
          <w:sz w:val="20"/>
          <w:szCs w:val="20"/>
        </w:rPr>
        <w:t>erwijder</w:t>
      </w:r>
      <w:r w:rsidR="006176EB">
        <w:rPr>
          <w:rFonts w:ascii="Arial" w:hAnsi="Arial" w:cs="Arial"/>
          <w:sz w:val="20"/>
          <w:szCs w:val="20"/>
        </w:rPr>
        <w:t xml:space="preserve">d </w:t>
      </w:r>
      <w:r w:rsidR="00BC2C11">
        <w:rPr>
          <w:rFonts w:ascii="Arial" w:hAnsi="Arial" w:cs="Arial"/>
          <w:sz w:val="20"/>
          <w:szCs w:val="20"/>
        </w:rPr>
        <w:t>(De leeromgeving bevat afwisselende materialen), omdat d</w:t>
      </w:r>
      <w:r w:rsidR="00D91661">
        <w:rPr>
          <w:rFonts w:ascii="Arial" w:hAnsi="Arial" w:cs="Arial"/>
          <w:sz w:val="20"/>
          <w:szCs w:val="20"/>
        </w:rPr>
        <w:t>eze</w:t>
      </w:r>
      <w:r w:rsidR="00BC2C11">
        <w:rPr>
          <w:rFonts w:ascii="Arial" w:hAnsi="Arial" w:cs="Arial"/>
          <w:sz w:val="20"/>
          <w:szCs w:val="20"/>
        </w:rPr>
        <w:t xml:space="preserve"> topic in de praktijk onvoldoende betrouwbaar waargenomen kon worden.</w:t>
      </w:r>
      <w:r w:rsidR="006176EB">
        <w:rPr>
          <w:rFonts w:ascii="Arial" w:hAnsi="Arial" w:cs="Arial"/>
          <w:sz w:val="20"/>
          <w:szCs w:val="20"/>
        </w:rPr>
        <w:t xml:space="preserve"> </w:t>
      </w:r>
    </w:p>
    <w:p w14:paraId="36B61802" w14:textId="790D4227" w:rsidR="00EF6CB3" w:rsidRDefault="00EF6CB3" w:rsidP="00EF6CB3">
      <w:pPr>
        <w:pStyle w:val="Bijschrift"/>
        <w:keepNext/>
      </w:pPr>
      <w:r>
        <w:t xml:space="preserve">Tabel </w:t>
      </w:r>
      <w:r w:rsidR="00091C85">
        <w:fldChar w:fldCharType="begin"/>
      </w:r>
      <w:r w:rsidR="00091C85">
        <w:instrText xml:space="preserve"> SEQ Tabel \* ARABIC </w:instrText>
      </w:r>
      <w:r w:rsidR="00091C85">
        <w:fldChar w:fldCharType="separate"/>
      </w:r>
      <w:r w:rsidR="0019231A">
        <w:rPr>
          <w:noProof/>
        </w:rPr>
        <w:t>2</w:t>
      </w:r>
      <w:r w:rsidR="00091C85">
        <w:rPr>
          <w:noProof/>
        </w:rPr>
        <w:fldChar w:fldCharType="end"/>
      </w:r>
      <w:r>
        <w:t>, Topic lijst observaties</w:t>
      </w:r>
    </w:p>
    <w:tbl>
      <w:tblPr>
        <w:tblStyle w:val="Tabelraster"/>
        <w:tblW w:w="0" w:type="auto"/>
        <w:tblLook w:val="04A0" w:firstRow="1" w:lastRow="0" w:firstColumn="1" w:lastColumn="0" w:noHBand="0" w:noVBand="1"/>
      </w:tblPr>
      <w:tblGrid>
        <w:gridCol w:w="2995"/>
        <w:gridCol w:w="3026"/>
        <w:gridCol w:w="2995"/>
      </w:tblGrid>
      <w:tr w:rsidR="00EF6CB3" w:rsidRPr="000D0660" w14:paraId="7D1C1D75" w14:textId="77777777" w:rsidTr="00EF6CB3">
        <w:tc>
          <w:tcPr>
            <w:tcW w:w="2995" w:type="dxa"/>
          </w:tcPr>
          <w:p w14:paraId="4BE5F2C9" w14:textId="77777777" w:rsidR="00EF6CB3" w:rsidRPr="000D0660" w:rsidRDefault="00EF6CB3" w:rsidP="00A7492E">
            <w:pPr>
              <w:rPr>
                <w:rFonts w:ascii="Arial" w:hAnsi="Arial" w:cs="Arial"/>
                <w:sz w:val="20"/>
                <w:szCs w:val="20"/>
              </w:rPr>
            </w:pPr>
            <w:r w:rsidRPr="000D0660">
              <w:rPr>
                <w:rFonts w:ascii="Arial" w:hAnsi="Arial" w:cs="Arial"/>
                <w:sz w:val="20"/>
                <w:szCs w:val="20"/>
              </w:rPr>
              <w:t>Metacognitieve strategieën.</w:t>
            </w:r>
          </w:p>
        </w:tc>
        <w:tc>
          <w:tcPr>
            <w:tcW w:w="3026" w:type="dxa"/>
          </w:tcPr>
          <w:p w14:paraId="4F9FD7FE" w14:textId="77777777" w:rsidR="00EF6CB3" w:rsidRPr="000D0660" w:rsidRDefault="00EF6CB3" w:rsidP="00A7492E">
            <w:pPr>
              <w:rPr>
                <w:rFonts w:ascii="Arial" w:hAnsi="Arial" w:cs="Arial"/>
                <w:sz w:val="20"/>
                <w:szCs w:val="20"/>
              </w:rPr>
            </w:pPr>
            <w:r w:rsidRPr="000D0660">
              <w:rPr>
                <w:rFonts w:ascii="Arial" w:hAnsi="Arial" w:cs="Arial"/>
                <w:sz w:val="20"/>
                <w:szCs w:val="20"/>
              </w:rPr>
              <w:t>Ondersteuning door leerkracht.</w:t>
            </w:r>
          </w:p>
        </w:tc>
        <w:tc>
          <w:tcPr>
            <w:tcW w:w="2995" w:type="dxa"/>
          </w:tcPr>
          <w:p w14:paraId="422E1659" w14:textId="77777777" w:rsidR="00EF6CB3" w:rsidRPr="000D0660" w:rsidRDefault="00EF6CB3" w:rsidP="00A7492E">
            <w:pPr>
              <w:rPr>
                <w:rFonts w:ascii="Arial" w:hAnsi="Arial" w:cs="Arial"/>
                <w:sz w:val="20"/>
                <w:szCs w:val="20"/>
              </w:rPr>
            </w:pPr>
            <w:r w:rsidRPr="000D0660">
              <w:rPr>
                <w:rFonts w:ascii="Arial" w:hAnsi="Arial" w:cs="Arial"/>
                <w:sz w:val="20"/>
                <w:szCs w:val="20"/>
              </w:rPr>
              <w:t>Hoe stimuleert de leerkracht metacognitieve leerstrategieën in de praktijk?</w:t>
            </w:r>
          </w:p>
        </w:tc>
      </w:tr>
      <w:tr w:rsidR="00EF6CB3" w:rsidRPr="000D0660" w14:paraId="3E94833A" w14:textId="77777777" w:rsidTr="00EF6CB3">
        <w:tc>
          <w:tcPr>
            <w:tcW w:w="2995" w:type="dxa"/>
          </w:tcPr>
          <w:p w14:paraId="3AA31C7F" w14:textId="77777777" w:rsidR="00EF6CB3" w:rsidRPr="000D0660" w:rsidRDefault="00EF6CB3" w:rsidP="00A7492E">
            <w:pPr>
              <w:rPr>
                <w:rFonts w:ascii="Arial" w:hAnsi="Arial" w:cs="Arial"/>
                <w:sz w:val="20"/>
                <w:szCs w:val="20"/>
              </w:rPr>
            </w:pPr>
            <w:r w:rsidRPr="000D0660">
              <w:rPr>
                <w:rFonts w:ascii="Arial" w:hAnsi="Arial" w:cs="Arial"/>
                <w:sz w:val="20"/>
                <w:szCs w:val="20"/>
              </w:rPr>
              <w:t>Cognitieve strategieën.</w:t>
            </w:r>
          </w:p>
        </w:tc>
        <w:tc>
          <w:tcPr>
            <w:tcW w:w="3026" w:type="dxa"/>
          </w:tcPr>
          <w:p w14:paraId="1E890BE1" w14:textId="77777777" w:rsidR="00EF6CB3" w:rsidRPr="000D0660" w:rsidRDefault="00EF6CB3" w:rsidP="00A7492E">
            <w:pPr>
              <w:rPr>
                <w:rFonts w:ascii="Arial" w:hAnsi="Arial" w:cs="Arial"/>
                <w:sz w:val="20"/>
                <w:szCs w:val="20"/>
              </w:rPr>
            </w:pPr>
            <w:r w:rsidRPr="000D0660">
              <w:rPr>
                <w:rFonts w:ascii="Arial" w:hAnsi="Arial" w:cs="Arial"/>
                <w:sz w:val="20"/>
                <w:szCs w:val="20"/>
              </w:rPr>
              <w:t>Ondersteuning door leerkracht.</w:t>
            </w:r>
          </w:p>
        </w:tc>
        <w:tc>
          <w:tcPr>
            <w:tcW w:w="2995" w:type="dxa"/>
          </w:tcPr>
          <w:p w14:paraId="0A99851E" w14:textId="77777777" w:rsidR="00EF6CB3" w:rsidRPr="000D0660" w:rsidRDefault="00EF6CB3" w:rsidP="00A7492E">
            <w:pPr>
              <w:rPr>
                <w:rFonts w:ascii="Arial" w:hAnsi="Arial" w:cs="Arial"/>
                <w:sz w:val="20"/>
                <w:szCs w:val="20"/>
              </w:rPr>
            </w:pPr>
            <w:r w:rsidRPr="000D0660">
              <w:rPr>
                <w:rFonts w:ascii="Arial" w:hAnsi="Arial" w:cs="Arial"/>
                <w:sz w:val="20"/>
                <w:szCs w:val="20"/>
              </w:rPr>
              <w:t>Hoe stimuleert de leerkracht cognitieve leerstrategieën in de praktijk?</w:t>
            </w:r>
          </w:p>
        </w:tc>
      </w:tr>
      <w:tr w:rsidR="00EF6CB3" w:rsidRPr="000D0660" w14:paraId="072D8157" w14:textId="77777777" w:rsidTr="00EF6CB3">
        <w:tc>
          <w:tcPr>
            <w:tcW w:w="2995" w:type="dxa"/>
          </w:tcPr>
          <w:p w14:paraId="627B0BCE" w14:textId="77777777" w:rsidR="00EF6CB3" w:rsidRPr="000D0660" w:rsidRDefault="00EF6CB3" w:rsidP="00A7492E">
            <w:pPr>
              <w:rPr>
                <w:rFonts w:ascii="Arial" w:hAnsi="Arial" w:cs="Arial"/>
                <w:sz w:val="20"/>
                <w:szCs w:val="20"/>
              </w:rPr>
            </w:pPr>
            <w:r w:rsidRPr="000D0660">
              <w:rPr>
                <w:rFonts w:ascii="Arial" w:hAnsi="Arial" w:cs="Arial"/>
                <w:sz w:val="20"/>
                <w:szCs w:val="20"/>
              </w:rPr>
              <w:t>Motiverende leeromgeving.</w:t>
            </w:r>
          </w:p>
        </w:tc>
        <w:tc>
          <w:tcPr>
            <w:tcW w:w="3026" w:type="dxa"/>
          </w:tcPr>
          <w:p w14:paraId="2580BF78" w14:textId="77777777" w:rsidR="00EF6CB3" w:rsidRPr="000D0660" w:rsidRDefault="00EF6CB3" w:rsidP="00A7492E">
            <w:pPr>
              <w:rPr>
                <w:rFonts w:ascii="Arial" w:hAnsi="Arial" w:cs="Arial"/>
                <w:sz w:val="20"/>
                <w:szCs w:val="20"/>
              </w:rPr>
            </w:pPr>
            <w:r w:rsidRPr="000D0660">
              <w:rPr>
                <w:rFonts w:ascii="Arial" w:hAnsi="Arial" w:cs="Arial"/>
                <w:sz w:val="20"/>
                <w:szCs w:val="20"/>
              </w:rPr>
              <w:t xml:space="preserve">Praktijk. </w:t>
            </w:r>
          </w:p>
        </w:tc>
        <w:tc>
          <w:tcPr>
            <w:tcW w:w="2995" w:type="dxa"/>
          </w:tcPr>
          <w:p w14:paraId="573E2C12" w14:textId="77777777" w:rsidR="00EF6CB3" w:rsidRPr="000D0660" w:rsidRDefault="00EF6CB3" w:rsidP="00A7492E">
            <w:pPr>
              <w:rPr>
                <w:rFonts w:ascii="Arial" w:hAnsi="Arial" w:cs="Arial"/>
                <w:sz w:val="20"/>
                <w:szCs w:val="20"/>
              </w:rPr>
            </w:pPr>
            <w:r w:rsidRPr="000D0660">
              <w:rPr>
                <w:rFonts w:ascii="Arial" w:hAnsi="Arial" w:cs="Arial"/>
                <w:sz w:val="20"/>
                <w:szCs w:val="20"/>
              </w:rPr>
              <w:t>Welke aspecten van een motiverende leeromgeving zijn waar te nemen in de klas?</w:t>
            </w:r>
          </w:p>
        </w:tc>
      </w:tr>
      <w:tr w:rsidR="00EF6CB3" w:rsidRPr="000D0660" w14:paraId="33F37813" w14:textId="77777777" w:rsidTr="00EF6CB3">
        <w:tc>
          <w:tcPr>
            <w:tcW w:w="2995" w:type="dxa"/>
          </w:tcPr>
          <w:p w14:paraId="77C78F10" w14:textId="77777777" w:rsidR="00EF6CB3" w:rsidRPr="000D0660" w:rsidRDefault="00EF6CB3" w:rsidP="00A7492E">
            <w:pPr>
              <w:rPr>
                <w:rFonts w:ascii="Arial" w:hAnsi="Arial" w:cs="Arial"/>
                <w:sz w:val="20"/>
                <w:szCs w:val="20"/>
              </w:rPr>
            </w:pPr>
            <w:r w:rsidRPr="000D0660">
              <w:rPr>
                <w:rFonts w:ascii="Arial" w:hAnsi="Arial" w:cs="Arial"/>
                <w:sz w:val="20"/>
                <w:szCs w:val="20"/>
              </w:rPr>
              <w:t>Scaffolding.</w:t>
            </w:r>
          </w:p>
        </w:tc>
        <w:tc>
          <w:tcPr>
            <w:tcW w:w="3026" w:type="dxa"/>
          </w:tcPr>
          <w:p w14:paraId="3DC85C50" w14:textId="77777777" w:rsidR="00EF6CB3" w:rsidRPr="000D0660" w:rsidRDefault="00EF6CB3" w:rsidP="00A7492E">
            <w:pPr>
              <w:rPr>
                <w:rFonts w:ascii="Arial" w:hAnsi="Arial" w:cs="Arial"/>
                <w:sz w:val="20"/>
                <w:szCs w:val="20"/>
              </w:rPr>
            </w:pPr>
            <w:r w:rsidRPr="000D0660">
              <w:rPr>
                <w:rFonts w:ascii="Arial" w:hAnsi="Arial" w:cs="Arial"/>
                <w:sz w:val="20"/>
                <w:szCs w:val="20"/>
              </w:rPr>
              <w:t>Kenmerken.</w:t>
            </w:r>
          </w:p>
        </w:tc>
        <w:tc>
          <w:tcPr>
            <w:tcW w:w="2995" w:type="dxa"/>
          </w:tcPr>
          <w:p w14:paraId="4A8A3A82" w14:textId="77777777" w:rsidR="00EF6CB3" w:rsidRPr="000D0660" w:rsidRDefault="00EF6CB3" w:rsidP="00A7492E">
            <w:pPr>
              <w:rPr>
                <w:rFonts w:ascii="Arial" w:hAnsi="Arial" w:cs="Arial"/>
                <w:sz w:val="20"/>
                <w:szCs w:val="20"/>
              </w:rPr>
            </w:pPr>
            <w:r w:rsidRPr="000D0660">
              <w:rPr>
                <w:rFonts w:ascii="Arial" w:hAnsi="Arial" w:cs="Arial"/>
                <w:sz w:val="20"/>
                <w:szCs w:val="20"/>
              </w:rPr>
              <w:t>Aan welke kenmerken van scaffolding voldoet de hulp die leerkracht aan leerlingen biedt?</w:t>
            </w:r>
          </w:p>
        </w:tc>
      </w:tr>
      <w:tr w:rsidR="00EF6CB3" w:rsidRPr="000D0660" w14:paraId="5BC24356" w14:textId="77777777" w:rsidTr="00EF6CB3">
        <w:tc>
          <w:tcPr>
            <w:tcW w:w="2995" w:type="dxa"/>
          </w:tcPr>
          <w:p w14:paraId="1E524B7E" w14:textId="77777777" w:rsidR="00EF6CB3" w:rsidRPr="000D0660" w:rsidRDefault="00EF6CB3" w:rsidP="00A7492E">
            <w:pPr>
              <w:rPr>
                <w:rFonts w:ascii="Arial" w:hAnsi="Arial" w:cs="Arial"/>
                <w:sz w:val="20"/>
                <w:szCs w:val="20"/>
              </w:rPr>
            </w:pPr>
            <w:r w:rsidRPr="000D0660">
              <w:rPr>
                <w:rFonts w:ascii="Arial" w:hAnsi="Arial" w:cs="Arial"/>
                <w:sz w:val="20"/>
                <w:szCs w:val="20"/>
              </w:rPr>
              <w:t>Scaffolding.</w:t>
            </w:r>
          </w:p>
        </w:tc>
        <w:tc>
          <w:tcPr>
            <w:tcW w:w="3026" w:type="dxa"/>
          </w:tcPr>
          <w:p w14:paraId="5626EB67" w14:textId="77777777" w:rsidR="00EF6CB3" w:rsidRPr="000D0660" w:rsidRDefault="00EF6CB3" w:rsidP="00A7492E">
            <w:pPr>
              <w:tabs>
                <w:tab w:val="num" w:pos="720"/>
              </w:tabs>
              <w:spacing w:line="360" w:lineRule="auto"/>
              <w:jc w:val="both"/>
              <w:rPr>
                <w:rFonts w:ascii="Arial" w:hAnsi="Arial" w:cs="Arial"/>
                <w:sz w:val="20"/>
                <w:szCs w:val="20"/>
              </w:rPr>
            </w:pPr>
            <w:r w:rsidRPr="000D0660">
              <w:rPr>
                <w:rFonts w:ascii="Arial" w:hAnsi="Arial" w:cs="Arial"/>
                <w:sz w:val="20"/>
                <w:szCs w:val="20"/>
              </w:rPr>
              <w:t xml:space="preserve">Doorlopen van 4 stappen. </w:t>
            </w:r>
          </w:p>
        </w:tc>
        <w:tc>
          <w:tcPr>
            <w:tcW w:w="2995" w:type="dxa"/>
          </w:tcPr>
          <w:p w14:paraId="2E21A4F6" w14:textId="77777777" w:rsidR="00EF6CB3" w:rsidRPr="000D0660" w:rsidRDefault="00EF6CB3" w:rsidP="00A7492E">
            <w:pPr>
              <w:rPr>
                <w:rFonts w:ascii="Arial" w:hAnsi="Arial" w:cs="Arial"/>
                <w:sz w:val="20"/>
                <w:szCs w:val="20"/>
              </w:rPr>
            </w:pPr>
            <w:r w:rsidRPr="000D0660">
              <w:rPr>
                <w:rFonts w:ascii="Arial" w:hAnsi="Arial" w:cs="Arial"/>
                <w:sz w:val="20"/>
                <w:szCs w:val="20"/>
              </w:rPr>
              <w:t>Welke stappen van scaffolding doorloopt de leerkracht bij het aanbieden van hulp aan leerlingen?</w:t>
            </w:r>
          </w:p>
        </w:tc>
      </w:tr>
      <w:tr w:rsidR="00EF6CB3" w:rsidRPr="000D0660" w14:paraId="775DB238" w14:textId="77777777" w:rsidTr="00EF6CB3">
        <w:tc>
          <w:tcPr>
            <w:tcW w:w="2995" w:type="dxa"/>
          </w:tcPr>
          <w:p w14:paraId="469E2F81" w14:textId="77777777" w:rsidR="00EF6CB3" w:rsidRPr="000D0660" w:rsidRDefault="00EF6CB3" w:rsidP="00A7492E">
            <w:pPr>
              <w:rPr>
                <w:rFonts w:ascii="Arial" w:hAnsi="Arial" w:cs="Arial"/>
                <w:sz w:val="20"/>
                <w:szCs w:val="20"/>
              </w:rPr>
            </w:pPr>
            <w:r w:rsidRPr="000D0660">
              <w:rPr>
                <w:rFonts w:ascii="Arial" w:hAnsi="Arial" w:cs="Arial"/>
                <w:sz w:val="20"/>
                <w:szCs w:val="20"/>
              </w:rPr>
              <w:t>Scaffolding.</w:t>
            </w:r>
          </w:p>
        </w:tc>
        <w:tc>
          <w:tcPr>
            <w:tcW w:w="3026" w:type="dxa"/>
          </w:tcPr>
          <w:p w14:paraId="3D914BF8" w14:textId="77777777" w:rsidR="00EF6CB3" w:rsidRPr="000D0660" w:rsidRDefault="00EF6CB3" w:rsidP="00A7492E">
            <w:pPr>
              <w:tabs>
                <w:tab w:val="num" w:pos="720"/>
              </w:tabs>
              <w:spacing w:line="360" w:lineRule="auto"/>
              <w:jc w:val="both"/>
              <w:rPr>
                <w:rFonts w:ascii="Arial" w:hAnsi="Arial" w:cs="Arial"/>
                <w:sz w:val="20"/>
                <w:szCs w:val="20"/>
              </w:rPr>
            </w:pPr>
            <w:r w:rsidRPr="000D0660">
              <w:rPr>
                <w:rFonts w:ascii="Arial" w:hAnsi="Arial" w:cs="Arial"/>
                <w:sz w:val="20"/>
                <w:szCs w:val="20"/>
              </w:rPr>
              <w:t>Inzetten interventiestrategieën.</w:t>
            </w:r>
          </w:p>
        </w:tc>
        <w:tc>
          <w:tcPr>
            <w:tcW w:w="2995" w:type="dxa"/>
          </w:tcPr>
          <w:p w14:paraId="0A1C3659" w14:textId="77777777" w:rsidR="00EF6CB3" w:rsidRPr="000D0660" w:rsidRDefault="00EF6CB3" w:rsidP="00A7492E">
            <w:pPr>
              <w:rPr>
                <w:rFonts w:ascii="Arial" w:hAnsi="Arial" w:cs="Arial"/>
                <w:sz w:val="20"/>
                <w:szCs w:val="20"/>
              </w:rPr>
            </w:pPr>
            <w:r w:rsidRPr="000D0660">
              <w:rPr>
                <w:rFonts w:ascii="Arial" w:hAnsi="Arial" w:cs="Arial"/>
                <w:sz w:val="20"/>
                <w:szCs w:val="20"/>
              </w:rPr>
              <w:t>Welke beschreven strategieën (Modelling, inzetten van hints, geven van feedback) worden ingezet door de leerkracht bij het aanbieden van hulp aan de leerlingen?</w:t>
            </w:r>
          </w:p>
        </w:tc>
      </w:tr>
    </w:tbl>
    <w:p w14:paraId="31496C30" w14:textId="77777777" w:rsidR="00EF6CB3" w:rsidRPr="00EF6CB3" w:rsidRDefault="00EF6CB3" w:rsidP="00EF6CB3">
      <w:pPr>
        <w:spacing w:line="360" w:lineRule="auto"/>
        <w:jc w:val="both"/>
        <w:rPr>
          <w:rFonts w:ascii="Arial" w:hAnsi="Arial" w:cs="Arial"/>
          <w:sz w:val="20"/>
          <w:szCs w:val="20"/>
        </w:rPr>
      </w:pPr>
    </w:p>
    <w:p w14:paraId="16C977C2" w14:textId="4E3AB106" w:rsidR="006644F4" w:rsidRPr="006644F4" w:rsidRDefault="006644F4" w:rsidP="006644F4">
      <w:pPr>
        <w:spacing w:line="360" w:lineRule="auto"/>
        <w:jc w:val="both"/>
        <w:rPr>
          <w:rFonts w:ascii="Arial" w:hAnsi="Arial" w:cs="Arial"/>
          <w:b/>
          <w:color w:val="1F497D"/>
          <w:sz w:val="20"/>
          <w:szCs w:val="20"/>
        </w:rPr>
      </w:pPr>
      <w:r w:rsidRPr="006644F4">
        <w:rPr>
          <w:rFonts w:ascii="Arial" w:hAnsi="Arial" w:cs="Arial"/>
          <w:b/>
          <w:sz w:val="20"/>
          <w:szCs w:val="20"/>
        </w:rPr>
        <w:t>4.4 Wijze van data-analyse</w:t>
      </w:r>
      <w:r w:rsidRPr="006644F4">
        <w:rPr>
          <w:rFonts w:ascii="Arial" w:hAnsi="Arial" w:cs="Arial"/>
          <w:b/>
          <w:color w:val="1F497D"/>
          <w:sz w:val="20"/>
          <w:szCs w:val="20"/>
        </w:rPr>
        <w:t xml:space="preserve"> </w:t>
      </w:r>
    </w:p>
    <w:p w14:paraId="181B1181" w14:textId="72054D4F" w:rsidR="001A711F" w:rsidRDefault="00396DC9" w:rsidP="001A711F">
      <w:pPr>
        <w:spacing w:line="360" w:lineRule="auto"/>
        <w:jc w:val="both"/>
        <w:rPr>
          <w:rFonts w:ascii="Arial" w:hAnsi="Arial" w:cs="Arial"/>
          <w:sz w:val="20"/>
          <w:szCs w:val="20"/>
        </w:rPr>
      </w:pPr>
      <w:r>
        <w:rPr>
          <w:rFonts w:ascii="Arial" w:hAnsi="Arial" w:cs="Arial"/>
          <w:sz w:val="20"/>
          <w:szCs w:val="20"/>
        </w:rPr>
        <w:t>Van de interviews zijn audio-opnamen gemaakt, zodat data tijdens het transcriberen zo transparant mogelijk bleef. De respondenten werden hier vooraf over geïnformeerd, evenals over de wijze waarop de onderzoeker met de data zou omgaan. De transcripties zijn ter controle voorgelegd aan de respondenten en akkoord bevonden voor gebruik in het onderzoek. De audio-opnamen en transcripties zijn bewaard in het archief van de onderzoeker.</w:t>
      </w:r>
      <w:r w:rsidRPr="00396DC9">
        <w:rPr>
          <w:rFonts w:ascii="Arial" w:hAnsi="Arial" w:cs="Arial"/>
          <w:sz w:val="20"/>
          <w:szCs w:val="20"/>
        </w:rPr>
        <w:t xml:space="preserve"> </w:t>
      </w:r>
      <w:r w:rsidR="006915B8">
        <w:rPr>
          <w:rFonts w:ascii="Arial" w:hAnsi="Arial" w:cs="Arial"/>
          <w:sz w:val="20"/>
          <w:szCs w:val="20"/>
        </w:rPr>
        <w:t>Vanuit de deductieve benadering</w:t>
      </w:r>
      <w:r w:rsidR="000E7D6F">
        <w:rPr>
          <w:rFonts w:ascii="Arial" w:hAnsi="Arial" w:cs="Arial"/>
          <w:sz w:val="20"/>
          <w:szCs w:val="20"/>
        </w:rPr>
        <w:t xml:space="preserve"> werd de data uit de interviews </w:t>
      </w:r>
      <w:r w:rsidR="006915B8">
        <w:rPr>
          <w:rFonts w:ascii="Arial" w:hAnsi="Arial" w:cs="Arial"/>
          <w:sz w:val="20"/>
          <w:szCs w:val="20"/>
        </w:rPr>
        <w:t>geanalyseerd. Het theoretisch kader van dit onderzoek was leidend bij het opstellen van de instrumenten en werd ook</w:t>
      </w:r>
      <w:r w:rsidR="000E7D6F">
        <w:rPr>
          <w:rFonts w:ascii="Arial" w:hAnsi="Arial" w:cs="Arial"/>
          <w:sz w:val="20"/>
          <w:szCs w:val="20"/>
        </w:rPr>
        <w:t xml:space="preserve"> gebruikt bij het vaststellen van de codes. Transcripties werden </w:t>
      </w:r>
      <w:r w:rsidR="001A711F">
        <w:rPr>
          <w:rFonts w:ascii="Arial" w:hAnsi="Arial" w:cs="Arial"/>
          <w:sz w:val="20"/>
          <w:szCs w:val="20"/>
        </w:rPr>
        <w:t xml:space="preserve">opgedeeld in fragmenten. Irrelevante fragmenten werden weggelaten uit de analyse, maar wel bewaard. Vervolgens werden de fragmenten open gecodeerd, waarbij labels werden toegekend aan de </w:t>
      </w:r>
      <w:r w:rsidR="00D91661">
        <w:rPr>
          <w:rFonts w:ascii="Arial" w:hAnsi="Arial" w:cs="Arial"/>
          <w:sz w:val="20"/>
          <w:szCs w:val="20"/>
        </w:rPr>
        <w:t>tekstfragmenten</w:t>
      </w:r>
      <w:r w:rsidR="001A711F">
        <w:rPr>
          <w:rFonts w:ascii="Arial" w:hAnsi="Arial" w:cs="Arial"/>
          <w:sz w:val="20"/>
          <w:szCs w:val="20"/>
        </w:rPr>
        <w:t xml:space="preserve">. Hierna </w:t>
      </w:r>
      <w:r w:rsidR="000E7D6F">
        <w:rPr>
          <w:rFonts w:ascii="Arial" w:hAnsi="Arial" w:cs="Arial"/>
          <w:sz w:val="20"/>
          <w:szCs w:val="20"/>
        </w:rPr>
        <w:t>werd axiaal gecodeerd, waarbij fragmenten met elkaar vergeleken werden</w:t>
      </w:r>
      <w:r w:rsidR="001A711F">
        <w:rPr>
          <w:rFonts w:ascii="Arial" w:hAnsi="Arial" w:cs="Arial"/>
          <w:sz w:val="20"/>
          <w:szCs w:val="20"/>
        </w:rPr>
        <w:t xml:space="preserve"> en bepaald werd of de juiste fragmenten bij de juiste codes ingedeeld waren. Ter controle heeft een critical friend mee ge</w:t>
      </w:r>
      <w:r>
        <w:rPr>
          <w:rFonts w:ascii="Arial" w:hAnsi="Arial" w:cs="Arial"/>
          <w:sz w:val="20"/>
          <w:szCs w:val="20"/>
        </w:rPr>
        <w:t xml:space="preserve">keken of de indeling juist was. </w:t>
      </w:r>
      <w:r w:rsidR="001A711F">
        <w:rPr>
          <w:rFonts w:ascii="Arial" w:hAnsi="Arial" w:cs="Arial"/>
          <w:sz w:val="20"/>
          <w:szCs w:val="20"/>
        </w:rPr>
        <w:t>Om structuur aan te brengen in de analyse werd in eerste instantie gebruik gemaakt van analoge middelen en daaropvolgend geplaatst in een tabel in een tekstverwerker, om structuur aan te brengen in de samenhang van de data</w:t>
      </w:r>
      <w:r>
        <w:rPr>
          <w:rFonts w:ascii="Arial" w:hAnsi="Arial" w:cs="Arial"/>
          <w:sz w:val="20"/>
          <w:szCs w:val="20"/>
        </w:rPr>
        <w:t>. Het codeerschema is terug te vinden in bijlage C.</w:t>
      </w:r>
    </w:p>
    <w:p w14:paraId="617B363D" w14:textId="4233EB3C" w:rsidR="001A711F" w:rsidRPr="00396DC9" w:rsidRDefault="00396DC9" w:rsidP="006644F4">
      <w:pPr>
        <w:spacing w:line="360" w:lineRule="auto"/>
        <w:jc w:val="both"/>
        <w:rPr>
          <w:rFonts w:ascii="Arial" w:hAnsi="Arial" w:cs="Arial"/>
          <w:color w:val="FF0000"/>
          <w:sz w:val="20"/>
          <w:szCs w:val="20"/>
        </w:rPr>
      </w:pPr>
      <w:r>
        <w:rPr>
          <w:rFonts w:ascii="Arial" w:hAnsi="Arial" w:cs="Arial"/>
          <w:sz w:val="20"/>
          <w:szCs w:val="20"/>
        </w:rPr>
        <w:t xml:space="preserve">Van de observaties zijn video-opnamen gemaakt, zodat de onderzoeker zo accuraat mogelijk kon verwerken wat werd waargenomen. De respondenten zijn hier vooraf over geïnformeerd, evenals over de wijze waarop de onderzoeker met de data zou omgaan. De observatie werd door de onderzoeker met de respondent nabesproken en samen bekeken, indien gewenst. </w:t>
      </w:r>
      <w:r w:rsidR="00C45433">
        <w:rPr>
          <w:rFonts w:ascii="Arial" w:hAnsi="Arial" w:cs="Arial"/>
          <w:sz w:val="20"/>
          <w:szCs w:val="20"/>
        </w:rPr>
        <w:t xml:space="preserve">De verzamelde videobeelden zijn geanalyseerd door de onderzoeker, door alle woordelijke uitingen van de respondent te labelen en te turven in het instrument. </w:t>
      </w:r>
      <w:r w:rsidR="003A5B55">
        <w:rPr>
          <w:rFonts w:ascii="Arial" w:hAnsi="Arial" w:cs="Arial"/>
          <w:sz w:val="20"/>
          <w:szCs w:val="20"/>
        </w:rPr>
        <w:t>Vervolgens werd vanuit de acht observatielijsten per respondent vastgesteld hoe vaak een kijkpunt waargenomen was. Deze informatie werd verwerkt in een tabel voor waarnemingen gedurende de instructie, waarnemingen gedurende zelfstandige verwerkingen en waarnemingen gedurende instructie en zelfstandige verwerking.</w:t>
      </w:r>
      <w:r w:rsidR="00EC5A82">
        <w:rPr>
          <w:rFonts w:ascii="Arial" w:hAnsi="Arial" w:cs="Arial"/>
          <w:sz w:val="20"/>
          <w:szCs w:val="20"/>
        </w:rPr>
        <w:t xml:space="preserve"> Vervolgens werden twee tabellen vereenvoudigd weergegeven, om te kunnen gebruiken in het hoofdstuk resultaten. </w:t>
      </w:r>
      <w:r>
        <w:rPr>
          <w:rFonts w:ascii="Arial" w:hAnsi="Arial" w:cs="Arial"/>
          <w:sz w:val="20"/>
          <w:szCs w:val="20"/>
        </w:rPr>
        <w:t>Het gebruikte instrument is terug te vinden in bijlage B van dit onderzoek, de video-opnamen en ingevulde observatielijsten zijn bewaard in het archief van de onderzoeker.</w:t>
      </w:r>
      <w:r w:rsidR="00C45433">
        <w:rPr>
          <w:rFonts w:ascii="Arial" w:hAnsi="Arial" w:cs="Arial"/>
          <w:sz w:val="20"/>
          <w:szCs w:val="20"/>
        </w:rPr>
        <w:t xml:space="preserve"> De codeerschema</w:t>
      </w:r>
      <w:r w:rsidR="00EC5A82">
        <w:rPr>
          <w:rFonts w:ascii="Arial" w:hAnsi="Arial" w:cs="Arial"/>
          <w:sz w:val="20"/>
          <w:szCs w:val="20"/>
        </w:rPr>
        <w:t>’s zijn opgenomen in bijlage D.</w:t>
      </w:r>
    </w:p>
    <w:p w14:paraId="318A00BC" w14:textId="398FFB23" w:rsidR="00F40071" w:rsidRDefault="00F40071" w:rsidP="006644F4">
      <w:pPr>
        <w:pStyle w:val="Lijstalinea"/>
        <w:spacing w:line="360" w:lineRule="auto"/>
        <w:ind w:left="360"/>
        <w:jc w:val="both"/>
        <w:rPr>
          <w:rFonts w:ascii="Arial" w:hAnsi="Arial" w:cs="Arial"/>
          <w:sz w:val="20"/>
          <w:szCs w:val="20"/>
        </w:rPr>
      </w:pPr>
    </w:p>
    <w:p w14:paraId="63A24E12" w14:textId="7E2F7A6E" w:rsidR="00EF6CB3" w:rsidRDefault="00EF6CB3" w:rsidP="006644F4">
      <w:pPr>
        <w:pStyle w:val="Lijstalinea"/>
        <w:spacing w:line="360" w:lineRule="auto"/>
        <w:ind w:left="360"/>
        <w:jc w:val="both"/>
        <w:rPr>
          <w:rFonts w:ascii="Arial" w:hAnsi="Arial" w:cs="Arial"/>
          <w:sz w:val="20"/>
          <w:szCs w:val="20"/>
        </w:rPr>
      </w:pPr>
    </w:p>
    <w:p w14:paraId="7E78CA90" w14:textId="37E7B25C" w:rsidR="00EF6CB3" w:rsidRDefault="00EF6CB3" w:rsidP="006644F4">
      <w:pPr>
        <w:pStyle w:val="Lijstalinea"/>
        <w:spacing w:line="360" w:lineRule="auto"/>
        <w:ind w:left="360"/>
        <w:jc w:val="both"/>
        <w:rPr>
          <w:rFonts w:ascii="Arial" w:hAnsi="Arial" w:cs="Arial"/>
          <w:sz w:val="20"/>
          <w:szCs w:val="20"/>
        </w:rPr>
      </w:pPr>
    </w:p>
    <w:p w14:paraId="4EB24F0F" w14:textId="77777777" w:rsidR="00EF6CB3" w:rsidRPr="00F439D3" w:rsidRDefault="00EF6CB3" w:rsidP="006644F4">
      <w:pPr>
        <w:pStyle w:val="Lijstalinea"/>
        <w:spacing w:line="360" w:lineRule="auto"/>
        <w:ind w:left="360"/>
        <w:jc w:val="both"/>
        <w:rPr>
          <w:rFonts w:ascii="Arial" w:hAnsi="Arial" w:cs="Arial"/>
          <w:sz w:val="20"/>
          <w:szCs w:val="20"/>
        </w:rPr>
      </w:pPr>
    </w:p>
    <w:p w14:paraId="164AF428" w14:textId="38740BCA" w:rsidR="006915B8" w:rsidRPr="006915B8" w:rsidRDefault="006644F4" w:rsidP="006915B8">
      <w:pPr>
        <w:pStyle w:val="Lijstalinea"/>
        <w:numPr>
          <w:ilvl w:val="0"/>
          <w:numId w:val="1"/>
        </w:numPr>
        <w:spacing w:after="0" w:line="360" w:lineRule="auto"/>
        <w:jc w:val="both"/>
        <w:rPr>
          <w:rFonts w:ascii="Arial" w:hAnsi="Arial" w:cs="Arial"/>
          <w:b/>
          <w:sz w:val="20"/>
          <w:szCs w:val="20"/>
        </w:rPr>
      </w:pPr>
      <w:r w:rsidRPr="006915B8">
        <w:rPr>
          <w:rFonts w:ascii="Arial" w:hAnsi="Arial" w:cs="Arial"/>
          <w:b/>
          <w:sz w:val="20"/>
          <w:szCs w:val="20"/>
        </w:rPr>
        <w:t xml:space="preserve">Resultaten </w:t>
      </w:r>
    </w:p>
    <w:p w14:paraId="54856BCF" w14:textId="0548F19D" w:rsidR="006915B8" w:rsidRPr="006915B8" w:rsidRDefault="006915B8" w:rsidP="006915B8">
      <w:pPr>
        <w:spacing w:line="360" w:lineRule="auto"/>
        <w:jc w:val="both"/>
        <w:rPr>
          <w:rFonts w:ascii="Arial" w:hAnsi="Arial" w:cs="Arial"/>
          <w:b/>
          <w:sz w:val="20"/>
          <w:szCs w:val="20"/>
        </w:rPr>
      </w:pPr>
      <w:bookmarkStart w:id="3" w:name="_Hlk479594054"/>
      <w:r w:rsidRPr="006915B8">
        <w:rPr>
          <w:rFonts w:ascii="Arial" w:hAnsi="Arial" w:cs="Arial"/>
          <w:b/>
          <w:sz w:val="20"/>
          <w:szCs w:val="20"/>
        </w:rPr>
        <w:t xml:space="preserve">5.1 </w:t>
      </w:r>
      <w:r w:rsidR="000E7D6F">
        <w:rPr>
          <w:rFonts w:ascii="Arial" w:hAnsi="Arial" w:cs="Arial"/>
          <w:b/>
          <w:sz w:val="20"/>
          <w:szCs w:val="20"/>
        </w:rPr>
        <w:t>Deelvraag 1</w:t>
      </w:r>
      <w:r>
        <w:rPr>
          <w:rFonts w:ascii="Arial" w:hAnsi="Arial" w:cs="Arial"/>
          <w:b/>
          <w:sz w:val="20"/>
          <w:szCs w:val="20"/>
        </w:rPr>
        <w:t xml:space="preserve"> </w:t>
      </w:r>
    </w:p>
    <w:p w14:paraId="5BA8700E" w14:textId="75409262" w:rsidR="005E099F" w:rsidRPr="00EF6BCB" w:rsidRDefault="003A5B55" w:rsidP="005E099F">
      <w:pPr>
        <w:spacing w:line="360" w:lineRule="auto"/>
        <w:jc w:val="both"/>
        <w:rPr>
          <w:rFonts w:ascii="Arial" w:hAnsi="Arial" w:cs="Arial"/>
          <w:i/>
          <w:sz w:val="20"/>
          <w:szCs w:val="20"/>
        </w:rPr>
      </w:pPr>
      <w:r>
        <w:rPr>
          <w:rFonts w:ascii="Arial" w:hAnsi="Arial" w:cs="Arial"/>
          <w:sz w:val="20"/>
          <w:szCs w:val="20"/>
        </w:rPr>
        <w:t>Om het eerste deel van deelvraag 1</w:t>
      </w:r>
      <w:r w:rsidR="00EF6BCB">
        <w:rPr>
          <w:rFonts w:ascii="Arial" w:hAnsi="Arial" w:cs="Arial"/>
          <w:sz w:val="20"/>
          <w:szCs w:val="20"/>
        </w:rPr>
        <w:t xml:space="preserve">: </w:t>
      </w:r>
      <w:r w:rsidR="00EF6BCB">
        <w:rPr>
          <w:rFonts w:ascii="Arial" w:hAnsi="Arial" w:cs="Arial"/>
          <w:i/>
          <w:sz w:val="20"/>
          <w:szCs w:val="20"/>
        </w:rPr>
        <w:t xml:space="preserve">“Welke kennis hebben leerkrachten van zelfregulerend leren?”, </w:t>
      </w:r>
      <w:r>
        <w:rPr>
          <w:rFonts w:ascii="Arial" w:hAnsi="Arial" w:cs="Arial"/>
          <w:sz w:val="20"/>
          <w:szCs w:val="20"/>
        </w:rPr>
        <w:t xml:space="preserve"> te </w:t>
      </w:r>
      <w:r w:rsidR="00EF6BCB">
        <w:rPr>
          <w:rFonts w:ascii="Arial" w:hAnsi="Arial" w:cs="Arial"/>
          <w:sz w:val="20"/>
          <w:szCs w:val="20"/>
        </w:rPr>
        <w:t xml:space="preserve">kunnen </w:t>
      </w:r>
      <w:r>
        <w:rPr>
          <w:rFonts w:ascii="Arial" w:hAnsi="Arial" w:cs="Arial"/>
          <w:sz w:val="20"/>
          <w:szCs w:val="20"/>
        </w:rPr>
        <w:t>beantwoorden</w:t>
      </w:r>
      <w:r w:rsidR="00EF6BCB">
        <w:rPr>
          <w:rFonts w:ascii="Arial" w:hAnsi="Arial" w:cs="Arial"/>
          <w:sz w:val="20"/>
          <w:szCs w:val="20"/>
        </w:rPr>
        <w:t xml:space="preserve">, worden </w:t>
      </w:r>
      <w:r w:rsidR="005E099F">
        <w:rPr>
          <w:rFonts w:ascii="Arial" w:hAnsi="Arial" w:cs="Arial"/>
          <w:sz w:val="20"/>
          <w:szCs w:val="20"/>
        </w:rPr>
        <w:t xml:space="preserve">vanuit de interviews drie categorieën onderscheiden: de definitie van zelfregulerend leren, het belang van zelfregulerend leren en hulp op maat aanbieden bij een individu. Bij </w:t>
      </w:r>
      <w:r w:rsidR="005E099F">
        <w:rPr>
          <w:rFonts w:ascii="Arial" w:hAnsi="Arial" w:cs="Arial"/>
          <w:b/>
          <w:sz w:val="20"/>
          <w:szCs w:val="20"/>
        </w:rPr>
        <w:t xml:space="preserve">de definitie van zelfregulerend leren </w:t>
      </w:r>
      <w:r w:rsidR="005E099F">
        <w:rPr>
          <w:rFonts w:ascii="Arial" w:hAnsi="Arial" w:cs="Arial"/>
          <w:sz w:val="20"/>
          <w:szCs w:val="20"/>
        </w:rPr>
        <w:t xml:space="preserve">wordt door alle vier de respondenten genoemd dat een actieve rol is weggelegd voor de leerling. Respondent 1 en 2 benoemen dat de leerling zelf bepaalt wat hij leert en verwijzen daarbij naar eigen doelen van leerlingen. Respondent 3 spreekt over </w:t>
      </w:r>
      <w:r w:rsidR="005E099F">
        <w:rPr>
          <w:rFonts w:ascii="Arial" w:hAnsi="Arial" w:cs="Arial"/>
          <w:i/>
          <w:sz w:val="20"/>
          <w:szCs w:val="20"/>
        </w:rPr>
        <w:t xml:space="preserve">“Leren door middel van eigen zelfreflectie” </w:t>
      </w:r>
      <w:r w:rsidR="005E099F">
        <w:rPr>
          <w:rFonts w:ascii="Arial" w:hAnsi="Arial" w:cs="Arial"/>
          <w:sz w:val="20"/>
          <w:szCs w:val="20"/>
        </w:rPr>
        <w:t xml:space="preserve">en respondent 4 zegt dat </w:t>
      </w:r>
      <w:r w:rsidR="005E099F">
        <w:rPr>
          <w:rFonts w:ascii="Arial" w:hAnsi="Arial" w:cs="Arial"/>
          <w:i/>
          <w:sz w:val="20"/>
          <w:szCs w:val="20"/>
        </w:rPr>
        <w:t xml:space="preserve">“Leerlingen inbreng hebben in wat ze willen leren en hoe ze willen leren.” </w:t>
      </w:r>
      <w:r w:rsidR="005E099F">
        <w:rPr>
          <w:rFonts w:ascii="Arial" w:hAnsi="Arial" w:cs="Arial"/>
          <w:sz w:val="20"/>
          <w:szCs w:val="20"/>
        </w:rPr>
        <w:t xml:space="preserve">Daarnaast geeft respondent 4 aan dat leerlingen </w:t>
      </w:r>
      <w:r w:rsidR="005E099F">
        <w:rPr>
          <w:rFonts w:ascii="Arial" w:hAnsi="Arial" w:cs="Arial"/>
          <w:i/>
          <w:sz w:val="20"/>
          <w:szCs w:val="20"/>
        </w:rPr>
        <w:t xml:space="preserve">“eigen tussendoelen bepalen”. </w:t>
      </w:r>
      <w:r w:rsidR="005E099F">
        <w:rPr>
          <w:rFonts w:ascii="Arial" w:hAnsi="Arial" w:cs="Arial"/>
          <w:sz w:val="20"/>
          <w:szCs w:val="20"/>
        </w:rPr>
        <w:t xml:space="preserve">Alle respondenten zien </w:t>
      </w:r>
      <w:r w:rsidR="005E099F">
        <w:rPr>
          <w:rFonts w:ascii="Arial" w:hAnsi="Arial" w:cs="Arial"/>
          <w:b/>
          <w:sz w:val="20"/>
          <w:szCs w:val="20"/>
        </w:rPr>
        <w:t>het belang van zelfregulerend leren</w:t>
      </w:r>
      <w:r w:rsidR="005E099F">
        <w:rPr>
          <w:rFonts w:ascii="Arial" w:hAnsi="Arial" w:cs="Arial"/>
          <w:sz w:val="20"/>
          <w:szCs w:val="20"/>
        </w:rPr>
        <w:t xml:space="preserve">. Twee respondenten verwoorden dit </w:t>
      </w:r>
      <w:r w:rsidR="00C91381">
        <w:rPr>
          <w:rFonts w:ascii="Arial" w:hAnsi="Arial" w:cs="Arial"/>
          <w:sz w:val="20"/>
          <w:szCs w:val="20"/>
        </w:rPr>
        <w:t xml:space="preserve">belang </w:t>
      </w:r>
      <w:r w:rsidR="005E099F">
        <w:rPr>
          <w:rFonts w:ascii="Arial" w:hAnsi="Arial" w:cs="Arial"/>
          <w:sz w:val="20"/>
          <w:szCs w:val="20"/>
        </w:rPr>
        <w:t xml:space="preserve">met </w:t>
      </w:r>
      <w:r w:rsidR="005E099F">
        <w:rPr>
          <w:rFonts w:ascii="Arial" w:hAnsi="Arial" w:cs="Arial"/>
          <w:i/>
          <w:sz w:val="20"/>
          <w:szCs w:val="20"/>
        </w:rPr>
        <w:t xml:space="preserve">“Het krijgen van meer inzicht in het eigen leerproces.” </w:t>
      </w:r>
      <w:r w:rsidR="00262E95">
        <w:rPr>
          <w:rFonts w:ascii="Arial" w:hAnsi="Arial" w:cs="Arial"/>
          <w:sz w:val="20"/>
          <w:szCs w:val="20"/>
        </w:rPr>
        <w:t xml:space="preserve">Er wordt door drie respondenten verwacht dat de motivatie van leerlingen verhoogd wordt, als zij in staat zijn zelfregulerend te leren. Respondent 2 zegt hierover dat </w:t>
      </w:r>
      <w:r w:rsidR="00262E95">
        <w:rPr>
          <w:rFonts w:ascii="Arial" w:hAnsi="Arial" w:cs="Arial"/>
          <w:i/>
          <w:sz w:val="20"/>
          <w:szCs w:val="20"/>
        </w:rPr>
        <w:t>“</w:t>
      </w:r>
      <w:r w:rsidR="00262E95" w:rsidRPr="00262E95">
        <w:rPr>
          <w:rFonts w:ascii="Arial" w:hAnsi="Arial" w:cs="Arial"/>
          <w:i/>
          <w:sz w:val="20"/>
          <w:szCs w:val="20"/>
        </w:rPr>
        <w:t xml:space="preserve">leerlingen </w:t>
      </w:r>
      <w:r w:rsidR="00262E95">
        <w:rPr>
          <w:rFonts w:ascii="Arial" w:hAnsi="Arial" w:cs="Arial"/>
          <w:i/>
          <w:sz w:val="20"/>
          <w:szCs w:val="20"/>
        </w:rPr>
        <w:t xml:space="preserve">dan </w:t>
      </w:r>
      <w:r w:rsidR="00262E95" w:rsidRPr="00262E95">
        <w:rPr>
          <w:rFonts w:ascii="Arial" w:hAnsi="Arial" w:cs="Arial"/>
          <w:i/>
          <w:sz w:val="20"/>
          <w:szCs w:val="20"/>
        </w:rPr>
        <w:t>meer gemotiveerd zijn, omdat zij dan weten wat z</w:t>
      </w:r>
      <w:r w:rsidR="00262E95">
        <w:rPr>
          <w:rFonts w:ascii="Arial" w:hAnsi="Arial" w:cs="Arial"/>
          <w:i/>
          <w:sz w:val="20"/>
          <w:szCs w:val="20"/>
        </w:rPr>
        <w:t xml:space="preserve">e leren en waarom zij dat leren.” </w:t>
      </w:r>
      <w:r w:rsidR="00262E95">
        <w:rPr>
          <w:rFonts w:ascii="Arial" w:hAnsi="Arial" w:cs="Arial"/>
          <w:sz w:val="20"/>
          <w:szCs w:val="20"/>
        </w:rPr>
        <w:t xml:space="preserve">Om </w:t>
      </w:r>
      <w:r w:rsidR="00262E95">
        <w:rPr>
          <w:rFonts w:ascii="Arial" w:hAnsi="Arial" w:cs="Arial"/>
          <w:b/>
          <w:sz w:val="20"/>
          <w:szCs w:val="20"/>
        </w:rPr>
        <w:t xml:space="preserve">hulp op maat aan te bieden bij een individu </w:t>
      </w:r>
      <w:r w:rsidR="00262E95">
        <w:rPr>
          <w:rFonts w:ascii="Arial" w:hAnsi="Arial" w:cs="Arial"/>
          <w:sz w:val="20"/>
          <w:szCs w:val="20"/>
        </w:rPr>
        <w:t>geven twee respondenten aan uitleg te geven bij een vraag van een leerling. Twee van de respondenten geeft aan een opdracht samen met de leerling te m</w:t>
      </w:r>
      <w:r w:rsidR="00EF6BCB">
        <w:rPr>
          <w:rFonts w:ascii="Arial" w:hAnsi="Arial" w:cs="Arial"/>
          <w:sz w:val="20"/>
          <w:szCs w:val="20"/>
        </w:rPr>
        <w:t xml:space="preserve">aken. Elke respondent geeft aan, na het geven van hulp, </w:t>
      </w:r>
      <w:r w:rsidR="00262E95">
        <w:rPr>
          <w:rFonts w:ascii="Arial" w:hAnsi="Arial" w:cs="Arial"/>
          <w:sz w:val="20"/>
          <w:szCs w:val="20"/>
        </w:rPr>
        <w:t>te controleren of het de leerling gelukt is om zelfstandig verder te werken.</w:t>
      </w:r>
      <w:r w:rsidR="00EF6BCB">
        <w:rPr>
          <w:rFonts w:ascii="Arial" w:hAnsi="Arial" w:cs="Arial"/>
          <w:sz w:val="20"/>
          <w:szCs w:val="20"/>
        </w:rPr>
        <w:t xml:space="preserve"> Respondent 1 benoemt </w:t>
      </w:r>
      <w:r w:rsidR="00EF6BCB">
        <w:rPr>
          <w:rFonts w:ascii="Arial" w:hAnsi="Arial" w:cs="Arial"/>
          <w:i/>
          <w:sz w:val="20"/>
          <w:szCs w:val="20"/>
        </w:rPr>
        <w:t>“Dan ga ik weg en kom ik terug om te kijken hoe het gegaan is.”</w:t>
      </w:r>
    </w:p>
    <w:bookmarkEnd w:id="3"/>
    <w:p w14:paraId="2CB36597" w14:textId="366016D5" w:rsidR="00B4665B" w:rsidRDefault="00F65FB1" w:rsidP="00B4665B">
      <w:pPr>
        <w:spacing w:line="360" w:lineRule="auto"/>
        <w:jc w:val="both"/>
        <w:rPr>
          <w:rFonts w:ascii="Arial" w:hAnsi="Arial" w:cs="Arial"/>
          <w:sz w:val="20"/>
          <w:szCs w:val="20"/>
        </w:rPr>
      </w:pPr>
      <w:r>
        <w:rPr>
          <w:rFonts w:ascii="Arial" w:hAnsi="Arial" w:cs="Arial"/>
          <w:sz w:val="20"/>
          <w:szCs w:val="20"/>
        </w:rPr>
        <w:t>Om het</w:t>
      </w:r>
      <w:r w:rsidR="00C91381">
        <w:rPr>
          <w:rFonts w:ascii="Arial" w:hAnsi="Arial" w:cs="Arial"/>
          <w:sz w:val="20"/>
          <w:szCs w:val="20"/>
        </w:rPr>
        <w:t xml:space="preserve"> </w:t>
      </w:r>
      <w:r w:rsidR="00EF6BCB">
        <w:rPr>
          <w:rFonts w:ascii="Arial" w:hAnsi="Arial" w:cs="Arial"/>
          <w:sz w:val="20"/>
          <w:szCs w:val="20"/>
        </w:rPr>
        <w:t>tweede deel van deelvraag 1: “</w:t>
      </w:r>
      <w:r w:rsidR="00EF6BCB" w:rsidRPr="00EF6BCB">
        <w:rPr>
          <w:rFonts w:ascii="Arial" w:hAnsi="Arial" w:cs="Arial"/>
          <w:i/>
          <w:sz w:val="20"/>
          <w:szCs w:val="20"/>
        </w:rPr>
        <w:t>Wat zijn de opvattingen van leerkrachten over hoe zelfregulerend leren op basisschool X ondersteund zou moeten worden?</w:t>
      </w:r>
      <w:r>
        <w:rPr>
          <w:rFonts w:ascii="Arial" w:hAnsi="Arial" w:cs="Arial"/>
          <w:i/>
          <w:sz w:val="20"/>
          <w:szCs w:val="20"/>
        </w:rPr>
        <w:t>”</w:t>
      </w:r>
      <w:r>
        <w:rPr>
          <w:rFonts w:ascii="Arial" w:hAnsi="Arial" w:cs="Arial"/>
          <w:sz w:val="20"/>
          <w:szCs w:val="20"/>
        </w:rPr>
        <w:t xml:space="preserve"> te kunnen beantwoorden, zijn vijf categorieën onderscheide</w:t>
      </w:r>
      <w:r w:rsidR="00EF6BCB">
        <w:rPr>
          <w:rFonts w:ascii="Arial" w:hAnsi="Arial" w:cs="Arial"/>
          <w:sz w:val="20"/>
          <w:szCs w:val="20"/>
        </w:rPr>
        <w:t xml:space="preserve">n: rol van de leerkracht, ondersteunen van zelfregulerend leren, aanleren van leerstrategieën, inzetten van leerstrategieën en het bieden van hulp op maat. Elke respondent geeft aan in de </w:t>
      </w:r>
      <w:r w:rsidR="00EF6BCB">
        <w:rPr>
          <w:rFonts w:ascii="Arial" w:hAnsi="Arial" w:cs="Arial"/>
          <w:b/>
          <w:sz w:val="20"/>
          <w:szCs w:val="20"/>
        </w:rPr>
        <w:t>rol van de leerkracht</w:t>
      </w:r>
      <w:r w:rsidR="00EF6BCB">
        <w:rPr>
          <w:rFonts w:ascii="Arial" w:hAnsi="Arial" w:cs="Arial"/>
          <w:sz w:val="20"/>
          <w:szCs w:val="20"/>
        </w:rPr>
        <w:t xml:space="preserve"> de lesstof meer te willen aanpassen op de individuele leerbehoeften van de leerling. Twee van de respondenten benoemt daarbij het aanpassen om persoonlijke behoeften tegemoet te komen en twee van de respondenten benoemt het aanpassen van de lesstof voor leerlingen aan de hand van analyses van de leerkracht. Respondent 3 </w:t>
      </w:r>
      <w:r w:rsidR="0054528C">
        <w:rPr>
          <w:rFonts w:ascii="Arial" w:hAnsi="Arial" w:cs="Arial"/>
          <w:sz w:val="20"/>
          <w:szCs w:val="20"/>
        </w:rPr>
        <w:t xml:space="preserve">wil naast het aanpassen van leerstof </w:t>
      </w:r>
      <w:r w:rsidR="0054528C">
        <w:rPr>
          <w:rFonts w:ascii="Arial" w:hAnsi="Arial" w:cs="Arial"/>
          <w:i/>
          <w:sz w:val="20"/>
          <w:szCs w:val="20"/>
        </w:rPr>
        <w:t xml:space="preserve">“taken met leerlingen meer evalueren.” </w:t>
      </w:r>
      <w:r w:rsidR="0033171D">
        <w:rPr>
          <w:rFonts w:ascii="Arial" w:hAnsi="Arial" w:cs="Arial"/>
          <w:sz w:val="20"/>
          <w:szCs w:val="20"/>
        </w:rPr>
        <w:t>Drie van de respondenten brengt de rol van de leerkracht in relatie met doelen voor leerlingen.</w:t>
      </w:r>
      <w:r w:rsidR="0054528C">
        <w:rPr>
          <w:rFonts w:ascii="Arial" w:hAnsi="Arial" w:cs="Arial"/>
          <w:sz w:val="20"/>
          <w:szCs w:val="20"/>
        </w:rPr>
        <w:t xml:space="preserve"> Elk van deze respondenten benoemt daarbij een ander aspect. Respondent 1 wil </w:t>
      </w:r>
      <w:r w:rsidR="0054528C">
        <w:rPr>
          <w:rFonts w:ascii="Arial" w:hAnsi="Arial" w:cs="Arial"/>
          <w:i/>
          <w:sz w:val="20"/>
          <w:szCs w:val="20"/>
        </w:rPr>
        <w:t>“</w:t>
      </w:r>
      <w:r w:rsidR="0033171D">
        <w:rPr>
          <w:rFonts w:ascii="Arial" w:hAnsi="Arial" w:cs="Arial"/>
          <w:i/>
          <w:sz w:val="20"/>
          <w:szCs w:val="20"/>
        </w:rPr>
        <w:t>Sturen op welke doelen leerlingen opstellen voor zichzelf.”</w:t>
      </w:r>
      <w:r w:rsidR="0054528C">
        <w:rPr>
          <w:rFonts w:ascii="Arial" w:hAnsi="Arial" w:cs="Arial"/>
          <w:i/>
          <w:sz w:val="20"/>
          <w:szCs w:val="20"/>
        </w:rPr>
        <w:t xml:space="preserve"> </w:t>
      </w:r>
      <w:r w:rsidR="0054528C">
        <w:rPr>
          <w:rFonts w:ascii="Arial" w:hAnsi="Arial" w:cs="Arial"/>
          <w:sz w:val="20"/>
          <w:szCs w:val="20"/>
        </w:rPr>
        <w:t xml:space="preserve">Respondent 2 ziet de rol als </w:t>
      </w:r>
      <w:r w:rsidR="0054528C">
        <w:rPr>
          <w:rFonts w:ascii="Arial" w:hAnsi="Arial" w:cs="Arial"/>
          <w:i/>
          <w:sz w:val="20"/>
          <w:szCs w:val="20"/>
        </w:rPr>
        <w:t>“Bieden van o</w:t>
      </w:r>
      <w:r w:rsidR="0033171D">
        <w:rPr>
          <w:rFonts w:ascii="Arial" w:hAnsi="Arial" w:cs="Arial"/>
          <w:i/>
          <w:sz w:val="20"/>
          <w:szCs w:val="20"/>
        </w:rPr>
        <w:t>ndersteuning voor leerlingen bij het behalen van doelen.”</w:t>
      </w:r>
      <w:r w:rsidR="00C91381">
        <w:rPr>
          <w:rFonts w:ascii="Arial" w:hAnsi="Arial" w:cs="Arial"/>
          <w:sz w:val="20"/>
          <w:szCs w:val="20"/>
        </w:rPr>
        <w:t xml:space="preserve"> Respondent </w:t>
      </w:r>
      <w:r w:rsidR="0033171D">
        <w:rPr>
          <w:rFonts w:ascii="Arial" w:hAnsi="Arial" w:cs="Arial"/>
          <w:sz w:val="20"/>
          <w:szCs w:val="20"/>
        </w:rPr>
        <w:t>4</w:t>
      </w:r>
      <w:r w:rsidR="0054528C">
        <w:rPr>
          <w:rFonts w:ascii="Arial" w:hAnsi="Arial" w:cs="Arial"/>
          <w:sz w:val="20"/>
          <w:szCs w:val="20"/>
        </w:rPr>
        <w:t xml:space="preserve"> zou de rol invullen met </w:t>
      </w:r>
      <w:r w:rsidR="0033171D">
        <w:rPr>
          <w:rFonts w:ascii="Arial" w:hAnsi="Arial" w:cs="Arial"/>
          <w:i/>
          <w:sz w:val="20"/>
          <w:szCs w:val="20"/>
        </w:rPr>
        <w:t>“Bepalen van hoofddoelen voor leerlingen.”</w:t>
      </w:r>
      <w:r w:rsidR="0054528C">
        <w:rPr>
          <w:rFonts w:ascii="Arial" w:hAnsi="Arial" w:cs="Arial"/>
          <w:i/>
          <w:sz w:val="20"/>
          <w:szCs w:val="20"/>
        </w:rPr>
        <w:t xml:space="preserve"> </w:t>
      </w:r>
      <w:r w:rsidR="0054528C">
        <w:rPr>
          <w:rFonts w:ascii="Arial" w:hAnsi="Arial" w:cs="Arial"/>
          <w:sz w:val="20"/>
          <w:szCs w:val="20"/>
        </w:rPr>
        <w:t xml:space="preserve">Wat betreft het </w:t>
      </w:r>
      <w:r w:rsidR="0054528C" w:rsidRPr="0054528C">
        <w:rPr>
          <w:rFonts w:ascii="Arial" w:hAnsi="Arial" w:cs="Arial"/>
          <w:b/>
          <w:sz w:val="20"/>
          <w:szCs w:val="20"/>
        </w:rPr>
        <w:t>ondersteunen van zelfregulerend leren</w:t>
      </w:r>
      <w:r w:rsidR="0054528C">
        <w:rPr>
          <w:rFonts w:ascii="Arial" w:hAnsi="Arial" w:cs="Arial"/>
          <w:b/>
          <w:sz w:val="20"/>
          <w:szCs w:val="20"/>
        </w:rPr>
        <w:t xml:space="preserve"> </w:t>
      </w:r>
      <w:r w:rsidR="0054528C">
        <w:rPr>
          <w:rFonts w:ascii="Arial" w:hAnsi="Arial" w:cs="Arial"/>
          <w:sz w:val="20"/>
          <w:szCs w:val="20"/>
        </w:rPr>
        <w:t xml:space="preserve">hebben twee respondenten </w:t>
      </w:r>
      <w:r w:rsidR="00430F19">
        <w:rPr>
          <w:rFonts w:ascii="Arial" w:hAnsi="Arial" w:cs="Arial"/>
          <w:sz w:val="20"/>
          <w:szCs w:val="20"/>
        </w:rPr>
        <w:t xml:space="preserve">de wens dat er als school </w:t>
      </w:r>
      <w:r w:rsidR="00430F19">
        <w:rPr>
          <w:rFonts w:ascii="Arial" w:hAnsi="Arial" w:cs="Arial"/>
          <w:i/>
          <w:sz w:val="20"/>
          <w:szCs w:val="20"/>
        </w:rPr>
        <w:t xml:space="preserve">“aan de slag gegaan </w:t>
      </w:r>
      <w:r w:rsidR="0054528C">
        <w:rPr>
          <w:rFonts w:ascii="Arial" w:hAnsi="Arial" w:cs="Arial"/>
          <w:i/>
          <w:sz w:val="20"/>
          <w:szCs w:val="20"/>
        </w:rPr>
        <w:t xml:space="preserve">wordt met doelen”. </w:t>
      </w:r>
      <w:r w:rsidR="00430F19">
        <w:rPr>
          <w:rFonts w:ascii="Arial" w:hAnsi="Arial" w:cs="Arial"/>
          <w:sz w:val="20"/>
          <w:szCs w:val="20"/>
        </w:rPr>
        <w:t xml:space="preserve">Respondent 1 is van mening dat </w:t>
      </w:r>
      <w:r w:rsidR="00430F19" w:rsidRPr="00430F19">
        <w:rPr>
          <w:rFonts w:ascii="Arial" w:hAnsi="Arial" w:cs="Arial"/>
          <w:i/>
          <w:sz w:val="20"/>
          <w:szCs w:val="20"/>
        </w:rPr>
        <w:t>“de rol van de leerkracht moet verschuiven naar begeleider van kinderen”.</w:t>
      </w:r>
      <w:r w:rsidR="00430F19">
        <w:rPr>
          <w:rFonts w:ascii="Arial" w:hAnsi="Arial" w:cs="Arial"/>
          <w:i/>
          <w:sz w:val="20"/>
          <w:szCs w:val="20"/>
        </w:rPr>
        <w:t xml:space="preserve"> </w:t>
      </w:r>
      <w:r w:rsidR="00430F19">
        <w:rPr>
          <w:rFonts w:ascii="Arial" w:hAnsi="Arial" w:cs="Arial"/>
          <w:sz w:val="20"/>
          <w:szCs w:val="20"/>
        </w:rPr>
        <w:t xml:space="preserve">Respondent 2 vindt dat </w:t>
      </w:r>
      <w:r w:rsidR="00430F19">
        <w:rPr>
          <w:rFonts w:ascii="Arial" w:hAnsi="Arial" w:cs="Arial"/>
          <w:i/>
          <w:sz w:val="20"/>
          <w:szCs w:val="20"/>
        </w:rPr>
        <w:t>“ervoor gewaakt moet worden dat veranderingen niet te snel gaan. Er moet tijd zijn om uit te proberen.”</w:t>
      </w:r>
      <w:r w:rsidR="00430F19">
        <w:rPr>
          <w:rFonts w:ascii="Arial" w:hAnsi="Arial" w:cs="Arial"/>
          <w:sz w:val="20"/>
          <w:szCs w:val="20"/>
        </w:rPr>
        <w:t xml:space="preserve"> </w:t>
      </w:r>
      <w:r w:rsidR="0054528C">
        <w:rPr>
          <w:rFonts w:ascii="Arial" w:hAnsi="Arial" w:cs="Arial"/>
          <w:b/>
          <w:sz w:val="20"/>
          <w:szCs w:val="20"/>
        </w:rPr>
        <w:t xml:space="preserve"> </w:t>
      </w:r>
      <w:r w:rsidR="00430F19">
        <w:rPr>
          <w:rFonts w:ascii="Arial" w:hAnsi="Arial" w:cs="Arial"/>
          <w:sz w:val="20"/>
          <w:szCs w:val="20"/>
        </w:rPr>
        <w:t xml:space="preserve">Elke respondent benoemt </w:t>
      </w:r>
      <w:r w:rsidR="00430F19">
        <w:rPr>
          <w:rFonts w:ascii="Arial" w:hAnsi="Arial" w:cs="Arial"/>
          <w:i/>
          <w:sz w:val="20"/>
          <w:szCs w:val="20"/>
        </w:rPr>
        <w:t xml:space="preserve">“hardop denken” </w:t>
      </w:r>
      <w:r w:rsidR="00430F19">
        <w:rPr>
          <w:rFonts w:ascii="Arial" w:hAnsi="Arial" w:cs="Arial"/>
          <w:sz w:val="20"/>
          <w:szCs w:val="20"/>
        </w:rPr>
        <w:t xml:space="preserve">als middel dat ingezet wordt om </w:t>
      </w:r>
      <w:r w:rsidR="00430F19" w:rsidRPr="0054528C">
        <w:rPr>
          <w:rFonts w:ascii="Arial" w:hAnsi="Arial" w:cs="Arial"/>
          <w:b/>
          <w:sz w:val="20"/>
          <w:szCs w:val="20"/>
        </w:rPr>
        <w:t>leerstrategieën aan te leren</w:t>
      </w:r>
      <w:r w:rsidR="00430F19">
        <w:rPr>
          <w:rFonts w:ascii="Arial" w:hAnsi="Arial" w:cs="Arial"/>
          <w:sz w:val="20"/>
          <w:szCs w:val="20"/>
        </w:rPr>
        <w:t xml:space="preserve"> bij leerlingen. Respondent 3 benoemt daarnaast </w:t>
      </w:r>
      <w:r w:rsidR="00430F19">
        <w:rPr>
          <w:rFonts w:ascii="Arial" w:hAnsi="Arial" w:cs="Arial"/>
          <w:i/>
          <w:sz w:val="20"/>
          <w:szCs w:val="20"/>
        </w:rPr>
        <w:t>“leerlingen naar elkaar laten verwoorden of laten voordoen hoe ze tot een oplossing gekomen zijn.”</w:t>
      </w:r>
      <w:r w:rsidR="0054528C">
        <w:rPr>
          <w:rFonts w:ascii="Arial" w:hAnsi="Arial" w:cs="Arial"/>
          <w:i/>
          <w:sz w:val="20"/>
          <w:szCs w:val="20"/>
        </w:rPr>
        <w:t xml:space="preserve"> </w:t>
      </w:r>
      <w:r w:rsidR="0054528C">
        <w:rPr>
          <w:rFonts w:ascii="Arial" w:hAnsi="Arial" w:cs="Arial"/>
          <w:sz w:val="20"/>
          <w:szCs w:val="20"/>
        </w:rPr>
        <w:t xml:space="preserve">Wat betreft de </w:t>
      </w:r>
      <w:r w:rsidR="0054528C" w:rsidRPr="0054528C">
        <w:rPr>
          <w:rFonts w:ascii="Arial" w:hAnsi="Arial" w:cs="Arial"/>
          <w:b/>
          <w:sz w:val="20"/>
          <w:szCs w:val="20"/>
        </w:rPr>
        <w:t>i</w:t>
      </w:r>
      <w:r w:rsidR="00FE166D" w:rsidRPr="0054528C">
        <w:rPr>
          <w:rFonts w:ascii="Arial" w:hAnsi="Arial" w:cs="Arial"/>
          <w:b/>
          <w:sz w:val="20"/>
          <w:szCs w:val="20"/>
        </w:rPr>
        <w:t>nzet van leerstrategieën</w:t>
      </w:r>
      <w:r w:rsidR="0054528C">
        <w:rPr>
          <w:rFonts w:ascii="Arial" w:hAnsi="Arial" w:cs="Arial"/>
          <w:b/>
          <w:sz w:val="20"/>
          <w:szCs w:val="20"/>
        </w:rPr>
        <w:t xml:space="preserve"> </w:t>
      </w:r>
      <w:r w:rsidR="0054528C">
        <w:rPr>
          <w:rFonts w:ascii="Arial" w:hAnsi="Arial" w:cs="Arial"/>
          <w:sz w:val="20"/>
          <w:szCs w:val="20"/>
        </w:rPr>
        <w:t>laat e</w:t>
      </w:r>
      <w:r w:rsidR="00FE166D">
        <w:rPr>
          <w:rFonts w:ascii="Arial" w:hAnsi="Arial" w:cs="Arial"/>
          <w:sz w:val="20"/>
          <w:szCs w:val="20"/>
        </w:rPr>
        <w:t xml:space="preserve">en respondent zich hier niet expliciet over uit. De drie overige respondenten geven elk aan de leerlingen te laten verwoorden wat ze gedaan hebben om tot een oplossing te komen. </w:t>
      </w:r>
      <w:r w:rsidR="0054528C">
        <w:rPr>
          <w:rFonts w:ascii="Arial" w:hAnsi="Arial" w:cs="Arial"/>
          <w:sz w:val="20"/>
          <w:szCs w:val="20"/>
        </w:rPr>
        <w:t xml:space="preserve">Om </w:t>
      </w:r>
      <w:r w:rsidR="0054528C">
        <w:rPr>
          <w:rFonts w:ascii="Arial" w:hAnsi="Arial" w:cs="Arial"/>
          <w:b/>
          <w:sz w:val="20"/>
          <w:szCs w:val="20"/>
        </w:rPr>
        <w:t xml:space="preserve">hulp op maat </w:t>
      </w:r>
      <w:r w:rsidR="0054528C">
        <w:rPr>
          <w:rFonts w:ascii="Arial" w:hAnsi="Arial" w:cs="Arial"/>
          <w:sz w:val="20"/>
          <w:szCs w:val="20"/>
        </w:rPr>
        <w:t xml:space="preserve">aan te bieden geven drie van de vier </w:t>
      </w:r>
      <w:r w:rsidR="00FE166D">
        <w:rPr>
          <w:rFonts w:ascii="Arial" w:hAnsi="Arial" w:cs="Arial"/>
          <w:sz w:val="20"/>
          <w:szCs w:val="20"/>
        </w:rPr>
        <w:t xml:space="preserve">respondenten aan een </w:t>
      </w:r>
      <w:r w:rsidR="00FE166D">
        <w:rPr>
          <w:rFonts w:ascii="Arial" w:hAnsi="Arial" w:cs="Arial"/>
          <w:i/>
          <w:sz w:val="20"/>
          <w:szCs w:val="20"/>
        </w:rPr>
        <w:t>“rondje door de klas te lopen om hulp te bieden.”</w:t>
      </w:r>
      <w:r w:rsidR="00FE166D">
        <w:rPr>
          <w:rFonts w:ascii="Arial" w:hAnsi="Arial" w:cs="Arial"/>
          <w:sz w:val="20"/>
          <w:szCs w:val="20"/>
        </w:rPr>
        <w:t xml:space="preserve"> Twee respondenten benoemen dat zij </w:t>
      </w:r>
      <w:r w:rsidR="00FE166D">
        <w:rPr>
          <w:rFonts w:ascii="Arial" w:hAnsi="Arial" w:cs="Arial"/>
          <w:i/>
          <w:sz w:val="20"/>
          <w:szCs w:val="20"/>
        </w:rPr>
        <w:t>“leerlingen stimuleren elkaar te helpen en bij elkaar hulp te vragen.”</w:t>
      </w:r>
      <w:r w:rsidR="00797ED8">
        <w:rPr>
          <w:rFonts w:ascii="Arial" w:hAnsi="Arial" w:cs="Arial"/>
          <w:i/>
          <w:sz w:val="20"/>
          <w:szCs w:val="20"/>
        </w:rPr>
        <w:t xml:space="preserve"> </w:t>
      </w:r>
      <w:r w:rsidR="00FE166D">
        <w:rPr>
          <w:rFonts w:ascii="Arial" w:hAnsi="Arial" w:cs="Arial"/>
          <w:sz w:val="20"/>
          <w:szCs w:val="20"/>
        </w:rPr>
        <w:t xml:space="preserve">Een van de respondenten laat zich hier niet expliciet over uit. Respondent 3 geeft aan het </w:t>
      </w:r>
      <w:r w:rsidR="00FE166D">
        <w:rPr>
          <w:rFonts w:ascii="Arial" w:hAnsi="Arial" w:cs="Arial"/>
          <w:i/>
          <w:sz w:val="20"/>
          <w:szCs w:val="20"/>
        </w:rPr>
        <w:t xml:space="preserve">“moeilijk te vinden om aan elke leerling hulp te bieden, in de tijd die er is.” </w:t>
      </w:r>
      <w:r w:rsidR="00FE166D">
        <w:rPr>
          <w:rFonts w:ascii="Arial" w:hAnsi="Arial" w:cs="Arial"/>
          <w:sz w:val="20"/>
          <w:szCs w:val="20"/>
        </w:rPr>
        <w:t xml:space="preserve">Respondent 4 biedt hulp aan leerlingen </w:t>
      </w:r>
      <w:r w:rsidR="00FE166D">
        <w:rPr>
          <w:rFonts w:ascii="Arial" w:hAnsi="Arial" w:cs="Arial"/>
          <w:i/>
          <w:sz w:val="20"/>
          <w:szCs w:val="20"/>
        </w:rPr>
        <w:t xml:space="preserve">“als de leerling veel fouten maakt bij de verwerking van een opdracht.” </w:t>
      </w:r>
      <w:r w:rsidR="00FE166D">
        <w:rPr>
          <w:rFonts w:ascii="Arial" w:hAnsi="Arial" w:cs="Arial"/>
          <w:sz w:val="20"/>
          <w:szCs w:val="20"/>
        </w:rPr>
        <w:t xml:space="preserve">Respondent 1 </w:t>
      </w:r>
      <w:r w:rsidR="00FE166D">
        <w:rPr>
          <w:rFonts w:ascii="Arial" w:hAnsi="Arial" w:cs="Arial"/>
          <w:i/>
          <w:sz w:val="20"/>
          <w:szCs w:val="20"/>
        </w:rPr>
        <w:t xml:space="preserve">“bekijkt per leerling hoe het beste geholpen kan worden. Dat kan zijn door uitleg te geven of door het aanbieden van een strategie.” </w:t>
      </w:r>
      <w:r w:rsidR="0054528C">
        <w:rPr>
          <w:rFonts w:ascii="Arial" w:hAnsi="Arial" w:cs="Arial"/>
          <w:sz w:val="20"/>
          <w:szCs w:val="20"/>
        </w:rPr>
        <w:t xml:space="preserve"> Drie van de vier </w:t>
      </w:r>
      <w:r w:rsidR="00B4665B">
        <w:rPr>
          <w:rFonts w:ascii="Arial" w:hAnsi="Arial" w:cs="Arial"/>
          <w:sz w:val="20"/>
          <w:szCs w:val="20"/>
        </w:rPr>
        <w:t>respondenten benoemt het bieden van verlengde instructie a</w:t>
      </w:r>
      <w:r w:rsidR="00B52AEA">
        <w:rPr>
          <w:rFonts w:ascii="Arial" w:hAnsi="Arial" w:cs="Arial"/>
          <w:sz w:val="20"/>
          <w:szCs w:val="20"/>
        </w:rPr>
        <w:t>ls het bieden van hulp op maat. Drie</w:t>
      </w:r>
      <w:r w:rsidR="00B4665B">
        <w:rPr>
          <w:rFonts w:ascii="Arial" w:hAnsi="Arial" w:cs="Arial"/>
          <w:sz w:val="20"/>
          <w:szCs w:val="20"/>
        </w:rPr>
        <w:t xml:space="preserve"> respondenten noemen elk nog een wijze die zij inzetten om hulp op ma</w:t>
      </w:r>
      <w:r w:rsidR="00B52AEA">
        <w:rPr>
          <w:rFonts w:ascii="Arial" w:hAnsi="Arial" w:cs="Arial"/>
          <w:sz w:val="20"/>
          <w:szCs w:val="20"/>
        </w:rPr>
        <w:t>at aan te bieden aan leerlingen.</w:t>
      </w:r>
    </w:p>
    <w:p w14:paraId="46A6E18E" w14:textId="77777777" w:rsidR="005A1A50" w:rsidRPr="005A1A50" w:rsidRDefault="005A1A50" w:rsidP="006644F4">
      <w:pPr>
        <w:spacing w:line="360" w:lineRule="auto"/>
        <w:jc w:val="both"/>
        <w:rPr>
          <w:rFonts w:ascii="Arial" w:hAnsi="Arial" w:cs="Arial"/>
          <w:color w:val="FF0000"/>
          <w:sz w:val="20"/>
          <w:szCs w:val="20"/>
        </w:rPr>
      </w:pPr>
    </w:p>
    <w:p w14:paraId="2954E020" w14:textId="3D11837C" w:rsidR="002062F4" w:rsidRPr="002062F4" w:rsidRDefault="002062F4" w:rsidP="006644F4">
      <w:pPr>
        <w:spacing w:line="360" w:lineRule="auto"/>
        <w:jc w:val="both"/>
        <w:rPr>
          <w:rFonts w:ascii="Arial" w:hAnsi="Arial" w:cs="Arial"/>
          <w:b/>
          <w:sz w:val="20"/>
          <w:szCs w:val="20"/>
        </w:rPr>
      </w:pPr>
      <w:r>
        <w:rPr>
          <w:rFonts w:ascii="Arial" w:hAnsi="Arial" w:cs="Arial"/>
          <w:b/>
          <w:sz w:val="20"/>
          <w:szCs w:val="20"/>
        </w:rPr>
        <w:t>5.2 Deelvraag 2</w:t>
      </w:r>
    </w:p>
    <w:p w14:paraId="4A6EF173" w14:textId="4E68F70F" w:rsidR="0069273B" w:rsidRDefault="006A6817" w:rsidP="0069273B">
      <w:pPr>
        <w:spacing w:line="360" w:lineRule="auto"/>
        <w:jc w:val="both"/>
        <w:rPr>
          <w:rFonts w:ascii="Arial" w:hAnsi="Arial" w:cs="Arial"/>
          <w:sz w:val="20"/>
          <w:szCs w:val="20"/>
        </w:rPr>
      </w:pPr>
      <w:r>
        <w:rPr>
          <w:rFonts w:ascii="Arial" w:hAnsi="Arial" w:cs="Arial"/>
          <w:sz w:val="20"/>
          <w:szCs w:val="20"/>
        </w:rPr>
        <w:t xml:space="preserve">In </w:t>
      </w:r>
      <w:r w:rsidR="00EF6CB3">
        <w:rPr>
          <w:rFonts w:ascii="Arial" w:hAnsi="Arial" w:cs="Arial"/>
          <w:sz w:val="20"/>
          <w:szCs w:val="20"/>
        </w:rPr>
        <w:t>tabel 3</w:t>
      </w:r>
      <w:r>
        <w:rPr>
          <w:rFonts w:ascii="Arial" w:hAnsi="Arial" w:cs="Arial"/>
          <w:sz w:val="20"/>
          <w:szCs w:val="20"/>
        </w:rPr>
        <w:t xml:space="preserve"> is weergegeven </w:t>
      </w:r>
      <w:r w:rsidR="001666DE">
        <w:rPr>
          <w:rFonts w:ascii="Arial" w:hAnsi="Arial" w:cs="Arial"/>
          <w:sz w:val="20"/>
          <w:szCs w:val="20"/>
        </w:rPr>
        <w:t>hoeveel</w:t>
      </w:r>
      <w:r>
        <w:rPr>
          <w:rFonts w:ascii="Arial" w:hAnsi="Arial" w:cs="Arial"/>
          <w:sz w:val="20"/>
          <w:szCs w:val="20"/>
        </w:rPr>
        <w:t xml:space="preserve"> respondenten</w:t>
      </w:r>
      <w:r w:rsidR="001666DE">
        <w:rPr>
          <w:rFonts w:ascii="Arial" w:hAnsi="Arial" w:cs="Arial"/>
          <w:sz w:val="20"/>
          <w:szCs w:val="20"/>
        </w:rPr>
        <w:t xml:space="preserve"> (aantal resp.) gedrag laten zien</w:t>
      </w:r>
      <w:r>
        <w:rPr>
          <w:rFonts w:ascii="Arial" w:hAnsi="Arial" w:cs="Arial"/>
          <w:sz w:val="20"/>
          <w:szCs w:val="20"/>
        </w:rPr>
        <w:t xml:space="preserve"> ten </w:t>
      </w:r>
      <w:r w:rsidR="001666DE">
        <w:rPr>
          <w:rFonts w:ascii="Arial" w:hAnsi="Arial" w:cs="Arial"/>
          <w:sz w:val="20"/>
          <w:szCs w:val="20"/>
        </w:rPr>
        <w:t>behoeve</w:t>
      </w:r>
      <w:r>
        <w:rPr>
          <w:rFonts w:ascii="Arial" w:hAnsi="Arial" w:cs="Arial"/>
          <w:sz w:val="20"/>
          <w:szCs w:val="20"/>
        </w:rPr>
        <w:t xml:space="preserve"> van het laten ontwikkelen van zelfregulerende vaardigheden bij leerlingen, </w:t>
      </w:r>
      <w:r w:rsidR="001666DE">
        <w:rPr>
          <w:rFonts w:ascii="Arial" w:hAnsi="Arial" w:cs="Arial"/>
          <w:sz w:val="20"/>
          <w:szCs w:val="20"/>
        </w:rPr>
        <w:t xml:space="preserve">waargenomen </w:t>
      </w:r>
      <w:r>
        <w:rPr>
          <w:rFonts w:ascii="Arial" w:hAnsi="Arial" w:cs="Arial"/>
          <w:sz w:val="20"/>
          <w:szCs w:val="20"/>
        </w:rPr>
        <w:t>gedurende een instructie</w:t>
      </w:r>
      <w:r w:rsidR="004064B8">
        <w:rPr>
          <w:rFonts w:ascii="Arial" w:hAnsi="Arial" w:cs="Arial"/>
          <w:sz w:val="20"/>
          <w:szCs w:val="20"/>
        </w:rPr>
        <w:t xml:space="preserve"> (instr.)</w:t>
      </w:r>
      <w:r>
        <w:rPr>
          <w:rFonts w:ascii="Arial" w:hAnsi="Arial" w:cs="Arial"/>
          <w:sz w:val="20"/>
          <w:szCs w:val="20"/>
        </w:rPr>
        <w:t xml:space="preserve"> en gedurende zelfstandige verwerking</w:t>
      </w:r>
      <w:r w:rsidR="004064B8">
        <w:rPr>
          <w:rFonts w:ascii="Arial" w:hAnsi="Arial" w:cs="Arial"/>
          <w:sz w:val="20"/>
          <w:szCs w:val="20"/>
        </w:rPr>
        <w:t xml:space="preserve"> (zelfst.)</w:t>
      </w:r>
      <w:r>
        <w:rPr>
          <w:rFonts w:ascii="Arial" w:hAnsi="Arial" w:cs="Arial"/>
          <w:sz w:val="20"/>
          <w:szCs w:val="20"/>
        </w:rPr>
        <w:t>.</w:t>
      </w:r>
      <w:r w:rsidR="0061473E">
        <w:rPr>
          <w:rFonts w:ascii="Arial" w:hAnsi="Arial" w:cs="Arial"/>
          <w:sz w:val="20"/>
          <w:szCs w:val="20"/>
        </w:rPr>
        <w:t xml:space="preserve"> In totaal namen acht respondenten deel.</w:t>
      </w:r>
      <w:r w:rsidR="004064B8" w:rsidRPr="004064B8">
        <w:rPr>
          <w:rFonts w:ascii="Arial" w:hAnsi="Arial" w:cs="Arial"/>
          <w:sz w:val="20"/>
          <w:szCs w:val="20"/>
        </w:rPr>
        <w:t xml:space="preserve"> </w:t>
      </w:r>
      <w:r w:rsidR="004064B8">
        <w:rPr>
          <w:rFonts w:ascii="Arial" w:hAnsi="Arial" w:cs="Arial"/>
          <w:sz w:val="20"/>
          <w:szCs w:val="20"/>
        </w:rPr>
        <w:t>In de tabel zijn de gehanteerde concepten leeromgeving, leerstrategieën en scaffolding in de linker kolom geplaatst. Deze tabel laat een vereenvoudigde weergave van de geanalyseerde data zien, in verband met de leesbaarheid van het rapport. In bijlage D zijn alle</w:t>
      </w:r>
      <w:r w:rsidR="0061473E">
        <w:rPr>
          <w:rFonts w:ascii="Arial" w:hAnsi="Arial" w:cs="Arial"/>
          <w:sz w:val="20"/>
          <w:szCs w:val="20"/>
        </w:rPr>
        <w:t xml:space="preserve"> </w:t>
      </w:r>
      <w:r w:rsidR="004064B8">
        <w:rPr>
          <w:rFonts w:ascii="Arial" w:hAnsi="Arial" w:cs="Arial"/>
          <w:sz w:val="20"/>
          <w:szCs w:val="20"/>
        </w:rPr>
        <w:t>data opgenomen.</w:t>
      </w:r>
    </w:p>
    <w:p w14:paraId="5C2493C3" w14:textId="77777777" w:rsidR="00EF6CB3" w:rsidRDefault="00EF6CB3" w:rsidP="0069273B">
      <w:pPr>
        <w:spacing w:line="360" w:lineRule="auto"/>
        <w:jc w:val="both"/>
        <w:rPr>
          <w:rFonts w:ascii="Arial" w:hAnsi="Arial" w:cs="Arial"/>
          <w:sz w:val="20"/>
          <w:szCs w:val="20"/>
        </w:rPr>
      </w:pPr>
    </w:p>
    <w:p w14:paraId="3133ED6C" w14:textId="320AF8E1" w:rsidR="00EF6CB3" w:rsidRDefault="00EF6CB3" w:rsidP="00EF6CB3">
      <w:pPr>
        <w:pStyle w:val="Bijschrift"/>
        <w:keepNext/>
      </w:pPr>
      <w:r>
        <w:t xml:space="preserve">Tabel </w:t>
      </w:r>
      <w:r w:rsidR="00091C85">
        <w:fldChar w:fldCharType="begin"/>
      </w:r>
      <w:r w:rsidR="00091C85">
        <w:instrText xml:space="preserve"> SEQ Tabel \* ARABIC </w:instrText>
      </w:r>
      <w:r w:rsidR="00091C85">
        <w:fldChar w:fldCharType="separate"/>
      </w:r>
      <w:r w:rsidR="0019231A">
        <w:rPr>
          <w:noProof/>
        </w:rPr>
        <w:t>3</w:t>
      </w:r>
      <w:r w:rsidR="00091C85">
        <w:rPr>
          <w:noProof/>
        </w:rPr>
        <w:fldChar w:fldCharType="end"/>
      </w:r>
      <w:r>
        <w:t>, weergave van</w:t>
      </w:r>
      <w:r w:rsidR="00310D90">
        <w:t xml:space="preserve"> aantal respondenten waarbij gedrag is  waargenomen</w:t>
      </w:r>
    </w:p>
    <w:tbl>
      <w:tblPr>
        <w:tblStyle w:val="Lijsttabel6kleurrijk"/>
        <w:tblW w:w="0" w:type="auto"/>
        <w:jc w:val="center"/>
        <w:tblLook w:val="04A0" w:firstRow="1" w:lastRow="0" w:firstColumn="1" w:lastColumn="0" w:noHBand="0" w:noVBand="1"/>
      </w:tblPr>
      <w:tblGrid>
        <w:gridCol w:w="2295"/>
        <w:gridCol w:w="3048"/>
        <w:gridCol w:w="1827"/>
        <w:gridCol w:w="1856"/>
      </w:tblGrid>
      <w:tr w:rsidR="001666DE" w:rsidRPr="00AA2F49" w14:paraId="66098D17" w14:textId="77777777" w:rsidTr="00F65FB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015D607" w14:textId="77777777" w:rsidR="001666DE" w:rsidRPr="00AA2F49" w:rsidRDefault="001666DE" w:rsidP="00F65FB1">
            <w:pPr>
              <w:spacing w:line="276" w:lineRule="auto"/>
              <w:rPr>
                <w:rFonts w:ascii="Arial" w:hAnsi="Arial" w:cs="Arial"/>
                <w:color w:val="auto"/>
                <w:sz w:val="20"/>
                <w:szCs w:val="20"/>
              </w:rPr>
            </w:pPr>
            <w:r w:rsidRPr="00AA2F49">
              <w:rPr>
                <w:rFonts w:ascii="Arial" w:hAnsi="Arial" w:cs="Arial"/>
                <w:color w:val="auto"/>
                <w:sz w:val="20"/>
                <w:szCs w:val="20"/>
              </w:rPr>
              <w:t>Concept</w:t>
            </w:r>
          </w:p>
        </w:tc>
        <w:tc>
          <w:tcPr>
            <w:tcW w:w="0" w:type="auto"/>
          </w:tcPr>
          <w:p w14:paraId="00C0988C" w14:textId="77777777" w:rsidR="001666DE" w:rsidRPr="00AA2F49" w:rsidRDefault="001666DE" w:rsidP="00F65FB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 xml:space="preserve">Gedrag leerkracht </w:t>
            </w:r>
          </w:p>
        </w:tc>
        <w:tc>
          <w:tcPr>
            <w:tcW w:w="0" w:type="auto"/>
          </w:tcPr>
          <w:p w14:paraId="77A8E9B4" w14:textId="77777777" w:rsidR="001666DE" w:rsidRPr="00AA2F49" w:rsidRDefault="001666DE" w:rsidP="00F65FB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Aantal resp. waarbij gezien instr.</w:t>
            </w:r>
          </w:p>
        </w:tc>
        <w:tc>
          <w:tcPr>
            <w:tcW w:w="0" w:type="auto"/>
          </w:tcPr>
          <w:p w14:paraId="261A9D19" w14:textId="77777777" w:rsidR="001666DE" w:rsidRPr="00AA2F49" w:rsidRDefault="001666DE" w:rsidP="00F65FB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auto"/>
                <w:sz w:val="20"/>
                <w:szCs w:val="20"/>
              </w:rPr>
              <w:t>Aantal resp. waarbij gezien zelfst.</w:t>
            </w:r>
          </w:p>
        </w:tc>
      </w:tr>
      <w:tr w:rsidR="001666DE" w:rsidRPr="00AA2F49" w14:paraId="7D66ED5A"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FFFFFF" w:themeFill="background1"/>
          </w:tcPr>
          <w:p w14:paraId="1776905D" w14:textId="77777777" w:rsidR="001666DE" w:rsidRPr="00AA2F49" w:rsidRDefault="001666DE" w:rsidP="00F65FB1">
            <w:pPr>
              <w:spacing w:line="276" w:lineRule="auto"/>
              <w:rPr>
                <w:rFonts w:ascii="Arial" w:hAnsi="Arial" w:cs="Arial"/>
                <w:color w:val="auto"/>
                <w:sz w:val="20"/>
                <w:szCs w:val="20"/>
              </w:rPr>
            </w:pPr>
            <w:r w:rsidRPr="00AA2F49">
              <w:rPr>
                <w:rFonts w:ascii="Arial" w:hAnsi="Arial" w:cs="Arial"/>
                <w:color w:val="auto"/>
                <w:sz w:val="20"/>
                <w:szCs w:val="20"/>
              </w:rPr>
              <w:t>Leeromgeving</w:t>
            </w:r>
          </w:p>
          <w:p w14:paraId="3A8CED91" w14:textId="77777777" w:rsidR="001666DE" w:rsidRPr="00AA2F49" w:rsidRDefault="001666DE" w:rsidP="00F65FB1">
            <w:pPr>
              <w:spacing w:line="276" w:lineRule="auto"/>
              <w:rPr>
                <w:rFonts w:ascii="Arial" w:hAnsi="Arial" w:cs="Arial"/>
                <w:color w:val="auto"/>
                <w:sz w:val="20"/>
                <w:szCs w:val="20"/>
              </w:rPr>
            </w:pPr>
          </w:p>
        </w:tc>
        <w:tc>
          <w:tcPr>
            <w:tcW w:w="0" w:type="auto"/>
            <w:shd w:val="clear" w:color="auto" w:fill="FFFFFF" w:themeFill="background1"/>
          </w:tcPr>
          <w:p w14:paraId="4B82ACD7"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eastAsia="Calibri" w:hAnsi="Arial" w:cs="Arial"/>
                <w:color w:val="auto"/>
                <w:sz w:val="20"/>
                <w:szCs w:val="20"/>
              </w:rPr>
              <w:t xml:space="preserve">Biedt duidelijke regels aan </w:t>
            </w:r>
          </w:p>
        </w:tc>
        <w:tc>
          <w:tcPr>
            <w:tcW w:w="0" w:type="auto"/>
            <w:shd w:val="clear" w:color="auto" w:fill="FFFFFF" w:themeFill="background1"/>
          </w:tcPr>
          <w:p w14:paraId="6F2D93C9"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8</w:t>
            </w:r>
          </w:p>
        </w:tc>
        <w:tc>
          <w:tcPr>
            <w:tcW w:w="0" w:type="auto"/>
            <w:shd w:val="clear" w:color="auto" w:fill="FFFFFF" w:themeFill="background1"/>
          </w:tcPr>
          <w:p w14:paraId="428B8480"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w:t>
            </w:r>
          </w:p>
        </w:tc>
      </w:tr>
      <w:tr w:rsidR="001666DE" w:rsidRPr="00AA2F49" w14:paraId="16203A8F" w14:textId="77777777" w:rsidTr="00F65FB1">
        <w:trPr>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tcPr>
          <w:p w14:paraId="70AC8124" w14:textId="77777777" w:rsidR="001666DE" w:rsidRPr="00AA2F49" w:rsidRDefault="001666DE" w:rsidP="00F65FB1">
            <w:pPr>
              <w:spacing w:line="276" w:lineRule="auto"/>
              <w:rPr>
                <w:rFonts w:ascii="Arial" w:hAnsi="Arial" w:cs="Arial"/>
                <w:color w:val="auto"/>
                <w:sz w:val="20"/>
                <w:szCs w:val="20"/>
              </w:rPr>
            </w:pPr>
          </w:p>
        </w:tc>
        <w:tc>
          <w:tcPr>
            <w:tcW w:w="0" w:type="auto"/>
            <w:shd w:val="clear" w:color="auto" w:fill="FFFFFF" w:themeFill="background1"/>
          </w:tcPr>
          <w:p w14:paraId="24E32E34" w14:textId="77777777" w:rsidR="001666DE" w:rsidRPr="00AA2F49" w:rsidRDefault="001666DE"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eastAsia="Calibri" w:hAnsi="Arial" w:cs="Arial"/>
                <w:color w:val="auto"/>
                <w:sz w:val="20"/>
                <w:szCs w:val="20"/>
              </w:rPr>
              <w:t xml:space="preserve">De doelstelling is aanwezig </w:t>
            </w:r>
          </w:p>
        </w:tc>
        <w:tc>
          <w:tcPr>
            <w:tcW w:w="0" w:type="auto"/>
            <w:shd w:val="clear" w:color="auto" w:fill="FFFFFF" w:themeFill="background1"/>
          </w:tcPr>
          <w:p w14:paraId="3A703890"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8</w:t>
            </w:r>
          </w:p>
        </w:tc>
        <w:tc>
          <w:tcPr>
            <w:tcW w:w="0" w:type="auto"/>
            <w:shd w:val="clear" w:color="auto" w:fill="FFFFFF" w:themeFill="background1"/>
          </w:tcPr>
          <w:p w14:paraId="7E36C493"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1666DE" w:rsidRPr="00AA2F49" w14:paraId="745F060C"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C9C7D4" w:themeFill="text2" w:themeFillTint="40"/>
          </w:tcPr>
          <w:p w14:paraId="6D733CDD" w14:textId="77777777" w:rsidR="001666DE" w:rsidRPr="00AA2F49" w:rsidRDefault="001666DE" w:rsidP="00F65FB1">
            <w:pPr>
              <w:spacing w:line="276" w:lineRule="auto"/>
              <w:rPr>
                <w:rFonts w:ascii="Arial" w:hAnsi="Arial" w:cs="Arial"/>
                <w:sz w:val="20"/>
                <w:szCs w:val="20"/>
              </w:rPr>
            </w:pPr>
          </w:p>
        </w:tc>
        <w:tc>
          <w:tcPr>
            <w:tcW w:w="0" w:type="auto"/>
            <w:shd w:val="clear" w:color="auto" w:fill="C9C7D4" w:themeFill="text2" w:themeFillTint="40"/>
          </w:tcPr>
          <w:p w14:paraId="78F2DDF9"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0" w:type="auto"/>
            <w:shd w:val="clear" w:color="auto" w:fill="C9C7D4" w:themeFill="text2" w:themeFillTint="40"/>
          </w:tcPr>
          <w:p w14:paraId="183A84AF"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C9C7D4" w:themeFill="text2" w:themeFillTint="40"/>
          </w:tcPr>
          <w:p w14:paraId="1800DE5B"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666DE" w:rsidRPr="00AA2F49" w14:paraId="252C470D" w14:textId="77777777" w:rsidTr="00F65FB1">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C77F503" w14:textId="77777777" w:rsidR="001666DE" w:rsidRPr="00AA2F49" w:rsidRDefault="001666DE" w:rsidP="00F65FB1">
            <w:pPr>
              <w:spacing w:line="276" w:lineRule="auto"/>
              <w:rPr>
                <w:rFonts w:ascii="Arial" w:hAnsi="Arial" w:cs="Arial"/>
                <w:color w:val="auto"/>
                <w:sz w:val="20"/>
                <w:szCs w:val="20"/>
              </w:rPr>
            </w:pPr>
            <w:r w:rsidRPr="00AA2F49">
              <w:rPr>
                <w:rFonts w:ascii="Arial" w:hAnsi="Arial" w:cs="Arial"/>
                <w:color w:val="auto"/>
                <w:sz w:val="20"/>
                <w:szCs w:val="20"/>
              </w:rPr>
              <w:t>Leerstrategieën</w:t>
            </w:r>
          </w:p>
        </w:tc>
        <w:tc>
          <w:tcPr>
            <w:tcW w:w="0" w:type="auto"/>
          </w:tcPr>
          <w:p w14:paraId="20FF81A2" w14:textId="77777777" w:rsidR="001666DE" w:rsidRPr="00AA2F49" w:rsidRDefault="001666DE"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eastAsia="Calibri" w:hAnsi="Arial" w:cs="Arial"/>
                <w:color w:val="auto"/>
                <w:sz w:val="20"/>
                <w:szCs w:val="20"/>
              </w:rPr>
              <w:t>Laat zien hoe, waarom en wanneer hij leerstrategieën inzet.</w:t>
            </w:r>
          </w:p>
        </w:tc>
        <w:tc>
          <w:tcPr>
            <w:tcW w:w="0" w:type="auto"/>
          </w:tcPr>
          <w:p w14:paraId="051CDBFA"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3</w:t>
            </w:r>
          </w:p>
        </w:tc>
        <w:tc>
          <w:tcPr>
            <w:tcW w:w="0" w:type="auto"/>
          </w:tcPr>
          <w:p w14:paraId="3F2FBB2B"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1666DE" w:rsidRPr="00AA2F49" w14:paraId="778CA49A"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FFFFFF" w:themeFill="background1"/>
          </w:tcPr>
          <w:p w14:paraId="2EAE7CD0" w14:textId="77777777" w:rsidR="001666DE" w:rsidRPr="00AA2F49" w:rsidRDefault="001666DE" w:rsidP="00F65FB1">
            <w:pPr>
              <w:spacing w:line="276" w:lineRule="auto"/>
              <w:rPr>
                <w:rFonts w:ascii="Arial" w:hAnsi="Arial" w:cs="Arial"/>
                <w:color w:val="auto"/>
                <w:sz w:val="20"/>
                <w:szCs w:val="20"/>
              </w:rPr>
            </w:pPr>
          </w:p>
        </w:tc>
        <w:tc>
          <w:tcPr>
            <w:tcW w:w="0" w:type="auto"/>
            <w:tcBorders>
              <w:bottom w:val="nil"/>
            </w:tcBorders>
            <w:shd w:val="clear" w:color="auto" w:fill="FFFFFF" w:themeFill="background1"/>
          </w:tcPr>
          <w:p w14:paraId="76F70F27"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eastAsia="Calibri" w:hAnsi="Arial" w:cs="Arial"/>
                <w:color w:val="auto"/>
                <w:sz w:val="20"/>
                <w:szCs w:val="20"/>
              </w:rPr>
              <w:t>Bespreekt doel van strategieën.</w:t>
            </w:r>
          </w:p>
        </w:tc>
        <w:tc>
          <w:tcPr>
            <w:tcW w:w="0" w:type="auto"/>
            <w:tcBorders>
              <w:bottom w:val="nil"/>
            </w:tcBorders>
            <w:shd w:val="clear" w:color="auto" w:fill="FFFFFF" w:themeFill="background1"/>
          </w:tcPr>
          <w:p w14:paraId="7F0D31F7"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4</w:t>
            </w:r>
          </w:p>
        </w:tc>
        <w:tc>
          <w:tcPr>
            <w:tcW w:w="0" w:type="auto"/>
            <w:tcBorders>
              <w:bottom w:val="nil"/>
            </w:tcBorders>
            <w:shd w:val="clear" w:color="auto" w:fill="FFFFFF" w:themeFill="background1"/>
          </w:tcPr>
          <w:p w14:paraId="3842D907"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1666DE" w:rsidRPr="00AA2F49" w14:paraId="30069394" w14:textId="77777777" w:rsidTr="00F65FB1">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FFFFFF" w:themeFill="background1"/>
          </w:tcPr>
          <w:p w14:paraId="69939796" w14:textId="77777777" w:rsidR="001666DE" w:rsidRPr="00AA2F49" w:rsidRDefault="001666DE" w:rsidP="00F65FB1">
            <w:pPr>
              <w:spacing w:line="276" w:lineRule="auto"/>
              <w:rPr>
                <w:rFonts w:ascii="Arial" w:hAnsi="Arial" w:cs="Arial"/>
                <w:color w:val="auto"/>
                <w:sz w:val="20"/>
                <w:szCs w:val="20"/>
              </w:rPr>
            </w:pPr>
          </w:p>
        </w:tc>
        <w:tc>
          <w:tcPr>
            <w:tcW w:w="0" w:type="auto"/>
            <w:tcBorders>
              <w:top w:val="nil"/>
              <w:bottom w:val="single" w:sz="4" w:space="0" w:color="auto"/>
            </w:tcBorders>
            <w:shd w:val="clear" w:color="auto" w:fill="FFFFFF" w:themeFill="background1"/>
          </w:tcPr>
          <w:p w14:paraId="5E2B4835" w14:textId="77777777" w:rsidR="001666DE" w:rsidRPr="00AA2F49" w:rsidRDefault="001666DE"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Geeft lln. tijd om te oefenen met strategieën</w:t>
            </w:r>
          </w:p>
        </w:tc>
        <w:tc>
          <w:tcPr>
            <w:tcW w:w="0" w:type="auto"/>
            <w:tcBorders>
              <w:top w:val="nil"/>
              <w:bottom w:val="single" w:sz="4" w:space="0" w:color="auto"/>
            </w:tcBorders>
            <w:shd w:val="clear" w:color="auto" w:fill="FFFFFF" w:themeFill="background1"/>
          </w:tcPr>
          <w:p w14:paraId="3D7DF69D"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5</w:t>
            </w:r>
          </w:p>
        </w:tc>
        <w:tc>
          <w:tcPr>
            <w:tcW w:w="0" w:type="auto"/>
            <w:tcBorders>
              <w:top w:val="nil"/>
              <w:bottom w:val="single" w:sz="4" w:space="0" w:color="auto"/>
            </w:tcBorders>
            <w:shd w:val="clear" w:color="auto" w:fill="FFFFFF" w:themeFill="background1"/>
          </w:tcPr>
          <w:p w14:paraId="246ACB50"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r>
      <w:tr w:rsidR="001666DE" w:rsidRPr="00AA2F49" w14:paraId="6F2A45C2"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FFFFFF" w:themeFill="background1"/>
          </w:tcPr>
          <w:p w14:paraId="0758749A" w14:textId="77777777" w:rsidR="001666DE" w:rsidRPr="00AA2F49" w:rsidRDefault="001666DE" w:rsidP="00F65FB1">
            <w:pPr>
              <w:spacing w:line="276" w:lineRule="auto"/>
              <w:rPr>
                <w:rFonts w:ascii="Arial" w:hAnsi="Arial" w:cs="Arial"/>
                <w:color w:val="auto"/>
                <w:sz w:val="20"/>
                <w:szCs w:val="20"/>
              </w:rPr>
            </w:pPr>
            <w:r w:rsidRPr="00AA2F49">
              <w:rPr>
                <w:rFonts w:ascii="Arial" w:hAnsi="Arial" w:cs="Arial"/>
                <w:sz w:val="20"/>
                <w:szCs w:val="20"/>
              </w:rPr>
              <w:t>Metacognitief</w:t>
            </w:r>
          </w:p>
        </w:tc>
        <w:tc>
          <w:tcPr>
            <w:tcW w:w="0" w:type="auto"/>
            <w:tcBorders>
              <w:top w:val="single" w:sz="4" w:space="0" w:color="auto"/>
            </w:tcBorders>
            <w:shd w:val="clear" w:color="auto" w:fill="FFFFFF" w:themeFill="background1"/>
          </w:tcPr>
          <w:p w14:paraId="677DF7A2"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Plannen</w:t>
            </w:r>
          </w:p>
        </w:tc>
        <w:tc>
          <w:tcPr>
            <w:tcW w:w="0" w:type="auto"/>
            <w:tcBorders>
              <w:top w:val="single" w:sz="4" w:space="0" w:color="auto"/>
            </w:tcBorders>
            <w:shd w:val="clear" w:color="auto" w:fill="FFFFFF" w:themeFill="background1"/>
          </w:tcPr>
          <w:p w14:paraId="6691EAD3"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2</w:t>
            </w:r>
          </w:p>
        </w:tc>
        <w:tc>
          <w:tcPr>
            <w:tcW w:w="0" w:type="auto"/>
            <w:tcBorders>
              <w:top w:val="single" w:sz="4" w:space="0" w:color="auto"/>
            </w:tcBorders>
            <w:shd w:val="clear" w:color="auto" w:fill="FFFFFF" w:themeFill="background1"/>
          </w:tcPr>
          <w:p w14:paraId="06EA8CDA"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1666DE" w:rsidRPr="00AA2F49" w14:paraId="3929E4CC" w14:textId="77777777" w:rsidTr="00F65FB1">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43C31704" w14:textId="77777777" w:rsidR="001666DE" w:rsidRPr="00AA2F49" w:rsidRDefault="001666DE" w:rsidP="00F65FB1">
            <w:pPr>
              <w:spacing w:line="276" w:lineRule="auto"/>
              <w:rPr>
                <w:rFonts w:ascii="Arial" w:hAnsi="Arial" w:cs="Arial"/>
                <w:color w:val="auto"/>
                <w:sz w:val="20"/>
                <w:szCs w:val="20"/>
              </w:rPr>
            </w:pPr>
          </w:p>
        </w:tc>
        <w:tc>
          <w:tcPr>
            <w:tcW w:w="0" w:type="auto"/>
            <w:shd w:val="clear" w:color="auto" w:fill="FFFFFF" w:themeFill="background1"/>
          </w:tcPr>
          <w:p w14:paraId="2E56D1E4" w14:textId="77777777" w:rsidR="001666DE" w:rsidRPr="00AA2F49" w:rsidRDefault="001666DE"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Monitoren</w:t>
            </w:r>
          </w:p>
        </w:tc>
        <w:tc>
          <w:tcPr>
            <w:tcW w:w="0" w:type="auto"/>
            <w:shd w:val="clear" w:color="auto" w:fill="FFFFFF" w:themeFill="background1"/>
          </w:tcPr>
          <w:p w14:paraId="53BEDEB6"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0</w:t>
            </w:r>
          </w:p>
        </w:tc>
        <w:tc>
          <w:tcPr>
            <w:tcW w:w="0" w:type="auto"/>
            <w:shd w:val="clear" w:color="auto" w:fill="FFFFFF" w:themeFill="background1"/>
          </w:tcPr>
          <w:p w14:paraId="5C72BF83"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1666DE" w:rsidRPr="00AA2F49" w14:paraId="2F2FDFE4"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FFFFFF" w:themeFill="background1"/>
          </w:tcPr>
          <w:p w14:paraId="173B48A5" w14:textId="77777777" w:rsidR="001666DE" w:rsidRPr="00AA2F49" w:rsidRDefault="001666DE" w:rsidP="00F65FB1">
            <w:pPr>
              <w:spacing w:line="276" w:lineRule="auto"/>
              <w:rPr>
                <w:rFonts w:ascii="Arial" w:hAnsi="Arial" w:cs="Arial"/>
                <w:color w:val="auto"/>
                <w:sz w:val="20"/>
                <w:szCs w:val="20"/>
              </w:rPr>
            </w:pPr>
          </w:p>
        </w:tc>
        <w:tc>
          <w:tcPr>
            <w:tcW w:w="0" w:type="auto"/>
            <w:tcBorders>
              <w:bottom w:val="nil"/>
            </w:tcBorders>
            <w:shd w:val="clear" w:color="auto" w:fill="FFFFFF" w:themeFill="background1"/>
          </w:tcPr>
          <w:p w14:paraId="585E8FF2"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Evalueren</w:t>
            </w:r>
          </w:p>
        </w:tc>
        <w:tc>
          <w:tcPr>
            <w:tcW w:w="0" w:type="auto"/>
            <w:tcBorders>
              <w:bottom w:val="nil"/>
            </w:tcBorders>
            <w:shd w:val="clear" w:color="auto" w:fill="FFFFFF" w:themeFill="background1"/>
          </w:tcPr>
          <w:p w14:paraId="3EC524FC"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3</w:t>
            </w:r>
          </w:p>
        </w:tc>
        <w:tc>
          <w:tcPr>
            <w:tcW w:w="0" w:type="auto"/>
            <w:tcBorders>
              <w:bottom w:val="nil"/>
            </w:tcBorders>
            <w:shd w:val="clear" w:color="auto" w:fill="FFFFFF" w:themeFill="background1"/>
          </w:tcPr>
          <w:p w14:paraId="2C28AADE"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1666DE" w:rsidRPr="00AA2F49" w14:paraId="444E7D8D" w14:textId="77777777" w:rsidTr="00F65FB1">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FFFFFF" w:themeFill="background1"/>
          </w:tcPr>
          <w:p w14:paraId="5AACEE1E" w14:textId="77777777" w:rsidR="001666DE" w:rsidRPr="00AA2F49" w:rsidRDefault="001666DE" w:rsidP="00F65FB1">
            <w:pPr>
              <w:spacing w:line="276" w:lineRule="auto"/>
              <w:rPr>
                <w:rFonts w:ascii="Arial" w:hAnsi="Arial" w:cs="Arial"/>
                <w:color w:val="auto"/>
                <w:sz w:val="20"/>
                <w:szCs w:val="20"/>
              </w:rPr>
            </w:pPr>
          </w:p>
        </w:tc>
        <w:tc>
          <w:tcPr>
            <w:tcW w:w="0" w:type="auto"/>
            <w:tcBorders>
              <w:top w:val="nil"/>
              <w:bottom w:val="single" w:sz="4" w:space="0" w:color="auto"/>
            </w:tcBorders>
            <w:shd w:val="clear" w:color="auto" w:fill="FFFFFF" w:themeFill="background1"/>
          </w:tcPr>
          <w:p w14:paraId="3737C8E5" w14:textId="77777777" w:rsidR="001666DE" w:rsidRPr="00AA2F49" w:rsidRDefault="001666DE"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Reflecteren</w:t>
            </w:r>
          </w:p>
        </w:tc>
        <w:tc>
          <w:tcPr>
            <w:tcW w:w="0" w:type="auto"/>
            <w:tcBorders>
              <w:top w:val="nil"/>
              <w:bottom w:val="single" w:sz="4" w:space="0" w:color="auto"/>
            </w:tcBorders>
            <w:shd w:val="clear" w:color="auto" w:fill="FFFFFF" w:themeFill="background1"/>
          </w:tcPr>
          <w:p w14:paraId="7222C46B"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3</w:t>
            </w:r>
          </w:p>
        </w:tc>
        <w:tc>
          <w:tcPr>
            <w:tcW w:w="0" w:type="auto"/>
            <w:tcBorders>
              <w:top w:val="nil"/>
              <w:bottom w:val="single" w:sz="4" w:space="0" w:color="auto"/>
            </w:tcBorders>
            <w:shd w:val="clear" w:color="auto" w:fill="FFFFFF" w:themeFill="background1"/>
          </w:tcPr>
          <w:p w14:paraId="3AD624CC"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1666DE" w:rsidRPr="00AA2F49" w14:paraId="5D608009"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FFFFFF" w:themeFill="background1"/>
          </w:tcPr>
          <w:p w14:paraId="12336317" w14:textId="77777777" w:rsidR="001666DE" w:rsidRPr="00AA2F49" w:rsidRDefault="001666DE" w:rsidP="00F65FB1">
            <w:pPr>
              <w:spacing w:line="276" w:lineRule="auto"/>
              <w:rPr>
                <w:rFonts w:ascii="Arial" w:hAnsi="Arial" w:cs="Arial"/>
                <w:color w:val="auto"/>
                <w:sz w:val="20"/>
                <w:szCs w:val="20"/>
              </w:rPr>
            </w:pPr>
            <w:r w:rsidRPr="00AA2F49">
              <w:rPr>
                <w:rFonts w:ascii="Arial" w:hAnsi="Arial" w:cs="Arial"/>
                <w:sz w:val="20"/>
                <w:szCs w:val="20"/>
              </w:rPr>
              <w:t>Cognitief</w:t>
            </w:r>
          </w:p>
        </w:tc>
        <w:tc>
          <w:tcPr>
            <w:tcW w:w="0" w:type="auto"/>
            <w:tcBorders>
              <w:top w:val="single" w:sz="4" w:space="0" w:color="auto"/>
            </w:tcBorders>
            <w:shd w:val="clear" w:color="auto" w:fill="FFFFFF" w:themeFill="background1"/>
          </w:tcPr>
          <w:p w14:paraId="586D2D2A"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Onthouden informatie</w:t>
            </w:r>
          </w:p>
        </w:tc>
        <w:tc>
          <w:tcPr>
            <w:tcW w:w="0" w:type="auto"/>
            <w:tcBorders>
              <w:top w:val="single" w:sz="4" w:space="0" w:color="auto"/>
            </w:tcBorders>
            <w:shd w:val="clear" w:color="auto" w:fill="FFFFFF" w:themeFill="background1"/>
          </w:tcPr>
          <w:p w14:paraId="6F6A8CDB"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2</w:t>
            </w:r>
          </w:p>
        </w:tc>
        <w:tc>
          <w:tcPr>
            <w:tcW w:w="0" w:type="auto"/>
            <w:tcBorders>
              <w:top w:val="single" w:sz="4" w:space="0" w:color="auto"/>
            </w:tcBorders>
            <w:shd w:val="clear" w:color="auto" w:fill="FFFFFF" w:themeFill="background1"/>
          </w:tcPr>
          <w:p w14:paraId="65AA9D46"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1666DE" w:rsidRPr="00AA2F49" w14:paraId="738C9149" w14:textId="77777777" w:rsidTr="00F65FB1">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5A1CD1E7" w14:textId="77777777" w:rsidR="001666DE" w:rsidRPr="00AA2F49" w:rsidRDefault="001666DE" w:rsidP="00F65FB1">
            <w:pPr>
              <w:spacing w:line="276" w:lineRule="auto"/>
              <w:rPr>
                <w:rFonts w:ascii="Arial" w:hAnsi="Arial" w:cs="Arial"/>
                <w:color w:val="auto"/>
                <w:sz w:val="20"/>
                <w:szCs w:val="20"/>
              </w:rPr>
            </w:pPr>
          </w:p>
        </w:tc>
        <w:tc>
          <w:tcPr>
            <w:tcW w:w="0" w:type="auto"/>
            <w:shd w:val="clear" w:color="auto" w:fill="FFFFFF" w:themeFill="background1"/>
          </w:tcPr>
          <w:p w14:paraId="1EAD75B1" w14:textId="77777777" w:rsidR="001666DE" w:rsidRPr="00AA2F49" w:rsidRDefault="001666DE"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Herhalen informatie</w:t>
            </w:r>
          </w:p>
        </w:tc>
        <w:tc>
          <w:tcPr>
            <w:tcW w:w="0" w:type="auto"/>
            <w:shd w:val="clear" w:color="auto" w:fill="FFFFFF" w:themeFill="background1"/>
          </w:tcPr>
          <w:p w14:paraId="7F88DAEB"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8</w:t>
            </w:r>
          </w:p>
        </w:tc>
        <w:tc>
          <w:tcPr>
            <w:tcW w:w="0" w:type="auto"/>
            <w:shd w:val="clear" w:color="auto" w:fill="FFFFFF" w:themeFill="background1"/>
          </w:tcPr>
          <w:p w14:paraId="40435E7C"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r>
      <w:tr w:rsidR="001666DE" w:rsidRPr="00AA2F49" w14:paraId="4AD4FDF2"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72AEA057" w14:textId="77777777" w:rsidR="001666DE" w:rsidRPr="00AA2F49" w:rsidRDefault="001666DE" w:rsidP="00F65FB1">
            <w:pPr>
              <w:spacing w:line="276" w:lineRule="auto"/>
              <w:rPr>
                <w:rFonts w:ascii="Arial" w:hAnsi="Arial" w:cs="Arial"/>
                <w:color w:val="auto"/>
                <w:sz w:val="20"/>
                <w:szCs w:val="20"/>
              </w:rPr>
            </w:pPr>
          </w:p>
        </w:tc>
        <w:tc>
          <w:tcPr>
            <w:tcW w:w="0" w:type="auto"/>
            <w:shd w:val="clear" w:color="auto" w:fill="FFFFFF" w:themeFill="background1"/>
          </w:tcPr>
          <w:p w14:paraId="304A2F81"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Samenvoegen informatie</w:t>
            </w:r>
          </w:p>
        </w:tc>
        <w:tc>
          <w:tcPr>
            <w:tcW w:w="0" w:type="auto"/>
            <w:shd w:val="clear" w:color="auto" w:fill="FFFFFF" w:themeFill="background1"/>
          </w:tcPr>
          <w:p w14:paraId="290D321E"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8</w:t>
            </w:r>
          </w:p>
        </w:tc>
        <w:tc>
          <w:tcPr>
            <w:tcW w:w="0" w:type="auto"/>
            <w:shd w:val="clear" w:color="auto" w:fill="FFFFFF" w:themeFill="background1"/>
          </w:tcPr>
          <w:p w14:paraId="7A4882F6"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1666DE" w:rsidRPr="00AA2F49" w14:paraId="0731748A" w14:textId="77777777" w:rsidTr="00F65FB1">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81EFA03" w14:textId="77777777" w:rsidR="001666DE" w:rsidRPr="00AA2F49" w:rsidRDefault="001666DE" w:rsidP="00F65FB1">
            <w:pPr>
              <w:spacing w:line="276" w:lineRule="auto"/>
              <w:rPr>
                <w:rFonts w:ascii="Arial" w:hAnsi="Arial" w:cs="Arial"/>
                <w:color w:val="auto"/>
                <w:sz w:val="20"/>
                <w:szCs w:val="20"/>
              </w:rPr>
            </w:pPr>
          </w:p>
        </w:tc>
        <w:tc>
          <w:tcPr>
            <w:tcW w:w="0" w:type="auto"/>
            <w:shd w:val="clear" w:color="auto" w:fill="FFFFFF" w:themeFill="background1"/>
          </w:tcPr>
          <w:p w14:paraId="076A41C6" w14:textId="77777777" w:rsidR="001666DE" w:rsidRPr="00AA2F49" w:rsidRDefault="001666DE"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Visualiseren informatie</w:t>
            </w:r>
          </w:p>
        </w:tc>
        <w:tc>
          <w:tcPr>
            <w:tcW w:w="0" w:type="auto"/>
            <w:shd w:val="clear" w:color="auto" w:fill="FFFFFF" w:themeFill="background1"/>
          </w:tcPr>
          <w:p w14:paraId="126A0600"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7</w:t>
            </w:r>
          </w:p>
        </w:tc>
        <w:tc>
          <w:tcPr>
            <w:tcW w:w="0" w:type="auto"/>
            <w:shd w:val="clear" w:color="auto" w:fill="FFFFFF" w:themeFill="background1"/>
          </w:tcPr>
          <w:p w14:paraId="0874E2E7"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r>
      <w:tr w:rsidR="001666DE" w:rsidRPr="00AA2F49" w14:paraId="755C7017"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C9C7D4" w:themeFill="text2" w:themeFillTint="40"/>
          </w:tcPr>
          <w:p w14:paraId="0F508397" w14:textId="77777777" w:rsidR="001666DE" w:rsidRPr="00AA2F49" w:rsidRDefault="001666DE" w:rsidP="00F65FB1">
            <w:pPr>
              <w:spacing w:line="276" w:lineRule="auto"/>
              <w:rPr>
                <w:rFonts w:ascii="Arial" w:hAnsi="Arial" w:cs="Arial"/>
                <w:sz w:val="20"/>
                <w:szCs w:val="20"/>
              </w:rPr>
            </w:pPr>
          </w:p>
        </w:tc>
        <w:tc>
          <w:tcPr>
            <w:tcW w:w="0" w:type="auto"/>
            <w:shd w:val="clear" w:color="auto" w:fill="C9C7D4" w:themeFill="text2" w:themeFillTint="40"/>
          </w:tcPr>
          <w:p w14:paraId="1ED4E6D6"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C9C7D4" w:themeFill="text2" w:themeFillTint="40"/>
          </w:tcPr>
          <w:p w14:paraId="68A8754F"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C9C7D4" w:themeFill="text2" w:themeFillTint="40"/>
          </w:tcPr>
          <w:p w14:paraId="21A9422D"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666DE" w:rsidRPr="00AA2F49" w14:paraId="4FDC5B1B" w14:textId="77777777" w:rsidTr="00F65FB1">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764527F3" w14:textId="77777777" w:rsidR="001666DE" w:rsidRPr="00AA2F49" w:rsidRDefault="001666DE" w:rsidP="00F65FB1">
            <w:pPr>
              <w:spacing w:line="276" w:lineRule="auto"/>
              <w:rPr>
                <w:rFonts w:ascii="Arial" w:hAnsi="Arial" w:cs="Arial"/>
                <w:color w:val="auto"/>
                <w:sz w:val="20"/>
                <w:szCs w:val="20"/>
              </w:rPr>
            </w:pPr>
            <w:r w:rsidRPr="00AA2F49">
              <w:rPr>
                <w:rFonts w:ascii="Arial" w:hAnsi="Arial" w:cs="Arial"/>
                <w:color w:val="auto"/>
                <w:sz w:val="20"/>
                <w:szCs w:val="20"/>
              </w:rPr>
              <w:t xml:space="preserve">Scaffolding </w:t>
            </w:r>
          </w:p>
        </w:tc>
        <w:tc>
          <w:tcPr>
            <w:tcW w:w="0" w:type="auto"/>
            <w:shd w:val="clear" w:color="auto" w:fill="FFFFFF" w:themeFill="background1"/>
          </w:tcPr>
          <w:p w14:paraId="561A9062" w14:textId="77777777" w:rsidR="001666DE" w:rsidRPr="00AA2F49" w:rsidRDefault="001666DE"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Informatie verzamelen</w:t>
            </w:r>
          </w:p>
        </w:tc>
        <w:tc>
          <w:tcPr>
            <w:tcW w:w="0" w:type="auto"/>
            <w:shd w:val="clear" w:color="auto" w:fill="FFFFFF" w:themeFill="background1"/>
          </w:tcPr>
          <w:p w14:paraId="5421EA39"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2</w:t>
            </w:r>
          </w:p>
        </w:tc>
        <w:tc>
          <w:tcPr>
            <w:tcW w:w="0" w:type="auto"/>
            <w:shd w:val="clear" w:color="auto" w:fill="FFFFFF" w:themeFill="background1"/>
          </w:tcPr>
          <w:p w14:paraId="342378C1"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1666DE" w:rsidRPr="00AA2F49" w14:paraId="32083187"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FFFFFF" w:themeFill="background1"/>
          </w:tcPr>
          <w:p w14:paraId="539FF03A" w14:textId="77777777" w:rsidR="001666DE" w:rsidRPr="00AA2F49" w:rsidRDefault="001666DE" w:rsidP="00F65FB1">
            <w:pPr>
              <w:spacing w:line="276" w:lineRule="auto"/>
              <w:rPr>
                <w:rFonts w:ascii="Arial" w:hAnsi="Arial" w:cs="Arial"/>
                <w:color w:val="auto"/>
                <w:sz w:val="20"/>
                <w:szCs w:val="20"/>
              </w:rPr>
            </w:pPr>
          </w:p>
        </w:tc>
        <w:tc>
          <w:tcPr>
            <w:tcW w:w="0" w:type="auto"/>
            <w:tcBorders>
              <w:bottom w:val="nil"/>
            </w:tcBorders>
            <w:shd w:val="clear" w:color="auto" w:fill="FFFFFF" w:themeFill="background1"/>
          </w:tcPr>
          <w:p w14:paraId="39CFBD9C"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Diagnose stellen</w:t>
            </w:r>
          </w:p>
        </w:tc>
        <w:tc>
          <w:tcPr>
            <w:tcW w:w="0" w:type="auto"/>
            <w:tcBorders>
              <w:bottom w:val="nil"/>
            </w:tcBorders>
            <w:shd w:val="clear" w:color="auto" w:fill="FFFFFF" w:themeFill="background1"/>
          </w:tcPr>
          <w:p w14:paraId="71A9C9A8"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1</w:t>
            </w:r>
          </w:p>
        </w:tc>
        <w:tc>
          <w:tcPr>
            <w:tcW w:w="0" w:type="auto"/>
            <w:tcBorders>
              <w:bottom w:val="nil"/>
            </w:tcBorders>
            <w:shd w:val="clear" w:color="auto" w:fill="FFFFFF" w:themeFill="background1"/>
          </w:tcPr>
          <w:p w14:paraId="19AA36E2"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1666DE" w:rsidRPr="00AA2F49" w14:paraId="6521E67A" w14:textId="77777777" w:rsidTr="00F65FB1">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FFFFFF" w:themeFill="background1"/>
          </w:tcPr>
          <w:p w14:paraId="7F60CF12" w14:textId="77777777" w:rsidR="001666DE" w:rsidRPr="00AA2F49" w:rsidRDefault="001666DE" w:rsidP="00F65FB1">
            <w:pPr>
              <w:spacing w:line="276" w:lineRule="auto"/>
              <w:rPr>
                <w:rFonts w:ascii="Arial" w:hAnsi="Arial" w:cs="Arial"/>
                <w:color w:val="auto"/>
                <w:sz w:val="20"/>
                <w:szCs w:val="20"/>
              </w:rPr>
            </w:pPr>
          </w:p>
        </w:tc>
        <w:tc>
          <w:tcPr>
            <w:tcW w:w="0" w:type="auto"/>
            <w:tcBorders>
              <w:top w:val="nil"/>
              <w:bottom w:val="single" w:sz="4" w:space="0" w:color="auto"/>
            </w:tcBorders>
            <w:shd w:val="clear" w:color="auto" w:fill="FFFFFF" w:themeFill="background1"/>
          </w:tcPr>
          <w:p w14:paraId="3FF4ED3C" w14:textId="77777777" w:rsidR="001666DE" w:rsidRPr="00AA2F49" w:rsidRDefault="001666DE"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Diagnose controleren</w:t>
            </w:r>
          </w:p>
        </w:tc>
        <w:tc>
          <w:tcPr>
            <w:tcW w:w="0" w:type="auto"/>
            <w:tcBorders>
              <w:top w:val="nil"/>
              <w:bottom w:val="single" w:sz="4" w:space="0" w:color="auto"/>
            </w:tcBorders>
            <w:shd w:val="clear" w:color="auto" w:fill="FFFFFF" w:themeFill="background1"/>
          </w:tcPr>
          <w:p w14:paraId="323DEED7"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1</w:t>
            </w:r>
          </w:p>
        </w:tc>
        <w:tc>
          <w:tcPr>
            <w:tcW w:w="0" w:type="auto"/>
            <w:tcBorders>
              <w:top w:val="nil"/>
              <w:bottom w:val="single" w:sz="4" w:space="0" w:color="auto"/>
            </w:tcBorders>
            <w:shd w:val="clear" w:color="auto" w:fill="FFFFFF" w:themeFill="background1"/>
          </w:tcPr>
          <w:p w14:paraId="0D0071FE"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1666DE" w:rsidRPr="00AA2F49" w14:paraId="794F019F"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FFFFFF" w:themeFill="background1"/>
          </w:tcPr>
          <w:p w14:paraId="6093C1EA" w14:textId="77777777" w:rsidR="001666DE" w:rsidRPr="00AA2F49" w:rsidRDefault="001666DE" w:rsidP="00F65FB1">
            <w:pPr>
              <w:spacing w:line="276" w:lineRule="auto"/>
              <w:rPr>
                <w:rFonts w:ascii="Arial" w:hAnsi="Arial" w:cs="Arial"/>
                <w:color w:val="auto"/>
                <w:sz w:val="20"/>
                <w:szCs w:val="20"/>
              </w:rPr>
            </w:pPr>
            <w:r w:rsidRPr="00AA2F49">
              <w:rPr>
                <w:rFonts w:ascii="Arial" w:hAnsi="Arial" w:cs="Arial"/>
                <w:sz w:val="20"/>
                <w:szCs w:val="20"/>
              </w:rPr>
              <w:t>Interventiestrategieën</w:t>
            </w:r>
          </w:p>
        </w:tc>
        <w:tc>
          <w:tcPr>
            <w:tcW w:w="0" w:type="auto"/>
            <w:tcBorders>
              <w:top w:val="single" w:sz="4" w:space="0" w:color="auto"/>
              <w:bottom w:val="nil"/>
            </w:tcBorders>
            <w:shd w:val="clear" w:color="auto" w:fill="FFFFFF" w:themeFill="background1"/>
          </w:tcPr>
          <w:p w14:paraId="1F8327EB"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Instructie geven</w:t>
            </w:r>
          </w:p>
        </w:tc>
        <w:tc>
          <w:tcPr>
            <w:tcW w:w="0" w:type="auto"/>
            <w:tcBorders>
              <w:top w:val="single" w:sz="4" w:space="0" w:color="auto"/>
              <w:bottom w:val="nil"/>
            </w:tcBorders>
            <w:shd w:val="clear" w:color="auto" w:fill="FFFFFF" w:themeFill="background1"/>
          </w:tcPr>
          <w:p w14:paraId="059F2A28"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6</w:t>
            </w:r>
          </w:p>
        </w:tc>
        <w:tc>
          <w:tcPr>
            <w:tcW w:w="0" w:type="auto"/>
            <w:tcBorders>
              <w:top w:val="single" w:sz="4" w:space="0" w:color="auto"/>
              <w:bottom w:val="nil"/>
            </w:tcBorders>
            <w:shd w:val="clear" w:color="auto" w:fill="FFFFFF" w:themeFill="background1"/>
          </w:tcPr>
          <w:p w14:paraId="4620F475"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w:t>
            </w:r>
          </w:p>
        </w:tc>
      </w:tr>
      <w:tr w:rsidR="001666DE" w:rsidRPr="00AA2F49" w14:paraId="0E1F4DA6" w14:textId="77777777" w:rsidTr="00F65FB1">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FFFFFF" w:themeFill="background1"/>
          </w:tcPr>
          <w:p w14:paraId="66FE17C9" w14:textId="77777777" w:rsidR="001666DE" w:rsidRPr="00AA2F49" w:rsidRDefault="001666DE" w:rsidP="00F65FB1">
            <w:pPr>
              <w:spacing w:line="276" w:lineRule="auto"/>
              <w:rPr>
                <w:rFonts w:ascii="Arial" w:hAnsi="Arial" w:cs="Arial"/>
                <w:sz w:val="20"/>
                <w:szCs w:val="20"/>
              </w:rPr>
            </w:pPr>
          </w:p>
        </w:tc>
        <w:tc>
          <w:tcPr>
            <w:tcW w:w="0" w:type="auto"/>
            <w:tcBorders>
              <w:top w:val="nil"/>
            </w:tcBorders>
            <w:shd w:val="clear" w:color="auto" w:fill="FFFFFF" w:themeFill="background1"/>
          </w:tcPr>
          <w:p w14:paraId="3CE370EE" w14:textId="77777777" w:rsidR="001666DE" w:rsidRPr="00AA2F49" w:rsidRDefault="001666DE"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2F49">
              <w:rPr>
                <w:rFonts w:ascii="Arial" w:hAnsi="Arial" w:cs="Arial"/>
                <w:sz w:val="20"/>
                <w:szCs w:val="20"/>
              </w:rPr>
              <w:t>Hints geven</w:t>
            </w:r>
          </w:p>
        </w:tc>
        <w:tc>
          <w:tcPr>
            <w:tcW w:w="0" w:type="auto"/>
            <w:tcBorders>
              <w:top w:val="nil"/>
            </w:tcBorders>
            <w:shd w:val="clear" w:color="auto" w:fill="FFFFFF" w:themeFill="background1"/>
          </w:tcPr>
          <w:p w14:paraId="7C703E69"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w:t>
            </w:r>
          </w:p>
        </w:tc>
        <w:tc>
          <w:tcPr>
            <w:tcW w:w="0" w:type="auto"/>
            <w:tcBorders>
              <w:top w:val="nil"/>
            </w:tcBorders>
            <w:shd w:val="clear" w:color="auto" w:fill="FFFFFF" w:themeFill="background1"/>
          </w:tcPr>
          <w:p w14:paraId="79174E2F"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w:t>
            </w:r>
          </w:p>
        </w:tc>
      </w:tr>
      <w:tr w:rsidR="001666DE" w:rsidRPr="00AA2F49" w14:paraId="0F13859F"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1F2946C" w14:textId="77777777" w:rsidR="001666DE" w:rsidRPr="00AA2F49" w:rsidRDefault="001666DE" w:rsidP="00F65FB1">
            <w:pPr>
              <w:spacing w:line="276" w:lineRule="auto"/>
              <w:rPr>
                <w:rFonts w:ascii="Arial" w:hAnsi="Arial" w:cs="Arial"/>
                <w:color w:val="auto"/>
                <w:sz w:val="20"/>
                <w:szCs w:val="20"/>
              </w:rPr>
            </w:pPr>
          </w:p>
        </w:tc>
        <w:tc>
          <w:tcPr>
            <w:tcW w:w="0" w:type="auto"/>
            <w:shd w:val="clear" w:color="auto" w:fill="FFFFFF" w:themeFill="background1"/>
          </w:tcPr>
          <w:p w14:paraId="3234D923"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 xml:space="preserve">Modelling </w:t>
            </w:r>
          </w:p>
        </w:tc>
        <w:tc>
          <w:tcPr>
            <w:tcW w:w="0" w:type="auto"/>
            <w:shd w:val="clear" w:color="auto" w:fill="FFFFFF" w:themeFill="background1"/>
          </w:tcPr>
          <w:p w14:paraId="307AEEC1"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2</w:t>
            </w:r>
          </w:p>
        </w:tc>
        <w:tc>
          <w:tcPr>
            <w:tcW w:w="0" w:type="auto"/>
            <w:shd w:val="clear" w:color="auto" w:fill="FFFFFF" w:themeFill="background1"/>
          </w:tcPr>
          <w:p w14:paraId="7726302F"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w:t>
            </w:r>
          </w:p>
        </w:tc>
      </w:tr>
      <w:tr w:rsidR="001666DE" w:rsidRPr="00AA2F49" w14:paraId="7FF02257" w14:textId="77777777" w:rsidTr="00F65FB1">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7AF9D2B1" w14:textId="77777777" w:rsidR="001666DE" w:rsidRPr="00AA2F49" w:rsidRDefault="001666DE" w:rsidP="00F65FB1">
            <w:pPr>
              <w:spacing w:line="276" w:lineRule="auto"/>
              <w:rPr>
                <w:rFonts w:ascii="Arial" w:hAnsi="Arial" w:cs="Arial"/>
                <w:color w:val="auto"/>
                <w:sz w:val="20"/>
                <w:szCs w:val="20"/>
              </w:rPr>
            </w:pPr>
          </w:p>
        </w:tc>
        <w:tc>
          <w:tcPr>
            <w:tcW w:w="0" w:type="auto"/>
            <w:shd w:val="clear" w:color="auto" w:fill="FFFFFF" w:themeFill="background1"/>
          </w:tcPr>
          <w:p w14:paraId="5D14B767" w14:textId="77777777" w:rsidR="001666DE" w:rsidRPr="00AA2F49" w:rsidRDefault="001666DE"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Feedback op taak</w:t>
            </w:r>
          </w:p>
        </w:tc>
        <w:tc>
          <w:tcPr>
            <w:tcW w:w="0" w:type="auto"/>
            <w:shd w:val="clear" w:color="auto" w:fill="FFFFFF" w:themeFill="background1"/>
          </w:tcPr>
          <w:p w14:paraId="7ECCC1DB"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8</w:t>
            </w:r>
          </w:p>
        </w:tc>
        <w:tc>
          <w:tcPr>
            <w:tcW w:w="0" w:type="auto"/>
            <w:shd w:val="clear" w:color="auto" w:fill="FFFFFF" w:themeFill="background1"/>
          </w:tcPr>
          <w:p w14:paraId="1035EDCA"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w:t>
            </w:r>
          </w:p>
        </w:tc>
      </w:tr>
      <w:tr w:rsidR="001666DE" w:rsidRPr="00AA2F49" w14:paraId="59BC2D7F"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FFFFFF" w:themeFill="background1"/>
          </w:tcPr>
          <w:p w14:paraId="3A625A25" w14:textId="77777777" w:rsidR="001666DE" w:rsidRPr="00AA2F49" w:rsidRDefault="001666DE" w:rsidP="00F65FB1">
            <w:pPr>
              <w:spacing w:line="276" w:lineRule="auto"/>
              <w:rPr>
                <w:rFonts w:ascii="Arial" w:hAnsi="Arial" w:cs="Arial"/>
                <w:color w:val="auto"/>
                <w:sz w:val="20"/>
                <w:szCs w:val="20"/>
              </w:rPr>
            </w:pPr>
          </w:p>
        </w:tc>
        <w:tc>
          <w:tcPr>
            <w:tcW w:w="0" w:type="auto"/>
            <w:tcBorders>
              <w:bottom w:val="nil"/>
            </w:tcBorders>
            <w:shd w:val="clear" w:color="auto" w:fill="FFFFFF" w:themeFill="background1"/>
          </w:tcPr>
          <w:p w14:paraId="6A28FEB4"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Feedback op persoon</w:t>
            </w:r>
          </w:p>
        </w:tc>
        <w:tc>
          <w:tcPr>
            <w:tcW w:w="0" w:type="auto"/>
            <w:tcBorders>
              <w:bottom w:val="nil"/>
            </w:tcBorders>
            <w:shd w:val="clear" w:color="auto" w:fill="FFFFFF" w:themeFill="background1"/>
          </w:tcPr>
          <w:p w14:paraId="41C0213F"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8</w:t>
            </w:r>
          </w:p>
        </w:tc>
        <w:tc>
          <w:tcPr>
            <w:tcW w:w="0" w:type="auto"/>
            <w:tcBorders>
              <w:bottom w:val="nil"/>
            </w:tcBorders>
            <w:shd w:val="clear" w:color="auto" w:fill="FFFFFF" w:themeFill="background1"/>
          </w:tcPr>
          <w:p w14:paraId="02C85046"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w:t>
            </w:r>
          </w:p>
        </w:tc>
      </w:tr>
      <w:tr w:rsidR="001666DE" w:rsidRPr="00AA2F49" w14:paraId="6B0CE944" w14:textId="77777777" w:rsidTr="00F65FB1">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FFFFFF" w:themeFill="background1"/>
          </w:tcPr>
          <w:p w14:paraId="232A5774" w14:textId="77777777" w:rsidR="001666DE" w:rsidRPr="00AA2F49" w:rsidRDefault="001666DE" w:rsidP="00F65FB1">
            <w:pPr>
              <w:spacing w:line="276" w:lineRule="auto"/>
              <w:rPr>
                <w:rFonts w:ascii="Arial" w:hAnsi="Arial" w:cs="Arial"/>
                <w:color w:val="auto"/>
                <w:sz w:val="20"/>
                <w:szCs w:val="20"/>
              </w:rPr>
            </w:pPr>
          </w:p>
        </w:tc>
        <w:tc>
          <w:tcPr>
            <w:tcW w:w="0" w:type="auto"/>
            <w:tcBorders>
              <w:top w:val="nil"/>
              <w:bottom w:val="single" w:sz="4" w:space="0" w:color="auto"/>
            </w:tcBorders>
            <w:shd w:val="clear" w:color="auto" w:fill="FFFFFF" w:themeFill="background1"/>
          </w:tcPr>
          <w:p w14:paraId="2A69C05A" w14:textId="77777777" w:rsidR="001666DE" w:rsidRPr="00AA2F49" w:rsidRDefault="001666DE"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Feedback op proces</w:t>
            </w:r>
          </w:p>
        </w:tc>
        <w:tc>
          <w:tcPr>
            <w:tcW w:w="0" w:type="auto"/>
            <w:tcBorders>
              <w:top w:val="nil"/>
              <w:bottom w:val="single" w:sz="4" w:space="0" w:color="auto"/>
            </w:tcBorders>
            <w:shd w:val="clear" w:color="auto" w:fill="FFFFFF" w:themeFill="background1"/>
          </w:tcPr>
          <w:p w14:paraId="360513EA"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5</w:t>
            </w:r>
          </w:p>
        </w:tc>
        <w:tc>
          <w:tcPr>
            <w:tcW w:w="0" w:type="auto"/>
            <w:tcBorders>
              <w:top w:val="nil"/>
              <w:bottom w:val="single" w:sz="4" w:space="0" w:color="auto"/>
            </w:tcBorders>
            <w:shd w:val="clear" w:color="auto" w:fill="FFFFFF" w:themeFill="background1"/>
          </w:tcPr>
          <w:p w14:paraId="7BD9BBF7"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r>
      <w:tr w:rsidR="001666DE" w:rsidRPr="00AA2F49" w14:paraId="5D38A846"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FFFFFF" w:themeFill="background1"/>
          </w:tcPr>
          <w:p w14:paraId="695DBD54" w14:textId="77777777" w:rsidR="001666DE" w:rsidRPr="00AA2F49" w:rsidRDefault="001666DE" w:rsidP="00F65FB1">
            <w:pPr>
              <w:spacing w:line="276" w:lineRule="auto"/>
              <w:rPr>
                <w:rFonts w:ascii="Arial" w:hAnsi="Arial" w:cs="Arial"/>
                <w:color w:val="auto"/>
                <w:sz w:val="20"/>
                <w:szCs w:val="20"/>
              </w:rPr>
            </w:pPr>
          </w:p>
        </w:tc>
        <w:tc>
          <w:tcPr>
            <w:tcW w:w="0" w:type="auto"/>
            <w:tcBorders>
              <w:top w:val="single" w:sz="4" w:space="0" w:color="auto"/>
              <w:bottom w:val="nil"/>
            </w:tcBorders>
            <w:shd w:val="clear" w:color="auto" w:fill="FFFFFF" w:themeFill="background1"/>
          </w:tcPr>
          <w:p w14:paraId="4C352172"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Nagaan of hulp begrepen is</w:t>
            </w:r>
          </w:p>
        </w:tc>
        <w:tc>
          <w:tcPr>
            <w:tcW w:w="0" w:type="auto"/>
            <w:tcBorders>
              <w:top w:val="single" w:sz="4" w:space="0" w:color="auto"/>
              <w:bottom w:val="nil"/>
            </w:tcBorders>
            <w:shd w:val="clear" w:color="auto" w:fill="FFFFFF" w:themeFill="background1"/>
          </w:tcPr>
          <w:p w14:paraId="2D50FBC4"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0</w:t>
            </w:r>
          </w:p>
        </w:tc>
        <w:tc>
          <w:tcPr>
            <w:tcW w:w="0" w:type="auto"/>
            <w:tcBorders>
              <w:top w:val="single" w:sz="4" w:space="0" w:color="auto"/>
              <w:bottom w:val="nil"/>
            </w:tcBorders>
            <w:shd w:val="clear" w:color="auto" w:fill="FFFFFF" w:themeFill="background1"/>
          </w:tcPr>
          <w:p w14:paraId="16D75084"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1666DE" w:rsidRPr="00AA2F49" w14:paraId="45A870D2" w14:textId="77777777" w:rsidTr="00F65FB1">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C9C7D4" w:themeFill="text2" w:themeFillTint="40"/>
          </w:tcPr>
          <w:p w14:paraId="619C7AD7" w14:textId="77777777" w:rsidR="001666DE" w:rsidRPr="00AA2F49" w:rsidRDefault="001666DE" w:rsidP="00F65FB1">
            <w:pPr>
              <w:spacing w:line="276" w:lineRule="auto"/>
              <w:rPr>
                <w:rFonts w:ascii="Arial" w:hAnsi="Arial" w:cs="Arial"/>
                <w:sz w:val="20"/>
                <w:szCs w:val="20"/>
              </w:rPr>
            </w:pPr>
          </w:p>
        </w:tc>
        <w:tc>
          <w:tcPr>
            <w:tcW w:w="0" w:type="auto"/>
            <w:tcBorders>
              <w:top w:val="nil"/>
            </w:tcBorders>
            <w:shd w:val="clear" w:color="auto" w:fill="C9C7D4" w:themeFill="text2" w:themeFillTint="40"/>
          </w:tcPr>
          <w:p w14:paraId="4B217C25" w14:textId="77777777" w:rsidR="001666DE" w:rsidRPr="00AA2F49" w:rsidRDefault="001666DE"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top w:val="nil"/>
            </w:tcBorders>
            <w:shd w:val="clear" w:color="auto" w:fill="C9C7D4" w:themeFill="text2" w:themeFillTint="40"/>
          </w:tcPr>
          <w:p w14:paraId="5EA482D0"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top w:val="nil"/>
            </w:tcBorders>
            <w:shd w:val="clear" w:color="auto" w:fill="C9C7D4" w:themeFill="text2" w:themeFillTint="40"/>
          </w:tcPr>
          <w:p w14:paraId="683B4A90" w14:textId="77777777" w:rsidR="001666DE" w:rsidRPr="00AA2F49" w:rsidRDefault="001666DE"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666DE" w:rsidRPr="00AA2F49" w14:paraId="24B6C052" w14:textId="77777777" w:rsidTr="00F65FB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69FD0174" w14:textId="77777777" w:rsidR="001666DE" w:rsidRPr="00AA2F49" w:rsidRDefault="001666DE" w:rsidP="00F65FB1">
            <w:pPr>
              <w:spacing w:line="276" w:lineRule="auto"/>
              <w:rPr>
                <w:rFonts w:ascii="Arial" w:hAnsi="Arial" w:cs="Arial"/>
                <w:color w:val="auto"/>
                <w:sz w:val="20"/>
                <w:szCs w:val="20"/>
              </w:rPr>
            </w:pPr>
            <w:r w:rsidRPr="00AA2F49">
              <w:rPr>
                <w:rFonts w:ascii="Arial" w:hAnsi="Arial" w:cs="Arial"/>
                <w:sz w:val="20"/>
                <w:szCs w:val="20"/>
              </w:rPr>
              <w:t>Overige</w:t>
            </w:r>
          </w:p>
        </w:tc>
        <w:tc>
          <w:tcPr>
            <w:tcW w:w="0" w:type="auto"/>
            <w:shd w:val="clear" w:color="auto" w:fill="FFFFFF" w:themeFill="background1"/>
          </w:tcPr>
          <w:p w14:paraId="2A2D9ED3" w14:textId="77777777" w:rsidR="001666DE" w:rsidRPr="00AA2F49" w:rsidRDefault="001666DE"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Vragen stellen</w:t>
            </w:r>
          </w:p>
        </w:tc>
        <w:tc>
          <w:tcPr>
            <w:tcW w:w="0" w:type="auto"/>
            <w:shd w:val="clear" w:color="auto" w:fill="FFFFFF" w:themeFill="background1"/>
          </w:tcPr>
          <w:p w14:paraId="3332DCC5"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7</w:t>
            </w:r>
          </w:p>
        </w:tc>
        <w:tc>
          <w:tcPr>
            <w:tcW w:w="0" w:type="auto"/>
            <w:shd w:val="clear" w:color="auto" w:fill="FFFFFF" w:themeFill="background1"/>
          </w:tcPr>
          <w:p w14:paraId="414C3C6C" w14:textId="77777777" w:rsidR="001666DE" w:rsidRPr="00AA2F49" w:rsidRDefault="001666DE"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w:t>
            </w:r>
          </w:p>
        </w:tc>
      </w:tr>
    </w:tbl>
    <w:p w14:paraId="0E77AC33" w14:textId="11FCCF67" w:rsidR="001666DE" w:rsidRDefault="001666DE" w:rsidP="0069273B">
      <w:pPr>
        <w:spacing w:line="360" w:lineRule="auto"/>
        <w:jc w:val="both"/>
        <w:rPr>
          <w:rFonts w:ascii="Arial" w:hAnsi="Arial" w:cs="Arial"/>
          <w:sz w:val="20"/>
          <w:szCs w:val="20"/>
        </w:rPr>
      </w:pPr>
    </w:p>
    <w:p w14:paraId="3CC3DA03" w14:textId="6F4CF331" w:rsidR="001666DE" w:rsidRDefault="001666DE" w:rsidP="001666DE">
      <w:pPr>
        <w:spacing w:line="360" w:lineRule="auto"/>
        <w:jc w:val="both"/>
        <w:rPr>
          <w:rFonts w:ascii="Arial" w:hAnsi="Arial" w:cs="Arial"/>
          <w:sz w:val="20"/>
          <w:szCs w:val="20"/>
        </w:rPr>
      </w:pPr>
      <w:r>
        <w:rPr>
          <w:rFonts w:ascii="Arial" w:hAnsi="Arial" w:cs="Arial"/>
          <w:sz w:val="20"/>
          <w:szCs w:val="20"/>
        </w:rPr>
        <w:t xml:space="preserve">In </w:t>
      </w:r>
      <w:r w:rsidR="00EF6CB3">
        <w:rPr>
          <w:rFonts w:ascii="Arial" w:hAnsi="Arial" w:cs="Arial"/>
          <w:sz w:val="20"/>
          <w:szCs w:val="20"/>
        </w:rPr>
        <w:t xml:space="preserve">tabel 4 </w:t>
      </w:r>
      <w:r>
        <w:rPr>
          <w:rFonts w:ascii="Arial" w:hAnsi="Arial" w:cs="Arial"/>
          <w:sz w:val="20"/>
          <w:szCs w:val="20"/>
        </w:rPr>
        <w:t>is weergegeven welk gedrag van respondenten waargenomen is gedurende een instructie (instr.) en gedurende zelfstandige verwerking (zelfst.).</w:t>
      </w:r>
      <w:r w:rsidRPr="004064B8">
        <w:rPr>
          <w:rFonts w:ascii="Arial" w:hAnsi="Arial" w:cs="Arial"/>
          <w:sz w:val="20"/>
          <w:szCs w:val="20"/>
        </w:rPr>
        <w:t xml:space="preserve"> </w:t>
      </w:r>
      <w:r>
        <w:rPr>
          <w:rFonts w:ascii="Arial" w:hAnsi="Arial" w:cs="Arial"/>
          <w:sz w:val="20"/>
          <w:szCs w:val="20"/>
        </w:rPr>
        <w:t>In de tabel zijn de gehanteerde concepten leeromgeving, leerstrategieën en scaffolding in de linker kolom geplaatst. Deze tabel laat een vereenvoudigde weergave van de geanalyseerde data zien, in verband met de leesbaarheid van het rapport. In bijlage D zijn alle data opgenomen.</w:t>
      </w:r>
    </w:p>
    <w:p w14:paraId="5B95272D" w14:textId="77777777" w:rsidR="001666DE" w:rsidRDefault="001666DE" w:rsidP="001666DE">
      <w:pPr>
        <w:spacing w:line="360" w:lineRule="auto"/>
        <w:jc w:val="both"/>
        <w:rPr>
          <w:rFonts w:ascii="Arial" w:hAnsi="Arial" w:cs="Arial"/>
          <w:sz w:val="20"/>
          <w:szCs w:val="20"/>
        </w:rPr>
      </w:pPr>
    </w:p>
    <w:p w14:paraId="3132D2FB" w14:textId="254EC698" w:rsidR="00EF6CB3" w:rsidRDefault="00EF6CB3" w:rsidP="00EF6CB3">
      <w:pPr>
        <w:pStyle w:val="Bijschrift"/>
        <w:keepNext/>
      </w:pPr>
      <w:r>
        <w:t xml:space="preserve">Tabel </w:t>
      </w:r>
      <w:r w:rsidR="00091C85">
        <w:fldChar w:fldCharType="begin"/>
      </w:r>
      <w:r w:rsidR="00091C85">
        <w:instrText xml:space="preserve"> SEQ Tabel \* ARABIC </w:instrText>
      </w:r>
      <w:r w:rsidR="00091C85">
        <w:fldChar w:fldCharType="separate"/>
      </w:r>
      <w:r w:rsidR="0019231A">
        <w:rPr>
          <w:noProof/>
        </w:rPr>
        <w:t>4</w:t>
      </w:r>
      <w:r w:rsidR="00091C85">
        <w:rPr>
          <w:noProof/>
        </w:rPr>
        <w:fldChar w:fldCharType="end"/>
      </w:r>
      <w:r>
        <w:t>, weergave van waargenomen gedrag bij respondenten</w:t>
      </w:r>
    </w:p>
    <w:tbl>
      <w:tblPr>
        <w:tblStyle w:val="Lijsttabel6kleurrijk"/>
        <w:tblW w:w="0" w:type="auto"/>
        <w:jc w:val="center"/>
        <w:tblLook w:val="04A0" w:firstRow="1" w:lastRow="0" w:firstColumn="1" w:lastColumn="0" w:noHBand="0" w:noVBand="1"/>
      </w:tblPr>
      <w:tblGrid>
        <w:gridCol w:w="2295"/>
        <w:gridCol w:w="2911"/>
        <w:gridCol w:w="1749"/>
        <w:gridCol w:w="222"/>
        <w:gridCol w:w="1849"/>
      </w:tblGrid>
      <w:tr w:rsidR="0013275A" w:rsidRPr="00AA2F49" w14:paraId="16B3D63E" w14:textId="77777777" w:rsidTr="001327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A3855C7" w14:textId="77777777" w:rsidR="0013275A" w:rsidRPr="00AA2F49" w:rsidRDefault="0013275A" w:rsidP="00F65FB1">
            <w:pPr>
              <w:spacing w:line="276" w:lineRule="auto"/>
              <w:rPr>
                <w:rFonts w:ascii="Arial" w:hAnsi="Arial" w:cs="Arial"/>
                <w:color w:val="auto"/>
                <w:sz w:val="20"/>
                <w:szCs w:val="20"/>
              </w:rPr>
            </w:pPr>
            <w:r w:rsidRPr="00AA2F49">
              <w:rPr>
                <w:rFonts w:ascii="Arial" w:hAnsi="Arial" w:cs="Arial"/>
                <w:color w:val="auto"/>
                <w:sz w:val="20"/>
                <w:szCs w:val="20"/>
              </w:rPr>
              <w:t>Concept</w:t>
            </w:r>
          </w:p>
        </w:tc>
        <w:tc>
          <w:tcPr>
            <w:tcW w:w="0" w:type="auto"/>
          </w:tcPr>
          <w:p w14:paraId="7E3F77B3" w14:textId="476ED7A4" w:rsidR="0013275A" w:rsidRPr="00AA2F49" w:rsidRDefault="0013275A" w:rsidP="00F65FB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 xml:space="preserve">Gedrag </w:t>
            </w:r>
            <w:r w:rsidR="005957ED">
              <w:rPr>
                <w:rFonts w:ascii="Arial" w:hAnsi="Arial" w:cs="Arial"/>
                <w:color w:val="auto"/>
                <w:sz w:val="20"/>
                <w:szCs w:val="20"/>
              </w:rPr>
              <w:t>respondent</w:t>
            </w:r>
            <w:r w:rsidRPr="00AA2F49">
              <w:rPr>
                <w:rFonts w:ascii="Arial" w:hAnsi="Arial" w:cs="Arial"/>
                <w:color w:val="auto"/>
                <w:sz w:val="20"/>
                <w:szCs w:val="20"/>
              </w:rPr>
              <w:t xml:space="preserve"> </w:t>
            </w:r>
          </w:p>
        </w:tc>
        <w:tc>
          <w:tcPr>
            <w:tcW w:w="0" w:type="auto"/>
          </w:tcPr>
          <w:p w14:paraId="63E00802" w14:textId="77777777" w:rsidR="0013275A" w:rsidRPr="00AA2F49" w:rsidRDefault="0013275A" w:rsidP="00F65FB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Aantal x</w:t>
            </w:r>
          </w:p>
          <w:p w14:paraId="24A029D7" w14:textId="77777777" w:rsidR="0013275A" w:rsidRPr="00AA2F49" w:rsidRDefault="0013275A" w:rsidP="00F65FB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waargenomen instr.</w:t>
            </w:r>
          </w:p>
        </w:tc>
        <w:tc>
          <w:tcPr>
            <w:tcW w:w="0" w:type="auto"/>
          </w:tcPr>
          <w:p w14:paraId="4C4792B7" w14:textId="77777777" w:rsidR="0013275A" w:rsidRPr="00AA2F49" w:rsidRDefault="0013275A" w:rsidP="00F65FB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Pr>
          <w:p w14:paraId="2F71F346" w14:textId="42D04DDB" w:rsidR="0013275A" w:rsidRPr="00AA2F49" w:rsidRDefault="0013275A" w:rsidP="00F65FB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A2F49">
              <w:rPr>
                <w:rFonts w:ascii="Arial" w:hAnsi="Arial" w:cs="Arial"/>
                <w:sz w:val="20"/>
                <w:szCs w:val="20"/>
              </w:rPr>
              <w:t>Aantal x waargenomen</w:t>
            </w:r>
          </w:p>
          <w:p w14:paraId="418E99EC" w14:textId="77777777" w:rsidR="0013275A" w:rsidRPr="00AA2F49" w:rsidRDefault="0013275A" w:rsidP="00F65FB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A2F49">
              <w:rPr>
                <w:rFonts w:ascii="Arial" w:hAnsi="Arial" w:cs="Arial"/>
                <w:sz w:val="20"/>
                <w:szCs w:val="20"/>
              </w:rPr>
              <w:t>zelfst.</w:t>
            </w:r>
          </w:p>
        </w:tc>
      </w:tr>
      <w:tr w:rsidR="0013275A" w:rsidRPr="00AA2F49" w14:paraId="59B3B06A"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FFFFFF" w:themeFill="background1"/>
          </w:tcPr>
          <w:p w14:paraId="0C2EC465" w14:textId="77777777" w:rsidR="0013275A" w:rsidRPr="00AA2F49" w:rsidRDefault="0013275A" w:rsidP="00F65FB1">
            <w:pPr>
              <w:spacing w:line="276" w:lineRule="auto"/>
              <w:rPr>
                <w:rFonts w:ascii="Arial" w:hAnsi="Arial" w:cs="Arial"/>
                <w:color w:val="auto"/>
                <w:sz w:val="20"/>
                <w:szCs w:val="20"/>
              </w:rPr>
            </w:pPr>
            <w:r w:rsidRPr="00AA2F49">
              <w:rPr>
                <w:rFonts w:ascii="Arial" w:hAnsi="Arial" w:cs="Arial"/>
                <w:color w:val="auto"/>
                <w:sz w:val="20"/>
                <w:szCs w:val="20"/>
              </w:rPr>
              <w:t>Leeromgeving</w:t>
            </w:r>
          </w:p>
          <w:p w14:paraId="79310F2F" w14:textId="77777777" w:rsidR="0013275A" w:rsidRPr="00AA2F49" w:rsidRDefault="0013275A" w:rsidP="00F65FB1">
            <w:pPr>
              <w:spacing w:line="276" w:lineRule="auto"/>
              <w:rPr>
                <w:rFonts w:ascii="Arial" w:hAnsi="Arial" w:cs="Arial"/>
                <w:color w:val="auto"/>
                <w:sz w:val="20"/>
                <w:szCs w:val="20"/>
              </w:rPr>
            </w:pPr>
          </w:p>
        </w:tc>
        <w:tc>
          <w:tcPr>
            <w:tcW w:w="0" w:type="auto"/>
            <w:shd w:val="clear" w:color="auto" w:fill="FFFFFF" w:themeFill="background1"/>
          </w:tcPr>
          <w:p w14:paraId="6A207CA0"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eastAsia="Calibri" w:hAnsi="Arial" w:cs="Arial"/>
                <w:color w:val="auto"/>
                <w:sz w:val="20"/>
                <w:szCs w:val="20"/>
              </w:rPr>
              <w:t xml:space="preserve">Biedt duidelijke regels aan </w:t>
            </w:r>
          </w:p>
        </w:tc>
        <w:tc>
          <w:tcPr>
            <w:tcW w:w="0" w:type="auto"/>
            <w:shd w:val="clear" w:color="auto" w:fill="FFFFFF" w:themeFill="background1"/>
          </w:tcPr>
          <w:p w14:paraId="7B59FE62"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37</w:t>
            </w:r>
          </w:p>
        </w:tc>
        <w:tc>
          <w:tcPr>
            <w:tcW w:w="0" w:type="auto"/>
            <w:shd w:val="clear" w:color="auto" w:fill="FFFFFF" w:themeFill="background1"/>
          </w:tcPr>
          <w:p w14:paraId="1BA450C4"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FFFFF" w:themeFill="background1"/>
          </w:tcPr>
          <w:p w14:paraId="4680E3E5" w14:textId="70D44D3F"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2F49">
              <w:rPr>
                <w:rFonts w:ascii="Arial" w:hAnsi="Arial" w:cs="Arial"/>
                <w:sz w:val="20"/>
                <w:szCs w:val="20"/>
              </w:rPr>
              <w:t>17</w:t>
            </w:r>
          </w:p>
        </w:tc>
      </w:tr>
      <w:tr w:rsidR="0013275A" w:rsidRPr="00AA2F49" w14:paraId="49C90472" w14:textId="77777777" w:rsidTr="0013275A">
        <w:trPr>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tcPr>
          <w:p w14:paraId="5D83C5BF" w14:textId="77777777" w:rsidR="0013275A" w:rsidRPr="00AA2F49" w:rsidRDefault="0013275A" w:rsidP="00F65FB1">
            <w:pPr>
              <w:spacing w:line="276" w:lineRule="auto"/>
              <w:rPr>
                <w:rFonts w:ascii="Arial" w:hAnsi="Arial" w:cs="Arial"/>
                <w:color w:val="auto"/>
                <w:sz w:val="20"/>
                <w:szCs w:val="20"/>
              </w:rPr>
            </w:pPr>
          </w:p>
        </w:tc>
        <w:tc>
          <w:tcPr>
            <w:tcW w:w="0" w:type="auto"/>
            <w:shd w:val="clear" w:color="auto" w:fill="FFFFFF" w:themeFill="background1"/>
          </w:tcPr>
          <w:p w14:paraId="2346182A" w14:textId="77777777" w:rsidR="0013275A" w:rsidRPr="00AA2F49" w:rsidRDefault="0013275A"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eastAsia="Calibri" w:hAnsi="Arial" w:cs="Arial"/>
                <w:color w:val="auto"/>
                <w:sz w:val="20"/>
                <w:szCs w:val="20"/>
              </w:rPr>
              <w:t xml:space="preserve">De doelstelling is aanwezig </w:t>
            </w:r>
          </w:p>
        </w:tc>
        <w:tc>
          <w:tcPr>
            <w:tcW w:w="0" w:type="auto"/>
            <w:shd w:val="clear" w:color="auto" w:fill="FFFFFF" w:themeFill="background1"/>
          </w:tcPr>
          <w:p w14:paraId="5319CCB0"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19</w:t>
            </w:r>
          </w:p>
        </w:tc>
        <w:tc>
          <w:tcPr>
            <w:tcW w:w="0" w:type="auto"/>
            <w:shd w:val="clear" w:color="auto" w:fill="FFFFFF" w:themeFill="background1"/>
          </w:tcPr>
          <w:p w14:paraId="6D72E4C2"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FFFFF" w:themeFill="background1"/>
          </w:tcPr>
          <w:p w14:paraId="1FCE5614" w14:textId="09BB31D1"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2F49">
              <w:rPr>
                <w:rFonts w:ascii="Arial" w:hAnsi="Arial" w:cs="Arial"/>
                <w:sz w:val="20"/>
                <w:szCs w:val="20"/>
              </w:rPr>
              <w:t>2</w:t>
            </w:r>
          </w:p>
        </w:tc>
      </w:tr>
      <w:tr w:rsidR="0013275A" w:rsidRPr="00AA2F49" w14:paraId="7D611972"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C9C7D4" w:themeFill="text2" w:themeFillTint="40"/>
          </w:tcPr>
          <w:p w14:paraId="3FBC78AF" w14:textId="77777777" w:rsidR="0013275A" w:rsidRPr="00AA2F49" w:rsidRDefault="0013275A" w:rsidP="00F65FB1">
            <w:pPr>
              <w:spacing w:line="276" w:lineRule="auto"/>
              <w:rPr>
                <w:rFonts w:ascii="Arial" w:hAnsi="Arial" w:cs="Arial"/>
                <w:sz w:val="20"/>
                <w:szCs w:val="20"/>
              </w:rPr>
            </w:pPr>
          </w:p>
        </w:tc>
        <w:tc>
          <w:tcPr>
            <w:tcW w:w="0" w:type="auto"/>
            <w:shd w:val="clear" w:color="auto" w:fill="C9C7D4" w:themeFill="text2" w:themeFillTint="40"/>
          </w:tcPr>
          <w:p w14:paraId="3C6EA14C"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0" w:type="auto"/>
            <w:shd w:val="clear" w:color="auto" w:fill="C9C7D4" w:themeFill="text2" w:themeFillTint="40"/>
          </w:tcPr>
          <w:p w14:paraId="7B2EC4A3"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C9C7D4" w:themeFill="text2" w:themeFillTint="40"/>
          </w:tcPr>
          <w:p w14:paraId="118E2209"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C9C7D4" w:themeFill="text2" w:themeFillTint="40"/>
          </w:tcPr>
          <w:p w14:paraId="4C3A8DDC" w14:textId="6BBECB6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3275A" w:rsidRPr="00AA2F49" w14:paraId="7C87F999" w14:textId="77777777" w:rsidTr="0013275A">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11A132B" w14:textId="77777777" w:rsidR="0013275A" w:rsidRPr="00AA2F49" w:rsidRDefault="0013275A" w:rsidP="00F65FB1">
            <w:pPr>
              <w:spacing w:line="276" w:lineRule="auto"/>
              <w:rPr>
                <w:rFonts w:ascii="Arial" w:hAnsi="Arial" w:cs="Arial"/>
                <w:color w:val="auto"/>
                <w:sz w:val="20"/>
                <w:szCs w:val="20"/>
              </w:rPr>
            </w:pPr>
            <w:r w:rsidRPr="00AA2F49">
              <w:rPr>
                <w:rFonts w:ascii="Arial" w:hAnsi="Arial" w:cs="Arial"/>
                <w:color w:val="auto"/>
                <w:sz w:val="20"/>
                <w:szCs w:val="20"/>
              </w:rPr>
              <w:t>Leerstrategieën</w:t>
            </w:r>
          </w:p>
        </w:tc>
        <w:tc>
          <w:tcPr>
            <w:tcW w:w="0" w:type="auto"/>
          </w:tcPr>
          <w:p w14:paraId="305E09B3" w14:textId="77777777" w:rsidR="0013275A" w:rsidRPr="00AA2F49" w:rsidRDefault="0013275A"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eastAsia="Calibri" w:hAnsi="Arial" w:cs="Arial"/>
                <w:color w:val="auto"/>
                <w:sz w:val="20"/>
                <w:szCs w:val="20"/>
              </w:rPr>
              <w:t>Laat zien hoe, waarom en wanneer hij leerstrategieën inzet.</w:t>
            </w:r>
          </w:p>
        </w:tc>
        <w:tc>
          <w:tcPr>
            <w:tcW w:w="0" w:type="auto"/>
          </w:tcPr>
          <w:p w14:paraId="22A6F0E5"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11</w:t>
            </w:r>
          </w:p>
        </w:tc>
        <w:tc>
          <w:tcPr>
            <w:tcW w:w="0" w:type="auto"/>
          </w:tcPr>
          <w:p w14:paraId="1C50ECF5"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Pr>
          <w:p w14:paraId="79744500" w14:textId="14BC713D"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2F49">
              <w:rPr>
                <w:rFonts w:ascii="Arial" w:hAnsi="Arial" w:cs="Arial"/>
                <w:sz w:val="20"/>
                <w:szCs w:val="20"/>
              </w:rPr>
              <w:t>3</w:t>
            </w:r>
          </w:p>
        </w:tc>
      </w:tr>
      <w:tr w:rsidR="0013275A" w:rsidRPr="00AA2F49" w14:paraId="66C60ED1"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FFFFFF" w:themeFill="background1"/>
          </w:tcPr>
          <w:p w14:paraId="077F524E" w14:textId="77777777" w:rsidR="0013275A" w:rsidRPr="00AA2F49" w:rsidRDefault="0013275A" w:rsidP="00F65FB1">
            <w:pPr>
              <w:spacing w:line="276" w:lineRule="auto"/>
              <w:rPr>
                <w:rFonts w:ascii="Arial" w:hAnsi="Arial" w:cs="Arial"/>
                <w:color w:val="auto"/>
                <w:sz w:val="20"/>
                <w:szCs w:val="20"/>
              </w:rPr>
            </w:pPr>
          </w:p>
        </w:tc>
        <w:tc>
          <w:tcPr>
            <w:tcW w:w="0" w:type="auto"/>
            <w:tcBorders>
              <w:bottom w:val="nil"/>
            </w:tcBorders>
            <w:shd w:val="clear" w:color="auto" w:fill="FFFFFF" w:themeFill="background1"/>
          </w:tcPr>
          <w:p w14:paraId="3A852738"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eastAsia="Calibri" w:hAnsi="Arial" w:cs="Arial"/>
                <w:color w:val="auto"/>
                <w:sz w:val="20"/>
                <w:szCs w:val="20"/>
              </w:rPr>
              <w:t>Bespreekt doel van strategieën.</w:t>
            </w:r>
          </w:p>
        </w:tc>
        <w:tc>
          <w:tcPr>
            <w:tcW w:w="0" w:type="auto"/>
            <w:tcBorders>
              <w:bottom w:val="nil"/>
            </w:tcBorders>
            <w:shd w:val="clear" w:color="auto" w:fill="FFFFFF" w:themeFill="background1"/>
          </w:tcPr>
          <w:p w14:paraId="213E619E"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5</w:t>
            </w:r>
          </w:p>
        </w:tc>
        <w:tc>
          <w:tcPr>
            <w:tcW w:w="0" w:type="auto"/>
            <w:tcBorders>
              <w:bottom w:val="nil"/>
            </w:tcBorders>
            <w:shd w:val="clear" w:color="auto" w:fill="FFFFFF" w:themeFill="background1"/>
          </w:tcPr>
          <w:p w14:paraId="5F4951B7" w14:textId="77777777" w:rsidR="0013275A"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Borders>
              <w:bottom w:val="nil"/>
            </w:tcBorders>
            <w:shd w:val="clear" w:color="auto" w:fill="FFFFFF" w:themeFill="background1"/>
          </w:tcPr>
          <w:p w14:paraId="7133AECE" w14:textId="679F2488"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13275A" w:rsidRPr="00AA2F49" w14:paraId="57D51607" w14:textId="77777777" w:rsidTr="0013275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FFFFFF" w:themeFill="background1"/>
          </w:tcPr>
          <w:p w14:paraId="57335D0A" w14:textId="77777777" w:rsidR="0013275A" w:rsidRPr="00AA2F49" w:rsidRDefault="0013275A" w:rsidP="00F65FB1">
            <w:pPr>
              <w:spacing w:line="276" w:lineRule="auto"/>
              <w:rPr>
                <w:rFonts w:ascii="Arial" w:hAnsi="Arial" w:cs="Arial"/>
                <w:color w:val="auto"/>
                <w:sz w:val="20"/>
                <w:szCs w:val="20"/>
              </w:rPr>
            </w:pPr>
          </w:p>
        </w:tc>
        <w:tc>
          <w:tcPr>
            <w:tcW w:w="0" w:type="auto"/>
            <w:tcBorders>
              <w:top w:val="nil"/>
              <w:bottom w:val="single" w:sz="4" w:space="0" w:color="auto"/>
            </w:tcBorders>
            <w:shd w:val="clear" w:color="auto" w:fill="FFFFFF" w:themeFill="background1"/>
          </w:tcPr>
          <w:p w14:paraId="68851ECC" w14:textId="77777777" w:rsidR="0013275A" w:rsidRPr="00AA2F49" w:rsidRDefault="0013275A"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Geeft lln. tijd om te oefenen met strategieën</w:t>
            </w:r>
          </w:p>
        </w:tc>
        <w:tc>
          <w:tcPr>
            <w:tcW w:w="0" w:type="auto"/>
            <w:tcBorders>
              <w:top w:val="nil"/>
              <w:bottom w:val="single" w:sz="4" w:space="0" w:color="auto"/>
            </w:tcBorders>
            <w:shd w:val="clear" w:color="auto" w:fill="FFFFFF" w:themeFill="background1"/>
          </w:tcPr>
          <w:p w14:paraId="55FB73F7"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7</w:t>
            </w:r>
          </w:p>
        </w:tc>
        <w:tc>
          <w:tcPr>
            <w:tcW w:w="0" w:type="auto"/>
            <w:tcBorders>
              <w:top w:val="nil"/>
              <w:bottom w:val="single" w:sz="4" w:space="0" w:color="auto"/>
            </w:tcBorders>
            <w:shd w:val="clear" w:color="auto" w:fill="FFFFFF" w:themeFill="background1"/>
          </w:tcPr>
          <w:p w14:paraId="57F9EEBB" w14:textId="77777777" w:rsidR="0013275A"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top w:val="nil"/>
              <w:bottom w:val="single" w:sz="4" w:space="0" w:color="auto"/>
            </w:tcBorders>
            <w:shd w:val="clear" w:color="auto" w:fill="FFFFFF" w:themeFill="background1"/>
          </w:tcPr>
          <w:p w14:paraId="2A9CAE3D" w14:textId="1AD0D14B"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r>
      <w:tr w:rsidR="0013275A" w:rsidRPr="00AA2F49" w14:paraId="78248E6D"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FFFFFF" w:themeFill="background1"/>
          </w:tcPr>
          <w:p w14:paraId="24BAE967" w14:textId="77777777" w:rsidR="0013275A" w:rsidRPr="00AA2F49" w:rsidRDefault="0013275A" w:rsidP="00F65FB1">
            <w:pPr>
              <w:spacing w:line="276" w:lineRule="auto"/>
              <w:rPr>
                <w:rFonts w:ascii="Arial" w:hAnsi="Arial" w:cs="Arial"/>
                <w:color w:val="auto"/>
                <w:sz w:val="20"/>
                <w:szCs w:val="20"/>
              </w:rPr>
            </w:pPr>
            <w:r w:rsidRPr="00AA2F49">
              <w:rPr>
                <w:rFonts w:ascii="Arial" w:hAnsi="Arial" w:cs="Arial"/>
                <w:sz w:val="20"/>
                <w:szCs w:val="20"/>
              </w:rPr>
              <w:t>Metacognitief</w:t>
            </w:r>
          </w:p>
        </w:tc>
        <w:tc>
          <w:tcPr>
            <w:tcW w:w="0" w:type="auto"/>
            <w:tcBorders>
              <w:top w:val="single" w:sz="4" w:space="0" w:color="auto"/>
            </w:tcBorders>
            <w:shd w:val="clear" w:color="auto" w:fill="FFFFFF" w:themeFill="background1"/>
          </w:tcPr>
          <w:p w14:paraId="3198EC9C"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Plannen</w:t>
            </w:r>
          </w:p>
        </w:tc>
        <w:tc>
          <w:tcPr>
            <w:tcW w:w="0" w:type="auto"/>
            <w:tcBorders>
              <w:top w:val="single" w:sz="4" w:space="0" w:color="auto"/>
            </w:tcBorders>
            <w:shd w:val="clear" w:color="auto" w:fill="FFFFFF" w:themeFill="background1"/>
          </w:tcPr>
          <w:p w14:paraId="52B9EE7E"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2</w:t>
            </w:r>
          </w:p>
        </w:tc>
        <w:tc>
          <w:tcPr>
            <w:tcW w:w="0" w:type="auto"/>
            <w:tcBorders>
              <w:top w:val="single" w:sz="4" w:space="0" w:color="auto"/>
            </w:tcBorders>
            <w:shd w:val="clear" w:color="auto" w:fill="FFFFFF" w:themeFill="background1"/>
          </w:tcPr>
          <w:p w14:paraId="342C1D4F" w14:textId="77777777" w:rsidR="0013275A"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Borders>
              <w:top w:val="single" w:sz="4" w:space="0" w:color="auto"/>
            </w:tcBorders>
            <w:shd w:val="clear" w:color="auto" w:fill="FFFFFF" w:themeFill="background1"/>
          </w:tcPr>
          <w:p w14:paraId="41FF3F1A" w14:textId="2A485686"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13275A" w:rsidRPr="00AA2F49" w14:paraId="6682DC95" w14:textId="77777777" w:rsidTr="0013275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2D78DE77" w14:textId="77777777" w:rsidR="0013275A" w:rsidRPr="00AA2F49" w:rsidRDefault="0013275A" w:rsidP="00F65FB1">
            <w:pPr>
              <w:spacing w:line="276" w:lineRule="auto"/>
              <w:rPr>
                <w:rFonts w:ascii="Arial" w:hAnsi="Arial" w:cs="Arial"/>
                <w:color w:val="auto"/>
                <w:sz w:val="20"/>
                <w:szCs w:val="20"/>
              </w:rPr>
            </w:pPr>
          </w:p>
        </w:tc>
        <w:tc>
          <w:tcPr>
            <w:tcW w:w="0" w:type="auto"/>
            <w:shd w:val="clear" w:color="auto" w:fill="FFFFFF" w:themeFill="background1"/>
          </w:tcPr>
          <w:p w14:paraId="10FB403E" w14:textId="77777777" w:rsidR="0013275A" w:rsidRPr="00AA2F49" w:rsidRDefault="0013275A"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Monitoren</w:t>
            </w:r>
          </w:p>
        </w:tc>
        <w:tc>
          <w:tcPr>
            <w:tcW w:w="0" w:type="auto"/>
            <w:shd w:val="clear" w:color="auto" w:fill="FFFFFF" w:themeFill="background1"/>
          </w:tcPr>
          <w:p w14:paraId="11DC492B"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0</w:t>
            </w:r>
          </w:p>
        </w:tc>
        <w:tc>
          <w:tcPr>
            <w:tcW w:w="0" w:type="auto"/>
            <w:shd w:val="clear" w:color="auto" w:fill="FFFFFF" w:themeFill="background1"/>
          </w:tcPr>
          <w:p w14:paraId="47C6BA7F" w14:textId="77777777" w:rsidR="0013275A"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FFFFF" w:themeFill="background1"/>
          </w:tcPr>
          <w:p w14:paraId="4AEFA467" w14:textId="1B6D363E"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13275A" w:rsidRPr="00AA2F49" w14:paraId="7845C8E4"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FFFFFF" w:themeFill="background1"/>
          </w:tcPr>
          <w:p w14:paraId="45551FD0" w14:textId="77777777" w:rsidR="0013275A" w:rsidRPr="00AA2F49" w:rsidRDefault="0013275A" w:rsidP="00F65FB1">
            <w:pPr>
              <w:spacing w:line="276" w:lineRule="auto"/>
              <w:rPr>
                <w:rFonts w:ascii="Arial" w:hAnsi="Arial" w:cs="Arial"/>
                <w:color w:val="auto"/>
                <w:sz w:val="20"/>
                <w:szCs w:val="20"/>
              </w:rPr>
            </w:pPr>
          </w:p>
        </w:tc>
        <w:tc>
          <w:tcPr>
            <w:tcW w:w="0" w:type="auto"/>
            <w:tcBorders>
              <w:bottom w:val="nil"/>
            </w:tcBorders>
            <w:shd w:val="clear" w:color="auto" w:fill="FFFFFF" w:themeFill="background1"/>
          </w:tcPr>
          <w:p w14:paraId="6DB246AD"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Evalueren</w:t>
            </w:r>
          </w:p>
        </w:tc>
        <w:tc>
          <w:tcPr>
            <w:tcW w:w="0" w:type="auto"/>
            <w:tcBorders>
              <w:bottom w:val="nil"/>
            </w:tcBorders>
            <w:shd w:val="clear" w:color="auto" w:fill="FFFFFF" w:themeFill="background1"/>
          </w:tcPr>
          <w:p w14:paraId="6B4E4C10"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4</w:t>
            </w:r>
          </w:p>
        </w:tc>
        <w:tc>
          <w:tcPr>
            <w:tcW w:w="0" w:type="auto"/>
            <w:tcBorders>
              <w:bottom w:val="nil"/>
            </w:tcBorders>
            <w:shd w:val="clear" w:color="auto" w:fill="FFFFFF" w:themeFill="background1"/>
          </w:tcPr>
          <w:p w14:paraId="07E36261" w14:textId="77777777" w:rsidR="0013275A"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Borders>
              <w:bottom w:val="nil"/>
            </w:tcBorders>
            <w:shd w:val="clear" w:color="auto" w:fill="FFFFFF" w:themeFill="background1"/>
          </w:tcPr>
          <w:p w14:paraId="35C8ED56" w14:textId="2DED690A"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13275A" w:rsidRPr="00AA2F49" w14:paraId="16CB3352" w14:textId="77777777" w:rsidTr="0013275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FFFFFF" w:themeFill="background1"/>
          </w:tcPr>
          <w:p w14:paraId="2838CC10" w14:textId="77777777" w:rsidR="0013275A" w:rsidRPr="00AA2F49" w:rsidRDefault="0013275A" w:rsidP="00F65FB1">
            <w:pPr>
              <w:spacing w:line="276" w:lineRule="auto"/>
              <w:rPr>
                <w:rFonts w:ascii="Arial" w:hAnsi="Arial" w:cs="Arial"/>
                <w:color w:val="auto"/>
                <w:sz w:val="20"/>
                <w:szCs w:val="20"/>
              </w:rPr>
            </w:pPr>
          </w:p>
        </w:tc>
        <w:tc>
          <w:tcPr>
            <w:tcW w:w="0" w:type="auto"/>
            <w:tcBorders>
              <w:top w:val="nil"/>
              <w:bottom w:val="single" w:sz="4" w:space="0" w:color="auto"/>
            </w:tcBorders>
            <w:shd w:val="clear" w:color="auto" w:fill="FFFFFF" w:themeFill="background1"/>
          </w:tcPr>
          <w:p w14:paraId="25F957C2" w14:textId="77777777" w:rsidR="0013275A" w:rsidRPr="00AA2F49" w:rsidRDefault="0013275A"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Reflecteren</w:t>
            </w:r>
          </w:p>
        </w:tc>
        <w:tc>
          <w:tcPr>
            <w:tcW w:w="0" w:type="auto"/>
            <w:tcBorders>
              <w:top w:val="nil"/>
              <w:bottom w:val="single" w:sz="4" w:space="0" w:color="auto"/>
            </w:tcBorders>
            <w:shd w:val="clear" w:color="auto" w:fill="FFFFFF" w:themeFill="background1"/>
          </w:tcPr>
          <w:p w14:paraId="69A86E10"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5</w:t>
            </w:r>
          </w:p>
        </w:tc>
        <w:tc>
          <w:tcPr>
            <w:tcW w:w="0" w:type="auto"/>
            <w:tcBorders>
              <w:top w:val="nil"/>
              <w:bottom w:val="single" w:sz="4" w:space="0" w:color="auto"/>
            </w:tcBorders>
            <w:shd w:val="clear" w:color="auto" w:fill="FFFFFF" w:themeFill="background1"/>
          </w:tcPr>
          <w:p w14:paraId="2BF411E1" w14:textId="77777777" w:rsidR="0013275A"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top w:val="nil"/>
              <w:bottom w:val="single" w:sz="4" w:space="0" w:color="auto"/>
            </w:tcBorders>
            <w:shd w:val="clear" w:color="auto" w:fill="FFFFFF" w:themeFill="background1"/>
          </w:tcPr>
          <w:p w14:paraId="7D934BAD" w14:textId="3941CA20"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r>
      <w:tr w:rsidR="0013275A" w:rsidRPr="00AA2F49" w14:paraId="5862A2F7"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FFFFFF" w:themeFill="background1"/>
          </w:tcPr>
          <w:p w14:paraId="0C7C93DA" w14:textId="77777777" w:rsidR="0013275A" w:rsidRPr="00AA2F49" w:rsidRDefault="0013275A" w:rsidP="00F65FB1">
            <w:pPr>
              <w:spacing w:line="276" w:lineRule="auto"/>
              <w:rPr>
                <w:rFonts w:ascii="Arial" w:hAnsi="Arial" w:cs="Arial"/>
                <w:color w:val="auto"/>
                <w:sz w:val="20"/>
                <w:szCs w:val="20"/>
              </w:rPr>
            </w:pPr>
            <w:r w:rsidRPr="00AA2F49">
              <w:rPr>
                <w:rFonts w:ascii="Arial" w:hAnsi="Arial" w:cs="Arial"/>
                <w:sz w:val="20"/>
                <w:szCs w:val="20"/>
              </w:rPr>
              <w:t>Cognitief</w:t>
            </w:r>
          </w:p>
        </w:tc>
        <w:tc>
          <w:tcPr>
            <w:tcW w:w="0" w:type="auto"/>
            <w:tcBorders>
              <w:top w:val="single" w:sz="4" w:space="0" w:color="auto"/>
            </w:tcBorders>
            <w:shd w:val="clear" w:color="auto" w:fill="FFFFFF" w:themeFill="background1"/>
          </w:tcPr>
          <w:p w14:paraId="2240DB7A"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Onthouden informatie</w:t>
            </w:r>
          </w:p>
        </w:tc>
        <w:tc>
          <w:tcPr>
            <w:tcW w:w="0" w:type="auto"/>
            <w:tcBorders>
              <w:top w:val="single" w:sz="4" w:space="0" w:color="auto"/>
            </w:tcBorders>
            <w:shd w:val="clear" w:color="auto" w:fill="FFFFFF" w:themeFill="background1"/>
          </w:tcPr>
          <w:p w14:paraId="2D30A386"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4</w:t>
            </w:r>
          </w:p>
        </w:tc>
        <w:tc>
          <w:tcPr>
            <w:tcW w:w="0" w:type="auto"/>
            <w:tcBorders>
              <w:top w:val="single" w:sz="4" w:space="0" w:color="auto"/>
            </w:tcBorders>
            <w:shd w:val="clear" w:color="auto" w:fill="FFFFFF" w:themeFill="background1"/>
          </w:tcPr>
          <w:p w14:paraId="46F5C31C" w14:textId="77777777" w:rsidR="0013275A"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Borders>
              <w:top w:val="single" w:sz="4" w:space="0" w:color="auto"/>
            </w:tcBorders>
            <w:shd w:val="clear" w:color="auto" w:fill="FFFFFF" w:themeFill="background1"/>
          </w:tcPr>
          <w:p w14:paraId="3DFE1B1B" w14:textId="4D5EBFED"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w:t>
            </w:r>
          </w:p>
        </w:tc>
      </w:tr>
      <w:tr w:rsidR="0013275A" w:rsidRPr="00AA2F49" w14:paraId="5DF56CC3" w14:textId="77777777" w:rsidTr="0013275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5B12B47F" w14:textId="77777777" w:rsidR="0013275A" w:rsidRPr="00AA2F49" w:rsidRDefault="0013275A" w:rsidP="00F65FB1">
            <w:pPr>
              <w:spacing w:line="276" w:lineRule="auto"/>
              <w:rPr>
                <w:rFonts w:ascii="Arial" w:hAnsi="Arial" w:cs="Arial"/>
                <w:color w:val="auto"/>
                <w:sz w:val="20"/>
                <w:szCs w:val="20"/>
              </w:rPr>
            </w:pPr>
          </w:p>
        </w:tc>
        <w:tc>
          <w:tcPr>
            <w:tcW w:w="0" w:type="auto"/>
            <w:shd w:val="clear" w:color="auto" w:fill="FFFFFF" w:themeFill="background1"/>
          </w:tcPr>
          <w:p w14:paraId="77A35303" w14:textId="77777777" w:rsidR="0013275A" w:rsidRPr="00AA2F49" w:rsidRDefault="0013275A"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Herhalen informatie</w:t>
            </w:r>
          </w:p>
        </w:tc>
        <w:tc>
          <w:tcPr>
            <w:tcW w:w="0" w:type="auto"/>
            <w:shd w:val="clear" w:color="auto" w:fill="FFFFFF" w:themeFill="background1"/>
          </w:tcPr>
          <w:p w14:paraId="4FB482FD"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40</w:t>
            </w:r>
          </w:p>
        </w:tc>
        <w:tc>
          <w:tcPr>
            <w:tcW w:w="0" w:type="auto"/>
            <w:shd w:val="clear" w:color="auto" w:fill="FFFFFF" w:themeFill="background1"/>
          </w:tcPr>
          <w:p w14:paraId="1D443825" w14:textId="77777777" w:rsidR="0013275A"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FFFFF" w:themeFill="background1"/>
          </w:tcPr>
          <w:p w14:paraId="5B120923" w14:textId="5D4AE51C"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14</w:t>
            </w:r>
          </w:p>
        </w:tc>
      </w:tr>
      <w:tr w:rsidR="0013275A" w:rsidRPr="00AA2F49" w14:paraId="17D2E77A"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2B5A6802" w14:textId="77777777" w:rsidR="0013275A" w:rsidRPr="00AA2F49" w:rsidRDefault="0013275A" w:rsidP="00F65FB1">
            <w:pPr>
              <w:spacing w:line="276" w:lineRule="auto"/>
              <w:rPr>
                <w:rFonts w:ascii="Arial" w:hAnsi="Arial" w:cs="Arial"/>
                <w:color w:val="auto"/>
                <w:sz w:val="20"/>
                <w:szCs w:val="20"/>
              </w:rPr>
            </w:pPr>
          </w:p>
        </w:tc>
        <w:tc>
          <w:tcPr>
            <w:tcW w:w="0" w:type="auto"/>
            <w:shd w:val="clear" w:color="auto" w:fill="FFFFFF" w:themeFill="background1"/>
          </w:tcPr>
          <w:p w14:paraId="4654CF2C"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Samenvoegen informatie</w:t>
            </w:r>
          </w:p>
        </w:tc>
        <w:tc>
          <w:tcPr>
            <w:tcW w:w="0" w:type="auto"/>
            <w:shd w:val="clear" w:color="auto" w:fill="FFFFFF" w:themeFill="background1"/>
          </w:tcPr>
          <w:p w14:paraId="3E9C9889"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20</w:t>
            </w:r>
          </w:p>
        </w:tc>
        <w:tc>
          <w:tcPr>
            <w:tcW w:w="0" w:type="auto"/>
            <w:shd w:val="clear" w:color="auto" w:fill="FFFFFF" w:themeFill="background1"/>
          </w:tcPr>
          <w:p w14:paraId="45CFC856" w14:textId="77777777" w:rsidR="0013275A"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FFFFF" w:themeFill="background1"/>
          </w:tcPr>
          <w:p w14:paraId="18949989" w14:textId="5D2A962B"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w:t>
            </w:r>
          </w:p>
        </w:tc>
      </w:tr>
      <w:tr w:rsidR="0013275A" w:rsidRPr="00AA2F49" w14:paraId="721C0853" w14:textId="77777777" w:rsidTr="0013275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106EA79" w14:textId="77777777" w:rsidR="0013275A" w:rsidRPr="00AA2F49" w:rsidRDefault="0013275A" w:rsidP="00F65FB1">
            <w:pPr>
              <w:spacing w:line="276" w:lineRule="auto"/>
              <w:rPr>
                <w:rFonts w:ascii="Arial" w:hAnsi="Arial" w:cs="Arial"/>
                <w:color w:val="auto"/>
                <w:sz w:val="20"/>
                <w:szCs w:val="20"/>
              </w:rPr>
            </w:pPr>
          </w:p>
        </w:tc>
        <w:tc>
          <w:tcPr>
            <w:tcW w:w="0" w:type="auto"/>
            <w:shd w:val="clear" w:color="auto" w:fill="FFFFFF" w:themeFill="background1"/>
          </w:tcPr>
          <w:p w14:paraId="515DCB72" w14:textId="77777777" w:rsidR="0013275A" w:rsidRPr="00AA2F49" w:rsidRDefault="0013275A"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Visualiseren informatie</w:t>
            </w:r>
          </w:p>
        </w:tc>
        <w:tc>
          <w:tcPr>
            <w:tcW w:w="0" w:type="auto"/>
            <w:shd w:val="clear" w:color="auto" w:fill="FFFFFF" w:themeFill="background1"/>
          </w:tcPr>
          <w:p w14:paraId="1652A3B1"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50</w:t>
            </w:r>
          </w:p>
        </w:tc>
        <w:tc>
          <w:tcPr>
            <w:tcW w:w="0" w:type="auto"/>
            <w:shd w:val="clear" w:color="auto" w:fill="FFFFFF" w:themeFill="background1"/>
          </w:tcPr>
          <w:p w14:paraId="349FA42A" w14:textId="77777777" w:rsidR="0013275A"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FFFFF" w:themeFill="background1"/>
          </w:tcPr>
          <w:p w14:paraId="7B5E7784" w14:textId="4F45677A"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13275A" w:rsidRPr="00AA2F49" w14:paraId="67AE5986"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C9C7D4" w:themeFill="text2" w:themeFillTint="40"/>
          </w:tcPr>
          <w:p w14:paraId="38783E48" w14:textId="77777777" w:rsidR="0013275A" w:rsidRPr="00AA2F49" w:rsidRDefault="0013275A" w:rsidP="00F65FB1">
            <w:pPr>
              <w:spacing w:line="276" w:lineRule="auto"/>
              <w:rPr>
                <w:rFonts w:ascii="Arial" w:hAnsi="Arial" w:cs="Arial"/>
                <w:sz w:val="20"/>
                <w:szCs w:val="20"/>
              </w:rPr>
            </w:pPr>
          </w:p>
        </w:tc>
        <w:tc>
          <w:tcPr>
            <w:tcW w:w="0" w:type="auto"/>
            <w:shd w:val="clear" w:color="auto" w:fill="C9C7D4" w:themeFill="text2" w:themeFillTint="40"/>
          </w:tcPr>
          <w:p w14:paraId="77FA19CF"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C9C7D4" w:themeFill="text2" w:themeFillTint="40"/>
          </w:tcPr>
          <w:p w14:paraId="50BD093E"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C9C7D4" w:themeFill="text2" w:themeFillTint="40"/>
          </w:tcPr>
          <w:p w14:paraId="4F59A380"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C9C7D4" w:themeFill="text2" w:themeFillTint="40"/>
          </w:tcPr>
          <w:p w14:paraId="7F1870DA" w14:textId="6B69A7DC"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3275A" w:rsidRPr="00AA2F49" w14:paraId="657EA082" w14:textId="77777777" w:rsidTr="0013275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26AD4D1D" w14:textId="77777777" w:rsidR="0013275A" w:rsidRPr="00AA2F49" w:rsidRDefault="0013275A" w:rsidP="00F65FB1">
            <w:pPr>
              <w:spacing w:line="276" w:lineRule="auto"/>
              <w:rPr>
                <w:rFonts w:ascii="Arial" w:hAnsi="Arial" w:cs="Arial"/>
                <w:color w:val="auto"/>
                <w:sz w:val="20"/>
                <w:szCs w:val="20"/>
              </w:rPr>
            </w:pPr>
            <w:r w:rsidRPr="00AA2F49">
              <w:rPr>
                <w:rFonts w:ascii="Arial" w:hAnsi="Arial" w:cs="Arial"/>
                <w:color w:val="auto"/>
                <w:sz w:val="20"/>
                <w:szCs w:val="20"/>
              </w:rPr>
              <w:t xml:space="preserve">Scaffolding </w:t>
            </w:r>
          </w:p>
        </w:tc>
        <w:tc>
          <w:tcPr>
            <w:tcW w:w="0" w:type="auto"/>
            <w:shd w:val="clear" w:color="auto" w:fill="FFFFFF" w:themeFill="background1"/>
          </w:tcPr>
          <w:p w14:paraId="6174066F" w14:textId="77777777" w:rsidR="0013275A" w:rsidRPr="00AA2F49" w:rsidRDefault="0013275A"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Informatie verzamelen</w:t>
            </w:r>
          </w:p>
        </w:tc>
        <w:tc>
          <w:tcPr>
            <w:tcW w:w="0" w:type="auto"/>
            <w:shd w:val="clear" w:color="auto" w:fill="FFFFFF" w:themeFill="background1"/>
          </w:tcPr>
          <w:p w14:paraId="3B27B34E"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6</w:t>
            </w:r>
          </w:p>
        </w:tc>
        <w:tc>
          <w:tcPr>
            <w:tcW w:w="0" w:type="auto"/>
            <w:shd w:val="clear" w:color="auto" w:fill="FFFFFF" w:themeFill="background1"/>
          </w:tcPr>
          <w:p w14:paraId="4CE45274" w14:textId="77777777" w:rsidR="0013275A"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FFFFF" w:themeFill="background1"/>
          </w:tcPr>
          <w:p w14:paraId="7D168F26" w14:textId="3CE233A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13275A" w:rsidRPr="00AA2F49" w14:paraId="0CCD58D8"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FFFFFF" w:themeFill="background1"/>
          </w:tcPr>
          <w:p w14:paraId="45E0973C" w14:textId="77777777" w:rsidR="0013275A" w:rsidRPr="00AA2F49" w:rsidRDefault="0013275A" w:rsidP="00F65FB1">
            <w:pPr>
              <w:spacing w:line="276" w:lineRule="auto"/>
              <w:rPr>
                <w:rFonts w:ascii="Arial" w:hAnsi="Arial" w:cs="Arial"/>
                <w:color w:val="auto"/>
                <w:sz w:val="20"/>
                <w:szCs w:val="20"/>
              </w:rPr>
            </w:pPr>
          </w:p>
        </w:tc>
        <w:tc>
          <w:tcPr>
            <w:tcW w:w="0" w:type="auto"/>
            <w:tcBorders>
              <w:bottom w:val="nil"/>
            </w:tcBorders>
            <w:shd w:val="clear" w:color="auto" w:fill="FFFFFF" w:themeFill="background1"/>
          </w:tcPr>
          <w:p w14:paraId="5416A3E0"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Diagnose stellen</w:t>
            </w:r>
          </w:p>
        </w:tc>
        <w:tc>
          <w:tcPr>
            <w:tcW w:w="0" w:type="auto"/>
            <w:tcBorders>
              <w:bottom w:val="nil"/>
            </w:tcBorders>
            <w:shd w:val="clear" w:color="auto" w:fill="FFFFFF" w:themeFill="background1"/>
          </w:tcPr>
          <w:p w14:paraId="0399A25E"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1</w:t>
            </w:r>
          </w:p>
        </w:tc>
        <w:tc>
          <w:tcPr>
            <w:tcW w:w="0" w:type="auto"/>
            <w:tcBorders>
              <w:bottom w:val="nil"/>
            </w:tcBorders>
            <w:shd w:val="clear" w:color="auto" w:fill="FFFFFF" w:themeFill="background1"/>
          </w:tcPr>
          <w:p w14:paraId="0E4890AC" w14:textId="77777777" w:rsidR="0013275A"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Borders>
              <w:bottom w:val="nil"/>
            </w:tcBorders>
            <w:shd w:val="clear" w:color="auto" w:fill="FFFFFF" w:themeFill="background1"/>
          </w:tcPr>
          <w:p w14:paraId="37F6A965" w14:textId="6E3BFC3D"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w:t>
            </w:r>
          </w:p>
        </w:tc>
      </w:tr>
      <w:tr w:rsidR="0013275A" w:rsidRPr="00AA2F49" w14:paraId="0F38CEC4" w14:textId="77777777" w:rsidTr="0013275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FFFFFF" w:themeFill="background1"/>
          </w:tcPr>
          <w:p w14:paraId="3CD5FF15" w14:textId="77777777" w:rsidR="0013275A" w:rsidRPr="00AA2F49" w:rsidRDefault="0013275A" w:rsidP="00F65FB1">
            <w:pPr>
              <w:spacing w:line="276" w:lineRule="auto"/>
              <w:rPr>
                <w:rFonts w:ascii="Arial" w:hAnsi="Arial" w:cs="Arial"/>
                <w:color w:val="auto"/>
                <w:sz w:val="20"/>
                <w:szCs w:val="20"/>
              </w:rPr>
            </w:pPr>
          </w:p>
        </w:tc>
        <w:tc>
          <w:tcPr>
            <w:tcW w:w="0" w:type="auto"/>
            <w:tcBorders>
              <w:top w:val="nil"/>
              <w:bottom w:val="single" w:sz="4" w:space="0" w:color="auto"/>
            </w:tcBorders>
            <w:shd w:val="clear" w:color="auto" w:fill="FFFFFF" w:themeFill="background1"/>
          </w:tcPr>
          <w:p w14:paraId="78A78D56" w14:textId="77777777" w:rsidR="0013275A" w:rsidRPr="00AA2F49" w:rsidRDefault="0013275A"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Diagnose controleren</w:t>
            </w:r>
          </w:p>
        </w:tc>
        <w:tc>
          <w:tcPr>
            <w:tcW w:w="0" w:type="auto"/>
            <w:tcBorders>
              <w:top w:val="nil"/>
              <w:bottom w:val="single" w:sz="4" w:space="0" w:color="auto"/>
            </w:tcBorders>
            <w:shd w:val="clear" w:color="auto" w:fill="FFFFFF" w:themeFill="background1"/>
          </w:tcPr>
          <w:p w14:paraId="4EE60BBC"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1</w:t>
            </w:r>
          </w:p>
        </w:tc>
        <w:tc>
          <w:tcPr>
            <w:tcW w:w="0" w:type="auto"/>
            <w:tcBorders>
              <w:top w:val="nil"/>
              <w:bottom w:val="single" w:sz="4" w:space="0" w:color="auto"/>
            </w:tcBorders>
            <w:shd w:val="clear" w:color="auto" w:fill="FFFFFF" w:themeFill="background1"/>
          </w:tcPr>
          <w:p w14:paraId="6725B724" w14:textId="77777777" w:rsidR="0013275A"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top w:val="nil"/>
              <w:bottom w:val="single" w:sz="4" w:space="0" w:color="auto"/>
            </w:tcBorders>
            <w:shd w:val="clear" w:color="auto" w:fill="FFFFFF" w:themeFill="background1"/>
          </w:tcPr>
          <w:p w14:paraId="6A5D0FEC" w14:textId="10E2C82A"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13275A" w:rsidRPr="00AA2F49" w14:paraId="6DF00EE7"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FFFFFF" w:themeFill="background1"/>
          </w:tcPr>
          <w:p w14:paraId="1160FC9D" w14:textId="77777777" w:rsidR="0013275A" w:rsidRPr="00AA2F49" w:rsidRDefault="0013275A" w:rsidP="00F65FB1">
            <w:pPr>
              <w:spacing w:line="276" w:lineRule="auto"/>
              <w:rPr>
                <w:rFonts w:ascii="Arial" w:hAnsi="Arial" w:cs="Arial"/>
                <w:color w:val="auto"/>
                <w:sz w:val="20"/>
                <w:szCs w:val="20"/>
              </w:rPr>
            </w:pPr>
            <w:r w:rsidRPr="00AA2F49">
              <w:rPr>
                <w:rFonts w:ascii="Arial" w:hAnsi="Arial" w:cs="Arial"/>
                <w:sz w:val="20"/>
                <w:szCs w:val="20"/>
              </w:rPr>
              <w:t>Interventiestrategieën</w:t>
            </w:r>
          </w:p>
        </w:tc>
        <w:tc>
          <w:tcPr>
            <w:tcW w:w="0" w:type="auto"/>
            <w:tcBorders>
              <w:top w:val="single" w:sz="4" w:space="0" w:color="auto"/>
              <w:bottom w:val="nil"/>
            </w:tcBorders>
            <w:shd w:val="clear" w:color="auto" w:fill="FFFFFF" w:themeFill="background1"/>
          </w:tcPr>
          <w:p w14:paraId="50C7CA7B"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Instructie geven</w:t>
            </w:r>
          </w:p>
        </w:tc>
        <w:tc>
          <w:tcPr>
            <w:tcW w:w="0" w:type="auto"/>
            <w:tcBorders>
              <w:top w:val="single" w:sz="4" w:space="0" w:color="auto"/>
              <w:bottom w:val="nil"/>
            </w:tcBorders>
            <w:shd w:val="clear" w:color="auto" w:fill="FFFFFF" w:themeFill="background1"/>
          </w:tcPr>
          <w:p w14:paraId="1BAFBA69"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12</w:t>
            </w:r>
          </w:p>
        </w:tc>
        <w:tc>
          <w:tcPr>
            <w:tcW w:w="0" w:type="auto"/>
            <w:tcBorders>
              <w:top w:val="single" w:sz="4" w:space="0" w:color="auto"/>
              <w:bottom w:val="nil"/>
            </w:tcBorders>
            <w:shd w:val="clear" w:color="auto" w:fill="FFFFFF" w:themeFill="background1"/>
          </w:tcPr>
          <w:p w14:paraId="06FDD88B" w14:textId="77777777" w:rsidR="0013275A"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Borders>
              <w:top w:val="single" w:sz="4" w:space="0" w:color="auto"/>
              <w:bottom w:val="nil"/>
            </w:tcBorders>
            <w:shd w:val="clear" w:color="auto" w:fill="FFFFFF" w:themeFill="background1"/>
          </w:tcPr>
          <w:p w14:paraId="3F8F0CEF" w14:textId="2CEFCFA6"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31</w:t>
            </w:r>
          </w:p>
        </w:tc>
      </w:tr>
      <w:tr w:rsidR="0013275A" w:rsidRPr="00AA2F49" w14:paraId="36F3B819" w14:textId="77777777" w:rsidTr="0013275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FFFFFF" w:themeFill="background1"/>
          </w:tcPr>
          <w:p w14:paraId="2D78AB35" w14:textId="77777777" w:rsidR="0013275A" w:rsidRPr="00AA2F49" w:rsidRDefault="0013275A" w:rsidP="00F65FB1">
            <w:pPr>
              <w:spacing w:line="276" w:lineRule="auto"/>
              <w:rPr>
                <w:rFonts w:ascii="Arial" w:hAnsi="Arial" w:cs="Arial"/>
                <w:sz w:val="20"/>
                <w:szCs w:val="20"/>
              </w:rPr>
            </w:pPr>
          </w:p>
        </w:tc>
        <w:tc>
          <w:tcPr>
            <w:tcW w:w="0" w:type="auto"/>
            <w:tcBorders>
              <w:top w:val="nil"/>
            </w:tcBorders>
            <w:shd w:val="clear" w:color="auto" w:fill="FFFFFF" w:themeFill="background1"/>
          </w:tcPr>
          <w:p w14:paraId="094CCA54" w14:textId="77777777" w:rsidR="0013275A" w:rsidRPr="00AA2F49" w:rsidRDefault="0013275A"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2F49">
              <w:rPr>
                <w:rFonts w:ascii="Arial" w:hAnsi="Arial" w:cs="Arial"/>
                <w:sz w:val="20"/>
                <w:szCs w:val="20"/>
              </w:rPr>
              <w:t>Hints geven</w:t>
            </w:r>
          </w:p>
        </w:tc>
        <w:tc>
          <w:tcPr>
            <w:tcW w:w="0" w:type="auto"/>
            <w:tcBorders>
              <w:top w:val="nil"/>
            </w:tcBorders>
            <w:shd w:val="clear" w:color="auto" w:fill="FFFFFF" w:themeFill="background1"/>
          </w:tcPr>
          <w:p w14:paraId="61FAA339"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2F49">
              <w:rPr>
                <w:rFonts w:ascii="Arial" w:hAnsi="Arial" w:cs="Arial"/>
                <w:sz w:val="20"/>
                <w:szCs w:val="20"/>
              </w:rPr>
              <w:t>22</w:t>
            </w:r>
          </w:p>
        </w:tc>
        <w:tc>
          <w:tcPr>
            <w:tcW w:w="0" w:type="auto"/>
            <w:tcBorders>
              <w:top w:val="nil"/>
            </w:tcBorders>
            <w:shd w:val="clear" w:color="auto" w:fill="FFFFFF" w:themeFill="background1"/>
          </w:tcPr>
          <w:p w14:paraId="7D3F4FFD" w14:textId="77777777" w:rsidR="0013275A"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top w:val="nil"/>
            </w:tcBorders>
            <w:shd w:val="clear" w:color="auto" w:fill="FFFFFF" w:themeFill="background1"/>
          </w:tcPr>
          <w:p w14:paraId="6754B013" w14:textId="5368F9AD"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56</w:t>
            </w:r>
          </w:p>
        </w:tc>
      </w:tr>
      <w:tr w:rsidR="0013275A" w:rsidRPr="00AA2F49" w14:paraId="1D69A33E"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3EEA5FD6" w14:textId="77777777" w:rsidR="0013275A" w:rsidRPr="00AA2F49" w:rsidRDefault="0013275A" w:rsidP="00F65FB1">
            <w:pPr>
              <w:spacing w:line="276" w:lineRule="auto"/>
              <w:rPr>
                <w:rFonts w:ascii="Arial" w:hAnsi="Arial" w:cs="Arial"/>
                <w:color w:val="auto"/>
                <w:sz w:val="20"/>
                <w:szCs w:val="20"/>
              </w:rPr>
            </w:pPr>
          </w:p>
        </w:tc>
        <w:tc>
          <w:tcPr>
            <w:tcW w:w="0" w:type="auto"/>
            <w:shd w:val="clear" w:color="auto" w:fill="FFFFFF" w:themeFill="background1"/>
          </w:tcPr>
          <w:p w14:paraId="406B7CE5"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 xml:space="preserve">Modelling </w:t>
            </w:r>
          </w:p>
        </w:tc>
        <w:tc>
          <w:tcPr>
            <w:tcW w:w="0" w:type="auto"/>
            <w:shd w:val="clear" w:color="auto" w:fill="FFFFFF" w:themeFill="background1"/>
          </w:tcPr>
          <w:p w14:paraId="76A32319"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3</w:t>
            </w:r>
          </w:p>
        </w:tc>
        <w:tc>
          <w:tcPr>
            <w:tcW w:w="0" w:type="auto"/>
            <w:shd w:val="clear" w:color="auto" w:fill="FFFFFF" w:themeFill="background1"/>
          </w:tcPr>
          <w:p w14:paraId="10657282" w14:textId="77777777" w:rsidR="0013275A"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FFFFF" w:themeFill="background1"/>
          </w:tcPr>
          <w:p w14:paraId="6B8661FA" w14:textId="00EC9D91"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w:t>
            </w:r>
          </w:p>
        </w:tc>
      </w:tr>
      <w:tr w:rsidR="0013275A" w:rsidRPr="00AA2F49" w14:paraId="243326AB" w14:textId="77777777" w:rsidTr="0013275A">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78A838E4" w14:textId="77777777" w:rsidR="0013275A" w:rsidRPr="00AA2F49" w:rsidRDefault="0013275A" w:rsidP="00F65FB1">
            <w:pPr>
              <w:spacing w:line="276" w:lineRule="auto"/>
              <w:rPr>
                <w:rFonts w:ascii="Arial" w:hAnsi="Arial" w:cs="Arial"/>
                <w:color w:val="auto"/>
                <w:sz w:val="20"/>
                <w:szCs w:val="20"/>
              </w:rPr>
            </w:pPr>
          </w:p>
        </w:tc>
        <w:tc>
          <w:tcPr>
            <w:tcW w:w="0" w:type="auto"/>
            <w:shd w:val="clear" w:color="auto" w:fill="FFFFFF" w:themeFill="background1"/>
          </w:tcPr>
          <w:p w14:paraId="689B8BF2" w14:textId="77777777" w:rsidR="0013275A" w:rsidRPr="00AA2F49" w:rsidRDefault="0013275A"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Feedback op taak</w:t>
            </w:r>
          </w:p>
        </w:tc>
        <w:tc>
          <w:tcPr>
            <w:tcW w:w="0" w:type="auto"/>
            <w:shd w:val="clear" w:color="auto" w:fill="FFFFFF" w:themeFill="background1"/>
          </w:tcPr>
          <w:p w14:paraId="3254AC57"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23</w:t>
            </w:r>
          </w:p>
        </w:tc>
        <w:tc>
          <w:tcPr>
            <w:tcW w:w="0" w:type="auto"/>
            <w:shd w:val="clear" w:color="auto" w:fill="FFFFFF" w:themeFill="background1"/>
          </w:tcPr>
          <w:p w14:paraId="12824BC7" w14:textId="77777777" w:rsidR="0013275A"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shd w:val="clear" w:color="auto" w:fill="FFFFFF" w:themeFill="background1"/>
          </w:tcPr>
          <w:p w14:paraId="75644EE2" w14:textId="1EE6ACDD"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29</w:t>
            </w:r>
          </w:p>
        </w:tc>
      </w:tr>
      <w:tr w:rsidR="0013275A" w:rsidRPr="00AA2F49" w14:paraId="641DEF9C"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FFFFFF" w:themeFill="background1"/>
          </w:tcPr>
          <w:p w14:paraId="595F3D9E" w14:textId="77777777" w:rsidR="0013275A" w:rsidRPr="00AA2F49" w:rsidRDefault="0013275A" w:rsidP="00F65FB1">
            <w:pPr>
              <w:spacing w:line="276" w:lineRule="auto"/>
              <w:rPr>
                <w:rFonts w:ascii="Arial" w:hAnsi="Arial" w:cs="Arial"/>
                <w:color w:val="auto"/>
                <w:sz w:val="20"/>
                <w:szCs w:val="20"/>
              </w:rPr>
            </w:pPr>
          </w:p>
        </w:tc>
        <w:tc>
          <w:tcPr>
            <w:tcW w:w="0" w:type="auto"/>
            <w:tcBorders>
              <w:bottom w:val="nil"/>
            </w:tcBorders>
            <w:shd w:val="clear" w:color="auto" w:fill="FFFFFF" w:themeFill="background1"/>
          </w:tcPr>
          <w:p w14:paraId="35CBCBE3"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Feedback op persoon</w:t>
            </w:r>
          </w:p>
        </w:tc>
        <w:tc>
          <w:tcPr>
            <w:tcW w:w="0" w:type="auto"/>
            <w:tcBorders>
              <w:bottom w:val="nil"/>
            </w:tcBorders>
            <w:shd w:val="clear" w:color="auto" w:fill="FFFFFF" w:themeFill="background1"/>
          </w:tcPr>
          <w:p w14:paraId="6659961C"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48</w:t>
            </w:r>
          </w:p>
        </w:tc>
        <w:tc>
          <w:tcPr>
            <w:tcW w:w="0" w:type="auto"/>
            <w:tcBorders>
              <w:bottom w:val="nil"/>
            </w:tcBorders>
            <w:shd w:val="clear" w:color="auto" w:fill="FFFFFF" w:themeFill="background1"/>
          </w:tcPr>
          <w:p w14:paraId="7ABF9BE0" w14:textId="77777777" w:rsidR="0013275A"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Borders>
              <w:bottom w:val="nil"/>
            </w:tcBorders>
            <w:shd w:val="clear" w:color="auto" w:fill="FFFFFF" w:themeFill="background1"/>
          </w:tcPr>
          <w:p w14:paraId="15E0976D" w14:textId="2BA1D6F1"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42</w:t>
            </w:r>
          </w:p>
        </w:tc>
      </w:tr>
      <w:tr w:rsidR="0013275A" w:rsidRPr="00AA2F49" w14:paraId="543AB814" w14:textId="77777777" w:rsidTr="0013275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FFFFFF" w:themeFill="background1"/>
          </w:tcPr>
          <w:p w14:paraId="6B7E2AA8" w14:textId="77777777" w:rsidR="0013275A" w:rsidRPr="00AA2F49" w:rsidRDefault="0013275A" w:rsidP="00F65FB1">
            <w:pPr>
              <w:spacing w:line="276" w:lineRule="auto"/>
              <w:rPr>
                <w:rFonts w:ascii="Arial" w:hAnsi="Arial" w:cs="Arial"/>
                <w:color w:val="auto"/>
                <w:sz w:val="20"/>
                <w:szCs w:val="20"/>
              </w:rPr>
            </w:pPr>
          </w:p>
        </w:tc>
        <w:tc>
          <w:tcPr>
            <w:tcW w:w="0" w:type="auto"/>
            <w:tcBorders>
              <w:top w:val="nil"/>
              <w:bottom w:val="single" w:sz="4" w:space="0" w:color="auto"/>
            </w:tcBorders>
            <w:shd w:val="clear" w:color="auto" w:fill="FFFFFF" w:themeFill="background1"/>
          </w:tcPr>
          <w:p w14:paraId="623759F4" w14:textId="77777777" w:rsidR="0013275A" w:rsidRPr="00AA2F49" w:rsidRDefault="0013275A"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Feedback op proces</w:t>
            </w:r>
          </w:p>
        </w:tc>
        <w:tc>
          <w:tcPr>
            <w:tcW w:w="0" w:type="auto"/>
            <w:tcBorders>
              <w:top w:val="nil"/>
              <w:bottom w:val="single" w:sz="4" w:space="0" w:color="auto"/>
            </w:tcBorders>
            <w:shd w:val="clear" w:color="auto" w:fill="FFFFFF" w:themeFill="background1"/>
          </w:tcPr>
          <w:p w14:paraId="0082C747"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12</w:t>
            </w:r>
          </w:p>
        </w:tc>
        <w:tc>
          <w:tcPr>
            <w:tcW w:w="0" w:type="auto"/>
            <w:tcBorders>
              <w:top w:val="nil"/>
              <w:bottom w:val="single" w:sz="4" w:space="0" w:color="auto"/>
            </w:tcBorders>
            <w:shd w:val="clear" w:color="auto" w:fill="FFFFFF" w:themeFill="background1"/>
          </w:tcPr>
          <w:p w14:paraId="5C38F4A8" w14:textId="77777777" w:rsidR="0013275A"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top w:val="nil"/>
              <w:bottom w:val="single" w:sz="4" w:space="0" w:color="auto"/>
            </w:tcBorders>
            <w:shd w:val="clear" w:color="auto" w:fill="FFFFFF" w:themeFill="background1"/>
          </w:tcPr>
          <w:p w14:paraId="342395E8" w14:textId="23CBCB0A"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w:t>
            </w:r>
          </w:p>
        </w:tc>
      </w:tr>
      <w:tr w:rsidR="0013275A" w:rsidRPr="00AA2F49" w14:paraId="40F6E652"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FFFFFF" w:themeFill="background1"/>
          </w:tcPr>
          <w:p w14:paraId="6BB4B197" w14:textId="77777777" w:rsidR="0013275A" w:rsidRPr="00AA2F49" w:rsidRDefault="0013275A" w:rsidP="00F65FB1">
            <w:pPr>
              <w:spacing w:line="276" w:lineRule="auto"/>
              <w:rPr>
                <w:rFonts w:ascii="Arial" w:hAnsi="Arial" w:cs="Arial"/>
                <w:color w:val="auto"/>
                <w:sz w:val="20"/>
                <w:szCs w:val="20"/>
              </w:rPr>
            </w:pPr>
          </w:p>
        </w:tc>
        <w:tc>
          <w:tcPr>
            <w:tcW w:w="0" w:type="auto"/>
            <w:tcBorders>
              <w:top w:val="single" w:sz="4" w:space="0" w:color="auto"/>
              <w:bottom w:val="nil"/>
            </w:tcBorders>
            <w:shd w:val="clear" w:color="auto" w:fill="FFFFFF" w:themeFill="background1"/>
          </w:tcPr>
          <w:p w14:paraId="0E0DD99B"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Nagaan of hulp begrepen is</w:t>
            </w:r>
          </w:p>
        </w:tc>
        <w:tc>
          <w:tcPr>
            <w:tcW w:w="0" w:type="auto"/>
            <w:tcBorders>
              <w:top w:val="single" w:sz="4" w:space="0" w:color="auto"/>
              <w:bottom w:val="nil"/>
            </w:tcBorders>
            <w:shd w:val="clear" w:color="auto" w:fill="FFFFFF" w:themeFill="background1"/>
          </w:tcPr>
          <w:p w14:paraId="4461CA94"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0</w:t>
            </w:r>
          </w:p>
        </w:tc>
        <w:tc>
          <w:tcPr>
            <w:tcW w:w="0" w:type="auto"/>
            <w:tcBorders>
              <w:top w:val="single" w:sz="4" w:space="0" w:color="auto"/>
              <w:bottom w:val="nil"/>
            </w:tcBorders>
            <w:shd w:val="clear" w:color="auto" w:fill="FFFFFF" w:themeFill="background1"/>
          </w:tcPr>
          <w:p w14:paraId="1D876125" w14:textId="77777777" w:rsidR="0013275A"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tcBorders>
              <w:top w:val="single" w:sz="4" w:space="0" w:color="auto"/>
              <w:bottom w:val="nil"/>
            </w:tcBorders>
            <w:shd w:val="clear" w:color="auto" w:fill="FFFFFF" w:themeFill="background1"/>
          </w:tcPr>
          <w:p w14:paraId="76A55D3D" w14:textId="100EA973"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13275A" w:rsidRPr="00AA2F49" w14:paraId="3B904644" w14:textId="77777777" w:rsidTr="0013275A">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C9C7D4" w:themeFill="text2" w:themeFillTint="40"/>
          </w:tcPr>
          <w:p w14:paraId="5AEEA6B0" w14:textId="77777777" w:rsidR="0013275A" w:rsidRPr="00AA2F49" w:rsidRDefault="0013275A" w:rsidP="00F65FB1">
            <w:pPr>
              <w:spacing w:line="276" w:lineRule="auto"/>
              <w:rPr>
                <w:rFonts w:ascii="Arial" w:hAnsi="Arial" w:cs="Arial"/>
                <w:sz w:val="20"/>
                <w:szCs w:val="20"/>
              </w:rPr>
            </w:pPr>
          </w:p>
        </w:tc>
        <w:tc>
          <w:tcPr>
            <w:tcW w:w="0" w:type="auto"/>
            <w:tcBorders>
              <w:top w:val="nil"/>
            </w:tcBorders>
            <w:shd w:val="clear" w:color="auto" w:fill="C9C7D4" w:themeFill="text2" w:themeFillTint="40"/>
          </w:tcPr>
          <w:p w14:paraId="107D920C" w14:textId="77777777" w:rsidR="0013275A" w:rsidRPr="00AA2F49" w:rsidRDefault="0013275A" w:rsidP="00F65FB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top w:val="nil"/>
            </w:tcBorders>
            <w:shd w:val="clear" w:color="auto" w:fill="C9C7D4" w:themeFill="text2" w:themeFillTint="40"/>
          </w:tcPr>
          <w:p w14:paraId="3C587D3F"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top w:val="nil"/>
            </w:tcBorders>
            <w:shd w:val="clear" w:color="auto" w:fill="C9C7D4" w:themeFill="text2" w:themeFillTint="40"/>
          </w:tcPr>
          <w:p w14:paraId="2717D61B" w14:textId="77777777"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0" w:type="auto"/>
            <w:tcBorders>
              <w:top w:val="nil"/>
            </w:tcBorders>
            <w:shd w:val="clear" w:color="auto" w:fill="C9C7D4" w:themeFill="text2" w:themeFillTint="40"/>
          </w:tcPr>
          <w:p w14:paraId="29C9BE24" w14:textId="6DA67D0A" w:rsidR="0013275A" w:rsidRPr="00AA2F49" w:rsidRDefault="0013275A" w:rsidP="00F65FB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275A" w:rsidRPr="00AA2F49" w14:paraId="0E730AE2" w14:textId="77777777" w:rsidTr="001327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28E47AB8" w14:textId="77777777" w:rsidR="0013275A" w:rsidRPr="00AA2F49" w:rsidRDefault="0013275A" w:rsidP="00F65FB1">
            <w:pPr>
              <w:spacing w:line="276" w:lineRule="auto"/>
              <w:rPr>
                <w:rFonts w:ascii="Arial" w:hAnsi="Arial" w:cs="Arial"/>
                <w:color w:val="auto"/>
                <w:sz w:val="20"/>
                <w:szCs w:val="20"/>
              </w:rPr>
            </w:pPr>
            <w:r w:rsidRPr="00AA2F49">
              <w:rPr>
                <w:rFonts w:ascii="Arial" w:hAnsi="Arial" w:cs="Arial"/>
                <w:sz w:val="20"/>
                <w:szCs w:val="20"/>
              </w:rPr>
              <w:t>Overige</w:t>
            </w:r>
          </w:p>
        </w:tc>
        <w:tc>
          <w:tcPr>
            <w:tcW w:w="0" w:type="auto"/>
            <w:shd w:val="clear" w:color="auto" w:fill="FFFFFF" w:themeFill="background1"/>
          </w:tcPr>
          <w:p w14:paraId="60449A6A" w14:textId="77777777" w:rsidR="0013275A" w:rsidRPr="00AA2F49" w:rsidRDefault="0013275A" w:rsidP="00F65FB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sz w:val="20"/>
                <w:szCs w:val="20"/>
              </w:rPr>
              <w:t>Vragen stellen</w:t>
            </w:r>
          </w:p>
        </w:tc>
        <w:tc>
          <w:tcPr>
            <w:tcW w:w="0" w:type="auto"/>
            <w:shd w:val="clear" w:color="auto" w:fill="FFFFFF" w:themeFill="background1"/>
          </w:tcPr>
          <w:p w14:paraId="42E4CFD7" w14:textId="77777777"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AA2F49">
              <w:rPr>
                <w:rFonts w:ascii="Arial" w:hAnsi="Arial" w:cs="Arial"/>
                <w:color w:val="auto"/>
                <w:sz w:val="20"/>
                <w:szCs w:val="20"/>
              </w:rPr>
              <w:t>63</w:t>
            </w:r>
          </w:p>
        </w:tc>
        <w:tc>
          <w:tcPr>
            <w:tcW w:w="0" w:type="auto"/>
            <w:shd w:val="clear" w:color="auto" w:fill="FFFFFF" w:themeFill="background1"/>
          </w:tcPr>
          <w:p w14:paraId="6369D21A" w14:textId="77777777" w:rsidR="0013275A"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auto"/>
            <w:shd w:val="clear" w:color="auto" w:fill="FFFFFF" w:themeFill="background1"/>
          </w:tcPr>
          <w:p w14:paraId="5F064432" w14:textId="587D8BD2" w:rsidR="0013275A" w:rsidRPr="00AA2F49" w:rsidRDefault="0013275A" w:rsidP="00F65FB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44</w:t>
            </w:r>
          </w:p>
        </w:tc>
      </w:tr>
    </w:tbl>
    <w:p w14:paraId="42938797" w14:textId="77777777" w:rsidR="001666DE" w:rsidRDefault="001666DE" w:rsidP="0069273B">
      <w:pPr>
        <w:spacing w:line="360" w:lineRule="auto"/>
        <w:jc w:val="both"/>
        <w:rPr>
          <w:rFonts w:ascii="Arial" w:hAnsi="Arial" w:cs="Arial"/>
          <w:sz w:val="20"/>
          <w:szCs w:val="20"/>
        </w:rPr>
      </w:pPr>
    </w:p>
    <w:p w14:paraId="7CDD1844" w14:textId="7DF1BAC0" w:rsidR="004064B8" w:rsidRDefault="00A7492E" w:rsidP="0069273B">
      <w:pPr>
        <w:spacing w:line="360" w:lineRule="auto"/>
        <w:jc w:val="both"/>
        <w:rPr>
          <w:rFonts w:ascii="Arial" w:hAnsi="Arial" w:cs="Arial"/>
          <w:i/>
          <w:sz w:val="20"/>
          <w:szCs w:val="20"/>
        </w:rPr>
      </w:pPr>
      <w:r>
        <w:rPr>
          <w:rFonts w:ascii="Arial" w:hAnsi="Arial" w:cs="Arial"/>
          <w:sz w:val="20"/>
          <w:szCs w:val="20"/>
        </w:rPr>
        <w:t>Vanu</w:t>
      </w:r>
      <w:r w:rsidR="004064B8">
        <w:rPr>
          <w:rFonts w:ascii="Arial" w:hAnsi="Arial" w:cs="Arial"/>
          <w:sz w:val="20"/>
          <w:szCs w:val="20"/>
        </w:rPr>
        <w:t>it de tabel</w:t>
      </w:r>
      <w:r w:rsidR="001666DE">
        <w:rPr>
          <w:rFonts w:ascii="Arial" w:hAnsi="Arial" w:cs="Arial"/>
          <w:sz w:val="20"/>
          <w:szCs w:val="20"/>
        </w:rPr>
        <w:t>len</w:t>
      </w:r>
      <w:r w:rsidR="004064B8">
        <w:rPr>
          <w:rFonts w:ascii="Arial" w:hAnsi="Arial" w:cs="Arial"/>
          <w:sz w:val="20"/>
          <w:szCs w:val="20"/>
        </w:rPr>
        <w:t xml:space="preserve"> worden de resultaten per concept beschreven, ter beantwoording van deelvraag 2: </w:t>
      </w:r>
      <w:r w:rsidR="00185F1D" w:rsidRPr="00185F1D">
        <w:rPr>
          <w:rFonts w:ascii="Arial" w:hAnsi="Arial" w:cs="Arial"/>
          <w:i/>
          <w:sz w:val="20"/>
          <w:szCs w:val="20"/>
        </w:rPr>
        <w:t>“</w:t>
      </w:r>
      <w:r w:rsidR="004064B8" w:rsidRPr="002062F4">
        <w:rPr>
          <w:rFonts w:ascii="Arial" w:hAnsi="Arial" w:cs="Arial"/>
          <w:i/>
          <w:sz w:val="20"/>
          <w:szCs w:val="20"/>
        </w:rPr>
        <w:t>Welke ondersteuning voor zelfregulerend leren wordt door leerkrachten op basisschool</w:t>
      </w:r>
      <w:r w:rsidR="004064B8">
        <w:rPr>
          <w:rFonts w:ascii="Arial" w:hAnsi="Arial" w:cs="Arial"/>
          <w:i/>
          <w:sz w:val="20"/>
          <w:szCs w:val="20"/>
        </w:rPr>
        <w:t xml:space="preserve"> x</w:t>
      </w:r>
      <w:r w:rsidR="004064B8" w:rsidRPr="002062F4">
        <w:rPr>
          <w:rFonts w:ascii="Arial" w:hAnsi="Arial" w:cs="Arial"/>
          <w:i/>
          <w:sz w:val="20"/>
          <w:szCs w:val="20"/>
        </w:rPr>
        <w:t xml:space="preserve"> in de praktijk aan leerlingen geboden?</w:t>
      </w:r>
      <w:r w:rsidR="00185F1D">
        <w:rPr>
          <w:rFonts w:ascii="Arial" w:hAnsi="Arial" w:cs="Arial"/>
          <w:i/>
          <w:sz w:val="20"/>
          <w:szCs w:val="20"/>
        </w:rPr>
        <w:t>”</w:t>
      </w:r>
    </w:p>
    <w:p w14:paraId="07CAA6CA" w14:textId="6DB43BA0" w:rsidR="009F0002" w:rsidRDefault="00E024D5" w:rsidP="006644F4">
      <w:pPr>
        <w:spacing w:line="360" w:lineRule="auto"/>
        <w:jc w:val="both"/>
        <w:rPr>
          <w:rFonts w:ascii="Arial" w:hAnsi="Arial" w:cs="Arial"/>
          <w:sz w:val="20"/>
          <w:szCs w:val="20"/>
          <w:u w:val="single"/>
        </w:rPr>
      </w:pPr>
      <w:r w:rsidRPr="00FF59E4">
        <w:rPr>
          <w:rFonts w:ascii="Arial" w:hAnsi="Arial" w:cs="Arial"/>
          <w:sz w:val="20"/>
          <w:szCs w:val="20"/>
          <w:u w:val="single"/>
        </w:rPr>
        <w:t>Leeromgeving</w:t>
      </w:r>
    </w:p>
    <w:p w14:paraId="44D70A66" w14:textId="0187F76B" w:rsidR="00937F7E" w:rsidRDefault="00EC5A82" w:rsidP="00C91381">
      <w:pPr>
        <w:spacing w:line="360" w:lineRule="auto"/>
        <w:jc w:val="both"/>
        <w:rPr>
          <w:rFonts w:ascii="Arial" w:hAnsi="Arial" w:cs="Arial"/>
          <w:sz w:val="20"/>
          <w:szCs w:val="20"/>
          <w:u w:val="single"/>
        </w:rPr>
      </w:pPr>
      <w:r>
        <w:t>V</w:t>
      </w:r>
      <w:r w:rsidR="00937F7E">
        <w:rPr>
          <w:rFonts w:ascii="Arial" w:hAnsi="Arial" w:cs="Arial"/>
          <w:sz w:val="20"/>
          <w:szCs w:val="20"/>
        </w:rPr>
        <w:t>ijf</w:t>
      </w:r>
      <w:r w:rsidR="00E024D5">
        <w:rPr>
          <w:rFonts w:ascii="Arial" w:hAnsi="Arial" w:cs="Arial"/>
          <w:sz w:val="20"/>
          <w:szCs w:val="20"/>
        </w:rPr>
        <w:t xml:space="preserve"> respondenten </w:t>
      </w:r>
      <w:r w:rsidR="00511A57">
        <w:rPr>
          <w:rFonts w:ascii="Arial" w:hAnsi="Arial" w:cs="Arial"/>
          <w:sz w:val="20"/>
          <w:szCs w:val="20"/>
        </w:rPr>
        <w:t xml:space="preserve">bieden regels aan (wat mag wel/niet) bij </w:t>
      </w:r>
      <w:r w:rsidR="00E024D5">
        <w:rPr>
          <w:rFonts w:ascii="Arial" w:hAnsi="Arial" w:cs="Arial"/>
          <w:sz w:val="20"/>
          <w:szCs w:val="20"/>
        </w:rPr>
        <w:t>zowel instructie als zelfstandige verwerking</w:t>
      </w:r>
      <w:r w:rsidR="00185F1D">
        <w:rPr>
          <w:rFonts w:ascii="Arial" w:hAnsi="Arial" w:cs="Arial"/>
          <w:sz w:val="20"/>
          <w:szCs w:val="20"/>
        </w:rPr>
        <w:t>. D</w:t>
      </w:r>
      <w:r w:rsidR="00937F7E">
        <w:rPr>
          <w:rFonts w:ascii="Arial" w:hAnsi="Arial" w:cs="Arial"/>
          <w:sz w:val="20"/>
          <w:szCs w:val="20"/>
        </w:rPr>
        <w:t>rie</w:t>
      </w:r>
      <w:r w:rsidR="00E024D5">
        <w:rPr>
          <w:rFonts w:ascii="Arial" w:hAnsi="Arial" w:cs="Arial"/>
          <w:sz w:val="20"/>
          <w:szCs w:val="20"/>
        </w:rPr>
        <w:t xml:space="preserve"> respondent</w:t>
      </w:r>
      <w:r w:rsidR="00403756">
        <w:rPr>
          <w:rFonts w:ascii="Arial" w:hAnsi="Arial" w:cs="Arial"/>
          <w:sz w:val="20"/>
          <w:szCs w:val="20"/>
        </w:rPr>
        <w:t xml:space="preserve">en </w:t>
      </w:r>
      <w:r w:rsidR="00511A57">
        <w:rPr>
          <w:rFonts w:ascii="Arial" w:hAnsi="Arial" w:cs="Arial"/>
          <w:sz w:val="20"/>
          <w:szCs w:val="20"/>
        </w:rPr>
        <w:t xml:space="preserve">bieden regels aan </w:t>
      </w:r>
      <w:r w:rsidR="00403756">
        <w:rPr>
          <w:rFonts w:ascii="Arial" w:hAnsi="Arial" w:cs="Arial"/>
          <w:sz w:val="20"/>
          <w:szCs w:val="20"/>
        </w:rPr>
        <w:t>tijdens instructie.</w:t>
      </w:r>
      <w:r w:rsidR="0061473E">
        <w:rPr>
          <w:rFonts w:ascii="Arial" w:hAnsi="Arial" w:cs="Arial"/>
          <w:sz w:val="20"/>
          <w:szCs w:val="20"/>
        </w:rPr>
        <w:t xml:space="preserve"> Gedurende de instructie wordt het aanbieden van regels vaker waargenomen (37x) dan bij zelfstandige verwerking (17x). </w:t>
      </w:r>
      <w:r w:rsidR="00E024D5">
        <w:rPr>
          <w:rFonts w:ascii="Arial" w:hAnsi="Arial" w:cs="Arial"/>
          <w:sz w:val="20"/>
          <w:szCs w:val="20"/>
        </w:rPr>
        <w:t xml:space="preserve">Bij alle respondenten is de doelstelling </w:t>
      </w:r>
      <w:r w:rsidR="00511A57">
        <w:rPr>
          <w:rFonts w:ascii="Arial" w:hAnsi="Arial" w:cs="Arial"/>
          <w:sz w:val="20"/>
          <w:szCs w:val="20"/>
        </w:rPr>
        <w:t xml:space="preserve">op het bord </w:t>
      </w:r>
      <w:r w:rsidR="00E024D5">
        <w:rPr>
          <w:rFonts w:ascii="Arial" w:hAnsi="Arial" w:cs="Arial"/>
          <w:sz w:val="20"/>
          <w:szCs w:val="20"/>
        </w:rPr>
        <w:t>aanwezig voor de leerlingen tijdens de instructie.</w:t>
      </w:r>
      <w:r w:rsidR="009860EF">
        <w:rPr>
          <w:rFonts w:ascii="Arial" w:hAnsi="Arial" w:cs="Arial"/>
          <w:sz w:val="20"/>
          <w:szCs w:val="20"/>
        </w:rPr>
        <w:t xml:space="preserve"> Hierbij wordt door respondenten verwezen naar de doelstelling, vandaar dat deze 19x is waargenomen. </w:t>
      </w:r>
      <w:r w:rsidR="00403756">
        <w:rPr>
          <w:rFonts w:ascii="Arial" w:hAnsi="Arial" w:cs="Arial"/>
          <w:sz w:val="20"/>
          <w:szCs w:val="20"/>
        </w:rPr>
        <w:t>Bij twee respondenten blijft de doelstelling z</w:t>
      </w:r>
      <w:r w:rsidR="00511A57">
        <w:rPr>
          <w:rFonts w:ascii="Arial" w:hAnsi="Arial" w:cs="Arial"/>
          <w:sz w:val="20"/>
          <w:szCs w:val="20"/>
        </w:rPr>
        <w:t xml:space="preserve">ichtbaar </w:t>
      </w:r>
      <w:r w:rsidR="00403756">
        <w:rPr>
          <w:rFonts w:ascii="Arial" w:hAnsi="Arial" w:cs="Arial"/>
          <w:sz w:val="20"/>
          <w:szCs w:val="20"/>
        </w:rPr>
        <w:t>tijdens de zelfstandi</w:t>
      </w:r>
      <w:r w:rsidR="00946B85">
        <w:rPr>
          <w:rFonts w:ascii="Arial" w:hAnsi="Arial" w:cs="Arial"/>
          <w:sz w:val="20"/>
          <w:szCs w:val="20"/>
        </w:rPr>
        <w:t>ge verwerking van een opdracht.</w:t>
      </w:r>
      <w:r w:rsidR="006E6924">
        <w:rPr>
          <w:rFonts w:ascii="Arial" w:hAnsi="Arial" w:cs="Arial"/>
          <w:sz w:val="20"/>
          <w:szCs w:val="20"/>
        </w:rPr>
        <w:t xml:space="preserve"> </w:t>
      </w:r>
    </w:p>
    <w:p w14:paraId="1F1E7B03" w14:textId="08B6B4F0" w:rsidR="00E024D5" w:rsidRDefault="00E024D5" w:rsidP="006644F4">
      <w:pPr>
        <w:spacing w:line="360" w:lineRule="auto"/>
        <w:jc w:val="both"/>
        <w:rPr>
          <w:rFonts w:ascii="Arial" w:hAnsi="Arial" w:cs="Arial"/>
          <w:sz w:val="20"/>
          <w:szCs w:val="20"/>
          <w:u w:val="single"/>
        </w:rPr>
      </w:pPr>
      <w:r w:rsidRPr="00FF59E4">
        <w:rPr>
          <w:rFonts w:ascii="Arial" w:hAnsi="Arial" w:cs="Arial"/>
          <w:sz w:val="20"/>
          <w:szCs w:val="20"/>
          <w:u w:val="single"/>
        </w:rPr>
        <w:t>Leerstrategieën</w:t>
      </w:r>
    </w:p>
    <w:p w14:paraId="5B6D2E7F" w14:textId="1177A66C" w:rsidR="008B00C7" w:rsidRPr="00C91381" w:rsidRDefault="008B00C7" w:rsidP="00C91381">
      <w:pPr>
        <w:keepNext/>
        <w:spacing w:line="360" w:lineRule="auto"/>
        <w:jc w:val="both"/>
      </w:pPr>
      <w:r>
        <w:rPr>
          <w:rFonts w:ascii="Arial" w:hAnsi="Arial" w:cs="Arial"/>
          <w:sz w:val="20"/>
          <w:szCs w:val="20"/>
        </w:rPr>
        <w:t xml:space="preserve">Vijf van de acht respondenten laat leerlingen oefenen met aangeboden strategieën. Daarbij laten vier van de </w:t>
      </w:r>
      <w:r w:rsidR="00946B85">
        <w:rPr>
          <w:rFonts w:ascii="Arial" w:hAnsi="Arial" w:cs="Arial"/>
          <w:sz w:val="20"/>
          <w:szCs w:val="20"/>
        </w:rPr>
        <w:t xml:space="preserve">acht respondenten zien hoe, waarom en wanneer hij leerstrategieën inzet. </w:t>
      </w:r>
      <w:r>
        <w:rPr>
          <w:rFonts w:ascii="Arial" w:hAnsi="Arial" w:cs="Arial"/>
          <w:sz w:val="20"/>
          <w:szCs w:val="20"/>
        </w:rPr>
        <w:t>D</w:t>
      </w:r>
      <w:r w:rsidR="00946B85">
        <w:rPr>
          <w:rFonts w:ascii="Arial" w:hAnsi="Arial" w:cs="Arial"/>
          <w:sz w:val="20"/>
          <w:szCs w:val="20"/>
        </w:rPr>
        <w:t xml:space="preserve">rie respondenten </w:t>
      </w:r>
      <w:r>
        <w:rPr>
          <w:rFonts w:ascii="Arial" w:hAnsi="Arial" w:cs="Arial"/>
          <w:sz w:val="20"/>
          <w:szCs w:val="20"/>
        </w:rPr>
        <w:t xml:space="preserve">doen </w:t>
      </w:r>
      <w:r w:rsidR="00946B85">
        <w:rPr>
          <w:rFonts w:ascii="Arial" w:hAnsi="Arial" w:cs="Arial"/>
          <w:sz w:val="20"/>
          <w:szCs w:val="20"/>
        </w:rPr>
        <w:t>dat tijdens het ins</w:t>
      </w:r>
      <w:r>
        <w:rPr>
          <w:rFonts w:ascii="Arial" w:hAnsi="Arial" w:cs="Arial"/>
          <w:sz w:val="20"/>
          <w:szCs w:val="20"/>
        </w:rPr>
        <w:t>tructiemoment</w:t>
      </w:r>
      <w:r w:rsidR="009860EF">
        <w:rPr>
          <w:rFonts w:ascii="Arial" w:hAnsi="Arial" w:cs="Arial"/>
          <w:sz w:val="20"/>
          <w:szCs w:val="20"/>
        </w:rPr>
        <w:t xml:space="preserve"> (11x)</w:t>
      </w:r>
      <w:r>
        <w:rPr>
          <w:rFonts w:ascii="Arial" w:hAnsi="Arial" w:cs="Arial"/>
          <w:sz w:val="20"/>
          <w:szCs w:val="20"/>
        </w:rPr>
        <w:t xml:space="preserve"> en een respondent gedurende </w:t>
      </w:r>
      <w:r w:rsidR="00946B85">
        <w:rPr>
          <w:rFonts w:ascii="Arial" w:hAnsi="Arial" w:cs="Arial"/>
          <w:sz w:val="20"/>
          <w:szCs w:val="20"/>
        </w:rPr>
        <w:t>zelfstandige verwerking van de leerlingen</w:t>
      </w:r>
      <w:r w:rsidR="009860EF">
        <w:rPr>
          <w:rFonts w:ascii="Arial" w:hAnsi="Arial" w:cs="Arial"/>
          <w:sz w:val="20"/>
          <w:szCs w:val="20"/>
        </w:rPr>
        <w:t xml:space="preserve"> (3x)</w:t>
      </w:r>
      <w:r w:rsidR="00946B85">
        <w:rPr>
          <w:rFonts w:ascii="Arial" w:hAnsi="Arial" w:cs="Arial"/>
          <w:sz w:val="20"/>
          <w:szCs w:val="20"/>
        </w:rPr>
        <w:t xml:space="preserve">. </w:t>
      </w:r>
      <w:r>
        <w:rPr>
          <w:rFonts w:ascii="Arial" w:hAnsi="Arial" w:cs="Arial"/>
          <w:sz w:val="20"/>
          <w:szCs w:val="20"/>
        </w:rPr>
        <w:t>Drie van de acht respondenten bespreekt wat het doel is van de gekozen strategieën</w:t>
      </w:r>
      <w:r w:rsidR="009860EF">
        <w:rPr>
          <w:rFonts w:ascii="Arial" w:hAnsi="Arial" w:cs="Arial"/>
          <w:sz w:val="20"/>
          <w:szCs w:val="20"/>
        </w:rPr>
        <w:t xml:space="preserve"> (5x)</w:t>
      </w:r>
      <w:r w:rsidR="007F012C">
        <w:rPr>
          <w:rFonts w:ascii="Arial" w:hAnsi="Arial" w:cs="Arial"/>
          <w:sz w:val="20"/>
          <w:szCs w:val="20"/>
        </w:rPr>
        <w:t>;</w:t>
      </w:r>
      <w:r w:rsidR="009860EF">
        <w:rPr>
          <w:rFonts w:ascii="Arial" w:hAnsi="Arial" w:cs="Arial"/>
          <w:sz w:val="20"/>
          <w:szCs w:val="20"/>
        </w:rPr>
        <w:t xml:space="preserve"> dat gebeurt enkel tijdens instructie. </w:t>
      </w:r>
      <w:r>
        <w:rPr>
          <w:rFonts w:ascii="Arial" w:hAnsi="Arial" w:cs="Arial"/>
          <w:sz w:val="20"/>
          <w:szCs w:val="20"/>
        </w:rPr>
        <w:t xml:space="preserve">Vijf respondenten geven leerlingen </w:t>
      </w:r>
      <w:r w:rsidR="00511A57">
        <w:rPr>
          <w:rFonts w:ascii="Arial" w:hAnsi="Arial" w:cs="Arial"/>
          <w:sz w:val="20"/>
          <w:szCs w:val="20"/>
        </w:rPr>
        <w:t xml:space="preserve">gedurende instructie </w:t>
      </w:r>
      <w:r>
        <w:rPr>
          <w:rFonts w:ascii="Arial" w:hAnsi="Arial" w:cs="Arial"/>
          <w:sz w:val="20"/>
          <w:szCs w:val="20"/>
        </w:rPr>
        <w:t>de tijd om te oefenen met aangeboden strategieën</w:t>
      </w:r>
      <w:r w:rsidR="009860EF">
        <w:rPr>
          <w:rFonts w:ascii="Arial" w:hAnsi="Arial" w:cs="Arial"/>
          <w:sz w:val="20"/>
          <w:szCs w:val="20"/>
        </w:rPr>
        <w:t xml:space="preserve"> (7x)</w:t>
      </w:r>
      <w:r w:rsidR="00511A57">
        <w:rPr>
          <w:rFonts w:ascii="Arial" w:hAnsi="Arial" w:cs="Arial"/>
          <w:sz w:val="20"/>
          <w:szCs w:val="20"/>
        </w:rPr>
        <w:t>, drie respondenten geven leerlingen hiervoor ook tijd bij zelfstandige verwerking van de opdracht</w:t>
      </w:r>
      <w:r w:rsidR="009860EF">
        <w:rPr>
          <w:rFonts w:ascii="Arial" w:hAnsi="Arial" w:cs="Arial"/>
          <w:sz w:val="20"/>
          <w:szCs w:val="20"/>
        </w:rPr>
        <w:t xml:space="preserve"> (4x)</w:t>
      </w:r>
      <w:r w:rsidR="00511A57">
        <w:rPr>
          <w:rFonts w:ascii="Arial" w:hAnsi="Arial" w:cs="Arial"/>
          <w:sz w:val="20"/>
          <w:szCs w:val="20"/>
        </w:rPr>
        <w:t>.</w:t>
      </w:r>
    </w:p>
    <w:p w14:paraId="034256CB" w14:textId="1E924D11" w:rsidR="005629BC" w:rsidRDefault="004175CA" w:rsidP="006644F4">
      <w:pPr>
        <w:spacing w:line="360" w:lineRule="auto"/>
        <w:jc w:val="both"/>
        <w:rPr>
          <w:rFonts w:ascii="Arial" w:hAnsi="Arial" w:cs="Arial"/>
          <w:sz w:val="20"/>
          <w:szCs w:val="20"/>
        </w:rPr>
      </w:pPr>
      <w:r>
        <w:rPr>
          <w:rFonts w:ascii="Arial" w:hAnsi="Arial" w:cs="Arial"/>
          <w:sz w:val="20"/>
          <w:szCs w:val="20"/>
        </w:rPr>
        <w:t>De cognitieve leerstrategieën “herhalen van informatie”</w:t>
      </w:r>
      <w:r w:rsidR="00A3438D">
        <w:rPr>
          <w:rFonts w:ascii="Arial" w:hAnsi="Arial" w:cs="Arial"/>
          <w:sz w:val="20"/>
          <w:szCs w:val="20"/>
        </w:rPr>
        <w:t xml:space="preserve"> en</w:t>
      </w:r>
      <w:r>
        <w:rPr>
          <w:rFonts w:ascii="Arial" w:hAnsi="Arial" w:cs="Arial"/>
          <w:sz w:val="20"/>
          <w:szCs w:val="20"/>
        </w:rPr>
        <w:t xml:space="preserve"> “samenvoegen van informatie in geheugen”</w:t>
      </w:r>
      <w:r w:rsidR="00A3438D">
        <w:rPr>
          <w:rFonts w:ascii="Arial" w:hAnsi="Arial" w:cs="Arial"/>
          <w:sz w:val="20"/>
          <w:szCs w:val="20"/>
        </w:rPr>
        <w:t xml:space="preserve"> </w:t>
      </w:r>
      <w:r>
        <w:rPr>
          <w:rFonts w:ascii="Arial" w:hAnsi="Arial" w:cs="Arial"/>
          <w:sz w:val="20"/>
          <w:szCs w:val="20"/>
        </w:rPr>
        <w:t>zijn waargenomen bij alle respondenten.</w:t>
      </w:r>
      <w:r w:rsidR="009860EF">
        <w:rPr>
          <w:rFonts w:ascii="Arial" w:hAnsi="Arial" w:cs="Arial"/>
          <w:sz w:val="20"/>
          <w:szCs w:val="20"/>
        </w:rPr>
        <w:t xml:space="preserve"> Beide strategieën worden vaker gehanteerd gedurende de instructie (40x en 20x) dan tijdens zelfstandige verwerking (14x en 8x).</w:t>
      </w:r>
      <w:r>
        <w:rPr>
          <w:rFonts w:ascii="Arial" w:hAnsi="Arial" w:cs="Arial"/>
          <w:sz w:val="20"/>
          <w:szCs w:val="20"/>
        </w:rPr>
        <w:t xml:space="preserve"> </w:t>
      </w:r>
      <w:r w:rsidR="008B00C7">
        <w:rPr>
          <w:rFonts w:ascii="Arial" w:hAnsi="Arial" w:cs="Arial"/>
          <w:sz w:val="20"/>
          <w:szCs w:val="20"/>
        </w:rPr>
        <w:t>De cognitieve leerstrategie “visualiseren van informatie” werd bij zeven respondenten waargenomen</w:t>
      </w:r>
      <w:r w:rsidR="009860EF">
        <w:rPr>
          <w:rFonts w:ascii="Arial" w:hAnsi="Arial" w:cs="Arial"/>
          <w:sz w:val="20"/>
          <w:szCs w:val="20"/>
        </w:rPr>
        <w:t xml:space="preserve"> (50 x tijdens instructie en 10 x gedurende zelfstandige verwerking)</w:t>
      </w:r>
      <w:r w:rsidR="008B00C7">
        <w:rPr>
          <w:rFonts w:ascii="Arial" w:hAnsi="Arial" w:cs="Arial"/>
          <w:sz w:val="20"/>
          <w:szCs w:val="20"/>
        </w:rPr>
        <w:t xml:space="preserve"> en “onthouden van informatie” bij twee respondenten.</w:t>
      </w:r>
      <w:r w:rsidR="009860EF">
        <w:rPr>
          <w:rFonts w:ascii="Arial" w:hAnsi="Arial" w:cs="Arial"/>
          <w:sz w:val="20"/>
          <w:szCs w:val="20"/>
        </w:rPr>
        <w:t xml:space="preserve"> Deze strategie werd vaker tijdens zelfstandige verwerking aangeboden: 9x, ten opzichte van 4x gedurende instructie. </w:t>
      </w:r>
      <w:r w:rsidR="008B00C7">
        <w:rPr>
          <w:rFonts w:ascii="Arial" w:hAnsi="Arial" w:cs="Arial"/>
          <w:sz w:val="20"/>
          <w:szCs w:val="20"/>
        </w:rPr>
        <w:t xml:space="preserve">Geen van de metacognitieve leerstrategieën werd bij elke respondent waargenomen. </w:t>
      </w:r>
      <w:r w:rsidR="00D77531">
        <w:rPr>
          <w:rFonts w:ascii="Arial" w:hAnsi="Arial" w:cs="Arial"/>
          <w:sz w:val="20"/>
          <w:szCs w:val="20"/>
        </w:rPr>
        <w:t>“Monitoren” werd bij een respondent waargenomen</w:t>
      </w:r>
      <w:r w:rsidR="009860EF">
        <w:rPr>
          <w:rFonts w:ascii="Arial" w:hAnsi="Arial" w:cs="Arial"/>
          <w:sz w:val="20"/>
          <w:szCs w:val="20"/>
        </w:rPr>
        <w:t xml:space="preserve"> tijdens zelfstandige verwerking (2x)</w:t>
      </w:r>
      <w:r w:rsidR="00D77531">
        <w:rPr>
          <w:rFonts w:ascii="Arial" w:hAnsi="Arial" w:cs="Arial"/>
          <w:sz w:val="20"/>
          <w:szCs w:val="20"/>
        </w:rPr>
        <w:t>, “plannen” bij twee</w:t>
      </w:r>
      <w:r w:rsidR="00937F7E">
        <w:rPr>
          <w:rFonts w:ascii="Arial" w:hAnsi="Arial" w:cs="Arial"/>
          <w:sz w:val="20"/>
          <w:szCs w:val="20"/>
        </w:rPr>
        <w:t xml:space="preserve"> respondenten</w:t>
      </w:r>
      <w:r w:rsidR="00D77531">
        <w:rPr>
          <w:rFonts w:ascii="Arial" w:hAnsi="Arial" w:cs="Arial"/>
          <w:sz w:val="20"/>
          <w:szCs w:val="20"/>
        </w:rPr>
        <w:t xml:space="preserve"> </w:t>
      </w:r>
      <w:r w:rsidR="009860EF">
        <w:rPr>
          <w:rFonts w:ascii="Arial" w:hAnsi="Arial" w:cs="Arial"/>
          <w:sz w:val="20"/>
          <w:szCs w:val="20"/>
        </w:rPr>
        <w:t>(2x tijdens instructie en 2x tijdens zelfstandige verwerking). “Evalueren” werd bij drie respondenten waargenomen tijdens instructie (4x). “Reflecteren</w:t>
      </w:r>
      <w:r w:rsidR="00D77531">
        <w:rPr>
          <w:rFonts w:ascii="Arial" w:hAnsi="Arial" w:cs="Arial"/>
          <w:sz w:val="20"/>
          <w:szCs w:val="20"/>
        </w:rPr>
        <w:t xml:space="preserve">” </w:t>
      </w:r>
      <w:r w:rsidR="009860EF">
        <w:rPr>
          <w:rFonts w:ascii="Arial" w:hAnsi="Arial" w:cs="Arial"/>
          <w:sz w:val="20"/>
          <w:szCs w:val="20"/>
        </w:rPr>
        <w:t>werd</w:t>
      </w:r>
      <w:r w:rsidR="009860EF" w:rsidRPr="009860EF">
        <w:rPr>
          <w:rFonts w:ascii="Arial" w:hAnsi="Arial" w:cs="Arial"/>
          <w:sz w:val="20"/>
          <w:szCs w:val="20"/>
        </w:rPr>
        <w:t xml:space="preserve"> </w:t>
      </w:r>
      <w:r w:rsidR="009860EF">
        <w:rPr>
          <w:rFonts w:ascii="Arial" w:hAnsi="Arial" w:cs="Arial"/>
          <w:sz w:val="20"/>
          <w:szCs w:val="20"/>
        </w:rPr>
        <w:t xml:space="preserve">bij drie respondenten waargenomen, 5x tijdens instructie en 1x tijdens zelfstandige verwerking. </w:t>
      </w:r>
    </w:p>
    <w:p w14:paraId="58977827" w14:textId="0AD1B86D" w:rsidR="00E024D5" w:rsidRDefault="00E024D5" w:rsidP="006644F4">
      <w:pPr>
        <w:spacing w:line="360" w:lineRule="auto"/>
        <w:jc w:val="both"/>
        <w:rPr>
          <w:rFonts w:ascii="Arial" w:hAnsi="Arial" w:cs="Arial"/>
          <w:sz w:val="20"/>
          <w:szCs w:val="20"/>
          <w:u w:val="single"/>
        </w:rPr>
      </w:pPr>
      <w:r w:rsidRPr="00FF59E4">
        <w:rPr>
          <w:rFonts w:ascii="Arial" w:hAnsi="Arial" w:cs="Arial"/>
          <w:sz w:val="20"/>
          <w:szCs w:val="20"/>
          <w:u w:val="single"/>
        </w:rPr>
        <w:t>Scaffolding</w:t>
      </w:r>
    </w:p>
    <w:p w14:paraId="2BA93A6C" w14:textId="0F066E90" w:rsidR="00D77531" w:rsidRDefault="00CD5C7A" w:rsidP="006644F4">
      <w:pPr>
        <w:spacing w:line="360" w:lineRule="auto"/>
        <w:jc w:val="both"/>
        <w:rPr>
          <w:rFonts w:ascii="Arial" w:hAnsi="Arial" w:cs="Arial"/>
          <w:sz w:val="20"/>
          <w:szCs w:val="20"/>
        </w:rPr>
      </w:pPr>
      <w:r>
        <w:rPr>
          <w:rFonts w:ascii="Arial" w:hAnsi="Arial" w:cs="Arial"/>
          <w:sz w:val="20"/>
          <w:szCs w:val="20"/>
        </w:rPr>
        <w:t xml:space="preserve">Twee respondenten verzamelen informatie om hulp te kunnen bieden aan leerlingen, tijdens instructie </w:t>
      </w:r>
      <w:r w:rsidR="00F65FB1">
        <w:rPr>
          <w:rFonts w:ascii="Arial" w:hAnsi="Arial" w:cs="Arial"/>
          <w:sz w:val="20"/>
          <w:szCs w:val="20"/>
        </w:rPr>
        <w:t xml:space="preserve">(6x) </w:t>
      </w:r>
      <w:r>
        <w:rPr>
          <w:rFonts w:ascii="Arial" w:hAnsi="Arial" w:cs="Arial"/>
          <w:sz w:val="20"/>
          <w:szCs w:val="20"/>
        </w:rPr>
        <w:t>en twee respondenten doen dit tijdens zelfstandige verwerking van de taak</w:t>
      </w:r>
      <w:r w:rsidR="00F65FB1">
        <w:rPr>
          <w:rFonts w:ascii="Arial" w:hAnsi="Arial" w:cs="Arial"/>
          <w:sz w:val="20"/>
          <w:szCs w:val="20"/>
        </w:rPr>
        <w:t xml:space="preserve"> (2x)</w:t>
      </w:r>
      <w:r>
        <w:rPr>
          <w:rFonts w:ascii="Arial" w:hAnsi="Arial" w:cs="Arial"/>
          <w:sz w:val="20"/>
          <w:szCs w:val="20"/>
        </w:rPr>
        <w:t>. Er is één res</w:t>
      </w:r>
      <w:r w:rsidR="00F65FB1">
        <w:rPr>
          <w:rFonts w:ascii="Arial" w:hAnsi="Arial" w:cs="Arial"/>
          <w:sz w:val="20"/>
          <w:szCs w:val="20"/>
        </w:rPr>
        <w:t xml:space="preserve">pondent die een diagnose stelt en controleert (1x). </w:t>
      </w:r>
      <w:r w:rsidR="004F5355">
        <w:rPr>
          <w:rFonts w:ascii="Arial" w:hAnsi="Arial" w:cs="Arial"/>
          <w:sz w:val="20"/>
          <w:szCs w:val="20"/>
        </w:rPr>
        <w:t>Bij elke respondent zijn interventiestrategieën waargenomen, waarbij “hints geven” en “feedback geven op taak” door elke respondent zowel bij de instructie</w:t>
      </w:r>
      <w:r w:rsidR="00F65FB1">
        <w:rPr>
          <w:rFonts w:ascii="Arial" w:hAnsi="Arial" w:cs="Arial"/>
          <w:sz w:val="20"/>
          <w:szCs w:val="20"/>
        </w:rPr>
        <w:t xml:space="preserve"> (22x en 23x)</w:t>
      </w:r>
      <w:r w:rsidR="004F5355">
        <w:rPr>
          <w:rFonts w:ascii="Arial" w:hAnsi="Arial" w:cs="Arial"/>
          <w:sz w:val="20"/>
          <w:szCs w:val="20"/>
        </w:rPr>
        <w:t xml:space="preserve">, als bij de zelfstandige verwerking </w:t>
      </w:r>
      <w:r w:rsidR="00F65FB1">
        <w:rPr>
          <w:rFonts w:ascii="Arial" w:hAnsi="Arial" w:cs="Arial"/>
          <w:sz w:val="20"/>
          <w:szCs w:val="20"/>
        </w:rPr>
        <w:t xml:space="preserve">(56x en 29x) </w:t>
      </w:r>
      <w:r w:rsidR="004F5355">
        <w:rPr>
          <w:rFonts w:ascii="Arial" w:hAnsi="Arial" w:cs="Arial"/>
          <w:sz w:val="20"/>
          <w:szCs w:val="20"/>
        </w:rPr>
        <w:t xml:space="preserve">van leerlingen gehanteerd worden. “Geven van instructie” wordt bij elke respondent waargenomen, bij </w:t>
      </w:r>
      <w:r w:rsidR="00D77531">
        <w:rPr>
          <w:rFonts w:ascii="Arial" w:hAnsi="Arial" w:cs="Arial"/>
          <w:sz w:val="20"/>
          <w:szCs w:val="20"/>
        </w:rPr>
        <w:t xml:space="preserve">zes </w:t>
      </w:r>
      <w:r w:rsidR="004F5355">
        <w:rPr>
          <w:rFonts w:ascii="Arial" w:hAnsi="Arial" w:cs="Arial"/>
          <w:sz w:val="20"/>
          <w:szCs w:val="20"/>
        </w:rPr>
        <w:t>respondenten zowel bij instructie als zelfstandige verwerking</w:t>
      </w:r>
      <w:r w:rsidR="00D77531">
        <w:rPr>
          <w:rFonts w:ascii="Arial" w:hAnsi="Arial" w:cs="Arial"/>
          <w:sz w:val="20"/>
          <w:szCs w:val="20"/>
        </w:rPr>
        <w:t>, bij twee respondenten gedurende zelfstandige verwerking. Ook het item</w:t>
      </w:r>
      <w:r w:rsidR="004F5355">
        <w:rPr>
          <w:rFonts w:ascii="Arial" w:hAnsi="Arial" w:cs="Arial"/>
          <w:sz w:val="20"/>
          <w:szCs w:val="20"/>
        </w:rPr>
        <w:t xml:space="preserve"> “feedback geven op persoon</w:t>
      </w:r>
      <w:r w:rsidR="00D77531">
        <w:rPr>
          <w:rFonts w:ascii="Arial" w:hAnsi="Arial" w:cs="Arial"/>
          <w:sz w:val="20"/>
          <w:szCs w:val="20"/>
        </w:rPr>
        <w:t xml:space="preserve">” wordt bij alle respondenten waargenomen, bij zeven respondenten gedurende instructie en zelfstandige verwerking; bij een respondent tijdens de instructie. </w:t>
      </w:r>
      <w:r w:rsidR="00F65FB1">
        <w:rPr>
          <w:rFonts w:ascii="Arial" w:hAnsi="Arial" w:cs="Arial"/>
          <w:sz w:val="20"/>
          <w:szCs w:val="20"/>
        </w:rPr>
        <w:t>“Feedback geven op persoon” is met 90 waarnemingen de meest geziene interventiestrategie. “M</w:t>
      </w:r>
      <w:r w:rsidR="00D77531">
        <w:rPr>
          <w:rFonts w:ascii="Arial" w:hAnsi="Arial" w:cs="Arial"/>
          <w:sz w:val="20"/>
          <w:szCs w:val="20"/>
        </w:rPr>
        <w:t>odelling” wordt bij vijf respondenten waargenomen</w:t>
      </w:r>
      <w:r w:rsidR="00F65FB1">
        <w:rPr>
          <w:rFonts w:ascii="Arial" w:hAnsi="Arial" w:cs="Arial"/>
          <w:sz w:val="20"/>
          <w:szCs w:val="20"/>
        </w:rPr>
        <w:t xml:space="preserve"> (totaal 9x)</w:t>
      </w:r>
      <w:r w:rsidR="00D77531">
        <w:rPr>
          <w:rFonts w:ascii="Arial" w:hAnsi="Arial" w:cs="Arial"/>
          <w:sz w:val="20"/>
          <w:szCs w:val="20"/>
        </w:rPr>
        <w:t xml:space="preserve"> en “feedback geven op proces” wordt bij zeven respondenten gezien</w:t>
      </w:r>
      <w:r w:rsidR="00F65FB1">
        <w:rPr>
          <w:rFonts w:ascii="Arial" w:hAnsi="Arial" w:cs="Arial"/>
          <w:sz w:val="20"/>
          <w:szCs w:val="20"/>
        </w:rPr>
        <w:t xml:space="preserve"> (totaal 23x)</w:t>
      </w:r>
      <w:r w:rsidR="00D77531">
        <w:rPr>
          <w:rFonts w:ascii="Arial" w:hAnsi="Arial" w:cs="Arial"/>
          <w:sz w:val="20"/>
          <w:szCs w:val="20"/>
        </w:rPr>
        <w:t xml:space="preserve">. </w:t>
      </w:r>
      <w:r w:rsidR="00F65FB1">
        <w:rPr>
          <w:rFonts w:ascii="Arial" w:hAnsi="Arial" w:cs="Arial"/>
          <w:sz w:val="20"/>
          <w:szCs w:val="20"/>
        </w:rPr>
        <w:t>Nagaan</w:t>
      </w:r>
      <w:r w:rsidR="008A6BF1">
        <w:rPr>
          <w:rFonts w:ascii="Arial" w:hAnsi="Arial" w:cs="Arial"/>
          <w:sz w:val="20"/>
          <w:szCs w:val="20"/>
        </w:rPr>
        <w:t xml:space="preserve"> of de leerling hulp begrepen heeft, wordt </w:t>
      </w:r>
      <w:r w:rsidR="00F65FB1">
        <w:rPr>
          <w:rFonts w:ascii="Arial" w:hAnsi="Arial" w:cs="Arial"/>
          <w:sz w:val="20"/>
          <w:szCs w:val="20"/>
        </w:rPr>
        <w:t>niet waargenomen.</w:t>
      </w:r>
    </w:p>
    <w:p w14:paraId="7753B7F6" w14:textId="600D8DE1" w:rsidR="00FF59E4" w:rsidRPr="00FF59E4" w:rsidRDefault="00D77531" w:rsidP="006644F4">
      <w:pPr>
        <w:spacing w:line="360" w:lineRule="auto"/>
        <w:jc w:val="both"/>
        <w:rPr>
          <w:rFonts w:ascii="Arial" w:hAnsi="Arial" w:cs="Arial"/>
          <w:sz w:val="20"/>
          <w:szCs w:val="20"/>
          <w:u w:val="single"/>
        </w:rPr>
      </w:pPr>
      <w:r w:rsidRPr="001241E8">
        <w:rPr>
          <w:rFonts w:ascii="Arial" w:hAnsi="Arial" w:cs="Arial"/>
          <w:sz w:val="20"/>
          <w:szCs w:val="20"/>
          <w:u w:val="single"/>
        </w:rPr>
        <w:t>Vrag</w:t>
      </w:r>
      <w:r w:rsidR="00FF59E4" w:rsidRPr="00FF59E4">
        <w:rPr>
          <w:rFonts w:ascii="Arial" w:hAnsi="Arial" w:cs="Arial"/>
          <w:sz w:val="20"/>
          <w:szCs w:val="20"/>
          <w:u w:val="single"/>
        </w:rPr>
        <w:t>en stellen</w:t>
      </w:r>
    </w:p>
    <w:p w14:paraId="7A62AD05" w14:textId="0EB7C200" w:rsidR="0069273B" w:rsidRPr="00FF59E4" w:rsidRDefault="001241E8" w:rsidP="00582522">
      <w:pPr>
        <w:spacing w:line="360" w:lineRule="auto"/>
        <w:jc w:val="both"/>
        <w:rPr>
          <w:rFonts w:ascii="Arial" w:hAnsi="Arial" w:cs="Arial"/>
          <w:sz w:val="20"/>
          <w:szCs w:val="20"/>
          <w:u w:val="single"/>
        </w:rPr>
      </w:pPr>
      <w:r>
        <w:rPr>
          <w:rFonts w:ascii="Arial" w:hAnsi="Arial" w:cs="Arial"/>
          <w:sz w:val="20"/>
          <w:szCs w:val="20"/>
        </w:rPr>
        <w:t xml:space="preserve">Zes van de acht </w:t>
      </w:r>
      <w:r w:rsidR="00FF59E4">
        <w:rPr>
          <w:rFonts w:ascii="Arial" w:hAnsi="Arial" w:cs="Arial"/>
          <w:sz w:val="20"/>
          <w:szCs w:val="20"/>
        </w:rPr>
        <w:t>respondenten stelt vragen aan de leerlingen tijdens instructie en zelfstandige verwerking</w:t>
      </w:r>
      <w:r w:rsidR="009860EF">
        <w:rPr>
          <w:rFonts w:ascii="Arial" w:hAnsi="Arial" w:cs="Arial"/>
          <w:sz w:val="20"/>
          <w:szCs w:val="20"/>
        </w:rPr>
        <w:t xml:space="preserve">. </w:t>
      </w:r>
      <w:r>
        <w:rPr>
          <w:rFonts w:ascii="Arial" w:hAnsi="Arial" w:cs="Arial"/>
          <w:sz w:val="20"/>
          <w:szCs w:val="20"/>
        </w:rPr>
        <w:t>Een</w:t>
      </w:r>
      <w:r w:rsidR="00FF59E4">
        <w:rPr>
          <w:rFonts w:ascii="Arial" w:hAnsi="Arial" w:cs="Arial"/>
          <w:sz w:val="20"/>
          <w:szCs w:val="20"/>
        </w:rPr>
        <w:t xml:space="preserve"> respondent </w:t>
      </w:r>
      <w:r w:rsidR="00CD5C7A">
        <w:rPr>
          <w:rFonts w:ascii="Arial" w:hAnsi="Arial" w:cs="Arial"/>
          <w:sz w:val="20"/>
          <w:szCs w:val="20"/>
        </w:rPr>
        <w:t>stelt enkel vragen tijdens de instructie</w:t>
      </w:r>
      <w:r w:rsidR="00FF59E4">
        <w:rPr>
          <w:rFonts w:ascii="Arial" w:hAnsi="Arial" w:cs="Arial"/>
          <w:sz w:val="20"/>
          <w:szCs w:val="20"/>
        </w:rPr>
        <w:t xml:space="preserve"> en </w:t>
      </w:r>
      <w:r>
        <w:rPr>
          <w:rFonts w:ascii="Arial" w:hAnsi="Arial" w:cs="Arial"/>
          <w:sz w:val="20"/>
          <w:szCs w:val="20"/>
        </w:rPr>
        <w:t>een</w:t>
      </w:r>
      <w:r w:rsidR="00FF59E4">
        <w:rPr>
          <w:rFonts w:ascii="Arial" w:hAnsi="Arial" w:cs="Arial"/>
          <w:sz w:val="20"/>
          <w:szCs w:val="20"/>
        </w:rPr>
        <w:t xml:space="preserve"> respondent stelt zowel tijdens instructie, als tijdens zelfstandige verwerking geen vragen aan leerlingen.</w:t>
      </w:r>
      <w:r w:rsidR="009860EF">
        <w:rPr>
          <w:rFonts w:ascii="Arial" w:hAnsi="Arial" w:cs="Arial"/>
          <w:sz w:val="20"/>
          <w:szCs w:val="20"/>
        </w:rPr>
        <w:t xml:space="preserve"> Dit kijkpunt is 63 x waargenomen tijdens instructie en 44x tijdens zelfstandige verwerking.</w:t>
      </w:r>
    </w:p>
    <w:p w14:paraId="3C4DEDFE" w14:textId="77777777" w:rsidR="0069273B" w:rsidRPr="009F0002" w:rsidRDefault="0069273B" w:rsidP="006644F4">
      <w:pPr>
        <w:spacing w:line="360" w:lineRule="auto"/>
        <w:jc w:val="both"/>
        <w:rPr>
          <w:rFonts w:ascii="Arial" w:hAnsi="Arial" w:cs="Arial"/>
          <w:sz w:val="20"/>
          <w:szCs w:val="20"/>
        </w:rPr>
      </w:pPr>
    </w:p>
    <w:p w14:paraId="4B901AA1" w14:textId="2892B222" w:rsidR="006644F4" w:rsidRDefault="006644F4" w:rsidP="00D33A30">
      <w:pPr>
        <w:pStyle w:val="Lijstalinea"/>
        <w:numPr>
          <w:ilvl w:val="0"/>
          <w:numId w:val="1"/>
        </w:numPr>
        <w:spacing w:after="0" w:line="360" w:lineRule="auto"/>
        <w:jc w:val="both"/>
        <w:rPr>
          <w:rFonts w:ascii="Arial" w:hAnsi="Arial" w:cs="Arial"/>
          <w:b/>
          <w:sz w:val="20"/>
          <w:szCs w:val="20"/>
        </w:rPr>
      </w:pPr>
      <w:r w:rsidRPr="00A60678">
        <w:rPr>
          <w:rFonts w:ascii="Arial" w:hAnsi="Arial" w:cs="Arial"/>
          <w:b/>
          <w:sz w:val="20"/>
          <w:szCs w:val="20"/>
        </w:rPr>
        <w:t xml:space="preserve">Conclusies </w:t>
      </w:r>
    </w:p>
    <w:p w14:paraId="4992C6D7" w14:textId="0CD604F5" w:rsidR="00D33A30" w:rsidRPr="006915B8" w:rsidRDefault="00D33A30" w:rsidP="00D33A30">
      <w:pPr>
        <w:spacing w:line="360" w:lineRule="auto"/>
        <w:jc w:val="both"/>
        <w:rPr>
          <w:rFonts w:ascii="Arial" w:hAnsi="Arial" w:cs="Arial"/>
          <w:b/>
          <w:sz w:val="20"/>
          <w:szCs w:val="20"/>
        </w:rPr>
      </w:pPr>
      <w:r>
        <w:rPr>
          <w:rFonts w:ascii="Arial" w:hAnsi="Arial" w:cs="Arial"/>
          <w:b/>
          <w:sz w:val="20"/>
          <w:szCs w:val="20"/>
        </w:rPr>
        <w:t>6.1</w:t>
      </w:r>
      <w:r w:rsidRPr="006915B8">
        <w:rPr>
          <w:rFonts w:ascii="Arial" w:hAnsi="Arial" w:cs="Arial"/>
          <w:b/>
          <w:sz w:val="20"/>
          <w:szCs w:val="20"/>
        </w:rPr>
        <w:t xml:space="preserve"> </w:t>
      </w:r>
      <w:r>
        <w:rPr>
          <w:rFonts w:ascii="Arial" w:hAnsi="Arial" w:cs="Arial"/>
          <w:b/>
          <w:sz w:val="20"/>
          <w:szCs w:val="20"/>
        </w:rPr>
        <w:t xml:space="preserve">Deelvraag 1 </w:t>
      </w:r>
    </w:p>
    <w:p w14:paraId="1EE314ED" w14:textId="4FDB056F" w:rsidR="00D33A30" w:rsidRPr="000E7D6F" w:rsidRDefault="00D33A30" w:rsidP="00D33A30">
      <w:pPr>
        <w:spacing w:line="360" w:lineRule="auto"/>
        <w:jc w:val="both"/>
        <w:rPr>
          <w:rFonts w:ascii="Arial" w:hAnsi="Arial" w:cs="Arial"/>
          <w:i/>
          <w:sz w:val="20"/>
          <w:szCs w:val="20"/>
        </w:rPr>
      </w:pPr>
      <w:r w:rsidRPr="000E7D6F">
        <w:rPr>
          <w:rFonts w:ascii="Arial" w:hAnsi="Arial" w:cs="Arial"/>
          <w:i/>
          <w:sz w:val="20"/>
          <w:szCs w:val="20"/>
        </w:rPr>
        <w:t xml:space="preserve">Welke kennis hebben leerkrachten van zelfregulerend leren en wat zijn de opvattingen van leerkrachten over hoe zelfregulerend leren op basisschool </w:t>
      </w:r>
      <w:r w:rsidR="005F551E" w:rsidRPr="005F551E">
        <w:rPr>
          <w:rFonts w:ascii="Arial" w:hAnsi="Arial" w:cs="Arial"/>
          <w:i/>
          <w:sz w:val="20"/>
          <w:szCs w:val="20"/>
        </w:rPr>
        <w:t>X</w:t>
      </w:r>
      <w:r w:rsidRPr="000E7D6F">
        <w:rPr>
          <w:rFonts w:ascii="Arial" w:hAnsi="Arial" w:cs="Arial"/>
          <w:i/>
          <w:sz w:val="20"/>
          <w:szCs w:val="20"/>
        </w:rPr>
        <w:t xml:space="preserve"> ondersteund zou moeten worden?</w:t>
      </w:r>
    </w:p>
    <w:p w14:paraId="63FFE702" w14:textId="1BC10D4F" w:rsidR="00270423" w:rsidRDefault="00A82316" w:rsidP="00BE531D">
      <w:pPr>
        <w:spacing w:line="360" w:lineRule="auto"/>
        <w:jc w:val="both"/>
        <w:rPr>
          <w:rFonts w:ascii="Arial" w:hAnsi="Arial" w:cs="Arial"/>
          <w:sz w:val="20"/>
          <w:szCs w:val="20"/>
        </w:rPr>
      </w:pPr>
      <w:r>
        <w:rPr>
          <w:rFonts w:ascii="Arial" w:hAnsi="Arial" w:cs="Arial"/>
          <w:sz w:val="20"/>
          <w:szCs w:val="20"/>
        </w:rPr>
        <w:t xml:space="preserve">Uit de antwoorden van de respondenten kan geconcludeerd worden dat </w:t>
      </w:r>
      <w:r w:rsidR="00A7492E">
        <w:rPr>
          <w:rFonts w:ascii="Arial" w:hAnsi="Arial" w:cs="Arial"/>
          <w:sz w:val="20"/>
          <w:szCs w:val="20"/>
        </w:rPr>
        <w:t xml:space="preserve">geen van de respondenten de definitie van het concept zelfregulerend leren volledig paraat heeft. Elke </w:t>
      </w:r>
      <w:r>
        <w:rPr>
          <w:rFonts w:ascii="Arial" w:hAnsi="Arial" w:cs="Arial"/>
          <w:sz w:val="20"/>
          <w:szCs w:val="20"/>
        </w:rPr>
        <w:t xml:space="preserve">respondent </w:t>
      </w:r>
      <w:r w:rsidR="00A7492E">
        <w:rPr>
          <w:rFonts w:ascii="Arial" w:hAnsi="Arial" w:cs="Arial"/>
          <w:sz w:val="20"/>
          <w:szCs w:val="20"/>
        </w:rPr>
        <w:t>is op de hoogte</w:t>
      </w:r>
      <w:r>
        <w:rPr>
          <w:rFonts w:ascii="Arial" w:hAnsi="Arial" w:cs="Arial"/>
          <w:sz w:val="20"/>
          <w:szCs w:val="20"/>
        </w:rPr>
        <w:t xml:space="preserve"> van de actieve rol die een leerling dient te hebben in het eige</w:t>
      </w:r>
      <w:r w:rsidR="00A7492E">
        <w:rPr>
          <w:rFonts w:ascii="Arial" w:hAnsi="Arial" w:cs="Arial"/>
          <w:sz w:val="20"/>
          <w:szCs w:val="20"/>
        </w:rPr>
        <w:t>n leerproces (Zimmerman, 2002).Twee respondenten spreken expliciet o</w:t>
      </w:r>
      <w:r>
        <w:rPr>
          <w:rFonts w:ascii="Arial" w:hAnsi="Arial" w:cs="Arial"/>
          <w:sz w:val="20"/>
          <w:szCs w:val="20"/>
        </w:rPr>
        <w:t>ver het stellen van doelen door leerl</w:t>
      </w:r>
      <w:r w:rsidR="005A22CD">
        <w:rPr>
          <w:rFonts w:ascii="Arial" w:hAnsi="Arial" w:cs="Arial"/>
          <w:sz w:val="20"/>
          <w:szCs w:val="20"/>
        </w:rPr>
        <w:t>ingen. Daarentegen worden d</w:t>
      </w:r>
      <w:r w:rsidR="004921C9">
        <w:rPr>
          <w:rFonts w:ascii="Arial" w:hAnsi="Arial" w:cs="Arial"/>
          <w:sz w:val="20"/>
          <w:szCs w:val="20"/>
        </w:rPr>
        <w:t>e aspecten doelgericht handelen en toezicht houden op het eigen leerproc</w:t>
      </w:r>
      <w:r w:rsidR="005A22CD">
        <w:rPr>
          <w:rFonts w:ascii="Arial" w:hAnsi="Arial" w:cs="Arial"/>
          <w:sz w:val="20"/>
          <w:szCs w:val="20"/>
        </w:rPr>
        <w:t xml:space="preserve">es (Voogt &amp; Roblin, 2010) </w:t>
      </w:r>
      <w:r w:rsidR="004921C9">
        <w:rPr>
          <w:rFonts w:ascii="Arial" w:hAnsi="Arial" w:cs="Arial"/>
          <w:sz w:val="20"/>
          <w:szCs w:val="20"/>
        </w:rPr>
        <w:t xml:space="preserve">door geen enkele respondent </w:t>
      </w:r>
      <w:r w:rsidR="00270423">
        <w:rPr>
          <w:rFonts w:ascii="Arial" w:hAnsi="Arial" w:cs="Arial"/>
          <w:sz w:val="20"/>
          <w:szCs w:val="20"/>
        </w:rPr>
        <w:t>genoemd.</w:t>
      </w:r>
      <w:r w:rsidR="00D56E58">
        <w:rPr>
          <w:rFonts w:ascii="Arial" w:hAnsi="Arial" w:cs="Arial"/>
          <w:sz w:val="20"/>
          <w:szCs w:val="20"/>
        </w:rPr>
        <w:t xml:space="preserve"> </w:t>
      </w:r>
      <w:r w:rsidR="00270423">
        <w:rPr>
          <w:rFonts w:ascii="Arial" w:hAnsi="Arial" w:cs="Arial"/>
          <w:sz w:val="20"/>
          <w:szCs w:val="20"/>
        </w:rPr>
        <w:t xml:space="preserve">De respondenten zijn deels op de hoogte van het belang van zelfregulerend leren. </w:t>
      </w:r>
      <w:r w:rsidR="005A22CD">
        <w:rPr>
          <w:rFonts w:ascii="Arial" w:hAnsi="Arial" w:cs="Arial"/>
          <w:sz w:val="20"/>
          <w:szCs w:val="20"/>
        </w:rPr>
        <w:t xml:space="preserve">Alle respondenten zien het belang </w:t>
      </w:r>
      <w:r w:rsidR="00270423">
        <w:rPr>
          <w:rFonts w:ascii="Arial" w:hAnsi="Arial" w:cs="Arial"/>
          <w:sz w:val="20"/>
          <w:szCs w:val="20"/>
        </w:rPr>
        <w:t>in</w:t>
      </w:r>
      <w:r w:rsidR="005A22CD">
        <w:rPr>
          <w:rFonts w:ascii="Arial" w:hAnsi="Arial" w:cs="Arial"/>
          <w:sz w:val="20"/>
          <w:szCs w:val="20"/>
        </w:rPr>
        <w:t xml:space="preserve"> en koppelen</w:t>
      </w:r>
      <w:r w:rsidR="00270423">
        <w:rPr>
          <w:rFonts w:ascii="Arial" w:hAnsi="Arial" w:cs="Arial"/>
          <w:sz w:val="20"/>
          <w:szCs w:val="20"/>
        </w:rPr>
        <w:t xml:space="preserve"> </w:t>
      </w:r>
      <w:r w:rsidR="00D56E58">
        <w:rPr>
          <w:rFonts w:ascii="Arial" w:hAnsi="Arial" w:cs="Arial"/>
          <w:sz w:val="20"/>
          <w:szCs w:val="20"/>
        </w:rPr>
        <w:t>‘</w:t>
      </w:r>
      <w:r w:rsidR="005A22CD">
        <w:rPr>
          <w:rFonts w:ascii="Arial" w:hAnsi="Arial" w:cs="Arial"/>
          <w:sz w:val="20"/>
          <w:szCs w:val="20"/>
        </w:rPr>
        <w:t>toezicht houden op eigen leerproces</w:t>
      </w:r>
      <w:r w:rsidR="00D56E58">
        <w:rPr>
          <w:rFonts w:ascii="Arial" w:hAnsi="Arial" w:cs="Arial"/>
          <w:sz w:val="20"/>
          <w:szCs w:val="20"/>
        </w:rPr>
        <w:t>’</w:t>
      </w:r>
      <w:r w:rsidR="005A22CD">
        <w:rPr>
          <w:rFonts w:ascii="Arial" w:hAnsi="Arial" w:cs="Arial"/>
          <w:sz w:val="20"/>
          <w:szCs w:val="20"/>
        </w:rPr>
        <w:t xml:space="preserve"> en </w:t>
      </w:r>
      <w:r w:rsidR="00D56E58">
        <w:rPr>
          <w:rFonts w:ascii="Arial" w:hAnsi="Arial" w:cs="Arial"/>
          <w:sz w:val="20"/>
          <w:szCs w:val="20"/>
        </w:rPr>
        <w:t>‘</w:t>
      </w:r>
      <w:r w:rsidR="005A22CD">
        <w:rPr>
          <w:rFonts w:ascii="Arial" w:hAnsi="Arial" w:cs="Arial"/>
          <w:sz w:val="20"/>
          <w:szCs w:val="20"/>
        </w:rPr>
        <w:t>motivatie</w:t>
      </w:r>
      <w:r w:rsidR="00D56E58">
        <w:rPr>
          <w:rFonts w:ascii="Arial" w:hAnsi="Arial" w:cs="Arial"/>
          <w:sz w:val="20"/>
          <w:szCs w:val="20"/>
        </w:rPr>
        <w:t xml:space="preserve">’ </w:t>
      </w:r>
      <w:r w:rsidR="00270423">
        <w:rPr>
          <w:rFonts w:ascii="Arial" w:hAnsi="Arial" w:cs="Arial"/>
          <w:sz w:val="20"/>
          <w:szCs w:val="20"/>
        </w:rPr>
        <w:t>aan dit concept</w:t>
      </w:r>
      <w:r w:rsidR="005A22CD">
        <w:rPr>
          <w:rFonts w:ascii="Arial" w:hAnsi="Arial" w:cs="Arial"/>
          <w:sz w:val="20"/>
          <w:szCs w:val="20"/>
        </w:rPr>
        <w:t>.</w:t>
      </w:r>
      <w:r w:rsidR="00270423">
        <w:rPr>
          <w:rFonts w:ascii="Arial" w:hAnsi="Arial" w:cs="Arial"/>
          <w:sz w:val="20"/>
          <w:szCs w:val="20"/>
        </w:rPr>
        <w:t xml:space="preserve"> Deze aspecten komen ook naar voren vanuit het theoretisch kader. De respondenten benoemen </w:t>
      </w:r>
      <w:r w:rsidR="004921C9">
        <w:rPr>
          <w:rFonts w:ascii="Arial" w:hAnsi="Arial" w:cs="Arial"/>
          <w:sz w:val="20"/>
          <w:szCs w:val="20"/>
        </w:rPr>
        <w:t xml:space="preserve">het behalen van hogere leerresultaten en het ontwikkelen van diverse leerstrategieën </w:t>
      </w:r>
      <w:r w:rsidR="00270423">
        <w:rPr>
          <w:rFonts w:ascii="Arial" w:hAnsi="Arial" w:cs="Arial"/>
          <w:sz w:val="20"/>
          <w:szCs w:val="20"/>
        </w:rPr>
        <w:t xml:space="preserve">echter </w:t>
      </w:r>
      <w:r w:rsidR="004921C9">
        <w:rPr>
          <w:rFonts w:ascii="Arial" w:hAnsi="Arial" w:cs="Arial"/>
          <w:sz w:val="20"/>
          <w:szCs w:val="20"/>
        </w:rPr>
        <w:t>niet</w:t>
      </w:r>
      <w:r w:rsidR="00270423">
        <w:rPr>
          <w:rFonts w:ascii="Arial" w:hAnsi="Arial" w:cs="Arial"/>
          <w:sz w:val="20"/>
          <w:szCs w:val="20"/>
        </w:rPr>
        <w:t xml:space="preserve"> (Dignath et al., 2008)</w:t>
      </w:r>
      <w:r w:rsidR="004921C9">
        <w:rPr>
          <w:rFonts w:ascii="Arial" w:hAnsi="Arial" w:cs="Arial"/>
          <w:sz w:val="20"/>
          <w:szCs w:val="20"/>
        </w:rPr>
        <w:t>.</w:t>
      </w:r>
      <w:r w:rsidR="00270423">
        <w:rPr>
          <w:rFonts w:ascii="Arial" w:hAnsi="Arial" w:cs="Arial"/>
          <w:sz w:val="20"/>
          <w:szCs w:val="20"/>
        </w:rPr>
        <w:t xml:space="preserve"> </w:t>
      </w:r>
    </w:p>
    <w:p w14:paraId="6619ADF8" w14:textId="4CE25B29" w:rsidR="00D56E58" w:rsidRDefault="004921C9" w:rsidP="00BE531D">
      <w:pPr>
        <w:spacing w:line="360" w:lineRule="auto"/>
        <w:jc w:val="both"/>
        <w:rPr>
          <w:rFonts w:ascii="Arial" w:hAnsi="Arial" w:cs="Arial"/>
          <w:sz w:val="20"/>
          <w:szCs w:val="20"/>
        </w:rPr>
      </w:pPr>
      <w:r>
        <w:rPr>
          <w:rFonts w:ascii="Arial" w:hAnsi="Arial" w:cs="Arial"/>
          <w:sz w:val="20"/>
          <w:szCs w:val="20"/>
        </w:rPr>
        <w:t xml:space="preserve">Bij het </w:t>
      </w:r>
      <w:r w:rsidR="00A324C0">
        <w:rPr>
          <w:rFonts w:ascii="Arial" w:hAnsi="Arial" w:cs="Arial"/>
          <w:sz w:val="20"/>
          <w:szCs w:val="20"/>
        </w:rPr>
        <w:t xml:space="preserve">concept Scaffolding </w:t>
      </w:r>
      <w:r>
        <w:rPr>
          <w:rFonts w:ascii="Arial" w:hAnsi="Arial" w:cs="Arial"/>
          <w:sz w:val="20"/>
          <w:szCs w:val="20"/>
        </w:rPr>
        <w:t>worden indirect diverse interventiestrategieën</w:t>
      </w:r>
      <w:r w:rsidR="00A324C0">
        <w:rPr>
          <w:rFonts w:ascii="Arial" w:hAnsi="Arial" w:cs="Arial"/>
          <w:sz w:val="20"/>
          <w:szCs w:val="20"/>
        </w:rPr>
        <w:t xml:space="preserve"> en het nagaan </w:t>
      </w:r>
      <w:r>
        <w:rPr>
          <w:rFonts w:ascii="Arial" w:hAnsi="Arial" w:cs="Arial"/>
          <w:sz w:val="20"/>
          <w:szCs w:val="20"/>
        </w:rPr>
        <w:t xml:space="preserve"> </w:t>
      </w:r>
      <w:r w:rsidR="00A324C0">
        <w:rPr>
          <w:rFonts w:ascii="Arial" w:hAnsi="Arial" w:cs="Arial"/>
          <w:sz w:val="20"/>
          <w:szCs w:val="20"/>
        </w:rPr>
        <w:t xml:space="preserve">of de leerling hulp begrepen heeft </w:t>
      </w:r>
      <w:r>
        <w:rPr>
          <w:rFonts w:ascii="Arial" w:hAnsi="Arial" w:cs="Arial"/>
          <w:sz w:val="20"/>
          <w:szCs w:val="20"/>
        </w:rPr>
        <w:t>(</w:t>
      </w:r>
      <w:r w:rsidR="00BB2616">
        <w:rPr>
          <w:rFonts w:ascii="Arial" w:hAnsi="Arial" w:cs="Arial"/>
          <w:sz w:val="20"/>
          <w:szCs w:val="20"/>
        </w:rPr>
        <w:t>Pol, 2012</w:t>
      </w:r>
      <w:r>
        <w:rPr>
          <w:rFonts w:ascii="Arial" w:hAnsi="Arial" w:cs="Arial"/>
          <w:sz w:val="20"/>
          <w:szCs w:val="20"/>
        </w:rPr>
        <w:t xml:space="preserve">) </w:t>
      </w:r>
      <w:r w:rsidR="00270423">
        <w:rPr>
          <w:rFonts w:ascii="Arial" w:hAnsi="Arial" w:cs="Arial"/>
          <w:sz w:val="20"/>
          <w:szCs w:val="20"/>
        </w:rPr>
        <w:t xml:space="preserve">door respondenten </w:t>
      </w:r>
      <w:r>
        <w:rPr>
          <w:rFonts w:ascii="Arial" w:hAnsi="Arial" w:cs="Arial"/>
          <w:sz w:val="20"/>
          <w:szCs w:val="20"/>
        </w:rPr>
        <w:t>genoemd</w:t>
      </w:r>
      <w:r w:rsidR="00270423">
        <w:rPr>
          <w:rFonts w:ascii="Arial" w:hAnsi="Arial" w:cs="Arial"/>
          <w:sz w:val="20"/>
          <w:szCs w:val="20"/>
        </w:rPr>
        <w:t xml:space="preserve">. </w:t>
      </w:r>
      <w:r w:rsidR="00A324C0">
        <w:rPr>
          <w:rFonts w:ascii="Arial" w:hAnsi="Arial" w:cs="Arial"/>
          <w:sz w:val="20"/>
          <w:szCs w:val="20"/>
        </w:rPr>
        <w:t xml:space="preserve">De overige stappen binnen </w:t>
      </w:r>
      <w:r w:rsidR="00D56E58">
        <w:rPr>
          <w:rFonts w:ascii="Arial" w:hAnsi="Arial" w:cs="Arial"/>
          <w:sz w:val="20"/>
          <w:szCs w:val="20"/>
        </w:rPr>
        <w:t>s</w:t>
      </w:r>
      <w:r w:rsidR="00A324C0">
        <w:rPr>
          <w:rFonts w:ascii="Arial" w:hAnsi="Arial" w:cs="Arial"/>
          <w:sz w:val="20"/>
          <w:szCs w:val="20"/>
        </w:rPr>
        <w:t>caffolding; diagnose stelle</w:t>
      </w:r>
      <w:r w:rsidR="004E60BD">
        <w:rPr>
          <w:rFonts w:ascii="Arial" w:hAnsi="Arial" w:cs="Arial"/>
          <w:sz w:val="20"/>
          <w:szCs w:val="20"/>
        </w:rPr>
        <w:t xml:space="preserve">n en diagnose controleren (Pol et al., </w:t>
      </w:r>
      <w:r w:rsidR="00A324C0">
        <w:rPr>
          <w:rFonts w:ascii="Arial" w:hAnsi="Arial" w:cs="Arial"/>
          <w:sz w:val="20"/>
          <w:szCs w:val="20"/>
        </w:rPr>
        <w:t>2012), worden doo</w:t>
      </w:r>
      <w:r w:rsidR="00270423">
        <w:rPr>
          <w:rFonts w:ascii="Arial" w:hAnsi="Arial" w:cs="Arial"/>
          <w:sz w:val="20"/>
          <w:szCs w:val="20"/>
        </w:rPr>
        <w:t xml:space="preserve">r de respondenten niet genoemd. </w:t>
      </w:r>
      <w:r w:rsidR="007710FD">
        <w:rPr>
          <w:rFonts w:ascii="Arial" w:hAnsi="Arial" w:cs="Arial"/>
          <w:sz w:val="20"/>
          <w:szCs w:val="20"/>
        </w:rPr>
        <w:t>Ook het geven van feedback en modelling worden niet door de respondenten genoemd, hoewel deze interventiestrategieën zeer effectief zijn om leerlingen zelfregulerende vaardigheden en leerstrategieën eigen te laten maken (</w:t>
      </w:r>
      <w:r w:rsidR="00A560B2">
        <w:rPr>
          <w:rFonts w:ascii="Arial" w:hAnsi="Arial" w:cs="Arial"/>
          <w:sz w:val="20"/>
          <w:szCs w:val="20"/>
        </w:rPr>
        <w:t>Kostons et al.,</w:t>
      </w:r>
      <w:r w:rsidR="00D56E58">
        <w:rPr>
          <w:rFonts w:ascii="Arial" w:hAnsi="Arial" w:cs="Arial"/>
          <w:sz w:val="20"/>
          <w:szCs w:val="20"/>
        </w:rPr>
        <w:t xml:space="preserve"> 2014). Een respondent geeft aan niet voldoende tijd te hebben om elke leerling hulp te bieden. Dit komt overeen met een van de knelpunten die door leerkrachten ervaren zijn, tijdens diverse studies waarbij scaffolding in de praktijk onderzocht werd (Pol, 2012; Pol et al., 2011).</w:t>
      </w:r>
    </w:p>
    <w:p w14:paraId="4F7EBA64" w14:textId="0F9521AC" w:rsidR="00457B5C" w:rsidRDefault="00D56E58" w:rsidP="00D33A30">
      <w:pPr>
        <w:spacing w:line="360" w:lineRule="auto"/>
        <w:jc w:val="both"/>
        <w:rPr>
          <w:rFonts w:ascii="Arial" w:hAnsi="Arial" w:cs="Arial"/>
          <w:sz w:val="20"/>
          <w:szCs w:val="20"/>
        </w:rPr>
      </w:pPr>
      <w:r>
        <w:rPr>
          <w:rFonts w:ascii="Arial" w:hAnsi="Arial" w:cs="Arial"/>
          <w:sz w:val="20"/>
          <w:szCs w:val="20"/>
        </w:rPr>
        <w:t xml:space="preserve">De </w:t>
      </w:r>
      <w:r w:rsidR="00456CD8">
        <w:rPr>
          <w:rFonts w:ascii="Arial" w:hAnsi="Arial" w:cs="Arial"/>
          <w:sz w:val="20"/>
          <w:szCs w:val="20"/>
        </w:rPr>
        <w:t>opvattingen van de respondenten</w:t>
      </w:r>
      <w:r>
        <w:rPr>
          <w:rFonts w:ascii="Arial" w:hAnsi="Arial" w:cs="Arial"/>
          <w:sz w:val="20"/>
          <w:szCs w:val="20"/>
        </w:rPr>
        <w:t xml:space="preserve"> over hoe zelfregulerend leren ondersteund dient te worden </w:t>
      </w:r>
      <w:r w:rsidR="00457B5C">
        <w:rPr>
          <w:rFonts w:ascii="Arial" w:hAnsi="Arial" w:cs="Arial"/>
          <w:sz w:val="20"/>
          <w:szCs w:val="20"/>
        </w:rPr>
        <w:t xml:space="preserve">sluiten aan bij het theoretisch kader. Door respondenten wordt </w:t>
      </w:r>
      <w:r>
        <w:rPr>
          <w:rFonts w:ascii="Arial" w:hAnsi="Arial" w:cs="Arial"/>
          <w:sz w:val="20"/>
          <w:szCs w:val="20"/>
        </w:rPr>
        <w:t>aanpassen van leerstof o</w:t>
      </w:r>
      <w:r w:rsidR="00BC34AB">
        <w:rPr>
          <w:rFonts w:ascii="Arial" w:hAnsi="Arial" w:cs="Arial"/>
          <w:sz w:val="20"/>
          <w:szCs w:val="20"/>
        </w:rPr>
        <w:t>p de individuele</w:t>
      </w:r>
      <w:r>
        <w:rPr>
          <w:rFonts w:ascii="Arial" w:hAnsi="Arial" w:cs="Arial"/>
          <w:sz w:val="20"/>
          <w:szCs w:val="20"/>
        </w:rPr>
        <w:t xml:space="preserve"> leerbehoeften van de leerling en h</w:t>
      </w:r>
      <w:r w:rsidR="007710FD">
        <w:rPr>
          <w:rFonts w:ascii="Arial" w:hAnsi="Arial" w:cs="Arial"/>
          <w:sz w:val="20"/>
          <w:szCs w:val="20"/>
        </w:rPr>
        <w:t>et</w:t>
      </w:r>
      <w:r w:rsidR="00BC34AB">
        <w:rPr>
          <w:rFonts w:ascii="Arial" w:hAnsi="Arial" w:cs="Arial"/>
          <w:sz w:val="20"/>
          <w:szCs w:val="20"/>
        </w:rPr>
        <w:t xml:space="preserve"> belang van leerdoelen</w:t>
      </w:r>
      <w:r w:rsidR="00457B5C">
        <w:rPr>
          <w:rFonts w:ascii="Arial" w:hAnsi="Arial" w:cs="Arial"/>
          <w:sz w:val="20"/>
          <w:szCs w:val="20"/>
        </w:rPr>
        <w:t xml:space="preserve"> genoemd.</w:t>
      </w:r>
      <w:r>
        <w:rPr>
          <w:rFonts w:ascii="Arial" w:hAnsi="Arial" w:cs="Arial"/>
          <w:sz w:val="20"/>
          <w:szCs w:val="20"/>
        </w:rPr>
        <w:t xml:space="preserve"> A</w:t>
      </w:r>
      <w:r w:rsidR="00B52AEA">
        <w:rPr>
          <w:rFonts w:ascii="Arial" w:hAnsi="Arial" w:cs="Arial"/>
          <w:sz w:val="20"/>
          <w:szCs w:val="20"/>
        </w:rPr>
        <w:t>anpassen van leerstof voor de leerlingen zorgt ervoor dat leerstrategieën aangeleerd kunnen worden, omdat leerstof dan op niveau van de leerling is (Whitebread, 2000). Het opstellen va</w:t>
      </w:r>
      <w:r>
        <w:rPr>
          <w:rFonts w:ascii="Arial" w:hAnsi="Arial" w:cs="Arial"/>
          <w:sz w:val="20"/>
          <w:szCs w:val="20"/>
        </w:rPr>
        <w:t xml:space="preserve">n doelen </w:t>
      </w:r>
      <w:r w:rsidR="00B52AEA">
        <w:rPr>
          <w:rFonts w:ascii="Arial" w:hAnsi="Arial" w:cs="Arial"/>
          <w:sz w:val="20"/>
          <w:szCs w:val="20"/>
        </w:rPr>
        <w:t>sluit daar goed b</w:t>
      </w:r>
      <w:r>
        <w:rPr>
          <w:rFonts w:ascii="Arial" w:hAnsi="Arial" w:cs="Arial"/>
          <w:sz w:val="20"/>
          <w:szCs w:val="20"/>
        </w:rPr>
        <w:t>ij aan (Scheepens &amp; Bakx, 2016). Het creëren van een motiverende leeromgeving (Verbeeck, Hurk &amp; Loon, 2013) wordt door geen enkele respondent benoemd als ondersteuning van zelfregulerend leren bij leerlingen</w:t>
      </w:r>
      <w:r w:rsidR="00457B5C">
        <w:rPr>
          <w:rFonts w:ascii="Arial" w:hAnsi="Arial" w:cs="Arial"/>
          <w:sz w:val="20"/>
          <w:szCs w:val="20"/>
        </w:rPr>
        <w:t>.</w:t>
      </w:r>
    </w:p>
    <w:p w14:paraId="0075EFE3" w14:textId="77777777" w:rsidR="00457B5C" w:rsidRDefault="00457B5C" w:rsidP="00D33A30">
      <w:pPr>
        <w:spacing w:line="360" w:lineRule="auto"/>
        <w:jc w:val="both"/>
        <w:rPr>
          <w:rFonts w:ascii="Arial" w:hAnsi="Arial" w:cs="Arial"/>
          <w:sz w:val="20"/>
          <w:szCs w:val="20"/>
        </w:rPr>
      </w:pPr>
    </w:p>
    <w:p w14:paraId="10BDF635" w14:textId="32D92575" w:rsidR="00D33A30" w:rsidRPr="002062F4" w:rsidRDefault="00D33A30" w:rsidP="00D33A30">
      <w:pPr>
        <w:spacing w:line="360" w:lineRule="auto"/>
        <w:jc w:val="both"/>
        <w:rPr>
          <w:rFonts w:ascii="Arial" w:hAnsi="Arial" w:cs="Arial"/>
          <w:b/>
          <w:sz w:val="20"/>
          <w:szCs w:val="20"/>
        </w:rPr>
      </w:pPr>
      <w:r>
        <w:rPr>
          <w:rFonts w:ascii="Arial" w:hAnsi="Arial" w:cs="Arial"/>
          <w:b/>
          <w:sz w:val="20"/>
          <w:szCs w:val="20"/>
        </w:rPr>
        <w:t>6.2 Deelvraag 2</w:t>
      </w:r>
    </w:p>
    <w:p w14:paraId="629B1A8E" w14:textId="3F37A524" w:rsidR="00D33A30" w:rsidRDefault="00D33A30" w:rsidP="00D33A30">
      <w:pPr>
        <w:spacing w:line="360" w:lineRule="auto"/>
        <w:jc w:val="both"/>
        <w:rPr>
          <w:rFonts w:ascii="Arial" w:hAnsi="Arial" w:cs="Arial"/>
          <w:i/>
          <w:sz w:val="20"/>
          <w:szCs w:val="20"/>
        </w:rPr>
      </w:pPr>
      <w:r w:rsidRPr="002062F4">
        <w:rPr>
          <w:rFonts w:ascii="Arial" w:hAnsi="Arial" w:cs="Arial"/>
          <w:i/>
          <w:sz w:val="20"/>
          <w:szCs w:val="20"/>
        </w:rPr>
        <w:t>Welke ondersteuning voor zelfregulerend leren wordt door leerkrachten op basisschool</w:t>
      </w:r>
      <w:r>
        <w:rPr>
          <w:rFonts w:ascii="Arial" w:hAnsi="Arial" w:cs="Arial"/>
          <w:i/>
          <w:sz w:val="20"/>
          <w:szCs w:val="20"/>
        </w:rPr>
        <w:t xml:space="preserve"> </w:t>
      </w:r>
      <w:r w:rsidR="005F551E" w:rsidRPr="005F551E">
        <w:rPr>
          <w:rFonts w:ascii="Arial" w:hAnsi="Arial" w:cs="Arial"/>
          <w:i/>
          <w:sz w:val="20"/>
          <w:szCs w:val="20"/>
        </w:rPr>
        <w:t>X</w:t>
      </w:r>
      <w:r w:rsidRPr="002062F4">
        <w:rPr>
          <w:rFonts w:ascii="Arial" w:hAnsi="Arial" w:cs="Arial"/>
          <w:i/>
          <w:sz w:val="20"/>
          <w:szCs w:val="20"/>
        </w:rPr>
        <w:t xml:space="preserve"> in de praktijk aan leerlingen geboden?</w:t>
      </w:r>
    </w:p>
    <w:p w14:paraId="724433EF" w14:textId="5D43046C" w:rsidR="009C47F5" w:rsidRPr="009C47F5" w:rsidRDefault="00F3103B" w:rsidP="006644F4">
      <w:pPr>
        <w:spacing w:line="360" w:lineRule="auto"/>
        <w:jc w:val="both"/>
        <w:rPr>
          <w:rFonts w:ascii="Arial" w:hAnsi="Arial" w:cs="Arial"/>
          <w:sz w:val="20"/>
          <w:szCs w:val="20"/>
        </w:rPr>
      </w:pPr>
      <w:r>
        <w:rPr>
          <w:rFonts w:ascii="Arial" w:hAnsi="Arial" w:cs="Arial"/>
          <w:sz w:val="20"/>
          <w:szCs w:val="20"/>
        </w:rPr>
        <w:t>Elke respondent biedt leerlingen duidelijke regels en zorgt dat de doelstelling voor de leerlingen aanwezi</w:t>
      </w:r>
      <w:r w:rsidR="00BE531D">
        <w:rPr>
          <w:rFonts w:ascii="Arial" w:hAnsi="Arial" w:cs="Arial"/>
          <w:sz w:val="20"/>
          <w:szCs w:val="20"/>
        </w:rPr>
        <w:t xml:space="preserve">g is, gedurende de instructie. Dit zorgt voor structuur en geeft leerlingen houvast om doelstellingen te kunnen bereiken (Scheepens &amp; Bakx, 2016). </w:t>
      </w:r>
      <w:r w:rsidR="00AB4E10">
        <w:rPr>
          <w:rFonts w:ascii="Arial" w:hAnsi="Arial" w:cs="Arial"/>
          <w:sz w:val="20"/>
          <w:szCs w:val="20"/>
        </w:rPr>
        <w:t>Gedurende de instructiemomenten wordt door vijf respondenten tijd geboden aan leerlingen om te oefenen met aangeboden strategieën, waarbij drie respondenten hebben laten zien hoe, waarom en wanneer leerstrategieën ingezet worden en waarbij vier respondenten het doel van</w:t>
      </w:r>
      <w:r w:rsidR="00BE531D">
        <w:rPr>
          <w:rFonts w:ascii="Arial" w:hAnsi="Arial" w:cs="Arial"/>
          <w:sz w:val="20"/>
          <w:szCs w:val="20"/>
        </w:rPr>
        <w:t xml:space="preserve"> de leerstrategieën bespreekt. Hierdoor bieden niet alle respondenten leerlingen voldoende ondersteuning bij het aanbieden van leerstrategieën, wat leerlingen wel nodig hebben om leerstrategieën eigen te kunnen maken (Veenman, 2011)</w:t>
      </w:r>
      <w:r w:rsidR="00AB4E10">
        <w:rPr>
          <w:rFonts w:ascii="Arial" w:hAnsi="Arial" w:cs="Arial"/>
          <w:sz w:val="20"/>
          <w:szCs w:val="20"/>
        </w:rPr>
        <w:t>. Het aanbieden of aanspreken van leerstr</w:t>
      </w:r>
      <w:r w:rsidR="007F012C">
        <w:rPr>
          <w:rFonts w:ascii="Arial" w:hAnsi="Arial" w:cs="Arial"/>
          <w:sz w:val="20"/>
          <w:szCs w:val="20"/>
        </w:rPr>
        <w:t xml:space="preserve">ategieën wordt met name gedaan </w:t>
      </w:r>
      <w:r w:rsidR="00AB4E10">
        <w:rPr>
          <w:rFonts w:ascii="Arial" w:hAnsi="Arial" w:cs="Arial"/>
          <w:sz w:val="20"/>
          <w:szCs w:val="20"/>
        </w:rPr>
        <w:t>gedurende de instructie en daarbij worden hoofdzakelijk cognitieve leerstrategieën aangeboden. Er worden ook een aantal metacognitieve strategieën waargenomen, maar deze zijn in mindere mate te zien dan de cognitieve leerstrategieën</w:t>
      </w:r>
      <w:r w:rsidR="00BE531D">
        <w:rPr>
          <w:rFonts w:ascii="Arial" w:hAnsi="Arial" w:cs="Arial"/>
          <w:sz w:val="20"/>
          <w:szCs w:val="20"/>
        </w:rPr>
        <w:t xml:space="preserve">. Het aanbieden van een mix tussen cognitieve en metacognitieve leerstrategieën is echter de meest effectieve aanpak om leerlingen zelfregulerende vaardigheden te laten ontwikkelen </w:t>
      </w:r>
      <w:r w:rsidR="00AB4E10">
        <w:rPr>
          <w:rFonts w:ascii="Arial" w:hAnsi="Arial" w:cs="Arial"/>
          <w:sz w:val="20"/>
          <w:szCs w:val="20"/>
        </w:rPr>
        <w:t>(</w:t>
      </w:r>
      <w:r w:rsidR="00A560B2">
        <w:rPr>
          <w:rFonts w:ascii="Arial" w:hAnsi="Arial" w:cs="Arial"/>
          <w:sz w:val="20"/>
          <w:szCs w:val="20"/>
        </w:rPr>
        <w:t>Kostons et al.,</w:t>
      </w:r>
      <w:r w:rsidR="00BE531D">
        <w:rPr>
          <w:rFonts w:ascii="Arial" w:hAnsi="Arial" w:cs="Arial"/>
          <w:sz w:val="20"/>
          <w:szCs w:val="20"/>
        </w:rPr>
        <w:t xml:space="preserve"> 2014</w:t>
      </w:r>
      <w:r w:rsidR="00AB4E10">
        <w:rPr>
          <w:rFonts w:ascii="Arial" w:hAnsi="Arial" w:cs="Arial"/>
          <w:sz w:val="20"/>
          <w:szCs w:val="20"/>
        </w:rPr>
        <w:t xml:space="preserve">). Bij het bieden van hulp op maat, wordt door vier respondenten informatie verzameld om hulp te kunnen bieden aan leerlingen. Eén respondent checkt de diagnose, maar doet dit onvolledig. Elke respondent zet interventiestrategieën in om hulp te bieden aan leerlingen, maar geen enkele respondent gaat na of hulp begrepen is </w:t>
      </w:r>
      <w:r w:rsidR="00BE531D">
        <w:rPr>
          <w:rFonts w:ascii="Arial" w:hAnsi="Arial" w:cs="Arial"/>
          <w:sz w:val="20"/>
          <w:szCs w:val="20"/>
        </w:rPr>
        <w:t>door de leerling. Niet alle stappen die horen bij scaffolding worden door de respondenten doorlopen (Pol, 2012).</w:t>
      </w:r>
      <w:r w:rsidR="00AB4E10">
        <w:rPr>
          <w:rFonts w:ascii="Arial" w:hAnsi="Arial" w:cs="Arial"/>
          <w:sz w:val="20"/>
          <w:szCs w:val="20"/>
        </w:rPr>
        <w:t xml:space="preserve"> </w:t>
      </w:r>
      <w:r w:rsidR="00BE531D">
        <w:rPr>
          <w:rFonts w:ascii="Arial" w:hAnsi="Arial" w:cs="Arial"/>
          <w:sz w:val="20"/>
          <w:szCs w:val="20"/>
        </w:rPr>
        <w:t>Naas</w:t>
      </w:r>
      <w:r w:rsidR="00AB4E10">
        <w:rPr>
          <w:rFonts w:ascii="Arial" w:hAnsi="Arial" w:cs="Arial"/>
          <w:sz w:val="20"/>
          <w:szCs w:val="20"/>
        </w:rPr>
        <w:t>t</w:t>
      </w:r>
      <w:r w:rsidR="00BE531D">
        <w:rPr>
          <w:rFonts w:ascii="Arial" w:hAnsi="Arial" w:cs="Arial"/>
          <w:sz w:val="20"/>
          <w:szCs w:val="20"/>
        </w:rPr>
        <w:t xml:space="preserve"> de gehanteerde concepten door de onderzoeker,</w:t>
      </w:r>
      <w:r w:rsidR="00AB4E10">
        <w:rPr>
          <w:rFonts w:ascii="Arial" w:hAnsi="Arial" w:cs="Arial"/>
          <w:sz w:val="20"/>
          <w:szCs w:val="20"/>
        </w:rPr>
        <w:t xml:space="preserve"> is waargenomen dat zes respondenten, met name tijdens zelfstandige verwerking, vragen stellen aan leerlingen (niet om een diagnose te stellen). Eén respondent doet dat enkel tijdens instructie en één res</w:t>
      </w:r>
      <w:r w:rsidR="00BE531D">
        <w:rPr>
          <w:rFonts w:ascii="Arial" w:hAnsi="Arial" w:cs="Arial"/>
          <w:sz w:val="20"/>
          <w:szCs w:val="20"/>
        </w:rPr>
        <w:t>pondent doet dit helemaal niet.</w:t>
      </w:r>
    </w:p>
    <w:p w14:paraId="2557654D" w14:textId="34B59858" w:rsidR="00140DB3" w:rsidRDefault="00140DB3" w:rsidP="006644F4">
      <w:pPr>
        <w:spacing w:line="360" w:lineRule="auto"/>
        <w:jc w:val="both"/>
        <w:rPr>
          <w:rFonts w:ascii="Arial" w:hAnsi="Arial" w:cs="Arial"/>
          <w:sz w:val="20"/>
          <w:szCs w:val="20"/>
        </w:rPr>
      </w:pPr>
    </w:p>
    <w:p w14:paraId="425F72F4" w14:textId="7AA0387C" w:rsidR="00140DB3" w:rsidRDefault="00140DB3" w:rsidP="006644F4">
      <w:pPr>
        <w:spacing w:line="360" w:lineRule="auto"/>
        <w:jc w:val="both"/>
        <w:rPr>
          <w:rFonts w:ascii="Arial" w:hAnsi="Arial" w:cs="Arial"/>
          <w:b/>
          <w:sz w:val="20"/>
          <w:szCs w:val="20"/>
        </w:rPr>
      </w:pPr>
      <w:r>
        <w:rPr>
          <w:rFonts w:ascii="Arial" w:hAnsi="Arial" w:cs="Arial"/>
          <w:b/>
          <w:sz w:val="20"/>
          <w:szCs w:val="20"/>
        </w:rPr>
        <w:t xml:space="preserve">6.3 Onderzoeksvraag </w:t>
      </w:r>
    </w:p>
    <w:p w14:paraId="02594E9D" w14:textId="77777777" w:rsidR="0097311A" w:rsidRPr="0097311A" w:rsidRDefault="0097311A" w:rsidP="0097311A">
      <w:pPr>
        <w:spacing w:line="360" w:lineRule="auto"/>
        <w:jc w:val="both"/>
        <w:rPr>
          <w:rFonts w:ascii="Arial" w:hAnsi="Arial" w:cs="Arial"/>
          <w:i/>
          <w:sz w:val="20"/>
          <w:szCs w:val="20"/>
        </w:rPr>
      </w:pPr>
      <w:r w:rsidRPr="0097311A">
        <w:rPr>
          <w:rFonts w:ascii="Arial" w:hAnsi="Arial" w:cs="Arial"/>
          <w:i/>
          <w:sz w:val="20"/>
          <w:szCs w:val="20"/>
        </w:rPr>
        <w:t xml:space="preserve">Hoe geven leerkrachten op basisschool X vorm aan het ondersteunen van leerlingen in het ontwikkelen van zelfregulerende vaardigheden? </w:t>
      </w:r>
    </w:p>
    <w:p w14:paraId="3F7A158D" w14:textId="197831D4" w:rsidR="00B37C76" w:rsidRDefault="00B37C76" w:rsidP="00B37C76">
      <w:pPr>
        <w:spacing w:line="360" w:lineRule="auto"/>
        <w:jc w:val="both"/>
        <w:rPr>
          <w:rFonts w:ascii="Arial" w:hAnsi="Arial" w:cs="Arial"/>
          <w:sz w:val="20"/>
          <w:szCs w:val="20"/>
        </w:rPr>
      </w:pPr>
      <w:r>
        <w:rPr>
          <w:rFonts w:ascii="Arial" w:hAnsi="Arial" w:cs="Arial"/>
          <w:sz w:val="20"/>
          <w:szCs w:val="20"/>
        </w:rPr>
        <w:t xml:space="preserve">De leerkrachten op basisschool </w:t>
      </w:r>
      <w:r>
        <w:rPr>
          <w:rFonts w:ascii="Arial" w:hAnsi="Arial" w:cs="Arial"/>
          <w:i/>
          <w:sz w:val="20"/>
          <w:szCs w:val="20"/>
        </w:rPr>
        <w:t xml:space="preserve">X </w:t>
      </w:r>
      <w:r>
        <w:rPr>
          <w:rFonts w:ascii="Arial" w:hAnsi="Arial" w:cs="Arial"/>
          <w:sz w:val="20"/>
          <w:szCs w:val="20"/>
        </w:rPr>
        <w:t>hebben kennis van een aantal aspecten van het concept zelfregulerend leren, maar deze kennis</w:t>
      </w:r>
      <w:r w:rsidR="0097311A">
        <w:rPr>
          <w:rFonts w:ascii="Arial" w:hAnsi="Arial" w:cs="Arial"/>
          <w:sz w:val="20"/>
          <w:szCs w:val="20"/>
        </w:rPr>
        <w:t xml:space="preserve"> lijkt vooralsnog </w:t>
      </w:r>
      <w:r>
        <w:rPr>
          <w:rFonts w:ascii="Arial" w:hAnsi="Arial" w:cs="Arial"/>
          <w:sz w:val="20"/>
          <w:szCs w:val="20"/>
        </w:rPr>
        <w:t>onvolledig of indirect. Het belang van zelfregulerend leren wordt wel gezien door de leerkrachten. Zij geven diverse voorbeelden over hoe zij zelfregulerend leren proberen te stimuleren in de huidige praktijk en wat hun wensen zijn voor de toekomst. Hier komt met name naar voren dat er meer gepersonaliseerd onderwijs zou moeten zijn en er aandacht moet komen voor de doelen van leerlingen. Een aantal aspecten die benoemd worden door de leerkrachten zijn ook waargenomen in de praktijk; het bieden van duidelijke regels, aanwezigheid van doelstelling en inzetten van interventiestrategieën. Er wordt op dit moment onvoldoende ondersteuning geboden aan leerlingen om leerstrategieën eigen te maken. Elke leerkracht vertelde te controleren of de leerling aangeboden hulp begrepen heeft, maar in geen enkele observatie is dit waargenomen. De wijze waarop de leerkrachten op dit moment leerlingen ondersteunen om zelfregulerende</w:t>
      </w:r>
      <w:r w:rsidR="00564F98">
        <w:rPr>
          <w:rFonts w:ascii="Arial" w:hAnsi="Arial" w:cs="Arial"/>
          <w:sz w:val="20"/>
          <w:szCs w:val="20"/>
        </w:rPr>
        <w:t xml:space="preserve"> vaardigheden te ontwikkelen zou verbeterd kunnen worden naar aanleiding van de resultaten in dit onderzoek.</w:t>
      </w:r>
      <w:r w:rsidR="00B524ED">
        <w:rPr>
          <w:rFonts w:ascii="Arial" w:hAnsi="Arial" w:cs="Arial"/>
          <w:sz w:val="20"/>
          <w:szCs w:val="20"/>
        </w:rPr>
        <w:t xml:space="preserve"> </w:t>
      </w:r>
    </w:p>
    <w:p w14:paraId="331C40B2" w14:textId="5DEACCB8" w:rsidR="00B524ED" w:rsidRDefault="00B524ED" w:rsidP="00B37C76">
      <w:pPr>
        <w:spacing w:line="360" w:lineRule="auto"/>
        <w:jc w:val="both"/>
        <w:rPr>
          <w:rFonts w:ascii="Arial" w:hAnsi="Arial" w:cs="Arial"/>
          <w:sz w:val="20"/>
          <w:szCs w:val="20"/>
        </w:rPr>
      </w:pPr>
    </w:p>
    <w:p w14:paraId="13BCA9CE" w14:textId="3A2739D9" w:rsidR="00B524ED" w:rsidRDefault="00B524ED" w:rsidP="00B37C76">
      <w:pPr>
        <w:spacing w:line="360" w:lineRule="auto"/>
        <w:jc w:val="both"/>
        <w:rPr>
          <w:rFonts w:ascii="Arial" w:hAnsi="Arial" w:cs="Arial"/>
          <w:b/>
          <w:sz w:val="20"/>
          <w:szCs w:val="20"/>
        </w:rPr>
      </w:pPr>
      <w:r>
        <w:rPr>
          <w:rFonts w:ascii="Arial" w:hAnsi="Arial" w:cs="Arial"/>
          <w:b/>
          <w:sz w:val="20"/>
          <w:szCs w:val="20"/>
        </w:rPr>
        <w:t xml:space="preserve">6.4 </w:t>
      </w:r>
      <w:r w:rsidR="000D3206">
        <w:rPr>
          <w:rFonts w:ascii="Arial" w:hAnsi="Arial" w:cs="Arial"/>
          <w:b/>
          <w:sz w:val="20"/>
          <w:szCs w:val="20"/>
        </w:rPr>
        <w:t>Zeggingskracht</w:t>
      </w:r>
    </w:p>
    <w:p w14:paraId="5D846A21" w14:textId="56896E65" w:rsidR="00B524ED" w:rsidRDefault="00B524ED" w:rsidP="00B37C76">
      <w:pPr>
        <w:spacing w:line="360" w:lineRule="auto"/>
        <w:jc w:val="both"/>
        <w:rPr>
          <w:rFonts w:ascii="Arial" w:hAnsi="Arial" w:cs="Arial"/>
          <w:sz w:val="20"/>
          <w:szCs w:val="20"/>
        </w:rPr>
      </w:pPr>
      <w:r>
        <w:rPr>
          <w:rFonts w:ascii="Arial" w:hAnsi="Arial" w:cs="Arial"/>
          <w:sz w:val="20"/>
          <w:szCs w:val="20"/>
        </w:rPr>
        <w:t>De deelvragen en hoofdvragen van dit onderzoek zijn te beantwoorden middels verzamelde data. Er is informatie verkregen vanuit interviews en observaties. Door het analyseren van deze data is het beeld ontstaan over de manier waarop leerkrachten vorm geven aan het ondersteunen van leerlingen in het ontwikkelen van zelfregulerende vaardigheden. Door in de fasen van dataverzameling en -analyse gebruik te maken van het eerder beschreven theoretisch kader, is het gecreëerde beeld betrouwbaar</w:t>
      </w:r>
      <w:r w:rsidR="007373DB">
        <w:rPr>
          <w:rFonts w:ascii="Arial" w:hAnsi="Arial" w:cs="Arial"/>
          <w:sz w:val="20"/>
          <w:szCs w:val="20"/>
        </w:rPr>
        <w:t xml:space="preserve"> en navolgbaar, een sterke kant van dit onderzoek. De respondentengroep was klein te noemen, maar heeft voldoende informatie opgebracht voor de onderzoeker om op gedegen wijze resultaten en conclusies te formuleren.</w:t>
      </w:r>
      <w:r>
        <w:rPr>
          <w:rFonts w:ascii="Arial" w:hAnsi="Arial" w:cs="Arial"/>
          <w:sz w:val="20"/>
          <w:szCs w:val="20"/>
        </w:rPr>
        <w:t xml:space="preserve"> De</w:t>
      </w:r>
      <w:r w:rsidR="007373DB">
        <w:rPr>
          <w:rFonts w:ascii="Arial" w:hAnsi="Arial" w:cs="Arial"/>
          <w:sz w:val="20"/>
          <w:szCs w:val="20"/>
        </w:rPr>
        <w:t>ze resultaten en</w:t>
      </w:r>
      <w:r>
        <w:rPr>
          <w:rFonts w:ascii="Arial" w:hAnsi="Arial" w:cs="Arial"/>
          <w:sz w:val="20"/>
          <w:szCs w:val="20"/>
        </w:rPr>
        <w:t xml:space="preserve"> conclusie</w:t>
      </w:r>
      <w:r w:rsidR="007373DB">
        <w:rPr>
          <w:rFonts w:ascii="Arial" w:hAnsi="Arial" w:cs="Arial"/>
          <w:sz w:val="20"/>
          <w:szCs w:val="20"/>
        </w:rPr>
        <w:t>s</w:t>
      </w:r>
      <w:r>
        <w:rPr>
          <w:rFonts w:ascii="Arial" w:hAnsi="Arial" w:cs="Arial"/>
          <w:sz w:val="20"/>
          <w:szCs w:val="20"/>
        </w:rPr>
        <w:t xml:space="preserve"> </w:t>
      </w:r>
      <w:r w:rsidR="007373DB">
        <w:rPr>
          <w:rFonts w:ascii="Arial" w:hAnsi="Arial" w:cs="Arial"/>
          <w:sz w:val="20"/>
          <w:szCs w:val="20"/>
        </w:rPr>
        <w:t>zijn</w:t>
      </w:r>
      <w:r>
        <w:rPr>
          <w:rFonts w:ascii="Arial" w:hAnsi="Arial" w:cs="Arial"/>
          <w:sz w:val="20"/>
          <w:szCs w:val="20"/>
        </w:rPr>
        <w:t xml:space="preserve"> van waarde voor basisschool </w:t>
      </w:r>
      <w:r>
        <w:rPr>
          <w:rFonts w:ascii="Arial" w:hAnsi="Arial" w:cs="Arial"/>
          <w:i/>
          <w:sz w:val="20"/>
          <w:szCs w:val="20"/>
        </w:rPr>
        <w:t xml:space="preserve">X </w:t>
      </w:r>
      <w:r>
        <w:rPr>
          <w:rFonts w:ascii="Arial" w:hAnsi="Arial" w:cs="Arial"/>
          <w:sz w:val="20"/>
          <w:szCs w:val="20"/>
        </w:rPr>
        <w:t xml:space="preserve">en is niet te veralgemenen als conclusie voor andere instellingen. Naar aanleiding van het onderzoek kan advies gegeven worden om ontwikkelstappen te maken op basisschool </w:t>
      </w:r>
      <w:r>
        <w:rPr>
          <w:rFonts w:ascii="Arial" w:hAnsi="Arial" w:cs="Arial"/>
          <w:i/>
          <w:sz w:val="20"/>
          <w:szCs w:val="20"/>
        </w:rPr>
        <w:t>X</w:t>
      </w:r>
      <w:r>
        <w:rPr>
          <w:rFonts w:ascii="Arial" w:hAnsi="Arial" w:cs="Arial"/>
          <w:sz w:val="20"/>
          <w:szCs w:val="20"/>
        </w:rPr>
        <w:t xml:space="preserve">. </w:t>
      </w:r>
    </w:p>
    <w:p w14:paraId="2A346B77" w14:textId="77777777" w:rsidR="0097311A" w:rsidRPr="0097311A" w:rsidRDefault="0097311A" w:rsidP="00B37C76">
      <w:pPr>
        <w:spacing w:line="360" w:lineRule="auto"/>
        <w:jc w:val="both"/>
        <w:rPr>
          <w:rFonts w:ascii="Arial" w:hAnsi="Arial" w:cs="Arial"/>
          <w:i/>
          <w:sz w:val="20"/>
          <w:szCs w:val="20"/>
        </w:rPr>
      </w:pPr>
    </w:p>
    <w:p w14:paraId="1E10E655" w14:textId="77777777" w:rsidR="00AD2DAC" w:rsidRPr="00AD2DAC" w:rsidRDefault="006644F4" w:rsidP="00DA217B">
      <w:pPr>
        <w:pStyle w:val="Lijstalinea"/>
        <w:numPr>
          <w:ilvl w:val="0"/>
          <w:numId w:val="1"/>
        </w:numPr>
        <w:spacing w:line="360" w:lineRule="auto"/>
        <w:jc w:val="both"/>
        <w:rPr>
          <w:rFonts w:ascii="Arial" w:hAnsi="Arial" w:cs="Arial"/>
          <w:sz w:val="20"/>
          <w:szCs w:val="20"/>
        </w:rPr>
      </w:pPr>
      <w:r w:rsidRPr="00AD2DAC">
        <w:rPr>
          <w:rFonts w:ascii="Arial" w:hAnsi="Arial" w:cs="Arial"/>
          <w:b/>
          <w:sz w:val="20"/>
          <w:szCs w:val="20"/>
        </w:rPr>
        <w:t xml:space="preserve">Advies  </w:t>
      </w:r>
    </w:p>
    <w:p w14:paraId="5F38EC56" w14:textId="1D0DC17F" w:rsidR="00712E50" w:rsidRDefault="001B205D" w:rsidP="00EA6367">
      <w:pPr>
        <w:spacing w:line="360" w:lineRule="auto"/>
        <w:jc w:val="both"/>
        <w:rPr>
          <w:rFonts w:ascii="Arial" w:hAnsi="Arial" w:cs="Arial"/>
          <w:sz w:val="20"/>
          <w:szCs w:val="20"/>
        </w:rPr>
      </w:pPr>
      <w:r>
        <w:rPr>
          <w:rFonts w:ascii="Arial" w:hAnsi="Arial" w:cs="Arial"/>
          <w:sz w:val="20"/>
          <w:szCs w:val="20"/>
        </w:rPr>
        <w:t xml:space="preserve">Uit de conclusies </w:t>
      </w:r>
      <w:r w:rsidR="003E3734">
        <w:rPr>
          <w:rFonts w:ascii="Arial" w:hAnsi="Arial" w:cs="Arial"/>
          <w:sz w:val="20"/>
          <w:szCs w:val="20"/>
        </w:rPr>
        <w:t xml:space="preserve">van dit onderzoek </w:t>
      </w:r>
      <w:r>
        <w:rPr>
          <w:rFonts w:ascii="Arial" w:hAnsi="Arial" w:cs="Arial"/>
          <w:sz w:val="20"/>
          <w:szCs w:val="20"/>
        </w:rPr>
        <w:t xml:space="preserve">komt naar voren dat </w:t>
      </w:r>
      <w:r w:rsidR="00AD2DAC" w:rsidRPr="00AD2DAC">
        <w:rPr>
          <w:rFonts w:ascii="Arial" w:hAnsi="Arial" w:cs="Arial"/>
          <w:sz w:val="20"/>
          <w:szCs w:val="20"/>
        </w:rPr>
        <w:t>de definiëring van het concept zelfregulerend leren nog onjuist of onvolledig wordt verwoord door leerkrachten. Dit betekent dat er in de huidige situatie misconcepties zijn onder de leerkrachten wat bet</w:t>
      </w:r>
      <w:r w:rsidR="00AD2DAC">
        <w:rPr>
          <w:rFonts w:ascii="Arial" w:hAnsi="Arial" w:cs="Arial"/>
          <w:sz w:val="20"/>
          <w:szCs w:val="20"/>
        </w:rPr>
        <w:t xml:space="preserve">reft het begrip zelfregulering. </w:t>
      </w:r>
      <w:r w:rsidR="00712E50">
        <w:rPr>
          <w:rFonts w:ascii="Arial" w:hAnsi="Arial" w:cs="Arial"/>
          <w:sz w:val="20"/>
          <w:szCs w:val="20"/>
        </w:rPr>
        <w:t xml:space="preserve">Vanuit de observaties blijkt dat de wijze waarop leerkrachten ondersteuning bieden aan leerlingen om zelfregulerende vaardigheden te ontwikkelen verbeterd kan worden. </w:t>
      </w:r>
      <w:r w:rsidR="00AD2DAC" w:rsidRPr="00AD2DAC">
        <w:rPr>
          <w:rFonts w:ascii="Arial" w:hAnsi="Arial" w:cs="Arial"/>
          <w:sz w:val="20"/>
          <w:szCs w:val="20"/>
        </w:rPr>
        <w:t xml:space="preserve">Er kan </w:t>
      </w:r>
      <w:r w:rsidR="00AD2DAC">
        <w:rPr>
          <w:rFonts w:ascii="Arial" w:hAnsi="Arial" w:cs="Arial"/>
          <w:sz w:val="20"/>
          <w:szCs w:val="20"/>
        </w:rPr>
        <w:t xml:space="preserve">echter </w:t>
      </w:r>
      <w:r w:rsidR="00AD2DAC" w:rsidRPr="00AD2DAC">
        <w:rPr>
          <w:rFonts w:ascii="Arial" w:hAnsi="Arial" w:cs="Arial"/>
          <w:sz w:val="20"/>
          <w:szCs w:val="20"/>
        </w:rPr>
        <w:t>niet van leerkrachten verwacht worden dat zij bewust onder</w:t>
      </w:r>
      <w:r w:rsidR="00C84A40">
        <w:rPr>
          <w:rFonts w:ascii="Arial" w:hAnsi="Arial" w:cs="Arial"/>
          <w:sz w:val="20"/>
          <w:szCs w:val="20"/>
        </w:rPr>
        <w:t>steuning bieden aan leerlingen</w:t>
      </w:r>
      <w:r w:rsidR="00AD2DAC" w:rsidRPr="00AD2DAC">
        <w:rPr>
          <w:rFonts w:ascii="Arial" w:hAnsi="Arial" w:cs="Arial"/>
          <w:sz w:val="20"/>
          <w:szCs w:val="20"/>
        </w:rPr>
        <w:t>, terwijl zij niet goed weten wat zelfregulerend leren is. In eerste instantie is het van belang dat leerkrachten op de hoogte zijn van de juiste definiëring van het concept en weten wa</w:t>
      </w:r>
      <w:r w:rsidR="006E2E43">
        <w:rPr>
          <w:rFonts w:ascii="Arial" w:hAnsi="Arial" w:cs="Arial"/>
          <w:sz w:val="20"/>
          <w:szCs w:val="20"/>
        </w:rPr>
        <w:t>t zelfregulerend leren inhoudt.</w:t>
      </w:r>
      <w:r w:rsidR="0000609C">
        <w:rPr>
          <w:rFonts w:ascii="Arial" w:hAnsi="Arial" w:cs="Arial"/>
          <w:sz w:val="20"/>
          <w:szCs w:val="20"/>
        </w:rPr>
        <w:t xml:space="preserve"> </w:t>
      </w:r>
      <w:r w:rsidR="00AD2DAC">
        <w:rPr>
          <w:rFonts w:ascii="Arial" w:hAnsi="Arial" w:cs="Arial"/>
          <w:sz w:val="20"/>
          <w:szCs w:val="20"/>
        </w:rPr>
        <w:t>Vervolgens moeten leerkrachten</w:t>
      </w:r>
      <w:r w:rsidR="00AD2DAC" w:rsidRPr="00AD2DAC">
        <w:rPr>
          <w:rFonts w:ascii="Arial" w:hAnsi="Arial" w:cs="Arial"/>
          <w:sz w:val="20"/>
          <w:szCs w:val="20"/>
        </w:rPr>
        <w:t xml:space="preserve"> met de juiste kennis van zelfregulering ook in de praktijk aan de slag kunnen. </w:t>
      </w:r>
      <w:r w:rsidR="00A34C27">
        <w:rPr>
          <w:rFonts w:ascii="Arial" w:hAnsi="Arial" w:cs="Arial"/>
          <w:sz w:val="20"/>
          <w:szCs w:val="20"/>
        </w:rPr>
        <w:t>Bij het bieden van juiste ondersteuning aan leerlingen zijn h</w:t>
      </w:r>
      <w:r w:rsidR="00712E50">
        <w:rPr>
          <w:rFonts w:ascii="Arial" w:hAnsi="Arial" w:cs="Arial"/>
          <w:sz w:val="20"/>
          <w:szCs w:val="20"/>
        </w:rPr>
        <w:t xml:space="preserve">et aanleren en inzetten van leerstrategieën </w:t>
      </w:r>
      <w:r w:rsidR="004074C3">
        <w:rPr>
          <w:rFonts w:ascii="Arial" w:hAnsi="Arial" w:cs="Arial"/>
          <w:sz w:val="20"/>
          <w:szCs w:val="20"/>
        </w:rPr>
        <w:t xml:space="preserve">en het bieden van hulp op maat (scaffolding) </w:t>
      </w:r>
      <w:r w:rsidR="00A34C27">
        <w:rPr>
          <w:rFonts w:ascii="Arial" w:hAnsi="Arial" w:cs="Arial"/>
          <w:sz w:val="20"/>
          <w:szCs w:val="20"/>
        </w:rPr>
        <w:t>onmisbare onderdelen.</w:t>
      </w:r>
    </w:p>
    <w:p w14:paraId="3590A934" w14:textId="24F6B98B" w:rsidR="00EC1283" w:rsidRDefault="00AD2DAC" w:rsidP="00EA6367">
      <w:pPr>
        <w:spacing w:line="360" w:lineRule="auto"/>
        <w:jc w:val="both"/>
        <w:rPr>
          <w:rFonts w:ascii="Arial" w:hAnsi="Arial" w:cs="Arial"/>
          <w:sz w:val="20"/>
          <w:szCs w:val="20"/>
        </w:rPr>
      </w:pPr>
      <w:r w:rsidRPr="00AD2DAC">
        <w:rPr>
          <w:rFonts w:ascii="Arial" w:hAnsi="Arial" w:cs="Arial"/>
          <w:sz w:val="20"/>
          <w:szCs w:val="20"/>
        </w:rPr>
        <w:t xml:space="preserve">Uit interviews en observaties blijkt, dat leerkrachten onvoldoende leerstrategieën aanbieden aan leerlingen. </w:t>
      </w:r>
      <w:r w:rsidR="0048692C">
        <w:rPr>
          <w:rFonts w:ascii="Arial" w:hAnsi="Arial" w:cs="Arial"/>
          <w:sz w:val="20"/>
          <w:szCs w:val="20"/>
        </w:rPr>
        <w:t>Wat betre</w:t>
      </w:r>
      <w:r w:rsidR="00A34C27">
        <w:rPr>
          <w:rFonts w:ascii="Arial" w:hAnsi="Arial" w:cs="Arial"/>
          <w:sz w:val="20"/>
          <w:szCs w:val="20"/>
        </w:rPr>
        <w:t xml:space="preserve">ft het bieden van hulp op maat </w:t>
      </w:r>
      <w:r w:rsidR="0048692C">
        <w:rPr>
          <w:rFonts w:ascii="Arial" w:hAnsi="Arial" w:cs="Arial"/>
          <w:sz w:val="20"/>
          <w:szCs w:val="20"/>
        </w:rPr>
        <w:t>blijkt uit de resultaten</w:t>
      </w:r>
      <w:r w:rsidR="00A34C27">
        <w:rPr>
          <w:rFonts w:ascii="Arial" w:hAnsi="Arial" w:cs="Arial"/>
          <w:sz w:val="20"/>
          <w:szCs w:val="20"/>
        </w:rPr>
        <w:t xml:space="preserve"> </w:t>
      </w:r>
      <w:r w:rsidR="00EA6367">
        <w:rPr>
          <w:rFonts w:ascii="Arial" w:hAnsi="Arial" w:cs="Arial"/>
          <w:sz w:val="20"/>
          <w:szCs w:val="20"/>
        </w:rPr>
        <w:t xml:space="preserve">dat leerkrachten </w:t>
      </w:r>
      <w:r w:rsidR="00A34C27">
        <w:rPr>
          <w:rFonts w:ascii="Arial" w:hAnsi="Arial" w:cs="Arial"/>
          <w:sz w:val="20"/>
          <w:szCs w:val="20"/>
        </w:rPr>
        <w:t xml:space="preserve">dit </w:t>
      </w:r>
      <w:r w:rsidR="00EA6367">
        <w:rPr>
          <w:rFonts w:ascii="Arial" w:hAnsi="Arial" w:cs="Arial"/>
          <w:sz w:val="20"/>
          <w:szCs w:val="20"/>
        </w:rPr>
        <w:t xml:space="preserve">op verschillende manieren </w:t>
      </w:r>
      <w:r w:rsidR="00A34C27">
        <w:rPr>
          <w:rFonts w:ascii="Arial" w:hAnsi="Arial" w:cs="Arial"/>
          <w:sz w:val="20"/>
          <w:szCs w:val="20"/>
        </w:rPr>
        <w:t>doen</w:t>
      </w:r>
      <w:r w:rsidR="00EA6367">
        <w:rPr>
          <w:rFonts w:ascii="Arial" w:hAnsi="Arial" w:cs="Arial"/>
          <w:sz w:val="20"/>
          <w:szCs w:val="20"/>
        </w:rPr>
        <w:t xml:space="preserve">. </w:t>
      </w:r>
      <w:r w:rsidR="00A34C27">
        <w:rPr>
          <w:rFonts w:ascii="Arial" w:hAnsi="Arial" w:cs="Arial"/>
          <w:sz w:val="20"/>
          <w:szCs w:val="20"/>
        </w:rPr>
        <w:t xml:space="preserve">Er </w:t>
      </w:r>
      <w:r w:rsidR="00EA6367">
        <w:rPr>
          <w:rFonts w:ascii="Arial" w:hAnsi="Arial" w:cs="Arial"/>
          <w:sz w:val="20"/>
          <w:szCs w:val="20"/>
        </w:rPr>
        <w:t>wordt gebruik gemaakt van diverse interventiestrategieën, zoals i</w:t>
      </w:r>
      <w:r w:rsidR="00A34C27">
        <w:rPr>
          <w:rFonts w:ascii="Arial" w:hAnsi="Arial" w:cs="Arial"/>
          <w:sz w:val="20"/>
          <w:szCs w:val="20"/>
        </w:rPr>
        <w:t xml:space="preserve">nstructie geven en hints geven. </w:t>
      </w:r>
      <w:r w:rsidR="00EA6367">
        <w:rPr>
          <w:rFonts w:ascii="Arial" w:hAnsi="Arial" w:cs="Arial"/>
          <w:sz w:val="20"/>
          <w:szCs w:val="20"/>
        </w:rPr>
        <w:t>Leerkrachten zeggen na te gaan bij leerlingen of zij uitleg begrepen hebben, maar in de praktijk wordt dit niet waargenomen.</w:t>
      </w:r>
      <w:r w:rsidR="00A34C27">
        <w:rPr>
          <w:rFonts w:ascii="Arial" w:hAnsi="Arial" w:cs="Arial"/>
          <w:sz w:val="20"/>
          <w:szCs w:val="20"/>
        </w:rPr>
        <w:t xml:space="preserve"> </w:t>
      </w:r>
    </w:p>
    <w:p w14:paraId="439BDF96" w14:textId="77777777" w:rsidR="005432BA" w:rsidRDefault="00EC1283" w:rsidP="00EA6367">
      <w:pPr>
        <w:spacing w:line="360" w:lineRule="auto"/>
        <w:jc w:val="both"/>
        <w:rPr>
          <w:rFonts w:ascii="Arial" w:hAnsi="Arial" w:cs="Arial"/>
          <w:sz w:val="20"/>
          <w:szCs w:val="20"/>
        </w:rPr>
      </w:pPr>
      <w:r>
        <w:rPr>
          <w:rFonts w:ascii="Arial" w:hAnsi="Arial" w:cs="Arial"/>
          <w:sz w:val="20"/>
          <w:szCs w:val="20"/>
        </w:rPr>
        <w:t xml:space="preserve">Om beter aan te kunnen sluiten bij de visie van basisschool </w:t>
      </w:r>
      <w:r>
        <w:rPr>
          <w:rFonts w:ascii="Arial" w:hAnsi="Arial" w:cs="Arial"/>
          <w:i/>
          <w:sz w:val="20"/>
          <w:szCs w:val="20"/>
        </w:rPr>
        <w:t xml:space="preserve">X </w:t>
      </w:r>
      <w:r>
        <w:rPr>
          <w:rFonts w:ascii="Arial" w:hAnsi="Arial" w:cs="Arial"/>
          <w:sz w:val="20"/>
          <w:szCs w:val="20"/>
        </w:rPr>
        <w:t xml:space="preserve">zijn er veranderingen nodig </w:t>
      </w:r>
      <w:r w:rsidR="006C18DD">
        <w:rPr>
          <w:rFonts w:ascii="Arial" w:hAnsi="Arial" w:cs="Arial"/>
          <w:sz w:val="20"/>
          <w:szCs w:val="20"/>
        </w:rPr>
        <w:t>in het gedrag van de leerkrachten. De leerkracht is immers diegene die leerlingen kan begeleiden in het proces van het ontwikkelen van zelfregulerende vaardigheden (Jolles, 2007). In de huidige situatie ondersteunen leerkrachten de leerlingen op onvolledige of onjuiste wijze, waardoor maar ten dele situaties ontstaan waarin een leerling de mogelijkheid heeft zelfregulerend te leren. De eerste stap om tot verandering te komen is het wegnemen van misconcepties en het aanleren van juiste definiëringen van de begrippen zelfregulerend leren, leerstrategieën en scaffolding</w:t>
      </w:r>
      <w:r w:rsidR="00E35A23">
        <w:rPr>
          <w:rFonts w:ascii="Arial" w:hAnsi="Arial" w:cs="Arial"/>
          <w:sz w:val="20"/>
          <w:szCs w:val="20"/>
        </w:rPr>
        <w:t xml:space="preserve">. Leerkrachten </w:t>
      </w:r>
      <w:r w:rsidR="006E2E43">
        <w:rPr>
          <w:rFonts w:ascii="Arial" w:hAnsi="Arial" w:cs="Arial"/>
          <w:sz w:val="20"/>
          <w:szCs w:val="20"/>
        </w:rPr>
        <w:t xml:space="preserve">hebben deze kennis nodig om in de praktijk de leerlingen op juiste wijze te begeleiden. </w:t>
      </w:r>
      <w:r w:rsidR="0000609C">
        <w:rPr>
          <w:rFonts w:ascii="Arial" w:hAnsi="Arial" w:cs="Arial"/>
          <w:sz w:val="20"/>
          <w:szCs w:val="20"/>
        </w:rPr>
        <w:t>De tweede stap die genomen dient te worden is het begeleiden van de leerkrachten</w:t>
      </w:r>
      <w:r w:rsidR="0000609C" w:rsidRPr="0000609C">
        <w:rPr>
          <w:rFonts w:ascii="Arial" w:hAnsi="Arial" w:cs="Arial"/>
          <w:sz w:val="20"/>
          <w:szCs w:val="20"/>
        </w:rPr>
        <w:t xml:space="preserve"> </w:t>
      </w:r>
      <w:r w:rsidR="0000609C" w:rsidRPr="00AD2DAC">
        <w:rPr>
          <w:rFonts w:ascii="Arial" w:hAnsi="Arial" w:cs="Arial"/>
          <w:sz w:val="20"/>
          <w:szCs w:val="20"/>
        </w:rPr>
        <w:t>bij het aanleren van leerstrategieën aan leerlingen, door ervoor te zorgen dat leerkrachten weten wat leerstrategieën zijn en waarom ze v</w:t>
      </w:r>
      <w:r w:rsidR="0000609C">
        <w:rPr>
          <w:rFonts w:ascii="Arial" w:hAnsi="Arial" w:cs="Arial"/>
          <w:sz w:val="20"/>
          <w:szCs w:val="20"/>
        </w:rPr>
        <w:t>an belang zijn voor leerlingen. Tot slot is begeleiding van leerkrachten nodig bij het bieden van</w:t>
      </w:r>
      <w:r w:rsidR="00C84A40">
        <w:rPr>
          <w:rFonts w:ascii="Arial" w:hAnsi="Arial" w:cs="Arial"/>
          <w:sz w:val="20"/>
          <w:szCs w:val="20"/>
        </w:rPr>
        <w:t xml:space="preserve"> hulp op maat, op juiste wijze. </w:t>
      </w:r>
    </w:p>
    <w:p w14:paraId="2DDCAC6F" w14:textId="77777777" w:rsidR="005432BA" w:rsidRDefault="006E2E43" w:rsidP="00EA6367">
      <w:pPr>
        <w:spacing w:line="360" w:lineRule="auto"/>
        <w:jc w:val="both"/>
        <w:rPr>
          <w:rFonts w:ascii="Arial" w:hAnsi="Arial" w:cs="Arial"/>
          <w:sz w:val="20"/>
          <w:szCs w:val="20"/>
        </w:rPr>
      </w:pPr>
      <w:r>
        <w:rPr>
          <w:rFonts w:ascii="Arial" w:hAnsi="Arial" w:cs="Arial"/>
          <w:sz w:val="20"/>
          <w:szCs w:val="20"/>
        </w:rPr>
        <w:t xml:space="preserve">Uit de innovatieanalyse die in schooljaar 2016-2017 plaatsvond is gebleken dat het team van basisschool </w:t>
      </w:r>
      <w:r>
        <w:rPr>
          <w:rFonts w:ascii="Arial" w:hAnsi="Arial" w:cs="Arial"/>
          <w:i/>
          <w:sz w:val="20"/>
          <w:szCs w:val="20"/>
        </w:rPr>
        <w:t>X</w:t>
      </w:r>
      <w:r>
        <w:rPr>
          <w:rFonts w:ascii="Arial" w:hAnsi="Arial" w:cs="Arial"/>
          <w:sz w:val="20"/>
          <w:szCs w:val="20"/>
        </w:rPr>
        <w:t xml:space="preserve"> niet gewen</w:t>
      </w:r>
      <w:r w:rsidR="0000609C">
        <w:rPr>
          <w:rFonts w:ascii="Arial" w:hAnsi="Arial" w:cs="Arial"/>
          <w:sz w:val="20"/>
          <w:szCs w:val="20"/>
        </w:rPr>
        <w:t>d is met en van elkaar te leren en dat het voor het team van belang is om middels een duidelijk plan, dat goed gecommuniceerd wordt, t</w:t>
      </w:r>
      <w:r w:rsidR="00C84A40">
        <w:rPr>
          <w:rFonts w:ascii="Arial" w:hAnsi="Arial" w:cs="Arial"/>
          <w:sz w:val="20"/>
          <w:szCs w:val="20"/>
        </w:rPr>
        <w:t xml:space="preserve">e werken aan veranderingen. Daarnaast werd uit de innovatieanalyse duidelijk dat er </w:t>
      </w:r>
      <w:r w:rsidR="00DF3715">
        <w:rPr>
          <w:rFonts w:ascii="Arial" w:hAnsi="Arial" w:cs="Arial"/>
          <w:sz w:val="20"/>
          <w:szCs w:val="20"/>
        </w:rPr>
        <w:t>binnen de organisatie al een aantal ontwikkelingen en vernieuwingen gaande zijn, waardoor enkele leerkrachten een hoge werkdruk ervaren. Het is bij implementatie van het advies een aandachtspunt dat leerkrachten niet het gevoel krijgen dat er extra zaken van hen gev</w:t>
      </w:r>
      <w:r w:rsidR="005432BA">
        <w:rPr>
          <w:rFonts w:ascii="Arial" w:hAnsi="Arial" w:cs="Arial"/>
          <w:sz w:val="20"/>
          <w:szCs w:val="20"/>
        </w:rPr>
        <w:t xml:space="preserve">raagd gaan worden. </w:t>
      </w:r>
    </w:p>
    <w:p w14:paraId="6C79BFDA" w14:textId="13AECBB8" w:rsidR="003F2548" w:rsidRPr="00070C7B" w:rsidRDefault="005432BA" w:rsidP="00564F98">
      <w:pPr>
        <w:spacing w:line="360" w:lineRule="auto"/>
        <w:jc w:val="both"/>
        <w:rPr>
          <w:rFonts w:ascii="Arial" w:hAnsi="Arial" w:cs="Arial"/>
          <w:b/>
          <w:sz w:val="20"/>
          <w:szCs w:val="20"/>
        </w:rPr>
      </w:pPr>
      <w:r>
        <w:rPr>
          <w:rFonts w:ascii="Arial" w:hAnsi="Arial" w:cs="Arial"/>
          <w:sz w:val="20"/>
          <w:szCs w:val="20"/>
        </w:rPr>
        <w:t xml:space="preserve">Het advies bestaat uit drie stappen: wegnemen van misconcepties en daarbij juiste definiëringen aanleren, begeleiden van leerkrachten bij het inzetten en aanleren van leerstrategieën en het </w:t>
      </w:r>
      <w:r w:rsidR="006A5C4D">
        <w:rPr>
          <w:rFonts w:ascii="Arial" w:hAnsi="Arial" w:cs="Arial"/>
          <w:sz w:val="20"/>
          <w:szCs w:val="20"/>
        </w:rPr>
        <w:t xml:space="preserve">begeleiden van leerkrachten bij het </w:t>
      </w:r>
      <w:r>
        <w:rPr>
          <w:rFonts w:ascii="Arial" w:hAnsi="Arial" w:cs="Arial"/>
          <w:sz w:val="20"/>
          <w:szCs w:val="20"/>
        </w:rPr>
        <w:t xml:space="preserve">bieden van hulp op maat. Om deze stappen in de praktijk uit te voeren is het aan te raden middels een vaste structuur te werk te gaan, zoals het model voor veranderprocessen van Kotter &amp; Cohen (2002). Dit model is eerder gebruikt om een innovatie te implementeren op basisschool </w:t>
      </w:r>
      <w:r>
        <w:rPr>
          <w:rFonts w:ascii="Arial" w:hAnsi="Arial" w:cs="Arial"/>
          <w:i/>
          <w:sz w:val="20"/>
          <w:szCs w:val="20"/>
        </w:rPr>
        <w:t>X</w:t>
      </w:r>
      <w:r>
        <w:rPr>
          <w:rFonts w:ascii="Arial" w:hAnsi="Arial" w:cs="Arial"/>
          <w:sz w:val="20"/>
          <w:szCs w:val="20"/>
        </w:rPr>
        <w:t xml:space="preserve"> en sloot goed aan bij het team.</w:t>
      </w:r>
      <w:r w:rsidR="0081304C">
        <w:rPr>
          <w:rFonts w:ascii="Arial" w:hAnsi="Arial" w:cs="Arial"/>
          <w:sz w:val="20"/>
          <w:szCs w:val="20"/>
        </w:rPr>
        <w:t xml:space="preserve"> De onderzoeker zou bij de implementatie </w:t>
      </w:r>
      <w:r w:rsidR="00A74554">
        <w:rPr>
          <w:rFonts w:ascii="Arial" w:hAnsi="Arial" w:cs="Arial"/>
          <w:sz w:val="20"/>
          <w:szCs w:val="20"/>
        </w:rPr>
        <w:t xml:space="preserve">kunnen toelichten waarom het van waarde is om leerlingen te begeleiden in het ontwikkelen van zelfregulerende vaardigheden, </w:t>
      </w:r>
      <w:r w:rsidR="0081304C" w:rsidRPr="0081304C">
        <w:rPr>
          <w:rFonts w:ascii="Arial" w:hAnsi="Arial" w:cs="Arial"/>
          <w:sz w:val="20"/>
          <w:szCs w:val="20"/>
        </w:rPr>
        <w:t>om het gevoel van urgentie bij het team te versterken.</w:t>
      </w:r>
      <w:r w:rsidR="00A74554">
        <w:rPr>
          <w:rFonts w:ascii="Arial" w:hAnsi="Arial" w:cs="Arial"/>
          <w:sz w:val="20"/>
          <w:szCs w:val="20"/>
        </w:rPr>
        <w:t xml:space="preserve"> </w:t>
      </w:r>
      <w:r w:rsidR="0081304C">
        <w:rPr>
          <w:rFonts w:ascii="Arial" w:hAnsi="Arial" w:cs="Arial"/>
          <w:sz w:val="20"/>
          <w:szCs w:val="20"/>
        </w:rPr>
        <w:t>Vervolgens kan met een leidend team concreet gewerkt gaan worden aan het inzetten en aanleren van leerstrategieën en het bieden van hulp op maat, om uiteindelijk met het hele team de veranderingen door te maken</w:t>
      </w:r>
      <w:r w:rsidR="00A74554">
        <w:rPr>
          <w:rFonts w:ascii="Arial" w:hAnsi="Arial" w:cs="Arial"/>
          <w:sz w:val="20"/>
          <w:szCs w:val="20"/>
        </w:rPr>
        <w:t xml:space="preserve">. </w:t>
      </w:r>
      <w:r w:rsidR="00AD2DAC" w:rsidRPr="00AD2DAC">
        <w:rPr>
          <w:rFonts w:ascii="Arial" w:hAnsi="Arial" w:cs="Arial"/>
          <w:sz w:val="20"/>
          <w:szCs w:val="20"/>
        </w:rPr>
        <w:t>Persoonlijke bege</w:t>
      </w:r>
      <w:r w:rsidR="00A74554">
        <w:rPr>
          <w:rFonts w:ascii="Arial" w:hAnsi="Arial" w:cs="Arial"/>
          <w:sz w:val="20"/>
          <w:szCs w:val="20"/>
        </w:rPr>
        <w:t xml:space="preserve">leiding in de praktijk zou hierbij </w:t>
      </w:r>
      <w:r w:rsidR="00AD2DAC" w:rsidRPr="00AD2DAC">
        <w:rPr>
          <w:rFonts w:ascii="Arial" w:hAnsi="Arial" w:cs="Arial"/>
          <w:sz w:val="20"/>
          <w:szCs w:val="20"/>
        </w:rPr>
        <w:t xml:space="preserve"> </w:t>
      </w:r>
      <w:r w:rsidR="00A74554">
        <w:rPr>
          <w:rFonts w:ascii="Arial" w:hAnsi="Arial" w:cs="Arial"/>
          <w:sz w:val="20"/>
          <w:szCs w:val="20"/>
        </w:rPr>
        <w:t xml:space="preserve">belangrijk zijn. De onderzoeker </w:t>
      </w:r>
      <w:r w:rsidR="00AD2DAC" w:rsidRPr="00AD2DAC">
        <w:rPr>
          <w:rFonts w:ascii="Arial" w:hAnsi="Arial" w:cs="Arial"/>
          <w:sz w:val="20"/>
          <w:szCs w:val="20"/>
        </w:rPr>
        <w:t>zou hier een rol in kunnen spelen, middels het uitvoeren van observaties en het bespreken van deze observaties met leerkrachten. Ook zou het een mogelijkheid zijn om middels good practices aan het team kan laten zien op welke wijze leerstrate</w:t>
      </w:r>
      <w:r w:rsidR="00A74554">
        <w:rPr>
          <w:rFonts w:ascii="Arial" w:hAnsi="Arial" w:cs="Arial"/>
          <w:sz w:val="20"/>
          <w:szCs w:val="20"/>
        </w:rPr>
        <w:t>gieën aangeleerd kunnen worden. Het advies aan de schoolleider is om in schooljaar 2017-2018 ruimte (tijd) te creëren om bovengenoemde stappen op te starten. Daarbij is het aan te raden om in gesprek met de onderzoeker af te stemmen welke stappen binnen het implementatieplan genomen kunnen worden in de tijd die beschikbaar is</w:t>
      </w:r>
      <w:r w:rsidR="00070C7B">
        <w:rPr>
          <w:rFonts w:ascii="Arial" w:hAnsi="Arial" w:cs="Arial"/>
          <w:sz w:val="20"/>
          <w:szCs w:val="20"/>
        </w:rPr>
        <w:t xml:space="preserve">. Op deze wijze kan leerkrachtgestuurd onderwijs op basisschool </w:t>
      </w:r>
      <w:r w:rsidR="00070C7B">
        <w:rPr>
          <w:rFonts w:ascii="Arial" w:hAnsi="Arial" w:cs="Arial"/>
          <w:i/>
          <w:sz w:val="20"/>
          <w:szCs w:val="20"/>
        </w:rPr>
        <w:t>X</w:t>
      </w:r>
      <w:r w:rsidR="00070C7B">
        <w:rPr>
          <w:rFonts w:ascii="Arial" w:hAnsi="Arial" w:cs="Arial"/>
          <w:sz w:val="20"/>
          <w:szCs w:val="20"/>
        </w:rPr>
        <w:t xml:space="preserve"> geleidelijk aan verschuiven naar zelfgestuurd leren.</w:t>
      </w:r>
    </w:p>
    <w:p w14:paraId="6C877F27" w14:textId="77777777" w:rsidR="00B44EF6" w:rsidRDefault="00B44EF6">
      <w:pPr>
        <w:spacing w:after="160" w:line="259" w:lineRule="auto"/>
        <w:rPr>
          <w:rFonts w:ascii="Arial" w:hAnsi="Arial" w:cs="Arial"/>
          <w:b/>
          <w:sz w:val="20"/>
          <w:szCs w:val="20"/>
        </w:rPr>
      </w:pPr>
      <w:r>
        <w:rPr>
          <w:rFonts w:ascii="Arial" w:hAnsi="Arial" w:cs="Arial"/>
          <w:b/>
          <w:sz w:val="20"/>
          <w:szCs w:val="20"/>
        </w:rPr>
        <w:br w:type="page"/>
      </w:r>
    </w:p>
    <w:p w14:paraId="4F910DD5" w14:textId="0F132538" w:rsidR="006644F4" w:rsidRPr="00F439D3" w:rsidRDefault="006644F4" w:rsidP="006644F4">
      <w:pPr>
        <w:spacing w:line="360" w:lineRule="auto"/>
        <w:jc w:val="both"/>
        <w:rPr>
          <w:rFonts w:ascii="Arial" w:hAnsi="Arial" w:cs="Arial"/>
          <w:b/>
          <w:sz w:val="20"/>
          <w:szCs w:val="20"/>
        </w:rPr>
      </w:pPr>
      <w:r w:rsidRPr="00F439D3">
        <w:rPr>
          <w:rFonts w:ascii="Arial" w:hAnsi="Arial" w:cs="Arial"/>
          <w:b/>
          <w:sz w:val="20"/>
          <w:szCs w:val="20"/>
        </w:rPr>
        <w:t>Literatuurlijst</w:t>
      </w:r>
    </w:p>
    <w:sdt>
      <w:sdtPr>
        <w:rPr>
          <w:rFonts w:ascii="Arial" w:eastAsiaTheme="majorEastAsia" w:hAnsi="Arial" w:cs="Arial"/>
          <w:sz w:val="20"/>
          <w:lang w:val="en-US" w:bidi="en-US"/>
        </w:rPr>
        <w:id w:val="111145805"/>
        <w:bibliography/>
      </w:sdtPr>
      <w:sdtEndPr/>
      <w:sdtContent>
        <w:p w14:paraId="4E80C9C9" w14:textId="77777777" w:rsidR="000D25F4" w:rsidRDefault="000D25F4" w:rsidP="000D25F4">
          <w:pPr>
            <w:jc w:val="both"/>
            <w:rPr>
              <w:rFonts w:ascii="Arial" w:hAnsi="Arial" w:cs="Arial"/>
              <w:sz w:val="20"/>
            </w:rPr>
          </w:pPr>
          <w:r w:rsidRPr="00643500">
            <w:rPr>
              <w:rFonts w:ascii="Arial" w:hAnsi="Arial" w:cs="Arial"/>
              <w:sz w:val="20"/>
            </w:rPr>
            <w:t xml:space="preserve">Aarnoutse, C., &amp; Schellings, G. (2003). </w:t>
          </w:r>
          <w:r w:rsidRPr="00643500">
            <w:rPr>
              <w:rFonts w:ascii="Arial" w:hAnsi="Arial" w:cs="Arial"/>
              <w:i/>
              <w:sz w:val="20"/>
            </w:rPr>
            <w:t>Een onderzoek naar de stimulering van leesstrategieën en leesmotivatie in probleemgestuurde leeromgevingen.</w:t>
          </w:r>
          <w:r w:rsidRPr="00643500">
            <w:rPr>
              <w:rFonts w:ascii="Arial" w:hAnsi="Arial" w:cs="Arial"/>
              <w:sz w:val="20"/>
            </w:rPr>
            <w:t xml:space="preserve"> </w:t>
          </w:r>
          <w:r w:rsidRPr="00E66812">
            <w:rPr>
              <w:rFonts w:ascii="Arial" w:hAnsi="Arial" w:cs="Arial"/>
              <w:sz w:val="20"/>
            </w:rPr>
            <w:t>Pedagogische Studiën, 110-126.</w:t>
          </w:r>
        </w:p>
        <w:p w14:paraId="3DC9F7B7" w14:textId="77777777" w:rsidR="000D25F4" w:rsidRDefault="000D25F4" w:rsidP="000D25F4">
          <w:pPr>
            <w:jc w:val="both"/>
            <w:rPr>
              <w:rFonts w:ascii="Arial" w:hAnsi="Arial" w:cs="Arial"/>
              <w:sz w:val="20"/>
            </w:rPr>
          </w:pPr>
        </w:p>
        <w:p w14:paraId="0830FD34" w14:textId="77777777" w:rsidR="000D25F4" w:rsidRPr="00860728" w:rsidRDefault="000D25F4" w:rsidP="000D25F4">
          <w:pPr>
            <w:jc w:val="both"/>
            <w:rPr>
              <w:rFonts w:ascii="Arial" w:hAnsi="Arial" w:cs="Arial"/>
              <w:sz w:val="20"/>
            </w:rPr>
          </w:pPr>
          <w:r w:rsidRPr="00860728">
            <w:rPr>
              <w:rFonts w:ascii="Arial" w:hAnsi="Arial" w:cs="Arial"/>
              <w:sz w:val="20"/>
            </w:rPr>
            <w:t>Baarda, B., Bakker, E., Fischer, T., Julsing</w:t>
          </w:r>
          <w:r>
            <w:rPr>
              <w:rFonts w:ascii="Arial" w:hAnsi="Arial" w:cs="Arial"/>
              <w:sz w:val="20"/>
            </w:rPr>
            <w:t xml:space="preserve">, M., Goede, M. d., Peters, V. </w:t>
          </w:r>
          <w:r w:rsidRPr="00860728">
            <w:rPr>
              <w:rFonts w:ascii="Arial" w:hAnsi="Arial" w:cs="Arial"/>
              <w:sz w:val="20"/>
            </w:rPr>
            <w:t xml:space="preserve">(2013). </w:t>
          </w:r>
          <w:r w:rsidRPr="00860728">
            <w:rPr>
              <w:rFonts w:ascii="Arial" w:hAnsi="Arial" w:cs="Arial"/>
              <w:i/>
              <w:iCs/>
              <w:sz w:val="20"/>
            </w:rPr>
            <w:t>Basisboek Kwalitatief Onnderzoek. Handleiding voor het opzetten en uitvoeren van kwalitatief onderzoek.</w:t>
          </w:r>
          <w:r w:rsidRPr="00860728">
            <w:rPr>
              <w:rFonts w:ascii="Arial" w:hAnsi="Arial" w:cs="Arial"/>
              <w:sz w:val="20"/>
            </w:rPr>
            <w:t xml:space="preserve"> Groningen / Houten: Noordhoff Uitgevers.</w:t>
          </w:r>
        </w:p>
        <w:p w14:paraId="5A6E5F93" w14:textId="77777777" w:rsidR="000D25F4" w:rsidRPr="00E66812" w:rsidRDefault="000D25F4" w:rsidP="000D25F4">
          <w:pPr>
            <w:jc w:val="both"/>
            <w:rPr>
              <w:rFonts w:ascii="Arial" w:hAnsi="Arial" w:cs="Arial"/>
              <w:sz w:val="20"/>
            </w:rPr>
          </w:pPr>
        </w:p>
        <w:p w14:paraId="57556045" w14:textId="77777777" w:rsidR="000D25F4" w:rsidRDefault="000D25F4" w:rsidP="000D25F4">
          <w:pPr>
            <w:pStyle w:val="Bibliografie"/>
            <w:rPr>
              <w:rFonts w:ascii="Arial" w:hAnsi="Arial" w:cs="Arial"/>
              <w:noProof/>
              <w:sz w:val="20"/>
            </w:rPr>
          </w:pPr>
          <w:r w:rsidRPr="0016389D">
            <w:rPr>
              <w:rFonts w:ascii="Arial" w:hAnsi="Arial" w:cs="Arial"/>
              <w:sz w:val="20"/>
            </w:rPr>
            <w:fldChar w:fldCharType="begin"/>
          </w:r>
          <w:r w:rsidRPr="0016389D">
            <w:rPr>
              <w:rFonts w:ascii="Arial" w:hAnsi="Arial" w:cs="Arial"/>
              <w:sz w:val="20"/>
              <w:lang w:val="nl-NL"/>
            </w:rPr>
            <w:instrText xml:space="preserve"> BIBLIOGRAPHY </w:instrText>
          </w:r>
          <w:r w:rsidRPr="0016389D">
            <w:rPr>
              <w:rFonts w:ascii="Arial" w:hAnsi="Arial" w:cs="Arial"/>
              <w:sz w:val="20"/>
            </w:rPr>
            <w:fldChar w:fldCharType="separate"/>
          </w:r>
          <w:r w:rsidRPr="0016389D">
            <w:rPr>
              <w:rFonts w:ascii="Arial" w:hAnsi="Arial" w:cs="Arial"/>
              <w:noProof/>
              <w:sz w:val="20"/>
              <w:lang w:val="nl-NL"/>
            </w:rPr>
            <w:t xml:space="preserve">Boer, H. d., Donker-Bergstra, A. S., Kostons, D. D., Kopershoek, H., &amp; Werf, M. P. (2013). </w:t>
          </w:r>
          <w:r w:rsidRPr="0016389D">
            <w:rPr>
              <w:rFonts w:ascii="Arial" w:hAnsi="Arial" w:cs="Arial"/>
              <w:i/>
              <w:iCs/>
              <w:noProof/>
              <w:sz w:val="20"/>
            </w:rPr>
            <w:t>Effective Strategies for Self-regulated Learning: A Meta-Analysis.</w:t>
          </w:r>
          <w:r w:rsidRPr="0016389D">
            <w:rPr>
              <w:rFonts w:ascii="Arial" w:hAnsi="Arial" w:cs="Arial"/>
              <w:noProof/>
              <w:sz w:val="20"/>
            </w:rPr>
            <w:t xml:space="preserve"> Groningen: GION/RUG.</w:t>
          </w:r>
        </w:p>
        <w:p w14:paraId="015B170E" w14:textId="77777777" w:rsidR="000D25F4" w:rsidRDefault="000D25F4" w:rsidP="000D25F4">
          <w:pPr>
            <w:pStyle w:val="Bibliografie"/>
            <w:rPr>
              <w:rFonts w:ascii="Arial" w:hAnsi="Arial" w:cs="Arial"/>
              <w:noProof/>
              <w:sz w:val="20"/>
              <w:szCs w:val="20"/>
            </w:rPr>
          </w:pPr>
          <w:r w:rsidRPr="00B75639">
            <w:rPr>
              <w:rFonts w:ascii="Arial" w:hAnsi="Arial" w:cs="Arial"/>
              <w:noProof/>
              <w:sz w:val="20"/>
              <w:szCs w:val="20"/>
            </w:rPr>
            <w:t xml:space="preserve">Brookhart, S. M. (2007). Feedback that fits. </w:t>
          </w:r>
          <w:r w:rsidRPr="00B75639">
            <w:rPr>
              <w:rFonts w:ascii="Arial" w:hAnsi="Arial" w:cs="Arial"/>
              <w:i/>
              <w:iCs/>
              <w:noProof/>
              <w:sz w:val="20"/>
              <w:szCs w:val="20"/>
            </w:rPr>
            <w:t>Educational Leadership</w:t>
          </w:r>
          <w:r w:rsidRPr="00B75639">
            <w:rPr>
              <w:rFonts w:ascii="Arial" w:hAnsi="Arial" w:cs="Arial"/>
              <w:noProof/>
              <w:sz w:val="20"/>
              <w:szCs w:val="20"/>
            </w:rPr>
            <w:t xml:space="preserve"> , 54-59.</w:t>
          </w:r>
        </w:p>
        <w:p w14:paraId="1E901B5A" w14:textId="76D7703A" w:rsidR="000D25F4" w:rsidRDefault="000D25F4" w:rsidP="000D25F4">
          <w:pPr>
            <w:rPr>
              <w:rFonts w:ascii="Arial" w:hAnsi="Arial" w:cs="Arial"/>
              <w:sz w:val="20"/>
              <w:lang w:val="en-US"/>
            </w:rPr>
          </w:pPr>
          <w:r w:rsidRPr="000D25F4">
            <w:rPr>
              <w:rFonts w:ascii="Arial" w:hAnsi="Arial" w:cs="Arial"/>
              <w:sz w:val="20"/>
              <w:lang w:val="en-US"/>
            </w:rPr>
            <w:t xml:space="preserve">Chiu, C. W. T. (1998). Synthesizing metacognitive interventions: </w:t>
          </w:r>
          <w:r w:rsidRPr="000D25F4">
            <w:rPr>
              <w:rFonts w:ascii="Arial" w:hAnsi="Arial" w:cs="Arial"/>
              <w:i/>
              <w:sz w:val="20"/>
              <w:lang w:val="en-US"/>
            </w:rPr>
            <w:t xml:space="preserve">What training characteristics can improve reading performance? </w:t>
          </w:r>
          <w:r w:rsidRPr="000D25F4">
            <w:rPr>
              <w:rFonts w:ascii="Arial" w:hAnsi="Arial" w:cs="Arial"/>
              <w:sz w:val="20"/>
              <w:lang w:val="en-US"/>
            </w:rPr>
            <w:t>Paper presented at the annual meeting of the American Educational Research Association, San Diego, CA.</w:t>
          </w:r>
        </w:p>
        <w:p w14:paraId="41F96924" w14:textId="77777777" w:rsidR="00343984" w:rsidRPr="000D25F4" w:rsidRDefault="00343984" w:rsidP="000D25F4">
          <w:pPr>
            <w:rPr>
              <w:rFonts w:ascii="Arial" w:hAnsi="Arial" w:cs="Arial"/>
              <w:sz w:val="20"/>
              <w:lang w:val="en-US"/>
            </w:rPr>
          </w:pPr>
        </w:p>
        <w:p w14:paraId="19760611" w14:textId="70DB95A2" w:rsidR="000D25F4" w:rsidRDefault="000D25F4" w:rsidP="000D25F4">
          <w:pPr>
            <w:rPr>
              <w:rFonts w:ascii="Arial" w:hAnsi="Arial" w:cs="Arial"/>
              <w:sz w:val="20"/>
              <w:lang w:val="en-US"/>
            </w:rPr>
          </w:pPr>
          <w:r w:rsidRPr="00643500">
            <w:rPr>
              <w:rFonts w:ascii="Arial" w:hAnsi="Arial" w:cs="Arial"/>
              <w:sz w:val="20"/>
            </w:rPr>
            <w:t>Corte,</w:t>
          </w:r>
          <w:r>
            <w:rPr>
              <w:rFonts w:ascii="Arial" w:hAnsi="Arial" w:cs="Arial"/>
              <w:sz w:val="20"/>
            </w:rPr>
            <w:t xml:space="preserve"> de,</w:t>
          </w:r>
          <w:r w:rsidRPr="00643500">
            <w:rPr>
              <w:rFonts w:ascii="Arial" w:hAnsi="Arial" w:cs="Arial"/>
              <w:sz w:val="20"/>
            </w:rPr>
            <w:t xml:space="preserve"> E</w:t>
          </w:r>
          <w:r>
            <w:rPr>
              <w:rFonts w:ascii="Arial" w:hAnsi="Arial" w:cs="Arial"/>
              <w:sz w:val="20"/>
            </w:rPr>
            <w:t>.</w:t>
          </w:r>
          <w:r w:rsidRPr="00643500">
            <w:rPr>
              <w:rFonts w:ascii="Arial" w:hAnsi="Arial" w:cs="Arial"/>
              <w:sz w:val="20"/>
            </w:rPr>
            <w:t>, Verschaffel, L., &amp; Van de Ven, A. (2003).</w:t>
          </w:r>
          <w:r w:rsidRPr="00643500">
            <w:rPr>
              <w:rFonts w:ascii="Arial" w:hAnsi="Arial" w:cs="Arial"/>
              <w:i/>
              <w:sz w:val="20"/>
            </w:rPr>
            <w:t xml:space="preserve"> Ontwikkeling van een krachtige leeromgeving voor het bevorderen van het begrijpend lezen bij leerlingen uit de bovenbouw van het basisonderwijs. </w:t>
          </w:r>
          <w:r w:rsidRPr="000D25F4">
            <w:rPr>
              <w:rFonts w:ascii="Arial" w:hAnsi="Arial" w:cs="Arial"/>
              <w:sz w:val="20"/>
              <w:lang w:val="en-US"/>
            </w:rPr>
            <w:t>Pedagogische Studiën,147-166.</w:t>
          </w:r>
        </w:p>
        <w:p w14:paraId="3308594B" w14:textId="77777777" w:rsidR="00343984" w:rsidRPr="000D25F4" w:rsidRDefault="00343984" w:rsidP="000D25F4">
          <w:pPr>
            <w:rPr>
              <w:rFonts w:ascii="Arial" w:hAnsi="Arial" w:cs="Arial"/>
              <w:sz w:val="20"/>
              <w:lang w:val="en-US"/>
            </w:rPr>
          </w:pPr>
        </w:p>
        <w:p w14:paraId="5FD38C42" w14:textId="77777777" w:rsidR="000D25F4" w:rsidRPr="0016389D" w:rsidRDefault="000D25F4" w:rsidP="000D25F4">
          <w:pPr>
            <w:pStyle w:val="Bibliografie"/>
            <w:rPr>
              <w:rFonts w:ascii="Arial" w:hAnsi="Arial" w:cs="Arial"/>
              <w:noProof/>
              <w:sz w:val="20"/>
            </w:rPr>
          </w:pPr>
          <w:r w:rsidRPr="0016389D">
            <w:rPr>
              <w:rFonts w:ascii="Arial" w:hAnsi="Arial" w:cs="Arial"/>
              <w:noProof/>
              <w:sz w:val="20"/>
            </w:rPr>
            <w:t xml:space="preserve">Dignath, C., Buettner, G., &amp; Langfeldt, H.-P. (2008). How can primary school students learn self-regulated learning strategies most effectively? A meta-analysis on self-regulation training programmes. </w:t>
          </w:r>
          <w:r w:rsidRPr="0016389D">
            <w:rPr>
              <w:rFonts w:ascii="Arial" w:hAnsi="Arial" w:cs="Arial"/>
              <w:i/>
              <w:iCs/>
              <w:noProof/>
              <w:sz w:val="20"/>
            </w:rPr>
            <w:t>Educational Research Review</w:t>
          </w:r>
          <w:r w:rsidRPr="0016389D">
            <w:rPr>
              <w:rFonts w:ascii="Arial" w:hAnsi="Arial" w:cs="Arial"/>
              <w:noProof/>
              <w:sz w:val="20"/>
            </w:rPr>
            <w:t xml:space="preserve"> , 101-129.</w:t>
          </w:r>
        </w:p>
        <w:p w14:paraId="51B8AC82" w14:textId="77777777" w:rsidR="000D25F4" w:rsidRDefault="000D25F4" w:rsidP="000D25F4">
          <w:pPr>
            <w:pStyle w:val="Bibliografie"/>
            <w:rPr>
              <w:rFonts w:ascii="Arial" w:hAnsi="Arial" w:cs="Arial"/>
              <w:noProof/>
              <w:sz w:val="20"/>
            </w:rPr>
          </w:pPr>
          <w:r w:rsidRPr="000D25F4">
            <w:rPr>
              <w:rFonts w:ascii="Arial" w:hAnsi="Arial" w:cs="Arial"/>
              <w:noProof/>
              <w:sz w:val="20"/>
              <w:lang w:val="de-DE"/>
            </w:rPr>
            <w:t xml:space="preserve">Fenstermacher, G. D., &amp; Soltis, J. F. (2004). </w:t>
          </w:r>
          <w:r w:rsidRPr="0016389D">
            <w:rPr>
              <w:rFonts w:ascii="Arial" w:hAnsi="Arial" w:cs="Arial"/>
              <w:i/>
              <w:iCs/>
              <w:noProof/>
              <w:sz w:val="20"/>
            </w:rPr>
            <w:t>Approaches to teaching.</w:t>
          </w:r>
          <w:r w:rsidRPr="0016389D">
            <w:rPr>
              <w:rFonts w:ascii="Arial" w:hAnsi="Arial" w:cs="Arial"/>
              <w:noProof/>
              <w:sz w:val="20"/>
            </w:rPr>
            <w:t xml:space="preserve"> New York: Teachers College Press.</w:t>
          </w:r>
        </w:p>
        <w:p w14:paraId="34BEE85F" w14:textId="356C3A79" w:rsidR="000D25F4" w:rsidRDefault="000D25F4" w:rsidP="000D25F4">
          <w:pPr>
            <w:rPr>
              <w:rFonts w:ascii="Arial" w:hAnsi="Arial" w:cs="Arial"/>
              <w:sz w:val="20"/>
              <w:lang w:val="en-US"/>
            </w:rPr>
          </w:pPr>
          <w:r w:rsidRPr="000D25F4">
            <w:rPr>
              <w:rFonts w:ascii="Arial" w:hAnsi="Arial" w:cs="Arial"/>
              <w:sz w:val="20"/>
              <w:lang w:val="en-US"/>
            </w:rPr>
            <w:t xml:space="preserve">Fluckiger, J., Tixier y Vigil, Y., Pasco, R., &amp; Danielson, K. (2010). </w:t>
          </w:r>
          <w:r w:rsidRPr="000D25F4">
            <w:rPr>
              <w:rFonts w:ascii="Arial" w:hAnsi="Arial" w:cs="Arial"/>
              <w:i/>
              <w:sz w:val="20"/>
              <w:lang w:val="en-US"/>
            </w:rPr>
            <w:t>Formative Feedback: Involving students as partners in assessment to enhance learning.</w:t>
          </w:r>
          <w:r w:rsidRPr="000D25F4">
            <w:rPr>
              <w:rFonts w:ascii="Arial" w:hAnsi="Arial" w:cs="Arial"/>
              <w:sz w:val="20"/>
              <w:lang w:val="en-US"/>
            </w:rPr>
            <w:t xml:space="preserve"> College Teaching,136-140.</w:t>
          </w:r>
        </w:p>
        <w:p w14:paraId="140C1285" w14:textId="77777777" w:rsidR="00343984" w:rsidRPr="000D25F4" w:rsidRDefault="00343984" w:rsidP="000D25F4">
          <w:pPr>
            <w:rPr>
              <w:rFonts w:ascii="Arial" w:hAnsi="Arial" w:cs="Arial"/>
              <w:sz w:val="20"/>
              <w:lang w:val="en-US"/>
            </w:rPr>
          </w:pPr>
        </w:p>
        <w:p w14:paraId="1AE542A1" w14:textId="77777777" w:rsidR="000D25F4" w:rsidRPr="0016389D" w:rsidRDefault="000D25F4" w:rsidP="000D25F4">
          <w:pPr>
            <w:pStyle w:val="Bibliografie"/>
            <w:rPr>
              <w:rFonts w:ascii="Arial" w:hAnsi="Arial" w:cs="Arial"/>
              <w:noProof/>
              <w:sz w:val="20"/>
            </w:rPr>
          </w:pPr>
          <w:r w:rsidRPr="0016389D">
            <w:rPr>
              <w:rFonts w:ascii="Arial" w:hAnsi="Arial" w:cs="Arial"/>
              <w:noProof/>
              <w:sz w:val="20"/>
            </w:rPr>
            <w:t xml:space="preserve">Haller, E., Child, D. A., &amp; Walberg, H. J. (1988). </w:t>
          </w:r>
          <w:r w:rsidRPr="001630B6">
            <w:rPr>
              <w:rFonts w:ascii="Arial" w:hAnsi="Arial" w:cs="Arial"/>
              <w:i/>
              <w:noProof/>
              <w:sz w:val="20"/>
            </w:rPr>
            <w:t xml:space="preserve">Can comprehension be taught? A quantative synthesis of "metacognitive" studies. </w:t>
          </w:r>
          <w:r w:rsidRPr="001630B6">
            <w:rPr>
              <w:rFonts w:ascii="Arial" w:hAnsi="Arial" w:cs="Arial"/>
              <w:iCs/>
              <w:noProof/>
              <w:sz w:val="20"/>
            </w:rPr>
            <w:t>Educational Researcher</w:t>
          </w:r>
          <w:r w:rsidRPr="0016389D">
            <w:rPr>
              <w:rFonts w:ascii="Arial" w:hAnsi="Arial" w:cs="Arial"/>
              <w:noProof/>
              <w:sz w:val="20"/>
            </w:rPr>
            <w:t xml:space="preserve"> , 5-8.</w:t>
          </w:r>
        </w:p>
        <w:p w14:paraId="6839E437" w14:textId="77777777" w:rsidR="000D25F4" w:rsidRPr="0016389D" w:rsidRDefault="000D25F4" w:rsidP="000D25F4">
          <w:pPr>
            <w:pStyle w:val="Bibliografie"/>
            <w:rPr>
              <w:rFonts w:ascii="Arial" w:hAnsi="Arial" w:cs="Arial"/>
              <w:noProof/>
              <w:sz w:val="20"/>
            </w:rPr>
          </w:pPr>
          <w:r w:rsidRPr="0016389D">
            <w:rPr>
              <w:rFonts w:ascii="Arial" w:hAnsi="Arial" w:cs="Arial"/>
              <w:noProof/>
              <w:sz w:val="20"/>
            </w:rPr>
            <w:t xml:space="preserve">Hattie, J., &amp; Timperley, H. (2007). The power of feedback. </w:t>
          </w:r>
          <w:r w:rsidRPr="0016389D">
            <w:rPr>
              <w:rFonts w:ascii="Arial" w:hAnsi="Arial" w:cs="Arial"/>
              <w:i/>
              <w:iCs/>
              <w:noProof/>
              <w:sz w:val="20"/>
            </w:rPr>
            <w:t>Review of Educational Research</w:t>
          </w:r>
          <w:r w:rsidRPr="0016389D">
            <w:rPr>
              <w:rFonts w:ascii="Arial" w:hAnsi="Arial" w:cs="Arial"/>
              <w:noProof/>
              <w:sz w:val="20"/>
            </w:rPr>
            <w:t xml:space="preserve"> , 81-112.</w:t>
          </w:r>
        </w:p>
        <w:p w14:paraId="0FF507FF" w14:textId="77777777" w:rsidR="000D25F4" w:rsidRPr="0016389D" w:rsidRDefault="000D25F4" w:rsidP="000D25F4">
          <w:pPr>
            <w:pStyle w:val="Bibliografie"/>
            <w:rPr>
              <w:rFonts w:ascii="Arial" w:hAnsi="Arial" w:cs="Arial"/>
              <w:noProof/>
              <w:sz w:val="20"/>
            </w:rPr>
          </w:pPr>
          <w:r w:rsidRPr="0016389D">
            <w:rPr>
              <w:rFonts w:ascii="Arial" w:hAnsi="Arial" w:cs="Arial"/>
              <w:noProof/>
              <w:sz w:val="20"/>
            </w:rPr>
            <w:t xml:space="preserve">Hattie, J., Biggs, J., &amp; Purdie, N. (1996). Effects of learning skills intervention on student learning: A meta-analysis. </w:t>
          </w:r>
          <w:r w:rsidRPr="0016389D">
            <w:rPr>
              <w:rFonts w:ascii="Arial" w:hAnsi="Arial" w:cs="Arial"/>
              <w:i/>
              <w:iCs/>
              <w:noProof/>
              <w:sz w:val="20"/>
            </w:rPr>
            <w:t>Review of Educational Research.</w:t>
          </w:r>
          <w:r w:rsidRPr="0016389D">
            <w:rPr>
              <w:rFonts w:ascii="Arial" w:hAnsi="Arial" w:cs="Arial"/>
              <w:noProof/>
              <w:sz w:val="20"/>
            </w:rPr>
            <w:t xml:space="preserve"> , 66-136.</w:t>
          </w:r>
        </w:p>
        <w:p w14:paraId="46407856" w14:textId="77777777" w:rsidR="000D25F4" w:rsidRDefault="000D25F4" w:rsidP="000D25F4">
          <w:pPr>
            <w:pStyle w:val="Bibliografie"/>
            <w:rPr>
              <w:rFonts w:ascii="Arial" w:hAnsi="Arial" w:cs="Arial"/>
              <w:noProof/>
              <w:sz w:val="20"/>
              <w:lang w:val="nl-NL"/>
            </w:rPr>
          </w:pPr>
          <w:r w:rsidRPr="00DE34A2">
            <w:rPr>
              <w:rFonts w:ascii="Arial" w:hAnsi="Arial" w:cs="Arial"/>
              <w:noProof/>
              <w:sz w:val="20"/>
            </w:rPr>
            <w:t xml:space="preserve">Hooijmaaijers, T., Stokhof, T., &amp; Verhulst, F. (2009). </w:t>
          </w:r>
          <w:r w:rsidRPr="0016389D">
            <w:rPr>
              <w:rFonts w:ascii="Arial" w:hAnsi="Arial" w:cs="Arial"/>
              <w:i/>
              <w:iCs/>
              <w:noProof/>
              <w:sz w:val="20"/>
              <w:lang w:val="nl-NL"/>
            </w:rPr>
            <w:t>Ontwikkelingspsychologie voor leerkrachten basisonderwijs.</w:t>
          </w:r>
          <w:r w:rsidRPr="0016389D">
            <w:rPr>
              <w:rFonts w:ascii="Arial" w:hAnsi="Arial" w:cs="Arial"/>
              <w:noProof/>
              <w:sz w:val="20"/>
              <w:lang w:val="nl-NL"/>
            </w:rPr>
            <w:t xml:space="preserve"> Assen: Van Gorcum.</w:t>
          </w:r>
        </w:p>
        <w:p w14:paraId="325545A6" w14:textId="6DBFE14F" w:rsidR="000D25F4" w:rsidRDefault="000D25F4" w:rsidP="000D25F4">
          <w:pPr>
            <w:rPr>
              <w:rFonts w:ascii="Arial" w:hAnsi="Arial" w:cs="Arial"/>
              <w:sz w:val="20"/>
            </w:rPr>
          </w:pPr>
          <w:r w:rsidRPr="000D25F4">
            <w:rPr>
              <w:rFonts w:ascii="Arial" w:hAnsi="Arial" w:cs="Arial"/>
              <w:sz w:val="20"/>
              <w:lang w:val="en-US"/>
            </w:rPr>
            <w:t xml:space="preserve">Jacobse, A., &amp; Harskamp, E. (2009). </w:t>
          </w:r>
          <w:r w:rsidRPr="000D25F4">
            <w:rPr>
              <w:rFonts w:ascii="Arial" w:hAnsi="Arial" w:cs="Arial"/>
              <w:i/>
              <w:sz w:val="20"/>
              <w:lang w:val="en-US"/>
            </w:rPr>
            <w:t>Student-controlled metacognitive training for solving word problems in primary school mathematics.</w:t>
          </w:r>
          <w:r w:rsidRPr="000D25F4">
            <w:rPr>
              <w:rFonts w:ascii="Arial" w:hAnsi="Arial" w:cs="Arial"/>
              <w:sz w:val="20"/>
              <w:lang w:val="en-US"/>
            </w:rPr>
            <w:t xml:space="preserve"> </w:t>
          </w:r>
          <w:r w:rsidRPr="00E66812">
            <w:rPr>
              <w:rFonts w:ascii="Arial" w:hAnsi="Arial" w:cs="Arial"/>
              <w:sz w:val="20"/>
            </w:rPr>
            <w:t>Educational Research and Evaluation, 447-463.</w:t>
          </w:r>
        </w:p>
        <w:p w14:paraId="75337F98" w14:textId="77777777" w:rsidR="00343984" w:rsidRPr="00E66812" w:rsidRDefault="00343984" w:rsidP="000D25F4">
          <w:pPr>
            <w:rPr>
              <w:rFonts w:ascii="Arial" w:hAnsi="Arial" w:cs="Arial"/>
              <w:sz w:val="20"/>
            </w:rPr>
          </w:pPr>
        </w:p>
        <w:p w14:paraId="0C5DB2F2" w14:textId="77777777" w:rsidR="000D25F4" w:rsidRPr="0016389D" w:rsidRDefault="000D25F4" w:rsidP="000D25F4">
          <w:pPr>
            <w:pStyle w:val="Bibliografie"/>
            <w:rPr>
              <w:rFonts w:ascii="Arial" w:hAnsi="Arial" w:cs="Arial"/>
              <w:noProof/>
              <w:sz w:val="20"/>
              <w:lang w:val="nl-NL"/>
            </w:rPr>
          </w:pPr>
          <w:r w:rsidRPr="0016389D">
            <w:rPr>
              <w:rFonts w:ascii="Arial" w:hAnsi="Arial" w:cs="Arial"/>
              <w:noProof/>
              <w:sz w:val="20"/>
              <w:lang w:val="nl-NL"/>
            </w:rPr>
            <w:t xml:space="preserve">Jolles, J. (2007). Neurocognitieve ontwikkeling en adolescentie: enkele implicaties voor het onderwijs. </w:t>
          </w:r>
          <w:r w:rsidRPr="0016389D">
            <w:rPr>
              <w:rFonts w:ascii="Arial" w:hAnsi="Arial" w:cs="Arial"/>
              <w:i/>
              <w:iCs/>
              <w:noProof/>
              <w:sz w:val="20"/>
              <w:lang w:val="nl-NL"/>
            </w:rPr>
            <w:t>Onderwijsinnovatie</w:t>
          </w:r>
          <w:r w:rsidRPr="0016389D">
            <w:rPr>
              <w:rFonts w:ascii="Arial" w:hAnsi="Arial" w:cs="Arial"/>
              <w:noProof/>
              <w:sz w:val="20"/>
              <w:lang w:val="nl-NL"/>
            </w:rPr>
            <w:t xml:space="preserve"> , 30-32.</w:t>
          </w:r>
        </w:p>
        <w:p w14:paraId="01A6A5E4" w14:textId="3E92568B" w:rsidR="000D25F4" w:rsidRDefault="000D25F4" w:rsidP="000D25F4">
          <w:pPr>
            <w:pStyle w:val="Bibliografie"/>
            <w:rPr>
              <w:rFonts w:ascii="Arial" w:hAnsi="Arial" w:cs="Arial"/>
              <w:noProof/>
              <w:sz w:val="20"/>
              <w:lang w:val="nl-NL"/>
            </w:rPr>
          </w:pPr>
          <w:r w:rsidRPr="0016389D">
            <w:rPr>
              <w:rFonts w:ascii="Arial" w:hAnsi="Arial" w:cs="Arial"/>
              <w:noProof/>
              <w:sz w:val="20"/>
              <w:lang w:val="nl-NL"/>
            </w:rPr>
            <w:t xml:space="preserve">Kostons, D., Donker, A. S., &amp; Opdenakker, M. C. (2014). </w:t>
          </w:r>
          <w:r w:rsidRPr="0016389D">
            <w:rPr>
              <w:rFonts w:ascii="Arial" w:hAnsi="Arial" w:cs="Arial"/>
              <w:i/>
              <w:iCs/>
              <w:noProof/>
              <w:sz w:val="20"/>
              <w:lang w:val="nl-NL"/>
            </w:rPr>
            <w:t>Zelfgestuurd leren in de onderwijspraktijk. Een kennisbasis voor effectieve strategie-instructie.</w:t>
          </w:r>
          <w:r w:rsidRPr="0016389D">
            <w:rPr>
              <w:rFonts w:ascii="Arial" w:hAnsi="Arial" w:cs="Arial"/>
              <w:noProof/>
              <w:sz w:val="20"/>
              <w:lang w:val="nl-NL"/>
            </w:rPr>
            <w:t xml:space="preserve"> Groningen: Rijksuniversiteit Groningen.</w:t>
          </w:r>
        </w:p>
        <w:p w14:paraId="0F0ED69C" w14:textId="080EFE5F" w:rsidR="004F7742" w:rsidRPr="004F7742" w:rsidRDefault="004F7742" w:rsidP="004F7742">
          <w:pPr>
            <w:rPr>
              <w:rFonts w:ascii="Arial" w:hAnsi="Arial" w:cs="Arial"/>
              <w:sz w:val="20"/>
              <w:szCs w:val="20"/>
              <w:lang w:val="en-US" w:bidi="en-US"/>
            </w:rPr>
          </w:pPr>
          <w:r w:rsidRPr="004F7742">
            <w:rPr>
              <w:rFonts w:ascii="Arial" w:hAnsi="Arial" w:cs="Arial"/>
              <w:sz w:val="20"/>
              <w:szCs w:val="20"/>
              <w:lang w:val="en-US" w:bidi="en-US"/>
            </w:rPr>
            <w:t xml:space="preserve">Kotter, J., &amp; Cogen, D.S. (2002). </w:t>
          </w:r>
          <w:r>
            <w:rPr>
              <w:rFonts w:ascii="Arial" w:hAnsi="Arial" w:cs="Arial"/>
              <w:i/>
              <w:sz w:val="20"/>
              <w:szCs w:val="20"/>
              <w:lang w:val="en-US" w:bidi="en-US"/>
            </w:rPr>
            <w:t xml:space="preserve">The heart of change. Real Life Stories Of How People Change Their Organizations. </w:t>
          </w:r>
          <w:r>
            <w:rPr>
              <w:rFonts w:ascii="Arial" w:hAnsi="Arial" w:cs="Arial"/>
              <w:sz w:val="20"/>
              <w:szCs w:val="20"/>
              <w:lang w:val="en-US" w:bidi="en-US"/>
            </w:rPr>
            <w:t>Boston: Mass: Harvard Business School Press.</w:t>
          </w:r>
        </w:p>
        <w:p w14:paraId="263EC65E" w14:textId="77777777" w:rsidR="004F7742" w:rsidRPr="004F7742" w:rsidRDefault="004F7742" w:rsidP="004F7742">
          <w:pPr>
            <w:rPr>
              <w:lang w:val="en-US" w:bidi="en-US"/>
            </w:rPr>
          </w:pPr>
        </w:p>
        <w:p w14:paraId="7136C33D" w14:textId="77777777" w:rsidR="000D25F4" w:rsidRDefault="000D25F4" w:rsidP="000D25F4">
          <w:pPr>
            <w:pStyle w:val="Bibliografie"/>
            <w:rPr>
              <w:rFonts w:ascii="Arial" w:hAnsi="Arial" w:cs="Arial"/>
              <w:noProof/>
              <w:sz w:val="20"/>
              <w:lang w:val="nl-NL"/>
            </w:rPr>
          </w:pPr>
          <w:r w:rsidRPr="0016389D">
            <w:rPr>
              <w:rFonts w:ascii="Arial" w:hAnsi="Arial" w:cs="Arial"/>
              <w:noProof/>
              <w:sz w:val="20"/>
              <w:lang w:val="nl-NL"/>
            </w:rPr>
            <w:t xml:space="preserve">Kraan, M. v. (2015). </w:t>
          </w:r>
          <w:r w:rsidRPr="0016389D">
            <w:rPr>
              <w:rFonts w:ascii="Arial" w:hAnsi="Arial" w:cs="Arial"/>
              <w:i/>
              <w:iCs/>
              <w:noProof/>
              <w:sz w:val="20"/>
              <w:lang w:val="nl-NL"/>
            </w:rPr>
            <w:t>Schoolgids basisschool de Vorsenpoel 2015-2016.</w:t>
          </w:r>
          <w:r w:rsidRPr="0016389D">
            <w:rPr>
              <w:rFonts w:ascii="Arial" w:hAnsi="Arial" w:cs="Arial"/>
              <w:noProof/>
              <w:sz w:val="20"/>
              <w:lang w:val="nl-NL"/>
            </w:rPr>
            <w:t xml:space="preserve"> Boxtel: Basisschool de Vorsenpoel.</w:t>
          </w:r>
        </w:p>
        <w:p w14:paraId="5CECE9D4" w14:textId="77777777" w:rsidR="000D25F4" w:rsidRPr="00EA00B9" w:rsidRDefault="000D25F4" w:rsidP="000D25F4">
          <w:pPr>
            <w:pStyle w:val="Bibliografie"/>
            <w:rPr>
              <w:rFonts w:ascii="Arial" w:hAnsi="Arial" w:cs="Arial"/>
              <w:noProof/>
              <w:sz w:val="20"/>
            </w:rPr>
          </w:pPr>
          <w:r w:rsidRPr="00EA00B9">
            <w:rPr>
              <w:rFonts w:ascii="Arial" w:hAnsi="Arial" w:cs="Arial"/>
              <w:noProof/>
              <w:sz w:val="20"/>
            </w:rPr>
            <w:t xml:space="preserve">Parr, J. M., &amp; Timperley, H. S. (2010). Feedback to writing assessment for teaching and learning and student progress. </w:t>
          </w:r>
          <w:r w:rsidRPr="00EA00B9">
            <w:rPr>
              <w:rFonts w:ascii="Arial" w:hAnsi="Arial" w:cs="Arial"/>
              <w:i/>
              <w:iCs/>
              <w:noProof/>
              <w:sz w:val="20"/>
            </w:rPr>
            <w:t>Assessing Writing</w:t>
          </w:r>
          <w:r w:rsidRPr="00EA00B9">
            <w:rPr>
              <w:rFonts w:ascii="Arial" w:hAnsi="Arial" w:cs="Arial"/>
              <w:noProof/>
              <w:sz w:val="20"/>
            </w:rPr>
            <w:t xml:space="preserve"> , 68-85.</w:t>
          </w:r>
        </w:p>
        <w:p w14:paraId="07D35A56" w14:textId="77777777" w:rsidR="000D25F4" w:rsidRPr="0016389D" w:rsidRDefault="000D25F4" w:rsidP="000D25F4">
          <w:pPr>
            <w:pStyle w:val="Bibliografie"/>
            <w:rPr>
              <w:rFonts w:ascii="Arial" w:hAnsi="Arial" w:cs="Arial"/>
              <w:noProof/>
              <w:sz w:val="20"/>
              <w:lang w:val="nl-NL"/>
            </w:rPr>
          </w:pPr>
          <w:r w:rsidRPr="0016389D">
            <w:rPr>
              <w:rFonts w:ascii="Arial" w:hAnsi="Arial" w:cs="Arial"/>
              <w:noProof/>
              <w:sz w:val="20"/>
            </w:rPr>
            <w:t xml:space="preserve">Pol, J. v. (2012). </w:t>
          </w:r>
          <w:r w:rsidRPr="0016389D">
            <w:rPr>
              <w:rFonts w:ascii="Arial" w:hAnsi="Arial" w:cs="Arial"/>
              <w:i/>
              <w:iCs/>
              <w:noProof/>
              <w:sz w:val="20"/>
            </w:rPr>
            <w:t>Scaffolding in teacher-student interaction: exploring, measuring, promoting and evaluating scaffolding.</w:t>
          </w:r>
          <w:r w:rsidRPr="0016389D">
            <w:rPr>
              <w:rFonts w:ascii="Arial" w:hAnsi="Arial" w:cs="Arial"/>
              <w:noProof/>
              <w:sz w:val="20"/>
            </w:rPr>
            <w:t xml:space="preserve"> </w:t>
          </w:r>
          <w:r w:rsidRPr="0016389D">
            <w:rPr>
              <w:rFonts w:ascii="Arial" w:hAnsi="Arial" w:cs="Arial"/>
              <w:noProof/>
              <w:sz w:val="20"/>
              <w:lang w:val="nl-NL"/>
            </w:rPr>
            <w:t>Amsterdam: CDE.</w:t>
          </w:r>
        </w:p>
        <w:p w14:paraId="523D536F" w14:textId="77777777" w:rsidR="000D25F4" w:rsidRPr="0016389D" w:rsidRDefault="000D25F4" w:rsidP="000D25F4">
          <w:pPr>
            <w:pStyle w:val="Bibliografie"/>
            <w:rPr>
              <w:rFonts w:ascii="Arial" w:hAnsi="Arial" w:cs="Arial"/>
              <w:noProof/>
              <w:sz w:val="20"/>
            </w:rPr>
          </w:pPr>
          <w:r w:rsidRPr="0016389D">
            <w:rPr>
              <w:rFonts w:ascii="Arial" w:hAnsi="Arial" w:cs="Arial"/>
              <w:noProof/>
              <w:sz w:val="20"/>
              <w:lang w:val="nl-NL"/>
            </w:rPr>
            <w:t xml:space="preserve">Pol, J. v., Volman, M., &amp; Beishuizen, J. (2011). </w:t>
          </w:r>
          <w:r w:rsidRPr="0016389D">
            <w:rPr>
              <w:rFonts w:ascii="Arial" w:hAnsi="Arial" w:cs="Arial"/>
              <w:i/>
              <w:iCs/>
              <w:noProof/>
              <w:sz w:val="20"/>
              <w:lang w:val="nl-NL"/>
            </w:rPr>
            <w:t>Effecten van scaffolding op de prestaties en betrokkenheid van leeringen.</w:t>
          </w:r>
          <w:r w:rsidRPr="0016389D">
            <w:rPr>
              <w:rFonts w:ascii="Arial" w:hAnsi="Arial" w:cs="Arial"/>
              <w:noProof/>
              <w:sz w:val="20"/>
              <w:lang w:val="nl-NL"/>
            </w:rPr>
            <w:t xml:space="preserve"> </w:t>
          </w:r>
          <w:r w:rsidRPr="0016389D">
            <w:rPr>
              <w:rFonts w:ascii="Arial" w:hAnsi="Arial" w:cs="Arial"/>
              <w:noProof/>
              <w:sz w:val="20"/>
            </w:rPr>
            <w:t>Amsterdam: VU.</w:t>
          </w:r>
        </w:p>
        <w:p w14:paraId="15B69A06" w14:textId="77777777" w:rsidR="000D25F4" w:rsidRPr="0016389D" w:rsidRDefault="000D25F4" w:rsidP="000D25F4">
          <w:pPr>
            <w:pStyle w:val="Bibliografie"/>
            <w:rPr>
              <w:rFonts w:ascii="Arial" w:hAnsi="Arial" w:cs="Arial"/>
              <w:noProof/>
              <w:sz w:val="20"/>
            </w:rPr>
          </w:pPr>
          <w:r w:rsidRPr="0016389D">
            <w:rPr>
              <w:rFonts w:ascii="Arial" w:hAnsi="Arial" w:cs="Arial"/>
              <w:noProof/>
              <w:sz w:val="20"/>
            </w:rPr>
            <w:t xml:space="preserve">Pol, J. v., Volman, M., &amp; Beishuizen, J. (2010). Scaffolding in teacher-student interaction: A decade of research. </w:t>
          </w:r>
          <w:r w:rsidRPr="0016389D">
            <w:rPr>
              <w:rFonts w:ascii="Arial" w:hAnsi="Arial" w:cs="Arial"/>
              <w:i/>
              <w:iCs/>
              <w:noProof/>
              <w:sz w:val="20"/>
            </w:rPr>
            <w:t>Educational Psychology Review</w:t>
          </w:r>
          <w:r w:rsidRPr="0016389D">
            <w:rPr>
              <w:rFonts w:ascii="Arial" w:hAnsi="Arial" w:cs="Arial"/>
              <w:noProof/>
              <w:sz w:val="20"/>
            </w:rPr>
            <w:t xml:space="preserve"> , 271-296.</w:t>
          </w:r>
        </w:p>
        <w:p w14:paraId="193FA3B6" w14:textId="77777777" w:rsidR="000D25F4" w:rsidRDefault="000D25F4" w:rsidP="000D25F4">
          <w:pPr>
            <w:pStyle w:val="Bibliografie"/>
            <w:rPr>
              <w:rFonts w:ascii="Arial" w:hAnsi="Arial" w:cs="Arial"/>
              <w:noProof/>
              <w:sz w:val="20"/>
              <w:lang w:val="nl-NL"/>
            </w:rPr>
          </w:pPr>
          <w:r w:rsidRPr="0016389D">
            <w:rPr>
              <w:rFonts w:ascii="Arial" w:hAnsi="Arial" w:cs="Arial"/>
              <w:noProof/>
              <w:sz w:val="20"/>
            </w:rPr>
            <w:t xml:space="preserve">Ryan, R. M., &amp; Deci, E. L. (2000). Self-Determination Theory and the Facilitation of Intrinsic Motivation, Social Development and Well-Being. </w:t>
          </w:r>
          <w:r w:rsidRPr="00E66812">
            <w:rPr>
              <w:rFonts w:ascii="Arial" w:hAnsi="Arial" w:cs="Arial"/>
              <w:i/>
              <w:iCs/>
              <w:noProof/>
              <w:sz w:val="20"/>
              <w:lang w:val="nl-NL"/>
            </w:rPr>
            <w:t>American Psychologist</w:t>
          </w:r>
          <w:r w:rsidRPr="00E66812">
            <w:rPr>
              <w:rFonts w:ascii="Arial" w:hAnsi="Arial" w:cs="Arial"/>
              <w:noProof/>
              <w:sz w:val="20"/>
              <w:lang w:val="nl-NL"/>
            </w:rPr>
            <w:t xml:space="preserve"> , 68-78.</w:t>
          </w:r>
        </w:p>
        <w:p w14:paraId="39783431" w14:textId="360FE07B" w:rsidR="000D25F4" w:rsidRPr="00DE34A2" w:rsidRDefault="000D25F4" w:rsidP="000D25F4">
          <w:pPr>
            <w:pStyle w:val="Bibliografie"/>
            <w:rPr>
              <w:rFonts w:ascii="Arial" w:hAnsi="Arial" w:cs="Arial"/>
              <w:noProof/>
              <w:sz w:val="20"/>
              <w:lang w:val="nl-NL"/>
            </w:rPr>
          </w:pPr>
          <w:r w:rsidRPr="00B75639">
            <w:rPr>
              <w:rFonts w:ascii="Arial" w:hAnsi="Arial" w:cs="Arial"/>
              <w:noProof/>
              <w:sz w:val="20"/>
              <w:lang w:val="nl-NL"/>
            </w:rPr>
            <w:t xml:space="preserve">Scheepens, N., &amp; Bakx, A. (2016). Zelfregulatie, op naar succes! </w:t>
          </w:r>
          <w:r w:rsidRPr="00DE34A2">
            <w:rPr>
              <w:rFonts w:ascii="Arial" w:hAnsi="Arial" w:cs="Arial"/>
              <w:noProof/>
              <w:sz w:val="20"/>
              <w:lang w:val="nl-NL"/>
            </w:rPr>
            <w:t xml:space="preserve">Strategieën om zelfregulatie te stimuleren. </w:t>
          </w:r>
          <w:r w:rsidRPr="00DE34A2">
            <w:rPr>
              <w:rFonts w:ascii="Arial" w:hAnsi="Arial" w:cs="Arial"/>
              <w:i/>
              <w:iCs/>
              <w:noProof/>
              <w:sz w:val="20"/>
              <w:lang w:val="nl-NL"/>
            </w:rPr>
            <w:t>JSW</w:t>
          </w:r>
          <w:r w:rsidRPr="00DE34A2">
            <w:rPr>
              <w:rFonts w:ascii="Arial" w:hAnsi="Arial" w:cs="Arial"/>
              <w:noProof/>
              <w:sz w:val="20"/>
              <w:lang w:val="nl-NL"/>
            </w:rPr>
            <w:t xml:space="preserve"> , 12-15.</w:t>
          </w:r>
        </w:p>
        <w:p w14:paraId="537702AF" w14:textId="77777777" w:rsidR="000D25F4" w:rsidRPr="006F59BA" w:rsidRDefault="000D25F4" w:rsidP="000D25F4">
          <w:pPr>
            <w:rPr>
              <w:rFonts w:ascii="Arial" w:hAnsi="Arial" w:cs="Arial"/>
              <w:sz w:val="20"/>
            </w:rPr>
          </w:pPr>
          <w:r w:rsidRPr="006F59BA">
            <w:rPr>
              <w:rFonts w:ascii="Arial" w:hAnsi="Arial" w:cs="Arial"/>
              <w:sz w:val="20"/>
            </w:rPr>
            <w:t xml:space="preserve">SLO. (2015) </w:t>
          </w:r>
          <w:r w:rsidRPr="006F59BA">
            <w:rPr>
              <w:rFonts w:ascii="Arial" w:hAnsi="Arial" w:cs="Arial"/>
              <w:i/>
              <w:sz w:val="20"/>
            </w:rPr>
            <w:t>21e eeuwse vaardigheden.</w:t>
          </w:r>
          <w:r w:rsidRPr="006F59BA">
            <w:rPr>
              <w:rFonts w:ascii="Arial" w:hAnsi="Arial" w:cs="Arial"/>
              <w:sz w:val="20"/>
            </w:rPr>
            <w:t xml:space="preserve"> Geraadpleegd op 29 juni 2016 van </w:t>
          </w:r>
          <w:hyperlink r:id="rId9" w:history="1">
            <w:r w:rsidRPr="006F59BA">
              <w:rPr>
                <w:rStyle w:val="Hyperlink"/>
                <w:rFonts w:ascii="Arial" w:hAnsi="Arial" w:cs="Arial"/>
                <w:sz w:val="20"/>
              </w:rPr>
              <w:t>http://curriculumvandetoekomst.slo.nl/21e-eeuwse-vaardigheden</w:t>
            </w:r>
          </w:hyperlink>
          <w:r w:rsidRPr="006F59BA">
            <w:rPr>
              <w:rFonts w:ascii="Arial" w:hAnsi="Arial" w:cs="Arial"/>
              <w:sz w:val="20"/>
            </w:rPr>
            <w:t xml:space="preserve"> </w:t>
          </w:r>
        </w:p>
        <w:p w14:paraId="17AEC6F9" w14:textId="77777777" w:rsidR="000D25F4" w:rsidRPr="000D25F4" w:rsidRDefault="000D25F4" w:rsidP="000D25F4">
          <w:pPr>
            <w:pStyle w:val="Bibliografie"/>
            <w:rPr>
              <w:rFonts w:ascii="Arial" w:hAnsi="Arial" w:cs="Arial"/>
              <w:noProof/>
              <w:sz w:val="20"/>
            </w:rPr>
          </w:pPr>
          <w:r w:rsidRPr="0016389D">
            <w:rPr>
              <w:rFonts w:ascii="Arial" w:hAnsi="Arial" w:cs="Arial"/>
              <w:noProof/>
              <w:sz w:val="20"/>
              <w:lang w:val="nl-NL"/>
            </w:rPr>
            <w:t xml:space="preserve">Sluijsman, D., Joosten-ten Brinke, D., &amp; Vleuten, C. v. (2013). </w:t>
          </w:r>
          <w:r w:rsidRPr="0016389D">
            <w:rPr>
              <w:rFonts w:ascii="Arial" w:hAnsi="Arial" w:cs="Arial"/>
              <w:i/>
              <w:iCs/>
              <w:noProof/>
              <w:sz w:val="20"/>
              <w:lang w:val="nl-NL"/>
            </w:rPr>
            <w:t>Toetsen met leerwaarde. Een reviewstudie naar de effectieve kenmerken van formatief toetsen.</w:t>
          </w:r>
          <w:r w:rsidRPr="0016389D">
            <w:rPr>
              <w:rFonts w:ascii="Arial" w:hAnsi="Arial" w:cs="Arial"/>
              <w:noProof/>
              <w:sz w:val="20"/>
              <w:lang w:val="nl-NL"/>
            </w:rPr>
            <w:t xml:space="preserve"> </w:t>
          </w:r>
          <w:r w:rsidRPr="000D25F4">
            <w:rPr>
              <w:rFonts w:ascii="Arial" w:hAnsi="Arial" w:cs="Arial"/>
              <w:noProof/>
              <w:sz w:val="20"/>
            </w:rPr>
            <w:t>Maastricht/Heerlen: NWO-PROO.</w:t>
          </w:r>
        </w:p>
        <w:p w14:paraId="2713F84E" w14:textId="77777777" w:rsidR="000D25F4" w:rsidRPr="0016389D" w:rsidRDefault="000D25F4" w:rsidP="000D25F4">
          <w:pPr>
            <w:pStyle w:val="Bibliografie"/>
            <w:rPr>
              <w:rFonts w:ascii="Arial" w:hAnsi="Arial" w:cs="Arial"/>
              <w:noProof/>
              <w:sz w:val="20"/>
              <w:lang w:val="nl-NL"/>
            </w:rPr>
          </w:pPr>
          <w:r w:rsidRPr="000D25F4">
            <w:rPr>
              <w:rFonts w:ascii="Arial" w:hAnsi="Arial" w:cs="Arial"/>
              <w:noProof/>
              <w:sz w:val="20"/>
            </w:rPr>
            <w:t xml:space="preserve">Stoeger, H., Fleischmann, S., &amp; Obergriesser, S. (2015). </w:t>
          </w:r>
          <w:r w:rsidRPr="0016389D">
            <w:rPr>
              <w:rFonts w:ascii="Arial" w:hAnsi="Arial" w:cs="Arial"/>
              <w:noProof/>
              <w:sz w:val="20"/>
            </w:rPr>
            <w:t xml:space="preserve">Self-regulated learning (SRL) and the gifted learner in primary school: the theoretical basis and empirical ﬁndings on a research program dedicated to ensuring that all students learn to regulate their own learning. </w:t>
          </w:r>
          <w:r w:rsidRPr="0016389D">
            <w:rPr>
              <w:rFonts w:ascii="Arial" w:hAnsi="Arial" w:cs="Arial"/>
              <w:i/>
              <w:iCs/>
              <w:noProof/>
              <w:sz w:val="20"/>
              <w:lang w:val="nl-NL"/>
            </w:rPr>
            <w:t>Asia Pacific Educational Review</w:t>
          </w:r>
          <w:r w:rsidRPr="0016389D">
            <w:rPr>
              <w:rFonts w:ascii="Arial" w:hAnsi="Arial" w:cs="Arial"/>
              <w:noProof/>
              <w:sz w:val="20"/>
              <w:lang w:val="nl-NL"/>
            </w:rPr>
            <w:t xml:space="preserve"> , 257-267.</w:t>
          </w:r>
        </w:p>
        <w:p w14:paraId="44298481" w14:textId="77777777" w:rsidR="000D25F4" w:rsidRPr="0016389D" w:rsidRDefault="000D25F4" w:rsidP="000D25F4">
          <w:pPr>
            <w:pStyle w:val="Bibliografie"/>
            <w:rPr>
              <w:rFonts w:ascii="Arial" w:hAnsi="Arial" w:cs="Arial"/>
              <w:noProof/>
              <w:sz w:val="20"/>
              <w:lang w:val="nl-NL"/>
            </w:rPr>
          </w:pPr>
          <w:r w:rsidRPr="0016389D">
            <w:rPr>
              <w:rFonts w:ascii="Arial" w:hAnsi="Arial" w:cs="Arial"/>
              <w:noProof/>
              <w:sz w:val="20"/>
              <w:lang w:val="nl-NL"/>
            </w:rPr>
            <w:t xml:space="preserve">Ten Dam, G., &amp; Vermunt, J. (2003). De Leerling. In N. Verloop, &amp; J. Lowyck, </w:t>
          </w:r>
          <w:r w:rsidRPr="0016389D">
            <w:rPr>
              <w:rFonts w:ascii="Arial" w:hAnsi="Arial" w:cs="Arial"/>
              <w:i/>
              <w:iCs/>
              <w:noProof/>
              <w:sz w:val="20"/>
              <w:lang w:val="nl-NL"/>
            </w:rPr>
            <w:t>Onderwijskunde</w:t>
          </w:r>
          <w:r w:rsidRPr="0016389D">
            <w:rPr>
              <w:rFonts w:ascii="Arial" w:hAnsi="Arial" w:cs="Arial"/>
              <w:noProof/>
              <w:sz w:val="20"/>
              <w:lang w:val="nl-NL"/>
            </w:rPr>
            <w:t xml:space="preserve"> (pp. 151-193). Groningen / Houten: Wolters-Noordhoff.</w:t>
          </w:r>
        </w:p>
        <w:p w14:paraId="07CD1D3C" w14:textId="77777777" w:rsidR="000D25F4" w:rsidRPr="0016389D" w:rsidRDefault="000D25F4" w:rsidP="000D25F4">
          <w:pPr>
            <w:pStyle w:val="Bibliografie"/>
            <w:rPr>
              <w:rFonts w:ascii="Arial" w:hAnsi="Arial" w:cs="Arial"/>
              <w:noProof/>
              <w:sz w:val="20"/>
            </w:rPr>
          </w:pPr>
          <w:r w:rsidRPr="0016389D">
            <w:rPr>
              <w:rFonts w:ascii="Arial" w:hAnsi="Arial" w:cs="Arial"/>
              <w:noProof/>
              <w:sz w:val="20"/>
              <w:lang w:val="nl-NL"/>
            </w:rPr>
            <w:t xml:space="preserve">Thijs, A., Fisser, P., &amp; Hoeven, M. v. (2014). </w:t>
          </w:r>
          <w:r w:rsidRPr="0016389D">
            <w:rPr>
              <w:rFonts w:ascii="Arial" w:hAnsi="Arial" w:cs="Arial"/>
              <w:i/>
              <w:iCs/>
              <w:noProof/>
              <w:sz w:val="20"/>
              <w:lang w:val="nl-NL"/>
            </w:rPr>
            <w:t>21e eeuwse vaardigheden in het curriculum van het funderend onderwijs.</w:t>
          </w:r>
          <w:r w:rsidRPr="0016389D">
            <w:rPr>
              <w:rFonts w:ascii="Arial" w:hAnsi="Arial" w:cs="Arial"/>
              <w:noProof/>
              <w:sz w:val="20"/>
              <w:lang w:val="nl-NL"/>
            </w:rPr>
            <w:t xml:space="preserve"> </w:t>
          </w:r>
          <w:r w:rsidRPr="0016389D">
            <w:rPr>
              <w:rFonts w:ascii="Arial" w:hAnsi="Arial" w:cs="Arial"/>
              <w:noProof/>
              <w:sz w:val="20"/>
            </w:rPr>
            <w:t>Enschede: SLO.</w:t>
          </w:r>
        </w:p>
        <w:p w14:paraId="62E74E80" w14:textId="77777777" w:rsidR="000D25F4" w:rsidRPr="00DE34A2" w:rsidRDefault="000D25F4" w:rsidP="000D25F4">
          <w:pPr>
            <w:pStyle w:val="Bibliografie"/>
            <w:rPr>
              <w:rFonts w:ascii="Arial" w:hAnsi="Arial" w:cs="Arial"/>
              <w:noProof/>
              <w:sz w:val="20"/>
            </w:rPr>
          </w:pPr>
          <w:r w:rsidRPr="0016389D">
            <w:rPr>
              <w:rFonts w:ascii="Arial" w:hAnsi="Arial" w:cs="Arial"/>
              <w:noProof/>
              <w:sz w:val="20"/>
            </w:rPr>
            <w:t xml:space="preserve">Vansteenkiste, M., Lens, W., &amp; Deci, E. (2006). Intrinsic Versus Extrinsic Goal Contents in Self-Determination Theory: Another Look at the Quality of Academic Motivation. </w:t>
          </w:r>
          <w:r w:rsidRPr="00DE34A2">
            <w:rPr>
              <w:rFonts w:ascii="Arial" w:hAnsi="Arial" w:cs="Arial"/>
              <w:i/>
              <w:iCs/>
              <w:noProof/>
              <w:sz w:val="20"/>
            </w:rPr>
            <w:t>Educational Psychologist</w:t>
          </w:r>
          <w:r w:rsidRPr="00DE34A2">
            <w:rPr>
              <w:rFonts w:ascii="Arial" w:hAnsi="Arial" w:cs="Arial"/>
              <w:noProof/>
              <w:sz w:val="20"/>
            </w:rPr>
            <w:t xml:space="preserve"> , 19-31.</w:t>
          </w:r>
        </w:p>
        <w:p w14:paraId="5EBB7E2F" w14:textId="77777777" w:rsidR="000D25F4" w:rsidRPr="000D25F4" w:rsidRDefault="000D25F4" w:rsidP="000D25F4">
          <w:pPr>
            <w:rPr>
              <w:rFonts w:ascii="Arial" w:hAnsi="Arial" w:cs="Arial"/>
              <w:sz w:val="20"/>
              <w:lang w:val="en-US"/>
            </w:rPr>
          </w:pPr>
          <w:r w:rsidRPr="000D25F4">
            <w:rPr>
              <w:rFonts w:ascii="Arial" w:hAnsi="Arial" w:cs="Arial"/>
              <w:sz w:val="20"/>
              <w:lang w:val="en-US"/>
            </w:rPr>
            <w:t xml:space="preserve">Veenman, M. V. (2011). Learning to self-monitor and self-regulate. In R. E. Mayer, &amp; P. A. Alexander, </w:t>
          </w:r>
          <w:r w:rsidRPr="000D25F4">
            <w:rPr>
              <w:rFonts w:ascii="Arial" w:hAnsi="Arial" w:cs="Arial"/>
              <w:i/>
              <w:iCs/>
              <w:sz w:val="20"/>
              <w:lang w:val="en-US"/>
            </w:rPr>
            <w:t>Handbook of Research on learning and instruction.</w:t>
          </w:r>
          <w:r w:rsidRPr="000D25F4">
            <w:rPr>
              <w:rFonts w:ascii="Arial" w:hAnsi="Arial" w:cs="Arial"/>
              <w:sz w:val="20"/>
              <w:lang w:val="en-US"/>
            </w:rPr>
            <w:t xml:space="preserve"> (pp. 197-217). New York: Routledge.</w:t>
          </w:r>
        </w:p>
        <w:p w14:paraId="59E4AA50" w14:textId="77777777" w:rsidR="000D25F4" w:rsidRDefault="000D25F4" w:rsidP="000D25F4">
          <w:pPr>
            <w:pStyle w:val="Bibliografie"/>
            <w:rPr>
              <w:rFonts w:ascii="Arial" w:hAnsi="Arial" w:cs="Arial"/>
              <w:noProof/>
              <w:sz w:val="20"/>
              <w:lang w:val="nl-NL"/>
            </w:rPr>
          </w:pPr>
          <w:r w:rsidRPr="00DE34A2">
            <w:rPr>
              <w:rFonts w:ascii="Arial" w:hAnsi="Arial" w:cs="Arial"/>
              <w:noProof/>
              <w:sz w:val="20"/>
            </w:rPr>
            <w:t xml:space="preserve">Ven, I. v. (2016). </w:t>
          </w:r>
          <w:r w:rsidRPr="00DE34A2">
            <w:rPr>
              <w:rFonts w:ascii="Arial" w:hAnsi="Arial" w:cs="Arial"/>
              <w:i/>
              <w:iCs/>
              <w:noProof/>
              <w:sz w:val="20"/>
            </w:rPr>
            <w:t>De school in beeld.</w:t>
          </w:r>
          <w:r w:rsidRPr="00DE34A2">
            <w:rPr>
              <w:rFonts w:ascii="Arial" w:hAnsi="Arial" w:cs="Arial"/>
              <w:noProof/>
              <w:sz w:val="20"/>
            </w:rPr>
            <w:t xml:space="preserve"> </w:t>
          </w:r>
          <w:r w:rsidRPr="00EA00B9">
            <w:rPr>
              <w:rFonts w:ascii="Arial" w:hAnsi="Arial" w:cs="Arial"/>
              <w:noProof/>
              <w:sz w:val="20"/>
              <w:lang w:val="nl-NL"/>
            </w:rPr>
            <w:t>Nuenen: Vol van Leren.</w:t>
          </w:r>
        </w:p>
        <w:p w14:paraId="3466A5B7" w14:textId="77777777" w:rsidR="000D25F4" w:rsidRPr="00EA00B9" w:rsidRDefault="000D25F4" w:rsidP="000D25F4">
          <w:pPr>
            <w:pStyle w:val="Bibliografie"/>
            <w:rPr>
              <w:rFonts w:ascii="Arial" w:hAnsi="Arial" w:cs="Arial"/>
              <w:noProof/>
              <w:sz w:val="20"/>
            </w:rPr>
          </w:pPr>
          <w:r w:rsidRPr="00EA00B9">
            <w:rPr>
              <w:rFonts w:ascii="Arial" w:hAnsi="Arial" w:cs="Arial"/>
              <w:noProof/>
              <w:sz w:val="20"/>
              <w:lang w:val="nl-NL"/>
            </w:rPr>
            <w:t xml:space="preserve">Verbeeck, K., Hurk, A. v., &amp; Loon, A. v. (2013). </w:t>
          </w:r>
          <w:r w:rsidRPr="00EA00B9">
            <w:rPr>
              <w:rFonts w:ascii="Arial" w:hAnsi="Arial" w:cs="Arial"/>
              <w:i/>
              <w:iCs/>
              <w:noProof/>
              <w:sz w:val="20"/>
              <w:lang w:val="nl-NL"/>
            </w:rPr>
            <w:t>Verhogen van leerlingmotivatie door leraren.</w:t>
          </w:r>
          <w:r w:rsidRPr="00EA00B9">
            <w:rPr>
              <w:rFonts w:ascii="Arial" w:hAnsi="Arial" w:cs="Arial"/>
              <w:noProof/>
              <w:sz w:val="20"/>
              <w:lang w:val="nl-NL"/>
            </w:rPr>
            <w:t xml:space="preserve"> </w:t>
          </w:r>
          <w:r w:rsidRPr="00EA00B9">
            <w:rPr>
              <w:rFonts w:ascii="Arial" w:hAnsi="Arial" w:cs="Arial"/>
              <w:noProof/>
              <w:sz w:val="20"/>
            </w:rPr>
            <w:t>'s-Hertogenbosch: KPC groep.</w:t>
          </w:r>
        </w:p>
        <w:p w14:paraId="60F03179" w14:textId="77777777" w:rsidR="000D25F4" w:rsidRPr="0016389D" w:rsidRDefault="000D25F4" w:rsidP="000D25F4">
          <w:pPr>
            <w:pStyle w:val="Bibliografie"/>
            <w:rPr>
              <w:rFonts w:ascii="Arial" w:hAnsi="Arial" w:cs="Arial"/>
              <w:noProof/>
              <w:sz w:val="20"/>
              <w:lang w:val="nl-NL"/>
            </w:rPr>
          </w:pPr>
          <w:r w:rsidRPr="00DE34A2">
            <w:rPr>
              <w:rFonts w:ascii="Arial" w:hAnsi="Arial" w:cs="Arial"/>
              <w:noProof/>
              <w:sz w:val="20"/>
            </w:rPr>
            <w:t xml:space="preserve">Voogt, J., &amp; Roblin, N. P. (2010). </w:t>
          </w:r>
          <w:r w:rsidRPr="00DE34A2">
            <w:rPr>
              <w:rFonts w:ascii="Arial" w:hAnsi="Arial" w:cs="Arial"/>
              <w:i/>
              <w:iCs/>
              <w:noProof/>
              <w:sz w:val="20"/>
            </w:rPr>
            <w:t xml:space="preserve">21st Century Skills. </w:t>
          </w:r>
          <w:r w:rsidRPr="0016389D">
            <w:rPr>
              <w:rFonts w:ascii="Arial" w:hAnsi="Arial" w:cs="Arial"/>
              <w:i/>
              <w:iCs/>
              <w:noProof/>
              <w:sz w:val="20"/>
              <w:lang w:val="nl-NL"/>
            </w:rPr>
            <w:t>Discussienota.</w:t>
          </w:r>
          <w:r w:rsidRPr="0016389D">
            <w:rPr>
              <w:rFonts w:ascii="Arial" w:hAnsi="Arial" w:cs="Arial"/>
              <w:noProof/>
              <w:sz w:val="20"/>
              <w:lang w:val="nl-NL"/>
            </w:rPr>
            <w:t xml:space="preserve"> Enschede: Universiteit Twente.</w:t>
          </w:r>
        </w:p>
        <w:p w14:paraId="79A6E08C" w14:textId="77777777" w:rsidR="000D25F4" w:rsidRPr="0016389D" w:rsidRDefault="000D25F4" w:rsidP="000D25F4">
          <w:pPr>
            <w:pStyle w:val="Bibliografie"/>
            <w:rPr>
              <w:rFonts w:ascii="Arial" w:hAnsi="Arial" w:cs="Arial"/>
              <w:noProof/>
              <w:sz w:val="20"/>
            </w:rPr>
          </w:pPr>
          <w:r w:rsidRPr="00DE34A2">
            <w:rPr>
              <w:rFonts w:ascii="Arial" w:hAnsi="Arial" w:cs="Arial"/>
              <w:noProof/>
              <w:sz w:val="20"/>
              <w:lang w:val="nl-NL"/>
            </w:rPr>
            <w:t xml:space="preserve">Whitebread, D. (2000). </w:t>
          </w:r>
          <w:r w:rsidRPr="0016389D">
            <w:rPr>
              <w:rFonts w:ascii="Arial" w:hAnsi="Arial" w:cs="Arial"/>
              <w:noProof/>
              <w:sz w:val="20"/>
            </w:rPr>
            <w:t xml:space="preserve">Interpretations of independent learning in the early years. </w:t>
          </w:r>
          <w:r w:rsidRPr="0016389D">
            <w:rPr>
              <w:rFonts w:ascii="Arial" w:hAnsi="Arial" w:cs="Arial"/>
              <w:i/>
              <w:iCs/>
              <w:noProof/>
              <w:sz w:val="20"/>
            </w:rPr>
            <w:t>International Journal of Early Years Education</w:t>
          </w:r>
          <w:r w:rsidRPr="0016389D">
            <w:rPr>
              <w:rFonts w:ascii="Arial" w:hAnsi="Arial" w:cs="Arial"/>
              <w:noProof/>
              <w:sz w:val="20"/>
            </w:rPr>
            <w:t xml:space="preserve"> , 243-252.</w:t>
          </w:r>
        </w:p>
        <w:p w14:paraId="120142CA" w14:textId="77777777" w:rsidR="000D25F4" w:rsidRDefault="000D25F4" w:rsidP="000D25F4">
          <w:pPr>
            <w:pStyle w:val="Bibliografie"/>
            <w:rPr>
              <w:rFonts w:ascii="Arial" w:hAnsi="Arial" w:cs="Arial"/>
              <w:noProof/>
              <w:sz w:val="20"/>
            </w:rPr>
          </w:pPr>
          <w:r w:rsidRPr="0016389D">
            <w:rPr>
              <w:rFonts w:ascii="Arial" w:hAnsi="Arial" w:cs="Arial"/>
              <w:noProof/>
              <w:sz w:val="20"/>
            </w:rPr>
            <w:t xml:space="preserve">WRR. (2013). </w:t>
          </w:r>
          <w:r w:rsidRPr="0016389D">
            <w:rPr>
              <w:rFonts w:ascii="Arial" w:hAnsi="Arial" w:cs="Arial"/>
              <w:i/>
              <w:iCs/>
              <w:noProof/>
              <w:sz w:val="20"/>
            </w:rPr>
            <w:t>Naar een lerende economie.</w:t>
          </w:r>
          <w:r w:rsidRPr="0016389D">
            <w:rPr>
              <w:rFonts w:ascii="Arial" w:hAnsi="Arial" w:cs="Arial"/>
              <w:noProof/>
              <w:sz w:val="20"/>
            </w:rPr>
            <w:t xml:space="preserve"> Amsterdam: Amsterdam University Press.</w:t>
          </w:r>
        </w:p>
        <w:p w14:paraId="556BF076" w14:textId="5BE77B24" w:rsidR="000D25F4" w:rsidRDefault="000D25F4" w:rsidP="000D25F4">
          <w:pPr>
            <w:rPr>
              <w:rFonts w:ascii="Arial" w:hAnsi="Arial" w:cs="Arial"/>
              <w:sz w:val="20"/>
              <w:lang w:val="en-US"/>
            </w:rPr>
          </w:pPr>
          <w:r w:rsidRPr="000D25F4">
            <w:rPr>
              <w:rFonts w:ascii="Arial" w:hAnsi="Arial" w:cs="Arial"/>
              <w:sz w:val="20"/>
              <w:lang w:val="en-US"/>
            </w:rPr>
            <w:t xml:space="preserve">Zimmerman, B. J. (1998). </w:t>
          </w:r>
          <w:r w:rsidRPr="000D25F4">
            <w:rPr>
              <w:rFonts w:ascii="Arial" w:hAnsi="Arial" w:cs="Arial"/>
              <w:i/>
              <w:sz w:val="20"/>
              <w:lang w:val="en-US"/>
            </w:rPr>
            <w:t>Developing self-fulfilling cycles of academic regulation: An analysis of exemplary instructional models.</w:t>
          </w:r>
          <w:r w:rsidRPr="000D25F4">
            <w:rPr>
              <w:rFonts w:ascii="Arial" w:hAnsi="Arial" w:cs="Arial"/>
              <w:sz w:val="20"/>
              <w:lang w:val="en-US"/>
            </w:rPr>
            <w:t xml:space="preserve"> In D. H. Schunk &amp; B. J. Zimmerman, </w:t>
          </w:r>
          <w:r w:rsidRPr="000D25F4">
            <w:rPr>
              <w:rFonts w:ascii="Arial" w:hAnsi="Arial" w:cs="Arial"/>
              <w:i/>
              <w:sz w:val="20"/>
              <w:lang w:val="en-US"/>
            </w:rPr>
            <w:t>Self- regulated learning: From teaching to self-reflective practice</w:t>
          </w:r>
          <w:r w:rsidRPr="000D25F4">
            <w:rPr>
              <w:rFonts w:ascii="Arial" w:hAnsi="Arial" w:cs="Arial"/>
              <w:sz w:val="20"/>
              <w:lang w:val="en-US"/>
            </w:rPr>
            <w:t xml:space="preserve"> (pp. 1-19). New York: Guilford Press</w:t>
          </w:r>
        </w:p>
        <w:p w14:paraId="5A6C0704" w14:textId="77777777" w:rsidR="00343984" w:rsidRPr="000D25F4" w:rsidRDefault="00343984" w:rsidP="000D25F4">
          <w:pPr>
            <w:rPr>
              <w:rFonts w:ascii="Arial" w:hAnsi="Arial" w:cs="Arial"/>
              <w:sz w:val="20"/>
              <w:lang w:val="en-US"/>
            </w:rPr>
          </w:pPr>
        </w:p>
        <w:p w14:paraId="28F4B7BC" w14:textId="77777777" w:rsidR="000D25F4" w:rsidRPr="00B82D9F" w:rsidRDefault="000D25F4" w:rsidP="000D25F4">
          <w:pPr>
            <w:pStyle w:val="Bibliografie"/>
            <w:rPr>
              <w:rFonts w:ascii="Arial" w:hAnsi="Arial" w:cs="Arial"/>
              <w:sz w:val="20"/>
              <w:lang w:val="nl-NL"/>
            </w:rPr>
          </w:pPr>
          <w:r w:rsidRPr="0016389D">
            <w:rPr>
              <w:rFonts w:ascii="Arial" w:hAnsi="Arial" w:cs="Arial"/>
              <w:noProof/>
              <w:sz w:val="20"/>
            </w:rPr>
            <w:t xml:space="preserve">Zimmerman, B. J. (2002). Becoming a Self-Regulated Learner: An Overview. </w:t>
          </w:r>
          <w:r w:rsidRPr="00DE34A2">
            <w:rPr>
              <w:rFonts w:ascii="Arial" w:hAnsi="Arial" w:cs="Arial"/>
              <w:i/>
              <w:iCs/>
              <w:noProof/>
              <w:sz w:val="20"/>
              <w:lang w:val="nl-NL"/>
            </w:rPr>
            <w:t>Theory into Practice</w:t>
          </w:r>
          <w:r w:rsidRPr="00DE34A2">
            <w:rPr>
              <w:rFonts w:ascii="Arial" w:hAnsi="Arial" w:cs="Arial"/>
              <w:noProof/>
              <w:sz w:val="20"/>
              <w:lang w:val="nl-NL"/>
            </w:rPr>
            <w:t xml:space="preserve"> , 64-70.</w:t>
          </w:r>
          <w:r w:rsidRPr="0016389D">
            <w:rPr>
              <w:rFonts w:ascii="Arial" w:hAnsi="Arial" w:cs="Arial"/>
              <w:sz w:val="20"/>
            </w:rPr>
            <w:fldChar w:fldCharType="end"/>
          </w:r>
        </w:p>
      </w:sdtContent>
    </w:sdt>
    <w:p w14:paraId="5A2771CD" w14:textId="77777777" w:rsidR="000D25F4" w:rsidRDefault="000D25F4">
      <w:pPr>
        <w:spacing w:after="160" w:line="259" w:lineRule="auto"/>
        <w:rPr>
          <w:rFonts w:ascii="Arial" w:hAnsi="Arial" w:cs="Arial"/>
          <w:b/>
          <w:sz w:val="20"/>
          <w:szCs w:val="20"/>
        </w:rPr>
      </w:pPr>
      <w:r>
        <w:rPr>
          <w:rFonts w:ascii="Arial" w:hAnsi="Arial" w:cs="Arial"/>
          <w:b/>
          <w:sz w:val="20"/>
          <w:szCs w:val="20"/>
        </w:rPr>
        <w:br w:type="page"/>
      </w:r>
    </w:p>
    <w:p w14:paraId="2B893D47" w14:textId="2D777099" w:rsidR="006644F4" w:rsidRPr="00F439D3" w:rsidRDefault="000D25F4" w:rsidP="006644F4">
      <w:pPr>
        <w:spacing w:line="360" w:lineRule="auto"/>
        <w:jc w:val="both"/>
        <w:rPr>
          <w:rFonts w:ascii="Arial" w:hAnsi="Arial" w:cs="Arial"/>
          <w:b/>
          <w:sz w:val="20"/>
          <w:szCs w:val="20"/>
        </w:rPr>
      </w:pPr>
      <w:r>
        <w:rPr>
          <w:rFonts w:ascii="Arial" w:hAnsi="Arial" w:cs="Arial"/>
          <w:b/>
          <w:sz w:val="20"/>
          <w:szCs w:val="20"/>
        </w:rPr>
        <w:t>B</w:t>
      </w:r>
      <w:r w:rsidR="006644F4" w:rsidRPr="00F439D3">
        <w:rPr>
          <w:rFonts w:ascii="Arial" w:hAnsi="Arial" w:cs="Arial"/>
          <w:b/>
          <w:sz w:val="20"/>
          <w:szCs w:val="20"/>
        </w:rPr>
        <w:t>ijlagen</w:t>
      </w:r>
    </w:p>
    <w:p w14:paraId="6DFA2931" w14:textId="799FCD08" w:rsidR="000D25F4" w:rsidRDefault="000D25F4" w:rsidP="006644F4">
      <w:pPr>
        <w:spacing w:after="200" w:line="360" w:lineRule="auto"/>
        <w:jc w:val="both"/>
        <w:rPr>
          <w:rFonts w:ascii="Arial" w:hAnsi="Arial" w:cs="Arial"/>
          <w:sz w:val="20"/>
          <w:szCs w:val="20"/>
        </w:rPr>
      </w:pPr>
      <w:r>
        <w:rPr>
          <w:rFonts w:ascii="Arial" w:hAnsi="Arial" w:cs="Arial"/>
          <w:sz w:val="20"/>
          <w:szCs w:val="20"/>
        </w:rPr>
        <w:t>De bijlagen van dit onderzoek bestaan uit de volgende documenten:</w:t>
      </w:r>
    </w:p>
    <w:p w14:paraId="0289A7EB" w14:textId="7D4D4C9A" w:rsidR="000D25F4" w:rsidRDefault="000D25F4" w:rsidP="000D25F4">
      <w:pPr>
        <w:pStyle w:val="Lijstalinea"/>
        <w:numPr>
          <w:ilvl w:val="0"/>
          <w:numId w:val="9"/>
        </w:numPr>
        <w:spacing w:line="360" w:lineRule="auto"/>
        <w:jc w:val="both"/>
        <w:rPr>
          <w:rFonts w:ascii="Arial" w:hAnsi="Arial" w:cs="Arial"/>
          <w:sz w:val="20"/>
          <w:szCs w:val="20"/>
        </w:rPr>
      </w:pPr>
      <w:r>
        <w:rPr>
          <w:rFonts w:ascii="Arial" w:hAnsi="Arial" w:cs="Arial"/>
          <w:sz w:val="20"/>
          <w:szCs w:val="20"/>
        </w:rPr>
        <w:t>Vragenlijst semigestructureerd interview</w:t>
      </w:r>
    </w:p>
    <w:p w14:paraId="1980B8C4" w14:textId="668F4ED1" w:rsidR="000D25F4" w:rsidRDefault="000D25F4" w:rsidP="000D25F4">
      <w:pPr>
        <w:pStyle w:val="Lijstalinea"/>
        <w:numPr>
          <w:ilvl w:val="0"/>
          <w:numId w:val="9"/>
        </w:numPr>
        <w:spacing w:line="360" w:lineRule="auto"/>
        <w:jc w:val="both"/>
        <w:rPr>
          <w:rFonts w:ascii="Arial" w:hAnsi="Arial" w:cs="Arial"/>
          <w:sz w:val="20"/>
          <w:szCs w:val="20"/>
        </w:rPr>
      </w:pPr>
      <w:r>
        <w:rPr>
          <w:rFonts w:ascii="Arial" w:hAnsi="Arial" w:cs="Arial"/>
          <w:sz w:val="20"/>
          <w:szCs w:val="20"/>
        </w:rPr>
        <w:t>Observatielijst</w:t>
      </w:r>
    </w:p>
    <w:p w14:paraId="22CF83B7" w14:textId="28783C0A" w:rsidR="000D25F4" w:rsidRDefault="000D25F4" w:rsidP="000D25F4">
      <w:pPr>
        <w:pStyle w:val="Lijstalinea"/>
        <w:numPr>
          <w:ilvl w:val="0"/>
          <w:numId w:val="9"/>
        </w:numPr>
        <w:spacing w:line="360" w:lineRule="auto"/>
        <w:jc w:val="both"/>
        <w:rPr>
          <w:rFonts w:ascii="Arial" w:hAnsi="Arial" w:cs="Arial"/>
          <w:sz w:val="20"/>
          <w:szCs w:val="20"/>
        </w:rPr>
      </w:pPr>
      <w:r>
        <w:rPr>
          <w:rFonts w:ascii="Arial" w:hAnsi="Arial" w:cs="Arial"/>
          <w:sz w:val="20"/>
          <w:szCs w:val="20"/>
        </w:rPr>
        <w:t>Codeerschema interviews</w:t>
      </w:r>
    </w:p>
    <w:p w14:paraId="27A40CAC" w14:textId="2C16C389" w:rsidR="000D25F4" w:rsidRPr="000D25F4" w:rsidRDefault="000D25F4" w:rsidP="000D25F4">
      <w:pPr>
        <w:pStyle w:val="Lijstalinea"/>
        <w:numPr>
          <w:ilvl w:val="0"/>
          <w:numId w:val="9"/>
        </w:numPr>
        <w:spacing w:line="360" w:lineRule="auto"/>
        <w:jc w:val="both"/>
        <w:rPr>
          <w:rFonts w:ascii="Arial" w:hAnsi="Arial" w:cs="Arial"/>
          <w:sz w:val="20"/>
          <w:szCs w:val="20"/>
        </w:rPr>
      </w:pPr>
      <w:r>
        <w:rPr>
          <w:rFonts w:ascii="Arial" w:hAnsi="Arial" w:cs="Arial"/>
          <w:sz w:val="20"/>
          <w:szCs w:val="20"/>
        </w:rPr>
        <w:t>Codeerschema</w:t>
      </w:r>
      <w:r w:rsidR="00310D90">
        <w:rPr>
          <w:rFonts w:ascii="Arial" w:hAnsi="Arial" w:cs="Arial"/>
          <w:sz w:val="20"/>
          <w:szCs w:val="20"/>
        </w:rPr>
        <w:t>’s</w:t>
      </w:r>
      <w:r>
        <w:rPr>
          <w:rFonts w:ascii="Arial" w:hAnsi="Arial" w:cs="Arial"/>
          <w:sz w:val="20"/>
          <w:szCs w:val="20"/>
        </w:rPr>
        <w:t xml:space="preserve"> observaties</w:t>
      </w:r>
    </w:p>
    <w:p w14:paraId="7819CCA3" w14:textId="77777777" w:rsidR="001F5776" w:rsidRDefault="001F5776">
      <w:pPr>
        <w:spacing w:after="160" w:line="259" w:lineRule="auto"/>
        <w:rPr>
          <w:rFonts w:ascii="Arial" w:hAnsi="Arial" w:cs="Arial"/>
          <w:sz w:val="20"/>
          <w:szCs w:val="20"/>
        </w:rPr>
      </w:pPr>
      <w:r>
        <w:rPr>
          <w:rFonts w:ascii="Arial" w:hAnsi="Arial" w:cs="Arial"/>
          <w:sz w:val="20"/>
          <w:szCs w:val="20"/>
        </w:rPr>
        <w:br w:type="page"/>
      </w:r>
    </w:p>
    <w:p w14:paraId="286D4026" w14:textId="77777777" w:rsidR="001F5776" w:rsidRDefault="00310D90" w:rsidP="001F5776">
      <w:pPr>
        <w:rPr>
          <w:b/>
        </w:rPr>
      </w:pPr>
      <w:r w:rsidRPr="00310D90">
        <w:rPr>
          <w:b/>
        </w:rPr>
        <w:t>Bijlage A : Vragenlijst semigestructureerd interview</w:t>
      </w:r>
    </w:p>
    <w:p w14:paraId="7CCE54EB" w14:textId="77777777" w:rsidR="001F5776" w:rsidRDefault="001F5776" w:rsidP="001F5776">
      <w:pPr>
        <w:rPr>
          <w:b/>
        </w:rPr>
      </w:pPr>
    </w:p>
    <w:p w14:paraId="01523A75" w14:textId="77777777" w:rsidR="001F5776" w:rsidRDefault="001F5776" w:rsidP="001F5776">
      <w:pPr>
        <w:rPr>
          <w:rFonts w:ascii="Arial" w:hAnsi="Arial" w:cs="Arial"/>
          <w:sz w:val="20"/>
          <w:szCs w:val="20"/>
        </w:rPr>
      </w:pPr>
      <w:r>
        <w:rPr>
          <w:rFonts w:ascii="Arial" w:hAnsi="Arial" w:cs="Arial"/>
          <w:sz w:val="20"/>
          <w:szCs w:val="20"/>
        </w:rPr>
        <w:t xml:space="preserve">Opening: </w:t>
      </w:r>
    </w:p>
    <w:p w14:paraId="4A995BFE" w14:textId="77777777" w:rsidR="001F5776" w:rsidRDefault="001F5776" w:rsidP="001F5776">
      <w:pPr>
        <w:rPr>
          <w:rFonts w:ascii="Arial" w:hAnsi="Arial" w:cs="Arial"/>
          <w:sz w:val="20"/>
          <w:szCs w:val="20"/>
        </w:rPr>
      </w:pPr>
      <w:r>
        <w:rPr>
          <w:rFonts w:ascii="Arial" w:hAnsi="Arial" w:cs="Arial"/>
          <w:sz w:val="20"/>
          <w:szCs w:val="20"/>
        </w:rPr>
        <w:t xml:space="preserve">Zoals we hebben afgesproken vindt er vandaag een interview plaats, voor mijn opleiding, de Master Leren en Innoveren. Ik vind het heel erg fijn dat je voor mij de tijd wil nemen, zodat ik voldoende informatie kan verzamelen voor het uitvoeren van mijn onderzoek. We hebben ook vooraf samen afgesproken dat het interview opgenomen mag worden. Enkel het geluid zal worden opgenomen. Het interview zal ongeveer een half uur duren. Ik ben heel benieuwd naar wat je aan me gaat vertellen. </w:t>
      </w:r>
    </w:p>
    <w:p w14:paraId="786AEFAB" w14:textId="77777777" w:rsidR="001F5776" w:rsidRDefault="001F5776" w:rsidP="001F5776">
      <w:pPr>
        <w:rPr>
          <w:rFonts w:ascii="Arial" w:hAnsi="Arial" w:cs="Arial"/>
          <w:sz w:val="20"/>
          <w:szCs w:val="20"/>
        </w:rPr>
      </w:pPr>
    </w:p>
    <w:p w14:paraId="39797AF8" w14:textId="77777777" w:rsidR="001F5776" w:rsidRPr="00C859C5" w:rsidRDefault="001F5776" w:rsidP="001F5776">
      <w:pPr>
        <w:rPr>
          <w:rFonts w:ascii="Arial" w:hAnsi="Arial" w:cs="Arial"/>
          <w:b/>
          <w:sz w:val="20"/>
          <w:szCs w:val="20"/>
        </w:rPr>
      </w:pPr>
      <w:r w:rsidRPr="00C859C5">
        <w:rPr>
          <w:rFonts w:ascii="Arial" w:hAnsi="Arial" w:cs="Arial"/>
          <w:b/>
          <w:sz w:val="20"/>
          <w:szCs w:val="20"/>
        </w:rPr>
        <w:t xml:space="preserve">Vraag 1: </w:t>
      </w:r>
    </w:p>
    <w:p w14:paraId="046F3BB6" w14:textId="77777777" w:rsidR="001F5776" w:rsidRPr="00633AA7" w:rsidRDefault="001F5776" w:rsidP="001F5776">
      <w:pPr>
        <w:rPr>
          <w:rFonts w:ascii="Arial" w:hAnsi="Arial" w:cs="Arial"/>
          <w:sz w:val="20"/>
          <w:szCs w:val="20"/>
        </w:rPr>
      </w:pPr>
      <w:r w:rsidRPr="00633AA7">
        <w:rPr>
          <w:rFonts w:ascii="Arial" w:hAnsi="Arial" w:cs="Arial"/>
          <w:sz w:val="20"/>
          <w:szCs w:val="20"/>
        </w:rPr>
        <w:t xml:space="preserve">In mijn onderzoek staat zelfregulerend leren centraal. Hoe zou jij zelfregulerend leren omschrijven?  </w:t>
      </w:r>
    </w:p>
    <w:p w14:paraId="3A5270C3" w14:textId="77777777" w:rsidR="001F5776"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 xml:space="preserve">Doorvragen op de aspecten waar ZRL uit bestaat, zonder voorzeggen. Welke kenmerken heeft het volgens jou? Hoe kun je zien dat leerlingen zelfregulerend leren? Bij uiterste nood handreikingen aanbieden, maar liever niet. Hebben collega’s misconcepties, dan is het ook goed om deze in kaart te brengen. </w:t>
      </w:r>
    </w:p>
    <w:p w14:paraId="07BCB2CC" w14:textId="77777777" w:rsidR="001F5776" w:rsidRPr="00CA3F0A" w:rsidRDefault="001F5776" w:rsidP="001F5776">
      <w:pPr>
        <w:pStyle w:val="Lijstalinea"/>
        <w:spacing w:after="0"/>
        <w:rPr>
          <w:rFonts w:ascii="Arial" w:hAnsi="Arial" w:cs="Arial"/>
          <w:i/>
          <w:color w:val="578793" w:themeColor="accent5" w:themeShade="BF"/>
          <w:sz w:val="20"/>
          <w:szCs w:val="20"/>
        </w:rPr>
      </w:pPr>
      <w:r w:rsidRPr="00C859C5">
        <w:rPr>
          <w:rFonts w:ascii="Arial" w:hAnsi="Arial" w:cs="Arial"/>
          <w:i/>
          <w:color w:val="578793" w:themeColor="accent5" w:themeShade="BF"/>
          <w:sz w:val="20"/>
          <w:szCs w:val="20"/>
        </w:rPr>
        <w:t>Het ontwikkelen van zelfregulerende vaardigheden is een proces dat bestaat uit verschillende aspecten: het stellen van realistische doelen en prioriteiten, doelgericht handelen en toezicht houden op het eigen leerproces (Voogt &amp; Roblin, 2010). De leerling dient daarbij een actieve rol aan te nemen in het eigen leerproces (Zimmerman, 2002).</w:t>
      </w:r>
    </w:p>
    <w:p w14:paraId="6D23FA4C" w14:textId="77777777" w:rsidR="001F5776" w:rsidRPr="00CA3F0A"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Wanneer de respondent echt niet goed weet wat hij moet antwoorden, met behulp van de definitie die ik heb omschreven in mijn theoretisch kader, de respondent op weg helpen.</w:t>
      </w:r>
    </w:p>
    <w:p w14:paraId="18462CAC" w14:textId="77777777" w:rsidR="001F5776" w:rsidRPr="00C859C5" w:rsidRDefault="001F5776" w:rsidP="001F5776">
      <w:pPr>
        <w:pStyle w:val="Lijstalinea"/>
        <w:spacing w:after="0"/>
        <w:rPr>
          <w:rFonts w:ascii="Arial" w:hAnsi="Arial" w:cs="Arial"/>
          <w:i/>
          <w:color w:val="578793" w:themeColor="accent5" w:themeShade="BF"/>
          <w:sz w:val="20"/>
          <w:szCs w:val="20"/>
        </w:rPr>
      </w:pPr>
      <w:r w:rsidRPr="00C859C5">
        <w:rPr>
          <w:rFonts w:ascii="Arial" w:hAnsi="Arial" w:cs="Arial"/>
          <w:i/>
          <w:color w:val="578793" w:themeColor="accent5" w:themeShade="BF"/>
          <w:sz w:val="20"/>
          <w:szCs w:val="20"/>
        </w:rPr>
        <w:t>Zelfregulering kan omschreven worden als de capaciteit van een persoon om doelgericht een taak of proces te voltooien, het geleerde in diverse situaties toe kunnen passen en het nemen van verantwoordelijkheid voor eigen handelen (</w:t>
      </w:r>
      <w:r w:rsidRPr="00C859C5">
        <w:rPr>
          <w:rFonts w:ascii="Arial" w:hAnsi="Arial" w:cs="Arial"/>
          <w:i/>
          <w:noProof/>
          <w:color w:val="578793" w:themeColor="accent5" w:themeShade="BF"/>
          <w:sz w:val="20"/>
          <w:szCs w:val="20"/>
        </w:rPr>
        <w:t>Thijs, Fisser &amp; Hoeven, 2014</w:t>
      </w:r>
      <w:r w:rsidRPr="00C859C5">
        <w:rPr>
          <w:rFonts w:ascii="Arial" w:hAnsi="Arial" w:cs="Arial"/>
          <w:i/>
          <w:color w:val="578793" w:themeColor="accent5" w:themeShade="BF"/>
          <w:sz w:val="20"/>
          <w:szCs w:val="20"/>
        </w:rPr>
        <w:t>).</w:t>
      </w:r>
    </w:p>
    <w:p w14:paraId="572C8E16" w14:textId="77777777" w:rsidR="001F5776"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Doorvragen wat de rol van de leerkracht en leerling is bij ZRL.</w:t>
      </w:r>
    </w:p>
    <w:p w14:paraId="6353C665" w14:textId="77777777" w:rsidR="001F5776" w:rsidRDefault="001F5776" w:rsidP="001F5776">
      <w:pPr>
        <w:rPr>
          <w:rFonts w:ascii="Arial" w:hAnsi="Arial" w:cs="Arial"/>
          <w:sz w:val="20"/>
          <w:szCs w:val="20"/>
        </w:rPr>
      </w:pPr>
    </w:p>
    <w:p w14:paraId="1FEEF9D1" w14:textId="77777777" w:rsidR="001F5776" w:rsidRPr="00C859C5" w:rsidRDefault="001F5776" w:rsidP="001F5776">
      <w:pPr>
        <w:rPr>
          <w:rFonts w:ascii="Arial" w:hAnsi="Arial" w:cs="Arial"/>
          <w:b/>
          <w:sz w:val="20"/>
          <w:szCs w:val="20"/>
        </w:rPr>
      </w:pPr>
      <w:r w:rsidRPr="00C859C5">
        <w:rPr>
          <w:rFonts w:ascii="Arial" w:hAnsi="Arial" w:cs="Arial"/>
          <w:b/>
          <w:sz w:val="20"/>
          <w:szCs w:val="20"/>
        </w:rPr>
        <w:t>Vraag 2:</w:t>
      </w:r>
    </w:p>
    <w:p w14:paraId="2DF29AB2" w14:textId="77777777" w:rsidR="001F5776" w:rsidRDefault="001F5776" w:rsidP="001F5776">
      <w:pPr>
        <w:rPr>
          <w:rFonts w:ascii="Arial" w:hAnsi="Arial" w:cs="Arial"/>
          <w:sz w:val="20"/>
          <w:szCs w:val="20"/>
        </w:rPr>
      </w:pPr>
      <w:r w:rsidRPr="00CA3F0A">
        <w:rPr>
          <w:rFonts w:ascii="Arial" w:hAnsi="Arial" w:cs="Arial"/>
          <w:sz w:val="20"/>
          <w:szCs w:val="20"/>
        </w:rPr>
        <w:t xml:space="preserve">In hoeverre vind je het belangrijk aandacht te hebben voor ZR leren in je lessen? </w:t>
      </w:r>
    </w:p>
    <w:p w14:paraId="4F257B5A" w14:textId="77777777" w:rsidR="001F5776" w:rsidRPr="00CA3F0A" w:rsidRDefault="001F5776" w:rsidP="001F5776">
      <w:pPr>
        <w:pStyle w:val="Lijstalinea"/>
        <w:numPr>
          <w:ilvl w:val="0"/>
          <w:numId w:val="17"/>
        </w:numPr>
        <w:spacing w:after="0"/>
        <w:rPr>
          <w:rFonts w:ascii="Arial" w:hAnsi="Arial" w:cs="Arial"/>
        </w:rPr>
      </w:pPr>
      <w:r>
        <w:rPr>
          <w:rFonts w:ascii="Arial" w:hAnsi="Arial" w:cs="Arial"/>
          <w:sz w:val="20"/>
          <w:szCs w:val="20"/>
        </w:rPr>
        <w:t xml:space="preserve">Doorvragen door om voorbeelden te vragen. (Bijv. kun je een situatie noemen waarbij je dit ervaren hebt?) </w:t>
      </w:r>
      <w:r w:rsidRPr="00CA3F0A">
        <w:rPr>
          <w:rFonts w:ascii="Arial" w:hAnsi="Arial" w:cs="Arial"/>
          <w:sz w:val="20"/>
        </w:rPr>
        <w:t>Waarom? Waarom vind je dat waardevol? Wat merk je daarvan bij lln? etc</w:t>
      </w:r>
    </w:p>
    <w:p w14:paraId="6BF9F99E" w14:textId="77777777" w:rsidR="001F5776"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 xml:space="preserve">Doorvragen wat de leerkracht in praktijk ervaart en zou willen zien. </w:t>
      </w:r>
    </w:p>
    <w:p w14:paraId="6FEA1F00" w14:textId="77777777" w:rsidR="001F5776"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Als de leerkracht aangeeft geen belang te zien, de aspecten vanuit mijn theoretisch kader benoemen.</w:t>
      </w:r>
    </w:p>
    <w:p w14:paraId="03B445E7" w14:textId="77777777" w:rsidR="001F5776" w:rsidRPr="00C859C5" w:rsidRDefault="001F5776" w:rsidP="001F5776">
      <w:pPr>
        <w:pStyle w:val="Lijstalinea"/>
        <w:spacing w:after="0"/>
        <w:rPr>
          <w:rFonts w:ascii="Arial" w:hAnsi="Arial" w:cs="Arial"/>
          <w:i/>
          <w:color w:val="578793" w:themeColor="accent5" w:themeShade="BF"/>
          <w:sz w:val="20"/>
          <w:szCs w:val="20"/>
        </w:rPr>
      </w:pPr>
      <w:r w:rsidRPr="00C859C5">
        <w:rPr>
          <w:rFonts w:ascii="Arial" w:hAnsi="Arial" w:cs="Arial"/>
          <w:i/>
          <w:color w:val="578793" w:themeColor="accent5" w:themeShade="BF"/>
          <w:sz w:val="20"/>
          <w:szCs w:val="20"/>
        </w:rPr>
        <w:t>Het ontwikkelen van zelfregulerende vaardigheden is een proces dat bestaat uit verschillende aspecten: het stellen van realistische doelen en prioriteiten, doelgericht handelen en toezicht houden op het eigen leerproces (Voogt &amp; Roblin, 2010). De leerling dient daarbij een actieve rol aan te nemen in het eigen leerproces (Zimmerman, 2002).</w:t>
      </w:r>
    </w:p>
    <w:p w14:paraId="35EA6EFC" w14:textId="77777777" w:rsidR="001F5776" w:rsidRPr="00C859C5" w:rsidRDefault="001F5776" w:rsidP="001F5776">
      <w:pPr>
        <w:pStyle w:val="Lijstalinea"/>
        <w:numPr>
          <w:ilvl w:val="0"/>
          <w:numId w:val="18"/>
        </w:numPr>
        <w:spacing w:after="0"/>
        <w:rPr>
          <w:rFonts w:ascii="Arial" w:hAnsi="Arial" w:cs="Arial"/>
          <w:sz w:val="20"/>
          <w:szCs w:val="20"/>
        </w:rPr>
      </w:pPr>
      <w:r w:rsidRPr="00C859C5">
        <w:rPr>
          <w:rFonts w:ascii="Arial" w:hAnsi="Arial" w:cs="Arial"/>
          <w:sz w:val="20"/>
          <w:szCs w:val="20"/>
        </w:rPr>
        <w:t xml:space="preserve">Wat vindt de leerkracht daar dan van? </w:t>
      </w:r>
    </w:p>
    <w:p w14:paraId="7DB078A2" w14:textId="77777777" w:rsidR="001F5776" w:rsidRDefault="001F5776" w:rsidP="001F5776">
      <w:pPr>
        <w:rPr>
          <w:rFonts w:ascii="Arial" w:hAnsi="Arial" w:cs="Arial"/>
          <w:sz w:val="20"/>
          <w:szCs w:val="20"/>
        </w:rPr>
      </w:pPr>
    </w:p>
    <w:p w14:paraId="7610DCCE" w14:textId="77777777" w:rsidR="001F5776" w:rsidRPr="00C859C5" w:rsidRDefault="001F5776" w:rsidP="001F5776">
      <w:pPr>
        <w:rPr>
          <w:rFonts w:ascii="Arial" w:hAnsi="Arial" w:cs="Arial"/>
          <w:b/>
          <w:sz w:val="20"/>
          <w:szCs w:val="20"/>
        </w:rPr>
      </w:pPr>
      <w:r w:rsidRPr="00C859C5">
        <w:rPr>
          <w:rFonts w:ascii="Arial" w:hAnsi="Arial" w:cs="Arial"/>
          <w:b/>
          <w:sz w:val="20"/>
          <w:szCs w:val="20"/>
        </w:rPr>
        <w:t>Vraag 3:</w:t>
      </w:r>
    </w:p>
    <w:p w14:paraId="7FF3B1B5" w14:textId="77777777" w:rsidR="001F5776" w:rsidRDefault="001F5776" w:rsidP="001F5776">
      <w:pPr>
        <w:rPr>
          <w:rFonts w:ascii="Arial" w:hAnsi="Arial" w:cs="Arial"/>
          <w:sz w:val="20"/>
          <w:szCs w:val="20"/>
        </w:rPr>
      </w:pPr>
      <w:r>
        <w:rPr>
          <w:rFonts w:ascii="Arial" w:hAnsi="Arial" w:cs="Arial"/>
          <w:sz w:val="20"/>
          <w:szCs w:val="20"/>
        </w:rPr>
        <w:t xml:space="preserve">Welke strategieën zie je leerlingen al uitvoeren met betrekking tot zelfregulerend leren? </w:t>
      </w:r>
    </w:p>
    <w:p w14:paraId="42F57C18" w14:textId="77777777" w:rsidR="001F5776" w:rsidRPr="00CA3F0A"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Doorvragen welke belangrijk gevonden worden? Hoe besteedt een leerkracht daar aandacht aan? Voorbeelden vragen. (Bijv. kun je een situatie noemen waarbij je dit ziet bij leerlingen?) Zijn het metacognitieve of cognitieve strategieën die genoemd worden?</w:t>
      </w:r>
    </w:p>
    <w:p w14:paraId="5EA66AA0" w14:textId="77777777" w:rsidR="001F5776"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 xml:space="preserve">Kan de leerkracht geen voorbeelden noemen, dan op weg helpen. </w:t>
      </w:r>
    </w:p>
    <w:p w14:paraId="31556806" w14:textId="77777777" w:rsidR="001F5776" w:rsidRPr="00E32DBB" w:rsidRDefault="001F5776" w:rsidP="001F5776">
      <w:pPr>
        <w:pStyle w:val="Lijstalinea"/>
        <w:spacing w:after="0"/>
        <w:rPr>
          <w:rFonts w:ascii="Arial" w:hAnsi="Arial" w:cs="Arial"/>
          <w:i/>
          <w:color w:val="578793" w:themeColor="accent5" w:themeShade="BF"/>
          <w:sz w:val="20"/>
          <w:szCs w:val="20"/>
        </w:rPr>
      </w:pPr>
      <w:r w:rsidRPr="00E32DBB">
        <w:rPr>
          <w:rFonts w:ascii="Arial" w:hAnsi="Arial" w:cs="Arial"/>
          <w:i/>
          <w:color w:val="578793" w:themeColor="accent5" w:themeShade="BF"/>
          <w:sz w:val="20"/>
          <w:szCs w:val="20"/>
        </w:rPr>
        <w:t>Leerstrategieën zijn concrete handelswijzen van leren die het leren vergemakkelijken en die leerlingen weloverwogen kunnen inzetten om zelfstandig te leren (Kostons, Donker &amp; Opdenakker, 2014).</w:t>
      </w:r>
    </w:p>
    <w:p w14:paraId="3484773C" w14:textId="77777777" w:rsidR="001F5776" w:rsidRPr="00C859C5"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 xml:space="preserve">Weet de leerkracht nog niet wat hij/zij moet zeggen, eventueel op weg helpen met een voorbeeld. </w:t>
      </w:r>
      <w:r w:rsidRPr="00E32DBB">
        <w:rPr>
          <w:rFonts w:ascii="Arial" w:hAnsi="Arial" w:cs="Arial"/>
          <w:i/>
          <w:color w:val="578793" w:themeColor="accent5" w:themeShade="BF"/>
          <w:sz w:val="20"/>
          <w:szCs w:val="20"/>
        </w:rPr>
        <w:t>(Monitoren (leerproces bewaken)</w:t>
      </w:r>
    </w:p>
    <w:p w14:paraId="58DF1675" w14:textId="77777777" w:rsidR="001F5776" w:rsidRDefault="001F5776" w:rsidP="001F5776">
      <w:pPr>
        <w:rPr>
          <w:rFonts w:ascii="Arial" w:hAnsi="Arial" w:cs="Arial"/>
          <w:sz w:val="20"/>
          <w:szCs w:val="20"/>
        </w:rPr>
      </w:pPr>
      <w:r>
        <w:rPr>
          <w:rFonts w:ascii="Arial" w:hAnsi="Arial" w:cs="Arial"/>
          <w:sz w:val="20"/>
          <w:szCs w:val="20"/>
        </w:rPr>
        <w:br w:type="page"/>
      </w:r>
    </w:p>
    <w:p w14:paraId="016D624C" w14:textId="77777777" w:rsidR="001F5776" w:rsidRPr="00C859C5" w:rsidRDefault="001F5776" w:rsidP="001F5776">
      <w:pPr>
        <w:rPr>
          <w:rFonts w:ascii="Arial" w:hAnsi="Arial" w:cs="Arial"/>
          <w:b/>
          <w:sz w:val="20"/>
          <w:szCs w:val="20"/>
        </w:rPr>
      </w:pPr>
      <w:r w:rsidRPr="00C859C5">
        <w:rPr>
          <w:rFonts w:ascii="Arial" w:hAnsi="Arial" w:cs="Arial"/>
          <w:b/>
          <w:sz w:val="20"/>
          <w:szCs w:val="20"/>
        </w:rPr>
        <w:t>Vraag 4:</w:t>
      </w:r>
    </w:p>
    <w:p w14:paraId="5C609E47" w14:textId="77777777" w:rsidR="001F5776" w:rsidRDefault="001F5776" w:rsidP="001F5776">
      <w:pPr>
        <w:rPr>
          <w:rFonts w:ascii="Arial" w:hAnsi="Arial" w:cs="Arial"/>
          <w:sz w:val="20"/>
          <w:szCs w:val="20"/>
        </w:rPr>
      </w:pPr>
      <w:r w:rsidRPr="000D0660">
        <w:rPr>
          <w:rFonts w:ascii="Arial" w:hAnsi="Arial" w:cs="Arial"/>
          <w:sz w:val="20"/>
          <w:szCs w:val="20"/>
        </w:rPr>
        <w:t>Waarom zou het</w:t>
      </w:r>
      <w:r>
        <w:rPr>
          <w:rFonts w:ascii="Arial" w:hAnsi="Arial" w:cs="Arial"/>
          <w:sz w:val="20"/>
          <w:szCs w:val="20"/>
        </w:rPr>
        <w:t xml:space="preserve"> van belang </w:t>
      </w:r>
      <w:r w:rsidRPr="000D0660">
        <w:rPr>
          <w:rFonts w:ascii="Arial" w:hAnsi="Arial" w:cs="Arial"/>
          <w:sz w:val="20"/>
          <w:szCs w:val="20"/>
        </w:rPr>
        <w:t xml:space="preserve">kunnen zijn </w:t>
      </w:r>
      <w:r>
        <w:rPr>
          <w:rFonts w:ascii="Arial" w:hAnsi="Arial" w:cs="Arial"/>
          <w:sz w:val="20"/>
          <w:szCs w:val="20"/>
        </w:rPr>
        <w:t>voor kinderen om leerstrategieën te leren kennen en leren gebruiken?</w:t>
      </w:r>
    </w:p>
    <w:p w14:paraId="01A4EB21" w14:textId="77777777" w:rsidR="001F5776"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 xml:space="preserve">Als de leerkracht aangeeft geen belang te zien, in relatie met ZRL brengen. Hoe kan een leerling de controle over zijn eigen leerproces krijgen? Wat vindt de leerkracht daarvan? Is dat een goede ontwikkeling? Of wordt er geen belang gezien? </w:t>
      </w:r>
    </w:p>
    <w:p w14:paraId="2EDD0E0E" w14:textId="77777777" w:rsidR="001F5776" w:rsidRDefault="001F5776" w:rsidP="001F5776">
      <w:pPr>
        <w:rPr>
          <w:rFonts w:ascii="Arial" w:hAnsi="Arial" w:cs="Arial"/>
          <w:sz w:val="20"/>
          <w:szCs w:val="20"/>
        </w:rPr>
      </w:pPr>
    </w:p>
    <w:p w14:paraId="71710A59" w14:textId="77777777" w:rsidR="001F5776" w:rsidRPr="00C859C5" w:rsidRDefault="001F5776" w:rsidP="001F5776">
      <w:pPr>
        <w:rPr>
          <w:rFonts w:ascii="Arial" w:hAnsi="Arial" w:cs="Arial"/>
          <w:b/>
          <w:sz w:val="20"/>
          <w:szCs w:val="20"/>
        </w:rPr>
      </w:pPr>
      <w:r w:rsidRPr="00C859C5">
        <w:rPr>
          <w:rFonts w:ascii="Arial" w:hAnsi="Arial" w:cs="Arial"/>
          <w:b/>
          <w:sz w:val="20"/>
          <w:szCs w:val="20"/>
        </w:rPr>
        <w:t>Vraag 5:</w:t>
      </w:r>
    </w:p>
    <w:p w14:paraId="18A6E6D1" w14:textId="77777777" w:rsidR="001F5776" w:rsidRDefault="001F5776" w:rsidP="001F5776">
      <w:pPr>
        <w:rPr>
          <w:rFonts w:ascii="Arial" w:hAnsi="Arial" w:cs="Arial"/>
          <w:sz w:val="20"/>
          <w:szCs w:val="20"/>
        </w:rPr>
      </w:pPr>
      <w:r>
        <w:rPr>
          <w:rFonts w:ascii="Arial" w:hAnsi="Arial" w:cs="Arial"/>
          <w:sz w:val="20"/>
          <w:szCs w:val="20"/>
        </w:rPr>
        <w:t xml:space="preserve">Op welke manier draag jij bij aan het aanleren / kinderen vertrouwd maken met leerstrategieën, binnen jouw onderwijs? </w:t>
      </w:r>
    </w:p>
    <w:p w14:paraId="55F1A023" w14:textId="77777777" w:rsidR="001F5776"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 xml:space="preserve">Doorvragen of dit past binnen de visie van de school. </w:t>
      </w:r>
    </w:p>
    <w:p w14:paraId="3199521B" w14:textId="77777777" w:rsidR="001F5776"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 xml:space="preserve">Wat vindt de leerkracht hiervan? </w:t>
      </w:r>
    </w:p>
    <w:p w14:paraId="61EFA528" w14:textId="77777777" w:rsidR="001F5776" w:rsidRDefault="001F5776" w:rsidP="001F5776">
      <w:pPr>
        <w:rPr>
          <w:rFonts w:ascii="Arial" w:hAnsi="Arial" w:cs="Arial"/>
          <w:sz w:val="20"/>
          <w:szCs w:val="20"/>
        </w:rPr>
      </w:pPr>
    </w:p>
    <w:p w14:paraId="419FD715" w14:textId="77777777" w:rsidR="001F5776" w:rsidRPr="00C859C5" w:rsidRDefault="001F5776" w:rsidP="001F5776">
      <w:pPr>
        <w:rPr>
          <w:rFonts w:ascii="Arial" w:hAnsi="Arial" w:cs="Arial"/>
          <w:b/>
          <w:sz w:val="20"/>
          <w:szCs w:val="20"/>
        </w:rPr>
      </w:pPr>
      <w:r w:rsidRPr="00C859C5">
        <w:rPr>
          <w:rFonts w:ascii="Arial" w:hAnsi="Arial" w:cs="Arial"/>
          <w:b/>
          <w:sz w:val="20"/>
          <w:szCs w:val="20"/>
        </w:rPr>
        <w:t>Vraag 6:</w:t>
      </w:r>
    </w:p>
    <w:p w14:paraId="2C0B1B85" w14:textId="77777777" w:rsidR="001F5776" w:rsidRDefault="001F5776" w:rsidP="001F5776">
      <w:pPr>
        <w:rPr>
          <w:rFonts w:ascii="Arial" w:hAnsi="Arial" w:cs="Arial"/>
          <w:sz w:val="20"/>
          <w:szCs w:val="20"/>
        </w:rPr>
      </w:pPr>
      <w:r>
        <w:rPr>
          <w:rFonts w:ascii="Arial" w:hAnsi="Arial" w:cs="Arial"/>
          <w:sz w:val="20"/>
          <w:szCs w:val="20"/>
        </w:rPr>
        <w:t>Een manier om ZR vaardigheden te kunnen laten ontwikkelen bij leerlingen, kun je als leerkracht ondersteuning aan leerlingen bieden.</w:t>
      </w:r>
    </w:p>
    <w:p w14:paraId="412B7D75" w14:textId="77777777" w:rsidR="001F5776" w:rsidRDefault="001F5776" w:rsidP="001F5776">
      <w:pPr>
        <w:pStyle w:val="Lijstalinea"/>
        <w:numPr>
          <w:ilvl w:val="0"/>
          <w:numId w:val="17"/>
        </w:numPr>
        <w:spacing w:after="0"/>
        <w:rPr>
          <w:rFonts w:ascii="Arial" w:hAnsi="Arial" w:cs="Arial"/>
          <w:sz w:val="20"/>
          <w:szCs w:val="20"/>
        </w:rPr>
      </w:pPr>
      <w:r w:rsidRPr="00CA3F0A">
        <w:rPr>
          <w:rFonts w:ascii="Arial" w:hAnsi="Arial" w:cs="Arial"/>
          <w:sz w:val="20"/>
          <w:szCs w:val="20"/>
        </w:rPr>
        <w:t xml:space="preserve">Waarbij hebben leerlingen in jouw klas nog veel ondersteuning nodig? </w:t>
      </w:r>
    </w:p>
    <w:p w14:paraId="3C78B790" w14:textId="77777777" w:rsidR="001F5776" w:rsidRDefault="001F5776" w:rsidP="001F5776">
      <w:pPr>
        <w:pStyle w:val="Lijstalinea"/>
        <w:numPr>
          <w:ilvl w:val="0"/>
          <w:numId w:val="17"/>
        </w:numPr>
        <w:spacing w:after="0"/>
        <w:rPr>
          <w:rFonts w:ascii="Arial" w:hAnsi="Arial" w:cs="Arial"/>
          <w:sz w:val="20"/>
          <w:szCs w:val="20"/>
        </w:rPr>
      </w:pPr>
      <w:r w:rsidRPr="00CA3F0A">
        <w:rPr>
          <w:rFonts w:ascii="Arial" w:hAnsi="Arial" w:cs="Arial"/>
          <w:sz w:val="20"/>
          <w:szCs w:val="20"/>
        </w:rPr>
        <w:t xml:space="preserve">Wat gaat ze al zonder hulp goed af?  </w:t>
      </w:r>
    </w:p>
    <w:p w14:paraId="7E26E2C7" w14:textId="77777777" w:rsidR="001F5776"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 xml:space="preserve">Wat voor soort ondersteuning bied je de leerlingen? </w:t>
      </w:r>
    </w:p>
    <w:p w14:paraId="34D6F9D5" w14:textId="77777777" w:rsidR="001F5776"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Welke effecten ervaar jij hiervan?</w:t>
      </w:r>
    </w:p>
    <w:p w14:paraId="363B3EDD" w14:textId="77777777" w:rsidR="001F5776"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Wanneer de leerkracht echt niet goed weet wat hij moet antwoorden, met behulp van de definitie die ik heb omschreven in mijn theoretisch kader, de leerkracht op weg helpen.</w:t>
      </w:r>
    </w:p>
    <w:p w14:paraId="19E78000" w14:textId="77777777" w:rsidR="001F5776" w:rsidRPr="00E32DBB" w:rsidRDefault="001F5776" w:rsidP="001F5776">
      <w:pPr>
        <w:pStyle w:val="Lijstalinea"/>
        <w:spacing w:after="0"/>
        <w:rPr>
          <w:rFonts w:ascii="Arial" w:hAnsi="Arial" w:cs="Arial"/>
          <w:i/>
          <w:color w:val="578793" w:themeColor="accent5" w:themeShade="BF"/>
          <w:sz w:val="20"/>
          <w:szCs w:val="20"/>
        </w:rPr>
      </w:pPr>
      <w:r w:rsidRPr="00E32DBB">
        <w:rPr>
          <w:rFonts w:ascii="Arial" w:hAnsi="Arial" w:cs="Arial"/>
          <w:i/>
          <w:color w:val="578793" w:themeColor="accent5" w:themeShade="BF"/>
          <w:sz w:val="20"/>
          <w:szCs w:val="20"/>
        </w:rPr>
        <w:t xml:space="preserve">Scaffolding kan gedefinieerd worden als hulp die door de leerkracht geboden wordt en gekoppeld is aan drie kenmerken: De hulp is aangepast aan het niveau en begrip van de leerling, de hulp wordt in de loop van de tijd verminderd en stopt wanneer deze hulp overbodig wordt en de hulp is gericht op het overdragen van de verantwoordelijkheid voor het leren of voor een taak aan de leerling (Pol, 2012). </w:t>
      </w:r>
    </w:p>
    <w:p w14:paraId="61264010" w14:textId="77777777" w:rsidR="001F5776" w:rsidRPr="00E32DBB" w:rsidRDefault="001F5776" w:rsidP="001F5776">
      <w:pPr>
        <w:pStyle w:val="Lijstalinea"/>
        <w:numPr>
          <w:ilvl w:val="0"/>
          <w:numId w:val="17"/>
        </w:numPr>
        <w:spacing w:after="0"/>
        <w:rPr>
          <w:rFonts w:ascii="Arial" w:hAnsi="Arial" w:cs="Arial"/>
          <w:sz w:val="20"/>
          <w:szCs w:val="20"/>
        </w:rPr>
      </w:pPr>
      <w:r w:rsidRPr="00E32DBB">
        <w:rPr>
          <w:rFonts w:ascii="Arial" w:hAnsi="Arial" w:cs="Arial"/>
          <w:sz w:val="20"/>
          <w:szCs w:val="20"/>
        </w:rPr>
        <w:t>Doorvragen op de aspecten waar scaffolding uit bestaat</w:t>
      </w:r>
      <w:r>
        <w:rPr>
          <w:rFonts w:ascii="Arial" w:hAnsi="Arial" w:cs="Arial"/>
          <w:sz w:val="20"/>
          <w:szCs w:val="20"/>
        </w:rPr>
        <w:t>.</w:t>
      </w:r>
    </w:p>
    <w:p w14:paraId="13748B45" w14:textId="77777777" w:rsidR="001F5776" w:rsidRDefault="001F5776" w:rsidP="001F5776">
      <w:pPr>
        <w:pStyle w:val="Lijstalinea"/>
        <w:numPr>
          <w:ilvl w:val="0"/>
          <w:numId w:val="17"/>
        </w:numPr>
        <w:spacing w:after="0"/>
        <w:rPr>
          <w:rFonts w:ascii="Arial" w:hAnsi="Arial" w:cs="Arial"/>
          <w:sz w:val="20"/>
          <w:szCs w:val="20"/>
        </w:rPr>
      </w:pPr>
      <w:r>
        <w:rPr>
          <w:rFonts w:ascii="Arial" w:hAnsi="Arial" w:cs="Arial"/>
          <w:sz w:val="20"/>
          <w:szCs w:val="20"/>
        </w:rPr>
        <w:t>Doorvragen wat de rol van de leerkracht en leerling is bij scaffolding.</w:t>
      </w:r>
    </w:p>
    <w:p w14:paraId="790F874B" w14:textId="77777777" w:rsidR="001F5776" w:rsidRPr="00550B2D" w:rsidRDefault="001F5776" w:rsidP="001F5776">
      <w:pPr>
        <w:pStyle w:val="Lijstalinea"/>
        <w:numPr>
          <w:ilvl w:val="0"/>
          <w:numId w:val="17"/>
        </w:numPr>
        <w:spacing w:after="0"/>
        <w:rPr>
          <w:rFonts w:ascii="Arial" w:hAnsi="Arial" w:cs="Arial"/>
          <w:sz w:val="20"/>
          <w:szCs w:val="20"/>
        </w:rPr>
      </w:pPr>
      <w:r w:rsidRPr="00550B2D">
        <w:rPr>
          <w:rFonts w:ascii="Arial" w:hAnsi="Arial" w:cs="Arial"/>
          <w:sz w:val="20"/>
          <w:szCs w:val="20"/>
        </w:rPr>
        <w:t xml:space="preserve">Doorvragen naar de mate waarin de </w:t>
      </w:r>
      <w:r>
        <w:rPr>
          <w:rFonts w:ascii="Arial" w:hAnsi="Arial" w:cs="Arial"/>
          <w:sz w:val="20"/>
          <w:szCs w:val="20"/>
        </w:rPr>
        <w:t>respondent</w:t>
      </w:r>
      <w:r w:rsidRPr="00550B2D">
        <w:rPr>
          <w:rFonts w:ascii="Arial" w:hAnsi="Arial" w:cs="Arial"/>
          <w:sz w:val="20"/>
          <w:szCs w:val="20"/>
        </w:rPr>
        <w:t xml:space="preserve"> denkt elementen van scaffolding in te zetten binnen</w:t>
      </w:r>
      <w:r>
        <w:rPr>
          <w:rFonts w:ascii="Arial" w:hAnsi="Arial" w:cs="Arial"/>
          <w:sz w:val="20"/>
          <w:szCs w:val="20"/>
        </w:rPr>
        <w:t xml:space="preserve"> het</w:t>
      </w:r>
      <w:r w:rsidRPr="00550B2D">
        <w:rPr>
          <w:rFonts w:ascii="Arial" w:hAnsi="Arial" w:cs="Arial"/>
          <w:sz w:val="20"/>
          <w:szCs w:val="20"/>
        </w:rPr>
        <w:t xml:space="preserve"> onderwijs.</w:t>
      </w:r>
    </w:p>
    <w:p w14:paraId="63C62F0C" w14:textId="77777777" w:rsidR="001F5776" w:rsidRDefault="001F5776" w:rsidP="001F5776">
      <w:pPr>
        <w:rPr>
          <w:rFonts w:ascii="Arial" w:hAnsi="Arial" w:cs="Arial"/>
          <w:sz w:val="20"/>
          <w:szCs w:val="20"/>
        </w:rPr>
      </w:pPr>
    </w:p>
    <w:p w14:paraId="4507C14A" w14:textId="77777777" w:rsidR="001F5776" w:rsidRPr="000D0660" w:rsidRDefault="001F5776" w:rsidP="001F5776">
      <w:pPr>
        <w:rPr>
          <w:rFonts w:ascii="Arial" w:hAnsi="Arial" w:cs="Arial"/>
          <w:b/>
          <w:sz w:val="20"/>
          <w:szCs w:val="20"/>
        </w:rPr>
      </w:pPr>
      <w:r w:rsidRPr="000D0660">
        <w:rPr>
          <w:rFonts w:ascii="Arial" w:hAnsi="Arial" w:cs="Arial"/>
          <w:b/>
          <w:sz w:val="20"/>
          <w:szCs w:val="20"/>
        </w:rPr>
        <w:t>Afsluiting</w:t>
      </w:r>
    </w:p>
    <w:p w14:paraId="558F1D3B" w14:textId="77777777" w:rsidR="001F5776" w:rsidRPr="000D0660" w:rsidRDefault="001F5776" w:rsidP="001F5776">
      <w:pPr>
        <w:rPr>
          <w:rFonts w:ascii="Arial" w:hAnsi="Arial" w:cs="Arial"/>
          <w:sz w:val="20"/>
          <w:szCs w:val="20"/>
        </w:rPr>
      </w:pPr>
      <w:r>
        <w:rPr>
          <w:rFonts w:ascii="Arial" w:hAnsi="Arial" w:cs="Arial"/>
          <w:sz w:val="20"/>
          <w:szCs w:val="20"/>
        </w:rPr>
        <w:t xml:space="preserve">Ik wil je graag bedanken voor de tijd die je genomen hebt voor het beantwoorden van mijn vragen. Jouw informatie gaat mij helpen om een adviesrapport te kunnen schrijven voor onze school. Heb je nog vragen, of op- of aanmerkingen voor mij? Mocht je nog wat te binnen schieten, dan kun je me altijd mailen of bij me binnenlopen. Nogmaals hartelijk dank voor je tijd en het prettige gesprek!  </w:t>
      </w:r>
    </w:p>
    <w:p w14:paraId="2545A1E3" w14:textId="20CD60F0" w:rsidR="00310D90" w:rsidRDefault="00310D90">
      <w:pPr>
        <w:spacing w:after="160" w:line="259" w:lineRule="auto"/>
        <w:rPr>
          <w:b/>
        </w:rPr>
      </w:pPr>
    </w:p>
    <w:p w14:paraId="51EF013E" w14:textId="77777777" w:rsidR="001F5776" w:rsidRDefault="001F5776">
      <w:pPr>
        <w:spacing w:after="160" w:line="259" w:lineRule="auto"/>
        <w:rPr>
          <w:b/>
        </w:rPr>
      </w:pPr>
      <w:r>
        <w:rPr>
          <w:b/>
        </w:rPr>
        <w:br w:type="page"/>
      </w:r>
    </w:p>
    <w:p w14:paraId="6AB97F5F" w14:textId="6D7F911D" w:rsidR="00310D90" w:rsidRDefault="00310D90">
      <w:pPr>
        <w:rPr>
          <w:b/>
        </w:rPr>
      </w:pPr>
      <w:r w:rsidRPr="00310D90">
        <w:rPr>
          <w:b/>
        </w:rPr>
        <w:t xml:space="preserve">Bijlage </w:t>
      </w:r>
      <w:r>
        <w:rPr>
          <w:b/>
        </w:rPr>
        <w:t>B: Observatielijst</w:t>
      </w:r>
    </w:p>
    <w:tbl>
      <w:tblPr>
        <w:tblStyle w:val="Tabelraster"/>
        <w:tblW w:w="0" w:type="auto"/>
        <w:tblLook w:val="04A0" w:firstRow="1" w:lastRow="0" w:firstColumn="1" w:lastColumn="0" w:noHBand="0" w:noVBand="1"/>
      </w:tblPr>
      <w:tblGrid>
        <w:gridCol w:w="764"/>
        <w:gridCol w:w="2586"/>
        <w:gridCol w:w="1468"/>
        <w:gridCol w:w="1435"/>
        <w:gridCol w:w="1624"/>
        <w:gridCol w:w="1139"/>
      </w:tblGrid>
      <w:tr w:rsidR="001F5776" w:rsidRPr="007F1585" w14:paraId="46FDA2F6" w14:textId="77777777" w:rsidTr="00F45016">
        <w:trPr>
          <w:trHeight w:val="341"/>
        </w:trPr>
        <w:tc>
          <w:tcPr>
            <w:tcW w:w="954" w:type="dxa"/>
          </w:tcPr>
          <w:p w14:paraId="3B3F80B2" w14:textId="77777777" w:rsidR="001F5776" w:rsidRPr="007F1585" w:rsidRDefault="001F5776" w:rsidP="00F45016">
            <w:pPr>
              <w:rPr>
                <w:rFonts w:ascii="Arial" w:hAnsi="Arial" w:cs="Arial"/>
                <w:sz w:val="20"/>
                <w:szCs w:val="20"/>
              </w:rPr>
            </w:pPr>
          </w:p>
        </w:tc>
        <w:tc>
          <w:tcPr>
            <w:tcW w:w="3735" w:type="dxa"/>
          </w:tcPr>
          <w:p w14:paraId="0E38ED41" w14:textId="77777777" w:rsidR="001F5776" w:rsidRPr="007F1585" w:rsidRDefault="001F5776" w:rsidP="00F45016">
            <w:pPr>
              <w:rPr>
                <w:rFonts w:ascii="Arial" w:hAnsi="Arial" w:cs="Arial"/>
                <w:sz w:val="20"/>
                <w:szCs w:val="20"/>
              </w:rPr>
            </w:pPr>
          </w:p>
        </w:tc>
        <w:tc>
          <w:tcPr>
            <w:tcW w:w="2344" w:type="dxa"/>
          </w:tcPr>
          <w:p w14:paraId="38F2A01E" w14:textId="77777777" w:rsidR="001F5776" w:rsidRPr="009749AC" w:rsidRDefault="001F5776" w:rsidP="00F45016">
            <w:pPr>
              <w:rPr>
                <w:rFonts w:ascii="Arial" w:hAnsi="Arial" w:cs="Arial"/>
                <w:b/>
                <w:sz w:val="20"/>
                <w:szCs w:val="20"/>
              </w:rPr>
            </w:pPr>
            <w:r w:rsidRPr="009749AC">
              <w:rPr>
                <w:rFonts w:ascii="Arial" w:hAnsi="Arial" w:cs="Arial"/>
                <w:b/>
                <w:sz w:val="20"/>
                <w:szCs w:val="20"/>
              </w:rPr>
              <w:t>Aantal keer zichtbaar:</w:t>
            </w:r>
          </w:p>
        </w:tc>
        <w:tc>
          <w:tcPr>
            <w:tcW w:w="2344" w:type="dxa"/>
          </w:tcPr>
          <w:p w14:paraId="4EF58001" w14:textId="77777777" w:rsidR="001F5776" w:rsidRPr="009749AC" w:rsidRDefault="001F5776" w:rsidP="00F45016">
            <w:pPr>
              <w:rPr>
                <w:rFonts w:ascii="Arial" w:hAnsi="Arial" w:cs="Arial"/>
                <w:b/>
                <w:sz w:val="20"/>
                <w:szCs w:val="20"/>
              </w:rPr>
            </w:pPr>
            <w:r w:rsidRPr="009749AC">
              <w:rPr>
                <w:rFonts w:ascii="Arial" w:hAnsi="Arial" w:cs="Arial"/>
                <w:b/>
                <w:sz w:val="20"/>
                <w:szCs w:val="20"/>
              </w:rPr>
              <w:t>Zichtbaar tijdens instructie</w:t>
            </w:r>
            <w:r>
              <w:rPr>
                <w:rFonts w:ascii="Arial" w:hAnsi="Arial" w:cs="Arial"/>
                <w:b/>
                <w:sz w:val="20"/>
                <w:szCs w:val="20"/>
              </w:rPr>
              <w:t xml:space="preserve"> (bij docent)</w:t>
            </w:r>
            <w:r w:rsidRPr="009749AC">
              <w:rPr>
                <w:rFonts w:ascii="Arial" w:hAnsi="Arial" w:cs="Arial"/>
                <w:b/>
                <w:sz w:val="20"/>
                <w:szCs w:val="20"/>
              </w:rPr>
              <w:t>:</w:t>
            </w:r>
          </w:p>
        </w:tc>
        <w:tc>
          <w:tcPr>
            <w:tcW w:w="2344" w:type="dxa"/>
          </w:tcPr>
          <w:p w14:paraId="3B3C8FCA" w14:textId="77777777" w:rsidR="001F5776" w:rsidRPr="009749AC" w:rsidRDefault="001F5776" w:rsidP="00F45016">
            <w:pPr>
              <w:rPr>
                <w:rFonts w:ascii="Arial" w:hAnsi="Arial" w:cs="Arial"/>
                <w:b/>
                <w:sz w:val="20"/>
                <w:szCs w:val="20"/>
              </w:rPr>
            </w:pPr>
            <w:r w:rsidRPr="009749AC">
              <w:rPr>
                <w:rFonts w:ascii="Arial" w:hAnsi="Arial" w:cs="Arial"/>
                <w:b/>
                <w:sz w:val="20"/>
                <w:szCs w:val="20"/>
              </w:rPr>
              <w:t>Zichtbaar tijdens zelfstandige verwerking</w:t>
            </w:r>
            <w:r>
              <w:rPr>
                <w:rFonts w:ascii="Arial" w:hAnsi="Arial" w:cs="Arial"/>
                <w:b/>
                <w:sz w:val="20"/>
                <w:szCs w:val="20"/>
              </w:rPr>
              <w:t xml:space="preserve"> (bij docent)</w:t>
            </w:r>
            <w:r w:rsidRPr="009749AC">
              <w:rPr>
                <w:rFonts w:ascii="Arial" w:hAnsi="Arial" w:cs="Arial"/>
                <w:b/>
                <w:sz w:val="20"/>
                <w:szCs w:val="20"/>
              </w:rPr>
              <w:t>:</w:t>
            </w:r>
          </w:p>
        </w:tc>
        <w:tc>
          <w:tcPr>
            <w:tcW w:w="2344" w:type="dxa"/>
          </w:tcPr>
          <w:p w14:paraId="1D6501AA" w14:textId="77777777" w:rsidR="001F5776" w:rsidRPr="009749AC" w:rsidRDefault="001F5776" w:rsidP="00F45016">
            <w:pPr>
              <w:rPr>
                <w:rFonts w:ascii="Arial" w:hAnsi="Arial" w:cs="Arial"/>
                <w:b/>
                <w:sz w:val="20"/>
                <w:szCs w:val="20"/>
              </w:rPr>
            </w:pPr>
            <w:r w:rsidRPr="009749AC">
              <w:rPr>
                <w:rFonts w:ascii="Arial" w:hAnsi="Arial" w:cs="Arial"/>
                <w:b/>
                <w:sz w:val="20"/>
                <w:szCs w:val="20"/>
              </w:rPr>
              <w:t>Extra info</w:t>
            </w:r>
            <w:r>
              <w:rPr>
                <w:rFonts w:ascii="Arial" w:hAnsi="Arial" w:cs="Arial"/>
                <w:b/>
                <w:sz w:val="20"/>
                <w:szCs w:val="20"/>
              </w:rPr>
              <w:t>:</w:t>
            </w:r>
          </w:p>
        </w:tc>
      </w:tr>
      <w:tr w:rsidR="001F5776" w:rsidRPr="007F1585" w14:paraId="6699F0F3" w14:textId="77777777" w:rsidTr="00F45016">
        <w:trPr>
          <w:cantSplit/>
          <w:trHeight w:val="435"/>
        </w:trPr>
        <w:tc>
          <w:tcPr>
            <w:tcW w:w="954" w:type="dxa"/>
            <w:vMerge w:val="restart"/>
            <w:textDirection w:val="tbRl"/>
          </w:tcPr>
          <w:p w14:paraId="0B6186CB" w14:textId="77777777" w:rsidR="001F5776" w:rsidRPr="007F1585" w:rsidRDefault="001F5776" w:rsidP="00F45016">
            <w:pPr>
              <w:ind w:left="113" w:right="113"/>
              <w:rPr>
                <w:rFonts w:ascii="Arial" w:hAnsi="Arial" w:cs="Arial"/>
                <w:b/>
                <w:sz w:val="20"/>
                <w:szCs w:val="20"/>
              </w:rPr>
            </w:pPr>
            <w:r>
              <w:rPr>
                <w:rFonts w:ascii="Arial" w:hAnsi="Arial" w:cs="Arial"/>
                <w:b/>
                <w:sz w:val="20"/>
                <w:szCs w:val="20"/>
              </w:rPr>
              <w:t>Leeromgeving</w:t>
            </w:r>
          </w:p>
        </w:tc>
        <w:tc>
          <w:tcPr>
            <w:tcW w:w="3735" w:type="dxa"/>
          </w:tcPr>
          <w:p w14:paraId="377CE1E7" w14:textId="77777777" w:rsidR="001F5776" w:rsidRDefault="001F5776" w:rsidP="00F45016">
            <w:pPr>
              <w:rPr>
                <w:rFonts w:ascii="Arial" w:hAnsi="Arial" w:cs="Arial"/>
                <w:sz w:val="20"/>
                <w:szCs w:val="20"/>
              </w:rPr>
            </w:pPr>
            <w:r>
              <w:rPr>
                <w:rFonts w:ascii="Arial" w:hAnsi="Arial" w:cs="Arial"/>
                <w:sz w:val="20"/>
                <w:szCs w:val="20"/>
              </w:rPr>
              <w:t xml:space="preserve">De leerkracht biedt duidelijke regels aan kinderen. </w:t>
            </w:r>
          </w:p>
        </w:tc>
        <w:tc>
          <w:tcPr>
            <w:tcW w:w="2344" w:type="dxa"/>
          </w:tcPr>
          <w:p w14:paraId="4CF331AF" w14:textId="77777777" w:rsidR="001F5776" w:rsidRPr="007F1585" w:rsidRDefault="001F5776" w:rsidP="00F45016">
            <w:pPr>
              <w:rPr>
                <w:rFonts w:ascii="Arial" w:hAnsi="Arial" w:cs="Arial"/>
                <w:sz w:val="20"/>
                <w:szCs w:val="20"/>
              </w:rPr>
            </w:pPr>
          </w:p>
        </w:tc>
        <w:tc>
          <w:tcPr>
            <w:tcW w:w="2344" w:type="dxa"/>
          </w:tcPr>
          <w:p w14:paraId="28C5ED74" w14:textId="77777777" w:rsidR="001F5776" w:rsidRPr="007F1585" w:rsidRDefault="001F5776" w:rsidP="00F45016">
            <w:pPr>
              <w:rPr>
                <w:rFonts w:ascii="Arial" w:hAnsi="Arial" w:cs="Arial"/>
                <w:sz w:val="20"/>
                <w:szCs w:val="20"/>
              </w:rPr>
            </w:pPr>
          </w:p>
        </w:tc>
        <w:tc>
          <w:tcPr>
            <w:tcW w:w="2344" w:type="dxa"/>
          </w:tcPr>
          <w:p w14:paraId="4C333DAD" w14:textId="77777777" w:rsidR="001F5776" w:rsidRPr="007F1585" w:rsidRDefault="001F5776" w:rsidP="00F45016">
            <w:pPr>
              <w:rPr>
                <w:rFonts w:ascii="Arial" w:hAnsi="Arial" w:cs="Arial"/>
                <w:sz w:val="20"/>
                <w:szCs w:val="20"/>
              </w:rPr>
            </w:pPr>
          </w:p>
        </w:tc>
        <w:tc>
          <w:tcPr>
            <w:tcW w:w="2344" w:type="dxa"/>
          </w:tcPr>
          <w:p w14:paraId="64D1FB13" w14:textId="77777777" w:rsidR="001F5776" w:rsidRPr="007F1585" w:rsidRDefault="001F5776" w:rsidP="00F45016">
            <w:pPr>
              <w:rPr>
                <w:rFonts w:ascii="Arial" w:hAnsi="Arial" w:cs="Arial"/>
                <w:sz w:val="20"/>
                <w:szCs w:val="20"/>
              </w:rPr>
            </w:pPr>
          </w:p>
        </w:tc>
      </w:tr>
      <w:tr w:rsidR="001F5776" w:rsidRPr="007F1585" w14:paraId="13AA5355" w14:textId="77777777" w:rsidTr="00F45016">
        <w:trPr>
          <w:cantSplit/>
          <w:trHeight w:val="480"/>
        </w:trPr>
        <w:tc>
          <w:tcPr>
            <w:tcW w:w="954" w:type="dxa"/>
            <w:vMerge/>
            <w:textDirection w:val="tbRl"/>
          </w:tcPr>
          <w:p w14:paraId="3ABD8D71" w14:textId="77777777" w:rsidR="001F5776" w:rsidRPr="007F1585" w:rsidRDefault="001F5776" w:rsidP="00F45016">
            <w:pPr>
              <w:ind w:left="113" w:right="113"/>
              <w:rPr>
                <w:rFonts w:ascii="Arial" w:hAnsi="Arial" w:cs="Arial"/>
                <w:b/>
                <w:sz w:val="20"/>
                <w:szCs w:val="20"/>
              </w:rPr>
            </w:pPr>
          </w:p>
        </w:tc>
        <w:tc>
          <w:tcPr>
            <w:tcW w:w="3735" w:type="dxa"/>
          </w:tcPr>
          <w:p w14:paraId="14E808DC" w14:textId="77777777" w:rsidR="001F5776" w:rsidRDefault="001F5776" w:rsidP="00F45016">
            <w:pPr>
              <w:rPr>
                <w:rFonts w:ascii="Arial" w:hAnsi="Arial" w:cs="Arial"/>
                <w:sz w:val="20"/>
                <w:szCs w:val="20"/>
              </w:rPr>
            </w:pPr>
            <w:r>
              <w:rPr>
                <w:rFonts w:ascii="Arial" w:hAnsi="Arial" w:cs="Arial"/>
                <w:sz w:val="20"/>
                <w:szCs w:val="20"/>
              </w:rPr>
              <w:t xml:space="preserve">De doelstelling is aanwezig voor de kinderen. </w:t>
            </w:r>
          </w:p>
        </w:tc>
        <w:tc>
          <w:tcPr>
            <w:tcW w:w="2344" w:type="dxa"/>
          </w:tcPr>
          <w:p w14:paraId="24A8AD7A" w14:textId="77777777" w:rsidR="001F5776" w:rsidRPr="007F1585" w:rsidRDefault="001F5776" w:rsidP="00F45016">
            <w:pPr>
              <w:rPr>
                <w:rFonts w:ascii="Arial" w:hAnsi="Arial" w:cs="Arial"/>
                <w:sz w:val="20"/>
                <w:szCs w:val="20"/>
              </w:rPr>
            </w:pPr>
          </w:p>
        </w:tc>
        <w:tc>
          <w:tcPr>
            <w:tcW w:w="2344" w:type="dxa"/>
          </w:tcPr>
          <w:p w14:paraId="7613D4B8" w14:textId="77777777" w:rsidR="001F5776" w:rsidRPr="007F1585" w:rsidRDefault="001F5776" w:rsidP="00F45016">
            <w:pPr>
              <w:rPr>
                <w:rFonts w:ascii="Arial" w:hAnsi="Arial" w:cs="Arial"/>
                <w:sz w:val="20"/>
                <w:szCs w:val="20"/>
              </w:rPr>
            </w:pPr>
          </w:p>
        </w:tc>
        <w:tc>
          <w:tcPr>
            <w:tcW w:w="2344" w:type="dxa"/>
          </w:tcPr>
          <w:p w14:paraId="71D487E8" w14:textId="77777777" w:rsidR="001F5776" w:rsidRPr="007F1585" w:rsidRDefault="001F5776" w:rsidP="00F45016">
            <w:pPr>
              <w:rPr>
                <w:rFonts w:ascii="Arial" w:hAnsi="Arial" w:cs="Arial"/>
                <w:sz w:val="20"/>
                <w:szCs w:val="20"/>
              </w:rPr>
            </w:pPr>
          </w:p>
        </w:tc>
        <w:tc>
          <w:tcPr>
            <w:tcW w:w="2344" w:type="dxa"/>
          </w:tcPr>
          <w:p w14:paraId="016ED33C" w14:textId="77777777" w:rsidR="001F5776" w:rsidRPr="007F1585" w:rsidRDefault="001F5776" w:rsidP="00F45016">
            <w:pPr>
              <w:rPr>
                <w:rFonts w:ascii="Arial" w:hAnsi="Arial" w:cs="Arial"/>
                <w:sz w:val="20"/>
                <w:szCs w:val="20"/>
              </w:rPr>
            </w:pPr>
          </w:p>
        </w:tc>
      </w:tr>
      <w:tr w:rsidR="001F5776" w:rsidRPr="007F1585" w14:paraId="0B543A0C" w14:textId="77777777" w:rsidTr="00F45016">
        <w:trPr>
          <w:cantSplit/>
          <w:trHeight w:val="465"/>
        </w:trPr>
        <w:tc>
          <w:tcPr>
            <w:tcW w:w="954" w:type="dxa"/>
            <w:vMerge w:val="restart"/>
            <w:textDirection w:val="tbRl"/>
          </w:tcPr>
          <w:p w14:paraId="084B8FA4" w14:textId="77777777" w:rsidR="001F5776" w:rsidRPr="007F1585" w:rsidRDefault="001F5776" w:rsidP="00F45016">
            <w:pPr>
              <w:ind w:left="113" w:right="113"/>
              <w:rPr>
                <w:rFonts w:ascii="Arial" w:hAnsi="Arial" w:cs="Arial"/>
                <w:b/>
                <w:sz w:val="20"/>
                <w:szCs w:val="20"/>
              </w:rPr>
            </w:pPr>
            <w:r>
              <w:rPr>
                <w:rFonts w:ascii="Arial" w:hAnsi="Arial" w:cs="Arial"/>
                <w:b/>
                <w:sz w:val="20"/>
                <w:szCs w:val="20"/>
              </w:rPr>
              <w:t>Leer</w:t>
            </w:r>
            <w:r w:rsidRPr="007F1585">
              <w:rPr>
                <w:rFonts w:ascii="Arial" w:hAnsi="Arial" w:cs="Arial"/>
                <w:b/>
                <w:sz w:val="20"/>
                <w:szCs w:val="20"/>
              </w:rPr>
              <w:t>strategieën</w:t>
            </w:r>
          </w:p>
        </w:tc>
        <w:tc>
          <w:tcPr>
            <w:tcW w:w="3735" w:type="dxa"/>
          </w:tcPr>
          <w:p w14:paraId="55D2488D" w14:textId="77777777" w:rsidR="001F5776" w:rsidRPr="007F1585" w:rsidRDefault="001F5776" w:rsidP="00F45016">
            <w:pPr>
              <w:rPr>
                <w:rFonts w:ascii="Arial" w:hAnsi="Arial" w:cs="Arial"/>
                <w:sz w:val="20"/>
                <w:szCs w:val="20"/>
              </w:rPr>
            </w:pPr>
            <w:r>
              <w:rPr>
                <w:rFonts w:ascii="Arial" w:hAnsi="Arial" w:cs="Arial"/>
                <w:sz w:val="20"/>
                <w:szCs w:val="20"/>
              </w:rPr>
              <w:t xml:space="preserve">De leerkracht laat bij instructie zien hoe, </w:t>
            </w:r>
            <w:r w:rsidRPr="007F1585">
              <w:rPr>
                <w:rFonts w:ascii="Arial" w:hAnsi="Arial" w:cs="Arial"/>
                <w:sz w:val="20"/>
                <w:szCs w:val="20"/>
              </w:rPr>
              <w:t>waarom en wan</w:t>
            </w:r>
            <w:r>
              <w:rPr>
                <w:rFonts w:ascii="Arial" w:hAnsi="Arial" w:cs="Arial"/>
                <w:sz w:val="20"/>
                <w:szCs w:val="20"/>
              </w:rPr>
              <w:t>neer hij leerstrategieën inzet.</w:t>
            </w:r>
          </w:p>
        </w:tc>
        <w:tc>
          <w:tcPr>
            <w:tcW w:w="2344" w:type="dxa"/>
          </w:tcPr>
          <w:p w14:paraId="7F3633BB" w14:textId="77777777" w:rsidR="001F5776" w:rsidRPr="007F1585" w:rsidRDefault="001F5776" w:rsidP="00F45016">
            <w:pPr>
              <w:rPr>
                <w:rFonts w:ascii="Arial" w:hAnsi="Arial" w:cs="Arial"/>
                <w:sz w:val="20"/>
                <w:szCs w:val="20"/>
              </w:rPr>
            </w:pPr>
          </w:p>
        </w:tc>
        <w:tc>
          <w:tcPr>
            <w:tcW w:w="2344" w:type="dxa"/>
          </w:tcPr>
          <w:p w14:paraId="5D6B81AC" w14:textId="77777777" w:rsidR="001F5776" w:rsidRPr="007F1585" w:rsidRDefault="001F5776" w:rsidP="00F45016">
            <w:pPr>
              <w:rPr>
                <w:rFonts w:ascii="Arial" w:hAnsi="Arial" w:cs="Arial"/>
                <w:sz w:val="20"/>
                <w:szCs w:val="20"/>
              </w:rPr>
            </w:pPr>
          </w:p>
        </w:tc>
        <w:tc>
          <w:tcPr>
            <w:tcW w:w="2344" w:type="dxa"/>
          </w:tcPr>
          <w:p w14:paraId="005A7D54" w14:textId="77777777" w:rsidR="001F5776" w:rsidRPr="007F1585" w:rsidRDefault="001F5776" w:rsidP="00F45016">
            <w:pPr>
              <w:rPr>
                <w:rFonts w:ascii="Arial" w:hAnsi="Arial" w:cs="Arial"/>
                <w:sz w:val="20"/>
                <w:szCs w:val="20"/>
              </w:rPr>
            </w:pPr>
          </w:p>
        </w:tc>
        <w:tc>
          <w:tcPr>
            <w:tcW w:w="2344" w:type="dxa"/>
          </w:tcPr>
          <w:p w14:paraId="2A86AAD3" w14:textId="77777777" w:rsidR="001F5776" w:rsidRPr="007F1585" w:rsidRDefault="001F5776" w:rsidP="00F45016">
            <w:pPr>
              <w:rPr>
                <w:rFonts w:ascii="Arial" w:hAnsi="Arial" w:cs="Arial"/>
                <w:sz w:val="20"/>
                <w:szCs w:val="20"/>
              </w:rPr>
            </w:pPr>
          </w:p>
        </w:tc>
      </w:tr>
      <w:tr w:rsidR="001F5776" w:rsidRPr="007F1585" w14:paraId="46B64C01" w14:textId="77777777" w:rsidTr="00F45016">
        <w:trPr>
          <w:cantSplit/>
          <w:trHeight w:val="675"/>
        </w:trPr>
        <w:tc>
          <w:tcPr>
            <w:tcW w:w="954" w:type="dxa"/>
            <w:vMerge/>
            <w:textDirection w:val="tbRl"/>
          </w:tcPr>
          <w:p w14:paraId="3943949C" w14:textId="77777777" w:rsidR="001F5776" w:rsidRPr="007F1585" w:rsidRDefault="001F5776" w:rsidP="00F45016">
            <w:pPr>
              <w:ind w:left="113" w:right="113"/>
              <w:rPr>
                <w:rFonts w:ascii="Arial" w:hAnsi="Arial" w:cs="Arial"/>
                <w:b/>
                <w:sz w:val="20"/>
                <w:szCs w:val="20"/>
              </w:rPr>
            </w:pPr>
          </w:p>
        </w:tc>
        <w:tc>
          <w:tcPr>
            <w:tcW w:w="3735" w:type="dxa"/>
          </w:tcPr>
          <w:p w14:paraId="70A8EBA0" w14:textId="77777777" w:rsidR="001F5776" w:rsidRDefault="001F5776" w:rsidP="00F45016">
            <w:pPr>
              <w:rPr>
                <w:rFonts w:ascii="Arial" w:hAnsi="Arial" w:cs="Arial"/>
                <w:sz w:val="20"/>
                <w:szCs w:val="20"/>
              </w:rPr>
            </w:pPr>
            <w:r>
              <w:rPr>
                <w:rFonts w:ascii="Arial" w:hAnsi="Arial" w:cs="Arial"/>
                <w:sz w:val="20"/>
                <w:szCs w:val="20"/>
              </w:rPr>
              <w:t xml:space="preserve">De leerkracht bespreekt </w:t>
            </w:r>
            <w:r w:rsidRPr="007F1585">
              <w:rPr>
                <w:rFonts w:ascii="Arial" w:hAnsi="Arial" w:cs="Arial"/>
                <w:sz w:val="20"/>
                <w:szCs w:val="20"/>
              </w:rPr>
              <w:t xml:space="preserve">tijdens het leren het </w:t>
            </w:r>
            <w:r>
              <w:rPr>
                <w:rFonts w:ascii="Arial" w:hAnsi="Arial" w:cs="Arial"/>
                <w:sz w:val="20"/>
                <w:szCs w:val="20"/>
              </w:rPr>
              <w:t>doel van de gekozen strategieën.</w:t>
            </w:r>
          </w:p>
        </w:tc>
        <w:tc>
          <w:tcPr>
            <w:tcW w:w="2344" w:type="dxa"/>
          </w:tcPr>
          <w:p w14:paraId="1B6459DB" w14:textId="77777777" w:rsidR="001F5776" w:rsidRPr="007F1585" w:rsidRDefault="001F5776" w:rsidP="00F45016">
            <w:pPr>
              <w:rPr>
                <w:rFonts w:ascii="Arial" w:hAnsi="Arial" w:cs="Arial"/>
                <w:sz w:val="20"/>
                <w:szCs w:val="20"/>
              </w:rPr>
            </w:pPr>
          </w:p>
        </w:tc>
        <w:tc>
          <w:tcPr>
            <w:tcW w:w="2344" w:type="dxa"/>
          </w:tcPr>
          <w:p w14:paraId="73D7DC6E" w14:textId="77777777" w:rsidR="001F5776" w:rsidRPr="007F1585" w:rsidRDefault="001F5776" w:rsidP="00F45016">
            <w:pPr>
              <w:rPr>
                <w:rFonts w:ascii="Arial" w:hAnsi="Arial" w:cs="Arial"/>
                <w:sz w:val="20"/>
                <w:szCs w:val="20"/>
              </w:rPr>
            </w:pPr>
          </w:p>
        </w:tc>
        <w:tc>
          <w:tcPr>
            <w:tcW w:w="2344" w:type="dxa"/>
          </w:tcPr>
          <w:p w14:paraId="3B3058CE" w14:textId="77777777" w:rsidR="001F5776" w:rsidRPr="007F1585" w:rsidRDefault="001F5776" w:rsidP="00F45016">
            <w:pPr>
              <w:rPr>
                <w:rFonts w:ascii="Arial" w:hAnsi="Arial" w:cs="Arial"/>
                <w:sz w:val="20"/>
                <w:szCs w:val="20"/>
              </w:rPr>
            </w:pPr>
          </w:p>
        </w:tc>
        <w:tc>
          <w:tcPr>
            <w:tcW w:w="2344" w:type="dxa"/>
          </w:tcPr>
          <w:p w14:paraId="48CB9F97" w14:textId="77777777" w:rsidR="001F5776" w:rsidRPr="007F1585" w:rsidRDefault="001F5776" w:rsidP="00F45016">
            <w:pPr>
              <w:rPr>
                <w:rFonts w:ascii="Arial" w:hAnsi="Arial" w:cs="Arial"/>
                <w:sz w:val="20"/>
                <w:szCs w:val="20"/>
              </w:rPr>
            </w:pPr>
          </w:p>
        </w:tc>
      </w:tr>
      <w:tr w:rsidR="001F5776" w:rsidRPr="007F1585" w14:paraId="3F9F2F52" w14:textId="77777777" w:rsidTr="00F45016">
        <w:trPr>
          <w:cantSplit/>
          <w:trHeight w:val="720"/>
        </w:trPr>
        <w:tc>
          <w:tcPr>
            <w:tcW w:w="954" w:type="dxa"/>
            <w:vMerge/>
            <w:textDirection w:val="tbRl"/>
          </w:tcPr>
          <w:p w14:paraId="5A8EAEA2" w14:textId="77777777" w:rsidR="001F5776" w:rsidRPr="007F1585" w:rsidRDefault="001F5776" w:rsidP="00F45016">
            <w:pPr>
              <w:ind w:left="113" w:right="113"/>
              <w:rPr>
                <w:rFonts w:ascii="Arial" w:hAnsi="Arial" w:cs="Arial"/>
                <w:b/>
                <w:sz w:val="20"/>
                <w:szCs w:val="20"/>
              </w:rPr>
            </w:pPr>
          </w:p>
        </w:tc>
        <w:tc>
          <w:tcPr>
            <w:tcW w:w="3735" w:type="dxa"/>
          </w:tcPr>
          <w:p w14:paraId="2ECE68C0" w14:textId="77777777" w:rsidR="001F5776" w:rsidRDefault="001F5776" w:rsidP="00F45016">
            <w:pPr>
              <w:rPr>
                <w:rFonts w:ascii="Arial" w:hAnsi="Arial" w:cs="Arial"/>
                <w:sz w:val="20"/>
                <w:szCs w:val="20"/>
              </w:rPr>
            </w:pPr>
            <w:r>
              <w:rPr>
                <w:rFonts w:ascii="Arial" w:hAnsi="Arial" w:cs="Arial"/>
                <w:sz w:val="20"/>
                <w:szCs w:val="20"/>
              </w:rPr>
              <w:t>De leerkracht geeft leerlingen de tijd om te oefenen met de aangeboden strategieën.</w:t>
            </w:r>
          </w:p>
        </w:tc>
        <w:tc>
          <w:tcPr>
            <w:tcW w:w="2344" w:type="dxa"/>
          </w:tcPr>
          <w:p w14:paraId="3F9556CE" w14:textId="77777777" w:rsidR="001F5776" w:rsidRPr="007F1585" w:rsidRDefault="001F5776" w:rsidP="00F45016">
            <w:pPr>
              <w:rPr>
                <w:rFonts w:ascii="Arial" w:hAnsi="Arial" w:cs="Arial"/>
                <w:sz w:val="20"/>
                <w:szCs w:val="20"/>
              </w:rPr>
            </w:pPr>
          </w:p>
        </w:tc>
        <w:tc>
          <w:tcPr>
            <w:tcW w:w="2344" w:type="dxa"/>
          </w:tcPr>
          <w:p w14:paraId="5F2FFA7F" w14:textId="77777777" w:rsidR="001F5776" w:rsidRPr="007F1585" w:rsidRDefault="001F5776" w:rsidP="00F45016">
            <w:pPr>
              <w:rPr>
                <w:rFonts w:ascii="Arial" w:hAnsi="Arial" w:cs="Arial"/>
                <w:sz w:val="20"/>
                <w:szCs w:val="20"/>
              </w:rPr>
            </w:pPr>
          </w:p>
        </w:tc>
        <w:tc>
          <w:tcPr>
            <w:tcW w:w="2344" w:type="dxa"/>
          </w:tcPr>
          <w:p w14:paraId="4EA9B5EC" w14:textId="77777777" w:rsidR="001F5776" w:rsidRPr="007F1585" w:rsidRDefault="001F5776" w:rsidP="00F45016">
            <w:pPr>
              <w:rPr>
                <w:rFonts w:ascii="Arial" w:hAnsi="Arial" w:cs="Arial"/>
                <w:sz w:val="20"/>
                <w:szCs w:val="20"/>
              </w:rPr>
            </w:pPr>
          </w:p>
        </w:tc>
        <w:tc>
          <w:tcPr>
            <w:tcW w:w="2344" w:type="dxa"/>
          </w:tcPr>
          <w:p w14:paraId="5FB50C21" w14:textId="77777777" w:rsidR="001F5776" w:rsidRPr="007F1585" w:rsidRDefault="001F5776" w:rsidP="00F45016">
            <w:pPr>
              <w:rPr>
                <w:rFonts w:ascii="Arial" w:hAnsi="Arial" w:cs="Arial"/>
                <w:sz w:val="20"/>
                <w:szCs w:val="20"/>
              </w:rPr>
            </w:pPr>
          </w:p>
        </w:tc>
      </w:tr>
      <w:tr w:rsidR="001F5776" w:rsidRPr="007F1585" w14:paraId="354E2EA1" w14:textId="77777777" w:rsidTr="00F45016">
        <w:trPr>
          <w:cantSplit/>
          <w:trHeight w:val="405"/>
        </w:trPr>
        <w:tc>
          <w:tcPr>
            <w:tcW w:w="954" w:type="dxa"/>
            <w:vMerge/>
            <w:textDirection w:val="tbRl"/>
          </w:tcPr>
          <w:p w14:paraId="58E734C1" w14:textId="77777777" w:rsidR="001F5776" w:rsidRPr="007F1585" w:rsidRDefault="001F5776" w:rsidP="00F45016">
            <w:pPr>
              <w:ind w:left="113" w:right="113"/>
              <w:rPr>
                <w:rFonts w:ascii="Arial" w:hAnsi="Arial" w:cs="Arial"/>
                <w:b/>
                <w:sz w:val="20"/>
                <w:szCs w:val="20"/>
              </w:rPr>
            </w:pPr>
          </w:p>
        </w:tc>
        <w:tc>
          <w:tcPr>
            <w:tcW w:w="3735" w:type="dxa"/>
            <w:vMerge w:val="restart"/>
          </w:tcPr>
          <w:p w14:paraId="38DFB365" w14:textId="77777777" w:rsidR="001F5776" w:rsidRPr="008F0CA0" w:rsidRDefault="001F5776" w:rsidP="00F45016">
            <w:pPr>
              <w:rPr>
                <w:rFonts w:ascii="Arial" w:hAnsi="Arial" w:cs="Arial"/>
                <w:i/>
                <w:sz w:val="20"/>
                <w:szCs w:val="20"/>
              </w:rPr>
            </w:pPr>
            <w:r w:rsidRPr="008F0CA0">
              <w:rPr>
                <w:rFonts w:ascii="Arial" w:hAnsi="Arial" w:cs="Arial"/>
                <w:i/>
                <w:sz w:val="20"/>
                <w:szCs w:val="20"/>
              </w:rPr>
              <w:t xml:space="preserve">De volgende metacognitieve strategieën worden aangeboden: </w:t>
            </w:r>
          </w:p>
          <w:p w14:paraId="78F1F704" w14:textId="77777777" w:rsidR="001F5776" w:rsidRPr="008F0CA0" w:rsidRDefault="001F5776" w:rsidP="00F45016">
            <w:pPr>
              <w:rPr>
                <w:rFonts w:ascii="Arial" w:hAnsi="Arial" w:cs="Arial"/>
                <w:i/>
                <w:sz w:val="20"/>
                <w:szCs w:val="20"/>
              </w:rPr>
            </w:pPr>
            <w:r w:rsidRPr="007F1585">
              <w:rPr>
                <w:rFonts w:ascii="Arial" w:hAnsi="Arial" w:cs="Arial"/>
                <w:sz w:val="20"/>
                <w:szCs w:val="20"/>
              </w:rPr>
              <w:t>plannen (ontwerpen van een leerproces)</w:t>
            </w:r>
          </w:p>
        </w:tc>
        <w:tc>
          <w:tcPr>
            <w:tcW w:w="2344" w:type="dxa"/>
          </w:tcPr>
          <w:p w14:paraId="759E3FAC" w14:textId="77777777" w:rsidR="001F5776" w:rsidRPr="007F1585" w:rsidRDefault="001F5776" w:rsidP="00F45016">
            <w:pPr>
              <w:rPr>
                <w:rFonts w:ascii="Arial" w:hAnsi="Arial" w:cs="Arial"/>
                <w:sz w:val="20"/>
                <w:szCs w:val="20"/>
              </w:rPr>
            </w:pPr>
          </w:p>
        </w:tc>
        <w:tc>
          <w:tcPr>
            <w:tcW w:w="2344" w:type="dxa"/>
          </w:tcPr>
          <w:p w14:paraId="52FDA6FD" w14:textId="77777777" w:rsidR="001F5776" w:rsidRPr="007F1585" w:rsidRDefault="001F5776" w:rsidP="00F45016">
            <w:pPr>
              <w:rPr>
                <w:rFonts w:ascii="Arial" w:hAnsi="Arial" w:cs="Arial"/>
                <w:sz w:val="20"/>
                <w:szCs w:val="20"/>
              </w:rPr>
            </w:pPr>
          </w:p>
        </w:tc>
        <w:tc>
          <w:tcPr>
            <w:tcW w:w="2344" w:type="dxa"/>
          </w:tcPr>
          <w:p w14:paraId="67FC1B56" w14:textId="77777777" w:rsidR="001F5776" w:rsidRPr="007F1585" w:rsidRDefault="001F5776" w:rsidP="00F45016">
            <w:pPr>
              <w:rPr>
                <w:rFonts w:ascii="Arial" w:hAnsi="Arial" w:cs="Arial"/>
                <w:sz w:val="20"/>
                <w:szCs w:val="20"/>
              </w:rPr>
            </w:pPr>
          </w:p>
        </w:tc>
        <w:tc>
          <w:tcPr>
            <w:tcW w:w="2344" w:type="dxa"/>
          </w:tcPr>
          <w:p w14:paraId="4DB1B3DE" w14:textId="77777777" w:rsidR="001F5776" w:rsidRPr="007F1585" w:rsidRDefault="001F5776" w:rsidP="00F45016">
            <w:pPr>
              <w:rPr>
                <w:rFonts w:ascii="Arial" w:hAnsi="Arial" w:cs="Arial"/>
                <w:sz w:val="20"/>
                <w:szCs w:val="20"/>
              </w:rPr>
            </w:pPr>
          </w:p>
        </w:tc>
      </w:tr>
      <w:tr w:rsidR="001F5776" w:rsidRPr="007F1585" w14:paraId="5FE33C47" w14:textId="77777777" w:rsidTr="00F45016">
        <w:trPr>
          <w:cantSplit/>
          <w:trHeight w:val="465"/>
        </w:trPr>
        <w:tc>
          <w:tcPr>
            <w:tcW w:w="954" w:type="dxa"/>
            <w:vMerge/>
            <w:textDirection w:val="tbRl"/>
          </w:tcPr>
          <w:p w14:paraId="135FAE4F" w14:textId="77777777" w:rsidR="001F5776" w:rsidRPr="007F1585" w:rsidRDefault="001F5776" w:rsidP="00F45016">
            <w:pPr>
              <w:ind w:left="113" w:right="113"/>
              <w:rPr>
                <w:rFonts w:ascii="Arial" w:hAnsi="Arial" w:cs="Arial"/>
                <w:b/>
                <w:sz w:val="20"/>
                <w:szCs w:val="20"/>
              </w:rPr>
            </w:pPr>
          </w:p>
        </w:tc>
        <w:tc>
          <w:tcPr>
            <w:tcW w:w="3735" w:type="dxa"/>
            <w:vMerge/>
          </w:tcPr>
          <w:p w14:paraId="58AEBBAE" w14:textId="77777777" w:rsidR="001F5776" w:rsidRDefault="001F5776" w:rsidP="00F45016">
            <w:pPr>
              <w:rPr>
                <w:rFonts w:ascii="Arial" w:hAnsi="Arial" w:cs="Arial"/>
                <w:sz w:val="20"/>
                <w:szCs w:val="20"/>
              </w:rPr>
            </w:pPr>
          </w:p>
        </w:tc>
        <w:tc>
          <w:tcPr>
            <w:tcW w:w="2344" w:type="dxa"/>
          </w:tcPr>
          <w:p w14:paraId="4262D7C7" w14:textId="77777777" w:rsidR="001F5776" w:rsidRPr="007F1585" w:rsidRDefault="001F5776" w:rsidP="00F45016">
            <w:pPr>
              <w:rPr>
                <w:rFonts w:ascii="Arial" w:hAnsi="Arial" w:cs="Arial"/>
                <w:sz w:val="20"/>
                <w:szCs w:val="20"/>
              </w:rPr>
            </w:pPr>
          </w:p>
        </w:tc>
        <w:tc>
          <w:tcPr>
            <w:tcW w:w="2344" w:type="dxa"/>
          </w:tcPr>
          <w:p w14:paraId="64FCD7C4" w14:textId="77777777" w:rsidR="001F5776" w:rsidRPr="007F1585" w:rsidRDefault="001F5776" w:rsidP="00F45016">
            <w:pPr>
              <w:rPr>
                <w:rFonts w:ascii="Arial" w:hAnsi="Arial" w:cs="Arial"/>
                <w:sz w:val="20"/>
                <w:szCs w:val="20"/>
              </w:rPr>
            </w:pPr>
          </w:p>
        </w:tc>
        <w:tc>
          <w:tcPr>
            <w:tcW w:w="2344" w:type="dxa"/>
          </w:tcPr>
          <w:p w14:paraId="52EE5850" w14:textId="77777777" w:rsidR="001F5776" w:rsidRPr="007F1585" w:rsidRDefault="001F5776" w:rsidP="00F45016">
            <w:pPr>
              <w:rPr>
                <w:rFonts w:ascii="Arial" w:hAnsi="Arial" w:cs="Arial"/>
                <w:sz w:val="20"/>
                <w:szCs w:val="20"/>
              </w:rPr>
            </w:pPr>
          </w:p>
        </w:tc>
        <w:tc>
          <w:tcPr>
            <w:tcW w:w="2344" w:type="dxa"/>
          </w:tcPr>
          <w:p w14:paraId="1CBED44D" w14:textId="77777777" w:rsidR="001F5776" w:rsidRPr="007F1585" w:rsidRDefault="001F5776" w:rsidP="00F45016">
            <w:pPr>
              <w:rPr>
                <w:rFonts w:ascii="Arial" w:hAnsi="Arial" w:cs="Arial"/>
                <w:sz w:val="20"/>
                <w:szCs w:val="20"/>
              </w:rPr>
            </w:pPr>
          </w:p>
        </w:tc>
      </w:tr>
      <w:tr w:rsidR="001F5776" w:rsidRPr="007F1585" w14:paraId="420D6D25" w14:textId="77777777" w:rsidTr="00F45016">
        <w:trPr>
          <w:cantSplit/>
          <w:trHeight w:val="270"/>
        </w:trPr>
        <w:tc>
          <w:tcPr>
            <w:tcW w:w="954" w:type="dxa"/>
            <w:vMerge/>
            <w:textDirection w:val="tbRl"/>
          </w:tcPr>
          <w:p w14:paraId="2B8C5360" w14:textId="77777777" w:rsidR="001F5776" w:rsidRPr="007F1585" w:rsidRDefault="001F5776" w:rsidP="00F45016">
            <w:pPr>
              <w:ind w:left="113" w:right="113"/>
              <w:rPr>
                <w:rFonts w:ascii="Arial" w:hAnsi="Arial" w:cs="Arial"/>
                <w:b/>
                <w:sz w:val="20"/>
                <w:szCs w:val="20"/>
              </w:rPr>
            </w:pPr>
          </w:p>
        </w:tc>
        <w:tc>
          <w:tcPr>
            <w:tcW w:w="3735" w:type="dxa"/>
          </w:tcPr>
          <w:p w14:paraId="41674CB6" w14:textId="77777777" w:rsidR="001F5776" w:rsidRPr="007F1585" w:rsidRDefault="001F5776" w:rsidP="00F45016">
            <w:pPr>
              <w:rPr>
                <w:rFonts w:ascii="Arial" w:hAnsi="Arial" w:cs="Arial"/>
                <w:sz w:val="20"/>
                <w:szCs w:val="20"/>
              </w:rPr>
            </w:pPr>
            <w:r w:rsidRPr="007F1585">
              <w:rPr>
                <w:rFonts w:ascii="Arial" w:hAnsi="Arial" w:cs="Arial"/>
                <w:sz w:val="20"/>
                <w:szCs w:val="20"/>
              </w:rPr>
              <w:t>monitoren (leerproces bewaken)</w:t>
            </w:r>
          </w:p>
        </w:tc>
        <w:tc>
          <w:tcPr>
            <w:tcW w:w="2344" w:type="dxa"/>
          </w:tcPr>
          <w:p w14:paraId="32F6BCDB" w14:textId="77777777" w:rsidR="001F5776" w:rsidRPr="007F1585" w:rsidRDefault="001F5776" w:rsidP="00F45016">
            <w:pPr>
              <w:rPr>
                <w:rFonts w:ascii="Arial" w:hAnsi="Arial" w:cs="Arial"/>
                <w:sz w:val="20"/>
                <w:szCs w:val="20"/>
              </w:rPr>
            </w:pPr>
          </w:p>
        </w:tc>
        <w:tc>
          <w:tcPr>
            <w:tcW w:w="2344" w:type="dxa"/>
          </w:tcPr>
          <w:p w14:paraId="3EB7F620" w14:textId="77777777" w:rsidR="001F5776" w:rsidRPr="007F1585" w:rsidRDefault="001F5776" w:rsidP="00F45016">
            <w:pPr>
              <w:rPr>
                <w:rFonts w:ascii="Arial" w:hAnsi="Arial" w:cs="Arial"/>
                <w:sz w:val="20"/>
                <w:szCs w:val="20"/>
              </w:rPr>
            </w:pPr>
          </w:p>
        </w:tc>
        <w:tc>
          <w:tcPr>
            <w:tcW w:w="2344" w:type="dxa"/>
          </w:tcPr>
          <w:p w14:paraId="3269F7ED" w14:textId="77777777" w:rsidR="001F5776" w:rsidRPr="007F1585" w:rsidRDefault="001F5776" w:rsidP="00F45016">
            <w:pPr>
              <w:rPr>
                <w:rFonts w:ascii="Arial" w:hAnsi="Arial" w:cs="Arial"/>
                <w:sz w:val="20"/>
                <w:szCs w:val="20"/>
              </w:rPr>
            </w:pPr>
          </w:p>
        </w:tc>
        <w:tc>
          <w:tcPr>
            <w:tcW w:w="2344" w:type="dxa"/>
          </w:tcPr>
          <w:p w14:paraId="265911D2" w14:textId="77777777" w:rsidR="001F5776" w:rsidRPr="007F1585" w:rsidRDefault="001F5776" w:rsidP="00F45016">
            <w:pPr>
              <w:rPr>
                <w:rFonts w:ascii="Arial" w:hAnsi="Arial" w:cs="Arial"/>
                <w:sz w:val="20"/>
                <w:szCs w:val="20"/>
              </w:rPr>
            </w:pPr>
          </w:p>
        </w:tc>
      </w:tr>
      <w:tr w:rsidR="001F5776" w:rsidRPr="007F1585" w14:paraId="6A14AC91" w14:textId="77777777" w:rsidTr="00F45016">
        <w:trPr>
          <w:cantSplit/>
          <w:trHeight w:val="225"/>
        </w:trPr>
        <w:tc>
          <w:tcPr>
            <w:tcW w:w="954" w:type="dxa"/>
            <w:vMerge/>
            <w:textDirection w:val="tbRl"/>
          </w:tcPr>
          <w:p w14:paraId="182105B3" w14:textId="77777777" w:rsidR="001F5776" w:rsidRPr="007F1585" w:rsidRDefault="001F5776" w:rsidP="00F45016">
            <w:pPr>
              <w:ind w:left="113" w:right="113"/>
              <w:rPr>
                <w:rFonts w:ascii="Arial" w:hAnsi="Arial" w:cs="Arial"/>
                <w:b/>
                <w:sz w:val="20"/>
                <w:szCs w:val="20"/>
              </w:rPr>
            </w:pPr>
          </w:p>
        </w:tc>
        <w:tc>
          <w:tcPr>
            <w:tcW w:w="3735" w:type="dxa"/>
          </w:tcPr>
          <w:p w14:paraId="45E47506" w14:textId="77777777" w:rsidR="001F5776" w:rsidRPr="007F1585" w:rsidRDefault="001F5776" w:rsidP="00F45016">
            <w:pPr>
              <w:rPr>
                <w:rFonts w:ascii="Arial" w:hAnsi="Arial" w:cs="Arial"/>
                <w:sz w:val="20"/>
                <w:szCs w:val="20"/>
              </w:rPr>
            </w:pPr>
            <w:r w:rsidRPr="007F1585">
              <w:rPr>
                <w:rFonts w:ascii="Arial" w:hAnsi="Arial" w:cs="Arial"/>
                <w:sz w:val="20"/>
                <w:szCs w:val="20"/>
              </w:rPr>
              <w:t xml:space="preserve">evalueren (beoordelen van leerproces) </w:t>
            </w:r>
          </w:p>
        </w:tc>
        <w:tc>
          <w:tcPr>
            <w:tcW w:w="2344" w:type="dxa"/>
          </w:tcPr>
          <w:p w14:paraId="686A4E94" w14:textId="77777777" w:rsidR="001F5776" w:rsidRPr="007F1585" w:rsidRDefault="001F5776" w:rsidP="00F45016">
            <w:pPr>
              <w:rPr>
                <w:rFonts w:ascii="Arial" w:hAnsi="Arial" w:cs="Arial"/>
                <w:sz w:val="20"/>
                <w:szCs w:val="20"/>
              </w:rPr>
            </w:pPr>
          </w:p>
        </w:tc>
        <w:tc>
          <w:tcPr>
            <w:tcW w:w="2344" w:type="dxa"/>
          </w:tcPr>
          <w:p w14:paraId="51557714" w14:textId="77777777" w:rsidR="001F5776" w:rsidRPr="007F1585" w:rsidRDefault="001F5776" w:rsidP="00F45016">
            <w:pPr>
              <w:rPr>
                <w:rFonts w:ascii="Arial" w:hAnsi="Arial" w:cs="Arial"/>
                <w:sz w:val="20"/>
                <w:szCs w:val="20"/>
              </w:rPr>
            </w:pPr>
          </w:p>
        </w:tc>
        <w:tc>
          <w:tcPr>
            <w:tcW w:w="2344" w:type="dxa"/>
          </w:tcPr>
          <w:p w14:paraId="56C62902" w14:textId="77777777" w:rsidR="001F5776" w:rsidRPr="007F1585" w:rsidRDefault="001F5776" w:rsidP="00F45016">
            <w:pPr>
              <w:rPr>
                <w:rFonts w:ascii="Arial" w:hAnsi="Arial" w:cs="Arial"/>
                <w:sz w:val="20"/>
                <w:szCs w:val="20"/>
              </w:rPr>
            </w:pPr>
          </w:p>
        </w:tc>
        <w:tc>
          <w:tcPr>
            <w:tcW w:w="2344" w:type="dxa"/>
          </w:tcPr>
          <w:p w14:paraId="0B201D67" w14:textId="77777777" w:rsidR="001F5776" w:rsidRPr="007F1585" w:rsidRDefault="001F5776" w:rsidP="00F45016">
            <w:pPr>
              <w:rPr>
                <w:rFonts w:ascii="Arial" w:hAnsi="Arial" w:cs="Arial"/>
                <w:sz w:val="20"/>
                <w:szCs w:val="20"/>
              </w:rPr>
            </w:pPr>
          </w:p>
        </w:tc>
      </w:tr>
      <w:tr w:rsidR="001F5776" w:rsidRPr="007F1585" w14:paraId="350756B4" w14:textId="77777777" w:rsidTr="00F45016">
        <w:trPr>
          <w:cantSplit/>
          <w:trHeight w:val="450"/>
        </w:trPr>
        <w:tc>
          <w:tcPr>
            <w:tcW w:w="954" w:type="dxa"/>
            <w:vMerge/>
            <w:textDirection w:val="tbRl"/>
          </w:tcPr>
          <w:p w14:paraId="362D20B3" w14:textId="77777777" w:rsidR="001F5776" w:rsidRPr="007F1585" w:rsidRDefault="001F5776" w:rsidP="00F45016">
            <w:pPr>
              <w:ind w:left="113" w:right="113"/>
              <w:rPr>
                <w:rFonts w:ascii="Arial" w:hAnsi="Arial" w:cs="Arial"/>
                <w:b/>
                <w:sz w:val="20"/>
                <w:szCs w:val="20"/>
              </w:rPr>
            </w:pPr>
          </w:p>
        </w:tc>
        <w:tc>
          <w:tcPr>
            <w:tcW w:w="3735" w:type="dxa"/>
          </w:tcPr>
          <w:p w14:paraId="7C4C4DB0" w14:textId="77777777" w:rsidR="001F5776" w:rsidRPr="007F1585" w:rsidRDefault="001F5776" w:rsidP="00F45016">
            <w:pPr>
              <w:rPr>
                <w:rFonts w:ascii="Arial" w:hAnsi="Arial" w:cs="Arial"/>
                <w:sz w:val="20"/>
                <w:szCs w:val="20"/>
              </w:rPr>
            </w:pPr>
            <w:r w:rsidRPr="007F1585">
              <w:rPr>
                <w:rFonts w:ascii="Arial" w:hAnsi="Arial" w:cs="Arial"/>
                <w:sz w:val="20"/>
                <w:szCs w:val="20"/>
              </w:rPr>
              <w:t>reflecteren (nadenken over leren, leeractiviteiten en –ervaringen)</w:t>
            </w:r>
          </w:p>
        </w:tc>
        <w:tc>
          <w:tcPr>
            <w:tcW w:w="2344" w:type="dxa"/>
          </w:tcPr>
          <w:p w14:paraId="164D50E7" w14:textId="77777777" w:rsidR="001F5776" w:rsidRPr="007F1585" w:rsidRDefault="001F5776" w:rsidP="00F45016">
            <w:pPr>
              <w:rPr>
                <w:rFonts w:ascii="Arial" w:hAnsi="Arial" w:cs="Arial"/>
                <w:sz w:val="20"/>
                <w:szCs w:val="20"/>
              </w:rPr>
            </w:pPr>
          </w:p>
        </w:tc>
        <w:tc>
          <w:tcPr>
            <w:tcW w:w="2344" w:type="dxa"/>
          </w:tcPr>
          <w:p w14:paraId="2F255A0D" w14:textId="77777777" w:rsidR="001F5776" w:rsidRPr="007F1585" w:rsidRDefault="001F5776" w:rsidP="00F45016">
            <w:pPr>
              <w:rPr>
                <w:rFonts w:ascii="Arial" w:hAnsi="Arial" w:cs="Arial"/>
                <w:sz w:val="20"/>
                <w:szCs w:val="20"/>
              </w:rPr>
            </w:pPr>
          </w:p>
        </w:tc>
        <w:tc>
          <w:tcPr>
            <w:tcW w:w="2344" w:type="dxa"/>
          </w:tcPr>
          <w:p w14:paraId="46FC7E09" w14:textId="77777777" w:rsidR="001F5776" w:rsidRPr="007F1585" w:rsidRDefault="001F5776" w:rsidP="00F45016">
            <w:pPr>
              <w:rPr>
                <w:rFonts w:ascii="Arial" w:hAnsi="Arial" w:cs="Arial"/>
                <w:sz w:val="20"/>
                <w:szCs w:val="20"/>
              </w:rPr>
            </w:pPr>
          </w:p>
        </w:tc>
        <w:tc>
          <w:tcPr>
            <w:tcW w:w="2344" w:type="dxa"/>
          </w:tcPr>
          <w:p w14:paraId="5F7C0CE3" w14:textId="77777777" w:rsidR="001F5776" w:rsidRPr="007F1585" w:rsidRDefault="001F5776" w:rsidP="00F45016">
            <w:pPr>
              <w:rPr>
                <w:rFonts w:ascii="Arial" w:hAnsi="Arial" w:cs="Arial"/>
                <w:sz w:val="20"/>
                <w:szCs w:val="20"/>
              </w:rPr>
            </w:pPr>
          </w:p>
        </w:tc>
      </w:tr>
      <w:tr w:rsidR="001F5776" w:rsidRPr="007F1585" w14:paraId="296E74DC" w14:textId="77777777" w:rsidTr="00F45016">
        <w:trPr>
          <w:cantSplit/>
          <w:trHeight w:val="425"/>
        </w:trPr>
        <w:tc>
          <w:tcPr>
            <w:tcW w:w="954" w:type="dxa"/>
            <w:vMerge/>
            <w:textDirection w:val="tbRl"/>
          </w:tcPr>
          <w:p w14:paraId="759602FE" w14:textId="77777777" w:rsidR="001F5776" w:rsidRPr="007F1585" w:rsidRDefault="001F5776" w:rsidP="00F45016">
            <w:pPr>
              <w:ind w:left="113" w:right="113"/>
              <w:rPr>
                <w:rFonts w:ascii="Arial" w:hAnsi="Arial" w:cs="Arial"/>
                <w:b/>
                <w:sz w:val="20"/>
                <w:szCs w:val="20"/>
              </w:rPr>
            </w:pPr>
          </w:p>
        </w:tc>
        <w:tc>
          <w:tcPr>
            <w:tcW w:w="3735" w:type="dxa"/>
            <w:vMerge w:val="restart"/>
          </w:tcPr>
          <w:p w14:paraId="16FDAEAE" w14:textId="77777777" w:rsidR="001F5776" w:rsidRDefault="001F5776" w:rsidP="00F45016">
            <w:pPr>
              <w:rPr>
                <w:rFonts w:ascii="Arial" w:hAnsi="Arial" w:cs="Arial"/>
                <w:i/>
                <w:sz w:val="20"/>
                <w:szCs w:val="20"/>
              </w:rPr>
            </w:pPr>
            <w:r>
              <w:rPr>
                <w:rFonts w:ascii="Arial" w:hAnsi="Arial" w:cs="Arial"/>
                <w:i/>
                <w:sz w:val="20"/>
                <w:szCs w:val="20"/>
              </w:rPr>
              <w:t xml:space="preserve">De volgende </w:t>
            </w:r>
            <w:r w:rsidRPr="008F0CA0">
              <w:rPr>
                <w:rFonts w:ascii="Arial" w:hAnsi="Arial" w:cs="Arial"/>
                <w:i/>
                <w:sz w:val="20"/>
                <w:szCs w:val="20"/>
              </w:rPr>
              <w:t xml:space="preserve">cognitieve strategieën worden aangeboden: </w:t>
            </w:r>
          </w:p>
          <w:p w14:paraId="1D230BF9" w14:textId="77777777" w:rsidR="001F5776" w:rsidRPr="007F1585" w:rsidRDefault="001F5776" w:rsidP="00F45016">
            <w:pPr>
              <w:rPr>
                <w:rFonts w:ascii="Arial" w:hAnsi="Arial" w:cs="Arial"/>
                <w:sz w:val="20"/>
                <w:szCs w:val="20"/>
              </w:rPr>
            </w:pPr>
            <w:r>
              <w:rPr>
                <w:rFonts w:ascii="Arial" w:hAnsi="Arial" w:cs="Arial"/>
                <w:sz w:val="20"/>
                <w:szCs w:val="20"/>
              </w:rPr>
              <w:t>Onthouden van informatie.</w:t>
            </w:r>
          </w:p>
        </w:tc>
        <w:tc>
          <w:tcPr>
            <w:tcW w:w="2344" w:type="dxa"/>
          </w:tcPr>
          <w:p w14:paraId="648F233A" w14:textId="77777777" w:rsidR="001F5776" w:rsidRPr="007F1585" w:rsidRDefault="001F5776" w:rsidP="00F45016">
            <w:pPr>
              <w:rPr>
                <w:rFonts w:ascii="Arial" w:hAnsi="Arial" w:cs="Arial"/>
                <w:sz w:val="20"/>
                <w:szCs w:val="20"/>
              </w:rPr>
            </w:pPr>
          </w:p>
        </w:tc>
        <w:tc>
          <w:tcPr>
            <w:tcW w:w="2344" w:type="dxa"/>
          </w:tcPr>
          <w:p w14:paraId="624744C1" w14:textId="77777777" w:rsidR="001F5776" w:rsidRPr="007F1585" w:rsidRDefault="001F5776" w:rsidP="00F45016">
            <w:pPr>
              <w:rPr>
                <w:rFonts w:ascii="Arial" w:hAnsi="Arial" w:cs="Arial"/>
                <w:sz w:val="20"/>
                <w:szCs w:val="20"/>
              </w:rPr>
            </w:pPr>
          </w:p>
        </w:tc>
        <w:tc>
          <w:tcPr>
            <w:tcW w:w="2344" w:type="dxa"/>
          </w:tcPr>
          <w:p w14:paraId="63259466" w14:textId="77777777" w:rsidR="001F5776" w:rsidRPr="007F1585" w:rsidRDefault="001F5776" w:rsidP="00F45016">
            <w:pPr>
              <w:rPr>
                <w:rFonts w:ascii="Arial" w:hAnsi="Arial" w:cs="Arial"/>
                <w:sz w:val="20"/>
                <w:szCs w:val="20"/>
              </w:rPr>
            </w:pPr>
          </w:p>
        </w:tc>
        <w:tc>
          <w:tcPr>
            <w:tcW w:w="2344" w:type="dxa"/>
          </w:tcPr>
          <w:p w14:paraId="33BB09A9" w14:textId="77777777" w:rsidR="001F5776" w:rsidRPr="007F1585" w:rsidRDefault="001F5776" w:rsidP="00F45016">
            <w:pPr>
              <w:rPr>
                <w:rFonts w:ascii="Arial" w:hAnsi="Arial" w:cs="Arial"/>
                <w:sz w:val="20"/>
                <w:szCs w:val="20"/>
              </w:rPr>
            </w:pPr>
          </w:p>
        </w:tc>
      </w:tr>
      <w:tr w:rsidR="001F5776" w:rsidRPr="007F1585" w14:paraId="5264B4A3" w14:textId="77777777" w:rsidTr="00F45016">
        <w:trPr>
          <w:cantSplit/>
          <w:trHeight w:val="210"/>
        </w:trPr>
        <w:tc>
          <w:tcPr>
            <w:tcW w:w="954" w:type="dxa"/>
            <w:vMerge/>
            <w:textDirection w:val="tbRl"/>
          </w:tcPr>
          <w:p w14:paraId="0D85D4F2" w14:textId="77777777" w:rsidR="001F5776" w:rsidRPr="007F1585" w:rsidRDefault="001F5776" w:rsidP="00F45016">
            <w:pPr>
              <w:ind w:left="113" w:right="113"/>
              <w:rPr>
                <w:rFonts w:ascii="Arial" w:hAnsi="Arial" w:cs="Arial"/>
                <w:b/>
                <w:sz w:val="20"/>
                <w:szCs w:val="20"/>
              </w:rPr>
            </w:pPr>
          </w:p>
        </w:tc>
        <w:tc>
          <w:tcPr>
            <w:tcW w:w="3735" w:type="dxa"/>
            <w:vMerge/>
          </w:tcPr>
          <w:p w14:paraId="62470428" w14:textId="77777777" w:rsidR="001F5776" w:rsidRDefault="001F5776" w:rsidP="00F45016">
            <w:pPr>
              <w:rPr>
                <w:rFonts w:ascii="Arial" w:hAnsi="Arial" w:cs="Arial"/>
                <w:i/>
                <w:sz w:val="20"/>
                <w:szCs w:val="20"/>
              </w:rPr>
            </w:pPr>
          </w:p>
        </w:tc>
        <w:tc>
          <w:tcPr>
            <w:tcW w:w="2344" w:type="dxa"/>
          </w:tcPr>
          <w:p w14:paraId="59774DDE" w14:textId="77777777" w:rsidR="001F5776" w:rsidRPr="007F1585" w:rsidRDefault="001F5776" w:rsidP="00F45016">
            <w:pPr>
              <w:rPr>
                <w:rFonts w:ascii="Arial" w:hAnsi="Arial" w:cs="Arial"/>
                <w:sz w:val="20"/>
                <w:szCs w:val="20"/>
              </w:rPr>
            </w:pPr>
          </w:p>
        </w:tc>
        <w:tc>
          <w:tcPr>
            <w:tcW w:w="2344" w:type="dxa"/>
          </w:tcPr>
          <w:p w14:paraId="50F32799" w14:textId="77777777" w:rsidR="001F5776" w:rsidRPr="007F1585" w:rsidRDefault="001F5776" w:rsidP="00F45016">
            <w:pPr>
              <w:rPr>
                <w:rFonts w:ascii="Arial" w:hAnsi="Arial" w:cs="Arial"/>
                <w:sz w:val="20"/>
                <w:szCs w:val="20"/>
              </w:rPr>
            </w:pPr>
          </w:p>
        </w:tc>
        <w:tc>
          <w:tcPr>
            <w:tcW w:w="2344" w:type="dxa"/>
          </w:tcPr>
          <w:p w14:paraId="1B42EC48" w14:textId="77777777" w:rsidR="001F5776" w:rsidRPr="007F1585" w:rsidRDefault="001F5776" w:rsidP="00F45016">
            <w:pPr>
              <w:rPr>
                <w:rFonts w:ascii="Arial" w:hAnsi="Arial" w:cs="Arial"/>
                <w:sz w:val="20"/>
                <w:szCs w:val="20"/>
              </w:rPr>
            </w:pPr>
          </w:p>
        </w:tc>
        <w:tc>
          <w:tcPr>
            <w:tcW w:w="2344" w:type="dxa"/>
          </w:tcPr>
          <w:p w14:paraId="716F3582" w14:textId="77777777" w:rsidR="001F5776" w:rsidRPr="007F1585" w:rsidRDefault="001F5776" w:rsidP="00F45016">
            <w:pPr>
              <w:rPr>
                <w:rFonts w:ascii="Arial" w:hAnsi="Arial" w:cs="Arial"/>
                <w:sz w:val="20"/>
                <w:szCs w:val="20"/>
              </w:rPr>
            </w:pPr>
          </w:p>
        </w:tc>
      </w:tr>
      <w:tr w:rsidR="001F5776" w:rsidRPr="007F1585" w14:paraId="1151C352" w14:textId="77777777" w:rsidTr="00F45016">
        <w:trPr>
          <w:cantSplit/>
          <w:trHeight w:val="240"/>
        </w:trPr>
        <w:tc>
          <w:tcPr>
            <w:tcW w:w="954" w:type="dxa"/>
            <w:vMerge/>
            <w:textDirection w:val="tbRl"/>
          </w:tcPr>
          <w:p w14:paraId="7C72A727" w14:textId="77777777" w:rsidR="001F5776" w:rsidRPr="007F1585" w:rsidRDefault="001F5776" w:rsidP="00F45016">
            <w:pPr>
              <w:ind w:left="113" w:right="113"/>
              <w:rPr>
                <w:rFonts w:ascii="Arial" w:hAnsi="Arial" w:cs="Arial"/>
                <w:b/>
                <w:sz w:val="20"/>
                <w:szCs w:val="20"/>
              </w:rPr>
            </w:pPr>
          </w:p>
        </w:tc>
        <w:tc>
          <w:tcPr>
            <w:tcW w:w="3735" w:type="dxa"/>
          </w:tcPr>
          <w:p w14:paraId="5583907B" w14:textId="77777777" w:rsidR="001F5776" w:rsidRDefault="001F5776" w:rsidP="00F45016">
            <w:pPr>
              <w:rPr>
                <w:rFonts w:ascii="Arial" w:hAnsi="Arial" w:cs="Arial"/>
                <w:i/>
                <w:sz w:val="20"/>
                <w:szCs w:val="20"/>
              </w:rPr>
            </w:pPr>
            <w:r>
              <w:rPr>
                <w:rFonts w:ascii="Arial" w:hAnsi="Arial" w:cs="Arial"/>
                <w:sz w:val="20"/>
                <w:szCs w:val="20"/>
              </w:rPr>
              <w:t>Herhalen van informatie.</w:t>
            </w:r>
          </w:p>
        </w:tc>
        <w:tc>
          <w:tcPr>
            <w:tcW w:w="2344" w:type="dxa"/>
          </w:tcPr>
          <w:p w14:paraId="334AAEB4" w14:textId="77777777" w:rsidR="001F5776" w:rsidRPr="007F1585" w:rsidRDefault="001F5776" w:rsidP="00F45016">
            <w:pPr>
              <w:rPr>
                <w:rFonts w:ascii="Arial" w:hAnsi="Arial" w:cs="Arial"/>
                <w:sz w:val="20"/>
                <w:szCs w:val="20"/>
              </w:rPr>
            </w:pPr>
          </w:p>
        </w:tc>
        <w:tc>
          <w:tcPr>
            <w:tcW w:w="2344" w:type="dxa"/>
          </w:tcPr>
          <w:p w14:paraId="531CF812" w14:textId="77777777" w:rsidR="001F5776" w:rsidRPr="007F1585" w:rsidRDefault="001F5776" w:rsidP="00F45016">
            <w:pPr>
              <w:rPr>
                <w:rFonts w:ascii="Arial" w:hAnsi="Arial" w:cs="Arial"/>
                <w:sz w:val="20"/>
                <w:szCs w:val="20"/>
              </w:rPr>
            </w:pPr>
          </w:p>
        </w:tc>
        <w:tc>
          <w:tcPr>
            <w:tcW w:w="2344" w:type="dxa"/>
          </w:tcPr>
          <w:p w14:paraId="1965ABB9" w14:textId="77777777" w:rsidR="001F5776" w:rsidRPr="007F1585" w:rsidRDefault="001F5776" w:rsidP="00F45016">
            <w:pPr>
              <w:rPr>
                <w:rFonts w:ascii="Arial" w:hAnsi="Arial" w:cs="Arial"/>
                <w:sz w:val="20"/>
                <w:szCs w:val="20"/>
              </w:rPr>
            </w:pPr>
          </w:p>
        </w:tc>
        <w:tc>
          <w:tcPr>
            <w:tcW w:w="2344" w:type="dxa"/>
          </w:tcPr>
          <w:p w14:paraId="6C79A23C" w14:textId="77777777" w:rsidR="001F5776" w:rsidRPr="007F1585" w:rsidRDefault="001F5776" w:rsidP="00F45016">
            <w:pPr>
              <w:rPr>
                <w:rFonts w:ascii="Arial" w:hAnsi="Arial" w:cs="Arial"/>
                <w:sz w:val="20"/>
                <w:szCs w:val="20"/>
              </w:rPr>
            </w:pPr>
          </w:p>
        </w:tc>
      </w:tr>
      <w:tr w:rsidR="001F5776" w:rsidRPr="007F1585" w14:paraId="157D36C9" w14:textId="77777777" w:rsidTr="00F45016">
        <w:trPr>
          <w:cantSplit/>
          <w:trHeight w:val="465"/>
        </w:trPr>
        <w:tc>
          <w:tcPr>
            <w:tcW w:w="954" w:type="dxa"/>
            <w:vMerge/>
            <w:textDirection w:val="tbRl"/>
          </w:tcPr>
          <w:p w14:paraId="08BEED72" w14:textId="77777777" w:rsidR="001F5776" w:rsidRPr="007F1585" w:rsidRDefault="001F5776" w:rsidP="00F45016">
            <w:pPr>
              <w:ind w:left="113" w:right="113"/>
              <w:rPr>
                <w:rFonts w:ascii="Arial" w:hAnsi="Arial" w:cs="Arial"/>
                <w:b/>
                <w:sz w:val="20"/>
                <w:szCs w:val="20"/>
              </w:rPr>
            </w:pPr>
          </w:p>
        </w:tc>
        <w:tc>
          <w:tcPr>
            <w:tcW w:w="3735" w:type="dxa"/>
          </w:tcPr>
          <w:p w14:paraId="1FA7DAEC" w14:textId="77777777" w:rsidR="001F5776" w:rsidRDefault="001F5776" w:rsidP="00F45016">
            <w:pPr>
              <w:rPr>
                <w:rFonts w:ascii="Arial" w:hAnsi="Arial" w:cs="Arial"/>
                <w:sz w:val="20"/>
                <w:szCs w:val="20"/>
              </w:rPr>
            </w:pPr>
            <w:r>
              <w:rPr>
                <w:rFonts w:ascii="Arial" w:hAnsi="Arial" w:cs="Arial"/>
                <w:sz w:val="20"/>
                <w:szCs w:val="20"/>
              </w:rPr>
              <w:t>Samenvoegen van informatie in het geheugen.</w:t>
            </w:r>
          </w:p>
        </w:tc>
        <w:tc>
          <w:tcPr>
            <w:tcW w:w="2344" w:type="dxa"/>
          </w:tcPr>
          <w:p w14:paraId="05866588" w14:textId="77777777" w:rsidR="001F5776" w:rsidRPr="007F1585" w:rsidRDefault="001F5776" w:rsidP="00F45016">
            <w:pPr>
              <w:rPr>
                <w:rFonts w:ascii="Arial" w:hAnsi="Arial" w:cs="Arial"/>
                <w:sz w:val="20"/>
                <w:szCs w:val="20"/>
              </w:rPr>
            </w:pPr>
          </w:p>
        </w:tc>
        <w:tc>
          <w:tcPr>
            <w:tcW w:w="2344" w:type="dxa"/>
          </w:tcPr>
          <w:p w14:paraId="0FF1C510" w14:textId="77777777" w:rsidR="001F5776" w:rsidRPr="007F1585" w:rsidRDefault="001F5776" w:rsidP="00F45016">
            <w:pPr>
              <w:rPr>
                <w:rFonts w:ascii="Arial" w:hAnsi="Arial" w:cs="Arial"/>
                <w:sz w:val="20"/>
                <w:szCs w:val="20"/>
              </w:rPr>
            </w:pPr>
          </w:p>
        </w:tc>
        <w:tc>
          <w:tcPr>
            <w:tcW w:w="2344" w:type="dxa"/>
          </w:tcPr>
          <w:p w14:paraId="4921A232" w14:textId="77777777" w:rsidR="001F5776" w:rsidRPr="007F1585" w:rsidRDefault="001F5776" w:rsidP="00F45016">
            <w:pPr>
              <w:rPr>
                <w:rFonts w:ascii="Arial" w:hAnsi="Arial" w:cs="Arial"/>
                <w:sz w:val="20"/>
                <w:szCs w:val="20"/>
              </w:rPr>
            </w:pPr>
          </w:p>
        </w:tc>
        <w:tc>
          <w:tcPr>
            <w:tcW w:w="2344" w:type="dxa"/>
          </w:tcPr>
          <w:p w14:paraId="2A583886" w14:textId="77777777" w:rsidR="001F5776" w:rsidRPr="007F1585" w:rsidRDefault="001F5776" w:rsidP="00F45016">
            <w:pPr>
              <w:rPr>
                <w:rFonts w:ascii="Arial" w:hAnsi="Arial" w:cs="Arial"/>
                <w:sz w:val="20"/>
                <w:szCs w:val="20"/>
              </w:rPr>
            </w:pPr>
          </w:p>
        </w:tc>
      </w:tr>
      <w:tr w:rsidR="001F5776" w:rsidRPr="007F1585" w14:paraId="1766CEAC" w14:textId="77777777" w:rsidTr="00F45016">
        <w:trPr>
          <w:cantSplit/>
          <w:trHeight w:val="480"/>
        </w:trPr>
        <w:tc>
          <w:tcPr>
            <w:tcW w:w="954" w:type="dxa"/>
            <w:vMerge/>
            <w:textDirection w:val="tbRl"/>
          </w:tcPr>
          <w:p w14:paraId="7FAB8925" w14:textId="77777777" w:rsidR="001F5776" w:rsidRPr="007F1585" w:rsidRDefault="001F5776" w:rsidP="00F45016">
            <w:pPr>
              <w:ind w:left="113" w:right="113"/>
              <w:rPr>
                <w:rFonts w:ascii="Arial" w:hAnsi="Arial" w:cs="Arial"/>
                <w:b/>
                <w:sz w:val="20"/>
                <w:szCs w:val="20"/>
              </w:rPr>
            </w:pPr>
          </w:p>
        </w:tc>
        <w:tc>
          <w:tcPr>
            <w:tcW w:w="3735" w:type="dxa"/>
          </w:tcPr>
          <w:p w14:paraId="72B93F42" w14:textId="77777777" w:rsidR="001F5776" w:rsidRDefault="001F5776" w:rsidP="00F45016">
            <w:pPr>
              <w:rPr>
                <w:rFonts w:ascii="Arial" w:hAnsi="Arial" w:cs="Arial"/>
                <w:sz w:val="20"/>
                <w:szCs w:val="20"/>
              </w:rPr>
            </w:pPr>
            <w:r>
              <w:rPr>
                <w:rFonts w:ascii="Arial" w:hAnsi="Arial" w:cs="Arial"/>
                <w:sz w:val="20"/>
                <w:szCs w:val="20"/>
              </w:rPr>
              <w:t>Visualiseren van informatie.</w:t>
            </w:r>
          </w:p>
          <w:p w14:paraId="47BCB9B1" w14:textId="77777777" w:rsidR="001F5776" w:rsidRDefault="001F5776" w:rsidP="00F45016">
            <w:pPr>
              <w:rPr>
                <w:rFonts w:ascii="Arial" w:hAnsi="Arial" w:cs="Arial"/>
                <w:sz w:val="20"/>
                <w:szCs w:val="20"/>
              </w:rPr>
            </w:pPr>
          </w:p>
        </w:tc>
        <w:tc>
          <w:tcPr>
            <w:tcW w:w="2344" w:type="dxa"/>
          </w:tcPr>
          <w:p w14:paraId="2E2C98BD" w14:textId="77777777" w:rsidR="001F5776" w:rsidRPr="007F1585" w:rsidRDefault="001F5776" w:rsidP="00F45016">
            <w:pPr>
              <w:rPr>
                <w:rFonts w:ascii="Arial" w:hAnsi="Arial" w:cs="Arial"/>
                <w:sz w:val="20"/>
                <w:szCs w:val="20"/>
              </w:rPr>
            </w:pPr>
          </w:p>
        </w:tc>
        <w:tc>
          <w:tcPr>
            <w:tcW w:w="2344" w:type="dxa"/>
          </w:tcPr>
          <w:p w14:paraId="7FEC518A" w14:textId="77777777" w:rsidR="001F5776" w:rsidRPr="007F1585" w:rsidRDefault="001F5776" w:rsidP="00F45016">
            <w:pPr>
              <w:rPr>
                <w:rFonts w:ascii="Arial" w:hAnsi="Arial" w:cs="Arial"/>
                <w:sz w:val="20"/>
                <w:szCs w:val="20"/>
              </w:rPr>
            </w:pPr>
          </w:p>
        </w:tc>
        <w:tc>
          <w:tcPr>
            <w:tcW w:w="2344" w:type="dxa"/>
          </w:tcPr>
          <w:p w14:paraId="280114E5" w14:textId="77777777" w:rsidR="001F5776" w:rsidRPr="007F1585" w:rsidRDefault="001F5776" w:rsidP="00F45016">
            <w:pPr>
              <w:rPr>
                <w:rFonts w:ascii="Arial" w:hAnsi="Arial" w:cs="Arial"/>
                <w:sz w:val="20"/>
                <w:szCs w:val="20"/>
              </w:rPr>
            </w:pPr>
          </w:p>
        </w:tc>
        <w:tc>
          <w:tcPr>
            <w:tcW w:w="2344" w:type="dxa"/>
          </w:tcPr>
          <w:p w14:paraId="4C8B4F1C" w14:textId="77777777" w:rsidR="001F5776" w:rsidRPr="007F1585" w:rsidRDefault="001F5776" w:rsidP="00F45016">
            <w:pPr>
              <w:rPr>
                <w:rFonts w:ascii="Arial" w:hAnsi="Arial" w:cs="Arial"/>
                <w:sz w:val="20"/>
                <w:szCs w:val="20"/>
              </w:rPr>
            </w:pPr>
          </w:p>
        </w:tc>
      </w:tr>
      <w:tr w:rsidR="001F5776" w:rsidRPr="007F1585" w14:paraId="7FB6090E" w14:textId="77777777" w:rsidTr="00F45016">
        <w:trPr>
          <w:cantSplit/>
          <w:trHeight w:val="735"/>
        </w:trPr>
        <w:tc>
          <w:tcPr>
            <w:tcW w:w="954" w:type="dxa"/>
            <w:vMerge w:val="restart"/>
            <w:textDirection w:val="tbRl"/>
          </w:tcPr>
          <w:p w14:paraId="5E136CBB" w14:textId="77777777" w:rsidR="001F5776" w:rsidRDefault="001F5776" w:rsidP="00F45016">
            <w:pPr>
              <w:ind w:left="113" w:right="113"/>
              <w:rPr>
                <w:rFonts w:ascii="Arial" w:hAnsi="Arial" w:cs="Arial"/>
                <w:b/>
                <w:sz w:val="20"/>
                <w:szCs w:val="20"/>
              </w:rPr>
            </w:pPr>
          </w:p>
          <w:p w14:paraId="2A3F3061" w14:textId="77777777" w:rsidR="001F5776" w:rsidRPr="007F1585" w:rsidRDefault="001F5776" w:rsidP="00F45016">
            <w:pPr>
              <w:ind w:left="113" w:right="113"/>
              <w:rPr>
                <w:rFonts w:ascii="Arial" w:hAnsi="Arial" w:cs="Arial"/>
                <w:b/>
                <w:sz w:val="20"/>
                <w:szCs w:val="20"/>
              </w:rPr>
            </w:pPr>
            <w:r w:rsidRPr="007F1585">
              <w:rPr>
                <w:rFonts w:ascii="Arial" w:hAnsi="Arial" w:cs="Arial"/>
                <w:b/>
                <w:sz w:val="20"/>
                <w:szCs w:val="20"/>
              </w:rPr>
              <w:t>Scaffolding</w:t>
            </w:r>
            <w:r>
              <w:rPr>
                <w:rFonts w:ascii="Arial" w:hAnsi="Arial" w:cs="Arial"/>
                <w:b/>
                <w:sz w:val="20"/>
                <w:szCs w:val="20"/>
              </w:rPr>
              <w:t xml:space="preserve"> (Hulp op Maat)</w:t>
            </w:r>
          </w:p>
        </w:tc>
        <w:tc>
          <w:tcPr>
            <w:tcW w:w="3735" w:type="dxa"/>
          </w:tcPr>
          <w:p w14:paraId="552FC909" w14:textId="77777777" w:rsidR="001F5776" w:rsidRPr="007F1585" w:rsidRDefault="001F5776" w:rsidP="00F45016">
            <w:pPr>
              <w:rPr>
                <w:rFonts w:ascii="Arial" w:hAnsi="Arial" w:cs="Arial"/>
                <w:sz w:val="20"/>
                <w:szCs w:val="20"/>
              </w:rPr>
            </w:pPr>
            <w:r w:rsidRPr="007F1585">
              <w:rPr>
                <w:rFonts w:ascii="Arial" w:hAnsi="Arial" w:cs="Arial"/>
                <w:sz w:val="20"/>
                <w:szCs w:val="20"/>
              </w:rPr>
              <w:t>De leerkracht verzamelt voortdurend informatie van leerlingen</w:t>
            </w:r>
            <w:r>
              <w:rPr>
                <w:rFonts w:ascii="Arial" w:hAnsi="Arial" w:cs="Arial"/>
                <w:sz w:val="20"/>
                <w:szCs w:val="20"/>
              </w:rPr>
              <w:t xml:space="preserve"> om hulp te kunnen bieden.</w:t>
            </w:r>
          </w:p>
        </w:tc>
        <w:tc>
          <w:tcPr>
            <w:tcW w:w="2344" w:type="dxa"/>
          </w:tcPr>
          <w:p w14:paraId="25404945" w14:textId="77777777" w:rsidR="001F5776" w:rsidRPr="007F1585" w:rsidRDefault="001F5776" w:rsidP="00F45016">
            <w:pPr>
              <w:rPr>
                <w:rFonts w:ascii="Arial" w:hAnsi="Arial" w:cs="Arial"/>
                <w:sz w:val="20"/>
                <w:szCs w:val="20"/>
              </w:rPr>
            </w:pPr>
          </w:p>
        </w:tc>
        <w:tc>
          <w:tcPr>
            <w:tcW w:w="2344" w:type="dxa"/>
          </w:tcPr>
          <w:p w14:paraId="2E479E3B" w14:textId="77777777" w:rsidR="001F5776" w:rsidRPr="007F1585" w:rsidRDefault="001F5776" w:rsidP="00F45016">
            <w:pPr>
              <w:rPr>
                <w:rFonts w:ascii="Arial" w:hAnsi="Arial" w:cs="Arial"/>
                <w:sz w:val="20"/>
                <w:szCs w:val="20"/>
              </w:rPr>
            </w:pPr>
          </w:p>
        </w:tc>
        <w:tc>
          <w:tcPr>
            <w:tcW w:w="2344" w:type="dxa"/>
          </w:tcPr>
          <w:p w14:paraId="0C8DFFD3" w14:textId="77777777" w:rsidR="001F5776" w:rsidRPr="007F1585" w:rsidRDefault="001F5776" w:rsidP="00F45016">
            <w:pPr>
              <w:rPr>
                <w:rFonts w:ascii="Arial" w:hAnsi="Arial" w:cs="Arial"/>
                <w:sz w:val="20"/>
                <w:szCs w:val="20"/>
              </w:rPr>
            </w:pPr>
          </w:p>
        </w:tc>
        <w:tc>
          <w:tcPr>
            <w:tcW w:w="2344" w:type="dxa"/>
          </w:tcPr>
          <w:p w14:paraId="3E9BF295" w14:textId="77777777" w:rsidR="001F5776" w:rsidRPr="007F1585" w:rsidRDefault="001F5776" w:rsidP="00F45016">
            <w:pPr>
              <w:rPr>
                <w:rFonts w:ascii="Arial" w:hAnsi="Arial" w:cs="Arial"/>
                <w:sz w:val="20"/>
                <w:szCs w:val="20"/>
              </w:rPr>
            </w:pPr>
          </w:p>
        </w:tc>
      </w:tr>
      <w:tr w:rsidR="001F5776" w:rsidRPr="007F1585" w14:paraId="287C83F6" w14:textId="77777777" w:rsidTr="00F45016">
        <w:trPr>
          <w:cantSplit/>
          <w:trHeight w:val="477"/>
        </w:trPr>
        <w:tc>
          <w:tcPr>
            <w:tcW w:w="954" w:type="dxa"/>
            <w:vMerge/>
            <w:textDirection w:val="tbRl"/>
          </w:tcPr>
          <w:p w14:paraId="05865081" w14:textId="77777777" w:rsidR="001F5776" w:rsidRPr="007F1585" w:rsidRDefault="001F5776" w:rsidP="00F45016">
            <w:pPr>
              <w:ind w:left="113" w:right="113"/>
              <w:rPr>
                <w:rFonts w:ascii="Arial" w:hAnsi="Arial" w:cs="Arial"/>
                <w:b/>
                <w:sz w:val="20"/>
                <w:szCs w:val="20"/>
              </w:rPr>
            </w:pPr>
          </w:p>
        </w:tc>
        <w:tc>
          <w:tcPr>
            <w:tcW w:w="3735" w:type="dxa"/>
          </w:tcPr>
          <w:p w14:paraId="0CCB266E" w14:textId="77777777" w:rsidR="001F5776" w:rsidRPr="007F1585" w:rsidRDefault="001F5776" w:rsidP="00F45016">
            <w:pPr>
              <w:rPr>
                <w:rFonts w:ascii="Arial" w:hAnsi="Arial" w:cs="Arial"/>
                <w:sz w:val="20"/>
                <w:szCs w:val="20"/>
              </w:rPr>
            </w:pPr>
            <w:r>
              <w:rPr>
                <w:rFonts w:ascii="Arial" w:hAnsi="Arial" w:cs="Arial"/>
                <w:sz w:val="20"/>
                <w:szCs w:val="20"/>
              </w:rPr>
              <w:t>De leerkracht stelt een diagnose door vragen te stellen aan een leerling.</w:t>
            </w:r>
          </w:p>
        </w:tc>
        <w:tc>
          <w:tcPr>
            <w:tcW w:w="2344" w:type="dxa"/>
          </w:tcPr>
          <w:p w14:paraId="688DFAF6" w14:textId="77777777" w:rsidR="001F5776" w:rsidRPr="007F1585" w:rsidRDefault="001F5776" w:rsidP="00F45016">
            <w:pPr>
              <w:rPr>
                <w:rFonts w:ascii="Arial" w:hAnsi="Arial" w:cs="Arial"/>
                <w:sz w:val="20"/>
                <w:szCs w:val="20"/>
              </w:rPr>
            </w:pPr>
          </w:p>
        </w:tc>
        <w:tc>
          <w:tcPr>
            <w:tcW w:w="2344" w:type="dxa"/>
          </w:tcPr>
          <w:p w14:paraId="29E1A7A1" w14:textId="77777777" w:rsidR="001F5776" w:rsidRPr="007F1585" w:rsidRDefault="001F5776" w:rsidP="00F45016">
            <w:pPr>
              <w:rPr>
                <w:rFonts w:ascii="Arial" w:hAnsi="Arial" w:cs="Arial"/>
                <w:sz w:val="20"/>
                <w:szCs w:val="20"/>
              </w:rPr>
            </w:pPr>
          </w:p>
        </w:tc>
        <w:tc>
          <w:tcPr>
            <w:tcW w:w="2344" w:type="dxa"/>
          </w:tcPr>
          <w:p w14:paraId="50E8936B" w14:textId="77777777" w:rsidR="001F5776" w:rsidRPr="007F1585" w:rsidRDefault="001F5776" w:rsidP="00F45016">
            <w:pPr>
              <w:rPr>
                <w:rFonts w:ascii="Arial" w:hAnsi="Arial" w:cs="Arial"/>
                <w:sz w:val="20"/>
                <w:szCs w:val="20"/>
              </w:rPr>
            </w:pPr>
          </w:p>
        </w:tc>
        <w:tc>
          <w:tcPr>
            <w:tcW w:w="2344" w:type="dxa"/>
          </w:tcPr>
          <w:p w14:paraId="056C581A" w14:textId="77777777" w:rsidR="001F5776" w:rsidRPr="007F1585" w:rsidRDefault="001F5776" w:rsidP="00F45016">
            <w:pPr>
              <w:rPr>
                <w:rFonts w:ascii="Arial" w:hAnsi="Arial" w:cs="Arial"/>
                <w:sz w:val="20"/>
                <w:szCs w:val="20"/>
              </w:rPr>
            </w:pPr>
          </w:p>
        </w:tc>
      </w:tr>
      <w:tr w:rsidR="001F5776" w:rsidRPr="007F1585" w14:paraId="25490912" w14:textId="77777777" w:rsidTr="00F45016">
        <w:trPr>
          <w:cantSplit/>
          <w:trHeight w:val="470"/>
        </w:trPr>
        <w:tc>
          <w:tcPr>
            <w:tcW w:w="954" w:type="dxa"/>
            <w:vMerge/>
            <w:textDirection w:val="tbRl"/>
          </w:tcPr>
          <w:p w14:paraId="4BDF35C7" w14:textId="77777777" w:rsidR="001F5776" w:rsidRPr="007F1585" w:rsidRDefault="001F5776" w:rsidP="00F45016">
            <w:pPr>
              <w:ind w:left="113" w:right="113"/>
              <w:rPr>
                <w:rFonts w:ascii="Arial" w:hAnsi="Arial" w:cs="Arial"/>
                <w:b/>
                <w:sz w:val="20"/>
                <w:szCs w:val="20"/>
              </w:rPr>
            </w:pPr>
          </w:p>
        </w:tc>
        <w:tc>
          <w:tcPr>
            <w:tcW w:w="3735" w:type="dxa"/>
          </w:tcPr>
          <w:p w14:paraId="4D1F0316" w14:textId="77777777" w:rsidR="001F5776" w:rsidRDefault="001F5776" w:rsidP="00F45016">
            <w:pPr>
              <w:rPr>
                <w:rFonts w:ascii="Arial" w:hAnsi="Arial" w:cs="Arial"/>
                <w:sz w:val="20"/>
                <w:szCs w:val="20"/>
              </w:rPr>
            </w:pPr>
            <w:r>
              <w:rPr>
                <w:rFonts w:ascii="Arial" w:hAnsi="Arial" w:cs="Arial"/>
                <w:sz w:val="20"/>
                <w:szCs w:val="20"/>
              </w:rPr>
              <w:t>De leerkracht controleert zijn gestelde diagnose bij de leerling.</w:t>
            </w:r>
          </w:p>
        </w:tc>
        <w:tc>
          <w:tcPr>
            <w:tcW w:w="2344" w:type="dxa"/>
          </w:tcPr>
          <w:p w14:paraId="39C63D22" w14:textId="77777777" w:rsidR="001F5776" w:rsidRPr="007F1585" w:rsidRDefault="001F5776" w:rsidP="00F45016">
            <w:pPr>
              <w:rPr>
                <w:rFonts w:ascii="Arial" w:hAnsi="Arial" w:cs="Arial"/>
                <w:sz w:val="20"/>
                <w:szCs w:val="20"/>
              </w:rPr>
            </w:pPr>
          </w:p>
        </w:tc>
        <w:tc>
          <w:tcPr>
            <w:tcW w:w="2344" w:type="dxa"/>
          </w:tcPr>
          <w:p w14:paraId="0524088A" w14:textId="77777777" w:rsidR="001F5776" w:rsidRPr="007F1585" w:rsidRDefault="001F5776" w:rsidP="00F45016">
            <w:pPr>
              <w:rPr>
                <w:rFonts w:ascii="Arial" w:hAnsi="Arial" w:cs="Arial"/>
                <w:sz w:val="20"/>
                <w:szCs w:val="20"/>
              </w:rPr>
            </w:pPr>
          </w:p>
        </w:tc>
        <w:tc>
          <w:tcPr>
            <w:tcW w:w="2344" w:type="dxa"/>
          </w:tcPr>
          <w:p w14:paraId="526838AD" w14:textId="77777777" w:rsidR="001F5776" w:rsidRPr="007F1585" w:rsidRDefault="001F5776" w:rsidP="00F45016">
            <w:pPr>
              <w:rPr>
                <w:rFonts w:ascii="Arial" w:hAnsi="Arial" w:cs="Arial"/>
                <w:sz w:val="20"/>
                <w:szCs w:val="20"/>
              </w:rPr>
            </w:pPr>
          </w:p>
        </w:tc>
        <w:tc>
          <w:tcPr>
            <w:tcW w:w="2344" w:type="dxa"/>
          </w:tcPr>
          <w:p w14:paraId="03531493" w14:textId="77777777" w:rsidR="001F5776" w:rsidRPr="007F1585" w:rsidRDefault="001F5776" w:rsidP="00F45016">
            <w:pPr>
              <w:rPr>
                <w:rFonts w:ascii="Arial" w:hAnsi="Arial" w:cs="Arial"/>
                <w:sz w:val="20"/>
                <w:szCs w:val="20"/>
              </w:rPr>
            </w:pPr>
          </w:p>
        </w:tc>
      </w:tr>
      <w:tr w:rsidR="001F5776" w:rsidRPr="007F1585" w14:paraId="650F0C41" w14:textId="77777777" w:rsidTr="00F45016">
        <w:trPr>
          <w:cantSplit/>
          <w:trHeight w:val="435"/>
        </w:trPr>
        <w:tc>
          <w:tcPr>
            <w:tcW w:w="954" w:type="dxa"/>
            <w:vMerge/>
            <w:textDirection w:val="tbRl"/>
          </w:tcPr>
          <w:p w14:paraId="7DEDBDD2" w14:textId="77777777" w:rsidR="001F5776" w:rsidRPr="007F1585" w:rsidRDefault="001F5776" w:rsidP="00F45016">
            <w:pPr>
              <w:ind w:left="113" w:right="113"/>
              <w:rPr>
                <w:rFonts w:ascii="Arial" w:hAnsi="Arial" w:cs="Arial"/>
                <w:b/>
                <w:sz w:val="20"/>
                <w:szCs w:val="20"/>
              </w:rPr>
            </w:pPr>
          </w:p>
        </w:tc>
        <w:tc>
          <w:tcPr>
            <w:tcW w:w="3735" w:type="dxa"/>
            <w:vMerge w:val="restart"/>
          </w:tcPr>
          <w:p w14:paraId="249820AB" w14:textId="77777777" w:rsidR="001F5776" w:rsidRPr="009749AC" w:rsidRDefault="001F5776" w:rsidP="00F45016">
            <w:pPr>
              <w:rPr>
                <w:rFonts w:ascii="Arial" w:hAnsi="Arial" w:cs="Arial"/>
                <w:i/>
                <w:sz w:val="20"/>
                <w:szCs w:val="20"/>
              </w:rPr>
            </w:pPr>
            <w:r w:rsidRPr="009749AC">
              <w:rPr>
                <w:rFonts w:ascii="Arial" w:hAnsi="Arial" w:cs="Arial"/>
                <w:i/>
                <w:sz w:val="20"/>
                <w:szCs w:val="20"/>
              </w:rPr>
              <w:t>De leerkracht maakt gebruik van de volgende interventiestrategieën:</w:t>
            </w:r>
          </w:p>
          <w:p w14:paraId="7B2A11DD" w14:textId="77777777" w:rsidR="001F5776" w:rsidRDefault="001F5776" w:rsidP="00F45016">
            <w:pPr>
              <w:rPr>
                <w:rFonts w:ascii="Arial" w:hAnsi="Arial" w:cs="Arial"/>
                <w:sz w:val="20"/>
                <w:szCs w:val="20"/>
              </w:rPr>
            </w:pPr>
            <w:r>
              <w:rPr>
                <w:rFonts w:ascii="Arial" w:hAnsi="Arial" w:cs="Arial"/>
                <w:sz w:val="20"/>
                <w:szCs w:val="20"/>
              </w:rPr>
              <w:t>Instructie geven.</w:t>
            </w:r>
          </w:p>
        </w:tc>
        <w:tc>
          <w:tcPr>
            <w:tcW w:w="2344" w:type="dxa"/>
          </w:tcPr>
          <w:p w14:paraId="17FC5202" w14:textId="77777777" w:rsidR="001F5776" w:rsidRPr="007F1585" w:rsidRDefault="001F5776" w:rsidP="00F45016">
            <w:pPr>
              <w:rPr>
                <w:rFonts w:ascii="Arial" w:hAnsi="Arial" w:cs="Arial"/>
                <w:sz w:val="20"/>
                <w:szCs w:val="20"/>
              </w:rPr>
            </w:pPr>
          </w:p>
        </w:tc>
        <w:tc>
          <w:tcPr>
            <w:tcW w:w="2344" w:type="dxa"/>
          </w:tcPr>
          <w:p w14:paraId="45E2E0FB" w14:textId="77777777" w:rsidR="001F5776" w:rsidRPr="007F1585" w:rsidRDefault="001F5776" w:rsidP="00F45016">
            <w:pPr>
              <w:rPr>
                <w:rFonts w:ascii="Arial" w:hAnsi="Arial" w:cs="Arial"/>
                <w:sz w:val="20"/>
                <w:szCs w:val="20"/>
              </w:rPr>
            </w:pPr>
          </w:p>
        </w:tc>
        <w:tc>
          <w:tcPr>
            <w:tcW w:w="2344" w:type="dxa"/>
          </w:tcPr>
          <w:p w14:paraId="2BDDD740" w14:textId="77777777" w:rsidR="001F5776" w:rsidRPr="007F1585" w:rsidRDefault="001F5776" w:rsidP="00F45016">
            <w:pPr>
              <w:rPr>
                <w:rFonts w:ascii="Arial" w:hAnsi="Arial" w:cs="Arial"/>
                <w:sz w:val="20"/>
                <w:szCs w:val="20"/>
              </w:rPr>
            </w:pPr>
          </w:p>
        </w:tc>
        <w:tc>
          <w:tcPr>
            <w:tcW w:w="2344" w:type="dxa"/>
          </w:tcPr>
          <w:p w14:paraId="78977276" w14:textId="77777777" w:rsidR="001F5776" w:rsidRPr="007F1585" w:rsidRDefault="001F5776" w:rsidP="00F45016">
            <w:pPr>
              <w:rPr>
                <w:rFonts w:ascii="Arial" w:hAnsi="Arial" w:cs="Arial"/>
                <w:sz w:val="20"/>
                <w:szCs w:val="20"/>
              </w:rPr>
            </w:pPr>
          </w:p>
        </w:tc>
      </w:tr>
      <w:tr w:rsidR="001F5776" w:rsidRPr="007F1585" w14:paraId="14714809" w14:textId="77777777" w:rsidTr="00F45016">
        <w:trPr>
          <w:cantSplit/>
          <w:trHeight w:val="270"/>
        </w:trPr>
        <w:tc>
          <w:tcPr>
            <w:tcW w:w="954" w:type="dxa"/>
            <w:vMerge/>
            <w:textDirection w:val="tbRl"/>
          </w:tcPr>
          <w:p w14:paraId="0D560F54" w14:textId="77777777" w:rsidR="001F5776" w:rsidRPr="007F1585" w:rsidRDefault="001F5776" w:rsidP="00F45016">
            <w:pPr>
              <w:ind w:left="113" w:right="113"/>
              <w:rPr>
                <w:rFonts w:ascii="Arial" w:hAnsi="Arial" w:cs="Arial"/>
                <w:b/>
                <w:sz w:val="20"/>
                <w:szCs w:val="20"/>
              </w:rPr>
            </w:pPr>
          </w:p>
        </w:tc>
        <w:tc>
          <w:tcPr>
            <w:tcW w:w="3735" w:type="dxa"/>
            <w:vMerge/>
          </w:tcPr>
          <w:p w14:paraId="3996CAB4" w14:textId="77777777" w:rsidR="001F5776" w:rsidRDefault="001F5776" w:rsidP="00F45016">
            <w:pPr>
              <w:rPr>
                <w:rFonts w:ascii="Arial" w:hAnsi="Arial" w:cs="Arial"/>
                <w:sz w:val="20"/>
                <w:szCs w:val="20"/>
              </w:rPr>
            </w:pPr>
          </w:p>
        </w:tc>
        <w:tc>
          <w:tcPr>
            <w:tcW w:w="2344" w:type="dxa"/>
          </w:tcPr>
          <w:p w14:paraId="68EB3647" w14:textId="77777777" w:rsidR="001F5776" w:rsidRPr="007F1585" w:rsidRDefault="001F5776" w:rsidP="00F45016">
            <w:pPr>
              <w:rPr>
                <w:rFonts w:ascii="Arial" w:hAnsi="Arial" w:cs="Arial"/>
                <w:sz w:val="20"/>
                <w:szCs w:val="20"/>
              </w:rPr>
            </w:pPr>
          </w:p>
        </w:tc>
        <w:tc>
          <w:tcPr>
            <w:tcW w:w="2344" w:type="dxa"/>
          </w:tcPr>
          <w:p w14:paraId="228E284C" w14:textId="77777777" w:rsidR="001F5776" w:rsidRPr="007F1585" w:rsidRDefault="001F5776" w:rsidP="00F45016">
            <w:pPr>
              <w:rPr>
                <w:rFonts w:ascii="Arial" w:hAnsi="Arial" w:cs="Arial"/>
                <w:sz w:val="20"/>
                <w:szCs w:val="20"/>
              </w:rPr>
            </w:pPr>
          </w:p>
        </w:tc>
        <w:tc>
          <w:tcPr>
            <w:tcW w:w="2344" w:type="dxa"/>
          </w:tcPr>
          <w:p w14:paraId="42ACB1AB" w14:textId="77777777" w:rsidR="001F5776" w:rsidRPr="007F1585" w:rsidRDefault="001F5776" w:rsidP="00F45016">
            <w:pPr>
              <w:rPr>
                <w:rFonts w:ascii="Arial" w:hAnsi="Arial" w:cs="Arial"/>
                <w:sz w:val="20"/>
                <w:szCs w:val="20"/>
              </w:rPr>
            </w:pPr>
          </w:p>
        </w:tc>
        <w:tc>
          <w:tcPr>
            <w:tcW w:w="2344" w:type="dxa"/>
          </w:tcPr>
          <w:p w14:paraId="7628C097" w14:textId="77777777" w:rsidR="001F5776" w:rsidRPr="007F1585" w:rsidRDefault="001F5776" w:rsidP="00F45016">
            <w:pPr>
              <w:rPr>
                <w:rFonts w:ascii="Arial" w:hAnsi="Arial" w:cs="Arial"/>
                <w:sz w:val="20"/>
                <w:szCs w:val="20"/>
              </w:rPr>
            </w:pPr>
          </w:p>
        </w:tc>
      </w:tr>
      <w:tr w:rsidR="001F5776" w:rsidRPr="007F1585" w14:paraId="029E38AE" w14:textId="77777777" w:rsidTr="00F45016">
        <w:trPr>
          <w:cantSplit/>
          <w:trHeight w:val="195"/>
        </w:trPr>
        <w:tc>
          <w:tcPr>
            <w:tcW w:w="954" w:type="dxa"/>
            <w:vMerge/>
            <w:textDirection w:val="tbRl"/>
          </w:tcPr>
          <w:p w14:paraId="58E53964" w14:textId="77777777" w:rsidR="001F5776" w:rsidRPr="007F1585" w:rsidRDefault="001F5776" w:rsidP="00F45016">
            <w:pPr>
              <w:ind w:left="113" w:right="113"/>
              <w:rPr>
                <w:rFonts w:ascii="Arial" w:hAnsi="Arial" w:cs="Arial"/>
                <w:b/>
                <w:sz w:val="20"/>
                <w:szCs w:val="20"/>
              </w:rPr>
            </w:pPr>
          </w:p>
        </w:tc>
        <w:tc>
          <w:tcPr>
            <w:tcW w:w="3735" w:type="dxa"/>
          </w:tcPr>
          <w:p w14:paraId="6CD78D0A" w14:textId="77777777" w:rsidR="001F5776" w:rsidRDefault="001F5776" w:rsidP="00F45016">
            <w:pPr>
              <w:rPr>
                <w:rFonts w:ascii="Arial" w:hAnsi="Arial" w:cs="Arial"/>
                <w:sz w:val="20"/>
                <w:szCs w:val="20"/>
              </w:rPr>
            </w:pPr>
            <w:r>
              <w:rPr>
                <w:rFonts w:ascii="Arial" w:hAnsi="Arial" w:cs="Arial"/>
                <w:sz w:val="20"/>
                <w:szCs w:val="20"/>
              </w:rPr>
              <w:t>Hints geven.</w:t>
            </w:r>
          </w:p>
        </w:tc>
        <w:tc>
          <w:tcPr>
            <w:tcW w:w="2344" w:type="dxa"/>
          </w:tcPr>
          <w:p w14:paraId="244A9F10" w14:textId="77777777" w:rsidR="001F5776" w:rsidRPr="007F1585" w:rsidRDefault="001F5776" w:rsidP="00F45016">
            <w:pPr>
              <w:rPr>
                <w:rFonts w:ascii="Arial" w:hAnsi="Arial" w:cs="Arial"/>
                <w:sz w:val="20"/>
                <w:szCs w:val="20"/>
              </w:rPr>
            </w:pPr>
          </w:p>
        </w:tc>
        <w:tc>
          <w:tcPr>
            <w:tcW w:w="2344" w:type="dxa"/>
          </w:tcPr>
          <w:p w14:paraId="5DC4E7FA" w14:textId="77777777" w:rsidR="001F5776" w:rsidRPr="007F1585" w:rsidRDefault="001F5776" w:rsidP="00F45016">
            <w:pPr>
              <w:rPr>
                <w:rFonts w:ascii="Arial" w:hAnsi="Arial" w:cs="Arial"/>
                <w:sz w:val="20"/>
                <w:szCs w:val="20"/>
              </w:rPr>
            </w:pPr>
          </w:p>
        </w:tc>
        <w:tc>
          <w:tcPr>
            <w:tcW w:w="2344" w:type="dxa"/>
          </w:tcPr>
          <w:p w14:paraId="66044061" w14:textId="77777777" w:rsidR="001F5776" w:rsidRPr="007F1585" w:rsidRDefault="001F5776" w:rsidP="00F45016">
            <w:pPr>
              <w:rPr>
                <w:rFonts w:ascii="Arial" w:hAnsi="Arial" w:cs="Arial"/>
                <w:sz w:val="20"/>
                <w:szCs w:val="20"/>
              </w:rPr>
            </w:pPr>
          </w:p>
        </w:tc>
        <w:tc>
          <w:tcPr>
            <w:tcW w:w="2344" w:type="dxa"/>
          </w:tcPr>
          <w:p w14:paraId="4C26ABEB" w14:textId="77777777" w:rsidR="001F5776" w:rsidRPr="007F1585" w:rsidRDefault="001F5776" w:rsidP="00F45016">
            <w:pPr>
              <w:rPr>
                <w:rFonts w:ascii="Arial" w:hAnsi="Arial" w:cs="Arial"/>
                <w:sz w:val="20"/>
                <w:szCs w:val="20"/>
              </w:rPr>
            </w:pPr>
          </w:p>
        </w:tc>
      </w:tr>
      <w:tr w:rsidR="001F5776" w:rsidRPr="007F1585" w14:paraId="6587AD6E" w14:textId="77777777" w:rsidTr="00F45016">
        <w:trPr>
          <w:cantSplit/>
          <w:trHeight w:val="205"/>
        </w:trPr>
        <w:tc>
          <w:tcPr>
            <w:tcW w:w="954" w:type="dxa"/>
            <w:vMerge/>
            <w:textDirection w:val="tbRl"/>
          </w:tcPr>
          <w:p w14:paraId="0AF12AAE" w14:textId="77777777" w:rsidR="001F5776" w:rsidRPr="007F1585" w:rsidRDefault="001F5776" w:rsidP="00F45016">
            <w:pPr>
              <w:ind w:left="113" w:right="113"/>
              <w:rPr>
                <w:rFonts w:ascii="Arial" w:hAnsi="Arial" w:cs="Arial"/>
                <w:b/>
                <w:sz w:val="20"/>
                <w:szCs w:val="20"/>
              </w:rPr>
            </w:pPr>
          </w:p>
        </w:tc>
        <w:tc>
          <w:tcPr>
            <w:tcW w:w="3735" w:type="dxa"/>
          </w:tcPr>
          <w:p w14:paraId="60FF02EB" w14:textId="77777777" w:rsidR="001F5776" w:rsidRDefault="001F5776" w:rsidP="00F45016">
            <w:pPr>
              <w:rPr>
                <w:rFonts w:ascii="Arial" w:hAnsi="Arial" w:cs="Arial"/>
                <w:sz w:val="20"/>
                <w:szCs w:val="20"/>
              </w:rPr>
            </w:pPr>
            <w:r>
              <w:rPr>
                <w:rFonts w:ascii="Arial" w:hAnsi="Arial" w:cs="Arial"/>
                <w:sz w:val="20"/>
                <w:szCs w:val="20"/>
              </w:rPr>
              <w:t>Modelling.</w:t>
            </w:r>
          </w:p>
        </w:tc>
        <w:tc>
          <w:tcPr>
            <w:tcW w:w="2344" w:type="dxa"/>
          </w:tcPr>
          <w:p w14:paraId="321FDA90" w14:textId="77777777" w:rsidR="001F5776" w:rsidRPr="007F1585" w:rsidRDefault="001F5776" w:rsidP="00F45016">
            <w:pPr>
              <w:rPr>
                <w:rFonts w:ascii="Arial" w:hAnsi="Arial" w:cs="Arial"/>
                <w:sz w:val="20"/>
                <w:szCs w:val="20"/>
              </w:rPr>
            </w:pPr>
          </w:p>
        </w:tc>
        <w:tc>
          <w:tcPr>
            <w:tcW w:w="2344" w:type="dxa"/>
          </w:tcPr>
          <w:p w14:paraId="0B1091C5" w14:textId="77777777" w:rsidR="001F5776" w:rsidRPr="007F1585" w:rsidRDefault="001F5776" w:rsidP="00F45016">
            <w:pPr>
              <w:rPr>
                <w:rFonts w:ascii="Arial" w:hAnsi="Arial" w:cs="Arial"/>
                <w:sz w:val="20"/>
                <w:szCs w:val="20"/>
              </w:rPr>
            </w:pPr>
          </w:p>
        </w:tc>
        <w:tc>
          <w:tcPr>
            <w:tcW w:w="2344" w:type="dxa"/>
          </w:tcPr>
          <w:p w14:paraId="15B4E2AC" w14:textId="77777777" w:rsidR="001F5776" w:rsidRPr="007F1585" w:rsidRDefault="001F5776" w:rsidP="00F45016">
            <w:pPr>
              <w:rPr>
                <w:rFonts w:ascii="Arial" w:hAnsi="Arial" w:cs="Arial"/>
                <w:sz w:val="20"/>
                <w:szCs w:val="20"/>
              </w:rPr>
            </w:pPr>
          </w:p>
        </w:tc>
        <w:tc>
          <w:tcPr>
            <w:tcW w:w="2344" w:type="dxa"/>
          </w:tcPr>
          <w:p w14:paraId="5768AB7D" w14:textId="77777777" w:rsidR="001F5776" w:rsidRPr="007F1585" w:rsidRDefault="001F5776" w:rsidP="00F45016">
            <w:pPr>
              <w:rPr>
                <w:rFonts w:ascii="Arial" w:hAnsi="Arial" w:cs="Arial"/>
                <w:sz w:val="20"/>
                <w:szCs w:val="20"/>
              </w:rPr>
            </w:pPr>
          </w:p>
        </w:tc>
      </w:tr>
      <w:tr w:rsidR="001F5776" w:rsidRPr="007F1585" w14:paraId="401F3EA7" w14:textId="77777777" w:rsidTr="00F45016">
        <w:trPr>
          <w:cantSplit/>
          <w:trHeight w:val="255"/>
        </w:trPr>
        <w:tc>
          <w:tcPr>
            <w:tcW w:w="954" w:type="dxa"/>
            <w:vMerge/>
            <w:textDirection w:val="tbRl"/>
          </w:tcPr>
          <w:p w14:paraId="211538B1" w14:textId="77777777" w:rsidR="001F5776" w:rsidRPr="007F1585" w:rsidRDefault="001F5776" w:rsidP="00F45016">
            <w:pPr>
              <w:ind w:left="113" w:right="113"/>
              <w:rPr>
                <w:rFonts w:ascii="Arial" w:hAnsi="Arial" w:cs="Arial"/>
                <w:b/>
                <w:sz w:val="20"/>
                <w:szCs w:val="20"/>
              </w:rPr>
            </w:pPr>
          </w:p>
        </w:tc>
        <w:tc>
          <w:tcPr>
            <w:tcW w:w="3735" w:type="dxa"/>
          </w:tcPr>
          <w:p w14:paraId="462CAF13" w14:textId="77777777" w:rsidR="001F5776" w:rsidRDefault="001F5776" w:rsidP="00F45016">
            <w:pPr>
              <w:rPr>
                <w:rFonts w:ascii="Arial" w:hAnsi="Arial" w:cs="Arial"/>
                <w:sz w:val="20"/>
                <w:szCs w:val="20"/>
              </w:rPr>
            </w:pPr>
            <w:r>
              <w:rPr>
                <w:rFonts w:ascii="Arial" w:hAnsi="Arial" w:cs="Arial"/>
                <w:sz w:val="20"/>
                <w:szCs w:val="20"/>
              </w:rPr>
              <w:t>Feedback geven op taak.</w:t>
            </w:r>
          </w:p>
        </w:tc>
        <w:tc>
          <w:tcPr>
            <w:tcW w:w="2344" w:type="dxa"/>
          </w:tcPr>
          <w:p w14:paraId="3B453E66" w14:textId="77777777" w:rsidR="001F5776" w:rsidRPr="007F1585" w:rsidRDefault="001F5776" w:rsidP="00F45016">
            <w:pPr>
              <w:rPr>
                <w:rFonts w:ascii="Arial" w:hAnsi="Arial" w:cs="Arial"/>
                <w:sz w:val="20"/>
                <w:szCs w:val="20"/>
              </w:rPr>
            </w:pPr>
          </w:p>
        </w:tc>
        <w:tc>
          <w:tcPr>
            <w:tcW w:w="2344" w:type="dxa"/>
          </w:tcPr>
          <w:p w14:paraId="6A77A85E" w14:textId="77777777" w:rsidR="001F5776" w:rsidRPr="007F1585" w:rsidRDefault="001F5776" w:rsidP="00F45016">
            <w:pPr>
              <w:rPr>
                <w:rFonts w:ascii="Arial" w:hAnsi="Arial" w:cs="Arial"/>
                <w:sz w:val="20"/>
                <w:szCs w:val="20"/>
              </w:rPr>
            </w:pPr>
          </w:p>
        </w:tc>
        <w:tc>
          <w:tcPr>
            <w:tcW w:w="2344" w:type="dxa"/>
          </w:tcPr>
          <w:p w14:paraId="0B830BC6" w14:textId="77777777" w:rsidR="001F5776" w:rsidRPr="007F1585" w:rsidRDefault="001F5776" w:rsidP="00F45016">
            <w:pPr>
              <w:rPr>
                <w:rFonts w:ascii="Arial" w:hAnsi="Arial" w:cs="Arial"/>
                <w:sz w:val="20"/>
                <w:szCs w:val="20"/>
              </w:rPr>
            </w:pPr>
          </w:p>
        </w:tc>
        <w:tc>
          <w:tcPr>
            <w:tcW w:w="2344" w:type="dxa"/>
          </w:tcPr>
          <w:p w14:paraId="3D675471" w14:textId="77777777" w:rsidR="001F5776" w:rsidRPr="007F1585" w:rsidRDefault="001F5776" w:rsidP="00F45016">
            <w:pPr>
              <w:rPr>
                <w:rFonts w:ascii="Arial" w:hAnsi="Arial" w:cs="Arial"/>
                <w:sz w:val="20"/>
                <w:szCs w:val="20"/>
              </w:rPr>
            </w:pPr>
          </w:p>
        </w:tc>
      </w:tr>
      <w:tr w:rsidR="001F5776" w:rsidRPr="007F1585" w14:paraId="059980B9" w14:textId="77777777" w:rsidTr="00F45016">
        <w:trPr>
          <w:cantSplit/>
          <w:trHeight w:val="255"/>
        </w:trPr>
        <w:tc>
          <w:tcPr>
            <w:tcW w:w="954" w:type="dxa"/>
            <w:vMerge/>
            <w:textDirection w:val="tbRl"/>
          </w:tcPr>
          <w:p w14:paraId="09B37113" w14:textId="77777777" w:rsidR="001F5776" w:rsidRPr="007F1585" w:rsidRDefault="001F5776" w:rsidP="00F45016">
            <w:pPr>
              <w:ind w:left="113" w:right="113"/>
              <w:rPr>
                <w:rFonts w:ascii="Arial" w:hAnsi="Arial" w:cs="Arial"/>
                <w:b/>
                <w:sz w:val="20"/>
                <w:szCs w:val="20"/>
              </w:rPr>
            </w:pPr>
          </w:p>
        </w:tc>
        <w:tc>
          <w:tcPr>
            <w:tcW w:w="3735" w:type="dxa"/>
          </w:tcPr>
          <w:p w14:paraId="4405A8AA" w14:textId="77777777" w:rsidR="001F5776" w:rsidRDefault="001F5776" w:rsidP="00F45016">
            <w:pPr>
              <w:rPr>
                <w:rFonts w:ascii="Arial" w:hAnsi="Arial" w:cs="Arial"/>
                <w:sz w:val="20"/>
                <w:szCs w:val="20"/>
              </w:rPr>
            </w:pPr>
            <w:r>
              <w:rPr>
                <w:rFonts w:ascii="Arial" w:hAnsi="Arial" w:cs="Arial"/>
                <w:sz w:val="20"/>
                <w:szCs w:val="20"/>
              </w:rPr>
              <w:t>Feedback geven op persoon.</w:t>
            </w:r>
          </w:p>
        </w:tc>
        <w:tc>
          <w:tcPr>
            <w:tcW w:w="2344" w:type="dxa"/>
          </w:tcPr>
          <w:p w14:paraId="28245588" w14:textId="77777777" w:rsidR="001F5776" w:rsidRPr="007F1585" w:rsidRDefault="001F5776" w:rsidP="00F45016">
            <w:pPr>
              <w:rPr>
                <w:rFonts w:ascii="Arial" w:hAnsi="Arial" w:cs="Arial"/>
                <w:sz w:val="20"/>
                <w:szCs w:val="20"/>
              </w:rPr>
            </w:pPr>
          </w:p>
        </w:tc>
        <w:tc>
          <w:tcPr>
            <w:tcW w:w="2344" w:type="dxa"/>
          </w:tcPr>
          <w:p w14:paraId="14F1F8BB" w14:textId="77777777" w:rsidR="001F5776" w:rsidRPr="007F1585" w:rsidRDefault="001F5776" w:rsidP="00F45016">
            <w:pPr>
              <w:rPr>
                <w:rFonts w:ascii="Arial" w:hAnsi="Arial" w:cs="Arial"/>
                <w:sz w:val="20"/>
                <w:szCs w:val="20"/>
              </w:rPr>
            </w:pPr>
          </w:p>
        </w:tc>
        <w:tc>
          <w:tcPr>
            <w:tcW w:w="2344" w:type="dxa"/>
          </w:tcPr>
          <w:p w14:paraId="21DFEBDC" w14:textId="77777777" w:rsidR="001F5776" w:rsidRPr="007F1585" w:rsidRDefault="001F5776" w:rsidP="00F45016">
            <w:pPr>
              <w:rPr>
                <w:rFonts w:ascii="Arial" w:hAnsi="Arial" w:cs="Arial"/>
                <w:sz w:val="20"/>
                <w:szCs w:val="20"/>
              </w:rPr>
            </w:pPr>
          </w:p>
        </w:tc>
        <w:tc>
          <w:tcPr>
            <w:tcW w:w="2344" w:type="dxa"/>
          </w:tcPr>
          <w:p w14:paraId="26682D2B" w14:textId="77777777" w:rsidR="001F5776" w:rsidRPr="007F1585" w:rsidRDefault="001F5776" w:rsidP="00F45016">
            <w:pPr>
              <w:rPr>
                <w:rFonts w:ascii="Arial" w:hAnsi="Arial" w:cs="Arial"/>
                <w:sz w:val="20"/>
                <w:szCs w:val="20"/>
              </w:rPr>
            </w:pPr>
          </w:p>
        </w:tc>
      </w:tr>
      <w:tr w:rsidR="001F5776" w:rsidRPr="007F1585" w14:paraId="7E15E0C3" w14:textId="77777777" w:rsidTr="00F45016">
        <w:trPr>
          <w:cantSplit/>
          <w:trHeight w:val="255"/>
        </w:trPr>
        <w:tc>
          <w:tcPr>
            <w:tcW w:w="954" w:type="dxa"/>
            <w:vMerge/>
            <w:textDirection w:val="tbRl"/>
          </w:tcPr>
          <w:p w14:paraId="6CEBF23A" w14:textId="77777777" w:rsidR="001F5776" w:rsidRPr="007F1585" w:rsidRDefault="001F5776" w:rsidP="00F45016">
            <w:pPr>
              <w:ind w:left="113" w:right="113"/>
              <w:rPr>
                <w:rFonts w:ascii="Arial" w:hAnsi="Arial" w:cs="Arial"/>
                <w:b/>
                <w:sz w:val="20"/>
                <w:szCs w:val="20"/>
              </w:rPr>
            </w:pPr>
          </w:p>
        </w:tc>
        <w:tc>
          <w:tcPr>
            <w:tcW w:w="3735" w:type="dxa"/>
          </w:tcPr>
          <w:p w14:paraId="32B87DAD" w14:textId="77777777" w:rsidR="001F5776" w:rsidRDefault="001F5776" w:rsidP="00F45016">
            <w:pPr>
              <w:rPr>
                <w:rFonts w:ascii="Arial" w:hAnsi="Arial" w:cs="Arial"/>
                <w:sz w:val="20"/>
                <w:szCs w:val="20"/>
              </w:rPr>
            </w:pPr>
            <w:r>
              <w:rPr>
                <w:rFonts w:ascii="Arial" w:hAnsi="Arial" w:cs="Arial"/>
                <w:sz w:val="20"/>
                <w:szCs w:val="20"/>
              </w:rPr>
              <w:t>Feedback geven op proces.</w:t>
            </w:r>
          </w:p>
        </w:tc>
        <w:tc>
          <w:tcPr>
            <w:tcW w:w="2344" w:type="dxa"/>
          </w:tcPr>
          <w:p w14:paraId="6ABA312F" w14:textId="77777777" w:rsidR="001F5776" w:rsidRPr="007F1585" w:rsidRDefault="001F5776" w:rsidP="00F45016">
            <w:pPr>
              <w:rPr>
                <w:rFonts w:ascii="Arial" w:hAnsi="Arial" w:cs="Arial"/>
                <w:sz w:val="20"/>
                <w:szCs w:val="20"/>
              </w:rPr>
            </w:pPr>
          </w:p>
        </w:tc>
        <w:tc>
          <w:tcPr>
            <w:tcW w:w="2344" w:type="dxa"/>
          </w:tcPr>
          <w:p w14:paraId="03FDC207" w14:textId="77777777" w:rsidR="001F5776" w:rsidRPr="007F1585" w:rsidRDefault="001F5776" w:rsidP="00F45016">
            <w:pPr>
              <w:rPr>
                <w:rFonts w:ascii="Arial" w:hAnsi="Arial" w:cs="Arial"/>
                <w:sz w:val="20"/>
                <w:szCs w:val="20"/>
              </w:rPr>
            </w:pPr>
          </w:p>
        </w:tc>
        <w:tc>
          <w:tcPr>
            <w:tcW w:w="2344" w:type="dxa"/>
          </w:tcPr>
          <w:p w14:paraId="390933E0" w14:textId="77777777" w:rsidR="001F5776" w:rsidRPr="007F1585" w:rsidRDefault="001F5776" w:rsidP="00F45016">
            <w:pPr>
              <w:rPr>
                <w:rFonts w:ascii="Arial" w:hAnsi="Arial" w:cs="Arial"/>
                <w:sz w:val="20"/>
                <w:szCs w:val="20"/>
              </w:rPr>
            </w:pPr>
          </w:p>
        </w:tc>
        <w:tc>
          <w:tcPr>
            <w:tcW w:w="2344" w:type="dxa"/>
          </w:tcPr>
          <w:p w14:paraId="3117EE18" w14:textId="77777777" w:rsidR="001F5776" w:rsidRPr="007F1585" w:rsidRDefault="001F5776" w:rsidP="00F45016">
            <w:pPr>
              <w:rPr>
                <w:rFonts w:ascii="Arial" w:hAnsi="Arial" w:cs="Arial"/>
                <w:sz w:val="20"/>
                <w:szCs w:val="20"/>
              </w:rPr>
            </w:pPr>
          </w:p>
        </w:tc>
      </w:tr>
      <w:tr w:rsidR="001F5776" w:rsidRPr="007F1585" w14:paraId="73DFA461" w14:textId="77777777" w:rsidTr="00F45016">
        <w:trPr>
          <w:cantSplit/>
          <w:trHeight w:val="520"/>
        </w:trPr>
        <w:tc>
          <w:tcPr>
            <w:tcW w:w="954" w:type="dxa"/>
            <w:vMerge/>
            <w:textDirection w:val="tbRl"/>
          </w:tcPr>
          <w:p w14:paraId="285C9513" w14:textId="77777777" w:rsidR="001F5776" w:rsidRPr="007F1585" w:rsidRDefault="001F5776" w:rsidP="00F45016">
            <w:pPr>
              <w:ind w:left="113" w:right="113"/>
              <w:rPr>
                <w:rFonts w:ascii="Arial" w:hAnsi="Arial" w:cs="Arial"/>
                <w:b/>
                <w:sz w:val="20"/>
                <w:szCs w:val="20"/>
              </w:rPr>
            </w:pPr>
          </w:p>
        </w:tc>
        <w:tc>
          <w:tcPr>
            <w:tcW w:w="3735" w:type="dxa"/>
          </w:tcPr>
          <w:p w14:paraId="02CFB3AD" w14:textId="77777777" w:rsidR="001F5776" w:rsidRDefault="001F5776" w:rsidP="00F45016">
            <w:pPr>
              <w:rPr>
                <w:rFonts w:ascii="Arial" w:hAnsi="Arial" w:cs="Arial"/>
                <w:sz w:val="20"/>
                <w:szCs w:val="20"/>
              </w:rPr>
            </w:pPr>
            <w:r>
              <w:rPr>
                <w:rFonts w:ascii="Arial" w:hAnsi="Arial" w:cs="Arial"/>
                <w:sz w:val="20"/>
                <w:szCs w:val="20"/>
              </w:rPr>
              <w:t>De leerkracht gaat na of de leerling de hulp begrepen heeft.</w:t>
            </w:r>
          </w:p>
        </w:tc>
        <w:tc>
          <w:tcPr>
            <w:tcW w:w="2344" w:type="dxa"/>
          </w:tcPr>
          <w:p w14:paraId="752CA90B" w14:textId="77777777" w:rsidR="001F5776" w:rsidRPr="007F1585" w:rsidRDefault="001F5776" w:rsidP="00F45016">
            <w:pPr>
              <w:rPr>
                <w:rFonts w:ascii="Arial" w:hAnsi="Arial" w:cs="Arial"/>
                <w:sz w:val="20"/>
                <w:szCs w:val="20"/>
              </w:rPr>
            </w:pPr>
          </w:p>
        </w:tc>
        <w:tc>
          <w:tcPr>
            <w:tcW w:w="2344" w:type="dxa"/>
          </w:tcPr>
          <w:p w14:paraId="4D5E09DA" w14:textId="77777777" w:rsidR="001F5776" w:rsidRPr="007F1585" w:rsidRDefault="001F5776" w:rsidP="00F45016">
            <w:pPr>
              <w:rPr>
                <w:rFonts w:ascii="Arial" w:hAnsi="Arial" w:cs="Arial"/>
                <w:sz w:val="20"/>
                <w:szCs w:val="20"/>
              </w:rPr>
            </w:pPr>
          </w:p>
        </w:tc>
        <w:tc>
          <w:tcPr>
            <w:tcW w:w="2344" w:type="dxa"/>
          </w:tcPr>
          <w:p w14:paraId="2BACCE88" w14:textId="77777777" w:rsidR="001F5776" w:rsidRPr="007F1585" w:rsidRDefault="001F5776" w:rsidP="00F45016">
            <w:pPr>
              <w:rPr>
                <w:rFonts w:ascii="Arial" w:hAnsi="Arial" w:cs="Arial"/>
                <w:sz w:val="20"/>
                <w:szCs w:val="20"/>
              </w:rPr>
            </w:pPr>
          </w:p>
        </w:tc>
        <w:tc>
          <w:tcPr>
            <w:tcW w:w="2344" w:type="dxa"/>
          </w:tcPr>
          <w:p w14:paraId="1F7C052F" w14:textId="77777777" w:rsidR="001F5776" w:rsidRPr="007F1585" w:rsidRDefault="001F5776" w:rsidP="00F45016">
            <w:pPr>
              <w:rPr>
                <w:rFonts w:ascii="Arial" w:hAnsi="Arial" w:cs="Arial"/>
                <w:sz w:val="20"/>
                <w:szCs w:val="20"/>
              </w:rPr>
            </w:pPr>
          </w:p>
        </w:tc>
      </w:tr>
      <w:tr w:rsidR="001F5776" w:rsidRPr="007F1585" w14:paraId="3DB1E000" w14:textId="77777777" w:rsidTr="00F45016">
        <w:trPr>
          <w:cantSplit/>
          <w:trHeight w:val="520"/>
        </w:trPr>
        <w:tc>
          <w:tcPr>
            <w:tcW w:w="954" w:type="dxa"/>
            <w:textDirection w:val="tbRl"/>
          </w:tcPr>
          <w:p w14:paraId="65B201F1" w14:textId="77777777" w:rsidR="001F5776" w:rsidRPr="007F1585" w:rsidRDefault="001F5776" w:rsidP="00F45016">
            <w:pPr>
              <w:ind w:left="113" w:right="113"/>
              <w:rPr>
                <w:rFonts w:ascii="Arial" w:hAnsi="Arial" w:cs="Arial"/>
                <w:b/>
                <w:sz w:val="20"/>
                <w:szCs w:val="20"/>
              </w:rPr>
            </w:pPr>
            <w:r>
              <w:rPr>
                <w:rFonts w:ascii="Arial" w:hAnsi="Arial" w:cs="Arial"/>
                <w:b/>
                <w:sz w:val="20"/>
                <w:szCs w:val="20"/>
              </w:rPr>
              <w:t>Overige</w:t>
            </w:r>
          </w:p>
        </w:tc>
        <w:tc>
          <w:tcPr>
            <w:tcW w:w="3735" w:type="dxa"/>
          </w:tcPr>
          <w:p w14:paraId="7901592F" w14:textId="77777777" w:rsidR="001F5776" w:rsidRDefault="001F5776" w:rsidP="00F45016">
            <w:pPr>
              <w:rPr>
                <w:rFonts w:ascii="Arial" w:hAnsi="Arial" w:cs="Arial"/>
                <w:sz w:val="20"/>
                <w:szCs w:val="20"/>
              </w:rPr>
            </w:pPr>
            <w:r>
              <w:rPr>
                <w:rFonts w:ascii="Arial" w:hAnsi="Arial" w:cs="Arial"/>
                <w:sz w:val="20"/>
                <w:szCs w:val="20"/>
              </w:rPr>
              <w:t>Vragen stellen (niet om een diagnose te stellen)</w:t>
            </w:r>
          </w:p>
        </w:tc>
        <w:tc>
          <w:tcPr>
            <w:tcW w:w="2344" w:type="dxa"/>
          </w:tcPr>
          <w:p w14:paraId="43C749B9" w14:textId="77777777" w:rsidR="001F5776" w:rsidRPr="007F1585" w:rsidRDefault="001F5776" w:rsidP="00F45016">
            <w:pPr>
              <w:rPr>
                <w:rFonts w:ascii="Arial" w:hAnsi="Arial" w:cs="Arial"/>
                <w:sz w:val="20"/>
                <w:szCs w:val="20"/>
              </w:rPr>
            </w:pPr>
          </w:p>
        </w:tc>
        <w:tc>
          <w:tcPr>
            <w:tcW w:w="2344" w:type="dxa"/>
          </w:tcPr>
          <w:p w14:paraId="4F641C8B" w14:textId="77777777" w:rsidR="001F5776" w:rsidRPr="007F1585" w:rsidRDefault="001F5776" w:rsidP="00F45016">
            <w:pPr>
              <w:rPr>
                <w:rFonts w:ascii="Arial" w:hAnsi="Arial" w:cs="Arial"/>
                <w:sz w:val="20"/>
                <w:szCs w:val="20"/>
              </w:rPr>
            </w:pPr>
          </w:p>
        </w:tc>
        <w:tc>
          <w:tcPr>
            <w:tcW w:w="2344" w:type="dxa"/>
          </w:tcPr>
          <w:p w14:paraId="4EA7CE45" w14:textId="77777777" w:rsidR="001F5776" w:rsidRPr="007F1585" w:rsidRDefault="001F5776" w:rsidP="00F45016">
            <w:pPr>
              <w:rPr>
                <w:rFonts w:ascii="Arial" w:hAnsi="Arial" w:cs="Arial"/>
                <w:sz w:val="20"/>
                <w:szCs w:val="20"/>
              </w:rPr>
            </w:pPr>
          </w:p>
        </w:tc>
        <w:tc>
          <w:tcPr>
            <w:tcW w:w="2344" w:type="dxa"/>
          </w:tcPr>
          <w:p w14:paraId="16A11BBD" w14:textId="77777777" w:rsidR="001F5776" w:rsidRPr="007F1585" w:rsidRDefault="001F5776" w:rsidP="00F45016">
            <w:pPr>
              <w:rPr>
                <w:rFonts w:ascii="Arial" w:hAnsi="Arial" w:cs="Arial"/>
                <w:sz w:val="20"/>
                <w:szCs w:val="20"/>
              </w:rPr>
            </w:pPr>
          </w:p>
        </w:tc>
      </w:tr>
    </w:tbl>
    <w:p w14:paraId="5FEC23F8" w14:textId="77777777" w:rsidR="009F6168" w:rsidRDefault="00310D90">
      <w:pPr>
        <w:spacing w:after="160" w:line="259" w:lineRule="auto"/>
        <w:rPr>
          <w:b/>
        </w:rPr>
        <w:sectPr w:rsidR="009F6168" w:rsidSect="00DE72E2">
          <w:footerReference w:type="default" r:id="rId10"/>
          <w:pgSz w:w="11906" w:h="16838"/>
          <w:pgMar w:top="1440" w:right="1440" w:bottom="1440" w:left="1440" w:header="708" w:footer="708" w:gutter="0"/>
          <w:pgNumType w:start="0"/>
          <w:cols w:space="708"/>
          <w:titlePg/>
          <w:docGrid w:linePitch="360"/>
        </w:sectPr>
      </w:pPr>
      <w:r>
        <w:rPr>
          <w:b/>
        </w:rPr>
        <w:br w:type="page"/>
      </w:r>
    </w:p>
    <w:p w14:paraId="7D45EDB2" w14:textId="12E46B11" w:rsidR="00310D90" w:rsidRDefault="00310D90">
      <w:pPr>
        <w:spacing w:after="160" w:line="259" w:lineRule="auto"/>
        <w:rPr>
          <w:b/>
        </w:rPr>
      </w:pPr>
    </w:p>
    <w:p w14:paraId="6C10F153" w14:textId="77777777" w:rsidR="009F6168" w:rsidRDefault="00310D90" w:rsidP="009F6168">
      <w:pPr>
        <w:rPr>
          <w:b/>
        </w:rPr>
      </w:pPr>
      <w:r w:rsidRPr="00310D90">
        <w:rPr>
          <w:b/>
        </w:rPr>
        <w:t>Bijlage</w:t>
      </w:r>
      <w:r>
        <w:rPr>
          <w:b/>
        </w:rPr>
        <w:t xml:space="preserve"> C: Codeerschema i</w:t>
      </w:r>
      <w:r w:rsidR="009F6168">
        <w:rPr>
          <w:b/>
        </w:rPr>
        <w:t>nterview</w:t>
      </w:r>
    </w:p>
    <w:p w14:paraId="4D4071A5" w14:textId="77777777" w:rsidR="009F6168" w:rsidRDefault="009F6168" w:rsidP="009F6168">
      <w:pPr>
        <w:rPr>
          <w:b/>
        </w:rPr>
      </w:pPr>
    </w:p>
    <w:p w14:paraId="77B8966E" w14:textId="5F013AFA" w:rsidR="009F6168" w:rsidRPr="00B524F3" w:rsidRDefault="009F6168" w:rsidP="009F6168">
      <w:pPr>
        <w:rPr>
          <w:rFonts w:ascii="Arial" w:hAnsi="Arial" w:cs="Arial"/>
          <w:sz w:val="20"/>
          <w:szCs w:val="20"/>
        </w:rPr>
      </w:pPr>
      <w:r w:rsidRPr="00B524F3">
        <w:rPr>
          <w:rFonts w:ascii="Arial" w:hAnsi="Arial" w:cs="Arial"/>
          <w:sz w:val="20"/>
          <w:szCs w:val="20"/>
        </w:rPr>
        <w:t>Deelvraag die beantwoord dient te worden:</w:t>
      </w:r>
    </w:p>
    <w:p w14:paraId="7F6FFA89" w14:textId="77777777" w:rsidR="009F6168" w:rsidRDefault="009F6168" w:rsidP="009F6168">
      <w:pPr>
        <w:rPr>
          <w:rFonts w:ascii="Arial" w:hAnsi="Arial" w:cs="Arial"/>
          <w:sz w:val="20"/>
          <w:szCs w:val="20"/>
        </w:rPr>
      </w:pPr>
      <w:r w:rsidRPr="00B524F3">
        <w:rPr>
          <w:rFonts w:ascii="Arial" w:hAnsi="Arial" w:cs="Arial"/>
          <w:sz w:val="20"/>
          <w:szCs w:val="20"/>
        </w:rPr>
        <w:t>Welke kennis hebben leerkrachten van zelfregulerend leren en wat zijn de opvattingen van leerkrachten over hoe zelfregulerend leren op basisschool VP ondersteund zou moeten worden?</w:t>
      </w:r>
    </w:p>
    <w:tbl>
      <w:tblPr>
        <w:tblStyle w:val="Tabelraster"/>
        <w:tblpPr w:leftFromText="141" w:rightFromText="141" w:vertAnchor="page" w:horzAnchor="margin" w:tblpY="2311"/>
        <w:tblW w:w="0" w:type="auto"/>
        <w:tblLook w:val="04A0" w:firstRow="1" w:lastRow="0" w:firstColumn="1" w:lastColumn="0" w:noHBand="0" w:noVBand="1"/>
      </w:tblPr>
      <w:tblGrid>
        <w:gridCol w:w="2787"/>
        <w:gridCol w:w="2842"/>
        <w:gridCol w:w="2841"/>
        <w:gridCol w:w="2739"/>
        <w:gridCol w:w="2739"/>
      </w:tblGrid>
      <w:tr w:rsidR="009F6168" w:rsidRPr="000F5511" w14:paraId="76DF2E7C" w14:textId="77777777" w:rsidTr="00F45016">
        <w:tc>
          <w:tcPr>
            <w:tcW w:w="2800" w:type="dxa"/>
          </w:tcPr>
          <w:p w14:paraId="05EB4E49" w14:textId="77777777" w:rsidR="009F6168" w:rsidRPr="000F5511" w:rsidRDefault="009F6168" w:rsidP="00F45016">
            <w:pPr>
              <w:rPr>
                <w:rFonts w:ascii="Arial" w:hAnsi="Arial" w:cs="Arial"/>
                <w:b/>
                <w:sz w:val="20"/>
                <w:szCs w:val="20"/>
              </w:rPr>
            </w:pPr>
            <w:r>
              <w:rPr>
                <w:rFonts w:ascii="Arial" w:hAnsi="Arial" w:cs="Arial"/>
                <w:b/>
                <w:sz w:val="20"/>
                <w:szCs w:val="20"/>
              </w:rPr>
              <w:t>Label</w:t>
            </w:r>
          </w:p>
        </w:tc>
        <w:tc>
          <w:tcPr>
            <w:tcW w:w="2851" w:type="dxa"/>
          </w:tcPr>
          <w:p w14:paraId="2F270B61" w14:textId="77777777" w:rsidR="009F6168" w:rsidRPr="000F5511" w:rsidRDefault="009F6168" w:rsidP="00F45016">
            <w:pPr>
              <w:rPr>
                <w:rFonts w:ascii="Arial" w:hAnsi="Arial" w:cs="Arial"/>
                <w:b/>
                <w:sz w:val="20"/>
                <w:szCs w:val="20"/>
              </w:rPr>
            </w:pPr>
            <w:r w:rsidRPr="000F5511">
              <w:rPr>
                <w:rFonts w:ascii="Arial" w:hAnsi="Arial" w:cs="Arial"/>
                <w:b/>
                <w:sz w:val="20"/>
                <w:szCs w:val="20"/>
              </w:rPr>
              <w:t>Respondent 1</w:t>
            </w:r>
          </w:p>
        </w:tc>
        <w:tc>
          <w:tcPr>
            <w:tcW w:w="2851" w:type="dxa"/>
          </w:tcPr>
          <w:p w14:paraId="07EC5F4F" w14:textId="77777777" w:rsidR="009F6168" w:rsidRPr="000F5511" w:rsidRDefault="009F6168" w:rsidP="00F45016">
            <w:pPr>
              <w:rPr>
                <w:rFonts w:ascii="Arial" w:hAnsi="Arial" w:cs="Arial"/>
                <w:b/>
                <w:sz w:val="20"/>
                <w:szCs w:val="20"/>
              </w:rPr>
            </w:pPr>
            <w:r w:rsidRPr="000F5511">
              <w:rPr>
                <w:rFonts w:ascii="Arial" w:hAnsi="Arial" w:cs="Arial"/>
                <w:b/>
                <w:sz w:val="20"/>
                <w:szCs w:val="20"/>
              </w:rPr>
              <w:t>Respondent 2</w:t>
            </w:r>
          </w:p>
        </w:tc>
        <w:tc>
          <w:tcPr>
            <w:tcW w:w="2746" w:type="dxa"/>
          </w:tcPr>
          <w:p w14:paraId="12110FBA" w14:textId="77777777" w:rsidR="009F6168" w:rsidRPr="000F5511" w:rsidRDefault="009F6168" w:rsidP="00F45016">
            <w:pPr>
              <w:rPr>
                <w:rFonts w:ascii="Arial" w:hAnsi="Arial" w:cs="Arial"/>
                <w:b/>
                <w:sz w:val="20"/>
                <w:szCs w:val="20"/>
              </w:rPr>
            </w:pPr>
            <w:r w:rsidRPr="000F5511">
              <w:rPr>
                <w:rFonts w:ascii="Arial" w:hAnsi="Arial" w:cs="Arial"/>
                <w:b/>
                <w:sz w:val="20"/>
                <w:szCs w:val="20"/>
              </w:rPr>
              <w:t>Respondent 3</w:t>
            </w:r>
          </w:p>
        </w:tc>
        <w:tc>
          <w:tcPr>
            <w:tcW w:w="2746" w:type="dxa"/>
          </w:tcPr>
          <w:p w14:paraId="339504A0" w14:textId="77777777" w:rsidR="009F6168" w:rsidRPr="000F5511" w:rsidRDefault="009F6168" w:rsidP="00F45016">
            <w:pPr>
              <w:rPr>
                <w:rFonts w:ascii="Arial" w:hAnsi="Arial" w:cs="Arial"/>
                <w:b/>
                <w:sz w:val="20"/>
                <w:szCs w:val="20"/>
              </w:rPr>
            </w:pPr>
            <w:r w:rsidRPr="000F5511">
              <w:rPr>
                <w:rFonts w:ascii="Arial" w:hAnsi="Arial" w:cs="Arial"/>
                <w:b/>
                <w:sz w:val="20"/>
                <w:szCs w:val="20"/>
              </w:rPr>
              <w:t>Respondent 4</w:t>
            </w:r>
          </w:p>
        </w:tc>
      </w:tr>
      <w:tr w:rsidR="009F6168" w:rsidRPr="000F5511" w14:paraId="026B89CC" w14:textId="77777777" w:rsidTr="00F45016">
        <w:tc>
          <w:tcPr>
            <w:tcW w:w="2800" w:type="dxa"/>
          </w:tcPr>
          <w:p w14:paraId="6B074C5F" w14:textId="77777777" w:rsidR="009F6168" w:rsidRPr="000F5511" w:rsidRDefault="009F6168" w:rsidP="00F45016">
            <w:pPr>
              <w:rPr>
                <w:rFonts w:ascii="Arial" w:hAnsi="Arial" w:cs="Arial"/>
                <w:sz w:val="20"/>
                <w:szCs w:val="20"/>
              </w:rPr>
            </w:pPr>
            <w:r w:rsidRPr="000F5511">
              <w:rPr>
                <w:rFonts w:ascii="Arial" w:hAnsi="Arial" w:cs="Arial"/>
                <w:sz w:val="20"/>
                <w:szCs w:val="20"/>
              </w:rPr>
              <w:t>ZRL - definitie</w:t>
            </w:r>
          </w:p>
        </w:tc>
        <w:tc>
          <w:tcPr>
            <w:tcW w:w="2851" w:type="dxa"/>
          </w:tcPr>
          <w:p w14:paraId="1209C623" w14:textId="77777777" w:rsidR="009F6168" w:rsidRPr="000F5511" w:rsidRDefault="009F6168" w:rsidP="00F45016">
            <w:pPr>
              <w:rPr>
                <w:rFonts w:ascii="Arial" w:hAnsi="Arial" w:cs="Arial"/>
                <w:sz w:val="20"/>
                <w:szCs w:val="20"/>
              </w:rPr>
            </w:pPr>
            <w:r w:rsidRPr="000F5511">
              <w:rPr>
                <w:rFonts w:ascii="Arial" w:hAnsi="Arial" w:cs="Arial"/>
                <w:sz w:val="20"/>
                <w:szCs w:val="20"/>
              </w:rPr>
              <w:t>Leerlingen bepalen voor zichzelf hoe ze naar een bepaald doel toe werken en wat ze daarvoor nodig hebben.</w:t>
            </w:r>
            <w:r>
              <w:rPr>
                <w:rFonts w:ascii="Arial" w:hAnsi="Arial" w:cs="Arial"/>
                <w:sz w:val="20"/>
                <w:szCs w:val="20"/>
              </w:rPr>
              <w:t xml:space="preserve"> (p.1 r.17)</w:t>
            </w:r>
          </w:p>
        </w:tc>
        <w:tc>
          <w:tcPr>
            <w:tcW w:w="2851" w:type="dxa"/>
          </w:tcPr>
          <w:p w14:paraId="1C02D64D" w14:textId="77777777" w:rsidR="009F6168" w:rsidRPr="000F5511" w:rsidRDefault="009F6168" w:rsidP="00F45016">
            <w:pPr>
              <w:rPr>
                <w:rFonts w:ascii="Arial" w:hAnsi="Arial" w:cs="Arial"/>
                <w:sz w:val="20"/>
                <w:szCs w:val="20"/>
              </w:rPr>
            </w:pPr>
            <w:r>
              <w:rPr>
                <w:rFonts w:ascii="Arial" w:hAnsi="Arial" w:cs="Arial"/>
                <w:sz w:val="20"/>
                <w:szCs w:val="20"/>
              </w:rPr>
              <w:t>Leerlingen bepalen wat zij willen leren, door aan eigen doelen te werken. (p.1 r.20)</w:t>
            </w:r>
          </w:p>
        </w:tc>
        <w:tc>
          <w:tcPr>
            <w:tcW w:w="2746" w:type="dxa"/>
          </w:tcPr>
          <w:p w14:paraId="33E41A8B" w14:textId="77777777" w:rsidR="009F6168" w:rsidRPr="000F5511" w:rsidRDefault="009F6168" w:rsidP="00F45016">
            <w:pPr>
              <w:rPr>
                <w:rFonts w:ascii="Arial" w:hAnsi="Arial" w:cs="Arial"/>
                <w:sz w:val="20"/>
                <w:szCs w:val="20"/>
              </w:rPr>
            </w:pPr>
            <w:r w:rsidRPr="000F5511">
              <w:rPr>
                <w:rFonts w:ascii="Arial" w:hAnsi="Arial" w:cs="Arial"/>
                <w:sz w:val="20"/>
                <w:szCs w:val="20"/>
              </w:rPr>
              <w:t>Leren door middel van eigen zelfreflectie.</w:t>
            </w:r>
            <w:r>
              <w:rPr>
                <w:rFonts w:ascii="Arial" w:hAnsi="Arial" w:cs="Arial"/>
                <w:sz w:val="20"/>
                <w:szCs w:val="20"/>
              </w:rPr>
              <w:t xml:space="preserve"> (p.1 r.15)</w:t>
            </w:r>
          </w:p>
        </w:tc>
        <w:tc>
          <w:tcPr>
            <w:tcW w:w="2746" w:type="dxa"/>
          </w:tcPr>
          <w:p w14:paraId="50DB26C7" w14:textId="77777777" w:rsidR="009F6168" w:rsidRPr="000F5511" w:rsidRDefault="009F6168" w:rsidP="00F45016">
            <w:pPr>
              <w:rPr>
                <w:rFonts w:ascii="Arial" w:hAnsi="Arial" w:cs="Arial"/>
                <w:sz w:val="20"/>
                <w:szCs w:val="20"/>
              </w:rPr>
            </w:pPr>
            <w:r w:rsidRPr="000F5511">
              <w:rPr>
                <w:rFonts w:ascii="Arial" w:hAnsi="Arial" w:cs="Arial"/>
                <w:sz w:val="20"/>
                <w:szCs w:val="20"/>
              </w:rPr>
              <w:t>Leerlingen hebben inbreng in wat ze willen leren en hoe ze willen leren. Zelf meer inzicht hebben in wat en waarom ze leren.</w:t>
            </w:r>
            <w:r>
              <w:rPr>
                <w:rFonts w:ascii="Arial" w:hAnsi="Arial" w:cs="Arial"/>
                <w:sz w:val="20"/>
                <w:szCs w:val="20"/>
              </w:rPr>
              <w:t xml:space="preserve"> (p.1 r. 15)</w:t>
            </w:r>
          </w:p>
        </w:tc>
      </w:tr>
      <w:tr w:rsidR="009F6168" w:rsidRPr="000F5511" w14:paraId="3AF8F44D" w14:textId="77777777" w:rsidTr="00F45016">
        <w:trPr>
          <w:trHeight w:val="458"/>
        </w:trPr>
        <w:tc>
          <w:tcPr>
            <w:tcW w:w="2800" w:type="dxa"/>
            <w:vMerge w:val="restart"/>
          </w:tcPr>
          <w:p w14:paraId="729200FE" w14:textId="77777777" w:rsidR="009F6168" w:rsidRPr="000F5511" w:rsidRDefault="009F6168" w:rsidP="00F45016">
            <w:pPr>
              <w:rPr>
                <w:rFonts w:ascii="Arial" w:hAnsi="Arial" w:cs="Arial"/>
                <w:sz w:val="20"/>
                <w:szCs w:val="20"/>
              </w:rPr>
            </w:pPr>
            <w:r w:rsidRPr="000F5511">
              <w:rPr>
                <w:rFonts w:ascii="Arial" w:hAnsi="Arial" w:cs="Arial"/>
                <w:sz w:val="20"/>
                <w:szCs w:val="20"/>
              </w:rPr>
              <w:t xml:space="preserve">ZRL – Rol van de leerling </w:t>
            </w:r>
          </w:p>
        </w:tc>
        <w:tc>
          <w:tcPr>
            <w:tcW w:w="2851" w:type="dxa"/>
          </w:tcPr>
          <w:p w14:paraId="663CFEB8" w14:textId="77777777" w:rsidR="009F6168" w:rsidRPr="000F5511" w:rsidRDefault="009F6168" w:rsidP="00F45016">
            <w:pPr>
              <w:rPr>
                <w:rFonts w:ascii="Arial" w:hAnsi="Arial" w:cs="Arial"/>
                <w:sz w:val="20"/>
                <w:szCs w:val="20"/>
              </w:rPr>
            </w:pPr>
            <w:r>
              <w:rPr>
                <w:rFonts w:ascii="Arial" w:hAnsi="Arial" w:cs="Arial"/>
                <w:sz w:val="20"/>
                <w:szCs w:val="20"/>
              </w:rPr>
              <w:t>Eigen verantwoordelijkheid nemen voor wat hij wil leren. (p. 1 r. 16)</w:t>
            </w:r>
          </w:p>
        </w:tc>
        <w:tc>
          <w:tcPr>
            <w:tcW w:w="2851" w:type="dxa"/>
            <w:vMerge w:val="restart"/>
          </w:tcPr>
          <w:p w14:paraId="4D04BFB8" w14:textId="77777777" w:rsidR="009F6168" w:rsidRPr="000F5511" w:rsidRDefault="009F6168" w:rsidP="00F45016">
            <w:pPr>
              <w:rPr>
                <w:rFonts w:ascii="Arial" w:hAnsi="Arial" w:cs="Arial"/>
                <w:sz w:val="20"/>
                <w:szCs w:val="20"/>
              </w:rPr>
            </w:pPr>
            <w:r>
              <w:rPr>
                <w:rFonts w:ascii="Arial" w:hAnsi="Arial" w:cs="Arial"/>
                <w:sz w:val="20"/>
                <w:szCs w:val="20"/>
              </w:rPr>
              <w:t>Leerling bepaalt wat hij wil leren (p. 1 r. 23)</w:t>
            </w:r>
          </w:p>
        </w:tc>
        <w:tc>
          <w:tcPr>
            <w:tcW w:w="2746" w:type="dxa"/>
            <w:vMerge w:val="restart"/>
          </w:tcPr>
          <w:p w14:paraId="4A3BDEBE" w14:textId="77777777" w:rsidR="009F6168" w:rsidRPr="000F5511" w:rsidRDefault="009F6168" w:rsidP="00F45016">
            <w:pPr>
              <w:rPr>
                <w:rFonts w:ascii="Arial" w:hAnsi="Arial" w:cs="Arial"/>
                <w:sz w:val="20"/>
                <w:szCs w:val="20"/>
              </w:rPr>
            </w:pPr>
            <w:r>
              <w:rPr>
                <w:rFonts w:ascii="Arial" w:hAnsi="Arial" w:cs="Arial"/>
                <w:sz w:val="20"/>
                <w:szCs w:val="20"/>
              </w:rPr>
              <w:t>Leerling is zich bewust van wat hij leert (p.1 r.45)</w:t>
            </w:r>
          </w:p>
        </w:tc>
        <w:tc>
          <w:tcPr>
            <w:tcW w:w="2746" w:type="dxa"/>
            <w:vMerge w:val="restart"/>
          </w:tcPr>
          <w:p w14:paraId="75DD0440" w14:textId="77777777" w:rsidR="009F6168" w:rsidRPr="000F5511" w:rsidRDefault="009F6168" w:rsidP="00F45016">
            <w:pPr>
              <w:rPr>
                <w:rFonts w:ascii="Arial" w:hAnsi="Arial" w:cs="Arial"/>
                <w:sz w:val="20"/>
                <w:szCs w:val="20"/>
              </w:rPr>
            </w:pPr>
            <w:r>
              <w:rPr>
                <w:rFonts w:ascii="Arial" w:hAnsi="Arial" w:cs="Arial"/>
                <w:sz w:val="20"/>
                <w:szCs w:val="20"/>
              </w:rPr>
              <w:t>Bepalen van eigen tussendoelen.(p. 1 r. 27)</w:t>
            </w:r>
          </w:p>
        </w:tc>
      </w:tr>
      <w:tr w:rsidR="009F6168" w:rsidRPr="000F5511" w14:paraId="32109D11" w14:textId="77777777" w:rsidTr="00F45016">
        <w:trPr>
          <w:trHeight w:val="457"/>
        </w:trPr>
        <w:tc>
          <w:tcPr>
            <w:tcW w:w="2800" w:type="dxa"/>
            <w:vMerge/>
          </w:tcPr>
          <w:p w14:paraId="7BC0FAEC" w14:textId="77777777" w:rsidR="009F6168" w:rsidRPr="000F5511" w:rsidRDefault="009F6168" w:rsidP="00F45016">
            <w:pPr>
              <w:rPr>
                <w:rFonts w:ascii="Arial" w:hAnsi="Arial" w:cs="Arial"/>
                <w:sz w:val="20"/>
                <w:szCs w:val="20"/>
              </w:rPr>
            </w:pPr>
          </w:p>
        </w:tc>
        <w:tc>
          <w:tcPr>
            <w:tcW w:w="2851" w:type="dxa"/>
          </w:tcPr>
          <w:p w14:paraId="35671E7B" w14:textId="77777777" w:rsidR="009F6168" w:rsidRDefault="009F6168" w:rsidP="00F45016">
            <w:pPr>
              <w:rPr>
                <w:rFonts w:ascii="Arial" w:hAnsi="Arial" w:cs="Arial"/>
                <w:sz w:val="20"/>
                <w:szCs w:val="20"/>
              </w:rPr>
            </w:pPr>
            <w:r>
              <w:rPr>
                <w:rFonts w:ascii="Arial" w:hAnsi="Arial" w:cs="Arial"/>
                <w:sz w:val="20"/>
                <w:szCs w:val="20"/>
              </w:rPr>
              <w:t>Doelen opstellen die liggen bij eigen interesse (p.1 r. 20)</w:t>
            </w:r>
          </w:p>
        </w:tc>
        <w:tc>
          <w:tcPr>
            <w:tcW w:w="2851" w:type="dxa"/>
            <w:vMerge/>
          </w:tcPr>
          <w:p w14:paraId="50091A24" w14:textId="77777777" w:rsidR="009F6168" w:rsidRDefault="009F6168" w:rsidP="00F45016">
            <w:pPr>
              <w:rPr>
                <w:rFonts w:ascii="Arial" w:hAnsi="Arial" w:cs="Arial"/>
                <w:sz w:val="20"/>
                <w:szCs w:val="20"/>
              </w:rPr>
            </w:pPr>
          </w:p>
        </w:tc>
        <w:tc>
          <w:tcPr>
            <w:tcW w:w="2746" w:type="dxa"/>
            <w:vMerge/>
          </w:tcPr>
          <w:p w14:paraId="083CBF88" w14:textId="77777777" w:rsidR="009F6168" w:rsidRPr="000F5511" w:rsidRDefault="009F6168" w:rsidP="00F45016">
            <w:pPr>
              <w:rPr>
                <w:rFonts w:ascii="Arial" w:hAnsi="Arial" w:cs="Arial"/>
                <w:sz w:val="20"/>
                <w:szCs w:val="20"/>
              </w:rPr>
            </w:pPr>
          </w:p>
        </w:tc>
        <w:tc>
          <w:tcPr>
            <w:tcW w:w="2746" w:type="dxa"/>
            <w:vMerge/>
          </w:tcPr>
          <w:p w14:paraId="1D8C7FD4" w14:textId="77777777" w:rsidR="009F6168" w:rsidRPr="000F5511" w:rsidRDefault="009F6168" w:rsidP="00F45016">
            <w:pPr>
              <w:rPr>
                <w:rFonts w:ascii="Arial" w:hAnsi="Arial" w:cs="Arial"/>
                <w:sz w:val="20"/>
                <w:szCs w:val="20"/>
              </w:rPr>
            </w:pPr>
          </w:p>
        </w:tc>
      </w:tr>
      <w:tr w:rsidR="009F6168" w:rsidRPr="000F5511" w14:paraId="4538C4AF" w14:textId="77777777" w:rsidTr="00F45016">
        <w:trPr>
          <w:trHeight w:val="831"/>
        </w:trPr>
        <w:tc>
          <w:tcPr>
            <w:tcW w:w="2800" w:type="dxa"/>
            <w:vMerge w:val="restart"/>
          </w:tcPr>
          <w:p w14:paraId="42665FBB" w14:textId="77777777" w:rsidR="009F6168" w:rsidRPr="000F5511" w:rsidRDefault="009F6168" w:rsidP="00F45016">
            <w:pPr>
              <w:rPr>
                <w:rFonts w:ascii="Arial" w:hAnsi="Arial" w:cs="Arial"/>
                <w:sz w:val="20"/>
                <w:szCs w:val="20"/>
              </w:rPr>
            </w:pPr>
            <w:r>
              <w:rPr>
                <w:rFonts w:ascii="Arial" w:hAnsi="Arial" w:cs="Arial"/>
                <w:sz w:val="20"/>
                <w:szCs w:val="20"/>
              </w:rPr>
              <w:t>ZRL – Rol van de leerkracht</w:t>
            </w:r>
          </w:p>
        </w:tc>
        <w:tc>
          <w:tcPr>
            <w:tcW w:w="2851" w:type="dxa"/>
          </w:tcPr>
          <w:p w14:paraId="6C735881" w14:textId="77777777" w:rsidR="009F6168" w:rsidRPr="000F5511" w:rsidRDefault="009F6168" w:rsidP="00F45016">
            <w:pPr>
              <w:rPr>
                <w:rFonts w:ascii="Arial" w:hAnsi="Arial" w:cs="Arial"/>
                <w:sz w:val="20"/>
                <w:szCs w:val="20"/>
              </w:rPr>
            </w:pPr>
            <w:r>
              <w:rPr>
                <w:rFonts w:ascii="Arial" w:hAnsi="Arial" w:cs="Arial"/>
                <w:sz w:val="20"/>
                <w:szCs w:val="20"/>
              </w:rPr>
              <w:t>Sturen op welke doelen leerlingen opstellen voor zichzelf (p.1 r. 23)</w:t>
            </w:r>
          </w:p>
        </w:tc>
        <w:tc>
          <w:tcPr>
            <w:tcW w:w="2851" w:type="dxa"/>
          </w:tcPr>
          <w:p w14:paraId="20174952" w14:textId="77777777" w:rsidR="009F6168" w:rsidRPr="000F5511" w:rsidRDefault="009F6168" w:rsidP="00F45016">
            <w:pPr>
              <w:rPr>
                <w:rFonts w:ascii="Arial" w:hAnsi="Arial" w:cs="Arial"/>
                <w:sz w:val="20"/>
                <w:szCs w:val="20"/>
              </w:rPr>
            </w:pPr>
            <w:r>
              <w:rPr>
                <w:rFonts w:ascii="Arial" w:hAnsi="Arial" w:cs="Arial"/>
                <w:sz w:val="20"/>
                <w:szCs w:val="20"/>
              </w:rPr>
              <w:t>Ondersteuning voor leerlingen bij het behalen van doelen. (p.1 r. 15)</w:t>
            </w:r>
          </w:p>
        </w:tc>
        <w:tc>
          <w:tcPr>
            <w:tcW w:w="2746" w:type="dxa"/>
          </w:tcPr>
          <w:p w14:paraId="38649D64" w14:textId="77777777" w:rsidR="009F6168" w:rsidRPr="000F5511" w:rsidRDefault="009F6168" w:rsidP="00F45016">
            <w:pPr>
              <w:rPr>
                <w:rFonts w:ascii="Arial" w:hAnsi="Arial" w:cs="Arial"/>
                <w:sz w:val="20"/>
                <w:szCs w:val="20"/>
              </w:rPr>
            </w:pPr>
            <w:r>
              <w:rPr>
                <w:rFonts w:ascii="Arial" w:hAnsi="Arial" w:cs="Arial"/>
                <w:sz w:val="20"/>
                <w:szCs w:val="20"/>
              </w:rPr>
              <w:t>Begeleiden van kinderen die zelf aan het werk zijn (p. 1 r.27)</w:t>
            </w:r>
          </w:p>
        </w:tc>
        <w:tc>
          <w:tcPr>
            <w:tcW w:w="2746" w:type="dxa"/>
          </w:tcPr>
          <w:p w14:paraId="06F6CD90" w14:textId="77777777" w:rsidR="009F6168" w:rsidRPr="000F5511" w:rsidRDefault="009F6168" w:rsidP="00F45016">
            <w:pPr>
              <w:rPr>
                <w:rFonts w:ascii="Arial" w:hAnsi="Arial" w:cs="Arial"/>
                <w:sz w:val="20"/>
                <w:szCs w:val="20"/>
              </w:rPr>
            </w:pPr>
            <w:r>
              <w:rPr>
                <w:rFonts w:ascii="Arial" w:hAnsi="Arial" w:cs="Arial"/>
                <w:sz w:val="20"/>
                <w:szCs w:val="20"/>
              </w:rPr>
              <w:t>Bepalen van hoofddoelen voor de leerlingen. (p. 1 r. 27)</w:t>
            </w:r>
          </w:p>
        </w:tc>
      </w:tr>
      <w:tr w:rsidR="009F6168" w:rsidRPr="000F5511" w14:paraId="2C2B0401" w14:textId="77777777" w:rsidTr="00F45016">
        <w:trPr>
          <w:trHeight w:val="401"/>
        </w:trPr>
        <w:tc>
          <w:tcPr>
            <w:tcW w:w="2800" w:type="dxa"/>
            <w:vMerge/>
          </w:tcPr>
          <w:p w14:paraId="2DDE5055" w14:textId="77777777" w:rsidR="009F6168" w:rsidRDefault="009F6168" w:rsidP="00F45016">
            <w:pPr>
              <w:rPr>
                <w:rFonts w:ascii="Arial" w:hAnsi="Arial" w:cs="Arial"/>
                <w:sz w:val="20"/>
                <w:szCs w:val="20"/>
              </w:rPr>
            </w:pPr>
          </w:p>
        </w:tc>
        <w:tc>
          <w:tcPr>
            <w:tcW w:w="2851" w:type="dxa"/>
          </w:tcPr>
          <w:p w14:paraId="44BC8FCA" w14:textId="77777777" w:rsidR="009F6168" w:rsidRDefault="009F6168" w:rsidP="00F45016">
            <w:pPr>
              <w:rPr>
                <w:rFonts w:ascii="Arial" w:hAnsi="Arial" w:cs="Arial"/>
                <w:sz w:val="20"/>
                <w:szCs w:val="20"/>
              </w:rPr>
            </w:pPr>
            <w:r>
              <w:rPr>
                <w:rFonts w:ascii="Arial" w:hAnsi="Arial" w:cs="Arial"/>
                <w:sz w:val="20"/>
                <w:szCs w:val="20"/>
              </w:rPr>
              <w:t>Instructie geven, materialen mee helpen zoeken en sturen hoe leerlingen werken om ze te leren leren. (p.1 r.30)</w:t>
            </w:r>
          </w:p>
        </w:tc>
        <w:tc>
          <w:tcPr>
            <w:tcW w:w="2851" w:type="dxa"/>
          </w:tcPr>
          <w:p w14:paraId="10E51A18" w14:textId="77777777" w:rsidR="009F6168" w:rsidRDefault="009F6168" w:rsidP="00F45016">
            <w:pPr>
              <w:rPr>
                <w:rFonts w:ascii="Arial" w:hAnsi="Arial" w:cs="Arial"/>
                <w:sz w:val="20"/>
                <w:szCs w:val="20"/>
              </w:rPr>
            </w:pPr>
            <w:r>
              <w:rPr>
                <w:rFonts w:ascii="Arial" w:hAnsi="Arial" w:cs="Arial"/>
                <w:sz w:val="20"/>
                <w:szCs w:val="20"/>
              </w:rPr>
              <w:t>Aanpassen van lesstof om persoonlijke behoeften van lln. tegemoet te komen. (p.1 r. 25)</w:t>
            </w:r>
          </w:p>
        </w:tc>
        <w:tc>
          <w:tcPr>
            <w:tcW w:w="2746" w:type="dxa"/>
          </w:tcPr>
          <w:p w14:paraId="4026B8CD" w14:textId="77777777" w:rsidR="009F6168" w:rsidRDefault="009F6168" w:rsidP="00F45016">
            <w:pPr>
              <w:rPr>
                <w:rFonts w:ascii="Arial" w:hAnsi="Arial" w:cs="Arial"/>
                <w:sz w:val="20"/>
                <w:szCs w:val="20"/>
              </w:rPr>
            </w:pPr>
            <w:r>
              <w:rPr>
                <w:rFonts w:ascii="Arial" w:hAnsi="Arial" w:cs="Arial"/>
                <w:sz w:val="20"/>
                <w:szCs w:val="20"/>
              </w:rPr>
              <w:t>Bewust taken geven aan leerlingen, waarmee zij nog extra moeten oefenen en dit met hen evalueren (p. 1 r. 49)</w:t>
            </w:r>
          </w:p>
        </w:tc>
        <w:tc>
          <w:tcPr>
            <w:tcW w:w="2746" w:type="dxa"/>
          </w:tcPr>
          <w:p w14:paraId="288C5F26" w14:textId="77777777" w:rsidR="009F6168" w:rsidRPr="000F5511" w:rsidRDefault="009F6168" w:rsidP="00F45016">
            <w:pPr>
              <w:rPr>
                <w:rFonts w:ascii="Arial" w:hAnsi="Arial" w:cs="Arial"/>
                <w:sz w:val="20"/>
                <w:szCs w:val="20"/>
              </w:rPr>
            </w:pPr>
            <w:r>
              <w:rPr>
                <w:rFonts w:ascii="Arial" w:hAnsi="Arial" w:cs="Arial"/>
                <w:sz w:val="20"/>
                <w:szCs w:val="20"/>
              </w:rPr>
              <w:t>Lln. stimuleren vragen te stellen (p. 3 r. 2)</w:t>
            </w:r>
          </w:p>
        </w:tc>
      </w:tr>
      <w:tr w:rsidR="009F6168" w:rsidRPr="000F5511" w14:paraId="4A23F06D" w14:textId="77777777" w:rsidTr="00F45016">
        <w:trPr>
          <w:trHeight w:val="577"/>
        </w:trPr>
        <w:tc>
          <w:tcPr>
            <w:tcW w:w="2800" w:type="dxa"/>
            <w:vMerge/>
          </w:tcPr>
          <w:p w14:paraId="094573FB" w14:textId="77777777" w:rsidR="009F6168" w:rsidRDefault="009F6168" w:rsidP="00F45016">
            <w:pPr>
              <w:rPr>
                <w:rFonts w:ascii="Arial" w:hAnsi="Arial" w:cs="Arial"/>
                <w:sz w:val="20"/>
                <w:szCs w:val="20"/>
              </w:rPr>
            </w:pPr>
          </w:p>
        </w:tc>
        <w:tc>
          <w:tcPr>
            <w:tcW w:w="2851" w:type="dxa"/>
          </w:tcPr>
          <w:p w14:paraId="487F20F3" w14:textId="77777777" w:rsidR="009F6168" w:rsidRDefault="009F6168" w:rsidP="00F45016">
            <w:pPr>
              <w:rPr>
                <w:rFonts w:ascii="Arial" w:hAnsi="Arial" w:cs="Arial"/>
                <w:sz w:val="20"/>
                <w:szCs w:val="20"/>
              </w:rPr>
            </w:pPr>
            <w:r>
              <w:rPr>
                <w:rFonts w:ascii="Arial" w:hAnsi="Arial" w:cs="Arial"/>
                <w:sz w:val="20"/>
                <w:szCs w:val="20"/>
              </w:rPr>
              <w:t>M.b.v. analyses en observaties lesstof aanpassen aan leerlingen (p. 6 r.26).</w:t>
            </w:r>
          </w:p>
        </w:tc>
        <w:tc>
          <w:tcPr>
            <w:tcW w:w="2851" w:type="dxa"/>
          </w:tcPr>
          <w:p w14:paraId="501FF008" w14:textId="77777777" w:rsidR="009F6168" w:rsidRDefault="009F6168" w:rsidP="00F45016">
            <w:pPr>
              <w:rPr>
                <w:rFonts w:ascii="Arial" w:hAnsi="Arial" w:cs="Arial"/>
                <w:sz w:val="20"/>
                <w:szCs w:val="20"/>
              </w:rPr>
            </w:pPr>
            <w:r>
              <w:rPr>
                <w:rFonts w:ascii="Arial" w:hAnsi="Arial" w:cs="Arial"/>
                <w:sz w:val="20"/>
                <w:szCs w:val="20"/>
              </w:rPr>
              <w:t>Aanbieden kennisbasis in uitleg en herhalen van nieuwe kennis blijft belangrijk om te doen. (p. 2 r. 2)</w:t>
            </w:r>
          </w:p>
        </w:tc>
        <w:tc>
          <w:tcPr>
            <w:tcW w:w="2746" w:type="dxa"/>
          </w:tcPr>
          <w:p w14:paraId="74483001" w14:textId="77777777" w:rsidR="009F6168" w:rsidRDefault="009F6168" w:rsidP="00F45016">
            <w:pPr>
              <w:rPr>
                <w:rFonts w:ascii="Arial" w:hAnsi="Arial" w:cs="Arial"/>
                <w:sz w:val="20"/>
                <w:szCs w:val="20"/>
              </w:rPr>
            </w:pPr>
            <w:r>
              <w:rPr>
                <w:rFonts w:ascii="Arial" w:hAnsi="Arial" w:cs="Arial"/>
                <w:sz w:val="20"/>
                <w:szCs w:val="20"/>
              </w:rPr>
              <w:t>De lrkr zoveel mogelijk op de achtergrond, lln. veel verantwoordelijkheid geven (p. 3 r. 44)</w:t>
            </w:r>
          </w:p>
        </w:tc>
        <w:tc>
          <w:tcPr>
            <w:tcW w:w="2746" w:type="dxa"/>
          </w:tcPr>
          <w:p w14:paraId="1066930C" w14:textId="77777777" w:rsidR="009F6168" w:rsidRDefault="009F6168" w:rsidP="00F45016">
            <w:pPr>
              <w:rPr>
                <w:rFonts w:ascii="Arial" w:hAnsi="Arial" w:cs="Arial"/>
                <w:sz w:val="20"/>
                <w:szCs w:val="20"/>
              </w:rPr>
            </w:pPr>
            <w:r>
              <w:rPr>
                <w:rFonts w:ascii="Arial" w:hAnsi="Arial" w:cs="Arial"/>
                <w:sz w:val="20"/>
                <w:szCs w:val="20"/>
              </w:rPr>
              <w:t>Open staan voor wat het kind wil en bij het kind past. Hier lesstof op aanpassen (p. 1 r. 19)</w:t>
            </w:r>
          </w:p>
        </w:tc>
      </w:tr>
      <w:tr w:rsidR="009F6168" w:rsidRPr="000F5511" w14:paraId="147086EB" w14:textId="77777777" w:rsidTr="00F45016">
        <w:trPr>
          <w:trHeight w:val="578"/>
        </w:trPr>
        <w:tc>
          <w:tcPr>
            <w:tcW w:w="2800" w:type="dxa"/>
            <w:vMerge w:val="restart"/>
          </w:tcPr>
          <w:p w14:paraId="5FCB60DC" w14:textId="77777777" w:rsidR="009F6168" w:rsidRPr="000F5511" w:rsidRDefault="009F6168" w:rsidP="00F45016">
            <w:pPr>
              <w:rPr>
                <w:rFonts w:ascii="Arial" w:hAnsi="Arial" w:cs="Arial"/>
                <w:sz w:val="20"/>
                <w:szCs w:val="20"/>
              </w:rPr>
            </w:pPr>
            <w:r>
              <w:rPr>
                <w:rFonts w:ascii="Arial" w:hAnsi="Arial" w:cs="Arial"/>
                <w:sz w:val="20"/>
                <w:szCs w:val="20"/>
              </w:rPr>
              <w:t>ZRL – Belang van ZRL</w:t>
            </w:r>
          </w:p>
        </w:tc>
        <w:tc>
          <w:tcPr>
            <w:tcW w:w="2851" w:type="dxa"/>
          </w:tcPr>
          <w:p w14:paraId="184FBAE8" w14:textId="77777777" w:rsidR="009F6168" w:rsidRPr="000F5511" w:rsidRDefault="009F6168" w:rsidP="00F45016">
            <w:pPr>
              <w:rPr>
                <w:rFonts w:ascii="Arial" w:hAnsi="Arial" w:cs="Arial"/>
                <w:sz w:val="20"/>
                <w:szCs w:val="20"/>
              </w:rPr>
            </w:pPr>
            <w:r>
              <w:rPr>
                <w:rFonts w:ascii="Arial" w:hAnsi="Arial" w:cs="Arial"/>
                <w:sz w:val="20"/>
                <w:szCs w:val="20"/>
              </w:rPr>
              <w:t>Als lln. zelf willen leren ontstaat meer betrokkenheid en leren ze voor zichzelf en niet voor een ander (p. 2 r.8)</w:t>
            </w:r>
          </w:p>
        </w:tc>
        <w:tc>
          <w:tcPr>
            <w:tcW w:w="2851" w:type="dxa"/>
            <w:vMerge w:val="restart"/>
          </w:tcPr>
          <w:p w14:paraId="45C207BC" w14:textId="77777777" w:rsidR="009F6168" w:rsidRPr="000F5511" w:rsidRDefault="009F6168" w:rsidP="00F45016">
            <w:pPr>
              <w:rPr>
                <w:rFonts w:ascii="Arial" w:hAnsi="Arial" w:cs="Arial"/>
                <w:sz w:val="20"/>
                <w:szCs w:val="20"/>
              </w:rPr>
            </w:pPr>
            <w:r>
              <w:rPr>
                <w:rFonts w:ascii="Arial" w:hAnsi="Arial" w:cs="Arial"/>
                <w:sz w:val="20"/>
                <w:szCs w:val="20"/>
              </w:rPr>
              <w:t>Lln. weten wat ze leren en waarom en zijn hierdoor meer gemotiveerd (p. 1 r. 28)</w:t>
            </w:r>
          </w:p>
        </w:tc>
        <w:tc>
          <w:tcPr>
            <w:tcW w:w="2746" w:type="dxa"/>
            <w:vMerge w:val="restart"/>
          </w:tcPr>
          <w:p w14:paraId="3FAF8CA4" w14:textId="77777777" w:rsidR="009F6168" w:rsidRPr="000F5511" w:rsidRDefault="009F6168" w:rsidP="00F45016">
            <w:pPr>
              <w:rPr>
                <w:rFonts w:ascii="Arial" w:hAnsi="Arial" w:cs="Arial"/>
                <w:sz w:val="20"/>
                <w:szCs w:val="20"/>
              </w:rPr>
            </w:pPr>
            <w:r>
              <w:rPr>
                <w:rFonts w:ascii="Arial" w:hAnsi="Arial" w:cs="Arial"/>
                <w:sz w:val="20"/>
                <w:szCs w:val="20"/>
              </w:rPr>
              <w:t>Lln. krijgen inzicht in eigen leerproces en hoe dat proces effectiever kan worden. (p. 2 r. 42)</w:t>
            </w:r>
          </w:p>
        </w:tc>
        <w:tc>
          <w:tcPr>
            <w:tcW w:w="2746" w:type="dxa"/>
          </w:tcPr>
          <w:p w14:paraId="4CB34525" w14:textId="77777777" w:rsidR="009F6168" w:rsidRPr="000F5511" w:rsidRDefault="009F6168" w:rsidP="00F45016">
            <w:pPr>
              <w:rPr>
                <w:rFonts w:ascii="Arial" w:hAnsi="Arial" w:cs="Arial"/>
                <w:sz w:val="20"/>
                <w:szCs w:val="20"/>
              </w:rPr>
            </w:pPr>
            <w:r>
              <w:rPr>
                <w:rFonts w:ascii="Arial" w:hAnsi="Arial" w:cs="Arial"/>
                <w:sz w:val="20"/>
                <w:szCs w:val="20"/>
              </w:rPr>
              <w:t>Lln. voelen verantwoordelijkheid om zich in te zetten voor eigen gestelde doelen. (p. 1 r. 33)</w:t>
            </w:r>
          </w:p>
        </w:tc>
      </w:tr>
      <w:tr w:rsidR="009F6168" w:rsidRPr="000F5511" w14:paraId="1A4FB792" w14:textId="77777777" w:rsidTr="00F45016">
        <w:trPr>
          <w:trHeight w:val="345"/>
        </w:trPr>
        <w:tc>
          <w:tcPr>
            <w:tcW w:w="2800" w:type="dxa"/>
            <w:vMerge/>
          </w:tcPr>
          <w:p w14:paraId="3BF49D1E" w14:textId="77777777" w:rsidR="009F6168" w:rsidRDefault="009F6168" w:rsidP="00F45016">
            <w:pPr>
              <w:rPr>
                <w:rFonts w:ascii="Arial" w:hAnsi="Arial" w:cs="Arial"/>
                <w:sz w:val="20"/>
                <w:szCs w:val="20"/>
              </w:rPr>
            </w:pPr>
          </w:p>
        </w:tc>
        <w:tc>
          <w:tcPr>
            <w:tcW w:w="2851" w:type="dxa"/>
          </w:tcPr>
          <w:p w14:paraId="323C6722" w14:textId="77777777" w:rsidR="009F6168" w:rsidRDefault="009F6168" w:rsidP="00F45016">
            <w:pPr>
              <w:rPr>
                <w:rFonts w:ascii="Arial" w:hAnsi="Arial" w:cs="Arial"/>
                <w:sz w:val="20"/>
                <w:szCs w:val="20"/>
              </w:rPr>
            </w:pPr>
            <w:r>
              <w:rPr>
                <w:rFonts w:ascii="Arial" w:hAnsi="Arial" w:cs="Arial"/>
                <w:sz w:val="20"/>
                <w:szCs w:val="20"/>
              </w:rPr>
              <w:t>Lln. leren kijken wat ze willen en kunnen. (p.2 r.4)</w:t>
            </w:r>
          </w:p>
        </w:tc>
        <w:tc>
          <w:tcPr>
            <w:tcW w:w="2851" w:type="dxa"/>
            <w:vMerge/>
          </w:tcPr>
          <w:p w14:paraId="524D5805" w14:textId="77777777" w:rsidR="009F6168" w:rsidRPr="000F5511" w:rsidRDefault="009F6168" w:rsidP="00F45016">
            <w:pPr>
              <w:rPr>
                <w:rFonts w:ascii="Arial" w:hAnsi="Arial" w:cs="Arial"/>
                <w:sz w:val="20"/>
                <w:szCs w:val="20"/>
              </w:rPr>
            </w:pPr>
          </w:p>
        </w:tc>
        <w:tc>
          <w:tcPr>
            <w:tcW w:w="2746" w:type="dxa"/>
            <w:vMerge/>
          </w:tcPr>
          <w:p w14:paraId="7C369B65" w14:textId="77777777" w:rsidR="009F6168" w:rsidRPr="000F5511" w:rsidRDefault="009F6168" w:rsidP="00F45016">
            <w:pPr>
              <w:rPr>
                <w:rFonts w:ascii="Arial" w:hAnsi="Arial" w:cs="Arial"/>
                <w:sz w:val="20"/>
                <w:szCs w:val="20"/>
              </w:rPr>
            </w:pPr>
          </w:p>
        </w:tc>
        <w:tc>
          <w:tcPr>
            <w:tcW w:w="2746" w:type="dxa"/>
            <w:vMerge w:val="restart"/>
          </w:tcPr>
          <w:p w14:paraId="55F45AE4" w14:textId="77777777" w:rsidR="009F6168" w:rsidRDefault="009F6168" w:rsidP="00F45016">
            <w:pPr>
              <w:rPr>
                <w:rFonts w:ascii="Arial" w:hAnsi="Arial" w:cs="Arial"/>
                <w:sz w:val="20"/>
                <w:szCs w:val="20"/>
              </w:rPr>
            </w:pPr>
            <w:r>
              <w:rPr>
                <w:rFonts w:ascii="Arial" w:hAnsi="Arial" w:cs="Arial"/>
                <w:sz w:val="20"/>
                <w:szCs w:val="20"/>
              </w:rPr>
              <w:t>Lln. zijn meer gemotiveerd als ze met eigen doelen werken (p.1 r. 29)</w:t>
            </w:r>
          </w:p>
        </w:tc>
      </w:tr>
      <w:tr w:rsidR="009F6168" w:rsidRPr="000F5511" w14:paraId="75232100" w14:textId="77777777" w:rsidTr="00F45016">
        <w:trPr>
          <w:trHeight w:val="233"/>
        </w:trPr>
        <w:tc>
          <w:tcPr>
            <w:tcW w:w="2800" w:type="dxa"/>
            <w:vMerge/>
          </w:tcPr>
          <w:p w14:paraId="7F420E3D" w14:textId="77777777" w:rsidR="009F6168" w:rsidRDefault="009F6168" w:rsidP="00F45016">
            <w:pPr>
              <w:rPr>
                <w:rFonts w:ascii="Arial" w:hAnsi="Arial" w:cs="Arial"/>
                <w:sz w:val="20"/>
                <w:szCs w:val="20"/>
              </w:rPr>
            </w:pPr>
          </w:p>
        </w:tc>
        <w:tc>
          <w:tcPr>
            <w:tcW w:w="2851" w:type="dxa"/>
          </w:tcPr>
          <w:p w14:paraId="24292ED3" w14:textId="77777777" w:rsidR="009F6168" w:rsidRDefault="009F6168" w:rsidP="00F45016">
            <w:pPr>
              <w:rPr>
                <w:rFonts w:ascii="Arial" w:hAnsi="Arial" w:cs="Arial"/>
                <w:sz w:val="20"/>
                <w:szCs w:val="20"/>
              </w:rPr>
            </w:pPr>
            <w:r>
              <w:rPr>
                <w:rFonts w:ascii="Arial" w:hAnsi="Arial" w:cs="Arial"/>
                <w:sz w:val="20"/>
                <w:szCs w:val="20"/>
              </w:rPr>
              <w:t>Lln. krijgen beter zicht op leerproces (p.3 r.4)</w:t>
            </w:r>
          </w:p>
        </w:tc>
        <w:tc>
          <w:tcPr>
            <w:tcW w:w="2851" w:type="dxa"/>
            <w:vMerge/>
          </w:tcPr>
          <w:p w14:paraId="5AF62772" w14:textId="77777777" w:rsidR="009F6168" w:rsidRPr="000F5511" w:rsidRDefault="009F6168" w:rsidP="00F45016">
            <w:pPr>
              <w:rPr>
                <w:rFonts w:ascii="Arial" w:hAnsi="Arial" w:cs="Arial"/>
                <w:sz w:val="20"/>
                <w:szCs w:val="20"/>
              </w:rPr>
            </w:pPr>
          </w:p>
        </w:tc>
        <w:tc>
          <w:tcPr>
            <w:tcW w:w="2746" w:type="dxa"/>
            <w:vMerge/>
          </w:tcPr>
          <w:p w14:paraId="3054359A" w14:textId="77777777" w:rsidR="009F6168" w:rsidRPr="000F5511" w:rsidRDefault="009F6168" w:rsidP="00F45016">
            <w:pPr>
              <w:rPr>
                <w:rFonts w:ascii="Arial" w:hAnsi="Arial" w:cs="Arial"/>
                <w:sz w:val="20"/>
                <w:szCs w:val="20"/>
              </w:rPr>
            </w:pPr>
          </w:p>
        </w:tc>
        <w:tc>
          <w:tcPr>
            <w:tcW w:w="2746" w:type="dxa"/>
            <w:vMerge/>
          </w:tcPr>
          <w:p w14:paraId="29993215" w14:textId="77777777" w:rsidR="009F6168" w:rsidRDefault="009F6168" w:rsidP="00F45016">
            <w:pPr>
              <w:rPr>
                <w:rFonts w:ascii="Arial" w:hAnsi="Arial" w:cs="Arial"/>
                <w:sz w:val="20"/>
                <w:szCs w:val="20"/>
              </w:rPr>
            </w:pPr>
          </w:p>
        </w:tc>
      </w:tr>
      <w:tr w:rsidR="009F6168" w:rsidRPr="000F5511" w14:paraId="0BC67AC1" w14:textId="77777777" w:rsidTr="00F45016">
        <w:trPr>
          <w:trHeight w:val="232"/>
        </w:trPr>
        <w:tc>
          <w:tcPr>
            <w:tcW w:w="2800" w:type="dxa"/>
            <w:vMerge/>
          </w:tcPr>
          <w:p w14:paraId="5FB5E0E1" w14:textId="77777777" w:rsidR="009F6168" w:rsidRDefault="009F6168" w:rsidP="00F45016">
            <w:pPr>
              <w:rPr>
                <w:rFonts w:ascii="Arial" w:hAnsi="Arial" w:cs="Arial"/>
                <w:sz w:val="20"/>
                <w:szCs w:val="20"/>
              </w:rPr>
            </w:pPr>
          </w:p>
        </w:tc>
        <w:tc>
          <w:tcPr>
            <w:tcW w:w="2851" w:type="dxa"/>
          </w:tcPr>
          <w:p w14:paraId="5F80F685" w14:textId="77777777" w:rsidR="009F6168" w:rsidRDefault="009F6168" w:rsidP="00F45016">
            <w:pPr>
              <w:rPr>
                <w:rFonts w:ascii="Arial" w:hAnsi="Arial" w:cs="Arial"/>
                <w:sz w:val="20"/>
                <w:szCs w:val="20"/>
              </w:rPr>
            </w:pPr>
            <w:r>
              <w:rPr>
                <w:rFonts w:ascii="Arial" w:hAnsi="Arial" w:cs="Arial"/>
                <w:sz w:val="20"/>
                <w:szCs w:val="20"/>
              </w:rPr>
              <w:t>Lrkr. ziet het verschil tussen lln. beter, en kan beter bepalen welk niveau van lesstof bij de lln. past (p. 4 r.7)</w:t>
            </w:r>
          </w:p>
        </w:tc>
        <w:tc>
          <w:tcPr>
            <w:tcW w:w="2851" w:type="dxa"/>
            <w:vMerge/>
          </w:tcPr>
          <w:p w14:paraId="717E43E6" w14:textId="77777777" w:rsidR="009F6168" w:rsidRPr="000F5511" w:rsidRDefault="009F6168" w:rsidP="00F45016">
            <w:pPr>
              <w:rPr>
                <w:rFonts w:ascii="Arial" w:hAnsi="Arial" w:cs="Arial"/>
                <w:sz w:val="20"/>
                <w:szCs w:val="20"/>
              </w:rPr>
            </w:pPr>
          </w:p>
        </w:tc>
        <w:tc>
          <w:tcPr>
            <w:tcW w:w="2746" w:type="dxa"/>
            <w:vMerge/>
          </w:tcPr>
          <w:p w14:paraId="13FFCADD" w14:textId="77777777" w:rsidR="009F6168" w:rsidRPr="000F5511" w:rsidRDefault="009F6168" w:rsidP="00F45016">
            <w:pPr>
              <w:rPr>
                <w:rFonts w:ascii="Arial" w:hAnsi="Arial" w:cs="Arial"/>
                <w:sz w:val="20"/>
                <w:szCs w:val="20"/>
              </w:rPr>
            </w:pPr>
          </w:p>
        </w:tc>
        <w:tc>
          <w:tcPr>
            <w:tcW w:w="2746" w:type="dxa"/>
            <w:vMerge/>
          </w:tcPr>
          <w:p w14:paraId="571640F2" w14:textId="77777777" w:rsidR="009F6168" w:rsidRDefault="009F6168" w:rsidP="00F45016">
            <w:pPr>
              <w:rPr>
                <w:rFonts w:ascii="Arial" w:hAnsi="Arial" w:cs="Arial"/>
                <w:sz w:val="20"/>
                <w:szCs w:val="20"/>
              </w:rPr>
            </w:pPr>
          </w:p>
        </w:tc>
      </w:tr>
      <w:tr w:rsidR="009F6168" w:rsidRPr="000F5511" w14:paraId="7E48E5C1" w14:textId="77777777" w:rsidTr="00F45016">
        <w:trPr>
          <w:trHeight w:val="458"/>
        </w:trPr>
        <w:tc>
          <w:tcPr>
            <w:tcW w:w="2800" w:type="dxa"/>
            <w:vMerge w:val="restart"/>
          </w:tcPr>
          <w:p w14:paraId="585FF4BC" w14:textId="77777777" w:rsidR="009F6168" w:rsidRPr="000F5511" w:rsidRDefault="009F6168" w:rsidP="00F45016">
            <w:pPr>
              <w:rPr>
                <w:rFonts w:ascii="Arial" w:hAnsi="Arial" w:cs="Arial"/>
                <w:sz w:val="20"/>
                <w:szCs w:val="20"/>
              </w:rPr>
            </w:pPr>
            <w:r>
              <w:rPr>
                <w:rFonts w:ascii="Arial" w:hAnsi="Arial" w:cs="Arial"/>
                <w:sz w:val="20"/>
                <w:szCs w:val="20"/>
              </w:rPr>
              <w:t>ZRL – Wensen ondersteunen van ZRL</w:t>
            </w:r>
          </w:p>
        </w:tc>
        <w:tc>
          <w:tcPr>
            <w:tcW w:w="2851" w:type="dxa"/>
            <w:vMerge w:val="restart"/>
          </w:tcPr>
          <w:p w14:paraId="743CBA18" w14:textId="77777777" w:rsidR="009F6168" w:rsidRPr="000F5511" w:rsidRDefault="009F6168" w:rsidP="00F45016">
            <w:pPr>
              <w:rPr>
                <w:rFonts w:ascii="Arial" w:hAnsi="Arial" w:cs="Arial"/>
                <w:sz w:val="20"/>
                <w:szCs w:val="20"/>
              </w:rPr>
            </w:pPr>
            <w:r>
              <w:rPr>
                <w:rFonts w:ascii="Arial" w:hAnsi="Arial" w:cs="Arial"/>
                <w:sz w:val="20"/>
                <w:szCs w:val="20"/>
              </w:rPr>
              <w:t>Verschuiving rol leerkracht naar begeleider van kinderen (p.3 r.20)</w:t>
            </w:r>
          </w:p>
        </w:tc>
        <w:tc>
          <w:tcPr>
            <w:tcW w:w="2851" w:type="dxa"/>
          </w:tcPr>
          <w:p w14:paraId="58BC16D7" w14:textId="77777777" w:rsidR="009F6168" w:rsidRPr="000F5511" w:rsidRDefault="009F6168" w:rsidP="00F45016">
            <w:pPr>
              <w:rPr>
                <w:rFonts w:ascii="Arial" w:hAnsi="Arial" w:cs="Arial"/>
                <w:sz w:val="20"/>
                <w:szCs w:val="20"/>
              </w:rPr>
            </w:pPr>
            <w:r>
              <w:rPr>
                <w:rFonts w:ascii="Arial" w:hAnsi="Arial" w:cs="Arial"/>
                <w:sz w:val="20"/>
                <w:szCs w:val="20"/>
              </w:rPr>
              <w:t>Als school aan de slag gaan met groepsdoelen voor kinderen (p.4 r.2)</w:t>
            </w:r>
          </w:p>
        </w:tc>
        <w:tc>
          <w:tcPr>
            <w:tcW w:w="2746" w:type="dxa"/>
            <w:vMerge w:val="restart"/>
          </w:tcPr>
          <w:p w14:paraId="42C51424" w14:textId="77777777" w:rsidR="009F6168" w:rsidRPr="000F5511" w:rsidRDefault="009F6168" w:rsidP="00F45016">
            <w:pPr>
              <w:rPr>
                <w:rFonts w:ascii="Arial" w:hAnsi="Arial" w:cs="Arial"/>
                <w:sz w:val="20"/>
                <w:szCs w:val="20"/>
              </w:rPr>
            </w:pPr>
          </w:p>
        </w:tc>
        <w:tc>
          <w:tcPr>
            <w:tcW w:w="2746" w:type="dxa"/>
            <w:vMerge w:val="restart"/>
          </w:tcPr>
          <w:p w14:paraId="1DA28159" w14:textId="77777777" w:rsidR="009F6168" w:rsidRPr="000F5511" w:rsidRDefault="009F6168" w:rsidP="00F45016">
            <w:pPr>
              <w:rPr>
                <w:rFonts w:ascii="Arial" w:hAnsi="Arial" w:cs="Arial"/>
                <w:sz w:val="20"/>
                <w:szCs w:val="20"/>
              </w:rPr>
            </w:pPr>
            <w:r>
              <w:rPr>
                <w:rFonts w:ascii="Arial" w:hAnsi="Arial" w:cs="Arial"/>
                <w:sz w:val="20"/>
                <w:szCs w:val="20"/>
              </w:rPr>
              <w:t>Als school aan de slag gaan met persoonlijke leerdoelen van kinderen (p. 3 r.33)</w:t>
            </w:r>
          </w:p>
        </w:tc>
      </w:tr>
      <w:tr w:rsidR="009F6168" w:rsidRPr="000F5511" w14:paraId="5EE2404C" w14:textId="77777777" w:rsidTr="00F45016">
        <w:trPr>
          <w:trHeight w:val="457"/>
        </w:trPr>
        <w:tc>
          <w:tcPr>
            <w:tcW w:w="2800" w:type="dxa"/>
            <w:vMerge/>
          </w:tcPr>
          <w:p w14:paraId="4DA326AE" w14:textId="77777777" w:rsidR="009F6168" w:rsidRDefault="009F6168" w:rsidP="00F45016">
            <w:pPr>
              <w:rPr>
                <w:rFonts w:ascii="Arial" w:hAnsi="Arial" w:cs="Arial"/>
                <w:sz w:val="20"/>
                <w:szCs w:val="20"/>
              </w:rPr>
            </w:pPr>
          </w:p>
        </w:tc>
        <w:tc>
          <w:tcPr>
            <w:tcW w:w="2851" w:type="dxa"/>
            <w:vMerge/>
          </w:tcPr>
          <w:p w14:paraId="070FCDF0" w14:textId="77777777" w:rsidR="009F6168" w:rsidRDefault="009F6168" w:rsidP="00F45016">
            <w:pPr>
              <w:rPr>
                <w:rFonts w:ascii="Arial" w:hAnsi="Arial" w:cs="Arial"/>
                <w:sz w:val="20"/>
                <w:szCs w:val="20"/>
              </w:rPr>
            </w:pPr>
          </w:p>
        </w:tc>
        <w:tc>
          <w:tcPr>
            <w:tcW w:w="2851" w:type="dxa"/>
          </w:tcPr>
          <w:p w14:paraId="045C12CF" w14:textId="77777777" w:rsidR="009F6168" w:rsidRDefault="009F6168" w:rsidP="00F45016">
            <w:pPr>
              <w:rPr>
                <w:rFonts w:ascii="Arial" w:hAnsi="Arial" w:cs="Arial"/>
                <w:sz w:val="20"/>
                <w:szCs w:val="20"/>
              </w:rPr>
            </w:pPr>
            <w:r>
              <w:rPr>
                <w:rFonts w:ascii="Arial" w:hAnsi="Arial" w:cs="Arial"/>
                <w:sz w:val="20"/>
                <w:szCs w:val="20"/>
              </w:rPr>
              <w:t>Er moet voor gewaakt worden dat veranderingen niet te snel gaan. Er moet tijd zijn om uit te proberen. (p.2 r.23)</w:t>
            </w:r>
          </w:p>
        </w:tc>
        <w:tc>
          <w:tcPr>
            <w:tcW w:w="2746" w:type="dxa"/>
            <w:vMerge/>
          </w:tcPr>
          <w:p w14:paraId="5B4A3F87" w14:textId="77777777" w:rsidR="009F6168" w:rsidRPr="000F5511" w:rsidRDefault="009F6168" w:rsidP="00F45016">
            <w:pPr>
              <w:rPr>
                <w:rFonts w:ascii="Arial" w:hAnsi="Arial" w:cs="Arial"/>
                <w:sz w:val="20"/>
                <w:szCs w:val="20"/>
              </w:rPr>
            </w:pPr>
          </w:p>
        </w:tc>
        <w:tc>
          <w:tcPr>
            <w:tcW w:w="2746" w:type="dxa"/>
            <w:vMerge/>
          </w:tcPr>
          <w:p w14:paraId="4A73FDF3" w14:textId="77777777" w:rsidR="009F6168" w:rsidRDefault="009F6168" w:rsidP="00F45016">
            <w:pPr>
              <w:rPr>
                <w:rFonts w:ascii="Arial" w:hAnsi="Arial" w:cs="Arial"/>
                <w:sz w:val="20"/>
                <w:szCs w:val="20"/>
              </w:rPr>
            </w:pPr>
          </w:p>
        </w:tc>
      </w:tr>
      <w:tr w:rsidR="009F6168" w:rsidRPr="000F5511" w14:paraId="21E7F7B8" w14:textId="77777777" w:rsidTr="00F45016">
        <w:trPr>
          <w:trHeight w:val="458"/>
        </w:trPr>
        <w:tc>
          <w:tcPr>
            <w:tcW w:w="2800" w:type="dxa"/>
            <w:vMerge w:val="restart"/>
          </w:tcPr>
          <w:p w14:paraId="28C98877" w14:textId="77777777" w:rsidR="009F6168" w:rsidRDefault="009F6168" w:rsidP="00F45016">
            <w:pPr>
              <w:rPr>
                <w:rFonts w:ascii="Arial" w:hAnsi="Arial" w:cs="Arial"/>
                <w:sz w:val="20"/>
                <w:szCs w:val="20"/>
              </w:rPr>
            </w:pPr>
            <w:r>
              <w:rPr>
                <w:rFonts w:ascii="Arial" w:hAnsi="Arial" w:cs="Arial"/>
                <w:sz w:val="20"/>
                <w:szCs w:val="20"/>
              </w:rPr>
              <w:t>Leerstrategieën - aanleren</w:t>
            </w:r>
          </w:p>
        </w:tc>
        <w:tc>
          <w:tcPr>
            <w:tcW w:w="2851" w:type="dxa"/>
            <w:vMerge w:val="restart"/>
          </w:tcPr>
          <w:p w14:paraId="56850370" w14:textId="77777777" w:rsidR="009F6168" w:rsidRPr="000F5511" w:rsidRDefault="009F6168" w:rsidP="00F45016">
            <w:pPr>
              <w:rPr>
                <w:rFonts w:ascii="Arial" w:hAnsi="Arial" w:cs="Arial"/>
                <w:sz w:val="20"/>
                <w:szCs w:val="20"/>
              </w:rPr>
            </w:pPr>
            <w:r>
              <w:rPr>
                <w:rFonts w:ascii="Arial" w:hAnsi="Arial" w:cs="Arial"/>
                <w:sz w:val="20"/>
                <w:szCs w:val="20"/>
              </w:rPr>
              <w:t>Hardop denken om aan te geven welke strategie je inzet en dat er verschillende strategieën zijn. (p.2 r.34)</w:t>
            </w:r>
          </w:p>
        </w:tc>
        <w:tc>
          <w:tcPr>
            <w:tcW w:w="2851" w:type="dxa"/>
            <w:vMerge w:val="restart"/>
          </w:tcPr>
          <w:p w14:paraId="47E1C118" w14:textId="77777777" w:rsidR="009F6168" w:rsidRPr="000F5511" w:rsidRDefault="009F6168" w:rsidP="00F45016">
            <w:pPr>
              <w:rPr>
                <w:rFonts w:ascii="Arial" w:hAnsi="Arial" w:cs="Arial"/>
                <w:sz w:val="20"/>
                <w:szCs w:val="20"/>
              </w:rPr>
            </w:pPr>
            <w:r>
              <w:rPr>
                <w:rFonts w:ascii="Arial" w:hAnsi="Arial" w:cs="Arial"/>
                <w:sz w:val="20"/>
                <w:szCs w:val="20"/>
              </w:rPr>
              <w:t>Benoemen wat ik doe bij instructie en benoemen wat ik lln. zie doen en hier begrippen aanhangen. (p.2 r.33)</w:t>
            </w:r>
          </w:p>
        </w:tc>
        <w:tc>
          <w:tcPr>
            <w:tcW w:w="2746" w:type="dxa"/>
          </w:tcPr>
          <w:p w14:paraId="3AB994A7" w14:textId="77777777" w:rsidR="009F6168" w:rsidRDefault="009F6168" w:rsidP="00F45016">
            <w:pPr>
              <w:rPr>
                <w:rFonts w:ascii="Arial" w:hAnsi="Arial" w:cs="Arial"/>
                <w:sz w:val="20"/>
                <w:szCs w:val="20"/>
              </w:rPr>
            </w:pPr>
            <w:r>
              <w:rPr>
                <w:rFonts w:ascii="Arial" w:hAnsi="Arial" w:cs="Arial"/>
                <w:sz w:val="20"/>
                <w:szCs w:val="20"/>
              </w:rPr>
              <w:t xml:space="preserve">Veel herhalen en hardop denken. (p. 2 r. 49) </w:t>
            </w:r>
          </w:p>
        </w:tc>
        <w:tc>
          <w:tcPr>
            <w:tcW w:w="2746" w:type="dxa"/>
            <w:vMerge w:val="restart"/>
          </w:tcPr>
          <w:p w14:paraId="7C88A9D3" w14:textId="77777777" w:rsidR="009F6168" w:rsidRDefault="009F6168" w:rsidP="00F45016">
            <w:pPr>
              <w:rPr>
                <w:rFonts w:ascii="Arial" w:hAnsi="Arial" w:cs="Arial"/>
                <w:sz w:val="20"/>
                <w:szCs w:val="20"/>
              </w:rPr>
            </w:pPr>
            <w:r>
              <w:rPr>
                <w:rFonts w:ascii="Arial" w:hAnsi="Arial" w:cs="Arial"/>
                <w:sz w:val="20"/>
                <w:szCs w:val="20"/>
              </w:rPr>
              <w:t>Hardop denken en voordoen welke stappen ik zet. (p. 2 r.24)</w:t>
            </w:r>
          </w:p>
        </w:tc>
      </w:tr>
      <w:tr w:rsidR="009F6168" w:rsidRPr="000F5511" w14:paraId="68A90284" w14:textId="77777777" w:rsidTr="00F45016">
        <w:trPr>
          <w:trHeight w:val="457"/>
        </w:trPr>
        <w:tc>
          <w:tcPr>
            <w:tcW w:w="2800" w:type="dxa"/>
            <w:vMerge/>
          </w:tcPr>
          <w:p w14:paraId="5B170F41" w14:textId="77777777" w:rsidR="009F6168" w:rsidRDefault="009F6168" w:rsidP="00F45016">
            <w:pPr>
              <w:rPr>
                <w:rFonts w:ascii="Arial" w:hAnsi="Arial" w:cs="Arial"/>
                <w:sz w:val="20"/>
                <w:szCs w:val="20"/>
              </w:rPr>
            </w:pPr>
          </w:p>
        </w:tc>
        <w:tc>
          <w:tcPr>
            <w:tcW w:w="2851" w:type="dxa"/>
            <w:vMerge/>
          </w:tcPr>
          <w:p w14:paraId="1EB12069" w14:textId="77777777" w:rsidR="009F6168" w:rsidRDefault="009F6168" w:rsidP="00F45016">
            <w:pPr>
              <w:rPr>
                <w:rFonts w:ascii="Arial" w:hAnsi="Arial" w:cs="Arial"/>
                <w:sz w:val="20"/>
                <w:szCs w:val="20"/>
              </w:rPr>
            </w:pPr>
          </w:p>
        </w:tc>
        <w:tc>
          <w:tcPr>
            <w:tcW w:w="2851" w:type="dxa"/>
            <w:vMerge/>
          </w:tcPr>
          <w:p w14:paraId="0C350FEC" w14:textId="77777777" w:rsidR="009F6168" w:rsidRPr="000F5511" w:rsidRDefault="009F6168" w:rsidP="00F45016">
            <w:pPr>
              <w:rPr>
                <w:rFonts w:ascii="Arial" w:hAnsi="Arial" w:cs="Arial"/>
                <w:sz w:val="20"/>
                <w:szCs w:val="20"/>
              </w:rPr>
            </w:pPr>
          </w:p>
        </w:tc>
        <w:tc>
          <w:tcPr>
            <w:tcW w:w="2746" w:type="dxa"/>
          </w:tcPr>
          <w:p w14:paraId="6AB097EA" w14:textId="77777777" w:rsidR="009F6168" w:rsidRDefault="009F6168" w:rsidP="00F45016">
            <w:pPr>
              <w:rPr>
                <w:rFonts w:ascii="Arial" w:hAnsi="Arial" w:cs="Arial"/>
                <w:sz w:val="20"/>
                <w:szCs w:val="20"/>
              </w:rPr>
            </w:pPr>
            <w:r>
              <w:rPr>
                <w:rFonts w:ascii="Arial" w:hAnsi="Arial" w:cs="Arial"/>
                <w:sz w:val="20"/>
                <w:szCs w:val="20"/>
              </w:rPr>
              <w:t>Lln. naar elkaar laten verwoorden of laten voordoen hoe ze tot een oplossing gekomen zijn (p. 2 r.31)</w:t>
            </w:r>
          </w:p>
        </w:tc>
        <w:tc>
          <w:tcPr>
            <w:tcW w:w="2746" w:type="dxa"/>
            <w:vMerge/>
          </w:tcPr>
          <w:p w14:paraId="13C0DB48" w14:textId="77777777" w:rsidR="009F6168" w:rsidRDefault="009F6168" w:rsidP="00F45016">
            <w:pPr>
              <w:rPr>
                <w:rFonts w:ascii="Arial" w:hAnsi="Arial" w:cs="Arial"/>
                <w:sz w:val="20"/>
                <w:szCs w:val="20"/>
              </w:rPr>
            </w:pPr>
          </w:p>
        </w:tc>
      </w:tr>
      <w:tr w:rsidR="009F6168" w:rsidRPr="000F5511" w14:paraId="7ED18F36" w14:textId="77777777" w:rsidTr="00F45016">
        <w:trPr>
          <w:trHeight w:val="458"/>
        </w:trPr>
        <w:tc>
          <w:tcPr>
            <w:tcW w:w="2800" w:type="dxa"/>
            <w:vMerge w:val="restart"/>
          </w:tcPr>
          <w:p w14:paraId="36D265FC" w14:textId="77777777" w:rsidR="009F6168" w:rsidRPr="000F5511" w:rsidRDefault="009F6168" w:rsidP="00F45016">
            <w:pPr>
              <w:rPr>
                <w:rFonts w:ascii="Arial" w:hAnsi="Arial" w:cs="Arial"/>
                <w:sz w:val="20"/>
                <w:szCs w:val="20"/>
              </w:rPr>
            </w:pPr>
            <w:r>
              <w:rPr>
                <w:rFonts w:ascii="Arial" w:hAnsi="Arial" w:cs="Arial"/>
                <w:sz w:val="20"/>
                <w:szCs w:val="20"/>
              </w:rPr>
              <w:t xml:space="preserve">Leerstrategieën – inzet </w:t>
            </w:r>
          </w:p>
        </w:tc>
        <w:tc>
          <w:tcPr>
            <w:tcW w:w="2851" w:type="dxa"/>
            <w:vMerge w:val="restart"/>
          </w:tcPr>
          <w:p w14:paraId="409F3AD4" w14:textId="77777777" w:rsidR="009F6168" w:rsidRPr="000F5511" w:rsidRDefault="009F6168" w:rsidP="00F45016">
            <w:pPr>
              <w:rPr>
                <w:rFonts w:ascii="Arial" w:hAnsi="Arial" w:cs="Arial"/>
                <w:sz w:val="20"/>
                <w:szCs w:val="20"/>
              </w:rPr>
            </w:pPr>
            <w:r>
              <w:rPr>
                <w:rFonts w:ascii="Arial" w:hAnsi="Arial" w:cs="Arial"/>
                <w:sz w:val="20"/>
                <w:szCs w:val="20"/>
              </w:rPr>
              <w:t>Leerlingen laten verwoorden wat ze doen om erachter te komen of ze juiste strategie hanteren (p. 2 r. 36)</w:t>
            </w:r>
          </w:p>
        </w:tc>
        <w:tc>
          <w:tcPr>
            <w:tcW w:w="2851" w:type="dxa"/>
            <w:vMerge w:val="restart"/>
          </w:tcPr>
          <w:p w14:paraId="37A0BF64" w14:textId="77777777" w:rsidR="009F6168" w:rsidRPr="000F5511" w:rsidRDefault="009F6168" w:rsidP="00F45016">
            <w:pPr>
              <w:rPr>
                <w:rFonts w:ascii="Arial" w:hAnsi="Arial" w:cs="Arial"/>
                <w:sz w:val="20"/>
                <w:szCs w:val="20"/>
              </w:rPr>
            </w:pPr>
          </w:p>
        </w:tc>
        <w:tc>
          <w:tcPr>
            <w:tcW w:w="2746" w:type="dxa"/>
          </w:tcPr>
          <w:p w14:paraId="2CDB3A25" w14:textId="77777777" w:rsidR="009F6168" w:rsidRPr="000F5511" w:rsidRDefault="009F6168" w:rsidP="00F45016">
            <w:pPr>
              <w:rPr>
                <w:rFonts w:ascii="Arial" w:hAnsi="Arial" w:cs="Arial"/>
                <w:sz w:val="20"/>
                <w:szCs w:val="20"/>
              </w:rPr>
            </w:pPr>
            <w:r>
              <w:rPr>
                <w:rFonts w:ascii="Arial" w:hAnsi="Arial" w:cs="Arial"/>
                <w:sz w:val="20"/>
                <w:szCs w:val="20"/>
              </w:rPr>
              <w:t>Leerlingen laten vertellen over wat ze gemaakt hebben en hoe ze het gemaakt hebben. (p.2 r.50)</w:t>
            </w:r>
          </w:p>
        </w:tc>
        <w:tc>
          <w:tcPr>
            <w:tcW w:w="2746" w:type="dxa"/>
            <w:vMerge w:val="restart"/>
          </w:tcPr>
          <w:p w14:paraId="7152569C" w14:textId="77777777" w:rsidR="009F6168" w:rsidRPr="000F5511" w:rsidRDefault="009F6168" w:rsidP="00F45016">
            <w:pPr>
              <w:rPr>
                <w:rFonts w:ascii="Arial" w:hAnsi="Arial" w:cs="Arial"/>
                <w:sz w:val="20"/>
                <w:szCs w:val="20"/>
              </w:rPr>
            </w:pPr>
            <w:r>
              <w:rPr>
                <w:rFonts w:ascii="Arial" w:hAnsi="Arial" w:cs="Arial"/>
                <w:sz w:val="20"/>
                <w:szCs w:val="20"/>
              </w:rPr>
              <w:t>Leerlingen laten verwoorden welke stappen ze gezet hebben en ze aansturen op wat ik heb voorgedaan (p. 2 r. 32)</w:t>
            </w:r>
          </w:p>
        </w:tc>
      </w:tr>
      <w:tr w:rsidR="009F6168" w:rsidRPr="000F5511" w14:paraId="053E0906" w14:textId="77777777" w:rsidTr="00F45016">
        <w:trPr>
          <w:trHeight w:val="1017"/>
        </w:trPr>
        <w:tc>
          <w:tcPr>
            <w:tcW w:w="2800" w:type="dxa"/>
            <w:vMerge/>
          </w:tcPr>
          <w:p w14:paraId="4870043A" w14:textId="77777777" w:rsidR="009F6168" w:rsidRDefault="009F6168" w:rsidP="00F45016">
            <w:pPr>
              <w:rPr>
                <w:rFonts w:ascii="Arial" w:hAnsi="Arial" w:cs="Arial"/>
                <w:sz w:val="20"/>
                <w:szCs w:val="20"/>
              </w:rPr>
            </w:pPr>
          </w:p>
        </w:tc>
        <w:tc>
          <w:tcPr>
            <w:tcW w:w="2851" w:type="dxa"/>
            <w:vMerge/>
          </w:tcPr>
          <w:p w14:paraId="0C5EF76C" w14:textId="77777777" w:rsidR="009F6168" w:rsidRDefault="009F6168" w:rsidP="00F45016">
            <w:pPr>
              <w:rPr>
                <w:rFonts w:ascii="Arial" w:hAnsi="Arial" w:cs="Arial"/>
                <w:sz w:val="20"/>
                <w:szCs w:val="20"/>
              </w:rPr>
            </w:pPr>
          </w:p>
        </w:tc>
        <w:tc>
          <w:tcPr>
            <w:tcW w:w="2851" w:type="dxa"/>
            <w:vMerge/>
          </w:tcPr>
          <w:p w14:paraId="32468F40" w14:textId="77777777" w:rsidR="009F6168" w:rsidRPr="000F5511" w:rsidRDefault="009F6168" w:rsidP="00F45016">
            <w:pPr>
              <w:rPr>
                <w:rFonts w:ascii="Arial" w:hAnsi="Arial" w:cs="Arial"/>
                <w:sz w:val="20"/>
                <w:szCs w:val="20"/>
              </w:rPr>
            </w:pPr>
          </w:p>
        </w:tc>
        <w:tc>
          <w:tcPr>
            <w:tcW w:w="2746" w:type="dxa"/>
          </w:tcPr>
          <w:p w14:paraId="57F259BF" w14:textId="77777777" w:rsidR="009F6168" w:rsidRDefault="009F6168" w:rsidP="00F45016">
            <w:pPr>
              <w:rPr>
                <w:rFonts w:ascii="Arial" w:hAnsi="Arial" w:cs="Arial"/>
                <w:sz w:val="20"/>
                <w:szCs w:val="20"/>
              </w:rPr>
            </w:pPr>
            <w:r>
              <w:rPr>
                <w:rFonts w:ascii="Arial" w:hAnsi="Arial" w:cs="Arial"/>
                <w:sz w:val="20"/>
                <w:szCs w:val="20"/>
              </w:rPr>
              <w:t>Vragen stellen aan kinderen om erachter te komen welke denkstappen ze gezet hebben. (p.2 r.52)</w:t>
            </w:r>
          </w:p>
        </w:tc>
        <w:tc>
          <w:tcPr>
            <w:tcW w:w="2746" w:type="dxa"/>
            <w:vMerge/>
          </w:tcPr>
          <w:p w14:paraId="0769E9E1" w14:textId="77777777" w:rsidR="009F6168" w:rsidRPr="000F5511" w:rsidRDefault="009F6168" w:rsidP="00F45016">
            <w:pPr>
              <w:rPr>
                <w:rFonts w:ascii="Arial" w:hAnsi="Arial" w:cs="Arial"/>
                <w:sz w:val="20"/>
                <w:szCs w:val="20"/>
              </w:rPr>
            </w:pPr>
          </w:p>
        </w:tc>
      </w:tr>
      <w:tr w:rsidR="009F6168" w:rsidRPr="000F5511" w14:paraId="34DA3ECA" w14:textId="77777777" w:rsidTr="00F45016">
        <w:trPr>
          <w:trHeight w:val="233"/>
        </w:trPr>
        <w:tc>
          <w:tcPr>
            <w:tcW w:w="2800" w:type="dxa"/>
            <w:vMerge w:val="restart"/>
          </w:tcPr>
          <w:p w14:paraId="37ECEC12" w14:textId="77777777" w:rsidR="009F6168" w:rsidRDefault="009F6168" w:rsidP="00F45016">
            <w:pPr>
              <w:rPr>
                <w:rFonts w:ascii="Arial" w:hAnsi="Arial" w:cs="Arial"/>
                <w:sz w:val="20"/>
                <w:szCs w:val="20"/>
              </w:rPr>
            </w:pPr>
            <w:r>
              <w:rPr>
                <w:rFonts w:ascii="Arial" w:hAnsi="Arial" w:cs="Arial"/>
                <w:sz w:val="20"/>
                <w:szCs w:val="20"/>
              </w:rPr>
              <w:t>Hulp op maat aanbieden – wijze waarop</w:t>
            </w:r>
          </w:p>
        </w:tc>
        <w:tc>
          <w:tcPr>
            <w:tcW w:w="2851" w:type="dxa"/>
          </w:tcPr>
          <w:p w14:paraId="17292D8E" w14:textId="77777777" w:rsidR="009F6168" w:rsidRPr="000F5511" w:rsidRDefault="009F6168" w:rsidP="00F45016">
            <w:pPr>
              <w:rPr>
                <w:rFonts w:ascii="Arial" w:hAnsi="Arial" w:cs="Arial"/>
                <w:sz w:val="20"/>
                <w:szCs w:val="20"/>
              </w:rPr>
            </w:pPr>
            <w:r>
              <w:rPr>
                <w:rFonts w:ascii="Arial" w:hAnsi="Arial" w:cs="Arial"/>
                <w:sz w:val="20"/>
                <w:szCs w:val="20"/>
              </w:rPr>
              <w:t>Bieden van verlengde instructie. (p.5 r.38)</w:t>
            </w:r>
          </w:p>
        </w:tc>
        <w:tc>
          <w:tcPr>
            <w:tcW w:w="2851" w:type="dxa"/>
          </w:tcPr>
          <w:p w14:paraId="21C57136" w14:textId="77777777" w:rsidR="009F6168" w:rsidRPr="000F5511" w:rsidRDefault="009F6168" w:rsidP="00F45016">
            <w:pPr>
              <w:rPr>
                <w:rFonts w:ascii="Arial" w:hAnsi="Arial" w:cs="Arial"/>
                <w:sz w:val="20"/>
                <w:szCs w:val="20"/>
              </w:rPr>
            </w:pPr>
            <w:r>
              <w:rPr>
                <w:rFonts w:ascii="Arial" w:hAnsi="Arial" w:cs="Arial"/>
                <w:sz w:val="20"/>
                <w:szCs w:val="20"/>
              </w:rPr>
              <w:t>Beertjes van Meichenbaum (p.3 r.22)</w:t>
            </w:r>
          </w:p>
        </w:tc>
        <w:tc>
          <w:tcPr>
            <w:tcW w:w="2746" w:type="dxa"/>
          </w:tcPr>
          <w:p w14:paraId="2E94E92E" w14:textId="77777777" w:rsidR="009F6168" w:rsidRPr="000F5511" w:rsidRDefault="009F6168" w:rsidP="00F45016">
            <w:pPr>
              <w:rPr>
                <w:rFonts w:ascii="Arial" w:hAnsi="Arial" w:cs="Arial"/>
                <w:sz w:val="20"/>
                <w:szCs w:val="20"/>
              </w:rPr>
            </w:pPr>
            <w:r>
              <w:rPr>
                <w:rFonts w:ascii="Arial" w:hAnsi="Arial" w:cs="Arial"/>
                <w:sz w:val="20"/>
                <w:szCs w:val="20"/>
              </w:rPr>
              <w:t>Beertjes van Meichenbaum (p. 2 r.25).</w:t>
            </w:r>
          </w:p>
        </w:tc>
        <w:tc>
          <w:tcPr>
            <w:tcW w:w="2746" w:type="dxa"/>
          </w:tcPr>
          <w:p w14:paraId="21C244E8" w14:textId="77777777" w:rsidR="009F6168" w:rsidRPr="000F5511" w:rsidRDefault="009F6168" w:rsidP="00F45016">
            <w:pPr>
              <w:rPr>
                <w:rFonts w:ascii="Arial" w:hAnsi="Arial" w:cs="Arial"/>
                <w:sz w:val="20"/>
                <w:szCs w:val="20"/>
              </w:rPr>
            </w:pPr>
            <w:r>
              <w:rPr>
                <w:rFonts w:ascii="Arial" w:hAnsi="Arial" w:cs="Arial"/>
                <w:sz w:val="20"/>
                <w:szCs w:val="20"/>
              </w:rPr>
              <w:t>Bieden van verlengde instructie. (p.2 r.10)</w:t>
            </w:r>
          </w:p>
        </w:tc>
      </w:tr>
      <w:tr w:rsidR="009F6168" w:rsidRPr="000F5511" w14:paraId="0B0F956D" w14:textId="77777777" w:rsidTr="00F45016">
        <w:trPr>
          <w:trHeight w:val="458"/>
        </w:trPr>
        <w:tc>
          <w:tcPr>
            <w:tcW w:w="2800" w:type="dxa"/>
            <w:vMerge/>
          </w:tcPr>
          <w:p w14:paraId="33A7A24D" w14:textId="77777777" w:rsidR="009F6168" w:rsidRDefault="009F6168" w:rsidP="00F45016">
            <w:pPr>
              <w:rPr>
                <w:rFonts w:ascii="Arial" w:hAnsi="Arial" w:cs="Arial"/>
                <w:sz w:val="20"/>
                <w:szCs w:val="20"/>
              </w:rPr>
            </w:pPr>
          </w:p>
        </w:tc>
        <w:tc>
          <w:tcPr>
            <w:tcW w:w="2851" w:type="dxa"/>
            <w:vMerge w:val="restart"/>
          </w:tcPr>
          <w:p w14:paraId="410A326C" w14:textId="77777777" w:rsidR="009F6168" w:rsidRDefault="009F6168" w:rsidP="00F45016">
            <w:pPr>
              <w:rPr>
                <w:rFonts w:ascii="Arial" w:hAnsi="Arial" w:cs="Arial"/>
                <w:sz w:val="20"/>
                <w:szCs w:val="20"/>
              </w:rPr>
            </w:pPr>
            <w:r>
              <w:rPr>
                <w:rFonts w:ascii="Arial" w:hAnsi="Arial" w:cs="Arial"/>
                <w:sz w:val="20"/>
                <w:szCs w:val="20"/>
              </w:rPr>
              <w:t>Lln. stimuleren elkaar te helpen en bij elkaar hulp te vragen (p.5 r.22)</w:t>
            </w:r>
          </w:p>
        </w:tc>
        <w:tc>
          <w:tcPr>
            <w:tcW w:w="2851" w:type="dxa"/>
          </w:tcPr>
          <w:p w14:paraId="3F3D39E4" w14:textId="77777777" w:rsidR="009F6168" w:rsidRDefault="009F6168" w:rsidP="00F45016">
            <w:pPr>
              <w:rPr>
                <w:rFonts w:ascii="Arial" w:hAnsi="Arial" w:cs="Arial"/>
                <w:sz w:val="20"/>
                <w:szCs w:val="20"/>
              </w:rPr>
            </w:pPr>
            <w:r>
              <w:rPr>
                <w:rFonts w:ascii="Arial" w:hAnsi="Arial" w:cs="Arial"/>
                <w:sz w:val="20"/>
                <w:szCs w:val="20"/>
              </w:rPr>
              <w:t>Bieden van verlengde instructie. (p.2 r.45)</w:t>
            </w:r>
          </w:p>
        </w:tc>
        <w:tc>
          <w:tcPr>
            <w:tcW w:w="2746" w:type="dxa"/>
            <w:vMerge w:val="restart"/>
          </w:tcPr>
          <w:p w14:paraId="2AE2C5CF" w14:textId="77777777" w:rsidR="009F6168" w:rsidRDefault="009F6168" w:rsidP="00F45016">
            <w:pPr>
              <w:rPr>
                <w:rFonts w:ascii="Arial" w:hAnsi="Arial" w:cs="Arial"/>
                <w:sz w:val="20"/>
                <w:szCs w:val="20"/>
              </w:rPr>
            </w:pPr>
            <w:r>
              <w:rPr>
                <w:rFonts w:ascii="Arial" w:hAnsi="Arial" w:cs="Arial"/>
                <w:sz w:val="20"/>
                <w:szCs w:val="20"/>
              </w:rPr>
              <w:t>Aanpassen op individu, omdat leerlingen op heel verschillend niveau op school komen. (p.3 r.9)</w:t>
            </w:r>
          </w:p>
        </w:tc>
        <w:tc>
          <w:tcPr>
            <w:tcW w:w="2746" w:type="dxa"/>
            <w:vMerge w:val="restart"/>
          </w:tcPr>
          <w:p w14:paraId="58CB51D7" w14:textId="77777777" w:rsidR="009F6168" w:rsidRPr="000F5511" w:rsidRDefault="009F6168" w:rsidP="00F45016">
            <w:pPr>
              <w:rPr>
                <w:rFonts w:ascii="Arial" w:hAnsi="Arial" w:cs="Arial"/>
                <w:sz w:val="20"/>
                <w:szCs w:val="20"/>
              </w:rPr>
            </w:pPr>
            <w:r>
              <w:rPr>
                <w:rFonts w:ascii="Arial" w:hAnsi="Arial" w:cs="Arial"/>
                <w:sz w:val="20"/>
                <w:szCs w:val="20"/>
              </w:rPr>
              <w:t>Rondje lopen door de klas om hulp te bieden. (p.2 r.10)</w:t>
            </w:r>
          </w:p>
        </w:tc>
      </w:tr>
      <w:tr w:rsidR="009F6168" w:rsidRPr="000F5511" w14:paraId="62D28C6B" w14:textId="77777777" w:rsidTr="00F45016">
        <w:trPr>
          <w:trHeight w:val="457"/>
        </w:trPr>
        <w:tc>
          <w:tcPr>
            <w:tcW w:w="2800" w:type="dxa"/>
            <w:vMerge/>
          </w:tcPr>
          <w:p w14:paraId="6FE434C9" w14:textId="77777777" w:rsidR="009F6168" w:rsidRDefault="009F6168" w:rsidP="00F45016">
            <w:pPr>
              <w:rPr>
                <w:rFonts w:ascii="Arial" w:hAnsi="Arial" w:cs="Arial"/>
                <w:sz w:val="20"/>
                <w:szCs w:val="20"/>
              </w:rPr>
            </w:pPr>
          </w:p>
        </w:tc>
        <w:tc>
          <w:tcPr>
            <w:tcW w:w="2851" w:type="dxa"/>
            <w:vMerge/>
          </w:tcPr>
          <w:p w14:paraId="20C9FA15" w14:textId="77777777" w:rsidR="009F6168" w:rsidRDefault="009F6168" w:rsidP="00F45016">
            <w:pPr>
              <w:rPr>
                <w:rFonts w:ascii="Arial" w:hAnsi="Arial" w:cs="Arial"/>
                <w:sz w:val="20"/>
                <w:szCs w:val="20"/>
              </w:rPr>
            </w:pPr>
          </w:p>
        </w:tc>
        <w:tc>
          <w:tcPr>
            <w:tcW w:w="2851" w:type="dxa"/>
          </w:tcPr>
          <w:p w14:paraId="7F8BC33A" w14:textId="77777777" w:rsidR="009F6168" w:rsidRDefault="009F6168" w:rsidP="00F45016">
            <w:pPr>
              <w:rPr>
                <w:rFonts w:ascii="Arial" w:hAnsi="Arial" w:cs="Arial"/>
                <w:sz w:val="20"/>
                <w:szCs w:val="20"/>
              </w:rPr>
            </w:pPr>
            <w:r>
              <w:rPr>
                <w:rFonts w:ascii="Arial" w:hAnsi="Arial" w:cs="Arial"/>
                <w:sz w:val="20"/>
                <w:szCs w:val="20"/>
              </w:rPr>
              <w:t>Lln. stimuleren elkaar te helpen en bij elkaar hulp te vragen (p.3 r.41)</w:t>
            </w:r>
          </w:p>
        </w:tc>
        <w:tc>
          <w:tcPr>
            <w:tcW w:w="2746" w:type="dxa"/>
            <w:vMerge/>
          </w:tcPr>
          <w:p w14:paraId="2FCD92D7" w14:textId="77777777" w:rsidR="009F6168" w:rsidRDefault="009F6168" w:rsidP="00F45016">
            <w:pPr>
              <w:rPr>
                <w:rFonts w:ascii="Arial" w:hAnsi="Arial" w:cs="Arial"/>
                <w:sz w:val="20"/>
                <w:szCs w:val="20"/>
              </w:rPr>
            </w:pPr>
          </w:p>
        </w:tc>
        <w:tc>
          <w:tcPr>
            <w:tcW w:w="2746" w:type="dxa"/>
            <w:vMerge/>
          </w:tcPr>
          <w:p w14:paraId="7C8704DD" w14:textId="77777777" w:rsidR="009F6168" w:rsidRDefault="009F6168" w:rsidP="00F45016">
            <w:pPr>
              <w:rPr>
                <w:rFonts w:ascii="Arial" w:hAnsi="Arial" w:cs="Arial"/>
                <w:sz w:val="20"/>
                <w:szCs w:val="20"/>
              </w:rPr>
            </w:pPr>
          </w:p>
        </w:tc>
      </w:tr>
      <w:tr w:rsidR="009F6168" w:rsidRPr="000F5511" w14:paraId="3F959FC1" w14:textId="77777777" w:rsidTr="00F45016">
        <w:trPr>
          <w:trHeight w:val="578"/>
        </w:trPr>
        <w:tc>
          <w:tcPr>
            <w:tcW w:w="2800" w:type="dxa"/>
            <w:vMerge/>
          </w:tcPr>
          <w:p w14:paraId="4261C1B5" w14:textId="77777777" w:rsidR="009F6168" w:rsidRDefault="009F6168" w:rsidP="00F45016">
            <w:pPr>
              <w:rPr>
                <w:rFonts w:ascii="Arial" w:hAnsi="Arial" w:cs="Arial"/>
                <w:sz w:val="20"/>
                <w:szCs w:val="20"/>
              </w:rPr>
            </w:pPr>
          </w:p>
        </w:tc>
        <w:tc>
          <w:tcPr>
            <w:tcW w:w="2851" w:type="dxa"/>
            <w:vMerge w:val="restart"/>
          </w:tcPr>
          <w:p w14:paraId="3B51189E" w14:textId="77777777" w:rsidR="009F6168" w:rsidRDefault="009F6168" w:rsidP="00F45016">
            <w:pPr>
              <w:rPr>
                <w:rFonts w:ascii="Arial" w:hAnsi="Arial" w:cs="Arial"/>
                <w:sz w:val="20"/>
                <w:szCs w:val="20"/>
              </w:rPr>
            </w:pPr>
            <w:r>
              <w:rPr>
                <w:rFonts w:ascii="Arial" w:hAnsi="Arial" w:cs="Arial"/>
                <w:sz w:val="20"/>
                <w:szCs w:val="20"/>
              </w:rPr>
              <w:t>Aanbieden van extra oefenstof of materiaal, waarbij ik probeer aan te sluiten op de interesse van leerlingen. (p.3 r.25)</w:t>
            </w:r>
          </w:p>
        </w:tc>
        <w:tc>
          <w:tcPr>
            <w:tcW w:w="2851" w:type="dxa"/>
          </w:tcPr>
          <w:p w14:paraId="312A3366" w14:textId="77777777" w:rsidR="009F6168" w:rsidRDefault="009F6168" w:rsidP="00F45016">
            <w:pPr>
              <w:rPr>
                <w:rFonts w:ascii="Arial" w:hAnsi="Arial" w:cs="Arial"/>
                <w:sz w:val="20"/>
                <w:szCs w:val="20"/>
              </w:rPr>
            </w:pPr>
            <w:r>
              <w:rPr>
                <w:rFonts w:ascii="Arial" w:hAnsi="Arial" w:cs="Arial"/>
                <w:sz w:val="20"/>
                <w:szCs w:val="20"/>
              </w:rPr>
              <w:t>Rondje lopen door de klas om hulp te bieden. (p.2 r.46)</w:t>
            </w:r>
          </w:p>
        </w:tc>
        <w:tc>
          <w:tcPr>
            <w:tcW w:w="2746" w:type="dxa"/>
          </w:tcPr>
          <w:p w14:paraId="3B02AD44" w14:textId="77777777" w:rsidR="009F6168" w:rsidRDefault="009F6168" w:rsidP="00F45016">
            <w:pPr>
              <w:rPr>
                <w:rFonts w:ascii="Arial" w:hAnsi="Arial" w:cs="Arial"/>
                <w:sz w:val="20"/>
                <w:szCs w:val="20"/>
              </w:rPr>
            </w:pPr>
            <w:r>
              <w:rPr>
                <w:rFonts w:ascii="Arial" w:hAnsi="Arial" w:cs="Arial"/>
                <w:sz w:val="20"/>
                <w:szCs w:val="20"/>
              </w:rPr>
              <w:t>Differentiatie aanbrengen in kringactiviteiten en werkjes van de lln. (p.3 r.16)</w:t>
            </w:r>
          </w:p>
        </w:tc>
        <w:tc>
          <w:tcPr>
            <w:tcW w:w="2746" w:type="dxa"/>
            <w:vMerge w:val="restart"/>
          </w:tcPr>
          <w:p w14:paraId="70BDE20A" w14:textId="77777777" w:rsidR="009F6168" w:rsidRPr="000F5511" w:rsidRDefault="009F6168" w:rsidP="00F45016">
            <w:pPr>
              <w:rPr>
                <w:rFonts w:ascii="Arial" w:hAnsi="Arial" w:cs="Arial"/>
                <w:sz w:val="20"/>
                <w:szCs w:val="20"/>
              </w:rPr>
            </w:pPr>
          </w:p>
        </w:tc>
      </w:tr>
      <w:tr w:rsidR="009F6168" w:rsidRPr="000F5511" w14:paraId="6ECEC029" w14:textId="77777777" w:rsidTr="00F45016">
        <w:trPr>
          <w:trHeight w:val="577"/>
        </w:trPr>
        <w:tc>
          <w:tcPr>
            <w:tcW w:w="2800" w:type="dxa"/>
            <w:vMerge/>
          </w:tcPr>
          <w:p w14:paraId="6A1E8E58" w14:textId="77777777" w:rsidR="009F6168" w:rsidRDefault="009F6168" w:rsidP="00F45016">
            <w:pPr>
              <w:rPr>
                <w:rFonts w:ascii="Arial" w:hAnsi="Arial" w:cs="Arial"/>
                <w:sz w:val="20"/>
                <w:szCs w:val="20"/>
              </w:rPr>
            </w:pPr>
          </w:p>
        </w:tc>
        <w:tc>
          <w:tcPr>
            <w:tcW w:w="2851" w:type="dxa"/>
            <w:vMerge/>
          </w:tcPr>
          <w:p w14:paraId="3147C101" w14:textId="77777777" w:rsidR="009F6168" w:rsidRDefault="009F6168" w:rsidP="00F45016">
            <w:pPr>
              <w:rPr>
                <w:rFonts w:ascii="Arial" w:hAnsi="Arial" w:cs="Arial"/>
                <w:sz w:val="20"/>
                <w:szCs w:val="20"/>
              </w:rPr>
            </w:pPr>
          </w:p>
        </w:tc>
        <w:tc>
          <w:tcPr>
            <w:tcW w:w="2851" w:type="dxa"/>
          </w:tcPr>
          <w:p w14:paraId="28C40095" w14:textId="77777777" w:rsidR="009F6168" w:rsidRDefault="009F6168" w:rsidP="00F45016">
            <w:pPr>
              <w:rPr>
                <w:rFonts w:ascii="Arial" w:hAnsi="Arial" w:cs="Arial"/>
                <w:sz w:val="20"/>
                <w:szCs w:val="20"/>
              </w:rPr>
            </w:pPr>
            <w:r>
              <w:rPr>
                <w:rFonts w:ascii="Arial" w:hAnsi="Arial" w:cs="Arial"/>
                <w:sz w:val="20"/>
                <w:szCs w:val="20"/>
              </w:rPr>
              <w:t>Aanleren van basisvaardigheden en deze uitleg regelmatig herhalen. (p.3 r 10)</w:t>
            </w:r>
          </w:p>
        </w:tc>
        <w:tc>
          <w:tcPr>
            <w:tcW w:w="2746" w:type="dxa"/>
          </w:tcPr>
          <w:p w14:paraId="025716F8" w14:textId="77777777" w:rsidR="009F6168" w:rsidRDefault="009F6168" w:rsidP="00F45016">
            <w:pPr>
              <w:rPr>
                <w:rFonts w:ascii="Arial" w:hAnsi="Arial" w:cs="Arial"/>
                <w:sz w:val="20"/>
                <w:szCs w:val="20"/>
              </w:rPr>
            </w:pPr>
            <w:r>
              <w:rPr>
                <w:rFonts w:ascii="Arial" w:hAnsi="Arial" w:cs="Arial"/>
                <w:sz w:val="20"/>
                <w:szCs w:val="20"/>
              </w:rPr>
              <w:t>Rondje lopen door de klas om hulp te bieden. (p.3 r.50)</w:t>
            </w:r>
          </w:p>
        </w:tc>
        <w:tc>
          <w:tcPr>
            <w:tcW w:w="2746" w:type="dxa"/>
            <w:vMerge/>
          </w:tcPr>
          <w:p w14:paraId="6218DC78" w14:textId="77777777" w:rsidR="009F6168" w:rsidRPr="000F5511" w:rsidRDefault="009F6168" w:rsidP="00F45016">
            <w:pPr>
              <w:rPr>
                <w:rFonts w:ascii="Arial" w:hAnsi="Arial" w:cs="Arial"/>
                <w:sz w:val="20"/>
                <w:szCs w:val="20"/>
              </w:rPr>
            </w:pPr>
          </w:p>
        </w:tc>
      </w:tr>
      <w:tr w:rsidR="009F6168" w:rsidRPr="000F5511" w14:paraId="141A95BD" w14:textId="77777777" w:rsidTr="00F45016">
        <w:trPr>
          <w:trHeight w:val="1354"/>
        </w:trPr>
        <w:tc>
          <w:tcPr>
            <w:tcW w:w="2800" w:type="dxa"/>
            <w:vMerge w:val="restart"/>
          </w:tcPr>
          <w:p w14:paraId="0CAECA33" w14:textId="77777777" w:rsidR="009F6168" w:rsidRDefault="009F6168" w:rsidP="00F45016">
            <w:pPr>
              <w:rPr>
                <w:rFonts w:ascii="Arial" w:hAnsi="Arial" w:cs="Arial"/>
                <w:sz w:val="20"/>
                <w:szCs w:val="20"/>
              </w:rPr>
            </w:pPr>
            <w:r>
              <w:rPr>
                <w:rFonts w:ascii="Arial" w:hAnsi="Arial" w:cs="Arial"/>
                <w:sz w:val="20"/>
                <w:szCs w:val="20"/>
              </w:rPr>
              <w:t>Hulp op maat aanbieden - individu</w:t>
            </w:r>
          </w:p>
        </w:tc>
        <w:tc>
          <w:tcPr>
            <w:tcW w:w="2851" w:type="dxa"/>
          </w:tcPr>
          <w:p w14:paraId="288FD02F" w14:textId="77777777" w:rsidR="009F6168" w:rsidRPr="000F5511" w:rsidRDefault="009F6168" w:rsidP="00F45016">
            <w:pPr>
              <w:rPr>
                <w:rFonts w:ascii="Arial" w:hAnsi="Arial" w:cs="Arial"/>
                <w:sz w:val="20"/>
                <w:szCs w:val="20"/>
              </w:rPr>
            </w:pPr>
            <w:r>
              <w:rPr>
                <w:rFonts w:ascii="Arial" w:hAnsi="Arial" w:cs="Arial"/>
                <w:sz w:val="20"/>
                <w:szCs w:val="20"/>
              </w:rPr>
              <w:t>Hardop denken terwijl ik uitleg, lln. eenzelfde opdracht laten maken waarbij de lln. mij uitlegt wat hij doet, zo kan ik checken of hij de uitleg begrepen heeft. Is dat zo, dan ga ik weg en kom ik terug om te kijken hoe het gegaan is (p. 5 r.29)</w:t>
            </w:r>
          </w:p>
        </w:tc>
        <w:tc>
          <w:tcPr>
            <w:tcW w:w="2851" w:type="dxa"/>
            <w:vMerge w:val="restart"/>
          </w:tcPr>
          <w:p w14:paraId="303263C2" w14:textId="77777777" w:rsidR="009F6168" w:rsidRPr="000F5511" w:rsidRDefault="009F6168" w:rsidP="00F45016">
            <w:pPr>
              <w:rPr>
                <w:rFonts w:ascii="Arial" w:hAnsi="Arial" w:cs="Arial"/>
                <w:sz w:val="20"/>
                <w:szCs w:val="20"/>
              </w:rPr>
            </w:pPr>
            <w:r>
              <w:rPr>
                <w:rFonts w:ascii="Arial" w:hAnsi="Arial" w:cs="Arial"/>
                <w:sz w:val="20"/>
                <w:szCs w:val="20"/>
              </w:rPr>
              <w:t>Uitleg geven, daarna een rondje lopen en vervolgens nog eens kijken of het gelukt is bij de lln. (p.3 r.43).</w:t>
            </w:r>
          </w:p>
        </w:tc>
        <w:tc>
          <w:tcPr>
            <w:tcW w:w="2746" w:type="dxa"/>
          </w:tcPr>
          <w:p w14:paraId="1829C44C" w14:textId="77777777" w:rsidR="009F6168" w:rsidRPr="000F5511" w:rsidRDefault="009F6168" w:rsidP="00F45016">
            <w:pPr>
              <w:rPr>
                <w:rFonts w:ascii="Arial" w:hAnsi="Arial" w:cs="Arial"/>
                <w:sz w:val="20"/>
                <w:szCs w:val="20"/>
              </w:rPr>
            </w:pPr>
            <w:r>
              <w:rPr>
                <w:rFonts w:ascii="Arial" w:hAnsi="Arial" w:cs="Arial"/>
                <w:sz w:val="20"/>
                <w:szCs w:val="20"/>
              </w:rPr>
              <w:t>Samen  met het kind een stuk van de taak doen, of samen analyseren of een ander kind erbij halen. Ik kom terug bij het kind om te kijken hoe het gegaan is (p.3 r. 32)</w:t>
            </w:r>
          </w:p>
        </w:tc>
        <w:tc>
          <w:tcPr>
            <w:tcW w:w="2746" w:type="dxa"/>
          </w:tcPr>
          <w:p w14:paraId="155C61A4" w14:textId="77777777" w:rsidR="009F6168" w:rsidRPr="000F5511" w:rsidRDefault="009F6168" w:rsidP="00F45016">
            <w:pPr>
              <w:rPr>
                <w:rFonts w:ascii="Arial" w:hAnsi="Arial" w:cs="Arial"/>
                <w:sz w:val="20"/>
                <w:szCs w:val="20"/>
              </w:rPr>
            </w:pPr>
            <w:r>
              <w:rPr>
                <w:rFonts w:ascii="Arial" w:hAnsi="Arial" w:cs="Arial"/>
                <w:sz w:val="20"/>
                <w:szCs w:val="20"/>
              </w:rPr>
              <w:t>Vragen wat de leerling gedaan heeft en vervolgens samen oplossen, daarna loop ik terug om te kijken hoe het gegaan is. (p. 3 r.19)</w:t>
            </w:r>
          </w:p>
        </w:tc>
      </w:tr>
      <w:tr w:rsidR="009F6168" w:rsidRPr="000F5511" w14:paraId="681F51EF" w14:textId="77777777" w:rsidTr="00F45016">
        <w:trPr>
          <w:trHeight w:val="1035"/>
        </w:trPr>
        <w:tc>
          <w:tcPr>
            <w:tcW w:w="2800" w:type="dxa"/>
            <w:vMerge/>
          </w:tcPr>
          <w:p w14:paraId="5AEF403C" w14:textId="77777777" w:rsidR="009F6168" w:rsidRDefault="009F6168" w:rsidP="00F45016">
            <w:pPr>
              <w:rPr>
                <w:rFonts w:ascii="Arial" w:hAnsi="Arial" w:cs="Arial"/>
                <w:sz w:val="20"/>
                <w:szCs w:val="20"/>
              </w:rPr>
            </w:pPr>
          </w:p>
        </w:tc>
        <w:tc>
          <w:tcPr>
            <w:tcW w:w="2851" w:type="dxa"/>
          </w:tcPr>
          <w:p w14:paraId="27803010" w14:textId="77777777" w:rsidR="009F6168" w:rsidRDefault="009F6168" w:rsidP="00F45016">
            <w:pPr>
              <w:rPr>
                <w:rFonts w:ascii="Arial" w:hAnsi="Arial" w:cs="Arial"/>
                <w:sz w:val="20"/>
                <w:szCs w:val="20"/>
              </w:rPr>
            </w:pPr>
            <w:r>
              <w:rPr>
                <w:rFonts w:ascii="Arial" w:hAnsi="Arial" w:cs="Arial"/>
                <w:sz w:val="20"/>
                <w:szCs w:val="20"/>
              </w:rPr>
              <w:t>Bij de lln. bekijken hoe ik het beste kan helpen. Dat kan uitleggen zijn of een strategie aanbieden. (p.5 r.24)</w:t>
            </w:r>
          </w:p>
        </w:tc>
        <w:tc>
          <w:tcPr>
            <w:tcW w:w="2851" w:type="dxa"/>
            <w:vMerge/>
          </w:tcPr>
          <w:p w14:paraId="7BC0AFB9" w14:textId="77777777" w:rsidR="009F6168" w:rsidRDefault="009F6168" w:rsidP="00F45016">
            <w:pPr>
              <w:rPr>
                <w:rFonts w:ascii="Arial" w:hAnsi="Arial" w:cs="Arial"/>
                <w:sz w:val="20"/>
                <w:szCs w:val="20"/>
              </w:rPr>
            </w:pPr>
          </w:p>
        </w:tc>
        <w:tc>
          <w:tcPr>
            <w:tcW w:w="2746" w:type="dxa"/>
          </w:tcPr>
          <w:p w14:paraId="2A224B36" w14:textId="77777777" w:rsidR="009F6168" w:rsidRDefault="009F6168" w:rsidP="00F45016">
            <w:pPr>
              <w:rPr>
                <w:rFonts w:ascii="Arial" w:hAnsi="Arial" w:cs="Arial"/>
                <w:sz w:val="20"/>
                <w:szCs w:val="20"/>
              </w:rPr>
            </w:pPr>
            <w:r>
              <w:rPr>
                <w:rFonts w:ascii="Arial" w:hAnsi="Arial" w:cs="Arial"/>
                <w:sz w:val="20"/>
                <w:szCs w:val="20"/>
              </w:rPr>
              <w:t>Hulp aan elke lln. aanbieden vind ik moeilijk, in de tijd die je hebt. (p.3 r.36)</w:t>
            </w:r>
          </w:p>
        </w:tc>
        <w:tc>
          <w:tcPr>
            <w:tcW w:w="2746" w:type="dxa"/>
          </w:tcPr>
          <w:p w14:paraId="00AC2BF7" w14:textId="77777777" w:rsidR="009F6168" w:rsidRPr="000F5511" w:rsidRDefault="009F6168" w:rsidP="00F45016">
            <w:pPr>
              <w:rPr>
                <w:rFonts w:ascii="Arial" w:hAnsi="Arial" w:cs="Arial"/>
                <w:sz w:val="20"/>
                <w:szCs w:val="20"/>
              </w:rPr>
            </w:pPr>
            <w:r>
              <w:rPr>
                <w:rFonts w:ascii="Arial" w:hAnsi="Arial" w:cs="Arial"/>
                <w:sz w:val="20"/>
                <w:szCs w:val="20"/>
              </w:rPr>
              <w:t>Ik bied lln. hulp aan als ik zie dat de lln. veel fouten maakt bij verwerking van opdracht (p. 3 r. 24)</w:t>
            </w:r>
          </w:p>
        </w:tc>
      </w:tr>
    </w:tbl>
    <w:p w14:paraId="1497284D" w14:textId="77777777" w:rsidR="009F6168" w:rsidRPr="00855B53" w:rsidRDefault="009F6168" w:rsidP="009F6168">
      <w:pPr>
        <w:rPr>
          <w:rFonts w:ascii="Arial" w:hAnsi="Arial" w:cs="Arial"/>
          <w:sz w:val="20"/>
          <w:szCs w:val="20"/>
        </w:rPr>
      </w:pPr>
    </w:p>
    <w:p w14:paraId="201E6C43" w14:textId="77777777" w:rsidR="009F6168" w:rsidRDefault="001F5776">
      <w:pPr>
        <w:spacing w:after="160" w:line="259" w:lineRule="auto"/>
        <w:rPr>
          <w:b/>
        </w:rPr>
        <w:sectPr w:rsidR="009F6168" w:rsidSect="009F6168">
          <w:pgSz w:w="16838" w:h="11906" w:orient="landscape"/>
          <w:pgMar w:top="1440" w:right="1440" w:bottom="1440" w:left="1440" w:header="709" w:footer="709" w:gutter="0"/>
          <w:pgNumType w:start="0"/>
          <w:cols w:space="708"/>
          <w:titlePg/>
          <w:docGrid w:linePitch="360"/>
        </w:sectPr>
      </w:pPr>
      <w:r>
        <w:rPr>
          <w:b/>
        </w:rPr>
        <w:br w:type="page"/>
      </w:r>
    </w:p>
    <w:p w14:paraId="493CFF44" w14:textId="77777777" w:rsidR="009F6168" w:rsidRPr="00310D90" w:rsidRDefault="009F6168" w:rsidP="009F6168">
      <w:pPr>
        <w:rPr>
          <w:b/>
        </w:rPr>
      </w:pPr>
      <w:r>
        <w:rPr>
          <w:b/>
          <w:lang w:val="fr-FR"/>
        </w:rPr>
        <w:t>Bijlage</w:t>
      </w:r>
      <w:r>
        <w:rPr>
          <w:b/>
        </w:rPr>
        <w:t xml:space="preserve"> D: Codeerschema’s observaties</w:t>
      </w:r>
      <w:r w:rsidRPr="00310D90">
        <w:rPr>
          <w:b/>
        </w:rPr>
        <w:t xml:space="preserve"> </w:t>
      </w:r>
    </w:p>
    <w:p w14:paraId="020C9023" w14:textId="52043AC4" w:rsidR="00310D90" w:rsidRPr="00310D90" w:rsidRDefault="00310D90">
      <w:pPr>
        <w:rPr>
          <w:b/>
        </w:rPr>
      </w:pPr>
    </w:p>
    <w:tbl>
      <w:tblPr>
        <w:tblStyle w:val="Tabelraster1licht"/>
        <w:tblpPr w:leftFromText="141" w:rightFromText="141" w:vertAnchor="page" w:horzAnchor="margin" w:tblpY="1742"/>
        <w:tblW w:w="0" w:type="auto"/>
        <w:tblLook w:val="04A0" w:firstRow="1" w:lastRow="0" w:firstColumn="1" w:lastColumn="0" w:noHBand="0" w:noVBand="1"/>
      </w:tblPr>
      <w:tblGrid>
        <w:gridCol w:w="884"/>
        <w:gridCol w:w="3771"/>
        <w:gridCol w:w="349"/>
        <w:gridCol w:w="328"/>
        <w:gridCol w:w="617"/>
        <w:gridCol w:w="439"/>
        <w:gridCol w:w="328"/>
        <w:gridCol w:w="439"/>
        <w:gridCol w:w="439"/>
        <w:gridCol w:w="617"/>
        <w:gridCol w:w="805"/>
      </w:tblGrid>
      <w:tr w:rsidR="009F6168" w:rsidRPr="00A91373" w14:paraId="6BF50FD1" w14:textId="77777777" w:rsidTr="009F6168">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84" w:type="dxa"/>
          </w:tcPr>
          <w:p w14:paraId="731ED2D6" w14:textId="77777777" w:rsidR="009F6168" w:rsidRPr="00A91373" w:rsidRDefault="009F6168" w:rsidP="009F6168">
            <w:pPr>
              <w:rPr>
                <w:rFonts w:ascii="Arial" w:eastAsia="Calibri" w:hAnsi="Arial" w:cs="Arial"/>
                <w:sz w:val="20"/>
                <w:szCs w:val="20"/>
              </w:rPr>
            </w:pPr>
            <w:bookmarkStart w:id="4" w:name="_Hlk481234309"/>
          </w:p>
        </w:tc>
        <w:tc>
          <w:tcPr>
            <w:tcW w:w="3771" w:type="dxa"/>
          </w:tcPr>
          <w:p w14:paraId="008B4C5D" w14:textId="77777777" w:rsidR="009F6168" w:rsidRPr="00606A87" w:rsidRDefault="009F6168" w:rsidP="009F6168">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Pr>
                <w:rFonts w:ascii="Arial" w:eastAsia="Calibri" w:hAnsi="Arial" w:cs="Arial"/>
                <w:sz w:val="20"/>
                <w:szCs w:val="20"/>
              </w:rPr>
              <w:t>Vergelijking waarneming tijdens instructie</w:t>
            </w:r>
          </w:p>
        </w:tc>
        <w:tc>
          <w:tcPr>
            <w:tcW w:w="349" w:type="dxa"/>
          </w:tcPr>
          <w:p w14:paraId="7AFD3F8F" w14:textId="77777777" w:rsidR="009F6168" w:rsidRPr="00A91373" w:rsidRDefault="009F6168" w:rsidP="009F6168">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Pr>
                <w:rFonts w:ascii="Arial" w:eastAsia="Calibri" w:hAnsi="Arial" w:cs="Arial"/>
                <w:sz w:val="20"/>
                <w:szCs w:val="20"/>
              </w:rPr>
              <w:t>1</w:t>
            </w:r>
          </w:p>
        </w:tc>
        <w:tc>
          <w:tcPr>
            <w:tcW w:w="328" w:type="dxa"/>
          </w:tcPr>
          <w:p w14:paraId="607C3E7E" w14:textId="77777777" w:rsidR="009F6168" w:rsidRDefault="009F6168" w:rsidP="009F6168">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Pr>
                <w:rFonts w:ascii="Arial" w:eastAsia="Calibri" w:hAnsi="Arial" w:cs="Arial"/>
                <w:sz w:val="20"/>
                <w:szCs w:val="20"/>
              </w:rPr>
              <w:t>2</w:t>
            </w:r>
          </w:p>
        </w:tc>
        <w:tc>
          <w:tcPr>
            <w:tcW w:w="617" w:type="dxa"/>
          </w:tcPr>
          <w:p w14:paraId="19766295" w14:textId="77777777" w:rsidR="009F6168" w:rsidRPr="00A91373" w:rsidRDefault="009F6168" w:rsidP="009F6168">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Pr>
                <w:rFonts w:ascii="Arial" w:eastAsia="Calibri" w:hAnsi="Arial" w:cs="Arial"/>
                <w:sz w:val="20"/>
                <w:szCs w:val="20"/>
              </w:rPr>
              <w:t>3</w:t>
            </w:r>
          </w:p>
        </w:tc>
        <w:tc>
          <w:tcPr>
            <w:tcW w:w="439" w:type="dxa"/>
          </w:tcPr>
          <w:p w14:paraId="6DB0BCCD" w14:textId="77777777" w:rsidR="009F6168" w:rsidRPr="00A91373" w:rsidRDefault="009F6168" w:rsidP="009F6168">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Pr>
                <w:rFonts w:ascii="Arial" w:eastAsia="Calibri" w:hAnsi="Arial" w:cs="Arial"/>
                <w:sz w:val="20"/>
                <w:szCs w:val="20"/>
              </w:rPr>
              <w:t>4</w:t>
            </w:r>
          </w:p>
        </w:tc>
        <w:tc>
          <w:tcPr>
            <w:tcW w:w="328" w:type="dxa"/>
          </w:tcPr>
          <w:p w14:paraId="3047FA09" w14:textId="77777777" w:rsidR="009F6168" w:rsidRPr="00A91373" w:rsidRDefault="009F6168" w:rsidP="009F6168">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Pr>
                <w:rFonts w:ascii="Arial" w:eastAsia="Calibri" w:hAnsi="Arial" w:cs="Arial"/>
                <w:sz w:val="20"/>
                <w:szCs w:val="20"/>
              </w:rPr>
              <w:t>5</w:t>
            </w:r>
          </w:p>
        </w:tc>
        <w:tc>
          <w:tcPr>
            <w:tcW w:w="439" w:type="dxa"/>
          </w:tcPr>
          <w:p w14:paraId="545004F5" w14:textId="77777777" w:rsidR="009F6168" w:rsidRDefault="009F6168" w:rsidP="009F6168">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Pr>
                <w:rFonts w:ascii="Arial" w:eastAsia="Calibri" w:hAnsi="Arial" w:cs="Arial"/>
                <w:sz w:val="20"/>
                <w:szCs w:val="20"/>
              </w:rPr>
              <w:t>6</w:t>
            </w:r>
          </w:p>
        </w:tc>
        <w:tc>
          <w:tcPr>
            <w:tcW w:w="439" w:type="dxa"/>
          </w:tcPr>
          <w:p w14:paraId="1CDB151B" w14:textId="77777777" w:rsidR="009F6168" w:rsidRDefault="009F6168" w:rsidP="009F6168">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Pr>
                <w:rFonts w:ascii="Arial" w:eastAsia="Calibri" w:hAnsi="Arial" w:cs="Arial"/>
                <w:sz w:val="20"/>
                <w:szCs w:val="20"/>
              </w:rPr>
              <w:t>7</w:t>
            </w:r>
          </w:p>
        </w:tc>
        <w:tc>
          <w:tcPr>
            <w:tcW w:w="617" w:type="dxa"/>
          </w:tcPr>
          <w:p w14:paraId="1BC56814" w14:textId="77777777" w:rsidR="009F6168" w:rsidRDefault="009F6168" w:rsidP="009F6168">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Pr>
                <w:rFonts w:ascii="Arial" w:eastAsia="Calibri" w:hAnsi="Arial" w:cs="Arial"/>
                <w:sz w:val="20"/>
                <w:szCs w:val="20"/>
              </w:rPr>
              <w:t>8</w:t>
            </w:r>
          </w:p>
        </w:tc>
        <w:tc>
          <w:tcPr>
            <w:tcW w:w="805" w:type="dxa"/>
          </w:tcPr>
          <w:p w14:paraId="7F3694BD" w14:textId="77777777" w:rsidR="009F6168" w:rsidRDefault="009F6168" w:rsidP="009F6168">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Totaal</w:t>
            </w:r>
          </w:p>
        </w:tc>
      </w:tr>
      <w:tr w:rsidR="009F6168" w:rsidRPr="00A91373" w14:paraId="1C4E0CAE" w14:textId="77777777" w:rsidTr="009F6168">
        <w:trPr>
          <w:trHeight w:val="359"/>
        </w:trPr>
        <w:tc>
          <w:tcPr>
            <w:cnfStyle w:val="001000000000" w:firstRow="0" w:lastRow="0" w:firstColumn="1" w:lastColumn="0" w:oddVBand="0" w:evenVBand="0" w:oddHBand="0" w:evenHBand="0" w:firstRowFirstColumn="0" w:firstRowLastColumn="0" w:lastRowFirstColumn="0" w:lastRowLastColumn="0"/>
            <w:tcW w:w="884" w:type="dxa"/>
            <w:vMerge w:val="restart"/>
            <w:textDirection w:val="tbRl"/>
          </w:tcPr>
          <w:p w14:paraId="336CBA31" w14:textId="77777777" w:rsidR="009F6168" w:rsidRPr="00A91373" w:rsidRDefault="009F6168" w:rsidP="009F6168">
            <w:pPr>
              <w:ind w:left="113" w:right="113"/>
              <w:rPr>
                <w:rFonts w:ascii="Arial" w:eastAsia="Calibri" w:hAnsi="Arial" w:cs="Arial"/>
                <w:b w:val="0"/>
                <w:sz w:val="20"/>
                <w:szCs w:val="20"/>
              </w:rPr>
            </w:pPr>
            <w:r>
              <w:rPr>
                <w:rFonts w:ascii="Arial" w:eastAsia="Calibri" w:hAnsi="Arial" w:cs="Arial"/>
                <w:sz w:val="20"/>
                <w:szCs w:val="20"/>
              </w:rPr>
              <w:t>Leeromgeving</w:t>
            </w:r>
          </w:p>
        </w:tc>
        <w:tc>
          <w:tcPr>
            <w:tcW w:w="3771" w:type="dxa"/>
          </w:tcPr>
          <w:p w14:paraId="6D2FA79D"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 xml:space="preserve">De leerkracht biedt duidelijke regels aan kinderen. </w:t>
            </w:r>
          </w:p>
        </w:tc>
        <w:tc>
          <w:tcPr>
            <w:tcW w:w="349" w:type="dxa"/>
          </w:tcPr>
          <w:p w14:paraId="583E2C9E"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6</w:t>
            </w:r>
          </w:p>
        </w:tc>
        <w:tc>
          <w:tcPr>
            <w:tcW w:w="328" w:type="dxa"/>
          </w:tcPr>
          <w:p w14:paraId="6442898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c>
          <w:tcPr>
            <w:tcW w:w="617" w:type="dxa"/>
          </w:tcPr>
          <w:p w14:paraId="67A301F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7</w:t>
            </w:r>
          </w:p>
        </w:tc>
        <w:tc>
          <w:tcPr>
            <w:tcW w:w="439" w:type="dxa"/>
          </w:tcPr>
          <w:p w14:paraId="738F5F9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328" w:type="dxa"/>
          </w:tcPr>
          <w:p w14:paraId="5E52C4D3"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6</w:t>
            </w:r>
          </w:p>
        </w:tc>
        <w:tc>
          <w:tcPr>
            <w:tcW w:w="439" w:type="dxa"/>
          </w:tcPr>
          <w:p w14:paraId="2855A97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w:t>
            </w:r>
          </w:p>
        </w:tc>
        <w:tc>
          <w:tcPr>
            <w:tcW w:w="439" w:type="dxa"/>
          </w:tcPr>
          <w:p w14:paraId="7954349D"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w:t>
            </w:r>
          </w:p>
        </w:tc>
        <w:tc>
          <w:tcPr>
            <w:tcW w:w="617" w:type="dxa"/>
          </w:tcPr>
          <w:p w14:paraId="2E73762E"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c>
          <w:tcPr>
            <w:tcW w:w="805" w:type="dxa"/>
          </w:tcPr>
          <w:p w14:paraId="1E898207"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37</w:t>
            </w:r>
          </w:p>
        </w:tc>
      </w:tr>
      <w:tr w:rsidR="009F6168" w:rsidRPr="00A91373" w14:paraId="4F792148" w14:textId="77777777" w:rsidTr="009F6168">
        <w:trPr>
          <w:trHeight w:val="337"/>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79492348" w14:textId="77777777" w:rsidR="009F6168" w:rsidRPr="00A91373" w:rsidRDefault="009F6168" w:rsidP="009F6168">
            <w:pPr>
              <w:ind w:left="113" w:right="113"/>
              <w:rPr>
                <w:rFonts w:ascii="Arial" w:eastAsia="Calibri" w:hAnsi="Arial" w:cs="Arial"/>
                <w:b w:val="0"/>
                <w:sz w:val="20"/>
                <w:szCs w:val="20"/>
              </w:rPr>
            </w:pPr>
          </w:p>
        </w:tc>
        <w:tc>
          <w:tcPr>
            <w:tcW w:w="3771" w:type="dxa"/>
          </w:tcPr>
          <w:p w14:paraId="05DB8A94"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 xml:space="preserve">De doelstelling is aanwezig voor de kinderen. </w:t>
            </w:r>
          </w:p>
        </w:tc>
        <w:tc>
          <w:tcPr>
            <w:tcW w:w="349" w:type="dxa"/>
          </w:tcPr>
          <w:p w14:paraId="52600856"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c>
          <w:tcPr>
            <w:tcW w:w="328" w:type="dxa"/>
          </w:tcPr>
          <w:p w14:paraId="492CAA6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617" w:type="dxa"/>
          </w:tcPr>
          <w:p w14:paraId="5191FF1E"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Op bord</w:t>
            </w:r>
          </w:p>
        </w:tc>
        <w:tc>
          <w:tcPr>
            <w:tcW w:w="439" w:type="dxa"/>
          </w:tcPr>
          <w:p w14:paraId="68F5099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328" w:type="dxa"/>
          </w:tcPr>
          <w:p w14:paraId="1B7E1B6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c>
          <w:tcPr>
            <w:tcW w:w="439" w:type="dxa"/>
          </w:tcPr>
          <w:p w14:paraId="4FEE430A"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439" w:type="dxa"/>
          </w:tcPr>
          <w:p w14:paraId="028EC3C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w:t>
            </w:r>
          </w:p>
        </w:tc>
        <w:tc>
          <w:tcPr>
            <w:tcW w:w="617" w:type="dxa"/>
          </w:tcPr>
          <w:p w14:paraId="39FA8243"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Op bord</w:t>
            </w:r>
          </w:p>
        </w:tc>
        <w:tc>
          <w:tcPr>
            <w:tcW w:w="805" w:type="dxa"/>
          </w:tcPr>
          <w:p w14:paraId="5A6428AB"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19</w:t>
            </w:r>
          </w:p>
        </w:tc>
      </w:tr>
      <w:tr w:rsidR="009F6168" w:rsidRPr="00A91373" w14:paraId="5639C9E3" w14:textId="77777777" w:rsidTr="009F6168">
        <w:trPr>
          <w:trHeight w:val="335"/>
        </w:trPr>
        <w:tc>
          <w:tcPr>
            <w:cnfStyle w:val="001000000000" w:firstRow="0" w:lastRow="0" w:firstColumn="1" w:lastColumn="0" w:oddVBand="0" w:evenVBand="0" w:oddHBand="0" w:evenHBand="0" w:firstRowFirstColumn="0" w:firstRowLastColumn="0" w:lastRowFirstColumn="0" w:lastRowLastColumn="0"/>
            <w:tcW w:w="884" w:type="dxa"/>
            <w:vMerge w:val="restart"/>
            <w:textDirection w:val="tbRl"/>
          </w:tcPr>
          <w:p w14:paraId="74FE95FA" w14:textId="77777777" w:rsidR="009F6168" w:rsidRPr="00A91373" w:rsidRDefault="009F6168" w:rsidP="009F6168">
            <w:pPr>
              <w:ind w:left="113" w:right="113"/>
              <w:rPr>
                <w:rFonts w:ascii="Arial" w:eastAsia="Calibri" w:hAnsi="Arial" w:cs="Arial"/>
                <w:b w:val="0"/>
                <w:sz w:val="20"/>
                <w:szCs w:val="20"/>
              </w:rPr>
            </w:pPr>
            <w:r w:rsidRPr="00A91373">
              <w:rPr>
                <w:rFonts w:ascii="Arial" w:eastAsia="Calibri" w:hAnsi="Arial" w:cs="Arial"/>
                <w:sz w:val="20"/>
                <w:szCs w:val="20"/>
              </w:rPr>
              <w:t>Leerstrategieën</w:t>
            </w:r>
          </w:p>
        </w:tc>
        <w:tc>
          <w:tcPr>
            <w:tcW w:w="3771" w:type="dxa"/>
          </w:tcPr>
          <w:p w14:paraId="65CC9B51"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De leerkracht laat bij instructie zien hoe, waarom en wanneer hij leerstrategieën inzet.</w:t>
            </w:r>
          </w:p>
        </w:tc>
        <w:tc>
          <w:tcPr>
            <w:tcW w:w="349" w:type="dxa"/>
          </w:tcPr>
          <w:p w14:paraId="756F6A3C"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4E4B6AA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3E4716AE"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483DE9C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w:t>
            </w:r>
          </w:p>
        </w:tc>
        <w:tc>
          <w:tcPr>
            <w:tcW w:w="328" w:type="dxa"/>
          </w:tcPr>
          <w:p w14:paraId="0A3E459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c>
          <w:tcPr>
            <w:tcW w:w="439" w:type="dxa"/>
          </w:tcPr>
          <w:p w14:paraId="1200AAF1"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c>
          <w:tcPr>
            <w:tcW w:w="439" w:type="dxa"/>
          </w:tcPr>
          <w:p w14:paraId="3EAAA76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33E5220A"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805" w:type="dxa"/>
          </w:tcPr>
          <w:p w14:paraId="7857AAA1"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11</w:t>
            </w:r>
          </w:p>
        </w:tc>
      </w:tr>
      <w:tr w:rsidR="009F6168" w:rsidRPr="00A91373" w14:paraId="00782B6F" w14:textId="77777777" w:rsidTr="009F6168">
        <w:trPr>
          <w:trHeight w:val="336"/>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0202FCC9" w14:textId="77777777" w:rsidR="009F6168" w:rsidRPr="00A91373" w:rsidRDefault="009F6168" w:rsidP="009F6168">
            <w:pPr>
              <w:ind w:left="113" w:right="113"/>
              <w:rPr>
                <w:rFonts w:ascii="Arial" w:eastAsia="Calibri" w:hAnsi="Arial" w:cs="Arial"/>
                <w:b w:val="0"/>
                <w:sz w:val="20"/>
                <w:szCs w:val="20"/>
              </w:rPr>
            </w:pPr>
          </w:p>
        </w:tc>
        <w:tc>
          <w:tcPr>
            <w:tcW w:w="3771" w:type="dxa"/>
          </w:tcPr>
          <w:p w14:paraId="47A84D0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De leerkracht bespreekt tijdens het leren het doel van de gekozen strategieën.</w:t>
            </w:r>
          </w:p>
        </w:tc>
        <w:tc>
          <w:tcPr>
            <w:tcW w:w="349" w:type="dxa"/>
          </w:tcPr>
          <w:p w14:paraId="1EA03DF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328" w:type="dxa"/>
          </w:tcPr>
          <w:p w14:paraId="0475381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617" w:type="dxa"/>
          </w:tcPr>
          <w:p w14:paraId="1FF4C523"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0C3B84D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328" w:type="dxa"/>
          </w:tcPr>
          <w:p w14:paraId="6263FDA0"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3105D4F1"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47C6F80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3725A2D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805" w:type="dxa"/>
          </w:tcPr>
          <w:p w14:paraId="39E4254F"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w:t>
            </w:r>
          </w:p>
        </w:tc>
      </w:tr>
      <w:tr w:rsidR="009F6168" w:rsidRPr="00A91373" w14:paraId="1126E9E3" w14:textId="77777777" w:rsidTr="009F6168">
        <w:trPr>
          <w:trHeight w:val="232"/>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1D26EBBC" w14:textId="77777777" w:rsidR="009F6168" w:rsidRPr="00A91373" w:rsidRDefault="009F6168" w:rsidP="009F6168">
            <w:pPr>
              <w:ind w:left="113" w:right="113"/>
              <w:rPr>
                <w:rFonts w:ascii="Arial" w:eastAsia="Calibri" w:hAnsi="Arial" w:cs="Arial"/>
                <w:b w:val="0"/>
                <w:sz w:val="20"/>
                <w:szCs w:val="20"/>
              </w:rPr>
            </w:pPr>
          </w:p>
        </w:tc>
        <w:tc>
          <w:tcPr>
            <w:tcW w:w="3771" w:type="dxa"/>
          </w:tcPr>
          <w:p w14:paraId="792E5DCA"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De leerkracht geeft leerlingen de tijd om te oefenen met de aangeboden strategieën.</w:t>
            </w:r>
          </w:p>
        </w:tc>
        <w:tc>
          <w:tcPr>
            <w:tcW w:w="349" w:type="dxa"/>
          </w:tcPr>
          <w:p w14:paraId="02D11991"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328" w:type="dxa"/>
          </w:tcPr>
          <w:p w14:paraId="2ACE7F4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617" w:type="dxa"/>
          </w:tcPr>
          <w:p w14:paraId="4EF4C791"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1F98E630"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47C3711D"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c>
          <w:tcPr>
            <w:tcW w:w="439" w:type="dxa"/>
          </w:tcPr>
          <w:p w14:paraId="2FD74FC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721C9B3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617" w:type="dxa"/>
          </w:tcPr>
          <w:p w14:paraId="4E7BC54E"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805" w:type="dxa"/>
          </w:tcPr>
          <w:p w14:paraId="7D4D14E1"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7</w:t>
            </w:r>
          </w:p>
        </w:tc>
      </w:tr>
      <w:tr w:rsidR="009F6168" w:rsidRPr="00A91373" w14:paraId="07DD8586" w14:textId="77777777" w:rsidTr="009F6168">
        <w:trPr>
          <w:trHeight w:val="200"/>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1CE75D8B" w14:textId="77777777" w:rsidR="009F6168" w:rsidRPr="00A91373" w:rsidRDefault="009F6168" w:rsidP="009F6168">
            <w:pPr>
              <w:ind w:left="113" w:right="113"/>
              <w:rPr>
                <w:rFonts w:ascii="Arial" w:eastAsia="Calibri" w:hAnsi="Arial" w:cs="Arial"/>
                <w:b w:val="0"/>
                <w:sz w:val="20"/>
                <w:szCs w:val="20"/>
              </w:rPr>
            </w:pPr>
          </w:p>
        </w:tc>
        <w:tc>
          <w:tcPr>
            <w:tcW w:w="3771" w:type="dxa"/>
          </w:tcPr>
          <w:p w14:paraId="72FC5A2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0"/>
                <w:szCs w:val="20"/>
              </w:rPr>
            </w:pPr>
            <w:r w:rsidRPr="00A91373">
              <w:rPr>
                <w:rFonts w:ascii="Arial" w:eastAsia="Calibri" w:hAnsi="Arial" w:cs="Arial"/>
                <w:sz w:val="20"/>
                <w:szCs w:val="20"/>
              </w:rPr>
              <w:t>planne</w:t>
            </w:r>
            <w:r>
              <w:rPr>
                <w:rFonts w:ascii="Arial" w:eastAsia="Calibri" w:hAnsi="Arial" w:cs="Arial"/>
                <w:sz w:val="20"/>
                <w:szCs w:val="20"/>
              </w:rPr>
              <w:t xml:space="preserve">n (ontwerpen van een leerproces) </w:t>
            </w:r>
            <w:r>
              <w:rPr>
                <w:rFonts w:ascii="Arial" w:eastAsia="Calibri" w:hAnsi="Arial" w:cs="Arial"/>
                <w:i/>
                <w:sz w:val="20"/>
                <w:szCs w:val="20"/>
              </w:rPr>
              <w:t>meta</w:t>
            </w:r>
            <w:r w:rsidRPr="00A91373">
              <w:rPr>
                <w:rFonts w:ascii="Arial" w:eastAsia="Calibri" w:hAnsi="Arial" w:cs="Arial"/>
                <w:i/>
                <w:sz w:val="20"/>
                <w:szCs w:val="20"/>
              </w:rPr>
              <w:t>cognitieve strategie</w:t>
            </w:r>
          </w:p>
        </w:tc>
        <w:tc>
          <w:tcPr>
            <w:tcW w:w="349" w:type="dxa"/>
          </w:tcPr>
          <w:p w14:paraId="561CC23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328" w:type="dxa"/>
          </w:tcPr>
          <w:p w14:paraId="2853D60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617" w:type="dxa"/>
          </w:tcPr>
          <w:p w14:paraId="3345C14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16147D43"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2B163D3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0F376AE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5C0E014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2053F250"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805" w:type="dxa"/>
          </w:tcPr>
          <w:p w14:paraId="4F83A1A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r>
      <w:tr w:rsidR="009F6168" w:rsidRPr="00A91373" w14:paraId="414F98D7" w14:textId="77777777" w:rsidTr="009F6168">
        <w:trPr>
          <w:trHeight w:val="270"/>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585810D6" w14:textId="77777777" w:rsidR="009F6168" w:rsidRPr="00A91373" w:rsidRDefault="009F6168" w:rsidP="009F6168">
            <w:pPr>
              <w:ind w:left="113" w:right="113"/>
              <w:rPr>
                <w:rFonts w:ascii="Arial" w:eastAsia="Calibri" w:hAnsi="Arial" w:cs="Arial"/>
                <w:b w:val="0"/>
                <w:sz w:val="20"/>
                <w:szCs w:val="20"/>
              </w:rPr>
            </w:pPr>
          </w:p>
        </w:tc>
        <w:tc>
          <w:tcPr>
            <w:tcW w:w="3771" w:type="dxa"/>
          </w:tcPr>
          <w:p w14:paraId="458AD38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monitoren (leerproces bewaken)</w:t>
            </w:r>
            <w:r>
              <w:rPr>
                <w:rFonts w:ascii="Arial" w:eastAsia="Calibri" w:hAnsi="Arial" w:cs="Arial"/>
                <w:i/>
                <w:sz w:val="20"/>
                <w:szCs w:val="20"/>
              </w:rPr>
              <w:t xml:space="preserve"> meta</w:t>
            </w:r>
            <w:r w:rsidRPr="00A91373">
              <w:rPr>
                <w:rFonts w:ascii="Arial" w:eastAsia="Calibri" w:hAnsi="Arial" w:cs="Arial"/>
                <w:i/>
                <w:sz w:val="20"/>
                <w:szCs w:val="20"/>
              </w:rPr>
              <w:t>cognitieve strategie</w:t>
            </w:r>
          </w:p>
        </w:tc>
        <w:tc>
          <w:tcPr>
            <w:tcW w:w="349" w:type="dxa"/>
          </w:tcPr>
          <w:p w14:paraId="79E2EB6A"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116E32E1"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4BA28E7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36407C4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62ED15E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3C6DEB6D"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5FED8A64"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36E2F75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805" w:type="dxa"/>
          </w:tcPr>
          <w:p w14:paraId="3C37BCB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0</w:t>
            </w:r>
          </w:p>
        </w:tc>
      </w:tr>
      <w:tr w:rsidR="009F6168" w:rsidRPr="00A91373" w14:paraId="0F0924C7" w14:textId="77777777" w:rsidTr="009F6168">
        <w:trPr>
          <w:trHeight w:val="225"/>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25A73A36" w14:textId="77777777" w:rsidR="009F6168" w:rsidRPr="00A91373" w:rsidRDefault="009F6168" w:rsidP="009F6168">
            <w:pPr>
              <w:ind w:left="113" w:right="113"/>
              <w:rPr>
                <w:rFonts w:ascii="Arial" w:eastAsia="Calibri" w:hAnsi="Arial" w:cs="Arial"/>
                <w:b w:val="0"/>
                <w:sz w:val="20"/>
                <w:szCs w:val="20"/>
              </w:rPr>
            </w:pPr>
          </w:p>
        </w:tc>
        <w:tc>
          <w:tcPr>
            <w:tcW w:w="3771" w:type="dxa"/>
          </w:tcPr>
          <w:p w14:paraId="1B70F5B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 xml:space="preserve">evalueren (beoordelen van leerproces) </w:t>
            </w:r>
            <w:r>
              <w:rPr>
                <w:rFonts w:ascii="Arial" w:eastAsia="Calibri" w:hAnsi="Arial" w:cs="Arial"/>
                <w:i/>
                <w:sz w:val="20"/>
                <w:szCs w:val="20"/>
              </w:rPr>
              <w:t>meta</w:t>
            </w:r>
            <w:r w:rsidRPr="00A91373">
              <w:rPr>
                <w:rFonts w:ascii="Arial" w:eastAsia="Calibri" w:hAnsi="Arial" w:cs="Arial"/>
                <w:i/>
                <w:sz w:val="20"/>
                <w:szCs w:val="20"/>
              </w:rPr>
              <w:t>cognitieve strategie</w:t>
            </w:r>
          </w:p>
        </w:tc>
        <w:tc>
          <w:tcPr>
            <w:tcW w:w="349" w:type="dxa"/>
          </w:tcPr>
          <w:p w14:paraId="579068D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5A12F2B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23F75FC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439" w:type="dxa"/>
          </w:tcPr>
          <w:p w14:paraId="64223FB0"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10F2407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389F126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4991F413"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617" w:type="dxa"/>
          </w:tcPr>
          <w:p w14:paraId="7F4D6400"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805" w:type="dxa"/>
          </w:tcPr>
          <w:p w14:paraId="570251CE"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r>
      <w:tr w:rsidR="009F6168" w:rsidRPr="00A91373" w14:paraId="1603B1F9" w14:textId="77777777" w:rsidTr="009F6168">
        <w:trPr>
          <w:trHeight w:val="450"/>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6CD4B112" w14:textId="77777777" w:rsidR="009F6168" w:rsidRPr="00A91373" w:rsidRDefault="009F6168" w:rsidP="009F6168">
            <w:pPr>
              <w:ind w:left="113" w:right="113"/>
              <w:rPr>
                <w:rFonts w:ascii="Arial" w:eastAsia="Calibri" w:hAnsi="Arial" w:cs="Arial"/>
                <w:b w:val="0"/>
                <w:sz w:val="20"/>
                <w:szCs w:val="20"/>
              </w:rPr>
            </w:pPr>
          </w:p>
        </w:tc>
        <w:tc>
          <w:tcPr>
            <w:tcW w:w="3771" w:type="dxa"/>
          </w:tcPr>
          <w:p w14:paraId="3699E40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reflecteren (nadenken over leren, leeractiviteiten en –ervaringen)</w:t>
            </w:r>
            <w:r>
              <w:rPr>
                <w:rFonts w:ascii="Arial" w:eastAsia="Calibri" w:hAnsi="Arial" w:cs="Arial"/>
                <w:i/>
                <w:sz w:val="20"/>
                <w:szCs w:val="20"/>
              </w:rPr>
              <w:t xml:space="preserve"> meta</w:t>
            </w:r>
            <w:r w:rsidRPr="00A91373">
              <w:rPr>
                <w:rFonts w:ascii="Arial" w:eastAsia="Calibri" w:hAnsi="Arial" w:cs="Arial"/>
                <w:i/>
                <w:sz w:val="20"/>
                <w:szCs w:val="20"/>
              </w:rPr>
              <w:t>cognitieve strategie</w:t>
            </w:r>
          </w:p>
        </w:tc>
        <w:tc>
          <w:tcPr>
            <w:tcW w:w="349" w:type="dxa"/>
          </w:tcPr>
          <w:p w14:paraId="48CD5D9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098D736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1290292E"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439" w:type="dxa"/>
          </w:tcPr>
          <w:p w14:paraId="3F88947D"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75B563E3"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4AC5EB8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25EA9C9A"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617" w:type="dxa"/>
          </w:tcPr>
          <w:p w14:paraId="348676A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805" w:type="dxa"/>
          </w:tcPr>
          <w:p w14:paraId="25826259"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w:t>
            </w:r>
          </w:p>
        </w:tc>
      </w:tr>
      <w:tr w:rsidR="009F6168" w:rsidRPr="00A91373" w14:paraId="65DD47BA" w14:textId="77777777" w:rsidTr="009F6168">
        <w:trPr>
          <w:trHeight w:val="210"/>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26CF556E" w14:textId="77777777" w:rsidR="009F6168" w:rsidRPr="00A91373" w:rsidRDefault="009F6168" w:rsidP="009F6168">
            <w:pPr>
              <w:ind w:left="113" w:right="113"/>
              <w:rPr>
                <w:rFonts w:ascii="Arial" w:eastAsia="Calibri" w:hAnsi="Arial" w:cs="Arial"/>
                <w:b w:val="0"/>
                <w:sz w:val="20"/>
                <w:szCs w:val="20"/>
              </w:rPr>
            </w:pPr>
          </w:p>
        </w:tc>
        <w:tc>
          <w:tcPr>
            <w:tcW w:w="3771" w:type="dxa"/>
          </w:tcPr>
          <w:p w14:paraId="7B0D2ABC"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0"/>
                <w:szCs w:val="20"/>
              </w:rPr>
            </w:pPr>
            <w:r w:rsidRPr="00A91373">
              <w:rPr>
                <w:rFonts w:ascii="Arial" w:eastAsia="Calibri" w:hAnsi="Arial" w:cs="Arial"/>
                <w:sz w:val="20"/>
                <w:szCs w:val="20"/>
              </w:rPr>
              <w:t>Onthouden van informatie.</w:t>
            </w:r>
            <w:r>
              <w:rPr>
                <w:rFonts w:ascii="Arial" w:eastAsia="Calibri" w:hAnsi="Arial" w:cs="Arial"/>
                <w:sz w:val="20"/>
                <w:szCs w:val="20"/>
              </w:rPr>
              <w:t xml:space="preserve"> </w:t>
            </w:r>
            <w:r w:rsidRPr="00A91373">
              <w:rPr>
                <w:rFonts w:ascii="Arial" w:eastAsia="Calibri" w:hAnsi="Arial" w:cs="Arial"/>
                <w:i/>
                <w:sz w:val="20"/>
                <w:szCs w:val="20"/>
              </w:rPr>
              <w:t>cognitieve strategie</w:t>
            </w:r>
          </w:p>
        </w:tc>
        <w:tc>
          <w:tcPr>
            <w:tcW w:w="349" w:type="dxa"/>
          </w:tcPr>
          <w:p w14:paraId="432D5CF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3E54548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443AE4D4"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439" w:type="dxa"/>
          </w:tcPr>
          <w:p w14:paraId="22697E8C"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4428790E"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5FB8F0C4"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54F9718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617" w:type="dxa"/>
          </w:tcPr>
          <w:p w14:paraId="00846E0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805" w:type="dxa"/>
          </w:tcPr>
          <w:p w14:paraId="737EE32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r>
      <w:tr w:rsidR="009F6168" w:rsidRPr="00A91373" w14:paraId="542145ED" w14:textId="77777777" w:rsidTr="009F6168">
        <w:trPr>
          <w:trHeight w:val="240"/>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751599FC" w14:textId="77777777" w:rsidR="009F6168" w:rsidRPr="00A91373" w:rsidRDefault="009F6168" w:rsidP="009F6168">
            <w:pPr>
              <w:ind w:left="113" w:right="113"/>
              <w:rPr>
                <w:rFonts w:ascii="Arial" w:eastAsia="Calibri" w:hAnsi="Arial" w:cs="Arial"/>
                <w:b w:val="0"/>
                <w:sz w:val="20"/>
                <w:szCs w:val="20"/>
              </w:rPr>
            </w:pPr>
          </w:p>
        </w:tc>
        <w:tc>
          <w:tcPr>
            <w:tcW w:w="3771" w:type="dxa"/>
          </w:tcPr>
          <w:p w14:paraId="58C15C9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i/>
                <w:sz w:val="20"/>
                <w:szCs w:val="20"/>
              </w:rPr>
            </w:pPr>
            <w:r w:rsidRPr="00A91373">
              <w:rPr>
                <w:rFonts w:ascii="Arial" w:eastAsia="Calibri" w:hAnsi="Arial" w:cs="Arial"/>
                <w:sz w:val="20"/>
                <w:szCs w:val="20"/>
              </w:rPr>
              <w:t>Herhalen van informatie.</w:t>
            </w:r>
            <w:r w:rsidRPr="00A91373">
              <w:rPr>
                <w:rFonts w:ascii="Arial" w:eastAsia="Calibri" w:hAnsi="Arial" w:cs="Arial"/>
                <w:i/>
                <w:sz w:val="20"/>
                <w:szCs w:val="20"/>
              </w:rPr>
              <w:t xml:space="preserve"> cognitieve strategie</w:t>
            </w:r>
          </w:p>
        </w:tc>
        <w:tc>
          <w:tcPr>
            <w:tcW w:w="349" w:type="dxa"/>
          </w:tcPr>
          <w:p w14:paraId="0D0928F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c>
          <w:tcPr>
            <w:tcW w:w="328" w:type="dxa"/>
          </w:tcPr>
          <w:p w14:paraId="3375D3CA"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c>
          <w:tcPr>
            <w:tcW w:w="617" w:type="dxa"/>
          </w:tcPr>
          <w:p w14:paraId="4A4AC57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439" w:type="dxa"/>
          </w:tcPr>
          <w:p w14:paraId="31868BAC"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w:t>
            </w:r>
          </w:p>
        </w:tc>
        <w:tc>
          <w:tcPr>
            <w:tcW w:w="328" w:type="dxa"/>
          </w:tcPr>
          <w:p w14:paraId="11A921B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207F80B0"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c>
          <w:tcPr>
            <w:tcW w:w="439" w:type="dxa"/>
          </w:tcPr>
          <w:p w14:paraId="5678A88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18</w:t>
            </w:r>
          </w:p>
        </w:tc>
        <w:tc>
          <w:tcPr>
            <w:tcW w:w="617" w:type="dxa"/>
          </w:tcPr>
          <w:p w14:paraId="6DE6B6B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w:t>
            </w:r>
          </w:p>
        </w:tc>
        <w:tc>
          <w:tcPr>
            <w:tcW w:w="805" w:type="dxa"/>
          </w:tcPr>
          <w:p w14:paraId="46FC3244"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40</w:t>
            </w:r>
          </w:p>
        </w:tc>
      </w:tr>
      <w:tr w:rsidR="009F6168" w:rsidRPr="00A91373" w14:paraId="5DC5AB4C" w14:textId="77777777" w:rsidTr="009F6168">
        <w:trPr>
          <w:trHeight w:val="237"/>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1B846C2B" w14:textId="77777777" w:rsidR="009F6168" w:rsidRPr="00A91373" w:rsidRDefault="009F6168" w:rsidP="009F6168">
            <w:pPr>
              <w:ind w:left="113" w:right="113"/>
              <w:rPr>
                <w:rFonts w:ascii="Arial" w:eastAsia="Calibri" w:hAnsi="Arial" w:cs="Arial"/>
                <w:b w:val="0"/>
                <w:sz w:val="20"/>
                <w:szCs w:val="20"/>
              </w:rPr>
            </w:pPr>
          </w:p>
        </w:tc>
        <w:tc>
          <w:tcPr>
            <w:tcW w:w="3771" w:type="dxa"/>
          </w:tcPr>
          <w:p w14:paraId="423663A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Samenvoegen van informatie in het geheugen.</w:t>
            </w:r>
            <w:r w:rsidRPr="00A91373">
              <w:rPr>
                <w:rFonts w:ascii="Arial" w:eastAsia="Calibri" w:hAnsi="Arial" w:cs="Arial"/>
                <w:i/>
                <w:sz w:val="20"/>
                <w:szCs w:val="20"/>
              </w:rPr>
              <w:t xml:space="preserve"> cognitieve strategie</w:t>
            </w:r>
          </w:p>
        </w:tc>
        <w:tc>
          <w:tcPr>
            <w:tcW w:w="349" w:type="dxa"/>
          </w:tcPr>
          <w:p w14:paraId="3B99895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c>
          <w:tcPr>
            <w:tcW w:w="328" w:type="dxa"/>
          </w:tcPr>
          <w:p w14:paraId="0C374ECA"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617" w:type="dxa"/>
          </w:tcPr>
          <w:p w14:paraId="40D64FFC"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c>
          <w:tcPr>
            <w:tcW w:w="439" w:type="dxa"/>
          </w:tcPr>
          <w:p w14:paraId="78C73DA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328" w:type="dxa"/>
          </w:tcPr>
          <w:p w14:paraId="0E9517F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439" w:type="dxa"/>
          </w:tcPr>
          <w:p w14:paraId="08C558F1"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439" w:type="dxa"/>
          </w:tcPr>
          <w:p w14:paraId="15F1D2D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617" w:type="dxa"/>
          </w:tcPr>
          <w:p w14:paraId="7932724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c>
          <w:tcPr>
            <w:tcW w:w="805" w:type="dxa"/>
          </w:tcPr>
          <w:p w14:paraId="1F56BE0D"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20</w:t>
            </w:r>
          </w:p>
        </w:tc>
      </w:tr>
      <w:tr w:rsidR="009F6168" w:rsidRPr="00A91373" w14:paraId="77B3A6A6" w14:textId="77777777" w:rsidTr="009F6168">
        <w:trPr>
          <w:trHeight w:val="253"/>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034973C1" w14:textId="77777777" w:rsidR="009F6168" w:rsidRPr="00A91373" w:rsidRDefault="009F6168" w:rsidP="009F6168">
            <w:pPr>
              <w:ind w:left="113" w:right="113"/>
              <w:rPr>
                <w:rFonts w:ascii="Arial" w:eastAsia="Calibri" w:hAnsi="Arial" w:cs="Arial"/>
                <w:b w:val="0"/>
                <w:sz w:val="20"/>
                <w:szCs w:val="20"/>
              </w:rPr>
            </w:pPr>
          </w:p>
        </w:tc>
        <w:tc>
          <w:tcPr>
            <w:tcW w:w="3771" w:type="dxa"/>
          </w:tcPr>
          <w:p w14:paraId="33EA713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Visualiseren van informatie.</w:t>
            </w:r>
            <w:r w:rsidRPr="00A91373">
              <w:rPr>
                <w:rFonts w:ascii="Arial" w:eastAsia="Calibri" w:hAnsi="Arial" w:cs="Arial"/>
                <w:i/>
                <w:sz w:val="20"/>
                <w:szCs w:val="20"/>
              </w:rPr>
              <w:t xml:space="preserve"> cognitieve strategie</w:t>
            </w:r>
          </w:p>
        </w:tc>
        <w:tc>
          <w:tcPr>
            <w:tcW w:w="349" w:type="dxa"/>
          </w:tcPr>
          <w:p w14:paraId="4406AE2A"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328" w:type="dxa"/>
          </w:tcPr>
          <w:p w14:paraId="4F5467E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617" w:type="dxa"/>
          </w:tcPr>
          <w:p w14:paraId="742329A3"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040143C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15</w:t>
            </w:r>
          </w:p>
        </w:tc>
        <w:tc>
          <w:tcPr>
            <w:tcW w:w="328" w:type="dxa"/>
          </w:tcPr>
          <w:p w14:paraId="3F931DC3"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7</w:t>
            </w:r>
          </w:p>
        </w:tc>
        <w:tc>
          <w:tcPr>
            <w:tcW w:w="439" w:type="dxa"/>
          </w:tcPr>
          <w:p w14:paraId="09E99936"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6</w:t>
            </w:r>
          </w:p>
        </w:tc>
        <w:tc>
          <w:tcPr>
            <w:tcW w:w="439" w:type="dxa"/>
          </w:tcPr>
          <w:p w14:paraId="61A75826"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11</w:t>
            </w:r>
          </w:p>
        </w:tc>
        <w:tc>
          <w:tcPr>
            <w:tcW w:w="617" w:type="dxa"/>
          </w:tcPr>
          <w:p w14:paraId="6BED981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7</w:t>
            </w:r>
          </w:p>
        </w:tc>
        <w:tc>
          <w:tcPr>
            <w:tcW w:w="805" w:type="dxa"/>
          </w:tcPr>
          <w:p w14:paraId="14F0DF4F"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50</w:t>
            </w:r>
          </w:p>
        </w:tc>
      </w:tr>
      <w:tr w:rsidR="009F6168" w:rsidRPr="00A91373" w14:paraId="64AA00AD" w14:textId="77777777" w:rsidTr="009F6168">
        <w:trPr>
          <w:trHeight w:val="568"/>
        </w:trPr>
        <w:tc>
          <w:tcPr>
            <w:cnfStyle w:val="001000000000" w:firstRow="0" w:lastRow="0" w:firstColumn="1" w:lastColumn="0" w:oddVBand="0" w:evenVBand="0" w:oddHBand="0" w:evenHBand="0" w:firstRowFirstColumn="0" w:firstRowLastColumn="0" w:lastRowFirstColumn="0" w:lastRowLastColumn="0"/>
            <w:tcW w:w="884" w:type="dxa"/>
            <w:vMerge w:val="restart"/>
            <w:textDirection w:val="tbRl"/>
          </w:tcPr>
          <w:p w14:paraId="420D1D0D" w14:textId="77777777" w:rsidR="009F6168" w:rsidRPr="00A91373" w:rsidRDefault="009F6168" w:rsidP="009F6168">
            <w:pPr>
              <w:ind w:left="113" w:right="113"/>
              <w:rPr>
                <w:rFonts w:ascii="Arial" w:eastAsia="Calibri" w:hAnsi="Arial" w:cs="Arial"/>
                <w:b w:val="0"/>
                <w:sz w:val="20"/>
                <w:szCs w:val="20"/>
              </w:rPr>
            </w:pPr>
          </w:p>
          <w:p w14:paraId="0C20412F" w14:textId="77777777" w:rsidR="009F6168" w:rsidRPr="00A91373" w:rsidRDefault="009F6168" w:rsidP="009F6168">
            <w:pPr>
              <w:ind w:left="113" w:right="113"/>
              <w:rPr>
                <w:rFonts w:ascii="Arial" w:eastAsia="Calibri" w:hAnsi="Arial" w:cs="Arial"/>
                <w:b w:val="0"/>
                <w:sz w:val="20"/>
                <w:szCs w:val="20"/>
              </w:rPr>
            </w:pPr>
            <w:r w:rsidRPr="00A91373">
              <w:rPr>
                <w:rFonts w:ascii="Arial" w:eastAsia="Calibri" w:hAnsi="Arial" w:cs="Arial"/>
                <w:sz w:val="20"/>
                <w:szCs w:val="20"/>
              </w:rPr>
              <w:t>Scaffolding (Hulp op Maat)</w:t>
            </w:r>
          </w:p>
        </w:tc>
        <w:tc>
          <w:tcPr>
            <w:tcW w:w="3771" w:type="dxa"/>
          </w:tcPr>
          <w:p w14:paraId="4C716A2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De leerkracht verzamelt voortdurend informatie van leerlingen om hulp te kunnen bieden.</w:t>
            </w:r>
          </w:p>
        </w:tc>
        <w:tc>
          <w:tcPr>
            <w:tcW w:w="349" w:type="dxa"/>
          </w:tcPr>
          <w:p w14:paraId="360288AD"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1A423043"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784244E4"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c>
          <w:tcPr>
            <w:tcW w:w="439" w:type="dxa"/>
          </w:tcPr>
          <w:p w14:paraId="2159D4C4"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0E443973"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6A5CA6E0"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7F7ABEC1"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617" w:type="dxa"/>
          </w:tcPr>
          <w:p w14:paraId="22F4FB16"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805" w:type="dxa"/>
          </w:tcPr>
          <w:p w14:paraId="2B512FF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6</w:t>
            </w:r>
          </w:p>
        </w:tc>
      </w:tr>
      <w:tr w:rsidR="009F6168" w:rsidRPr="00A91373" w14:paraId="2A6374F4" w14:textId="77777777" w:rsidTr="009F6168">
        <w:trPr>
          <w:trHeight w:val="477"/>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68E8E6E7" w14:textId="77777777" w:rsidR="009F6168" w:rsidRPr="00A91373" w:rsidRDefault="009F6168" w:rsidP="009F6168">
            <w:pPr>
              <w:ind w:left="113" w:right="113"/>
              <w:rPr>
                <w:rFonts w:ascii="Arial" w:eastAsia="Calibri" w:hAnsi="Arial" w:cs="Arial"/>
                <w:b w:val="0"/>
                <w:sz w:val="20"/>
                <w:szCs w:val="20"/>
              </w:rPr>
            </w:pPr>
          </w:p>
        </w:tc>
        <w:tc>
          <w:tcPr>
            <w:tcW w:w="3771" w:type="dxa"/>
          </w:tcPr>
          <w:p w14:paraId="49EF2800"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De leerkracht stelt een diagnose door vragen te stellen aan een leerling.</w:t>
            </w:r>
          </w:p>
        </w:tc>
        <w:tc>
          <w:tcPr>
            <w:tcW w:w="349" w:type="dxa"/>
          </w:tcPr>
          <w:p w14:paraId="76DE5A0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4B31543A"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3E791534"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462F4774"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1ED505A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6D45DF2E"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2C8FE4E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274DD2EE"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805" w:type="dxa"/>
          </w:tcPr>
          <w:p w14:paraId="6FA1B9D8"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r>
      <w:tr w:rsidR="009F6168" w:rsidRPr="00A91373" w14:paraId="23C62F16" w14:textId="77777777" w:rsidTr="009F6168">
        <w:trPr>
          <w:trHeight w:val="470"/>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448A7441" w14:textId="77777777" w:rsidR="009F6168" w:rsidRPr="00A91373" w:rsidRDefault="009F6168" w:rsidP="009F6168">
            <w:pPr>
              <w:ind w:left="113" w:right="113"/>
              <w:rPr>
                <w:rFonts w:ascii="Arial" w:eastAsia="Calibri" w:hAnsi="Arial" w:cs="Arial"/>
                <w:b w:val="0"/>
                <w:sz w:val="20"/>
                <w:szCs w:val="20"/>
              </w:rPr>
            </w:pPr>
          </w:p>
        </w:tc>
        <w:tc>
          <w:tcPr>
            <w:tcW w:w="3771" w:type="dxa"/>
          </w:tcPr>
          <w:p w14:paraId="0E9AC39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De leerkracht controleert zijn gestelde diagnose bij de leerling.</w:t>
            </w:r>
          </w:p>
        </w:tc>
        <w:tc>
          <w:tcPr>
            <w:tcW w:w="349" w:type="dxa"/>
          </w:tcPr>
          <w:p w14:paraId="624F74B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1D3D750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59BFAAF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290EB7A0"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34A72C33"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0C57676A"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1026FA8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4266605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805" w:type="dxa"/>
          </w:tcPr>
          <w:p w14:paraId="6C8ACC22"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r>
      <w:tr w:rsidR="009F6168" w:rsidRPr="00A91373" w14:paraId="27DC4D11" w14:textId="77777777" w:rsidTr="009F6168">
        <w:trPr>
          <w:trHeight w:val="270"/>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050926DA" w14:textId="77777777" w:rsidR="009F6168" w:rsidRPr="00A91373" w:rsidRDefault="009F6168" w:rsidP="009F6168">
            <w:pPr>
              <w:ind w:left="113" w:right="113"/>
              <w:rPr>
                <w:rFonts w:ascii="Arial" w:eastAsia="Calibri" w:hAnsi="Arial" w:cs="Arial"/>
                <w:b w:val="0"/>
                <w:sz w:val="20"/>
                <w:szCs w:val="20"/>
              </w:rPr>
            </w:pPr>
          </w:p>
        </w:tc>
        <w:tc>
          <w:tcPr>
            <w:tcW w:w="3771" w:type="dxa"/>
          </w:tcPr>
          <w:p w14:paraId="4B24341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Instructie geven. </w:t>
            </w:r>
            <w:r w:rsidRPr="00CF10AC">
              <w:rPr>
                <w:rFonts w:ascii="Arial" w:eastAsia="Calibri" w:hAnsi="Arial" w:cs="Arial"/>
                <w:i/>
                <w:sz w:val="20"/>
                <w:szCs w:val="20"/>
              </w:rPr>
              <w:t>i</w:t>
            </w:r>
            <w:r w:rsidRPr="00A91373">
              <w:rPr>
                <w:rFonts w:ascii="Arial" w:eastAsia="Calibri" w:hAnsi="Arial" w:cs="Arial"/>
                <w:i/>
                <w:sz w:val="20"/>
                <w:szCs w:val="20"/>
              </w:rPr>
              <w:t>nterventiestrategie</w:t>
            </w:r>
          </w:p>
        </w:tc>
        <w:tc>
          <w:tcPr>
            <w:tcW w:w="349" w:type="dxa"/>
          </w:tcPr>
          <w:p w14:paraId="46EF275A"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328" w:type="dxa"/>
          </w:tcPr>
          <w:p w14:paraId="5FC58F1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617" w:type="dxa"/>
          </w:tcPr>
          <w:p w14:paraId="390F7F0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439" w:type="dxa"/>
          </w:tcPr>
          <w:p w14:paraId="228944A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328" w:type="dxa"/>
          </w:tcPr>
          <w:p w14:paraId="071B7FF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4509745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16C0CAE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c>
          <w:tcPr>
            <w:tcW w:w="617" w:type="dxa"/>
          </w:tcPr>
          <w:p w14:paraId="7D34DA94"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805" w:type="dxa"/>
          </w:tcPr>
          <w:p w14:paraId="6FB257B9"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12</w:t>
            </w:r>
          </w:p>
        </w:tc>
      </w:tr>
      <w:tr w:rsidR="009F6168" w:rsidRPr="00A91373" w14:paraId="19BB9CEB" w14:textId="77777777" w:rsidTr="009F6168">
        <w:trPr>
          <w:trHeight w:val="195"/>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49855E91" w14:textId="77777777" w:rsidR="009F6168" w:rsidRPr="00A91373" w:rsidRDefault="009F6168" w:rsidP="009F6168">
            <w:pPr>
              <w:ind w:left="113" w:right="113"/>
              <w:rPr>
                <w:rFonts w:ascii="Arial" w:eastAsia="Calibri" w:hAnsi="Arial" w:cs="Arial"/>
                <w:b w:val="0"/>
                <w:sz w:val="20"/>
                <w:szCs w:val="20"/>
              </w:rPr>
            </w:pPr>
          </w:p>
        </w:tc>
        <w:tc>
          <w:tcPr>
            <w:tcW w:w="3771" w:type="dxa"/>
          </w:tcPr>
          <w:p w14:paraId="1C89AEE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Hints geven.</w:t>
            </w:r>
            <w:r>
              <w:rPr>
                <w:rFonts w:ascii="Arial" w:eastAsia="Calibri" w:hAnsi="Arial" w:cs="Arial"/>
                <w:sz w:val="20"/>
                <w:szCs w:val="20"/>
              </w:rPr>
              <w:t xml:space="preserve"> </w:t>
            </w:r>
            <w:r w:rsidRPr="00CF10AC">
              <w:rPr>
                <w:rFonts w:ascii="Arial" w:eastAsia="Calibri" w:hAnsi="Arial" w:cs="Arial"/>
                <w:i/>
                <w:sz w:val="20"/>
                <w:szCs w:val="20"/>
              </w:rPr>
              <w:t>i</w:t>
            </w:r>
            <w:r w:rsidRPr="00A91373">
              <w:rPr>
                <w:rFonts w:ascii="Arial" w:eastAsia="Calibri" w:hAnsi="Arial" w:cs="Arial"/>
                <w:i/>
                <w:sz w:val="20"/>
                <w:szCs w:val="20"/>
              </w:rPr>
              <w:t>nterventiestrategie</w:t>
            </w:r>
          </w:p>
        </w:tc>
        <w:tc>
          <w:tcPr>
            <w:tcW w:w="349" w:type="dxa"/>
          </w:tcPr>
          <w:p w14:paraId="69079FA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c>
          <w:tcPr>
            <w:tcW w:w="328" w:type="dxa"/>
          </w:tcPr>
          <w:p w14:paraId="64855576"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617" w:type="dxa"/>
          </w:tcPr>
          <w:p w14:paraId="6A2C70B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439" w:type="dxa"/>
          </w:tcPr>
          <w:p w14:paraId="45EE4A4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c>
          <w:tcPr>
            <w:tcW w:w="328" w:type="dxa"/>
          </w:tcPr>
          <w:p w14:paraId="61A40EB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c>
          <w:tcPr>
            <w:tcW w:w="439" w:type="dxa"/>
          </w:tcPr>
          <w:p w14:paraId="6DD52731"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w:t>
            </w:r>
          </w:p>
        </w:tc>
        <w:tc>
          <w:tcPr>
            <w:tcW w:w="439" w:type="dxa"/>
          </w:tcPr>
          <w:p w14:paraId="254D832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617" w:type="dxa"/>
          </w:tcPr>
          <w:p w14:paraId="29AD4EDA"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805" w:type="dxa"/>
          </w:tcPr>
          <w:p w14:paraId="78B6D94F"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22</w:t>
            </w:r>
          </w:p>
        </w:tc>
      </w:tr>
      <w:tr w:rsidR="009F6168" w:rsidRPr="00A91373" w14:paraId="25E7124B" w14:textId="77777777" w:rsidTr="009F6168">
        <w:trPr>
          <w:trHeight w:val="205"/>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4D7FA888" w14:textId="77777777" w:rsidR="009F6168" w:rsidRPr="00A91373" w:rsidRDefault="009F6168" w:rsidP="009F6168">
            <w:pPr>
              <w:ind w:left="113" w:right="113"/>
              <w:rPr>
                <w:rFonts w:ascii="Arial" w:eastAsia="Calibri" w:hAnsi="Arial" w:cs="Arial"/>
                <w:b w:val="0"/>
                <w:sz w:val="20"/>
                <w:szCs w:val="20"/>
              </w:rPr>
            </w:pPr>
          </w:p>
        </w:tc>
        <w:tc>
          <w:tcPr>
            <w:tcW w:w="3771" w:type="dxa"/>
          </w:tcPr>
          <w:p w14:paraId="357135FC"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Modelling.</w:t>
            </w:r>
            <w:r w:rsidRPr="00CF10AC">
              <w:rPr>
                <w:rFonts w:ascii="Arial" w:eastAsia="Calibri" w:hAnsi="Arial" w:cs="Arial"/>
                <w:i/>
                <w:sz w:val="20"/>
                <w:szCs w:val="20"/>
              </w:rPr>
              <w:t xml:space="preserve"> i</w:t>
            </w:r>
            <w:r w:rsidRPr="00A91373">
              <w:rPr>
                <w:rFonts w:ascii="Arial" w:eastAsia="Calibri" w:hAnsi="Arial" w:cs="Arial"/>
                <w:i/>
                <w:sz w:val="20"/>
                <w:szCs w:val="20"/>
              </w:rPr>
              <w:t>nterventiestrategie</w:t>
            </w:r>
          </w:p>
        </w:tc>
        <w:tc>
          <w:tcPr>
            <w:tcW w:w="349" w:type="dxa"/>
          </w:tcPr>
          <w:p w14:paraId="5330D073"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12B9A5B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77164FF0"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2E05A5D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29B7380A"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74EDADCC"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439" w:type="dxa"/>
          </w:tcPr>
          <w:p w14:paraId="5D3166F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4B47F54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805" w:type="dxa"/>
          </w:tcPr>
          <w:p w14:paraId="229AC0E7"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r>
      <w:tr w:rsidR="009F6168" w:rsidRPr="00A91373" w14:paraId="27546E98" w14:textId="77777777" w:rsidTr="009F6168">
        <w:trPr>
          <w:trHeight w:val="255"/>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2CB59FD0" w14:textId="77777777" w:rsidR="009F6168" w:rsidRPr="00A91373" w:rsidRDefault="009F6168" w:rsidP="009F6168">
            <w:pPr>
              <w:ind w:left="113" w:right="113"/>
              <w:rPr>
                <w:rFonts w:ascii="Arial" w:eastAsia="Calibri" w:hAnsi="Arial" w:cs="Arial"/>
                <w:b w:val="0"/>
                <w:sz w:val="20"/>
                <w:szCs w:val="20"/>
              </w:rPr>
            </w:pPr>
          </w:p>
        </w:tc>
        <w:tc>
          <w:tcPr>
            <w:tcW w:w="3771" w:type="dxa"/>
          </w:tcPr>
          <w:p w14:paraId="4EC0BCDD"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Feedback geven op taak.</w:t>
            </w:r>
            <w:r w:rsidRPr="00CF10AC">
              <w:rPr>
                <w:rFonts w:ascii="Arial" w:eastAsia="Calibri" w:hAnsi="Arial" w:cs="Arial"/>
                <w:i/>
                <w:sz w:val="20"/>
                <w:szCs w:val="20"/>
              </w:rPr>
              <w:t xml:space="preserve"> i</w:t>
            </w:r>
            <w:r w:rsidRPr="00A91373">
              <w:rPr>
                <w:rFonts w:ascii="Arial" w:eastAsia="Calibri" w:hAnsi="Arial" w:cs="Arial"/>
                <w:i/>
                <w:sz w:val="20"/>
                <w:szCs w:val="20"/>
              </w:rPr>
              <w:t>nterventiestrategie</w:t>
            </w:r>
          </w:p>
        </w:tc>
        <w:tc>
          <w:tcPr>
            <w:tcW w:w="349" w:type="dxa"/>
          </w:tcPr>
          <w:p w14:paraId="531A3D01"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c>
          <w:tcPr>
            <w:tcW w:w="328" w:type="dxa"/>
          </w:tcPr>
          <w:p w14:paraId="30A33D96"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617" w:type="dxa"/>
          </w:tcPr>
          <w:p w14:paraId="017E5E64"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c>
          <w:tcPr>
            <w:tcW w:w="439" w:type="dxa"/>
          </w:tcPr>
          <w:p w14:paraId="67F7CCF6"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328" w:type="dxa"/>
          </w:tcPr>
          <w:p w14:paraId="287EE0C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w:t>
            </w:r>
          </w:p>
        </w:tc>
        <w:tc>
          <w:tcPr>
            <w:tcW w:w="439" w:type="dxa"/>
          </w:tcPr>
          <w:p w14:paraId="2681BDFC"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439" w:type="dxa"/>
          </w:tcPr>
          <w:p w14:paraId="5A622CE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c>
          <w:tcPr>
            <w:tcW w:w="617" w:type="dxa"/>
          </w:tcPr>
          <w:p w14:paraId="0361C19D"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c>
          <w:tcPr>
            <w:tcW w:w="805" w:type="dxa"/>
          </w:tcPr>
          <w:p w14:paraId="584D44C7"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23</w:t>
            </w:r>
          </w:p>
        </w:tc>
      </w:tr>
      <w:tr w:rsidR="009F6168" w:rsidRPr="00A91373" w14:paraId="7061C53D" w14:textId="77777777" w:rsidTr="009F6168">
        <w:trPr>
          <w:trHeight w:val="255"/>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6D239110" w14:textId="77777777" w:rsidR="009F6168" w:rsidRPr="00A91373" w:rsidRDefault="009F6168" w:rsidP="009F6168">
            <w:pPr>
              <w:ind w:left="113" w:right="113"/>
              <w:rPr>
                <w:rFonts w:ascii="Arial" w:eastAsia="Calibri" w:hAnsi="Arial" w:cs="Arial"/>
                <w:b w:val="0"/>
                <w:sz w:val="20"/>
                <w:szCs w:val="20"/>
              </w:rPr>
            </w:pPr>
          </w:p>
        </w:tc>
        <w:tc>
          <w:tcPr>
            <w:tcW w:w="3771" w:type="dxa"/>
          </w:tcPr>
          <w:p w14:paraId="0880F67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Feedback geven op persoon.</w:t>
            </w:r>
            <w:r w:rsidRPr="00CF10AC">
              <w:rPr>
                <w:rFonts w:ascii="Arial" w:eastAsia="Calibri" w:hAnsi="Arial" w:cs="Arial"/>
                <w:i/>
                <w:sz w:val="20"/>
                <w:szCs w:val="20"/>
              </w:rPr>
              <w:t xml:space="preserve"> i</w:t>
            </w:r>
            <w:r w:rsidRPr="00A91373">
              <w:rPr>
                <w:rFonts w:ascii="Arial" w:eastAsia="Calibri" w:hAnsi="Arial" w:cs="Arial"/>
                <w:i/>
                <w:sz w:val="20"/>
                <w:szCs w:val="20"/>
              </w:rPr>
              <w:t>nterventiestrategie</w:t>
            </w:r>
          </w:p>
        </w:tc>
        <w:tc>
          <w:tcPr>
            <w:tcW w:w="349" w:type="dxa"/>
          </w:tcPr>
          <w:p w14:paraId="567C238C"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6</w:t>
            </w:r>
          </w:p>
        </w:tc>
        <w:tc>
          <w:tcPr>
            <w:tcW w:w="328" w:type="dxa"/>
          </w:tcPr>
          <w:p w14:paraId="736C9669"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7</w:t>
            </w:r>
          </w:p>
        </w:tc>
        <w:tc>
          <w:tcPr>
            <w:tcW w:w="617" w:type="dxa"/>
          </w:tcPr>
          <w:p w14:paraId="27D3313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3</w:t>
            </w:r>
          </w:p>
        </w:tc>
        <w:tc>
          <w:tcPr>
            <w:tcW w:w="439" w:type="dxa"/>
          </w:tcPr>
          <w:p w14:paraId="6C1389D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328" w:type="dxa"/>
          </w:tcPr>
          <w:p w14:paraId="449C7AF6"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6</w:t>
            </w:r>
          </w:p>
        </w:tc>
        <w:tc>
          <w:tcPr>
            <w:tcW w:w="439" w:type="dxa"/>
          </w:tcPr>
          <w:p w14:paraId="4226187E"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8</w:t>
            </w:r>
          </w:p>
        </w:tc>
        <w:tc>
          <w:tcPr>
            <w:tcW w:w="439" w:type="dxa"/>
          </w:tcPr>
          <w:p w14:paraId="4A866D8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6</w:t>
            </w:r>
          </w:p>
        </w:tc>
        <w:tc>
          <w:tcPr>
            <w:tcW w:w="617" w:type="dxa"/>
          </w:tcPr>
          <w:p w14:paraId="22254A2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10</w:t>
            </w:r>
          </w:p>
        </w:tc>
        <w:tc>
          <w:tcPr>
            <w:tcW w:w="805" w:type="dxa"/>
          </w:tcPr>
          <w:p w14:paraId="0B9BBB01"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48</w:t>
            </w:r>
          </w:p>
        </w:tc>
      </w:tr>
      <w:tr w:rsidR="009F6168" w:rsidRPr="00A91373" w14:paraId="6143D73B" w14:textId="77777777" w:rsidTr="009F6168">
        <w:trPr>
          <w:trHeight w:val="255"/>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71D8B7FB" w14:textId="77777777" w:rsidR="009F6168" w:rsidRPr="00A91373" w:rsidRDefault="009F6168" w:rsidP="009F6168">
            <w:pPr>
              <w:ind w:left="113" w:right="113"/>
              <w:rPr>
                <w:rFonts w:ascii="Arial" w:eastAsia="Calibri" w:hAnsi="Arial" w:cs="Arial"/>
                <w:b w:val="0"/>
                <w:sz w:val="20"/>
                <w:szCs w:val="20"/>
              </w:rPr>
            </w:pPr>
          </w:p>
        </w:tc>
        <w:tc>
          <w:tcPr>
            <w:tcW w:w="3771" w:type="dxa"/>
          </w:tcPr>
          <w:p w14:paraId="22171E1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Feedback geven op proces.</w:t>
            </w:r>
            <w:r w:rsidRPr="00CF10AC">
              <w:rPr>
                <w:rFonts w:ascii="Arial" w:eastAsia="Calibri" w:hAnsi="Arial" w:cs="Arial"/>
                <w:i/>
                <w:sz w:val="20"/>
                <w:szCs w:val="20"/>
              </w:rPr>
              <w:t xml:space="preserve"> i</w:t>
            </w:r>
            <w:r w:rsidRPr="00A91373">
              <w:rPr>
                <w:rFonts w:ascii="Arial" w:eastAsia="Calibri" w:hAnsi="Arial" w:cs="Arial"/>
                <w:i/>
                <w:sz w:val="20"/>
                <w:szCs w:val="20"/>
              </w:rPr>
              <w:t>nterventiestrategie</w:t>
            </w:r>
          </w:p>
        </w:tc>
        <w:tc>
          <w:tcPr>
            <w:tcW w:w="349" w:type="dxa"/>
          </w:tcPr>
          <w:p w14:paraId="6BE9D5E1"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5</w:t>
            </w:r>
          </w:p>
        </w:tc>
        <w:tc>
          <w:tcPr>
            <w:tcW w:w="328" w:type="dxa"/>
          </w:tcPr>
          <w:p w14:paraId="04BF192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323546FC"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439" w:type="dxa"/>
          </w:tcPr>
          <w:p w14:paraId="40F10C83"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328" w:type="dxa"/>
          </w:tcPr>
          <w:p w14:paraId="7A79C4B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2C7BC8F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w:t>
            </w:r>
          </w:p>
        </w:tc>
        <w:tc>
          <w:tcPr>
            <w:tcW w:w="439" w:type="dxa"/>
          </w:tcPr>
          <w:p w14:paraId="23D97F94"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c>
          <w:tcPr>
            <w:tcW w:w="617" w:type="dxa"/>
          </w:tcPr>
          <w:p w14:paraId="6A000E0E"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805" w:type="dxa"/>
          </w:tcPr>
          <w:p w14:paraId="1F281F42"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12</w:t>
            </w:r>
          </w:p>
        </w:tc>
      </w:tr>
      <w:tr w:rsidR="009F6168" w:rsidRPr="00A91373" w14:paraId="7308B42B" w14:textId="77777777" w:rsidTr="009F6168">
        <w:trPr>
          <w:trHeight w:val="520"/>
        </w:trPr>
        <w:tc>
          <w:tcPr>
            <w:cnfStyle w:val="001000000000" w:firstRow="0" w:lastRow="0" w:firstColumn="1" w:lastColumn="0" w:oddVBand="0" w:evenVBand="0" w:oddHBand="0" w:evenHBand="0" w:firstRowFirstColumn="0" w:firstRowLastColumn="0" w:lastRowFirstColumn="0" w:lastRowLastColumn="0"/>
            <w:tcW w:w="884" w:type="dxa"/>
            <w:vMerge/>
            <w:textDirection w:val="tbRl"/>
          </w:tcPr>
          <w:p w14:paraId="02A4CB61" w14:textId="77777777" w:rsidR="009F6168" w:rsidRPr="00A91373" w:rsidRDefault="009F6168" w:rsidP="009F6168">
            <w:pPr>
              <w:ind w:left="113" w:right="113"/>
              <w:rPr>
                <w:rFonts w:ascii="Arial" w:eastAsia="Calibri" w:hAnsi="Arial" w:cs="Arial"/>
                <w:b w:val="0"/>
                <w:sz w:val="20"/>
                <w:szCs w:val="20"/>
              </w:rPr>
            </w:pPr>
          </w:p>
        </w:tc>
        <w:tc>
          <w:tcPr>
            <w:tcW w:w="3771" w:type="dxa"/>
          </w:tcPr>
          <w:p w14:paraId="071AECA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De leerkracht gaat na of de leerling de hulp begrepen heeft.</w:t>
            </w:r>
            <w:r>
              <w:rPr>
                <w:rFonts w:ascii="Arial" w:eastAsia="Calibri" w:hAnsi="Arial" w:cs="Arial"/>
                <w:i/>
                <w:sz w:val="20"/>
                <w:szCs w:val="20"/>
              </w:rPr>
              <w:t xml:space="preserve"> </w:t>
            </w:r>
          </w:p>
        </w:tc>
        <w:tc>
          <w:tcPr>
            <w:tcW w:w="349" w:type="dxa"/>
          </w:tcPr>
          <w:p w14:paraId="2EF5A72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211A3D8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06B741B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3F61E21D"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328" w:type="dxa"/>
          </w:tcPr>
          <w:p w14:paraId="292C4AB1"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233A237F"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087085A6"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617" w:type="dxa"/>
          </w:tcPr>
          <w:p w14:paraId="5FC3E1DB"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805" w:type="dxa"/>
          </w:tcPr>
          <w:p w14:paraId="78BC835E"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0</w:t>
            </w:r>
          </w:p>
        </w:tc>
      </w:tr>
      <w:tr w:rsidR="009F6168" w:rsidRPr="00A91373" w14:paraId="41DE7B94" w14:textId="77777777" w:rsidTr="009F6168">
        <w:trPr>
          <w:trHeight w:val="520"/>
        </w:trPr>
        <w:tc>
          <w:tcPr>
            <w:cnfStyle w:val="001000000000" w:firstRow="0" w:lastRow="0" w:firstColumn="1" w:lastColumn="0" w:oddVBand="0" w:evenVBand="0" w:oddHBand="0" w:evenHBand="0" w:firstRowFirstColumn="0" w:firstRowLastColumn="0" w:lastRowFirstColumn="0" w:lastRowLastColumn="0"/>
            <w:tcW w:w="884" w:type="dxa"/>
            <w:textDirection w:val="tbRl"/>
          </w:tcPr>
          <w:p w14:paraId="2FF4BBC0" w14:textId="77777777" w:rsidR="009F6168" w:rsidRPr="00A91373" w:rsidRDefault="009F6168" w:rsidP="009F6168">
            <w:pPr>
              <w:ind w:left="113" w:right="113"/>
              <w:rPr>
                <w:rFonts w:ascii="Arial" w:eastAsia="Calibri" w:hAnsi="Arial" w:cs="Arial"/>
                <w:b w:val="0"/>
                <w:sz w:val="20"/>
                <w:szCs w:val="20"/>
              </w:rPr>
            </w:pPr>
            <w:r w:rsidRPr="00A91373">
              <w:rPr>
                <w:rFonts w:ascii="Arial" w:eastAsia="Calibri" w:hAnsi="Arial" w:cs="Arial"/>
                <w:sz w:val="20"/>
                <w:szCs w:val="20"/>
              </w:rPr>
              <w:t>Overige</w:t>
            </w:r>
          </w:p>
        </w:tc>
        <w:tc>
          <w:tcPr>
            <w:tcW w:w="3771" w:type="dxa"/>
          </w:tcPr>
          <w:p w14:paraId="5AD37E67"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A91373">
              <w:rPr>
                <w:rFonts w:ascii="Arial" w:eastAsia="Calibri" w:hAnsi="Arial" w:cs="Arial"/>
                <w:sz w:val="20"/>
                <w:szCs w:val="20"/>
              </w:rPr>
              <w:t>Vragen stellen (niet om een diagnose te stellen)</w:t>
            </w:r>
          </w:p>
        </w:tc>
        <w:tc>
          <w:tcPr>
            <w:tcW w:w="349" w:type="dxa"/>
          </w:tcPr>
          <w:p w14:paraId="7EA5247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6</w:t>
            </w:r>
          </w:p>
        </w:tc>
        <w:tc>
          <w:tcPr>
            <w:tcW w:w="328" w:type="dxa"/>
          </w:tcPr>
          <w:p w14:paraId="2074A40D"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4</w:t>
            </w:r>
          </w:p>
        </w:tc>
        <w:tc>
          <w:tcPr>
            <w:tcW w:w="617" w:type="dxa"/>
          </w:tcPr>
          <w:p w14:paraId="35C650D4"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439" w:type="dxa"/>
          </w:tcPr>
          <w:p w14:paraId="1417A12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w:t>
            </w:r>
          </w:p>
        </w:tc>
        <w:tc>
          <w:tcPr>
            <w:tcW w:w="328" w:type="dxa"/>
          </w:tcPr>
          <w:p w14:paraId="698DD0E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439" w:type="dxa"/>
          </w:tcPr>
          <w:p w14:paraId="0093D3D6"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23</w:t>
            </w:r>
          </w:p>
        </w:tc>
        <w:tc>
          <w:tcPr>
            <w:tcW w:w="439" w:type="dxa"/>
          </w:tcPr>
          <w:p w14:paraId="423268C5"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19</w:t>
            </w:r>
          </w:p>
        </w:tc>
        <w:tc>
          <w:tcPr>
            <w:tcW w:w="617" w:type="dxa"/>
          </w:tcPr>
          <w:p w14:paraId="22EA37F8" w14:textId="77777777" w:rsidR="009F6168" w:rsidRPr="00A91373"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7</w:t>
            </w:r>
          </w:p>
        </w:tc>
        <w:tc>
          <w:tcPr>
            <w:tcW w:w="805" w:type="dxa"/>
          </w:tcPr>
          <w:p w14:paraId="0E71E157" w14:textId="77777777" w:rsidR="009F6168" w:rsidRDefault="009F6168" w:rsidP="009F6168">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63</w:t>
            </w:r>
          </w:p>
        </w:tc>
      </w:tr>
      <w:bookmarkEnd w:id="4"/>
    </w:tbl>
    <w:p w14:paraId="0F37C6B8" w14:textId="77777777" w:rsidR="009F6168" w:rsidRDefault="009F6168" w:rsidP="009F6168"/>
    <w:p w14:paraId="69CF2E2C" w14:textId="77777777" w:rsidR="009F6168" w:rsidRDefault="009F6168" w:rsidP="009F6168">
      <w:r>
        <w:br w:type="page"/>
      </w:r>
    </w:p>
    <w:tbl>
      <w:tblPr>
        <w:tblStyle w:val="Tabelraster"/>
        <w:tblpPr w:leftFromText="141" w:rightFromText="141" w:horzAnchor="margin" w:tblpY="-435"/>
        <w:tblW w:w="0" w:type="auto"/>
        <w:shd w:val="clear" w:color="auto" w:fill="FFFFFF" w:themeFill="background1"/>
        <w:tblLook w:val="04A0" w:firstRow="1" w:lastRow="0" w:firstColumn="1" w:lastColumn="0" w:noHBand="0" w:noVBand="1"/>
      </w:tblPr>
      <w:tblGrid>
        <w:gridCol w:w="937"/>
        <w:gridCol w:w="4290"/>
        <w:gridCol w:w="355"/>
        <w:gridCol w:w="328"/>
        <w:gridCol w:w="439"/>
        <w:gridCol w:w="328"/>
        <w:gridCol w:w="328"/>
        <w:gridCol w:w="328"/>
        <w:gridCol w:w="439"/>
        <w:gridCol w:w="439"/>
        <w:gridCol w:w="805"/>
      </w:tblGrid>
      <w:tr w:rsidR="009F6168" w:rsidRPr="00A91373" w14:paraId="1AAF2694" w14:textId="77777777" w:rsidTr="00F45016">
        <w:trPr>
          <w:trHeight w:val="341"/>
        </w:trPr>
        <w:tc>
          <w:tcPr>
            <w:tcW w:w="976" w:type="dxa"/>
            <w:shd w:val="clear" w:color="auto" w:fill="FFFFFF" w:themeFill="background1"/>
          </w:tcPr>
          <w:p w14:paraId="4C2B4A11" w14:textId="77777777" w:rsidR="009F6168" w:rsidRPr="00A91373" w:rsidRDefault="009F6168" w:rsidP="00F45016">
            <w:pPr>
              <w:rPr>
                <w:rFonts w:ascii="Arial" w:eastAsia="Calibri" w:hAnsi="Arial" w:cs="Arial"/>
                <w:sz w:val="20"/>
                <w:szCs w:val="20"/>
              </w:rPr>
            </w:pPr>
          </w:p>
        </w:tc>
        <w:tc>
          <w:tcPr>
            <w:tcW w:w="4684" w:type="dxa"/>
            <w:shd w:val="clear" w:color="auto" w:fill="FFFFFF" w:themeFill="background1"/>
          </w:tcPr>
          <w:p w14:paraId="33C54039" w14:textId="77777777" w:rsidR="009F6168" w:rsidRPr="00606A87" w:rsidRDefault="009F6168" w:rsidP="00F45016">
            <w:pPr>
              <w:rPr>
                <w:rFonts w:ascii="Arial" w:eastAsia="Calibri" w:hAnsi="Arial" w:cs="Arial"/>
                <w:b/>
                <w:sz w:val="20"/>
                <w:szCs w:val="20"/>
              </w:rPr>
            </w:pPr>
            <w:r>
              <w:rPr>
                <w:rFonts w:ascii="Arial" w:eastAsia="Calibri" w:hAnsi="Arial" w:cs="Arial"/>
                <w:b/>
                <w:sz w:val="20"/>
                <w:szCs w:val="20"/>
              </w:rPr>
              <w:t>Vergelijking waarneming tijdens zelfstandige verwerking</w:t>
            </w:r>
          </w:p>
        </w:tc>
        <w:tc>
          <w:tcPr>
            <w:tcW w:w="360" w:type="dxa"/>
            <w:shd w:val="clear" w:color="auto" w:fill="FFFFFF" w:themeFill="background1"/>
          </w:tcPr>
          <w:p w14:paraId="313DA093" w14:textId="77777777" w:rsidR="009F6168" w:rsidRPr="00A91373" w:rsidRDefault="009F6168" w:rsidP="00F45016">
            <w:pPr>
              <w:rPr>
                <w:rFonts w:ascii="Arial" w:eastAsia="Calibri" w:hAnsi="Arial" w:cs="Arial"/>
                <w:b/>
                <w:sz w:val="20"/>
                <w:szCs w:val="20"/>
              </w:rPr>
            </w:pPr>
            <w:r>
              <w:rPr>
                <w:rFonts w:ascii="Arial" w:eastAsia="Calibri" w:hAnsi="Arial" w:cs="Arial"/>
                <w:b/>
                <w:sz w:val="20"/>
                <w:szCs w:val="20"/>
              </w:rPr>
              <w:t>1</w:t>
            </w:r>
          </w:p>
        </w:tc>
        <w:tc>
          <w:tcPr>
            <w:tcW w:w="328" w:type="dxa"/>
            <w:shd w:val="clear" w:color="auto" w:fill="FFFFFF" w:themeFill="background1"/>
          </w:tcPr>
          <w:p w14:paraId="24460763" w14:textId="77777777" w:rsidR="009F6168" w:rsidRDefault="009F6168" w:rsidP="00F45016">
            <w:pPr>
              <w:rPr>
                <w:rFonts w:ascii="Arial" w:eastAsia="Calibri" w:hAnsi="Arial" w:cs="Arial"/>
                <w:b/>
                <w:sz w:val="20"/>
                <w:szCs w:val="20"/>
              </w:rPr>
            </w:pPr>
            <w:r>
              <w:rPr>
                <w:rFonts w:ascii="Arial" w:eastAsia="Calibri" w:hAnsi="Arial" w:cs="Arial"/>
                <w:b/>
                <w:sz w:val="20"/>
                <w:szCs w:val="20"/>
              </w:rPr>
              <w:t>2</w:t>
            </w:r>
          </w:p>
        </w:tc>
        <w:tc>
          <w:tcPr>
            <w:tcW w:w="439" w:type="dxa"/>
            <w:shd w:val="clear" w:color="auto" w:fill="FFFFFF" w:themeFill="background1"/>
          </w:tcPr>
          <w:p w14:paraId="2D962E98" w14:textId="77777777" w:rsidR="009F6168" w:rsidRPr="00A91373" w:rsidRDefault="009F6168" w:rsidP="00F45016">
            <w:pPr>
              <w:rPr>
                <w:rFonts w:ascii="Arial" w:eastAsia="Calibri" w:hAnsi="Arial" w:cs="Arial"/>
                <w:b/>
                <w:sz w:val="20"/>
                <w:szCs w:val="20"/>
              </w:rPr>
            </w:pPr>
            <w:r>
              <w:rPr>
                <w:rFonts w:ascii="Arial" w:eastAsia="Calibri" w:hAnsi="Arial" w:cs="Arial"/>
                <w:b/>
                <w:sz w:val="20"/>
                <w:szCs w:val="20"/>
              </w:rPr>
              <w:t>3</w:t>
            </w:r>
          </w:p>
        </w:tc>
        <w:tc>
          <w:tcPr>
            <w:tcW w:w="328" w:type="dxa"/>
            <w:shd w:val="clear" w:color="auto" w:fill="FFFFFF" w:themeFill="background1"/>
          </w:tcPr>
          <w:p w14:paraId="75863796" w14:textId="77777777" w:rsidR="009F6168" w:rsidRPr="00A91373" w:rsidRDefault="009F6168" w:rsidP="00F45016">
            <w:pPr>
              <w:rPr>
                <w:rFonts w:ascii="Arial" w:eastAsia="Calibri" w:hAnsi="Arial" w:cs="Arial"/>
                <w:b/>
                <w:sz w:val="20"/>
                <w:szCs w:val="20"/>
              </w:rPr>
            </w:pPr>
            <w:r>
              <w:rPr>
                <w:rFonts w:ascii="Arial" w:eastAsia="Calibri" w:hAnsi="Arial" w:cs="Arial"/>
                <w:b/>
                <w:sz w:val="20"/>
                <w:szCs w:val="20"/>
              </w:rPr>
              <w:t>4</w:t>
            </w:r>
          </w:p>
        </w:tc>
        <w:tc>
          <w:tcPr>
            <w:tcW w:w="328" w:type="dxa"/>
            <w:shd w:val="clear" w:color="auto" w:fill="FFFFFF" w:themeFill="background1"/>
          </w:tcPr>
          <w:p w14:paraId="390F6270" w14:textId="77777777" w:rsidR="009F6168" w:rsidRPr="00A91373" w:rsidRDefault="009F6168" w:rsidP="00F45016">
            <w:pPr>
              <w:rPr>
                <w:rFonts w:ascii="Arial" w:eastAsia="Calibri" w:hAnsi="Arial" w:cs="Arial"/>
                <w:b/>
                <w:sz w:val="20"/>
                <w:szCs w:val="20"/>
              </w:rPr>
            </w:pPr>
            <w:r>
              <w:rPr>
                <w:rFonts w:ascii="Arial" w:eastAsia="Calibri" w:hAnsi="Arial" w:cs="Arial"/>
                <w:b/>
                <w:sz w:val="20"/>
                <w:szCs w:val="20"/>
              </w:rPr>
              <w:t>5</w:t>
            </w:r>
          </w:p>
        </w:tc>
        <w:tc>
          <w:tcPr>
            <w:tcW w:w="328" w:type="dxa"/>
            <w:shd w:val="clear" w:color="auto" w:fill="FFFFFF" w:themeFill="background1"/>
          </w:tcPr>
          <w:p w14:paraId="1E4040BA" w14:textId="77777777" w:rsidR="009F6168" w:rsidRDefault="009F6168" w:rsidP="00F45016">
            <w:pPr>
              <w:rPr>
                <w:rFonts w:ascii="Arial" w:eastAsia="Calibri" w:hAnsi="Arial" w:cs="Arial"/>
                <w:b/>
                <w:sz w:val="20"/>
                <w:szCs w:val="20"/>
              </w:rPr>
            </w:pPr>
            <w:r>
              <w:rPr>
                <w:rFonts w:ascii="Arial" w:eastAsia="Calibri" w:hAnsi="Arial" w:cs="Arial"/>
                <w:b/>
                <w:sz w:val="20"/>
                <w:szCs w:val="20"/>
              </w:rPr>
              <w:t>6</w:t>
            </w:r>
          </w:p>
        </w:tc>
        <w:tc>
          <w:tcPr>
            <w:tcW w:w="439" w:type="dxa"/>
            <w:shd w:val="clear" w:color="auto" w:fill="FFFFFF" w:themeFill="background1"/>
          </w:tcPr>
          <w:p w14:paraId="21FFD17A" w14:textId="77777777" w:rsidR="009F6168" w:rsidRDefault="009F6168" w:rsidP="00F45016">
            <w:pPr>
              <w:rPr>
                <w:rFonts w:ascii="Arial" w:eastAsia="Calibri" w:hAnsi="Arial" w:cs="Arial"/>
                <w:b/>
                <w:sz w:val="20"/>
                <w:szCs w:val="20"/>
              </w:rPr>
            </w:pPr>
            <w:r>
              <w:rPr>
                <w:rFonts w:ascii="Arial" w:eastAsia="Calibri" w:hAnsi="Arial" w:cs="Arial"/>
                <w:b/>
                <w:sz w:val="20"/>
                <w:szCs w:val="20"/>
              </w:rPr>
              <w:t>7</w:t>
            </w:r>
          </w:p>
        </w:tc>
        <w:tc>
          <w:tcPr>
            <w:tcW w:w="439" w:type="dxa"/>
            <w:shd w:val="clear" w:color="auto" w:fill="FFFFFF" w:themeFill="background1"/>
          </w:tcPr>
          <w:p w14:paraId="6E13E7BF" w14:textId="77777777" w:rsidR="009F6168" w:rsidRDefault="009F6168" w:rsidP="00F45016">
            <w:pPr>
              <w:rPr>
                <w:rFonts w:ascii="Arial" w:eastAsia="Calibri" w:hAnsi="Arial" w:cs="Arial"/>
                <w:b/>
                <w:sz w:val="20"/>
                <w:szCs w:val="20"/>
              </w:rPr>
            </w:pPr>
            <w:r>
              <w:rPr>
                <w:rFonts w:ascii="Arial" w:eastAsia="Calibri" w:hAnsi="Arial" w:cs="Arial"/>
                <w:b/>
                <w:sz w:val="20"/>
                <w:szCs w:val="20"/>
              </w:rPr>
              <w:t>8</w:t>
            </w:r>
          </w:p>
        </w:tc>
        <w:tc>
          <w:tcPr>
            <w:tcW w:w="413" w:type="dxa"/>
            <w:shd w:val="clear" w:color="auto" w:fill="FFFFFF" w:themeFill="background1"/>
          </w:tcPr>
          <w:p w14:paraId="0CAE6D98" w14:textId="77777777" w:rsidR="009F6168" w:rsidRDefault="009F6168" w:rsidP="00F45016">
            <w:pPr>
              <w:rPr>
                <w:rFonts w:ascii="Arial" w:eastAsia="Calibri" w:hAnsi="Arial" w:cs="Arial"/>
                <w:b/>
                <w:sz w:val="20"/>
                <w:szCs w:val="20"/>
              </w:rPr>
            </w:pPr>
            <w:r>
              <w:rPr>
                <w:rFonts w:ascii="Arial" w:eastAsia="Calibri" w:hAnsi="Arial" w:cs="Arial"/>
                <w:b/>
                <w:sz w:val="20"/>
                <w:szCs w:val="20"/>
              </w:rPr>
              <w:t>Totaal</w:t>
            </w:r>
          </w:p>
        </w:tc>
      </w:tr>
      <w:tr w:rsidR="009F6168" w:rsidRPr="00A91373" w14:paraId="0D3B19AB" w14:textId="77777777" w:rsidTr="00F45016">
        <w:trPr>
          <w:cantSplit/>
          <w:trHeight w:val="359"/>
        </w:trPr>
        <w:tc>
          <w:tcPr>
            <w:tcW w:w="976" w:type="dxa"/>
            <w:vMerge w:val="restart"/>
            <w:shd w:val="clear" w:color="auto" w:fill="FFFFFF" w:themeFill="background1"/>
            <w:textDirection w:val="tbRl"/>
          </w:tcPr>
          <w:p w14:paraId="4C67C4BF" w14:textId="77777777" w:rsidR="009F6168" w:rsidRPr="00A91373" w:rsidRDefault="009F6168" w:rsidP="00F45016">
            <w:pPr>
              <w:ind w:left="113" w:right="113"/>
              <w:rPr>
                <w:rFonts w:ascii="Arial" w:eastAsia="Calibri" w:hAnsi="Arial" w:cs="Arial"/>
                <w:b/>
                <w:sz w:val="20"/>
                <w:szCs w:val="20"/>
              </w:rPr>
            </w:pPr>
            <w:r>
              <w:rPr>
                <w:rFonts w:ascii="Arial" w:eastAsia="Calibri" w:hAnsi="Arial" w:cs="Arial"/>
                <w:b/>
                <w:sz w:val="20"/>
                <w:szCs w:val="20"/>
              </w:rPr>
              <w:t>Leeromgeving</w:t>
            </w:r>
          </w:p>
        </w:tc>
        <w:tc>
          <w:tcPr>
            <w:tcW w:w="4684" w:type="dxa"/>
            <w:shd w:val="clear" w:color="auto" w:fill="FFFFFF" w:themeFill="background1"/>
          </w:tcPr>
          <w:p w14:paraId="43F3AA14"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 xml:space="preserve">De leerkracht biedt duidelijke regels aan kinderen. </w:t>
            </w:r>
          </w:p>
        </w:tc>
        <w:tc>
          <w:tcPr>
            <w:tcW w:w="360" w:type="dxa"/>
            <w:shd w:val="clear" w:color="auto" w:fill="FFFFFF" w:themeFill="background1"/>
          </w:tcPr>
          <w:p w14:paraId="75D0A12C"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328" w:type="dxa"/>
            <w:shd w:val="clear" w:color="auto" w:fill="FFFFFF" w:themeFill="background1"/>
          </w:tcPr>
          <w:p w14:paraId="5FC40201"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439" w:type="dxa"/>
            <w:shd w:val="clear" w:color="auto" w:fill="FFFFFF" w:themeFill="background1"/>
          </w:tcPr>
          <w:p w14:paraId="7D8DC54A"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7</w:t>
            </w:r>
          </w:p>
        </w:tc>
        <w:tc>
          <w:tcPr>
            <w:tcW w:w="328" w:type="dxa"/>
            <w:shd w:val="clear" w:color="auto" w:fill="FFFFFF" w:themeFill="background1"/>
          </w:tcPr>
          <w:p w14:paraId="42D69B6C"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3E155BAC"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328" w:type="dxa"/>
            <w:shd w:val="clear" w:color="auto" w:fill="FFFFFF" w:themeFill="background1"/>
          </w:tcPr>
          <w:p w14:paraId="546A9C5E"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18FD958C"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35ED5B4"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13" w:type="dxa"/>
            <w:shd w:val="clear" w:color="auto" w:fill="FFFFFF" w:themeFill="background1"/>
          </w:tcPr>
          <w:p w14:paraId="78393CEB" w14:textId="77777777" w:rsidR="009F6168" w:rsidRDefault="009F6168" w:rsidP="00F45016">
            <w:pPr>
              <w:rPr>
                <w:rFonts w:ascii="Arial" w:eastAsia="Calibri" w:hAnsi="Arial" w:cs="Arial"/>
                <w:sz w:val="20"/>
                <w:szCs w:val="20"/>
              </w:rPr>
            </w:pPr>
            <w:r>
              <w:rPr>
                <w:rFonts w:ascii="Arial" w:eastAsia="Calibri" w:hAnsi="Arial" w:cs="Arial"/>
                <w:sz w:val="20"/>
                <w:szCs w:val="20"/>
              </w:rPr>
              <w:t>17</w:t>
            </w:r>
          </w:p>
          <w:p w14:paraId="46E2FE1B" w14:textId="77777777" w:rsidR="009F6168" w:rsidRDefault="009F6168" w:rsidP="00F45016">
            <w:pPr>
              <w:rPr>
                <w:rFonts w:ascii="Arial" w:eastAsia="Calibri" w:hAnsi="Arial" w:cs="Arial"/>
                <w:sz w:val="20"/>
                <w:szCs w:val="20"/>
              </w:rPr>
            </w:pPr>
          </w:p>
        </w:tc>
      </w:tr>
      <w:tr w:rsidR="009F6168" w:rsidRPr="00A91373" w14:paraId="2BEAE214" w14:textId="77777777" w:rsidTr="00F45016">
        <w:trPr>
          <w:cantSplit/>
          <w:trHeight w:val="337"/>
        </w:trPr>
        <w:tc>
          <w:tcPr>
            <w:tcW w:w="976" w:type="dxa"/>
            <w:vMerge/>
            <w:tcBorders>
              <w:bottom w:val="single" w:sz="12" w:space="0" w:color="auto"/>
            </w:tcBorders>
            <w:shd w:val="clear" w:color="auto" w:fill="FFFFFF" w:themeFill="background1"/>
            <w:textDirection w:val="tbRl"/>
          </w:tcPr>
          <w:p w14:paraId="2F547004" w14:textId="77777777" w:rsidR="009F6168" w:rsidRPr="00A91373" w:rsidRDefault="009F6168" w:rsidP="00F45016">
            <w:pPr>
              <w:ind w:left="113" w:right="113"/>
              <w:rPr>
                <w:rFonts w:ascii="Arial" w:eastAsia="Calibri" w:hAnsi="Arial" w:cs="Arial"/>
                <w:b/>
                <w:sz w:val="20"/>
                <w:szCs w:val="20"/>
              </w:rPr>
            </w:pPr>
          </w:p>
        </w:tc>
        <w:tc>
          <w:tcPr>
            <w:tcW w:w="4684" w:type="dxa"/>
            <w:tcBorders>
              <w:bottom w:val="single" w:sz="12" w:space="0" w:color="auto"/>
            </w:tcBorders>
            <w:shd w:val="clear" w:color="auto" w:fill="FFFFFF" w:themeFill="background1"/>
          </w:tcPr>
          <w:p w14:paraId="555A1A73"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 xml:space="preserve">De doelstelling is aanwezig voor de kinderen. </w:t>
            </w:r>
          </w:p>
        </w:tc>
        <w:tc>
          <w:tcPr>
            <w:tcW w:w="360" w:type="dxa"/>
            <w:tcBorders>
              <w:bottom w:val="single" w:sz="12" w:space="0" w:color="auto"/>
            </w:tcBorders>
            <w:shd w:val="clear" w:color="auto" w:fill="FFFFFF" w:themeFill="background1"/>
          </w:tcPr>
          <w:p w14:paraId="7CB5952D" w14:textId="77777777" w:rsidR="009F6168" w:rsidRPr="00A91373" w:rsidRDefault="009F6168" w:rsidP="00F45016">
            <w:pPr>
              <w:rPr>
                <w:rFonts w:ascii="Arial" w:eastAsia="Calibri" w:hAnsi="Arial" w:cs="Arial"/>
                <w:sz w:val="20"/>
                <w:szCs w:val="20"/>
              </w:rPr>
            </w:pPr>
          </w:p>
        </w:tc>
        <w:tc>
          <w:tcPr>
            <w:tcW w:w="328" w:type="dxa"/>
            <w:tcBorders>
              <w:bottom w:val="single" w:sz="12" w:space="0" w:color="auto"/>
            </w:tcBorders>
            <w:shd w:val="clear" w:color="auto" w:fill="FFFFFF" w:themeFill="background1"/>
          </w:tcPr>
          <w:p w14:paraId="5D28D2A9" w14:textId="77777777" w:rsidR="009F6168" w:rsidRPr="00A91373" w:rsidRDefault="009F6168" w:rsidP="00F45016">
            <w:pPr>
              <w:rPr>
                <w:rFonts w:ascii="Arial" w:eastAsia="Calibri" w:hAnsi="Arial" w:cs="Arial"/>
                <w:sz w:val="20"/>
                <w:szCs w:val="20"/>
              </w:rPr>
            </w:pPr>
          </w:p>
        </w:tc>
        <w:tc>
          <w:tcPr>
            <w:tcW w:w="439" w:type="dxa"/>
            <w:tcBorders>
              <w:bottom w:val="single" w:sz="12" w:space="0" w:color="auto"/>
            </w:tcBorders>
            <w:shd w:val="clear" w:color="auto" w:fill="FFFFFF" w:themeFill="background1"/>
          </w:tcPr>
          <w:p w14:paraId="02268C38" w14:textId="77777777" w:rsidR="009F6168" w:rsidRPr="00A91373" w:rsidRDefault="009F6168" w:rsidP="00F45016">
            <w:pPr>
              <w:rPr>
                <w:rFonts w:ascii="Arial" w:eastAsia="Calibri" w:hAnsi="Arial" w:cs="Arial"/>
                <w:sz w:val="20"/>
                <w:szCs w:val="20"/>
              </w:rPr>
            </w:pPr>
          </w:p>
        </w:tc>
        <w:tc>
          <w:tcPr>
            <w:tcW w:w="328" w:type="dxa"/>
            <w:tcBorders>
              <w:bottom w:val="single" w:sz="12" w:space="0" w:color="auto"/>
            </w:tcBorders>
            <w:shd w:val="clear" w:color="auto" w:fill="FFFFFF" w:themeFill="background1"/>
          </w:tcPr>
          <w:p w14:paraId="1BDDE643" w14:textId="77777777" w:rsidR="009F6168" w:rsidRPr="00A91373" w:rsidRDefault="009F6168" w:rsidP="00F45016">
            <w:pPr>
              <w:rPr>
                <w:rFonts w:ascii="Arial" w:eastAsia="Calibri" w:hAnsi="Arial" w:cs="Arial"/>
                <w:sz w:val="20"/>
                <w:szCs w:val="20"/>
              </w:rPr>
            </w:pPr>
          </w:p>
        </w:tc>
        <w:tc>
          <w:tcPr>
            <w:tcW w:w="328" w:type="dxa"/>
            <w:tcBorders>
              <w:bottom w:val="single" w:sz="12" w:space="0" w:color="auto"/>
            </w:tcBorders>
            <w:shd w:val="clear" w:color="auto" w:fill="FFFFFF" w:themeFill="background1"/>
          </w:tcPr>
          <w:p w14:paraId="2AD7485F" w14:textId="77777777" w:rsidR="009F6168" w:rsidRPr="00A91373" w:rsidRDefault="009F6168" w:rsidP="00F45016">
            <w:pPr>
              <w:rPr>
                <w:rFonts w:ascii="Arial" w:eastAsia="Calibri" w:hAnsi="Arial" w:cs="Arial"/>
                <w:sz w:val="20"/>
                <w:szCs w:val="20"/>
              </w:rPr>
            </w:pPr>
          </w:p>
        </w:tc>
        <w:tc>
          <w:tcPr>
            <w:tcW w:w="328" w:type="dxa"/>
            <w:tcBorders>
              <w:bottom w:val="single" w:sz="12" w:space="0" w:color="auto"/>
            </w:tcBorders>
            <w:shd w:val="clear" w:color="auto" w:fill="FFFFFF" w:themeFill="background1"/>
          </w:tcPr>
          <w:p w14:paraId="20003F8D" w14:textId="77777777" w:rsidR="009F6168" w:rsidRPr="00A91373" w:rsidRDefault="009F6168" w:rsidP="00F45016">
            <w:pPr>
              <w:rPr>
                <w:rFonts w:ascii="Arial" w:eastAsia="Calibri" w:hAnsi="Arial" w:cs="Arial"/>
                <w:sz w:val="20"/>
                <w:szCs w:val="20"/>
              </w:rPr>
            </w:pPr>
          </w:p>
        </w:tc>
        <w:tc>
          <w:tcPr>
            <w:tcW w:w="439" w:type="dxa"/>
            <w:tcBorders>
              <w:bottom w:val="single" w:sz="12" w:space="0" w:color="auto"/>
            </w:tcBorders>
            <w:shd w:val="clear" w:color="auto" w:fill="FFFFFF" w:themeFill="background1"/>
          </w:tcPr>
          <w:p w14:paraId="4492D24C" w14:textId="77777777" w:rsidR="009F6168" w:rsidRPr="00A91373" w:rsidRDefault="009F6168" w:rsidP="00F45016">
            <w:pPr>
              <w:rPr>
                <w:rFonts w:ascii="Arial" w:eastAsia="Calibri" w:hAnsi="Arial" w:cs="Arial"/>
                <w:sz w:val="20"/>
                <w:szCs w:val="20"/>
              </w:rPr>
            </w:pPr>
          </w:p>
        </w:tc>
        <w:tc>
          <w:tcPr>
            <w:tcW w:w="439" w:type="dxa"/>
            <w:tcBorders>
              <w:bottom w:val="single" w:sz="12" w:space="0" w:color="auto"/>
            </w:tcBorders>
            <w:shd w:val="clear" w:color="auto" w:fill="FFFFFF" w:themeFill="background1"/>
          </w:tcPr>
          <w:p w14:paraId="4F9A91CA" w14:textId="77777777" w:rsidR="009F6168" w:rsidRPr="00A91373" w:rsidRDefault="009F6168" w:rsidP="00F45016">
            <w:pPr>
              <w:rPr>
                <w:rFonts w:ascii="Arial" w:eastAsia="Calibri" w:hAnsi="Arial" w:cs="Arial"/>
                <w:sz w:val="20"/>
                <w:szCs w:val="20"/>
              </w:rPr>
            </w:pPr>
          </w:p>
        </w:tc>
        <w:tc>
          <w:tcPr>
            <w:tcW w:w="413" w:type="dxa"/>
            <w:tcBorders>
              <w:bottom w:val="single" w:sz="12" w:space="0" w:color="auto"/>
            </w:tcBorders>
            <w:shd w:val="clear" w:color="auto" w:fill="FFFFFF" w:themeFill="background1"/>
          </w:tcPr>
          <w:p w14:paraId="77D7C699"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0</w:t>
            </w:r>
          </w:p>
        </w:tc>
      </w:tr>
      <w:tr w:rsidR="009F6168" w:rsidRPr="00A91373" w14:paraId="55457FD1" w14:textId="77777777" w:rsidTr="00F45016">
        <w:trPr>
          <w:cantSplit/>
          <w:trHeight w:val="335"/>
        </w:trPr>
        <w:tc>
          <w:tcPr>
            <w:tcW w:w="976" w:type="dxa"/>
            <w:vMerge w:val="restart"/>
            <w:tcBorders>
              <w:top w:val="single" w:sz="12" w:space="0" w:color="auto"/>
            </w:tcBorders>
            <w:shd w:val="clear" w:color="auto" w:fill="FFFFFF" w:themeFill="background1"/>
            <w:textDirection w:val="tbRl"/>
          </w:tcPr>
          <w:p w14:paraId="6CEFF4E7" w14:textId="77777777" w:rsidR="009F6168" w:rsidRPr="00A91373" w:rsidRDefault="009F6168" w:rsidP="00F45016">
            <w:pPr>
              <w:ind w:left="113" w:right="113"/>
              <w:rPr>
                <w:rFonts w:ascii="Arial" w:eastAsia="Calibri" w:hAnsi="Arial" w:cs="Arial"/>
                <w:b/>
                <w:sz w:val="20"/>
                <w:szCs w:val="20"/>
              </w:rPr>
            </w:pPr>
            <w:r w:rsidRPr="00A91373">
              <w:rPr>
                <w:rFonts w:ascii="Arial" w:eastAsia="Calibri" w:hAnsi="Arial" w:cs="Arial"/>
                <w:b/>
                <w:sz w:val="20"/>
                <w:szCs w:val="20"/>
              </w:rPr>
              <w:t>Leerstrategieën</w:t>
            </w:r>
          </w:p>
        </w:tc>
        <w:tc>
          <w:tcPr>
            <w:tcW w:w="4684" w:type="dxa"/>
            <w:tcBorders>
              <w:top w:val="single" w:sz="12" w:space="0" w:color="auto"/>
            </w:tcBorders>
            <w:shd w:val="clear" w:color="auto" w:fill="FFFFFF" w:themeFill="background1"/>
          </w:tcPr>
          <w:p w14:paraId="4C932160"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laat bij instructie zien hoe, waarom en wanneer hij leerstrategieën inzet.</w:t>
            </w:r>
          </w:p>
        </w:tc>
        <w:tc>
          <w:tcPr>
            <w:tcW w:w="360" w:type="dxa"/>
            <w:tcBorders>
              <w:top w:val="single" w:sz="12" w:space="0" w:color="auto"/>
            </w:tcBorders>
            <w:shd w:val="clear" w:color="auto" w:fill="FFFFFF" w:themeFill="background1"/>
          </w:tcPr>
          <w:p w14:paraId="43744999" w14:textId="77777777" w:rsidR="009F6168" w:rsidRPr="00A91373" w:rsidRDefault="009F6168" w:rsidP="00F45016">
            <w:pPr>
              <w:rPr>
                <w:rFonts w:ascii="Arial" w:eastAsia="Calibri" w:hAnsi="Arial" w:cs="Arial"/>
                <w:sz w:val="20"/>
                <w:szCs w:val="20"/>
              </w:rPr>
            </w:pPr>
          </w:p>
        </w:tc>
        <w:tc>
          <w:tcPr>
            <w:tcW w:w="328" w:type="dxa"/>
            <w:tcBorders>
              <w:top w:val="single" w:sz="12" w:space="0" w:color="auto"/>
            </w:tcBorders>
            <w:shd w:val="clear" w:color="auto" w:fill="FFFFFF" w:themeFill="background1"/>
          </w:tcPr>
          <w:p w14:paraId="5F3857BC" w14:textId="77777777" w:rsidR="009F6168" w:rsidRPr="00A91373" w:rsidRDefault="009F6168" w:rsidP="00F45016">
            <w:pPr>
              <w:rPr>
                <w:rFonts w:ascii="Arial" w:eastAsia="Calibri" w:hAnsi="Arial" w:cs="Arial"/>
                <w:sz w:val="20"/>
                <w:szCs w:val="20"/>
              </w:rPr>
            </w:pPr>
          </w:p>
        </w:tc>
        <w:tc>
          <w:tcPr>
            <w:tcW w:w="439" w:type="dxa"/>
            <w:tcBorders>
              <w:top w:val="single" w:sz="12" w:space="0" w:color="auto"/>
            </w:tcBorders>
            <w:shd w:val="clear" w:color="auto" w:fill="FFFFFF" w:themeFill="background1"/>
          </w:tcPr>
          <w:p w14:paraId="0F8AA962" w14:textId="77777777" w:rsidR="009F6168" w:rsidRPr="00A91373" w:rsidRDefault="009F6168" w:rsidP="00F45016">
            <w:pPr>
              <w:rPr>
                <w:rFonts w:ascii="Arial" w:eastAsia="Calibri" w:hAnsi="Arial" w:cs="Arial"/>
                <w:sz w:val="20"/>
                <w:szCs w:val="20"/>
              </w:rPr>
            </w:pPr>
          </w:p>
        </w:tc>
        <w:tc>
          <w:tcPr>
            <w:tcW w:w="328" w:type="dxa"/>
            <w:tcBorders>
              <w:top w:val="single" w:sz="12" w:space="0" w:color="auto"/>
            </w:tcBorders>
            <w:shd w:val="clear" w:color="auto" w:fill="FFFFFF" w:themeFill="background1"/>
          </w:tcPr>
          <w:p w14:paraId="5590BF29" w14:textId="77777777" w:rsidR="009F6168" w:rsidRPr="00A91373" w:rsidRDefault="009F6168" w:rsidP="00F45016">
            <w:pPr>
              <w:rPr>
                <w:rFonts w:ascii="Arial" w:eastAsia="Calibri" w:hAnsi="Arial" w:cs="Arial"/>
                <w:sz w:val="20"/>
                <w:szCs w:val="20"/>
              </w:rPr>
            </w:pPr>
          </w:p>
        </w:tc>
        <w:tc>
          <w:tcPr>
            <w:tcW w:w="328" w:type="dxa"/>
            <w:tcBorders>
              <w:top w:val="single" w:sz="12" w:space="0" w:color="auto"/>
            </w:tcBorders>
            <w:shd w:val="clear" w:color="auto" w:fill="FFFFFF" w:themeFill="background1"/>
          </w:tcPr>
          <w:p w14:paraId="2D026854" w14:textId="77777777" w:rsidR="009F6168" w:rsidRPr="00A91373" w:rsidRDefault="009F6168" w:rsidP="00F45016">
            <w:pPr>
              <w:rPr>
                <w:rFonts w:ascii="Arial" w:eastAsia="Calibri" w:hAnsi="Arial" w:cs="Arial"/>
                <w:sz w:val="20"/>
                <w:szCs w:val="20"/>
              </w:rPr>
            </w:pPr>
          </w:p>
        </w:tc>
        <w:tc>
          <w:tcPr>
            <w:tcW w:w="328" w:type="dxa"/>
            <w:tcBorders>
              <w:top w:val="single" w:sz="12" w:space="0" w:color="auto"/>
            </w:tcBorders>
            <w:shd w:val="clear" w:color="auto" w:fill="FFFFFF" w:themeFill="background1"/>
          </w:tcPr>
          <w:p w14:paraId="50692F96" w14:textId="77777777" w:rsidR="009F6168" w:rsidRPr="00A91373" w:rsidRDefault="009F6168" w:rsidP="00F45016">
            <w:pPr>
              <w:rPr>
                <w:rFonts w:ascii="Arial" w:eastAsia="Calibri" w:hAnsi="Arial" w:cs="Arial"/>
                <w:sz w:val="20"/>
                <w:szCs w:val="20"/>
              </w:rPr>
            </w:pPr>
          </w:p>
        </w:tc>
        <w:tc>
          <w:tcPr>
            <w:tcW w:w="439" w:type="dxa"/>
            <w:tcBorders>
              <w:top w:val="single" w:sz="12" w:space="0" w:color="auto"/>
            </w:tcBorders>
            <w:shd w:val="clear" w:color="auto" w:fill="FFFFFF" w:themeFill="background1"/>
          </w:tcPr>
          <w:p w14:paraId="6E537BDC" w14:textId="77777777" w:rsidR="009F6168" w:rsidRPr="00A91373" w:rsidRDefault="009F6168" w:rsidP="00F45016">
            <w:pPr>
              <w:rPr>
                <w:rFonts w:ascii="Arial" w:eastAsia="Calibri" w:hAnsi="Arial" w:cs="Arial"/>
                <w:sz w:val="20"/>
                <w:szCs w:val="20"/>
              </w:rPr>
            </w:pPr>
          </w:p>
        </w:tc>
        <w:tc>
          <w:tcPr>
            <w:tcW w:w="439" w:type="dxa"/>
            <w:tcBorders>
              <w:top w:val="single" w:sz="12" w:space="0" w:color="auto"/>
            </w:tcBorders>
            <w:shd w:val="clear" w:color="auto" w:fill="FFFFFF" w:themeFill="background1"/>
          </w:tcPr>
          <w:p w14:paraId="13C3961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13" w:type="dxa"/>
            <w:tcBorders>
              <w:top w:val="single" w:sz="12" w:space="0" w:color="auto"/>
            </w:tcBorders>
            <w:shd w:val="clear" w:color="auto" w:fill="FFFFFF" w:themeFill="background1"/>
          </w:tcPr>
          <w:p w14:paraId="5162C5A7" w14:textId="77777777" w:rsidR="009F6168" w:rsidRDefault="009F6168" w:rsidP="00F45016">
            <w:pPr>
              <w:rPr>
                <w:rFonts w:ascii="Arial" w:eastAsia="Calibri" w:hAnsi="Arial" w:cs="Arial"/>
                <w:sz w:val="20"/>
                <w:szCs w:val="20"/>
              </w:rPr>
            </w:pPr>
            <w:r>
              <w:rPr>
                <w:rFonts w:ascii="Arial" w:eastAsia="Calibri" w:hAnsi="Arial" w:cs="Arial"/>
                <w:sz w:val="20"/>
                <w:szCs w:val="20"/>
              </w:rPr>
              <w:t>3</w:t>
            </w:r>
          </w:p>
        </w:tc>
      </w:tr>
      <w:tr w:rsidR="009F6168" w:rsidRPr="00A91373" w14:paraId="309D25BA" w14:textId="77777777" w:rsidTr="00F45016">
        <w:trPr>
          <w:cantSplit/>
          <w:trHeight w:val="336"/>
        </w:trPr>
        <w:tc>
          <w:tcPr>
            <w:tcW w:w="976" w:type="dxa"/>
            <w:vMerge/>
            <w:shd w:val="clear" w:color="auto" w:fill="FFFFFF" w:themeFill="background1"/>
            <w:textDirection w:val="tbRl"/>
          </w:tcPr>
          <w:p w14:paraId="66456132"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0EAEA710"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bespreekt tijdens het leren het doel van de gekozen strategieën.</w:t>
            </w:r>
          </w:p>
        </w:tc>
        <w:tc>
          <w:tcPr>
            <w:tcW w:w="360" w:type="dxa"/>
            <w:shd w:val="clear" w:color="auto" w:fill="FFFFFF" w:themeFill="background1"/>
          </w:tcPr>
          <w:p w14:paraId="5D4BD9DE"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41F1F74F"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AA96D7C"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50DA1B71"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5A5B9F62"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07FE4A92"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417F7FF5"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35CA754" w14:textId="77777777" w:rsidR="009F6168" w:rsidRPr="00A91373" w:rsidRDefault="009F6168" w:rsidP="00F45016">
            <w:pPr>
              <w:rPr>
                <w:rFonts w:ascii="Arial" w:eastAsia="Calibri" w:hAnsi="Arial" w:cs="Arial"/>
                <w:sz w:val="20"/>
                <w:szCs w:val="20"/>
              </w:rPr>
            </w:pPr>
          </w:p>
        </w:tc>
        <w:tc>
          <w:tcPr>
            <w:tcW w:w="413" w:type="dxa"/>
            <w:shd w:val="clear" w:color="auto" w:fill="FFFFFF" w:themeFill="background1"/>
          </w:tcPr>
          <w:p w14:paraId="248C2CB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0</w:t>
            </w:r>
          </w:p>
        </w:tc>
      </w:tr>
      <w:tr w:rsidR="009F6168" w:rsidRPr="00A91373" w14:paraId="63DFD63C" w14:textId="77777777" w:rsidTr="00F45016">
        <w:trPr>
          <w:cantSplit/>
          <w:trHeight w:val="232"/>
        </w:trPr>
        <w:tc>
          <w:tcPr>
            <w:tcW w:w="976" w:type="dxa"/>
            <w:vMerge/>
            <w:shd w:val="clear" w:color="auto" w:fill="FFFFFF" w:themeFill="background1"/>
            <w:textDirection w:val="tbRl"/>
          </w:tcPr>
          <w:p w14:paraId="17BD2CF6"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4F728B6B"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geeft leerlingen de tijd om te oefenen met de aangeboden strategieën.</w:t>
            </w:r>
          </w:p>
        </w:tc>
        <w:tc>
          <w:tcPr>
            <w:tcW w:w="360" w:type="dxa"/>
            <w:shd w:val="clear" w:color="auto" w:fill="FFFFFF" w:themeFill="background1"/>
          </w:tcPr>
          <w:p w14:paraId="785B6E98"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66AEBE8B"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8D0C81D"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5C99F6C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328" w:type="dxa"/>
            <w:shd w:val="clear" w:color="auto" w:fill="FFFFFF" w:themeFill="background1"/>
          </w:tcPr>
          <w:p w14:paraId="199CD589"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30B8A6D0"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36E43C5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shd w:val="clear" w:color="auto" w:fill="FFFFFF" w:themeFill="background1"/>
          </w:tcPr>
          <w:p w14:paraId="6CEB0FEB"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13" w:type="dxa"/>
            <w:shd w:val="clear" w:color="auto" w:fill="FFFFFF" w:themeFill="background1"/>
          </w:tcPr>
          <w:p w14:paraId="10CEAD6D" w14:textId="77777777" w:rsidR="009F6168" w:rsidRDefault="009F6168" w:rsidP="00F45016">
            <w:pPr>
              <w:rPr>
                <w:rFonts w:ascii="Arial" w:eastAsia="Calibri" w:hAnsi="Arial" w:cs="Arial"/>
                <w:sz w:val="20"/>
                <w:szCs w:val="20"/>
              </w:rPr>
            </w:pPr>
            <w:r>
              <w:rPr>
                <w:rFonts w:ascii="Arial" w:eastAsia="Calibri" w:hAnsi="Arial" w:cs="Arial"/>
                <w:sz w:val="20"/>
                <w:szCs w:val="20"/>
              </w:rPr>
              <w:t>4</w:t>
            </w:r>
          </w:p>
        </w:tc>
      </w:tr>
      <w:tr w:rsidR="009F6168" w:rsidRPr="00A91373" w14:paraId="15A56324" w14:textId="77777777" w:rsidTr="00F45016">
        <w:trPr>
          <w:cantSplit/>
          <w:trHeight w:val="200"/>
        </w:trPr>
        <w:tc>
          <w:tcPr>
            <w:tcW w:w="976" w:type="dxa"/>
            <w:vMerge/>
            <w:shd w:val="clear" w:color="auto" w:fill="FFFFFF" w:themeFill="background1"/>
            <w:textDirection w:val="tbRl"/>
          </w:tcPr>
          <w:p w14:paraId="1D2A9903"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063CBA12" w14:textId="77777777" w:rsidR="009F6168" w:rsidRPr="00A91373" w:rsidRDefault="009F6168" w:rsidP="00F45016">
            <w:pPr>
              <w:rPr>
                <w:rFonts w:ascii="Arial" w:eastAsia="Calibri" w:hAnsi="Arial" w:cs="Arial"/>
                <w:i/>
                <w:sz w:val="20"/>
                <w:szCs w:val="20"/>
              </w:rPr>
            </w:pPr>
            <w:r w:rsidRPr="00A91373">
              <w:rPr>
                <w:rFonts w:ascii="Arial" w:eastAsia="Calibri" w:hAnsi="Arial" w:cs="Arial"/>
                <w:sz w:val="20"/>
                <w:szCs w:val="20"/>
              </w:rPr>
              <w:t>planne</w:t>
            </w:r>
            <w:r>
              <w:rPr>
                <w:rFonts w:ascii="Arial" w:eastAsia="Calibri" w:hAnsi="Arial" w:cs="Arial"/>
                <w:sz w:val="20"/>
                <w:szCs w:val="20"/>
              </w:rPr>
              <w:t xml:space="preserve">n (ontwerpen van een leerproces) </w:t>
            </w:r>
            <w:r>
              <w:rPr>
                <w:rFonts w:ascii="Arial" w:eastAsia="Calibri" w:hAnsi="Arial" w:cs="Arial"/>
                <w:i/>
                <w:sz w:val="20"/>
                <w:szCs w:val="20"/>
              </w:rPr>
              <w:t>meta</w:t>
            </w:r>
            <w:r w:rsidRPr="00A91373">
              <w:rPr>
                <w:rFonts w:ascii="Arial" w:eastAsia="Calibri" w:hAnsi="Arial" w:cs="Arial"/>
                <w:i/>
                <w:sz w:val="20"/>
                <w:szCs w:val="20"/>
              </w:rPr>
              <w:t>cognitieve strategie</w:t>
            </w:r>
          </w:p>
        </w:tc>
        <w:tc>
          <w:tcPr>
            <w:tcW w:w="360" w:type="dxa"/>
            <w:shd w:val="clear" w:color="auto" w:fill="FFFFFF" w:themeFill="background1"/>
          </w:tcPr>
          <w:p w14:paraId="62BAFDEF"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328" w:type="dxa"/>
            <w:shd w:val="clear" w:color="auto" w:fill="FFFFFF" w:themeFill="background1"/>
          </w:tcPr>
          <w:p w14:paraId="3AAC98E9"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shd w:val="clear" w:color="auto" w:fill="FFFFFF" w:themeFill="background1"/>
          </w:tcPr>
          <w:p w14:paraId="0A72E961"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756FF3B2"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62E4DC1D"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00DD2678"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3F198C94"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232F271" w14:textId="77777777" w:rsidR="009F6168" w:rsidRPr="00A91373" w:rsidRDefault="009F6168" w:rsidP="00F45016">
            <w:pPr>
              <w:rPr>
                <w:rFonts w:ascii="Arial" w:eastAsia="Calibri" w:hAnsi="Arial" w:cs="Arial"/>
                <w:sz w:val="20"/>
                <w:szCs w:val="20"/>
              </w:rPr>
            </w:pPr>
          </w:p>
        </w:tc>
        <w:tc>
          <w:tcPr>
            <w:tcW w:w="413" w:type="dxa"/>
            <w:shd w:val="clear" w:color="auto" w:fill="FFFFFF" w:themeFill="background1"/>
          </w:tcPr>
          <w:p w14:paraId="078BB4D7"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r>
      <w:tr w:rsidR="009F6168" w:rsidRPr="00A91373" w14:paraId="69518099" w14:textId="77777777" w:rsidTr="00F45016">
        <w:trPr>
          <w:cantSplit/>
          <w:trHeight w:val="270"/>
        </w:trPr>
        <w:tc>
          <w:tcPr>
            <w:tcW w:w="976" w:type="dxa"/>
            <w:vMerge/>
            <w:shd w:val="clear" w:color="auto" w:fill="FFFFFF" w:themeFill="background1"/>
            <w:textDirection w:val="tbRl"/>
          </w:tcPr>
          <w:p w14:paraId="04D9170D"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1755FF54"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monitoren (leerproces bewaken)</w:t>
            </w:r>
            <w:r>
              <w:rPr>
                <w:rFonts w:ascii="Arial" w:eastAsia="Calibri" w:hAnsi="Arial" w:cs="Arial"/>
                <w:i/>
                <w:sz w:val="20"/>
                <w:szCs w:val="20"/>
              </w:rPr>
              <w:t xml:space="preserve"> meta</w:t>
            </w:r>
            <w:r w:rsidRPr="00A91373">
              <w:rPr>
                <w:rFonts w:ascii="Arial" w:eastAsia="Calibri" w:hAnsi="Arial" w:cs="Arial"/>
                <w:i/>
                <w:sz w:val="20"/>
                <w:szCs w:val="20"/>
              </w:rPr>
              <w:t>cognitieve strategie</w:t>
            </w:r>
          </w:p>
        </w:tc>
        <w:tc>
          <w:tcPr>
            <w:tcW w:w="360" w:type="dxa"/>
            <w:shd w:val="clear" w:color="auto" w:fill="FFFFFF" w:themeFill="background1"/>
          </w:tcPr>
          <w:p w14:paraId="5930F66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328" w:type="dxa"/>
            <w:shd w:val="clear" w:color="auto" w:fill="FFFFFF" w:themeFill="background1"/>
          </w:tcPr>
          <w:p w14:paraId="466ACDA6"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0A604488"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2A31C61C"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5289FC8F"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12AAD25E"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3E552083"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62CD1C8D" w14:textId="77777777" w:rsidR="009F6168" w:rsidRPr="00A91373" w:rsidRDefault="009F6168" w:rsidP="00F45016">
            <w:pPr>
              <w:rPr>
                <w:rFonts w:ascii="Arial" w:eastAsia="Calibri" w:hAnsi="Arial" w:cs="Arial"/>
                <w:sz w:val="20"/>
                <w:szCs w:val="20"/>
              </w:rPr>
            </w:pPr>
          </w:p>
        </w:tc>
        <w:tc>
          <w:tcPr>
            <w:tcW w:w="413" w:type="dxa"/>
            <w:shd w:val="clear" w:color="auto" w:fill="FFFFFF" w:themeFill="background1"/>
          </w:tcPr>
          <w:p w14:paraId="71CD3AB1"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r>
      <w:tr w:rsidR="009F6168" w:rsidRPr="00A91373" w14:paraId="1C4EF34A" w14:textId="77777777" w:rsidTr="00F45016">
        <w:trPr>
          <w:cantSplit/>
          <w:trHeight w:val="225"/>
        </w:trPr>
        <w:tc>
          <w:tcPr>
            <w:tcW w:w="976" w:type="dxa"/>
            <w:vMerge/>
            <w:shd w:val="clear" w:color="auto" w:fill="FFFFFF" w:themeFill="background1"/>
            <w:textDirection w:val="tbRl"/>
          </w:tcPr>
          <w:p w14:paraId="76BF67C9"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27FD940A"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 xml:space="preserve">evalueren (beoordelen van leerproces) </w:t>
            </w:r>
            <w:r>
              <w:rPr>
                <w:rFonts w:ascii="Arial" w:eastAsia="Calibri" w:hAnsi="Arial" w:cs="Arial"/>
                <w:i/>
                <w:sz w:val="20"/>
                <w:szCs w:val="20"/>
              </w:rPr>
              <w:t>meta</w:t>
            </w:r>
            <w:r w:rsidRPr="00A91373">
              <w:rPr>
                <w:rFonts w:ascii="Arial" w:eastAsia="Calibri" w:hAnsi="Arial" w:cs="Arial"/>
                <w:i/>
                <w:sz w:val="20"/>
                <w:szCs w:val="20"/>
              </w:rPr>
              <w:t>cognitieve strategie</w:t>
            </w:r>
          </w:p>
        </w:tc>
        <w:tc>
          <w:tcPr>
            <w:tcW w:w="360" w:type="dxa"/>
            <w:shd w:val="clear" w:color="auto" w:fill="FFFFFF" w:themeFill="background1"/>
          </w:tcPr>
          <w:p w14:paraId="46250D96"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1687180C"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7B2550E"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6F75EBF9"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19EAB342"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5BEBB1EF"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C15F82F"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1DF2586" w14:textId="77777777" w:rsidR="009F6168" w:rsidRPr="00A91373" w:rsidRDefault="009F6168" w:rsidP="00F45016">
            <w:pPr>
              <w:rPr>
                <w:rFonts w:ascii="Arial" w:eastAsia="Calibri" w:hAnsi="Arial" w:cs="Arial"/>
                <w:sz w:val="20"/>
                <w:szCs w:val="20"/>
              </w:rPr>
            </w:pPr>
          </w:p>
        </w:tc>
        <w:tc>
          <w:tcPr>
            <w:tcW w:w="413" w:type="dxa"/>
            <w:shd w:val="clear" w:color="auto" w:fill="FFFFFF" w:themeFill="background1"/>
          </w:tcPr>
          <w:p w14:paraId="18AF68AA"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0</w:t>
            </w:r>
          </w:p>
        </w:tc>
      </w:tr>
      <w:tr w:rsidR="009F6168" w:rsidRPr="00A91373" w14:paraId="40712544" w14:textId="77777777" w:rsidTr="00F45016">
        <w:trPr>
          <w:cantSplit/>
          <w:trHeight w:val="450"/>
        </w:trPr>
        <w:tc>
          <w:tcPr>
            <w:tcW w:w="976" w:type="dxa"/>
            <w:vMerge/>
            <w:shd w:val="clear" w:color="auto" w:fill="FFFFFF" w:themeFill="background1"/>
            <w:textDirection w:val="tbRl"/>
          </w:tcPr>
          <w:p w14:paraId="1BD813D5"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4B7DA3D3"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reflecteren (nadenken over leren, leeractiviteiten en –ervaringen)</w:t>
            </w:r>
            <w:r>
              <w:rPr>
                <w:rFonts w:ascii="Arial" w:eastAsia="Calibri" w:hAnsi="Arial" w:cs="Arial"/>
                <w:i/>
                <w:sz w:val="20"/>
                <w:szCs w:val="20"/>
              </w:rPr>
              <w:t xml:space="preserve"> meta</w:t>
            </w:r>
            <w:r w:rsidRPr="00A91373">
              <w:rPr>
                <w:rFonts w:ascii="Arial" w:eastAsia="Calibri" w:hAnsi="Arial" w:cs="Arial"/>
                <w:i/>
                <w:sz w:val="20"/>
                <w:szCs w:val="20"/>
              </w:rPr>
              <w:t>cognitieve strategie</w:t>
            </w:r>
          </w:p>
        </w:tc>
        <w:tc>
          <w:tcPr>
            <w:tcW w:w="360" w:type="dxa"/>
            <w:shd w:val="clear" w:color="auto" w:fill="FFFFFF" w:themeFill="background1"/>
          </w:tcPr>
          <w:p w14:paraId="2E02C080"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3A9FC917"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1EF241FD"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4EDA3717"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24803F54"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328" w:type="dxa"/>
            <w:shd w:val="clear" w:color="auto" w:fill="FFFFFF" w:themeFill="background1"/>
          </w:tcPr>
          <w:p w14:paraId="670A486A"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1088EE9D"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036CA49" w14:textId="77777777" w:rsidR="009F6168" w:rsidRPr="00A91373" w:rsidRDefault="009F6168" w:rsidP="00F45016">
            <w:pPr>
              <w:rPr>
                <w:rFonts w:ascii="Arial" w:eastAsia="Calibri" w:hAnsi="Arial" w:cs="Arial"/>
                <w:sz w:val="20"/>
                <w:szCs w:val="20"/>
              </w:rPr>
            </w:pPr>
          </w:p>
        </w:tc>
        <w:tc>
          <w:tcPr>
            <w:tcW w:w="413" w:type="dxa"/>
            <w:shd w:val="clear" w:color="auto" w:fill="FFFFFF" w:themeFill="background1"/>
          </w:tcPr>
          <w:p w14:paraId="00FB36C7"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r>
      <w:tr w:rsidR="009F6168" w:rsidRPr="00A91373" w14:paraId="195AA8BE" w14:textId="77777777" w:rsidTr="00F45016">
        <w:trPr>
          <w:cantSplit/>
          <w:trHeight w:val="210"/>
        </w:trPr>
        <w:tc>
          <w:tcPr>
            <w:tcW w:w="976" w:type="dxa"/>
            <w:vMerge/>
            <w:shd w:val="clear" w:color="auto" w:fill="FFFFFF" w:themeFill="background1"/>
            <w:textDirection w:val="tbRl"/>
          </w:tcPr>
          <w:p w14:paraId="4FAF8BA7"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1C8D64D4" w14:textId="77777777" w:rsidR="009F6168" w:rsidRPr="00A91373" w:rsidRDefault="009F6168" w:rsidP="00F45016">
            <w:pPr>
              <w:rPr>
                <w:rFonts w:ascii="Arial" w:eastAsia="Calibri" w:hAnsi="Arial" w:cs="Arial"/>
                <w:i/>
                <w:sz w:val="20"/>
                <w:szCs w:val="20"/>
              </w:rPr>
            </w:pPr>
            <w:r w:rsidRPr="00A91373">
              <w:rPr>
                <w:rFonts w:ascii="Arial" w:eastAsia="Calibri" w:hAnsi="Arial" w:cs="Arial"/>
                <w:sz w:val="20"/>
                <w:szCs w:val="20"/>
              </w:rPr>
              <w:t>Onthouden van informatie.</w:t>
            </w:r>
            <w:r>
              <w:rPr>
                <w:rFonts w:ascii="Arial" w:eastAsia="Calibri" w:hAnsi="Arial" w:cs="Arial"/>
                <w:sz w:val="20"/>
                <w:szCs w:val="20"/>
              </w:rPr>
              <w:t xml:space="preserve"> </w:t>
            </w:r>
            <w:r w:rsidRPr="00A91373">
              <w:rPr>
                <w:rFonts w:ascii="Arial" w:eastAsia="Calibri" w:hAnsi="Arial" w:cs="Arial"/>
                <w:i/>
                <w:sz w:val="20"/>
                <w:szCs w:val="20"/>
              </w:rPr>
              <w:t>cognitieve strategie</w:t>
            </w:r>
          </w:p>
        </w:tc>
        <w:tc>
          <w:tcPr>
            <w:tcW w:w="360" w:type="dxa"/>
            <w:shd w:val="clear" w:color="auto" w:fill="FFFFFF" w:themeFill="background1"/>
          </w:tcPr>
          <w:p w14:paraId="7761E6B7"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01DCE22F"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11DDE78A"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9</w:t>
            </w:r>
          </w:p>
        </w:tc>
        <w:tc>
          <w:tcPr>
            <w:tcW w:w="328" w:type="dxa"/>
            <w:shd w:val="clear" w:color="auto" w:fill="FFFFFF" w:themeFill="background1"/>
          </w:tcPr>
          <w:p w14:paraId="09085109"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1F197DB8"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2FF8BF35"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4CC130A"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4036F14" w14:textId="77777777" w:rsidR="009F6168" w:rsidRPr="00A91373" w:rsidRDefault="009F6168" w:rsidP="00F45016">
            <w:pPr>
              <w:rPr>
                <w:rFonts w:ascii="Arial" w:eastAsia="Calibri" w:hAnsi="Arial" w:cs="Arial"/>
                <w:sz w:val="20"/>
                <w:szCs w:val="20"/>
              </w:rPr>
            </w:pPr>
          </w:p>
        </w:tc>
        <w:tc>
          <w:tcPr>
            <w:tcW w:w="413" w:type="dxa"/>
            <w:shd w:val="clear" w:color="auto" w:fill="FFFFFF" w:themeFill="background1"/>
          </w:tcPr>
          <w:p w14:paraId="22C92344"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9</w:t>
            </w:r>
          </w:p>
        </w:tc>
      </w:tr>
      <w:tr w:rsidR="009F6168" w:rsidRPr="00A91373" w14:paraId="2BC16929" w14:textId="77777777" w:rsidTr="00F45016">
        <w:trPr>
          <w:cantSplit/>
          <w:trHeight w:val="240"/>
        </w:trPr>
        <w:tc>
          <w:tcPr>
            <w:tcW w:w="976" w:type="dxa"/>
            <w:vMerge/>
            <w:shd w:val="clear" w:color="auto" w:fill="FFFFFF" w:themeFill="background1"/>
            <w:textDirection w:val="tbRl"/>
          </w:tcPr>
          <w:p w14:paraId="46084DFA"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47A43833" w14:textId="77777777" w:rsidR="009F6168" w:rsidRPr="00A91373" w:rsidRDefault="009F6168" w:rsidP="00F45016">
            <w:pPr>
              <w:rPr>
                <w:rFonts w:ascii="Arial" w:eastAsia="Calibri" w:hAnsi="Arial" w:cs="Arial"/>
                <w:i/>
                <w:sz w:val="20"/>
                <w:szCs w:val="20"/>
              </w:rPr>
            </w:pPr>
            <w:r w:rsidRPr="00A91373">
              <w:rPr>
                <w:rFonts w:ascii="Arial" w:eastAsia="Calibri" w:hAnsi="Arial" w:cs="Arial"/>
                <w:sz w:val="20"/>
                <w:szCs w:val="20"/>
              </w:rPr>
              <w:t>Herhalen van informatie.</w:t>
            </w:r>
            <w:r w:rsidRPr="00A91373">
              <w:rPr>
                <w:rFonts w:ascii="Arial" w:eastAsia="Calibri" w:hAnsi="Arial" w:cs="Arial"/>
                <w:i/>
                <w:sz w:val="20"/>
                <w:szCs w:val="20"/>
              </w:rPr>
              <w:t xml:space="preserve"> cognitieve strategie</w:t>
            </w:r>
          </w:p>
        </w:tc>
        <w:tc>
          <w:tcPr>
            <w:tcW w:w="360" w:type="dxa"/>
            <w:shd w:val="clear" w:color="auto" w:fill="FFFFFF" w:themeFill="background1"/>
          </w:tcPr>
          <w:p w14:paraId="020CE834"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4434C70A"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37C4B4A9"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7</w:t>
            </w:r>
          </w:p>
        </w:tc>
        <w:tc>
          <w:tcPr>
            <w:tcW w:w="328" w:type="dxa"/>
            <w:shd w:val="clear" w:color="auto" w:fill="FFFFFF" w:themeFill="background1"/>
          </w:tcPr>
          <w:p w14:paraId="105382B3"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6EC9D58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328" w:type="dxa"/>
            <w:shd w:val="clear" w:color="auto" w:fill="FFFFFF" w:themeFill="background1"/>
          </w:tcPr>
          <w:p w14:paraId="5012A232"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5E52A8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39" w:type="dxa"/>
            <w:shd w:val="clear" w:color="auto" w:fill="FFFFFF" w:themeFill="background1"/>
          </w:tcPr>
          <w:p w14:paraId="739CAEF7"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13" w:type="dxa"/>
            <w:shd w:val="clear" w:color="auto" w:fill="FFFFFF" w:themeFill="background1"/>
          </w:tcPr>
          <w:p w14:paraId="5CF12FBE" w14:textId="77777777" w:rsidR="009F6168" w:rsidRDefault="009F6168" w:rsidP="00F45016">
            <w:pPr>
              <w:rPr>
                <w:rFonts w:ascii="Arial" w:eastAsia="Calibri" w:hAnsi="Arial" w:cs="Arial"/>
                <w:sz w:val="20"/>
                <w:szCs w:val="20"/>
              </w:rPr>
            </w:pPr>
            <w:r>
              <w:rPr>
                <w:rFonts w:ascii="Arial" w:eastAsia="Calibri" w:hAnsi="Arial" w:cs="Arial"/>
                <w:sz w:val="20"/>
                <w:szCs w:val="20"/>
              </w:rPr>
              <w:t>14</w:t>
            </w:r>
          </w:p>
        </w:tc>
      </w:tr>
      <w:tr w:rsidR="009F6168" w:rsidRPr="00A91373" w14:paraId="2E7EE074" w14:textId="77777777" w:rsidTr="00F45016">
        <w:trPr>
          <w:cantSplit/>
          <w:trHeight w:val="237"/>
        </w:trPr>
        <w:tc>
          <w:tcPr>
            <w:tcW w:w="976" w:type="dxa"/>
            <w:vMerge/>
            <w:shd w:val="clear" w:color="auto" w:fill="FFFFFF" w:themeFill="background1"/>
            <w:textDirection w:val="tbRl"/>
          </w:tcPr>
          <w:p w14:paraId="35EC1B45"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3DDEE395"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Samenvoegen van informatie in het geheugen.</w:t>
            </w:r>
            <w:r w:rsidRPr="00A91373">
              <w:rPr>
                <w:rFonts w:ascii="Arial" w:eastAsia="Calibri" w:hAnsi="Arial" w:cs="Arial"/>
                <w:i/>
                <w:sz w:val="20"/>
                <w:szCs w:val="20"/>
              </w:rPr>
              <w:t xml:space="preserve"> cognitieve strategie</w:t>
            </w:r>
          </w:p>
        </w:tc>
        <w:tc>
          <w:tcPr>
            <w:tcW w:w="360" w:type="dxa"/>
            <w:shd w:val="clear" w:color="auto" w:fill="FFFFFF" w:themeFill="background1"/>
          </w:tcPr>
          <w:p w14:paraId="2ACDA9D7"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2EF9675C"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30FF0E7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328" w:type="dxa"/>
            <w:shd w:val="clear" w:color="auto" w:fill="FFFFFF" w:themeFill="background1"/>
          </w:tcPr>
          <w:p w14:paraId="43DB91A0"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596E7426"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7D6ACB83"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050E6E82"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15B225E7"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413" w:type="dxa"/>
            <w:shd w:val="clear" w:color="auto" w:fill="FFFFFF" w:themeFill="background1"/>
          </w:tcPr>
          <w:p w14:paraId="6E64DCFE" w14:textId="77777777" w:rsidR="009F6168" w:rsidRDefault="009F6168" w:rsidP="00F45016">
            <w:pPr>
              <w:rPr>
                <w:rFonts w:ascii="Arial" w:eastAsia="Calibri" w:hAnsi="Arial" w:cs="Arial"/>
                <w:sz w:val="20"/>
                <w:szCs w:val="20"/>
              </w:rPr>
            </w:pPr>
            <w:r>
              <w:rPr>
                <w:rFonts w:ascii="Arial" w:eastAsia="Calibri" w:hAnsi="Arial" w:cs="Arial"/>
                <w:sz w:val="20"/>
                <w:szCs w:val="20"/>
              </w:rPr>
              <w:t>8</w:t>
            </w:r>
          </w:p>
        </w:tc>
      </w:tr>
      <w:tr w:rsidR="009F6168" w:rsidRPr="00A91373" w14:paraId="2D3555D0" w14:textId="77777777" w:rsidTr="00F45016">
        <w:trPr>
          <w:cantSplit/>
          <w:trHeight w:val="253"/>
        </w:trPr>
        <w:tc>
          <w:tcPr>
            <w:tcW w:w="976" w:type="dxa"/>
            <w:vMerge/>
            <w:tcBorders>
              <w:bottom w:val="single" w:sz="12" w:space="0" w:color="auto"/>
            </w:tcBorders>
            <w:shd w:val="clear" w:color="auto" w:fill="FFFFFF" w:themeFill="background1"/>
            <w:textDirection w:val="tbRl"/>
          </w:tcPr>
          <w:p w14:paraId="5475966F" w14:textId="77777777" w:rsidR="009F6168" w:rsidRPr="00A91373" w:rsidRDefault="009F6168" w:rsidP="00F45016">
            <w:pPr>
              <w:ind w:left="113" w:right="113"/>
              <w:rPr>
                <w:rFonts w:ascii="Arial" w:eastAsia="Calibri" w:hAnsi="Arial" w:cs="Arial"/>
                <w:b/>
                <w:sz w:val="20"/>
                <w:szCs w:val="20"/>
              </w:rPr>
            </w:pPr>
          </w:p>
        </w:tc>
        <w:tc>
          <w:tcPr>
            <w:tcW w:w="4684" w:type="dxa"/>
            <w:tcBorders>
              <w:bottom w:val="single" w:sz="12" w:space="0" w:color="auto"/>
            </w:tcBorders>
            <w:shd w:val="clear" w:color="auto" w:fill="FFFFFF" w:themeFill="background1"/>
          </w:tcPr>
          <w:p w14:paraId="3E19076D"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Visualiseren van informatie.</w:t>
            </w:r>
            <w:r w:rsidRPr="00A91373">
              <w:rPr>
                <w:rFonts w:ascii="Arial" w:eastAsia="Calibri" w:hAnsi="Arial" w:cs="Arial"/>
                <w:i/>
                <w:sz w:val="20"/>
                <w:szCs w:val="20"/>
              </w:rPr>
              <w:t xml:space="preserve"> cognitieve strategie</w:t>
            </w:r>
          </w:p>
        </w:tc>
        <w:tc>
          <w:tcPr>
            <w:tcW w:w="360" w:type="dxa"/>
            <w:tcBorders>
              <w:bottom w:val="single" w:sz="12" w:space="0" w:color="auto"/>
            </w:tcBorders>
            <w:shd w:val="clear" w:color="auto" w:fill="FFFFFF" w:themeFill="background1"/>
          </w:tcPr>
          <w:p w14:paraId="613EB80A" w14:textId="77777777" w:rsidR="009F6168" w:rsidRPr="00A91373" w:rsidRDefault="009F6168" w:rsidP="00F45016">
            <w:pPr>
              <w:rPr>
                <w:rFonts w:ascii="Arial" w:eastAsia="Calibri" w:hAnsi="Arial" w:cs="Arial"/>
                <w:sz w:val="20"/>
                <w:szCs w:val="20"/>
              </w:rPr>
            </w:pPr>
          </w:p>
        </w:tc>
        <w:tc>
          <w:tcPr>
            <w:tcW w:w="328" w:type="dxa"/>
            <w:tcBorders>
              <w:bottom w:val="single" w:sz="12" w:space="0" w:color="auto"/>
            </w:tcBorders>
            <w:shd w:val="clear" w:color="auto" w:fill="FFFFFF" w:themeFill="background1"/>
          </w:tcPr>
          <w:p w14:paraId="3E27308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tcBorders>
              <w:bottom w:val="single" w:sz="12" w:space="0" w:color="auto"/>
            </w:tcBorders>
            <w:shd w:val="clear" w:color="auto" w:fill="FFFFFF" w:themeFill="background1"/>
          </w:tcPr>
          <w:p w14:paraId="007C6250" w14:textId="77777777" w:rsidR="009F6168" w:rsidRPr="00A91373" w:rsidRDefault="009F6168" w:rsidP="00F45016">
            <w:pPr>
              <w:rPr>
                <w:rFonts w:ascii="Arial" w:eastAsia="Calibri" w:hAnsi="Arial" w:cs="Arial"/>
                <w:sz w:val="20"/>
                <w:szCs w:val="20"/>
              </w:rPr>
            </w:pPr>
          </w:p>
        </w:tc>
        <w:tc>
          <w:tcPr>
            <w:tcW w:w="328" w:type="dxa"/>
            <w:tcBorders>
              <w:bottom w:val="single" w:sz="12" w:space="0" w:color="auto"/>
            </w:tcBorders>
            <w:shd w:val="clear" w:color="auto" w:fill="FFFFFF" w:themeFill="background1"/>
          </w:tcPr>
          <w:p w14:paraId="3ED4594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328" w:type="dxa"/>
            <w:tcBorders>
              <w:bottom w:val="single" w:sz="12" w:space="0" w:color="auto"/>
            </w:tcBorders>
            <w:shd w:val="clear" w:color="auto" w:fill="FFFFFF" w:themeFill="background1"/>
          </w:tcPr>
          <w:p w14:paraId="7372A85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328" w:type="dxa"/>
            <w:tcBorders>
              <w:bottom w:val="single" w:sz="12" w:space="0" w:color="auto"/>
            </w:tcBorders>
            <w:shd w:val="clear" w:color="auto" w:fill="FFFFFF" w:themeFill="background1"/>
          </w:tcPr>
          <w:p w14:paraId="10B07D27" w14:textId="77777777" w:rsidR="009F6168" w:rsidRPr="00A91373" w:rsidRDefault="009F6168" w:rsidP="00F45016">
            <w:pPr>
              <w:rPr>
                <w:rFonts w:ascii="Arial" w:eastAsia="Calibri" w:hAnsi="Arial" w:cs="Arial"/>
                <w:sz w:val="20"/>
                <w:szCs w:val="20"/>
              </w:rPr>
            </w:pPr>
          </w:p>
        </w:tc>
        <w:tc>
          <w:tcPr>
            <w:tcW w:w="439" w:type="dxa"/>
            <w:tcBorders>
              <w:bottom w:val="single" w:sz="12" w:space="0" w:color="auto"/>
            </w:tcBorders>
            <w:shd w:val="clear" w:color="auto" w:fill="FFFFFF" w:themeFill="background1"/>
          </w:tcPr>
          <w:p w14:paraId="5DBE0487" w14:textId="77777777" w:rsidR="009F6168" w:rsidRPr="00A91373" w:rsidRDefault="009F6168" w:rsidP="00F45016">
            <w:pPr>
              <w:rPr>
                <w:rFonts w:ascii="Arial" w:eastAsia="Calibri" w:hAnsi="Arial" w:cs="Arial"/>
                <w:sz w:val="20"/>
                <w:szCs w:val="20"/>
              </w:rPr>
            </w:pPr>
          </w:p>
        </w:tc>
        <w:tc>
          <w:tcPr>
            <w:tcW w:w="439" w:type="dxa"/>
            <w:tcBorders>
              <w:bottom w:val="single" w:sz="12" w:space="0" w:color="auto"/>
            </w:tcBorders>
            <w:shd w:val="clear" w:color="auto" w:fill="FFFFFF" w:themeFill="background1"/>
          </w:tcPr>
          <w:p w14:paraId="5DC0943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413" w:type="dxa"/>
            <w:tcBorders>
              <w:bottom w:val="single" w:sz="12" w:space="0" w:color="auto"/>
            </w:tcBorders>
            <w:shd w:val="clear" w:color="auto" w:fill="FFFFFF" w:themeFill="background1"/>
          </w:tcPr>
          <w:p w14:paraId="4002243F" w14:textId="77777777" w:rsidR="009F6168" w:rsidRDefault="009F6168" w:rsidP="00F45016">
            <w:pPr>
              <w:rPr>
                <w:rFonts w:ascii="Arial" w:eastAsia="Calibri" w:hAnsi="Arial" w:cs="Arial"/>
                <w:sz w:val="20"/>
                <w:szCs w:val="20"/>
              </w:rPr>
            </w:pPr>
            <w:r>
              <w:rPr>
                <w:rFonts w:ascii="Arial" w:eastAsia="Calibri" w:hAnsi="Arial" w:cs="Arial"/>
                <w:sz w:val="20"/>
                <w:szCs w:val="20"/>
              </w:rPr>
              <w:t>10</w:t>
            </w:r>
          </w:p>
        </w:tc>
      </w:tr>
      <w:tr w:rsidR="009F6168" w:rsidRPr="00A91373" w14:paraId="192C4DD4" w14:textId="77777777" w:rsidTr="00F45016">
        <w:trPr>
          <w:cantSplit/>
          <w:trHeight w:val="568"/>
        </w:trPr>
        <w:tc>
          <w:tcPr>
            <w:tcW w:w="976" w:type="dxa"/>
            <w:vMerge w:val="restart"/>
            <w:tcBorders>
              <w:top w:val="single" w:sz="12" w:space="0" w:color="auto"/>
            </w:tcBorders>
            <w:shd w:val="clear" w:color="auto" w:fill="FFFFFF" w:themeFill="background1"/>
            <w:textDirection w:val="tbRl"/>
          </w:tcPr>
          <w:p w14:paraId="7229C6A1" w14:textId="77777777" w:rsidR="009F6168" w:rsidRPr="00A91373" w:rsidRDefault="009F6168" w:rsidP="00F45016">
            <w:pPr>
              <w:ind w:left="113" w:right="113"/>
              <w:rPr>
                <w:rFonts w:ascii="Arial" w:eastAsia="Calibri" w:hAnsi="Arial" w:cs="Arial"/>
                <w:b/>
                <w:sz w:val="20"/>
                <w:szCs w:val="20"/>
              </w:rPr>
            </w:pPr>
          </w:p>
          <w:p w14:paraId="47B605ED" w14:textId="77777777" w:rsidR="009F6168" w:rsidRPr="00A91373" w:rsidRDefault="009F6168" w:rsidP="00F45016">
            <w:pPr>
              <w:ind w:left="113" w:right="113"/>
              <w:rPr>
                <w:rFonts w:ascii="Arial" w:eastAsia="Calibri" w:hAnsi="Arial" w:cs="Arial"/>
                <w:b/>
                <w:sz w:val="20"/>
                <w:szCs w:val="20"/>
              </w:rPr>
            </w:pPr>
            <w:r w:rsidRPr="00A91373">
              <w:rPr>
                <w:rFonts w:ascii="Arial" w:eastAsia="Calibri" w:hAnsi="Arial" w:cs="Arial"/>
                <w:b/>
                <w:sz w:val="20"/>
                <w:szCs w:val="20"/>
              </w:rPr>
              <w:t>Scaffolding (Hulp op Maat)</w:t>
            </w:r>
          </w:p>
        </w:tc>
        <w:tc>
          <w:tcPr>
            <w:tcW w:w="4684" w:type="dxa"/>
            <w:tcBorders>
              <w:top w:val="single" w:sz="12" w:space="0" w:color="auto"/>
            </w:tcBorders>
            <w:shd w:val="clear" w:color="auto" w:fill="FFFFFF" w:themeFill="background1"/>
          </w:tcPr>
          <w:p w14:paraId="2D0E1D41"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verzamelt voortdurend informatie van leerlingen om hulp te kunnen bieden.</w:t>
            </w:r>
          </w:p>
        </w:tc>
        <w:tc>
          <w:tcPr>
            <w:tcW w:w="360" w:type="dxa"/>
            <w:tcBorders>
              <w:top w:val="single" w:sz="12" w:space="0" w:color="auto"/>
            </w:tcBorders>
            <w:shd w:val="clear" w:color="auto" w:fill="FFFFFF" w:themeFill="background1"/>
          </w:tcPr>
          <w:p w14:paraId="11851D62" w14:textId="77777777" w:rsidR="009F6168" w:rsidRPr="00A91373" w:rsidRDefault="009F6168" w:rsidP="00F45016">
            <w:pPr>
              <w:rPr>
                <w:rFonts w:ascii="Arial" w:eastAsia="Calibri" w:hAnsi="Arial" w:cs="Arial"/>
                <w:sz w:val="20"/>
                <w:szCs w:val="20"/>
              </w:rPr>
            </w:pPr>
          </w:p>
        </w:tc>
        <w:tc>
          <w:tcPr>
            <w:tcW w:w="328" w:type="dxa"/>
            <w:tcBorders>
              <w:top w:val="single" w:sz="12" w:space="0" w:color="auto"/>
            </w:tcBorders>
            <w:shd w:val="clear" w:color="auto" w:fill="FFFFFF" w:themeFill="background1"/>
          </w:tcPr>
          <w:p w14:paraId="3AC4F91E" w14:textId="77777777" w:rsidR="009F6168" w:rsidRPr="00A91373" w:rsidRDefault="009F6168" w:rsidP="00F45016">
            <w:pPr>
              <w:rPr>
                <w:rFonts w:ascii="Arial" w:eastAsia="Calibri" w:hAnsi="Arial" w:cs="Arial"/>
                <w:sz w:val="20"/>
                <w:szCs w:val="20"/>
              </w:rPr>
            </w:pPr>
          </w:p>
        </w:tc>
        <w:tc>
          <w:tcPr>
            <w:tcW w:w="439" w:type="dxa"/>
            <w:tcBorders>
              <w:top w:val="single" w:sz="12" w:space="0" w:color="auto"/>
            </w:tcBorders>
            <w:shd w:val="clear" w:color="auto" w:fill="FFFFFF" w:themeFill="background1"/>
          </w:tcPr>
          <w:p w14:paraId="3195B670" w14:textId="77777777" w:rsidR="009F6168" w:rsidRPr="00A91373" w:rsidRDefault="009F6168" w:rsidP="00F45016">
            <w:pPr>
              <w:rPr>
                <w:rFonts w:ascii="Arial" w:eastAsia="Calibri" w:hAnsi="Arial" w:cs="Arial"/>
                <w:sz w:val="20"/>
                <w:szCs w:val="20"/>
              </w:rPr>
            </w:pPr>
          </w:p>
        </w:tc>
        <w:tc>
          <w:tcPr>
            <w:tcW w:w="328" w:type="dxa"/>
            <w:tcBorders>
              <w:top w:val="single" w:sz="12" w:space="0" w:color="auto"/>
            </w:tcBorders>
            <w:shd w:val="clear" w:color="auto" w:fill="FFFFFF" w:themeFill="background1"/>
          </w:tcPr>
          <w:p w14:paraId="5784A58D" w14:textId="77777777" w:rsidR="009F6168" w:rsidRPr="00A91373" w:rsidRDefault="009F6168" w:rsidP="00F45016">
            <w:pPr>
              <w:rPr>
                <w:rFonts w:ascii="Arial" w:eastAsia="Calibri" w:hAnsi="Arial" w:cs="Arial"/>
                <w:sz w:val="20"/>
                <w:szCs w:val="20"/>
              </w:rPr>
            </w:pPr>
          </w:p>
        </w:tc>
        <w:tc>
          <w:tcPr>
            <w:tcW w:w="328" w:type="dxa"/>
            <w:tcBorders>
              <w:top w:val="single" w:sz="12" w:space="0" w:color="auto"/>
            </w:tcBorders>
            <w:shd w:val="clear" w:color="auto" w:fill="FFFFFF" w:themeFill="background1"/>
          </w:tcPr>
          <w:p w14:paraId="16CFFB4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328" w:type="dxa"/>
            <w:tcBorders>
              <w:top w:val="single" w:sz="12" w:space="0" w:color="auto"/>
            </w:tcBorders>
            <w:shd w:val="clear" w:color="auto" w:fill="FFFFFF" w:themeFill="background1"/>
          </w:tcPr>
          <w:p w14:paraId="43E7793B" w14:textId="77777777" w:rsidR="009F6168" w:rsidRPr="00A91373" w:rsidRDefault="009F6168" w:rsidP="00F45016">
            <w:pPr>
              <w:rPr>
                <w:rFonts w:ascii="Arial" w:eastAsia="Calibri" w:hAnsi="Arial" w:cs="Arial"/>
                <w:sz w:val="20"/>
                <w:szCs w:val="20"/>
              </w:rPr>
            </w:pPr>
          </w:p>
        </w:tc>
        <w:tc>
          <w:tcPr>
            <w:tcW w:w="439" w:type="dxa"/>
            <w:tcBorders>
              <w:top w:val="single" w:sz="12" w:space="0" w:color="auto"/>
            </w:tcBorders>
            <w:shd w:val="clear" w:color="auto" w:fill="FFFFFF" w:themeFill="background1"/>
          </w:tcPr>
          <w:p w14:paraId="2222AD3E" w14:textId="77777777" w:rsidR="009F6168" w:rsidRPr="00A91373" w:rsidRDefault="009F6168" w:rsidP="00F45016">
            <w:pPr>
              <w:rPr>
                <w:rFonts w:ascii="Arial" w:eastAsia="Calibri" w:hAnsi="Arial" w:cs="Arial"/>
                <w:sz w:val="20"/>
                <w:szCs w:val="20"/>
              </w:rPr>
            </w:pPr>
          </w:p>
        </w:tc>
        <w:tc>
          <w:tcPr>
            <w:tcW w:w="439" w:type="dxa"/>
            <w:tcBorders>
              <w:top w:val="single" w:sz="12" w:space="0" w:color="auto"/>
            </w:tcBorders>
            <w:shd w:val="clear" w:color="auto" w:fill="FFFFFF" w:themeFill="background1"/>
          </w:tcPr>
          <w:p w14:paraId="275CF11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13" w:type="dxa"/>
            <w:tcBorders>
              <w:top w:val="single" w:sz="12" w:space="0" w:color="auto"/>
            </w:tcBorders>
            <w:shd w:val="clear" w:color="auto" w:fill="FFFFFF" w:themeFill="background1"/>
          </w:tcPr>
          <w:p w14:paraId="33993FAB" w14:textId="77777777" w:rsidR="009F6168" w:rsidRDefault="009F6168" w:rsidP="00F45016">
            <w:pPr>
              <w:rPr>
                <w:rFonts w:ascii="Arial" w:eastAsia="Calibri" w:hAnsi="Arial" w:cs="Arial"/>
                <w:sz w:val="20"/>
                <w:szCs w:val="20"/>
              </w:rPr>
            </w:pPr>
            <w:r>
              <w:rPr>
                <w:rFonts w:ascii="Arial" w:eastAsia="Calibri" w:hAnsi="Arial" w:cs="Arial"/>
                <w:sz w:val="20"/>
                <w:szCs w:val="20"/>
              </w:rPr>
              <w:t>2</w:t>
            </w:r>
          </w:p>
        </w:tc>
      </w:tr>
      <w:tr w:rsidR="009F6168" w:rsidRPr="00A91373" w14:paraId="4A8CCCE9" w14:textId="77777777" w:rsidTr="00F45016">
        <w:trPr>
          <w:cantSplit/>
          <w:trHeight w:val="477"/>
        </w:trPr>
        <w:tc>
          <w:tcPr>
            <w:tcW w:w="976" w:type="dxa"/>
            <w:vMerge/>
            <w:shd w:val="clear" w:color="auto" w:fill="FFFFFF" w:themeFill="background1"/>
            <w:textDirection w:val="tbRl"/>
          </w:tcPr>
          <w:p w14:paraId="53B27529"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00459A1D"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stelt een diagnose door vragen te stellen aan een leerling.</w:t>
            </w:r>
          </w:p>
        </w:tc>
        <w:tc>
          <w:tcPr>
            <w:tcW w:w="360" w:type="dxa"/>
            <w:shd w:val="clear" w:color="auto" w:fill="FFFFFF" w:themeFill="background1"/>
          </w:tcPr>
          <w:p w14:paraId="0935F373"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75C93CFF"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4435F006"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6445E860"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68F08EAD"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6F9E80F3"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2EC5DF04"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809764A"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413" w:type="dxa"/>
            <w:shd w:val="clear" w:color="auto" w:fill="FFFFFF" w:themeFill="background1"/>
          </w:tcPr>
          <w:p w14:paraId="1E0BECEC" w14:textId="77777777" w:rsidR="009F6168" w:rsidRDefault="009F6168" w:rsidP="00F45016">
            <w:pPr>
              <w:rPr>
                <w:rFonts w:ascii="Arial" w:eastAsia="Calibri" w:hAnsi="Arial" w:cs="Arial"/>
                <w:sz w:val="20"/>
                <w:szCs w:val="20"/>
              </w:rPr>
            </w:pPr>
            <w:r>
              <w:rPr>
                <w:rFonts w:ascii="Arial" w:eastAsia="Calibri" w:hAnsi="Arial" w:cs="Arial"/>
                <w:sz w:val="20"/>
                <w:szCs w:val="20"/>
              </w:rPr>
              <w:t>2</w:t>
            </w:r>
          </w:p>
        </w:tc>
      </w:tr>
      <w:tr w:rsidR="009F6168" w:rsidRPr="00A91373" w14:paraId="5E46A262" w14:textId="77777777" w:rsidTr="00F45016">
        <w:trPr>
          <w:cantSplit/>
          <w:trHeight w:val="470"/>
        </w:trPr>
        <w:tc>
          <w:tcPr>
            <w:tcW w:w="976" w:type="dxa"/>
            <w:vMerge/>
            <w:shd w:val="clear" w:color="auto" w:fill="FFFFFF" w:themeFill="background1"/>
            <w:textDirection w:val="tbRl"/>
          </w:tcPr>
          <w:p w14:paraId="169DE2CF"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4212E2B6"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controleert zijn gestelde diagnose bij de leerling.</w:t>
            </w:r>
          </w:p>
        </w:tc>
        <w:tc>
          <w:tcPr>
            <w:tcW w:w="360" w:type="dxa"/>
            <w:shd w:val="clear" w:color="auto" w:fill="FFFFFF" w:themeFill="background1"/>
          </w:tcPr>
          <w:p w14:paraId="69902CD7"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5B15344E"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7848C5F"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1309F1E7"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7F91F924"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1E0FCC32"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F196637"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6C7333D4" w14:textId="77777777" w:rsidR="009F6168" w:rsidRPr="00A91373" w:rsidRDefault="009F6168" w:rsidP="00F45016">
            <w:pPr>
              <w:rPr>
                <w:rFonts w:ascii="Arial" w:eastAsia="Calibri" w:hAnsi="Arial" w:cs="Arial"/>
                <w:sz w:val="20"/>
                <w:szCs w:val="20"/>
              </w:rPr>
            </w:pPr>
          </w:p>
        </w:tc>
        <w:tc>
          <w:tcPr>
            <w:tcW w:w="413" w:type="dxa"/>
            <w:shd w:val="clear" w:color="auto" w:fill="FFFFFF" w:themeFill="background1"/>
          </w:tcPr>
          <w:p w14:paraId="1A9842C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0</w:t>
            </w:r>
          </w:p>
        </w:tc>
      </w:tr>
      <w:tr w:rsidR="009F6168" w:rsidRPr="00A91373" w14:paraId="52741E03" w14:textId="77777777" w:rsidTr="00F45016">
        <w:trPr>
          <w:cantSplit/>
          <w:trHeight w:val="270"/>
        </w:trPr>
        <w:tc>
          <w:tcPr>
            <w:tcW w:w="976" w:type="dxa"/>
            <w:vMerge/>
            <w:shd w:val="clear" w:color="auto" w:fill="FFFFFF" w:themeFill="background1"/>
            <w:textDirection w:val="tbRl"/>
          </w:tcPr>
          <w:p w14:paraId="56D07E7D"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1791690A"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 xml:space="preserve">Instructie geven. </w:t>
            </w:r>
            <w:r w:rsidRPr="00CF10AC">
              <w:rPr>
                <w:rFonts w:ascii="Arial" w:eastAsia="Calibri" w:hAnsi="Arial" w:cs="Arial"/>
                <w:i/>
                <w:sz w:val="20"/>
                <w:szCs w:val="20"/>
              </w:rPr>
              <w:t>i</w:t>
            </w:r>
            <w:r w:rsidRPr="00A91373">
              <w:rPr>
                <w:rFonts w:ascii="Arial" w:eastAsia="Calibri" w:hAnsi="Arial" w:cs="Arial"/>
                <w:i/>
                <w:sz w:val="20"/>
                <w:szCs w:val="20"/>
              </w:rPr>
              <w:t>nterventiestrategie</w:t>
            </w:r>
          </w:p>
        </w:tc>
        <w:tc>
          <w:tcPr>
            <w:tcW w:w="360" w:type="dxa"/>
            <w:shd w:val="clear" w:color="auto" w:fill="FFFFFF" w:themeFill="background1"/>
          </w:tcPr>
          <w:p w14:paraId="4077602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328" w:type="dxa"/>
            <w:shd w:val="clear" w:color="auto" w:fill="FFFFFF" w:themeFill="background1"/>
          </w:tcPr>
          <w:p w14:paraId="3EAF8E0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439" w:type="dxa"/>
            <w:shd w:val="clear" w:color="auto" w:fill="FFFFFF" w:themeFill="background1"/>
          </w:tcPr>
          <w:p w14:paraId="6FE7A92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328" w:type="dxa"/>
            <w:shd w:val="clear" w:color="auto" w:fill="FFFFFF" w:themeFill="background1"/>
          </w:tcPr>
          <w:p w14:paraId="255159D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328" w:type="dxa"/>
            <w:shd w:val="clear" w:color="auto" w:fill="FFFFFF" w:themeFill="background1"/>
          </w:tcPr>
          <w:p w14:paraId="3CF0861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328" w:type="dxa"/>
            <w:shd w:val="clear" w:color="auto" w:fill="FFFFFF" w:themeFill="background1"/>
          </w:tcPr>
          <w:p w14:paraId="7255EDC9"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439" w:type="dxa"/>
            <w:shd w:val="clear" w:color="auto" w:fill="FFFFFF" w:themeFill="background1"/>
          </w:tcPr>
          <w:p w14:paraId="65901D6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shd w:val="clear" w:color="auto" w:fill="FFFFFF" w:themeFill="background1"/>
          </w:tcPr>
          <w:p w14:paraId="64C4A2C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413" w:type="dxa"/>
            <w:shd w:val="clear" w:color="auto" w:fill="FFFFFF" w:themeFill="background1"/>
          </w:tcPr>
          <w:p w14:paraId="66A491A4" w14:textId="77777777" w:rsidR="009F6168" w:rsidRDefault="009F6168" w:rsidP="00F45016">
            <w:pPr>
              <w:rPr>
                <w:rFonts w:ascii="Arial" w:eastAsia="Calibri" w:hAnsi="Arial" w:cs="Arial"/>
                <w:sz w:val="20"/>
                <w:szCs w:val="20"/>
              </w:rPr>
            </w:pPr>
            <w:r>
              <w:rPr>
                <w:rFonts w:ascii="Arial" w:eastAsia="Calibri" w:hAnsi="Arial" w:cs="Arial"/>
                <w:sz w:val="20"/>
                <w:szCs w:val="20"/>
              </w:rPr>
              <w:t>31</w:t>
            </w:r>
          </w:p>
        </w:tc>
      </w:tr>
      <w:tr w:rsidR="009F6168" w:rsidRPr="00A91373" w14:paraId="285A7F62" w14:textId="77777777" w:rsidTr="00F45016">
        <w:trPr>
          <w:cantSplit/>
          <w:trHeight w:val="195"/>
        </w:trPr>
        <w:tc>
          <w:tcPr>
            <w:tcW w:w="976" w:type="dxa"/>
            <w:vMerge/>
            <w:shd w:val="clear" w:color="auto" w:fill="FFFFFF" w:themeFill="background1"/>
            <w:textDirection w:val="tbRl"/>
          </w:tcPr>
          <w:p w14:paraId="4BB04656"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448724A3"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Hints geven.</w:t>
            </w:r>
            <w:r>
              <w:rPr>
                <w:rFonts w:ascii="Arial" w:eastAsia="Calibri" w:hAnsi="Arial" w:cs="Arial"/>
                <w:sz w:val="20"/>
                <w:szCs w:val="20"/>
              </w:rPr>
              <w:t xml:space="preserve"> </w:t>
            </w:r>
            <w:r w:rsidRPr="00CF10AC">
              <w:rPr>
                <w:rFonts w:ascii="Arial" w:eastAsia="Calibri" w:hAnsi="Arial" w:cs="Arial"/>
                <w:i/>
                <w:sz w:val="20"/>
                <w:szCs w:val="20"/>
              </w:rPr>
              <w:t>i</w:t>
            </w:r>
            <w:r w:rsidRPr="00A91373">
              <w:rPr>
                <w:rFonts w:ascii="Arial" w:eastAsia="Calibri" w:hAnsi="Arial" w:cs="Arial"/>
                <w:i/>
                <w:sz w:val="20"/>
                <w:szCs w:val="20"/>
              </w:rPr>
              <w:t>nterventiestrategie</w:t>
            </w:r>
          </w:p>
        </w:tc>
        <w:tc>
          <w:tcPr>
            <w:tcW w:w="360" w:type="dxa"/>
            <w:shd w:val="clear" w:color="auto" w:fill="FFFFFF" w:themeFill="background1"/>
          </w:tcPr>
          <w:p w14:paraId="0F95616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328" w:type="dxa"/>
            <w:shd w:val="clear" w:color="auto" w:fill="FFFFFF" w:themeFill="background1"/>
          </w:tcPr>
          <w:p w14:paraId="70C74EC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7</w:t>
            </w:r>
          </w:p>
        </w:tc>
        <w:tc>
          <w:tcPr>
            <w:tcW w:w="439" w:type="dxa"/>
            <w:shd w:val="clear" w:color="auto" w:fill="FFFFFF" w:themeFill="background1"/>
          </w:tcPr>
          <w:p w14:paraId="2925899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328" w:type="dxa"/>
            <w:shd w:val="clear" w:color="auto" w:fill="FFFFFF" w:themeFill="background1"/>
          </w:tcPr>
          <w:p w14:paraId="201B944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328" w:type="dxa"/>
            <w:shd w:val="clear" w:color="auto" w:fill="FFFFFF" w:themeFill="background1"/>
          </w:tcPr>
          <w:p w14:paraId="5D13893B"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328" w:type="dxa"/>
            <w:tcBorders>
              <w:bottom w:val="single" w:sz="4" w:space="0" w:color="auto"/>
            </w:tcBorders>
            <w:shd w:val="clear" w:color="auto" w:fill="FFFFFF" w:themeFill="background1"/>
          </w:tcPr>
          <w:p w14:paraId="518493CB"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8</w:t>
            </w:r>
          </w:p>
        </w:tc>
        <w:tc>
          <w:tcPr>
            <w:tcW w:w="439" w:type="dxa"/>
            <w:shd w:val="clear" w:color="auto" w:fill="FFFFFF" w:themeFill="background1"/>
          </w:tcPr>
          <w:p w14:paraId="6626BA2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13</w:t>
            </w:r>
          </w:p>
        </w:tc>
        <w:tc>
          <w:tcPr>
            <w:tcW w:w="439" w:type="dxa"/>
            <w:shd w:val="clear" w:color="auto" w:fill="FFFFFF" w:themeFill="background1"/>
          </w:tcPr>
          <w:p w14:paraId="76C010C1"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12</w:t>
            </w:r>
          </w:p>
        </w:tc>
        <w:tc>
          <w:tcPr>
            <w:tcW w:w="413" w:type="dxa"/>
            <w:shd w:val="clear" w:color="auto" w:fill="FFFFFF" w:themeFill="background1"/>
          </w:tcPr>
          <w:p w14:paraId="414FAADC" w14:textId="77777777" w:rsidR="009F6168" w:rsidRDefault="009F6168" w:rsidP="00F45016">
            <w:pPr>
              <w:rPr>
                <w:rFonts w:ascii="Arial" w:eastAsia="Calibri" w:hAnsi="Arial" w:cs="Arial"/>
                <w:sz w:val="20"/>
                <w:szCs w:val="20"/>
              </w:rPr>
            </w:pPr>
            <w:r>
              <w:rPr>
                <w:rFonts w:ascii="Arial" w:eastAsia="Calibri" w:hAnsi="Arial" w:cs="Arial"/>
                <w:sz w:val="20"/>
                <w:szCs w:val="20"/>
              </w:rPr>
              <w:t>56</w:t>
            </w:r>
          </w:p>
        </w:tc>
      </w:tr>
      <w:tr w:rsidR="009F6168" w:rsidRPr="00A91373" w14:paraId="4AE37150" w14:textId="77777777" w:rsidTr="00F45016">
        <w:trPr>
          <w:cantSplit/>
          <w:trHeight w:val="205"/>
        </w:trPr>
        <w:tc>
          <w:tcPr>
            <w:tcW w:w="976" w:type="dxa"/>
            <w:vMerge/>
            <w:shd w:val="clear" w:color="auto" w:fill="FFFFFF" w:themeFill="background1"/>
            <w:textDirection w:val="tbRl"/>
          </w:tcPr>
          <w:p w14:paraId="32D594B0"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46B605B8"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Modelling.</w:t>
            </w:r>
            <w:r w:rsidRPr="00CF10AC">
              <w:rPr>
                <w:rFonts w:ascii="Arial" w:eastAsia="Calibri" w:hAnsi="Arial" w:cs="Arial"/>
                <w:i/>
                <w:sz w:val="20"/>
                <w:szCs w:val="20"/>
              </w:rPr>
              <w:t xml:space="preserve"> i</w:t>
            </w:r>
            <w:r w:rsidRPr="00A91373">
              <w:rPr>
                <w:rFonts w:ascii="Arial" w:eastAsia="Calibri" w:hAnsi="Arial" w:cs="Arial"/>
                <w:i/>
                <w:sz w:val="20"/>
                <w:szCs w:val="20"/>
              </w:rPr>
              <w:t>nterventiestrategie</w:t>
            </w:r>
          </w:p>
        </w:tc>
        <w:tc>
          <w:tcPr>
            <w:tcW w:w="360" w:type="dxa"/>
            <w:shd w:val="clear" w:color="auto" w:fill="FFFFFF" w:themeFill="background1"/>
          </w:tcPr>
          <w:p w14:paraId="50063F41"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1AB5918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39" w:type="dxa"/>
            <w:shd w:val="clear" w:color="auto" w:fill="FFFFFF" w:themeFill="background1"/>
          </w:tcPr>
          <w:p w14:paraId="429CDDFB"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16FCBC47"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328" w:type="dxa"/>
            <w:shd w:val="clear" w:color="auto" w:fill="FFFFFF" w:themeFill="background1"/>
          </w:tcPr>
          <w:p w14:paraId="78CFBE51" w14:textId="77777777" w:rsidR="009F6168" w:rsidRPr="00A91373" w:rsidRDefault="009F6168" w:rsidP="00F45016">
            <w:pPr>
              <w:rPr>
                <w:rFonts w:ascii="Arial" w:eastAsia="Calibri" w:hAnsi="Arial" w:cs="Arial"/>
                <w:sz w:val="20"/>
                <w:szCs w:val="20"/>
              </w:rPr>
            </w:pPr>
          </w:p>
        </w:tc>
        <w:tc>
          <w:tcPr>
            <w:tcW w:w="328" w:type="dxa"/>
            <w:tcBorders>
              <w:bottom w:val="single" w:sz="4" w:space="0" w:color="auto"/>
            </w:tcBorders>
            <w:shd w:val="clear" w:color="auto" w:fill="FFFFFF" w:themeFill="background1"/>
          </w:tcPr>
          <w:p w14:paraId="54C5110D"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272C01A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shd w:val="clear" w:color="auto" w:fill="FFFFFF" w:themeFill="background1"/>
          </w:tcPr>
          <w:p w14:paraId="5E484D04"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13" w:type="dxa"/>
            <w:shd w:val="clear" w:color="auto" w:fill="FFFFFF" w:themeFill="background1"/>
          </w:tcPr>
          <w:p w14:paraId="16BF7B21" w14:textId="77777777" w:rsidR="009F6168" w:rsidRDefault="009F6168" w:rsidP="00F45016">
            <w:pPr>
              <w:rPr>
                <w:rFonts w:ascii="Arial" w:eastAsia="Calibri" w:hAnsi="Arial" w:cs="Arial"/>
                <w:sz w:val="20"/>
                <w:szCs w:val="20"/>
              </w:rPr>
            </w:pPr>
            <w:r>
              <w:rPr>
                <w:rFonts w:ascii="Arial" w:eastAsia="Calibri" w:hAnsi="Arial" w:cs="Arial"/>
                <w:sz w:val="20"/>
                <w:szCs w:val="20"/>
              </w:rPr>
              <w:t>6</w:t>
            </w:r>
          </w:p>
        </w:tc>
      </w:tr>
      <w:tr w:rsidR="009F6168" w:rsidRPr="00A91373" w14:paraId="6515AA12" w14:textId="77777777" w:rsidTr="00F45016">
        <w:trPr>
          <w:cantSplit/>
          <w:trHeight w:val="255"/>
        </w:trPr>
        <w:tc>
          <w:tcPr>
            <w:tcW w:w="976" w:type="dxa"/>
            <w:vMerge/>
            <w:shd w:val="clear" w:color="auto" w:fill="FFFFFF" w:themeFill="background1"/>
            <w:textDirection w:val="tbRl"/>
          </w:tcPr>
          <w:p w14:paraId="127ED91D"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275BF937"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Feedback geven op taak.</w:t>
            </w:r>
            <w:r w:rsidRPr="00CF10AC">
              <w:rPr>
                <w:rFonts w:ascii="Arial" w:eastAsia="Calibri" w:hAnsi="Arial" w:cs="Arial"/>
                <w:i/>
                <w:sz w:val="20"/>
                <w:szCs w:val="20"/>
              </w:rPr>
              <w:t xml:space="preserve"> i</w:t>
            </w:r>
            <w:r w:rsidRPr="00A91373">
              <w:rPr>
                <w:rFonts w:ascii="Arial" w:eastAsia="Calibri" w:hAnsi="Arial" w:cs="Arial"/>
                <w:i/>
                <w:sz w:val="20"/>
                <w:szCs w:val="20"/>
              </w:rPr>
              <w:t>nterventiestrategie</w:t>
            </w:r>
          </w:p>
        </w:tc>
        <w:tc>
          <w:tcPr>
            <w:tcW w:w="360" w:type="dxa"/>
            <w:shd w:val="clear" w:color="auto" w:fill="FFFFFF" w:themeFill="background1"/>
          </w:tcPr>
          <w:p w14:paraId="0E7477F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328" w:type="dxa"/>
            <w:shd w:val="clear" w:color="auto" w:fill="FFFFFF" w:themeFill="background1"/>
          </w:tcPr>
          <w:p w14:paraId="252C09EA"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5</w:t>
            </w:r>
          </w:p>
        </w:tc>
        <w:tc>
          <w:tcPr>
            <w:tcW w:w="439" w:type="dxa"/>
            <w:shd w:val="clear" w:color="auto" w:fill="FFFFFF" w:themeFill="background1"/>
          </w:tcPr>
          <w:p w14:paraId="25852A27"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5</w:t>
            </w:r>
          </w:p>
        </w:tc>
        <w:tc>
          <w:tcPr>
            <w:tcW w:w="328" w:type="dxa"/>
            <w:shd w:val="clear" w:color="auto" w:fill="FFFFFF" w:themeFill="background1"/>
          </w:tcPr>
          <w:p w14:paraId="00AEF35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328" w:type="dxa"/>
            <w:shd w:val="clear" w:color="auto" w:fill="FFFFFF" w:themeFill="background1"/>
          </w:tcPr>
          <w:p w14:paraId="52B9E39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328" w:type="dxa"/>
            <w:tcBorders>
              <w:top w:val="single" w:sz="4" w:space="0" w:color="auto"/>
            </w:tcBorders>
            <w:shd w:val="clear" w:color="auto" w:fill="FFFFFF" w:themeFill="background1"/>
          </w:tcPr>
          <w:p w14:paraId="405BE36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shd w:val="clear" w:color="auto" w:fill="FFFFFF" w:themeFill="background1"/>
          </w:tcPr>
          <w:p w14:paraId="2030C94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39" w:type="dxa"/>
            <w:shd w:val="clear" w:color="auto" w:fill="FFFFFF" w:themeFill="background1"/>
          </w:tcPr>
          <w:p w14:paraId="0AA68C3A"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8</w:t>
            </w:r>
          </w:p>
        </w:tc>
        <w:tc>
          <w:tcPr>
            <w:tcW w:w="413" w:type="dxa"/>
            <w:shd w:val="clear" w:color="auto" w:fill="FFFFFF" w:themeFill="background1"/>
          </w:tcPr>
          <w:p w14:paraId="325E41F9" w14:textId="77777777" w:rsidR="009F6168" w:rsidRDefault="009F6168" w:rsidP="00F45016">
            <w:pPr>
              <w:rPr>
                <w:rFonts w:ascii="Arial" w:eastAsia="Calibri" w:hAnsi="Arial" w:cs="Arial"/>
                <w:sz w:val="20"/>
                <w:szCs w:val="20"/>
              </w:rPr>
            </w:pPr>
            <w:r>
              <w:rPr>
                <w:rFonts w:ascii="Arial" w:eastAsia="Calibri" w:hAnsi="Arial" w:cs="Arial"/>
                <w:sz w:val="20"/>
                <w:szCs w:val="20"/>
              </w:rPr>
              <w:t>29</w:t>
            </w:r>
          </w:p>
        </w:tc>
      </w:tr>
      <w:tr w:rsidR="009F6168" w:rsidRPr="00A91373" w14:paraId="26916187" w14:textId="77777777" w:rsidTr="00F45016">
        <w:trPr>
          <w:cantSplit/>
          <w:trHeight w:val="255"/>
        </w:trPr>
        <w:tc>
          <w:tcPr>
            <w:tcW w:w="976" w:type="dxa"/>
            <w:vMerge/>
            <w:shd w:val="clear" w:color="auto" w:fill="FFFFFF" w:themeFill="background1"/>
            <w:textDirection w:val="tbRl"/>
          </w:tcPr>
          <w:p w14:paraId="0B2A72B9"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767FD22F"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Feedback geven op persoon.</w:t>
            </w:r>
            <w:r w:rsidRPr="00CF10AC">
              <w:rPr>
                <w:rFonts w:ascii="Arial" w:eastAsia="Calibri" w:hAnsi="Arial" w:cs="Arial"/>
                <w:i/>
                <w:sz w:val="20"/>
                <w:szCs w:val="20"/>
              </w:rPr>
              <w:t xml:space="preserve"> i</w:t>
            </w:r>
            <w:r w:rsidRPr="00A91373">
              <w:rPr>
                <w:rFonts w:ascii="Arial" w:eastAsia="Calibri" w:hAnsi="Arial" w:cs="Arial"/>
                <w:i/>
                <w:sz w:val="20"/>
                <w:szCs w:val="20"/>
              </w:rPr>
              <w:t>nterventiestrategie</w:t>
            </w:r>
          </w:p>
        </w:tc>
        <w:tc>
          <w:tcPr>
            <w:tcW w:w="360" w:type="dxa"/>
            <w:shd w:val="clear" w:color="auto" w:fill="FFFFFF" w:themeFill="background1"/>
          </w:tcPr>
          <w:p w14:paraId="20AF510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328" w:type="dxa"/>
            <w:shd w:val="clear" w:color="auto" w:fill="FFFFFF" w:themeFill="background1"/>
          </w:tcPr>
          <w:p w14:paraId="00C37DF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5</w:t>
            </w:r>
          </w:p>
        </w:tc>
        <w:tc>
          <w:tcPr>
            <w:tcW w:w="439" w:type="dxa"/>
            <w:shd w:val="clear" w:color="auto" w:fill="FFFFFF" w:themeFill="background1"/>
          </w:tcPr>
          <w:p w14:paraId="66C51897"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10</w:t>
            </w:r>
          </w:p>
        </w:tc>
        <w:tc>
          <w:tcPr>
            <w:tcW w:w="328" w:type="dxa"/>
            <w:shd w:val="clear" w:color="auto" w:fill="FFFFFF" w:themeFill="background1"/>
          </w:tcPr>
          <w:p w14:paraId="324D563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328" w:type="dxa"/>
            <w:shd w:val="clear" w:color="auto" w:fill="FFFFFF" w:themeFill="background1"/>
          </w:tcPr>
          <w:p w14:paraId="5BF13680"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4FC4A10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439" w:type="dxa"/>
            <w:shd w:val="clear" w:color="auto" w:fill="FFFFFF" w:themeFill="background1"/>
          </w:tcPr>
          <w:p w14:paraId="4562127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7</w:t>
            </w:r>
          </w:p>
        </w:tc>
        <w:tc>
          <w:tcPr>
            <w:tcW w:w="439" w:type="dxa"/>
            <w:shd w:val="clear" w:color="auto" w:fill="FFFFFF" w:themeFill="background1"/>
          </w:tcPr>
          <w:p w14:paraId="5E6B03F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8</w:t>
            </w:r>
          </w:p>
        </w:tc>
        <w:tc>
          <w:tcPr>
            <w:tcW w:w="413" w:type="dxa"/>
            <w:shd w:val="clear" w:color="auto" w:fill="FFFFFF" w:themeFill="background1"/>
          </w:tcPr>
          <w:p w14:paraId="4A8334E7" w14:textId="77777777" w:rsidR="009F6168" w:rsidRDefault="009F6168" w:rsidP="00F45016">
            <w:pPr>
              <w:rPr>
                <w:rFonts w:ascii="Arial" w:eastAsia="Calibri" w:hAnsi="Arial" w:cs="Arial"/>
                <w:sz w:val="20"/>
                <w:szCs w:val="20"/>
              </w:rPr>
            </w:pPr>
            <w:r>
              <w:rPr>
                <w:rFonts w:ascii="Arial" w:eastAsia="Calibri" w:hAnsi="Arial" w:cs="Arial"/>
                <w:sz w:val="20"/>
                <w:szCs w:val="20"/>
              </w:rPr>
              <w:t>42</w:t>
            </w:r>
          </w:p>
        </w:tc>
      </w:tr>
      <w:tr w:rsidR="009F6168" w:rsidRPr="00A91373" w14:paraId="32CD7636" w14:textId="77777777" w:rsidTr="00F45016">
        <w:trPr>
          <w:cantSplit/>
          <w:trHeight w:val="255"/>
        </w:trPr>
        <w:tc>
          <w:tcPr>
            <w:tcW w:w="976" w:type="dxa"/>
            <w:vMerge/>
            <w:shd w:val="clear" w:color="auto" w:fill="FFFFFF" w:themeFill="background1"/>
            <w:textDirection w:val="tbRl"/>
          </w:tcPr>
          <w:p w14:paraId="32574931"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599FABC6"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Feedback geven op proces.</w:t>
            </w:r>
            <w:r w:rsidRPr="00CF10AC">
              <w:rPr>
                <w:rFonts w:ascii="Arial" w:eastAsia="Calibri" w:hAnsi="Arial" w:cs="Arial"/>
                <w:i/>
                <w:sz w:val="20"/>
                <w:szCs w:val="20"/>
              </w:rPr>
              <w:t xml:space="preserve"> i</w:t>
            </w:r>
            <w:r w:rsidRPr="00A91373">
              <w:rPr>
                <w:rFonts w:ascii="Arial" w:eastAsia="Calibri" w:hAnsi="Arial" w:cs="Arial"/>
                <w:i/>
                <w:sz w:val="20"/>
                <w:szCs w:val="20"/>
              </w:rPr>
              <w:t>nterventiestrategie</w:t>
            </w:r>
          </w:p>
        </w:tc>
        <w:tc>
          <w:tcPr>
            <w:tcW w:w="360" w:type="dxa"/>
            <w:shd w:val="clear" w:color="auto" w:fill="FFFFFF" w:themeFill="background1"/>
          </w:tcPr>
          <w:p w14:paraId="5D8DB60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328" w:type="dxa"/>
            <w:shd w:val="clear" w:color="auto" w:fill="FFFFFF" w:themeFill="background1"/>
          </w:tcPr>
          <w:p w14:paraId="208C0D7F"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39" w:type="dxa"/>
            <w:shd w:val="clear" w:color="auto" w:fill="FFFFFF" w:themeFill="background1"/>
          </w:tcPr>
          <w:p w14:paraId="37EE7F67"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328" w:type="dxa"/>
            <w:shd w:val="clear" w:color="auto" w:fill="FFFFFF" w:themeFill="background1"/>
          </w:tcPr>
          <w:p w14:paraId="539A6A15"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65E49566"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0D4447DE"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0F85D303"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1BFCD8E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13" w:type="dxa"/>
            <w:shd w:val="clear" w:color="auto" w:fill="FFFFFF" w:themeFill="background1"/>
          </w:tcPr>
          <w:p w14:paraId="4E1911D2" w14:textId="77777777" w:rsidR="009F6168" w:rsidRDefault="009F6168" w:rsidP="00F45016">
            <w:pPr>
              <w:rPr>
                <w:rFonts w:ascii="Arial" w:eastAsia="Calibri" w:hAnsi="Arial" w:cs="Arial"/>
                <w:sz w:val="20"/>
                <w:szCs w:val="20"/>
              </w:rPr>
            </w:pPr>
            <w:r>
              <w:rPr>
                <w:rFonts w:ascii="Arial" w:eastAsia="Calibri" w:hAnsi="Arial" w:cs="Arial"/>
                <w:sz w:val="20"/>
                <w:szCs w:val="20"/>
              </w:rPr>
              <w:t>11</w:t>
            </w:r>
          </w:p>
        </w:tc>
      </w:tr>
      <w:tr w:rsidR="009F6168" w:rsidRPr="00A91373" w14:paraId="4403A7FE" w14:textId="77777777" w:rsidTr="00F45016">
        <w:trPr>
          <w:cantSplit/>
          <w:trHeight w:val="520"/>
        </w:trPr>
        <w:tc>
          <w:tcPr>
            <w:tcW w:w="976" w:type="dxa"/>
            <w:vMerge/>
            <w:shd w:val="clear" w:color="auto" w:fill="FFFFFF" w:themeFill="background1"/>
            <w:textDirection w:val="tbRl"/>
          </w:tcPr>
          <w:p w14:paraId="0F3CD60E" w14:textId="77777777" w:rsidR="009F6168" w:rsidRPr="00A91373" w:rsidRDefault="009F6168" w:rsidP="00F45016">
            <w:pPr>
              <w:ind w:left="113" w:right="113"/>
              <w:rPr>
                <w:rFonts w:ascii="Arial" w:eastAsia="Calibri" w:hAnsi="Arial" w:cs="Arial"/>
                <w:b/>
                <w:sz w:val="20"/>
                <w:szCs w:val="20"/>
              </w:rPr>
            </w:pPr>
          </w:p>
        </w:tc>
        <w:tc>
          <w:tcPr>
            <w:tcW w:w="4684" w:type="dxa"/>
            <w:shd w:val="clear" w:color="auto" w:fill="FFFFFF" w:themeFill="background1"/>
          </w:tcPr>
          <w:p w14:paraId="2BEC81CC"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gaat na of de leerling de hulp begrepen heeft.</w:t>
            </w:r>
            <w:r w:rsidRPr="00CF10AC">
              <w:rPr>
                <w:rFonts w:ascii="Arial" w:eastAsia="Calibri" w:hAnsi="Arial" w:cs="Arial"/>
                <w:i/>
                <w:sz w:val="20"/>
                <w:szCs w:val="20"/>
              </w:rPr>
              <w:t xml:space="preserve"> </w:t>
            </w:r>
          </w:p>
        </w:tc>
        <w:tc>
          <w:tcPr>
            <w:tcW w:w="360" w:type="dxa"/>
            <w:shd w:val="clear" w:color="auto" w:fill="FFFFFF" w:themeFill="background1"/>
          </w:tcPr>
          <w:p w14:paraId="2B3C371E"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401B42BB"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0DBC8B0"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3AAEF017"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643D6869"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22DB7DFB"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97CC6FF"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22EB030C" w14:textId="77777777" w:rsidR="009F6168" w:rsidRPr="00A91373" w:rsidRDefault="009F6168" w:rsidP="00F45016">
            <w:pPr>
              <w:rPr>
                <w:rFonts w:ascii="Arial" w:eastAsia="Calibri" w:hAnsi="Arial" w:cs="Arial"/>
                <w:sz w:val="20"/>
                <w:szCs w:val="20"/>
              </w:rPr>
            </w:pPr>
          </w:p>
        </w:tc>
        <w:tc>
          <w:tcPr>
            <w:tcW w:w="413" w:type="dxa"/>
            <w:shd w:val="clear" w:color="auto" w:fill="FFFFFF" w:themeFill="background1"/>
          </w:tcPr>
          <w:p w14:paraId="2CE0B81B"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0</w:t>
            </w:r>
          </w:p>
        </w:tc>
      </w:tr>
      <w:tr w:rsidR="009F6168" w:rsidRPr="00A91373" w14:paraId="4E42A0DE" w14:textId="77777777" w:rsidTr="00F45016">
        <w:trPr>
          <w:cantSplit/>
          <w:trHeight w:val="520"/>
        </w:trPr>
        <w:tc>
          <w:tcPr>
            <w:tcW w:w="976" w:type="dxa"/>
            <w:tcBorders>
              <w:top w:val="single" w:sz="12" w:space="0" w:color="auto"/>
            </w:tcBorders>
            <w:shd w:val="clear" w:color="auto" w:fill="FFFFFF" w:themeFill="background1"/>
            <w:textDirection w:val="tbRl"/>
          </w:tcPr>
          <w:p w14:paraId="5B50A05A" w14:textId="77777777" w:rsidR="009F6168" w:rsidRPr="00A91373" w:rsidRDefault="009F6168" w:rsidP="00F45016">
            <w:pPr>
              <w:ind w:left="113" w:right="113"/>
              <w:rPr>
                <w:rFonts w:ascii="Arial" w:eastAsia="Calibri" w:hAnsi="Arial" w:cs="Arial"/>
                <w:b/>
                <w:sz w:val="20"/>
                <w:szCs w:val="20"/>
              </w:rPr>
            </w:pPr>
            <w:r w:rsidRPr="00A91373">
              <w:rPr>
                <w:rFonts w:ascii="Arial" w:eastAsia="Calibri" w:hAnsi="Arial" w:cs="Arial"/>
                <w:b/>
                <w:sz w:val="20"/>
                <w:szCs w:val="20"/>
              </w:rPr>
              <w:t>Overige</w:t>
            </w:r>
          </w:p>
        </w:tc>
        <w:tc>
          <w:tcPr>
            <w:tcW w:w="4684" w:type="dxa"/>
            <w:tcBorders>
              <w:top w:val="single" w:sz="12" w:space="0" w:color="auto"/>
            </w:tcBorders>
            <w:shd w:val="clear" w:color="auto" w:fill="FFFFFF" w:themeFill="background1"/>
          </w:tcPr>
          <w:p w14:paraId="3F2477CF"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Vragen stellen (niet om een diagnose te stellen)</w:t>
            </w:r>
          </w:p>
        </w:tc>
        <w:tc>
          <w:tcPr>
            <w:tcW w:w="360" w:type="dxa"/>
            <w:tcBorders>
              <w:top w:val="single" w:sz="12" w:space="0" w:color="auto"/>
            </w:tcBorders>
            <w:shd w:val="clear" w:color="auto" w:fill="FFFFFF" w:themeFill="background1"/>
          </w:tcPr>
          <w:p w14:paraId="7515153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9</w:t>
            </w:r>
          </w:p>
        </w:tc>
        <w:tc>
          <w:tcPr>
            <w:tcW w:w="328" w:type="dxa"/>
            <w:tcBorders>
              <w:top w:val="single" w:sz="12" w:space="0" w:color="auto"/>
            </w:tcBorders>
            <w:shd w:val="clear" w:color="auto" w:fill="FFFFFF" w:themeFill="background1"/>
          </w:tcPr>
          <w:p w14:paraId="44DCCB9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8</w:t>
            </w:r>
          </w:p>
        </w:tc>
        <w:tc>
          <w:tcPr>
            <w:tcW w:w="439" w:type="dxa"/>
            <w:tcBorders>
              <w:top w:val="single" w:sz="12" w:space="0" w:color="auto"/>
            </w:tcBorders>
            <w:shd w:val="clear" w:color="auto" w:fill="FFFFFF" w:themeFill="background1"/>
          </w:tcPr>
          <w:p w14:paraId="657AE7DF"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9</w:t>
            </w:r>
          </w:p>
        </w:tc>
        <w:tc>
          <w:tcPr>
            <w:tcW w:w="328" w:type="dxa"/>
            <w:tcBorders>
              <w:top w:val="single" w:sz="12" w:space="0" w:color="auto"/>
            </w:tcBorders>
            <w:shd w:val="clear" w:color="auto" w:fill="FFFFFF" w:themeFill="background1"/>
          </w:tcPr>
          <w:p w14:paraId="371E409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328" w:type="dxa"/>
            <w:tcBorders>
              <w:top w:val="single" w:sz="12" w:space="0" w:color="auto"/>
            </w:tcBorders>
            <w:shd w:val="clear" w:color="auto" w:fill="FFFFFF" w:themeFill="background1"/>
          </w:tcPr>
          <w:p w14:paraId="1E9F9308" w14:textId="77777777" w:rsidR="009F6168" w:rsidRPr="00A91373" w:rsidRDefault="009F6168" w:rsidP="00F45016">
            <w:pPr>
              <w:rPr>
                <w:rFonts w:ascii="Arial" w:eastAsia="Calibri" w:hAnsi="Arial" w:cs="Arial"/>
                <w:sz w:val="20"/>
                <w:szCs w:val="20"/>
              </w:rPr>
            </w:pPr>
          </w:p>
        </w:tc>
        <w:tc>
          <w:tcPr>
            <w:tcW w:w="328" w:type="dxa"/>
            <w:tcBorders>
              <w:top w:val="single" w:sz="12" w:space="0" w:color="auto"/>
            </w:tcBorders>
            <w:shd w:val="clear" w:color="auto" w:fill="FFFFFF" w:themeFill="background1"/>
          </w:tcPr>
          <w:p w14:paraId="6AD84EA7" w14:textId="77777777" w:rsidR="009F6168" w:rsidRPr="00A91373" w:rsidRDefault="009F6168" w:rsidP="00F45016">
            <w:pPr>
              <w:rPr>
                <w:rFonts w:ascii="Arial" w:eastAsia="Calibri" w:hAnsi="Arial" w:cs="Arial"/>
                <w:sz w:val="20"/>
                <w:szCs w:val="20"/>
              </w:rPr>
            </w:pPr>
          </w:p>
        </w:tc>
        <w:tc>
          <w:tcPr>
            <w:tcW w:w="439" w:type="dxa"/>
            <w:tcBorders>
              <w:top w:val="single" w:sz="12" w:space="0" w:color="auto"/>
            </w:tcBorders>
            <w:shd w:val="clear" w:color="auto" w:fill="FFFFFF" w:themeFill="background1"/>
          </w:tcPr>
          <w:p w14:paraId="074E5814"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439" w:type="dxa"/>
            <w:tcBorders>
              <w:top w:val="single" w:sz="12" w:space="0" w:color="auto"/>
            </w:tcBorders>
            <w:shd w:val="clear" w:color="auto" w:fill="FFFFFF" w:themeFill="background1"/>
          </w:tcPr>
          <w:p w14:paraId="6395B109"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8</w:t>
            </w:r>
          </w:p>
        </w:tc>
        <w:tc>
          <w:tcPr>
            <w:tcW w:w="413" w:type="dxa"/>
            <w:tcBorders>
              <w:top w:val="single" w:sz="12" w:space="0" w:color="auto"/>
            </w:tcBorders>
            <w:shd w:val="clear" w:color="auto" w:fill="FFFFFF" w:themeFill="background1"/>
          </w:tcPr>
          <w:p w14:paraId="00B581D6" w14:textId="77777777" w:rsidR="009F6168" w:rsidRDefault="009F6168" w:rsidP="00F45016">
            <w:pPr>
              <w:rPr>
                <w:rFonts w:ascii="Arial" w:eastAsia="Calibri" w:hAnsi="Arial" w:cs="Arial"/>
                <w:sz w:val="20"/>
                <w:szCs w:val="20"/>
              </w:rPr>
            </w:pPr>
            <w:r>
              <w:rPr>
                <w:rFonts w:ascii="Arial" w:eastAsia="Calibri" w:hAnsi="Arial" w:cs="Arial"/>
                <w:sz w:val="20"/>
                <w:szCs w:val="20"/>
              </w:rPr>
              <w:t>44</w:t>
            </w:r>
          </w:p>
        </w:tc>
      </w:tr>
    </w:tbl>
    <w:p w14:paraId="6D225258" w14:textId="77777777" w:rsidR="009F6168" w:rsidRDefault="009F6168" w:rsidP="009F6168"/>
    <w:p w14:paraId="58BDDC46" w14:textId="77777777" w:rsidR="009F6168" w:rsidRDefault="009F6168" w:rsidP="009F6168">
      <w:r>
        <w:br w:type="page"/>
      </w:r>
    </w:p>
    <w:tbl>
      <w:tblPr>
        <w:tblStyle w:val="Tabelraster"/>
        <w:tblpPr w:leftFromText="141" w:rightFromText="141" w:horzAnchor="margin" w:tblpY="-435"/>
        <w:tblW w:w="0" w:type="auto"/>
        <w:shd w:val="clear" w:color="auto" w:fill="FFFFFF" w:themeFill="background1"/>
        <w:tblLook w:val="04A0" w:firstRow="1" w:lastRow="0" w:firstColumn="1" w:lastColumn="0" w:noHBand="0" w:noVBand="1"/>
      </w:tblPr>
      <w:tblGrid>
        <w:gridCol w:w="865"/>
        <w:gridCol w:w="3589"/>
        <w:gridCol w:w="439"/>
        <w:gridCol w:w="439"/>
        <w:gridCol w:w="617"/>
        <w:gridCol w:w="439"/>
        <w:gridCol w:w="328"/>
        <w:gridCol w:w="439"/>
        <w:gridCol w:w="439"/>
        <w:gridCol w:w="617"/>
        <w:gridCol w:w="805"/>
      </w:tblGrid>
      <w:tr w:rsidR="009F6168" w:rsidRPr="00A91373" w14:paraId="6F5B2E29" w14:textId="77777777" w:rsidTr="00F45016">
        <w:trPr>
          <w:trHeight w:val="341"/>
        </w:trPr>
        <w:tc>
          <w:tcPr>
            <w:tcW w:w="894" w:type="dxa"/>
            <w:shd w:val="clear" w:color="auto" w:fill="FFFFFF" w:themeFill="background1"/>
          </w:tcPr>
          <w:p w14:paraId="06B84F43" w14:textId="77777777" w:rsidR="009F6168" w:rsidRPr="00A91373" w:rsidRDefault="009F6168" w:rsidP="00F45016">
            <w:pPr>
              <w:rPr>
                <w:rFonts w:ascii="Arial" w:eastAsia="Calibri" w:hAnsi="Arial" w:cs="Arial"/>
                <w:sz w:val="20"/>
                <w:szCs w:val="20"/>
              </w:rPr>
            </w:pPr>
          </w:p>
        </w:tc>
        <w:tc>
          <w:tcPr>
            <w:tcW w:w="3873" w:type="dxa"/>
            <w:shd w:val="clear" w:color="auto" w:fill="FFFFFF" w:themeFill="background1"/>
          </w:tcPr>
          <w:p w14:paraId="67C56B0B" w14:textId="77777777" w:rsidR="009F6168" w:rsidRPr="00606A87" w:rsidRDefault="009F6168" w:rsidP="00F45016">
            <w:pPr>
              <w:rPr>
                <w:rFonts w:ascii="Arial" w:eastAsia="Calibri" w:hAnsi="Arial" w:cs="Arial"/>
                <w:b/>
                <w:sz w:val="20"/>
                <w:szCs w:val="20"/>
              </w:rPr>
            </w:pPr>
            <w:r>
              <w:rPr>
                <w:rFonts w:ascii="Arial" w:eastAsia="Calibri" w:hAnsi="Arial" w:cs="Arial"/>
                <w:b/>
                <w:sz w:val="20"/>
                <w:szCs w:val="20"/>
              </w:rPr>
              <w:t>Vergelijking waarneming totaal</w:t>
            </w:r>
          </w:p>
        </w:tc>
        <w:tc>
          <w:tcPr>
            <w:tcW w:w="439" w:type="dxa"/>
            <w:shd w:val="clear" w:color="auto" w:fill="FFFFFF" w:themeFill="background1"/>
          </w:tcPr>
          <w:p w14:paraId="1BA87D8F" w14:textId="77777777" w:rsidR="009F6168" w:rsidRPr="00A91373" w:rsidRDefault="009F6168" w:rsidP="00F45016">
            <w:pPr>
              <w:rPr>
                <w:rFonts w:ascii="Arial" w:eastAsia="Calibri" w:hAnsi="Arial" w:cs="Arial"/>
                <w:b/>
                <w:sz w:val="20"/>
                <w:szCs w:val="20"/>
              </w:rPr>
            </w:pPr>
            <w:r>
              <w:rPr>
                <w:rFonts w:ascii="Arial" w:eastAsia="Calibri" w:hAnsi="Arial" w:cs="Arial"/>
                <w:b/>
                <w:sz w:val="20"/>
                <w:szCs w:val="20"/>
              </w:rPr>
              <w:t>1</w:t>
            </w:r>
          </w:p>
        </w:tc>
        <w:tc>
          <w:tcPr>
            <w:tcW w:w="439" w:type="dxa"/>
            <w:shd w:val="clear" w:color="auto" w:fill="FFFFFF" w:themeFill="background1"/>
          </w:tcPr>
          <w:p w14:paraId="29E59464" w14:textId="77777777" w:rsidR="009F6168" w:rsidRDefault="009F6168" w:rsidP="00F45016">
            <w:pPr>
              <w:rPr>
                <w:rFonts w:ascii="Arial" w:eastAsia="Calibri" w:hAnsi="Arial" w:cs="Arial"/>
                <w:b/>
                <w:sz w:val="20"/>
                <w:szCs w:val="20"/>
              </w:rPr>
            </w:pPr>
            <w:r>
              <w:rPr>
                <w:rFonts w:ascii="Arial" w:eastAsia="Calibri" w:hAnsi="Arial" w:cs="Arial"/>
                <w:b/>
                <w:sz w:val="20"/>
                <w:szCs w:val="20"/>
              </w:rPr>
              <w:t>2</w:t>
            </w:r>
          </w:p>
        </w:tc>
        <w:tc>
          <w:tcPr>
            <w:tcW w:w="617" w:type="dxa"/>
            <w:shd w:val="clear" w:color="auto" w:fill="FFFFFF" w:themeFill="background1"/>
          </w:tcPr>
          <w:p w14:paraId="677A9811" w14:textId="77777777" w:rsidR="009F6168" w:rsidRPr="00A91373" w:rsidRDefault="009F6168" w:rsidP="00F45016">
            <w:pPr>
              <w:rPr>
                <w:rFonts w:ascii="Arial" w:eastAsia="Calibri" w:hAnsi="Arial" w:cs="Arial"/>
                <w:b/>
                <w:sz w:val="20"/>
                <w:szCs w:val="20"/>
              </w:rPr>
            </w:pPr>
            <w:r>
              <w:rPr>
                <w:rFonts w:ascii="Arial" w:eastAsia="Calibri" w:hAnsi="Arial" w:cs="Arial"/>
                <w:b/>
                <w:sz w:val="20"/>
                <w:szCs w:val="20"/>
              </w:rPr>
              <w:t>3</w:t>
            </w:r>
          </w:p>
        </w:tc>
        <w:tc>
          <w:tcPr>
            <w:tcW w:w="439" w:type="dxa"/>
            <w:shd w:val="clear" w:color="auto" w:fill="FFFFFF" w:themeFill="background1"/>
          </w:tcPr>
          <w:p w14:paraId="6528B8EA" w14:textId="77777777" w:rsidR="009F6168" w:rsidRPr="00A91373" w:rsidRDefault="009F6168" w:rsidP="00F45016">
            <w:pPr>
              <w:rPr>
                <w:rFonts w:ascii="Arial" w:eastAsia="Calibri" w:hAnsi="Arial" w:cs="Arial"/>
                <w:b/>
                <w:sz w:val="20"/>
                <w:szCs w:val="20"/>
              </w:rPr>
            </w:pPr>
            <w:r>
              <w:rPr>
                <w:rFonts w:ascii="Arial" w:eastAsia="Calibri" w:hAnsi="Arial" w:cs="Arial"/>
                <w:b/>
                <w:sz w:val="20"/>
                <w:szCs w:val="20"/>
              </w:rPr>
              <w:t>4</w:t>
            </w:r>
          </w:p>
        </w:tc>
        <w:tc>
          <w:tcPr>
            <w:tcW w:w="328" w:type="dxa"/>
            <w:shd w:val="clear" w:color="auto" w:fill="FFFFFF" w:themeFill="background1"/>
          </w:tcPr>
          <w:p w14:paraId="664AC2B2" w14:textId="77777777" w:rsidR="009F6168" w:rsidRPr="00A91373" w:rsidRDefault="009F6168" w:rsidP="00F45016">
            <w:pPr>
              <w:rPr>
                <w:rFonts w:ascii="Arial" w:eastAsia="Calibri" w:hAnsi="Arial" w:cs="Arial"/>
                <w:b/>
                <w:sz w:val="20"/>
                <w:szCs w:val="20"/>
              </w:rPr>
            </w:pPr>
            <w:r>
              <w:rPr>
                <w:rFonts w:ascii="Arial" w:eastAsia="Calibri" w:hAnsi="Arial" w:cs="Arial"/>
                <w:b/>
                <w:sz w:val="20"/>
                <w:szCs w:val="20"/>
              </w:rPr>
              <w:t>5</w:t>
            </w:r>
          </w:p>
        </w:tc>
        <w:tc>
          <w:tcPr>
            <w:tcW w:w="439" w:type="dxa"/>
            <w:shd w:val="clear" w:color="auto" w:fill="FFFFFF" w:themeFill="background1"/>
          </w:tcPr>
          <w:p w14:paraId="5D1C10C3" w14:textId="77777777" w:rsidR="009F6168" w:rsidRDefault="009F6168" w:rsidP="00F45016">
            <w:pPr>
              <w:rPr>
                <w:rFonts w:ascii="Arial" w:eastAsia="Calibri" w:hAnsi="Arial" w:cs="Arial"/>
                <w:b/>
                <w:sz w:val="20"/>
                <w:szCs w:val="20"/>
              </w:rPr>
            </w:pPr>
            <w:r>
              <w:rPr>
                <w:rFonts w:ascii="Arial" w:eastAsia="Calibri" w:hAnsi="Arial" w:cs="Arial"/>
                <w:b/>
                <w:sz w:val="20"/>
                <w:szCs w:val="20"/>
              </w:rPr>
              <w:t>6</w:t>
            </w:r>
          </w:p>
        </w:tc>
        <w:tc>
          <w:tcPr>
            <w:tcW w:w="439" w:type="dxa"/>
            <w:shd w:val="clear" w:color="auto" w:fill="FFFFFF" w:themeFill="background1"/>
          </w:tcPr>
          <w:p w14:paraId="18BBEA79" w14:textId="77777777" w:rsidR="009F6168" w:rsidRDefault="009F6168" w:rsidP="00F45016">
            <w:pPr>
              <w:rPr>
                <w:rFonts w:ascii="Arial" w:eastAsia="Calibri" w:hAnsi="Arial" w:cs="Arial"/>
                <w:b/>
                <w:sz w:val="20"/>
                <w:szCs w:val="20"/>
              </w:rPr>
            </w:pPr>
            <w:r>
              <w:rPr>
                <w:rFonts w:ascii="Arial" w:eastAsia="Calibri" w:hAnsi="Arial" w:cs="Arial"/>
                <w:b/>
                <w:sz w:val="20"/>
                <w:szCs w:val="20"/>
              </w:rPr>
              <w:t>7</w:t>
            </w:r>
          </w:p>
        </w:tc>
        <w:tc>
          <w:tcPr>
            <w:tcW w:w="617" w:type="dxa"/>
            <w:shd w:val="clear" w:color="auto" w:fill="FFFFFF" w:themeFill="background1"/>
          </w:tcPr>
          <w:p w14:paraId="7C1EF16E" w14:textId="77777777" w:rsidR="009F6168" w:rsidRDefault="009F6168" w:rsidP="00F45016">
            <w:pPr>
              <w:rPr>
                <w:rFonts w:ascii="Arial" w:eastAsia="Calibri" w:hAnsi="Arial" w:cs="Arial"/>
                <w:b/>
                <w:sz w:val="20"/>
                <w:szCs w:val="20"/>
              </w:rPr>
            </w:pPr>
            <w:r>
              <w:rPr>
                <w:rFonts w:ascii="Arial" w:eastAsia="Calibri" w:hAnsi="Arial" w:cs="Arial"/>
                <w:b/>
                <w:sz w:val="20"/>
                <w:szCs w:val="20"/>
              </w:rPr>
              <w:t>8</w:t>
            </w:r>
          </w:p>
        </w:tc>
        <w:tc>
          <w:tcPr>
            <w:tcW w:w="538" w:type="dxa"/>
            <w:shd w:val="clear" w:color="auto" w:fill="FFFFFF" w:themeFill="background1"/>
          </w:tcPr>
          <w:p w14:paraId="4A21021F" w14:textId="77777777" w:rsidR="009F6168" w:rsidRDefault="009F6168" w:rsidP="00F45016">
            <w:pPr>
              <w:rPr>
                <w:rFonts w:ascii="Arial" w:eastAsia="Calibri" w:hAnsi="Arial" w:cs="Arial"/>
                <w:b/>
                <w:sz w:val="20"/>
                <w:szCs w:val="20"/>
              </w:rPr>
            </w:pPr>
            <w:r>
              <w:rPr>
                <w:rFonts w:ascii="Arial" w:eastAsia="Calibri" w:hAnsi="Arial" w:cs="Arial"/>
                <w:b/>
                <w:sz w:val="20"/>
                <w:szCs w:val="20"/>
              </w:rPr>
              <w:t>Totaal</w:t>
            </w:r>
          </w:p>
        </w:tc>
      </w:tr>
      <w:tr w:rsidR="009F6168" w:rsidRPr="00A91373" w14:paraId="51DBEAFD" w14:textId="77777777" w:rsidTr="00F45016">
        <w:trPr>
          <w:cantSplit/>
          <w:trHeight w:val="359"/>
        </w:trPr>
        <w:tc>
          <w:tcPr>
            <w:tcW w:w="894" w:type="dxa"/>
            <w:vMerge w:val="restart"/>
            <w:shd w:val="clear" w:color="auto" w:fill="FFFFFF" w:themeFill="background1"/>
            <w:textDirection w:val="tbRl"/>
          </w:tcPr>
          <w:p w14:paraId="1806BF00" w14:textId="77777777" w:rsidR="009F6168" w:rsidRPr="00A91373" w:rsidRDefault="009F6168" w:rsidP="00F45016">
            <w:pPr>
              <w:ind w:left="113" w:right="113"/>
              <w:rPr>
                <w:rFonts w:ascii="Arial" w:eastAsia="Calibri" w:hAnsi="Arial" w:cs="Arial"/>
                <w:b/>
                <w:sz w:val="20"/>
                <w:szCs w:val="20"/>
              </w:rPr>
            </w:pPr>
            <w:r>
              <w:rPr>
                <w:rFonts w:ascii="Arial" w:eastAsia="Calibri" w:hAnsi="Arial" w:cs="Arial"/>
                <w:b/>
                <w:sz w:val="20"/>
                <w:szCs w:val="20"/>
              </w:rPr>
              <w:t>Leeromgeving</w:t>
            </w:r>
          </w:p>
        </w:tc>
        <w:tc>
          <w:tcPr>
            <w:tcW w:w="3873" w:type="dxa"/>
            <w:shd w:val="clear" w:color="auto" w:fill="FFFFFF" w:themeFill="background1"/>
          </w:tcPr>
          <w:p w14:paraId="55DA3040"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 xml:space="preserve">De leerkracht biedt duidelijke regels aan kinderen. </w:t>
            </w:r>
          </w:p>
        </w:tc>
        <w:tc>
          <w:tcPr>
            <w:tcW w:w="439" w:type="dxa"/>
            <w:shd w:val="clear" w:color="auto" w:fill="FFFFFF" w:themeFill="background1"/>
          </w:tcPr>
          <w:p w14:paraId="2E79EB81"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7</w:t>
            </w:r>
          </w:p>
        </w:tc>
        <w:tc>
          <w:tcPr>
            <w:tcW w:w="439" w:type="dxa"/>
            <w:shd w:val="clear" w:color="auto" w:fill="FFFFFF" w:themeFill="background1"/>
          </w:tcPr>
          <w:p w14:paraId="164C8F0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617" w:type="dxa"/>
            <w:shd w:val="clear" w:color="auto" w:fill="FFFFFF" w:themeFill="background1"/>
          </w:tcPr>
          <w:p w14:paraId="1218C1B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14</w:t>
            </w:r>
          </w:p>
        </w:tc>
        <w:tc>
          <w:tcPr>
            <w:tcW w:w="439" w:type="dxa"/>
            <w:shd w:val="clear" w:color="auto" w:fill="FFFFFF" w:themeFill="background1"/>
          </w:tcPr>
          <w:p w14:paraId="5ACD253C"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328" w:type="dxa"/>
            <w:shd w:val="clear" w:color="auto" w:fill="FFFFFF" w:themeFill="background1"/>
          </w:tcPr>
          <w:p w14:paraId="0B1A43C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9</w:t>
            </w:r>
          </w:p>
        </w:tc>
        <w:tc>
          <w:tcPr>
            <w:tcW w:w="439" w:type="dxa"/>
            <w:shd w:val="clear" w:color="auto" w:fill="FFFFFF" w:themeFill="background1"/>
          </w:tcPr>
          <w:p w14:paraId="09A68F4C"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5</w:t>
            </w:r>
          </w:p>
        </w:tc>
        <w:tc>
          <w:tcPr>
            <w:tcW w:w="439" w:type="dxa"/>
            <w:shd w:val="clear" w:color="auto" w:fill="FFFFFF" w:themeFill="background1"/>
          </w:tcPr>
          <w:p w14:paraId="55D408F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5</w:t>
            </w:r>
          </w:p>
        </w:tc>
        <w:tc>
          <w:tcPr>
            <w:tcW w:w="617" w:type="dxa"/>
            <w:shd w:val="clear" w:color="auto" w:fill="FFFFFF" w:themeFill="background1"/>
          </w:tcPr>
          <w:p w14:paraId="4268A19B"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538" w:type="dxa"/>
            <w:shd w:val="clear" w:color="auto" w:fill="FFFFFF" w:themeFill="background1"/>
          </w:tcPr>
          <w:p w14:paraId="430C81CA" w14:textId="77777777" w:rsidR="009F6168" w:rsidRDefault="009F6168" w:rsidP="00F45016">
            <w:pPr>
              <w:rPr>
                <w:rFonts w:ascii="Arial" w:eastAsia="Calibri" w:hAnsi="Arial" w:cs="Arial"/>
                <w:sz w:val="20"/>
                <w:szCs w:val="20"/>
              </w:rPr>
            </w:pPr>
            <w:r>
              <w:rPr>
                <w:rFonts w:ascii="Arial" w:eastAsia="Calibri" w:hAnsi="Arial" w:cs="Arial"/>
                <w:sz w:val="20"/>
                <w:szCs w:val="20"/>
              </w:rPr>
              <w:t>46</w:t>
            </w:r>
          </w:p>
        </w:tc>
      </w:tr>
      <w:tr w:rsidR="009F6168" w:rsidRPr="00A91373" w14:paraId="27B3B81E" w14:textId="77777777" w:rsidTr="00F45016">
        <w:trPr>
          <w:cantSplit/>
          <w:trHeight w:val="337"/>
        </w:trPr>
        <w:tc>
          <w:tcPr>
            <w:tcW w:w="894" w:type="dxa"/>
            <w:vMerge/>
            <w:tcBorders>
              <w:bottom w:val="single" w:sz="12" w:space="0" w:color="auto"/>
            </w:tcBorders>
            <w:shd w:val="clear" w:color="auto" w:fill="FFFFFF" w:themeFill="background1"/>
            <w:textDirection w:val="tbRl"/>
          </w:tcPr>
          <w:p w14:paraId="7CD2C61F" w14:textId="77777777" w:rsidR="009F6168" w:rsidRPr="00A91373" w:rsidRDefault="009F6168" w:rsidP="00F45016">
            <w:pPr>
              <w:ind w:left="113" w:right="113"/>
              <w:rPr>
                <w:rFonts w:ascii="Arial" w:eastAsia="Calibri" w:hAnsi="Arial" w:cs="Arial"/>
                <w:b/>
                <w:sz w:val="20"/>
                <w:szCs w:val="20"/>
              </w:rPr>
            </w:pPr>
          </w:p>
        </w:tc>
        <w:tc>
          <w:tcPr>
            <w:tcW w:w="3873" w:type="dxa"/>
            <w:tcBorders>
              <w:bottom w:val="single" w:sz="12" w:space="0" w:color="auto"/>
            </w:tcBorders>
            <w:shd w:val="clear" w:color="auto" w:fill="FFFFFF" w:themeFill="background1"/>
          </w:tcPr>
          <w:p w14:paraId="3D0787C7"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 xml:space="preserve">De doelstelling is aanwezig voor de kinderen. </w:t>
            </w:r>
          </w:p>
        </w:tc>
        <w:tc>
          <w:tcPr>
            <w:tcW w:w="439" w:type="dxa"/>
            <w:tcBorders>
              <w:bottom w:val="single" w:sz="12" w:space="0" w:color="auto"/>
            </w:tcBorders>
            <w:shd w:val="clear" w:color="auto" w:fill="FFFFFF" w:themeFill="background1"/>
          </w:tcPr>
          <w:p w14:paraId="64F0A22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39" w:type="dxa"/>
            <w:tcBorders>
              <w:bottom w:val="single" w:sz="12" w:space="0" w:color="auto"/>
            </w:tcBorders>
            <w:shd w:val="clear" w:color="auto" w:fill="FFFFFF" w:themeFill="background1"/>
          </w:tcPr>
          <w:p w14:paraId="7E89893B"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617" w:type="dxa"/>
            <w:tcBorders>
              <w:bottom w:val="single" w:sz="12" w:space="0" w:color="auto"/>
            </w:tcBorders>
            <w:shd w:val="clear" w:color="auto" w:fill="FFFFFF" w:themeFill="background1"/>
          </w:tcPr>
          <w:p w14:paraId="7D629F2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Op bord</w:t>
            </w:r>
          </w:p>
        </w:tc>
        <w:tc>
          <w:tcPr>
            <w:tcW w:w="439" w:type="dxa"/>
            <w:tcBorders>
              <w:bottom w:val="single" w:sz="12" w:space="0" w:color="auto"/>
            </w:tcBorders>
            <w:shd w:val="clear" w:color="auto" w:fill="FFFFFF" w:themeFill="background1"/>
          </w:tcPr>
          <w:p w14:paraId="4B81A69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328" w:type="dxa"/>
            <w:tcBorders>
              <w:bottom w:val="single" w:sz="12" w:space="0" w:color="auto"/>
            </w:tcBorders>
            <w:shd w:val="clear" w:color="auto" w:fill="FFFFFF" w:themeFill="background1"/>
          </w:tcPr>
          <w:p w14:paraId="47DFD01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439" w:type="dxa"/>
            <w:tcBorders>
              <w:bottom w:val="single" w:sz="12" w:space="0" w:color="auto"/>
            </w:tcBorders>
            <w:shd w:val="clear" w:color="auto" w:fill="FFFFFF" w:themeFill="background1"/>
          </w:tcPr>
          <w:p w14:paraId="703E937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439" w:type="dxa"/>
            <w:tcBorders>
              <w:bottom w:val="single" w:sz="12" w:space="0" w:color="auto"/>
            </w:tcBorders>
            <w:shd w:val="clear" w:color="auto" w:fill="FFFFFF" w:themeFill="background1"/>
          </w:tcPr>
          <w:p w14:paraId="2BAB196A"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5</w:t>
            </w:r>
          </w:p>
        </w:tc>
        <w:tc>
          <w:tcPr>
            <w:tcW w:w="617" w:type="dxa"/>
            <w:tcBorders>
              <w:bottom w:val="single" w:sz="12" w:space="0" w:color="auto"/>
            </w:tcBorders>
            <w:shd w:val="clear" w:color="auto" w:fill="FFFFFF" w:themeFill="background1"/>
          </w:tcPr>
          <w:p w14:paraId="5DFAB65F"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Op bord</w:t>
            </w:r>
          </w:p>
        </w:tc>
        <w:tc>
          <w:tcPr>
            <w:tcW w:w="538" w:type="dxa"/>
            <w:tcBorders>
              <w:bottom w:val="single" w:sz="12" w:space="0" w:color="auto"/>
            </w:tcBorders>
            <w:shd w:val="clear" w:color="auto" w:fill="FFFFFF" w:themeFill="background1"/>
          </w:tcPr>
          <w:p w14:paraId="7633438F" w14:textId="77777777" w:rsidR="009F6168" w:rsidRDefault="009F6168" w:rsidP="00F45016">
            <w:pPr>
              <w:rPr>
                <w:rFonts w:ascii="Arial" w:eastAsia="Calibri" w:hAnsi="Arial" w:cs="Arial"/>
                <w:sz w:val="20"/>
                <w:szCs w:val="20"/>
              </w:rPr>
            </w:pPr>
            <w:r>
              <w:rPr>
                <w:rFonts w:ascii="Arial" w:eastAsia="Calibri" w:hAnsi="Arial" w:cs="Arial"/>
                <w:sz w:val="20"/>
                <w:szCs w:val="20"/>
              </w:rPr>
              <w:t>19</w:t>
            </w:r>
          </w:p>
        </w:tc>
      </w:tr>
      <w:tr w:rsidR="009F6168" w:rsidRPr="00A91373" w14:paraId="2D6DCF0D" w14:textId="77777777" w:rsidTr="00F45016">
        <w:trPr>
          <w:cantSplit/>
          <w:trHeight w:val="335"/>
        </w:trPr>
        <w:tc>
          <w:tcPr>
            <w:tcW w:w="894" w:type="dxa"/>
            <w:vMerge w:val="restart"/>
            <w:tcBorders>
              <w:top w:val="single" w:sz="12" w:space="0" w:color="auto"/>
            </w:tcBorders>
            <w:shd w:val="clear" w:color="auto" w:fill="FFFFFF" w:themeFill="background1"/>
            <w:textDirection w:val="tbRl"/>
          </w:tcPr>
          <w:p w14:paraId="34AB116B" w14:textId="77777777" w:rsidR="009F6168" w:rsidRPr="00A91373" w:rsidRDefault="009F6168" w:rsidP="00F45016">
            <w:pPr>
              <w:ind w:left="113" w:right="113"/>
              <w:rPr>
                <w:rFonts w:ascii="Arial" w:eastAsia="Calibri" w:hAnsi="Arial" w:cs="Arial"/>
                <w:b/>
                <w:sz w:val="20"/>
                <w:szCs w:val="20"/>
              </w:rPr>
            </w:pPr>
            <w:r w:rsidRPr="00A91373">
              <w:rPr>
                <w:rFonts w:ascii="Arial" w:eastAsia="Calibri" w:hAnsi="Arial" w:cs="Arial"/>
                <w:b/>
                <w:sz w:val="20"/>
                <w:szCs w:val="20"/>
              </w:rPr>
              <w:t>Leerstrategieën</w:t>
            </w:r>
          </w:p>
        </w:tc>
        <w:tc>
          <w:tcPr>
            <w:tcW w:w="3873" w:type="dxa"/>
            <w:tcBorders>
              <w:top w:val="single" w:sz="12" w:space="0" w:color="auto"/>
            </w:tcBorders>
            <w:shd w:val="clear" w:color="auto" w:fill="FFFFFF" w:themeFill="background1"/>
          </w:tcPr>
          <w:p w14:paraId="21C80A64"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laat bij instructie zien hoe, waarom en wanneer hij leerstrategieën inzet.</w:t>
            </w:r>
          </w:p>
        </w:tc>
        <w:tc>
          <w:tcPr>
            <w:tcW w:w="439" w:type="dxa"/>
            <w:tcBorders>
              <w:top w:val="single" w:sz="12" w:space="0" w:color="auto"/>
            </w:tcBorders>
            <w:shd w:val="clear" w:color="auto" w:fill="FFFFFF" w:themeFill="background1"/>
          </w:tcPr>
          <w:p w14:paraId="124373F9" w14:textId="77777777" w:rsidR="009F6168" w:rsidRPr="00A91373" w:rsidRDefault="009F6168" w:rsidP="00F45016">
            <w:pPr>
              <w:rPr>
                <w:rFonts w:ascii="Arial" w:eastAsia="Calibri" w:hAnsi="Arial" w:cs="Arial"/>
                <w:sz w:val="20"/>
                <w:szCs w:val="20"/>
              </w:rPr>
            </w:pPr>
          </w:p>
        </w:tc>
        <w:tc>
          <w:tcPr>
            <w:tcW w:w="439" w:type="dxa"/>
            <w:tcBorders>
              <w:top w:val="single" w:sz="12" w:space="0" w:color="auto"/>
            </w:tcBorders>
            <w:shd w:val="clear" w:color="auto" w:fill="FFFFFF" w:themeFill="background1"/>
          </w:tcPr>
          <w:p w14:paraId="40C4E289" w14:textId="77777777" w:rsidR="009F6168" w:rsidRPr="00A91373" w:rsidRDefault="009F6168" w:rsidP="00F45016">
            <w:pPr>
              <w:rPr>
                <w:rFonts w:ascii="Arial" w:eastAsia="Calibri" w:hAnsi="Arial" w:cs="Arial"/>
                <w:sz w:val="20"/>
                <w:szCs w:val="20"/>
              </w:rPr>
            </w:pPr>
          </w:p>
        </w:tc>
        <w:tc>
          <w:tcPr>
            <w:tcW w:w="617" w:type="dxa"/>
            <w:tcBorders>
              <w:top w:val="single" w:sz="12" w:space="0" w:color="auto"/>
            </w:tcBorders>
            <w:shd w:val="clear" w:color="auto" w:fill="FFFFFF" w:themeFill="background1"/>
          </w:tcPr>
          <w:p w14:paraId="5C337BC2" w14:textId="77777777" w:rsidR="009F6168" w:rsidRPr="00A91373" w:rsidRDefault="009F6168" w:rsidP="00F45016">
            <w:pPr>
              <w:rPr>
                <w:rFonts w:ascii="Arial" w:eastAsia="Calibri" w:hAnsi="Arial" w:cs="Arial"/>
                <w:sz w:val="20"/>
                <w:szCs w:val="20"/>
              </w:rPr>
            </w:pPr>
          </w:p>
        </w:tc>
        <w:tc>
          <w:tcPr>
            <w:tcW w:w="439" w:type="dxa"/>
            <w:tcBorders>
              <w:top w:val="single" w:sz="12" w:space="0" w:color="auto"/>
            </w:tcBorders>
            <w:shd w:val="clear" w:color="auto" w:fill="FFFFFF" w:themeFill="background1"/>
          </w:tcPr>
          <w:p w14:paraId="3E1FA11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5</w:t>
            </w:r>
          </w:p>
        </w:tc>
        <w:tc>
          <w:tcPr>
            <w:tcW w:w="328" w:type="dxa"/>
            <w:tcBorders>
              <w:top w:val="single" w:sz="12" w:space="0" w:color="auto"/>
            </w:tcBorders>
            <w:shd w:val="clear" w:color="auto" w:fill="FFFFFF" w:themeFill="background1"/>
          </w:tcPr>
          <w:p w14:paraId="5E739A2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39" w:type="dxa"/>
            <w:tcBorders>
              <w:top w:val="single" w:sz="12" w:space="0" w:color="auto"/>
            </w:tcBorders>
            <w:shd w:val="clear" w:color="auto" w:fill="FFFFFF" w:themeFill="background1"/>
          </w:tcPr>
          <w:p w14:paraId="13ED260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39" w:type="dxa"/>
            <w:tcBorders>
              <w:top w:val="single" w:sz="12" w:space="0" w:color="auto"/>
            </w:tcBorders>
            <w:shd w:val="clear" w:color="auto" w:fill="FFFFFF" w:themeFill="background1"/>
          </w:tcPr>
          <w:p w14:paraId="0BD9ABCC" w14:textId="77777777" w:rsidR="009F6168" w:rsidRPr="00A91373" w:rsidRDefault="009F6168" w:rsidP="00F45016">
            <w:pPr>
              <w:rPr>
                <w:rFonts w:ascii="Arial" w:eastAsia="Calibri" w:hAnsi="Arial" w:cs="Arial"/>
                <w:sz w:val="20"/>
                <w:szCs w:val="20"/>
              </w:rPr>
            </w:pPr>
          </w:p>
        </w:tc>
        <w:tc>
          <w:tcPr>
            <w:tcW w:w="617" w:type="dxa"/>
            <w:tcBorders>
              <w:top w:val="single" w:sz="12" w:space="0" w:color="auto"/>
            </w:tcBorders>
            <w:shd w:val="clear" w:color="auto" w:fill="FFFFFF" w:themeFill="background1"/>
          </w:tcPr>
          <w:p w14:paraId="38A07A3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538" w:type="dxa"/>
            <w:tcBorders>
              <w:top w:val="single" w:sz="12" w:space="0" w:color="auto"/>
            </w:tcBorders>
            <w:shd w:val="clear" w:color="auto" w:fill="FFFFFF" w:themeFill="background1"/>
          </w:tcPr>
          <w:p w14:paraId="7F7E5AC9" w14:textId="77777777" w:rsidR="009F6168" w:rsidRDefault="009F6168" w:rsidP="00F45016">
            <w:pPr>
              <w:rPr>
                <w:rFonts w:ascii="Arial" w:eastAsia="Calibri" w:hAnsi="Arial" w:cs="Arial"/>
                <w:sz w:val="20"/>
                <w:szCs w:val="20"/>
              </w:rPr>
            </w:pPr>
            <w:r>
              <w:rPr>
                <w:rFonts w:ascii="Arial" w:eastAsia="Calibri" w:hAnsi="Arial" w:cs="Arial"/>
                <w:sz w:val="20"/>
                <w:szCs w:val="20"/>
              </w:rPr>
              <w:t>14</w:t>
            </w:r>
          </w:p>
        </w:tc>
      </w:tr>
      <w:tr w:rsidR="009F6168" w:rsidRPr="00A91373" w14:paraId="366BF1C0" w14:textId="77777777" w:rsidTr="00F45016">
        <w:trPr>
          <w:cantSplit/>
          <w:trHeight w:val="336"/>
        </w:trPr>
        <w:tc>
          <w:tcPr>
            <w:tcW w:w="894" w:type="dxa"/>
            <w:vMerge/>
            <w:shd w:val="clear" w:color="auto" w:fill="FFFFFF" w:themeFill="background1"/>
            <w:textDirection w:val="tbRl"/>
          </w:tcPr>
          <w:p w14:paraId="68ACED47"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4D17A88A"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bespreekt tijdens het leren het doel van de gekozen strategieën.</w:t>
            </w:r>
          </w:p>
        </w:tc>
        <w:tc>
          <w:tcPr>
            <w:tcW w:w="439" w:type="dxa"/>
            <w:shd w:val="clear" w:color="auto" w:fill="FFFFFF" w:themeFill="background1"/>
          </w:tcPr>
          <w:p w14:paraId="1FA9979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shd w:val="clear" w:color="auto" w:fill="FFFFFF" w:themeFill="background1"/>
          </w:tcPr>
          <w:p w14:paraId="482A47F0"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19169D3A"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139A882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328" w:type="dxa"/>
            <w:shd w:val="clear" w:color="auto" w:fill="FFFFFF" w:themeFill="background1"/>
          </w:tcPr>
          <w:p w14:paraId="2A65D79F"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200DC2FC"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4AFDF751"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0C05B9F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538" w:type="dxa"/>
            <w:shd w:val="clear" w:color="auto" w:fill="FFFFFF" w:themeFill="background1"/>
          </w:tcPr>
          <w:p w14:paraId="52BCF766" w14:textId="77777777" w:rsidR="009F6168" w:rsidRDefault="009F6168" w:rsidP="00F45016">
            <w:pPr>
              <w:rPr>
                <w:rFonts w:ascii="Arial" w:eastAsia="Calibri" w:hAnsi="Arial" w:cs="Arial"/>
                <w:sz w:val="20"/>
                <w:szCs w:val="20"/>
              </w:rPr>
            </w:pPr>
            <w:r>
              <w:rPr>
                <w:rFonts w:ascii="Arial" w:eastAsia="Calibri" w:hAnsi="Arial" w:cs="Arial"/>
                <w:sz w:val="20"/>
                <w:szCs w:val="20"/>
              </w:rPr>
              <w:t>4</w:t>
            </w:r>
          </w:p>
        </w:tc>
      </w:tr>
      <w:tr w:rsidR="009F6168" w:rsidRPr="00A91373" w14:paraId="5C4565D7" w14:textId="77777777" w:rsidTr="00F45016">
        <w:trPr>
          <w:cantSplit/>
          <w:trHeight w:val="232"/>
        </w:trPr>
        <w:tc>
          <w:tcPr>
            <w:tcW w:w="894" w:type="dxa"/>
            <w:vMerge/>
            <w:shd w:val="clear" w:color="auto" w:fill="FFFFFF" w:themeFill="background1"/>
            <w:textDirection w:val="tbRl"/>
          </w:tcPr>
          <w:p w14:paraId="66262997"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611673B3"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geeft leerlingen de tijd om te oefenen met de aangeboden strategieën.</w:t>
            </w:r>
          </w:p>
        </w:tc>
        <w:tc>
          <w:tcPr>
            <w:tcW w:w="439" w:type="dxa"/>
            <w:shd w:val="clear" w:color="auto" w:fill="FFFFFF" w:themeFill="background1"/>
          </w:tcPr>
          <w:p w14:paraId="35617ECF"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shd w:val="clear" w:color="auto" w:fill="FFFFFF" w:themeFill="background1"/>
          </w:tcPr>
          <w:p w14:paraId="784A8A70"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5EADD037"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4D19AC9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328" w:type="dxa"/>
            <w:shd w:val="clear" w:color="auto" w:fill="FFFFFF" w:themeFill="background1"/>
          </w:tcPr>
          <w:p w14:paraId="6CFFECA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39" w:type="dxa"/>
            <w:shd w:val="clear" w:color="auto" w:fill="FFFFFF" w:themeFill="background1"/>
          </w:tcPr>
          <w:p w14:paraId="3127D3C3"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FF39FC1"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617" w:type="dxa"/>
            <w:shd w:val="clear" w:color="auto" w:fill="FFFFFF" w:themeFill="background1"/>
          </w:tcPr>
          <w:p w14:paraId="204486A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538" w:type="dxa"/>
            <w:shd w:val="clear" w:color="auto" w:fill="FFFFFF" w:themeFill="background1"/>
          </w:tcPr>
          <w:p w14:paraId="7FEDAE51" w14:textId="77777777" w:rsidR="009F6168" w:rsidRDefault="009F6168" w:rsidP="00F45016">
            <w:pPr>
              <w:rPr>
                <w:rFonts w:ascii="Arial" w:eastAsia="Calibri" w:hAnsi="Arial" w:cs="Arial"/>
                <w:sz w:val="20"/>
                <w:szCs w:val="20"/>
              </w:rPr>
            </w:pPr>
            <w:r>
              <w:rPr>
                <w:rFonts w:ascii="Arial" w:eastAsia="Calibri" w:hAnsi="Arial" w:cs="Arial"/>
                <w:sz w:val="20"/>
                <w:szCs w:val="20"/>
              </w:rPr>
              <w:t>10</w:t>
            </w:r>
          </w:p>
        </w:tc>
      </w:tr>
      <w:tr w:rsidR="009F6168" w:rsidRPr="00A91373" w14:paraId="314B3C01" w14:textId="77777777" w:rsidTr="00F45016">
        <w:trPr>
          <w:cantSplit/>
          <w:trHeight w:val="200"/>
        </w:trPr>
        <w:tc>
          <w:tcPr>
            <w:tcW w:w="894" w:type="dxa"/>
            <w:vMerge/>
            <w:shd w:val="clear" w:color="auto" w:fill="FFFFFF" w:themeFill="background1"/>
            <w:textDirection w:val="tbRl"/>
          </w:tcPr>
          <w:p w14:paraId="6D60D23A"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366DF534" w14:textId="77777777" w:rsidR="009F6168" w:rsidRPr="00A91373" w:rsidRDefault="009F6168" w:rsidP="00F45016">
            <w:pPr>
              <w:rPr>
                <w:rFonts w:ascii="Arial" w:eastAsia="Calibri" w:hAnsi="Arial" w:cs="Arial"/>
                <w:i/>
                <w:sz w:val="20"/>
                <w:szCs w:val="20"/>
              </w:rPr>
            </w:pPr>
            <w:r w:rsidRPr="00A91373">
              <w:rPr>
                <w:rFonts w:ascii="Arial" w:eastAsia="Calibri" w:hAnsi="Arial" w:cs="Arial"/>
                <w:sz w:val="20"/>
                <w:szCs w:val="20"/>
              </w:rPr>
              <w:t>planne</w:t>
            </w:r>
            <w:r>
              <w:rPr>
                <w:rFonts w:ascii="Arial" w:eastAsia="Calibri" w:hAnsi="Arial" w:cs="Arial"/>
                <w:sz w:val="20"/>
                <w:szCs w:val="20"/>
              </w:rPr>
              <w:t xml:space="preserve">n (ontwerpen van een leerproces) </w:t>
            </w:r>
            <w:r>
              <w:rPr>
                <w:rFonts w:ascii="Arial" w:eastAsia="Calibri" w:hAnsi="Arial" w:cs="Arial"/>
                <w:i/>
                <w:sz w:val="20"/>
                <w:szCs w:val="20"/>
              </w:rPr>
              <w:t>meta</w:t>
            </w:r>
            <w:r w:rsidRPr="00A91373">
              <w:rPr>
                <w:rFonts w:ascii="Arial" w:eastAsia="Calibri" w:hAnsi="Arial" w:cs="Arial"/>
                <w:i/>
                <w:sz w:val="20"/>
                <w:szCs w:val="20"/>
              </w:rPr>
              <w:t>cognitieve strategie</w:t>
            </w:r>
          </w:p>
        </w:tc>
        <w:tc>
          <w:tcPr>
            <w:tcW w:w="439" w:type="dxa"/>
            <w:shd w:val="clear" w:color="auto" w:fill="FFFFFF" w:themeFill="background1"/>
          </w:tcPr>
          <w:p w14:paraId="3364A8BA"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439" w:type="dxa"/>
            <w:shd w:val="clear" w:color="auto" w:fill="FFFFFF" w:themeFill="background1"/>
          </w:tcPr>
          <w:p w14:paraId="37A9C36F"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617" w:type="dxa"/>
            <w:shd w:val="clear" w:color="auto" w:fill="FFFFFF" w:themeFill="background1"/>
          </w:tcPr>
          <w:p w14:paraId="06BB4754"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9AC185D"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3A2F8020"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4B532B62"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0B42DAF"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2B497FAC" w14:textId="77777777" w:rsidR="009F6168" w:rsidRPr="00A91373" w:rsidRDefault="009F6168" w:rsidP="00F45016">
            <w:pPr>
              <w:rPr>
                <w:rFonts w:ascii="Arial" w:eastAsia="Calibri" w:hAnsi="Arial" w:cs="Arial"/>
                <w:sz w:val="20"/>
                <w:szCs w:val="20"/>
              </w:rPr>
            </w:pPr>
          </w:p>
        </w:tc>
        <w:tc>
          <w:tcPr>
            <w:tcW w:w="538" w:type="dxa"/>
            <w:shd w:val="clear" w:color="auto" w:fill="FFFFFF" w:themeFill="background1"/>
          </w:tcPr>
          <w:p w14:paraId="3DB3AEF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r>
      <w:tr w:rsidR="009F6168" w:rsidRPr="00A91373" w14:paraId="00EBDC35" w14:textId="77777777" w:rsidTr="00F45016">
        <w:trPr>
          <w:cantSplit/>
          <w:trHeight w:val="270"/>
        </w:trPr>
        <w:tc>
          <w:tcPr>
            <w:tcW w:w="894" w:type="dxa"/>
            <w:vMerge/>
            <w:shd w:val="clear" w:color="auto" w:fill="FFFFFF" w:themeFill="background1"/>
            <w:textDirection w:val="tbRl"/>
          </w:tcPr>
          <w:p w14:paraId="2E49ADC8"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5B9CAD11"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monitoren (leerproces bewaken)</w:t>
            </w:r>
            <w:r>
              <w:rPr>
                <w:rFonts w:ascii="Arial" w:eastAsia="Calibri" w:hAnsi="Arial" w:cs="Arial"/>
                <w:i/>
                <w:sz w:val="20"/>
                <w:szCs w:val="20"/>
              </w:rPr>
              <w:t xml:space="preserve"> meta</w:t>
            </w:r>
            <w:r w:rsidRPr="00A91373">
              <w:rPr>
                <w:rFonts w:ascii="Arial" w:eastAsia="Calibri" w:hAnsi="Arial" w:cs="Arial"/>
                <w:i/>
                <w:sz w:val="20"/>
                <w:szCs w:val="20"/>
              </w:rPr>
              <w:t>cognitieve strategie</w:t>
            </w:r>
          </w:p>
        </w:tc>
        <w:tc>
          <w:tcPr>
            <w:tcW w:w="439" w:type="dxa"/>
            <w:shd w:val="clear" w:color="auto" w:fill="FFFFFF" w:themeFill="background1"/>
          </w:tcPr>
          <w:p w14:paraId="24A8561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439" w:type="dxa"/>
            <w:shd w:val="clear" w:color="auto" w:fill="FFFFFF" w:themeFill="background1"/>
          </w:tcPr>
          <w:p w14:paraId="68FBA64A"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19276157"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16CE1522"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7B0D7A9C"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4F25BAE4"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57F9F5B"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3C1160CB" w14:textId="77777777" w:rsidR="009F6168" w:rsidRPr="00A91373" w:rsidRDefault="009F6168" w:rsidP="00F45016">
            <w:pPr>
              <w:rPr>
                <w:rFonts w:ascii="Arial" w:eastAsia="Calibri" w:hAnsi="Arial" w:cs="Arial"/>
                <w:sz w:val="20"/>
                <w:szCs w:val="20"/>
              </w:rPr>
            </w:pPr>
          </w:p>
        </w:tc>
        <w:tc>
          <w:tcPr>
            <w:tcW w:w="538" w:type="dxa"/>
            <w:shd w:val="clear" w:color="auto" w:fill="FFFFFF" w:themeFill="background1"/>
          </w:tcPr>
          <w:p w14:paraId="01BB139B"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r>
      <w:tr w:rsidR="009F6168" w:rsidRPr="00A91373" w14:paraId="4E91C9C4" w14:textId="77777777" w:rsidTr="00F45016">
        <w:trPr>
          <w:cantSplit/>
          <w:trHeight w:val="225"/>
        </w:trPr>
        <w:tc>
          <w:tcPr>
            <w:tcW w:w="894" w:type="dxa"/>
            <w:vMerge/>
            <w:shd w:val="clear" w:color="auto" w:fill="FFFFFF" w:themeFill="background1"/>
            <w:textDirection w:val="tbRl"/>
          </w:tcPr>
          <w:p w14:paraId="736B87E3"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7F490DDC"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 xml:space="preserve">evalueren (beoordelen van leerproces) </w:t>
            </w:r>
            <w:r>
              <w:rPr>
                <w:rFonts w:ascii="Arial" w:eastAsia="Calibri" w:hAnsi="Arial" w:cs="Arial"/>
                <w:i/>
                <w:sz w:val="20"/>
                <w:szCs w:val="20"/>
              </w:rPr>
              <w:t>meta</w:t>
            </w:r>
            <w:r w:rsidRPr="00A91373">
              <w:rPr>
                <w:rFonts w:ascii="Arial" w:eastAsia="Calibri" w:hAnsi="Arial" w:cs="Arial"/>
                <w:i/>
                <w:sz w:val="20"/>
                <w:szCs w:val="20"/>
              </w:rPr>
              <w:t>cognitieve strategie</w:t>
            </w:r>
          </w:p>
        </w:tc>
        <w:tc>
          <w:tcPr>
            <w:tcW w:w="439" w:type="dxa"/>
            <w:shd w:val="clear" w:color="auto" w:fill="FFFFFF" w:themeFill="background1"/>
          </w:tcPr>
          <w:p w14:paraId="30A5AE6E"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F216F07"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20AD3ACF"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shd w:val="clear" w:color="auto" w:fill="FFFFFF" w:themeFill="background1"/>
          </w:tcPr>
          <w:p w14:paraId="30B5D3D1"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4A8BD0BE"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0D3DE5D"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0B0691B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617" w:type="dxa"/>
            <w:shd w:val="clear" w:color="auto" w:fill="FFFFFF" w:themeFill="background1"/>
          </w:tcPr>
          <w:p w14:paraId="1611041B"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538" w:type="dxa"/>
            <w:shd w:val="clear" w:color="auto" w:fill="FFFFFF" w:themeFill="background1"/>
          </w:tcPr>
          <w:p w14:paraId="25D7457E" w14:textId="77777777" w:rsidR="009F6168" w:rsidRDefault="009F6168" w:rsidP="00F45016">
            <w:pPr>
              <w:rPr>
                <w:rFonts w:ascii="Arial" w:eastAsia="Calibri" w:hAnsi="Arial" w:cs="Arial"/>
                <w:sz w:val="20"/>
                <w:szCs w:val="20"/>
              </w:rPr>
            </w:pPr>
            <w:r>
              <w:rPr>
                <w:rFonts w:ascii="Arial" w:eastAsia="Calibri" w:hAnsi="Arial" w:cs="Arial"/>
                <w:sz w:val="20"/>
                <w:szCs w:val="20"/>
              </w:rPr>
              <w:t>4</w:t>
            </w:r>
          </w:p>
        </w:tc>
      </w:tr>
      <w:tr w:rsidR="009F6168" w:rsidRPr="00A91373" w14:paraId="3EA5FCD5" w14:textId="77777777" w:rsidTr="00F45016">
        <w:trPr>
          <w:cantSplit/>
          <w:trHeight w:val="450"/>
        </w:trPr>
        <w:tc>
          <w:tcPr>
            <w:tcW w:w="894" w:type="dxa"/>
            <w:vMerge/>
            <w:shd w:val="clear" w:color="auto" w:fill="FFFFFF" w:themeFill="background1"/>
            <w:textDirection w:val="tbRl"/>
          </w:tcPr>
          <w:p w14:paraId="49F6399F"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060D654D"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reflecteren (nadenken over leren, leeractiviteiten en –ervaringen)</w:t>
            </w:r>
            <w:r>
              <w:rPr>
                <w:rFonts w:ascii="Arial" w:eastAsia="Calibri" w:hAnsi="Arial" w:cs="Arial"/>
                <w:i/>
                <w:sz w:val="20"/>
                <w:szCs w:val="20"/>
              </w:rPr>
              <w:t xml:space="preserve"> meta</w:t>
            </w:r>
            <w:r w:rsidRPr="00A91373">
              <w:rPr>
                <w:rFonts w:ascii="Arial" w:eastAsia="Calibri" w:hAnsi="Arial" w:cs="Arial"/>
                <w:i/>
                <w:sz w:val="20"/>
                <w:szCs w:val="20"/>
              </w:rPr>
              <w:t>cognitieve strategie</w:t>
            </w:r>
          </w:p>
        </w:tc>
        <w:tc>
          <w:tcPr>
            <w:tcW w:w="439" w:type="dxa"/>
            <w:shd w:val="clear" w:color="auto" w:fill="FFFFFF" w:themeFill="background1"/>
          </w:tcPr>
          <w:p w14:paraId="4AF3FAF6"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0CEF8DDB"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5D21BFE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shd w:val="clear" w:color="auto" w:fill="FFFFFF" w:themeFill="background1"/>
          </w:tcPr>
          <w:p w14:paraId="72CC0DB5"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1936BE3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shd w:val="clear" w:color="auto" w:fill="FFFFFF" w:themeFill="background1"/>
          </w:tcPr>
          <w:p w14:paraId="642BCEFE"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FB0DB0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617" w:type="dxa"/>
            <w:shd w:val="clear" w:color="auto" w:fill="FFFFFF" w:themeFill="background1"/>
          </w:tcPr>
          <w:p w14:paraId="3ECEDBC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538" w:type="dxa"/>
            <w:shd w:val="clear" w:color="auto" w:fill="FFFFFF" w:themeFill="background1"/>
          </w:tcPr>
          <w:p w14:paraId="20D24B78" w14:textId="77777777" w:rsidR="009F6168" w:rsidRDefault="009F6168" w:rsidP="00F45016">
            <w:pPr>
              <w:rPr>
                <w:rFonts w:ascii="Arial" w:eastAsia="Calibri" w:hAnsi="Arial" w:cs="Arial"/>
                <w:sz w:val="20"/>
                <w:szCs w:val="20"/>
              </w:rPr>
            </w:pPr>
            <w:r>
              <w:rPr>
                <w:rFonts w:ascii="Arial" w:eastAsia="Calibri" w:hAnsi="Arial" w:cs="Arial"/>
                <w:sz w:val="20"/>
                <w:szCs w:val="20"/>
              </w:rPr>
              <w:t>6</w:t>
            </w:r>
          </w:p>
        </w:tc>
      </w:tr>
      <w:tr w:rsidR="009F6168" w:rsidRPr="00A91373" w14:paraId="4E0E8D96" w14:textId="77777777" w:rsidTr="00F45016">
        <w:trPr>
          <w:cantSplit/>
          <w:trHeight w:val="210"/>
        </w:trPr>
        <w:tc>
          <w:tcPr>
            <w:tcW w:w="894" w:type="dxa"/>
            <w:vMerge/>
            <w:shd w:val="clear" w:color="auto" w:fill="FFFFFF" w:themeFill="background1"/>
            <w:textDirection w:val="tbRl"/>
          </w:tcPr>
          <w:p w14:paraId="00E140BD"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5C7D3F77" w14:textId="77777777" w:rsidR="009F6168" w:rsidRPr="00A91373" w:rsidRDefault="009F6168" w:rsidP="00F45016">
            <w:pPr>
              <w:rPr>
                <w:rFonts w:ascii="Arial" w:eastAsia="Calibri" w:hAnsi="Arial" w:cs="Arial"/>
                <w:i/>
                <w:sz w:val="20"/>
                <w:szCs w:val="20"/>
              </w:rPr>
            </w:pPr>
            <w:r w:rsidRPr="00A91373">
              <w:rPr>
                <w:rFonts w:ascii="Arial" w:eastAsia="Calibri" w:hAnsi="Arial" w:cs="Arial"/>
                <w:sz w:val="20"/>
                <w:szCs w:val="20"/>
              </w:rPr>
              <w:t>Onthouden van informatie.</w:t>
            </w:r>
            <w:r>
              <w:rPr>
                <w:rFonts w:ascii="Arial" w:eastAsia="Calibri" w:hAnsi="Arial" w:cs="Arial"/>
                <w:sz w:val="20"/>
                <w:szCs w:val="20"/>
              </w:rPr>
              <w:t xml:space="preserve"> </w:t>
            </w:r>
            <w:r w:rsidRPr="00A91373">
              <w:rPr>
                <w:rFonts w:ascii="Arial" w:eastAsia="Calibri" w:hAnsi="Arial" w:cs="Arial"/>
                <w:i/>
                <w:sz w:val="20"/>
                <w:szCs w:val="20"/>
              </w:rPr>
              <w:t>cognitieve strategie</w:t>
            </w:r>
          </w:p>
        </w:tc>
        <w:tc>
          <w:tcPr>
            <w:tcW w:w="439" w:type="dxa"/>
            <w:shd w:val="clear" w:color="auto" w:fill="FFFFFF" w:themeFill="background1"/>
          </w:tcPr>
          <w:p w14:paraId="4BF8A9E6"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1D9AB08D"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5273DC7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11</w:t>
            </w:r>
          </w:p>
        </w:tc>
        <w:tc>
          <w:tcPr>
            <w:tcW w:w="439" w:type="dxa"/>
            <w:shd w:val="clear" w:color="auto" w:fill="FFFFFF" w:themeFill="background1"/>
          </w:tcPr>
          <w:p w14:paraId="41DD0FB4"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58B043C1"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D243B5F"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20699C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617" w:type="dxa"/>
            <w:shd w:val="clear" w:color="auto" w:fill="FFFFFF" w:themeFill="background1"/>
          </w:tcPr>
          <w:p w14:paraId="02475C11" w14:textId="77777777" w:rsidR="009F6168" w:rsidRPr="00A91373" w:rsidRDefault="009F6168" w:rsidP="00F45016">
            <w:pPr>
              <w:rPr>
                <w:rFonts w:ascii="Arial" w:eastAsia="Calibri" w:hAnsi="Arial" w:cs="Arial"/>
                <w:sz w:val="20"/>
                <w:szCs w:val="20"/>
              </w:rPr>
            </w:pPr>
          </w:p>
        </w:tc>
        <w:tc>
          <w:tcPr>
            <w:tcW w:w="538" w:type="dxa"/>
            <w:shd w:val="clear" w:color="auto" w:fill="FFFFFF" w:themeFill="background1"/>
          </w:tcPr>
          <w:p w14:paraId="06A39EC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13</w:t>
            </w:r>
          </w:p>
        </w:tc>
      </w:tr>
      <w:tr w:rsidR="009F6168" w:rsidRPr="00A91373" w14:paraId="2854ED70" w14:textId="77777777" w:rsidTr="00F45016">
        <w:trPr>
          <w:cantSplit/>
          <w:trHeight w:val="240"/>
        </w:trPr>
        <w:tc>
          <w:tcPr>
            <w:tcW w:w="894" w:type="dxa"/>
            <w:vMerge/>
            <w:shd w:val="clear" w:color="auto" w:fill="FFFFFF" w:themeFill="background1"/>
            <w:textDirection w:val="tbRl"/>
          </w:tcPr>
          <w:p w14:paraId="1F5A8FCC"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704B4745" w14:textId="77777777" w:rsidR="009F6168" w:rsidRPr="00A91373" w:rsidRDefault="009F6168" w:rsidP="00F45016">
            <w:pPr>
              <w:rPr>
                <w:rFonts w:ascii="Arial" w:eastAsia="Calibri" w:hAnsi="Arial" w:cs="Arial"/>
                <w:i/>
                <w:sz w:val="20"/>
                <w:szCs w:val="20"/>
              </w:rPr>
            </w:pPr>
            <w:r w:rsidRPr="00A91373">
              <w:rPr>
                <w:rFonts w:ascii="Arial" w:eastAsia="Calibri" w:hAnsi="Arial" w:cs="Arial"/>
                <w:sz w:val="20"/>
                <w:szCs w:val="20"/>
              </w:rPr>
              <w:t>Herhalen van informatie.</w:t>
            </w:r>
            <w:r w:rsidRPr="00A91373">
              <w:rPr>
                <w:rFonts w:ascii="Arial" w:eastAsia="Calibri" w:hAnsi="Arial" w:cs="Arial"/>
                <w:i/>
                <w:sz w:val="20"/>
                <w:szCs w:val="20"/>
              </w:rPr>
              <w:t xml:space="preserve"> cognitieve strategie</w:t>
            </w:r>
          </w:p>
        </w:tc>
        <w:tc>
          <w:tcPr>
            <w:tcW w:w="439" w:type="dxa"/>
            <w:shd w:val="clear" w:color="auto" w:fill="FFFFFF" w:themeFill="background1"/>
          </w:tcPr>
          <w:p w14:paraId="12FA0AD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39" w:type="dxa"/>
            <w:shd w:val="clear" w:color="auto" w:fill="FFFFFF" w:themeFill="background1"/>
          </w:tcPr>
          <w:p w14:paraId="1D7DCB5F"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617" w:type="dxa"/>
            <w:shd w:val="clear" w:color="auto" w:fill="FFFFFF" w:themeFill="background1"/>
          </w:tcPr>
          <w:p w14:paraId="7DEFAE0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9</w:t>
            </w:r>
          </w:p>
        </w:tc>
        <w:tc>
          <w:tcPr>
            <w:tcW w:w="439" w:type="dxa"/>
            <w:shd w:val="clear" w:color="auto" w:fill="FFFFFF" w:themeFill="background1"/>
          </w:tcPr>
          <w:p w14:paraId="6EF3934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5</w:t>
            </w:r>
          </w:p>
        </w:tc>
        <w:tc>
          <w:tcPr>
            <w:tcW w:w="328" w:type="dxa"/>
            <w:shd w:val="clear" w:color="auto" w:fill="FFFFFF" w:themeFill="background1"/>
          </w:tcPr>
          <w:p w14:paraId="11655A0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shd w:val="clear" w:color="auto" w:fill="FFFFFF" w:themeFill="background1"/>
          </w:tcPr>
          <w:p w14:paraId="783B1BD9"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39" w:type="dxa"/>
            <w:shd w:val="clear" w:color="auto" w:fill="FFFFFF" w:themeFill="background1"/>
          </w:tcPr>
          <w:p w14:paraId="0EA85037"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21</w:t>
            </w:r>
          </w:p>
        </w:tc>
        <w:tc>
          <w:tcPr>
            <w:tcW w:w="617" w:type="dxa"/>
            <w:shd w:val="clear" w:color="auto" w:fill="FFFFFF" w:themeFill="background1"/>
          </w:tcPr>
          <w:p w14:paraId="6A1A1589"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8</w:t>
            </w:r>
          </w:p>
        </w:tc>
        <w:tc>
          <w:tcPr>
            <w:tcW w:w="538" w:type="dxa"/>
            <w:shd w:val="clear" w:color="auto" w:fill="FFFFFF" w:themeFill="background1"/>
          </w:tcPr>
          <w:p w14:paraId="05B91485" w14:textId="77777777" w:rsidR="009F6168" w:rsidRDefault="009F6168" w:rsidP="00F45016">
            <w:pPr>
              <w:rPr>
                <w:rFonts w:ascii="Arial" w:eastAsia="Calibri" w:hAnsi="Arial" w:cs="Arial"/>
                <w:sz w:val="20"/>
                <w:szCs w:val="20"/>
              </w:rPr>
            </w:pPr>
            <w:r>
              <w:rPr>
                <w:rFonts w:ascii="Arial" w:eastAsia="Calibri" w:hAnsi="Arial" w:cs="Arial"/>
                <w:sz w:val="20"/>
                <w:szCs w:val="20"/>
              </w:rPr>
              <w:t>54</w:t>
            </w:r>
          </w:p>
        </w:tc>
      </w:tr>
      <w:tr w:rsidR="009F6168" w:rsidRPr="00A91373" w14:paraId="2735F6F5" w14:textId="77777777" w:rsidTr="00F45016">
        <w:trPr>
          <w:cantSplit/>
          <w:trHeight w:val="237"/>
        </w:trPr>
        <w:tc>
          <w:tcPr>
            <w:tcW w:w="894" w:type="dxa"/>
            <w:vMerge/>
            <w:shd w:val="clear" w:color="auto" w:fill="FFFFFF" w:themeFill="background1"/>
            <w:textDirection w:val="tbRl"/>
          </w:tcPr>
          <w:p w14:paraId="5D25A13A"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07A7091D"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Samenvoegen van informatie in het geheugen.</w:t>
            </w:r>
            <w:r w:rsidRPr="00A91373">
              <w:rPr>
                <w:rFonts w:ascii="Arial" w:eastAsia="Calibri" w:hAnsi="Arial" w:cs="Arial"/>
                <w:i/>
                <w:sz w:val="20"/>
                <w:szCs w:val="20"/>
              </w:rPr>
              <w:t xml:space="preserve"> cognitieve strategie</w:t>
            </w:r>
          </w:p>
        </w:tc>
        <w:tc>
          <w:tcPr>
            <w:tcW w:w="439" w:type="dxa"/>
            <w:shd w:val="clear" w:color="auto" w:fill="FFFFFF" w:themeFill="background1"/>
          </w:tcPr>
          <w:p w14:paraId="2E15454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439" w:type="dxa"/>
            <w:shd w:val="clear" w:color="auto" w:fill="FFFFFF" w:themeFill="background1"/>
          </w:tcPr>
          <w:p w14:paraId="010E661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617" w:type="dxa"/>
            <w:shd w:val="clear" w:color="auto" w:fill="FFFFFF" w:themeFill="background1"/>
          </w:tcPr>
          <w:p w14:paraId="206E6E6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10</w:t>
            </w:r>
          </w:p>
        </w:tc>
        <w:tc>
          <w:tcPr>
            <w:tcW w:w="439" w:type="dxa"/>
            <w:shd w:val="clear" w:color="auto" w:fill="FFFFFF" w:themeFill="background1"/>
          </w:tcPr>
          <w:p w14:paraId="478DF8D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328" w:type="dxa"/>
            <w:shd w:val="clear" w:color="auto" w:fill="FFFFFF" w:themeFill="background1"/>
          </w:tcPr>
          <w:p w14:paraId="2C8F9DB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shd w:val="clear" w:color="auto" w:fill="FFFFFF" w:themeFill="background1"/>
          </w:tcPr>
          <w:p w14:paraId="1CA25C9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439" w:type="dxa"/>
            <w:shd w:val="clear" w:color="auto" w:fill="FFFFFF" w:themeFill="background1"/>
          </w:tcPr>
          <w:p w14:paraId="1BC6979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617" w:type="dxa"/>
            <w:shd w:val="clear" w:color="auto" w:fill="FFFFFF" w:themeFill="background1"/>
          </w:tcPr>
          <w:p w14:paraId="2CB194E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538" w:type="dxa"/>
            <w:shd w:val="clear" w:color="auto" w:fill="FFFFFF" w:themeFill="background1"/>
          </w:tcPr>
          <w:p w14:paraId="33AA4C18" w14:textId="77777777" w:rsidR="009F6168" w:rsidRDefault="009F6168" w:rsidP="00F45016">
            <w:pPr>
              <w:rPr>
                <w:rFonts w:ascii="Arial" w:eastAsia="Calibri" w:hAnsi="Arial" w:cs="Arial"/>
                <w:sz w:val="20"/>
                <w:szCs w:val="20"/>
              </w:rPr>
            </w:pPr>
            <w:r>
              <w:rPr>
                <w:rFonts w:ascii="Arial" w:eastAsia="Calibri" w:hAnsi="Arial" w:cs="Arial"/>
                <w:sz w:val="20"/>
                <w:szCs w:val="20"/>
              </w:rPr>
              <w:t>28</w:t>
            </w:r>
          </w:p>
        </w:tc>
      </w:tr>
      <w:tr w:rsidR="009F6168" w:rsidRPr="00A91373" w14:paraId="04AC48BC" w14:textId="77777777" w:rsidTr="00F45016">
        <w:trPr>
          <w:cantSplit/>
          <w:trHeight w:val="253"/>
        </w:trPr>
        <w:tc>
          <w:tcPr>
            <w:tcW w:w="894" w:type="dxa"/>
            <w:vMerge/>
            <w:tcBorders>
              <w:bottom w:val="single" w:sz="12" w:space="0" w:color="auto"/>
            </w:tcBorders>
            <w:shd w:val="clear" w:color="auto" w:fill="FFFFFF" w:themeFill="background1"/>
            <w:textDirection w:val="tbRl"/>
          </w:tcPr>
          <w:p w14:paraId="5C4FDE5B" w14:textId="77777777" w:rsidR="009F6168" w:rsidRPr="00A91373" w:rsidRDefault="009F6168" w:rsidP="00F45016">
            <w:pPr>
              <w:ind w:left="113" w:right="113"/>
              <w:rPr>
                <w:rFonts w:ascii="Arial" w:eastAsia="Calibri" w:hAnsi="Arial" w:cs="Arial"/>
                <w:b/>
                <w:sz w:val="20"/>
                <w:szCs w:val="20"/>
              </w:rPr>
            </w:pPr>
          </w:p>
        </w:tc>
        <w:tc>
          <w:tcPr>
            <w:tcW w:w="3873" w:type="dxa"/>
            <w:tcBorders>
              <w:bottom w:val="single" w:sz="12" w:space="0" w:color="auto"/>
            </w:tcBorders>
            <w:shd w:val="clear" w:color="auto" w:fill="FFFFFF" w:themeFill="background1"/>
          </w:tcPr>
          <w:p w14:paraId="7F124297"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Visualiseren van informatie.</w:t>
            </w:r>
            <w:r w:rsidRPr="00A91373">
              <w:rPr>
                <w:rFonts w:ascii="Arial" w:eastAsia="Calibri" w:hAnsi="Arial" w:cs="Arial"/>
                <w:i/>
                <w:sz w:val="20"/>
                <w:szCs w:val="20"/>
              </w:rPr>
              <w:t xml:space="preserve"> cognitieve strategie</w:t>
            </w:r>
          </w:p>
        </w:tc>
        <w:tc>
          <w:tcPr>
            <w:tcW w:w="439" w:type="dxa"/>
            <w:tcBorders>
              <w:bottom w:val="single" w:sz="12" w:space="0" w:color="auto"/>
            </w:tcBorders>
            <w:shd w:val="clear" w:color="auto" w:fill="FFFFFF" w:themeFill="background1"/>
          </w:tcPr>
          <w:p w14:paraId="7A918C8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439" w:type="dxa"/>
            <w:tcBorders>
              <w:bottom w:val="single" w:sz="12" w:space="0" w:color="auto"/>
            </w:tcBorders>
            <w:shd w:val="clear" w:color="auto" w:fill="FFFFFF" w:themeFill="background1"/>
          </w:tcPr>
          <w:p w14:paraId="3CC8B949"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617" w:type="dxa"/>
            <w:tcBorders>
              <w:bottom w:val="single" w:sz="12" w:space="0" w:color="auto"/>
            </w:tcBorders>
            <w:shd w:val="clear" w:color="auto" w:fill="FFFFFF" w:themeFill="background1"/>
          </w:tcPr>
          <w:p w14:paraId="7B78FFCE" w14:textId="77777777" w:rsidR="009F6168" w:rsidRPr="00A91373" w:rsidRDefault="009F6168" w:rsidP="00F45016">
            <w:pPr>
              <w:rPr>
                <w:rFonts w:ascii="Arial" w:eastAsia="Calibri" w:hAnsi="Arial" w:cs="Arial"/>
                <w:sz w:val="20"/>
                <w:szCs w:val="20"/>
              </w:rPr>
            </w:pPr>
          </w:p>
        </w:tc>
        <w:tc>
          <w:tcPr>
            <w:tcW w:w="439" w:type="dxa"/>
            <w:tcBorders>
              <w:bottom w:val="single" w:sz="12" w:space="0" w:color="auto"/>
            </w:tcBorders>
            <w:shd w:val="clear" w:color="auto" w:fill="FFFFFF" w:themeFill="background1"/>
          </w:tcPr>
          <w:p w14:paraId="6BFA7D51"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17</w:t>
            </w:r>
          </w:p>
        </w:tc>
        <w:tc>
          <w:tcPr>
            <w:tcW w:w="328" w:type="dxa"/>
            <w:tcBorders>
              <w:bottom w:val="single" w:sz="12" w:space="0" w:color="auto"/>
            </w:tcBorders>
            <w:shd w:val="clear" w:color="auto" w:fill="FFFFFF" w:themeFill="background1"/>
          </w:tcPr>
          <w:p w14:paraId="03A6737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8</w:t>
            </w:r>
          </w:p>
        </w:tc>
        <w:tc>
          <w:tcPr>
            <w:tcW w:w="439" w:type="dxa"/>
            <w:tcBorders>
              <w:bottom w:val="single" w:sz="12" w:space="0" w:color="auto"/>
            </w:tcBorders>
            <w:shd w:val="clear" w:color="auto" w:fill="FFFFFF" w:themeFill="background1"/>
          </w:tcPr>
          <w:p w14:paraId="23A7F9B1"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439" w:type="dxa"/>
            <w:tcBorders>
              <w:bottom w:val="single" w:sz="12" w:space="0" w:color="auto"/>
            </w:tcBorders>
            <w:shd w:val="clear" w:color="auto" w:fill="FFFFFF" w:themeFill="background1"/>
          </w:tcPr>
          <w:p w14:paraId="7E22B8E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11</w:t>
            </w:r>
          </w:p>
        </w:tc>
        <w:tc>
          <w:tcPr>
            <w:tcW w:w="617" w:type="dxa"/>
            <w:tcBorders>
              <w:bottom w:val="single" w:sz="12" w:space="0" w:color="auto"/>
            </w:tcBorders>
            <w:shd w:val="clear" w:color="auto" w:fill="FFFFFF" w:themeFill="background1"/>
          </w:tcPr>
          <w:p w14:paraId="151BE88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13</w:t>
            </w:r>
          </w:p>
        </w:tc>
        <w:tc>
          <w:tcPr>
            <w:tcW w:w="538" w:type="dxa"/>
            <w:tcBorders>
              <w:bottom w:val="single" w:sz="12" w:space="0" w:color="auto"/>
            </w:tcBorders>
            <w:shd w:val="clear" w:color="auto" w:fill="FFFFFF" w:themeFill="background1"/>
          </w:tcPr>
          <w:p w14:paraId="6AB3896F" w14:textId="77777777" w:rsidR="009F6168" w:rsidRDefault="009F6168" w:rsidP="00F45016">
            <w:pPr>
              <w:rPr>
                <w:rFonts w:ascii="Arial" w:eastAsia="Calibri" w:hAnsi="Arial" w:cs="Arial"/>
                <w:sz w:val="20"/>
                <w:szCs w:val="20"/>
              </w:rPr>
            </w:pPr>
            <w:r>
              <w:rPr>
                <w:rFonts w:ascii="Arial" w:eastAsia="Calibri" w:hAnsi="Arial" w:cs="Arial"/>
                <w:sz w:val="20"/>
                <w:szCs w:val="20"/>
              </w:rPr>
              <w:t>60</w:t>
            </w:r>
          </w:p>
        </w:tc>
      </w:tr>
      <w:tr w:rsidR="009F6168" w:rsidRPr="00A91373" w14:paraId="70E08ED9" w14:textId="77777777" w:rsidTr="00F45016">
        <w:trPr>
          <w:cantSplit/>
          <w:trHeight w:val="568"/>
        </w:trPr>
        <w:tc>
          <w:tcPr>
            <w:tcW w:w="894" w:type="dxa"/>
            <w:vMerge w:val="restart"/>
            <w:tcBorders>
              <w:top w:val="single" w:sz="12" w:space="0" w:color="auto"/>
            </w:tcBorders>
            <w:shd w:val="clear" w:color="auto" w:fill="FFFFFF" w:themeFill="background1"/>
            <w:textDirection w:val="tbRl"/>
          </w:tcPr>
          <w:p w14:paraId="606F0CDE" w14:textId="77777777" w:rsidR="009F6168" w:rsidRPr="00A91373" w:rsidRDefault="009F6168" w:rsidP="00F45016">
            <w:pPr>
              <w:ind w:left="113" w:right="113"/>
              <w:rPr>
                <w:rFonts w:ascii="Arial" w:eastAsia="Calibri" w:hAnsi="Arial" w:cs="Arial"/>
                <w:b/>
                <w:sz w:val="20"/>
                <w:szCs w:val="20"/>
              </w:rPr>
            </w:pPr>
          </w:p>
          <w:p w14:paraId="1F4D7FCF" w14:textId="77777777" w:rsidR="009F6168" w:rsidRPr="00A91373" w:rsidRDefault="009F6168" w:rsidP="00F45016">
            <w:pPr>
              <w:ind w:left="113" w:right="113"/>
              <w:rPr>
                <w:rFonts w:ascii="Arial" w:eastAsia="Calibri" w:hAnsi="Arial" w:cs="Arial"/>
                <w:b/>
                <w:sz w:val="20"/>
                <w:szCs w:val="20"/>
              </w:rPr>
            </w:pPr>
            <w:r w:rsidRPr="00A91373">
              <w:rPr>
                <w:rFonts w:ascii="Arial" w:eastAsia="Calibri" w:hAnsi="Arial" w:cs="Arial"/>
                <w:b/>
                <w:sz w:val="20"/>
                <w:szCs w:val="20"/>
              </w:rPr>
              <w:t>Scaffolding (Hulp op Maat)</w:t>
            </w:r>
          </w:p>
        </w:tc>
        <w:tc>
          <w:tcPr>
            <w:tcW w:w="3873" w:type="dxa"/>
            <w:tcBorders>
              <w:top w:val="single" w:sz="12" w:space="0" w:color="auto"/>
            </w:tcBorders>
            <w:shd w:val="clear" w:color="auto" w:fill="FFFFFF" w:themeFill="background1"/>
          </w:tcPr>
          <w:p w14:paraId="7B2CF5E6"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verzamelt voortdurend informatie van leerlingen om hulp te kunnen bieden.</w:t>
            </w:r>
          </w:p>
        </w:tc>
        <w:tc>
          <w:tcPr>
            <w:tcW w:w="439" w:type="dxa"/>
            <w:tcBorders>
              <w:top w:val="single" w:sz="12" w:space="0" w:color="auto"/>
            </w:tcBorders>
            <w:shd w:val="clear" w:color="auto" w:fill="FFFFFF" w:themeFill="background1"/>
          </w:tcPr>
          <w:p w14:paraId="06E26042" w14:textId="77777777" w:rsidR="009F6168" w:rsidRPr="00A91373" w:rsidRDefault="009F6168" w:rsidP="00F45016">
            <w:pPr>
              <w:rPr>
                <w:rFonts w:ascii="Arial" w:eastAsia="Calibri" w:hAnsi="Arial" w:cs="Arial"/>
                <w:sz w:val="20"/>
                <w:szCs w:val="20"/>
              </w:rPr>
            </w:pPr>
          </w:p>
        </w:tc>
        <w:tc>
          <w:tcPr>
            <w:tcW w:w="439" w:type="dxa"/>
            <w:tcBorders>
              <w:top w:val="single" w:sz="12" w:space="0" w:color="auto"/>
            </w:tcBorders>
            <w:shd w:val="clear" w:color="auto" w:fill="FFFFFF" w:themeFill="background1"/>
          </w:tcPr>
          <w:p w14:paraId="35938670" w14:textId="77777777" w:rsidR="009F6168" w:rsidRPr="00A91373" w:rsidRDefault="009F6168" w:rsidP="00F45016">
            <w:pPr>
              <w:rPr>
                <w:rFonts w:ascii="Arial" w:eastAsia="Calibri" w:hAnsi="Arial" w:cs="Arial"/>
                <w:sz w:val="20"/>
                <w:szCs w:val="20"/>
              </w:rPr>
            </w:pPr>
          </w:p>
        </w:tc>
        <w:tc>
          <w:tcPr>
            <w:tcW w:w="617" w:type="dxa"/>
            <w:tcBorders>
              <w:top w:val="single" w:sz="12" w:space="0" w:color="auto"/>
            </w:tcBorders>
            <w:shd w:val="clear" w:color="auto" w:fill="FFFFFF" w:themeFill="background1"/>
          </w:tcPr>
          <w:p w14:paraId="779954F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439" w:type="dxa"/>
            <w:tcBorders>
              <w:top w:val="single" w:sz="12" w:space="0" w:color="auto"/>
            </w:tcBorders>
            <w:shd w:val="clear" w:color="auto" w:fill="FFFFFF" w:themeFill="background1"/>
          </w:tcPr>
          <w:p w14:paraId="505CB515" w14:textId="77777777" w:rsidR="009F6168" w:rsidRPr="00A91373" w:rsidRDefault="009F6168" w:rsidP="00F45016">
            <w:pPr>
              <w:rPr>
                <w:rFonts w:ascii="Arial" w:eastAsia="Calibri" w:hAnsi="Arial" w:cs="Arial"/>
                <w:sz w:val="20"/>
                <w:szCs w:val="20"/>
              </w:rPr>
            </w:pPr>
          </w:p>
        </w:tc>
        <w:tc>
          <w:tcPr>
            <w:tcW w:w="328" w:type="dxa"/>
            <w:tcBorders>
              <w:top w:val="single" w:sz="12" w:space="0" w:color="auto"/>
            </w:tcBorders>
            <w:shd w:val="clear" w:color="auto" w:fill="FFFFFF" w:themeFill="background1"/>
          </w:tcPr>
          <w:p w14:paraId="0F9BD97F"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tcBorders>
              <w:top w:val="single" w:sz="12" w:space="0" w:color="auto"/>
            </w:tcBorders>
            <w:shd w:val="clear" w:color="auto" w:fill="FFFFFF" w:themeFill="background1"/>
          </w:tcPr>
          <w:p w14:paraId="68F3A212" w14:textId="77777777" w:rsidR="009F6168" w:rsidRPr="00A91373" w:rsidRDefault="009F6168" w:rsidP="00F45016">
            <w:pPr>
              <w:rPr>
                <w:rFonts w:ascii="Arial" w:eastAsia="Calibri" w:hAnsi="Arial" w:cs="Arial"/>
                <w:sz w:val="20"/>
                <w:szCs w:val="20"/>
              </w:rPr>
            </w:pPr>
          </w:p>
        </w:tc>
        <w:tc>
          <w:tcPr>
            <w:tcW w:w="439" w:type="dxa"/>
            <w:tcBorders>
              <w:top w:val="single" w:sz="12" w:space="0" w:color="auto"/>
            </w:tcBorders>
            <w:shd w:val="clear" w:color="auto" w:fill="FFFFFF" w:themeFill="background1"/>
          </w:tcPr>
          <w:p w14:paraId="659D6A9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617" w:type="dxa"/>
            <w:tcBorders>
              <w:top w:val="single" w:sz="12" w:space="0" w:color="auto"/>
            </w:tcBorders>
            <w:shd w:val="clear" w:color="auto" w:fill="FFFFFF" w:themeFill="background1"/>
          </w:tcPr>
          <w:p w14:paraId="630E61AB"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538" w:type="dxa"/>
            <w:tcBorders>
              <w:top w:val="single" w:sz="12" w:space="0" w:color="auto"/>
            </w:tcBorders>
            <w:shd w:val="clear" w:color="auto" w:fill="FFFFFF" w:themeFill="background1"/>
          </w:tcPr>
          <w:p w14:paraId="39C5B5E9" w14:textId="77777777" w:rsidR="009F6168" w:rsidRDefault="009F6168" w:rsidP="00F45016">
            <w:pPr>
              <w:rPr>
                <w:rFonts w:ascii="Arial" w:eastAsia="Calibri" w:hAnsi="Arial" w:cs="Arial"/>
                <w:sz w:val="20"/>
                <w:szCs w:val="20"/>
              </w:rPr>
            </w:pPr>
            <w:r>
              <w:rPr>
                <w:rFonts w:ascii="Arial" w:eastAsia="Calibri" w:hAnsi="Arial" w:cs="Arial"/>
                <w:sz w:val="20"/>
                <w:szCs w:val="20"/>
              </w:rPr>
              <w:t>8</w:t>
            </w:r>
          </w:p>
        </w:tc>
      </w:tr>
      <w:tr w:rsidR="009F6168" w:rsidRPr="00A91373" w14:paraId="43C16FF1" w14:textId="77777777" w:rsidTr="00F45016">
        <w:trPr>
          <w:cantSplit/>
          <w:trHeight w:val="477"/>
        </w:trPr>
        <w:tc>
          <w:tcPr>
            <w:tcW w:w="894" w:type="dxa"/>
            <w:vMerge/>
            <w:shd w:val="clear" w:color="auto" w:fill="FFFFFF" w:themeFill="background1"/>
            <w:textDirection w:val="tbRl"/>
          </w:tcPr>
          <w:p w14:paraId="71D5078D"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148F9BA5"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stelt een diagnose door vragen te stellen aan een leerling.</w:t>
            </w:r>
          </w:p>
        </w:tc>
        <w:tc>
          <w:tcPr>
            <w:tcW w:w="439" w:type="dxa"/>
            <w:shd w:val="clear" w:color="auto" w:fill="FFFFFF" w:themeFill="background1"/>
          </w:tcPr>
          <w:p w14:paraId="6452C050"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5A89FD1"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4107FE33"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6AAFCC3B"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753AEE3D"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0D28F32"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58CC66E0"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3493870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538" w:type="dxa"/>
            <w:shd w:val="clear" w:color="auto" w:fill="FFFFFF" w:themeFill="background1"/>
          </w:tcPr>
          <w:p w14:paraId="1AAEECDC" w14:textId="77777777" w:rsidR="009F6168" w:rsidRDefault="009F6168" w:rsidP="00F45016">
            <w:pPr>
              <w:rPr>
                <w:rFonts w:ascii="Arial" w:eastAsia="Calibri" w:hAnsi="Arial" w:cs="Arial"/>
                <w:sz w:val="20"/>
                <w:szCs w:val="20"/>
              </w:rPr>
            </w:pPr>
            <w:r>
              <w:rPr>
                <w:rFonts w:ascii="Arial" w:eastAsia="Calibri" w:hAnsi="Arial" w:cs="Arial"/>
                <w:sz w:val="20"/>
                <w:szCs w:val="20"/>
              </w:rPr>
              <w:t>3</w:t>
            </w:r>
          </w:p>
        </w:tc>
      </w:tr>
      <w:tr w:rsidR="009F6168" w:rsidRPr="00A91373" w14:paraId="1A4E871C" w14:textId="77777777" w:rsidTr="00F45016">
        <w:trPr>
          <w:cantSplit/>
          <w:trHeight w:val="470"/>
        </w:trPr>
        <w:tc>
          <w:tcPr>
            <w:tcW w:w="894" w:type="dxa"/>
            <w:vMerge/>
            <w:shd w:val="clear" w:color="auto" w:fill="FFFFFF" w:themeFill="background1"/>
            <w:textDirection w:val="tbRl"/>
          </w:tcPr>
          <w:p w14:paraId="6EF036FB"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107A3180"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controleert zijn gestelde diagnose bij de leerling.</w:t>
            </w:r>
          </w:p>
        </w:tc>
        <w:tc>
          <w:tcPr>
            <w:tcW w:w="439" w:type="dxa"/>
            <w:shd w:val="clear" w:color="auto" w:fill="FFFFFF" w:themeFill="background1"/>
          </w:tcPr>
          <w:p w14:paraId="3AC9A7C9"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65368AE8"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787BCBA8"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4040E305"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1451FB61"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2825736F"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3FCA2FD5"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4A99D54C"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538" w:type="dxa"/>
            <w:shd w:val="clear" w:color="auto" w:fill="FFFFFF" w:themeFill="background1"/>
          </w:tcPr>
          <w:p w14:paraId="0A989310" w14:textId="77777777" w:rsidR="009F6168" w:rsidRDefault="009F6168" w:rsidP="00F45016">
            <w:pPr>
              <w:rPr>
                <w:rFonts w:ascii="Arial" w:eastAsia="Calibri" w:hAnsi="Arial" w:cs="Arial"/>
                <w:sz w:val="20"/>
                <w:szCs w:val="20"/>
              </w:rPr>
            </w:pPr>
            <w:r>
              <w:rPr>
                <w:rFonts w:ascii="Arial" w:eastAsia="Calibri" w:hAnsi="Arial" w:cs="Arial"/>
                <w:sz w:val="20"/>
                <w:szCs w:val="20"/>
              </w:rPr>
              <w:t>1</w:t>
            </w:r>
          </w:p>
        </w:tc>
      </w:tr>
      <w:tr w:rsidR="009F6168" w:rsidRPr="00A91373" w14:paraId="5B9CECA1" w14:textId="77777777" w:rsidTr="00F45016">
        <w:trPr>
          <w:cantSplit/>
          <w:trHeight w:val="270"/>
        </w:trPr>
        <w:tc>
          <w:tcPr>
            <w:tcW w:w="894" w:type="dxa"/>
            <w:vMerge/>
            <w:shd w:val="clear" w:color="auto" w:fill="FFFFFF" w:themeFill="background1"/>
            <w:textDirection w:val="tbRl"/>
          </w:tcPr>
          <w:p w14:paraId="51A1FCC9"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4E6B8D0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 xml:space="preserve">Instructie geven. </w:t>
            </w:r>
            <w:r w:rsidRPr="00CF10AC">
              <w:rPr>
                <w:rFonts w:ascii="Arial" w:eastAsia="Calibri" w:hAnsi="Arial" w:cs="Arial"/>
                <w:i/>
                <w:sz w:val="20"/>
                <w:szCs w:val="20"/>
              </w:rPr>
              <w:t>i</w:t>
            </w:r>
            <w:r w:rsidRPr="00A91373">
              <w:rPr>
                <w:rFonts w:ascii="Arial" w:eastAsia="Calibri" w:hAnsi="Arial" w:cs="Arial"/>
                <w:i/>
                <w:sz w:val="20"/>
                <w:szCs w:val="20"/>
              </w:rPr>
              <w:t>nterventiestrategie</w:t>
            </w:r>
          </w:p>
        </w:tc>
        <w:tc>
          <w:tcPr>
            <w:tcW w:w="439" w:type="dxa"/>
            <w:shd w:val="clear" w:color="auto" w:fill="FFFFFF" w:themeFill="background1"/>
          </w:tcPr>
          <w:p w14:paraId="0F0E0F8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439" w:type="dxa"/>
            <w:shd w:val="clear" w:color="auto" w:fill="FFFFFF" w:themeFill="background1"/>
          </w:tcPr>
          <w:p w14:paraId="29755FB1"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8</w:t>
            </w:r>
          </w:p>
        </w:tc>
        <w:tc>
          <w:tcPr>
            <w:tcW w:w="617" w:type="dxa"/>
            <w:shd w:val="clear" w:color="auto" w:fill="FFFFFF" w:themeFill="background1"/>
          </w:tcPr>
          <w:p w14:paraId="16E4DA0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7</w:t>
            </w:r>
          </w:p>
        </w:tc>
        <w:tc>
          <w:tcPr>
            <w:tcW w:w="439" w:type="dxa"/>
            <w:shd w:val="clear" w:color="auto" w:fill="FFFFFF" w:themeFill="background1"/>
          </w:tcPr>
          <w:p w14:paraId="648BFD87"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328" w:type="dxa"/>
            <w:shd w:val="clear" w:color="auto" w:fill="FFFFFF" w:themeFill="background1"/>
          </w:tcPr>
          <w:p w14:paraId="698A017A"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439" w:type="dxa"/>
            <w:shd w:val="clear" w:color="auto" w:fill="FFFFFF" w:themeFill="background1"/>
          </w:tcPr>
          <w:p w14:paraId="6E67929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439" w:type="dxa"/>
            <w:shd w:val="clear" w:color="auto" w:fill="FFFFFF" w:themeFill="background1"/>
          </w:tcPr>
          <w:p w14:paraId="166E981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617" w:type="dxa"/>
            <w:shd w:val="clear" w:color="auto" w:fill="FFFFFF" w:themeFill="background1"/>
          </w:tcPr>
          <w:p w14:paraId="2BCCCAD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8</w:t>
            </w:r>
          </w:p>
        </w:tc>
        <w:tc>
          <w:tcPr>
            <w:tcW w:w="538" w:type="dxa"/>
            <w:shd w:val="clear" w:color="auto" w:fill="FFFFFF" w:themeFill="background1"/>
          </w:tcPr>
          <w:p w14:paraId="6A8DC3C9" w14:textId="77777777" w:rsidR="009F6168" w:rsidRDefault="009F6168" w:rsidP="00F45016">
            <w:pPr>
              <w:rPr>
                <w:rFonts w:ascii="Arial" w:eastAsia="Calibri" w:hAnsi="Arial" w:cs="Arial"/>
                <w:sz w:val="20"/>
                <w:szCs w:val="20"/>
              </w:rPr>
            </w:pPr>
            <w:r>
              <w:rPr>
                <w:rFonts w:ascii="Arial" w:eastAsia="Calibri" w:hAnsi="Arial" w:cs="Arial"/>
                <w:sz w:val="20"/>
                <w:szCs w:val="20"/>
              </w:rPr>
              <w:t>39</w:t>
            </w:r>
          </w:p>
        </w:tc>
      </w:tr>
      <w:tr w:rsidR="009F6168" w:rsidRPr="00A91373" w14:paraId="3C3472CA" w14:textId="77777777" w:rsidTr="00F45016">
        <w:trPr>
          <w:cantSplit/>
          <w:trHeight w:val="195"/>
        </w:trPr>
        <w:tc>
          <w:tcPr>
            <w:tcW w:w="894" w:type="dxa"/>
            <w:vMerge/>
            <w:shd w:val="clear" w:color="auto" w:fill="FFFFFF" w:themeFill="background1"/>
            <w:textDirection w:val="tbRl"/>
          </w:tcPr>
          <w:p w14:paraId="2E2ECAEF"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542C029F"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Hints geven.</w:t>
            </w:r>
            <w:r>
              <w:rPr>
                <w:rFonts w:ascii="Arial" w:eastAsia="Calibri" w:hAnsi="Arial" w:cs="Arial"/>
                <w:sz w:val="20"/>
                <w:szCs w:val="20"/>
              </w:rPr>
              <w:t xml:space="preserve"> </w:t>
            </w:r>
            <w:r w:rsidRPr="00CF10AC">
              <w:rPr>
                <w:rFonts w:ascii="Arial" w:eastAsia="Calibri" w:hAnsi="Arial" w:cs="Arial"/>
                <w:i/>
                <w:sz w:val="20"/>
                <w:szCs w:val="20"/>
              </w:rPr>
              <w:t>i</w:t>
            </w:r>
            <w:r w:rsidRPr="00A91373">
              <w:rPr>
                <w:rFonts w:ascii="Arial" w:eastAsia="Calibri" w:hAnsi="Arial" w:cs="Arial"/>
                <w:i/>
                <w:sz w:val="20"/>
                <w:szCs w:val="20"/>
              </w:rPr>
              <w:t>nterventiestrategie</w:t>
            </w:r>
          </w:p>
        </w:tc>
        <w:tc>
          <w:tcPr>
            <w:tcW w:w="439" w:type="dxa"/>
            <w:shd w:val="clear" w:color="auto" w:fill="FFFFFF" w:themeFill="background1"/>
          </w:tcPr>
          <w:p w14:paraId="376D78C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10</w:t>
            </w:r>
          </w:p>
        </w:tc>
        <w:tc>
          <w:tcPr>
            <w:tcW w:w="439" w:type="dxa"/>
            <w:shd w:val="clear" w:color="auto" w:fill="FFFFFF" w:themeFill="background1"/>
          </w:tcPr>
          <w:p w14:paraId="7DBE930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8</w:t>
            </w:r>
          </w:p>
        </w:tc>
        <w:tc>
          <w:tcPr>
            <w:tcW w:w="617" w:type="dxa"/>
            <w:shd w:val="clear" w:color="auto" w:fill="FFFFFF" w:themeFill="background1"/>
          </w:tcPr>
          <w:p w14:paraId="131A4FC1"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439" w:type="dxa"/>
            <w:shd w:val="clear" w:color="auto" w:fill="FFFFFF" w:themeFill="background1"/>
          </w:tcPr>
          <w:p w14:paraId="7372503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8</w:t>
            </w:r>
          </w:p>
        </w:tc>
        <w:tc>
          <w:tcPr>
            <w:tcW w:w="328" w:type="dxa"/>
            <w:shd w:val="clear" w:color="auto" w:fill="FFFFFF" w:themeFill="background1"/>
          </w:tcPr>
          <w:p w14:paraId="037B40AB"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439" w:type="dxa"/>
            <w:tcBorders>
              <w:bottom w:val="single" w:sz="4" w:space="0" w:color="auto"/>
            </w:tcBorders>
            <w:shd w:val="clear" w:color="auto" w:fill="FFFFFF" w:themeFill="background1"/>
          </w:tcPr>
          <w:p w14:paraId="2A6CA41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13</w:t>
            </w:r>
          </w:p>
        </w:tc>
        <w:tc>
          <w:tcPr>
            <w:tcW w:w="439" w:type="dxa"/>
            <w:shd w:val="clear" w:color="auto" w:fill="FFFFFF" w:themeFill="background1"/>
          </w:tcPr>
          <w:p w14:paraId="24DF89C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15</w:t>
            </w:r>
          </w:p>
        </w:tc>
        <w:tc>
          <w:tcPr>
            <w:tcW w:w="617" w:type="dxa"/>
            <w:shd w:val="clear" w:color="auto" w:fill="FFFFFF" w:themeFill="background1"/>
          </w:tcPr>
          <w:p w14:paraId="2EB664F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14</w:t>
            </w:r>
          </w:p>
        </w:tc>
        <w:tc>
          <w:tcPr>
            <w:tcW w:w="538" w:type="dxa"/>
            <w:shd w:val="clear" w:color="auto" w:fill="FFFFFF" w:themeFill="background1"/>
          </w:tcPr>
          <w:p w14:paraId="264B9233" w14:textId="77777777" w:rsidR="009F6168" w:rsidRDefault="009F6168" w:rsidP="00F45016">
            <w:pPr>
              <w:rPr>
                <w:rFonts w:ascii="Arial" w:eastAsia="Calibri" w:hAnsi="Arial" w:cs="Arial"/>
                <w:sz w:val="20"/>
                <w:szCs w:val="20"/>
              </w:rPr>
            </w:pPr>
            <w:r>
              <w:rPr>
                <w:rFonts w:ascii="Arial" w:eastAsia="Calibri" w:hAnsi="Arial" w:cs="Arial"/>
                <w:sz w:val="20"/>
                <w:szCs w:val="20"/>
              </w:rPr>
              <w:t>78</w:t>
            </w:r>
          </w:p>
        </w:tc>
      </w:tr>
      <w:tr w:rsidR="009F6168" w:rsidRPr="00A91373" w14:paraId="2258218E" w14:textId="77777777" w:rsidTr="00F45016">
        <w:trPr>
          <w:cantSplit/>
          <w:trHeight w:val="205"/>
        </w:trPr>
        <w:tc>
          <w:tcPr>
            <w:tcW w:w="894" w:type="dxa"/>
            <w:vMerge/>
            <w:shd w:val="clear" w:color="auto" w:fill="FFFFFF" w:themeFill="background1"/>
            <w:textDirection w:val="tbRl"/>
          </w:tcPr>
          <w:p w14:paraId="43247511"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68ABE42A"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Modelling.</w:t>
            </w:r>
            <w:r w:rsidRPr="00CF10AC">
              <w:rPr>
                <w:rFonts w:ascii="Arial" w:eastAsia="Calibri" w:hAnsi="Arial" w:cs="Arial"/>
                <w:i/>
                <w:sz w:val="20"/>
                <w:szCs w:val="20"/>
              </w:rPr>
              <w:t xml:space="preserve"> i</w:t>
            </w:r>
            <w:r w:rsidRPr="00A91373">
              <w:rPr>
                <w:rFonts w:ascii="Arial" w:eastAsia="Calibri" w:hAnsi="Arial" w:cs="Arial"/>
                <w:i/>
                <w:sz w:val="20"/>
                <w:szCs w:val="20"/>
              </w:rPr>
              <w:t>nterventiestrategie</w:t>
            </w:r>
          </w:p>
        </w:tc>
        <w:tc>
          <w:tcPr>
            <w:tcW w:w="439" w:type="dxa"/>
            <w:shd w:val="clear" w:color="auto" w:fill="FFFFFF" w:themeFill="background1"/>
          </w:tcPr>
          <w:p w14:paraId="255D1B0B"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7FE32B2A"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617" w:type="dxa"/>
            <w:shd w:val="clear" w:color="auto" w:fill="FFFFFF" w:themeFill="background1"/>
          </w:tcPr>
          <w:p w14:paraId="48FBF6F9"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053E8D1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328" w:type="dxa"/>
            <w:shd w:val="clear" w:color="auto" w:fill="FFFFFF" w:themeFill="background1"/>
          </w:tcPr>
          <w:p w14:paraId="4BB79501" w14:textId="77777777" w:rsidR="009F6168" w:rsidRPr="00A91373" w:rsidRDefault="009F6168" w:rsidP="00F45016">
            <w:pPr>
              <w:rPr>
                <w:rFonts w:ascii="Arial" w:eastAsia="Calibri" w:hAnsi="Arial" w:cs="Arial"/>
                <w:sz w:val="20"/>
                <w:szCs w:val="20"/>
              </w:rPr>
            </w:pPr>
          </w:p>
        </w:tc>
        <w:tc>
          <w:tcPr>
            <w:tcW w:w="439" w:type="dxa"/>
            <w:tcBorders>
              <w:bottom w:val="single" w:sz="4" w:space="0" w:color="auto"/>
            </w:tcBorders>
            <w:shd w:val="clear" w:color="auto" w:fill="FFFFFF" w:themeFill="background1"/>
          </w:tcPr>
          <w:p w14:paraId="5CDC258C"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439" w:type="dxa"/>
            <w:shd w:val="clear" w:color="auto" w:fill="FFFFFF" w:themeFill="background1"/>
          </w:tcPr>
          <w:p w14:paraId="04995211"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617" w:type="dxa"/>
            <w:shd w:val="clear" w:color="auto" w:fill="FFFFFF" w:themeFill="background1"/>
          </w:tcPr>
          <w:p w14:paraId="08EE005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538" w:type="dxa"/>
            <w:shd w:val="clear" w:color="auto" w:fill="FFFFFF" w:themeFill="background1"/>
          </w:tcPr>
          <w:p w14:paraId="2D90AD61" w14:textId="77777777" w:rsidR="009F6168" w:rsidRDefault="009F6168" w:rsidP="00F45016">
            <w:pPr>
              <w:rPr>
                <w:rFonts w:ascii="Arial" w:eastAsia="Calibri" w:hAnsi="Arial" w:cs="Arial"/>
                <w:sz w:val="20"/>
                <w:szCs w:val="20"/>
              </w:rPr>
            </w:pPr>
            <w:r>
              <w:rPr>
                <w:rFonts w:ascii="Arial" w:eastAsia="Calibri" w:hAnsi="Arial" w:cs="Arial"/>
                <w:sz w:val="20"/>
                <w:szCs w:val="20"/>
              </w:rPr>
              <w:t>9</w:t>
            </w:r>
          </w:p>
        </w:tc>
      </w:tr>
      <w:tr w:rsidR="009F6168" w:rsidRPr="00A91373" w14:paraId="65C035D0" w14:textId="77777777" w:rsidTr="00F45016">
        <w:trPr>
          <w:cantSplit/>
          <w:trHeight w:val="255"/>
        </w:trPr>
        <w:tc>
          <w:tcPr>
            <w:tcW w:w="894" w:type="dxa"/>
            <w:vMerge/>
            <w:shd w:val="clear" w:color="auto" w:fill="FFFFFF" w:themeFill="background1"/>
            <w:textDirection w:val="tbRl"/>
          </w:tcPr>
          <w:p w14:paraId="2A0C0AB8"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2B040F49"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Feedback geven op taak.</w:t>
            </w:r>
            <w:r w:rsidRPr="00CF10AC">
              <w:rPr>
                <w:rFonts w:ascii="Arial" w:eastAsia="Calibri" w:hAnsi="Arial" w:cs="Arial"/>
                <w:i/>
                <w:sz w:val="20"/>
                <w:szCs w:val="20"/>
              </w:rPr>
              <w:t xml:space="preserve"> i</w:t>
            </w:r>
            <w:r w:rsidRPr="00A91373">
              <w:rPr>
                <w:rFonts w:ascii="Arial" w:eastAsia="Calibri" w:hAnsi="Arial" w:cs="Arial"/>
                <w:i/>
                <w:sz w:val="20"/>
                <w:szCs w:val="20"/>
              </w:rPr>
              <w:t>nterventiestrategie</w:t>
            </w:r>
          </w:p>
        </w:tc>
        <w:tc>
          <w:tcPr>
            <w:tcW w:w="439" w:type="dxa"/>
            <w:shd w:val="clear" w:color="auto" w:fill="FFFFFF" w:themeFill="background1"/>
          </w:tcPr>
          <w:p w14:paraId="55CB203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8</w:t>
            </w:r>
          </w:p>
        </w:tc>
        <w:tc>
          <w:tcPr>
            <w:tcW w:w="439" w:type="dxa"/>
            <w:shd w:val="clear" w:color="auto" w:fill="FFFFFF" w:themeFill="background1"/>
          </w:tcPr>
          <w:p w14:paraId="6C9F966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7</w:t>
            </w:r>
          </w:p>
        </w:tc>
        <w:tc>
          <w:tcPr>
            <w:tcW w:w="617" w:type="dxa"/>
            <w:shd w:val="clear" w:color="auto" w:fill="FFFFFF" w:themeFill="background1"/>
          </w:tcPr>
          <w:p w14:paraId="4159BEA4"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8</w:t>
            </w:r>
          </w:p>
        </w:tc>
        <w:tc>
          <w:tcPr>
            <w:tcW w:w="439" w:type="dxa"/>
            <w:shd w:val="clear" w:color="auto" w:fill="FFFFFF" w:themeFill="background1"/>
          </w:tcPr>
          <w:p w14:paraId="2AF36F8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328" w:type="dxa"/>
            <w:shd w:val="clear" w:color="auto" w:fill="FFFFFF" w:themeFill="background1"/>
          </w:tcPr>
          <w:p w14:paraId="580A2844"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439" w:type="dxa"/>
            <w:tcBorders>
              <w:top w:val="single" w:sz="4" w:space="0" w:color="auto"/>
            </w:tcBorders>
            <w:shd w:val="clear" w:color="auto" w:fill="FFFFFF" w:themeFill="background1"/>
          </w:tcPr>
          <w:p w14:paraId="18B7A89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439" w:type="dxa"/>
            <w:shd w:val="clear" w:color="auto" w:fill="FFFFFF" w:themeFill="background1"/>
          </w:tcPr>
          <w:p w14:paraId="58CACA2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7</w:t>
            </w:r>
          </w:p>
        </w:tc>
        <w:tc>
          <w:tcPr>
            <w:tcW w:w="617" w:type="dxa"/>
            <w:shd w:val="clear" w:color="auto" w:fill="FFFFFF" w:themeFill="background1"/>
          </w:tcPr>
          <w:p w14:paraId="76B9D6D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11</w:t>
            </w:r>
          </w:p>
        </w:tc>
        <w:tc>
          <w:tcPr>
            <w:tcW w:w="538" w:type="dxa"/>
            <w:shd w:val="clear" w:color="auto" w:fill="FFFFFF" w:themeFill="background1"/>
          </w:tcPr>
          <w:p w14:paraId="5274CBED" w14:textId="77777777" w:rsidR="009F6168" w:rsidRDefault="009F6168" w:rsidP="00F45016">
            <w:pPr>
              <w:rPr>
                <w:rFonts w:ascii="Arial" w:eastAsia="Calibri" w:hAnsi="Arial" w:cs="Arial"/>
                <w:sz w:val="20"/>
                <w:szCs w:val="20"/>
              </w:rPr>
            </w:pPr>
            <w:r>
              <w:rPr>
                <w:rFonts w:ascii="Arial" w:eastAsia="Calibri" w:hAnsi="Arial" w:cs="Arial"/>
                <w:sz w:val="20"/>
                <w:szCs w:val="20"/>
              </w:rPr>
              <w:t>52</w:t>
            </w:r>
          </w:p>
        </w:tc>
      </w:tr>
      <w:tr w:rsidR="009F6168" w:rsidRPr="00A91373" w14:paraId="5E94E326" w14:textId="77777777" w:rsidTr="00F45016">
        <w:trPr>
          <w:cantSplit/>
          <w:trHeight w:val="255"/>
        </w:trPr>
        <w:tc>
          <w:tcPr>
            <w:tcW w:w="894" w:type="dxa"/>
            <w:vMerge/>
            <w:shd w:val="clear" w:color="auto" w:fill="FFFFFF" w:themeFill="background1"/>
            <w:textDirection w:val="tbRl"/>
          </w:tcPr>
          <w:p w14:paraId="19DD49ED"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5969C903"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Feedback geven op persoon.</w:t>
            </w:r>
            <w:r w:rsidRPr="00CF10AC">
              <w:rPr>
                <w:rFonts w:ascii="Arial" w:eastAsia="Calibri" w:hAnsi="Arial" w:cs="Arial"/>
                <w:i/>
                <w:sz w:val="20"/>
                <w:szCs w:val="20"/>
              </w:rPr>
              <w:t xml:space="preserve"> i</w:t>
            </w:r>
            <w:r w:rsidRPr="00A91373">
              <w:rPr>
                <w:rFonts w:ascii="Arial" w:eastAsia="Calibri" w:hAnsi="Arial" w:cs="Arial"/>
                <w:i/>
                <w:sz w:val="20"/>
                <w:szCs w:val="20"/>
              </w:rPr>
              <w:t>nterventiestrategie</w:t>
            </w:r>
          </w:p>
        </w:tc>
        <w:tc>
          <w:tcPr>
            <w:tcW w:w="439" w:type="dxa"/>
            <w:shd w:val="clear" w:color="auto" w:fill="FFFFFF" w:themeFill="background1"/>
          </w:tcPr>
          <w:p w14:paraId="4A514F9B"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12</w:t>
            </w:r>
          </w:p>
        </w:tc>
        <w:tc>
          <w:tcPr>
            <w:tcW w:w="439" w:type="dxa"/>
            <w:shd w:val="clear" w:color="auto" w:fill="FFFFFF" w:themeFill="background1"/>
          </w:tcPr>
          <w:p w14:paraId="2C67CD2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12</w:t>
            </w:r>
          </w:p>
        </w:tc>
        <w:tc>
          <w:tcPr>
            <w:tcW w:w="617" w:type="dxa"/>
            <w:shd w:val="clear" w:color="auto" w:fill="FFFFFF" w:themeFill="background1"/>
          </w:tcPr>
          <w:p w14:paraId="2535C42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13</w:t>
            </w:r>
          </w:p>
        </w:tc>
        <w:tc>
          <w:tcPr>
            <w:tcW w:w="439" w:type="dxa"/>
            <w:shd w:val="clear" w:color="auto" w:fill="FFFFFF" w:themeFill="background1"/>
          </w:tcPr>
          <w:p w14:paraId="1AB20EF7"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328" w:type="dxa"/>
            <w:shd w:val="clear" w:color="auto" w:fill="FFFFFF" w:themeFill="background1"/>
          </w:tcPr>
          <w:p w14:paraId="3BF4DF90"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439" w:type="dxa"/>
            <w:shd w:val="clear" w:color="auto" w:fill="FFFFFF" w:themeFill="background1"/>
          </w:tcPr>
          <w:p w14:paraId="3C317C3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12</w:t>
            </w:r>
          </w:p>
        </w:tc>
        <w:tc>
          <w:tcPr>
            <w:tcW w:w="439" w:type="dxa"/>
            <w:shd w:val="clear" w:color="auto" w:fill="FFFFFF" w:themeFill="background1"/>
          </w:tcPr>
          <w:p w14:paraId="517823B3"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13</w:t>
            </w:r>
          </w:p>
        </w:tc>
        <w:tc>
          <w:tcPr>
            <w:tcW w:w="617" w:type="dxa"/>
            <w:shd w:val="clear" w:color="auto" w:fill="FFFFFF" w:themeFill="background1"/>
          </w:tcPr>
          <w:p w14:paraId="08FE6751"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18</w:t>
            </w:r>
          </w:p>
        </w:tc>
        <w:tc>
          <w:tcPr>
            <w:tcW w:w="538" w:type="dxa"/>
            <w:shd w:val="clear" w:color="auto" w:fill="FFFFFF" w:themeFill="background1"/>
          </w:tcPr>
          <w:p w14:paraId="22CE4760" w14:textId="77777777" w:rsidR="009F6168" w:rsidRDefault="009F6168" w:rsidP="00F45016">
            <w:pPr>
              <w:rPr>
                <w:rFonts w:ascii="Arial" w:eastAsia="Calibri" w:hAnsi="Arial" w:cs="Arial"/>
                <w:sz w:val="20"/>
                <w:szCs w:val="20"/>
              </w:rPr>
            </w:pPr>
            <w:r>
              <w:rPr>
                <w:rFonts w:ascii="Arial" w:eastAsia="Calibri" w:hAnsi="Arial" w:cs="Arial"/>
                <w:sz w:val="20"/>
                <w:szCs w:val="20"/>
              </w:rPr>
              <w:t>90</w:t>
            </w:r>
          </w:p>
        </w:tc>
      </w:tr>
      <w:tr w:rsidR="009F6168" w:rsidRPr="00A91373" w14:paraId="49CDB6FE" w14:textId="77777777" w:rsidTr="00F45016">
        <w:trPr>
          <w:cantSplit/>
          <w:trHeight w:val="255"/>
        </w:trPr>
        <w:tc>
          <w:tcPr>
            <w:tcW w:w="894" w:type="dxa"/>
            <w:vMerge/>
            <w:shd w:val="clear" w:color="auto" w:fill="FFFFFF" w:themeFill="background1"/>
            <w:textDirection w:val="tbRl"/>
          </w:tcPr>
          <w:p w14:paraId="10DB0844"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3DD8DBEA"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Feedback geven op proces.</w:t>
            </w:r>
            <w:r w:rsidRPr="00CF10AC">
              <w:rPr>
                <w:rFonts w:ascii="Arial" w:eastAsia="Calibri" w:hAnsi="Arial" w:cs="Arial"/>
                <w:i/>
                <w:sz w:val="20"/>
                <w:szCs w:val="20"/>
              </w:rPr>
              <w:t xml:space="preserve"> i</w:t>
            </w:r>
            <w:r w:rsidRPr="00A91373">
              <w:rPr>
                <w:rFonts w:ascii="Arial" w:eastAsia="Calibri" w:hAnsi="Arial" w:cs="Arial"/>
                <w:i/>
                <w:sz w:val="20"/>
                <w:szCs w:val="20"/>
              </w:rPr>
              <w:t>nterventiestrategie</w:t>
            </w:r>
          </w:p>
        </w:tc>
        <w:tc>
          <w:tcPr>
            <w:tcW w:w="439" w:type="dxa"/>
            <w:shd w:val="clear" w:color="auto" w:fill="FFFFFF" w:themeFill="background1"/>
          </w:tcPr>
          <w:p w14:paraId="43797739"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9</w:t>
            </w:r>
          </w:p>
        </w:tc>
        <w:tc>
          <w:tcPr>
            <w:tcW w:w="439" w:type="dxa"/>
            <w:shd w:val="clear" w:color="auto" w:fill="FFFFFF" w:themeFill="background1"/>
          </w:tcPr>
          <w:p w14:paraId="25DFB00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617" w:type="dxa"/>
            <w:shd w:val="clear" w:color="auto" w:fill="FFFFFF" w:themeFill="background1"/>
          </w:tcPr>
          <w:p w14:paraId="1170F31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w:t>
            </w:r>
          </w:p>
        </w:tc>
        <w:tc>
          <w:tcPr>
            <w:tcW w:w="439" w:type="dxa"/>
            <w:shd w:val="clear" w:color="auto" w:fill="FFFFFF" w:themeFill="background1"/>
          </w:tcPr>
          <w:p w14:paraId="352A2DBE"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328" w:type="dxa"/>
            <w:shd w:val="clear" w:color="auto" w:fill="FFFFFF" w:themeFill="background1"/>
          </w:tcPr>
          <w:p w14:paraId="2E29A5F2"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0ECFF92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w:t>
            </w:r>
          </w:p>
        </w:tc>
        <w:tc>
          <w:tcPr>
            <w:tcW w:w="439" w:type="dxa"/>
            <w:shd w:val="clear" w:color="auto" w:fill="FFFFFF" w:themeFill="background1"/>
          </w:tcPr>
          <w:p w14:paraId="5B96F908"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4</w:t>
            </w:r>
          </w:p>
        </w:tc>
        <w:tc>
          <w:tcPr>
            <w:tcW w:w="617" w:type="dxa"/>
            <w:shd w:val="clear" w:color="auto" w:fill="FFFFFF" w:themeFill="background1"/>
          </w:tcPr>
          <w:p w14:paraId="49DC7EE6"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3</w:t>
            </w:r>
          </w:p>
        </w:tc>
        <w:tc>
          <w:tcPr>
            <w:tcW w:w="538" w:type="dxa"/>
            <w:shd w:val="clear" w:color="auto" w:fill="FFFFFF" w:themeFill="background1"/>
          </w:tcPr>
          <w:p w14:paraId="2AFD12F9" w14:textId="77777777" w:rsidR="009F6168" w:rsidRDefault="009F6168" w:rsidP="00F45016">
            <w:pPr>
              <w:rPr>
                <w:rFonts w:ascii="Arial" w:eastAsia="Calibri" w:hAnsi="Arial" w:cs="Arial"/>
                <w:sz w:val="20"/>
                <w:szCs w:val="20"/>
              </w:rPr>
            </w:pPr>
            <w:r>
              <w:rPr>
                <w:rFonts w:ascii="Arial" w:eastAsia="Calibri" w:hAnsi="Arial" w:cs="Arial"/>
                <w:sz w:val="20"/>
                <w:szCs w:val="20"/>
              </w:rPr>
              <w:t>23</w:t>
            </w:r>
          </w:p>
        </w:tc>
      </w:tr>
      <w:tr w:rsidR="009F6168" w:rsidRPr="00A91373" w14:paraId="03D5BB38" w14:textId="77777777" w:rsidTr="00F45016">
        <w:trPr>
          <w:cantSplit/>
          <w:trHeight w:val="520"/>
        </w:trPr>
        <w:tc>
          <w:tcPr>
            <w:tcW w:w="894" w:type="dxa"/>
            <w:vMerge/>
            <w:shd w:val="clear" w:color="auto" w:fill="FFFFFF" w:themeFill="background1"/>
            <w:textDirection w:val="tbRl"/>
          </w:tcPr>
          <w:p w14:paraId="73F2149F" w14:textId="77777777" w:rsidR="009F6168" w:rsidRPr="00A91373" w:rsidRDefault="009F6168" w:rsidP="00F45016">
            <w:pPr>
              <w:ind w:left="113" w:right="113"/>
              <w:rPr>
                <w:rFonts w:ascii="Arial" w:eastAsia="Calibri" w:hAnsi="Arial" w:cs="Arial"/>
                <w:b/>
                <w:sz w:val="20"/>
                <w:szCs w:val="20"/>
              </w:rPr>
            </w:pPr>
          </w:p>
        </w:tc>
        <w:tc>
          <w:tcPr>
            <w:tcW w:w="3873" w:type="dxa"/>
            <w:shd w:val="clear" w:color="auto" w:fill="FFFFFF" w:themeFill="background1"/>
          </w:tcPr>
          <w:p w14:paraId="290E1C9C"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De leerkracht gaat na of de leerling de hulp begrepen heeft.</w:t>
            </w:r>
            <w:r>
              <w:rPr>
                <w:rFonts w:ascii="Arial" w:eastAsia="Calibri" w:hAnsi="Arial" w:cs="Arial"/>
                <w:i/>
                <w:sz w:val="20"/>
                <w:szCs w:val="20"/>
              </w:rPr>
              <w:t xml:space="preserve"> </w:t>
            </w:r>
          </w:p>
        </w:tc>
        <w:tc>
          <w:tcPr>
            <w:tcW w:w="439" w:type="dxa"/>
            <w:shd w:val="clear" w:color="auto" w:fill="FFFFFF" w:themeFill="background1"/>
          </w:tcPr>
          <w:p w14:paraId="1D6C6876"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62F03DE6"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358381E3"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111AB96F" w14:textId="77777777" w:rsidR="009F6168" w:rsidRPr="00A91373" w:rsidRDefault="009F6168" w:rsidP="00F45016">
            <w:pPr>
              <w:rPr>
                <w:rFonts w:ascii="Arial" w:eastAsia="Calibri" w:hAnsi="Arial" w:cs="Arial"/>
                <w:sz w:val="20"/>
                <w:szCs w:val="20"/>
              </w:rPr>
            </w:pPr>
          </w:p>
        </w:tc>
        <w:tc>
          <w:tcPr>
            <w:tcW w:w="328" w:type="dxa"/>
            <w:shd w:val="clear" w:color="auto" w:fill="FFFFFF" w:themeFill="background1"/>
          </w:tcPr>
          <w:p w14:paraId="4948943E"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006BDBDB" w14:textId="77777777" w:rsidR="009F6168" w:rsidRPr="00A91373" w:rsidRDefault="009F6168" w:rsidP="00F45016">
            <w:pPr>
              <w:rPr>
                <w:rFonts w:ascii="Arial" w:eastAsia="Calibri" w:hAnsi="Arial" w:cs="Arial"/>
                <w:sz w:val="20"/>
                <w:szCs w:val="20"/>
              </w:rPr>
            </w:pPr>
          </w:p>
        </w:tc>
        <w:tc>
          <w:tcPr>
            <w:tcW w:w="439" w:type="dxa"/>
            <w:shd w:val="clear" w:color="auto" w:fill="FFFFFF" w:themeFill="background1"/>
          </w:tcPr>
          <w:p w14:paraId="44DDFF0E" w14:textId="77777777" w:rsidR="009F6168" w:rsidRPr="00A91373" w:rsidRDefault="009F6168" w:rsidP="00F45016">
            <w:pPr>
              <w:rPr>
                <w:rFonts w:ascii="Arial" w:eastAsia="Calibri" w:hAnsi="Arial" w:cs="Arial"/>
                <w:sz w:val="20"/>
                <w:szCs w:val="20"/>
              </w:rPr>
            </w:pPr>
          </w:p>
        </w:tc>
        <w:tc>
          <w:tcPr>
            <w:tcW w:w="617" w:type="dxa"/>
            <w:shd w:val="clear" w:color="auto" w:fill="FFFFFF" w:themeFill="background1"/>
          </w:tcPr>
          <w:p w14:paraId="138E9328" w14:textId="77777777" w:rsidR="009F6168" w:rsidRPr="00A91373" w:rsidRDefault="009F6168" w:rsidP="00F45016">
            <w:pPr>
              <w:rPr>
                <w:rFonts w:ascii="Arial" w:eastAsia="Calibri" w:hAnsi="Arial" w:cs="Arial"/>
                <w:sz w:val="20"/>
                <w:szCs w:val="20"/>
              </w:rPr>
            </w:pPr>
          </w:p>
        </w:tc>
        <w:tc>
          <w:tcPr>
            <w:tcW w:w="538" w:type="dxa"/>
            <w:shd w:val="clear" w:color="auto" w:fill="FFFFFF" w:themeFill="background1"/>
          </w:tcPr>
          <w:p w14:paraId="5FB02704"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0</w:t>
            </w:r>
          </w:p>
        </w:tc>
      </w:tr>
      <w:tr w:rsidR="009F6168" w:rsidRPr="00A91373" w14:paraId="1DEF0C9E" w14:textId="77777777" w:rsidTr="00F45016">
        <w:trPr>
          <w:cantSplit/>
          <w:trHeight w:val="520"/>
        </w:trPr>
        <w:tc>
          <w:tcPr>
            <w:tcW w:w="894" w:type="dxa"/>
            <w:tcBorders>
              <w:top w:val="single" w:sz="12" w:space="0" w:color="auto"/>
            </w:tcBorders>
            <w:shd w:val="clear" w:color="auto" w:fill="FFFFFF" w:themeFill="background1"/>
            <w:textDirection w:val="tbRl"/>
          </w:tcPr>
          <w:p w14:paraId="397C0300" w14:textId="77777777" w:rsidR="009F6168" w:rsidRPr="00A91373" w:rsidRDefault="009F6168" w:rsidP="00F45016">
            <w:pPr>
              <w:ind w:left="113" w:right="113"/>
              <w:rPr>
                <w:rFonts w:ascii="Arial" w:eastAsia="Calibri" w:hAnsi="Arial" w:cs="Arial"/>
                <w:b/>
                <w:sz w:val="20"/>
                <w:szCs w:val="20"/>
              </w:rPr>
            </w:pPr>
            <w:r w:rsidRPr="00A91373">
              <w:rPr>
                <w:rFonts w:ascii="Arial" w:eastAsia="Calibri" w:hAnsi="Arial" w:cs="Arial"/>
                <w:b/>
                <w:sz w:val="20"/>
                <w:szCs w:val="20"/>
              </w:rPr>
              <w:t>Overige</w:t>
            </w:r>
          </w:p>
        </w:tc>
        <w:tc>
          <w:tcPr>
            <w:tcW w:w="3873" w:type="dxa"/>
            <w:tcBorders>
              <w:top w:val="single" w:sz="12" w:space="0" w:color="auto"/>
            </w:tcBorders>
            <w:shd w:val="clear" w:color="auto" w:fill="FFFFFF" w:themeFill="background1"/>
          </w:tcPr>
          <w:p w14:paraId="658BDE8E" w14:textId="77777777" w:rsidR="009F6168" w:rsidRPr="00A91373" w:rsidRDefault="009F6168" w:rsidP="00F45016">
            <w:pPr>
              <w:rPr>
                <w:rFonts w:ascii="Arial" w:eastAsia="Calibri" w:hAnsi="Arial" w:cs="Arial"/>
                <w:sz w:val="20"/>
                <w:szCs w:val="20"/>
              </w:rPr>
            </w:pPr>
            <w:r w:rsidRPr="00A91373">
              <w:rPr>
                <w:rFonts w:ascii="Arial" w:eastAsia="Calibri" w:hAnsi="Arial" w:cs="Arial"/>
                <w:sz w:val="20"/>
                <w:szCs w:val="20"/>
              </w:rPr>
              <w:t>Vragen stellen (niet om een diagnose te stellen)</w:t>
            </w:r>
          </w:p>
        </w:tc>
        <w:tc>
          <w:tcPr>
            <w:tcW w:w="439" w:type="dxa"/>
            <w:tcBorders>
              <w:top w:val="single" w:sz="12" w:space="0" w:color="auto"/>
            </w:tcBorders>
            <w:shd w:val="clear" w:color="auto" w:fill="FFFFFF" w:themeFill="background1"/>
          </w:tcPr>
          <w:p w14:paraId="41E5D955"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15</w:t>
            </w:r>
          </w:p>
        </w:tc>
        <w:tc>
          <w:tcPr>
            <w:tcW w:w="439" w:type="dxa"/>
            <w:tcBorders>
              <w:top w:val="single" w:sz="12" w:space="0" w:color="auto"/>
            </w:tcBorders>
            <w:shd w:val="clear" w:color="auto" w:fill="FFFFFF" w:themeFill="background1"/>
          </w:tcPr>
          <w:p w14:paraId="29CF735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12</w:t>
            </w:r>
          </w:p>
        </w:tc>
        <w:tc>
          <w:tcPr>
            <w:tcW w:w="617" w:type="dxa"/>
            <w:tcBorders>
              <w:top w:val="single" w:sz="12" w:space="0" w:color="auto"/>
            </w:tcBorders>
            <w:shd w:val="clear" w:color="auto" w:fill="FFFFFF" w:themeFill="background1"/>
          </w:tcPr>
          <w:p w14:paraId="16897654"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11</w:t>
            </w:r>
          </w:p>
        </w:tc>
        <w:tc>
          <w:tcPr>
            <w:tcW w:w="439" w:type="dxa"/>
            <w:tcBorders>
              <w:top w:val="single" w:sz="12" w:space="0" w:color="auto"/>
            </w:tcBorders>
            <w:shd w:val="clear" w:color="auto" w:fill="FFFFFF" w:themeFill="background1"/>
          </w:tcPr>
          <w:p w14:paraId="328D2931"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6</w:t>
            </w:r>
          </w:p>
        </w:tc>
        <w:tc>
          <w:tcPr>
            <w:tcW w:w="328" w:type="dxa"/>
            <w:tcBorders>
              <w:top w:val="single" w:sz="12" w:space="0" w:color="auto"/>
            </w:tcBorders>
            <w:shd w:val="clear" w:color="auto" w:fill="FFFFFF" w:themeFill="background1"/>
          </w:tcPr>
          <w:p w14:paraId="6C720AE0" w14:textId="77777777" w:rsidR="009F6168" w:rsidRPr="00A91373" w:rsidRDefault="009F6168" w:rsidP="00F45016">
            <w:pPr>
              <w:rPr>
                <w:rFonts w:ascii="Arial" w:eastAsia="Calibri" w:hAnsi="Arial" w:cs="Arial"/>
                <w:sz w:val="20"/>
                <w:szCs w:val="20"/>
              </w:rPr>
            </w:pPr>
          </w:p>
        </w:tc>
        <w:tc>
          <w:tcPr>
            <w:tcW w:w="439" w:type="dxa"/>
            <w:tcBorders>
              <w:top w:val="single" w:sz="12" w:space="0" w:color="auto"/>
            </w:tcBorders>
            <w:shd w:val="clear" w:color="auto" w:fill="FFFFFF" w:themeFill="background1"/>
          </w:tcPr>
          <w:p w14:paraId="6E18178D"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23</w:t>
            </w:r>
          </w:p>
        </w:tc>
        <w:tc>
          <w:tcPr>
            <w:tcW w:w="439" w:type="dxa"/>
            <w:tcBorders>
              <w:top w:val="single" w:sz="12" w:space="0" w:color="auto"/>
            </w:tcBorders>
            <w:shd w:val="clear" w:color="auto" w:fill="FFFFFF" w:themeFill="background1"/>
          </w:tcPr>
          <w:p w14:paraId="2D4C76E2"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25</w:t>
            </w:r>
          </w:p>
        </w:tc>
        <w:tc>
          <w:tcPr>
            <w:tcW w:w="617" w:type="dxa"/>
            <w:tcBorders>
              <w:top w:val="single" w:sz="12" w:space="0" w:color="auto"/>
            </w:tcBorders>
            <w:shd w:val="clear" w:color="auto" w:fill="FFFFFF" w:themeFill="background1"/>
          </w:tcPr>
          <w:p w14:paraId="69797CEA" w14:textId="77777777" w:rsidR="009F6168" w:rsidRPr="00A91373" w:rsidRDefault="009F6168" w:rsidP="00F45016">
            <w:pPr>
              <w:rPr>
                <w:rFonts w:ascii="Arial" w:eastAsia="Calibri" w:hAnsi="Arial" w:cs="Arial"/>
                <w:sz w:val="20"/>
                <w:szCs w:val="20"/>
              </w:rPr>
            </w:pPr>
            <w:r>
              <w:rPr>
                <w:rFonts w:ascii="Arial" w:eastAsia="Calibri" w:hAnsi="Arial" w:cs="Arial"/>
                <w:sz w:val="20"/>
                <w:szCs w:val="20"/>
              </w:rPr>
              <w:t>15</w:t>
            </w:r>
          </w:p>
        </w:tc>
        <w:tc>
          <w:tcPr>
            <w:tcW w:w="538" w:type="dxa"/>
            <w:tcBorders>
              <w:top w:val="single" w:sz="12" w:space="0" w:color="auto"/>
            </w:tcBorders>
            <w:shd w:val="clear" w:color="auto" w:fill="FFFFFF" w:themeFill="background1"/>
          </w:tcPr>
          <w:p w14:paraId="74B9FB6A" w14:textId="77777777" w:rsidR="009F6168" w:rsidRDefault="009F6168" w:rsidP="00F45016">
            <w:pPr>
              <w:rPr>
                <w:rFonts w:ascii="Arial" w:eastAsia="Calibri" w:hAnsi="Arial" w:cs="Arial"/>
                <w:sz w:val="20"/>
                <w:szCs w:val="20"/>
              </w:rPr>
            </w:pPr>
            <w:r>
              <w:rPr>
                <w:rFonts w:ascii="Arial" w:eastAsia="Calibri" w:hAnsi="Arial" w:cs="Arial"/>
                <w:sz w:val="20"/>
                <w:szCs w:val="20"/>
              </w:rPr>
              <w:t>107</w:t>
            </w:r>
          </w:p>
        </w:tc>
      </w:tr>
    </w:tbl>
    <w:p w14:paraId="76C3CDA8" w14:textId="77777777" w:rsidR="009F6168" w:rsidRDefault="009F6168" w:rsidP="009F6168"/>
    <w:p w14:paraId="722A7344" w14:textId="70AC06C1" w:rsidR="00310D90" w:rsidRPr="00310D90" w:rsidRDefault="00310D90"/>
    <w:sectPr w:rsidR="00310D90" w:rsidRPr="00310D90" w:rsidSect="009F616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CEBD6" w14:textId="77777777" w:rsidR="00E370D4" w:rsidRDefault="00E370D4" w:rsidP="00DE72E2">
      <w:r>
        <w:separator/>
      </w:r>
    </w:p>
  </w:endnote>
  <w:endnote w:type="continuationSeparator" w:id="0">
    <w:p w14:paraId="0820695C" w14:textId="77777777" w:rsidR="00E370D4" w:rsidRDefault="00E370D4" w:rsidP="00DE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941304"/>
      <w:docPartObj>
        <w:docPartGallery w:val="Page Numbers (Bottom of Page)"/>
        <w:docPartUnique/>
      </w:docPartObj>
    </w:sdtPr>
    <w:sdtEndPr/>
    <w:sdtContent>
      <w:p w14:paraId="21D13E4A" w14:textId="1854F707" w:rsidR="00C84A40" w:rsidRDefault="00C84A40">
        <w:pPr>
          <w:pStyle w:val="Voettekst"/>
          <w:jc w:val="center"/>
        </w:pPr>
        <w:r>
          <w:rPr>
            <w:noProof/>
            <w:lang w:eastAsia="nl-NL"/>
          </w:rPr>
          <mc:AlternateContent>
            <mc:Choice Requires="wpg">
              <w:drawing>
                <wp:inline distT="0" distB="0" distL="0" distR="0" wp14:anchorId="23362E97" wp14:editId="556D0EB9">
                  <wp:extent cx="418465" cy="221615"/>
                  <wp:effectExtent l="0" t="0" r="635" b="0"/>
                  <wp:docPr id="159" name="Groe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DB764" w14:textId="326552BB" w:rsidR="00C84A40" w:rsidRDefault="00C84A40">
                                <w:pPr>
                                  <w:jc w:val="center"/>
                                  <w:rPr>
                                    <w:szCs w:val="18"/>
                                  </w:rPr>
                                </w:pPr>
                                <w:r>
                                  <w:fldChar w:fldCharType="begin"/>
                                </w:r>
                                <w:r>
                                  <w:instrText>PAGE    \* MERGEFORMAT</w:instrText>
                                </w:r>
                                <w:r>
                                  <w:fldChar w:fldCharType="separate"/>
                                </w:r>
                                <w:r w:rsidR="00091C85" w:rsidRPr="00091C85">
                                  <w:rPr>
                                    <w:i/>
                                    <w:iCs/>
                                    <w:noProof/>
                                    <w:sz w:val="18"/>
                                    <w:szCs w:val="18"/>
                                  </w:rPr>
                                  <w:t>1</w:t>
                                </w:r>
                                <w:r>
                                  <w:rPr>
                                    <w:i/>
                                    <w:iCs/>
                                    <w:sz w:val="18"/>
                                    <w:szCs w:val="18"/>
                                  </w:rPr>
                                  <w:fldChar w:fldCharType="end"/>
                                </w:r>
                              </w:p>
                            </w:txbxContent>
                          </wps:txbx>
                          <wps:bodyPr rot="0" vert="horz" wrap="square" lIns="0" tIns="0" rIns="0" bIns="0" anchor="ctr" anchorCtr="0" upright="1">
                            <a:noAutofit/>
                          </wps:bodyPr>
                        </wps:wsp>
                        <wpg:grpSp>
                          <wpg:cNvPr id="34" name="Group 64"/>
                          <wpg:cNvGrpSpPr>
                            <a:grpSpLocks/>
                          </wpg:cNvGrpSpPr>
                          <wpg:grpSpPr bwMode="auto">
                            <a:xfrm>
                              <a:off x="5494" y="739"/>
                              <a:ext cx="372" cy="72"/>
                              <a:chOff x="5486" y="739"/>
                              <a:chExt cx="372" cy="72"/>
                            </a:xfrm>
                          </wpg:grpSpPr>
                          <wps:wsp>
                            <wps:cNvPr id="3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3362E97" id="Groep 159"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" filled="f" stroked="f">
                    <v:textbox inset="0,0,0,0">
                      <w:txbxContent>
                        <w:p w14:paraId="31DDB764" w14:textId="326552BB" w:rsidR="00C84A40" w:rsidRDefault="00C84A40">
                          <w:pPr>
                            <w:jc w:val="center"/>
                            <w:rPr>
                              <w:szCs w:val="18"/>
                            </w:rPr>
                          </w:pPr>
                          <w:r>
                            <w:fldChar w:fldCharType="begin"/>
                          </w:r>
                          <w:r>
                            <w:instrText>PAGE    \* MERGEFORMAT</w:instrText>
                          </w:r>
                          <w:r>
                            <w:fldChar w:fldCharType="separate"/>
                          </w:r>
                          <w:r w:rsidR="00091C85" w:rsidRPr="00091C85">
                            <w:rPr>
                              <w:i/>
                              <w:iCs/>
                              <w:noProof/>
                              <w:sz w:val="18"/>
                              <w:szCs w:val="18"/>
                            </w:rPr>
                            <w:t>1</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" fillcolor="#84a2c6" stroked="f"/>
                  </v:group>
                  <w10:anchorlock/>
                </v:group>
              </w:pict>
            </mc:Fallback>
          </mc:AlternateContent>
        </w:r>
      </w:p>
    </w:sdtContent>
  </w:sdt>
  <w:p w14:paraId="14279903" w14:textId="76E63F82" w:rsidR="00C84A40" w:rsidRDefault="00C84A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C60F6" w14:textId="77777777" w:rsidR="00E370D4" w:rsidRDefault="00E370D4" w:rsidP="00DE72E2">
      <w:r>
        <w:separator/>
      </w:r>
    </w:p>
  </w:footnote>
  <w:footnote w:type="continuationSeparator" w:id="0">
    <w:p w14:paraId="6AB8B9DC" w14:textId="77777777" w:rsidR="00E370D4" w:rsidRDefault="00E370D4" w:rsidP="00DE7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7904"/>
    <w:multiLevelType w:val="hybridMultilevel"/>
    <w:tmpl w:val="731EB4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A34EC4"/>
    <w:multiLevelType w:val="hybridMultilevel"/>
    <w:tmpl w:val="5ED0B81E"/>
    <w:lvl w:ilvl="0" w:tplc="9FEC8E2A">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F56EF3"/>
    <w:multiLevelType w:val="hybridMultilevel"/>
    <w:tmpl w:val="69F453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244A35"/>
    <w:multiLevelType w:val="hybridMultilevel"/>
    <w:tmpl w:val="BA2CD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74427D"/>
    <w:multiLevelType w:val="multilevel"/>
    <w:tmpl w:val="FD9ACAD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1D9452B"/>
    <w:multiLevelType w:val="hybridMultilevel"/>
    <w:tmpl w:val="F836BA2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04080C"/>
    <w:multiLevelType w:val="hybridMultilevel"/>
    <w:tmpl w:val="69F453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6E27C4"/>
    <w:multiLevelType w:val="hybridMultilevel"/>
    <w:tmpl w:val="6FA0D230"/>
    <w:lvl w:ilvl="0" w:tplc="3ECC8D8A">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EE67BF"/>
    <w:multiLevelType w:val="hybridMultilevel"/>
    <w:tmpl w:val="A33256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2221FB"/>
    <w:multiLevelType w:val="hybridMultilevel"/>
    <w:tmpl w:val="52F6F9D6"/>
    <w:lvl w:ilvl="0" w:tplc="FAC28EA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355553"/>
    <w:multiLevelType w:val="hybridMultilevel"/>
    <w:tmpl w:val="69F453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61618D"/>
    <w:multiLevelType w:val="hybridMultilevel"/>
    <w:tmpl w:val="8EF03358"/>
    <w:lvl w:ilvl="0" w:tplc="3ECC8D8A">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8D186A"/>
    <w:multiLevelType w:val="hybridMultilevel"/>
    <w:tmpl w:val="3D00834E"/>
    <w:lvl w:ilvl="0" w:tplc="D8C6B0C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061478"/>
    <w:multiLevelType w:val="hybridMultilevel"/>
    <w:tmpl w:val="B89CAD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79272E"/>
    <w:multiLevelType w:val="hybridMultilevel"/>
    <w:tmpl w:val="B4444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94637D"/>
    <w:multiLevelType w:val="hybridMultilevel"/>
    <w:tmpl w:val="06846D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AE52458"/>
    <w:multiLevelType w:val="hybridMultilevel"/>
    <w:tmpl w:val="D47C4E1E"/>
    <w:lvl w:ilvl="0" w:tplc="0712B7E2">
      <w:numFmt w:val="bullet"/>
      <w:lvlText w:val=""/>
      <w:lvlJc w:val="left"/>
      <w:pPr>
        <w:ind w:left="720" w:hanging="360"/>
      </w:pPr>
      <w:rPr>
        <w:rFonts w:ascii="Wingdings" w:eastAsiaTheme="minorHAns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1B02C3"/>
    <w:multiLevelType w:val="hybridMultilevel"/>
    <w:tmpl w:val="E7FAFAFE"/>
    <w:lvl w:ilvl="0" w:tplc="926491AE">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17"/>
  </w:num>
  <w:num w:numId="2">
    <w:abstractNumId w:val="12"/>
  </w:num>
  <w:num w:numId="3">
    <w:abstractNumId w:val="4"/>
  </w:num>
  <w:num w:numId="4">
    <w:abstractNumId w:val="15"/>
  </w:num>
  <w:num w:numId="5">
    <w:abstractNumId w:val="14"/>
  </w:num>
  <w:num w:numId="6">
    <w:abstractNumId w:val="5"/>
  </w:num>
  <w:num w:numId="7">
    <w:abstractNumId w:val="13"/>
  </w:num>
  <w:num w:numId="8">
    <w:abstractNumId w:val="9"/>
  </w:num>
  <w:num w:numId="9">
    <w:abstractNumId w:val="10"/>
  </w:num>
  <w:num w:numId="10">
    <w:abstractNumId w:val="8"/>
  </w:num>
  <w:num w:numId="11">
    <w:abstractNumId w:val="1"/>
  </w:num>
  <w:num w:numId="12">
    <w:abstractNumId w:val="16"/>
  </w:num>
  <w:num w:numId="13">
    <w:abstractNumId w:val="3"/>
  </w:num>
  <w:num w:numId="14">
    <w:abstractNumId w:val="0"/>
  </w:num>
  <w:num w:numId="15">
    <w:abstractNumId w:val="6"/>
  </w:num>
  <w:num w:numId="16">
    <w:abstractNumId w:val="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F4"/>
    <w:rsid w:val="0000609C"/>
    <w:rsid w:val="000237C3"/>
    <w:rsid w:val="00070C7B"/>
    <w:rsid w:val="000751FE"/>
    <w:rsid w:val="000816E1"/>
    <w:rsid w:val="00091C85"/>
    <w:rsid w:val="00096140"/>
    <w:rsid w:val="000A2FC9"/>
    <w:rsid w:val="000B3730"/>
    <w:rsid w:val="000C3454"/>
    <w:rsid w:val="000C447F"/>
    <w:rsid w:val="000D25F4"/>
    <w:rsid w:val="000D3206"/>
    <w:rsid w:val="000D64A6"/>
    <w:rsid w:val="000E0D5B"/>
    <w:rsid w:val="000E7075"/>
    <w:rsid w:val="000E7D6F"/>
    <w:rsid w:val="000F2343"/>
    <w:rsid w:val="00105D1A"/>
    <w:rsid w:val="00120043"/>
    <w:rsid w:val="001241E8"/>
    <w:rsid w:val="00124503"/>
    <w:rsid w:val="0013275A"/>
    <w:rsid w:val="00140DB3"/>
    <w:rsid w:val="001666DE"/>
    <w:rsid w:val="00185F1D"/>
    <w:rsid w:val="0019231A"/>
    <w:rsid w:val="00196557"/>
    <w:rsid w:val="001A711F"/>
    <w:rsid w:val="001B205D"/>
    <w:rsid w:val="001C02B3"/>
    <w:rsid w:val="001F5776"/>
    <w:rsid w:val="00200A1E"/>
    <w:rsid w:val="0020433C"/>
    <w:rsid w:val="002062F4"/>
    <w:rsid w:val="00224F8A"/>
    <w:rsid w:val="00246A0C"/>
    <w:rsid w:val="00250046"/>
    <w:rsid w:val="00262E95"/>
    <w:rsid w:val="00270423"/>
    <w:rsid w:val="00291BC2"/>
    <w:rsid w:val="002E33CE"/>
    <w:rsid w:val="00302C0B"/>
    <w:rsid w:val="0030592B"/>
    <w:rsid w:val="00310D90"/>
    <w:rsid w:val="0033090F"/>
    <w:rsid w:val="0033171D"/>
    <w:rsid w:val="00331B9D"/>
    <w:rsid w:val="00343984"/>
    <w:rsid w:val="00353D8C"/>
    <w:rsid w:val="00373A00"/>
    <w:rsid w:val="00382459"/>
    <w:rsid w:val="0038636B"/>
    <w:rsid w:val="00396DC9"/>
    <w:rsid w:val="003A4863"/>
    <w:rsid w:val="003A5B55"/>
    <w:rsid w:val="003B3C5E"/>
    <w:rsid w:val="003D12A9"/>
    <w:rsid w:val="003E3734"/>
    <w:rsid w:val="003F2548"/>
    <w:rsid w:val="003F6A23"/>
    <w:rsid w:val="00403756"/>
    <w:rsid w:val="004064B8"/>
    <w:rsid w:val="004074C3"/>
    <w:rsid w:val="004075ED"/>
    <w:rsid w:val="004175CA"/>
    <w:rsid w:val="00425762"/>
    <w:rsid w:val="00430F19"/>
    <w:rsid w:val="00446BB1"/>
    <w:rsid w:val="00447698"/>
    <w:rsid w:val="00450D20"/>
    <w:rsid w:val="00456CD8"/>
    <w:rsid w:val="00457B5C"/>
    <w:rsid w:val="00474611"/>
    <w:rsid w:val="00476484"/>
    <w:rsid w:val="0048692C"/>
    <w:rsid w:val="004921C9"/>
    <w:rsid w:val="004A7883"/>
    <w:rsid w:val="004B00E5"/>
    <w:rsid w:val="004E60BD"/>
    <w:rsid w:val="004F2D99"/>
    <w:rsid w:val="004F5355"/>
    <w:rsid w:val="004F7742"/>
    <w:rsid w:val="00506471"/>
    <w:rsid w:val="0051048A"/>
    <w:rsid w:val="00511A57"/>
    <w:rsid w:val="00540310"/>
    <w:rsid w:val="005432BA"/>
    <w:rsid w:val="0054528C"/>
    <w:rsid w:val="005629BC"/>
    <w:rsid w:val="0056339B"/>
    <w:rsid w:val="00564F98"/>
    <w:rsid w:val="00570B8D"/>
    <w:rsid w:val="005713BF"/>
    <w:rsid w:val="0058218E"/>
    <w:rsid w:val="00582522"/>
    <w:rsid w:val="005957ED"/>
    <w:rsid w:val="005A1A50"/>
    <w:rsid w:val="005A22CD"/>
    <w:rsid w:val="005E099F"/>
    <w:rsid w:val="005E4989"/>
    <w:rsid w:val="005F1301"/>
    <w:rsid w:val="005F551E"/>
    <w:rsid w:val="005F578F"/>
    <w:rsid w:val="006121FB"/>
    <w:rsid w:val="0061456F"/>
    <w:rsid w:val="0061473E"/>
    <w:rsid w:val="006176EB"/>
    <w:rsid w:val="006309A0"/>
    <w:rsid w:val="006535A2"/>
    <w:rsid w:val="006644F4"/>
    <w:rsid w:val="00675073"/>
    <w:rsid w:val="00687084"/>
    <w:rsid w:val="006915B8"/>
    <w:rsid w:val="0069273B"/>
    <w:rsid w:val="0069335D"/>
    <w:rsid w:val="006A4AE9"/>
    <w:rsid w:val="006A5C4D"/>
    <w:rsid w:val="006A6817"/>
    <w:rsid w:val="006B0AE5"/>
    <w:rsid w:val="006B2C36"/>
    <w:rsid w:val="006C18DD"/>
    <w:rsid w:val="006C1F7D"/>
    <w:rsid w:val="006E2E43"/>
    <w:rsid w:val="006E6924"/>
    <w:rsid w:val="00712E50"/>
    <w:rsid w:val="007367E2"/>
    <w:rsid w:val="007373DB"/>
    <w:rsid w:val="00763BC3"/>
    <w:rsid w:val="007710FD"/>
    <w:rsid w:val="00797ED8"/>
    <w:rsid w:val="007F012C"/>
    <w:rsid w:val="00803483"/>
    <w:rsid w:val="00812CF1"/>
    <w:rsid w:val="0081304C"/>
    <w:rsid w:val="008173CE"/>
    <w:rsid w:val="00825D9C"/>
    <w:rsid w:val="00833A13"/>
    <w:rsid w:val="00870DD3"/>
    <w:rsid w:val="00874D07"/>
    <w:rsid w:val="00877FE2"/>
    <w:rsid w:val="008827F6"/>
    <w:rsid w:val="008A6BF1"/>
    <w:rsid w:val="008B00C7"/>
    <w:rsid w:val="008B5E49"/>
    <w:rsid w:val="00905749"/>
    <w:rsid w:val="00906037"/>
    <w:rsid w:val="009205D7"/>
    <w:rsid w:val="00932AF2"/>
    <w:rsid w:val="00934A9E"/>
    <w:rsid w:val="00937F7E"/>
    <w:rsid w:val="00946B85"/>
    <w:rsid w:val="009500DA"/>
    <w:rsid w:val="00950D46"/>
    <w:rsid w:val="00953773"/>
    <w:rsid w:val="00961012"/>
    <w:rsid w:val="0096534C"/>
    <w:rsid w:val="00965FEE"/>
    <w:rsid w:val="0097311A"/>
    <w:rsid w:val="009860EF"/>
    <w:rsid w:val="009A056A"/>
    <w:rsid w:val="009B6C4A"/>
    <w:rsid w:val="009C24FB"/>
    <w:rsid w:val="009C47F5"/>
    <w:rsid w:val="009C62D7"/>
    <w:rsid w:val="009E2F55"/>
    <w:rsid w:val="009E4740"/>
    <w:rsid w:val="009F0002"/>
    <w:rsid w:val="009F6168"/>
    <w:rsid w:val="00A11DA2"/>
    <w:rsid w:val="00A300E1"/>
    <w:rsid w:val="00A324C0"/>
    <w:rsid w:val="00A3438D"/>
    <w:rsid w:val="00A34C27"/>
    <w:rsid w:val="00A40DAF"/>
    <w:rsid w:val="00A40E78"/>
    <w:rsid w:val="00A560B2"/>
    <w:rsid w:val="00A60EFA"/>
    <w:rsid w:val="00A663E1"/>
    <w:rsid w:val="00A74554"/>
    <w:rsid w:val="00A7492E"/>
    <w:rsid w:val="00A82316"/>
    <w:rsid w:val="00AB4E10"/>
    <w:rsid w:val="00AD2DAC"/>
    <w:rsid w:val="00AE228C"/>
    <w:rsid w:val="00AE7BEB"/>
    <w:rsid w:val="00B0346D"/>
    <w:rsid w:val="00B10CD0"/>
    <w:rsid w:val="00B240A5"/>
    <w:rsid w:val="00B37C76"/>
    <w:rsid w:val="00B44EF6"/>
    <w:rsid w:val="00B4665B"/>
    <w:rsid w:val="00B524ED"/>
    <w:rsid w:val="00B52AEA"/>
    <w:rsid w:val="00B650E1"/>
    <w:rsid w:val="00B75056"/>
    <w:rsid w:val="00B822AE"/>
    <w:rsid w:val="00B82A5C"/>
    <w:rsid w:val="00B82D9F"/>
    <w:rsid w:val="00BA666D"/>
    <w:rsid w:val="00BB2616"/>
    <w:rsid w:val="00BB6A18"/>
    <w:rsid w:val="00BC2C11"/>
    <w:rsid w:val="00BC34AB"/>
    <w:rsid w:val="00BD1C7C"/>
    <w:rsid w:val="00BD794F"/>
    <w:rsid w:val="00BE531D"/>
    <w:rsid w:val="00C0661D"/>
    <w:rsid w:val="00C45433"/>
    <w:rsid w:val="00C67E81"/>
    <w:rsid w:val="00C84A40"/>
    <w:rsid w:val="00C91381"/>
    <w:rsid w:val="00CB3297"/>
    <w:rsid w:val="00CC02B2"/>
    <w:rsid w:val="00CC4E3A"/>
    <w:rsid w:val="00CD5C7A"/>
    <w:rsid w:val="00D00C63"/>
    <w:rsid w:val="00D14B6C"/>
    <w:rsid w:val="00D327AA"/>
    <w:rsid w:val="00D33A30"/>
    <w:rsid w:val="00D34456"/>
    <w:rsid w:val="00D56E58"/>
    <w:rsid w:val="00D63123"/>
    <w:rsid w:val="00D642CA"/>
    <w:rsid w:val="00D76CDC"/>
    <w:rsid w:val="00D77531"/>
    <w:rsid w:val="00D91661"/>
    <w:rsid w:val="00D93E01"/>
    <w:rsid w:val="00DA217B"/>
    <w:rsid w:val="00DA5580"/>
    <w:rsid w:val="00DD2A97"/>
    <w:rsid w:val="00DD5121"/>
    <w:rsid w:val="00DE4CF8"/>
    <w:rsid w:val="00DE72E2"/>
    <w:rsid w:val="00DF3715"/>
    <w:rsid w:val="00E024D5"/>
    <w:rsid w:val="00E03056"/>
    <w:rsid w:val="00E35A23"/>
    <w:rsid w:val="00E370D4"/>
    <w:rsid w:val="00E60451"/>
    <w:rsid w:val="00E85050"/>
    <w:rsid w:val="00E90FB1"/>
    <w:rsid w:val="00EA6367"/>
    <w:rsid w:val="00EA7049"/>
    <w:rsid w:val="00EC1283"/>
    <w:rsid w:val="00EC3F6A"/>
    <w:rsid w:val="00EC5A82"/>
    <w:rsid w:val="00ED59BC"/>
    <w:rsid w:val="00EE0B27"/>
    <w:rsid w:val="00EE19EA"/>
    <w:rsid w:val="00EF6BCB"/>
    <w:rsid w:val="00EF6CB3"/>
    <w:rsid w:val="00F3103B"/>
    <w:rsid w:val="00F34B90"/>
    <w:rsid w:val="00F40071"/>
    <w:rsid w:val="00F6490E"/>
    <w:rsid w:val="00F65FB1"/>
    <w:rsid w:val="00F7398F"/>
    <w:rsid w:val="00F764DF"/>
    <w:rsid w:val="00FA48DD"/>
    <w:rsid w:val="00FD0419"/>
    <w:rsid w:val="00FE166D"/>
    <w:rsid w:val="00FF0FB1"/>
    <w:rsid w:val="00FF5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3B86A"/>
  <w15:chartTrackingRefBased/>
  <w15:docId w15:val="{512FC8F5-7EA5-4F38-B61B-C31E2DF2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3A30"/>
    <w:pPr>
      <w:spacing w:after="0" w:line="240" w:lineRule="auto"/>
    </w:pPr>
    <w:rPr>
      <w:rFonts w:ascii="Calibri" w:hAnsi="Calibri" w:cs="Calibri"/>
    </w:rPr>
  </w:style>
  <w:style w:type="paragraph" w:styleId="Kop1">
    <w:name w:val="heading 1"/>
    <w:basedOn w:val="Standaard"/>
    <w:next w:val="Standaard"/>
    <w:link w:val="Kop1Char"/>
    <w:uiPriority w:val="9"/>
    <w:qFormat/>
    <w:rsid w:val="006644F4"/>
    <w:pPr>
      <w:spacing w:line="360" w:lineRule="auto"/>
      <w:jc w:val="both"/>
      <w:outlineLvl w:val="0"/>
    </w:pPr>
    <w:rPr>
      <w:rFonts w:ascii="Arial" w:eastAsiaTheme="majorEastAsia" w:hAnsi="Arial" w:cs="Arial"/>
      <w:b/>
      <w:sz w:val="20"/>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44F4"/>
    <w:pPr>
      <w:spacing w:after="200" w:line="276" w:lineRule="auto"/>
      <w:ind w:left="720"/>
      <w:contextualSpacing/>
    </w:pPr>
  </w:style>
  <w:style w:type="character" w:customStyle="1" w:styleId="Kop1Char">
    <w:name w:val="Kop 1 Char"/>
    <w:basedOn w:val="Standaardalinea-lettertype"/>
    <w:link w:val="Kop1"/>
    <w:uiPriority w:val="9"/>
    <w:rsid w:val="006644F4"/>
    <w:rPr>
      <w:rFonts w:ascii="Arial" w:eastAsiaTheme="majorEastAsia" w:hAnsi="Arial" w:cs="Arial"/>
      <w:b/>
      <w:sz w:val="20"/>
      <w:szCs w:val="20"/>
      <w:lang w:bidi="en-US"/>
    </w:rPr>
  </w:style>
  <w:style w:type="paragraph" w:styleId="Bijschrift">
    <w:name w:val="caption"/>
    <w:basedOn w:val="Standaard"/>
    <w:next w:val="Standaard"/>
    <w:uiPriority w:val="35"/>
    <w:unhideWhenUsed/>
    <w:qFormat/>
    <w:rsid w:val="000E7075"/>
    <w:pPr>
      <w:spacing w:after="200"/>
    </w:pPr>
    <w:rPr>
      <w:i/>
      <w:iCs/>
      <w:color w:val="373545" w:themeColor="text2"/>
      <w:sz w:val="18"/>
      <w:szCs w:val="18"/>
    </w:rPr>
  </w:style>
  <w:style w:type="character" w:customStyle="1" w:styleId="apple-converted-space">
    <w:name w:val="apple-converted-space"/>
    <w:basedOn w:val="Standaardalinea-lettertype"/>
    <w:rsid w:val="006915B8"/>
  </w:style>
  <w:style w:type="character" w:styleId="Zwaar">
    <w:name w:val="Strong"/>
    <w:basedOn w:val="Standaardalinea-lettertype"/>
    <w:uiPriority w:val="22"/>
    <w:qFormat/>
    <w:rsid w:val="006915B8"/>
    <w:rPr>
      <w:b/>
      <w:bCs/>
    </w:rPr>
  </w:style>
  <w:style w:type="character" w:styleId="Verwijzingopmerking">
    <w:name w:val="annotation reference"/>
    <w:basedOn w:val="Standaardalinea-lettertype"/>
    <w:uiPriority w:val="99"/>
    <w:semiHidden/>
    <w:unhideWhenUsed/>
    <w:rsid w:val="00D63123"/>
    <w:rPr>
      <w:sz w:val="16"/>
      <w:szCs w:val="16"/>
    </w:rPr>
  </w:style>
  <w:style w:type="paragraph" w:styleId="Tekstopmerking">
    <w:name w:val="annotation text"/>
    <w:basedOn w:val="Standaard"/>
    <w:link w:val="TekstopmerkingChar"/>
    <w:uiPriority w:val="99"/>
    <w:unhideWhenUsed/>
    <w:rsid w:val="00D63123"/>
    <w:rPr>
      <w:sz w:val="20"/>
      <w:szCs w:val="20"/>
    </w:rPr>
  </w:style>
  <w:style w:type="character" w:customStyle="1" w:styleId="TekstopmerkingChar">
    <w:name w:val="Tekst opmerking Char"/>
    <w:basedOn w:val="Standaardalinea-lettertype"/>
    <w:link w:val="Tekstopmerking"/>
    <w:uiPriority w:val="99"/>
    <w:rsid w:val="00D63123"/>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D63123"/>
    <w:rPr>
      <w:b/>
      <w:bCs/>
    </w:rPr>
  </w:style>
  <w:style w:type="character" w:customStyle="1" w:styleId="OnderwerpvanopmerkingChar">
    <w:name w:val="Onderwerp van opmerking Char"/>
    <w:basedOn w:val="TekstopmerkingChar"/>
    <w:link w:val="Onderwerpvanopmerking"/>
    <w:uiPriority w:val="99"/>
    <w:semiHidden/>
    <w:rsid w:val="00D63123"/>
    <w:rPr>
      <w:rFonts w:ascii="Calibri" w:hAnsi="Calibri" w:cs="Calibri"/>
      <w:b/>
      <w:bCs/>
      <w:sz w:val="20"/>
      <w:szCs w:val="20"/>
    </w:rPr>
  </w:style>
  <w:style w:type="paragraph" w:styleId="Ballontekst">
    <w:name w:val="Balloon Text"/>
    <w:basedOn w:val="Standaard"/>
    <w:link w:val="BallontekstChar"/>
    <w:uiPriority w:val="99"/>
    <w:semiHidden/>
    <w:unhideWhenUsed/>
    <w:rsid w:val="00D6312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3123"/>
    <w:rPr>
      <w:rFonts w:ascii="Segoe UI" w:hAnsi="Segoe UI" w:cs="Segoe UI"/>
      <w:sz w:val="18"/>
      <w:szCs w:val="18"/>
    </w:rPr>
  </w:style>
  <w:style w:type="paragraph" w:styleId="Bibliografie">
    <w:name w:val="Bibliography"/>
    <w:basedOn w:val="Standaard"/>
    <w:next w:val="Standaard"/>
    <w:uiPriority w:val="37"/>
    <w:unhideWhenUsed/>
    <w:rsid w:val="000D25F4"/>
    <w:pPr>
      <w:spacing w:after="200" w:line="276" w:lineRule="auto"/>
    </w:pPr>
    <w:rPr>
      <w:rFonts w:asciiTheme="minorHAnsi" w:eastAsiaTheme="majorEastAsia" w:hAnsiTheme="minorHAnsi" w:cstheme="minorBidi"/>
      <w:lang w:val="en-US" w:bidi="en-US"/>
    </w:rPr>
  </w:style>
  <w:style w:type="character" w:styleId="Hyperlink">
    <w:name w:val="Hyperlink"/>
    <w:basedOn w:val="Standaardalinea-lettertype"/>
    <w:uiPriority w:val="99"/>
    <w:unhideWhenUsed/>
    <w:rsid w:val="000D25F4"/>
    <w:rPr>
      <w:color w:val="6B9F25" w:themeColor="hyperlink"/>
      <w:u w:val="single"/>
    </w:rPr>
  </w:style>
  <w:style w:type="paragraph" w:styleId="Normaalweb">
    <w:name w:val="Normal (Web)"/>
    <w:basedOn w:val="Standaard"/>
    <w:uiPriority w:val="99"/>
    <w:unhideWhenUsed/>
    <w:rsid w:val="00A300E1"/>
    <w:pPr>
      <w:spacing w:before="100" w:beforeAutospacing="1" w:after="100" w:afterAutospacing="1"/>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E6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licht">
    <w:name w:val="Grid Table 1 Light"/>
    <w:basedOn w:val="Standaardtabel"/>
    <w:uiPriority w:val="46"/>
    <w:rsid w:val="006927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raster1">
    <w:name w:val="Tabelraster1"/>
    <w:basedOn w:val="Standaardtabel"/>
    <w:next w:val="Tabelraster"/>
    <w:uiPriority w:val="59"/>
    <w:rsid w:val="0094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6kleurrijk">
    <w:name w:val="List Table 6 Colorful"/>
    <w:basedOn w:val="Standaardtabel"/>
    <w:uiPriority w:val="51"/>
    <w:rsid w:val="00EC5A8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eenafstand">
    <w:name w:val="No Spacing"/>
    <w:link w:val="GeenafstandChar"/>
    <w:uiPriority w:val="1"/>
    <w:qFormat/>
    <w:rsid w:val="00812CF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12CF1"/>
    <w:rPr>
      <w:rFonts w:eastAsiaTheme="minorEastAsia"/>
      <w:lang w:eastAsia="nl-NL"/>
    </w:rPr>
  </w:style>
  <w:style w:type="paragraph" w:styleId="Koptekst">
    <w:name w:val="header"/>
    <w:basedOn w:val="Standaard"/>
    <w:link w:val="KoptekstChar"/>
    <w:uiPriority w:val="99"/>
    <w:unhideWhenUsed/>
    <w:rsid w:val="00DE72E2"/>
    <w:pPr>
      <w:tabs>
        <w:tab w:val="center" w:pos="4536"/>
        <w:tab w:val="right" w:pos="9072"/>
      </w:tabs>
    </w:pPr>
  </w:style>
  <w:style w:type="character" w:customStyle="1" w:styleId="KoptekstChar">
    <w:name w:val="Koptekst Char"/>
    <w:basedOn w:val="Standaardalinea-lettertype"/>
    <w:link w:val="Koptekst"/>
    <w:uiPriority w:val="99"/>
    <w:rsid w:val="00DE72E2"/>
    <w:rPr>
      <w:rFonts w:ascii="Calibri" w:hAnsi="Calibri" w:cs="Calibri"/>
    </w:rPr>
  </w:style>
  <w:style w:type="paragraph" w:styleId="Voettekst">
    <w:name w:val="footer"/>
    <w:basedOn w:val="Standaard"/>
    <w:link w:val="VoettekstChar"/>
    <w:uiPriority w:val="99"/>
    <w:unhideWhenUsed/>
    <w:rsid w:val="00DE72E2"/>
    <w:pPr>
      <w:tabs>
        <w:tab w:val="center" w:pos="4536"/>
        <w:tab w:val="right" w:pos="9072"/>
      </w:tabs>
    </w:pPr>
  </w:style>
  <w:style w:type="character" w:customStyle="1" w:styleId="VoettekstChar">
    <w:name w:val="Voettekst Char"/>
    <w:basedOn w:val="Standaardalinea-lettertype"/>
    <w:link w:val="Voettekst"/>
    <w:uiPriority w:val="99"/>
    <w:rsid w:val="00DE72E2"/>
    <w:rPr>
      <w:rFonts w:ascii="Calibri" w:hAnsi="Calibri" w:cs="Calibri"/>
    </w:rPr>
  </w:style>
  <w:style w:type="character" w:customStyle="1" w:styleId="Mention">
    <w:name w:val="Mention"/>
    <w:basedOn w:val="Standaardalinea-lettertype"/>
    <w:uiPriority w:val="99"/>
    <w:semiHidden/>
    <w:unhideWhenUsed/>
    <w:rsid w:val="00CC02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8826">
      <w:bodyDiv w:val="1"/>
      <w:marLeft w:val="0"/>
      <w:marRight w:val="0"/>
      <w:marTop w:val="0"/>
      <w:marBottom w:val="0"/>
      <w:divBdr>
        <w:top w:val="none" w:sz="0" w:space="0" w:color="auto"/>
        <w:left w:val="none" w:sz="0" w:space="0" w:color="auto"/>
        <w:bottom w:val="none" w:sz="0" w:space="0" w:color="auto"/>
        <w:right w:val="none" w:sz="0" w:space="0" w:color="auto"/>
      </w:divBdr>
    </w:div>
    <w:div w:id="101188170">
      <w:bodyDiv w:val="1"/>
      <w:marLeft w:val="0"/>
      <w:marRight w:val="0"/>
      <w:marTop w:val="0"/>
      <w:marBottom w:val="0"/>
      <w:divBdr>
        <w:top w:val="none" w:sz="0" w:space="0" w:color="auto"/>
        <w:left w:val="none" w:sz="0" w:space="0" w:color="auto"/>
        <w:bottom w:val="none" w:sz="0" w:space="0" w:color="auto"/>
        <w:right w:val="none" w:sz="0" w:space="0" w:color="auto"/>
      </w:divBdr>
    </w:div>
    <w:div w:id="171721831">
      <w:bodyDiv w:val="1"/>
      <w:marLeft w:val="0"/>
      <w:marRight w:val="0"/>
      <w:marTop w:val="0"/>
      <w:marBottom w:val="0"/>
      <w:divBdr>
        <w:top w:val="none" w:sz="0" w:space="0" w:color="auto"/>
        <w:left w:val="none" w:sz="0" w:space="0" w:color="auto"/>
        <w:bottom w:val="none" w:sz="0" w:space="0" w:color="auto"/>
        <w:right w:val="none" w:sz="0" w:space="0" w:color="auto"/>
      </w:divBdr>
    </w:div>
    <w:div w:id="270284562">
      <w:bodyDiv w:val="1"/>
      <w:marLeft w:val="0"/>
      <w:marRight w:val="315"/>
      <w:marTop w:val="0"/>
      <w:marBottom w:val="0"/>
      <w:divBdr>
        <w:top w:val="none" w:sz="0" w:space="0" w:color="auto"/>
        <w:left w:val="none" w:sz="0" w:space="0" w:color="auto"/>
        <w:bottom w:val="none" w:sz="0" w:space="0" w:color="auto"/>
        <w:right w:val="none" w:sz="0" w:space="0" w:color="auto"/>
      </w:divBdr>
      <w:divsChild>
        <w:div w:id="815757088">
          <w:marLeft w:val="0"/>
          <w:marRight w:val="0"/>
          <w:marTop w:val="0"/>
          <w:marBottom w:val="0"/>
          <w:divBdr>
            <w:top w:val="none" w:sz="0" w:space="0" w:color="auto"/>
            <w:left w:val="none" w:sz="0" w:space="0" w:color="auto"/>
            <w:bottom w:val="none" w:sz="0" w:space="0" w:color="auto"/>
            <w:right w:val="none" w:sz="0" w:space="0" w:color="auto"/>
          </w:divBdr>
          <w:divsChild>
            <w:div w:id="2140492864">
              <w:marLeft w:val="0"/>
              <w:marRight w:val="0"/>
              <w:marTop w:val="0"/>
              <w:marBottom w:val="0"/>
              <w:divBdr>
                <w:top w:val="none" w:sz="0" w:space="0" w:color="auto"/>
                <w:left w:val="none" w:sz="0" w:space="0" w:color="auto"/>
                <w:bottom w:val="none" w:sz="0" w:space="0" w:color="auto"/>
                <w:right w:val="none" w:sz="0" w:space="0" w:color="auto"/>
              </w:divBdr>
              <w:divsChild>
                <w:div w:id="14899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50">
      <w:bodyDiv w:val="1"/>
      <w:marLeft w:val="0"/>
      <w:marRight w:val="0"/>
      <w:marTop w:val="0"/>
      <w:marBottom w:val="0"/>
      <w:divBdr>
        <w:top w:val="none" w:sz="0" w:space="0" w:color="auto"/>
        <w:left w:val="none" w:sz="0" w:space="0" w:color="auto"/>
        <w:bottom w:val="none" w:sz="0" w:space="0" w:color="auto"/>
        <w:right w:val="none" w:sz="0" w:space="0" w:color="auto"/>
      </w:divBdr>
    </w:div>
    <w:div w:id="1060710626">
      <w:bodyDiv w:val="1"/>
      <w:marLeft w:val="0"/>
      <w:marRight w:val="0"/>
      <w:marTop w:val="0"/>
      <w:marBottom w:val="0"/>
      <w:divBdr>
        <w:top w:val="none" w:sz="0" w:space="0" w:color="auto"/>
        <w:left w:val="none" w:sz="0" w:space="0" w:color="auto"/>
        <w:bottom w:val="none" w:sz="0" w:space="0" w:color="auto"/>
        <w:right w:val="none" w:sz="0" w:space="0" w:color="auto"/>
      </w:divBdr>
    </w:div>
    <w:div w:id="17291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curriculumvandetoekomst.slo.nl/21e-eeuwse-vaardigheden" TargetMode="Externa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D69F5A8B8F4BD4B3B26D9D1C8E742C"/>
        <w:category>
          <w:name w:val="Algemeen"/>
          <w:gallery w:val="placeholder"/>
        </w:category>
        <w:types>
          <w:type w:val="bbPlcHdr"/>
        </w:types>
        <w:behaviors>
          <w:behavior w:val="content"/>
        </w:behaviors>
        <w:guid w:val="{570041AA-EFC8-411F-8E12-1C8705659C92}"/>
      </w:docPartPr>
      <w:docPartBody>
        <w:p w:rsidR="00453B15" w:rsidRDefault="00453B15" w:rsidP="00453B15">
          <w:pPr>
            <w:pStyle w:val="ECD69F5A8B8F4BD4B3B26D9D1C8E742C"/>
          </w:pPr>
          <w:r>
            <w:rPr>
              <w:color w:val="2E74B5" w:themeColor="accent1" w:themeShade="BF"/>
              <w:sz w:val="24"/>
              <w:szCs w:val="24"/>
            </w:rPr>
            <w:t>[Bedrijfsnaam]</w:t>
          </w:r>
        </w:p>
      </w:docPartBody>
    </w:docPart>
    <w:docPart>
      <w:docPartPr>
        <w:name w:val="641ED8D6EB4F4C6EBB82BFEF6E10980B"/>
        <w:category>
          <w:name w:val="Algemeen"/>
          <w:gallery w:val="placeholder"/>
        </w:category>
        <w:types>
          <w:type w:val="bbPlcHdr"/>
        </w:types>
        <w:behaviors>
          <w:behavior w:val="content"/>
        </w:behaviors>
        <w:guid w:val="{A841BFF4-CBDF-48FD-9A8D-6537688EF98D}"/>
      </w:docPartPr>
      <w:docPartBody>
        <w:p w:rsidR="00453B15" w:rsidRDefault="00453B15" w:rsidP="00453B15">
          <w:pPr>
            <w:pStyle w:val="641ED8D6EB4F4C6EBB82BFEF6E10980B"/>
          </w:pPr>
          <w:r>
            <w:rPr>
              <w:rFonts w:asciiTheme="majorHAnsi" w:eastAsiaTheme="majorEastAsia" w:hAnsiTheme="majorHAnsi" w:cstheme="majorBidi"/>
              <w:color w:val="5B9BD5" w:themeColor="accent1"/>
              <w:sz w:val="88"/>
              <w:szCs w:val="88"/>
            </w:rPr>
            <w:t>[Titel van document]</w:t>
          </w:r>
        </w:p>
      </w:docPartBody>
    </w:docPart>
    <w:docPart>
      <w:docPartPr>
        <w:name w:val="49F00CACB8894A9FA3FD5A1DE420044D"/>
        <w:category>
          <w:name w:val="Algemeen"/>
          <w:gallery w:val="placeholder"/>
        </w:category>
        <w:types>
          <w:type w:val="bbPlcHdr"/>
        </w:types>
        <w:behaviors>
          <w:behavior w:val="content"/>
        </w:behaviors>
        <w:guid w:val="{ECD328FC-935F-4330-A60D-71D474890175}"/>
      </w:docPartPr>
      <w:docPartBody>
        <w:p w:rsidR="00453B15" w:rsidRDefault="00453B15" w:rsidP="00453B15">
          <w:pPr>
            <w:pStyle w:val="49F00CACB8894A9FA3FD5A1DE420044D"/>
          </w:pPr>
          <w:r>
            <w:rPr>
              <w:color w:val="2E74B5"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15"/>
    <w:rsid w:val="001D2DD6"/>
    <w:rsid w:val="00224F85"/>
    <w:rsid w:val="00341F6D"/>
    <w:rsid w:val="00453B15"/>
    <w:rsid w:val="00887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E57AE89C6A2473D921AAEBCEB716CDA">
    <w:name w:val="CE57AE89C6A2473D921AAEBCEB716CDA"/>
    <w:rsid w:val="00453B15"/>
  </w:style>
  <w:style w:type="paragraph" w:customStyle="1" w:styleId="A2F8681673F74C589772FF9F085E8003">
    <w:name w:val="A2F8681673F74C589772FF9F085E8003"/>
    <w:rsid w:val="00453B15"/>
  </w:style>
  <w:style w:type="paragraph" w:customStyle="1" w:styleId="ECD69F5A8B8F4BD4B3B26D9D1C8E742C">
    <w:name w:val="ECD69F5A8B8F4BD4B3B26D9D1C8E742C"/>
    <w:rsid w:val="00453B15"/>
  </w:style>
  <w:style w:type="paragraph" w:customStyle="1" w:styleId="641ED8D6EB4F4C6EBB82BFEF6E10980B">
    <w:name w:val="641ED8D6EB4F4C6EBB82BFEF6E10980B"/>
    <w:rsid w:val="00453B15"/>
  </w:style>
  <w:style w:type="paragraph" w:customStyle="1" w:styleId="49F00CACB8894A9FA3FD5A1DE420044D">
    <w:name w:val="49F00CACB8894A9FA3FD5A1DE420044D"/>
    <w:rsid w:val="00453B15"/>
  </w:style>
  <w:style w:type="paragraph" w:customStyle="1" w:styleId="BCCEB76FCCFE49C4A2863A158A605F52">
    <w:name w:val="BCCEB76FCCFE49C4A2863A158A605F52"/>
    <w:rsid w:val="00453B15"/>
  </w:style>
  <w:style w:type="paragraph" w:customStyle="1" w:styleId="99EDD2928ADE41A8A648F7B97B6B6434">
    <w:name w:val="99EDD2928ADE41A8A648F7B97B6B6434"/>
    <w:rsid w:val="00453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2017-05-14T00:00:00</PublishDate>
  <Abstract/>
  <CompanyAddress>Studentnummer: 2109210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Hat09</b:Tag>
    <b:SourceType>Book</b:SourceType>
    <b:Guid>{81105A35-FB50-4C8E-A075-7E42CDF7F74A}</b:Guid>
    <b:Author>
      <b:Author>
        <b:NameList>
          <b:Person>
            <b:Last>Hattie</b:Last>
            <b:First>J.</b:First>
          </b:Person>
        </b:NameList>
      </b:Author>
    </b:Author>
    <b:Title>Visible learning: A synthesis of over 800 meta-analyses relating to achievement</b:Title>
    <b:Year>2009</b:Year>
    <b:City>London</b:City>
    <b:Publisher>Routledge</b:Publisher>
    <b:RefOrder>1</b:RefOrder>
  </b:Source>
  <b:Source>
    <b:Tag>Thi14</b:Tag>
    <b:SourceType>Report</b:SourceType>
    <b:Guid>{03409436-2A5B-44FA-963E-E0A6DC8E46A4}</b:Guid>
    <b:Author>
      <b:Author>
        <b:NameList>
          <b:Person>
            <b:Last>Thijs</b:Last>
            <b:First>Annette</b:First>
          </b:Person>
          <b:Person>
            <b:Last>Fisser</b:Last>
            <b:First>Petra</b:First>
          </b:Person>
          <b:Person>
            <b:Last>Hoeven</b:Last>
            <b:First>Monique</b:First>
            <b:Middle>van der</b:Middle>
          </b:Person>
        </b:NameList>
      </b:Author>
    </b:Author>
    <b:Title>21e eeuwse vaardigheden in het curriculum van het funderend onderwijs.</b:Title>
    <b:Year>2014</b:Year>
    <b:Publisher>SLO</b:Publisher>
    <b:City>Enschede</b:City>
    <b:RefOrder>2</b:RefOrder>
  </b:Source>
  <b:Source>
    <b:Tag>Kra15</b:Tag>
    <b:SourceType>Report</b:SourceType>
    <b:Guid>{C699FA63-10E2-4E5A-88A2-1341AA07F0B2}</b:Guid>
    <b:Author>
      <b:Author>
        <b:NameList>
          <b:Person>
            <b:Last>Kraan</b:Last>
            <b:First>Michel</b:First>
            <b:Middle>van der</b:Middle>
          </b:Person>
        </b:NameList>
      </b:Author>
    </b:Author>
    <b:Title>Schoolgids basisschool de Vorsenpoel 2015-2016</b:Title>
    <b:Year>2015</b:Year>
    <b:Publisher>Basisschool de Vorsenpoel</b:Publisher>
    <b:City>Boxtel</b:City>
    <b:RefOrder>3</b:RefOrder>
  </b:Source>
  <b:Source>
    <b:Tag>Jol07</b:Tag>
    <b:SourceType>JournalArticle</b:SourceType>
    <b:Guid>{C2095F23-7B73-4812-B4B7-20F5C3E38270}</b:Guid>
    <b:Author>
      <b:Author>
        <b:NameList>
          <b:Person>
            <b:Last>Jolles</b:Last>
            <b:First>J</b:First>
          </b:Person>
        </b:NameList>
      </b:Author>
    </b:Author>
    <b:Title>Neurocognitieve ontwikkeling en adolescentie: enkele implicaties voor het onderwijs.</b:Title>
    <b:Year>2007</b:Year>
    <b:JournalName>Onderwijsinnovatie</b:JournalName>
    <b:Pages>30-32</b:Pages>
    <b:RefOrder>4</b:RefOrder>
  </b:Source>
  <b:Source>
    <b:Tag>WRR13</b:Tag>
    <b:SourceType>Book</b:SourceType>
    <b:Guid>{C0CF7107-8632-46AF-9838-EC209A2A5991}</b:Guid>
    <b:Author>
      <b:Author>
        <b:Corporate>WRR</b:Corporate>
      </b:Author>
    </b:Author>
    <b:Title>Naar een lerende economie.</b:Title>
    <b:Year>2013</b:Year>
    <b:City>Amsterdam</b:City>
    <b:Publisher>Amsterdam University Press</b:Publisher>
    <b:RefOrder>5</b:RefOrder>
  </b:Source>
  <b:Source>
    <b:Tag>Voo10</b:Tag>
    <b:SourceType>Report</b:SourceType>
    <b:Guid>{7E8B3264-4C26-46C1-926B-1E3CCFF9ABB5}</b:Guid>
    <b:Author>
      <b:Author>
        <b:NameList>
          <b:Person>
            <b:Last>Voogt</b:Last>
            <b:First>J</b:First>
          </b:Person>
          <b:Person>
            <b:Last>Roblin</b:Last>
            <b:First>Natalie</b:First>
            <b:Middle>Pareja</b:Middle>
          </b:Person>
        </b:NameList>
      </b:Author>
    </b:Author>
    <b:Title>21st Century Skills.  Discussienota</b:Title>
    <b:Year>2010</b:Year>
    <b:City>Enschede</b:City>
    <b:Publisher>Universiteit Twente</b:Publisher>
    <b:RefOrder>6</b:RefOrder>
  </b:Source>
  <b:Source>
    <b:Tag>Kos14</b:Tag>
    <b:SourceType>Report</b:SourceType>
    <b:Guid>{EF9D9EC2-0638-45FA-A5FC-A2CF09B8B10A}</b:Guid>
    <b:Author>
      <b:Author>
        <b:NameList>
          <b:Person>
            <b:Last>Kostons</b:Last>
            <b:First>D</b:First>
          </b:Person>
          <b:Person>
            <b:Last>Donker</b:Last>
            <b:First>Aap</b:First>
            <b:Middle>Stoep</b:Middle>
          </b:Person>
          <b:Person>
            <b:Last>Opdenakker</b:Last>
            <b:First>Marie</b:First>
            <b:Middle>Curie</b:Middle>
          </b:Person>
        </b:NameList>
      </b:Author>
    </b:Author>
    <b:Title>Zelfgestuurd leren in de onderwijspraktijk. Een kennisbasis voor effectieve strategie-instructie.</b:Title>
    <b:Year>2014</b:Year>
    <b:Publisher>Rijksuniversiteit Groningen</b:Publisher>
    <b:City>Groningen</b:City>
    <b:RefOrder>7</b:RefOrder>
  </b:Source>
  <b:Source>
    <b:Tag>Zim02</b:Tag>
    <b:SourceType>JournalArticle</b:SourceType>
    <b:Guid>{8DF3736B-0F12-440D-BB4A-B0424601390A}</b:Guid>
    <b:Author>
      <b:Author>
        <b:NameList>
          <b:Person>
            <b:Last>Zimmerman</b:Last>
            <b:First>Barry</b:First>
            <b:Middle>J</b:Middle>
          </b:Person>
        </b:NameList>
      </b:Author>
    </b:Author>
    <b:Title>Becoming a Self-Regulated Learner: An Overview.</b:Title>
    <b:Year>2002</b:Year>
    <b:JournalName>Theory into Practice</b:JournalName>
    <b:Pages>64-70</b:Pages>
    <b:RefOrder>8</b:RefOrder>
  </b:Source>
  <b:Source>
    <b:Tag>Fen04</b:Tag>
    <b:SourceType>Book</b:SourceType>
    <b:Guid>{F6CB3932-AAB0-4BC4-BECD-2DF496F96A94}</b:Guid>
    <b:Author>
      <b:Author>
        <b:NameList>
          <b:Person>
            <b:Last>Fenstermacher</b:Last>
            <b:First>G</b:First>
            <b:Middle>D</b:Middle>
          </b:Person>
          <b:Person>
            <b:Last>Soltis</b:Last>
            <b:First>J</b:First>
            <b:Middle>F</b:Middle>
          </b:Person>
        </b:NameList>
      </b:Author>
    </b:Author>
    <b:Title>Approaches to teaching</b:Title>
    <b:Year>2004</b:Year>
    <b:City>New York</b:City>
    <b:Publisher>Teachers College Press</b:Publisher>
    <b:RefOrder>9</b:RefOrder>
  </b:Source>
  <b:Source>
    <b:Tag>Boe13</b:Tag>
    <b:SourceType>Report</b:SourceType>
    <b:Guid>{0AD61068-DE33-4AEA-8011-850AE7129D1E}</b:Guid>
    <b:Author>
      <b:Author>
        <b:NameList>
          <b:Person>
            <b:Last>Boer</b:Last>
            <b:First>H</b:First>
            <b:Middle>de</b:Middle>
          </b:Person>
          <b:Person>
            <b:Last>Donker-Bergstra</b:Last>
            <b:First>Ad</b:First>
            <b:Middle>Sla</b:Middle>
          </b:Person>
          <b:Person>
            <b:Last>Kostons</b:Last>
            <b:First>Doei</b:First>
            <b:Middle>D.N.M.</b:Middle>
          </b:Person>
          <b:Person>
            <b:Last>Kopershoek</b:Last>
            <b:First>Hoi</b:First>
          </b:Person>
          <b:Person>
            <b:Last>Werf</b:Last>
            <b:First>Mar</b:First>
            <b:Middle>P.C. van der</b:Middle>
          </b:Person>
        </b:NameList>
      </b:Author>
    </b:Author>
    <b:Title>Effective Strategies for Self-regulated Learning: A Meta-Analysis</b:Title>
    <b:Year>2013</b:Year>
    <b:Publisher>GION/RUG</b:Publisher>
    <b:City>Groningen</b:City>
    <b:RefOrder>10</b:RefOrder>
  </b:Source>
  <b:Source>
    <b:Tag>Raf05</b:Tag>
    <b:SourceType>JournalArticle</b:SourceType>
    <b:Guid>{37B0B017-A382-4E64-8046-077D688B9FBF}</b:Guid>
    <b:Author>
      <b:Author>
        <b:NameList>
          <b:Person>
            <b:Last>Raffaelli</b:Last>
            <b:First>Marcella</b:First>
          </b:Person>
          <b:Person>
            <b:Last>Crockett</b:Last>
            <b:First>Lisa</b:First>
            <b:Middle>Jane</b:Middle>
          </b:Person>
          <b:Person>
            <b:Last>Shen</b:Last>
            <b:First>Yuh-Ling</b:First>
          </b:Person>
        </b:NameList>
      </b:Author>
    </b:Author>
    <b:Title>Developmental Stability and Change in Self-Regulation From Childhood to Adolescence</b:Title>
    <b:Year>2005</b:Year>
    <b:JournalName>The Journal of Genetic Psycholgoy</b:JournalName>
    <b:Pages>54-75</b:Pages>
    <b:RefOrder>11</b:RefOrder>
  </b:Source>
  <b:Source>
    <b:Tag>Dig08</b:Tag>
    <b:SourceType>JournalArticle</b:SourceType>
    <b:Guid>{0211D793-803C-4D6C-9A9B-8C9C0D862DAE}</b:Guid>
    <b:Author>
      <b:Author>
        <b:NameList>
          <b:Person>
            <b:Last>Dignath</b:Last>
            <b:First>Charlotte</b:First>
          </b:Person>
          <b:Person>
            <b:Last>Buettner</b:Last>
            <b:First>Gerhard</b:First>
          </b:Person>
          <b:Person>
            <b:Last>Langfeldt</b:Last>
            <b:First>Hans-Peter</b:First>
          </b:Person>
        </b:NameList>
      </b:Author>
    </b:Author>
    <b:Title>How can primary school students learn self-regulated learning strategies most effectively? A meta-analysis on self-regulation training programmes.</b:Title>
    <b:JournalName>Educational Research Review</b:JournalName>
    <b:Year>2008</b:Year>
    <b:Pages>101-129</b:Pages>
    <b:RefOrder>12</b:RefOrder>
  </b:Source>
  <b:Source>
    <b:Tag>Sto15</b:Tag>
    <b:SourceType>JournalArticle</b:SourceType>
    <b:Guid>{37B2BA93-671C-4752-97C1-5D07960F7F1B}</b:Guid>
    <b:Author>
      <b:Author>
        <b:NameList>
          <b:Person>
            <b:Last>Stoeger</b:Last>
            <b:First>Heidrun</b:First>
          </b:Person>
          <b:Person>
            <b:Last>Fleischmann</b:Last>
            <b:First>Sandra</b:First>
          </b:Person>
          <b:Person>
            <b:Last>Obergriesser</b:Last>
            <b:First>Stefanie</b:First>
          </b:Person>
        </b:NameList>
      </b:Author>
    </b:Author>
    <b:Title>Self-regulated learning (SRL) and the gifted learner in primary school: the theoretical basis and empirical ﬁndings on a research program dedicated to ensuring that all students learn to regulate their own learning</b:Title>
    <b:JournalName>Asia Pacific Educational Review</b:JournalName>
    <b:Year>2015</b:Year>
    <b:Pages>257-267</b:Pages>
    <b:RefOrder>13</b:RefOrder>
  </b:Source>
  <b:Source>
    <b:Tag>Hat</b:Tag>
    <b:SourceType>JournalArticle</b:SourceType>
    <b:Guid>{99C8B3EA-78A2-4FDF-8F4F-215D61598779}</b:Guid>
    <b:Author>
      <b:Author>
        <b:NameList>
          <b:Person>
            <b:Last>Hattie</b:Last>
            <b:First>John</b:First>
          </b:Person>
          <b:Person>
            <b:Last>Timperley</b:Last>
            <b:First>Helen</b:First>
          </b:Person>
        </b:NameList>
      </b:Author>
    </b:Author>
    <b:Title>The power of feedback</b:Title>
    <b:JournalName>Review of Educational Research</b:JournalName>
    <b:Year>2007</b:Year>
    <b:Pages>81-112</b:Pages>
    <b:RefOrder>14</b:RefOrder>
  </b:Source>
  <b:Source>
    <b:Tag>Geo04</b:Tag>
    <b:SourceType>JournalArticle</b:SourceType>
    <b:Guid>{CC125021-9698-40A8-9A94-4A32C71FECDD}</b:Guid>
    <b:Author>
      <b:Author>
        <b:NameList>
          <b:Person>
            <b:Last>Gibbs</b:Last>
            <b:First>George</b:First>
          </b:Person>
          <b:Person>
            <b:Last>Simpson</b:Last>
            <b:First>Corry</b:First>
          </b:Person>
        </b:NameList>
      </b:Author>
    </b:Author>
    <b:Title>Conditions Under Which Assessments Supports Student's Learning</b:Title>
    <b:JournalName>Learning and Teaching in Higher Education</b:JournalName>
    <b:Year>2004</b:Year>
    <b:Pages>3-31</b:Pages>
    <b:RefOrder>15</b:RefOrder>
  </b:Source>
  <b:Source>
    <b:Tag>Hat07</b:Tag>
    <b:SourceType>Book</b:SourceType>
    <b:Guid>{66B7C979-140A-468A-9B9A-33B0250B3827}</b:Guid>
    <b:Author>
      <b:Author>
        <b:NameList>
          <b:Person>
            <b:Last>Hattie</b:Last>
            <b:First>John</b:First>
          </b:Person>
        </b:NameList>
      </b:Author>
    </b:Author>
    <b:Title>Visible learning: A synthesis of over 800 meta-analyses relating to achievement</b:Title>
    <b:JournalName>PASI;ONSD;V N</b:JournalName>
    <b:Year>2009</b:Year>
    <b:Pages>KDSS</b:Pages>
    <b:City>London</b:City>
    <b:Publisher>Routledge</b:Publisher>
    <b:RefOrder>16</b:RefOrder>
  </b:Source>
  <b:Source>
    <b:Tag>TijdelijkeAanduiding1</b:Tag>
    <b:SourceType>Book</b:SourceType>
    <b:Guid>{7121492A-8F90-4FBB-A780-42B9C64A7F7C}</b:Guid>
    <b:Author>
      <b:Author>
        <b:NameList>
          <b:Person>
            <b:Last>Fenstermacher</b:Last>
            <b:First>G</b:First>
            <b:Middle>D</b:Middle>
          </b:Person>
          <b:Person>
            <b:Last>Soltis</b:Last>
            <b:First>J</b:First>
            <b:Middle>F</b:Middle>
          </b:Person>
        </b:NameList>
      </b:Author>
    </b:Author>
    <b:Title>Approasches to teaching </b:Title>
    <b:Year>2004</b:Year>
    <b:City>New York</b:City>
    <b:Publisher>Teachers College Press</b:Publisher>
    <b:RefOrder>17</b:RefOrder>
  </b:Source>
  <b:Source>
    <b:Tag>Hat141</b:Tag>
    <b:SourceType>Book</b:SourceType>
    <b:Guid>{1CF28466-6328-4BC0-8349-E80FF5A895C1}</b:Guid>
    <b:Author>
      <b:Author>
        <b:NameList>
          <b:Person>
            <b:Last>Hattie</b:Last>
            <b:First>John</b:First>
          </b:Person>
          <b:Person>
            <b:Last>Yates</b:Last>
            <b:First>Geri</b:First>
          </b:Person>
        </b:NameList>
      </b:Author>
    </b:Author>
    <b:Title>Visible learning and the science of how we learn.</b:Title>
    <b:Year>2014</b:Year>
    <b:City>London</b:City>
    <b:Publisher>Routledge</b:Publisher>
    <b:RefOrder>18</b:RefOrder>
  </b:Source>
  <b:Source>
    <b:Tag>Shu08</b:Tag>
    <b:SourceType>JournalArticle</b:SourceType>
    <b:Guid>{04E5D574-2741-4F40-ACCD-50E809B14EBF}</b:Guid>
    <b:Author>
      <b:Author>
        <b:NameList>
          <b:Person>
            <b:Last>Shute</b:Last>
            <b:First>Valerie</b:First>
            <b:Middle>Ji</b:Middle>
          </b:Person>
        </b:NameList>
      </b:Author>
    </b:Author>
    <b:Title>Focus on Formative Feedback</b:Title>
    <b:Year>2008</b:Year>
    <b:JournalName>Review of Educational Research</b:JournalName>
    <b:Pages>153-189</b:Pages>
    <b:RefOrder>19</b:RefOrder>
  </b:Source>
  <b:Source>
    <b:Tag>Van14</b:Tag>
    <b:SourceType>JournalArticle</b:SourceType>
    <b:Guid>{329CEF96-C01E-4EB8-95DA-5546074DFC3F}</b:Guid>
    <b:Author>
      <b:Author>
        <b:NameList>
          <b:Person>
            <b:Last>Van den Bergh</b:Last>
            <b:First>L</b:First>
          </b:Person>
          <b:Person>
            <b:Last>Ros</b:Last>
            <b:First>A</b:First>
          </b:Person>
          <b:Person>
            <b:Last>Beijaard</b:Last>
            <b:First>D</b:First>
          </b:Person>
        </b:NameList>
      </b:Author>
    </b:Author>
    <b:Title>Improving teacher feedback during active learning: Effects of a Professional Development Program</b:Title>
    <b:JournalName>American Educational Research Journal</b:JournalName>
    <b:Year>2014</b:Year>
    <b:Pages>772-809</b:Pages>
    <b:RefOrder>20</b:RefOrder>
  </b:Source>
  <b:Source>
    <b:Tag>Bro07</b:Tag>
    <b:SourceType>JournalArticle</b:SourceType>
    <b:Guid>{D405C2F4-7131-4827-9AA4-4C224C9F4A7C}</b:Guid>
    <b:Author>
      <b:Author>
        <b:NameList>
          <b:Person>
            <b:Last>Brookhart</b:Last>
            <b:First>S</b:First>
            <b:Middle>M</b:Middle>
          </b:Person>
        </b:NameList>
      </b:Author>
    </b:Author>
    <b:Title>Feedback that fits</b:Title>
    <b:JournalName>Educational Leadership</b:JournalName>
    <b:Year>2007</b:Year>
    <b:Pages>54-59</b:Pages>
    <b:RefOrder>21</b:RefOrder>
  </b:Source>
  <b:Source>
    <b:Tag>Par10</b:Tag>
    <b:SourceType>JournalArticle</b:SourceType>
    <b:Guid>{35805BEA-7BF6-49EC-BB39-4715C99884DD}</b:Guid>
    <b:Author>
      <b:Author>
        <b:NameList>
          <b:Person>
            <b:Last>Parr</b:Last>
            <b:First>J</b:First>
            <b:Middle>M</b:Middle>
          </b:Person>
          <b:Person>
            <b:Last>Timperley</b:Last>
            <b:First>H</b:First>
            <b:Middle>S</b:Middle>
          </b:Person>
        </b:NameList>
      </b:Author>
    </b:Author>
    <b:Title>Feedback to writing assessment for teaching and learning and student progress</b:Title>
    <b:JournalName>Assessing Writing</b:JournalName>
    <b:Year>2010</b:Year>
    <b:Pages>68-85</b:Pages>
    <b:RefOrder>22</b:RefOrder>
  </b:Source>
  <b:Source>
    <b:Tag>Bru</b:Tag>
    <b:SourceType>JournalArticle</b:SourceType>
    <b:Guid>{6188043F-FDC8-4F40-8165-5C81F401A15E}</b:Guid>
    <b:Author>
      <b:Author>
        <b:NameList>
          <b:Person>
            <b:Last>Bruno</b:Last>
            <b:First>I</b:First>
          </b:Person>
          <b:Person>
            <b:Last>Santos</b:Last>
            <b:First>L</b:First>
          </b:Person>
        </b:NameList>
      </b:Author>
    </b:Author>
    <b:Title>Wriitten comments as a form of feedback</b:Title>
    <b:JournalName>Studies in Educational Evolution</b:JournalName>
    <b:Year>2010</b:Year>
    <b:Pages>111-120</b:Pages>
    <b:RefOrder>23</b:RefOrder>
  </b:Source>
  <b:Source>
    <b:Tag>Fre09</b:Tag>
    <b:SourceType>JournalArticle</b:SourceType>
    <b:Guid>{AA4D88AD-603F-4217-8814-A2D1D379223B}</b:Guid>
    <b:Author>
      <b:Author>
        <b:NameList>
          <b:Person>
            <b:Last>Frey</b:Last>
            <b:First>N</b:First>
          </b:Person>
          <b:Person>
            <b:Last>Fisher</b:Last>
            <b:First>D</b:First>
          </b:Person>
        </b:NameList>
      </b:Author>
    </b:Author>
    <b:Title>Using common formative assessments as a source of professional development in an urban American elementary school</b:Title>
    <b:JournalName>Teaching and Teacher Education</b:JournalName>
    <b:Year>2009</b:Year>
    <b:Pages>674-680</b:Pages>
    <b:RefOrder>24</b:RefOrder>
  </b:Source>
  <b:Source>
    <b:Tag>Bas151</b:Tag>
    <b:SourceType>Report</b:SourceType>
    <b:Guid>{6CE0F263-F744-4AA1-849D-A5595C8A249C}</b:Guid>
    <b:Author>
      <b:Author>
        <b:Corporate>Basisschool de Vorsenpoel</b:Corporate>
      </b:Author>
    </b:Author>
    <b:Title>Evaluatie toetsresultaten </b:Title>
    <b:Year>2015 </b:Year>
    <b:City>Boxtel </b:City>
    <b:RefOrder>25</b:RefOrder>
  </b:Source>
  <b:Source>
    <b:Tag>Ins14</b:Tag>
    <b:SourceType>Report</b:SourceType>
    <b:Guid>{CEE021EB-CD21-4779-9BA7-3F70B77FD168}</b:Guid>
    <b:Author>
      <b:Author>
        <b:Corporate>Inspectie van het Onderwijs</b:Corporate>
      </b:Author>
    </b:Author>
    <b:Title>Rapport van bevindingen vierjaarlijks onderzoek</b:Title>
    <b:Year>2014</b:Year>
    <b:Publisher>Inspectie van het Onderwijs</b:Publisher>
    <b:City>Utrecht</b:City>
    <b:RefOrder>26</b:RefOrder>
  </b:Source>
  <b:Source>
    <b:Tag>Ver11</b:Tag>
    <b:SourceType>JournalArticle</b:SourceType>
    <b:Guid>{53173889-8AEE-4B25-ACE3-4179C7514F23}</b:Guid>
    <b:Author>
      <b:Author>
        <b:NameList>
          <b:Person>
            <b:Last>Kamphuis</b:Last>
            <b:First>Ellen</b:First>
          </b:Person>
          <b:Person>
            <b:Last>Vernooy</b:Last>
            <b:First>Kees</b:First>
          </b:Person>
        </b:NameList>
      </b:Author>
    </b:Author>
    <b:Title>Feeback geven, een sterke leerkrachtvaardigheid</b:Title>
    <b:JournalName>Basisschoolmanagement</b:JournalName>
    <b:Year>2011</b:Year>
    <b:Pages>4-9</b:Pages>
    <b:RefOrder>27</b:RefOrder>
  </b:Source>
  <b:Source>
    <b:Tag>Pol12</b:Tag>
    <b:SourceType>Report</b:SourceType>
    <b:Guid>{D9C5B9F9-7F3C-497C-B151-5E730A48A030}</b:Guid>
    <b:Author>
      <b:Author>
        <b:NameList>
          <b:Person>
            <b:Last>Pol</b:Last>
            <b:First>Jo</b:First>
            <b:Middle>van den</b:Middle>
          </b:Person>
        </b:NameList>
      </b:Author>
    </b:Author>
    <b:Title>Scaffolding in teacher-student interaction: exploring, measuring, promoting and evaluating scaffolding.</b:Title>
    <b:Year>2012</b:Year>
    <b:City>Amsterdam</b:City>
    <b:Publisher>CDE</b:Publisher>
    <b:RefOrder>28</b:RefOrder>
  </b:Source>
  <b:Source>
    <b:Tag>Pol10</b:Tag>
    <b:SourceType>JournalArticle</b:SourceType>
    <b:Guid>{71B4E6E4-76BA-44AF-9B30-7E0A6A6A83E8}</b:Guid>
    <b:Author>
      <b:Author>
        <b:NameList>
          <b:Person>
            <b:Last>Pol</b:Last>
            <b:First>Jo</b:First>
            <b:Middle>van de</b:Middle>
          </b:Person>
          <b:Person>
            <b:Last>Volman</b:Last>
            <b:First>Man</b:First>
          </b:Person>
          <b:Person>
            <b:Last>Beishuizen</b:Last>
            <b:First>Jo</b:First>
          </b:Person>
        </b:NameList>
      </b:Author>
    </b:Author>
    <b:Title>Scaffolding in teacher-student interaction: A decade of research.</b:Title>
    <b:Year>2010</b:Year>
    <b:Pages>271-296</b:Pages>
    <b:JournalName>Educational Psychology Review</b:JournalName>
    <b:RefOrder>29</b:RefOrder>
  </b:Source>
  <b:Source>
    <b:Tag>Pol11</b:Tag>
    <b:SourceType>Report</b:SourceType>
    <b:Guid>{7101BCFC-E955-47C6-826B-B79269662FFA}</b:Guid>
    <b:Author>
      <b:Author>
        <b:NameList>
          <b:Person>
            <b:Last>Pol</b:Last>
            <b:First>Jo</b:First>
            <b:Middle>van den</b:Middle>
          </b:Person>
          <b:Person>
            <b:Last>Volman</b:Last>
            <b:First>Mi</b:First>
          </b:Person>
          <b:Person>
            <b:Last>Beishuizen</b:Last>
            <b:First>Jo</b:First>
          </b:Person>
        </b:NameList>
      </b:Author>
    </b:Author>
    <b:Title>Effecten van scaffolding op de prestaties en betrokkenheid van leeringen.</b:Title>
    <b:Year>2011</b:Year>
    <b:Publisher>VU</b:Publisher>
    <b:City>Amsterdam</b:City>
    <b:RefOrder>30</b:RefOrder>
  </b:Source>
  <b:Source>
    <b:Tag>Hat14</b:Tag>
    <b:SourceType>Book</b:SourceType>
    <b:Guid>{0D80E997-367D-4086-815C-945920ABDB50}</b:Guid>
    <b:Author>
      <b:Author>
        <b:NameList>
          <b:Person>
            <b:Last>Hattie</b:Last>
            <b:First>J.</b:First>
            <b:Middle>Yates, G. C. R.</b:Middle>
          </b:Person>
        </b:NameList>
      </b:Author>
    </b:Author>
    <b:Title>Visible learning and the science of how we learn</b:Title>
    <b:Year>2014</b:Year>
    <b:City>London</b:City>
    <b:Publisher>Routledge</b:Publisher>
    <b:RefOrder>31</b:RefOrder>
  </b:Source>
  <b:Source>
    <b:Tag>Ten03</b:Tag>
    <b:SourceType>BookSection</b:SourceType>
    <b:Guid>{B7A37F7B-8D54-4B6E-9518-BE7010B1E89C}</b:Guid>
    <b:Author>
      <b:Author>
        <b:NameList>
          <b:Person>
            <b:Last>Ten Dam</b:Last>
            <b:First>Go</b:First>
          </b:Person>
          <b:Person>
            <b:Last>Vermunt</b:Last>
            <b:First>Jo</b:First>
          </b:Person>
        </b:NameList>
      </b:Author>
      <b:BookAuthor>
        <b:NameList>
          <b:Person>
            <b:Last>Verloop</b:Last>
            <b:First>No</b:First>
          </b:Person>
          <b:Person>
            <b:Last>Lowyck</b:Last>
            <b:First>Ja</b:First>
          </b:Person>
        </b:NameList>
      </b:BookAuthor>
    </b:Author>
    <b:Title>De Leerling</b:Title>
    <b:Year>2003</b:Year>
    <b:Pages>151-193</b:Pages>
    <b:City>Groningen / Houten</b:City>
    <b:Publisher>Wolters-Noordhoff</b:Publisher>
    <b:BookTitle>Onderwijskunde</b:BookTitle>
    <b:RefOrder>32</b:RefOrder>
  </b:Source>
  <b:Source>
    <b:Tag>Rya00</b:Tag>
    <b:SourceType>JournalArticle</b:SourceType>
    <b:Guid>{49B2B222-9CD7-4884-853D-A6AEC5F1003D}</b:Guid>
    <b:Author>
      <b:Author>
        <b:NameList>
          <b:Person>
            <b:Last>Ryan</b:Last>
            <b:First>Richard</b:First>
            <b:Middle>Mi</b:Middle>
          </b:Person>
          <b:Person>
            <b:Last>Deci</b:Last>
            <b:First>Edward</b:First>
            <b:Middle>Lo</b:Middle>
          </b:Person>
        </b:NameList>
      </b:Author>
    </b:Author>
    <b:Title>Self-Determination Theory and the Facilitation of Intrinsic Motivation, Social Development and Well-Being.</b:Title>
    <b:Year>2000</b:Year>
    <b:Pages>68-78</b:Pages>
    <b:JournalName>American Psychologist</b:JournalName>
    <b:RefOrder>33</b:RefOrder>
  </b:Source>
  <b:Source>
    <b:Tag>Csi93</b:Tag>
    <b:SourceType>BookSection</b:SourceType>
    <b:Guid>{1FC41673-26F7-437E-BD46-EA6E9B6B4E32}</b:Guid>
    <b:Author>
      <b:Author>
        <b:NameList>
          <b:Person>
            <b:Last>Csikszentmihalyi</b:Last>
            <b:First>Mili</b:First>
          </b:Person>
          <b:Person>
            <b:Last>Rathunde</b:Last>
            <b:First>Ki</b:First>
          </b:Person>
        </b:NameList>
      </b:Author>
      <b:BookAuthor>
        <b:NameList>
          <b:Person>
            <b:Last>Jacobs</b:Last>
            <b:First>Ja</b:First>
          </b:Person>
        </b:NameList>
      </b:BookAuthor>
    </b:Author>
    <b:Title>The measurement of flow in everyday life: Toward a theory of emergent motivation.</b:Title>
    <b:Year>1993</b:Year>
    <b:Pages>57-97</b:Pages>
    <b:BookTitle>Developmental perspectives on motivation.</b:BookTitle>
    <b:City>Lincoln University</b:City>
    <b:Publisher>Nebraska Press</b:Publisher>
    <b:RefOrder>34</b:RefOrder>
  </b:Source>
  <b:Source>
    <b:Tag>Van06</b:Tag>
    <b:SourceType>JournalArticle</b:SourceType>
    <b:Guid>{AC362B6F-6ACE-4186-B464-5869BFA8CAE6}</b:Guid>
    <b:Author>
      <b:Author>
        <b:NameList>
          <b:Person>
            <b:Last>Vansteenkiste</b:Last>
            <b:First>Mo</b:First>
          </b:Person>
          <b:Person>
            <b:Last>Lens</b:Last>
            <b:First>Wo</b:First>
          </b:Person>
          <b:Person>
            <b:Last>Deci</b:Last>
            <b:First>Edward</b:First>
          </b:Person>
        </b:NameList>
      </b:Author>
    </b:Author>
    <b:Title>Intrinsic Versus Extrinsic Goal Contents in Self-Determination Theory: Another Look at the Quality of Academic Motivation.</b:Title>
    <b:Year>2006</b:Year>
    <b:Pages>19-31</b:Pages>
    <b:JournalName>Educational Psychologist</b:JournalName>
    <b:RefOrder>35</b:RefOrder>
  </b:Source>
  <b:Source>
    <b:Tag>Van04</b:Tag>
    <b:SourceType>JournalArticle</b:SourceType>
    <b:Guid>{BB903F18-C8DB-440E-A0C6-2123B6548ADF}</b:Guid>
    <b:Author>
      <b:Author>
        <b:NameList>
          <b:Person>
            <b:Last>Vansteenkiste</b:Last>
            <b:First>Mo</b:First>
          </b:Person>
          <b:Person>
            <b:Last>Simons</b:Last>
            <b:First>Ja</b:First>
          </b:Person>
          <b:Person>
            <b:Last>Lens</b:Last>
            <b:First>Wo</b:First>
          </b:Person>
          <b:Person>
            <b:Last>Sheldon</b:Last>
            <b:First>Ki</b:First>
            <b:Middle>Mi</b:Middle>
          </b:Person>
          <b:Person>
            <b:Last>Deci</b:Last>
            <b:First>Edward</b:First>
          </b:Person>
        </b:NameList>
      </b:Author>
    </b:Author>
    <b:Title>Motivating Learning, Performance, and Persistance: The Synergistic Effects of Intrinsic Goal Contents and Autonomy-Supportive Contexts.</b:Title>
    <b:JournalName>Journal of Personality and Social Psychology</b:JournalName>
    <b:Year>2004</b:Year>
    <b:Pages>246-260</b:Pages>
    <b:RefOrder>36</b:RefOrder>
  </b:Source>
  <b:Source>
    <b:Tag>Slu13</b:Tag>
    <b:SourceType>Report</b:SourceType>
    <b:Guid>{76AA1147-DDBC-436F-9C62-485068FB38FA}</b:Guid>
    <b:Author>
      <b:Author>
        <b:NameList>
          <b:Person>
            <b:Last>Sluijsman</b:Last>
            <b:First>Di</b:First>
          </b:Person>
          <b:Person>
            <b:Last>Joosten-ten Brinke</b:Last>
            <b:First>Da</b:First>
          </b:Person>
          <b:Person>
            <b:Last>Vleuten</b:Last>
            <b:First>Co</b:First>
            <b:Middle>van der</b:Middle>
          </b:Person>
        </b:NameList>
      </b:Author>
    </b:Author>
    <b:Title>Toetsen met leerwaarde. Een reviewstudie naar de effectieve kenmerken van formatief toetsen.</b:Title>
    <b:Year>2013</b:Year>
    <b:Publisher>NWO-PROO</b:Publisher>
    <b:City>Maastricht/Heerlen</b:City>
    <b:RefOrder>37</b:RefOrder>
  </b:Source>
  <b:Source>
    <b:Tag>Hoo09</b:Tag>
    <b:SourceType>Book</b:SourceType>
    <b:Guid>{64C54778-F7E9-42BC-826D-BF7AAD166D7A}</b:Guid>
    <b:Author>
      <b:Author>
        <b:NameList>
          <b:Person>
            <b:Last>Hooijmakers</b:Last>
            <b:First>Tim</b:First>
          </b:Person>
          <b:Person>
            <b:Last>Stokhof</b:Last>
            <b:First>Tim</b:First>
          </b:Person>
          <b:Person>
            <b:Last>Verhulst</b:Last>
            <b:First>Ferdinand</b:First>
          </b:Person>
        </b:NameList>
      </b:Author>
    </b:Author>
    <b:Title>Ontwikkelingspsychologie voor leerkrachten basisonderwijs</b:Title>
    <b:Year>2009</b:Year>
    <b:City>Assen</b:City>
    <b:Publisher>Van Gorcum</b:Publisher>
    <b:RefOrder>38</b:RefOrder>
  </b:Source>
  <b:Source>
    <b:Tag>Whi00</b:Tag>
    <b:SourceType>JournalArticle</b:SourceType>
    <b:Guid>{4D2CF91E-074E-4672-9CEB-963A50C3E615}</b:Guid>
    <b:Author>
      <b:Author>
        <b:NameList>
          <b:Person>
            <b:Last>Whitebread</b:Last>
            <b:First>Di</b:First>
          </b:Person>
        </b:NameList>
      </b:Author>
    </b:Author>
    <b:Title>Interpretations of independent learning in the early years.</b:Title>
    <b:Year>2000</b:Year>
    <b:JournalName>International Journal of Early Years Education</b:JournalName>
    <b:Pages>243-252</b:Pages>
    <b:RefOrder>39</b:RefOrder>
  </b:Source>
  <b:Source>
    <b:Tag>Hat96</b:Tag>
    <b:SourceType>JournalArticle</b:SourceType>
    <b:Guid>{7301BCDC-6A74-4B6A-93DD-6EE08EB66F92}</b:Guid>
    <b:Author>
      <b:Author>
        <b:NameList>
          <b:Person>
            <b:Last>Hattie</b:Last>
            <b:First>Ja</b:First>
          </b:Person>
          <b:Person>
            <b:Last>Biggs</b:Last>
            <b:First>Jo</b:First>
          </b:Person>
          <b:Person>
            <b:Last>Purdie</b:Last>
            <b:First>No</b:First>
          </b:Person>
        </b:NameList>
      </b:Author>
    </b:Author>
    <b:Title>Effects of learning skills intervention on student learning: A meta-analysis.</b:Title>
    <b:JournalName>Review of Educational Research.</b:JournalName>
    <b:Year>1996</b:Year>
    <b:Pages>66-136</b:Pages>
    <b:RefOrder>40</b:RefOrder>
  </b:Source>
  <b:Source>
    <b:Tag>Hal88</b:Tag>
    <b:SourceType>JournalArticle</b:SourceType>
    <b:Guid>{81A08B23-BCE9-4D57-8ACD-B22FF1809F90}</b:Guid>
    <b:Author>
      <b:Author>
        <b:NameList>
          <b:Person>
            <b:Last>Haller</b:Last>
            <b:First>Ed</b:First>
          </b:Person>
          <b:Person>
            <b:Last>Child</b:Last>
            <b:First>Da</b:First>
            <b:Middle>Ad</b:Middle>
          </b:Person>
          <b:Person>
            <b:Last>Walberg</b:Last>
            <b:First>Ho</b:First>
            <b:Middle>Jo</b:Middle>
          </b:Person>
        </b:NameList>
      </b:Author>
    </b:Author>
    <b:Title>Can comprehension be taught? A quantative synthesis of "metacognitive" studies.</b:Title>
    <b:JournalName>Educational Researcher</b:JournalName>
    <b:Year>1988</b:Year>
    <b:Pages>5-8</b:Pages>
    <b:RefOrder>41</b:RefOrder>
  </b:Source>
</b:Sources>
</file>

<file path=customXml/item3.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33B5F4-31A7-4966-9FA5-8328282DEEC6}">
  <ds:schemaRefs>
    <ds:schemaRef ds:uri="http://schemas.openxmlformats.org/officeDocument/2006/bibliography"/>
  </ds:schemaRefs>
</ds:datastoreItem>
</file>

<file path=customXml/itemProps3.xml><?xml version="1.0" encoding="utf-8"?>
<ds:datastoreItem xmlns:ds="http://schemas.openxmlformats.org/officeDocument/2006/customXml" ds:itemID="{7D0C54AD-ACD6-4B87-B672-1C303534DF6B}"/>
</file>

<file path=customXml/itemProps4.xml><?xml version="1.0" encoding="utf-8"?>
<ds:datastoreItem xmlns:ds="http://schemas.openxmlformats.org/officeDocument/2006/customXml" ds:itemID="{338878F7-241F-4EE4-B0B6-BFC8323C01AC}"/>
</file>

<file path=customXml/itemProps5.xml><?xml version="1.0" encoding="utf-8"?>
<ds:datastoreItem xmlns:ds="http://schemas.openxmlformats.org/officeDocument/2006/customXml" ds:itemID="{4017989B-9663-47D0-AB9E-B86AACD573E5}"/>
</file>

<file path=customXml/itemProps6.xml><?xml version="1.0" encoding="utf-8"?>
<ds:datastoreItem xmlns:ds="http://schemas.openxmlformats.org/officeDocument/2006/customXml" ds:itemID="{D4005884-E75C-4CD6-9C28-D97B0C2ED10C}"/>
</file>

<file path=docProps/app.xml><?xml version="1.0" encoding="utf-8"?>
<Properties xmlns="http://schemas.openxmlformats.org/officeDocument/2006/extended-properties" xmlns:vt="http://schemas.openxmlformats.org/officeDocument/2006/docPropsVTypes">
  <Template>Normal.dotm</Template>
  <TotalTime>0</TotalTime>
  <Pages>3</Pages>
  <Words>12173</Words>
  <Characters>66956</Characters>
  <Application>Microsoft Office Word</Application>
  <DocSecurity>4</DocSecurity>
  <Lines>557</Lines>
  <Paragraphs>157</Paragraphs>
  <ScaleCrop>false</ScaleCrop>
  <HeadingPairs>
    <vt:vector size="2" baseType="variant">
      <vt:variant>
        <vt:lpstr>Titel</vt:lpstr>
      </vt:variant>
      <vt:variant>
        <vt:i4>1</vt:i4>
      </vt:variant>
    </vt:vector>
  </HeadingPairs>
  <TitlesOfParts>
    <vt:vector size="1" baseType="lpstr">
      <vt:lpstr>Zelfregulerend leren op basisschool x</vt:lpstr>
    </vt:vector>
  </TitlesOfParts>
  <Company>Master Leren &amp; Innoveren</Company>
  <LinksUpToDate>false</LinksUpToDate>
  <CharactersWithSpaces>78972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Zelfregulerend leren op basisschool x</dc:title>
  <dc:subject>Een onderzoek naar de aanwezige kennis en vaardigheden van de leerkrachten op een basisschool.</dc:subject>
  <dc:creator>Dagmar Fonken</dc:creator>
  <cp:keywords/>
  <dc:description/>
  <cp:lastModifiedBy>Varst,Marjo M.J.A. vander</cp:lastModifiedBy>
  <cp:revision>2</cp:revision>
  <cp:lastPrinted>2017-05-14T06:26:00Z</cp:lastPrinted>
  <dcterms:created xsi:type="dcterms:W3CDTF">2017-12-15T14:34:00Z</dcterms:created>
  <dcterms:modified xsi:type="dcterms:W3CDTF">2017-12-15T14:34:00Z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ies>
</file>