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36D" w:rsidRPr="00F87265" w:rsidRDefault="0018236D" w:rsidP="005D7239">
      <w:pPr>
        <w:jc w:val="both"/>
        <w:rPr>
          <w:b/>
        </w:rPr>
      </w:pPr>
    </w:p>
    <w:p w:rsidR="0018236D" w:rsidRPr="00F87265" w:rsidRDefault="0018236D" w:rsidP="005D7239">
      <w:pPr>
        <w:jc w:val="both"/>
        <w:rPr>
          <w:b/>
        </w:rPr>
      </w:pPr>
    </w:p>
    <w:p w:rsidR="0018236D" w:rsidRPr="00F87265" w:rsidRDefault="0018236D" w:rsidP="005D7239">
      <w:pPr>
        <w:jc w:val="both"/>
        <w:rPr>
          <w:b/>
        </w:rPr>
      </w:pPr>
    </w:p>
    <w:p w:rsidR="0018236D" w:rsidRPr="00F87265" w:rsidRDefault="0018236D" w:rsidP="00D77DAB">
      <w:pPr>
        <w:jc w:val="center"/>
        <w:rPr>
          <w:b/>
          <w:sz w:val="48"/>
          <w:szCs w:val="48"/>
        </w:rPr>
      </w:pPr>
    </w:p>
    <w:p w:rsidR="0018236D" w:rsidRPr="003F3107" w:rsidRDefault="006F2471" w:rsidP="00D77DAB">
      <w:pPr>
        <w:jc w:val="center"/>
        <w:rPr>
          <w:b/>
          <w:sz w:val="66"/>
          <w:szCs w:val="66"/>
          <w:lang w:val="en-US"/>
        </w:rPr>
      </w:pPr>
      <w:r w:rsidRPr="003F3107">
        <w:rPr>
          <w:b/>
          <w:sz w:val="66"/>
          <w:szCs w:val="66"/>
          <w:lang w:val="en-US"/>
        </w:rPr>
        <w:t>Role Based Access Control</w:t>
      </w:r>
    </w:p>
    <w:p w:rsidR="00FC41E5" w:rsidRPr="003F3107" w:rsidRDefault="00FC41E5" w:rsidP="00D77DAB">
      <w:pPr>
        <w:jc w:val="center"/>
        <w:rPr>
          <w:b/>
          <w:sz w:val="48"/>
          <w:szCs w:val="48"/>
          <w:lang w:val="en-US"/>
        </w:rPr>
      </w:pPr>
    </w:p>
    <w:p w:rsidR="00C818F1" w:rsidRPr="003F3107" w:rsidRDefault="00C818F1" w:rsidP="00D77DAB">
      <w:pPr>
        <w:jc w:val="center"/>
        <w:rPr>
          <w:b/>
          <w:sz w:val="48"/>
          <w:szCs w:val="48"/>
          <w:lang w:val="en-US"/>
        </w:rPr>
      </w:pPr>
    </w:p>
    <w:p w:rsidR="00275219" w:rsidRPr="003F3107" w:rsidRDefault="00275219" w:rsidP="00D77DAB">
      <w:pPr>
        <w:jc w:val="center"/>
        <w:rPr>
          <w:b/>
          <w:sz w:val="48"/>
          <w:szCs w:val="48"/>
          <w:lang w:val="en-US"/>
        </w:rPr>
      </w:pPr>
      <w:r w:rsidRPr="003F3107">
        <w:rPr>
          <w:b/>
          <w:sz w:val="48"/>
          <w:szCs w:val="48"/>
          <w:lang w:val="en-US"/>
        </w:rPr>
        <w:t>Stop neglect.</w:t>
      </w:r>
    </w:p>
    <w:p w:rsidR="0018236D" w:rsidRPr="00F87265" w:rsidRDefault="00275219" w:rsidP="00D77DAB">
      <w:pPr>
        <w:jc w:val="center"/>
        <w:rPr>
          <w:b/>
          <w:sz w:val="48"/>
          <w:szCs w:val="48"/>
        </w:rPr>
      </w:pPr>
      <w:r w:rsidRPr="00F87265">
        <w:rPr>
          <w:b/>
          <w:sz w:val="48"/>
          <w:szCs w:val="48"/>
        </w:rPr>
        <w:t>Protect before you connect.</w:t>
      </w:r>
    </w:p>
    <w:p w:rsidR="006F2471" w:rsidRPr="00F87265" w:rsidRDefault="006F2471" w:rsidP="00D77DAB">
      <w:pPr>
        <w:jc w:val="center"/>
        <w:rPr>
          <w:b/>
          <w:sz w:val="48"/>
          <w:szCs w:val="48"/>
        </w:rPr>
      </w:pPr>
    </w:p>
    <w:p w:rsidR="006F2471" w:rsidRPr="00F87265" w:rsidRDefault="006F2471" w:rsidP="00D77DAB">
      <w:pPr>
        <w:jc w:val="center"/>
        <w:rPr>
          <w:b/>
          <w:sz w:val="48"/>
          <w:szCs w:val="48"/>
        </w:rPr>
      </w:pPr>
    </w:p>
    <w:p w:rsidR="0018236D" w:rsidRPr="00F87265" w:rsidRDefault="006F2471" w:rsidP="00D77DAB">
      <w:pPr>
        <w:jc w:val="center"/>
        <w:rPr>
          <w:b/>
          <w:sz w:val="48"/>
          <w:szCs w:val="48"/>
        </w:rPr>
      </w:pPr>
      <w:r w:rsidRPr="00F87265">
        <w:rPr>
          <w:b/>
          <w:noProof/>
          <w:sz w:val="48"/>
          <w:szCs w:val="48"/>
          <w:lang w:val="en-US" w:eastAsia="en-US"/>
        </w:rPr>
        <w:drawing>
          <wp:inline distT="0" distB="0" distL="0" distR="0">
            <wp:extent cx="4114800" cy="3381375"/>
            <wp:effectExtent l="19050" t="0" r="0" b="0"/>
            <wp:docPr id="6" name="Picture 5" descr="Plaatje titel blad scrip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atje titel blad scriptie.png"/>
                    <pic:cNvPicPr/>
                  </pic:nvPicPr>
                  <pic:blipFill>
                    <a:blip r:embed="rId8" cstate="print"/>
                    <a:stretch>
                      <a:fillRect/>
                    </a:stretch>
                  </pic:blipFill>
                  <pic:spPr>
                    <a:xfrm>
                      <a:off x="0" y="0"/>
                      <a:ext cx="4114800" cy="3381375"/>
                    </a:xfrm>
                    <a:prstGeom prst="rect">
                      <a:avLst/>
                    </a:prstGeom>
                  </pic:spPr>
                </pic:pic>
              </a:graphicData>
            </a:graphic>
          </wp:inline>
        </w:drawing>
      </w:r>
    </w:p>
    <w:p w:rsidR="00C36A44" w:rsidRDefault="00C36A44" w:rsidP="00C36A44">
      <w:pPr>
        <w:jc w:val="center"/>
        <w:rPr>
          <w:i/>
          <w:sz w:val="10"/>
          <w:szCs w:val="10"/>
          <w:lang w:val="en-US"/>
        </w:rPr>
      </w:pPr>
      <w:r>
        <w:rPr>
          <w:sz w:val="10"/>
          <w:szCs w:val="10"/>
          <w:lang w:val="en-US"/>
        </w:rPr>
        <w:t>Picture r</w:t>
      </w:r>
      <w:r w:rsidRPr="00C36A44">
        <w:rPr>
          <w:sz w:val="10"/>
          <w:szCs w:val="10"/>
          <w:lang w:val="en-US"/>
        </w:rPr>
        <w:t>eproduced by permission from the Authors (David F. Ferraiolo, D. Richard Kuhn, Ramaswamy Chandramouli</w:t>
      </w:r>
      <w:r>
        <w:rPr>
          <w:i/>
          <w:sz w:val="10"/>
          <w:szCs w:val="10"/>
          <w:lang w:val="en-US"/>
        </w:rPr>
        <w:t>)</w:t>
      </w:r>
    </w:p>
    <w:p w:rsidR="0018236D" w:rsidRPr="00C36A44" w:rsidRDefault="00C36A44" w:rsidP="00C36A44">
      <w:pPr>
        <w:jc w:val="center"/>
        <w:rPr>
          <w:sz w:val="10"/>
          <w:szCs w:val="10"/>
          <w:lang w:val="en-US"/>
        </w:rPr>
      </w:pPr>
      <w:r w:rsidRPr="00C36A44">
        <w:rPr>
          <w:i/>
          <w:sz w:val="10"/>
          <w:szCs w:val="10"/>
          <w:lang w:val="en-US"/>
        </w:rPr>
        <w:t>Role-Based Access Control, Second Edition</w:t>
      </w:r>
      <w:r w:rsidRPr="00C36A44">
        <w:rPr>
          <w:sz w:val="10"/>
          <w:szCs w:val="10"/>
          <w:lang w:val="en-US"/>
        </w:rPr>
        <w:t>, Norwood, MA: Artech House, Inc., 2006. © 2007 by Artech House, Inc</w:t>
      </w:r>
      <w:r>
        <w:rPr>
          <w:sz w:val="10"/>
          <w:szCs w:val="10"/>
          <w:lang w:val="en-US"/>
        </w:rPr>
        <w:t>.</w:t>
      </w:r>
    </w:p>
    <w:p w:rsidR="0018236D" w:rsidRPr="00C36A44" w:rsidRDefault="0018236D" w:rsidP="005D7239">
      <w:pPr>
        <w:jc w:val="both"/>
        <w:rPr>
          <w:b/>
          <w:lang w:val="en-US"/>
        </w:rPr>
      </w:pPr>
    </w:p>
    <w:p w:rsidR="0018236D" w:rsidRPr="00C36A44" w:rsidRDefault="0018236D" w:rsidP="005D7239">
      <w:pPr>
        <w:jc w:val="both"/>
        <w:rPr>
          <w:b/>
          <w:lang w:val="en-US"/>
        </w:rPr>
      </w:pPr>
    </w:p>
    <w:p w:rsidR="0018236D" w:rsidRPr="00C36A44" w:rsidRDefault="0018236D" w:rsidP="005D7239">
      <w:pPr>
        <w:jc w:val="both"/>
        <w:rPr>
          <w:b/>
          <w:lang w:val="en-US"/>
        </w:rPr>
      </w:pPr>
    </w:p>
    <w:p w:rsidR="0018236D" w:rsidRDefault="0018236D" w:rsidP="005D7239">
      <w:pPr>
        <w:jc w:val="both"/>
        <w:rPr>
          <w:b/>
          <w:lang w:val="en-US"/>
        </w:rPr>
      </w:pPr>
    </w:p>
    <w:p w:rsidR="00C11A7E" w:rsidRPr="00C36A44" w:rsidRDefault="00C11A7E" w:rsidP="005D7239">
      <w:pPr>
        <w:jc w:val="both"/>
        <w:rPr>
          <w:b/>
          <w:lang w:val="en-US"/>
        </w:rPr>
      </w:pPr>
    </w:p>
    <w:p w:rsidR="00FC41E5" w:rsidRPr="00C36A44" w:rsidRDefault="00C11A7E" w:rsidP="00C11A7E">
      <w:pPr>
        <w:jc w:val="center"/>
        <w:rPr>
          <w:lang w:val="en-US"/>
        </w:rPr>
      </w:pPr>
      <w:r>
        <w:rPr>
          <w:b/>
          <w:noProof/>
          <w:lang w:val="en-US" w:eastAsia="en-US"/>
        </w:rPr>
        <w:drawing>
          <wp:inline distT="0" distB="0" distL="0" distR="0">
            <wp:extent cx="2638425" cy="895350"/>
            <wp:effectExtent l="19050" t="0" r="9525" b="0"/>
            <wp:docPr id="14" name="Picture 12" descr="Description: C:\Users\JAN~1.WEE\AppData\Local\Temp\Rar$DR02.008\Vertic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JAN~1.WEE\AppData\Local\Temp\Rar$DR02.008\Vertical_Color.jpg"/>
                    <pic:cNvPicPr>
                      <a:picLocks noChangeAspect="1" noChangeArrowheads="1"/>
                    </pic:cNvPicPr>
                  </pic:nvPicPr>
                  <pic:blipFill>
                    <a:blip r:embed="rId9" cstate="print"/>
                    <a:srcRect/>
                    <a:stretch>
                      <a:fillRect/>
                    </a:stretch>
                  </pic:blipFill>
                  <pic:spPr bwMode="auto">
                    <a:xfrm>
                      <a:off x="0" y="0"/>
                      <a:ext cx="2638425" cy="895350"/>
                    </a:xfrm>
                    <a:prstGeom prst="rect">
                      <a:avLst/>
                    </a:prstGeom>
                    <a:noFill/>
                    <a:ln w="9525">
                      <a:noFill/>
                      <a:miter lim="800000"/>
                      <a:headEnd/>
                      <a:tailEnd/>
                    </a:ln>
                  </pic:spPr>
                </pic:pic>
              </a:graphicData>
            </a:graphic>
          </wp:inline>
        </w:drawing>
      </w:r>
    </w:p>
    <w:p w:rsidR="009E15E4" w:rsidRPr="003F3107" w:rsidRDefault="009E15E4" w:rsidP="009E15E4">
      <w:pPr>
        <w:jc w:val="center"/>
        <w:rPr>
          <w:b/>
          <w:sz w:val="66"/>
          <w:szCs w:val="66"/>
          <w:lang w:val="en-US"/>
        </w:rPr>
      </w:pPr>
      <w:r w:rsidRPr="003F3107">
        <w:rPr>
          <w:b/>
          <w:sz w:val="66"/>
          <w:szCs w:val="66"/>
          <w:lang w:val="en-US"/>
        </w:rPr>
        <w:lastRenderedPageBreak/>
        <w:t>Role Based Access Control</w:t>
      </w:r>
    </w:p>
    <w:p w:rsidR="006D1849" w:rsidRPr="003F3107" w:rsidRDefault="006D1849" w:rsidP="006D1849">
      <w:pPr>
        <w:jc w:val="center"/>
        <w:rPr>
          <w:b/>
          <w:sz w:val="48"/>
          <w:szCs w:val="48"/>
          <w:lang w:val="en-US"/>
        </w:rPr>
      </w:pPr>
    </w:p>
    <w:p w:rsidR="00C818F1" w:rsidRPr="003F3107" w:rsidRDefault="00C818F1" w:rsidP="006D1849">
      <w:pPr>
        <w:jc w:val="center"/>
        <w:rPr>
          <w:b/>
          <w:sz w:val="48"/>
          <w:szCs w:val="48"/>
          <w:lang w:val="en-US"/>
        </w:rPr>
      </w:pPr>
    </w:p>
    <w:p w:rsidR="00275219" w:rsidRPr="003F3107" w:rsidRDefault="00275219" w:rsidP="00275219">
      <w:pPr>
        <w:jc w:val="center"/>
        <w:rPr>
          <w:b/>
          <w:sz w:val="48"/>
          <w:szCs w:val="48"/>
          <w:lang w:val="en-US"/>
        </w:rPr>
      </w:pPr>
      <w:r w:rsidRPr="003F3107">
        <w:rPr>
          <w:b/>
          <w:sz w:val="48"/>
          <w:szCs w:val="48"/>
          <w:lang w:val="en-US"/>
        </w:rPr>
        <w:t>Stop neglect.</w:t>
      </w:r>
    </w:p>
    <w:p w:rsidR="00275219" w:rsidRPr="003F3107" w:rsidRDefault="00275219" w:rsidP="00275219">
      <w:pPr>
        <w:jc w:val="center"/>
        <w:rPr>
          <w:b/>
          <w:sz w:val="48"/>
          <w:szCs w:val="48"/>
          <w:lang w:val="en-US"/>
        </w:rPr>
      </w:pPr>
      <w:r w:rsidRPr="003F3107">
        <w:rPr>
          <w:b/>
          <w:sz w:val="48"/>
          <w:szCs w:val="48"/>
          <w:lang w:val="en-US"/>
        </w:rPr>
        <w:t>Protect before you connect.</w:t>
      </w:r>
    </w:p>
    <w:p w:rsidR="006D1849" w:rsidRPr="003F3107" w:rsidRDefault="006D1849" w:rsidP="006D1849">
      <w:pPr>
        <w:rPr>
          <w:lang w:val="en-US"/>
        </w:rPr>
      </w:pPr>
    </w:p>
    <w:p w:rsidR="00C818F1" w:rsidRPr="003F3107" w:rsidRDefault="00C818F1" w:rsidP="006D1849">
      <w:pPr>
        <w:rPr>
          <w:lang w:val="en-US"/>
        </w:rPr>
      </w:pPr>
    </w:p>
    <w:p w:rsidR="00C818F1" w:rsidRPr="003F3107" w:rsidRDefault="00C818F1" w:rsidP="006D1849">
      <w:pPr>
        <w:rPr>
          <w:lang w:val="en-US"/>
        </w:rPr>
      </w:pPr>
    </w:p>
    <w:p w:rsidR="00C818F1" w:rsidRPr="003F3107" w:rsidRDefault="00C818F1" w:rsidP="006D1849">
      <w:pPr>
        <w:rPr>
          <w:lang w:val="en-US"/>
        </w:rPr>
      </w:pPr>
    </w:p>
    <w:p w:rsidR="00C818F1" w:rsidRDefault="00C818F1" w:rsidP="006D1849">
      <w:pPr>
        <w:rPr>
          <w:lang w:val="en-US"/>
        </w:rPr>
      </w:pPr>
    </w:p>
    <w:p w:rsidR="0062081D" w:rsidRDefault="0062081D" w:rsidP="006D1849">
      <w:pPr>
        <w:rPr>
          <w:lang w:val="en-US"/>
        </w:rPr>
      </w:pPr>
    </w:p>
    <w:p w:rsidR="0062081D" w:rsidRDefault="0062081D" w:rsidP="006D1849">
      <w:pPr>
        <w:rPr>
          <w:lang w:val="en-US"/>
        </w:rPr>
      </w:pPr>
    </w:p>
    <w:p w:rsidR="0062081D" w:rsidRPr="003F3107" w:rsidRDefault="0062081D" w:rsidP="006D1849">
      <w:pPr>
        <w:rPr>
          <w:lang w:val="en-US"/>
        </w:rPr>
      </w:pPr>
    </w:p>
    <w:p w:rsidR="0062081D" w:rsidRPr="006C0BA2" w:rsidRDefault="0062081D" w:rsidP="0062081D">
      <w:pPr>
        <w:pStyle w:val="Default"/>
        <w:rPr>
          <w:rFonts w:ascii="Times New Roman" w:hAnsi="Times New Roman" w:cs="Times New Roman"/>
          <w:color w:val="auto"/>
          <w:sz w:val="20"/>
          <w:szCs w:val="20"/>
        </w:rPr>
      </w:pPr>
      <w:r w:rsidRPr="006C0BA2">
        <w:rPr>
          <w:rFonts w:ascii="Times New Roman" w:hAnsi="Times New Roman" w:cs="Times New Roman"/>
          <w:b/>
          <w:bCs/>
          <w:i/>
          <w:iCs/>
          <w:color w:val="auto"/>
          <w:sz w:val="20"/>
          <w:szCs w:val="20"/>
        </w:rPr>
        <w:t xml:space="preserve">Auteur: </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 xml:space="preserve">Naam: </w:t>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 xml:space="preserve">Patrick Vaes </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Studentn</w:t>
      </w:r>
      <w:r>
        <w:rPr>
          <w:rFonts w:ascii="Times New Roman" w:hAnsi="Times New Roman" w:cs="Times New Roman"/>
          <w:color w:val="auto"/>
          <w:sz w:val="20"/>
          <w:szCs w:val="20"/>
          <w:lang w:val="nl-NL"/>
        </w:rPr>
        <w:t>ummer</w:t>
      </w:r>
      <w:r w:rsidRPr="00F068B0">
        <w:rPr>
          <w:rFonts w:ascii="Times New Roman" w:hAnsi="Times New Roman" w:cs="Times New Roman"/>
          <w:color w:val="auto"/>
          <w:sz w:val="20"/>
          <w:szCs w:val="20"/>
          <w:lang w:val="nl-NL"/>
        </w:rPr>
        <w:t xml:space="preserve">: </w:t>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t>2158962</w:t>
      </w:r>
      <w:r w:rsidRPr="00F068B0">
        <w:rPr>
          <w:rFonts w:ascii="Times New Roman" w:hAnsi="Times New Roman" w:cs="Times New Roman"/>
          <w:color w:val="auto"/>
          <w:sz w:val="20"/>
          <w:szCs w:val="20"/>
          <w:lang w:val="nl-NL"/>
        </w:rPr>
        <w:t xml:space="preserve"> </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 xml:space="preserve">Datum: </w:t>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01</w:t>
      </w:r>
      <w:r w:rsidR="001253EF">
        <w:rPr>
          <w:rFonts w:ascii="Times New Roman" w:hAnsi="Times New Roman" w:cs="Times New Roman"/>
          <w:color w:val="auto"/>
          <w:sz w:val="20"/>
          <w:szCs w:val="20"/>
          <w:lang w:val="nl-NL"/>
        </w:rPr>
        <w:t>-06-</w:t>
      </w:r>
      <w:r w:rsidRPr="00F068B0">
        <w:rPr>
          <w:rFonts w:ascii="Times New Roman" w:hAnsi="Times New Roman" w:cs="Times New Roman"/>
          <w:color w:val="auto"/>
          <w:sz w:val="20"/>
          <w:szCs w:val="20"/>
          <w:lang w:val="nl-NL"/>
        </w:rPr>
        <w:t xml:space="preserve">2012 </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 xml:space="preserve">Versie: </w:t>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 xml:space="preserve">1.0 </w:t>
      </w:r>
    </w:p>
    <w:p w:rsidR="007B6052" w:rsidRDefault="007B6052" w:rsidP="0062081D">
      <w:pPr>
        <w:pStyle w:val="Default"/>
        <w:rPr>
          <w:rFonts w:ascii="Times New Roman" w:hAnsi="Times New Roman" w:cs="Times New Roman"/>
          <w:b/>
          <w:bCs/>
          <w:i/>
          <w:iCs/>
          <w:color w:val="auto"/>
          <w:sz w:val="20"/>
          <w:szCs w:val="20"/>
          <w:lang w:val="nl-NL"/>
        </w:rPr>
      </w:pPr>
    </w:p>
    <w:p w:rsidR="0062081D" w:rsidRPr="00F068B0" w:rsidRDefault="0062081D" w:rsidP="0062081D">
      <w:pPr>
        <w:pStyle w:val="Default"/>
        <w:rPr>
          <w:rFonts w:ascii="Times New Roman" w:hAnsi="Times New Roman" w:cs="Times New Roman"/>
          <w:b/>
          <w:bCs/>
          <w:i/>
          <w:iCs/>
          <w:color w:val="auto"/>
          <w:sz w:val="20"/>
          <w:szCs w:val="20"/>
          <w:lang w:val="nl-NL"/>
        </w:rPr>
      </w:pPr>
      <w:r w:rsidRPr="00F068B0">
        <w:rPr>
          <w:rFonts w:ascii="Times New Roman" w:hAnsi="Times New Roman" w:cs="Times New Roman"/>
          <w:b/>
          <w:bCs/>
          <w:i/>
          <w:iCs/>
          <w:color w:val="auto"/>
          <w:sz w:val="20"/>
          <w:szCs w:val="20"/>
          <w:lang w:val="nl-NL"/>
        </w:rPr>
        <w:t>Opleiding:</w:t>
      </w:r>
    </w:p>
    <w:p w:rsidR="0062081D" w:rsidRPr="00F068B0" w:rsidRDefault="0062081D" w:rsidP="0062081D">
      <w:pPr>
        <w:pStyle w:val="Default"/>
        <w:rPr>
          <w:rFonts w:ascii="Times New Roman" w:hAnsi="Times New Roman" w:cs="Times New Roman"/>
          <w:b/>
          <w:bCs/>
          <w:i/>
          <w:iCs/>
          <w:color w:val="auto"/>
          <w:sz w:val="20"/>
          <w:szCs w:val="20"/>
          <w:lang w:val="nl-NL"/>
        </w:rPr>
      </w:pPr>
      <w:r w:rsidRPr="00F068B0">
        <w:rPr>
          <w:rFonts w:ascii="Times New Roman" w:hAnsi="Times New Roman" w:cs="Times New Roman"/>
          <w:color w:val="auto"/>
          <w:sz w:val="20"/>
          <w:szCs w:val="20"/>
          <w:lang w:val="nl-NL"/>
        </w:rPr>
        <w:t>Onderwijsinste</w:t>
      </w:r>
      <w:r w:rsidR="00D94AC2">
        <w:rPr>
          <w:rFonts w:ascii="Times New Roman" w:hAnsi="Times New Roman" w:cs="Times New Roman"/>
          <w:color w:val="auto"/>
          <w:sz w:val="20"/>
          <w:szCs w:val="20"/>
          <w:lang w:val="nl-NL"/>
        </w:rPr>
        <w:t xml:space="preserve">lling: </w:t>
      </w:r>
      <w:r w:rsidR="00D94AC2">
        <w:rPr>
          <w:rFonts w:ascii="Times New Roman" w:hAnsi="Times New Roman" w:cs="Times New Roman"/>
          <w:color w:val="auto"/>
          <w:sz w:val="20"/>
          <w:szCs w:val="20"/>
          <w:lang w:val="nl-NL"/>
        </w:rPr>
        <w:tab/>
        <w:t>Fontys H</w:t>
      </w:r>
      <w:r w:rsidRPr="00F068B0">
        <w:rPr>
          <w:rFonts w:ascii="Times New Roman" w:hAnsi="Times New Roman" w:cs="Times New Roman"/>
          <w:color w:val="auto"/>
          <w:sz w:val="20"/>
          <w:szCs w:val="20"/>
          <w:lang w:val="nl-NL"/>
        </w:rPr>
        <w:t>ogescho</w:t>
      </w:r>
      <w:r w:rsidR="00D94AC2">
        <w:rPr>
          <w:rFonts w:ascii="Times New Roman" w:hAnsi="Times New Roman" w:cs="Times New Roman"/>
          <w:color w:val="auto"/>
          <w:sz w:val="20"/>
          <w:szCs w:val="20"/>
          <w:lang w:val="nl-NL"/>
        </w:rPr>
        <w:t>o</w:t>
      </w:r>
      <w:r w:rsidRPr="00F068B0">
        <w:rPr>
          <w:rFonts w:ascii="Times New Roman" w:hAnsi="Times New Roman" w:cs="Times New Roman"/>
          <w:color w:val="auto"/>
          <w:sz w:val="20"/>
          <w:szCs w:val="20"/>
          <w:lang w:val="nl-NL"/>
        </w:rPr>
        <w:t xml:space="preserve">l </w:t>
      </w:r>
    </w:p>
    <w:p w:rsidR="0062081D" w:rsidRPr="00F068B0" w:rsidRDefault="0062081D" w:rsidP="0062081D">
      <w:pPr>
        <w:pStyle w:val="Default"/>
        <w:rPr>
          <w:rFonts w:ascii="Times New Roman" w:hAnsi="Times New Roman" w:cs="Times New Roman"/>
          <w:color w:val="auto"/>
          <w:sz w:val="20"/>
          <w:szCs w:val="20"/>
          <w:lang w:val="nl-NL"/>
        </w:rPr>
      </w:pPr>
      <w:r>
        <w:rPr>
          <w:rFonts w:ascii="Times New Roman" w:hAnsi="Times New Roman" w:cs="Times New Roman"/>
          <w:noProof/>
          <w:color w:val="auto"/>
          <w:sz w:val="20"/>
          <w:szCs w:val="20"/>
          <w:lang w:eastAsia="en-US"/>
        </w:rPr>
        <w:drawing>
          <wp:anchor distT="0" distB="0" distL="114300" distR="114300" simplePos="0" relativeHeight="251664896" behindDoc="1" locked="0" layoutInCell="1" allowOverlap="1">
            <wp:simplePos x="0" y="0"/>
            <wp:positionH relativeFrom="column">
              <wp:posOffset>3343275</wp:posOffset>
            </wp:positionH>
            <wp:positionV relativeFrom="paragraph">
              <wp:posOffset>6350</wp:posOffset>
            </wp:positionV>
            <wp:extent cx="1390650" cy="80962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90650" cy="809625"/>
                    </a:xfrm>
                    <a:prstGeom prst="rect">
                      <a:avLst/>
                    </a:prstGeom>
                    <a:noFill/>
                    <a:ln w="9525">
                      <a:noFill/>
                      <a:miter lim="800000"/>
                      <a:headEnd/>
                      <a:tailEnd/>
                    </a:ln>
                  </pic:spPr>
                </pic:pic>
              </a:graphicData>
            </a:graphic>
          </wp:anchor>
        </w:drawing>
      </w:r>
      <w:r w:rsidRPr="00F068B0">
        <w:rPr>
          <w:rFonts w:ascii="Times New Roman" w:hAnsi="Times New Roman" w:cs="Times New Roman"/>
          <w:color w:val="auto"/>
          <w:sz w:val="20"/>
          <w:szCs w:val="20"/>
          <w:lang w:val="nl-NL"/>
        </w:rPr>
        <w:t xml:space="preserve">Opleidingsrichting: </w:t>
      </w:r>
      <w:r w:rsidRPr="00F068B0">
        <w:rPr>
          <w:rFonts w:ascii="Times New Roman" w:hAnsi="Times New Roman" w:cs="Times New Roman"/>
          <w:color w:val="auto"/>
          <w:sz w:val="20"/>
          <w:szCs w:val="20"/>
          <w:lang w:val="nl-NL"/>
        </w:rPr>
        <w:tab/>
        <w:t>ICT</w:t>
      </w:r>
      <w:r>
        <w:rPr>
          <w:rFonts w:ascii="Times New Roman" w:hAnsi="Times New Roman" w:cs="Times New Roman"/>
          <w:color w:val="auto"/>
          <w:sz w:val="20"/>
          <w:szCs w:val="20"/>
          <w:lang w:val="nl-NL"/>
        </w:rPr>
        <w:t xml:space="preserve"> </w:t>
      </w:r>
      <w:r w:rsidRPr="00F068B0">
        <w:rPr>
          <w:rFonts w:ascii="Times New Roman" w:hAnsi="Times New Roman" w:cs="Times New Roman"/>
          <w:color w:val="auto"/>
          <w:sz w:val="20"/>
          <w:szCs w:val="20"/>
          <w:lang w:val="nl-NL"/>
        </w:rPr>
        <w:t>Management &amp; Security</w:t>
      </w:r>
    </w:p>
    <w:p w:rsidR="0062081D" w:rsidRDefault="0062081D" w:rsidP="0062081D">
      <w:pPr>
        <w:pStyle w:val="Default"/>
        <w:rPr>
          <w:rFonts w:ascii="Times New Roman" w:hAnsi="Times New Roman" w:cs="Times New Roman"/>
          <w:color w:val="auto"/>
          <w:sz w:val="20"/>
          <w:szCs w:val="20"/>
          <w:lang w:val="nl-NL"/>
        </w:rPr>
      </w:pPr>
      <w:r>
        <w:rPr>
          <w:rFonts w:ascii="Times New Roman" w:hAnsi="Times New Roman" w:cs="Times New Roman"/>
          <w:color w:val="auto"/>
          <w:sz w:val="20"/>
          <w:szCs w:val="20"/>
          <w:lang w:val="nl-NL"/>
        </w:rPr>
        <w:t>Opleidingssoort:</w:t>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t>Deeltijd</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Adres:</w:t>
      </w:r>
      <w:r w:rsidRPr="00F068B0">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ab/>
        <w:t>Rachelsmolen 1</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ab/>
        <w:t>5612 MA Eindhoven R1</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 xml:space="preserve">Telefoonnummer: </w:t>
      </w:r>
      <w:r w:rsidRPr="00F068B0">
        <w:rPr>
          <w:rFonts w:ascii="Times New Roman" w:hAnsi="Times New Roman" w:cs="Times New Roman"/>
          <w:color w:val="auto"/>
          <w:sz w:val="20"/>
          <w:szCs w:val="20"/>
          <w:lang w:val="nl-NL"/>
        </w:rPr>
        <w:tab/>
        <w:t>08850 77299</w:t>
      </w:r>
      <w:r w:rsidRPr="0062081D">
        <w:rPr>
          <w:sz w:val="20"/>
          <w:szCs w:val="20"/>
          <w:lang w:val="nl-NL"/>
        </w:rPr>
        <w:t xml:space="preserve"> </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Afstudeerbegeleider:</w:t>
      </w:r>
      <w:r w:rsidRPr="00F068B0">
        <w:rPr>
          <w:rFonts w:ascii="Times New Roman" w:hAnsi="Times New Roman" w:cs="Times New Roman"/>
          <w:color w:val="auto"/>
          <w:sz w:val="20"/>
          <w:szCs w:val="20"/>
          <w:lang w:val="nl-NL"/>
        </w:rPr>
        <w:tab/>
        <w:t xml:space="preserve">Dhr. R.M.J.W. van der Heijden </w:t>
      </w:r>
    </w:p>
    <w:p w:rsidR="007B6052" w:rsidRPr="00A25583" w:rsidRDefault="00A25583" w:rsidP="0062081D">
      <w:pPr>
        <w:pStyle w:val="Default"/>
        <w:rPr>
          <w:rFonts w:ascii="Times New Roman" w:hAnsi="Times New Roman" w:cs="Times New Roman"/>
          <w:bCs/>
          <w:iCs/>
          <w:color w:val="auto"/>
          <w:sz w:val="20"/>
          <w:szCs w:val="20"/>
          <w:lang w:val="nl-NL"/>
        </w:rPr>
      </w:pPr>
      <w:r w:rsidRPr="00A25583">
        <w:rPr>
          <w:rFonts w:ascii="Times New Roman" w:hAnsi="Times New Roman" w:cs="Times New Roman"/>
          <w:bCs/>
          <w:iCs/>
          <w:color w:val="auto"/>
          <w:sz w:val="20"/>
          <w:szCs w:val="20"/>
          <w:lang w:val="nl-NL"/>
        </w:rPr>
        <w:t>Afstudeerperiode:</w:t>
      </w:r>
      <w:r w:rsidRPr="00A25583">
        <w:rPr>
          <w:rFonts w:ascii="Times New Roman" w:hAnsi="Times New Roman" w:cs="Times New Roman"/>
          <w:bCs/>
          <w:iCs/>
          <w:color w:val="auto"/>
          <w:sz w:val="20"/>
          <w:szCs w:val="20"/>
          <w:lang w:val="nl-NL"/>
        </w:rPr>
        <w:tab/>
        <w:t>01-02-2012 t/m 01-08-2012</w:t>
      </w:r>
    </w:p>
    <w:p w:rsidR="007B6052" w:rsidRDefault="007B6052" w:rsidP="0062081D">
      <w:pPr>
        <w:pStyle w:val="Default"/>
        <w:rPr>
          <w:rFonts w:ascii="Times New Roman" w:hAnsi="Times New Roman" w:cs="Times New Roman"/>
          <w:b/>
          <w:bCs/>
          <w:i/>
          <w:iCs/>
          <w:color w:val="auto"/>
          <w:sz w:val="20"/>
          <w:szCs w:val="20"/>
          <w:lang w:val="nl-NL"/>
        </w:rPr>
      </w:pPr>
    </w:p>
    <w:p w:rsidR="00A25583" w:rsidRDefault="00A25583" w:rsidP="0062081D">
      <w:pPr>
        <w:pStyle w:val="Default"/>
        <w:rPr>
          <w:rFonts w:ascii="Times New Roman" w:hAnsi="Times New Roman" w:cs="Times New Roman"/>
          <w:b/>
          <w:bCs/>
          <w:i/>
          <w:iCs/>
          <w:color w:val="auto"/>
          <w:sz w:val="20"/>
          <w:szCs w:val="20"/>
          <w:lang w:val="nl-NL"/>
        </w:rPr>
      </w:pPr>
    </w:p>
    <w:p w:rsidR="0062081D" w:rsidRPr="00F068B0" w:rsidRDefault="0062081D" w:rsidP="0062081D">
      <w:pPr>
        <w:pStyle w:val="Default"/>
        <w:rPr>
          <w:rFonts w:ascii="Times New Roman" w:hAnsi="Times New Roman" w:cs="Times New Roman"/>
          <w:b/>
          <w:color w:val="auto"/>
          <w:sz w:val="20"/>
          <w:szCs w:val="20"/>
          <w:lang w:val="nl-NL"/>
        </w:rPr>
      </w:pPr>
      <w:r w:rsidRPr="00F068B0">
        <w:rPr>
          <w:rFonts w:ascii="Times New Roman" w:hAnsi="Times New Roman" w:cs="Times New Roman"/>
          <w:b/>
          <w:bCs/>
          <w:i/>
          <w:iCs/>
          <w:color w:val="auto"/>
          <w:sz w:val="20"/>
          <w:szCs w:val="20"/>
          <w:lang w:val="nl-NL"/>
        </w:rPr>
        <w:t xml:space="preserve"> Organisatie: </w:t>
      </w:r>
    </w:p>
    <w:p w:rsidR="0062081D" w:rsidRPr="00F068B0"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 xml:space="preserve">Naam bedrijf: </w:t>
      </w:r>
      <w:r>
        <w:rPr>
          <w:rFonts w:ascii="Times New Roman" w:hAnsi="Times New Roman" w:cs="Times New Roman"/>
          <w:color w:val="auto"/>
          <w:sz w:val="20"/>
          <w:szCs w:val="20"/>
          <w:lang w:val="nl-NL"/>
        </w:rPr>
        <w:tab/>
      </w:r>
      <w:r>
        <w:rPr>
          <w:rFonts w:ascii="Times New Roman" w:hAnsi="Times New Roman" w:cs="Times New Roman"/>
          <w:color w:val="auto"/>
          <w:sz w:val="20"/>
          <w:szCs w:val="20"/>
          <w:lang w:val="nl-NL"/>
        </w:rPr>
        <w:tab/>
      </w:r>
      <w:r w:rsidR="007B6052">
        <w:rPr>
          <w:rFonts w:ascii="Times New Roman" w:hAnsi="Times New Roman" w:cs="Times New Roman"/>
          <w:color w:val="auto"/>
          <w:sz w:val="20"/>
          <w:szCs w:val="20"/>
          <w:lang w:val="nl-NL"/>
        </w:rPr>
        <w:t>C</w:t>
      </w:r>
      <w:r w:rsidR="00C11A7E">
        <w:rPr>
          <w:rFonts w:ascii="Times New Roman" w:hAnsi="Times New Roman" w:cs="Times New Roman"/>
          <w:color w:val="auto"/>
          <w:sz w:val="20"/>
          <w:szCs w:val="20"/>
          <w:lang w:val="nl-NL"/>
        </w:rPr>
        <w:t>iber</w:t>
      </w:r>
      <w:r w:rsidR="007B6052">
        <w:rPr>
          <w:rFonts w:ascii="Times New Roman" w:hAnsi="Times New Roman" w:cs="Times New Roman"/>
          <w:color w:val="auto"/>
          <w:sz w:val="20"/>
          <w:szCs w:val="20"/>
          <w:lang w:val="nl-NL"/>
        </w:rPr>
        <w:t xml:space="preserve"> Nederland B.V.</w:t>
      </w:r>
    </w:p>
    <w:p w:rsidR="0062081D" w:rsidRPr="00F068B0" w:rsidRDefault="00C11A7E" w:rsidP="0062081D">
      <w:pPr>
        <w:pStyle w:val="Default"/>
        <w:rPr>
          <w:rFonts w:ascii="Times New Roman" w:hAnsi="Times New Roman" w:cs="Times New Roman"/>
          <w:color w:val="auto"/>
          <w:sz w:val="20"/>
          <w:szCs w:val="20"/>
          <w:lang w:val="nl-NL"/>
        </w:rPr>
      </w:pPr>
      <w:r>
        <w:rPr>
          <w:rFonts w:ascii="Times New Roman" w:hAnsi="Times New Roman" w:cs="Times New Roman"/>
          <w:noProof/>
          <w:color w:val="auto"/>
          <w:sz w:val="20"/>
          <w:szCs w:val="20"/>
          <w:lang w:eastAsia="en-US"/>
        </w:rPr>
        <w:drawing>
          <wp:anchor distT="0" distB="0" distL="114300" distR="114300" simplePos="0" relativeHeight="251666944" behindDoc="1" locked="0" layoutInCell="1" allowOverlap="1">
            <wp:simplePos x="0" y="0"/>
            <wp:positionH relativeFrom="column">
              <wp:posOffset>3448050</wp:posOffset>
            </wp:positionH>
            <wp:positionV relativeFrom="paragraph">
              <wp:posOffset>116205</wp:posOffset>
            </wp:positionV>
            <wp:extent cx="1285875" cy="476250"/>
            <wp:effectExtent l="19050" t="0" r="9525" b="0"/>
            <wp:wrapNone/>
            <wp:docPr id="10" name="Picture 12" descr="Description: C:\Users\JAN~1.WEE\AppData\Local\Temp\Rar$DR02.008\Vertic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JAN~1.WEE\AppData\Local\Temp\Rar$DR02.008\Vertical_Color.jpg"/>
                    <pic:cNvPicPr>
                      <a:picLocks noChangeAspect="1" noChangeArrowheads="1"/>
                    </pic:cNvPicPr>
                  </pic:nvPicPr>
                  <pic:blipFill>
                    <a:blip r:embed="rId9" cstate="print"/>
                    <a:srcRect/>
                    <a:stretch>
                      <a:fillRect/>
                    </a:stretch>
                  </pic:blipFill>
                  <pic:spPr bwMode="auto">
                    <a:xfrm>
                      <a:off x="0" y="0"/>
                      <a:ext cx="1285875" cy="476250"/>
                    </a:xfrm>
                    <a:prstGeom prst="rect">
                      <a:avLst/>
                    </a:prstGeom>
                    <a:noFill/>
                    <a:ln w="9525">
                      <a:noFill/>
                      <a:miter lim="800000"/>
                      <a:headEnd/>
                      <a:tailEnd/>
                    </a:ln>
                  </pic:spPr>
                </pic:pic>
              </a:graphicData>
            </a:graphic>
          </wp:anchor>
        </w:drawing>
      </w:r>
      <w:r w:rsidR="0062081D" w:rsidRPr="00F068B0">
        <w:rPr>
          <w:rFonts w:ascii="Times New Roman" w:hAnsi="Times New Roman" w:cs="Times New Roman"/>
          <w:color w:val="auto"/>
          <w:sz w:val="20"/>
          <w:szCs w:val="20"/>
          <w:lang w:val="nl-NL"/>
        </w:rPr>
        <w:t xml:space="preserve">Adres: </w:t>
      </w:r>
      <w:r w:rsidR="0062081D" w:rsidRPr="00F068B0">
        <w:rPr>
          <w:rFonts w:ascii="Times New Roman" w:hAnsi="Times New Roman" w:cs="Times New Roman"/>
          <w:color w:val="auto"/>
          <w:sz w:val="20"/>
          <w:szCs w:val="20"/>
          <w:lang w:val="nl-NL"/>
        </w:rPr>
        <w:tab/>
      </w:r>
      <w:r w:rsidR="0062081D" w:rsidRPr="00F068B0">
        <w:rPr>
          <w:rFonts w:ascii="Times New Roman" w:hAnsi="Times New Roman" w:cs="Times New Roman"/>
          <w:color w:val="auto"/>
          <w:sz w:val="20"/>
          <w:szCs w:val="20"/>
          <w:lang w:val="nl-NL"/>
        </w:rPr>
        <w:tab/>
      </w:r>
      <w:r w:rsidR="0062081D" w:rsidRPr="00F068B0">
        <w:rPr>
          <w:rFonts w:ascii="Times New Roman" w:hAnsi="Times New Roman" w:cs="Times New Roman"/>
          <w:color w:val="auto"/>
          <w:sz w:val="20"/>
          <w:szCs w:val="20"/>
          <w:lang w:val="nl-NL"/>
        </w:rPr>
        <w:tab/>
        <w:t>Burgemeester Burgerslaan 40B</w:t>
      </w:r>
    </w:p>
    <w:p w:rsidR="0062081D" w:rsidRPr="006C2EDC" w:rsidRDefault="0062081D" w:rsidP="0062081D">
      <w:pPr>
        <w:pStyle w:val="Default"/>
        <w:rPr>
          <w:rFonts w:ascii="Times New Roman" w:hAnsi="Times New Roman" w:cs="Times New Roman"/>
          <w:color w:val="auto"/>
          <w:sz w:val="20"/>
          <w:szCs w:val="20"/>
          <w:lang w:val="nl-NL"/>
        </w:rPr>
      </w:pPr>
      <w:r w:rsidRPr="00F068B0">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ab/>
      </w:r>
      <w:r w:rsidRPr="00F068B0">
        <w:rPr>
          <w:rFonts w:ascii="Times New Roman" w:hAnsi="Times New Roman" w:cs="Times New Roman"/>
          <w:color w:val="auto"/>
          <w:sz w:val="20"/>
          <w:szCs w:val="20"/>
          <w:lang w:val="nl-NL"/>
        </w:rPr>
        <w:tab/>
      </w:r>
      <w:r w:rsidRPr="006C2EDC">
        <w:rPr>
          <w:rFonts w:ascii="Times New Roman" w:hAnsi="Times New Roman" w:cs="Times New Roman"/>
          <w:color w:val="auto"/>
          <w:sz w:val="20"/>
          <w:szCs w:val="20"/>
          <w:lang w:val="nl-NL"/>
        </w:rPr>
        <w:t>5245 NH Den Bosch</w:t>
      </w:r>
    </w:p>
    <w:p w:rsidR="0062081D" w:rsidRPr="006C2EDC" w:rsidRDefault="0062081D" w:rsidP="0062081D">
      <w:pPr>
        <w:pStyle w:val="Default"/>
        <w:rPr>
          <w:rFonts w:ascii="Times New Roman" w:hAnsi="Times New Roman" w:cs="Times New Roman"/>
          <w:color w:val="auto"/>
          <w:sz w:val="20"/>
          <w:szCs w:val="20"/>
          <w:lang w:val="nl-NL"/>
        </w:rPr>
      </w:pPr>
      <w:r w:rsidRPr="006C2EDC">
        <w:rPr>
          <w:rFonts w:ascii="Times New Roman" w:hAnsi="Times New Roman" w:cs="Times New Roman"/>
          <w:color w:val="auto"/>
          <w:sz w:val="20"/>
          <w:szCs w:val="20"/>
          <w:lang w:val="nl-NL"/>
        </w:rPr>
        <w:t xml:space="preserve">Telefoonnummer: </w:t>
      </w:r>
      <w:r w:rsidRPr="006C2EDC">
        <w:rPr>
          <w:rFonts w:ascii="Times New Roman" w:hAnsi="Times New Roman" w:cs="Times New Roman"/>
          <w:color w:val="auto"/>
          <w:sz w:val="20"/>
          <w:szCs w:val="20"/>
          <w:lang w:val="nl-NL"/>
        </w:rPr>
        <w:tab/>
        <w:t>040 232 90 90</w:t>
      </w:r>
    </w:p>
    <w:p w:rsidR="0062081D" w:rsidRPr="00F068B0" w:rsidRDefault="0062081D" w:rsidP="0062081D">
      <w:pPr>
        <w:rPr>
          <w:sz w:val="20"/>
          <w:szCs w:val="20"/>
        </w:rPr>
      </w:pPr>
      <w:r w:rsidRPr="00F068B0">
        <w:rPr>
          <w:sz w:val="20"/>
          <w:szCs w:val="20"/>
        </w:rPr>
        <w:t xml:space="preserve">Begeleiding: </w:t>
      </w:r>
      <w:r w:rsidRPr="00F068B0">
        <w:rPr>
          <w:sz w:val="20"/>
          <w:szCs w:val="20"/>
        </w:rPr>
        <w:tab/>
      </w:r>
      <w:r w:rsidRPr="00F068B0">
        <w:rPr>
          <w:sz w:val="20"/>
          <w:szCs w:val="20"/>
        </w:rPr>
        <w:tab/>
        <w:t>Senior Consultant - J. Weerts</w:t>
      </w:r>
    </w:p>
    <w:p w:rsidR="0062081D" w:rsidRPr="0062081D" w:rsidRDefault="0062081D" w:rsidP="0062081D">
      <w:pPr>
        <w:rPr>
          <w:sz w:val="20"/>
          <w:szCs w:val="20"/>
          <w:lang w:val="en-US"/>
        </w:rPr>
      </w:pPr>
      <w:r w:rsidRPr="00F068B0">
        <w:rPr>
          <w:sz w:val="20"/>
          <w:szCs w:val="20"/>
        </w:rPr>
        <w:tab/>
      </w:r>
      <w:r w:rsidRPr="00F068B0">
        <w:rPr>
          <w:sz w:val="20"/>
          <w:szCs w:val="20"/>
        </w:rPr>
        <w:tab/>
      </w:r>
      <w:r w:rsidRPr="00F068B0">
        <w:rPr>
          <w:sz w:val="20"/>
          <w:szCs w:val="20"/>
        </w:rPr>
        <w:tab/>
      </w:r>
      <w:r w:rsidRPr="0062081D">
        <w:rPr>
          <w:sz w:val="20"/>
          <w:szCs w:val="20"/>
          <w:lang w:val="en-US"/>
        </w:rPr>
        <w:t>Security Officer - Drs. Ing. B. Beens</w:t>
      </w:r>
    </w:p>
    <w:p w:rsidR="0062081D" w:rsidRPr="00F068B0" w:rsidRDefault="0062081D" w:rsidP="0062081D">
      <w:pPr>
        <w:rPr>
          <w:sz w:val="20"/>
          <w:szCs w:val="20"/>
          <w:lang w:val="en-US"/>
        </w:rPr>
      </w:pPr>
      <w:r w:rsidRPr="00F068B0">
        <w:rPr>
          <w:sz w:val="20"/>
          <w:szCs w:val="20"/>
          <w:lang w:val="en-US"/>
        </w:rPr>
        <w:tab/>
      </w:r>
      <w:r w:rsidRPr="00F068B0">
        <w:rPr>
          <w:sz w:val="20"/>
          <w:szCs w:val="20"/>
          <w:lang w:val="en-US"/>
        </w:rPr>
        <w:tab/>
      </w:r>
      <w:r w:rsidRPr="00F068B0">
        <w:rPr>
          <w:sz w:val="20"/>
          <w:szCs w:val="20"/>
          <w:lang w:val="en-US"/>
        </w:rPr>
        <w:tab/>
        <w:t>Compliance Officer - Drs. J. Smets RE</w:t>
      </w:r>
    </w:p>
    <w:p w:rsidR="0062081D" w:rsidRPr="0062081D" w:rsidRDefault="0062081D" w:rsidP="0062081D">
      <w:pPr>
        <w:pStyle w:val="Default"/>
        <w:rPr>
          <w:rFonts w:ascii="Times New Roman" w:hAnsi="Times New Roman" w:cs="Times New Roman"/>
          <w:color w:val="auto"/>
        </w:rPr>
      </w:pPr>
    </w:p>
    <w:p w:rsidR="0062081D" w:rsidRPr="0062081D" w:rsidRDefault="0062081D" w:rsidP="0062081D">
      <w:pPr>
        <w:pStyle w:val="Default"/>
        <w:rPr>
          <w:rFonts w:ascii="Times New Roman" w:hAnsi="Times New Roman" w:cs="Times New Roman"/>
          <w:color w:val="auto"/>
        </w:rPr>
      </w:pPr>
    </w:p>
    <w:p w:rsidR="0062081D" w:rsidRPr="00BE0568" w:rsidRDefault="0062081D" w:rsidP="0062081D">
      <w:pPr>
        <w:pStyle w:val="Default"/>
        <w:rPr>
          <w:rFonts w:ascii="Times New Roman" w:hAnsi="Times New Roman" w:cs="Times New Roman"/>
          <w:color w:val="auto"/>
        </w:rPr>
      </w:pPr>
    </w:p>
    <w:p w:rsidR="0062081D" w:rsidRPr="00BE0568" w:rsidRDefault="0062081D" w:rsidP="0062081D">
      <w:pPr>
        <w:pStyle w:val="Default"/>
        <w:rPr>
          <w:rFonts w:ascii="Times New Roman" w:hAnsi="Times New Roman" w:cs="Times New Roman"/>
          <w:color w:val="auto"/>
        </w:rPr>
      </w:pPr>
    </w:p>
    <w:p w:rsidR="0062081D" w:rsidRPr="00BE0568" w:rsidRDefault="0062081D" w:rsidP="0062081D">
      <w:pPr>
        <w:pStyle w:val="Default"/>
        <w:rPr>
          <w:rFonts w:ascii="Times New Roman" w:hAnsi="Times New Roman" w:cs="Times New Roman"/>
          <w:color w:val="auto"/>
        </w:rPr>
      </w:pPr>
    </w:p>
    <w:p w:rsidR="0062081D" w:rsidRPr="00BE0568" w:rsidRDefault="0062081D" w:rsidP="0062081D">
      <w:pPr>
        <w:pStyle w:val="Default"/>
        <w:rPr>
          <w:rFonts w:ascii="Times New Roman" w:hAnsi="Times New Roman" w:cs="Times New Roman"/>
          <w:color w:val="auto"/>
        </w:rPr>
      </w:pPr>
    </w:p>
    <w:p w:rsidR="0062081D" w:rsidRPr="00BE0568" w:rsidRDefault="0062081D" w:rsidP="0062081D">
      <w:pPr>
        <w:pStyle w:val="Default"/>
        <w:rPr>
          <w:rFonts w:ascii="Times New Roman" w:hAnsi="Times New Roman" w:cs="Times New Roman"/>
          <w:color w:val="auto"/>
        </w:rPr>
      </w:pPr>
    </w:p>
    <w:p w:rsidR="0062081D" w:rsidRPr="00D0273D" w:rsidRDefault="0062081D" w:rsidP="00CB6D5A">
      <w:pPr>
        <w:pStyle w:val="Default"/>
        <w:jc w:val="both"/>
        <w:rPr>
          <w:rFonts w:ascii="Times New Roman" w:hAnsi="Times New Roman" w:cs="Times New Roman"/>
          <w:color w:val="auto"/>
          <w:sz w:val="14"/>
          <w:szCs w:val="14"/>
          <w:lang w:val="nl-NL"/>
        </w:rPr>
      </w:pPr>
      <w:r w:rsidRPr="00D0273D">
        <w:rPr>
          <w:rFonts w:ascii="Times New Roman" w:hAnsi="Times New Roman" w:cs="Times New Roman"/>
          <w:color w:val="auto"/>
          <w:sz w:val="14"/>
          <w:szCs w:val="14"/>
          <w:lang w:val="nl-NL"/>
        </w:rPr>
        <w:t>Alle rechten voorbehouden. Niets uit deze uitgave mag worden verveelvoudigd, opgeslagen in een geautomatiseerd gegevensbestand, of openbaar gemaakt, in enige vorm of op enige wijze, hetzij elektronisch, mechanisch, door print-outs, kopieën, of op welke andere manier dan ook, zonder voorafgaande schriftelijke toestemming van C</w:t>
      </w:r>
      <w:r w:rsidR="00C11A7E">
        <w:rPr>
          <w:rFonts w:ascii="Times New Roman" w:hAnsi="Times New Roman" w:cs="Times New Roman"/>
          <w:color w:val="auto"/>
          <w:sz w:val="14"/>
          <w:szCs w:val="14"/>
          <w:lang w:val="nl-NL"/>
        </w:rPr>
        <w:t>iber</w:t>
      </w:r>
      <w:r w:rsidRPr="00D0273D">
        <w:rPr>
          <w:rFonts w:ascii="Times New Roman" w:hAnsi="Times New Roman" w:cs="Times New Roman"/>
          <w:color w:val="auto"/>
          <w:sz w:val="14"/>
          <w:szCs w:val="14"/>
          <w:lang w:val="nl-NL"/>
        </w:rPr>
        <w:t xml:space="preserve"> Nederland B.V. © Patrick Vaes, 2012. </w:t>
      </w:r>
    </w:p>
    <w:p w:rsidR="0062081D" w:rsidRPr="00D0273D" w:rsidRDefault="0062081D" w:rsidP="00CB6D5A">
      <w:pPr>
        <w:pStyle w:val="Default"/>
        <w:jc w:val="both"/>
        <w:rPr>
          <w:rFonts w:ascii="Times New Roman" w:hAnsi="Times New Roman" w:cs="Times New Roman"/>
          <w:color w:val="auto"/>
          <w:sz w:val="14"/>
          <w:szCs w:val="14"/>
          <w:lang w:val="nl-NL"/>
        </w:rPr>
      </w:pPr>
    </w:p>
    <w:p w:rsidR="0062081D" w:rsidRDefault="0062081D" w:rsidP="00CB6D5A">
      <w:pPr>
        <w:pStyle w:val="Default"/>
        <w:jc w:val="both"/>
        <w:rPr>
          <w:rFonts w:ascii="Times New Roman" w:hAnsi="Times New Roman" w:cs="Times New Roman"/>
          <w:color w:val="auto"/>
          <w:sz w:val="14"/>
          <w:szCs w:val="14"/>
        </w:rPr>
      </w:pPr>
      <w:r w:rsidRPr="0062081D">
        <w:rPr>
          <w:rFonts w:ascii="Times New Roman" w:hAnsi="Times New Roman" w:cs="Times New Roman"/>
          <w:color w:val="auto"/>
          <w:sz w:val="14"/>
          <w:szCs w:val="14"/>
        </w:rPr>
        <w:t xml:space="preserve">All rights reserved. </w:t>
      </w:r>
      <w:r w:rsidRPr="00D0273D">
        <w:rPr>
          <w:rFonts w:ascii="Times New Roman" w:hAnsi="Times New Roman" w:cs="Times New Roman"/>
          <w:color w:val="auto"/>
          <w:sz w:val="14"/>
          <w:szCs w:val="14"/>
        </w:rPr>
        <w:t>No part of this publication may be reproduced, stored in a retrieval system or transmitted in any form or by any means electronic, mechanical, photocopying, recording or otherwise, without the prior written permission of C</w:t>
      </w:r>
      <w:r w:rsidR="00C11A7E">
        <w:rPr>
          <w:rFonts w:ascii="Times New Roman" w:hAnsi="Times New Roman" w:cs="Times New Roman"/>
          <w:color w:val="auto"/>
          <w:sz w:val="14"/>
          <w:szCs w:val="14"/>
        </w:rPr>
        <w:t>iber</w:t>
      </w:r>
      <w:r w:rsidRPr="00D0273D">
        <w:rPr>
          <w:rFonts w:ascii="Times New Roman" w:hAnsi="Times New Roman" w:cs="Times New Roman"/>
          <w:color w:val="auto"/>
          <w:sz w:val="14"/>
          <w:szCs w:val="14"/>
        </w:rPr>
        <w:t xml:space="preserve"> Nederland B.V. © Patrick Vaes, 2012.</w:t>
      </w:r>
    </w:p>
    <w:p w:rsidR="007E37FC" w:rsidRDefault="007E37FC" w:rsidP="0062081D">
      <w:pPr>
        <w:pStyle w:val="Default"/>
        <w:rPr>
          <w:rFonts w:ascii="Times New Roman" w:hAnsi="Times New Roman" w:cs="Times New Roman"/>
          <w:color w:val="auto"/>
          <w:sz w:val="14"/>
          <w:szCs w:val="14"/>
        </w:rPr>
      </w:pPr>
    </w:p>
    <w:p w:rsidR="007E37FC" w:rsidRPr="006D4017" w:rsidRDefault="00CB6D5A" w:rsidP="0062081D">
      <w:pPr>
        <w:pStyle w:val="Default"/>
        <w:rPr>
          <w:rFonts w:ascii="Times New Roman" w:hAnsi="Times New Roman" w:cs="Times New Roman"/>
          <w:b/>
          <w:color w:val="auto"/>
          <w:sz w:val="32"/>
          <w:szCs w:val="32"/>
          <w:lang w:val="nl-NL"/>
        </w:rPr>
      </w:pPr>
      <w:r w:rsidRPr="006D4017">
        <w:rPr>
          <w:rFonts w:ascii="Times New Roman" w:hAnsi="Times New Roman" w:cs="Times New Roman"/>
          <w:b/>
          <w:color w:val="auto"/>
          <w:sz w:val="32"/>
          <w:szCs w:val="32"/>
          <w:lang w:val="nl-NL"/>
        </w:rPr>
        <w:t>Versieb</w:t>
      </w:r>
      <w:r w:rsidR="007E37FC" w:rsidRPr="006D4017">
        <w:rPr>
          <w:rFonts w:ascii="Times New Roman" w:hAnsi="Times New Roman" w:cs="Times New Roman"/>
          <w:b/>
          <w:color w:val="auto"/>
          <w:sz w:val="32"/>
          <w:szCs w:val="32"/>
          <w:lang w:val="nl-NL"/>
        </w:rPr>
        <w:t>eheer:</w:t>
      </w:r>
    </w:p>
    <w:p w:rsidR="007E37FC" w:rsidRPr="006D4017" w:rsidRDefault="007E37FC" w:rsidP="0062081D">
      <w:pPr>
        <w:pStyle w:val="Default"/>
        <w:rPr>
          <w:rFonts w:ascii="Times New Roman" w:hAnsi="Times New Roman" w:cs="Times New Roman"/>
          <w:color w:val="auto"/>
          <w:lang w:val="nl-NL"/>
        </w:rPr>
      </w:pPr>
    </w:p>
    <w:p w:rsidR="00BE0568" w:rsidRPr="006D4017" w:rsidRDefault="00BE0568" w:rsidP="0062081D">
      <w:pPr>
        <w:pStyle w:val="Default"/>
        <w:rPr>
          <w:rFonts w:ascii="Times New Roman" w:hAnsi="Times New Roman" w:cs="Times New Roman"/>
          <w:color w:val="auto"/>
          <w:lang w:val="nl-NL"/>
        </w:rPr>
      </w:pPr>
    </w:p>
    <w:tbl>
      <w:tblPr>
        <w:tblpPr w:leftFromText="180" w:rightFromText="180" w:vertAnchor="text" w:tblpX="93" w:tblpY="1"/>
        <w:tblOverlap w:val="never"/>
        <w:tblW w:w="7668" w:type="dxa"/>
        <w:tblLook w:val="04A0"/>
      </w:tblPr>
      <w:tblGrid>
        <w:gridCol w:w="805"/>
        <w:gridCol w:w="883"/>
        <w:gridCol w:w="1207"/>
        <w:gridCol w:w="4773"/>
      </w:tblGrid>
      <w:tr w:rsidR="007E37FC"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7E37FC" w:rsidRPr="006D4017" w:rsidRDefault="007E37FC" w:rsidP="00BE0568">
            <w:pPr>
              <w:rPr>
                <w:b/>
                <w:bCs/>
                <w:i/>
                <w:iCs/>
                <w:color w:val="000000"/>
                <w:sz w:val="20"/>
                <w:szCs w:val="20"/>
              </w:rPr>
            </w:pPr>
            <w:r w:rsidRPr="006D4017">
              <w:rPr>
                <w:b/>
                <w:bCs/>
                <w:i/>
                <w:iCs/>
                <w:color w:val="000000"/>
                <w:sz w:val="20"/>
                <w:szCs w:val="20"/>
              </w:rPr>
              <w:t>Versie:</w:t>
            </w:r>
          </w:p>
        </w:tc>
        <w:tc>
          <w:tcPr>
            <w:tcW w:w="883" w:type="dxa"/>
            <w:tcBorders>
              <w:top w:val="nil"/>
              <w:left w:val="nil"/>
              <w:bottom w:val="single" w:sz="4" w:space="0" w:color="auto"/>
              <w:right w:val="single" w:sz="4" w:space="0" w:color="auto"/>
            </w:tcBorders>
            <w:shd w:val="clear" w:color="auto" w:fill="auto"/>
            <w:hideMark/>
          </w:tcPr>
          <w:p w:rsidR="007E37FC" w:rsidRPr="006D4017" w:rsidRDefault="007E37FC" w:rsidP="00BE0568">
            <w:pPr>
              <w:rPr>
                <w:b/>
                <w:bCs/>
                <w:i/>
                <w:iCs/>
                <w:color w:val="000000"/>
                <w:sz w:val="20"/>
                <w:szCs w:val="20"/>
              </w:rPr>
            </w:pPr>
            <w:r w:rsidRPr="006D4017">
              <w:rPr>
                <w:b/>
                <w:bCs/>
                <w:i/>
                <w:iCs/>
                <w:color w:val="000000"/>
                <w:sz w:val="20"/>
                <w:szCs w:val="20"/>
              </w:rPr>
              <w:t xml:space="preserve">Status: </w:t>
            </w:r>
          </w:p>
        </w:tc>
        <w:tc>
          <w:tcPr>
            <w:tcW w:w="1207" w:type="dxa"/>
            <w:tcBorders>
              <w:top w:val="nil"/>
              <w:left w:val="nil"/>
              <w:bottom w:val="single" w:sz="4" w:space="0" w:color="auto"/>
              <w:right w:val="single" w:sz="4" w:space="0" w:color="auto"/>
            </w:tcBorders>
            <w:shd w:val="clear" w:color="auto" w:fill="auto"/>
            <w:hideMark/>
          </w:tcPr>
          <w:p w:rsidR="007E37FC" w:rsidRPr="006D4017" w:rsidRDefault="007E37FC" w:rsidP="00BE0568">
            <w:pPr>
              <w:rPr>
                <w:b/>
                <w:bCs/>
                <w:i/>
                <w:iCs/>
                <w:color w:val="000000"/>
                <w:sz w:val="20"/>
                <w:szCs w:val="20"/>
              </w:rPr>
            </w:pPr>
            <w:r w:rsidRPr="006D4017">
              <w:rPr>
                <w:b/>
                <w:bCs/>
                <w:i/>
                <w:iCs/>
                <w:color w:val="000000"/>
                <w:sz w:val="20"/>
                <w:szCs w:val="20"/>
              </w:rPr>
              <w:t xml:space="preserve">Datum: </w:t>
            </w:r>
          </w:p>
        </w:tc>
        <w:tc>
          <w:tcPr>
            <w:tcW w:w="4773" w:type="dxa"/>
            <w:tcBorders>
              <w:top w:val="nil"/>
              <w:left w:val="nil"/>
              <w:bottom w:val="single" w:sz="4" w:space="0" w:color="auto"/>
              <w:right w:val="nil"/>
            </w:tcBorders>
            <w:shd w:val="clear" w:color="auto" w:fill="auto"/>
            <w:hideMark/>
          </w:tcPr>
          <w:p w:rsidR="007E37FC" w:rsidRPr="006D4017" w:rsidRDefault="007E37FC" w:rsidP="00BE0568">
            <w:pPr>
              <w:rPr>
                <w:b/>
                <w:bCs/>
                <w:i/>
                <w:iCs/>
                <w:color w:val="000000"/>
                <w:sz w:val="20"/>
                <w:szCs w:val="20"/>
              </w:rPr>
            </w:pPr>
            <w:r w:rsidRPr="006D4017">
              <w:rPr>
                <w:b/>
                <w:bCs/>
                <w:i/>
                <w:iCs/>
                <w:color w:val="000000"/>
                <w:sz w:val="20"/>
                <w:szCs w:val="20"/>
              </w:rPr>
              <w:t xml:space="preserve">Opmerkingen: </w:t>
            </w:r>
          </w:p>
        </w:tc>
      </w:tr>
      <w:tr w:rsidR="007E37FC"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0.1</w:t>
            </w:r>
          </w:p>
        </w:tc>
        <w:tc>
          <w:tcPr>
            <w:tcW w:w="883"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 xml:space="preserve">Concept </w:t>
            </w:r>
          </w:p>
        </w:tc>
        <w:tc>
          <w:tcPr>
            <w:tcW w:w="1207"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20-05-2012</w:t>
            </w:r>
          </w:p>
        </w:tc>
        <w:tc>
          <w:tcPr>
            <w:tcW w:w="4773" w:type="dxa"/>
            <w:tcBorders>
              <w:top w:val="nil"/>
              <w:left w:val="nil"/>
              <w:bottom w:val="single" w:sz="4" w:space="0" w:color="auto"/>
              <w:right w:val="nil"/>
            </w:tcBorders>
            <w:shd w:val="clear" w:color="auto" w:fill="auto"/>
            <w:hideMark/>
          </w:tcPr>
          <w:p w:rsidR="007E37FC" w:rsidRPr="006D4017" w:rsidRDefault="007E37FC" w:rsidP="00BE0568">
            <w:pPr>
              <w:rPr>
                <w:color w:val="000000"/>
                <w:sz w:val="20"/>
                <w:szCs w:val="20"/>
              </w:rPr>
            </w:pPr>
            <w:r w:rsidRPr="006D4017">
              <w:rPr>
                <w:color w:val="000000"/>
                <w:sz w:val="20"/>
                <w:szCs w:val="20"/>
              </w:rPr>
              <w:t>1e concept.</w:t>
            </w:r>
          </w:p>
        </w:tc>
      </w:tr>
      <w:tr w:rsidR="007E37FC"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0.2</w:t>
            </w:r>
          </w:p>
        </w:tc>
        <w:tc>
          <w:tcPr>
            <w:tcW w:w="883"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 xml:space="preserve">Concept </w:t>
            </w:r>
          </w:p>
        </w:tc>
        <w:tc>
          <w:tcPr>
            <w:tcW w:w="1207"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25-05-2012</w:t>
            </w:r>
          </w:p>
        </w:tc>
        <w:tc>
          <w:tcPr>
            <w:tcW w:w="4773" w:type="dxa"/>
            <w:tcBorders>
              <w:top w:val="nil"/>
              <w:left w:val="nil"/>
              <w:bottom w:val="single" w:sz="4" w:space="0" w:color="auto"/>
              <w:right w:val="nil"/>
            </w:tcBorders>
            <w:shd w:val="clear" w:color="auto" w:fill="auto"/>
            <w:hideMark/>
          </w:tcPr>
          <w:p w:rsidR="007E37FC" w:rsidRPr="006D4017" w:rsidRDefault="007E37FC" w:rsidP="00BE0568">
            <w:pPr>
              <w:rPr>
                <w:color w:val="000000"/>
                <w:sz w:val="20"/>
                <w:szCs w:val="20"/>
              </w:rPr>
            </w:pPr>
            <w:r w:rsidRPr="006D4017">
              <w:rPr>
                <w:color w:val="000000"/>
                <w:sz w:val="20"/>
                <w:szCs w:val="20"/>
              </w:rPr>
              <w:t>Inhoudelijke feedback Security Officer.</w:t>
            </w:r>
          </w:p>
        </w:tc>
      </w:tr>
      <w:tr w:rsidR="007E37FC"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0.3</w:t>
            </w:r>
          </w:p>
        </w:tc>
        <w:tc>
          <w:tcPr>
            <w:tcW w:w="883"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 xml:space="preserve">Concept </w:t>
            </w:r>
          </w:p>
        </w:tc>
        <w:tc>
          <w:tcPr>
            <w:tcW w:w="1207" w:type="dxa"/>
            <w:tcBorders>
              <w:top w:val="nil"/>
              <w:left w:val="nil"/>
              <w:bottom w:val="single" w:sz="4" w:space="0" w:color="auto"/>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29-05-2012</w:t>
            </w:r>
          </w:p>
        </w:tc>
        <w:tc>
          <w:tcPr>
            <w:tcW w:w="4773" w:type="dxa"/>
            <w:tcBorders>
              <w:top w:val="nil"/>
              <w:left w:val="nil"/>
              <w:bottom w:val="single" w:sz="4" w:space="0" w:color="auto"/>
              <w:right w:val="nil"/>
            </w:tcBorders>
            <w:shd w:val="clear" w:color="auto" w:fill="auto"/>
            <w:hideMark/>
          </w:tcPr>
          <w:p w:rsidR="007E37FC" w:rsidRPr="006D4017" w:rsidRDefault="007E37FC" w:rsidP="00BE0568">
            <w:pPr>
              <w:rPr>
                <w:color w:val="000000"/>
                <w:sz w:val="20"/>
                <w:szCs w:val="20"/>
              </w:rPr>
            </w:pPr>
            <w:r w:rsidRPr="006D4017">
              <w:rPr>
                <w:color w:val="000000"/>
                <w:sz w:val="20"/>
                <w:szCs w:val="20"/>
              </w:rPr>
              <w:t xml:space="preserve">Feedback </w:t>
            </w:r>
            <w:r w:rsidR="006D4017" w:rsidRPr="006D4017">
              <w:rPr>
                <w:color w:val="000000"/>
                <w:sz w:val="20"/>
                <w:szCs w:val="20"/>
              </w:rPr>
              <w:t xml:space="preserve">op concept </w:t>
            </w:r>
            <w:r w:rsidRPr="006D4017">
              <w:rPr>
                <w:color w:val="000000"/>
                <w:sz w:val="20"/>
                <w:szCs w:val="20"/>
              </w:rPr>
              <w:t>Dhr. Van der Heijden.</w:t>
            </w:r>
          </w:p>
        </w:tc>
      </w:tr>
      <w:tr w:rsidR="00BE0568"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r w:rsidRPr="006D4017">
              <w:rPr>
                <w:color w:val="000000"/>
                <w:sz w:val="20"/>
                <w:szCs w:val="20"/>
              </w:rPr>
              <w:t>0.4</w:t>
            </w:r>
          </w:p>
        </w:tc>
        <w:tc>
          <w:tcPr>
            <w:tcW w:w="883"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r w:rsidRPr="006D4017">
              <w:rPr>
                <w:color w:val="000000"/>
                <w:sz w:val="20"/>
                <w:szCs w:val="20"/>
              </w:rPr>
              <w:t xml:space="preserve">Concept </w:t>
            </w:r>
          </w:p>
        </w:tc>
        <w:tc>
          <w:tcPr>
            <w:tcW w:w="1207"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r w:rsidRPr="006D4017">
              <w:rPr>
                <w:color w:val="000000"/>
                <w:sz w:val="20"/>
                <w:szCs w:val="20"/>
              </w:rPr>
              <w:t>31-05-2012</w:t>
            </w:r>
          </w:p>
        </w:tc>
        <w:tc>
          <w:tcPr>
            <w:tcW w:w="4773" w:type="dxa"/>
            <w:tcBorders>
              <w:top w:val="nil"/>
              <w:left w:val="nil"/>
              <w:bottom w:val="single" w:sz="4" w:space="0" w:color="auto"/>
              <w:right w:val="nil"/>
            </w:tcBorders>
            <w:shd w:val="clear" w:color="auto" w:fill="auto"/>
            <w:hideMark/>
          </w:tcPr>
          <w:p w:rsidR="00BE0568" w:rsidRPr="006D4017" w:rsidRDefault="00BE0568" w:rsidP="00BE0568">
            <w:pPr>
              <w:rPr>
                <w:color w:val="000000"/>
                <w:sz w:val="20"/>
                <w:szCs w:val="20"/>
              </w:rPr>
            </w:pPr>
            <w:r w:rsidRPr="006D4017">
              <w:rPr>
                <w:color w:val="000000"/>
                <w:sz w:val="20"/>
                <w:szCs w:val="20"/>
              </w:rPr>
              <w:t>Inhoudelijke feedback Compliance Officer.</w:t>
            </w:r>
          </w:p>
        </w:tc>
      </w:tr>
      <w:tr w:rsidR="00C14CD3"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C14CD3" w:rsidRPr="006D4017" w:rsidRDefault="00C14CD3" w:rsidP="00BE0568">
            <w:pPr>
              <w:rPr>
                <w:color w:val="000000"/>
                <w:sz w:val="20"/>
                <w:szCs w:val="20"/>
              </w:rPr>
            </w:pPr>
            <w:r>
              <w:rPr>
                <w:color w:val="000000"/>
                <w:sz w:val="20"/>
                <w:szCs w:val="20"/>
              </w:rPr>
              <w:t>0.5</w:t>
            </w:r>
          </w:p>
        </w:tc>
        <w:tc>
          <w:tcPr>
            <w:tcW w:w="883" w:type="dxa"/>
            <w:tcBorders>
              <w:top w:val="nil"/>
              <w:left w:val="nil"/>
              <w:bottom w:val="single" w:sz="4" w:space="0" w:color="auto"/>
              <w:right w:val="single" w:sz="4" w:space="0" w:color="auto"/>
            </w:tcBorders>
            <w:shd w:val="clear" w:color="auto" w:fill="auto"/>
            <w:hideMark/>
          </w:tcPr>
          <w:p w:rsidR="00C14CD3" w:rsidRPr="006D4017" w:rsidRDefault="00C14CD3" w:rsidP="00BE0568">
            <w:pPr>
              <w:rPr>
                <w:color w:val="000000"/>
                <w:sz w:val="20"/>
                <w:szCs w:val="20"/>
              </w:rPr>
            </w:pPr>
            <w:r>
              <w:rPr>
                <w:color w:val="000000"/>
                <w:sz w:val="20"/>
                <w:szCs w:val="20"/>
              </w:rPr>
              <w:t>Concept</w:t>
            </w:r>
          </w:p>
        </w:tc>
        <w:tc>
          <w:tcPr>
            <w:tcW w:w="1207" w:type="dxa"/>
            <w:tcBorders>
              <w:top w:val="nil"/>
              <w:left w:val="nil"/>
              <w:bottom w:val="single" w:sz="4" w:space="0" w:color="auto"/>
              <w:right w:val="single" w:sz="4" w:space="0" w:color="auto"/>
            </w:tcBorders>
            <w:shd w:val="clear" w:color="auto" w:fill="auto"/>
            <w:hideMark/>
          </w:tcPr>
          <w:p w:rsidR="00C14CD3" w:rsidRPr="006D4017" w:rsidRDefault="00C14CD3" w:rsidP="00BE0568">
            <w:pPr>
              <w:rPr>
                <w:color w:val="000000"/>
                <w:sz w:val="20"/>
                <w:szCs w:val="20"/>
              </w:rPr>
            </w:pPr>
            <w:r>
              <w:rPr>
                <w:color w:val="000000"/>
                <w:sz w:val="20"/>
                <w:szCs w:val="20"/>
              </w:rPr>
              <w:t>03-06-2012</w:t>
            </w:r>
          </w:p>
        </w:tc>
        <w:tc>
          <w:tcPr>
            <w:tcW w:w="4773" w:type="dxa"/>
            <w:tcBorders>
              <w:top w:val="nil"/>
              <w:left w:val="nil"/>
              <w:bottom w:val="single" w:sz="4" w:space="0" w:color="auto"/>
              <w:right w:val="nil"/>
            </w:tcBorders>
            <w:shd w:val="clear" w:color="auto" w:fill="auto"/>
            <w:hideMark/>
          </w:tcPr>
          <w:p w:rsidR="00C14CD3" w:rsidRPr="006D4017" w:rsidRDefault="00C14CD3" w:rsidP="00BE0568">
            <w:pPr>
              <w:rPr>
                <w:color w:val="000000"/>
                <w:sz w:val="20"/>
                <w:szCs w:val="20"/>
              </w:rPr>
            </w:pPr>
            <w:r>
              <w:rPr>
                <w:color w:val="000000"/>
                <w:sz w:val="20"/>
                <w:szCs w:val="20"/>
              </w:rPr>
              <w:t>Inhoudelijke feedback Senior Consultant.</w:t>
            </w:r>
          </w:p>
        </w:tc>
      </w:tr>
      <w:tr w:rsidR="00BE0568"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BE0568" w:rsidRPr="006D4017" w:rsidRDefault="00E777C6" w:rsidP="00BE0568">
            <w:pPr>
              <w:rPr>
                <w:color w:val="000000"/>
                <w:sz w:val="20"/>
                <w:szCs w:val="20"/>
              </w:rPr>
            </w:pPr>
            <w:r w:rsidRPr="006D4017">
              <w:rPr>
                <w:color w:val="000000"/>
                <w:sz w:val="20"/>
                <w:szCs w:val="20"/>
              </w:rPr>
              <w:t>1.0</w:t>
            </w:r>
          </w:p>
        </w:tc>
        <w:tc>
          <w:tcPr>
            <w:tcW w:w="883" w:type="dxa"/>
            <w:tcBorders>
              <w:top w:val="nil"/>
              <w:left w:val="nil"/>
              <w:bottom w:val="single" w:sz="4" w:space="0" w:color="auto"/>
              <w:right w:val="single" w:sz="4" w:space="0" w:color="auto"/>
            </w:tcBorders>
            <w:shd w:val="clear" w:color="auto" w:fill="auto"/>
            <w:hideMark/>
          </w:tcPr>
          <w:p w:rsidR="00BE0568" w:rsidRPr="006D4017" w:rsidRDefault="00E777C6" w:rsidP="00BE0568">
            <w:pPr>
              <w:rPr>
                <w:color w:val="000000"/>
                <w:sz w:val="20"/>
                <w:szCs w:val="20"/>
              </w:rPr>
            </w:pPr>
            <w:r w:rsidRPr="006D4017">
              <w:rPr>
                <w:color w:val="000000"/>
                <w:sz w:val="20"/>
                <w:szCs w:val="20"/>
              </w:rPr>
              <w:t>Final</w:t>
            </w:r>
          </w:p>
        </w:tc>
        <w:tc>
          <w:tcPr>
            <w:tcW w:w="1207" w:type="dxa"/>
            <w:tcBorders>
              <w:top w:val="nil"/>
              <w:left w:val="nil"/>
              <w:bottom w:val="single" w:sz="4" w:space="0" w:color="auto"/>
              <w:right w:val="single" w:sz="4" w:space="0" w:color="auto"/>
            </w:tcBorders>
            <w:shd w:val="clear" w:color="auto" w:fill="auto"/>
            <w:hideMark/>
          </w:tcPr>
          <w:p w:rsidR="00BE0568" w:rsidRPr="006D4017" w:rsidRDefault="00E777C6" w:rsidP="00BE0568">
            <w:pPr>
              <w:rPr>
                <w:color w:val="000000"/>
                <w:sz w:val="20"/>
                <w:szCs w:val="20"/>
              </w:rPr>
            </w:pPr>
            <w:r w:rsidRPr="006D4017">
              <w:rPr>
                <w:color w:val="000000"/>
                <w:sz w:val="20"/>
                <w:szCs w:val="20"/>
              </w:rPr>
              <w:t>04-06-2012</w:t>
            </w:r>
          </w:p>
        </w:tc>
        <w:tc>
          <w:tcPr>
            <w:tcW w:w="4773" w:type="dxa"/>
            <w:tcBorders>
              <w:top w:val="nil"/>
              <w:left w:val="nil"/>
              <w:bottom w:val="single" w:sz="4" w:space="0" w:color="auto"/>
              <w:right w:val="nil"/>
            </w:tcBorders>
            <w:shd w:val="clear" w:color="auto" w:fill="auto"/>
            <w:hideMark/>
          </w:tcPr>
          <w:p w:rsidR="00BE0568" w:rsidRPr="006D4017" w:rsidRDefault="00E777C6" w:rsidP="00BE0568">
            <w:pPr>
              <w:rPr>
                <w:color w:val="000000"/>
                <w:sz w:val="20"/>
                <w:szCs w:val="20"/>
              </w:rPr>
            </w:pPr>
            <w:r w:rsidRPr="006D4017">
              <w:rPr>
                <w:color w:val="000000"/>
                <w:sz w:val="20"/>
                <w:szCs w:val="20"/>
              </w:rPr>
              <w:t>-</w:t>
            </w:r>
          </w:p>
        </w:tc>
      </w:tr>
      <w:tr w:rsidR="007E37FC" w:rsidRPr="006D4017" w:rsidTr="00E777C6">
        <w:trPr>
          <w:gridBefore w:val="1"/>
          <w:wBefore w:w="805" w:type="dxa"/>
          <w:trHeight w:val="480"/>
        </w:trPr>
        <w:tc>
          <w:tcPr>
            <w:tcW w:w="883" w:type="dxa"/>
            <w:tcBorders>
              <w:top w:val="single" w:sz="4" w:space="0" w:color="auto"/>
              <w:left w:val="single" w:sz="4" w:space="0" w:color="auto"/>
              <w:bottom w:val="nil"/>
              <w:right w:val="single" w:sz="4" w:space="0" w:color="auto"/>
            </w:tcBorders>
            <w:shd w:val="clear" w:color="auto" w:fill="auto"/>
            <w:hideMark/>
          </w:tcPr>
          <w:p w:rsidR="007E37FC" w:rsidRPr="006D4017" w:rsidRDefault="007E37FC" w:rsidP="00BE0568">
            <w:pPr>
              <w:rPr>
                <w:color w:val="000000"/>
                <w:sz w:val="20"/>
                <w:szCs w:val="20"/>
              </w:rPr>
            </w:pPr>
            <w:r w:rsidRPr="006D4017">
              <w:rPr>
                <w:color w:val="000000"/>
                <w:sz w:val="20"/>
                <w:szCs w:val="20"/>
              </w:rPr>
              <w:t xml:space="preserve"> </w:t>
            </w:r>
          </w:p>
        </w:tc>
        <w:tc>
          <w:tcPr>
            <w:tcW w:w="1207" w:type="dxa"/>
            <w:tcBorders>
              <w:top w:val="nil"/>
              <w:left w:val="nil"/>
              <w:bottom w:val="nil"/>
              <w:right w:val="single" w:sz="4" w:space="0" w:color="auto"/>
            </w:tcBorders>
            <w:shd w:val="clear" w:color="auto" w:fill="auto"/>
            <w:hideMark/>
          </w:tcPr>
          <w:p w:rsidR="007E37FC" w:rsidRPr="006D4017" w:rsidRDefault="007E37FC" w:rsidP="00BE0568">
            <w:pPr>
              <w:rPr>
                <w:color w:val="000000"/>
                <w:sz w:val="20"/>
                <w:szCs w:val="20"/>
              </w:rPr>
            </w:pPr>
          </w:p>
        </w:tc>
        <w:tc>
          <w:tcPr>
            <w:tcW w:w="4773" w:type="dxa"/>
            <w:tcBorders>
              <w:top w:val="nil"/>
              <w:left w:val="nil"/>
              <w:bottom w:val="nil"/>
              <w:right w:val="nil"/>
            </w:tcBorders>
            <w:shd w:val="clear" w:color="auto" w:fill="auto"/>
            <w:hideMark/>
          </w:tcPr>
          <w:p w:rsidR="007E37FC" w:rsidRPr="006D4017" w:rsidRDefault="007E37FC" w:rsidP="00BE0568">
            <w:pPr>
              <w:rPr>
                <w:color w:val="000000"/>
                <w:sz w:val="20"/>
                <w:szCs w:val="20"/>
              </w:rPr>
            </w:pPr>
          </w:p>
        </w:tc>
      </w:tr>
    </w:tbl>
    <w:p w:rsidR="007E37FC" w:rsidRPr="006D4017" w:rsidRDefault="00BE0568" w:rsidP="0062081D">
      <w:pPr>
        <w:pStyle w:val="Default"/>
        <w:rPr>
          <w:rFonts w:ascii="Times New Roman" w:hAnsi="Times New Roman" w:cs="Times New Roman"/>
          <w:color w:val="auto"/>
          <w:lang w:val="nl-NL"/>
        </w:rPr>
      </w:pPr>
      <w:r w:rsidRPr="006D4017">
        <w:rPr>
          <w:rFonts w:ascii="Times New Roman" w:hAnsi="Times New Roman" w:cs="Times New Roman"/>
          <w:color w:val="auto"/>
          <w:lang w:val="nl-NL"/>
        </w:rPr>
        <w:br w:type="textWrapping" w:clear="all"/>
      </w:r>
    </w:p>
    <w:p w:rsidR="009E15E4" w:rsidRPr="006D4017" w:rsidRDefault="009E15E4" w:rsidP="006D1849"/>
    <w:p w:rsidR="00BE0568" w:rsidRPr="006D4017" w:rsidRDefault="00BE0568" w:rsidP="006D1849">
      <w:pPr>
        <w:rPr>
          <w:b/>
          <w:sz w:val="32"/>
          <w:szCs w:val="32"/>
        </w:rPr>
      </w:pPr>
      <w:r w:rsidRPr="006D4017">
        <w:rPr>
          <w:b/>
          <w:sz w:val="32"/>
          <w:szCs w:val="32"/>
        </w:rPr>
        <w:t>Goedkeuring:</w:t>
      </w:r>
    </w:p>
    <w:p w:rsidR="00BE0568" w:rsidRPr="006D4017" w:rsidRDefault="00BE0568" w:rsidP="006D1849"/>
    <w:p w:rsidR="00BE0568" w:rsidRPr="006D4017" w:rsidRDefault="00BE0568" w:rsidP="006D1849"/>
    <w:tbl>
      <w:tblPr>
        <w:tblW w:w="7665" w:type="dxa"/>
        <w:tblInd w:w="93" w:type="dxa"/>
        <w:tblLook w:val="04A0"/>
      </w:tblPr>
      <w:tblGrid>
        <w:gridCol w:w="805"/>
        <w:gridCol w:w="883"/>
        <w:gridCol w:w="1207"/>
        <w:gridCol w:w="4770"/>
      </w:tblGrid>
      <w:tr w:rsidR="00BE0568"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BE0568" w:rsidRPr="006D4017" w:rsidRDefault="00BE0568" w:rsidP="00BE0568">
            <w:pPr>
              <w:rPr>
                <w:b/>
                <w:bCs/>
                <w:i/>
                <w:iCs/>
                <w:color w:val="000000"/>
                <w:sz w:val="20"/>
                <w:szCs w:val="20"/>
              </w:rPr>
            </w:pPr>
            <w:r w:rsidRPr="006D4017">
              <w:rPr>
                <w:b/>
                <w:bCs/>
                <w:i/>
                <w:iCs/>
                <w:color w:val="000000"/>
                <w:sz w:val="20"/>
                <w:szCs w:val="20"/>
              </w:rPr>
              <w:t>Versie:</w:t>
            </w:r>
          </w:p>
        </w:tc>
        <w:tc>
          <w:tcPr>
            <w:tcW w:w="883" w:type="dxa"/>
            <w:tcBorders>
              <w:top w:val="nil"/>
              <w:left w:val="nil"/>
              <w:bottom w:val="single" w:sz="4" w:space="0" w:color="auto"/>
              <w:right w:val="single" w:sz="4" w:space="0" w:color="auto"/>
            </w:tcBorders>
            <w:shd w:val="clear" w:color="auto" w:fill="auto"/>
            <w:hideMark/>
          </w:tcPr>
          <w:p w:rsidR="00BE0568" w:rsidRPr="006D4017" w:rsidRDefault="00BE0568" w:rsidP="00BE0568">
            <w:pPr>
              <w:rPr>
                <w:b/>
                <w:bCs/>
                <w:i/>
                <w:iCs/>
                <w:color w:val="000000"/>
                <w:sz w:val="20"/>
                <w:szCs w:val="20"/>
              </w:rPr>
            </w:pPr>
            <w:r w:rsidRPr="006D4017">
              <w:rPr>
                <w:b/>
                <w:bCs/>
                <w:i/>
                <w:iCs/>
                <w:color w:val="000000"/>
                <w:sz w:val="20"/>
                <w:szCs w:val="20"/>
              </w:rPr>
              <w:t xml:space="preserve">Status: </w:t>
            </w:r>
          </w:p>
        </w:tc>
        <w:tc>
          <w:tcPr>
            <w:tcW w:w="1207" w:type="dxa"/>
            <w:tcBorders>
              <w:top w:val="nil"/>
              <w:left w:val="nil"/>
              <w:bottom w:val="single" w:sz="4" w:space="0" w:color="auto"/>
              <w:right w:val="single" w:sz="4" w:space="0" w:color="auto"/>
            </w:tcBorders>
            <w:shd w:val="clear" w:color="auto" w:fill="auto"/>
            <w:hideMark/>
          </w:tcPr>
          <w:p w:rsidR="00BE0568" w:rsidRPr="006D4017" w:rsidRDefault="00BE0568" w:rsidP="00BE0568">
            <w:pPr>
              <w:rPr>
                <w:b/>
                <w:bCs/>
                <w:i/>
                <w:iCs/>
                <w:color w:val="000000"/>
                <w:sz w:val="20"/>
                <w:szCs w:val="20"/>
              </w:rPr>
            </w:pPr>
            <w:r w:rsidRPr="006D4017">
              <w:rPr>
                <w:b/>
                <w:bCs/>
                <w:i/>
                <w:iCs/>
                <w:color w:val="000000"/>
                <w:sz w:val="20"/>
                <w:szCs w:val="20"/>
              </w:rPr>
              <w:t xml:space="preserve">Datum: </w:t>
            </w:r>
          </w:p>
        </w:tc>
        <w:tc>
          <w:tcPr>
            <w:tcW w:w="4770" w:type="dxa"/>
            <w:tcBorders>
              <w:top w:val="nil"/>
              <w:left w:val="nil"/>
              <w:bottom w:val="single" w:sz="4" w:space="0" w:color="auto"/>
              <w:right w:val="nil"/>
            </w:tcBorders>
            <w:shd w:val="clear" w:color="auto" w:fill="auto"/>
            <w:hideMark/>
          </w:tcPr>
          <w:p w:rsidR="00BE0568" w:rsidRPr="006D4017" w:rsidRDefault="00BE0568" w:rsidP="00BE0568">
            <w:pPr>
              <w:rPr>
                <w:b/>
                <w:bCs/>
                <w:i/>
                <w:iCs/>
                <w:color w:val="000000"/>
                <w:sz w:val="20"/>
                <w:szCs w:val="20"/>
              </w:rPr>
            </w:pPr>
            <w:r w:rsidRPr="006D4017">
              <w:rPr>
                <w:b/>
                <w:bCs/>
                <w:i/>
                <w:iCs/>
                <w:color w:val="000000"/>
                <w:sz w:val="20"/>
                <w:szCs w:val="20"/>
              </w:rPr>
              <w:t xml:space="preserve">Opmerkingen: </w:t>
            </w:r>
          </w:p>
        </w:tc>
      </w:tr>
      <w:tr w:rsidR="00BE0568"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BE0568" w:rsidRPr="006D4017" w:rsidRDefault="007B6052" w:rsidP="00BE0568">
            <w:pPr>
              <w:rPr>
                <w:color w:val="000000"/>
                <w:sz w:val="20"/>
                <w:szCs w:val="20"/>
              </w:rPr>
            </w:pPr>
            <w:r w:rsidRPr="006D4017">
              <w:rPr>
                <w:color w:val="000000"/>
                <w:sz w:val="20"/>
                <w:szCs w:val="20"/>
              </w:rPr>
              <w:t>1.0</w:t>
            </w:r>
          </w:p>
        </w:tc>
        <w:tc>
          <w:tcPr>
            <w:tcW w:w="883" w:type="dxa"/>
            <w:tcBorders>
              <w:top w:val="nil"/>
              <w:left w:val="nil"/>
              <w:bottom w:val="single" w:sz="4" w:space="0" w:color="auto"/>
              <w:right w:val="single" w:sz="4" w:space="0" w:color="auto"/>
            </w:tcBorders>
            <w:shd w:val="clear" w:color="auto" w:fill="auto"/>
            <w:hideMark/>
          </w:tcPr>
          <w:p w:rsidR="00BE0568" w:rsidRPr="006D4017" w:rsidRDefault="007B6052" w:rsidP="00BE0568">
            <w:pPr>
              <w:rPr>
                <w:color w:val="000000"/>
                <w:sz w:val="20"/>
                <w:szCs w:val="20"/>
              </w:rPr>
            </w:pPr>
            <w:r w:rsidRPr="006D4017">
              <w:rPr>
                <w:color w:val="000000"/>
                <w:sz w:val="20"/>
                <w:szCs w:val="20"/>
              </w:rPr>
              <w:t>Final</w:t>
            </w:r>
          </w:p>
        </w:tc>
        <w:tc>
          <w:tcPr>
            <w:tcW w:w="1207" w:type="dxa"/>
            <w:tcBorders>
              <w:top w:val="nil"/>
              <w:left w:val="nil"/>
              <w:bottom w:val="single" w:sz="4" w:space="0" w:color="auto"/>
              <w:right w:val="single" w:sz="4" w:space="0" w:color="auto"/>
            </w:tcBorders>
            <w:shd w:val="clear" w:color="auto" w:fill="auto"/>
            <w:hideMark/>
          </w:tcPr>
          <w:p w:rsidR="00BE0568" w:rsidRPr="006D4017" w:rsidRDefault="007B6052" w:rsidP="00BE0568">
            <w:pPr>
              <w:rPr>
                <w:color w:val="000000"/>
                <w:sz w:val="20"/>
                <w:szCs w:val="20"/>
              </w:rPr>
            </w:pPr>
            <w:r w:rsidRPr="006D4017">
              <w:rPr>
                <w:color w:val="000000"/>
                <w:sz w:val="20"/>
                <w:szCs w:val="20"/>
              </w:rPr>
              <w:t>04-06-2012</w:t>
            </w:r>
          </w:p>
        </w:tc>
        <w:tc>
          <w:tcPr>
            <w:tcW w:w="4770" w:type="dxa"/>
            <w:tcBorders>
              <w:top w:val="nil"/>
              <w:left w:val="nil"/>
              <w:bottom w:val="single" w:sz="4" w:space="0" w:color="auto"/>
              <w:right w:val="nil"/>
            </w:tcBorders>
            <w:shd w:val="clear" w:color="auto" w:fill="auto"/>
            <w:hideMark/>
          </w:tcPr>
          <w:p w:rsidR="00BE0568" w:rsidRPr="006D4017" w:rsidRDefault="007B6052" w:rsidP="00BE0568">
            <w:pPr>
              <w:rPr>
                <w:color w:val="000000"/>
                <w:sz w:val="20"/>
                <w:szCs w:val="20"/>
              </w:rPr>
            </w:pPr>
            <w:r w:rsidRPr="006D4017">
              <w:rPr>
                <w:color w:val="000000"/>
                <w:sz w:val="20"/>
                <w:szCs w:val="20"/>
              </w:rPr>
              <w:t xml:space="preserve">Senior Consultant </w:t>
            </w:r>
            <w:r w:rsidR="00E777C6" w:rsidRPr="006D4017">
              <w:rPr>
                <w:color w:val="000000"/>
                <w:sz w:val="20"/>
                <w:szCs w:val="20"/>
              </w:rPr>
              <w:t>J. Weerts</w:t>
            </w:r>
          </w:p>
        </w:tc>
      </w:tr>
      <w:tr w:rsidR="00BE0568"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p>
        </w:tc>
        <w:tc>
          <w:tcPr>
            <w:tcW w:w="883"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p>
        </w:tc>
        <w:tc>
          <w:tcPr>
            <w:tcW w:w="1207"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p>
        </w:tc>
        <w:tc>
          <w:tcPr>
            <w:tcW w:w="4770" w:type="dxa"/>
            <w:tcBorders>
              <w:top w:val="nil"/>
              <w:left w:val="nil"/>
              <w:bottom w:val="single" w:sz="4" w:space="0" w:color="auto"/>
              <w:right w:val="nil"/>
            </w:tcBorders>
            <w:shd w:val="clear" w:color="auto" w:fill="auto"/>
            <w:hideMark/>
          </w:tcPr>
          <w:p w:rsidR="00BE0568" w:rsidRPr="006D4017" w:rsidRDefault="00BE0568" w:rsidP="00BE0568">
            <w:pPr>
              <w:rPr>
                <w:color w:val="000000"/>
                <w:sz w:val="20"/>
                <w:szCs w:val="20"/>
              </w:rPr>
            </w:pPr>
          </w:p>
        </w:tc>
      </w:tr>
      <w:tr w:rsidR="00BE0568"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p>
        </w:tc>
        <w:tc>
          <w:tcPr>
            <w:tcW w:w="883"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p>
        </w:tc>
        <w:tc>
          <w:tcPr>
            <w:tcW w:w="1207" w:type="dxa"/>
            <w:tcBorders>
              <w:top w:val="nil"/>
              <w:left w:val="nil"/>
              <w:bottom w:val="single" w:sz="4" w:space="0" w:color="auto"/>
              <w:right w:val="single" w:sz="4" w:space="0" w:color="auto"/>
            </w:tcBorders>
            <w:shd w:val="clear" w:color="auto" w:fill="auto"/>
            <w:hideMark/>
          </w:tcPr>
          <w:p w:rsidR="00BE0568" w:rsidRPr="006D4017" w:rsidRDefault="00BE0568" w:rsidP="00BE0568">
            <w:pPr>
              <w:rPr>
                <w:color w:val="000000"/>
                <w:sz w:val="20"/>
                <w:szCs w:val="20"/>
              </w:rPr>
            </w:pPr>
          </w:p>
        </w:tc>
        <w:tc>
          <w:tcPr>
            <w:tcW w:w="4770" w:type="dxa"/>
            <w:tcBorders>
              <w:top w:val="nil"/>
              <w:left w:val="nil"/>
              <w:bottom w:val="single" w:sz="4" w:space="0" w:color="auto"/>
              <w:right w:val="nil"/>
            </w:tcBorders>
            <w:shd w:val="clear" w:color="auto" w:fill="auto"/>
            <w:hideMark/>
          </w:tcPr>
          <w:p w:rsidR="00BE0568" w:rsidRPr="006D4017" w:rsidRDefault="00BE0568" w:rsidP="00BE0568">
            <w:pPr>
              <w:rPr>
                <w:color w:val="000000"/>
                <w:sz w:val="20"/>
                <w:szCs w:val="20"/>
              </w:rPr>
            </w:pPr>
          </w:p>
        </w:tc>
      </w:tr>
      <w:tr w:rsidR="00BE0568" w:rsidRPr="006D4017" w:rsidTr="00E777C6">
        <w:trPr>
          <w:gridBefore w:val="1"/>
          <w:wBefore w:w="805" w:type="dxa"/>
          <w:trHeight w:val="480"/>
        </w:trPr>
        <w:tc>
          <w:tcPr>
            <w:tcW w:w="883" w:type="dxa"/>
            <w:tcBorders>
              <w:top w:val="single" w:sz="4" w:space="0" w:color="auto"/>
              <w:left w:val="single" w:sz="4" w:space="0" w:color="auto"/>
              <w:bottom w:val="nil"/>
              <w:right w:val="single" w:sz="4" w:space="0" w:color="auto"/>
            </w:tcBorders>
            <w:shd w:val="clear" w:color="auto" w:fill="auto"/>
            <w:hideMark/>
          </w:tcPr>
          <w:p w:rsidR="00BE0568" w:rsidRPr="006D4017" w:rsidRDefault="00BE0568" w:rsidP="00BE0568">
            <w:pPr>
              <w:rPr>
                <w:color w:val="000000"/>
                <w:sz w:val="20"/>
                <w:szCs w:val="20"/>
              </w:rPr>
            </w:pPr>
          </w:p>
        </w:tc>
        <w:tc>
          <w:tcPr>
            <w:tcW w:w="1207" w:type="dxa"/>
            <w:tcBorders>
              <w:top w:val="nil"/>
              <w:left w:val="nil"/>
              <w:bottom w:val="nil"/>
              <w:right w:val="single" w:sz="4" w:space="0" w:color="auto"/>
            </w:tcBorders>
            <w:shd w:val="clear" w:color="auto" w:fill="auto"/>
            <w:hideMark/>
          </w:tcPr>
          <w:p w:rsidR="00BE0568" w:rsidRPr="006D4017" w:rsidRDefault="00BE0568" w:rsidP="00BE0568">
            <w:pPr>
              <w:rPr>
                <w:color w:val="000000"/>
                <w:sz w:val="20"/>
                <w:szCs w:val="20"/>
              </w:rPr>
            </w:pPr>
          </w:p>
        </w:tc>
        <w:tc>
          <w:tcPr>
            <w:tcW w:w="4770" w:type="dxa"/>
            <w:tcBorders>
              <w:top w:val="nil"/>
              <w:left w:val="nil"/>
              <w:bottom w:val="nil"/>
              <w:right w:val="nil"/>
            </w:tcBorders>
            <w:shd w:val="clear" w:color="auto" w:fill="auto"/>
            <w:hideMark/>
          </w:tcPr>
          <w:p w:rsidR="00BE0568" w:rsidRPr="006D4017" w:rsidRDefault="00BE0568" w:rsidP="00BE0568">
            <w:pPr>
              <w:rPr>
                <w:color w:val="000000"/>
                <w:sz w:val="20"/>
                <w:szCs w:val="20"/>
              </w:rPr>
            </w:pPr>
          </w:p>
        </w:tc>
      </w:tr>
    </w:tbl>
    <w:p w:rsidR="009E15E4" w:rsidRPr="006D4017" w:rsidRDefault="009E15E4" w:rsidP="006D1849"/>
    <w:p w:rsidR="00BE0568" w:rsidRPr="006D4017" w:rsidRDefault="00BE0568" w:rsidP="006D1849"/>
    <w:p w:rsidR="006C0BA2" w:rsidRPr="006D4017" w:rsidRDefault="006C0BA2" w:rsidP="006D1849"/>
    <w:p w:rsidR="00BE0568" w:rsidRPr="006D4017" w:rsidRDefault="00BE0568" w:rsidP="006D1849">
      <w:pPr>
        <w:rPr>
          <w:b/>
          <w:sz w:val="32"/>
          <w:szCs w:val="32"/>
        </w:rPr>
      </w:pPr>
      <w:r w:rsidRPr="006D4017">
        <w:rPr>
          <w:b/>
          <w:sz w:val="32"/>
          <w:szCs w:val="32"/>
        </w:rPr>
        <w:t>Verzendlijst:</w:t>
      </w:r>
    </w:p>
    <w:p w:rsidR="00BE0568" w:rsidRPr="006D4017" w:rsidRDefault="00BE0568">
      <w:pPr>
        <w:rPr>
          <w:b/>
        </w:rPr>
      </w:pPr>
    </w:p>
    <w:p w:rsidR="00BE0568" w:rsidRPr="006D4017" w:rsidRDefault="00BE0568">
      <w:pPr>
        <w:rPr>
          <w:b/>
        </w:rPr>
      </w:pPr>
    </w:p>
    <w:tbl>
      <w:tblPr>
        <w:tblW w:w="7665" w:type="dxa"/>
        <w:tblInd w:w="93" w:type="dxa"/>
        <w:tblLook w:val="04A0"/>
      </w:tblPr>
      <w:tblGrid>
        <w:gridCol w:w="805"/>
        <w:gridCol w:w="883"/>
        <w:gridCol w:w="937"/>
        <w:gridCol w:w="839"/>
        <w:gridCol w:w="4201"/>
      </w:tblGrid>
      <w:tr w:rsidR="00E777C6"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E777C6" w:rsidRPr="006D4017" w:rsidRDefault="00E777C6">
            <w:pPr>
              <w:rPr>
                <w:b/>
                <w:bCs/>
                <w:i/>
                <w:iCs/>
                <w:color w:val="000000"/>
                <w:sz w:val="20"/>
                <w:szCs w:val="20"/>
              </w:rPr>
            </w:pPr>
            <w:r w:rsidRPr="006D4017">
              <w:rPr>
                <w:b/>
                <w:bCs/>
                <w:i/>
                <w:iCs/>
                <w:color w:val="000000"/>
                <w:sz w:val="20"/>
                <w:szCs w:val="20"/>
              </w:rPr>
              <w:t>Versie:</w:t>
            </w:r>
          </w:p>
        </w:tc>
        <w:tc>
          <w:tcPr>
            <w:tcW w:w="883" w:type="dxa"/>
            <w:tcBorders>
              <w:top w:val="nil"/>
              <w:left w:val="nil"/>
              <w:bottom w:val="single" w:sz="4" w:space="0" w:color="auto"/>
              <w:right w:val="single" w:sz="4" w:space="0" w:color="auto"/>
            </w:tcBorders>
            <w:shd w:val="clear" w:color="auto" w:fill="auto"/>
            <w:hideMark/>
          </w:tcPr>
          <w:p w:rsidR="00E777C6" w:rsidRPr="006D4017" w:rsidRDefault="00E777C6">
            <w:pPr>
              <w:rPr>
                <w:b/>
                <w:bCs/>
                <w:i/>
                <w:iCs/>
                <w:color w:val="000000"/>
                <w:sz w:val="20"/>
                <w:szCs w:val="20"/>
              </w:rPr>
            </w:pPr>
            <w:r w:rsidRPr="006D4017">
              <w:rPr>
                <w:b/>
                <w:bCs/>
                <w:i/>
                <w:iCs/>
                <w:color w:val="000000"/>
                <w:sz w:val="20"/>
                <w:szCs w:val="20"/>
              </w:rPr>
              <w:t xml:space="preserve">Status: </w:t>
            </w:r>
          </w:p>
        </w:tc>
        <w:tc>
          <w:tcPr>
            <w:tcW w:w="937" w:type="dxa"/>
            <w:tcBorders>
              <w:top w:val="nil"/>
              <w:left w:val="nil"/>
              <w:bottom w:val="single" w:sz="4" w:space="0" w:color="auto"/>
              <w:right w:val="single" w:sz="4" w:space="0" w:color="auto"/>
            </w:tcBorders>
            <w:shd w:val="clear" w:color="auto" w:fill="auto"/>
            <w:hideMark/>
          </w:tcPr>
          <w:p w:rsidR="00E777C6" w:rsidRPr="006D4017" w:rsidRDefault="00E777C6">
            <w:pPr>
              <w:rPr>
                <w:b/>
                <w:bCs/>
                <w:i/>
                <w:iCs/>
                <w:color w:val="000000"/>
                <w:sz w:val="20"/>
                <w:szCs w:val="20"/>
              </w:rPr>
            </w:pPr>
            <w:r w:rsidRPr="006D4017">
              <w:rPr>
                <w:b/>
                <w:bCs/>
                <w:i/>
                <w:iCs/>
                <w:color w:val="000000"/>
                <w:sz w:val="20"/>
                <w:szCs w:val="20"/>
              </w:rPr>
              <w:t xml:space="preserve">Datum: </w:t>
            </w:r>
          </w:p>
        </w:tc>
        <w:tc>
          <w:tcPr>
            <w:tcW w:w="839" w:type="dxa"/>
            <w:tcBorders>
              <w:top w:val="nil"/>
              <w:left w:val="nil"/>
              <w:bottom w:val="single" w:sz="4" w:space="0" w:color="auto"/>
              <w:right w:val="single" w:sz="4" w:space="0" w:color="auto"/>
            </w:tcBorders>
            <w:shd w:val="clear" w:color="auto" w:fill="auto"/>
            <w:hideMark/>
          </w:tcPr>
          <w:p w:rsidR="00E777C6" w:rsidRPr="006D4017" w:rsidRDefault="00E777C6">
            <w:pPr>
              <w:rPr>
                <w:b/>
                <w:bCs/>
                <w:i/>
                <w:iCs/>
                <w:color w:val="000000"/>
                <w:sz w:val="20"/>
                <w:szCs w:val="20"/>
              </w:rPr>
            </w:pPr>
            <w:r w:rsidRPr="006D4017">
              <w:rPr>
                <w:b/>
                <w:bCs/>
                <w:i/>
                <w:iCs/>
                <w:color w:val="000000"/>
                <w:sz w:val="20"/>
                <w:szCs w:val="20"/>
              </w:rPr>
              <w:t>Aantal:</w:t>
            </w:r>
          </w:p>
        </w:tc>
        <w:tc>
          <w:tcPr>
            <w:tcW w:w="4201" w:type="dxa"/>
            <w:tcBorders>
              <w:top w:val="nil"/>
              <w:left w:val="nil"/>
              <w:bottom w:val="single" w:sz="4" w:space="0" w:color="auto"/>
              <w:right w:val="nil"/>
            </w:tcBorders>
            <w:shd w:val="clear" w:color="auto" w:fill="auto"/>
            <w:hideMark/>
          </w:tcPr>
          <w:p w:rsidR="00E777C6" w:rsidRPr="006D4017" w:rsidRDefault="00E777C6">
            <w:pPr>
              <w:rPr>
                <w:b/>
                <w:bCs/>
                <w:i/>
                <w:iCs/>
                <w:color w:val="000000"/>
                <w:sz w:val="20"/>
                <w:szCs w:val="20"/>
              </w:rPr>
            </w:pPr>
            <w:r w:rsidRPr="006D4017">
              <w:rPr>
                <w:b/>
                <w:bCs/>
                <w:i/>
                <w:iCs/>
                <w:color w:val="000000"/>
                <w:sz w:val="20"/>
                <w:szCs w:val="20"/>
              </w:rPr>
              <w:t xml:space="preserve">Opmerkingen: </w:t>
            </w:r>
          </w:p>
        </w:tc>
      </w:tr>
      <w:tr w:rsidR="00E777C6"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1.0</w:t>
            </w:r>
          </w:p>
        </w:tc>
        <w:tc>
          <w:tcPr>
            <w:tcW w:w="883" w:type="dxa"/>
            <w:tcBorders>
              <w:top w:val="nil"/>
              <w:left w:val="nil"/>
              <w:bottom w:val="single" w:sz="4" w:space="0" w:color="auto"/>
              <w:right w:val="single" w:sz="4" w:space="0" w:color="auto"/>
            </w:tcBorders>
            <w:shd w:val="clear" w:color="auto" w:fill="auto"/>
            <w:hideMark/>
          </w:tcPr>
          <w:p w:rsidR="00E777C6" w:rsidRPr="006D4017" w:rsidRDefault="00E777C6" w:rsidP="00E777C6">
            <w:pPr>
              <w:rPr>
                <w:color w:val="000000"/>
                <w:sz w:val="20"/>
                <w:szCs w:val="20"/>
              </w:rPr>
            </w:pPr>
            <w:r w:rsidRPr="006D4017">
              <w:rPr>
                <w:color w:val="000000"/>
                <w:sz w:val="20"/>
                <w:szCs w:val="20"/>
              </w:rPr>
              <w:t xml:space="preserve">Final </w:t>
            </w:r>
          </w:p>
        </w:tc>
        <w:tc>
          <w:tcPr>
            <w:tcW w:w="937"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839" w:type="dxa"/>
            <w:tcBorders>
              <w:top w:val="nil"/>
              <w:left w:val="nil"/>
              <w:bottom w:val="single" w:sz="4" w:space="0" w:color="auto"/>
              <w:right w:val="single" w:sz="4" w:space="0" w:color="auto"/>
            </w:tcBorders>
            <w:shd w:val="clear" w:color="auto" w:fill="auto"/>
            <w:hideMark/>
          </w:tcPr>
          <w:p w:rsidR="00E777C6" w:rsidRPr="006D4017" w:rsidRDefault="00E777C6">
            <w:pPr>
              <w:jc w:val="center"/>
              <w:rPr>
                <w:color w:val="000000"/>
                <w:sz w:val="20"/>
                <w:szCs w:val="20"/>
              </w:rPr>
            </w:pPr>
            <w:r w:rsidRPr="006D4017">
              <w:rPr>
                <w:color w:val="000000"/>
                <w:sz w:val="20"/>
                <w:szCs w:val="20"/>
              </w:rPr>
              <w:t>5</w:t>
            </w:r>
          </w:p>
        </w:tc>
        <w:tc>
          <w:tcPr>
            <w:tcW w:w="4201" w:type="dxa"/>
            <w:tcBorders>
              <w:top w:val="nil"/>
              <w:left w:val="nil"/>
              <w:bottom w:val="single" w:sz="4" w:space="0" w:color="auto"/>
              <w:right w:val="nil"/>
            </w:tcBorders>
            <w:shd w:val="clear" w:color="auto" w:fill="auto"/>
            <w:hideMark/>
          </w:tcPr>
          <w:p w:rsidR="00E777C6" w:rsidRPr="006D4017" w:rsidRDefault="00E777C6" w:rsidP="00C11A7E">
            <w:pPr>
              <w:rPr>
                <w:color w:val="000000"/>
                <w:sz w:val="20"/>
                <w:szCs w:val="20"/>
              </w:rPr>
            </w:pPr>
            <w:r w:rsidRPr="006D4017">
              <w:rPr>
                <w:color w:val="000000"/>
                <w:sz w:val="20"/>
                <w:szCs w:val="20"/>
              </w:rPr>
              <w:t>C</w:t>
            </w:r>
            <w:r w:rsidR="00C11A7E">
              <w:rPr>
                <w:color w:val="000000"/>
                <w:sz w:val="20"/>
                <w:szCs w:val="20"/>
              </w:rPr>
              <w:t>iber</w:t>
            </w:r>
            <w:r w:rsidRPr="006D4017">
              <w:rPr>
                <w:color w:val="000000"/>
                <w:sz w:val="20"/>
                <w:szCs w:val="20"/>
              </w:rPr>
              <w:t xml:space="preserve"> Nederland B.V.</w:t>
            </w:r>
          </w:p>
        </w:tc>
      </w:tr>
      <w:tr w:rsidR="00E777C6"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1.0</w:t>
            </w:r>
          </w:p>
        </w:tc>
        <w:tc>
          <w:tcPr>
            <w:tcW w:w="883"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xml:space="preserve">Final </w:t>
            </w:r>
          </w:p>
        </w:tc>
        <w:tc>
          <w:tcPr>
            <w:tcW w:w="937"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839" w:type="dxa"/>
            <w:tcBorders>
              <w:top w:val="nil"/>
              <w:left w:val="nil"/>
              <w:bottom w:val="single" w:sz="4" w:space="0" w:color="auto"/>
              <w:right w:val="single" w:sz="4" w:space="0" w:color="auto"/>
            </w:tcBorders>
            <w:shd w:val="clear" w:color="auto" w:fill="auto"/>
            <w:hideMark/>
          </w:tcPr>
          <w:p w:rsidR="00E777C6" w:rsidRPr="006D4017" w:rsidRDefault="00E777C6">
            <w:pPr>
              <w:jc w:val="center"/>
              <w:rPr>
                <w:color w:val="000000"/>
                <w:sz w:val="20"/>
                <w:szCs w:val="20"/>
              </w:rPr>
            </w:pPr>
            <w:r w:rsidRPr="006D4017">
              <w:rPr>
                <w:color w:val="000000"/>
                <w:sz w:val="20"/>
                <w:szCs w:val="20"/>
              </w:rPr>
              <w:t>5</w:t>
            </w:r>
          </w:p>
        </w:tc>
        <w:tc>
          <w:tcPr>
            <w:tcW w:w="4201" w:type="dxa"/>
            <w:tcBorders>
              <w:top w:val="nil"/>
              <w:left w:val="nil"/>
              <w:bottom w:val="single" w:sz="4" w:space="0" w:color="auto"/>
              <w:right w:val="nil"/>
            </w:tcBorders>
            <w:shd w:val="clear" w:color="auto" w:fill="auto"/>
            <w:hideMark/>
          </w:tcPr>
          <w:p w:rsidR="00E777C6" w:rsidRPr="006D4017" w:rsidRDefault="00E777C6">
            <w:pPr>
              <w:rPr>
                <w:color w:val="000000"/>
                <w:sz w:val="20"/>
                <w:szCs w:val="20"/>
              </w:rPr>
            </w:pPr>
            <w:r w:rsidRPr="006D4017">
              <w:rPr>
                <w:color w:val="000000"/>
                <w:sz w:val="20"/>
                <w:szCs w:val="20"/>
              </w:rPr>
              <w:t>Fontys Hogeschool ICT</w:t>
            </w:r>
          </w:p>
        </w:tc>
      </w:tr>
      <w:tr w:rsidR="00E777C6" w:rsidRPr="006D4017" w:rsidTr="00E777C6">
        <w:trPr>
          <w:trHeight w:val="480"/>
        </w:trPr>
        <w:tc>
          <w:tcPr>
            <w:tcW w:w="805"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883"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937"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839" w:type="dxa"/>
            <w:tcBorders>
              <w:top w:val="nil"/>
              <w:left w:val="nil"/>
              <w:bottom w:val="single" w:sz="4" w:space="0" w:color="auto"/>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4201" w:type="dxa"/>
            <w:tcBorders>
              <w:top w:val="nil"/>
              <w:left w:val="nil"/>
              <w:bottom w:val="single" w:sz="4" w:space="0" w:color="auto"/>
              <w:right w:val="nil"/>
            </w:tcBorders>
            <w:shd w:val="clear" w:color="auto" w:fill="auto"/>
            <w:hideMark/>
          </w:tcPr>
          <w:p w:rsidR="00E777C6" w:rsidRPr="006D4017" w:rsidRDefault="00E777C6">
            <w:pPr>
              <w:rPr>
                <w:color w:val="000000"/>
                <w:sz w:val="20"/>
                <w:szCs w:val="20"/>
              </w:rPr>
            </w:pPr>
            <w:r w:rsidRPr="006D4017">
              <w:rPr>
                <w:color w:val="000000"/>
                <w:sz w:val="20"/>
                <w:szCs w:val="20"/>
              </w:rPr>
              <w:t> </w:t>
            </w:r>
          </w:p>
        </w:tc>
      </w:tr>
      <w:tr w:rsidR="00E777C6" w:rsidRPr="006D4017" w:rsidTr="00E777C6">
        <w:trPr>
          <w:trHeight w:val="480"/>
        </w:trPr>
        <w:tc>
          <w:tcPr>
            <w:tcW w:w="805" w:type="dxa"/>
            <w:tcBorders>
              <w:top w:val="nil"/>
              <w:left w:val="nil"/>
              <w:bottom w:val="nil"/>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883" w:type="dxa"/>
            <w:tcBorders>
              <w:top w:val="nil"/>
              <w:left w:val="nil"/>
              <w:bottom w:val="nil"/>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937" w:type="dxa"/>
            <w:tcBorders>
              <w:top w:val="nil"/>
              <w:left w:val="nil"/>
              <w:bottom w:val="nil"/>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839" w:type="dxa"/>
            <w:tcBorders>
              <w:top w:val="nil"/>
              <w:left w:val="nil"/>
              <w:bottom w:val="nil"/>
              <w:right w:val="single" w:sz="4" w:space="0" w:color="auto"/>
            </w:tcBorders>
            <w:shd w:val="clear" w:color="auto" w:fill="auto"/>
            <w:hideMark/>
          </w:tcPr>
          <w:p w:rsidR="00E777C6" w:rsidRPr="006D4017" w:rsidRDefault="00E777C6">
            <w:pPr>
              <w:rPr>
                <w:color w:val="000000"/>
                <w:sz w:val="20"/>
                <w:szCs w:val="20"/>
              </w:rPr>
            </w:pPr>
            <w:r w:rsidRPr="006D4017">
              <w:rPr>
                <w:color w:val="000000"/>
                <w:sz w:val="20"/>
                <w:szCs w:val="20"/>
              </w:rPr>
              <w:t> </w:t>
            </w:r>
          </w:p>
        </w:tc>
        <w:tc>
          <w:tcPr>
            <w:tcW w:w="4201" w:type="dxa"/>
            <w:tcBorders>
              <w:top w:val="nil"/>
              <w:left w:val="nil"/>
              <w:bottom w:val="nil"/>
              <w:right w:val="nil"/>
            </w:tcBorders>
            <w:shd w:val="clear" w:color="auto" w:fill="auto"/>
            <w:hideMark/>
          </w:tcPr>
          <w:p w:rsidR="00E777C6" w:rsidRPr="006D4017" w:rsidRDefault="00E777C6">
            <w:pPr>
              <w:rPr>
                <w:color w:val="000000"/>
                <w:sz w:val="20"/>
                <w:szCs w:val="20"/>
              </w:rPr>
            </w:pPr>
            <w:r w:rsidRPr="006D4017">
              <w:rPr>
                <w:color w:val="000000"/>
                <w:sz w:val="20"/>
                <w:szCs w:val="20"/>
              </w:rPr>
              <w:t> </w:t>
            </w:r>
          </w:p>
        </w:tc>
      </w:tr>
    </w:tbl>
    <w:p w:rsidR="007E37FC" w:rsidRPr="006D4017" w:rsidRDefault="007E37FC">
      <w:pPr>
        <w:rPr>
          <w:b/>
          <w:sz w:val="32"/>
          <w:szCs w:val="32"/>
        </w:rPr>
      </w:pPr>
      <w:r w:rsidRPr="006D4017">
        <w:rPr>
          <w:b/>
          <w:sz w:val="32"/>
          <w:szCs w:val="32"/>
        </w:rPr>
        <w:br w:type="page"/>
      </w:r>
    </w:p>
    <w:p w:rsidR="00D77DAB" w:rsidRPr="00602F70" w:rsidRDefault="00D77DAB" w:rsidP="00602F70">
      <w:pPr>
        <w:spacing w:line="360" w:lineRule="auto"/>
        <w:rPr>
          <w:b/>
          <w:sz w:val="32"/>
          <w:szCs w:val="32"/>
        </w:rPr>
      </w:pPr>
      <w:r w:rsidRPr="00602F70">
        <w:rPr>
          <w:b/>
          <w:sz w:val="32"/>
          <w:szCs w:val="32"/>
        </w:rPr>
        <w:lastRenderedPageBreak/>
        <w:t>Voorwoord</w:t>
      </w:r>
    </w:p>
    <w:p w:rsidR="00D02EAB" w:rsidRDefault="00D02EAB" w:rsidP="00D02EAB">
      <w:pPr>
        <w:spacing w:line="360" w:lineRule="auto"/>
        <w:jc w:val="both"/>
        <w:rPr>
          <w:sz w:val="20"/>
          <w:szCs w:val="20"/>
        </w:rPr>
      </w:pPr>
      <w:r w:rsidRPr="00F87265">
        <w:rPr>
          <w:sz w:val="20"/>
          <w:szCs w:val="20"/>
        </w:rPr>
        <w:t xml:space="preserve">Deze scriptie is geschreven ter afronding van de bachelorstudie Informatie en Communicatie </w:t>
      </w:r>
      <w:r w:rsidR="00CB6D5A" w:rsidRPr="00F87265">
        <w:rPr>
          <w:sz w:val="20"/>
          <w:szCs w:val="20"/>
        </w:rPr>
        <w:t>Technologie</w:t>
      </w:r>
      <w:r w:rsidRPr="00F87265">
        <w:rPr>
          <w:sz w:val="20"/>
          <w:szCs w:val="20"/>
        </w:rPr>
        <w:t xml:space="preserve"> (ICT) Management en Security (MS) aan Fontys Hogeschool te Eindhoven. Gedurende de periode dat ik bij C</w:t>
      </w:r>
      <w:r w:rsidR="00C11A7E">
        <w:rPr>
          <w:sz w:val="20"/>
          <w:szCs w:val="20"/>
        </w:rPr>
        <w:t>iber</w:t>
      </w:r>
      <w:r w:rsidRPr="00F87265">
        <w:rPr>
          <w:sz w:val="20"/>
          <w:szCs w:val="20"/>
        </w:rPr>
        <w:t xml:space="preserve"> Managed Services (CMS) mijn scriptie heb geschreven </w:t>
      </w:r>
    </w:p>
    <w:p w:rsidR="00D02EAB" w:rsidRDefault="008B0578" w:rsidP="00D02EAB">
      <w:pPr>
        <w:spacing w:line="360" w:lineRule="auto"/>
        <w:jc w:val="both"/>
        <w:rPr>
          <w:sz w:val="20"/>
          <w:szCs w:val="20"/>
        </w:rPr>
      </w:pPr>
      <w:r>
        <w:rPr>
          <w:sz w:val="20"/>
          <w:szCs w:val="20"/>
        </w:rPr>
        <w:t>is mijn leercurve</w:t>
      </w:r>
      <w:r w:rsidR="00D02EAB">
        <w:rPr>
          <w:sz w:val="20"/>
          <w:szCs w:val="20"/>
        </w:rPr>
        <w:t xml:space="preserve"> op het gebied van ICT en dan met na</w:t>
      </w:r>
      <w:r w:rsidR="00D46F4E">
        <w:rPr>
          <w:sz w:val="20"/>
          <w:szCs w:val="20"/>
        </w:rPr>
        <w:t>me de beveiliging ervan</w:t>
      </w:r>
      <w:r>
        <w:rPr>
          <w:sz w:val="20"/>
          <w:szCs w:val="20"/>
        </w:rPr>
        <w:t xml:space="preserve"> erg hoog geweest. Veel van wat</w:t>
      </w:r>
      <w:r w:rsidR="00D02EAB">
        <w:rPr>
          <w:sz w:val="20"/>
          <w:szCs w:val="20"/>
        </w:rPr>
        <w:t xml:space="preserve"> </w:t>
      </w:r>
      <w:r>
        <w:rPr>
          <w:sz w:val="20"/>
          <w:szCs w:val="20"/>
        </w:rPr>
        <w:t>beschikbaar is</w:t>
      </w:r>
      <w:r w:rsidR="00D02EAB">
        <w:rPr>
          <w:sz w:val="20"/>
          <w:szCs w:val="20"/>
        </w:rPr>
        <w:t xml:space="preserve"> op het gebied van security zijn over het algemeen "best </w:t>
      </w:r>
      <w:r>
        <w:rPr>
          <w:sz w:val="20"/>
          <w:szCs w:val="20"/>
        </w:rPr>
        <w:t>practices" en het is de kunst</w:t>
      </w:r>
      <w:r w:rsidR="00D02EAB">
        <w:rPr>
          <w:sz w:val="20"/>
          <w:szCs w:val="20"/>
        </w:rPr>
        <w:t xml:space="preserve"> om de juiste invulling </w:t>
      </w:r>
      <w:r>
        <w:rPr>
          <w:sz w:val="20"/>
          <w:szCs w:val="20"/>
        </w:rPr>
        <w:t xml:space="preserve">van de "best practices" </w:t>
      </w:r>
      <w:r w:rsidR="00D02EAB">
        <w:rPr>
          <w:sz w:val="20"/>
          <w:szCs w:val="20"/>
        </w:rPr>
        <w:t xml:space="preserve">te geven </w:t>
      </w:r>
      <w:r w:rsidR="00D46F4E">
        <w:rPr>
          <w:sz w:val="20"/>
          <w:szCs w:val="20"/>
        </w:rPr>
        <w:t>passend bij de organisatie</w:t>
      </w:r>
      <w:r w:rsidR="00D02EAB">
        <w:rPr>
          <w:sz w:val="20"/>
          <w:szCs w:val="20"/>
        </w:rPr>
        <w:t>.</w:t>
      </w:r>
    </w:p>
    <w:p w:rsidR="00D02EAB" w:rsidRDefault="00D02EAB" w:rsidP="00D02EAB">
      <w:pPr>
        <w:spacing w:line="360" w:lineRule="auto"/>
        <w:jc w:val="both"/>
        <w:rPr>
          <w:sz w:val="20"/>
          <w:szCs w:val="20"/>
        </w:rPr>
      </w:pPr>
    </w:p>
    <w:p w:rsidR="00D02EAB" w:rsidRDefault="00D02EAB" w:rsidP="00D02EAB">
      <w:pPr>
        <w:spacing w:line="360" w:lineRule="auto"/>
        <w:jc w:val="both"/>
        <w:rPr>
          <w:sz w:val="20"/>
          <w:szCs w:val="20"/>
        </w:rPr>
      </w:pPr>
      <w:r>
        <w:rPr>
          <w:sz w:val="20"/>
          <w:szCs w:val="20"/>
        </w:rPr>
        <w:t>Ondanks dat ik uit een compleet andere bedrijfscultuur kom</w:t>
      </w:r>
      <w:r w:rsidR="00D46F4E">
        <w:rPr>
          <w:sz w:val="20"/>
          <w:szCs w:val="20"/>
        </w:rPr>
        <w:t>,</w:t>
      </w:r>
      <w:r>
        <w:rPr>
          <w:sz w:val="20"/>
          <w:szCs w:val="20"/>
        </w:rPr>
        <w:t xml:space="preserve"> ben ik in staat gesteld om mijn ervaringen en mening te delen of te ventileren. Mijn gevoel hierbij is dan ook dat ik als een volwaardig collega gezien wordt die zijn specialisatie op het gebied van security aan het vervolmaken is.</w:t>
      </w:r>
    </w:p>
    <w:p w:rsidR="00D02EAB" w:rsidRDefault="00D02EAB" w:rsidP="00D02EAB">
      <w:pPr>
        <w:spacing w:line="360" w:lineRule="auto"/>
        <w:jc w:val="both"/>
        <w:rPr>
          <w:sz w:val="20"/>
          <w:szCs w:val="20"/>
        </w:rPr>
      </w:pPr>
    </w:p>
    <w:p w:rsidR="00D02EAB" w:rsidRPr="00F87265" w:rsidRDefault="00D02EAB" w:rsidP="00D02EAB">
      <w:pPr>
        <w:spacing w:line="360" w:lineRule="auto"/>
        <w:jc w:val="both"/>
        <w:rPr>
          <w:sz w:val="20"/>
          <w:szCs w:val="20"/>
        </w:rPr>
      </w:pPr>
      <w:r w:rsidRPr="00776F6D">
        <w:rPr>
          <w:sz w:val="20"/>
          <w:szCs w:val="20"/>
        </w:rPr>
        <w:t>De afstudeeropdracht Role Based Access Control (RBAC) voor CMS leek aanvankelijk een grote opdracht</w:t>
      </w:r>
      <w:r w:rsidR="00D46F4E" w:rsidRPr="00776F6D">
        <w:rPr>
          <w:sz w:val="20"/>
          <w:szCs w:val="20"/>
        </w:rPr>
        <w:t>,</w:t>
      </w:r>
      <w:r w:rsidRPr="00776F6D">
        <w:rPr>
          <w:sz w:val="20"/>
          <w:szCs w:val="20"/>
        </w:rPr>
        <w:t xml:space="preserve"> die met een duidelijke structuur en werkwijze </w:t>
      </w:r>
      <w:r w:rsidR="00D46F4E" w:rsidRPr="00776F6D">
        <w:rPr>
          <w:sz w:val="20"/>
          <w:szCs w:val="20"/>
        </w:rPr>
        <w:t xml:space="preserve">succesvol </w:t>
      </w:r>
      <w:r w:rsidRPr="00776F6D">
        <w:rPr>
          <w:sz w:val="20"/>
          <w:szCs w:val="20"/>
        </w:rPr>
        <w:t xml:space="preserve">kon worden voltooid. Na een kleine oriëntatie kwam ik erachter dat </w:t>
      </w:r>
      <w:r w:rsidR="00DF14D4" w:rsidRPr="00776F6D">
        <w:rPr>
          <w:sz w:val="20"/>
          <w:szCs w:val="20"/>
        </w:rPr>
        <w:t>RBAC voor zowel de organisatie als</w:t>
      </w:r>
      <w:r w:rsidRPr="00776F6D">
        <w:rPr>
          <w:sz w:val="20"/>
          <w:szCs w:val="20"/>
        </w:rPr>
        <w:t xml:space="preserve"> </w:t>
      </w:r>
      <w:r w:rsidR="00DF14D4" w:rsidRPr="00776F6D">
        <w:rPr>
          <w:sz w:val="20"/>
          <w:szCs w:val="20"/>
        </w:rPr>
        <w:t xml:space="preserve">de theorie zelf, </w:t>
      </w:r>
      <w:r w:rsidRPr="00776F6D">
        <w:rPr>
          <w:sz w:val="20"/>
          <w:szCs w:val="20"/>
        </w:rPr>
        <w:t xml:space="preserve">veel dieper gaat dan ik initieel in gedachte had. Na dieper in de materie </w:t>
      </w:r>
      <w:r w:rsidR="00652749" w:rsidRPr="00776F6D">
        <w:rPr>
          <w:sz w:val="20"/>
          <w:szCs w:val="20"/>
        </w:rPr>
        <w:t xml:space="preserve">RBAC </w:t>
      </w:r>
      <w:r w:rsidRPr="00776F6D">
        <w:rPr>
          <w:sz w:val="20"/>
          <w:szCs w:val="20"/>
        </w:rPr>
        <w:t>gedoken te zijn</w:t>
      </w:r>
      <w:r w:rsidR="00DF14D4" w:rsidRPr="00776F6D">
        <w:rPr>
          <w:sz w:val="20"/>
          <w:szCs w:val="20"/>
        </w:rPr>
        <w:t xml:space="preserve">, </w:t>
      </w:r>
      <w:r w:rsidRPr="00776F6D">
        <w:rPr>
          <w:sz w:val="20"/>
          <w:szCs w:val="20"/>
        </w:rPr>
        <w:t xml:space="preserve">blijkt dat </w:t>
      </w:r>
      <w:r w:rsidR="00652749" w:rsidRPr="00776F6D">
        <w:rPr>
          <w:sz w:val="20"/>
          <w:szCs w:val="20"/>
        </w:rPr>
        <w:t>hi</w:t>
      </w:r>
      <w:r w:rsidRPr="00776F6D">
        <w:rPr>
          <w:sz w:val="20"/>
          <w:szCs w:val="20"/>
        </w:rPr>
        <w:t xml:space="preserve">er toch </w:t>
      </w:r>
      <w:r w:rsidR="00DF14D4" w:rsidRPr="00776F6D">
        <w:rPr>
          <w:sz w:val="20"/>
          <w:szCs w:val="20"/>
        </w:rPr>
        <w:t>een aantal</w:t>
      </w:r>
      <w:r w:rsidR="00652749" w:rsidRPr="00776F6D">
        <w:rPr>
          <w:sz w:val="20"/>
          <w:szCs w:val="20"/>
        </w:rPr>
        <w:t xml:space="preserve"> haken en ogen aan </w:t>
      </w:r>
      <w:r w:rsidRPr="00776F6D">
        <w:rPr>
          <w:sz w:val="20"/>
          <w:szCs w:val="20"/>
        </w:rPr>
        <w:t xml:space="preserve">zitten. Het kan namelijk </w:t>
      </w:r>
      <w:r w:rsidR="00776F6D" w:rsidRPr="00776F6D">
        <w:rPr>
          <w:sz w:val="20"/>
          <w:szCs w:val="20"/>
        </w:rPr>
        <w:t xml:space="preserve">op verschillende manieren worden toegepast en is </w:t>
      </w:r>
      <w:r w:rsidRPr="00776F6D">
        <w:rPr>
          <w:sz w:val="20"/>
          <w:szCs w:val="20"/>
        </w:rPr>
        <w:t>veel uitgebreider</w:t>
      </w:r>
      <w:r w:rsidR="00776F6D" w:rsidRPr="00776F6D">
        <w:rPr>
          <w:sz w:val="20"/>
          <w:szCs w:val="20"/>
        </w:rPr>
        <w:t xml:space="preserve"> </w:t>
      </w:r>
      <w:r w:rsidRPr="00776F6D">
        <w:rPr>
          <w:sz w:val="20"/>
          <w:szCs w:val="20"/>
        </w:rPr>
        <w:t>dan ik aanvankelijk in gedachten had.</w:t>
      </w:r>
      <w:r w:rsidRPr="00F87265">
        <w:rPr>
          <w:sz w:val="20"/>
          <w:szCs w:val="20"/>
        </w:rPr>
        <w:t xml:space="preserve"> </w:t>
      </w:r>
    </w:p>
    <w:p w:rsidR="00D02EAB" w:rsidRPr="00F87265" w:rsidRDefault="00D02EAB" w:rsidP="00D02EAB">
      <w:pPr>
        <w:spacing w:line="360" w:lineRule="auto"/>
        <w:jc w:val="both"/>
        <w:rPr>
          <w:sz w:val="20"/>
          <w:szCs w:val="20"/>
        </w:rPr>
      </w:pPr>
    </w:p>
    <w:p w:rsidR="00D02EAB" w:rsidRPr="00F87265" w:rsidRDefault="00D02EAB" w:rsidP="00D02EAB">
      <w:pPr>
        <w:spacing w:line="360" w:lineRule="auto"/>
        <w:jc w:val="both"/>
        <w:rPr>
          <w:sz w:val="20"/>
          <w:szCs w:val="20"/>
        </w:rPr>
      </w:pPr>
      <w:r w:rsidRPr="00F87265">
        <w:rPr>
          <w:sz w:val="20"/>
          <w:szCs w:val="20"/>
        </w:rPr>
        <w:t>Het beoogde effect van deze scriptie is de lezer meer inzicht te geven in het project RBAC voor CMS. In deze scriptie k</w:t>
      </w:r>
      <w:r w:rsidR="00DF14D4">
        <w:rPr>
          <w:sz w:val="20"/>
          <w:szCs w:val="20"/>
        </w:rPr>
        <w:t>an de basis gevonden worden van</w:t>
      </w:r>
      <w:r w:rsidRPr="00F87265">
        <w:rPr>
          <w:sz w:val="20"/>
          <w:szCs w:val="20"/>
        </w:rPr>
        <w:t xml:space="preserve"> de theorie, verder onderzoek en implementatie van dit project binnen CMS</w:t>
      </w:r>
      <w:r w:rsidR="008A67F4">
        <w:rPr>
          <w:sz w:val="20"/>
          <w:szCs w:val="20"/>
        </w:rPr>
        <w:t xml:space="preserve"> en dan specifiek voor de afdelingen Networking &amp; Storage en Servers</w:t>
      </w:r>
      <w:r w:rsidRPr="00F87265">
        <w:rPr>
          <w:sz w:val="20"/>
          <w:szCs w:val="20"/>
        </w:rPr>
        <w:t>. Ondanks dat het voltooien van dit project slechts een start is van de implementatie in zijn algeheel, heb ik veel plezier be</w:t>
      </w:r>
      <w:r w:rsidR="00DF14D4">
        <w:rPr>
          <w:sz w:val="20"/>
          <w:szCs w:val="20"/>
        </w:rPr>
        <w:t>leefd aan het schrijven van deze scriptie</w:t>
      </w:r>
      <w:r w:rsidRPr="00F87265">
        <w:rPr>
          <w:sz w:val="20"/>
          <w:szCs w:val="20"/>
        </w:rPr>
        <w:t>. Bovendien heb ik geleerd dat security in de wereld van ICT niet zo eenvoudig is als het lijkt.</w:t>
      </w:r>
    </w:p>
    <w:p w:rsidR="00D02EAB" w:rsidRPr="00F87265" w:rsidRDefault="00D02EAB" w:rsidP="00D02EAB">
      <w:pPr>
        <w:spacing w:line="360" w:lineRule="auto"/>
        <w:jc w:val="both"/>
        <w:rPr>
          <w:sz w:val="20"/>
          <w:szCs w:val="20"/>
          <w:highlight w:val="yellow"/>
        </w:rPr>
      </w:pPr>
    </w:p>
    <w:p w:rsidR="00D02EAB" w:rsidRPr="00F87265" w:rsidRDefault="00D02EAB" w:rsidP="00D02EAB">
      <w:pPr>
        <w:spacing w:line="360" w:lineRule="auto"/>
        <w:jc w:val="both"/>
        <w:rPr>
          <w:sz w:val="20"/>
          <w:szCs w:val="20"/>
        </w:rPr>
      </w:pPr>
      <w:r w:rsidRPr="00F87265">
        <w:rPr>
          <w:sz w:val="20"/>
          <w:szCs w:val="20"/>
        </w:rPr>
        <w:t>Bij het schrijven van deze scriptie gaat mijn dank uit naar de medewerkers van CMS en scriptiebegeleiders. Voor deze scriptie waren dat er drie: Senior Consultant J. Weerts, Security Officer Drs. Ing. B. Beens en Compliance Officer Drs. J. Smets RE. Met hun kennis, advies en kritische houding hebben zij allen een waardevolle bijdrage geleverd aan deze scriptie. Gedurende het schrijven van deze scriptie heb ik geen enkele keer voor een gesloten deur gestaan. Daarnaast werd ik van informatie voorzien die voor mijzelf erg lastig te achterhalen was. Daarom wil ik alle begeleiders en medewerkers van CMS van harte bedanken voor hun inzet.</w:t>
      </w:r>
    </w:p>
    <w:p w:rsidR="00D02EAB" w:rsidRPr="00F87265" w:rsidRDefault="00D02EAB" w:rsidP="00D02EAB">
      <w:pPr>
        <w:rPr>
          <w:highlight w:val="yellow"/>
        </w:rPr>
      </w:pPr>
    </w:p>
    <w:p w:rsidR="00D02EAB" w:rsidRPr="00F87265" w:rsidRDefault="00D02EAB" w:rsidP="00D02EAB">
      <w:pPr>
        <w:rPr>
          <w:sz w:val="20"/>
          <w:szCs w:val="20"/>
        </w:rPr>
      </w:pPr>
      <w:r w:rsidRPr="00F87265">
        <w:rPr>
          <w:sz w:val="20"/>
          <w:szCs w:val="20"/>
        </w:rPr>
        <w:t>Patrick Vaes</w:t>
      </w:r>
    </w:p>
    <w:p w:rsidR="00D02EAB" w:rsidRDefault="00D02EAB" w:rsidP="00D02EAB">
      <w:pPr>
        <w:rPr>
          <w:sz w:val="20"/>
          <w:szCs w:val="20"/>
        </w:rPr>
      </w:pPr>
    </w:p>
    <w:p w:rsidR="00A25583" w:rsidRDefault="00A25583" w:rsidP="00D02EAB">
      <w:pPr>
        <w:rPr>
          <w:sz w:val="20"/>
          <w:szCs w:val="20"/>
        </w:rPr>
      </w:pPr>
    </w:p>
    <w:p w:rsidR="00D02EAB" w:rsidRPr="00F87265" w:rsidRDefault="00A25583" w:rsidP="00D02EAB">
      <w:pPr>
        <w:spacing w:line="360" w:lineRule="auto"/>
        <w:rPr>
          <w:kern w:val="32"/>
          <w:sz w:val="20"/>
          <w:szCs w:val="20"/>
        </w:rPr>
      </w:pPr>
      <w:r>
        <w:rPr>
          <w:kern w:val="32"/>
          <w:sz w:val="20"/>
          <w:szCs w:val="20"/>
        </w:rPr>
        <w:t>juni</w:t>
      </w:r>
      <w:r w:rsidR="00D02EAB" w:rsidRPr="00F87265">
        <w:rPr>
          <w:kern w:val="32"/>
          <w:sz w:val="20"/>
          <w:szCs w:val="20"/>
        </w:rPr>
        <w:t xml:space="preserve"> 2012</w:t>
      </w:r>
    </w:p>
    <w:p w:rsidR="00771D47" w:rsidRPr="00F87265" w:rsidRDefault="0018236D" w:rsidP="00751D61">
      <w:pPr>
        <w:pStyle w:val="Heading1"/>
        <w:spacing w:line="360" w:lineRule="auto"/>
        <w:rPr>
          <w:rFonts w:ascii="Times New Roman" w:hAnsi="Times New Roman"/>
        </w:rPr>
      </w:pPr>
      <w:bookmarkStart w:id="0" w:name="_Toc326342199"/>
      <w:r w:rsidRPr="00F87265">
        <w:rPr>
          <w:rFonts w:ascii="Times New Roman" w:hAnsi="Times New Roman"/>
        </w:rPr>
        <w:lastRenderedPageBreak/>
        <w:t>Samenvatting</w:t>
      </w:r>
      <w:bookmarkEnd w:id="0"/>
      <w:r w:rsidRPr="00F87265">
        <w:rPr>
          <w:rFonts w:ascii="Times New Roman" w:hAnsi="Times New Roman"/>
        </w:rPr>
        <w:t xml:space="preserve"> </w:t>
      </w:r>
    </w:p>
    <w:p w:rsidR="00665E8D" w:rsidRPr="004011F4" w:rsidRDefault="0095541E" w:rsidP="00D77DAB">
      <w:pPr>
        <w:spacing w:line="360" w:lineRule="auto"/>
        <w:jc w:val="both"/>
        <w:rPr>
          <w:sz w:val="20"/>
          <w:szCs w:val="20"/>
        </w:rPr>
      </w:pPr>
      <w:r>
        <w:rPr>
          <w:sz w:val="20"/>
          <w:szCs w:val="20"/>
        </w:rPr>
        <w:t>C</w:t>
      </w:r>
      <w:r w:rsidR="00C11A7E">
        <w:rPr>
          <w:sz w:val="20"/>
          <w:szCs w:val="20"/>
        </w:rPr>
        <w:t>iber</w:t>
      </w:r>
      <w:r w:rsidR="00C56200" w:rsidRPr="00C56200">
        <w:rPr>
          <w:sz w:val="20"/>
          <w:szCs w:val="20"/>
        </w:rPr>
        <w:t xml:space="preserve"> Managed Services </w:t>
      </w:r>
      <w:r>
        <w:rPr>
          <w:sz w:val="20"/>
          <w:szCs w:val="20"/>
        </w:rPr>
        <w:t xml:space="preserve">(CMS) </w:t>
      </w:r>
      <w:r w:rsidR="006F78CC">
        <w:rPr>
          <w:sz w:val="20"/>
          <w:szCs w:val="20"/>
        </w:rPr>
        <w:t xml:space="preserve">is een full-service ICT </w:t>
      </w:r>
      <w:r w:rsidR="00C56200" w:rsidRPr="00C56200">
        <w:rPr>
          <w:sz w:val="20"/>
          <w:szCs w:val="20"/>
        </w:rPr>
        <w:t>dienstverlener die voor klanten de gehele of een gedeelte van de ICT omgeving in beheer neemt.</w:t>
      </w:r>
      <w:r w:rsidR="00C56200">
        <w:rPr>
          <w:b/>
          <w:sz w:val="20"/>
          <w:szCs w:val="20"/>
        </w:rPr>
        <w:t xml:space="preserve"> </w:t>
      </w:r>
      <w:r w:rsidR="00C56200" w:rsidRPr="004011F4">
        <w:rPr>
          <w:sz w:val="20"/>
          <w:szCs w:val="20"/>
        </w:rPr>
        <w:t xml:space="preserve">Het is daarom voor CMS van groot belang dat de </w:t>
      </w:r>
      <w:r>
        <w:rPr>
          <w:sz w:val="20"/>
          <w:szCs w:val="20"/>
        </w:rPr>
        <w:t>beschikbaarheid, integriteit en vertrouwelijkheid</w:t>
      </w:r>
      <w:r w:rsidR="00C56200" w:rsidRPr="004011F4">
        <w:rPr>
          <w:sz w:val="20"/>
          <w:szCs w:val="20"/>
        </w:rPr>
        <w:t xml:space="preserve"> van haar informatiesystemen </w:t>
      </w:r>
      <w:r w:rsidR="004011F4" w:rsidRPr="004011F4">
        <w:rPr>
          <w:sz w:val="20"/>
          <w:szCs w:val="20"/>
        </w:rPr>
        <w:t>op een hoog niveau zijn. Dit met als doelstelling dat de vei</w:t>
      </w:r>
      <w:r>
        <w:rPr>
          <w:sz w:val="20"/>
          <w:szCs w:val="20"/>
        </w:rPr>
        <w:t>ligheidrisico's tot een minimum</w:t>
      </w:r>
      <w:r w:rsidR="004011F4" w:rsidRPr="004011F4">
        <w:rPr>
          <w:sz w:val="20"/>
          <w:szCs w:val="20"/>
        </w:rPr>
        <w:t xml:space="preserve"> zijn teruggebracht.</w:t>
      </w:r>
    </w:p>
    <w:p w:rsidR="004011F4" w:rsidRDefault="004011F4" w:rsidP="00D77DAB">
      <w:pPr>
        <w:spacing w:line="360" w:lineRule="auto"/>
        <w:jc w:val="both"/>
        <w:rPr>
          <w:sz w:val="20"/>
          <w:szCs w:val="20"/>
        </w:rPr>
      </w:pPr>
    </w:p>
    <w:p w:rsidR="004011F4" w:rsidRDefault="001F3330" w:rsidP="00D77DAB">
      <w:pPr>
        <w:spacing w:line="360" w:lineRule="auto"/>
        <w:jc w:val="both"/>
        <w:rPr>
          <w:sz w:val="20"/>
          <w:szCs w:val="20"/>
        </w:rPr>
      </w:pPr>
      <w:r>
        <w:rPr>
          <w:sz w:val="20"/>
          <w:szCs w:val="20"/>
        </w:rPr>
        <w:t xml:space="preserve">Om </w:t>
      </w:r>
      <w:r w:rsidR="004011F4">
        <w:rPr>
          <w:sz w:val="20"/>
          <w:szCs w:val="20"/>
        </w:rPr>
        <w:t xml:space="preserve">invulling </w:t>
      </w:r>
      <w:r>
        <w:rPr>
          <w:sz w:val="20"/>
          <w:szCs w:val="20"/>
        </w:rPr>
        <w:t xml:space="preserve">aan het beveiligingsbeleid </w:t>
      </w:r>
      <w:r w:rsidR="004011F4">
        <w:rPr>
          <w:sz w:val="20"/>
          <w:szCs w:val="20"/>
        </w:rPr>
        <w:t>te geven heeft CMS gekozen voor R</w:t>
      </w:r>
      <w:r w:rsidR="00221A33">
        <w:rPr>
          <w:sz w:val="20"/>
          <w:szCs w:val="20"/>
        </w:rPr>
        <w:t xml:space="preserve">ole </w:t>
      </w:r>
      <w:r w:rsidR="004011F4">
        <w:rPr>
          <w:sz w:val="20"/>
          <w:szCs w:val="20"/>
        </w:rPr>
        <w:t>B</w:t>
      </w:r>
      <w:r w:rsidR="00221A33">
        <w:rPr>
          <w:sz w:val="20"/>
          <w:szCs w:val="20"/>
        </w:rPr>
        <w:t xml:space="preserve">ased </w:t>
      </w:r>
      <w:r w:rsidR="004011F4">
        <w:rPr>
          <w:sz w:val="20"/>
          <w:szCs w:val="20"/>
        </w:rPr>
        <w:t>A</w:t>
      </w:r>
      <w:r w:rsidR="00221A33">
        <w:rPr>
          <w:sz w:val="20"/>
          <w:szCs w:val="20"/>
        </w:rPr>
        <w:t xml:space="preserve">ccess </w:t>
      </w:r>
      <w:r w:rsidR="004011F4">
        <w:rPr>
          <w:sz w:val="20"/>
          <w:szCs w:val="20"/>
        </w:rPr>
        <w:t>C</w:t>
      </w:r>
      <w:r w:rsidR="00221A33">
        <w:rPr>
          <w:sz w:val="20"/>
          <w:szCs w:val="20"/>
        </w:rPr>
        <w:t>ontrol</w:t>
      </w:r>
      <w:r w:rsidR="004011F4">
        <w:rPr>
          <w:sz w:val="20"/>
          <w:szCs w:val="20"/>
        </w:rPr>
        <w:t xml:space="preserve"> (RBAC) en dan specifiek de methode van het National Institute for Standards and Technology (NIST). Het doel van dit project is dus een generieke aanpak</w:t>
      </w:r>
      <w:r>
        <w:rPr>
          <w:sz w:val="20"/>
          <w:szCs w:val="20"/>
        </w:rPr>
        <w:t>,</w:t>
      </w:r>
      <w:r w:rsidR="004011F4">
        <w:rPr>
          <w:sz w:val="20"/>
          <w:szCs w:val="20"/>
        </w:rPr>
        <w:t xml:space="preserve"> </w:t>
      </w:r>
      <w:r w:rsidR="00221A33">
        <w:rPr>
          <w:sz w:val="20"/>
          <w:szCs w:val="20"/>
        </w:rPr>
        <w:t>met oog op de toekomst</w:t>
      </w:r>
      <w:r>
        <w:rPr>
          <w:sz w:val="20"/>
          <w:szCs w:val="20"/>
        </w:rPr>
        <w:t>,</w:t>
      </w:r>
      <w:r w:rsidR="00221A33">
        <w:rPr>
          <w:sz w:val="20"/>
          <w:szCs w:val="20"/>
        </w:rPr>
        <w:t xml:space="preserve"> </w:t>
      </w:r>
      <w:r w:rsidR="004011F4">
        <w:rPr>
          <w:sz w:val="20"/>
          <w:szCs w:val="20"/>
        </w:rPr>
        <w:t xml:space="preserve">te creëren die </w:t>
      </w:r>
      <w:r>
        <w:rPr>
          <w:sz w:val="20"/>
          <w:szCs w:val="20"/>
        </w:rPr>
        <w:t>een groot aantal</w:t>
      </w:r>
      <w:r w:rsidR="004011F4">
        <w:rPr>
          <w:sz w:val="20"/>
          <w:szCs w:val="20"/>
        </w:rPr>
        <w:t xml:space="preserve"> veiligheidsrisico's dek</w:t>
      </w:r>
      <w:r>
        <w:rPr>
          <w:sz w:val="20"/>
          <w:szCs w:val="20"/>
        </w:rPr>
        <w:t>t.</w:t>
      </w:r>
      <w:r w:rsidR="004011F4">
        <w:rPr>
          <w:sz w:val="20"/>
          <w:szCs w:val="20"/>
        </w:rPr>
        <w:t xml:space="preserve"> </w:t>
      </w:r>
      <w:r w:rsidR="008A67F4">
        <w:rPr>
          <w:sz w:val="20"/>
          <w:szCs w:val="20"/>
        </w:rPr>
        <w:t xml:space="preserve">Aansluitend </w:t>
      </w:r>
      <w:r w:rsidR="004011F4" w:rsidRPr="008A67F4">
        <w:rPr>
          <w:sz w:val="20"/>
          <w:szCs w:val="20"/>
        </w:rPr>
        <w:t>om deze vervolgens</w:t>
      </w:r>
      <w:r w:rsidR="004011F4">
        <w:rPr>
          <w:sz w:val="20"/>
          <w:szCs w:val="20"/>
        </w:rPr>
        <w:t xml:space="preserve"> te implementeren en te borgen </w:t>
      </w:r>
      <w:r w:rsidR="007B233A">
        <w:rPr>
          <w:sz w:val="20"/>
          <w:szCs w:val="20"/>
        </w:rPr>
        <w:t xml:space="preserve">in de ICT </w:t>
      </w:r>
      <w:r w:rsidR="004011F4">
        <w:rPr>
          <w:sz w:val="20"/>
          <w:szCs w:val="20"/>
        </w:rPr>
        <w:t>omgeving en bedrijfsprocessen.</w:t>
      </w:r>
    </w:p>
    <w:p w:rsidR="004011F4" w:rsidRDefault="004011F4" w:rsidP="00D77DAB">
      <w:pPr>
        <w:spacing w:line="360" w:lineRule="auto"/>
        <w:jc w:val="both"/>
        <w:rPr>
          <w:sz w:val="20"/>
          <w:szCs w:val="20"/>
        </w:rPr>
      </w:pPr>
    </w:p>
    <w:p w:rsidR="00B12C61" w:rsidRDefault="004011F4" w:rsidP="009E6AEC">
      <w:pPr>
        <w:spacing w:line="360" w:lineRule="auto"/>
        <w:jc w:val="both"/>
        <w:rPr>
          <w:sz w:val="20"/>
          <w:szCs w:val="20"/>
        </w:rPr>
      </w:pPr>
      <w:r w:rsidRPr="00B12C61">
        <w:rPr>
          <w:sz w:val="20"/>
          <w:szCs w:val="20"/>
        </w:rPr>
        <w:t xml:space="preserve">Voor dit project is een plan van aanpak (PVA) geschreven. </w:t>
      </w:r>
      <w:r w:rsidR="00B12C61" w:rsidRPr="00B12C61">
        <w:rPr>
          <w:sz w:val="20"/>
          <w:szCs w:val="20"/>
        </w:rPr>
        <w:t xml:space="preserve">De PVA is met een afgeleide methode van PRINCE 2 geschreven </w:t>
      </w:r>
      <w:r w:rsidR="001F3330">
        <w:rPr>
          <w:sz w:val="20"/>
          <w:szCs w:val="20"/>
        </w:rPr>
        <w:t>passend</w:t>
      </w:r>
      <w:r w:rsidR="00B12C61" w:rsidRPr="00B12C61">
        <w:rPr>
          <w:sz w:val="20"/>
          <w:szCs w:val="20"/>
        </w:rPr>
        <w:t xml:space="preserve"> bij CMS</w:t>
      </w:r>
      <w:r w:rsidR="00796FCD">
        <w:rPr>
          <w:sz w:val="20"/>
          <w:szCs w:val="20"/>
        </w:rPr>
        <w:t>.</w:t>
      </w:r>
      <w:r w:rsidR="00B12C61" w:rsidRPr="00B12C61">
        <w:rPr>
          <w:sz w:val="20"/>
          <w:szCs w:val="20"/>
        </w:rPr>
        <w:t xml:space="preserve"> </w:t>
      </w:r>
      <w:r w:rsidR="001F3330">
        <w:rPr>
          <w:sz w:val="20"/>
          <w:szCs w:val="20"/>
        </w:rPr>
        <w:t>Deze methode heeft als</w:t>
      </w:r>
      <w:r w:rsidR="00B12C61" w:rsidRPr="00B12C61">
        <w:rPr>
          <w:sz w:val="20"/>
          <w:szCs w:val="20"/>
        </w:rPr>
        <w:t xml:space="preserve"> resultaat</w:t>
      </w:r>
      <w:r w:rsidR="001F3330">
        <w:rPr>
          <w:sz w:val="20"/>
          <w:szCs w:val="20"/>
        </w:rPr>
        <w:t xml:space="preserve"> </w:t>
      </w:r>
      <w:r w:rsidR="007B233A">
        <w:rPr>
          <w:sz w:val="20"/>
          <w:szCs w:val="20"/>
        </w:rPr>
        <w:t xml:space="preserve">dat </w:t>
      </w:r>
      <w:r w:rsidR="00B12C61" w:rsidRPr="00B12C61">
        <w:rPr>
          <w:sz w:val="20"/>
          <w:szCs w:val="20"/>
        </w:rPr>
        <w:t xml:space="preserve">het project op de juiste manier kan worden gestart. Het </w:t>
      </w:r>
      <w:r w:rsidR="00B12C61">
        <w:rPr>
          <w:sz w:val="20"/>
          <w:szCs w:val="20"/>
        </w:rPr>
        <w:t>doel</w:t>
      </w:r>
      <w:r w:rsidR="00B12C61" w:rsidRPr="00B12C61">
        <w:rPr>
          <w:sz w:val="20"/>
          <w:szCs w:val="20"/>
        </w:rPr>
        <w:t xml:space="preserve"> </w:t>
      </w:r>
      <w:r w:rsidR="001F3330">
        <w:rPr>
          <w:sz w:val="20"/>
          <w:szCs w:val="20"/>
        </w:rPr>
        <w:t>van de methode</w:t>
      </w:r>
      <w:r w:rsidR="00B12C61" w:rsidRPr="00B12C61">
        <w:rPr>
          <w:sz w:val="20"/>
          <w:szCs w:val="20"/>
        </w:rPr>
        <w:t xml:space="preserve"> is een </w:t>
      </w:r>
      <w:r w:rsidR="001F3330">
        <w:rPr>
          <w:sz w:val="20"/>
          <w:szCs w:val="20"/>
        </w:rPr>
        <w:t xml:space="preserve">gedegen </w:t>
      </w:r>
      <w:r w:rsidR="00B12C61" w:rsidRPr="00B12C61">
        <w:rPr>
          <w:sz w:val="20"/>
          <w:szCs w:val="20"/>
        </w:rPr>
        <w:t>fundament voor het project</w:t>
      </w:r>
      <w:r w:rsidR="001F3330">
        <w:rPr>
          <w:sz w:val="20"/>
          <w:szCs w:val="20"/>
        </w:rPr>
        <w:t xml:space="preserve"> RBAC</w:t>
      </w:r>
      <w:r w:rsidR="00B12C61" w:rsidRPr="00B12C61">
        <w:rPr>
          <w:sz w:val="20"/>
          <w:szCs w:val="20"/>
        </w:rPr>
        <w:t xml:space="preserve">. </w:t>
      </w:r>
    </w:p>
    <w:p w:rsidR="00B12C61" w:rsidRDefault="00B12C61" w:rsidP="009E6AEC">
      <w:pPr>
        <w:spacing w:line="360" w:lineRule="auto"/>
        <w:jc w:val="both"/>
        <w:rPr>
          <w:sz w:val="20"/>
          <w:szCs w:val="20"/>
        </w:rPr>
      </w:pPr>
    </w:p>
    <w:p w:rsidR="00B12C61" w:rsidRDefault="00B12C61" w:rsidP="009E6AEC">
      <w:pPr>
        <w:spacing w:line="360" w:lineRule="auto"/>
        <w:jc w:val="both"/>
        <w:rPr>
          <w:sz w:val="20"/>
          <w:szCs w:val="20"/>
        </w:rPr>
      </w:pPr>
      <w:r>
        <w:rPr>
          <w:sz w:val="20"/>
          <w:szCs w:val="20"/>
        </w:rPr>
        <w:t xml:space="preserve">De conclusie </w:t>
      </w:r>
      <w:r w:rsidR="007613BD">
        <w:rPr>
          <w:sz w:val="20"/>
          <w:szCs w:val="20"/>
        </w:rPr>
        <w:t xml:space="preserve">van dit project is dat door middel van de ontwikkelde template invulling gegeven kan worden aan het </w:t>
      </w:r>
      <w:r w:rsidR="007B233A">
        <w:rPr>
          <w:sz w:val="20"/>
          <w:szCs w:val="20"/>
        </w:rPr>
        <w:t xml:space="preserve">beveiligingsbeleid </w:t>
      </w:r>
      <w:r w:rsidR="007613BD">
        <w:rPr>
          <w:sz w:val="20"/>
          <w:szCs w:val="20"/>
        </w:rPr>
        <w:t xml:space="preserve">en </w:t>
      </w:r>
      <w:r w:rsidR="007B233A">
        <w:rPr>
          <w:sz w:val="20"/>
          <w:szCs w:val="20"/>
        </w:rPr>
        <w:t xml:space="preserve">het </w:t>
      </w:r>
      <w:r w:rsidR="007613BD">
        <w:rPr>
          <w:sz w:val="20"/>
          <w:szCs w:val="20"/>
        </w:rPr>
        <w:t xml:space="preserve">minimaliseren van de veiligheidsrisico's. De onderliggende doelstelling is tevens de teamleads geheel verantwoordelijk te laten over de realisatie hiervan middels de template. </w:t>
      </w:r>
      <w:r w:rsidR="007613BD" w:rsidRPr="00D14F43">
        <w:rPr>
          <w:sz w:val="20"/>
          <w:szCs w:val="20"/>
        </w:rPr>
        <w:t>Dit</w:t>
      </w:r>
      <w:r w:rsidR="007613BD" w:rsidRPr="00350A9D">
        <w:rPr>
          <w:sz w:val="20"/>
          <w:szCs w:val="20"/>
        </w:rPr>
        <w:t xml:space="preserve"> alles gebeurd in combinatie met de functionele rol </w:t>
      </w:r>
      <w:r w:rsidR="00322634" w:rsidRPr="00350A9D">
        <w:rPr>
          <w:sz w:val="20"/>
          <w:szCs w:val="20"/>
        </w:rPr>
        <w:t>die bekend is</w:t>
      </w:r>
      <w:r w:rsidR="007613BD" w:rsidRPr="00350A9D">
        <w:rPr>
          <w:sz w:val="20"/>
          <w:szCs w:val="20"/>
        </w:rPr>
        <w:t xml:space="preserve"> binnen CMS.</w:t>
      </w:r>
    </w:p>
    <w:p w:rsidR="00322634" w:rsidRDefault="00322634" w:rsidP="009E6AEC">
      <w:pPr>
        <w:spacing w:line="360" w:lineRule="auto"/>
        <w:jc w:val="both"/>
        <w:rPr>
          <w:sz w:val="20"/>
          <w:szCs w:val="20"/>
        </w:rPr>
      </w:pPr>
    </w:p>
    <w:p w:rsidR="00322634" w:rsidRDefault="00322634" w:rsidP="009E6AEC">
      <w:pPr>
        <w:spacing w:line="360" w:lineRule="auto"/>
        <w:jc w:val="both"/>
        <w:rPr>
          <w:sz w:val="20"/>
          <w:szCs w:val="20"/>
        </w:rPr>
      </w:pPr>
      <w:r w:rsidRPr="00D14F43">
        <w:rPr>
          <w:sz w:val="20"/>
          <w:szCs w:val="20"/>
        </w:rPr>
        <w:t>Verder is het project nog steeds lopend</w:t>
      </w:r>
      <w:r w:rsidR="007B233A" w:rsidRPr="00D14F43">
        <w:rPr>
          <w:sz w:val="20"/>
          <w:szCs w:val="20"/>
        </w:rPr>
        <w:t>e en zal spoedig ook worden uit</w:t>
      </w:r>
      <w:r w:rsidRPr="00D14F43">
        <w:rPr>
          <w:sz w:val="20"/>
          <w:szCs w:val="20"/>
        </w:rPr>
        <w:t>gevoerd op de overige afdelingen. Aansluitend hieraan zal gekeken worden of er diepgang naar de onderliggende lagen van het informatiesysteem plaats dient te vinden.</w:t>
      </w:r>
    </w:p>
    <w:p w:rsidR="00322634" w:rsidRDefault="00322634" w:rsidP="009E6AEC">
      <w:pPr>
        <w:spacing w:line="360" w:lineRule="auto"/>
        <w:jc w:val="both"/>
        <w:rPr>
          <w:sz w:val="20"/>
          <w:szCs w:val="20"/>
        </w:rPr>
      </w:pPr>
    </w:p>
    <w:p w:rsidR="00540E65" w:rsidRPr="00F87265" w:rsidRDefault="00540E65" w:rsidP="009E6AEC">
      <w:pPr>
        <w:spacing w:line="360" w:lineRule="auto"/>
        <w:jc w:val="both"/>
        <w:rPr>
          <w:sz w:val="20"/>
          <w:szCs w:val="20"/>
          <w:highlight w:val="yellow"/>
        </w:rPr>
      </w:pPr>
    </w:p>
    <w:p w:rsidR="00540E65" w:rsidRPr="00212777" w:rsidRDefault="00637E39" w:rsidP="00637E39">
      <w:pPr>
        <w:pStyle w:val="Heading1"/>
        <w:spacing w:line="360" w:lineRule="auto"/>
        <w:rPr>
          <w:rFonts w:ascii="Times New Roman" w:hAnsi="Times New Roman"/>
          <w:lang w:val="en-US"/>
        </w:rPr>
      </w:pPr>
      <w:r w:rsidRPr="000C081D">
        <w:rPr>
          <w:sz w:val="20"/>
          <w:szCs w:val="20"/>
          <w:lang w:val="en-US"/>
        </w:rPr>
        <w:br w:type="page"/>
      </w:r>
      <w:bookmarkStart w:id="1" w:name="_Toc326342200"/>
      <w:r w:rsidRPr="00212777">
        <w:rPr>
          <w:rFonts w:ascii="Times New Roman" w:hAnsi="Times New Roman"/>
          <w:lang w:val="en-US"/>
        </w:rPr>
        <w:lastRenderedPageBreak/>
        <w:t>Sum</w:t>
      </w:r>
      <w:r w:rsidR="00796FCD" w:rsidRPr="00212777">
        <w:rPr>
          <w:rFonts w:ascii="Times New Roman" w:hAnsi="Times New Roman"/>
          <w:lang w:val="en-US"/>
        </w:rPr>
        <w:t>m</w:t>
      </w:r>
      <w:r w:rsidRPr="00212777">
        <w:rPr>
          <w:rFonts w:ascii="Times New Roman" w:hAnsi="Times New Roman"/>
          <w:lang w:val="en-US"/>
        </w:rPr>
        <w:t>ary</w:t>
      </w:r>
      <w:bookmarkEnd w:id="1"/>
    </w:p>
    <w:p w:rsidR="00F423CD" w:rsidRPr="00212777" w:rsidRDefault="00221A33" w:rsidP="00F423CD">
      <w:pPr>
        <w:spacing w:line="360" w:lineRule="auto"/>
        <w:jc w:val="both"/>
        <w:rPr>
          <w:sz w:val="20"/>
          <w:szCs w:val="20"/>
          <w:lang w:val="en-US"/>
        </w:rPr>
      </w:pPr>
      <w:r w:rsidRPr="00212777">
        <w:rPr>
          <w:sz w:val="20"/>
          <w:szCs w:val="20"/>
          <w:lang w:val="en-US"/>
        </w:rPr>
        <w:t>C</w:t>
      </w:r>
      <w:r w:rsidR="00C11A7E">
        <w:rPr>
          <w:sz w:val="20"/>
          <w:szCs w:val="20"/>
          <w:lang w:val="en-US"/>
        </w:rPr>
        <w:t>iber</w:t>
      </w:r>
      <w:r w:rsidR="00F423CD" w:rsidRPr="00212777">
        <w:rPr>
          <w:sz w:val="20"/>
          <w:szCs w:val="20"/>
          <w:lang w:val="en-US"/>
        </w:rPr>
        <w:t xml:space="preserve"> Managed Services </w:t>
      </w:r>
      <w:r w:rsidRPr="00212777">
        <w:rPr>
          <w:sz w:val="20"/>
          <w:szCs w:val="20"/>
          <w:lang w:val="en-US"/>
        </w:rPr>
        <w:t xml:space="preserve">(CMS) </w:t>
      </w:r>
      <w:r w:rsidR="00F423CD" w:rsidRPr="00212777">
        <w:rPr>
          <w:sz w:val="20"/>
          <w:szCs w:val="20"/>
          <w:lang w:val="en-US"/>
        </w:rPr>
        <w:t>is a full-service</w:t>
      </w:r>
      <w:r w:rsidR="006F78CC">
        <w:rPr>
          <w:sz w:val="20"/>
          <w:szCs w:val="20"/>
          <w:lang w:val="en-US"/>
        </w:rPr>
        <w:t xml:space="preserve"> ICT </w:t>
      </w:r>
      <w:r w:rsidRPr="00212777">
        <w:rPr>
          <w:sz w:val="20"/>
          <w:szCs w:val="20"/>
          <w:lang w:val="en-US"/>
        </w:rPr>
        <w:t>service provider</w:t>
      </w:r>
      <w:r w:rsidR="00F423CD" w:rsidRPr="00212777">
        <w:rPr>
          <w:sz w:val="20"/>
          <w:szCs w:val="20"/>
          <w:lang w:val="en-US"/>
        </w:rPr>
        <w:t xml:space="preserve"> that manages and maintains part of or the whole IT </w:t>
      </w:r>
      <w:r w:rsidRPr="00135C32">
        <w:rPr>
          <w:sz w:val="20"/>
          <w:szCs w:val="20"/>
          <w:lang w:val="en-US"/>
        </w:rPr>
        <w:t>environment</w:t>
      </w:r>
      <w:r w:rsidR="00F423CD" w:rsidRPr="00135C32">
        <w:rPr>
          <w:sz w:val="20"/>
          <w:szCs w:val="20"/>
          <w:lang w:val="en-US"/>
        </w:rPr>
        <w:t xml:space="preserve"> of </w:t>
      </w:r>
      <w:r w:rsidR="00C22CC7" w:rsidRPr="00135C32">
        <w:rPr>
          <w:sz w:val="20"/>
          <w:szCs w:val="20"/>
          <w:lang w:val="en-US"/>
        </w:rPr>
        <w:t>their</w:t>
      </w:r>
      <w:r w:rsidR="00F423CD" w:rsidRPr="00135C32">
        <w:rPr>
          <w:sz w:val="20"/>
          <w:szCs w:val="20"/>
          <w:lang w:val="en-US"/>
        </w:rPr>
        <w:t xml:space="preserve"> customers. </w:t>
      </w:r>
      <w:r w:rsidR="00C22CC7" w:rsidRPr="00135C32">
        <w:rPr>
          <w:sz w:val="20"/>
          <w:szCs w:val="20"/>
          <w:lang w:val="en-US"/>
        </w:rPr>
        <w:t>Therefore</w:t>
      </w:r>
      <w:r w:rsidR="00F423CD" w:rsidRPr="00135C32">
        <w:rPr>
          <w:sz w:val="20"/>
          <w:szCs w:val="20"/>
          <w:lang w:val="en-US"/>
        </w:rPr>
        <w:t xml:space="preserve"> it is crucial that the </w:t>
      </w:r>
      <w:r w:rsidR="007B233A" w:rsidRPr="00135C32">
        <w:rPr>
          <w:sz w:val="20"/>
          <w:szCs w:val="20"/>
          <w:lang w:val="en-US"/>
        </w:rPr>
        <w:t>confidentiality, integrity and availability</w:t>
      </w:r>
      <w:r w:rsidR="00F423CD" w:rsidRPr="00135C32">
        <w:rPr>
          <w:sz w:val="20"/>
          <w:szCs w:val="20"/>
          <w:lang w:val="en-US"/>
        </w:rPr>
        <w:t xml:space="preserve"> of the IT </w:t>
      </w:r>
      <w:r w:rsidRPr="00135C32">
        <w:rPr>
          <w:sz w:val="20"/>
          <w:szCs w:val="20"/>
          <w:lang w:val="en-US"/>
        </w:rPr>
        <w:t>environment</w:t>
      </w:r>
      <w:r w:rsidR="00F423CD" w:rsidRPr="00135C32">
        <w:rPr>
          <w:sz w:val="20"/>
          <w:szCs w:val="20"/>
          <w:lang w:val="en-US"/>
        </w:rPr>
        <w:t xml:space="preserve"> is on a very high level. This with the </w:t>
      </w:r>
      <w:r w:rsidRPr="00135C32">
        <w:rPr>
          <w:sz w:val="20"/>
          <w:szCs w:val="20"/>
          <w:lang w:val="en-US"/>
        </w:rPr>
        <w:t>ultimate</w:t>
      </w:r>
      <w:r w:rsidR="00F423CD" w:rsidRPr="00135C32">
        <w:rPr>
          <w:sz w:val="20"/>
          <w:szCs w:val="20"/>
          <w:lang w:val="en-US"/>
        </w:rPr>
        <w:t xml:space="preserve"> goal of reducing</w:t>
      </w:r>
      <w:r w:rsidR="00135C32">
        <w:rPr>
          <w:sz w:val="20"/>
          <w:szCs w:val="20"/>
          <w:lang w:val="en-US"/>
        </w:rPr>
        <w:t xml:space="preserve"> the security risks to a minimum.</w:t>
      </w:r>
    </w:p>
    <w:p w:rsidR="00F423CD" w:rsidRPr="00212777" w:rsidRDefault="00F423CD" w:rsidP="00F423CD">
      <w:pPr>
        <w:spacing w:line="360" w:lineRule="auto"/>
        <w:jc w:val="both"/>
        <w:rPr>
          <w:sz w:val="20"/>
          <w:szCs w:val="20"/>
          <w:lang w:val="en-US"/>
        </w:rPr>
      </w:pPr>
    </w:p>
    <w:p w:rsidR="00F423CD" w:rsidRPr="00212777" w:rsidRDefault="00F423CD" w:rsidP="00F423CD">
      <w:pPr>
        <w:spacing w:line="360" w:lineRule="auto"/>
        <w:jc w:val="both"/>
        <w:rPr>
          <w:sz w:val="20"/>
          <w:szCs w:val="20"/>
          <w:lang w:val="en-US"/>
        </w:rPr>
      </w:pPr>
      <w:r w:rsidRPr="00212777">
        <w:rPr>
          <w:sz w:val="20"/>
          <w:szCs w:val="20"/>
          <w:lang w:val="en-US"/>
        </w:rPr>
        <w:t xml:space="preserve">In order to give substance </w:t>
      </w:r>
      <w:r w:rsidR="00811270">
        <w:rPr>
          <w:sz w:val="20"/>
          <w:szCs w:val="20"/>
          <w:lang w:val="en-US"/>
        </w:rPr>
        <w:t>the security policy and reducing some of the security risks</w:t>
      </w:r>
      <w:r w:rsidRPr="00212777">
        <w:rPr>
          <w:sz w:val="20"/>
          <w:szCs w:val="20"/>
          <w:lang w:val="en-US"/>
        </w:rPr>
        <w:t xml:space="preserve"> CMS has chosen for R</w:t>
      </w:r>
      <w:r w:rsidR="00221A33" w:rsidRPr="00212777">
        <w:rPr>
          <w:sz w:val="20"/>
          <w:szCs w:val="20"/>
          <w:lang w:val="en-US"/>
        </w:rPr>
        <w:t xml:space="preserve">ole </w:t>
      </w:r>
      <w:r w:rsidRPr="00212777">
        <w:rPr>
          <w:sz w:val="20"/>
          <w:szCs w:val="20"/>
          <w:lang w:val="en-US"/>
        </w:rPr>
        <w:t>B</w:t>
      </w:r>
      <w:r w:rsidR="00221A33" w:rsidRPr="00212777">
        <w:rPr>
          <w:sz w:val="20"/>
          <w:szCs w:val="20"/>
          <w:lang w:val="en-US"/>
        </w:rPr>
        <w:t xml:space="preserve">ased </w:t>
      </w:r>
      <w:r w:rsidRPr="00212777">
        <w:rPr>
          <w:sz w:val="20"/>
          <w:szCs w:val="20"/>
          <w:lang w:val="en-US"/>
        </w:rPr>
        <w:t>A</w:t>
      </w:r>
      <w:r w:rsidR="00221A33" w:rsidRPr="00212777">
        <w:rPr>
          <w:sz w:val="20"/>
          <w:szCs w:val="20"/>
          <w:lang w:val="en-US"/>
        </w:rPr>
        <w:t xml:space="preserve">ccess </w:t>
      </w:r>
      <w:r w:rsidRPr="00212777">
        <w:rPr>
          <w:sz w:val="20"/>
          <w:szCs w:val="20"/>
          <w:lang w:val="en-US"/>
        </w:rPr>
        <w:t>C</w:t>
      </w:r>
      <w:r w:rsidR="00221A33" w:rsidRPr="00212777">
        <w:rPr>
          <w:sz w:val="20"/>
          <w:szCs w:val="20"/>
          <w:lang w:val="en-US"/>
        </w:rPr>
        <w:t xml:space="preserve">ontrol </w:t>
      </w:r>
      <w:r w:rsidRPr="00212777">
        <w:rPr>
          <w:sz w:val="20"/>
          <w:szCs w:val="20"/>
          <w:lang w:val="en-US"/>
        </w:rPr>
        <w:t>(</w:t>
      </w:r>
      <w:r w:rsidR="00221A33" w:rsidRPr="00212777">
        <w:rPr>
          <w:sz w:val="20"/>
          <w:szCs w:val="20"/>
          <w:lang w:val="en-US"/>
        </w:rPr>
        <w:t xml:space="preserve">RBAC) and specifically for the method from the National Institute for Standards and Technology (NIST). The goal of this project is a generic approach with </w:t>
      </w:r>
      <w:r w:rsidR="00C22CC7">
        <w:rPr>
          <w:sz w:val="20"/>
          <w:szCs w:val="20"/>
          <w:lang w:val="en-US"/>
        </w:rPr>
        <w:t xml:space="preserve">an </w:t>
      </w:r>
      <w:r w:rsidR="00221A33" w:rsidRPr="00212777">
        <w:rPr>
          <w:sz w:val="20"/>
          <w:szCs w:val="20"/>
          <w:lang w:val="en-US"/>
        </w:rPr>
        <w:t xml:space="preserve">eye on the future </w:t>
      </w:r>
      <w:r w:rsidR="00C22CC7">
        <w:rPr>
          <w:sz w:val="20"/>
          <w:szCs w:val="20"/>
          <w:lang w:val="en-US"/>
        </w:rPr>
        <w:t>that</w:t>
      </w:r>
      <w:r w:rsidR="00221A33" w:rsidRPr="00212777">
        <w:rPr>
          <w:sz w:val="20"/>
          <w:szCs w:val="20"/>
          <w:lang w:val="en-US"/>
        </w:rPr>
        <w:t xml:space="preserve"> covers </w:t>
      </w:r>
      <w:r w:rsidR="00811270">
        <w:rPr>
          <w:sz w:val="20"/>
          <w:szCs w:val="20"/>
          <w:lang w:val="en-US"/>
        </w:rPr>
        <w:t>a large amount of</w:t>
      </w:r>
      <w:r w:rsidR="00221A33" w:rsidRPr="00212777">
        <w:rPr>
          <w:sz w:val="20"/>
          <w:szCs w:val="20"/>
          <w:lang w:val="en-US"/>
        </w:rPr>
        <w:t xml:space="preserve"> security risks and </w:t>
      </w:r>
      <w:r w:rsidR="00C22CC7">
        <w:rPr>
          <w:sz w:val="20"/>
          <w:szCs w:val="20"/>
          <w:lang w:val="en-US"/>
        </w:rPr>
        <w:t xml:space="preserve">will be </w:t>
      </w:r>
      <w:r w:rsidR="00221A33" w:rsidRPr="00212777">
        <w:rPr>
          <w:sz w:val="20"/>
          <w:szCs w:val="20"/>
          <w:lang w:val="en-US"/>
        </w:rPr>
        <w:t>implement</w:t>
      </w:r>
      <w:r w:rsidR="00C22CC7">
        <w:rPr>
          <w:sz w:val="20"/>
          <w:szCs w:val="20"/>
          <w:lang w:val="en-US"/>
        </w:rPr>
        <w:t>ed</w:t>
      </w:r>
      <w:r w:rsidR="00221A33" w:rsidRPr="00212777">
        <w:rPr>
          <w:sz w:val="20"/>
          <w:szCs w:val="20"/>
          <w:lang w:val="en-US"/>
        </w:rPr>
        <w:t xml:space="preserve"> in the IT environment but also </w:t>
      </w:r>
      <w:r w:rsidR="00261687" w:rsidRPr="00212777">
        <w:rPr>
          <w:sz w:val="20"/>
          <w:szCs w:val="20"/>
          <w:lang w:val="en-US"/>
        </w:rPr>
        <w:t>secure</w:t>
      </w:r>
      <w:r w:rsidR="00221A33" w:rsidRPr="00212777">
        <w:rPr>
          <w:sz w:val="20"/>
          <w:szCs w:val="20"/>
          <w:lang w:val="en-US"/>
        </w:rPr>
        <w:t xml:space="preserve"> them in the business processes.</w:t>
      </w:r>
    </w:p>
    <w:p w:rsidR="00221A33" w:rsidRPr="00212777" w:rsidRDefault="00221A33" w:rsidP="00F423CD">
      <w:pPr>
        <w:spacing w:line="360" w:lineRule="auto"/>
        <w:jc w:val="both"/>
        <w:rPr>
          <w:sz w:val="20"/>
          <w:szCs w:val="20"/>
          <w:lang w:val="en-US"/>
        </w:rPr>
      </w:pPr>
    </w:p>
    <w:p w:rsidR="00261687" w:rsidRDefault="00135C32" w:rsidP="00261687">
      <w:pPr>
        <w:spacing w:line="360" w:lineRule="auto"/>
        <w:jc w:val="both"/>
        <w:rPr>
          <w:sz w:val="20"/>
          <w:szCs w:val="20"/>
          <w:lang w:val="en-US"/>
        </w:rPr>
      </w:pPr>
      <w:r w:rsidRPr="008E2D30">
        <w:rPr>
          <w:sz w:val="20"/>
          <w:szCs w:val="20"/>
          <w:lang w:val="en-US"/>
        </w:rPr>
        <w:t xml:space="preserve">For the RBAC project there </w:t>
      </w:r>
      <w:r w:rsidR="008E2D30" w:rsidRPr="008E2D30">
        <w:rPr>
          <w:sz w:val="20"/>
          <w:szCs w:val="20"/>
          <w:lang w:val="en-US"/>
        </w:rPr>
        <w:t xml:space="preserve">is </w:t>
      </w:r>
      <w:r w:rsidRPr="008E2D30">
        <w:rPr>
          <w:sz w:val="20"/>
          <w:szCs w:val="20"/>
          <w:lang w:val="en-US"/>
        </w:rPr>
        <w:t>a</w:t>
      </w:r>
      <w:r w:rsidR="008E2D30" w:rsidRPr="008E2D30">
        <w:rPr>
          <w:sz w:val="20"/>
          <w:szCs w:val="20"/>
          <w:lang w:val="en-US"/>
        </w:rPr>
        <w:t>n</w:t>
      </w:r>
      <w:r w:rsidRPr="008E2D30">
        <w:rPr>
          <w:sz w:val="20"/>
          <w:szCs w:val="20"/>
          <w:lang w:val="en-US"/>
        </w:rPr>
        <w:t xml:space="preserve"> Project Initiation Document (PID)</w:t>
      </w:r>
      <w:r w:rsidR="00221A33" w:rsidRPr="008E2D30">
        <w:rPr>
          <w:sz w:val="20"/>
          <w:szCs w:val="20"/>
          <w:lang w:val="en-US"/>
        </w:rPr>
        <w:t>. Th</w:t>
      </w:r>
      <w:r w:rsidRPr="008E2D30">
        <w:rPr>
          <w:sz w:val="20"/>
          <w:szCs w:val="20"/>
          <w:lang w:val="en-US"/>
        </w:rPr>
        <w:t xml:space="preserve">e PID </w:t>
      </w:r>
      <w:r w:rsidR="00221A33" w:rsidRPr="008E2D30">
        <w:rPr>
          <w:sz w:val="20"/>
          <w:szCs w:val="20"/>
          <w:lang w:val="en-US"/>
        </w:rPr>
        <w:t>is a deri</w:t>
      </w:r>
      <w:r w:rsidR="00796FCD" w:rsidRPr="008E2D30">
        <w:rPr>
          <w:sz w:val="20"/>
          <w:szCs w:val="20"/>
          <w:lang w:val="en-US"/>
        </w:rPr>
        <w:t>va</w:t>
      </w:r>
      <w:r w:rsidR="00221A33" w:rsidRPr="008E2D30">
        <w:rPr>
          <w:sz w:val="20"/>
          <w:szCs w:val="20"/>
          <w:lang w:val="en-US"/>
        </w:rPr>
        <w:t>tive of</w:t>
      </w:r>
      <w:r w:rsidR="008C5666">
        <w:rPr>
          <w:sz w:val="20"/>
          <w:szCs w:val="20"/>
          <w:lang w:val="en-US"/>
        </w:rPr>
        <w:t xml:space="preserve"> </w:t>
      </w:r>
      <w:r w:rsidR="00796FCD" w:rsidRPr="008E2D30">
        <w:rPr>
          <w:sz w:val="20"/>
          <w:szCs w:val="20"/>
          <w:lang w:val="en-US"/>
        </w:rPr>
        <w:t xml:space="preserve">the PRINCE 2 method that is suited for CMS. </w:t>
      </w:r>
      <w:r w:rsidR="00261687" w:rsidRPr="008E2D30">
        <w:rPr>
          <w:sz w:val="20"/>
          <w:szCs w:val="20"/>
          <w:lang w:val="en-US"/>
        </w:rPr>
        <w:t>The purpose of th</w:t>
      </w:r>
      <w:r w:rsidRPr="008E2D30">
        <w:rPr>
          <w:sz w:val="20"/>
          <w:szCs w:val="20"/>
          <w:lang w:val="en-US"/>
        </w:rPr>
        <w:t xml:space="preserve">e PID </w:t>
      </w:r>
      <w:r w:rsidR="00261687" w:rsidRPr="008E2D30">
        <w:rPr>
          <w:sz w:val="20"/>
          <w:szCs w:val="20"/>
          <w:lang w:val="en-US"/>
        </w:rPr>
        <w:t xml:space="preserve">is that there is a solid foundation for this project with a result that </w:t>
      </w:r>
      <w:r w:rsidR="008E2D30" w:rsidRPr="008E2D30">
        <w:rPr>
          <w:sz w:val="20"/>
          <w:szCs w:val="20"/>
          <w:lang w:val="en-US"/>
        </w:rPr>
        <w:t xml:space="preserve">it </w:t>
      </w:r>
      <w:r w:rsidR="00261687" w:rsidRPr="008E2D30">
        <w:rPr>
          <w:sz w:val="20"/>
          <w:szCs w:val="20"/>
          <w:lang w:val="en-US"/>
        </w:rPr>
        <w:t>is initiated in a correct manner.</w:t>
      </w:r>
    </w:p>
    <w:p w:rsidR="00261687" w:rsidRPr="00212777" w:rsidRDefault="00261687" w:rsidP="00261687">
      <w:pPr>
        <w:spacing w:line="360" w:lineRule="auto"/>
        <w:jc w:val="both"/>
        <w:rPr>
          <w:sz w:val="20"/>
          <w:szCs w:val="20"/>
          <w:lang w:val="en-US"/>
        </w:rPr>
      </w:pPr>
    </w:p>
    <w:p w:rsidR="00761433" w:rsidRPr="00212777" w:rsidRDefault="00796FCD" w:rsidP="00761433">
      <w:pPr>
        <w:spacing w:line="360" w:lineRule="auto"/>
        <w:jc w:val="both"/>
        <w:rPr>
          <w:sz w:val="20"/>
          <w:szCs w:val="20"/>
          <w:lang w:val="en-US"/>
        </w:rPr>
      </w:pPr>
      <w:r w:rsidRPr="00212777">
        <w:rPr>
          <w:sz w:val="20"/>
          <w:szCs w:val="20"/>
          <w:lang w:val="en-US"/>
        </w:rPr>
        <w:t>The conclusion of this project is that with the developed template</w:t>
      </w:r>
      <w:r w:rsidR="00261687">
        <w:rPr>
          <w:sz w:val="20"/>
          <w:szCs w:val="20"/>
          <w:lang w:val="en-US"/>
        </w:rPr>
        <w:t>,</w:t>
      </w:r>
      <w:r w:rsidRPr="00212777">
        <w:rPr>
          <w:sz w:val="20"/>
          <w:szCs w:val="20"/>
          <w:lang w:val="en-US"/>
        </w:rPr>
        <w:t xml:space="preserve"> substance can be given to</w:t>
      </w:r>
      <w:r w:rsidR="00E120EB">
        <w:rPr>
          <w:sz w:val="20"/>
          <w:szCs w:val="20"/>
          <w:lang w:val="en-US"/>
        </w:rPr>
        <w:t xml:space="preserve"> </w:t>
      </w:r>
      <w:r w:rsidR="00811270">
        <w:rPr>
          <w:sz w:val="20"/>
          <w:szCs w:val="20"/>
          <w:lang w:val="en-US"/>
        </w:rPr>
        <w:t xml:space="preserve">the security policy and </w:t>
      </w:r>
      <w:r w:rsidRPr="00212777">
        <w:rPr>
          <w:sz w:val="20"/>
          <w:szCs w:val="20"/>
          <w:lang w:val="en-US"/>
        </w:rPr>
        <w:t>minim</w:t>
      </w:r>
      <w:r w:rsidR="00761433" w:rsidRPr="00212777">
        <w:rPr>
          <w:sz w:val="20"/>
          <w:szCs w:val="20"/>
          <w:lang w:val="en-US"/>
        </w:rPr>
        <w:t>ize</w:t>
      </w:r>
      <w:r w:rsidRPr="00212777">
        <w:rPr>
          <w:sz w:val="20"/>
          <w:szCs w:val="20"/>
          <w:lang w:val="en-US"/>
        </w:rPr>
        <w:t xml:space="preserve"> the security risks</w:t>
      </w:r>
      <w:r w:rsidR="00811270">
        <w:rPr>
          <w:sz w:val="20"/>
          <w:szCs w:val="20"/>
          <w:lang w:val="en-US"/>
        </w:rPr>
        <w:t>.</w:t>
      </w:r>
      <w:r w:rsidRPr="00212777">
        <w:rPr>
          <w:sz w:val="20"/>
          <w:szCs w:val="20"/>
          <w:lang w:val="en-US"/>
        </w:rPr>
        <w:t xml:space="preserve"> </w:t>
      </w:r>
      <w:r w:rsidR="00811270">
        <w:rPr>
          <w:sz w:val="20"/>
          <w:szCs w:val="20"/>
          <w:lang w:val="en-US"/>
        </w:rPr>
        <w:t xml:space="preserve">Furthermore they will be warranted </w:t>
      </w:r>
      <w:r w:rsidRPr="00212777">
        <w:rPr>
          <w:sz w:val="20"/>
          <w:szCs w:val="20"/>
          <w:lang w:val="en-US"/>
        </w:rPr>
        <w:t xml:space="preserve">within the business </w:t>
      </w:r>
      <w:r w:rsidR="00761433" w:rsidRPr="00212777">
        <w:rPr>
          <w:sz w:val="20"/>
          <w:szCs w:val="20"/>
          <w:lang w:val="en-US"/>
        </w:rPr>
        <w:t xml:space="preserve">processes. The underlying purpose is also to </w:t>
      </w:r>
      <w:r w:rsidR="00370D27">
        <w:rPr>
          <w:sz w:val="20"/>
          <w:szCs w:val="20"/>
          <w:lang w:val="en-US"/>
        </w:rPr>
        <w:t xml:space="preserve">let </w:t>
      </w:r>
      <w:r w:rsidR="00C22CC7">
        <w:rPr>
          <w:sz w:val="20"/>
          <w:szCs w:val="20"/>
          <w:lang w:val="en-US"/>
        </w:rPr>
        <w:t xml:space="preserve">the </w:t>
      </w:r>
      <w:r w:rsidR="00761433" w:rsidRPr="00212777">
        <w:rPr>
          <w:sz w:val="20"/>
          <w:szCs w:val="20"/>
          <w:lang w:val="en-US"/>
        </w:rPr>
        <w:t>responsibility completely</w:t>
      </w:r>
      <w:r w:rsidR="00E120EB">
        <w:rPr>
          <w:sz w:val="20"/>
          <w:szCs w:val="20"/>
          <w:lang w:val="en-US"/>
        </w:rPr>
        <w:t xml:space="preserve"> </w:t>
      </w:r>
      <w:r w:rsidR="00370D27">
        <w:rPr>
          <w:sz w:val="20"/>
          <w:szCs w:val="20"/>
          <w:lang w:val="en-US"/>
        </w:rPr>
        <w:t xml:space="preserve">rest </w:t>
      </w:r>
      <w:r w:rsidR="00761433" w:rsidRPr="00212777">
        <w:rPr>
          <w:sz w:val="20"/>
          <w:szCs w:val="20"/>
          <w:lang w:val="en-US"/>
        </w:rPr>
        <w:t xml:space="preserve">with the team leads in combination with the template. </w:t>
      </w:r>
      <w:r w:rsidR="00761433" w:rsidRPr="00D14F43">
        <w:rPr>
          <w:sz w:val="20"/>
          <w:szCs w:val="20"/>
          <w:lang w:val="en-US"/>
        </w:rPr>
        <w:t>All</w:t>
      </w:r>
      <w:r w:rsidR="00761433" w:rsidRPr="00350A9D">
        <w:rPr>
          <w:sz w:val="20"/>
          <w:szCs w:val="20"/>
          <w:lang w:val="en-US"/>
        </w:rPr>
        <w:t xml:space="preserve"> this is done in </w:t>
      </w:r>
      <w:r w:rsidR="00261687" w:rsidRPr="00350A9D">
        <w:rPr>
          <w:sz w:val="20"/>
          <w:szCs w:val="20"/>
          <w:lang w:val="en-US"/>
        </w:rPr>
        <w:t>arrangement</w:t>
      </w:r>
      <w:r w:rsidR="00761433" w:rsidRPr="00350A9D">
        <w:rPr>
          <w:sz w:val="20"/>
          <w:szCs w:val="20"/>
          <w:lang w:val="en-US"/>
        </w:rPr>
        <w:t xml:space="preserve"> with the functional role that is known within CMS.</w:t>
      </w:r>
      <w:r w:rsidR="00761433" w:rsidRPr="00212777">
        <w:rPr>
          <w:sz w:val="20"/>
          <w:szCs w:val="20"/>
          <w:lang w:val="en-US"/>
        </w:rPr>
        <w:t xml:space="preserve"> </w:t>
      </w:r>
    </w:p>
    <w:p w:rsidR="00761433" w:rsidRPr="00212777" w:rsidRDefault="00761433" w:rsidP="00221A33">
      <w:pPr>
        <w:spacing w:line="360" w:lineRule="auto"/>
        <w:jc w:val="both"/>
        <w:rPr>
          <w:sz w:val="20"/>
          <w:szCs w:val="20"/>
          <w:lang w:val="en-US"/>
        </w:rPr>
      </w:pPr>
    </w:p>
    <w:p w:rsidR="00261687" w:rsidRDefault="00212777" w:rsidP="00761433">
      <w:pPr>
        <w:spacing w:line="360" w:lineRule="auto"/>
        <w:jc w:val="both"/>
        <w:rPr>
          <w:sz w:val="20"/>
          <w:szCs w:val="20"/>
          <w:lang w:val="en-US"/>
        </w:rPr>
      </w:pPr>
      <w:r w:rsidRPr="00D14F43">
        <w:rPr>
          <w:sz w:val="20"/>
          <w:szCs w:val="20"/>
          <w:lang w:val="en-US"/>
        </w:rPr>
        <w:t xml:space="preserve">Furthermore this project is still ongoing and soon shall be implemented in the other departments. </w:t>
      </w:r>
      <w:r w:rsidR="00261687" w:rsidRPr="00D14F43">
        <w:rPr>
          <w:sz w:val="20"/>
          <w:szCs w:val="20"/>
          <w:lang w:val="en-US"/>
        </w:rPr>
        <w:t xml:space="preserve">To be followed by an evaluation if it is needed to expand this into the </w:t>
      </w:r>
      <w:r w:rsidR="006F78CC" w:rsidRPr="00D14F43">
        <w:rPr>
          <w:sz w:val="20"/>
          <w:szCs w:val="20"/>
          <w:lang w:val="en-US"/>
        </w:rPr>
        <w:t xml:space="preserve">lower layers of the IT </w:t>
      </w:r>
      <w:r w:rsidR="00261687" w:rsidRPr="00D14F43">
        <w:rPr>
          <w:sz w:val="20"/>
          <w:szCs w:val="20"/>
          <w:lang w:val="en-US"/>
        </w:rPr>
        <w:t>environment or keep it as it is.</w:t>
      </w:r>
    </w:p>
    <w:p w:rsidR="005D7239" w:rsidRPr="00212777" w:rsidRDefault="00771D47" w:rsidP="00D46B3C">
      <w:pPr>
        <w:spacing w:line="360" w:lineRule="auto"/>
        <w:jc w:val="both"/>
        <w:rPr>
          <w:sz w:val="20"/>
          <w:szCs w:val="20"/>
          <w:lang w:val="en-US"/>
        </w:rPr>
      </w:pPr>
      <w:r w:rsidRPr="00212777">
        <w:rPr>
          <w:b/>
          <w:lang w:val="en-US"/>
        </w:rPr>
        <w:br w:type="page"/>
      </w:r>
      <w:r w:rsidR="0018236D" w:rsidRPr="00F87265">
        <w:rPr>
          <w:b/>
          <w:sz w:val="32"/>
          <w:szCs w:val="32"/>
        </w:rPr>
        <w:lastRenderedPageBreak/>
        <w:t>Inhoud</w:t>
      </w:r>
    </w:p>
    <w:p w:rsidR="006C0BA2" w:rsidRDefault="009F68C1">
      <w:pPr>
        <w:pStyle w:val="TOC1"/>
        <w:rPr>
          <w:rFonts w:asciiTheme="minorHAnsi" w:eastAsiaTheme="minorEastAsia" w:hAnsiTheme="minorHAnsi" w:cstheme="minorBidi"/>
          <w:b w:val="0"/>
          <w:noProof/>
          <w:sz w:val="22"/>
          <w:szCs w:val="22"/>
          <w:lang w:val="en-US" w:eastAsia="en-US"/>
        </w:rPr>
      </w:pPr>
      <w:r w:rsidRPr="00F87265">
        <w:rPr>
          <w:szCs w:val="20"/>
        </w:rPr>
        <w:fldChar w:fldCharType="begin"/>
      </w:r>
      <w:r w:rsidR="007A20D2" w:rsidRPr="00F87265">
        <w:rPr>
          <w:szCs w:val="20"/>
        </w:rPr>
        <w:instrText xml:space="preserve"> TOC \o "1-3" \h \z \u </w:instrText>
      </w:r>
      <w:r w:rsidRPr="00F87265">
        <w:rPr>
          <w:szCs w:val="20"/>
        </w:rPr>
        <w:fldChar w:fldCharType="separate"/>
      </w:r>
      <w:hyperlink w:anchor="_Toc326342199" w:history="1">
        <w:r w:rsidR="006C0BA2" w:rsidRPr="006856F7">
          <w:rPr>
            <w:rStyle w:val="Hyperlink"/>
            <w:noProof/>
          </w:rPr>
          <w:t>Samenvatting</w:t>
        </w:r>
        <w:r w:rsidR="006C0BA2" w:rsidRPr="00D94AC2">
          <w:rPr>
            <w:b w:val="0"/>
            <w:noProof/>
            <w:webHidden/>
          </w:rPr>
          <w:tab/>
        </w:r>
        <w:r>
          <w:rPr>
            <w:noProof/>
            <w:webHidden/>
          </w:rPr>
          <w:fldChar w:fldCharType="begin"/>
        </w:r>
        <w:r w:rsidR="006C0BA2">
          <w:rPr>
            <w:noProof/>
            <w:webHidden/>
          </w:rPr>
          <w:instrText xml:space="preserve"> PAGEREF _Toc326342199 \h </w:instrText>
        </w:r>
        <w:r>
          <w:rPr>
            <w:noProof/>
            <w:webHidden/>
          </w:rPr>
        </w:r>
        <w:r>
          <w:rPr>
            <w:noProof/>
            <w:webHidden/>
          </w:rPr>
          <w:fldChar w:fldCharType="separate"/>
        </w:r>
        <w:r w:rsidR="00E2504E">
          <w:rPr>
            <w:noProof/>
            <w:webHidden/>
          </w:rPr>
          <w:t>5</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00" w:history="1">
        <w:r w:rsidR="006C0BA2" w:rsidRPr="006856F7">
          <w:rPr>
            <w:rStyle w:val="Hyperlink"/>
            <w:noProof/>
            <w:lang w:val="en-US"/>
          </w:rPr>
          <w:t>Summary</w:t>
        </w:r>
        <w:r w:rsidR="006C0BA2" w:rsidRPr="00D94AC2">
          <w:rPr>
            <w:b w:val="0"/>
            <w:noProof/>
            <w:webHidden/>
          </w:rPr>
          <w:tab/>
        </w:r>
        <w:r>
          <w:rPr>
            <w:noProof/>
            <w:webHidden/>
          </w:rPr>
          <w:fldChar w:fldCharType="begin"/>
        </w:r>
        <w:r w:rsidR="006C0BA2">
          <w:rPr>
            <w:noProof/>
            <w:webHidden/>
          </w:rPr>
          <w:instrText xml:space="preserve"> PAGEREF _Toc326342200 \h </w:instrText>
        </w:r>
        <w:r>
          <w:rPr>
            <w:noProof/>
            <w:webHidden/>
          </w:rPr>
        </w:r>
        <w:r>
          <w:rPr>
            <w:noProof/>
            <w:webHidden/>
          </w:rPr>
          <w:fldChar w:fldCharType="separate"/>
        </w:r>
        <w:r w:rsidR="00E2504E">
          <w:rPr>
            <w:noProof/>
            <w:webHidden/>
          </w:rPr>
          <w:t>6</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01" w:history="1">
        <w:r w:rsidR="006C0BA2" w:rsidRPr="006856F7">
          <w:rPr>
            <w:rStyle w:val="Hyperlink"/>
            <w:noProof/>
          </w:rPr>
          <w:t>1. Inleiding</w:t>
        </w:r>
        <w:r w:rsidR="006C0BA2" w:rsidRPr="00D94AC2">
          <w:rPr>
            <w:b w:val="0"/>
            <w:noProof/>
            <w:webHidden/>
          </w:rPr>
          <w:tab/>
        </w:r>
        <w:r>
          <w:rPr>
            <w:noProof/>
            <w:webHidden/>
          </w:rPr>
          <w:fldChar w:fldCharType="begin"/>
        </w:r>
        <w:r w:rsidR="006C0BA2">
          <w:rPr>
            <w:noProof/>
            <w:webHidden/>
          </w:rPr>
          <w:instrText xml:space="preserve"> PAGEREF _Toc326342201 \h </w:instrText>
        </w:r>
        <w:r>
          <w:rPr>
            <w:noProof/>
            <w:webHidden/>
          </w:rPr>
        </w:r>
        <w:r>
          <w:rPr>
            <w:noProof/>
            <w:webHidden/>
          </w:rPr>
          <w:fldChar w:fldCharType="separate"/>
        </w:r>
        <w:r w:rsidR="00E2504E">
          <w:rPr>
            <w:noProof/>
            <w:webHidden/>
          </w:rPr>
          <w:t>8</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02" w:history="1">
        <w:r w:rsidR="006C0BA2" w:rsidRPr="006856F7">
          <w:rPr>
            <w:rStyle w:val="Hyperlink"/>
            <w:noProof/>
          </w:rPr>
          <w:t>1.1 Het bedrijf</w:t>
        </w:r>
        <w:r w:rsidR="006C0BA2">
          <w:rPr>
            <w:noProof/>
            <w:webHidden/>
          </w:rPr>
          <w:tab/>
        </w:r>
        <w:r>
          <w:rPr>
            <w:noProof/>
            <w:webHidden/>
          </w:rPr>
          <w:fldChar w:fldCharType="begin"/>
        </w:r>
        <w:r w:rsidR="006C0BA2">
          <w:rPr>
            <w:noProof/>
            <w:webHidden/>
          </w:rPr>
          <w:instrText xml:space="preserve"> PAGEREF _Toc326342202 \h </w:instrText>
        </w:r>
        <w:r>
          <w:rPr>
            <w:noProof/>
            <w:webHidden/>
          </w:rPr>
        </w:r>
        <w:r>
          <w:rPr>
            <w:noProof/>
            <w:webHidden/>
          </w:rPr>
          <w:fldChar w:fldCharType="separate"/>
        </w:r>
        <w:r w:rsidR="00E2504E">
          <w:rPr>
            <w:noProof/>
            <w:webHidden/>
          </w:rPr>
          <w:t>9</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03" w:history="1">
        <w:r w:rsidR="006C0BA2" w:rsidRPr="006856F7">
          <w:rPr>
            <w:rStyle w:val="Hyperlink"/>
            <w:noProof/>
          </w:rPr>
          <w:t>1.2 Informatiebeveiliging</w:t>
        </w:r>
        <w:r w:rsidR="006C0BA2">
          <w:rPr>
            <w:noProof/>
            <w:webHidden/>
          </w:rPr>
          <w:tab/>
        </w:r>
        <w:r>
          <w:rPr>
            <w:noProof/>
            <w:webHidden/>
          </w:rPr>
          <w:fldChar w:fldCharType="begin"/>
        </w:r>
        <w:r w:rsidR="006C0BA2">
          <w:rPr>
            <w:noProof/>
            <w:webHidden/>
          </w:rPr>
          <w:instrText xml:space="preserve"> PAGEREF _Toc326342203 \h </w:instrText>
        </w:r>
        <w:r>
          <w:rPr>
            <w:noProof/>
            <w:webHidden/>
          </w:rPr>
        </w:r>
        <w:r>
          <w:rPr>
            <w:noProof/>
            <w:webHidden/>
          </w:rPr>
          <w:fldChar w:fldCharType="separate"/>
        </w:r>
        <w:r w:rsidR="00E2504E">
          <w:rPr>
            <w:noProof/>
            <w:webHidden/>
          </w:rPr>
          <w:t>10</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04" w:history="1">
        <w:r w:rsidR="006C0BA2" w:rsidRPr="006856F7">
          <w:rPr>
            <w:rStyle w:val="Hyperlink"/>
            <w:noProof/>
          </w:rPr>
          <w:t>1.3 Doelstelling</w:t>
        </w:r>
        <w:r w:rsidR="006C0BA2">
          <w:rPr>
            <w:noProof/>
            <w:webHidden/>
          </w:rPr>
          <w:tab/>
        </w:r>
        <w:r>
          <w:rPr>
            <w:noProof/>
            <w:webHidden/>
          </w:rPr>
          <w:fldChar w:fldCharType="begin"/>
        </w:r>
        <w:r w:rsidR="006C0BA2">
          <w:rPr>
            <w:noProof/>
            <w:webHidden/>
          </w:rPr>
          <w:instrText xml:space="preserve"> PAGEREF _Toc326342204 \h </w:instrText>
        </w:r>
        <w:r>
          <w:rPr>
            <w:noProof/>
            <w:webHidden/>
          </w:rPr>
        </w:r>
        <w:r>
          <w:rPr>
            <w:noProof/>
            <w:webHidden/>
          </w:rPr>
          <w:fldChar w:fldCharType="separate"/>
        </w:r>
        <w:r w:rsidR="00E2504E">
          <w:rPr>
            <w:noProof/>
            <w:webHidden/>
          </w:rPr>
          <w:t>11</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05" w:history="1">
        <w:r w:rsidR="006C0BA2" w:rsidRPr="006856F7">
          <w:rPr>
            <w:rStyle w:val="Hyperlink"/>
            <w:noProof/>
          </w:rPr>
          <w:t>1.4 Vraagstelling</w:t>
        </w:r>
        <w:r w:rsidR="006C0BA2">
          <w:rPr>
            <w:noProof/>
            <w:webHidden/>
          </w:rPr>
          <w:tab/>
        </w:r>
        <w:r>
          <w:rPr>
            <w:noProof/>
            <w:webHidden/>
          </w:rPr>
          <w:fldChar w:fldCharType="begin"/>
        </w:r>
        <w:r w:rsidR="006C0BA2">
          <w:rPr>
            <w:noProof/>
            <w:webHidden/>
          </w:rPr>
          <w:instrText xml:space="preserve"> PAGEREF _Toc326342205 \h </w:instrText>
        </w:r>
        <w:r>
          <w:rPr>
            <w:noProof/>
            <w:webHidden/>
          </w:rPr>
        </w:r>
        <w:r>
          <w:rPr>
            <w:noProof/>
            <w:webHidden/>
          </w:rPr>
          <w:fldChar w:fldCharType="separate"/>
        </w:r>
        <w:r w:rsidR="00E2504E">
          <w:rPr>
            <w:noProof/>
            <w:webHidden/>
          </w:rPr>
          <w:t>11</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06" w:history="1">
        <w:r w:rsidR="006C0BA2" w:rsidRPr="006856F7">
          <w:rPr>
            <w:rStyle w:val="Hyperlink"/>
            <w:noProof/>
          </w:rPr>
          <w:t>1.5 Structuur</w:t>
        </w:r>
        <w:r w:rsidR="006C0BA2">
          <w:rPr>
            <w:noProof/>
            <w:webHidden/>
          </w:rPr>
          <w:tab/>
        </w:r>
        <w:r>
          <w:rPr>
            <w:noProof/>
            <w:webHidden/>
          </w:rPr>
          <w:fldChar w:fldCharType="begin"/>
        </w:r>
        <w:r w:rsidR="006C0BA2">
          <w:rPr>
            <w:noProof/>
            <w:webHidden/>
          </w:rPr>
          <w:instrText xml:space="preserve"> PAGEREF _Toc326342206 \h </w:instrText>
        </w:r>
        <w:r>
          <w:rPr>
            <w:noProof/>
            <w:webHidden/>
          </w:rPr>
        </w:r>
        <w:r>
          <w:rPr>
            <w:noProof/>
            <w:webHidden/>
          </w:rPr>
          <w:fldChar w:fldCharType="separate"/>
        </w:r>
        <w:r w:rsidR="00E2504E">
          <w:rPr>
            <w:noProof/>
            <w:webHidden/>
          </w:rPr>
          <w:t>11</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07" w:history="1">
        <w:r w:rsidR="006C0BA2" w:rsidRPr="006856F7">
          <w:rPr>
            <w:rStyle w:val="Hyperlink"/>
            <w:noProof/>
          </w:rPr>
          <w:t>2. Procesbeschrijving RBAC project</w:t>
        </w:r>
        <w:r w:rsidR="006C0BA2" w:rsidRPr="00D94AC2">
          <w:rPr>
            <w:b w:val="0"/>
            <w:noProof/>
            <w:webHidden/>
          </w:rPr>
          <w:tab/>
        </w:r>
        <w:r>
          <w:rPr>
            <w:noProof/>
            <w:webHidden/>
          </w:rPr>
          <w:fldChar w:fldCharType="begin"/>
        </w:r>
        <w:r w:rsidR="006C0BA2">
          <w:rPr>
            <w:noProof/>
            <w:webHidden/>
          </w:rPr>
          <w:instrText xml:space="preserve"> PAGEREF _Toc326342207 \h </w:instrText>
        </w:r>
        <w:r>
          <w:rPr>
            <w:noProof/>
            <w:webHidden/>
          </w:rPr>
        </w:r>
        <w:r>
          <w:rPr>
            <w:noProof/>
            <w:webHidden/>
          </w:rPr>
          <w:fldChar w:fldCharType="separate"/>
        </w:r>
        <w:r w:rsidR="00E2504E">
          <w:rPr>
            <w:noProof/>
            <w:webHidden/>
          </w:rPr>
          <w:t>12</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08" w:history="1">
        <w:r w:rsidR="006C0BA2" w:rsidRPr="006856F7">
          <w:rPr>
            <w:rStyle w:val="Hyperlink"/>
            <w:noProof/>
          </w:rPr>
          <w:t>3. Theorie RBAC</w:t>
        </w:r>
        <w:r w:rsidR="006C0BA2" w:rsidRPr="00D94AC2">
          <w:rPr>
            <w:b w:val="0"/>
            <w:noProof/>
            <w:webHidden/>
          </w:rPr>
          <w:tab/>
        </w:r>
        <w:r>
          <w:rPr>
            <w:noProof/>
            <w:webHidden/>
          </w:rPr>
          <w:fldChar w:fldCharType="begin"/>
        </w:r>
        <w:r w:rsidR="006C0BA2">
          <w:rPr>
            <w:noProof/>
            <w:webHidden/>
          </w:rPr>
          <w:instrText xml:space="preserve"> PAGEREF _Toc326342208 \h </w:instrText>
        </w:r>
        <w:r>
          <w:rPr>
            <w:noProof/>
            <w:webHidden/>
          </w:rPr>
        </w:r>
        <w:r>
          <w:rPr>
            <w:noProof/>
            <w:webHidden/>
          </w:rPr>
          <w:fldChar w:fldCharType="separate"/>
        </w:r>
        <w:r w:rsidR="00E2504E">
          <w:rPr>
            <w:noProof/>
            <w:webHidden/>
          </w:rPr>
          <w:t>14</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09" w:history="1">
        <w:r w:rsidR="006C0BA2" w:rsidRPr="006856F7">
          <w:rPr>
            <w:rStyle w:val="Hyperlink"/>
            <w:noProof/>
          </w:rPr>
          <w:t>3.1 Flat RBAC</w:t>
        </w:r>
        <w:r w:rsidR="006C0BA2">
          <w:rPr>
            <w:noProof/>
            <w:webHidden/>
          </w:rPr>
          <w:tab/>
        </w:r>
        <w:r>
          <w:rPr>
            <w:noProof/>
            <w:webHidden/>
          </w:rPr>
          <w:fldChar w:fldCharType="begin"/>
        </w:r>
        <w:r w:rsidR="006C0BA2">
          <w:rPr>
            <w:noProof/>
            <w:webHidden/>
          </w:rPr>
          <w:instrText xml:space="preserve"> PAGEREF _Toc326342209 \h </w:instrText>
        </w:r>
        <w:r>
          <w:rPr>
            <w:noProof/>
            <w:webHidden/>
          </w:rPr>
        </w:r>
        <w:r>
          <w:rPr>
            <w:noProof/>
            <w:webHidden/>
          </w:rPr>
          <w:fldChar w:fldCharType="separate"/>
        </w:r>
        <w:r w:rsidR="00E2504E">
          <w:rPr>
            <w:noProof/>
            <w:webHidden/>
          </w:rPr>
          <w:t>16</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0" w:history="1">
        <w:r w:rsidR="006C0BA2" w:rsidRPr="006856F7">
          <w:rPr>
            <w:rStyle w:val="Hyperlink"/>
            <w:noProof/>
          </w:rPr>
          <w:t>3.2 Hierarchical RBAC</w:t>
        </w:r>
        <w:r w:rsidR="006C0BA2">
          <w:rPr>
            <w:noProof/>
            <w:webHidden/>
          </w:rPr>
          <w:tab/>
        </w:r>
        <w:r>
          <w:rPr>
            <w:noProof/>
            <w:webHidden/>
          </w:rPr>
          <w:fldChar w:fldCharType="begin"/>
        </w:r>
        <w:r w:rsidR="006C0BA2">
          <w:rPr>
            <w:noProof/>
            <w:webHidden/>
          </w:rPr>
          <w:instrText xml:space="preserve"> PAGEREF _Toc326342210 \h </w:instrText>
        </w:r>
        <w:r>
          <w:rPr>
            <w:noProof/>
            <w:webHidden/>
          </w:rPr>
        </w:r>
        <w:r>
          <w:rPr>
            <w:noProof/>
            <w:webHidden/>
          </w:rPr>
          <w:fldChar w:fldCharType="separate"/>
        </w:r>
        <w:r w:rsidR="00E2504E">
          <w:rPr>
            <w:noProof/>
            <w:webHidden/>
          </w:rPr>
          <w:t>16</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1" w:history="1">
        <w:r w:rsidR="006C0BA2" w:rsidRPr="006856F7">
          <w:rPr>
            <w:rStyle w:val="Hyperlink"/>
            <w:noProof/>
          </w:rPr>
          <w:t>3.3 Constrained RBAC</w:t>
        </w:r>
        <w:r w:rsidR="006C0BA2">
          <w:rPr>
            <w:noProof/>
            <w:webHidden/>
          </w:rPr>
          <w:tab/>
        </w:r>
        <w:r>
          <w:rPr>
            <w:noProof/>
            <w:webHidden/>
          </w:rPr>
          <w:fldChar w:fldCharType="begin"/>
        </w:r>
        <w:r w:rsidR="006C0BA2">
          <w:rPr>
            <w:noProof/>
            <w:webHidden/>
          </w:rPr>
          <w:instrText xml:space="preserve"> PAGEREF _Toc326342211 \h </w:instrText>
        </w:r>
        <w:r>
          <w:rPr>
            <w:noProof/>
            <w:webHidden/>
          </w:rPr>
        </w:r>
        <w:r>
          <w:rPr>
            <w:noProof/>
            <w:webHidden/>
          </w:rPr>
          <w:fldChar w:fldCharType="separate"/>
        </w:r>
        <w:r w:rsidR="00E2504E">
          <w:rPr>
            <w:noProof/>
            <w:webHidden/>
          </w:rPr>
          <w:t>17</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2" w:history="1">
        <w:r w:rsidR="006C0BA2" w:rsidRPr="006856F7">
          <w:rPr>
            <w:rStyle w:val="Hyperlink"/>
            <w:noProof/>
          </w:rPr>
          <w:t>3.3.1 Static Segregation of Duty</w:t>
        </w:r>
        <w:r w:rsidR="006C0BA2">
          <w:rPr>
            <w:noProof/>
            <w:webHidden/>
          </w:rPr>
          <w:tab/>
        </w:r>
        <w:r>
          <w:rPr>
            <w:noProof/>
            <w:webHidden/>
          </w:rPr>
          <w:fldChar w:fldCharType="begin"/>
        </w:r>
        <w:r w:rsidR="006C0BA2">
          <w:rPr>
            <w:noProof/>
            <w:webHidden/>
          </w:rPr>
          <w:instrText xml:space="preserve"> PAGEREF _Toc326342212 \h </w:instrText>
        </w:r>
        <w:r>
          <w:rPr>
            <w:noProof/>
            <w:webHidden/>
          </w:rPr>
        </w:r>
        <w:r>
          <w:rPr>
            <w:noProof/>
            <w:webHidden/>
          </w:rPr>
          <w:fldChar w:fldCharType="separate"/>
        </w:r>
        <w:r w:rsidR="00E2504E">
          <w:rPr>
            <w:noProof/>
            <w:webHidden/>
          </w:rPr>
          <w:t>17</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3" w:history="1">
        <w:r w:rsidR="006C0BA2" w:rsidRPr="006856F7">
          <w:rPr>
            <w:rStyle w:val="Hyperlink"/>
            <w:noProof/>
          </w:rPr>
          <w:t>3.3.2 Dynamic Segregation of Duty</w:t>
        </w:r>
        <w:r w:rsidR="006C0BA2">
          <w:rPr>
            <w:noProof/>
            <w:webHidden/>
          </w:rPr>
          <w:tab/>
        </w:r>
        <w:r>
          <w:rPr>
            <w:noProof/>
            <w:webHidden/>
          </w:rPr>
          <w:fldChar w:fldCharType="begin"/>
        </w:r>
        <w:r w:rsidR="006C0BA2">
          <w:rPr>
            <w:noProof/>
            <w:webHidden/>
          </w:rPr>
          <w:instrText xml:space="preserve"> PAGEREF _Toc326342213 \h </w:instrText>
        </w:r>
        <w:r>
          <w:rPr>
            <w:noProof/>
            <w:webHidden/>
          </w:rPr>
        </w:r>
        <w:r>
          <w:rPr>
            <w:noProof/>
            <w:webHidden/>
          </w:rPr>
          <w:fldChar w:fldCharType="separate"/>
        </w:r>
        <w:r w:rsidR="00E2504E">
          <w:rPr>
            <w:noProof/>
            <w:webHidden/>
          </w:rPr>
          <w:t>18</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4" w:history="1">
        <w:r w:rsidR="006C0BA2" w:rsidRPr="006856F7">
          <w:rPr>
            <w:rStyle w:val="Hyperlink"/>
            <w:noProof/>
          </w:rPr>
          <w:t>3.4 Symmetric RBAC</w:t>
        </w:r>
        <w:r w:rsidR="006C0BA2">
          <w:rPr>
            <w:noProof/>
            <w:webHidden/>
          </w:rPr>
          <w:tab/>
        </w:r>
        <w:r>
          <w:rPr>
            <w:noProof/>
            <w:webHidden/>
          </w:rPr>
          <w:fldChar w:fldCharType="begin"/>
        </w:r>
        <w:r w:rsidR="006C0BA2">
          <w:rPr>
            <w:noProof/>
            <w:webHidden/>
          </w:rPr>
          <w:instrText xml:space="preserve"> PAGEREF _Toc326342214 \h </w:instrText>
        </w:r>
        <w:r>
          <w:rPr>
            <w:noProof/>
            <w:webHidden/>
          </w:rPr>
        </w:r>
        <w:r>
          <w:rPr>
            <w:noProof/>
            <w:webHidden/>
          </w:rPr>
          <w:fldChar w:fldCharType="separate"/>
        </w:r>
        <w:r w:rsidR="00E2504E">
          <w:rPr>
            <w:noProof/>
            <w:webHidden/>
          </w:rPr>
          <w:t>18</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15" w:history="1">
        <w:r w:rsidR="006C0BA2" w:rsidRPr="006856F7">
          <w:rPr>
            <w:rStyle w:val="Hyperlink"/>
            <w:noProof/>
          </w:rPr>
          <w:t>4. Niveau keuze RBAC voor CMS</w:t>
        </w:r>
        <w:r w:rsidR="006C0BA2" w:rsidRPr="00D94AC2">
          <w:rPr>
            <w:b w:val="0"/>
            <w:noProof/>
            <w:webHidden/>
          </w:rPr>
          <w:tab/>
        </w:r>
        <w:r>
          <w:rPr>
            <w:noProof/>
            <w:webHidden/>
          </w:rPr>
          <w:fldChar w:fldCharType="begin"/>
        </w:r>
        <w:r w:rsidR="006C0BA2">
          <w:rPr>
            <w:noProof/>
            <w:webHidden/>
          </w:rPr>
          <w:instrText xml:space="preserve"> PAGEREF _Toc326342215 \h </w:instrText>
        </w:r>
        <w:r>
          <w:rPr>
            <w:noProof/>
            <w:webHidden/>
          </w:rPr>
        </w:r>
        <w:r>
          <w:rPr>
            <w:noProof/>
            <w:webHidden/>
          </w:rPr>
          <w:fldChar w:fldCharType="separate"/>
        </w:r>
        <w:r w:rsidR="00E2504E">
          <w:rPr>
            <w:noProof/>
            <w:webHidden/>
          </w:rPr>
          <w:t>19</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6" w:history="1">
        <w:r w:rsidR="006C0BA2" w:rsidRPr="006856F7">
          <w:rPr>
            <w:rStyle w:val="Hyperlink"/>
            <w:noProof/>
          </w:rPr>
          <w:t>4.1 Optie 1 - Flat RBAC</w:t>
        </w:r>
        <w:r w:rsidR="006C0BA2">
          <w:rPr>
            <w:noProof/>
            <w:webHidden/>
          </w:rPr>
          <w:tab/>
        </w:r>
        <w:r>
          <w:rPr>
            <w:noProof/>
            <w:webHidden/>
          </w:rPr>
          <w:fldChar w:fldCharType="begin"/>
        </w:r>
        <w:r w:rsidR="006C0BA2">
          <w:rPr>
            <w:noProof/>
            <w:webHidden/>
          </w:rPr>
          <w:instrText xml:space="preserve"> PAGEREF _Toc326342216 \h </w:instrText>
        </w:r>
        <w:r>
          <w:rPr>
            <w:noProof/>
            <w:webHidden/>
          </w:rPr>
        </w:r>
        <w:r>
          <w:rPr>
            <w:noProof/>
            <w:webHidden/>
          </w:rPr>
          <w:fldChar w:fldCharType="separate"/>
        </w:r>
        <w:r w:rsidR="00E2504E">
          <w:rPr>
            <w:noProof/>
            <w:webHidden/>
          </w:rPr>
          <w:t>20</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7" w:history="1">
        <w:r w:rsidR="006C0BA2" w:rsidRPr="006856F7">
          <w:rPr>
            <w:rStyle w:val="Hyperlink"/>
            <w:noProof/>
          </w:rPr>
          <w:t>4.2 Optie 2 - Hierarchical RBAC</w:t>
        </w:r>
        <w:r w:rsidR="006C0BA2">
          <w:rPr>
            <w:noProof/>
            <w:webHidden/>
          </w:rPr>
          <w:tab/>
        </w:r>
        <w:r>
          <w:rPr>
            <w:noProof/>
            <w:webHidden/>
          </w:rPr>
          <w:fldChar w:fldCharType="begin"/>
        </w:r>
        <w:r w:rsidR="006C0BA2">
          <w:rPr>
            <w:noProof/>
            <w:webHidden/>
          </w:rPr>
          <w:instrText xml:space="preserve"> PAGEREF _Toc326342217 \h </w:instrText>
        </w:r>
        <w:r>
          <w:rPr>
            <w:noProof/>
            <w:webHidden/>
          </w:rPr>
        </w:r>
        <w:r>
          <w:rPr>
            <w:noProof/>
            <w:webHidden/>
          </w:rPr>
          <w:fldChar w:fldCharType="separate"/>
        </w:r>
        <w:r w:rsidR="00E2504E">
          <w:rPr>
            <w:noProof/>
            <w:webHidden/>
          </w:rPr>
          <w:t>22</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8" w:history="1">
        <w:r w:rsidR="006C0BA2" w:rsidRPr="006856F7">
          <w:rPr>
            <w:rStyle w:val="Hyperlink"/>
            <w:noProof/>
          </w:rPr>
          <w:t>4.3 Optie 3 - Limited Static Constrained RBAC</w:t>
        </w:r>
        <w:r w:rsidR="006C0BA2">
          <w:rPr>
            <w:noProof/>
            <w:webHidden/>
          </w:rPr>
          <w:tab/>
        </w:r>
        <w:r>
          <w:rPr>
            <w:noProof/>
            <w:webHidden/>
          </w:rPr>
          <w:fldChar w:fldCharType="begin"/>
        </w:r>
        <w:r w:rsidR="006C0BA2">
          <w:rPr>
            <w:noProof/>
            <w:webHidden/>
          </w:rPr>
          <w:instrText xml:space="preserve"> PAGEREF _Toc326342218 \h </w:instrText>
        </w:r>
        <w:r>
          <w:rPr>
            <w:noProof/>
            <w:webHidden/>
          </w:rPr>
        </w:r>
        <w:r>
          <w:rPr>
            <w:noProof/>
            <w:webHidden/>
          </w:rPr>
          <w:fldChar w:fldCharType="separate"/>
        </w:r>
        <w:r w:rsidR="00E2504E">
          <w:rPr>
            <w:noProof/>
            <w:webHidden/>
          </w:rPr>
          <w:t>24</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19" w:history="1">
        <w:r w:rsidR="006C0BA2" w:rsidRPr="006856F7">
          <w:rPr>
            <w:rStyle w:val="Hyperlink"/>
            <w:noProof/>
          </w:rPr>
          <w:t>4.4 Optie 4 - Symmetric RBAC</w:t>
        </w:r>
        <w:r w:rsidR="006C0BA2">
          <w:rPr>
            <w:noProof/>
            <w:webHidden/>
          </w:rPr>
          <w:tab/>
        </w:r>
        <w:r>
          <w:rPr>
            <w:noProof/>
            <w:webHidden/>
          </w:rPr>
          <w:fldChar w:fldCharType="begin"/>
        </w:r>
        <w:r w:rsidR="006C0BA2">
          <w:rPr>
            <w:noProof/>
            <w:webHidden/>
          </w:rPr>
          <w:instrText xml:space="preserve"> PAGEREF _Toc326342219 \h </w:instrText>
        </w:r>
        <w:r>
          <w:rPr>
            <w:noProof/>
            <w:webHidden/>
          </w:rPr>
        </w:r>
        <w:r>
          <w:rPr>
            <w:noProof/>
            <w:webHidden/>
          </w:rPr>
          <w:fldChar w:fldCharType="separate"/>
        </w:r>
        <w:r w:rsidR="00E2504E">
          <w:rPr>
            <w:noProof/>
            <w:webHidden/>
          </w:rPr>
          <w:t>26</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0" w:history="1">
        <w:r w:rsidR="006C0BA2" w:rsidRPr="006856F7">
          <w:rPr>
            <w:rStyle w:val="Hyperlink"/>
            <w:noProof/>
          </w:rPr>
          <w:t>4.5 Opties gewogen</w:t>
        </w:r>
        <w:r w:rsidR="006C0BA2">
          <w:rPr>
            <w:noProof/>
            <w:webHidden/>
          </w:rPr>
          <w:tab/>
        </w:r>
        <w:r>
          <w:rPr>
            <w:noProof/>
            <w:webHidden/>
          </w:rPr>
          <w:fldChar w:fldCharType="begin"/>
        </w:r>
        <w:r w:rsidR="006C0BA2">
          <w:rPr>
            <w:noProof/>
            <w:webHidden/>
          </w:rPr>
          <w:instrText xml:space="preserve"> PAGEREF _Toc326342220 \h </w:instrText>
        </w:r>
        <w:r>
          <w:rPr>
            <w:noProof/>
            <w:webHidden/>
          </w:rPr>
        </w:r>
        <w:r>
          <w:rPr>
            <w:noProof/>
            <w:webHidden/>
          </w:rPr>
          <w:fldChar w:fldCharType="separate"/>
        </w:r>
        <w:r w:rsidR="00E2504E">
          <w:rPr>
            <w:noProof/>
            <w:webHidden/>
          </w:rPr>
          <w:t>26</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21" w:history="1">
        <w:r w:rsidR="006C0BA2" w:rsidRPr="006856F7">
          <w:rPr>
            <w:rStyle w:val="Hyperlink"/>
            <w:noProof/>
          </w:rPr>
          <w:t>5. Implementatie RBAC</w:t>
        </w:r>
        <w:r w:rsidR="006C0BA2" w:rsidRPr="00D94AC2">
          <w:rPr>
            <w:b w:val="0"/>
            <w:noProof/>
            <w:webHidden/>
          </w:rPr>
          <w:tab/>
        </w:r>
        <w:r>
          <w:rPr>
            <w:noProof/>
            <w:webHidden/>
          </w:rPr>
          <w:fldChar w:fldCharType="begin"/>
        </w:r>
        <w:r w:rsidR="006C0BA2">
          <w:rPr>
            <w:noProof/>
            <w:webHidden/>
          </w:rPr>
          <w:instrText xml:space="preserve"> PAGEREF _Toc326342221 \h </w:instrText>
        </w:r>
        <w:r>
          <w:rPr>
            <w:noProof/>
            <w:webHidden/>
          </w:rPr>
        </w:r>
        <w:r>
          <w:rPr>
            <w:noProof/>
            <w:webHidden/>
          </w:rPr>
          <w:fldChar w:fldCharType="separate"/>
        </w:r>
        <w:r w:rsidR="00E2504E">
          <w:rPr>
            <w:noProof/>
            <w:webHidden/>
          </w:rPr>
          <w:t>28</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2" w:history="1">
        <w:r w:rsidR="006C0BA2" w:rsidRPr="006856F7">
          <w:rPr>
            <w:rStyle w:val="Hyperlink"/>
            <w:noProof/>
          </w:rPr>
          <w:t>5.1 Huidige situatie met rechten en rollen</w:t>
        </w:r>
        <w:r w:rsidR="006C0BA2">
          <w:rPr>
            <w:noProof/>
            <w:webHidden/>
          </w:rPr>
          <w:tab/>
        </w:r>
        <w:r>
          <w:rPr>
            <w:noProof/>
            <w:webHidden/>
          </w:rPr>
          <w:fldChar w:fldCharType="begin"/>
        </w:r>
        <w:r w:rsidR="006C0BA2">
          <w:rPr>
            <w:noProof/>
            <w:webHidden/>
          </w:rPr>
          <w:instrText xml:space="preserve"> PAGEREF _Toc326342222 \h </w:instrText>
        </w:r>
        <w:r>
          <w:rPr>
            <w:noProof/>
            <w:webHidden/>
          </w:rPr>
        </w:r>
        <w:r>
          <w:rPr>
            <w:noProof/>
            <w:webHidden/>
          </w:rPr>
          <w:fldChar w:fldCharType="separate"/>
        </w:r>
        <w:r w:rsidR="00E2504E">
          <w:rPr>
            <w:noProof/>
            <w:webHidden/>
          </w:rPr>
          <w:t>28</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3" w:history="1">
        <w:r w:rsidR="006C0BA2" w:rsidRPr="006856F7">
          <w:rPr>
            <w:rStyle w:val="Hyperlink"/>
            <w:noProof/>
          </w:rPr>
          <w:t>5.2 Naamgevingconventie voor rollen</w:t>
        </w:r>
        <w:r w:rsidR="006C0BA2">
          <w:rPr>
            <w:noProof/>
            <w:webHidden/>
          </w:rPr>
          <w:tab/>
        </w:r>
        <w:r>
          <w:rPr>
            <w:noProof/>
            <w:webHidden/>
          </w:rPr>
          <w:fldChar w:fldCharType="begin"/>
        </w:r>
        <w:r w:rsidR="006C0BA2">
          <w:rPr>
            <w:noProof/>
            <w:webHidden/>
          </w:rPr>
          <w:instrText xml:space="preserve"> PAGEREF _Toc326342223 \h </w:instrText>
        </w:r>
        <w:r>
          <w:rPr>
            <w:noProof/>
            <w:webHidden/>
          </w:rPr>
        </w:r>
        <w:r>
          <w:rPr>
            <w:noProof/>
            <w:webHidden/>
          </w:rPr>
          <w:fldChar w:fldCharType="separate"/>
        </w:r>
        <w:r w:rsidR="00E2504E">
          <w:rPr>
            <w:noProof/>
            <w:webHidden/>
          </w:rPr>
          <w:t>29</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4" w:history="1">
        <w:r w:rsidR="006C0BA2" w:rsidRPr="006856F7">
          <w:rPr>
            <w:rStyle w:val="Hyperlink"/>
            <w:noProof/>
          </w:rPr>
          <w:t>5.3 Implementatie afdeling Networking &amp; Storage</w:t>
        </w:r>
        <w:r w:rsidR="006C0BA2">
          <w:rPr>
            <w:noProof/>
            <w:webHidden/>
          </w:rPr>
          <w:tab/>
        </w:r>
        <w:r>
          <w:rPr>
            <w:noProof/>
            <w:webHidden/>
          </w:rPr>
          <w:fldChar w:fldCharType="begin"/>
        </w:r>
        <w:r w:rsidR="006C0BA2">
          <w:rPr>
            <w:noProof/>
            <w:webHidden/>
          </w:rPr>
          <w:instrText xml:space="preserve"> PAGEREF _Toc326342224 \h </w:instrText>
        </w:r>
        <w:r>
          <w:rPr>
            <w:noProof/>
            <w:webHidden/>
          </w:rPr>
        </w:r>
        <w:r>
          <w:rPr>
            <w:noProof/>
            <w:webHidden/>
          </w:rPr>
          <w:fldChar w:fldCharType="separate"/>
        </w:r>
        <w:r w:rsidR="00E2504E">
          <w:rPr>
            <w:noProof/>
            <w:webHidden/>
          </w:rPr>
          <w:t>30</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5" w:history="1">
        <w:r w:rsidR="006C0BA2" w:rsidRPr="006856F7">
          <w:rPr>
            <w:rStyle w:val="Hyperlink"/>
            <w:noProof/>
          </w:rPr>
          <w:t>5.4 Implementatie afdeling Servers</w:t>
        </w:r>
        <w:r w:rsidR="006C0BA2">
          <w:rPr>
            <w:noProof/>
            <w:webHidden/>
          </w:rPr>
          <w:tab/>
        </w:r>
        <w:r>
          <w:rPr>
            <w:noProof/>
            <w:webHidden/>
          </w:rPr>
          <w:fldChar w:fldCharType="begin"/>
        </w:r>
        <w:r w:rsidR="006C0BA2">
          <w:rPr>
            <w:noProof/>
            <w:webHidden/>
          </w:rPr>
          <w:instrText xml:space="preserve"> PAGEREF _Toc326342225 \h </w:instrText>
        </w:r>
        <w:r>
          <w:rPr>
            <w:noProof/>
            <w:webHidden/>
          </w:rPr>
        </w:r>
        <w:r>
          <w:rPr>
            <w:noProof/>
            <w:webHidden/>
          </w:rPr>
          <w:fldChar w:fldCharType="separate"/>
        </w:r>
        <w:r w:rsidR="00E2504E">
          <w:rPr>
            <w:noProof/>
            <w:webHidden/>
          </w:rPr>
          <w:t>32</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26" w:history="1">
        <w:r w:rsidR="006C0BA2" w:rsidRPr="006856F7">
          <w:rPr>
            <w:rStyle w:val="Hyperlink"/>
            <w:noProof/>
          </w:rPr>
          <w:t>6. Advies implementatie overige afdelingen</w:t>
        </w:r>
        <w:r w:rsidR="006C0BA2" w:rsidRPr="00D94AC2">
          <w:rPr>
            <w:b w:val="0"/>
            <w:noProof/>
            <w:webHidden/>
          </w:rPr>
          <w:tab/>
        </w:r>
        <w:r>
          <w:rPr>
            <w:noProof/>
            <w:webHidden/>
          </w:rPr>
          <w:fldChar w:fldCharType="begin"/>
        </w:r>
        <w:r w:rsidR="006C0BA2">
          <w:rPr>
            <w:noProof/>
            <w:webHidden/>
          </w:rPr>
          <w:instrText xml:space="preserve"> PAGEREF _Toc326342226 \h </w:instrText>
        </w:r>
        <w:r>
          <w:rPr>
            <w:noProof/>
            <w:webHidden/>
          </w:rPr>
        </w:r>
        <w:r>
          <w:rPr>
            <w:noProof/>
            <w:webHidden/>
          </w:rPr>
          <w:fldChar w:fldCharType="separate"/>
        </w:r>
        <w:r w:rsidR="00E2504E">
          <w:rPr>
            <w:noProof/>
            <w:webHidden/>
          </w:rPr>
          <w:t>33</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7" w:history="1">
        <w:r w:rsidR="006C0BA2" w:rsidRPr="006856F7">
          <w:rPr>
            <w:rStyle w:val="Hyperlink"/>
            <w:noProof/>
          </w:rPr>
          <w:t>6.1 Aanpak implementatie per afdeling</w:t>
        </w:r>
        <w:r w:rsidR="006C0BA2">
          <w:rPr>
            <w:noProof/>
            <w:webHidden/>
          </w:rPr>
          <w:tab/>
        </w:r>
        <w:r>
          <w:rPr>
            <w:noProof/>
            <w:webHidden/>
          </w:rPr>
          <w:fldChar w:fldCharType="begin"/>
        </w:r>
        <w:r w:rsidR="006C0BA2">
          <w:rPr>
            <w:noProof/>
            <w:webHidden/>
          </w:rPr>
          <w:instrText xml:space="preserve"> PAGEREF _Toc326342227 \h </w:instrText>
        </w:r>
        <w:r>
          <w:rPr>
            <w:noProof/>
            <w:webHidden/>
          </w:rPr>
        </w:r>
        <w:r>
          <w:rPr>
            <w:noProof/>
            <w:webHidden/>
          </w:rPr>
          <w:fldChar w:fldCharType="separate"/>
        </w:r>
        <w:r w:rsidR="00E2504E">
          <w:rPr>
            <w:noProof/>
            <w:webHidden/>
          </w:rPr>
          <w:t>33</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28" w:history="1">
        <w:r w:rsidR="006C0BA2" w:rsidRPr="006856F7">
          <w:rPr>
            <w:rStyle w:val="Hyperlink"/>
            <w:noProof/>
          </w:rPr>
          <w:t>7. Conclusies en aanbevelingen</w:t>
        </w:r>
        <w:r w:rsidR="006C0BA2" w:rsidRPr="00D94AC2">
          <w:rPr>
            <w:b w:val="0"/>
            <w:noProof/>
            <w:webHidden/>
          </w:rPr>
          <w:tab/>
        </w:r>
        <w:r>
          <w:rPr>
            <w:noProof/>
            <w:webHidden/>
          </w:rPr>
          <w:fldChar w:fldCharType="begin"/>
        </w:r>
        <w:r w:rsidR="006C0BA2">
          <w:rPr>
            <w:noProof/>
            <w:webHidden/>
          </w:rPr>
          <w:instrText xml:space="preserve"> PAGEREF _Toc326342228 \h </w:instrText>
        </w:r>
        <w:r>
          <w:rPr>
            <w:noProof/>
            <w:webHidden/>
          </w:rPr>
        </w:r>
        <w:r>
          <w:rPr>
            <w:noProof/>
            <w:webHidden/>
          </w:rPr>
          <w:fldChar w:fldCharType="separate"/>
        </w:r>
        <w:r w:rsidR="00E2504E">
          <w:rPr>
            <w:noProof/>
            <w:webHidden/>
          </w:rPr>
          <w:t>35</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29" w:history="1">
        <w:r w:rsidR="006C0BA2" w:rsidRPr="006856F7">
          <w:rPr>
            <w:rStyle w:val="Hyperlink"/>
            <w:noProof/>
          </w:rPr>
          <w:t>7.1 Conclusies</w:t>
        </w:r>
        <w:r w:rsidR="006C0BA2">
          <w:rPr>
            <w:noProof/>
            <w:webHidden/>
          </w:rPr>
          <w:tab/>
        </w:r>
        <w:r>
          <w:rPr>
            <w:noProof/>
            <w:webHidden/>
          </w:rPr>
          <w:fldChar w:fldCharType="begin"/>
        </w:r>
        <w:r w:rsidR="006C0BA2">
          <w:rPr>
            <w:noProof/>
            <w:webHidden/>
          </w:rPr>
          <w:instrText xml:space="preserve"> PAGEREF _Toc326342229 \h </w:instrText>
        </w:r>
        <w:r>
          <w:rPr>
            <w:noProof/>
            <w:webHidden/>
          </w:rPr>
        </w:r>
        <w:r>
          <w:rPr>
            <w:noProof/>
            <w:webHidden/>
          </w:rPr>
          <w:fldChar w:fldCharType="separate"/>
        </w:r>
        <w:r w:rsidR="00E2504E">
          <w:rPr>
            <w:noProof/>
            <w:webHidden/>
          </w:rPr>
          <w:t>35</w:t>
        </w:r>
        <w:r>
          <w:rPr>
            <w:noProof/>
            <w:webHidden/>
          </w:rPr>
          <w:fldChar w:fldCharType="end"/>
        </w:r>
      </w:hyperlink>
    </w:p>
    <w:p w:rsidR="006C0BA2" w:rsidRDefault="009F68C1">
      <w:pPr>
        <w:pStyle w:val="TOC2"/>
        <w:rPr>
          <w:rFonts w:asciiTheme="minorHAnsi" w:eastAsiaTheme="minorEastAsia" w:hAnsiTheme="minorHAnsi" w:cstheme="minorBidi"/>
          <w:noProof/>
          <w:sz w:val="22"/>
          <w:szCs w:val="22"/>
          <w:lang w:val="en-US" w:eastAsia="en-US"/>
        </w:rPr>
      </w:pPr>
      <w:hyperlink w:anchor="_Toc326342230" w:history="1">
        <w:r w:rsidR="006C0BA2" w:rsidRPr="006856F7">
          <w:rPr>
            <w:rStyle w:val="Hyperlink"/>
            <w:noProof/>
          </w:rPr>
          <w:t>7.2 Aanbevelingen</w:t>
        </w:r>
        <w:r w:rsidR="006C0BA2">
          <w:rPr>
            <w:noProof/>
            <w:webHidden/>
          </w:rPr>
          <w:tab/>
        </w:r>
        <w:r>
          <w:rPr>
            <w:noProof/>
            <w:webHidden/>
          </w:rPr>
          <w:fldChar w:fldCharType="begin"/>
        </w:r>
        <w:r w:rsidR="006C0BA2">
          <w:rPr>
            <w:noProof/>
            <w:webHidden/>
          </w:rPr>
          <w:instrText xml:space="preserve"> PAGEREF _Toc326342230 \h </w:instrText>
        </w:r>
        <w:r>
          <w:rPr>
            <w:noProof/>
            <w:webHidden/>
          </w:rPr>
        </w:r>
        <w:r>
          <w:rPr>
            <w:noProof/>
            <w:webHidden/>
          </w:rPr>
          <w:fldChar w:fldCharType="separate"/>
        </w:r>
        <w:r w:rsidR="00E2504E">
          <w:rPr>
            <w:noProof/>
            <w:webHidden/>
          </w:rPr>
          <w:t>36</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31" w:history="1">
        <w:r w:rsidR="006C0BA2" w:rsidRPr="006856F7">
          <w:rPr>
            <w:rStyle w:val="Hyperlink"/>
            <w:noProof/>
          </w:rPr>
          <w:t>8. Evalua</w:t>
        </w:r>
        <w:r w:rsidR="006C0BA2" w:rsidRPr="006856F7">
          <w:rPr>
            <w:rStyle w:val="Hyperlink"/>
            <w:noProof/>
          </w:rPr>
          <w:t>t</w:t>
        </w:r>
        <w:r w:rsidR="006C0BA2" w:rsidRPr="006856F7">
          <w:rPr>
            <w:rStyle w:val="Hyperlink"/>
            <w:noProof/>
          </w:rPr>
          <w:t>ie</w:t>
        </w:r>
        <w:r w:rsidR="006C0BA2" w:rsidRPr="00D94AC2">
          <w:rPr>
            <w:b w:val="0"/>
            <w:noProof/>
            <w:webHidden/>
          </w:rPr>
          <w:tab/>
        </w:r>
        <w:r>
          <w:rPr>
            <w:noProof/>
            <w:webHidden/>
          </w:rPr>
          <w:fldChar w:fldCharType="begin"/>
        </w:r>
        <w:r w:rsidR="006C0BA2">
          <w:rPr>
            <w:noProof/>
            <w:webHidden/>
          </w:rPr>
          <w:instrText xml:space="preserve"> PAGEREF _Toc326342231 \h </w:instrText>
        </w:r>
        <w:r>
          <w:rPr>
            <w:noProof/>
            <w:webHidden/>
          </w:rPr>
        </w:r>
        <w:r>
          <w:rPr>
            <w:noProof/>
            <w:webHidden/>
          </w:rPr>
          <w:fldChar w:fldCharType="separate"/>
        </w:r>
        <w:r w:rsidR="00E2504E">
          <w:rPr>
            <w:noProof/>
            <w:webHidden/>
          </w:rPr>
          <w:t>37</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32" w:history="1">
        <w:r w:rsidR="006C0BA2" w:rsidRPr="006856F7">
          <w:rPr>
            <w:rStyle w:val="Hyperlink"/>
            <w:noProof/>
          </w:rPr>
          <w:t>Literatuur</w:t>
        </w:r>
        <w:r w:rsidR="006C0BA2" w:rsidRPr="00D94AC2">
          <w:rPr>
            <w:b w:val="0"/>
            <w:noProof/>
            <w:webHidden/>
          </w:rPr>
          <w:tab/>
        </w:r>
        <w:r>
          <w:rPr>
            <w:noProof/>
            <w:webHidden/>
          </w:rPr>
          <w:fldChar w:fldCharType="begin"/>
        </w:r>
        <w:r w:rsidR="006C0BA2">
          <w:rPr>
            <w:noProof/>
            <w:webHidden/>
          </w:rPr>
          <w:instrText xml:space="preserve"> PAGEREF _Toc326342232 \h </w:instrText>
        </w:r>
        <w:r>
          <w:rPr>
            <w:noProof/>
            <w:webHidden/>
          </w:rPr>
        </w:r>
        <w:r>
          <w:rPr>
            <w:noProof/>
            <w:webHidden/>
          </w:rPr>
          <w:fldChar w:fldCharType="separate"/>
        </w:r>
        <w:r w:rsidR="00E2504E">
          <w:rPr>
            <w:noProof/>
            <w:webHidden/>
          </w:rPr>
          <w:t>39</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33" w:history="1">
        <w:r w:rsidR="006C0BA2" w:rsidRPr="006856F7">
          <w:rPr>
            <w:rStyle w:val="Hyperlink"/>
            <w:noProof/>
          </w:rPr>
          <w:t>Geraadpleegde internetsites</w:t>
        </w:r>
        <w:r w:rsidR="006C0BA2" w:rsidRPr="00D94AC2">
          <w:rPr>
            <w:b w:val="0"/>
            <w:noProof/>
            <w:webHidden/>
          </w:rPr>
          <w:tab/>
        </w:r>
        <w:r>
          <w:rPr>
            <w:noProof/>
            <w:webHidden/>
          </w:rPr>
          <w:fldChar w:fldCharType="begin"/>
        </w:r>
        <w:r w:rsidR="006C0BA2">
          <w:rPr>
            <w:noProof/>
            <w:webHidden/>
          </w:rPr>
          <w:instrText xml:space="preserve"> PAGEREF _Toc326342233 \h </w:instrText>
        </w:r>
        <w:r>
          <w:rPr>
            <w:noProof/>
            <w:webHidden/>
          </w:rPr>
        </w:r>
        <w:r>
          <w:rPr>
            <w:noProof/>
            <w:webHidden/>
          </w:rPr>
          <w:fldChar w:fldCharType="separate"/>
        </w:r>
        <w:r w:rsidR="00E2504E">
          <w:rPr>
            <w:noProof/>
            <w:webHidden/>
          </w:rPr>
          <w:t>39</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34" w:history="1">
        <w:r w:rsidR="006C0BA2" w:rsidRPr="006856F7">
          <w:rPr>
            <w:rStyle w:val="Hyperlink"/>
            <w:noProof/>
          </w:rPr>
          <w:t>Afkortingenlijst</w:t>
        </w:r>
        <w:r w:rsidR="006C0BA2" w:rsidRPr="00D94AC2">
          <w:rPr>
            <w:b w:val="0"/>
            <w:noProof/>
            <w:webHidden/>
          </w:rPr>
          <w:tab/>
        </w:r>
        <w:r>
          <w:rPr>
            <w:noProof/>
            <w:webHidden/>
          </w:rPr>
          <w:fldChar w:fldCharType="begin"/>
        </w:r>
        <w:r w:rsidR="006C0BA2">
          <w:rPr>
            <w:noProof/>
            <w:webHidden/>
          </w:rPr>
          <w:instrText xml:space="preserve"> PAGEREF _Toc326342234 \h </w:instrText>
        </w:r>
        <w:r>
          <w:rPr>
            <w:noProof/>
            <w:webHidden/>
          </w:rPr>
        </w:r>
        <w:r>
          <w:rPr>
            <w:noProof/>
            <w:webHidden/>
          </w:rPr>
          <w:fldChar w:fldCharType="separate"/>
        </w:r>
        <w:r w:rsidR="00E2504E">
          <w:rPr>
            <w:noProof/>
            <w:webHidden/>
          </w:rPr>
          <w:t>40</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35" w:history="1">
        <w:r w:rsidR="006C0BA2" w:rsidRPr="006856F7">
          <w:rPr>
            <w:rStyle w:val="Hyperlink"/>
            <w:noProof/>
            <w:lang w:val="en-US"/>
          </w:rPr>
          <w:t>Bijlage A Plan van aanpak</w:t>
        </w:r>
        <w:r w:rsidR="006C0BA2" w:rsidRPr="00D94AC2">
          <w:rPr>
            <w:b w:val="0"/>
            <w:noProof/>
            <w:webHidden/>
          </w:rPr>
          <w:tab/>
        </w:r>
        <w:r>
          <w:rPr>
            <w:noProof/>
            <w:webHidden/>
          </w:rPr>
          <w:fldChar w:fldCharType="begin"/>
        </w:r>
        <w:r w:rsidR="006C0BA2">
          <w:rPr>
            <w:noProof/>
            <w:webHidden/>
          </w:rPr>
          <w:instrText xml:space="preserve"> PAGEREF _Toc326342235 \h </w:instrText>
        </w:r>
        <w:r>
          <w:rPr>
            <w:noProof/>
            <w:webHidden/>
          </w:rPr>
        </w:r>
        <w:r>
          <w:rPr>
            <w:noProof/>
            <w:webHidden/>
          </w:rPr>
          <w:fldChar w:fldCharType="separate"/>
        </w:r>
        <w:r w:rsidR="00E2504E">
          <w:rPr>
            <w:noProof/>
            <w:webHidden/>
          </w:rPr>
          <w:t>41</w:t>
        </w:r>
        <w:r>
          <w:rPr>
            <w:noProof/>
            <w:webHidden/>
          </w:rPr>
          <w:fldChar w:fldCharType="end"/>
        </w:r>
      </w:hyperlink>
    </w:p>
    <w:p w:rsidR="006C0BA2" w:rsidRDefault="009F68C1">
      <w:pPr>
        <w:pStyle w:val="TOC1"/>
        <w:rPr>
          <w:rFonts w:asciiTheme="minorHAnsi" w:eastAsiaTheme="minorEastAsia" w:hAnsiTheme="minorHAnsi" w:cstheme="minorBidi"/>
          <w:b w:val="0"/>
          <w:noProof/>
          <w:sz w:val="22"/>
          <w:szCs w:val="22"/>
          <w:lang w:val="en-US" w:eastAsia="en-US"/>
        </w:rPr>
      </w:pPr>
      <w:hyperlink w:anchor="_Toc326342236" w:history="1">
        <w:r w:rsidR="006C0BA2" w:rsidRPr="006856F7">
          <w:rPr>
            <w:rStyle w:val="Hyperlink"/>
            <w:noProof/>
          </w:rPr>
          <w:t>Bijlage B Communicatieplan</w:t>
        </w:r>
        <w:r w:rsidR="006C0BA2" w:rsidRPr="00D94AC2">
          <w:rPr>
            <w:b w:val="0"/>
            <w:noProof/>
            <w:webHidden/>
          </w:rPr>
          <w:tab/>
        </w:r>
        <w:r>
          <w:rPr>
            <w:noProof/>
            <w:webHidden/>
          </w:rPr>
          <w:fldChar w:fldCharType="begin"/>
        </w:r>
        <w:r w:rsidR="006C0BA2">
          <w:rPr>
            <w:noProof/>
            <w:webHidden/>
          </w:rPr>
          <w:instrText xml:space="preserve"> PAGEREF _Toc326342236 \h </w:instrText>
        </w:r>
        <w:r>
          <w:rPr>
            <w:noProof/>
            <w:webHidden/>
          </w:rPr>
        </w:r>
        <w:r>
          <w:rPr>
            <w:noProof/>
            <w:webHidden/>
          </w:rPr>
          <w:fldChar w:fldCharType="separate"/>
        </w:r>
        <w:r w:rsidR="00E2504E">
          <w:rPr>
            <w:noProof/>
            <w:webHidden/>
          </w:rPr>
          <w:t>60</w:t>
        </w:r>
        <w:r>
          <w:rPr>
            <w:noProof/>
            <w:webHidden/>
          </w:rPr>
          <w:fldChar w:fldCharType="end"/>
        </w:r>
      </w:hyperlink>
    </w:p>
    <w:p w:rsidR="0018236D" w:rsidRPr="005F74C0" w:rsidRDefault="009F68C1" w:rsidP="00E777C6">
      <w:pPr>
        <w:pStyle w:val="TOC1"/>
        <w:spacing w:line="360" w:lineRule="auto"/>
      </w:pPr>
      <w:r w:rsidRPr="009F68C1">
        <w:rPr>
          <w:noProof/>
          <w:szCs w:val="20"/>
          <w:lang w:val="en-US" w:eastAsia="en-US"/>
        </w:rPr>
        <w:pict>
          <v:shapetype id="_x0000_t32" coordsize="21600,21600" o:spt="32" o:oned="t" path="m,l21600,21600e" filled="f">
            <v:path arrowok="t" fillok="f" o:connecttype="none"/>
            <o:lock v:ext="edit" shapetype="t"/>
          </v:shapetype>
          <v:shape id="_x0000_s1053" type="#_x0000_t32" style="position:absolute;margin-left:0;margin-top:4.55pt;width:383.25pt;height:.05pt;z-index:251665920" o:connectortype="straight"/>
        </w:pict>
      </w:r>
      <w:r w:rsidRPr="00F87265">
        <w:rPr>
          <w:szCs w:val="20"/>
        </w:rPr>
        <w:fldChar w:fldCharType="end"/>
      </w:r>
      <w:r w:rsidR="0018236D" w:rsidRPr="00F87265">
        <w:br w:type="page"/>
      </w:r>
      <w:bookmarkStart w:id="2" w:name="_Toc326342201"/>
      <w:r w:rsidR="0018236D" w:rsidRPr="00D46B3C">
        <w:rPr>
          <w:rStyle w:val="Heading1Char"/>
          <w:rFonts w:ascii="Times New Roman" w:hAnsi="Times New Roman" w:cs="Times New Roman"/>
          <w:b/>
        </w:rPr>
        <w:lastRenderedPageBreak/>
        <w:t>1. Inleiding</w:t>
      </w:r>
      <w:bookmarkEnd w:id="2"/>
    </w:p>
    <w:p w:rsidR="007F3EE3" w:rsidRPr="00212777" w:rsidRDefault="00D02EAB" w:rsidP="00D02EAB">
      <w:pPr>
        <w:pStyle w:val="BodyText"/>
        <w:jc w:val="both"/>
        <w:rPr>
          <w:szCs w:val="20"/>
        </w:rPr>
      </w:pPr>
      <w:r w:rsidRPr="00212777">
        <w:rPr>
          <w:szCs w:val="20"/>
        </w:rPr>
        <w:t>Een goed en betrouwbaar informatiesysteem is voor elke organisatie onmisbaar. Dit geldt zowel voor commerciële als overheidsin</w:t>
      </w:r>
      <w:r w:rsidR="00E66EFD">
        <w:rPr>
          <w:szCs w:val="20"/>
        </w:rPr>
        <w:t>stellingen. De structuur van het</w:t>
      </w:r>
      <w:r w:rsidRPr="00212777">
        <w:rPr>
          <w:szCs w:val="20"/>
        </w:rPr>
        <w:t xml:space="preserve"> informatiesysteem kan daarbij sterk variëren. Voor sommige organisaties is een klein lokaal </w:t>
      </w:r>
      <w:r w:rsidR="00E66EFD">
        <w:rPr>
          <w:szCs w:val="20"/>
        </w:rPr>
        <w:t>informatiesysteem</w:t>
      </w:r>
      <w:r w:rsidRPr="00212777">
        <w:rPr>
          <w:szCs w:val="20"/>
        </w:rPr>
        <w:t xml:space="preserve"> voldoende, anderen hebben behoefte aan een </w:t>
      </w:r>
      <w:r w:rsidR="00E66EFD">
        <w:rPr>
          <w:szCs w:val="20"/>
        </w:rPr>
        <w:t>informatiesysteem</w:t>
      </w:r>
      <w:r w:rsidRPr="00212777">
        <w:rPr>
          <w:szCs w:val="20"/>
        </w:rPr>
        <w:t xml:space="preserve"> dat zich over de hele wereld uitspreid</w:t>
      </w:r>
      <w:r w:rsidR="00E66EFD">
        <w:rPr>
          <w:szCs w:val="20"/>
        </w:rPr>
        <w:t>t</w:t>
      </w:r>
      <w:r w:rsidRPr="00212777">
        <w:rPr>
          <w:szCs w:val="20"/>
        </w:rPr>
        <w:t xml:space="preserve">. </w:t>
      </w:r>
    </w:p>
    <w:p w:rsidR="007F3EE3" w:rsidRPr="00212777" w:rsidRDefault="007F3EE3" w:rsidP="00D02EAB">
      <w:pPr>
        <w:pStyle w:val="BodyText"/>
        <w:jc w:val="both"/>
        <w:rPr>
          <w:szCs w:val="20"/>
        </w:rPr>
      </w:pPr>
    </w:p>
    <w:p w:rsidR="00E120EB" w:rsidRDefault="00D02EAB" w:rsidP="00D02EAB">
      <w:pPr>
        <w:pStyle w:val="BodyText"/>
        <w:jc w:val="both"/>
        <w:rPr>
          <w:szCs w:val="20"/>
        </w:rPr>
      </w:pPr>
      <w:r w:rsidRPr="00212777">
        <w:rPr>
          <w:szCs w:val="20"/>
        </w:rPr>
        <w:t>Door d</w:t>
      </w:r>
      <w:r w:rsidR="006F78CC">
        <w:rPr>
          <w:szCs w:val="20"/>
        </w:rPr>
        <w:t xml:space="preserve">e kosten van de interne ICT </w:t>
      </w:r>
      <w:r w:rsidRPr="00212777">
        <w:rPr>
          <w:szCs w:val="20"/>
        </w:rPr>
        <w:t xml:space="preserve">organisatie kan het een reden zijn om </w:t>
      </w:r>
      <w:r w:rsidR="00640460">
        <w:rPr>
          <w:szCs w:val="20"/>
        </w:rPr>
        <w:t>deze organisatie</w:t>
      </w:r>
      <w:r w:rsidRPr="00212777">
        <w:rPr>
          <w:szCs w:val="20"/>
        </w:rPr>
        <w:t xml:space="preserve"> uit te besteden bij e</w:t>
      </w:r>
      <w:r w:rsidR="006F78CC">
        <w:rPr>
          <w:szCs w:val="20"/>
        </w:rPr>
        <w:t xml:space="preserve">en ICT dienstverlener. Deze ICT </w:t>
      </w:r>
      <w:r w:rsidRPr="00212777">
        <w:rPr>
          <w:szCs w:val="20"/>
        </w:rPr>
        <w:t xml:space="preserve">dienstverleners hebben meerdere klanten in hun bestand en men </w:t>
      </w:r>
      <w:r w:rsidR="00370D27">
        <w:rPr>
          <w:szCs w:val="20"/>
        </w:rPr>
        <w:t>onderhoud</w:t>
      </w:r>
      <w:r w:rsidRPr="00212777">
        <w:rPr>
          <w:szCs w:val="20"/>
        </w:rPr>
        <w:t xml:space="preserve"> de dienstverlening van iedere klant naar de specifieke wensen en e</w:t>
      </w:r>
      <w:r w:rsidR="00640460">
        <w:rPr>
          <w:szCs w:val="20"/>
        </w:rPr>
        <w:t>isen</w:t>
      </w:r>
      <w:r w:rsidR="00370D27">
        <w:rPr>
          <w:szCs w:val="20"/>
        </w:rPr>
        <w:t>. De dienstverlening</w:t>
      </w:r>
      <w:r w:rsidRPr="00212777">
        <w:rPr>
          <w:szCs w:val="20"/>
        </w:rPr>
        <w:t xml:space="preserve"> kan inhouden van het beheren van de werkplekken tot het ontwikkelen van een klantgericht specifiek informatiesysteem</w:t>
      </w:r>
      <w:r w:rsidR="00370D27">
        <w:rPr>
          <w:szCs w:val="20"/>
        </w:rPr>
        <w:t xml:space="preserve">. </w:t>
      </w:r>
      <w:r w:rsidR="00AA4409">
        <w:rPr>
          <w:szCs w:val="20"/>
        </w:rPr>
        <w:t>Globaal kan men zeggen dat het</w:t>
      </w:r>
      <w:r w:rsidR="006F78CC">
        <w:rPr>
          <w:szCs w:val="20"/>
        </w:rPr>
        <w:t xml:space="preserve"> ICT </w:t>
      </w:r>
      <w:r w:rsidRPr="00212777">
        <w:rPr>
          <w:szCs w:val="20"/>
        </w:rPr>
        <w:t xml:space="preserve">dienstverlening </w:t>
      </w:r>
      <w:r w:rsidR="00AA4409">
        <w:rPr>
          <w:szCs w:val="20"/>
        </w:rPr>
        <w:t xml:space="preserve">is </w:t>
      </w:r>
      <w:r w:rsidRPr="00212777">
        <w:rPr>
          <w:szCs w:val="20"/>
        </w:rPr>
        <w:t>in de breedste zin van het woord.</w:t>
      </w:r>
    </w:p>
    <w:p w:rsidR="00E120EB" w:rsidRDefault="00E120EB" w:rsidP="00D02EAB">
      <w:pPr>
        <w:pStyle w:val="BodyText"/>
        <w:jc w:val="both"/>
        <w:rPr>
          <w:szCs w:val="20"/>
        </w:rPr>
      </w:pPr>
    </w:p>
    <w:p w:rsidR="00D02EAB" w:rsidRPr="00212777" w:rsidRDefault="00D02EAB" w:rsidP="00D02EAB">
      <w:pPr>
        <w:pStyle w:val="BodyText"/>
        <w:jc w:val="both"/>
        <w:rPr>
          <w:szCs w:val="20"/>
        </w:rPr>
      </w:pPr>
      <w:r w:rsidRPr="00212777">
        <w:rPr>
          <w:szCs w:val="20"/>
        </w:rPr>
        <w:t xml:space="preserve">De </w:t>
      </w:r>
      <w:r w:rsidR="00E66EFD">
        <w:rPr>
          <w:szCs w:val="20"/>
        </w:rPr>
        <w:t>be</w:t>
      </w:r>
      <w:r w:rsidRPr="00212777">
        <w:rPr>
          <w:szCs w:val="20"/>
        </w:rPr>
        <w:t>veilig</w:t>
      </w:r>
      <w:r w:rsidR="00E66EFD">
        <w:rPr>
          <w:szCs w:val="20"/>
        </w:rPr>
        <w:t>ing</w:t>
      </w:r>
      <w:r w:rsidRPr="00212777">
        <w:rPr>
          <w:szCs w:val="20"/>
        </w:rPr>
        <w:t xml:space="preserve"> van </w:t>
      </w:r>
      <w:r w:rsidR="00AA4409">
        <w:rPr>
          <w:szCs w:val="20"/>
        </w:rPr>
        <w:t>informatiesystemen is</w:t>
      </w:r>
      <w:r w:rsidRPr="00212777">
        <w:rPr>
          <w:szCs w:val="20"/>
        </w:rPr>
        <w:t xml:space="preserve"> vaak gericht op risico's en invloeden van buitenaf en minder op interne invloeden. De interne invloeden kunnen in deze inhouden dat medewerkers onbewust op een verkeerd informatiesysteem </w:t>
      </w:r>
      <w:r w:rsidR="00E66EFD">
        <w:rPr>
          <w:szCs w:val="20"/>
        </w:rPr>
        <w:t xml:space="preserve">werkzaamheden aan het verrichten zijn. Mogelijk zelfs </w:t>
      </w:r>
      <w:r w:rsidRPr="00212777">
        <w:rPr>
          <w:szCs w:val="20"/>
        </w:rPr>
        <w:t>tot het bewust uitzetten van een systeem wat niet wenselijk is</w:t>
      </w:r>
      <w:r w:rsidR="00502914">
        <w:rPr>
          <w:szCs w:val="20"/>
        </w:rPr>
        <w:t>. D</w:t>
      </w:r>
      <w:r w:rsidR="00AA4409">
        <w:rPr>
          <w:szCs w:val="20"/>
        </w:rPr>
        <w:t>e impact van het ongecontroleerd uitzetten van een systeem of werkzaamheden op een verkeerd systeem</w:t>
      </w:r>
      <w:r w:rsidRPr="00212777">
        <w:rPr>
          <w:szCs w:val="20"/>
        </w:rPr>
        <w:t xml:space="preserve"> kan leiden tot het verlies van klanten. Om ervoor te zorgen dat deze risico's zijn afgedekt zijn verschillende methoden en technieken toepasbaar. Zo is ondertussen standaard binnen verschillende informatiesystemen een scheiding in verantwoordelijkheid en toegang aangebracht.</w:t>
      </w:r>
      <w:r w:rsidR="00AA4409">
        <w:rPr>
          <w:szCs w:val="20"/>
        </w:rPr>
        <w:t xml:space="preserve"> Het risico dat niet geautoriseerde personen toegang hebben tot deze informatiesystemen is daarmee verminderd.</w:t>
      </w:r>
    </w:p>
    <w:p w:rsidR="00D02EAB" w:rsidRPr="00212777" w:rsidRDefault="00D02EAB" w:rsidP="00D02EAB">
      <w:pPr>
        <w:pStyle w:val="BodyText"/>
        <w:jc w:val="both"/>
        <w:rPr>
          <w:szCs w:val="20"/>
        </w:rPr>
      </w:pPr>
    </w:p>
    <w:p w:rsidR="00E120EB" w:rsidRDefault="00D02EAB" w:rsidP="00D02EAB">
      <w:pPr>
        <w:pStyle w:val="BodyText"/>
        <w:jc w:val="both"/>
        <w:rPr>
          <w:szCs w:val="20"/>
        </w:rPr>
      </w:pPr>
      <w:r w:rsidRPr="00212777">
        <w:rPr>
          <w:szCs w:val="20"/>
        </w:rPr>
        <w:t xml:space="preserve">Dit project moet zorg dragen </w:t>
      </w:r>
      <w:r w:rsidR="00E148E7">
        <w:rPr>
          <w:szCs w:val="20"/>
        </w:rPr>
        <w:t xml:space="preserve">voor de ontwikkeling van </w:t>
      </w:r>
      <w:r w:rsidRPr="00212777">
        <w:rPr>
          <w:szCs w:val="20"/>
        </w:rPr>
        <w:t>een generieke methode</w:t>
      </w:r>
      <w:r w:rsidR="00E148E7">
        <w:rPr>
          <w:szCs w:val="20"/>
        </w:rPr>
        <w:t>.</w:t>
      </w:r>
      <w:r w:rsidRPr="00212777">
        <w:rPr>
          <w:szCs w:val="20"/>
        </w:rPr>
        <w:t xml:space="preserve"> </w:t>
      </w:r>
      <w:r w:rsidR="00E148E7">
        <w:rPr>
          <w:szCs w:val="20"/>
        </w:rPr>
        <w:t>Deze methode is passend bij CMS</w:t>
      </w:r>
      <w:r w:rsidR="00212808">
        <w:rPr>
          <w:szCs w:val="20"/>
        </w:rPr>
        <w:t>,</w:t>
      </w:r>
      <w:r w:rsidR="00884791">
        <w:rPr>
          <w:szCs w:val="20"/>
        </w:rPr>
        <w:t xml:space="preserve"> en is bedoeld om het</w:t>
      </w:r>
      <w:r w:rsidR="00E148E7">
        <w:rPr>
          <w:szCs w:val="20"/>
        </w:rPr>
        <w:t xml:space="preserve"> aantal </w:t>
      </w:r>
      <w:r w:rsidR="007F3EE3" w:rsidRPr="00212777">
        <w:rPr>
          <w:szCs w:val="20"/>
        </w:rPr>
        <w:t xml:space="preserve">veiligheidsrisico's </w:t>
      </w:r>
      <w:r w:rsidR="00E148E7">
        <w:rPr>
          <w:szCs w:val="20"/>
        </w:rPr>
        <w:t>tot een minimum te reduceren</w:t>
      </w:r>
      <w:r w:rsidRPr="00212777">
        <w:rPr>
          <w:szCs w:val="20"/>
        </w:rPr>
        <w:t>.</w:t>
      </w:r>
      <w:r w:rsidR="007F3EE3" w:rsidRPr="00212777">
        <w:rPr>
          <w:szCs w:val="20"/>
        </w:rPr>
        <w:t xml:space="preserve"> De</w:t>
      </w:r>
      <w:r w:rsidR="00E148E7">
        <w:rPr>
          <w:szCs w:val="20"/>
        </w:rPr>
        <w:t>ze generieke methode wordt vervolgens geïmplementeerd</w:t>
      </w:r>
      <w:r w:rsidR="007F3EE3" w:rsidRPr="00212777">
        <w:rPr>
          <w:szCs w:val="20"/>
        </w:rPr>
        <w:t xml:space="preserve"> op de buitenste laag van het </w:t>
      </w:r>
      <w:r w:rsidR="00E148E7">
        <w:rPr>
          <w:szCs w:val="20"/>
        </w:rPr>
        <w:t>informatiesysteem</w:t>
      </w:r>
      <w:r w:rsidR="007F3EE3" w:rsidRPr="00212777">
        <w:rPr>
          <w:szCs w:val="20"/>
        </w:rPr>
        <w:t xml:space="preserve">. </w:t>
      </w:r>
      <w:r w:rsidR="00E148E7">
        <w:rPr>
          <w:szCs w:val="20"/>
        </w:rPr>
        <w:t>Het theoretisch kader</w:t>
      </w:r>
      <w:r w:rsidR="007F3EE3" w:rsidRPr="00212777">
        <w:rPr>
          <w:szCs w:val="20"/>
        </w:rPr>
        <w:t xml:space="preserve"> waarvoor CMS heeft gekozen is Role Based Access Control (RBAC) en dan specifiek de </w:t>
      </w:r>
      <w:r w:rsidR="00E148E7">
        <w:rPr>
          <w:szCs w:val="20"/>
        </w:rPr>
        <w:t>variant</w:t>
      </w:r>
      <w:r w:rsidR="007F3EE3" w:rsidRPr="00212777">
        <w:rPr>
          <w:szCs w:val="20"/>
        </w:rPr>
        <w:t xml:space="preserve"> die is ontwikkeld door het National Institute for Standards and Technology (NIST). Deze </w:t>
      </w:r>
      <w:r w:rsidR="00212808">
        <w:rPr>
          <w:szCs w:val="20"/>
        </w:rPr>
        <w:t>variant</w:t>
      </w:r>
      <w:r w:rsidR="007F3EE3" w:rsidRPr="00212777">
        <w:rPr>
          <w:szCs w:val="20"/>
        </w:rPr>
        <w:t xml:space="preserve"> is </w:t>
      </w:r>
      <w:r w:rsidR="00E148E7">
        <w:rPr>
          <w:szCs w:val="20"/>
        </w:rPr>
        <w:t xml:space="preserve">gekozen omdat het systeem onafhankelijk </w:t>
      </w:r>
      <w:r w:rsidR="00212808">
        <w:rPr>
          <w:szCs w:val="20"/>
        </w:rPr>
        <w:t xml:space="preserve">toegepast kan worden. Verder is het </w:t>
      </w:r>
      <w:r w:rsidR="007F3EE3" w:rsidRPr="00212777">
        <w:rPr>
          <w:szCs w:val="20"/>
        </w:rPr>
        <w:t xml:space="preserve">een "best practice" en </w:t>
      </w:r>
      <w:r w:rsidR="00212808">
        <w:rPr>
          <w:szCs w:val="20"/>
        </w:rPr>
        <w:t>is tevens een verzameling van verscheidene theorieën. Men heeft ook in deze variant aangehaald dat deze nog aangepast dient te worden aan de bedrijfssituatie</w:t>
      </w:r>
      <w:r w:rsidR="007F3EE3" w:rsidRPr="00212777">
        <w:rPr>
          <w:szCs w:val="20"/>
        </w:rPr>
        <w:t>.</w:t>
      </w:r>
    </w:p>
    <w:p w:rsidR="00E120EB" w:rsidRDefault="00E120EB" w:rsidP="00D02EAB">
      <w:pPr>
        <w:pStyle w:val="BodyText"/>
        <w:jc w:val="both"/>
        <w:rPr>
          <w:szCs w:val="20"/>
        </w:rPr>
      </w:pPr>
    </w:p>
    <w:p w:rsidR="007F3EE3" w:rsidRPr="00212777" w:rsidRDefault="007F3EE3" w:rsidP="00D02EAB">
      <w:pPr>
        <w:pStyle w:val="BodyText"/>
        <w:jc w:val="both"/>
        <w:rPr>
          <w:szCs w:val="20"/>
        </w:rPr>
      </w:pPr>
      <w:r w:rsidRPr="00212777">
        <w:rPr>
          <w:szCs w:val="20"/>
        </w:rPr>
        <w:t>Het uiteindelijke doel van dit project is een gedegen aanpak</w:t>
      </w:r>
      <w:r w:rsidR="00212808">
        <w:rPr>
          <w:szCs w:val="20"/>
        </w:rPr>
        <w:t xml:space="preserve"> en uitvoering geven aan het beveiligingsbeleid.</w:t>
      </w:r>
      <w:r w:rsidR="00080F9C">
        <w:rPr>
          <w:szCs w:val="20"/>
        </w:rPr>
        <w:t xml:space="preserve"> Het beveiligingsbeleid </w:t>
      </w:r>
      <w:r w:rsidR="00212808">
        <w:rPr>
          <w:szCs w:val="20"/>
        </w:rPr>
        <w:t xml:space="preserve">zal uiteindelijk reflecteren </w:t>
      </w:r>
      <w:r w:rsidRPr="00212777">
        <w:rPr>
          <w:szCs w:val="20"/>
        </w:rPr>
        <w:t>richting de klanten va</w:t>
      </w:r>
      <w:r w:rsidR="00935400">
        <w:rPr>
          <w:szCs w:val="20"/>
        </w:rPr>
        <w:t>n CMS en</w:t>
      </w:r>
      <w:r w:rsidRPr="00212777">
        <w:rPr>
          <w:szCs w:val="20"/>
        </w:rPr>
        <w:t xml:space="preserve"> de dienstverl</w:t>
      </w:r>
      <w:r w:rsidR="00212808">
        <w:rPr>
          <w:szCs w:val="20"/>
        </w:rPr>
        <w:t>ening naar een hoger niveau tillen</w:t>
      </w:r>
      <w:r w:rsidRPr="00212777">
        <w:rPr>
          <w:szCs w:val="20"/>
        </w:rPr>
        <w:t>.</w:t>
      </w:r>
    </w:p>
    <w:p w:rsidR="00684CE8" w:rsidRPr="00212777" w:rsidRDefault="00684CE8">
      <w:pPr>
        <w:rPr>
          <w:b/>
          <w:bCs/>
          <w:i/>
          <w:iCs/>
          <w:sz w:val="28"/>
          <w:szCs w:val="28"/>
        </w:rPr>
      </w:pPr>
      <w:r w:rsidRPr="00212777">
        <w:br w:type="page"/>
      </w:r>
    </w:p>
    <w:p w:rsidR="009977EB" w:rsidRPr="00212777" w:rsidRDefault="009977EB" w:rsidP="003A10BD">
      <w:pPr>
        <w:pStyle w:val="Heading2"/>
        <w:spacing w:line="360" w:lineRule="auto"/>
        <w:rPr>
          <w:rFonts w:ascii="Times New Roman" w:hAnsi="Times New Roman" w:cs="Times New Roman"/>
        </w:rPr>
      </w:pPr>
      <w:bookmarkStart w:id="3" w:name="_Toc326342202"/>
      <w:r w:rsidRPr="00212777">
        <w:rPr>
          <w:rFonts w:ascii="Times New Roman" w:hAnsi="Times New Roman" w:cs="Times New Roman"/>
        </w:rPr>
        <w:lastRenderedPageBreak/>
        <w:t>1.1 Het bedrijf</w:t>
      </w:r>
      <w:bookmarkEnd w:id="3"/>
    </w:p>
    <w:p w:rsidR="009977EB" w:rsidRPr="00212777" w:rsidRDefault="009977EB" w:rsidP="009977EB">
      <w:pPr>
        <w:spacing w:line="360" w:lineRule="auto"/>
        <w:jc w:val="both"/>
        <w:rPr>
          <w:sz w:val="20"/>
          <w:szCs w:val="20"/>
        </w:rPr>
      </w:pPr>
      <w:r w:rsidRPr="00212777">
        <w:rPr>
          <w:sz w:val="20"/>
          <w:szCs w:val="20"/>
        </w:rPr>
        <w:t>C</w:t>
      </w:r>
      <w:r w:rsidR="00C11A7E">
        <w:rPr>
          <w:sz w:val="20"/>
          <w:szCs w:val="20"/>
        </w:rPr>
        <w:t>iber</w:t>
      </w:r>
      <w:r w:rsidRPr="00212777">
        <w:rPr>
          <w:sz w:val="20"/>
          <w:szCs w:val="20"/>
        </w:rPr>
        <w:t xml:space="preserve"> Incor</w:t>
      </w:r>
      <w:r w:rsidR="006F78CC">
        <w:rPr>
          <w:sz w:val="20"/>
          <w:szCs w:val="20"/>
        </w:rPr>
        <w:t xml:space="preserve">porated is een full-service ICT </w:t>
      </w:r>
      <w:r w:rsidRPr="00212777">
        <w:rPr>
          <w:sz w:val="20"/>
          <w:szCs w:val="20"/>
        </w:rPr>
        <w:t>dienstverlener ontstaan in 1974 met omzet van ongeveer 1,2 miljard USD in 2011 en beursgenoteerd op de New York Stock Exchange. C</w:t>
      </w:r>
      <w:r w:rsidR="00C11A7E">
        <w:rPr>
          <w:sz w:val="20"/>
          <w:szCs w:val="20"/>
        </w:rPr>
        <w:t xml:space="preserve">iber </w:t>
      </w:r>
      <w:r w:rsidRPr="00212777">
        <w:rPr>
          <w:sz w:val="20"/>
          <w:szCs w:val="20"/>
        </w:rPr>
        <w:t xml:space="preserve">Incorporated is een Gartner Tier 1 </w:t>
      </w:r>
      <w:r w:rsidR="00917642">
        <w:rPr>
          <w:sz w:val="20"/>
          <w:szCs w:val="20"/>
        </w:rPr>
        <w:t>ICT</w:t>
      </w:r>
      <w:r w:rsidR="00D6460D">
        <w:rPr>
          <w:sz w:val="20"/>
          <w:szCs w:val="20"/>
        </w:rPr>
        <w:t xml:space="preserve"> </w:t>
      </w:r>
      <w:r w:rsidR="00917642">
        <w:rPr>
          <w:sz w:val="20"/>
          <w:szCs w:val="20"/>
        </w:rPr>
        <w:t xml:space="preserve">dienstverlener met meer dan </w:t>
      </w:r>
      <w:r w:rsidRPr="00212777">
        <w:rPr>
          <w:sz w:val="20"/>
          <w:szCs w:val="20"/>
        </w:rPr>
        <w:t xml:space="preserve">9000 medewerkers verdeeld over 72 kantoren in 19 verschillende landen. </w:t>
      </w:r>
      <w:r w:rsidRPr="00640460">
        <w:rPr>
          <w:sz w:val="20"/>
          <w:szCs w:val="20"/>
        </w:rPr>
        <w:t>C</w:t>
      </w:r>
      <w:r w:rsidR="00C11A7E">
        <w:rPr>
          <w:sz w:val="20"/>
          <w:szCs w:val="20"/>
        </w:rPr>
        <w:t>iber</w:t>
      </w:r>
      <w:r w:rsidRPr="00640460">
        <w:rPr>
          <w:sz w:val="20"/>
          <w:szCs w:val="20"/>
        </w:rPr>
        <w:t xml:space="preserve"> Incorporated </w:t>
      </w:r>
      <w:r w:rsidR="00917642">
        <w:rPr>
          <w:sz w:val="20"/>
          <w:szCs w:val="20"/>
        </w:rPr>
        <w:t>levert</w:t>
      </w:r>
      <w:r w:rsidRPr="00640460">
        <w:rPr>
          <w:sz w:val="20"/>
          <w:szCs w:val="20"/>
        </w:rPr>
        <w:t xml:space="preserve"> dienstverlening </w:t>
      </w:r>
      <w:r w:rsidR="00917642">
        <w:rPr>
          <w:sz w:val="20"/>
          <w:szCs w:val="20"/>
        </w:rPr>
        <w:t xml:space="preserve">aan </w:t>
      </w:r>
      <w:r w:rsidRPr="00640460">
        <w:rPr>
          <w:sz w:val="20"/>
          <w:szCs w:val="20"/>
        </w:rPr>
        <w:t>in zowel Onshore, Offshore als Nearshore</w:t>
      </w:r>
      <w:r w:rsidR="00640460" w:rsidRPr="00640460">
        <w:rPr>
          <w:sz w:val="20"/>
          <w:szCs w:val="20"/>
        </w:rPr>
        <w:t xml:space="preserve"> locaties</w:t>
      </w:r>
      <w:r w:rsidRPr="00640460">
        <w:rPr>
          <w:sz w:val="20"/>
          <w:szCs w:val="20"/>
        </w:rPr>
        <w:t>.</w:t>
      </w:r>
    </w:p>
    <w:p w:rsidR="00E777C6" w:rsidRDefault="00E777C6" w:rsidP="009977EB">
      <w:pPr>
        <w:spacing w:line="360" w:lineRule="auto"/>
        <w:jc w:val="both"/>
        <w:rPr>
          <w:sz w:val="20"/>
          <w:szCs w:val="20"/>
        </w:rPr>
      </w:pPr>
    </w:p>
    <w:p w:rsidR="009977EB" w:rsidRPr="00212777" w:rsidRDefault="009977EB" w:rsidP="009977EB">
      <w:pPr>
        <w:spacing w:line="360" w:lineRule="auto"/>
        <w:jc w:val="both"/>
        <w:rPr>
          <w:sz w:val="20"/>
          <w:szCs w:val="20"/>
        </w:rPr>
      </w:pPr>
      <w:r w:rsidRPr="00212777">
        <w:rPr>
          <w:sz w:val="20"/>
          <w:szCs w:val="20"/>
        </w:rPr>
        <w:t>C</w:t>
      </w:r>
      <w:r w:rsidR="00C11A7E">
        <w:rPr>
          <w:sz w:val="20"/>
          <w:szCs w:val="20"/>
        </w:rPr>
        <w:t>iber</w:t>
      </w:r>
      <w:r w:rsidRPr="00212777">
        <w:rPr>
          <w:sz w:val="20"/>
          <w:szCs w:val="20"/>
        </w:rPr>
        <w:t xml:space="preserve"> Nederland is ontstaan in 1996 met een omzet van ongeveer 100 miljoen Euro in 2011. C</w:t>
      </w:r>
      <w:r w:rsidR="00C11A7E">
        <w:rPr>
          <w:sz w:val="20"/>
          <w:szCs w:val="20"/>
        </w:rPr>
        <w:t>iber</w:t>
      </w:r>
      <w:r w:rsidRPr="00212777">
        <w:rPr>
          <w:sz w:val="20"/>
          <w:szCs w:val="20"/>
        </w:rPr>
        <w:t xml:space="preserve"> Nederland heeft ongeveer 525 medewerkers verdeeld over 5 kantoren. C</w:t>
      </w:r>
      <w:r w:rsidR="00C11A7E">
        <w:rPr>
          <w:sz w:val="20"/>
          <w:szCs w:val="20"/>
        </w:rPr>
        <w:t>iber</w:t>
      </w:r>
      <w:r w:rsidRPr="00212777">
        <w:rPr>
          <w:sz w:val="20"/>
          <w:szCs w:val="20"/>
        </w:rPr>
        <w:t xml:space="preserve"> Nederland </w:t>
      </w:r>
      <w:r w:rsidR="00B07FAD">
        <w:rPr>
          <w:sz w:val="20"/>
          <w:szCs w:val="20"/>
        </w:rPr>
        <w:t>richt haar dienstverlening</w:t>
      </w:r>
      <w:r w:rsidRPr="00212777">
        <w:rPr>
          <w:sz w:val="20"/>
          <w:szCs w:val="20"/>
        </w:rPr>
        <w:t xml:space="preserve"> in zowel Offshore als Nearshore en is "preferred supplier" van een groot aantal Nederlandse multinationals. C</w:t>
      </w:r>
      <w:r w:rsidR="00C11A7E">
        <w:rPr>
          <w:sz w:val="20"/>
          <w:szCs w:val="20"/>
        </w:rPr>
        <w:t>iber</w:t>
      </w:r>
      <w:r w:rsidRPr="00212777">
        <w:rPr>
          <w:sz w:val="20"/>
          <w:szCs w:val="20"/>
        </w:rPr>
        <w:t xml:space="preserve"> Nederland is onderverdeeld in een aantal Business Lines zoals weergegeven in figuur 1.</w:t>
      </w:r>
      <w:r w:rsidR="003A10BD" w:rsidRPr="00212777">
        <w:rPr>
          <w:sz w:val="20"/>
          <w:szCs w:val="20"/>
        </w:rPr>
        <w:t>1.</w:t>
      </w:r>
    </w:p>
    <w:p w:rsidR="00684CE8" w:rsidRPr="00212777" w:rsidRDefault="00684CE8" w:rsidP="009977EB">
      <w:pPr>
        <w:spacing w:line="360" w:lineRule="auto"/>
        <w:jc w:val="both"/>
        <w:rPr>
          <w:sz w:val="20"/>
          <w:szCs w:val="20"/>
        </w:rPr>
      </w:pPr>
    </w:p>
    <w:p w:rsidR="009977EB" w:rsidRPr="00212777" w:rsidRDefault="0028619B" w:rsidP="009977EB">
      <w:pPr>
        <w:jc w:val="center"/>
      </w:pPr>
      <w:r>
        <w:rPr>
          <w:noProof/>
          <w:lang w:val="en-US" w:eastAsia="en-US"/>
        </w:rPr>
        <w:drawing>
          <wp:inline distT="0" distB="0" distL="0" distR="0">
            <wp:extent cx="4859655" cy="3179844"/>
            <wp:effectExtent l="19050" t="0" r="0" b="0"/>
            <wp:docPr id="16" name="Picture 16" descr="C:\Users\patrick.vaes\Desktop\Afstuderen\Verschillende documenten\Organigram CIBER 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rick.vaes\Desktop\Afstuderen\Verschillende documenten\Organigram CIBER NL.PNG"/>
                    <pic:cNvPicPr>
                      <a:picLocks noChangeAspect="1" noChangeArrowheads="1"/>
                    </pic:cNvPicPr>
                  </pic:nvPicPr>
                  <pic:blipFill>
                    <a:blip r:embed="rId11" cstate="print"/>
                    <a:srcRect/>
                    <a:stretch>
                      <a:fillRect/>
                    </a:stretch>
                  </pic:blipFill>
                  <pic:spPr bwMode="auto">
                    <a:xfrm>
                      <a:off x="0" y="0"/>
                      <a:ext cx="4859655" cy="3179844"/>
                    </a:xfrm>
                    <a:prstGeom prst="rect">
                      <a:avLst/>
                    </a:prstGeom>
                    <a:noFill/>
                    <a:ln w="9525">
                      <a:noFill/>
                      <a:miter lim="800000"/>
                      <a:headEnd/>
                      <a:tailEnd/>
                    </a:ln>
                  </pic:spPr>
                </pic:pic>
              </a:graphicData>
            </a:graphic>
          </wp:inline>
        </w:drawing>
      </w:r>
    </w:p>
    <w:p w:rsidR="009977EB" w:rsidRPr="00212777" w:rsidRDefault="009977EB" w:rsidP="009977EB">
      <w:pPr>
        <w:jc w:val="center"/>
      </w:pPr>
    </w:p>
    <w:p w:rsidR="00684CE8" w:rsidRPr="00212777" w:rsidRDefault="00684CE8" w:rsidP="009977EB">
      <w:pPr>
        <w:spacing w:line="360" w:lineRule="auto"/>
        <w:jc w:val="both"/>
        <w:rPr>
          <w:sz w:val="20"/>
          <w:szCs w:val="20"/>
        </w:rPr>
      </w:pPr>
    </w:p>
    <w:p w:rsidR="009977EB" w:rsidRPr="00212777" w:rsidRDefault="009977EB" w:rsidP="009977EB">
      <w:pPr>
        <w:spacing w:line="360" w:lineRule="auto"/>
        <w:jc w:val="both"/>
        <w:rPr>
          <w:sz w:val="20"/>
          <w:szCs w:val="20"/>
        </w:rPr>
      </w:pPr>
      <w:r w:rsidRPr="00212777">
        <w:rPr>
          <w:sz w:val="20"/>
          <w:szCs w:val="20"/>
        </w:rPr>
        <w:t>De C</w:t>
      </w:r>
      <w:r w:rsidR="00C11A7E">
        <w:rPr>
          <w:sz w:val="20"/>
          <w:szCs w:val="20"/>
        </w:rPr>
        <w:t>iber</w:t>
      </w:r>
      <w:r w:rsidRPr="00212777">
        <w:rPr>
          <w:sz w:val="20"/>
          <w:szCs w:val="20"/>
        </w:rPr>
        <w:t xml:space="preserve"> Managed Services tak bedient haar klanten door de ICT dienstverlening over te nemen van de klant </w:t>
      </w:r>
      <w:r w:rsidR="00B07FAD">
        <w:rPr>
          <w:sz w:val="20"/>
          <w:szCs w:val="20"/>
        </w:rPr>
        <w:t xml:space="preserve">of de voormalige ICT dienstverlener </w:t>
      </w:r>
      <w:r w:rsidRPr="00212777">
        <w:rPr>
          <w:sz w:val="20"/>
          <w:szCs w:val="20"/>
        </w:rPr>
        <w:t>om zo de ICT systemen voor de klant te beheren. Tevens zijn alle s</w:t>
      </w:r>
      <w:r w:rsidR="00CB6D5A">
        <w:rPr>
          <w:sz w:val="20"/>
          <w:szCs w:val="20"/>
        </w:rPr>
        <w:t>pecialiteiten die in de andere Business L</w:t>
      </w:r>
      <w:r w:rsidRPr="00212777">
        <w:rPr>
          <w:sz w:val="20"/>
          <w:szCs w:val="20"/>
        </w:rPr>
        <w:t xml:space="preserve">ines </w:t>
      </w:r>
      <w:r w:rsidR="00CB6D5A">
        <w:rPr>
          <w:sz w:val="20"/>
          <w:szCs w:val="20"/>
        </w:rPr>
        <w:t xml:space="preserve">(BL) </w:t>
      </w:r>
      <w:r w:rsidRPr="00212777">
        <w:rPr>
          <w:sz w:val="20"/>
          <w:szCs w:val="20"/>
        </w:rPr>
        <w:t>vertegenwoordigd zijn ook aanwezig in de C</w:t>
      </w:r>
      <w:r w:rsidR="00C11A7E">
        <w:rPr>
          <w:sz w:val="20"/>
          <w:szCs w:val="20"/>
        </w:rPr>
        <w:t>iber</w:t>
      </w:r>
      <w:r w:rsidRPr="00212777">
        <w:rPr>
          <w:sz w:val="20"/>
          <w:szCs w:val="20"/>
        </w:rPr>
        <w:t xml:space="preserve"> Managed Services tak. Een organigram van de C</w:t>
      </w:r>
      <w:r w:rsidR="00C11A7E">
        <w:rPr>
          <w:sz w:val="20"/>
          <w:szCs w:val="20"/>
        </w:rPr>
        <w:t>iber</w:t>
      </w:r>
      <w:r w:rsidRPr="00212777">
        <w:rPr>
          <w:sz w:val="20"/>
          <w:szCs w:val="20"/>
        </w:rPr>
        <w:t xml:space="preserve"> Managed Services tak is in figuur </w:t>
      </w:r>
      <w:r w:rsidR="00FC3526" w:rsidRPr="00212777">
        <w:rPr>
          <w:sz w:val="20"/>
          <w:szCs w:val="20"/>
        </w:rPr>
        <w:t>1.</w:t>
      </w:r>
      <w:r w:rsidRPr="00212777">
        <w:rPr>
          <w:sz w:val="20"/>
          <w:szCs w:val="20"/>
        </w:rPr>
        <w:t>2 weergegeven.</w:t>
      </w:r>
    </w:p>
    <w:p w:rsidR="009977EB" w:rsidRPr="00212777" w:rsidRDefault="009977EB" w:rsidP="009977EB">
      <w:pPr>
        <w:spacing w:line="360" w:lineRule="auto"/>
        <w:jc w:val="both"/>
        <w:rPr>
          <w:sz w:val="20"/>
          <w:szCs w:val="20"/>
        </w:rPr>
      </w:pPr>
    </w:p>
    <w:p w:rsidR="009977EB" w:rsidRPr="00212777" w:rsidRDefault="002A5E26" w:rsidP="009977EB">
      <w:pPr>
        <w:jc w:val="center"/>
      </w:pPr>
      <w:r>
        <w:rPr>
          <w:noProof/>
          <w:lang w:val="en-US" w:eastAsia="en-US"/>
        </w:rPr>
        <w:lastRenderedPageBreak/>
        <w:drawing>
          <wp:inline distT="0" distB="0" distL="0" distR="0">
            <wp:extent cx="4859655" cy="3004742"/>
            <wp:effectExtent l="19050" t="0" r="0" b="0"/>
            <wp:docPr id="17" name="Picture 17" descr="C:\Users\patrick.vaes\Desktop\Afstuderen\Verschillende documenten\Organigram CIBER N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k.vaes\Desktop\Afstuderen\Verschillende documenten\Organigram CIBER NL1.PNG"/>
                    <pic:cNvPicPr>
                      <a:picLocks noChangeAspect="1" noChangeArrowheads="1"/>
                    </pic:cNvPicPr>
                  </pic:nvPicPr>
                  <pic:blipFill>
                    <a:blip r:embed="rId12" cstate="print"/>
                    <a:srcRect/>
                    <a:stretch>
                      <a:fillRect/>
                    </a:stretch>
                  </pic:blipFill>
                  <pic:spPr bwMode="auto">
                    <a:xfrm>
                      <a:off x="0" y="0"/>
                      <a:ext cx="4859655" cy="3004742"/>
                    </a:xfrm>
                    <a:prstGeom prst="rect">
                      <a:avLst/>
                    </a:prstGeom>
                    <a:noFill/>
                    <a:ln w="9525">
                      <a:noFill/>
                      <a:miter lim="800000"/>
                      <a:headEnd/>
                      <a:tailEnd/>
                    </a:ln>
                  </pic:spPr>
                </pic:pic>
              </a:graphicData>
            </a:graphic>
          </wp:inline>
        </w:drawing>
      </w:r>
    </w:p>
    <w:p w:rsidR="009977EB" w:rsidRPr="00212777" w:rsidRDefault="009977EB" w:rsidP="009977EB">
      <w:pPr>
        <w:spacing w:line="360" w:lineRule="auto"/>
        <w:jc w:val="both"/>
        <w:rPr>
          <w:sz w:val="20"/>
          <w:szCs w:val="20"/>
        </w:rPr>
      </w:pPr>
    </w:p>
    <w:p w:rsidR="0018236D" w:rsidRPr="00212777" w:rsidRDefault="0018236D" w:rsidP="005D7239">
      <w:pPr>
        <w:pStyle w:val="Heading2"/>
        <w:spacing w:line="360" w:lineRule="auto"/>
        <w:jc w:val="both"/>
        <w:rPr>
          <w:rFonts w:ascii="Times New Roman" w:hAnsi="Times New Roman" w:cs="Times New Roman"/>
        </w:rPr>
      </w:pPr>
      <w:bookmarkStart w:id="4" w:name="_Toc326342203"/>
      <w:r w:rsidRPr="00212777">
        <w:rPr>
          <w:rFonts w:ascii="Times New Roman" w:hAnsi="Times New Roman" w:cs="Times New Roman"/>
        </w:rPr>
        <w:t>1.</w:t>
      </w:r>
      <w:r w:rsidR="009977EB" w:rsidRPr="00212777">
        <w:rPr>
          <w:rFonts w:ascii="Times New Roman" w:hAnsi="Times New Roman" w:cs="Times New Roman"/>
        </w:rPr>
        <w:t xml:space="preserve">2 </w:t>
      </w:r>
      <w:r w:rsidR="000206D6" w:rsidRPr="00212777">
        <w:rPr>
          <w:rFonts w:ascii="Times New Roman" w:hAnsi="Times New Roman" w:cs="Times New Roman"/>
        </w:rPr>
        <w:t>I</w:t>
      </w:r>
      <w:r w:rsidRPr="00212777">
        <w:rPr>
          <w:rFonts w:ascii="Times New Roman" w:hAnsi="Times New Roman" w:cs="Times New Roman"/>
        </w:rPr>
        <w:t>nformatiebeveiliging</w:t>
      </w:r>
      <w:bookmarkEnd w:id="4"/>
    </w:p>
    <w:p w:rsidR="009F0ACE" w:rsidRDefault="0018236D" w:rsidP="00800A88">
      <w:pPr>
        <w:spacing w:line="360" w:lineRule="auto"/>
        <w:jc w:val="both"/>
        <w:rPr>
          <w:sz w:val="20"/>
          <w:szCs w:val="20"/>
        </w:rPr>
      </w:pPr>
      <w:r w:rsidRPr="00212777">
        <w:rPr>
          <w:sz w:val="20"/>
          <w:szCs w:val="20"/>
        </w:rPr>
        <w:t xml:space="preserve">Beveiliging </w:t>
      </w:r>
      <w:r w:rsidR="00E55781" w:rsidRPr="00212777">
        <w:rPr>
          <w:sz w:val="20"/>
          <w:szCs w:val="20"/>
        </w:rPr>
        <w:t xml:space="preserve">en beschikbaarheid </w:t>
      </w:r>
      <w:r w:rsidRPr="00212777">
        <w:rPr>
          <w:sz w:val="20"/>
          <w:szCs w:val="20"/>
        </w:rPr>
        <w:t>van informatie</w:t>
      </w:r>
      <w:r w:rsidR="00E55781" w:rsidRPr="00212777">
        <w:rPr>
          <w:sz w:val="20"/>
          <w:szCs w:val="20"/>
        </w:rPr>
        <w:t>systemen</w:t>
      </w:r>
      <w:r w:rsidRPr="00212777">
        <w:rPr>
          <w:sz w:val="20"/>
          <w:szCs w:val="20"/>
        </w:rPr>
        <w:t xml:space="preserve"> is essentieel voor </w:t>
      </w:r>
      <w:r w:rsidR="000A190C" w:rsidRPr="00212777">
        <w:rPr>
          <w:sz w:val="20"/>
          <w:szCs w:val="20"/>
        </w:rPr>
        <w:t>zowel commerciële als overheidsinstellingen. A</w:t>
      </w:r>
      <w:r w:rsidRPr="00212777">
        <w:rPr>
          <w:sz w:val="20"/>
          <w:szCs w:val="20"/>
        </w:rPr>
        <w:t xml:space="preserve">ls </w:t>
      </w:r>
      <w:r w:rsidR="00E55781" w:rsidRPr="00212777">
        <w:rPr>
          <w:sz w:val="20"/>
          <w:szCs w:val="20"/>
        </w:rPr>
        <w:t xml:space="preserve">bedrijfskritische </w:t>
      </w:r>
      <w:r w:rsidRPr="00212777">
        <w:rPr>
          <w:sz w:val="20"/>
          <w:szCs w:val="20"/>
        </w:rPr>
        <w:t>informatie</w:t>
      </w:r>
      <w:r w:rsidR="00E55781" w:rsidRPr="00212777">
        <w:rPr>
          <w:sz w:val="20"/>
          <w:szCs w:val="20"/>
        </w:rPr>
        <w:t>systemen niet meer beschikbaar</w:t>
      </w:r>
      <w:r w:rsidR="006E7DD3" w:rsidRPr="00212777">
        <w:rPr>
          <w:sz w:val="20"/>
          <w:szCs w:val="20"/>
        </w:rPr>
        <w:t xml:space="preserve"> zijn</w:t>
      </w:r>
      <w:r w:rsidRPr="00212777">
        <w:rPr>
          <w:sz w:val="20"/>
          <w:szCs w:val="20"/>
        </w:rPr>
        <w:t xml:space="preserve">, kan dit </w:t>
      </w:r>
      <w:r w:rsidR="000A190C" w:rsidRPr="00212777">
        <w:rPr>
          <w:sz w:val="20"/>
          <w:szCs w:val="20"/>
        </w:rPr>
        <w:t>leiden to</w:t>
      </w:r>
      <w:r w:rsidR="00942F78" w:rsidRPr="00212777">
        <w:rPr>
          <w:sz w:val="20"/>
          <w:szCs w:val="20"/>
        </w:rPr>
        <w:t>t</w:t>
      </w:r>
      <w:r w:rsidR="000A190C" w:rsidRPr="00212777">
        <w:rPr>
          <w:sz w:val="20"/>
          <w:szCs w:val="20"/>
        </w:rPr>
        <w:t xml:space="preserve"> een strategisch nadeel en eventueel verlies van inkomsten</w:t>
      </w:r>
      <w:r w:rsidRPr="00212777">
        <w:rPr>
          <w:sz w:val="20"/>
          <w:szCs w:val="20"/>
        </w:rPr>
        <w:t xml:space="preserve">. Uiteindelijk kan dit zelfs </w:t>
      </w:r>
      <w:r w:rsidR="000A190C" w:rsidRPr="00212777">
        <w:rPr>
          <w:sz w:val="20"/>
          <w:szCs w:val="20"/>
        </w:rPr>
        <w:t xml:space="preserve">tot de ondergang van de commerciële of overheidsinstellingen </w:t>
      </w:r>
      <w:r w:rsidR="00E55781" w:rsidRPr="00212777">
        <w:rPr>
          <w:sz w:val="20"/>
          <w:szCs w:val="20"/>
        </w:rPr>
        <w:t>leiden</w:t>
      </w:r>
      <w:r w:rsidRPr="00212777">
        <w:rPr>
          <w:sz w:val="20"/>
          <w:szCs w:val="20"/>
        </w:rPr>
        <w:t xml:space="preserve">. Extreme </w:t>
      </w:r>
      <w:r w:rsidR="006E7DD3" w:rsidRPr="00212777">
        <w:rPr>
          <w:sz w:val="20"/>
          <w:szCs w:val="20"/>
        </w:rPr>
        <w:t>beveiliging van informatiesystemen ten behoeve van de beschikbaarheid</w:t>
      </w:r>
      <w:r w:rsidRPr="00212777">
        <w:rPr>
          <w:sz w:val="20"/>
          <w:szCs w:val="20"/>
        </w:rPr>
        <w:t xml:space="preserve"> brengt echter ook een aantal nadelen met zich mee. De gebruiker zal steeds meer moeite moeten doen om te bewijzen dat hij of zij wel recht heeft op toegang tot informatie</w:t>
      </w:r>
      <w:r w:rsidR="000A190C" w:rsidRPr="00212777">
        <w:rPr>
          <w:sz w:val="20"/>
          <w:szCs w:val="20"/>
        </w:rPr>
        <w:t xml:space="preserve"> of een informatiesysteem</w:t>
      </w:r>
      <w:r w:rsidRPr="00212777">
        <w:rPr>
          <w:sz w:val="20"/>
          <w:szCs w:val="20"/>
        </w:rPr>
        <w:t>. Het aantal gebruikers dat toegang heeft tot bepaalde informatie</w:t>
      </w:r>
      <w:r w:rsidR="006E7DD3" w:rsidRPr="00212777">
        <w:rPr>
          <w:sz w:val="20"/>
          <w:szCs w:val="20"/>
        </w:rPr>
        <w:t>systemen</w:t>
      </w:r>
      <w:r w:rsidRPr="00212777">
        <w:rPr>
          <w:sz w:val="20"/>
          <w:szCs w:val="20"/>
        </w:rPr>
        <w:t xml:space="preserve"> zal </w:t>
      </w:r>
      <w:r w:rsidR="00B07FAD">
        <w:rPr>
          <w:sz w:val="20"/>
          <w:szCs w:val="20"/>
        </w:rPr>
        <w:t xml:space="preserve">mogelijk </w:t>
      </w:r>
      <w:r w:rsidRPr="00212777">
        <w:rPr>
          <w:sz w:val="20"/>
          <w:szCs w:val="20"/>
        </w:rPr>
        <w:t xml:space="preserve">kleiner </w:t>
      </w:r>
      <w:r w:rsidR="00B07FAD">
        <w:rPr>
          <w:sz w:val="20"/>
          <w:szCs w:val="20"/>
        </w:rPr>
        <w:t xml:space="preserve">kunnen </w:t>
      </w:r>
      <w:r w:rsidRPr="00212777">
        <w:rPr>
          <w:sz w:val="20"/>
          <w:szCs w:val="20"/>
        </w:rPr>
        <w:t xml:space="preserve">worden. Het resultaat kan zijn dat mensen hun werk niet meer goed kunnen uitvoeren of er teveel tijd voor nodig hebben. </w:t>
      </w:r>
      <w:r w:rsidR="00B07FAD" w:rsidRPr="00640460">
        <w:rPr>
          <w:sz w:val="20"/>
          <w:szCs w:val="20"/>
        </w:rPr>
        <w:t xml:space="preserve">Een </w:t>
      </w:r>
      <w:r w:rsidRPr="00640460">
        <w:rPr>
          <w:sz w:val="20"/>
          <w:szCs w:val="20"/>
        </w:rPr>
        <w:t xml:space="preserve">balans </w:t>
      </w:r>
      <w:r w:rsidR="00B07FAD" w:rsidRPr="00640460">
        <w:rPr>
          <w:sz w:val="20"/>
          <w:szCs w:val="20"/>
        </w:rPr>
        <w:t xml:space="preserve">moet gezocht worden </w:t>
      </w:r>
      <w:r w:rsidRPr="00640460">
        <w:rPr>
          <w:sz w:val="20"/>
          <w:szCs w:val="20"/>
        </w:rPr>
        <w:t>tussen veiligheid en werkbaarheid van een informatiesysteem</w:t>
      </w:r>
      <w:r w:rsidR="008D655A" w:rsidRPr="00640460">
        <w:rPr>
          <w:sz w:val="20"/>
          <w:szCs w:val="20"/>
        </w:rPr>
        <w:t xml:space="preserve"> om de beschikbaarheid </w:t>
      </w:r>
      <w:r w:rsidR="00B70996" w:rsidRPr="00640460">
        <w:rPr>
          <w:sz w:val="20"/>
          <w:szCs w:val="20"/>
        </w:rPr>
        <w:t xml:space="preserve">en integriteit </w:t>
      </w:r>
      <w:r w:rsidR="008D655A" w:rsidRPr="00640460">
        <w:rPr>
          <w:sz w:val="20"/>
          <w:szCs w:val="20"/>
        </w:rPr>
        <w:t>te garanderen</w:t>
      </w:r>
      <w:r w:rsidRPr="00640460">
        <w:rPr>
          <w:sz w:val="20"/>
          <w:szCs w:val="20"/>
        </w:rPr>
        <w:t>.</w:t>
      </w:r>
      <w:r w:rsidRPr="00212777">
        <w:rPr>
          <w:sz w:val="20"/>
          <w:szCs w:val="20"/>
        </w:rPr>
        <w:t xml:space="preserve"> Vooral bij </w:t>
      </w:r>
      <w:r w:rsidR="000A190C" w:rsidRPr="00212777">
        <w:rPr>
          <w:sz w:val="20"/>
          <w:szCs w:val="20"/>
        </w:rPr>
        <w:t>ICT</w:t>
      </w:r>
      <w:r w:rsidR="00D6460D">
        <w:rPr>
          <w:sz w:val="20"/>
          <w:szCs w:val="20"/>
        </w:rPr>
        <w:t xml:space="preserve"> </w:t>
      </w:r>
      <w:r w:rsidR="000A190C" w:rsidRPr="00212777">
        <w:rPr>
          <w:sz w:val="20"/>
          <w:szCs w:val="20"/>
        </w:rPr>
        <w:t>dien</w:t>
      </w:r>
      <w:r w:rsidR="00B6195B" w:rsidRPr="00212777">
        <w:rPr>
          <w:sz w:val="20"/>
          <w:szCs w:val="20"/>
        </w:rPr>
        <w:t>s</w:t>
      </w:r>
      <w:r w:rsidR="000A190C" w:rsidRPr="00212777">
        <w:rPr>
          <w:sz w:val="20"/>
          <w:szCs w:val="20"/>
        </w:rPr>
        <w:t xml:space="preserve">tverleners is </w:t>
      </w:r>
      <w:r w:rsidRPr="00212777">
        <w:rPr>
          <w:sz w:val="20"/>
          <w:szCs w:val="20"/>
        </w:rPr>
        <w:t xml:space="preserve">sprake van meerdere </w:t>
      </w:r>
      <w:r w:rsidR="00E55781" w:rsidRPr="00212777">
        <w:rPr>
          <w:sz w:val="20"/>
          <w:szCs w:val="20"/>
        </w:rPr>
        <w:t>informatiesystemen</w:t>
      </w:r>
      <w:r w:rsidR="00800A88">
        <w:rPr>
          <w:sz w:val="20"/>
          <w:szCs w:val="20"/>
        </w:rPr>
        <w:t xml:space="preserve"> omdat, men deze tenslotte beheerd voor de klanten</w:t>
      </w:r>
      <w:r w:rsidRPr="00212777">
        <w:rPr>
          <w:sz w:val="20"/>
          <w:szCs w:val="20"/>
        </w:rPr>
        <w:t xml:space="preserve">. Elk </w:t>
      </w:r>
      <w:r w:rsidR="00E55781" w:rsidRPr="00212777">
        <w:rPr>
          <w:sz w:val="20"/>
          <w:szCs w:val="20"/>
        </w:rPr>
        <w:t>informatiesysteem maar ook elke klant</w:t>
      </w:r>
      <w:r w:rsidRPr="00212777">
        <w:rPr>
          <w:sz w:val="20"/>
          <w:szCs w:val="20"/>
        </w:rPr>
        <w:t xml:space="preserve"> stelt andere eisen op het gebied van informatiebeveiliging. De beveiliging dient </w:t>
      </w:r>
      <w:r w:rsidR="00800A88">
        <w:rPr>
          <w:sz w:val="20"/>
          <w:szCs w:val="20"/>
        </w:rPr>
        <w:t xml:space="preserve">op een </w:t>
      </w:r>
      <w:r w:rsidRPr="00212777">
        <w:rPr>
          <w:sz w:val="20"/>
          <w:szCs w:val="20"/>
        </w:rPr>
        <w:t>zodanig</w:t>
      </w:r>
      <w:r w:rsidR="00800A88">
        <w:rPr>
          <w:sz w:val="20"/>
          <w:szCs w:val="20"/>
        </w:rPr>
        <w:t xml:space="preserve">e wijze </w:t>
      </w:r>
      <w:r w:rsidRPr="00212777">
        <w:rPr>
          <w:sz w:val="20"/>
          <w:szCs w:val="20"/>
        </w:rPr>
        <w:t>toegepast</w:t>
      </w:r>
      <w:r w:rsidR="00800A88">
        <w:rPr>
          <w:sz w:val="20"/>
          <w:szCs w:val="20"/>
        </w:rPr>
        <w:t xml:space="preserve"> </w:t>
      </w:r>
      <w:r w:rsidRPr="00212777">
        <w:rPr>
          <w:sz w:val="20"/>
          <w:szCs w:val="20"/>
        </w:rPr>
        <w:t>te worden, dat informaties</w:t>
      </w:r>
      <w:r w:rsidR="00DD337E" w:rsidRPr="00212777">
        <w:rPr>
          <w:sz w:val="20"/>
          <w:szCs w:val="20"/>
        </w:rPr>
        <w:t>ystemen</w:t>
      </w:r>
      <w:r w:rsidRPr="00212777">
        <w:rPr>
          <w:sz w:val="20"/>
          <w:szCs w:val="20"/>
        </w:rPr>
        <w:t xml:space="preserve"> v</w:t>
      </w:r>
      <w:r w:rsidR="00E55781" w:rsidRPr="00212777">
        <w:rPr>
          <w:sz w:val="20"/>
          <w:szCs w:val="20"/>
        </w:rPr>
        <w:t>an verschillende klanten</w:t>
      </w:r>
      <w:r w:rsidRPr="00212777">
        <w:rPr>
          <w:sz w:val="20"/>
          <w:szCs w:val="20"/>
        </w:rPr>
        <w:t xml:space="preserve"> </w:t>
      </w:r>
      <w:r w:rsidR="00800A88">
        <w:rPr>
          <w:sz w:val="20"/>
          <w:szCs w:val="20"/>
        </w:rPr>
        <w:t xml:space="preserve">indien gewenst </w:t>
      </w:r>
      <w:r w:rsidRPr="00212777">
        <w:rPr>
          <w:sz w:val="20"/>
          <w:szCs w:val="20"/>
        </w:rPr>
        <w:t>gescheiden blijven</w:t>
      </w:r>
      <w:r w:rsidR="008D655A" w:rsidRPr="00212777">
        <w:rPr>
          <w:sz w:val="20"/>
          <w:szCs w:val="20"/>
        </w:rPr>
        <w:t xml:space="preserve"> maar dat ook de beschikbaarheid </w:t>
      </w:r>
      <w:r w:rsidR="00B70996" w:rsidRPr="00212777">
        <w:rPr>
          <w:sz w:val="20"/>
          <w:szCs w:val="20"/>
        </w:rPr>
        <w:t xml:space="preserve">en integriteit </w:t>
      </w:r>
      <w:r w:rsidR="008D655A" w:rsidRPr="00212777">
        <w:rPr>
          <w:sz w:val="20"/>
          <w:szCs w:val="20"/>
        </w:rPr>
        <w:t>gegarandeerd is</w:t>
      </w:r>
      <w:r w:rsidRPr="00212777">
        <w:rPr>
          <w:sz w:val="20"/>
          <w:szCs w:val="20"/>
        </w:rPr>
        <w:t>.</w:t>
      </w:r>
    </w:p>
    <w:p w:rsidR="00D8315F" w:rsidRPr="00212777" w:rsidRDefault="00D8315F" w:rsidP="00800A88">
      <w:pPr>
        <w:spacing w:line="360" w:lineRule="auto"/>
        <w:jc w:val="both"/>
        <w:rPr>
          <w:sz w:val="20"/>
          <w:szCs w:val="20"/>
        </w:rPr>
      </w:pPr>
    </w:p>
    <w:p w:rsidR="009F0ACE" w:rsidRPr="00212777" w:rsidRDefault="0018236D" w:rsidP="00800A88">
      <w:pPr>
        <w:pStyle w:val="BodyText"/>
        <w:jc w:val="both"/>
      </w:pPr>
      <w:r w:rsidRPr="00212777">
        <w:t xml:space="preserve">Een </w:t>
      </w:r>
      <w:r w:rsidR="009F0ACE" w:rsidRPr="00212777">
        <w:t>m</w:t>
      </w:r>
      <w:r w:rsidR="00FE6529">
        <w:t>odel</w:t>
      </w:r>
      <w:r w:rsidR="009F0ACE" w:rsidRPr="00212777">
        <w:t xml:space="preserve"> </w:t>
      </w:r>
      <w:r w:rsidRPr="00212777">
        <w:t>waar</w:t>
      </w:r>
      <w:r w:rsidR="006F78CC">
        <w:t>bij</w:t>
      </w:r>
      <w:r w:rsidRPr="00212777">
        <w:t xml:space="preserve"> </w:t>
      </w:r>
      <w:r w:rsidR="006F78CC">
        <w:t xml:space="preserve">de risico's van </w:t>
      </w:r>
      <w:r w:rsidRPr="00212777">
        <w:t>informatie</w:t>
      </w:r>
      <w:r w:rsidR="009F0ACE" w:rsidRPr="00212777">
        <w:t>systemen bij een ICT</w:t>
      </w:r>
      <w:r w:rsidR="00D6460D">
        <w:t xml:space="preserve"> </w:t>
      </w:r>
      <w:r w:rsidR="009F0ACE" w:rsidRPr="00212777">
        <w:t xml:space="preserve">dienstverlener kunnen worden </w:t>
      </w:r>
      <w:r w:rsidR="006F78CC">
        <w:t>verminderd</w:t>
      </w:r>
      <w:r w:rsidR="009F0ACE" w:rsidRPr="00212777">
        <w:t xml:space="preserve"> zodat de integriteit en beschikbaarheid blijven gewaarborgd is via het National Institute for Standards and Technology (NIST) Role Based Access Control (RBAC) model ontwikkeld en geschreven door de heren Ravi Sandhu, David Ferraiolo en Richard Kuhn. Dit document heeft als titel: "The NIST model for Role Based Access Control: Towards a Unified Standard" en is geschreven in het jaar 2000. In deze scriptie</w:t>
      </w:r>
      <w:r w:rsidR="009E6AEC" w:rsidRPr="00212777">
        <w:t xml:space="preserve"> wordt niet gezocht of het </w:t>
      </w:r>
      <w:r w:rsidR="009E6AEC" w:rsidRPr="00212777">
        <w:lastRenderedPageBreak/>
        <w:t>model het beste is. Er wordt juist gezocht naar een generieke manier van toepassen en implementeren met oog op de toekomst.</w:t>
      </w:r>
    </w:p>
    <w:p w:rsidR="0018236D" w:rsidRPr="00212777" w:rsidRDefault="0018236D" w:rsidP="005D7239">
      <w:pPr>
        <w:pStyle w:val="Heading2"/>
        <w:spacing w:line="360" w:lineRule="auto"/>
        <w:jc w:val="both"/>
        <w:rPr>
          <w:rFonts w:ascii="Times New Roman" w:hAnsi="Times New Roman" w:cs="Times New Roman"/>
        </w:rPr>
      </w:pPr>
      <w:bookmarkStart w:id="5" w:name="_Toc326342204"/>
      <w:r w:rsidRPr="00212777">
        <w:rPr>
          <w:rFonts w:ascii="Times New Roman" w:hAnsi="Times New Roman" w:cs="Times New Roman"/>
        </w:rPr>
        <w:t>1.</w:t>
      </w:r>
      <w:r w:rsidR="009977EB" w:rsidRPr="00212777">
        <w:rPr>
          <w:rFonts w:ascii="Times New Roman" w:hAnsi="Times New Roman" w:cs="Times New Roman"/>
        </w:rPr>
        <w:t>3</w:t>
      </w:r>
      <w:r w:rsidRPr="00212777">
        <w:rPr>
          <w:rFonts w:ascii="Times New Roman" w:hAnsi="Times New Roman" w:cs="Times New Roman"/>
        </w:rPr>
        <w:t xml:space="preserve"> Doelstelling</w:t>
      </w:r>
      <w:bookmarkEnd w:id="5"/>
    </w:p>
    <w:p w:rsidR="0018236D" w:rsidRPr="00212777" w:rsidRDefault="0018236D" w:rsidP="005D7239">
      <w:pPr>
        <w:spacing w:line="360" w:lineRule="auto"/>
        <w:jc w:val="both"/>
        <w:rPr>
          <w:sz w:val="20"/>
        </w:rPr>
      </w:pPr>
      <w:r w:rsidRPr="00212777">
        <w:rPr>
          <w:sz w:val="20"/>
        </w:rPr>
        <w:t xml:space="preserve">De doelstelling van dit onderzoek is tweeledig. Ten </w:t>
      </w:r>
      <w:r w:rsidR="0061036D" w:rsidRPr="00212777">
        <w:rPr>
          <w:sz w:val="20"/>
        </w:rPr>
        <w:t xml:space="preserve">eerste heeft dit onderzoek het doel </w:t>
      </w:r>
      <w:r w:rsidR="008D655A" w:rsidRPr="00212777">
        <w:rPr>
          <w:sz w:val="20"/>
        </w:rPr>
        <w:t>om te kijken of het mogelijk is om Role Based Access Control (RBAC)</w:t>
      </w:r>
      <w:r w:rsidR="00E013E6" w:rsidRPr="00212777">
        <w:rPr>
          <w:sz w:val="20"/>
        </w:rPr>
        <w:t xml:space="preserve"> in te voeren binnen C</w:t>
      </w:r>
      <w:r w:rsidR="00C11A7E">
        <w:rPr>
          <w:sz w:val="20"/>
        </w:rPr>
        <w:t xml:space="preserve">iber </w:t>
      </w:r>
      <w:r w:rsidR="00153575" w:rsidRPr="00212777">
        <w:rPr>
          <w:sz w:val="20"/>
        </w:rPr>
        <w:t>Managed Services (CMS) op de</w:t>
      </w:r>
      <w:r w:rsidR="00E013E6" w:rsidRPr="00212777">
        <w:rPr>
          <w:sz w:val="20"/>
        </w:rPr>
        <w:t xml:space="preserve"> afdelingen Networking &amp; Storage en Servers</w:t>
      </w:r>
      <w:r w:rsidRPr="00212777">
        <w:rPr>
          <w:sz w:val="20"/>
        </w:rPr>
        <w:t xml:space="preserve">. Ten tweede zal het onderzoek duidelijkheid verschaffen over </w:t>
      </w:r>
      <w:r w:rsidR="00E85D91">
        <w:rPr>
          <w:sz w:val="20"/>
        </w:rPr>
        <w:t>de beste keuze van</w:t>
      </w:r>
      <w:r w:rsidR="00E013E6" w:rsidRPr="00212777">
        <w:rPr>
          <w:sz w:val="20"/>
        </w:rPr>
        <w:t xml:space="preserve"> invoering op de overige afdelingen van CMS</w:t>
      </w:r>
      <w:r w:rsidRPr="00212777">
        <w:rPr>
          <w:sz w:val="20"/>
        </w:rPr>
        <w:t xml:space="preserve">. </w:t>
      </w:r>
    </w:p>
    <w:p w:rsidR="00230384" w:rsidRPr="00212777" w:rsidRDefault="00230384" w:rsidP="005D7239">
      <w:pPr>
        <w:pStyle w:val="Heading2"/>
        <w:spacing w:line="360" w:lineRule="auto"/>
        <w:jc w:val="both"/>
        <w:rPr>
          <w:rFonts w:ascii="Times New Roman" w:hAnsi="Times New Roman"/>
        </w:rPr>
      </w:pPr>
      <w:bookmarkStart w:id="6" w:name="_Toc326342205"/>
      <w:r w:rsidRPr="00212777">
        <w:rPr>
          <w:rFonts w:ascii="Times New Roman" w:hAnsi="Times New Roman"/>
        </w:rPr>
        <w:t>1.</w:t>
      </w:r>
      <w:r w:rsidR="009977EB" w:rsidRPr="00212777">
        <w:rPr>
          <w:rFonts w:ascii="Times New Roman" w:hAnsi="Times New Roman"/>
        </w:rPr>
        <w:t>4</w:t>
      </w:r>
      <w:r w:rsidRPr="00212777">
        <w:rPr>
          <w:rFonts w:ascii="Times New Roman" w:hAnsi="Times New Roman"/>
        </w:rPr>
        <w:t xml:space="preserve"> Vraagstelling</w:t>
      </w:r>
      <w:bookmarkEnd w:id="6"/>
    </w:p>
    <w:p w:rsidR="005D7239" w:rsidRPr="00212777" w:rsidRDefault="00230384" w:rsidP="005D7239">
      <w:pPr>
        <w:spacing w:line="360" w:lineRule="auto"/>
        <w:jc w:val="both"/>
        <w:rPr>
          <w:sz w:val="20"/>
        </w:rPr>
      </w:pPr>
      <w:r w:rsidRPr="00212777">
        <w:rPr>
          <w:sz w:val="20"/>
        </w:rPr>
        <w:t>De hoofdvraag voor dit onderzoek luidt als volgt: ,,</w:t>
      </w:r>
      <w:r w:rsidR="00942F78" w:rsidRPr="00212777">
        <w:rPr>
          <w:sz w:val="20"/>
        </w:rPr>
        <w:t>Hoe kan het RBAC model worden toegepast op de afdelingen Infrastructure &amp; Storage en Server</w:t>
      </w:r>
      <w:r w:rsidR="00B50051" w:rsidRPr="00212777">
        <w:rPr>
          <w:sz w:val="20"/>
        </w:rPr>
        <w:t>s</w:t>
      </w:r>
      <w:r w:rsidR="00942F78" w:rsidRPr="00212777">
        <w:rPr>
          <w:sz w:val="20"/>
        </w:rPr>
        <w:t xml:space="preserve"> van een Managed Service organisatie</w:t>
      </w:r>
      <w:r w:rsidRPr="00212777">
        <w:rPr>
          <w:sz w:val="20"/>
        </w:rPr>
        <w:t>?</w:t>
      </w:r>
      <w:r w:rsidR="005D7239" w:rsidRPr="00212777">
        <w:rPr>
          <w:sz w:val="20"/>
        </w:rPr>
        <w:t>”</w:t>
      </w:r>
      <w:r w:rsidRPr="00212777">
        <w:rPr>
          <w:sz w:val="20"/>
        </w:rPr>
        <w:t xml:space="preserve"> </w:t>
      </w:r>
      <w:r w:rsidR="005D7239" w:rsidRPr="00212777">
        <w:rPr>
          <w:sz w:val="20"/>
        </w:rPr>
        <w:t>V</w:t>
      </w:r>
      <w:r w:rsidRPr="00212777">
        <w:rPr>
          <w:sz w:val="20"/>
        </w:rPr>
        <w:t>anuit deze hoofdvraag kunnen een aantal onderzoeksvragen worden afgeleid:</w:t>
      </w:r>
    </w:p>
    <w:p w:rsidR="0013402E" w:rsidRPr="00212777" w:rsidRDefault="00230384" w:rsidP="00017EE8">
      <w:pPr>
        <w:numPr>
          <w:ilvl w:val="0"/>
          <w:numId w:val="3"/>
        </w:numPr>
        <w:spacing w:line="360" w:lineRule="auto"/>
        <w:jc w:val="both"/>
        <w:rPr>
          <w:sz w:val="20"/>
          <w:szCs w:val="20"/>
        </w:rPr>
      </w:pPr>
      <w:r w:rsidRPr="00212777">
        <w:rPr>
          <w:sz w:val="20"/>
        </w:rPr>
        <w:t xml:space="preserve">Wat is </w:t>
      </w:r>
      <w:r w:rsidR="00B70996" w:rsidRPr="00212777">
        <w:rPr>
          <w:sz w:val="20"/>
        </w:rPr>
        <w:t xml:space="preserve">het </w:t>
      </w:r>
      <w:r w:rsidR="00942F78" w:rsidRPr="00212777">
        <w:rPr>
          <w:sz w:val="20"/>
        </w:rPr>
        <w:t>RBAC model</w:t>
      </w:r>
      <w:r w:rsidRPr="00212777">
        <w:rPr>
          <w:sz w:val="20"/>
        </w:rPr>
        <w:t>?</w:t>
      </w:r>
      <w:r w:rsidR="0013402E" w:rsidRPr="00212777">
        <w:rPr>
          <w:sz w:val="20"/>
          <w:szCs w:val="20"/>
        </w:rPr>
        <w:t xml:space="preserve"> </w:t>
      </w:r>
    </w:p>
    <w:p w:rsidR="0013402E" w:rsidRPr="00212777" w:rsidRDefault="00B50051" w:rsidP="00017EE8">
      <w:pPr>
        <w:numPr>
          <w:ilvl w:val="0"/>
          <w:numId w:val="3"/>
        </w:numPr>
        <w:spacing w:line="360" w:lineRule="auto"/>
        <w:jc w:val="both"/>
        <w:rPr>
          <w:sz w:val="20"/>
          <w:szCs w:val="20"/>
        </w:rPr>
      </w:pPr>
      <w:r w:rsidRPr="00212777">
        <w:rPr>
          <w:sz w:val="20"/>
          <w:szCs w:val="20"/>
        </w:rPr>
        <w:t>W</w:t>
      </w:r>
      <w:r w:rsidR="0013402E" w:rsidRPr="00212777">
        <w:rPr>
          <w:sz w:val="20"/>
          <w:szCs w:val="20"/>
        </w:rPr>
        <w:t xml:space="preserve">at is het doel van </w:t>
      </w:r>
      <w:r w:rsidRPr="00212777">
        <w:rPr>
          <w:sz w:val="20"/>
          <w:szCs w:val="20"/>
        </w:rPr>
        <w:t>RBAC</w:t>
      </w:r>
      <w:r w:rsidR="0013402E" w:rsidRPr="00212777">
        <w:rPr>
          <w:sz w:val="20"/>
          <w:szCs w:val="20"/>
        </w:rPr>
        <w:t>?</w:t>
      </w:r>
    </w:p>
    <w:p w:rsidR="00153575" w:rsidRPr="00212777" w:rsidRDefault="00153575" w:rsidP="00017EE8">
      <w:pPr>
        <w:numPr>
          <w:ilvl w:val="0"/>
          <w:numId w:val="3"/>
        </w:numPr>
        <w:spacing w:line="360" w:lineRule="auto"/>
        <w:jc w:val="both"/>
        <w:rPr>
          <w:sz w:val="20"/>
          <w:szCs w:val="20"/>
        </w:rPr>
      </w:pPr>
      <w:r w:rsidRPr="00212777">
        <w:rPr>
          <w:sz w:val="20"/>
          <w:szCs w:val="20"/>
        </w:rPr>
        <w:t>Tot welk niveau gaat RBAC geïmplementeerd worden?</w:t>
      </w:r>
    </w:p>
    <w:p w:rsidR="0013402E" w:rsidRPr="00212777" w:rsidRDefault="00B50051" w:rsidP="00017EE8">
      <w:pPr>
        <w:numPr>
          <w:ilvl w:val="0"/>
          <w:numId w:val="3"/>
        </w:numPr>
        <w:spacing w:line="360" w:lineRule="auto"/>
        <w:jc w:val="both"/>
        <w:rPr>
          <w:sz w:val="20"/>
          <w:szCs w:val="20"/>
        </w:rPr>
      </w:pPr>
      <w:r w:rsidRPr="00212777">
        <w:rPr>
          <w:sz w:val="20"/>
          <w:szCs w:val="20"/>
        </w:rPr>
        <w:t>W</w:t>
      </w:r>
      <w:r w:rsidR="0013402E" w:rsidRPr="00212777">
        <w:rPr>
          <w:sz w:val="20"/>
          <w:szCs w:val="20"/>
        </w:rPr>
        <w:t>at zijn de voordelen?</w:t>
      </w:r>
    </w:p>
    <w:p w:rsidR="0013402E" w:rsidRPr="00212777" w:rsidRDefault="0013402E" w:rsidP="00017EE8">
      <w:pPr>
        <w:numPr>
          <w:ilvl w:val="0"/>
          <w:numId w:val="3"/>
        </w:numPr>
        <w:spacing w:line="360" w:lineRule="auto"/>
        <w:jc w:val="both"/>
        <w:rPr>
          <w:sz w:val="20"/>
          <w:szCs w:val="20"/>
        </w:rPr>
      </w:pPr>
      <w:r w:rsidRPr="00212777">
        <w:rPr>
          <w:sz w:val="20"/>
          <w:szCs w:val="20"/>
        </w:rPr>
        <w:t xml:space="preserve">Wat zijn de </w:t>
      </w:r>
      <w:r w:rsidR="00B70996" w:rsidRPr="00212777">
        <w:rPr>
          <w:sz w:val="20"/>
          <w:szCs w:val="20"/>
        </w:rPr>
        <w:t>nadelen</w:t>
      </w:r>
      <w:r w:rsidRPr="00212777">
        <w:rPr>
          <w:sz w:val="20"/>
          <w:szCs w:val="20"/>
        </w:rPr>
        <w:t>?</w:t>
      </w:r>
    </w:p>
    <w:p w:rsidR="0013402E" w:rsidRPr="00212777" w:rsidRDefault="0013402E" w:rsidP="00017EE8">
      <w:pPr>
        <w:numPr>
          <w:ilvl w:val="0"/>
          <w:numId w:val="3"/>
        </w:numPr>
        <w:spacing w:line="360" w:lineRule="auto"/>
        <w:jc w:val="both"/>
        <w:rPr>
          <w:sz w:val="20"/>
          <w:szCs w:val="20"/>
        </w:rPr>
      </w:pPr>
      <w:r w:rsidRPr="00212777">
        <w:rPr>
          <w:sz w:val="20"/>
          <w:szCs w:val="20"/>
        </w:rPr>
        <w:t xml:space="preserve">Is implementatie op </w:t>
      </w:r>
      <w:r w:rsidR="00153575" w:rsidRPr="00212777">
        <w:rPr>
          <w:sz w:val="20"/>
          <w:szCs w:val="20"/>
        </w:rPr>
        <w:t>de overige af</w:t>
      </w:r>
      <w:r w:rsidR="00B50051" w:rsidRPr="00212777">
        <w:rPr>
          <w:sz w:val="20"/>
          <w:szCs w:val="20"/>
        </w:rPr>
        <w:t>d</w:t>
      </w:r>
      <w:r w:rsidR="00153575" w:rsidRPr="00212777">
        <w:rPr>
          <w:sz w:val="20"/>
          <w:szCs w:val="20"/>
        </w:rPr>
        <w:t>e</w:t>
      </w:r>
      <w:r w:rsidR="00B50051" w:rsidRPr="00212777">
        <w:rPr>
          <w:sz w:val="20"/>
          <w:szCs w:val="20"/>
        </w:rPr>
        <w:t>lingen</w:t>
      </w:r>
      <w:r w:rsidRPr="00212777">
        <w:rPr>
          <w:sz w:val="20"/>
          <w:szCs w:val="20"/>
        </w:rPr>
        <w:t xml:space="preserve"> mogelijk?</w:t>
      </w:r>
    </w:p>
    <w:p w:rsidR="0018236D" w:rsidRPr="00212777" w:rsidRDefault="0018236D" w:rsidP="005D7239">
      <w:pPr>
        <w:pStyle w:val="Heading2"/>
        <w:spacing w:line="360" w:lineRule="auto"/>
        <w:jc w:val="both"/>
        <w:rPr>
          <w:rFonts w:ascii="Times New Roman" w:hAnsi="Times New Roman" w:cs="Times New Roman"/>
        </w:rPr>
      </w:pPr>
      <w:bookmarkStart w:id="7" w:name="_Toc326342206"/>
      <w:r w:rsidRPr="00212777">
        <w:rPr>
          <w:rFonts w:ascii="Times New Roman" w:hAnsi="Times New Roman" w:cs="Times New Roman"/>
        </w:rPr>
        <w:t>1.</w:t>
      </w:r>
      <w:r w:rsidR="009977EB" w:rsidRPr="00212777">
        <w:rPr>
          <w:rFonts w:ascii="Times New Roman" w:hAnsi="Times New Roman" w:cs="Times New Roman"/>
        </w:rPr>
        <w:t>5</w:t>
      </w:r>
      <w:r w:rsidRPr="00212777">
        <w:rPr>
          <w:rFonts w:ascii="Times New Roman" w:hAnsi="Times New Roman" w:cs="Times New Roman"/>
        </w:rPr>
        <w:t xml:space="preserve"> Structuur</w:t>
      </w:r>
      <w:bookmarkEnd w:id="7"/>
      <w:r w:rsidRPr="00212777">
        <w:rPr>
          <w:rFonts w:ascii="Times New Roman" w:hAnsi="Times New Roman" w:cs="Times New Roman"/>
        </w:rPr>
        <w:t xml:space="preserve"> </w:t>
      </w:r>
    </w:p>
    <w:p w:rsidR="0018236D" w:rsidRPr="00212777" w:rsidRDefault="0018236D" w:rsidP="005D7239">
      <w:pPr>
        <w:spacing w:line="360" w:lineRule="auto"/>
        <w:jc w:val="both"/>
        <w:rPr>
          <w:b/>
          <w:sz w:val="20"/>
        </w:rPr>
      </w:pPr>
      <w:r w:rsidRPr="00212777">
        <w:rPr>
          <w:sz w:val="20"/>
        </w:rPr>
        <w:t>De kern van deze s</w:t>
      </w:r>
      <w:r w:rsidR="00FB5277" w:rsidRPr="00212777">
        <w:rPr>
          <w:sz w:val="20"/>
        </w:rPr>
        <w:t xml:space="preserve">criptie bestaat globaal uit </w:t>
      </w:r>
      <w:r w:rsidR="00A51FCD">
        <w:rPr>
          <w:sz w:val="20"/>
        </w:rPr>
        <w:t>zes</w:t>
      </w:r>
      <w:r w:rsidRPr="00212777">
        <w:rPr>
          <w:sz w:val="20"/>
        </w:rPr>
        <w:t xml:space="preserve"> delen:</w:t>
      </w:r>
    </w:p>
    <w:p w:rsidR="00A51FCD" w:rsidRPr="00A51FCD" w:rsidRDefault="00A51FCD" w:rsidP="00017EE8">
      <w:pPr>
        <w:numPr>
          <w:ilvl w:val="0"/>
          <w:numId w:val="2"/>
        </w:numPr>
        <w:spacing w:line="360" w:lineRule="auto"/>
        <w:jc w:val="both"/>
        <w:rPr>
          <w:sz w:val="20"/>
          <w:szCs w:val="20"/>
        </w:rPr>
      </w:pPr>
      <w:r w:rsidRPr="00A51FCD">
        <w:rPr>
          <w:b/>
          <w:sz w:val="20"/>
          <w:szCs w:val="20"/>
        </w:rPr>
        <w:t xml:space="preserve">Hoofdstuk </w:t>
      </w:r>
      <w:r>
        <w:rPr>
          <w:b/>
          <w:sz w:val="20"/>
          <w:szCs w:val="20"/>
        </w:rPr>
        <w:t>2</w:t>
      </w:r>
      <w:r w:rsidRPr="00A51FCD">
        <w:rPr>
          <w:b/>
          <w:sz w:val="20"/>
          <w:szCs w:val="20"/>
        </w:rPr>
        <w:t>: Procesbeschrijving RBAC</w:t>
      </w:r>
      <w:r w:rsidR="00151D1C">
        <w:rPr>
          <w:b/>
          <w:sz w:val="20"/>
          <w:szCs w:val="20"/>
        </w:rPr>
        <w:t xml:space="preserve"> </w:t>
      </w:r>
      <w:r w:rsidR="00747EE2">
        <w:rPr>
          <w:b/>
          <w:sz w:val="20"/>
          <w:szCs w:val="20"/>
        </w:rPr>
        <w:t>project</w:t>
      </w:r>
      <w:r w:rsidRPr="00A51FCD">
        <w:rPr>
          <w:b/>
          <w:sz w:val="20"/>
          <w:szCs w:val="20"/>
        </w:rPr>
        <w:t>.</w:t>
      </w:r>
      <w:r>
        <w:rPr>
          <w:sz w:val="20"/>
          <w:szCs w:val="20"/>
        </w:rPr>
        <w:t xml:space="preserve"> In dit hoofdstuk </w:t>
      </w:r>
      <w:r w:rsidR="00D24234">
        <w:rPr>
          <w:sz w:val="20"/>
          <w:szCs w:val="20"/>
        </w:rPr>
        <w:t>is een globale beschrijving gegeven over de</w:t>
      </w:r>
      <w:r>
        <w:rPr>
          <w:sz w:val="20"/>
          <w:szCs w:val="20"/>
        </w:rPr>
        <w:t xml:space="preserve"> </w:t>
      </w:r>
      <w:r w:rsidR="00D24234">
        <w:rPr>
          <w:sz w:val="20"/>
          <w:szCs w:val="20"/>
        </w:rPr>
        <w:t>invulling van het RBAC</w:t>
      </w:r>
      <w:r>
        <w:rPr>
          <w:sz w:val="20"/>
          <w:szCs w:val="20"/>
        </w:rPr>
        <w:t xml:space="preserve"> project</w:t>
      </w:r>
      <w:r w:rsidR="00D24234">
        <w:rPr>
          <w:sz w:val="20"/>
          <w:szCs w:val="20"/>
        </w:rPr>
        <w:t>.</w:t>
      </w:r>
    </w:p>
    <w:p w:rsidR="0018236D" w:rsidRPr="00212777" w:rsidRDefault="00A51FCD" w:rsidP="00017EE8">
      <w:pPr>
        <w:numPr>
          <w:ilvl w:val="0"/>
          <w:numId w:val="2"/>
        </w:numPr>
        <w:spacing w:line="360" w:lineRule="auto"/>
        <w:jc w:val="both"/>
        <w:rPr>
          <w:sz w:val="20"/>
          <w:szCs w:val="20"/>
        </w:rPr>
      </w:pPr>
      <w:r>
        <w:rPr>
          <w:b/>
          <w:sz w:val="20"/>
          <w:szCs w:val="20"/>
        </w:rPr>
        <w:t>Hoofdstuk 3</w:t>
      </w:r>
      <w:r w:rsidR="00FC41E5" w:rsidRPr="00212777">
        <w:rPr>
          <w:b/>
          <w:sz w:val="20"/>
          <w:szCs w:val="20"/>
        </w:rPr>
        <w:t xml:space="preserve">: </w:t>
      </w:r>
      <w:r w:rsidR="00B50051" w:rsidRPr="00212777">
        <w:rPr>
          <w:b/>
          <w:sz w:val="20"/>
          <w:szCs w:val="20"/>
        </w:rPr>
        <w:t>Theorie RBAC model</w:t>
      </w:r>
      <w:r w:rsidR="0018236D" w:rsidRPr="00212777">
        <w:rPr>
          <w:sz w:val="20"/>
          <w:szCs w:val="20"/>
        </w:rPr>
        <w:t xml:space="preserve">. In dit hoofdstuk wordt de </w:t>
      </w:r>
      <w:r w:rsidR="00B50051" w:rsidRPr="00212777">
        <w:rPr>
          <w:sz w:val="20"/>
          <w:szCs w:val="20"/>
        </w:rPr>
        <w:t>theorie van RBAC beschreven.</w:t>
      </w:r>
      <w:r w:rsidR="0018236D" w:rsidRPr="00212777">
        <w:rPr>
          <w:sz w:val="20"/>
          <w:szCs w:val="20"/>
        </w:rPr>
        <w:t xml:space="preserve"> Daarnaast staa</w:t>
      </w:r>
      <w:r w:rsidR="001F329E" w:rsidRPr="00212777">
        <w:rPr>
          <w:sz w:val="20"/>
          <w:szCs w:val="20"/>
        </w:rPr>
        <w:t xml:space="preserve">t in dit hoofdstuk het doel van RBAC </w:t>
      </w:r>
      <w:r w:rsidR="0018236D" w:rsidRPr="00212777">
        <w:rPr>
          <w:sz w:val="20"/>
          <w:szCs w:val="20"/>
        </w:rPr>
        <w:t>beschreven.</w:t>
      </w:r>
    </w:p>
    <w:p w:rsidR="0018236D" w:rsidRPr="00212777" w:rsidRDefault="00A51FCD" w:rsidP="00017EE8">
      <w:pPr>
        <w:numPr>
          <w:ilvl w:val="0"/>
          <w:numId w:val="1"/>
        </w:numPr>
        <w:spacing w:line="360" w:lineRule="auto"/>
        <w:jc w:val="both"/>
        <w:rPr>
          <w:b/>
          <w:bCs/>
          <w:kern w:val="32"/>
          <w:sz w:val="20"/>
          <w:szCs w:val="20"/>
        </w:rPr>
      </w:pPr>
      <w:r>
        <w:rPr>
          <w:b/>
          <w:sz w:val="20"/>
          <w:szCs w:val="20"/>
        </w:rPr>
        <w:t>Hoofdstuk 4</w:t>
      </w:r>
      <w:r w:rsidR="0018236D" w:rsidRPr="00212777">
        <w:rPr>
          <w:b/>
          <w:sz w:val="20"/>
          <w:szCs w:val="20"/>
        </w:rPr>
        <w:t xml:space="preserve">: </w:t>
      </w:r>
      <w:r w:rsidR="006329C5" w:rsidRPr="00212777">
        <w:rPr>
          <w:b/>
          <w:sz w:val="20"/>
          <w:szCs w:val="20"/>
        </w:rPr>
        <w:t>Niveau keuze RBAC</w:t>
      </w:r>
      <w:r w:rsidR="0018236D" w:rsidRPr="00212777">
        <w:rPr>
          <w:b/>
          <w:sz w:val="20"/>
          <w:szCs w:val="20"/>
        </w:rPr>
        <w:t xml:space="preserve">. </w:t>
      </w:r>
      <w:r w:rsidR="0018236D" w:rsidRPr="00212777">
        <w:rPr>
          <w:sz w:val="20"/>
          <w:szCs w:val="20"/>
        </w:rPr>
        <w:t xml:space="preserve">In dit hoofdstuk worden </w:t>
      </w:r>
      <w:r w:rsidR="006329C5" w:rsidRPr="00212777">
        <w:rPr>
          <w:sz w:val="20"/>
          <w:szCs w:val="20"/>
        </w:rPr>
        <w:t xml:space="preserve">de </w:t>
      </w:r>
      <w:r w:rsidR="0018236D" w:rsidRPr="00212777">
        <w:rPr>
          <w:sz w:val="20"/>
          <w:szCs w:val="20"/>
        </w:rPr>
        <w:t>ver</w:t>
      </w:r>
      <w:r w:rsidR="006329C5" w:rsidRPr="00212777">
        <w:rPr>
          <w:sz w:val="20"/>
          <w:szCs w:val="20"/>
        </w:rPr>
        <w:t>schillende mogelijke niveaus</w:t>
      </w:r>
      <w:r w:rsidR="0018236D" w:rsidRPr="00212777">
        <w:rPr>
          <w:sz w:val="20"/>
          <w:szCs w:val="20"/>
        </w:rPr>
        <w:t xml:space="preserve"> beschreven voor </w:t>
      </w:r>
      <w:r w:rsidR="006329C5" w:rsidRPr="00212777">
        <w:rPr>
          <w:sz w:val="20"/>
          <w:szCs w:val="20"/>
        </w:rPr>
        <w:t>RBAC</w:t>
      </w:r>
      <w:r w:rsidR="0018236D" w:rsidRPr="00212777">
        <w:rPr>
          <w:sz w:val="20"/>
          <w:szCs w:val="20"/>
        </w:rPr>
        <w:t xml:space="preserve">. Tevens wordt gekeken </w:t>
      </w:r>
      <w:r w:rsidR="006329C5" w:rsidRPr="00212777">
        <w:rPr>
          <w:sz w:val="20"/>
          <w:szCs w:val="20"/>
        </w:rPr>
        <w:t xml:space="preserve">welk </w:t>
      </w:r>
      <w:r w:rsidR="001F329E" w:rsidRPr="00212777">
        <w:rPr>
          <w:sz w:val="20"/>
          <w:szCs w:val="20"/>
        </w:rPr>
        <w:t>niveau</w:t>
      </w:r>
      <w:r w:rsidR="006329C5" w:rsidRPr="00212777">
        <w:rPr>
          <w:sz w:val="20"/>
          <w:szCs w:val="20"/>
        </w:rPr>
        <w:t xml:space="preserve"> het beste past bij C</w:t>
      </w:r>
      <w:r w:rsidR="00C11A7E">
        <w:rPr>
          <w:sz w:val="20"/>
          <w:szCs w:val="20"/>
        </w:rPr>
        <w:t>iber</w:t>
      </w:r>
      <w:r w:rsidR="006329C5" w:rsidRPr="00212777">
        <w:rPr>
          <w:sz w:val="20"/>
          <w:szCs w:val="20"/>
        </w:rPr>
        <w:t xml:space="preserve"> Managed Services</w:t>
      </w:r>
      <w:r w:rsidR="00805B64" w:rsidRPr="00212777">
        <w:rPr>
          <w:sz w:val="20"/>
          <w:szCs w:val="20"/>
        </w:rPr>
        <w:t>.</w:t>
      </w:r>
    </w:p>
    <w:p w:rsidR="0018236D" w:rsidRPr="00212777" w:rsidRDefault="00A51FCD" w:rsidP="00017EE8">
      <w:pPr>
        <w:numPr>
          <w:ilvl w:val="0"/>
          <w:numId w:val="1"/>
        </w:numPr>
        <w:spacing w:line="360" w:lineRule="auto"/>
        <w:jc w:val="both"/>
        <w:rPr>
          <w:b/>
          <w:bCs/>
          <w:kern w:val="32"/>
          <w:sz w:val="20"/>
          <w:szCs w:val="20"/>
        </w:rPr>
      </w:pPr>
      <w:r>
        <w:rPr>
          <w:b/>
          <w:sz w:val="20"/>
          <w:szCs w:val="20"/>
        </w:rPr>
        <w:t>Hoofdstuk 5</w:t>
      </w:r>
      <w:r w:rsidR="0018236D" w:rsidRPr="00212777">
        <w:rPr>
          <w:b/>
          <w:sz w:val="20"/>
          <w:szCs w:val="20"/>
        </w:rPr>
        <w:t>:</w:t>
      </w:r>
      <w:r w:rsidR="006329C5" w:rsidRPr="00212777">
        <w:rPr>
          <w:sz w:val="20"/>
          <w:szCs w:val="20"/>
        </w:rPr>
        <w:t xml:space="preserve"> </w:t>
      </w:r>
      <w:r w:rsidR="006329C5" w:rsidRPr="00212777">
        <w:rPr>
          <w:b/>
          <w:sz w:val="20"/>
          <w:szCs w:val="20"/>
        </w:rPr>
        <w:t>Implementatie RBAC</w:t>
      </w:r>
      <w:r w:rsidR="0018236D" w:rsidRPr="00212777">
        <w:rPr>
          <w:b/>
          <w:sz w:val="20"/>
          <w:szCs w:val="20"/>
        </w:rPr>
        <w:t>.</w:t>
      </w:r>
      <w:r w:rsidR="0018236D" w:rsidRPr="00212777">
        <w:rPr>
          <w:sz w:val="20"/>
          <w:szCs w:val="20"/>
        </w:rPr>
        <w:t xml:space="preserve"> In dit hoofdstuk wordt beschreven hoe </w:t>
      </w:r>
      <w:r w:rsidR="006329C5" w:rsidRPr="00212777">
        <w:rPr>
          <w:sz w:val="20"/>
          <w:szCs w:val="20"/>
        </w:rPr>
        <w:t>vorm gegeven word aan RBAC binnen CMS.</w:t>
      </w:r>
    </w:p>
    <w:p w:rsidR="0018236D" w:rsidRPr="00212777" w:rsidRDefault="00A51FCD" w:rsidP="00017EE8">
      <w:pPr>
        <w:numPr>
          <w:ilvl w:val="0"/>
          <w:numId w:val="1"/>
        </w:numPr>
        <w:spacing w:line="360" w:lineRule="auto"/>
        <w:jc w:val="both"/>
        <w:rPr>
          <w:b/>
          <w:bCs/>
          <w:kern w:val="32"/>
          <w:sz w:val="20"/>
          <w:szCs w:val="20"/>
        </w:rPr>
      </w:pPr>
      <w:r>
        <w:rPr>
          <w:b/>
          <w:sz w:val="20"/>
          <w:szCs w:val="20"/>
        </w:rPr>
        <w:t>Hoofdstuk 6</w:t>
      </w:r>
      <w:r w:rsidR="0018236D" w:rsidRPr="00212777">
        <w:rPr>
          <w:b/>
          <w:sz w:val="20"/>
          <w:szCs w:val="20"/>
        </w:rPr>
        <w:t>: A</w:t>
      </w:r>
      <w:r w:rsidR="006329C5" w:rsidRPr="00212777">
        <w:rPr>
          <w:b/>
          <w:sz w:val="20"/>
          <w:szCs w:val="20"/>
        </w:rPr>
        <w:t>dvies implementatie overige afdelingen</w:t>
      </w:r>
      <w:r w:rsidR="0018236D" w:rsidRPr="00212777">
        <w:rPr>
          <w:b/>
          <w:sz w:val="20"/>
          <w:szCs w:val="20"/>
        </w:rPr>
        <w:t xml:space="preserve">. </w:t>
      </w:r>
      <w:r w:rsidR="0018236D" w:rsidRPr="00212777">
        <w:rPr>
          <w:sz w:val="20"/>
          <w:szCs w:val="20"/>
        </w:rPr>
        <w:t>In dit hoofdstuk word</w:t>
      </w:r>
      <w:r w:rsidR="00800A88">
        <w:rPr>
          <w:sz w:val="20"/>
          <w:szCs w:val="20"/>
        </w:rPr>
        <w:t>t</w:t>
      </w:r>
      <w:r w:rsidR="006329C5" w:rsidRPr="00212777">
        <w:rPr>
          <w:sz w:val="20"/>
          <w:szCs w:val="20"/>
        </w:rPr>
        <w:t xml:space="preserve"> een advies gegeven over de invoering op de overige afdelingen</w:t>
      </w:r>
      <w:r w:rsidR="0018236D" w:rsidRPr="00212777">
        <w:rPr>
          <w:sz w:val="20"/>
          <w:szCs w:val="20"/>
        </w:rPr>
        <w:t>.</w:t>
      </w:r>
    </w:p>
    <w:p w:rsidR="00FB5277" w:rsidRPr="00212777" w:rsidRDefault="00A51FCD" w:rsidP="00017EE8">
      <w:pPr>
        <w:numPr>
          <w:ilvl w:val="0"/>
          <w:numId w:val="1"/>
        </w:numPr>
        <w:spacing w:line="360" w:lineRule="auto"/>
        <w:jc w:val="both"/>
        <w:rPr>
          <w:b/>
          <w:bCs/>
          <w:kern w:val="32"/>
          <w:sz w:val="20"/>
          <w:szCs w:val="20"/>
        </w:rPr>
      </w:pPr>
      <w:r>
        <w:rPr>
          <w:b/>
          <w:sz w:val="20"/>
          <w:szCs w:val="20"/>
        </w:rPr>
        <w:t>Hoofdstuk 7</w:t>
      </w:r>
      <w:r w:rsidR="00FB5277" w:rsidRPr="00212777">
        <w:rPr>
          <w:b/>
          <w:sz w:val="20"/>
          <w:szCs w:val="20"/>
        </w:rPr>
        <w:t>: Conclusies en aan</w:t>
      </w:r>
      <w:r w:rsidR="00E70DD9" w:rsidRPr="00212777">
        <w:rPr>
          <w:b/>
          <w:sz w:val="20"/>
          <w:szCs w:val="20"/>
        </w:rPr>
        <w:t>bevelingen</w:t>
      </w:r>
      <w:r w:rsidR="00FB5277" w:rsidRPr="00212777">
        <w:rPr>
          <w:b/>
          <w:sz w:val="20"/>
          <w:szCs w:val="20"/>
        </w:rPr>
        <w:t>.</w:t>
      </w:r>
      <w:r w:rsidR="00FB5277" w:rsidRPr="00212777">
        <w:rPr>
          <w:sz w:val="20"/>
          <w:szCs w:val="20"/>
        </w:rPr>
        <w:t xml:space="preserve"> In dit hoofdstuk wordt een advies gegeven over hoe nu verder met oog op de toekomst en de verder</w:t>
      </w:r>
      <w:r w:rsidR="00800A88">
        <w:rPr>
          <w:sz w:val="20"/>
          <w:szCs w:val="20"/>
        </w:rPr>
        <w:t>e</w:t>
      </w:r>
      <w:r w:rsidR="00FB5277" w:rsidRPr="00212777">
        <w:rPr>
          <w:sz w:val="20"/>
          <w:szCs w:val="20"/>
        </w:rPr>
        <w:t xml:space="preserve"> invoering RBAC.</w:t>
      </w:r>
    </w:p>
    <w:p w:rsidR="0018236D" w:rsidRPr="00212777" w:rsidRDefault="0018236D" w:rsidP="005D7239">
      <w:pPr>
        <w:spacing w:line="360" w:lineRule="auto"/>
        <w:ind w:left="360"/>
        <w:jc w:val="both"/>
        <w:rPr>
          <w:sz w:val="20"/>
          <w:szCs w:val="20"/>
        </w:rPr>
      </w:pPr>
    </w:p>
    <w:p w:rsidR="00D02EAB" w:rsidRPr="00212777" w:rsidRDefault="00D02EAB" w:rsidP="00A51FCD">
      <w:pPr>
        <w:spacing w:line="360" w:lineRule="auto"/>
        <w:ind w:left="360"/>
        <w:jc w:val="both"/>
        <w:rPr>
          <w:sz w:val="20"/>
        </w:rPr>
      </w:pPr>
      <w:r w:rsidRPr="00212777">
        <w:rPr>
          <w:sz w:val="20"/>
          <w:szCs w:val="20"/>
        </w:rPr>
        <w:t xml:space="preserve">Na het bestuderen van deze hoofdstukken zal het project RBAC voor CMS inzichtelijk zijn gemaakt. Als laatste zal een evaluatie volgen die gericht is op de projectleider om </w:t>
      </w:r>
      <w:r w:rsidRPr="00212777">
        <w:rPr>
          <w:sz w:val="20"/>
          <w:szCs w:val="20"/>
        </w:rPr>
        <w:lastRenderedPageBreak/>
        <w:t>inzicht te verschaffen over de knelpunten en successen die bij dit project zijn gerezen of behaald.</w:t>
      </w:r>
    </w:p>
    <w:p w:rsidR="0018236D" w:rsidRDefault="0018236D" w:rsidP="005D7239">
      <w:pPr>
        <w:spacing w:line="360" w:lineRule="auto"/>
        <w:ind w:left="360"/>
        <w:jc w:val="both"/>
        <w:rPr>
          <w:bCs/>
          <w:kern w:val="32"/>
          <w:sz w:val="32"/>
          <w:szCs w:val="32"/>
        </w:rPr>
      </w:pPr>
    </w:p>
    <w:p w:rsidR="00A51FCD" w:rsidRDefault="00A51FCD" w:rsidP="00747EE2">
      <w:pPr>
        <w:pStyle w:val="Heading1"/>
        <w:spacing w:line="360" w:lineRule="auto"/>
        <w:rPr>
          <w:rFonts w:ascii="Times New Roman" w:hAnsi="Times New Roman" w:cs="Times New Roman"/>
        </w:rPr>
      </w:pPr>
      <w:bookmarkStart w:id="8" w:name="_Toc326342207"/>
      <w:r>
        <w:rPr>
          <w:rFonts w:ascii="Times New Roman" w:hAnsi="Times New Roman" w:cs="Times New Roman"/>
        </w:rPr>
        <w:t>2. Procesbeschrijving RBAC project</w:t>
      </w:r>
      <w:bookmarkEnd w:id="8"/>
    </w:p>
    <w:p w:rsidR="00827107" w:rsidRDefault="00747EE2" w:rsidP="002670F8">
      <w:pPr>
        <w:spacing w:line="360" w:lineRule="auto"/>
        <w:jc w:val="both"/>
        <w:rPr>
          <w:sz w:val="20"/>
          <w:szCs w:val="20"/>
        </w:rPr>
      </w:pPr>
      <w:r w:rsidRPr="00652D01">
        <w:rPr>
          <w:sz w:val="20"/>
          <w:szCs w:val="20"/>
        </w:rPr>
        <w:t xml:space="preserve">In dit hoofdstuk volgt een globale beschrijving </w:t>
      </w:r>
      <w:r w:rsidR="00051DD9" w:rsidRPr="00652D01">
        <w:rPr>
          <w:sz w:val="20"/>
          <w:szCs w:val="20"/>
        </w:rPr>
        <w:t xml:space="preserve">en </w:t>
      </w:r>
      <w:r w:rsidR="00ED3F8C" w:rsidRPr="00652D01">
        <w:rPr>
          <w:sz w:val="20"/>
          <w:szCs w:val="20"/>
        </w:rPr>
        <w:t xml:space="preserve">de gebruikte </w:t>
      </w:r>
      <w:r w:rsidR="00051DD9" w:rsidRPr="00652D01">
        <w:rPr>
          <w:sz w:val="20"/>
          <w:szCs w:val="20"/>
        </w:rPr>
        <w:t>onderzoeksmethoden v</w:t>
      </w:r>
      <w:r w:rsidRPr="00652D01">
        <w:rPr>
          <w:sz w:val="20"/>
          <w:szCs w:val="20"/>
        </w:rPr>
        <w:t>an het RBAC project. Het RBAC project is</w:t>
      </w:r>
      <w:r w:rsidR="0015330B" w:rsidRPr="00652D01">
        <w:rPr>
          <w:sz w:val="20"/>
          <w:szCs w:val="20"/>
        </w:rPr>
        <w:t>,</w:t>
      </w:r>
      <w:r w:rsidRPr="00652D01">
        <w:rPr>
          <w:sz w:val="20"/>
          <w:szCs w:val="20"/>
        </w:rPr>
        <w:t xml:space="preserve"> na goedkeuring van het </w:t>
      </w:r>
      <w:r w:rsidR="00652D01" w:rsidRPr="00652D01">
        <w:rPr>
          <w:sz w:val="20"/>
          <w:szCs w:val="20"/>
        </w:rPr>
        <w:t>plan van aanpak (</w:t>
      </w:r>
      <w:r w:rsidRPr="00652D01">
        <w:rPr>
          <w:sz w:val="20"/>
          <w:szCs w:val="20"/>
        </w:rPr>
        <w:t>PVA</w:t>
      </w:r>
      <w:r w:rsidR="00652D01" w:rsidRPr="00652D01">
        <w:rPr>
          <w:sz w:val="20"/>
          <w:szCs w:val="20"/>
        </w:rPr>
        <w:t>)</w:t>
      </w:r>
      <w:r w:rsidR="0015330B" w:rsidRPr="00652D01">
        <w:rPr>
          <w:sz w:val="20"/>
          <w:szCs w:val="20"/>
        </w:rPr>
        <w:t>,</w:t>
      </w:r>
      <w:r w:rsidRPr="00652D01">
        <w:rPr>
          <w:sz w:val="20"/>
          <w:szCs w:val="20"/>
        </w:rPr>
        <w:t xml:space="preserve"> gestart door</w:t>
      </w:r>
      <w:r w:rsidR="0015330B" w:rsidRPr="00652D01">
        <w:rPr>
          <w:sz w:val="20"/>
          <w:szCs w:val="20"/>
        </w:rPr>
        <w:t xml:space="preserve"> </w:t>
      </w:r>
      <w:r w:rsidRPr="00652D01">
        <w:rPr>
          <w:sz w:val="20"/>
          <w:szCs w:val="20"/>
        </w:rPr>
        <w:t>midde</w:t>
      </w:r>
      <w:r w:rsidR="002670F8" w:rsidRPr="00652D01">
        <w:rPr>
          <w:sz w:val="20"/>
          <w:szCs w:val="20"/>
        </w:rPr>
        <w:t>l van een aantal vergaderingen. De</w:t>
      </w:r>
      <w:r w:rsidR="00285FA2" w:rsidRPr="00652D01">
        <w:rPr>
          <w:sz w:val="20"/>
          <w:szCs w:val="20"/>
        </w:rPr>
        <w:t xml:space="preserve">ze </w:t>
      </w:r>
      <w:r w:rsidR="002670F8" w:rsidRPr="00652D01">
        <w:rPr>
          <w:sz w:val="20"/>
          <w:szCs w:val="20"/>
        </w:rPr>
        <w:t>vergaderingen h</w:t>
      </w:r>
      <w:r w:rsidR="00285FA2" w:rsidRPr="00652D01">
        <w:rPr>
          <w:sz w:val="20"/>
          <w:szCs w:val="20"/>
        </w:rPr>
        <w:t>adden als doel om een detailinvulling te geven aan</w:t>
      </w:r>
      <w:r w:rsidR="00805C04" w:rsidRPr="00652D01">
        <w:rPr>
          <w:sz w:val="20"/>
          <w:szCs w:val="20"/>
        </w:rPr>
        <w:t xml:space="preserve"> de eisen en beperkingen van het RBAC</w:t>
      </w:r>
      <w:r w:rsidR="00285FA2" w:rsidRPr="00652D01">
        <w:rPr>
          <w:sz w:val="20"/>
          <w:szCs w:val="20"/>
        </w:rPr>
        <w:t xml:space="preserve"> project</w:t>
      </w:r>
      <w:r w:rsidR="002670F8" w:rsidRPr="00652D01">
        <w:rPr>
          <w:sz w:val="20"/>
          <w:szCs w:val="20"/>
        </w:rPr>
        <w:t>.</w:t>
      </w:r>
    </w:p>
    <w:p w:rsidR="00827107" w:rsidRDefault="00827107" w:rsidP="002670F8">
      <w:pPr>
        <w:spacing w:line="360" w:lineRule="auto"/>
        <w:jc w:val="both"/>
        <w:rPr>
          <w:sz w:val="20"/>
          <w:szCs w:val="20"/>
        </w:rPr>
      </w:pPr>
    </w:p>
    <w:p w:rsidR="00747EE2" w:rsidRPr="002670F8" w:rsidRDefault="002670F8" w:rsidP="002670F8">
      <w:pPr>
        <w:spacing w:line="360" w:lineRule="auto"/>
        <w:jc w:val="both"/>
        <w:rPr>
          <w:sz w:val="20"/>
          <w:szCs w:val="20"/>
        </w:rPr>
      </w:pPr>
      <w:r w:rsidRPr="002670F8">
        <w:rPr>
          <w:sz w:val="20"/>
          <w:szCs w:val="20"/>
        </w:rPr>
        <w:t xml:space="preserve">De </w:t>
      </w:r>
      <w:r w:rsidR="00285FA2">
        <w:rPr>
          <w:sz w:val="20"/>
          <w:szCs w:val="20"/>
        </w:rPr>
        <w:t>eisen en beperkingen van di</w:t>
      </w:r>
      <w:r w:rsidR="00C36215">
        <w:rPr>
          <w:sz w:val="20"/>
          <w:szCs w:val="20"/>
        </w:rPr>
        <w:t>t project zijn hieronder genoemd</w:t>
      </w:r>
      <w:r w:rsidR="00805C04">
        <w:rPr>
          <w:sz w:val="20"/>
          <w:szCs w:val="20"/>
        </w:rPr>
        <w:t xml:space="preserve"> met de detailinvulling</w:t>
      </w:r>
      <w:r w:rsidRPr="002670F8">
        <w:rPr>
          <w:sz w:val="20"/>
          <w:szCs w:val="20"/>
        </w:rPr>
        <w:t>:</w:t>
      </w:r>
    </w:p>
    <w:p w:rsidR="00C36215" w:rsidRDefault="00C36215" w:rsidP="00226606">
      <w:pPr>
        <w:spacing w:line="360" w:lineRule="auto"/>
        <w:jc w:val="both"/>
        <w:rPr>
          <w:b/>
          <w:i/>
          <w:sz w:val="20"/>
          <w:szCs w:val="20"/>
        </w:rPr>
      </w:pPr>
    </w:p>
    <w:p w:rsidR="00226606" w:rsidRPr="00827107" w:rsidRDefault="00226606" w:rsidP="00226606">
      <w:pPr>
        <w:spacing w:line="360" w:lineRule="auto"/>
        <w:jc w:val="both"/>
        <w:rPr>
          <w:i/>
          <w:sz w:val="20"/>
          <w:szCs w:val="20"/>
        </w:rPr>
      </w:pPr>
      <w:r w:rsidRPr="00226606">
        <w:rPr>
          <w:b/>
          <w:i/>
          <w:sz w:val="20"/>
          <w:szCs w:val="20"/>
        </w:rPr>
        <w:t>Eis:</w:t>
      </w:r>
      <w:r>
        <w:rPr>
          <w:sz w:val="20"/>
          <w:szCs w:val="20"/>
        </w:rPr>
        <w:t xml:space="preserve"> </w:t>
      </w:r>
      <w:r w:rsidRPr="00827107">
        <w:rPr>
          <w:i/>
          <w:sz w:val="20"/>
          <w:szCs w:val="20"/>
        </w:rPr>
        <w:t>Uitvoer geven aan het beveiligingsbeleid en tevens de risico's voor de klanten en CMS zoveel mogelijk verminderen.</w:t>
      </w:r>
    </w:p>
    <w:p w:rsidR="00827107" w:rsidRDefault="00827107" w:rsidP="00226606">
      <w:pPr>
        <w:spacing w:line="360" w:lineRule="auto"/>
        <w:jc w:val="both"/>
        <w:rPr>
          <w:b/>
          <w:i/>
          <w:sz w:val="20"/>
          <w:szCs w:val="20"/>
        </w:rPr>
      </w:pPr>
    </w:p>
    <w:p w:rsidR="00226606" w:rsidRDefault="00226606" w:rsidP="00226606">
      <w:pPr>
        <w:spacing w:line="360" w:lineRule="auto"/>
        <w:jc w:val="both"/>
        <w:rPr>
          <w:sz w:val="20"/>
          <w:szCs w:val="20"/>
        </w:rPr>
      </w:pPr>
      <w:r w:rsidRPr="00226606">
        <w:rPr>
          <w:b/>
          <w:i/>
          <w:sz w:val="20"/>
          <w:szCs w:val="20"/>
        </w:rPr>
        <w:t>Details:</w:t>
      </w:r>
      <w:r w:rsidR="00895313">
        <w:rPr>
          <w:b/>
          <w:i/>
          <w:sz w:val="20"/>
          <w:szCs w:val="20"/>
        </w:rPr>
        <w:t xml:space="preserve"> </w:t>
      </w:r>
      <w:r w:rsidR="00895313">
        <w:rPr>
          <w:sz w:val="20"/>
          <w:szCs w:val="20"/>
        </w:rPr>
        <w:t>E</w:t>
      </w:r>
      <w:r>
        <w:rPr>
          <w:sz w:val="20"/>
          <w:szCs w:val="20"/>
        </w:rPr>
        <w:t>en gedegen onderzoek en de creatie van een generiek</w:t>
      </w:r>
      <w:r w:rsidR="00C36215">
        <w:rPr>
          <w:sz w:val="20"/>
          <w:szCs w:val="20"/>
        </w:rPr>
        <w:t>e</w:t>
      </w:r>
      <w:r>
        <w:rPr>
          <w:sz w:val="20"/>
          <w:szCs w:val="20"/>
        </w:rPr>
        <w:t xml:space="preserve"> aanpak (template)</w:t>
      </w:r>
      <w:r w:rsidR="00805C04">
        <w:rPr>
          <w:sz w:val="20"/>
          <w:szCs w:val="20"/>
        </w:rPr>
        <w:t xml:space="preserve"> middels de RBAC methode</w:t>
      </w:r>
      <w:r>
        <w:rPr>
          <w:sz w:val="20"/>
          <w:szCs w:val="20"/>
        </w:rPr>
        <w:t xml:space="preserve"> </w:t>
      </w:r>
      <w:r w:rsidR="0015330B">
        <w:rPr>
          <w:sz w:val="20"/>
          <w:szCs w:val="20"/>
        </w:rPr>
        <w:t>vermindert</w:t>
      </w:r>
      <w:r w:rsidR="00895313">
        <w:rPr>
          <w:sz w:val="20"/>
          <w:szCs w:val="20"/>
        </w:rPr>
        <w:t xml:space="preserve"> </w:t>
      </w:r>
      <w:r>
        <w:rPr>
          <w:sz w:val="20"/>
          <w:szCs w:val="20"/>
        </w:rPr>
        <w:t xml:space="preserve">de risico's </w:t>
      </w:r>
      <w:r w:rsidR="00C36215">
        <w:rPr>
          <w:sz w:val="20"/>
          <w:szCs w:val="20"/>
        </w:rPr>
        <w:t xml:space="preserve">maar </w:t>
      </w:r>
      <w:r w:rsidR="00895313">
        <w:rPr>
          <w:sz w:val="20"/>
          <w:szCs w:val="20"/>
        </w:rPr>
        <w:t xml:space="preserve">zal ook </w:t>
      </w:r>
      <w:r w:rsidR="00C36215">
        <w:rPr>
          <w:sz w:val="20"/>
          <w:szCs w:val="20"/>
        </w:rPr>
        <w:t xml:space="preserve">het autorisatie proces met betrekking tot rechten en rollen </w:t>
      </w:r>
      <w:r w:rsidR="00895313">
        <w:rPr>
          <w:sz w:val="20"/>
          <w:szCs w:val="20"/>
        </w:rPr>
        <w:t>transparant maken</w:t>
      </w:r>
      <w:r w:rsidR="00C36215">
        <w:rPr>
          <w:sz w:val="20"/>
          <w:szCs w:val="20"/>
        </w:rPr>
        <w:t xml:space="preserve">. </w:t>
      </w:r>
    </w:p>
    <w:p w:rsidR="00C36215" w:rsidRDefault="00C36215" w:rsidP="00226606">
      <w:pPr>
        <w:spacing w:line="360" w:lineRule="auto"/>
        <w:jc w:val="both"/>
        <w:rPr>
          <w:b/>
          <w:i/>
          <w:sz w:val="20"/>
          <w:szCs w:val="20"/>
        </w:rPr>
      </w:pPr>
    </w:p>
    <w:p w:rsidR="00C36215" w:rsidRPr="00827107" w:rsidRDefault="00C36215" w:rsidP="00226606">
      <w:pPr>
        <w:spacing w:line="360" w:lineRule="auto"/>
        <w:jc w:val="both"/>
        <w:rPr>
          <w:i/>
          <w:sz w:val="20"/>
          <w:szCs w:val="20"/>
        </w:rPr>
      </w:pPr>
      <w:r w:rsidRPr="00C36215">
        <w:rPr>
          <w:b/>
          <w:i/>
          <w:sz w:val="20"/>
          <w:szCs w:val="20"/>
        </w:rPr>
        <w:t>Eis:</w:t>
      </w:r>
      <w:r>
        <w:rPr>
          <w:sz w:val="20"/>
          <w:szCs w:val="20"/>
        </w:rPr>
        <w:t xml:space="preserve"> </w:t>
      </w:r>
      <w:r w:rsidRPr="00827107">
        <w:rPr>
          <w:i/>
          <w:sz w:val="20"/>
          <w:szCs w:val="20"/>
        </w:rPr>
        <w:t>Kwaliteit verhogen richting de dienstverlening naar de klant.</w:t>
      </w:r>
    </w:p>
    <w:p w:rsidR="00827107" w:rsidRDefault="00827107" w:rsidP="00226606">
      <w:pPr>
        <w:spacing w:line="360" w:lineRule="auto"/>
        <w:jc w:val="both"/>
        <w:rPr>
          <w:b/>
          <w:i/>
          <w:sz w:val="20"/>
          <w:szCs w:val="20"/>
        </w:rPr>
      </w:pPr>
    </w:p>
    <w:p w:rsidR="00C36215" w:rsidRPr="00895313" w:rsidRDefault="00C36215" w:rsidP="00226606">
      <w:pPr>
        <w:spacing w:line="360" w:lineRule="auto"/>
        <w:jc w:val="both"/>
        <w:rPr>
          <w:sz w:val="20"/>
          <w:szCs w:val="20"/>
        </w:rPr>
      </w:pPr>
      <w:r w:rsidRPr="00C36215">
        <w:rPr>
          <w:b/>
          <w:i/>
          <w:sz w:val="20"/>
          <w:szCs w:val="20"/>
        </w:rPr>
        <w:t xml:space="preserve">Details: </w:t>
      </w:r>
      <w:r w:rsidR="00895313">
        <w:rPr>
          <w:sz w:val="20"/>
          <w:szCs w:val="20"/>
        </w:rPr>
        <w:t xml:space="preserve">Het RBAC project zal leiden tot transparantie met betrekking tot de veiligheid van de informatiesystemen </w:t>
      </w:r>
      <w:r w:rsidR="0015330B">
        <w:rPr>
          <w:sz w:val="20"/>
          <w:szCs w:val="20"/>
        </w:rPr>
        <w:t>wat de kwaliteit verder verhoogd</w:t>
      </w:r>
      <w:r w:rsidR="00895313">
        <w:rPr>
          <w:sz w:val="20"/>
          <w:szCs w:val="20"/>
        </w:rPr>
        <w:t>.</w:t>
      </w:r>
    </w:p>
    <w:p w:rsidR="00C36215" w:rsidRDefault="00C36215" w:rsidP="00226606">
      <w:pPr>
        <w:spacing w:line="360" w:lineRule="auto"/>
        <w:jc w:val="both"/>
        <w:rPr>
          <w:b/>
          <w:i/>
          <w:sz w:val="20"/>
          <w:szCs w:val="20"/>
        </w:rPr>
      </w:pPr>
    </w:p>
    <w:p w:rsidR="00C36215" w:rsidRPr="00827107" w:rsidRDefault="00C36215" w:rsidP="00226606">
      <w:pPr>
        <w:spacing w:line="360" w:lineRule="auto"/>
        <w:jc w:val="both"/>
        <w:rPr>
          <w:i/>
          <w:sz w:val="20"/>
          <w:szCs w:val="20"/>
        </w:rPr>
      </w:pPr>
      <w:r>
        <w:rPr>
          <w:b/>
          <w:i/>
          <w:sz w:val="20"/>
          <w:szCs w:val="20"/>
        </w:rPr>
        <w:t>Eis</w:t>
      </w:r>
      <w:r w:rsidR="00895313">
        <w:rPr>
          <w:b/>
          <w:i/>
          <w:sz w:val="20"/>
          <w:szCs w:val="20"/>
        </w:rPr>
        <w:t xml:space="preserve"> en beperking</w:t>
      </w:r>
      <w:r>
        <w:rPr>
          <w:b/>
          <w:i/>
          <w:sz w:val="20"/>
          <w:szCs w:val="20"/>
        </w:rPr>
        <w:t xml:space="preserve">: </w:t>
      </w:r>
      <w:r w:rsidR="0015330B" w:rsidRPr="00827107">
        <w:rPr>
          <w:i/>
          <w:sz w:val="20"/>
          <w:szCs w:val="20"/>
        </w:rPr>
        <w:t>Kosten</w:t>
      </w:r>
      <w:r w:rsidR="0015330B">
        <w:rPr>
          <w:i/>
          <w:sz w:val="20"/>
          <w:szCs w:val="20"/>
        </w:rPr>
        <w:t>e</w:t>
      </w:r>
      <w:r w:rsidR="0015330B" w:rsidRPr="00827107">
        <w:rPr>
          <w:i/>
          <w:sz w:val="20"/>
          <w:szCs w:val="20"/>
        </w:rPr>
        <w:t>fficiënt</w:t>
      </w:r>
      <w:r w:rsidRPr="00827107">
        <w:rPr>
          <w:i/>
          <w:sz w:val="20"/>
          <w:szCs w:val="20"/>
        </w:rPr>
        <w:t xml:space="preserve"> invulling geven aan de invoer van RBAC.</w:t>
      </w:r>
    </w:p>
    <w:p w:rsidR="00827107" w:rsidRDefault="00827107" w:rsidP="00226606">
      <w:pPr>
        <w:spacing w:line="360" w:lineRule="auto"/>
        <w:jc w:val="both"/>
        <w:rPr>
          <w:b/>
          <w:i/>
          <w:sz w:val="20"/>
          <w:szCs w:val="20"/>
        </w:rPr>
      </w:pPr>
    </w:p>
    <w:p w:rsidR="00C36215" w:rsidRDefault="00C36215" w:rsidP="00226606">
      <w:pPr>
        <w:spacing w:line="360" w:lineRule="auto"/>
        <w:jc w:val="both"/>
        <w:rPr>
          <w:sz w:val="20"/>
          <w:szCs w:val="20"/>
        </w:rPr>
      </w:pPr>
      <w:r w:rsidRPr="00C36215">
        <w:rPr>
          <w:b/>
          <w:i/>
          <w:sz w:val="20"/>
          <w:szCs w:val="20"/>
        </w:rPr>
        <w:t>Details</w:t>
      </w:r>
      <w:r>
        <w:rPr>
          <w:b/>
          <w:i/>
          <w:sz w:val="20"/>
          <w:szCs w:val="20"/>
        </w:rPr>
        <w:t>:</w:t>
      </w:r>
      <w:r w:rsidR="00A33DF9">
        <w:rPr>
          <w:b/>
          <w:i/>
          <w:sz w:val="20"/>
          <w:szCs w:val="20"/>
        </w:rPr>
        <w:t xml:space="preserve"> </w:t>
      </w:r>
      <w:r>
        <w:rPr>
          <w:sz w:val="20"/>
          <w:szCs w:val="20"/>
        </w:rPr>
        <w:t>Alleen op aanvraag en na goedkeuring van de</w:t>
      </w:r>
      <w:r w:rsidR="00D842FC">
        <w:rPr>
          <w:sz w:val="20"/>
          <w:szCs w:val="20"/>
        </w:rPr>
        <w:t xml:space="preserve"> Senior Consultant worden andere medewerkers belast </w:t>
      </w:r>
      <w:r w:rsidR="000C16B7">
        <w:rPr>
          <w:sz w:val="20"/>
          <w:szCs w:val="20"/>
        </w:rPr>
        <w:t xml:space="preserve">met </w:t>
      </w:r>
      <w:r w:rsidR="00D842FC">
        <w:rPr>
          <w:sz w:val="20"/>
          <w:szCs w:val="20"/>
        </w:rPr>
        <w:t>werkzaamheden voor dit project.</w:t>
      </w:r>
    </w:p>
    <w:p w:rsidR="00D842FC" w:rsidRDefault="00D842FC" w:rsidP="00226606">
      <w:pPr>
        <w:spacing w:line="360" w:lineRule="auto"/>
        <w:jc w:val="both"/>
        <w:rPr>
          <w:sz w:val="20"/>
          <w:szCs w:val="20"/>
        </w:rPr>
      </w:pPr>
    </w:p>
    <w:p w:rsidR="00D842FC" w:rsidRDefault="00D842FC" w:rsidP="00226606">
      <w:pPr>
        <w:spacing w:line="360" w:lineRule="auto"/>
        <w:jc w:val="both"/>
        <w:rPr>
          <w:sz w:val="20"/>
          <w:szCs w:val="20"/>
        </w:rPr>
      </w:pPr>
      <w:r w:rsidRPr="00D842FC">
        <w:rPr>
          <w:b/>
          <w:i/>
          <w:sz w:val="20"/>
          <w:szCs w:val="20"/>
        </w:rPr>
        <w:t>Beperking:</w:t>
      </w:r>
      <w:r>
        <w:rPr>
          <w:b/>
          <w:i/>
          <w:sz w:val="20"/>
          <w:szCs w:val="20"/>
        </w:rPr>
        <w:t xml:space="preserve"> </w:t>
      </w:r>
      <w:r w:rsidR="0015330B">
        <w:rPr>
          <w:i/>
          <w:sz w:val="20"/>
          <w:szCs w:val="20"/>
        </w:rPr>
        <w:t>Operationele activiteiten mo</w:t>
      </w:r>
      <w:r w:rsidRPr="00827107">
        <w:rPr>
          <w:i/>
          <w:sz w:val="20"/>
          <w:szCs w:val="20"/>
        </w:rPr>
        <w:t>g</w:t>
      </w:r>
      <w:r w:rsidR="0015330B">
        <w:rPr>
          <w:i/>
          <w:sz w:val="20"/>
          <w:szCs w:val="20"/>
        </w:rPr>
        <w:t>en</w:t>
      </w:r>
      <w:r w:rsidRPr="00827107">
        <w:rPr>
          <w:i/>
          <w:sz w:val="20"/>
          <w:szCs w:val="20"/>
        </w:rPr>
        <w:t xml:space="preserve"> niet worden verstoord.</w:t>
      </w:r>
    </w:p>
    <w:p w:rsidR="00827107" w:rsidRDefault="00827107" w:rsidP="00226606">
      <w:pPr>
        <w:spacing w:line="360" w:lineRule="auto"/>
        <w:jc w:val="both"/>
        <w:rPr>
          <w:b/>
          <w:i/>
          <w:sz w:val="20"/>
          <w:szCs w:val="20"/>
        </w:rPr>
      </w:pPr>
    </w:p>
    <w:p w:rsidR="00D842FC" w:rsidRDefault="00D842FC" w:rsidP="00226606">
      <w:pPr>
        <w:spacing w:line="360" w:lineRule="auto"/>
        <w:jc w:val="both"/>
        <w:rPr>
          <w:sz w:val="20"/>
          <w:szCs w:val="20"/>
        </w:rPr>
      </w:pPr>
      <w:r w:rsidRPr="00D842FC">
        <w:rPr>
          <w:b/>
          <w:i/>
          <w:sz w:val="20"/>
          <w:szCs w:val="20"/>
        </w:rPr>
        <w:t>Details:</w:t>
      </w:r>
      <w:r>
        <w:rPr>
          <w:b/>
          <w:i/>
          <w:sz w:val="20"/>
          <w:szCs w:val="20"/>
        </w:rPr>
        <w:t xml:space="preserve"> </w:t>
      </w:r>
      <w:r>
        <w:rPr>
          <w:sz w:val="20"/>
          <w:szCs w:val="20"/>
        </w:rPr>
        <w:t>Een manier zal onderzocht moeten worden voor de implementatie van het RBAC project. Het RBAC project zal synchroon aan de huidige situatie geïmplementeerd moeten worden</w:t>
      </w:r>
      <w:r w:rsidR="00C078AC">
        <w:rPr>
          <w:sz w:val="20"/>
          <w:szCs w:val="20"/>
        </w:rPr>
        <w:t>,</w:t>
      </w:r>
      <w:r>
        <w:rPr>
          <w:sz w:val="20"/>
          <w:szCs w:val="20"/>
        </w:rPr>
        <w:t xml:space="preserve"> omdat de operatie anders verstoord wordt.</w:t>
      </w:r>
    </w:p>
    <w:p w:rsidR="00895313" w:rsidRDefault="00895313" w:rsidP="00226606">
      <w:pPr>
        <w:spacing w:line="360" w:lineRule="auto"/>
        <w:jc w:val="both"/>
        <w:rPr>
          <w:sz w:val="20"/>
          <w:szCs w:val="20"/>
        </w:rPr>
      </w:pPr>
    </w:p>
    <w:p w:rsidR="009A4851" w:rsidRPr="00652D01" w:rsidRDefault="00805C04" w:rsidP="00226606">
      <w:pPr>
        <w:spacing w:line="360" w:lineRule="auto"/>
        <w:jc w:val="both"/>
        <w:rPr>
          <w:sz w:val="20"/>
          <w:szCs w:val="20"/>
        </w:rPr>
      </w:pPr>
      <w:r w:rsidRPr="00652D01">
        <w:rPr>
          <w:sz w:val="20"/>
          <w:szCs w:val="20"/>
        </w:rPr>
        <w:t>Aansluitend aan de detailinvulling van de eisen en beperkingen is het onderzoek van star</w:t>
      </w:r>
      <w:r w:rsidR="00C078AC" w:rsidRPr="00652D01">
        <w:rPr>
          <w:sz w:val="20"/>
          <w:szCs w:val="20"/>
        </w:rPr>
        <w:t>t gegaan.</w:t>
      </w:r>
      <w:r w:rsidR="009A4851" w:rsidRPr="00652D01">
        <w:rPr>
          <w:sz w:val="20"/>
          <w:szCs w:val="20"/>
        </w:rPr>
        <w:t xml:space="preserve"> Het onderzoek is gedaan middels twee kwalitatieve onderzoeksmethoden namelijk een literatuuronderzoek en open interview</w:t>
      </w:r>
      <w:r w:rsidR="00051DD9" w:rsidRPr="00652D01">
        <w:rPr>
          <w:sz w:val="20"/>
          <w:szCs w:val="20"/>
        </w:rPr>
        <w:t xml:space="preserve"> (vergadering)</w:t>
      </w:r>
      <w:r w:rsidR="009A4851" w:rsidRPr="00652D01">
        <w:rPr>
          <w:sz w:val="20"/>
          <w:szCs w:val="20"/>
        </w:rPr>
        <w:t xml:space="preserve">. Het literatuuronderzoek heeft voornamelijk als doel de gekozen methode van RBAC te onderzoeken. Bij het </w:t>
      </w:r>
      <w:r w:rsidR="009A4851" w:rsidRPr="00652D01">
        <w:rPr>
          <w:sz w:val="20"/>
          <w:szCs w:val="20"/>
        </w:rPr>
        <w:lastRenderedPageBreak/>
        <w:t>literatuuronderzoek is</w:t>
      </w:r>
      <w:r w:rsidR="00051DD9" w:rsidRPr="00652D01">
        <w:rPr>
          <w:sz w:val="20"/>
          <w:szCs w:val="20"/>
        </w:rPr>
        <w:t xml:space="preserve"> de toepasbaarheid van de theorie naar de organisatie onderzocht. Aansluitend aan het literatuuronderzoek is doormiddel van open interviews (vergaderingen) de beleving gezocht zoals de</w:t>
      </w:r>
      <w:r w:rsidR="00C078AC" w:rsidRPr="00652D01">
        <w:rPr>
          <w:sz w:val="20"/>
          <w:szCs w:val="20"/>
        </w:rPr>
        <w:t xml:space="preserve"> </w:t>
      </w:r>
      <w:r w:rsidR="00051DD9" w:rsidRPr="00652D01">
        <w:rPr>
          <w:sz w:val="20"/>
          <w:szCs w:val="20"/>
        </w:rPr>
        <w:t>teamleads invulling willen geven aan het RBAC project.</w:t>
      </w:r>
    </w:p>
    <w:p w:rsidR="00051DD9" w:rsidRPr="00652D01" w:rsidRDefault="00051DD9" w:rsidP="00226606">
      <w:pPr>
        <w:spacing w:line="360" w:lineRule="auto"/>
        <w:jc w:val="both"/>
        <w:rPr>
          <w:sz w:val="20"/>
          <w:szCs w:val="20"/>
        </w:rPr>
      </w:pPr>
    </w:p>
    <w:p w:rsidR="00895313" w:rsidRDefault="00051DD9" w:rsidP="00226606">
      <w:pPr>
        <w:spacing w:line="360" w:lineRule="auto"/>
        <w:jc w:val="both"/>
        <w:rPr>
          <w:sz w:val="20"/>
          <w:szCs w:val="20"/>
        </w:rPr>
      </w:pPr>
      <w:r w:rsidRPr="00652D01">
        <w:rPr>
          <w:sz w:val="20"/>
          <w:szCs w:val="20"/>
        </w:rPr>
        <w:t xml:space="preserve">Het onderzoek </w:t>
      </w:r>
      <w:r w:rsidR="00805C04" w:rsidRPr="00652D01">
        <w:rPr>
          <w:sz w:val="20"/>
          <w:szCs w:val="20"/>
        </w:rPr>
        <w:t>leid</w:t>
      </w:r>
      <w:r w:rsidR="00C078AC" w:rsidRPr="00652D01">
        <w:rPr>
          <w:sz w:val="20"/>
          <w:szCs w:val="20"/>
        </w:rPr>
        <w:t>t</w:t>
      </w:r>
      <w:r w:rsidR="00805C04" w:rsidRPr="00652D01">
        <w:rPr>
          <w:sz w:val="20"/>
          <w:szCs w:val="20"/>
        </w:rPr>
        <w:t xml:space="preserve"> tot </w:t>
      </w:r>
      <w:r w:rsidR="00C078AC" w:rsidRPr="00652D01">
        <w:rPr>
          <w:sz w:val="20"/>
          <w:szCs w:val="20"/>
        </w:rPr>
        <w:t>een aantal mogelijke opties</w:t>
      </w:r>
      <w:r w:rsidR="00805C04" w:rsidRPr="00652D01">
        <w:rPr>
          <w:sz w:val="20"/>
          <w:szCs w:val="20"/>
        </w:rPr>
        <w:t xml:space="preserve"> met b</w:t>
      </w:r>
      <w:r w:rsidR="0048760E" w:rsidRPr="00652D01">
        <w:rPr>
          <w:sz w:val="20"/>
          <w:szCs w:val="20"/>
        </w:rPr>
        <w:t>etrekking tot de generieke aanpak (template) en implementatie van RBAC</w:t>
      </w:r>
      <w:r w:rsidR="00C078AC" w:rsidRPr="00652D01">
        <w:rPr>
          <w:sz w:val="20"/>
          <w:szCs w:val="20"/>
        </w:rPr>
        <w:t>. De opties</w:t>
      </w:r>
      <w:r w:rsidR="00805C04" w:rsidRPr="00652D01">
        <w:rPr>
          <w:sz w:val="20"/>
          <w:szCs w:val="20"/>
        </w:rPr>
        <w:t xml:space="preserve"> </w:t>
      </w:r>
      <w:r w:rsidR="00C078AC" w:rsidRPr="00652D01">
        <w:rPr>
          <w:sz w:val="20"/>
          <w:szCs w:val="20"/>
        </w:rPr>
        <w:t>worden beschreven</w:t>
      </w:r>
      <w:r w:rsidR="00805C04" w:rsidRPr="00652D01">
        <w:rPr>
          <w:sz w:val="20"/>
          <w:szCs w:val="20"/>
        </w:rPr>
        <w:t xml:space="preserve"> in een adviesrapport en vervol</w:t>
      </w:r>
      <w:r w:rsidR="0048760E" w:rsidRPr="00652D01">
        <w:rPr>
          <w:sz w:val="20"/>
          <w:szCs w:val="20"/>
        </w:rPr>
        <w:t>gens gepresenteerd aan de Senior</w:t>
      </w:r>
      <w:r w:rsidR="00805C04" w:rsidRPr="00652D01">
        <w:rPr>
          <w:sz w:val="20"/>
          <w:szCs w:val="20"/>
        </w:rPr>
        <w:t xml:space="preserve"> Consult</w:t>
      </w:r>
      <w:r w:rsidR="00C078AC" w:rsidRPr="00652D01">
        <w:rPr>
          <w:sz w:val="20"/>
          <w:szCs w:val="20"/>
        </w:rPr>
        <w:t>ants van CMS. De presentatie heeft</w:t>
      </w:r>
      <w:r w:rsidR="00805C04" w:rsidRPr="00652D01">
        <w:rPr>
          <w:sz w:val="20"/>
          <w:szCs w:val="20"/>
        </w:rPr>
        <w:t xml:space="preserve"> als voornaamste doel om </w:t>
      </w:r>
      <w:r w:rsidR="0048760E" w:rsidRPr="00652D01">
        <w:rPr>
          <w:sz w:val="20"/>
          <w:szCs w:val="20"/>
        </w:rPr>
        <w:t>een keuze te maken uit d</w:t>
      </w:r>
      <w:r w:rsidR="00C078AC" w:rsidRPr="00652D01">
        <w:rPr>
          <w:sz w:val="20"/>
          <w:szCs w:val="20"/>
        </w:rPr>
        <w:t>e mogelijke opties. Eveneens is</w:t>
      </w:r>
      <w:r w:rsidR="0048760E" w:rsidRPr="00652D01">
        <w:rPr>
          <w:sz w:val="20"/>
          <w:szCs w:val="20"/>
        </w:rPr>
        <w:t xml:space="preserve"> </w:t>
      </w:r>
      <w:r w:rsidR="00290914" w:rsidRPr="00652D01">
        <w:rPr>
          <w:sz w:val="20"/>
          <w:szCs w:val="20"/>
        </w:rPr>
        <w:t>de presentatie</w:t>
      </w:r>
      <w:r w:rsidR="0048760E" w:rsidRPr="00652D01">
        <w:rPr>
          <w:sz w:val="20"/>
          <w:szCs w:val="20"/>
        </w:rPr>
        <w:t xml:space="preserve"> de ideale mogelijkheid om draagvlak te creëren bij de medewerkers van CMS.</w:t>
      </w:r>
    </w:p>
    <w:p w:rsidR="00895313" w:rsidRDefault="00895313" w:rsidP="00226606">
      <w:pPr>
        <w:spacing w:line="360" w:lineRule="auto"/>
        <w:jc w:val="both"/>
        <w:rPr>
          <w:sz w:val="20"/>
          <w:szCs w:val="20"/>
        </w:rPr>
      </w:pPr>
    </w:p>
    <w:p w:rsidR="00D24234" w:rsidRDefault="0048760E" w:rsidP="00226606">
      <w:pPr>
        <w:spacing w:line="360" w:lineRule="auto"/>
        <w:jc w:val="both"/>
        <w:rPr>
          <w:sz w:val="20"/>
          <w:szCs w:val="20"/>
        </w:rPr>
      </w:pPr>
      <w:r>
        <w:rPr>
          <w:sz w:val="20"/>
          <w:szCs w:val="20"/>
        </w:rPr>
        <w:t>De volgende fase van het RBAC project is om invulling te geven aan de gekozen oplossing. De template wordt samen met de teamlead van de desbetreffende afdeling ingevuld. Indien benodigd wordt een test</w:t>
      </w:r>
      <w:r w:rsidR="00B76C09">
        <w:rPr>
          <w:sz w:val="20"/>
          <w:szCs w:val="20"/>
        </w:rPr>
        <w:t>-</w:t>
      </w:r>
      <w:r>
        <w:rPr>
          <w:sz w:val="20"/>
          <w:szCs w:val="20"/>
        </w:rPr>
        <w:t xml:space="preserve"> en implementatieplan geschreven voor de desbetreffende afdeling.</w:t>
      </w:r>
      <w:r w:rsidR="00B76C09">
        <w:rPr>
          <w:sz w:val="20"/>
          <w:szCs w:val="20"/>
        </w:rPr>
        <w:t xml:space="preserve"> Als de template compleet</w:t>
      </w:r>
      <w:r w:rsidR="00E120EB">
        <w:rPr>
          <w:sz w:val="20"/>
          <w:szCs w:val="20"/>
        </w:rPr>
        <w:t xml:space="preserve">, </w:t>
      </w:r>
      <w:r w:rsidR="00B76C09">
        <w:rPr>
          <w:sz w:val="20"/>
          <w:szCs w:val="20"/>
        </w:rPr>
        <w:t>naar de behoeften en wensen van de teamlead</w:t>
      </w:r>
      <w:r w:rsidR="00C078AC">
        <w:rPr>
          <w:sz w:val="20"/>
          <w:szCs w:val="20"/>
        </w:rPr>
        <w:t>,</w:t>
      </w:r>
      <w:r w:rsidR="00B76C09">
        <w:rPr>
          <w:sz w:val="20"/>
          <w:szCs w:val="20"/>
        </w:rPr>
        <w:t xml:space="preserve"> is ingevuld wordt een vergadering belegd met een </w:t>
      </w:r>
      <w:r w:rsidR="00CB6D5A">
        <w:rPr>
          <w:sz w:val="20"/>
          <w:szCs w:val="20"/>
        </w:rPr>
        <w:t>specialist</w:t>
      </w:r>
      <w:r w:rsidR="00B76C09">
        <w:rPr>
          <w:sz w:val="20"/>
          <w:szCs w:val="20"/>
        </w:rPr>
        <w:t xml:space="preserve"> van de afdeling Servers. De vergadering heeft als doel de template synchroon bij de huidige situatie van de afdeling te implementeren.</w:t>
      </w:r>
    </w:p>
    <w:p w:rsidR="00827107" w:rsidRDefault="00B76C09" w:rsidP="00226606">
      <w:pPr>
        <w:spacing w:line="360" w:lineRule="auto"/>
        <w:jc w:val="both"/>
        <w:rPr>
          <w:sz w:val="20"/>
          <w:szCs w:val="20"/>
        </w:rPr>
      </w:pPr>
      <w:r>
        <w:rPr>
          <w:sz w:val="20"/>
          <w:szCs w:val="20"/>
        </w:rPr>
        <w:t xml:space="preserve"> </w:t>
      </w:r>
    </w:p>
    <w:p w:rsidR="0048760E" w:rsidRDefault="00827107" w:rsidP="00226606">
      <w:pPr>
        <w:spacing w:line="360" w:lineRule="auto"/>
        <w:jc w:val="both"/>
        <w:rPr>
          <w:sz w:val="20"/>
          <w:szCs w:val="20"/>
        </w:rPr>
      </w:pPr>
      <w:r>
        <w:rPr>
          <w:sz w:val="20"/>
          <w:szCs w:val="20"/>
        </w:rPr>
        <w:t>Tijdens</w:t>
      </w:r>
      <w:r w:rsidR="00B76C09">
        <w:rPr>
          <w:sz w:val="20"/>
          <w:szCs w:val="20"/>
        </w:rPr>
        <w:t xml:space="preserve"> de implementatie wordt een m</w:t>
      </w:r>
      <w:r w:rsidR="00C078AC">
        <w:rPr>
          <w:sz w:val="20"/>
          <w:szCs w:val="20"/>
        </w:rPr>
        <w:t>edewerker aan de gecreëerde rol</w:t>
      </w:r>
      <w:r w:rsidR="00B76C09">
        <w:rPr>
          <w:sz w:val="20"/>
          <w:szCs w:val="20"/>
        </w:rPr>
        <w:t xml:space="preserve"> gekoppeld en deze wordt vervolgens getest. De teamlead bepaald de tijdsduur in dagen van testen en wanneer geen verstoringen hebben opgetreden volgt het omzetten van de gehele afdeling naar de nieuwe situatie. De oude situatie blijft dan nog een door de teamlead te bepalen </w:t>
      </w:r>
      <w:r w:rsidR="00D24234">
        <w:rPr>
          <w:sz w:val="20"/>
          <w:szCs w:val="20"/>
        </w:rPr>
        <w:t>tijdsduur in dagen</w:t>
      </w:r>
      <w:r w:rsidR="00B76C09">
        <w:rPr>
          <w:sz w:val="20"/>
          <w:szCs w:val="20"/>
        </w:rPr>
        <w:t xml:space="preserve"> staan </w:t>
      </w:r>
      <w:r w:rsidR="00D24234">
        <w:rPr>
          <w:sz w:val="20"/>
          <w:szCs w:val="20"/>
        </w:rPr>
        <w:t xml:space="preserve">en wordt aansluitend </w:t>
      </w:r>
      <w:r w:rsidR="00B76C09">
        <w:rPr>
          <w:sz w:val="20"/>
          <w:szCs w:val="20"/>
        </w:rPr>
        <w:t xml:space="preserve">geschoond. </w:t>
      </w:r>
    </w:p>
    <w:p w:rsidR="00D24234" w:rsidRDefault="00D24234" w:rsidP="00226606">
      <w:pPr>
        <w:spacing w:line="360" w:lineRule="auto"/>
        <w:jc w:val="both"/>
        <w:rPr>
          <w:sz w:val="20"/>
          <w:szCs w:val="20"/>
        </w:rPr>
      </w:pPr>
    </w:p>
    <w:p w:rsidR="00D24234" w:rsidRDefault="00827107" w:rsidP="00226606">
      <w:pPr>
        <w:spacing w:line="360" w:lineRule="auto"/>
        <w:jc w:val="both"/>
        <w:rPr>
          <w:sz w:val="20"/>
          <w:szCs w:val="20"/>
        </w:rPr>
      </w:pPr>
      <w:r>
        <w:rPr>
          <w:sz w:val="20"/>
          <w:szCs w:val="20"/>
        </w:rPr>
        <w:t xml:space="preserve">Aansluitend aan de implementatie </w:t>
      </w:r>
      <w:r w:rsidR="00D24234">
        <w:rPr>
          <w:sz w:val="20"/>
          <w:szCs w:val="20"/>
        </w:rPr>
        <w:t>volgt een evaluatie van de rechten die gekoppeld zijn aan de rollen. De evaluatie heeft als doel om te controleren of de rechten die gekoppeld zijn aan de rollen de beveiligingsrisico's verminderen</w:t>
      </w:r>
      <w:r>
        <w:rPr>
          <w:sz w:val="20"/>
          <w:szCs w:val="20"/>
        </w:rPr>
        <w:t xml:space="preserve"> en voldoen aan de wensen van de teamlead.</w:t>
      </w:r>
    </w:p>
    <w:p w:rsidR="00827107" w:rsidRDefault="00827107" w:rsidP="00226606">
      <w:pPr>
        <w:spacing w:line="360" w:lineRule="auto"/>
        <w:jc w:val="both"/>
        <w:rPr>
          <w:sz w:val="20"/>
          <w:szCs w:val="20"/>
        </w:rPr>
      </w:pPr>
    </w:p>
    <w:p w:rsidR="00827107" w:rsidRDefault="00827107" w:rsidP="00290914">
      <w:pPr>
        <w:spacing w:line="360" w:lineRule="auto"/>
        <w:jc w:val="both"/>
        <w:rPr>
          <w:sz w:val="20"/>
          <w:szCs w:val="20"/>
        </w:rPr>
      </w:pPr>
      <w:r>
        <w:rPr>
          <w:sz w:val="20"/>
          <w:szCs w:val="20"/>
        </w:rPr>
        <w:t xml:space="preserve">Wanneer de evaluatie is voltooid volgt </w:t>
      </w:r>
      <w:r w:rsidR="00290914">
        <w:rPr>
          <w:sz w:val="20"/>
          <w:szCs w:val="20"/>
        </w:rPr>
        <w:t>de borging van de rollen. De rollen worden geborgd</w:t>
      </w:r>
      <w:r w:rsidR="00E120EB">
        <w:rPr>
          <w:sz w:val="20"/>
          <w:szCs w:val="20"/>
        </w:rPr>
        <w:t xml:space="preserve"> </w:t>
      </w:r>
      <w:r w:rsidR="00290914">
        <w:rPr>
          <w:sz w:val="20"/>
          <w:szCs w:val="20"/>
        </w:rPr>
        <w:t xml:space="preserve">door </w:t>
      </w:r>
      <w:r>
        <w:rPr>
          <w:sz w:val="20"/>
          <w:szCs w:val="20"/>
        </w:rPr>
        <w:t>een beschrijving van de rollen</w:t>
      </w:r>
      <w:r w:rsidR="00E120EB">
        <w:rPr>
          <w:sz w:val="20"/>
          <w:szCs w:val="20"/>
        </w:rPr>
        <w:t xml:space="preserve"> </w:t>
      </w:r>
      <w:r w:rsidR="00290914">
        <w:rPr>
          <w:sz w:val="20"/>
          <w:szCs w:val="20"/>
        </w:rPr>
        <w:t xml:space="preserve">te maken </w:t>
      </w:r>
      <w:r>
        <w:rPr>
          <w:sz w:val="20"/>
          <w:szCs w:val="20"/>
        </w:rPr>
        <w:t xml:space="preserve">die door </w:t>
      </w:r>
      <w:r w:rsidR="00290914">
        <w:rPr>
          <w:sz w:val="20"/>
          <w:szCs w:val="20"/>
        </w:rPr>
        <w:t xml:space="preserve">de teamlead wordt samengesteld per afdeling. De beschrijving wordt vervolgens opgenomen als </w:t>
      </w:r>
      <w:r w:rsidR="000C16B7">
        <w:rPr>
          <w:sz w:val="20"/>
          <w:szCs w:val="20"/>
        </w:rPr>
        <w:t xml:space="preserve">een </w:t>
      </w:r>
      <w:r w:rsidR="00290914">
        <w:rPr>
          <w:sz w:val="20"/>
          <w:szCs w:val="20"/>
        </w:rPr>
        <w:t>onderdeel van het beveiligingsbeleid. Met de beschrijving wordt men in staat gesteld om deze in de toekomst te controleren en auditen.</w:t>
      </w:r>
    </w:p>
    <w:p w:rsidR="0018236D" w:rsidRPr="00212777" w:rsidRDefault="0018236D" w:rsidP="00DC5EF7">
      <w:pPr>
        <w:pStyle w:val="Heading1"/>
        <w:spacing w:line="360" w:lineRule="auto"/>
      </w:pPr>
      <w:r w:rsidRPr="00212777">
        <w:br w:type="page"/>
      </w:r>
      <w:bookmarkStart w:id="9" w:name="_Toc326342208"/>
      <w:r w:rsidR="00151D1C">
        <w:lastRenderedPageBreak/>
        <w:t>3</w:t>
      </w:r>
      <w:r w:rsidRPr="00212777">
        <w:t xml:space="preserve">. </w:t>
      </w:r>
      <w:r w:rsidR="0047636C" w:rsidRPr="00212777">
        <w:t>Theorie RBAC</w:t>
      </w:r>
      <w:bookmarkEnd w:id="9"/>
    </w:p>
    <w:p w:rsidR="008047D0" w:rsidRPr="00212777" w:rsidRDefault="008047D0" w:rsidP="00E33F09">
      <w:pPr>
        <w:spacing w:line="360" w:lineRule="auto"/>
        <w:jc w:val="both"/>
        <w:rPr>
          <w:sz w:val="20"/>
          <w:szCs w:val="20"/>
        </w:rPr>
      </w:pPr>
      <w:r w:rsidRPr="00212777">
        <w:rPr>
          <w:sz w:val="20"/>
          <w:szCs w:val="20"/>
        </w:rPr>
        <w:t>Als ICT</w:t>
      </w:r>
      <w:r w:rsidR="00D6460D">
        <w:rPr>
          <w:sz w:val="20"/>
          <w:szCs w:val="20"/>
        </w:rPr>
        <w:t xml:space="preserve"> </w:t>
      </w:r>
      <w:r w:rsidRPr="00212777">
        <w:rPr>
          <w:sz w:val="20"/>
          <w:szCs w:val="20"/>
        </w:rPr>
        <w:t>dienstverlener heeft men te maken met toegang tot verschillende ICT</w:t>
      </w:r>
      <w:r w:rsidR="00D6460D">
        <w:rPr>
          <w:sz w:val="20"/>
          <w:szCs w:val="20"/>
        </w:rPr>
        <w:t xml:space="preserve"> </w:t>
      </w:r>
      <w:r w:rsidRPr="00212777">
        <w:rPr>
          <w:sz w:val="20"/>
          <w:szCs w:val="20"/>
        </w:rPr>
        <w:t>omgevingen zowel bij klanten als intern. Om ervoor te zorgen dat de risico's geminimaliseerd zijn</w:t>
      </w:r>
      <w:r w:rsidR="00D27150">
        <w:rPr>
          <w:sz w:val="20"/>
          <w:szCs w:val="20"/>
        </w:rPr>
        <w:t>,</w:t>
      </w:r>
      <w:r w:rsidRPr="00212777">
        <w:rPr>
          <w:sz w:val="20"/>
          <w:szCs w:val="20"/>
        </w:rPr>
        <w:t xml:space="preserve"> gebeurd dit door</w:t>
      </w:r>
      <w:r w:rsidR="00D27150">
        <w:rPr>
          <w:sz w:val="20"/>
          <w:szCs w:val="20"/>
        </w:rPr>
        <w:t xml:space="preserve"> </w:t>
      </w:r>
      <w:r w:rsidRPr="00212777">
        <w:rPr>
          <w:sz w:val="20"/>
          <w:szCs w:val="20"/>
        </w:rPr>
        <w:t xml:space="preserve">middel van het beperken van toegang en het toekennen van rechten via een standaard methode. De methode die hieruit is ontstaan noemt men Role Based Access Control (RBAC). Deze methode is op alle systemen toepasbaar alleen </w:t>
      </w:r>
      <w:r w:rsidR="00CD55DB">
        <w:rPr>
          <w:sz w:val="20"/>
          <w:szCs w:val="20"/>
        </w:rPr>
        <w:t>de mate waarin</w:t>
      </w:r>
      <w:r w:rsidRPr="00212777">
        <w:rPr>
          <w:sz w:val="20"/>
          <w:szCs w:val="20"/>
        </w:rPr>
        <w:t xml:space="preserve"> is per systeem afhankelijk.</w:t>
      </w:r>
    </w:p>
    <w:p w:rsidR="00581505" w:rsidRPr="00212777" w:rsidRDefault="00581505" w:rsidP="00E33F09">
      <w:pPr>
        <w:spacing w:line="360" w:lineRule="auto"/>
        <w:jc w:val="both"/>
        <w:rPr>
          <w:sz w:val="20"/>
          <w:szCs w:val="20"/>
        </w:rPr>
      </w:pPr>
    </w:p>
    <w:p w:rsidR="008047D0" w:rsidRPr="00212777" w:rsidRDefault="008047D0" w:rsidP="00581505">
      <w:pPr>
        <w:spacing w:line="360" w:lineRule="auto"/>
        <w:jc w:val="center"/>
        <w:rPr>
          <w:sz w:val="20"/>
          <w:szCs w:val="20"/>
        </w:rPr>
      </w:pPr>
      <w:r w:rsidRPr="00212777">
        <w:rPr>
          <w:noProof/>
          <w:sz w:val="20"/>
          <w:szCs w:val="20"/>
          <w:lang w:val="en-US" w:eastAsia="en-US"/>
        </w:rPr>
        <w:drawing>
          <wp:inline distT="0" distB="0" distL="0" distR="0">
            <wp:extent cx="2577827" cy="1638300"/>
            <wp:effectExtent l="1905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581317" cy="1640518"/>
                    </a:xfrm>
                    <a:prstGeom prst="rect">
                      <a:avLst/>
                    </a:prstGeom>
                    <a:noFill/>
                    <a:ln w="9525">
                      <a:noFill/>
                      <a:miter lim="800000"/>
                      <a:headEnd/>
                      <a:tailEnd/>
                    </a:ln>
                  </pic:spPr>
                </pic:pic>
              </a:graphicData>
            </a:graphic>
          </wp:inline>
        </w:drawing>
      </w:r>
    </w:p>
    <w:p w:rsidR="008047D0" w:rsidRPr="00212777" w:rsidRDefault="008047D0" w:rsidP="00E33F09">
      <w:pPr>
        <w:spacing w:line="360" w:lineRule="auto"/>
        <w:jc w:val="both"/>
        <w:rPr>
          <w:sz w:val="20"/>
          <w:szCs w:val="20"/>
          <w:highlight w:val="yellow"/>
        </w:rPr>
      </w:pPr>
    </w:p>
    <w:p w:rsidR="008047D0" w:rsidRDefault="008047D0" w:rsidP="00E33F09">
      <w:pPr>
        <w:spacing w:line="360" w:lineRule="auto"/>
        <w:jc w:val="both"/>
        <w:rPr>
          <w:sz w:val="20"/>
          <w:szCs w:val="20"/>
        </w:rPr>
      </w:pPr>
      <w:r w:rsidRPr="00BB3B5E">
        <w:rPr>
          <w:sz w:val="20"/>
          <w:szCs w:val="20"/>
        </w:rPr>
        <w:t xml:space="preserve">RBAC is een manier om </w:t>
      </w:r>
      <w:r w:rsidR="00AA46A9" w:rsidRPr="00BB3B5E">
        <w:rPr>
          <w:sz w:val="20"/>
          <w:szCs w:val="20"/>
        </w:rPr>
        <w:t xml:space="preserve">bepaalde </w:t>
      </w:r>
      <w:r w:rsidRPr="00BB3B5E">
        <w:rPr>
          <w:sz w:val="20"/>
          <w:szCs w:val="20"/>
        </w:rPr>
        <w:t>risico's van toegang tot een inf</w:t>
      </w:r>
      <w:r w:rsidR="00AA46A9" w:rsidRPr="00BB3B5E">
        <w:rPr>
          <w:sz w:val="20"/>
          <w:szCs w:val="20"/>
        </w:rPr>
        <w:t>ormatiesysteem te verminderen. Het RBAC model</w:t>
      </w:r>
      <w:r w:rsidRPr="00BB3B5E">
        <w:rPr>
          <w:sz w:val="20"/>
          <w:szCs w:val="20"/>
        </w:rPr>
        <w:t xml:space="preserve"> is erop ingericht om op een zo efficiënte en effectieve wijze te </w:t>
      </w:r>
      <w:r w:rsidR="00BB3B5E" w:rsidRPr="00BB3B5E">
        <w:rPr>
          <w:sz w:val="20"/>
          <w:szCs w:val="20"/>
        </w:rPr>
        <w:t>implementeren</w:t>
      </w:r>
      <w:r w:rsidRPr="00BB3B5E">
        <w:rPr>
          <w:sz w:val="20"/>
          <w:szCs w:val="20"/>
        </w:rPr>
        <w:t xml:space="preserve"> </w:t>
      </w:r>
      <w:r w:rsidR="00BB3B5E" w:rsidRPr="00BB3B5E">
        <w:rPr>
          <w:sz w:val="20"/>
          <w:szCs w:val="20"/>
        </w:rPr>
        <w:t>zodat het beheersbaar blijft. Het</w:t>
      </w:r>
      <w:r w:rsidRPr="00BB3B5E">
        <w:rPr>
          <w:sz w:val="20"/>
          <w:szCs w:val="20"/>
        </w:rPr>
        <w:t xml:space="preserve"> belangrijkste eigenschap van RBAC is dat individuen rechten krijgen door een vorm van groepslidmaatschap. Individuen krijgen geen directe autorisatie tot informatiesystemen.</w:t>
      </w:r>
    </w:p>
    <w:p w:rsidR="00BB3B5E" w:rsidRPr="00212777" w:rsidRDefault="00BB3B5E" w:rsidP="00E33F09">
      <w:pPr>
        <w:spacing w:line="360" w:lineRule="auto"/>
        <w:jc w:val="both"/>
        <w:rPr>
          <w:sz w:val="20"/>
          <w:szCs w:val="20"/>
        </w:rPr>
      </w:pPr>
    </w:p>
    <w:p w:rsidR="008047D0" w:rsidRPr="00212777" w:rsidRDefault="008047D0" w:rsidP="00E33F09">
      <w:pPr>
        <w:spacing w:line="360" w:lineRule="auto"/>
        <w:jc w:val="both"/>
        <w:rPr>
          <w:sz w:val="20"/>
          <w:szCs w:val="20"/>
        </w:rPr>
      </w:pPr>
      <w:r w:rsidRPr="00212777">
        <w:rPr>
          <w:sz w:val="20"/>
          <w:szCs w:val="20"/>
        </w:rPr>
        <w:t xml:space="preserve">De vorm van groepslidmaatschap </w:t>
      </w:r>
      <w:r w:rsidR="00D27150">
        <w:rPr>
          <w:sz w:val="20"/>
          <w:szCs w:val="20"/>
        </w:rPr>
        <w:t>wordt</w:t>
      </w:r>
      <w:r w:rsidRPr="00212777">
        <w:rPr>
          <w:sz w:val="20"/>
          <w:szCs w:val="20"/>
        </w:rPr>
        <w:t xml:space="preserve"> op basis van de functie of rol die </w:t>
      </w:r>
      <w:r w:rsidR="00D27150">
        <w:rPr>
          <w:sz w:val="20"/>
          <w:szCs w:val="20"/>
        </w:rPr>
        <w:t>het individu</w:t>
      </w:r>
      <w:r w:rsidRPr="00212777">
        <w:rPr>
          <w:sz w:val="20"/>
          <w:szCs w:val="20"/>
        </w:rPr>
        <w:t xml:space="preserve"> binnen een organisatie of bedrijfsproces</w:t>
      </w:r>
      <w:r w:rsidR="00D27150">
        <w:rPr>
          <w:sz w:val="20"/>
          <w:szCs w:val="20"/>
        </w:rPr>
        <w:t xml:space="preserve"> vervult</w:t>
      </w:r>
      <w:r w:rsidRPr="00212777">
        <w:rPr>
          <w:sz w:val="20"/>
          <w:szCs w:val="20"/>
        </w:rPr>
        <w:t xml:space="preserve">. Ook de rechten op objecten/functies in informatiesystemen kunnen gegroepeerd worden in rollen. Door het toewijzen van een rol </w:t>
      </w:r>
      <w:r w:rsidR="00D27150">
        <w:rPr>
          <w:sz w:val="20"/>
          <w:szCs w:val="20"/>
        </w:rPr>
        <w:t xml:space="preserve">of meerdere rollen </w:t>
      </w:r>
      <w:r w:rsidRPr="00212777">
        <w:rPr>
          <w:sz w:val="20"/>
          <w:szCs w:val="20"/>
        </w:rPr>
        <w:t>aan een individu is het overzichtelijk om de effectieve rechten te bepalen van het individu.</w:t>
      </w:r>
    </w:p>
    <w:p w:rsidR="00684CE8" w:rsidRPr="00212777" w:rsidRDefault="00684CE8" w:rsidP="00E33F09">
      <w:pPr>
        <w:spacing w:line="360" w:lineRule="auto"/>
        <w:jc w:val="both"/>
        <w:rPr>
          <w:sz w:val="20"/>
          <w:szCs w:val="20"/>
        </w:rPr>
      </w:pPr>
    </w:p>
    <w:p w:rsidR="008047D0" w:rsidRPr="00212777" w:rsidRDefault="008047D0" w:rsidP="00E33F09">
      <w:pPr>
        <w:spacing w:line="360" w:lineRule="auto"/>
        <w:jc w:val="both"/>
        <w:rPr>
          <w:sz w:val="20"/>
          <w:szCs w:val="20"/>
        </w:rPr>
      </w:pPr>
      <w:r w:rsidRPr="00212777">
        <w:rPr>
          <w:sz w:val="20"/>
          <w:szCs w:val="20"/>
        </w:rPr>
        <w:t>Een voorbeeld van een methode om RBAC te implementeren is om rollen te creëren naar aanleiding van de functies of rollen die voorkomen binnen de organisatie of bedrijfsproces. E</w:t>
      </w:r>
      <w:r w:rsidR="00D3520F">
        <w:rPr>
          <w:sz w:val="20"/>
          <w:szCs w:val="20"/>
        </w:rPr>
        <w:t>en basis</w:t>
      </w:r>
      <w:r w:rsidRPr="00212777">
        <w:rPr>
          <w:sz w:val="20"/>
          <w:szCs w:val="20"/>
        </w:rPr>
        <w:t xml:space="preserve"> is namelijk benodigd om dit gecontroleerd te laten gebeuren zonder dat men de operatie frustreert. Deze rollen kunnen worden </w:t>
      </w:r>
      <w:r w:rsidR="00D3520F">
        <w:rPr>
          <w:sz w:val="20"/>
          <w:szCs w:val="20"/>
        </w:rPr>
        <w:t xml:space="preserve">vastgesteld en vervolgens </w:t>
      </w:r>
      <w:r w:rsidRPr="00212777">
        <w:rPr>
          <w:sz w:val="20"/>
          <w:szCs w:val="20"/>
        </w:rPr>
        <w:t>gecreëerd door middel van Role-mining.</w:t>
      </w:r>
      <w:r w:rsidR="00086193" w:rsidRPr="00212777">
        <w:rPr>
          <w:sz w:val="20"/>
          <w:szCs w:val="20"/>
        </w:rPr>
        <w:t xml:space="preserve"> </w:t>
      </w:r>
      <w:r w:rsidRPr="00212777">
        <w:rPr>
          <w:sz w:val="20"/>
          <w:szCs w:val="20"/>
        </w:rPr>
        <w:t>Role-mining is een techniek om de rechten van een gebruiker in kaart te brengen middels een analyse of proces.</w:t>
      </w:r>
    </w:p>
    <w:p w:rsidR="00684CE8" w:rsidRPr="00212777" w:rsidRDefault="00684CE8">
      <w:pPr>
        <w:rPr>
          <w:sz w:val="20"/>
          <w:szCs w:val="20"/>
        </w:rPr>
      </w:pPr>
    </w:p>
    <w:p w:rsidR="008047D0" w:rsidRPr="00212777" w:rsidRDefault="008047D0" w:rsidP="00E33F09">
      <w:pPr>
        <w:spacing w:line="360" w:lineRule="auto"/>
        <w:jc w:val="both"/>
        <w:rPr>
          <w:sz w:val="20"/>
          <w:szCs w:val="20"/>
        </w:rPr>
      </w:pPr>
      <w:r w:rsidRPr="00212777">
        <w:rPr>
          <w:sz w:val="20"/>
          <w:szCs w:val="20"/>
        </w:rPr>
        <w:t xml:space="preserve">Role-mining kan </w:t>
      </w:r>
      <w:r w:rsidR="00D3520F">
        <w:rPr>
          <w:sz w:val="20"/>
          <w:szCs w:val="20"/>
        </w:rPr>
        <w:t>uitgevoerd</w:t>
      </w:r>
      <w:r w:rsidRPr="00212777">
        <w:rPr>
          <w:sz w:val="20"/>
          <w:szCs w:val="20"/>
        </w:rPr>
        <w:t xml:space="preserve"> worden op drie manieren zijnde:</w:t>
      </w:r>
    </w:p>
    <w:p w:rsidR="008047D0" w:rsidRPr="00212777" w:rsidRDefault="008047D0" w:rsidP="00017EE8">
      <w:pPr>
        <w:pStyle w:val="ListParagraph"/>
        <w:numPr>
          <w:ilvl w:val="0"/>
          <w:numId w:val="5"/>
        </w:numPr>
        <w:spacing w:after="0" w:line="360" w:lineRule="auto"/>
        <w:jc w:val="both"/>
        <w:rPr>
          <w:rFonts w:ascii="Times New Roman" w:hAnsi="Times New Roman"/>
          <w:sz w:val="20"/>
          <w:szCs w:val="20"/>
          <w:lang w:val="nl-NL"/>
        </w:rPr>
      </w:pPr>
      <w:r w:rsidRPr="00212777">
        <w:rPr>
          <w:rFonts w:ascii="Times New Roman" w:hAnsi="Times New Roman"/>
          <w:sz w:val="20"/>
          <w:szCs w:val="20"/>
          <w:lang w:val="nl-NL"/>
        </w:rPr>
        <w:t>Bottum-up</w:t>
      </w:r>
      <w:r w:rsidR="00BB3B5E">
        <w:rPr>
          <w:rFonts w:ascii="Times New Roman" w:hAnsi="Times New Roman"/>
          <w:sz w:val="20"/>
          <w:szCs w:val="20"/>
          <w:lang w:val="nl-NL"/>
        </w:rPr>
        <w:t>;</w:t>
      </w:r>
      <w:r w:rsidRPr="00212777">
        <w:rPr>
          <w:rFonts w:ascii="Times New Roman" w:hAnsi="Times New Roman"/>
          <w:sz w:val="20"/>
          <w:szCs w:val="20"/>
          <w:lang w:val="nl-NL"/>
        </w:rPr>
        <w:t xml:space="preserve"> </w:t>
      </w:r>
    </w:p>
    <w:p w:rsidR="008047D0" w:rsidRPr="00212777" w:rsidRDefault="008047D0" w:rsidP="00017EE8">
      <w:pPr>
        <w:pStyle w:val="ListParagraph"/>
        <w:numPr>
          <w:ilvl w:val="0"/>
          <w:numId w:val="5"/>
        </w:numPr>
        <w:spacing w:after="0" w:line="360" w:lineRule="auto"/>
        <w:jc w:val="both"/>
        <w:rPr>
          <w:rFonts w:ascii="Times New Roman" w:hAnsi="Times New Roman"/>
          <w:sz w:val="20"/>
          <w:szCs w:val="20"/>
          <w:lang w:val="nl-NL"/>
        </w:rPr>
      </w:pPr>
      <w:r w:rsidRPr="00212777">
        <w:rPr>
          <w:rFonts w:ascii="Times New Roman" w:hAnsi="Times New Roman"/>
          <w:sz w:val="20"/>
          <w:szCs w:val="20"/>
          <w:lang w:val="nl-NL"/>
        </w:rPr>
        <w:t>Top-down</w:t>
      </w:r>
      <w:r w:rsidR="00BB3B5E">
        <w:rPr>
          <w:rFonts w:ascii="Times New Roman" w:hAnsi="Times New Roman"/>
          <w:sz w:val="20"/>
          <w:szCs w:val="20"/>
          <w:lang w:val="nl-NL"/>
        </w:rPr>
        <w:t>;</w:t>
      </w:r>
    </w:p>
    <w:p w:rsidR="008047D0" w:rsidRPr="00212777" w:rsidRDefault="008047D0" w:rsidP="00017EE8">
      <w:pPr>
        <w:pStyle w:val="ListParagraph"/>
        <w:numPr>
          <w:ilvl w:val="0"/>
          <w:numId w:val="5"/>
        </w:numPr>
        <w:spacing w:after="0" w:line="360" w:lineRule="auto"/>
        <w:jc w:val="both"/>
        <w:rPr>
          <w:rFonts w:ascii="Times New Roman" w:hAnsi="Times New Roman"/>
          <w:sz w:val="20"/>
          <w:szCs w:val="20"/>
          <w:lang w:val="nl-NL"/>
        </w:rPr>
      </w:pPr>
      <w:r w:rsidRPr="00212777">
        <w:rPr>
          <w:rFonts w:ascii="Times New Roman" w:hAnsi="Times New Roman"/>
          <w:sz w:val="20"/>
          <w:szCs w:val="20"/>
          <w:lang w:val="nl-NL"/>
        </w:rPr>
        <w:t>By-example</w:t>
      </w:r>
      <w:r w:rsidR="00BB3B5E">
        <w:rPr>
          <w:rFonts w:ascii="Times New Roman" w:hAnsi="Times New Roman"/>
          <w:sz w:val="20"/>
          <w:szCs w:val="20"/>
          <w:lang w:val="nl-NL"/>
        </w:rPr>
        <w:t>.</w:t>
      </w:r>
    </w:p>
    <w:p w:rsidR="00BF73CA" w:rsidRPr="004A152F" w:rsidRDefault="008047D0" w:rsidP="00E33F09">
      <w:pPr>
        <w:spacing w:line="360" w:lineRule="auto"/>
        <w:jc w:val="both"/>
        <w:rPr>
          <w:sz w:val="20"/>
          <w:szCs w:val="20"/>
        </w:rPr>
      </w:pPr>
      <w:r w:rsidRPr="004A152F">
        <w:rPr>
          <w:sz w:val="20"/>
          <w:szCs w:val="20"/>
        </w:rPr>
        <w:lastRenderedPageBreak/>
        <w:t>Bottum-up is het koppelen van gebruikers aan reeds bestaande rollen gebaseerd op hun vaardigheden en taken.</w:t>
      </w:r>
      <w:r w:rsidR="00DC5EF7" w:rsidRPr="004A152F">
        <w:rPr>
          <w:sz w:val="20"/>
          <w:szCs w:val="20"/>
        </w:rPr>
        <w:t xml:space="preserve"> De reeds bestaande rollen hebben een definitie</w:t>
      </w:r>
      <w:r w:rsidR="00BF73CA" w:rsidRPr="004A152F">
        <w:rPr>
          <w:sz w:val="20"/>
          <w:szCs w:val="20"/>
        </w:rPr>
        <w:t>.</w:t>
      </w:r>
      <w:r w:rsidR="00DC5EF7" w:rsidRPr="004A152F">
        <w:rPr>
          <w:sz w:val="20"/>
          <w:szCs w:val="20"/>
        </w:rPr>
        <w:t xml:space="preserve"> </w:t>
      </w:r>
      <w:r w:rsidR="00BF73CA" w:rsidRPr="004A152F">
        <w:rPr>
          <w:sz w:val="20"/>
          <w:szCs w:val="20"/>
        </w:rPr>
        <w:t xml:space="preserve">De definitie van de rollen zijn te vertalen in vaardigheden en taken. De vaardigheden en taken worden vergleken met </w:t>
      </w:r>
      <w:r w:rsidR="00CA3F7D" w:rsidRPr="004A152F">
        <w:rPr>
          <w:sz w:val="20"/>
          <w:szCs w:val="20"/>
        </w:rPr>
        <w:t>de gebruiker</w:t>
      </w:r>
      <w:r w:rsidR="00BF73CA" w:rsidRPr="004A152F">
        <w:rPr>
          <w:sz w:val="20"/>
          <w:szCs w:val="20"/>
        </w:rPr>
        <w:t xml:space="preserve"> die ook vaardigheden en taken bezit. Wanneer bij de vergelijking voor een bepaald percentage een overeenkomst is gevonden kan men de gebruiker aan de desbetreffende rol koppelen. Aansluitend zal een evaluatie van de rechten van de </w:t>
      </w:r>
      <w:r w:rsidR="00CA3F7D" w:rsidRPr="004A152F">
        <w:rPr>
          <w:sz w:val="20"/>
          <w:szCs w:val="20"/>
        </w:rPr>
        <w:t>gebruiker</w:t>
      </w:r>
      <w:r w:rsidR="00BF73CA" w:rsidRPr="004A152F">
        <w:rPr>
          <w:sz w:val="20"/>
          <w:szCs w:val="20"/>
        </w:rPr>
        <w:t xml:space="preserve"> </w:t>
      </w:r>
      <w:r w:rsidR="00D879FE" w:rsidRPr="004A152F">
        <w:rPr>
          <w:sz w:val="20"/>
          <w:szCs w:val="20"/>
        </w:rPr>
        <w:t xml:space="preserve">en de rol </w:t>
      </w:r>
      <w:r w:rsidR="00BF73CA" w:rsidRPr="004A152F">
        <w:rPr>
          <w:sz w:val="20"/>
          <w:szCs w:val="20"/>
        </w:rPr>
        <w:t>volgen voor de rechten die niet overeenkomen. De evaluatie moet vervolgens inzicht verschaffen over het mogelijk ontnemen</w:t>
      </w:r>
      <w:r w:rsidR="00D879FE" w:rsidRPr="004A152F">
        <w:rPr>
          <w:sz w:val="20"/>
          <w:szCs w:val="20"/>
        </w:rPr>
        <w:t>,</w:t>
      </w:r>
      <w:r w:rsidR="00BF73CA" w:rsidRPr="004A152F">
        <w:rPr>
          <w:sz w:val="20"/>
          <w:szCs w:val="20"/>
        </w:rPr>
        <w:t xml:space="preserve"> behouden </w:t>
      </w:r>
      <w:r w:rsidR="00D879FE" w:rsidRPr="004A152F">
        <w:rPr>
          <w:sz w:val="20"/>
          <w:szCs w:val="20"/>
        </w:rPr>
        <w:t xml:space="preserve">of toekennen </w:t>
      </w:r>
      <w:r w:rsidR="00BF73CA" w:rsidRPr="004A152F">
        <w:rPr>
          <w:sz w:val="20"/>
          <w:szCs w:val="20"/>
        </w:rPr>
        <w:t>van de rechten die niet overeenkomen.</w:t>
      </w:r>
      <w:r w:rsidR="00D879FE" w:rsidRPr="004A152F">
        <w:rPr>
          <w:sz w:val="20"/>
          <w:szCs w:val="20"/>
        </w:rPr>
        <w:t xml:space="preserve"> Indien dit geheel gereed is kan men de rechten van de gebruiker ontnemen en verkrijgt de gebruiker de rechten via de rol waaraan hij gekoppeld is.</w:t>
      </w:r>
    </w:p>
    <w:p w:rsidR="00BF73CA" w:rsidRPr="00826F0C" w:rsidRDefault="00BF73CA" w:rsidP="00E33F09">
      <w:pPr>
        <w:spacing w:line="360" w:lineRule="auto"/>
        <w:jc w:val="both"/>
        <w:rPr>
          <w:sz w:val="20"/>
          <w:szCs w:val="20"/>
          <w:highlight w:val="green"/>
        </w:rPr>
      </w:pPr>
    </w:p>
    <w:p w:rsidR="00DC5EF7" w:rsidRPr="004A152F" w:rsidRDefault="008047D0" w:rsidP="00E33F09">
      <w:pPr>
        <w:spacing w:line="360" w:lineRule="auto"/>
        <w:jc w:val="both"/>
        <w:rPr>
          <w:sz w:val="20"/>
          <w:szCs w:val="20"/>
        </w:rPr>
      </w:pPr>
      <w:r w:rsidRPr="004A152F">
        <w:rPr>
          <w:sz w:val="20"/>
          <w:szCs w:val="20"/>
        </w:rPr>
        <w:t xml:space="preserve">Met top-down worden rollen geformuleerd door ze te matchen aan de vaardigheden en taken van </w:t>
      </w:r>
      <w:r w:rsidR="00CA3F7D" w:rsidRPr="004A152F">
        <w:rPr>
          <w:sz w:val="20"/>
          <w:szCs w:val="20"/>
        </w:rPr>
        <w:t>de individuele gebruiker</w:t>
      </w:r>
      <w:r w:rsidRPr="004A152F">
        <w:rPr>
          <w:sz w:val="20"/>
          <w:szCs w:val="20"/>
        </w:rPr>
        <w:t xml:space="preserve">. </w:t>
      </w:r>
      <w:r w:rsidR="00337838" w:rsidRPr="004A152F">
        <w:rPr>
          <w:sz w:val="20"/>
          <w:szCs w:val="20"/>
        </w:rPr>
        <w:t xml:space="preserve">De rollen worden geformuleerd </w:t>
      </w:r>
      <w:r w:rsidR="00D879FE" w:rsidRPr="004A152F">
        <w:rPr>
          <w:sz w:val="20"/>
          <w:szCs w:val="20"/>
        </w:rPr>
        <w:t>middels</w:t>
      </w:r>
      <w:r w:rsidR="00337838" w:rsidRPr="004A152F">
        <w:rPr>
          <w:sz w:val="20"/>
          <w:szCs w:val="20"/>
        </w:rPr>
        <w:t xml:space="preserve"> een evaluatie van de taken en vaardigheden </w:t>
      </w:r>
      <w:r w:rsidR="00D879FE" w:rsidRPr="004A152F">
        <w:rPr>
          <w:sz w:val="20"/>
          <w:szCs w:val="20"/>
        </w:rPr>
        <w:t xml:space="preserve">van </w:t>
      </w:r>
      <w:r w:rsidR="00CA3F7D" w:rsidRPr="004A152F">
        <w:rPr>
          <w:sz w:val="20"/>
          <w:szCs w:val="20"/>
        </w:rPr>
        <w:t xml:space="preserve">de </w:t>
      </w:r>
      <w:r w:rsidR="00D879FE" w:rsidRPr="004A152F">
        <w:rPr>
          <w:sz w:val="20"/>
          <w:szCs w:val="20"/>
        </w:rPr>
        <w:t>gebruiker. De evaluatie produceert een set rechten die de rol vorm</w:t>
      </w:r>
      <w:r w:rsidR="004A152F" w:rsidRPr="004A152F">
        <w:rPr>
          <w:sz w:val="20"/>
          <w:szCs w:val="20"/>
        </w:rPr>
        <w:t>t</w:t>
      </w:r>
      <w:r w:rsidR="00D879FE" w:rsidRPr="004A152F">
        <w:rPr>
          <w:sz w:val="20"/>
          <w:szCs w:val="20"/>
        </w:rPr>
        <w:t>. V</w:t>
      </w:r>
      <w:r w:rsidR="00CA3F7D" w:rsidRPr="004A152F">
        <w:rPr>
          <w:sz w:val="20"/>
          <w:szCs w:val="20"/>
        </w:rPr>
        <w:t>ervolgens wordt</w:t>
      </w:r>
      <w:r w:rsidR="00D879FE" w:rsidRPr="004A152F">
        <w:rPr>
          <w:sz w:val="20"/>
          <w:szCs w:val="20"/>
        </w:rPr>
        <w:t xml:space="preserve"> de gebruiker aan de rol gekoppeld. De rec</w:t>
      </w:r>
      <w:r w:rsidR="00CA3F7D" w:rsidRPr="004A152F">
        <w:rPr>
          <w:sz w:val="20"/>
          <w:szCs w:val="20"/>
        </w:rPr>
        <w:t>hten gekoppeld aan de gebruiker</w:t>
      </w:r>
      <w:r w:rsidR="00D879FE" w:rsidRPr="004A152F">
        <w:rPr>
          <w:sz w:val="20"/>
          <w:szCs w:val="20"/>
        </w:rPr>
        <w:t xml:space="preserve"> worden aansluitend verwijderd.</w:t>
      </w:r>
      <w:r w:rsidR="00CA3F7D" w:rsidRPr="004A152F">
        <w:rPr>
          <w:sz w:val="20"/>
          <w:szCs w:val="20"/>
        </w:rPr>
        <w:t xml:space="preserve"> De gebruiker verkrijgt nu de rechten via de geformuleerde rol.</w:t>
      </w:r>
      <w:r w:rsidR="00337838" w:rsidRPr="004A152F">
        <w:rPr>
          <w:sz w:val="20"/>
          <w:szCs w:val="20"/>
        </w:rPr>
        <w:t xml:space="preserve"> </w:t>
      </w:r>
    </w:p>
    <w:p w:rsidR="00DC5EF7" w:rsidRPr="00826F0C" w:rsidRDefault="00DC5EF7" w:rsidP="00E33F09">
      <w:pPr>
        <w:spacing w:line="360" w:lineRule="auto"/>
        <w:jc w:val="both"/>
        <w:rPr>
          <w:sz w:val="20"/>
          <w:szCs w:val="20"/>
          <w:highlight w:val="green"/>
        </w:rPr>
      </w:pPr>
    </w:p>
    <w:p w:rsidR="008047D0" w:rsidRPr="004A152F" w:rsidRDefault="008047D0" w:rsidP="00E33F09">
      <w:pPr>
        <w:spacing w:line="360" w:lineRule="auto"/>
        <w:jc w:val="both"/>
        <w:rPr>
          <w:sz w:val="20"/>
          <w:szCs w:val="20"/>
        </w:rPr>
      </w:pPr>
      <w:r w:rsidRPr="004A152F">
        <w:rPr>
          <w:sz w:val="20"/>
          <w:szCs w:val="20"/>
        </w:rPr>
        <w:t xml:space="preserve">By-example </w:t>
      </w:r>
      <w:r w:rsidR="009A4851" w:rsidRPr="004A152F">
        <w:rPr>
          <w:sz w:val="20"/>
          <w:szCs w:val="20"/>
        </w:rPr>
        <w:t>is het koppelen van r</w:t>
      </w:r>
      <w:r w:rsidRPr="004A152F">
        <w:rPr>
          <w:sz w:val="20"/>
          <w:szCs w:val="20"/>
        </w:rPr>
        <w:t>ollen aan gebruikers zoals deze zijn gedefinieerd door de managers.</w:t>
      </w:r>
      <w:r w:rsidR="00337838" w:rsidRPr="004A152F">
        <w:rPr>
          <w:sz w:val="20"/>
          <w:szCs w:val="20"/>
        </w:rPr>
        <w:t xml:space="preserve"> De definitie van de rollen worden hiërarchisch bepaald en men kan bijvoorbeeld een boomstructuur creëren of een indeling maken naar aanleiding van een organigram van de organisatie. </w:t>
      </w:r>
      <w:r w:rsidR="00CA3F7D" w:rsidRPr="004A152F">
        <w:rPr>
          <w:sz w:val="20"/>
          <w:szCs w:val="20"/>
        </w:rPr>
        <w:t xml:space="preserve">De rechten die een rol krijgt zijn eveneens bepaald door de managers. </w:t>
      </w:r>
      <w:r w:rsidR="00337838" w:rsidRPr="004A152F">
        <w:rPr>
          <w:sz w:val="20"/>
          <w:szCs w:val="20"/>
        </w:rPr>
        <w:t>De gebruikers worden aansluitend gekoppeld aan de rollen conform het functieprofiel van de organisatie.</w:t>
      </w:r>
      <w:r w:rsidR="00CA3F7D" w:rsidRPr="004A152F">
        <w:rPr>
          <w:sz w:val="20"/>
          <w:szCs w:val="20"/>
        </w:rPr>
        <w:t xml:space="preserve"> De rechten gekoppeld aan de gebruikers worden vervolgens verwijderd.</w:t>
      </w:r>
    </w:p>
    <w:p w:rsidR="00D879FE" w:rsidRPr="004A152F" w:rsidRDefault="00D879FE" w:rsidP="00E33F09">
      <w:pPr>
        <w:spacing w:line="360" w:lineRule="auto"/>
        <w:jc w:val="both"/>
        <w:rPr>
          <w:sz w:val="20"/>
          <w:szCs w:val="20"/>
        </w:rPr>
      </w:pPr>
    </w:p>
    <w:p w:rsidR="00D879FE" w:rsidRPr="00212777" w:rsidRDefault="00D879FE" w:rsidP="00E33F09">
      <w:pPr>
        <w:spacing w:line="360" w:lineRule="auto"/>
        <w:jc w:val="both"/>
        <w:rPr>
          <w:sz w:val="20"/>
          <w:szCs w:val="20"/>
        </w:rPr>
      </w:pPr>
      <w:r w:rsidRPr="004A152F">
        <w:rPr>
          <w:sz w:val="20"/>
          <w:szCs w:val="20"/>
        </w:rPr>
        <w:t>Men kan natuurlijk ook een combinatie van de drie mogelijke manieren van role-mining gebruiken.</w:t>
      </w:r>
    </w:p>
    <w:p w:rsidR="008047D0" w:rsidRPr="00212777" w:rsidRDefault="008047D0" w:rsidP="00E33F09">
      <w:pPr>
        <w:spacing w:line="360" w:lineRule="auto"/>
        <w:jc w:val="both"/>
        <w:rPr>
          <w:sz w:val="20"/>
          <w:szCs w:val="20"/>
        </w:rPr>
      </w:pPr>
    </w:p>
    <w:p w:rsidR="008047D0" w:rsidRPr="00212777" w:rsidRDefault="008047D0" w:rsidP="00E33F09">
      <w:pPr>
        <w:spacing w:line="360" w:lineRule="auto"/>
        <w:jc w:val="both"/>
        <w:rPr>
          <w:sz w:val="20"/>
          <w:szCs w:val="20"/>
        </w:rPr>
      </w:pPr>
      <w:r w:rsidRPr="00212777">
        <w:rPr>
          <w:sz w:val="20"/>
          <w:szCs w:val="20"/>
        </w:rPr>
        <w:t xml:space="preserve">Een voorkomend gebruikt model wat wordt toegepast is het National Institute Standards and Technology (NIST) RBAC model. Dit model is een "best practice" waar verschillende ideeën en visies bij elkaar komen. </w:t>
      </w:r>
    </w:p>
    <w:p w:rsidR="008047D0" w:rsidRPr="00212777" w:rsidRDefault="008047D0" w:rsidP="00E33F09">
      <w:pPr>
        <w:spacing w:line="360" w:lineRule="auto"/>
        <w:jc w:val="both"/>
        <w:rPr>
          <w:sz w:val="20"/>
          <w:szCs w:val="20"/>
        </w:rPr>
      </w:pPr>
      <w:r w:rsidRPr="00212777">
        <w:rPr>
          <w:sz w:val="20"/>
          <w:szCs w:val="20"/>
        </w:rPr>
        <w:t>Binnen het NIST RBAC model zijn vier niveaus te onderkennen:</w:t>
      </w:r>
    </w:p>
    <w:p w:rsidR="008047D0" w:rsidRPr="00212777" w:rsidRDefault="008047D0" w:rsidP="00017EE8">
      <w:pPr>
        <w:pStyle w:val="ListParagraph"/>
        <w:numPr>
          <w:ilvl w:val="0"/>
          <w:numId w:val="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Flat RBAC</w:t>
      </w:r>
    </w:p>
    <w:p w:rsidR="008047D0" w:rsidRPr="00212777" w:rsidRDefault="008047D0" w:rsidP="00017EE8">
      <w:pPr>
        <w:pStyle w:val="ListParagraph"/>
        <w:numPr>
          <w:ilvl w:val="0"/>
          <w:numId w:val="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Hierarchical RBAC</w:t>
      </w:r>
    </w:p>
    <w:p w:rsidR="008047D0" w:rsidRPr="00212777" w:rsidRDefault="008047D0" w:rsidP="00017EE8">
      <w:pPr>
        <w:pStyle w:val="ListParagraph"/>
        <w:numPr>
          <w:ilvl w:val="0"/>
          <w:numId w:val="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Constrained RBAC</w:t>
      </w:r>
    </w:p>
    <w:p w:rsidR="008047D0" w:rsidRPr="00212777" w:rsidRDefault="008047D0" w:rsidP="00017EE8">
      <w:pPr>
        <w:pStyle w:val="ListParagraph"/>
        <w:numPr>
          <w:ilvl w:val="0"/>
          <w:numId w:val="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Symmetric RBAC</w:t>
      </w:r>
    </w:p>
    <w:p w:rsidR="008047D0" w:rsidRPr="00212777" w:rsidRDefault="008047D0" w:rsidP="00E33F09">
      <w:pPr>
        <w:spacing w:before="240" w:line="360" w:lineRule="auto"/>
        <w:jc w:val="both"/>
        <w:rPr>
          <w:sz w:val="20"/>
          <w:szCs w:val="20"/>
        </w:rPr>
      </w:pPr>
      <w:r w:rsidRPr="00212777">
        <w:rPr>
          <w:sz w:val="20"/>
          <w:szCs w:val="20"/>
        </w:rPr>
        <w:t>De vier niveaus zijn cumulatief</w:t>
      </w:r>
      <w:r w:rsidR="006B46F9">
        <w:rPr>
          <w:sz w:val="20"/>
          <w:szCs w:val="20"/>
        </w:rPr>
        <w:t>, met steeds meer functionele mogelijkheden</w:t>
      </w:r>
      <w:r w:rsidRPr="00212777">
        <w:rPr>
          <w:sz w:val="20"/>
          <w:szCs w:val="20"/>
        </w:rPr>
        <w:t xml:space="preserve"> en steeds wordt een nieuwe specificatie toegevoegd. Uitleg van ieder niveau is in de volgende subparagrafen beschreven.</w:t>
      </w:r>
    </w:p>
    <w:p w:rsidR="008047D0" w:rsidRPr="00212777" w:rsidRDefault="00151D1C" w:rsidP="00E33F09">
      <w:pPr>
        <w:pStyle w:val="Heading2"/>
        <w:spacing w:line="360" w:lineRule="auto"/>
        <w:rPr>
          <w:rFonts w:ascii="Times New Roman" w:hAnsi="Times New Roman" w:cs="Times New Roman"/>
        </w:rPr>
      </w:pPr>
      <w:bookmarkStart w:id="10" w:name="_Toc320191908"/>
      <w:bookmarkStart w:id="11" w:name="_Toc326342209"/>
      <w:r>
        <w:rPr>
          <w:rFonts w:ascii="Times New Roman" w:hAnsi="Times New Roman" w:cs="Times New Roman"/>
        </w:rPr>
        <w:lastRenderedPageBreak/>
        <w:t>3</w:t>
      </w:r>
      <w:r w:rsidR="00E33F09" w:rsidRPr="00212777">
        <w:rPr>
          <w:rFonts w:ascii="Times New Roman" w:hAnsi="Times New Roman" w:cs="Times New Roman"/>
        </w:rPr>
        <w:t xml:space="preserve">.1 </w:t>
      </w:r>
      <w:r w:rsidR="008047D0" w:rsidRPr="00212777">
        <w:rPr>
          <w:rFonts w:ascii="Times New Roman" w:hAnsi="Times New Roman" w:cs="Times New Roman"/>
        </w:rPr>
        <w:t>Flat RBAC</w:t>
      </w:r>
      <w:bookmarkEnd w:id="10"/>
      <w:bookmarkEnd w:id="11"/>
    </w:p>
    <w:p w:rsidR="008047D0" w:rsidRPr="00212777" w:rsidRDefault="001F08C7" w:rsidP="008047D0">
      <w:pPr>
        <w:spacing w:line="360" w:lineRule="auto"/>
        <w:jc w:val="both"/>
        <w:rPr>
          <w:sz w:val="20"/>
          <w:szCs w:val="20"/>
        </w:rPr>
      </w:pPr>
      <w:r>
        <w:rPr>
          <w:sz w:val="20"/>
          <w:szCs w:val="20"/>
        </w:rPr>
        <w:t>In figuur 3</w:t>
      </w:r>
      <w:r w:rsidR="008047D0" w:rsidRPr="00212777">
        <w:rPr>
          <w:sz w:val="20"/>
          <w:szCs w:val="20"/>
        </w:rPr>
        <w:t>.1 is een voorbeeld weergegeven van Flat RBAC. Flat RBAC belichaamt de essentiële aspecten van RBAC. Het basisconcept van RBAC is dat gebruikers worden toegewezen aan rollen, de rechten zijn toegekend aan rollen en gebruikers verwerven rechten door lid te zijn van rollen.</w:t>
      </w:r>
    </w:p>
    <w:p w:rsidR="008047D0" w:rsidRPr="00212777" w:rsidRDefault="008047D0" w:rsidP="008047D0">
      <w:pPr>
        <w:spacing w:line="360" w:lineRule="auto"/>
        <w:jc w:val="both"/>
        <w:rPr>
          <w:sz w:val="20"/>
          <w:szCs w:val="20"/>
        </w:rPr>
      </w:pPr>
      <w:r w:rsidRPr="00212777">
        <w:rPr>
          <w:sz w:val="20"/>
          <w:szCs w:val="20"/>
        </w:rPr>
        <w:t>Het RBAC model vereist dat de user-rol en de permission-role toewijzing many-to-many kan zijn. Dus een gebruiker kan worden toegewezen aan een groot aantal rollen en een rol kan heel veel gebruikers hebben.</w:t>
      </w:r>
    </w:p>
    <w:p w:rsidR="004B5209" w:rsidRPr="00212777" w:rsidRDefault="004B5209" w:rsidP="008047D0">
      <w:pPr>
        <w:spacing w:line="360" w:lineRule="auto"/>
        <w:jc w:val="both"/>
        <w:rPr>
          <w:sz w:val="20"/>
          <w:szCs w:val="20"/>
        </w:rPr>
      </w:pPr>
    </w:p>
    <w:p w:rsidR="004B5209" w:rsidRPr="00212777" w:rsidRDefault="00151D1C" w:rsidP="008047D0">
      <w:pPr>
        <w:spacing w:line="360" w:lineRule="auto"/>
        <w:jc w:val="both"/>
      </w:pPr>
      <w:r w:rsidRPr="00212777">
        <w:object w:dxaOrig="8011" w:dyaOrig="1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75.75pt" o:ole="">
            <v:imagedata r:id="rId14" o:title=""/>
          </v:shape>
          <o:OLEObject Type="Embed" ProgID="Visio.Drawing.11" ShapeID="_x0000_i1025" DrawAspect="Content" ObjectID="_1400273458" r:id="rId15"/>
        </w:object>
      </w:r>
    </w:p>
    <w:p w:rsidR="008047D0" w:rsidRPr="00212777" w:rsidRDefault="00151D1C" w:rsidP="00E33F09">
      <w:pPr>
        <w:pStyle w:val="Heading2"/>
        <w:spacing w:line="360" w:lineRule="auto"/>
        <w:rPr>
          <w:rFonts w:ascii="Times New Roman" w:hAnsi="Times New Roman" w:cs="Times New Roman"/>
        </w:rPr>
      </w:pPr>
      <w:bookmarkStart w:id="12" w:name="_Toc320191909"/>
      <w:bookmarkStart w:id="13" w:name="_Toc326342210"/>
      <w:r>
        <w:rPr>
          <w:rFonts w:ascii="Times New Roman" w:hAnsi="Times New Roman" w:cs="Times New Roman"/>
        </w:rPr>
        <w:t>3</w:t>
      </w:r>
      <w:r w:rsidR="00E33F09" w:rsidRPr="00212777">
        <w:rPr>
          <w:rFonts w:ascii="Times New Roman" w:hAnsi="Times New Roman" w:cs="Times New Roman"/>
        </w:rPr>
        <w:t xml:space="preserve">.2 </w:t>
      </w:r>
      <w:r w:rsidR="008047D0" w:rsidRPr="00212777">
        <w:rPr>
          <w:rFonts w:ascii="Times New Roman" w:hAnsi="Times New Roman" w:cs="Times New Roman"/>
        </w:rPr>
        <w:t>Hierarchical RBAC</w:t>
      </w:r>
      <w:bookmarkEnd w:id="12"/>
      <w:bookmarkEnd w:id="13"/>
    </w:p>
    <w:p w:rsidR="008047D0" w:rsidRPr="00212777" w:rsidRDefault="001F08C7" w:rsidP="008047D0">
      <w:pPr>
        <w:spacing w:line="360" w:lineRule="auto"/>
        <w:jc w:val="both"/>
        <w:rPr>
          <w:sz w:val="20"/>
          <w:szCs w:val="20"/>
        </w:rPr>
      </w:pPr>
      <w:r>
        <w:rPr>
          <w:sz w:val="20"/>
          <w:szCs w:val="20"/>
        </w:rPr>
        <w:t>In figuur 3</w:t>
      </w:r>
      <w:r w:rsidR="008047D0" w:rsidRPr="00212777">
        <w:rPr>
          <w:sz w:val="20"/>
          <w:szCs w:val="20"/>
        </w:rPr>
        <w:t>.</w:t>
      </w:r>
      <w:r w:rsidR="004B5209" w:rsidRPr="00212777">
        <w:rPr>
          <w:sz w:val="20"/>
          <w:szCs w:val="20"/>
        </w:rPr>
        <w:t>2</w:t>
      </w:r>
      <w:r w:rsidR="008047D0" w:rsidRPr="00212777">
        <w:rPr>
          <w:sz w:val="20"/>
          <w:szCs w:val="20"/>
        </w:rPr>
        <w:t xml:space="preserve"> is een voorbeeld weergegeven van Hierarchical RBAC. Hierarchical RBAC voegt de specificatie voor rol hiërarchie toe</w:t>
      </w:r>
      <w:r w:rsidR="006B46F9">
        <w:rPr>
          <w:sz w:val="20"/>
          <w:szCs w:val="20"/>
        </w:rPr>
        <w:t xml:space="preserve"> ten opzichte van Flat RBAC. </w:t>
      </w:r>
      <w:r w:rsidR="008047D0" w:rsidRPr="00212777">
        <w:rPr>
          <w:sz w:val="20"/>
          <w:szCs w:val="20"/>
        </w:rPr>
        <w:t xml:space="preserve">De hiërarchie in deze </w:t>
      </w:r>
      <w:r w:rsidR="006B46F9">
        <w:rPr>
          <w:sz w:val="20"/>
          <w:szCs w:val="20"/>
        </w:rPr>
        <w:t xml:space="preserve">wordt </w:t>
      </w:r>
      <w:r w:rsidR="008047D0" w:rsidRPr="00212777">
        <w:rPr>
          <w:sz w:val="20"/>
          <w:szCs w:val="20"/>
        </w:rPr>
        <w:t>gedefinieerd door een anciënniteit relatie tussen de rollen, waarbij de senior rollen de permissies van de junior rollen verwerven.</w:t>
      </w:r>
      <w:r w:rsidR="00E120EB">
        <w:rPr>
          <w:sz w:val="20"/>
          <w:szCs w:val="20"/>
        </w:rPr>
        <w:t xml:space="preserve"> </w:t>
      </w:r>
      <w:r w:rsidR="008047D0" w:rsidRPr="00212777">
        <w:rPr>
          <w:sz w:val="20"/>
          <w:szCs w:val="20"/>
        </w:rPr>
        <w:t>Het RBAC model kent twee subniveaus in dit opzicht zijnde:</w:t>
      </w:r>
    </w:p>
    <w:p w:rsidR="002A46D1" w:rsidRPr="00212777" w:rsidRDefault="002A46D1" w:rsidP="008047D0">
      <w:pPr>
        <w:spacing w:line="360" w:lineRule="auto"/>
        <w:jc w:val="both"/>
        <w:rPr>
          <w:sz w:val="20"/>
          <w:szCs w:val="20"/>
        </w:rPr>
      </w:pPr>
    </w:p>
    <w:p w:rsidR="008047D0" w:rsidRPr="00212777" w:rsidRDefault="008047D0" w:rsidP="00017EE8">
      <w:pPr>
        <w:pStyle w:val="ListParagraph"/>
        <w:numPr>
          <w:ilvl w:val="0"/>
          <w:numId w:val="7"/>
        </w:numPr>
        <w:spacing w:line="360" w:lineRule="auto"/>
        <w:jc w:val="both"/>
        <w:rPr>
          <w:rFonts w:ascii="Times New Roman" w:hAnsi="Times New Roman"/>
          <w:sz w:val="20"/>
          <w:szCs w:val="20"/>
          <w:lang w:val="nl-NL"/>
        </w:rPr>
      </w:pPr>
      <w:r w:rsidRPr="00212777">
        <w:rPr>
          <w:rFonts w:ascii="Times New Roman" w:hAnsi="Times New Roman"/>
          <w:b/>
          <w:sz w:val="20"/>
          <w:szCs w:val="20"/>
          <w:lang w:val="nl-NL"/>
        </w:rPr>
        <w:t>General Hierarchical RBAC</w:t>
      </w:r>
      <w:r w:rsidR="001B699E" w:rsidRPr="00212777">
        <w:rPr>
          <w:rFonts w:ascii="Times New Roman" w:hAnsi="Times New Roman"/>
          <w:b/>
          <w:sz w:val="20"/>
          <w:szCs w:val="20"/>
          <w:lang w:val="nl-NL"/>
        </w:rPr>
        <w:t>:</w:t>
      </w:r>
      <w:r w:rsidR="001B699E" w:rsidRPr="00212777">
        <w:rPr>
          <w:rFonts w:ascii="Times New Roman" w:hAnsi="Times New Roman"/>
          <w:sz w:val="20"/>
          <w:szCs w:val="20"/>
          <w:lang w:val="nl-NL"/>
        </w:rPr>
        <w:t xml:space="preserve"> </w:t>
      </w:r>
      <w:r w:rsidRPr="00212777">
        <w:rPr>
          <w:rFonts w:ascii="Times New Roman" w:hAnsi="Times New Roman"/>
          <w:sz w:val="20"/>
          <w:szCs w:val="20"/>
          <w:lang w:val="nl-NL"/>
        </w:rPr>
        <w:t>In general hierarchical RBAC is ondersteuning voor een willekeurige gedeelte waaraan we rol hiërarchie kunnen opleggen.</w:t>
      </w:r>
      <w:r w:rsidR="006B46F9">
        <w:rPr>
          <w:rFonts w:ascii="Times New Roman" w:hAnsi="Times New Roman"/>
          <w:sz w:val="20"/>
          <w:szCs w:val="20"/>
          <w:lang w:val="nl-NL"/>
        </w:rPr>
        <w:t xml:space="preserve"> Men bepaald dus zelf tot op welk niveau en in welke omgeving rol hiërarchie toepast.</w:t>
      </w:r>
    </w:p>
    <w:p w:rsidR="008047D0" w:rsidRPr="00212777" w:rsidRDefault="008047D0" w:rsidP="001B699E">
      <w:pPr>
        <w:spacing w:line="360" w:lineRule="auto"/>
        <w:jc w:val="both"/>
        <w:rPr>
          <w:sz w:val="20"/>
          <w:szCs w:val="20"/>
        </w:rPr>
      </w:pPr>
    </w:p>
    <w:p w:rsidR="008047D0" w:rsidRPr="00212777" w:rsidRDefault="008047D0" w:rsidP="00017EE8">
      <w:pPr>
        <w:pStyle w:val="ListParagraph"/>
        <w:numPr>
          <w:ilvl w:val="0"/>
          <w:numId w:val="7"/>
        </w:numPr>
        <w:spacing w:line="360" w:lineRule="auto"/>
        <w:jc w:val="both"/>
        <w:rPr>
          <w:rFonts w:ascii="Times New Roman" w:hAnsi="Times New Roman"/>
          <w:sz w:val="20"/>
          <w:szCs w:val="20"/>
          <w:lang w:val="nl-NL"/>
        </w:rPr>
      </w:pPr>
      <w:r w:rsidRPr="00212777">
        <w:rPr>
          <w:rFonts w:ascii="Times New Roman" w:hAnsi="Times New Roman"/>
          <w:b/>
          <w:sz w:val="20"/>
          <w:szCs w:val="20"/>
          <w:lang w:val="nl-NL"/>
        </w:rPr>
        <w:t>Restricted Hierarchical RBAC</w:t>
      </w:r>
      <w:r w:rsidR="001B699E" w:rsidRPr="00212777">
        <w:rPr>
          <w:rFonts w:ascii="Times New Roman" w:hAnsi="Times New Roman"/>
          <w:b/>
          <w:sz w:val="20"/>
          <w:szCs w:val="20"/>
          <w:lang w:val="nl-NL"/>
        </w:rPr>
        <w:t xml:space="preserve">: </w:t>
      </w:r>
      <w:r w:rsidRPr="00212777">
        <w:rPr>
          <w:rFonts w:ascii="Times New Roman" w:hAnsi="Times New Roman"/>
          <w:sz w:val="20"/>
          <w:szCs w:val="20"/>
          <w:lang w:val="nl-NL"/>
        </w:rPr>
        <w:t>In restricted hierarchical RBAC kunnen sommige systemen beperkingen opleggen aan de rol hiërarchie</w:t>
      </w:r>
      <w:r w:rsidR="006B46F9">
        <w:rPr>
          <w:rFonts w:ascii="Times New Roman" w:hAnsi="Times New Roman"/>
          <w:sz w:val="20"/>
          <w:szCs w:val="20"/>
          <w:lang w:val="nl-NL"/>
        </w:rPr>
        <w:t xml:space="preserve"> zoals Microsoft Windows Server Edities en LINUX varianten</w:t>
      </w:r>
      <w:r w:rsidRPr="00212777">
        <w:rPr>
          <w:rFonts w:ascii="Times New Roman" w:hAnsi="Times New Roman"/>
          <w:sz w:val="20"/>
          <w:szCs w:val="20"/>
          <w:lang w:val="nl-NL"/>
        </w:rPr>
        <w:t xml:space="preserve">. </w:t>
      </w:r>
      <w:r w:rsidR="006B46F9">
        <w:rPr>
          <w:rFonts w:ascii="Times New Roman" w:hAnsi="Times New Roman"/>
          <w:sz w:val="20"/>
          <w:szCs w:val="20"/>
          <w:lang w:val="nl-NL"/>
        </w:rPr>
        <w:t xml:space="preserve">De toegevoegde waarde van dit soort systemen is dat men de mogelijkheid heeft gecreëerd om een verkapte vorm van RBAC toe te passen. Meestal wordt bij </w:t>
      </w:r>
      <w:r w:rsidRPr="00212777">
        <w:rPr>
          <w:rFonts w:ascii="Times New Roman" w:hAnsi="Times New Roman"/>
          <w:sz w:val="20"/>
          <w:szCs w:val="20"/>
          <w:lang w:val="nl-NL"/>
        </w:rPr>
        <w:t xml:space="preserve">deze </w:t>
      </w:r>
      <w:r w:rsidR="006B46F9">
        <w:rPr>
          <w:rFonts w:ascii="Times New Roman" w:hAnsi="Times New Roman"/>
          <w:sz w:val="20"/>
          <w:szCs w:val="20"/>
          <w:lang w:val="nl-NL"/>
        </w:rPr>
        <w:t xml:space="preserve">systemen de verkapte vorm van RBAC </w:t>
      </w:r>
      <w:r w:rsidRPr="00212777">
        <w:rPr>
          <w:rFonts w:ascii="Times New Roman" w:hAnsi="Times New Roman"/>
          <w:sz w:val="20"/>
          <w:szCs w:val="20"/>
          <w:lang w:val="nl-NL"/>
        </w:rPr>
        <w:t>beperkt tot eenvoudige structuren zoals boomstructuur of omgekeerde boomstructuur.</w:t>
      </w:r>
    </w:p>
    <w:p w:rsidR="001B699E" w:rsidRPr="00212777" w:rsidRDefault="00151D1C" w:rsidP="008047D0">
      <w:pPr>
        <w:pStyle w:val="ListParagraph"/>
        <w:spacing w:line="360" w:lineRule="auto"/>
        <w:ind w:left="0"/>
        <w:jc w:val="both"/>
        <w:rPr>
          <w:rFonts w:ascii="Times New Roman" w:hAnsi="Times New Roman"/>
          <w:sz w:val="20"/>
          <w:szCs w:val="20"/>
          <w:lang w:val="nl-NL"/>
        </w:rPr>
      </w:pPr>
      <w:r w:rsidRPr="00212777">
        <w:rPr>
          <w:lang w:val="nl-NL"/>
        </w:rPr>
        <w:object w:dxaOrig="8011" w:dyaOrig="3130">
          <v:shape id="_x0000_i1026" type="#_x0000_t75" style="width:382.5pt;height:149.25pt" o:ole="">
            <v:imagedata r:id="rId16" o:title=""/>
          </v:shape>
          <o:OLEObject Type="Embed" ProgID="Visio.Drawing.11" ShapeID="_x0000_i1026" DrawAspect="Content" ObjectID="_1400273459" r:id="rId17"/>
        </w:object>
      </w:r>
    </w:p>
    <w:p w:rsidR="008047D0" w:rsidRPr="00212777" w:rsidRDefault="00151D1C" w:rsidP="00E33F09">
      <w:pPr>
        <w:pStyle w:val="Heading2"/>
        <w:spacing w:line="360" w:lineRule="auto"/>
        <w:rPr>
          <w:rFonts w:ascii="Times New Roman" w:hAnsi="Times New Roman" w:cs="Times New Roman"/>
        </w:rPr>
      </w:pPr>
      <w:bookmarkStart w:id="14" w:name="_Toc320191910"/>
      <w:bookmarkStart w:id="15" w:name="_Toc326342211"/>
      <w:r>
        <w:rPr>
          <w:rFonts w:ascii="Times New Roman" w:hAnsi="Times New Roman" w:cs="Times New Roman"/>
        </w:rPr>
        <w:t>3</w:t>
      </w:r>
      <w:r w:rsidR="00E33F09" w:rsidRPr="00212777">
        <w:rPr>
          <w:rFonts w:ascii="Times New Roman" w:hAnsi="Times New Roman" w:cs="Times New Roman"/>
        </w:rPr>
        <w:t xml:space="preserve">.3 </w:t>
      </w:r>
      <w:r w:rsidR="008047D0" w:rsidRPr="00212777">
        <w:rPr>
          <w:rFonts w:ascii="Times New Roman" w:hAnsi="Times New Roman" w:cs="Times New Roman"/>
        </w:rPr>
        <w:t>Constrained RBAC</w:t>
      </w:r>
      <w:bookmarkEnd w:id="14"/>
      <w:bookmarkEnd w:id="15"/>
    </w:p>
    <w:p w:rsidR="008047D0" w:rsidRPr="00212777" w:rsidRDefault="008047D0" w:rsidP="008047D0">
      <w:pPr>
        <w:spacing w:line="360" w:lineRule="auto"/>
        <w:jc w:val="both"/>
        <w:rPr>
          <w:sz w:val="20"/>
          <w:szCs w:val="20"/>
        </w:rPr>
      </w:pPr>
      <w:r w:rsidRPr="00212777">
        <w:rPr>
          <w:sz w:val="20"/>
          <w:szCs w:val="20"/>
        </w:rPr>
        <w:t xml:space="preserve">Constrained RBAC voegt als specificatie beperkingen toe aan hierarchical RBAC. Deze beperkingen zijn vooral gericht op de scheiding van taken en privileges (functies). Dit vooral om te voorkomen dat een gebruiker teveel rechten op een systeem kan krijgen waardoor </w:t>
      </w:r>
      <w:r w:rsidR="006B46F9">
        <w:rPr>
          <w:sz w:val="20"/>
          <w:szCs w:val="20"/>
        </w:rPr>
        <w:t>mogelijk</w:t>
      </w:r>
      <w:r w:rsidRPr="00212777">
        <w:rPr>
          <w:sz w:val="20"/>
          <w:szCs w:val="20"/>
        </w:rPr>
        <w:t xml:space="preserve"> belangenverstrengelingen ontstaan.</w:t>
      </w:r>
      <w:r w:rsidR="00E120EB">
        <w:rPr>
          <w:sz w:val="20"/>
          <w:szCs w:val="20"/>
        </w:rPr>
        <w:t xml:space="preserve"> </w:t>
      </w:r>
      <w:r w:rsidRPr="00212777">
        <w:rPr>
          <w:sz w:val="20"/>
          <w:szCs w:val="20"/>
        </w:rPr>
        <w:t>Het RBAC model kent hierin twee methoden en laat open welke van de twee ondersteund zou moeten worden. De twee methoden zijn verderop beschreven.</w:t>
      </w:r>
    </w:p>
    <w:p w:rsidR="008047D0" w:rsidRPr="00212777" w:rsidRDefault="00151D1C" w:rsidP="005857C8">
      <w:pPr>
        <w:pStyle w:val="Heading2"/>
        <w:spacing w:line="360" w:lineRule="auto"/>
        <w:rPr>
          <w:rFonts w:ascii="Times New Roman" w:hAnsi="Times New Roman" w:cs="Times New Roman"/>
        </w:rPr>
      </w:pPr>
      <w:bookmarkStart w:id="16" w:name="_Toc326342212"/>
      <w:r>
        <w:rPr>
          <w:rFonts w:ascii="Times New Roman" w:hAnsi="Times New Roman" w:cs="Times New Roman"/>
        </w:rPr>
        <w:t>3</w:t>
      </w:r>
      <w:r w:rsidR="00E120EB">
        <w:rPr>
          <w:rFonts w:ascii="Times New Roman" w:hAnsi="Times New Roman" w:cs="Times New Roman"/>
        </w:rPr>
        <w:t xml:space="preserve">.3.1 </w:t>
      </w:r>
      <w:r w:rsidR="008047D0" w:rsidRPr="00212777">
        <w:rPr>
          <w:rFonts w:ascii="Times New Roman" w:hAnsi="Times New Roman" w:cs="Times New Roman"/>
        </w:rPr>
        <w:t>Static Se</w:t>
      </w:r>
      <w:r w:rsidR="00BB3B5E">
        <w:rPr>
          <w:rFonts w:ascii="Times New Roman" w:hAnsi="Times New Roman" w:cs="Times New Roman"/>
        </w:rPr>
        <w:t>gregation</w:t>
      </w:r>
      <w:r w:rsidR="008047D0" w:rsidRPr="00212777">
        <w:rPr>
          <w:rFonts w:ascii="Times New Roman" w:hAnsi="Times New Roman" w:cs="Times New Roman"/>
        </w:rPr>
        <w:t xml:space="preserve"> of Duty</w:t>
      </w:r>
      <w:bookmarkEnd w:id="16"/>
    </w:p>
    <w:p w:rsidR="008047D0" w:rsidRPr="00212777" w:rsidRDefault="001F08C7" w:rsidP="005857C8">
      <w:pPr>
        <w:spacing w:line="360" w:lineRule="auto"/>
        <w:jc w:val="both"/>
        <w:rPr>
          <w:sz w:val="20"/>
          <w:szCs w:val="20"/>
        </w:rPr>
      </w:pPr>
      <w:r>
        <w:rPr>
          <w:sz w:val="20"/>
          <w:szCs w:val="20"/>
        </w:rPr>
        <w:t>In figuur 3</w:t>
      </w:r>
      <w:r w:rsidR="009A37EA">
        <w:rPr>
          <w:sz w:val="20"/>
          <w:szCs w:val="20"/>
        </w:rPr>
        <w:t>.3</w:t>
      </w:r>
      <w:r w:rsidR="008047D0" w:rsidRPr="00212777">
        <w:rPr>
          <w:sz w:val="20"/>
          <w:szCs w:val="20"/>
        </w:rPr>
        <w:t xml:space="preserve"> is een voorbeeld weergegeven van Constrained RBAC - STATIC </w:t>
      </w:r>
      <w:r w:rsidR="009A37EA">
        <w:rPr>
          <w:sz w:val="20"/>
          <w:szCs w:val="20"/>
        </w:rPr>
        <w:t>Segregation of Duties (</w:t>
      </w:r>
      <w:r w:rsidR="008047D0" w:rsidRPr="00212777">
        <w:rPr>
          <w:sz w:val="20"/>
          <w:szCs w:val="20"/>
        </w:rPr>
        <w:t>SOD</w:t>
      </w:r>
      <w:r w:rsidR="009A37EA">
        <w:rPr>
          <w:sz w:val="20"/>
          <w:szCs w:val="20"/>
        </w:rPr>
        <w:t>)</w:t>
      </w:r>
      <w:r w:rsidR="008047D0" w:rsidRPr="00212777">
        <w:rPr>
          <w:sz w:val="20"/>
          <w:szCs w:val="20"/>
        </w:rPr>
        <w:t>. Belangenverstrengelingen in een role based access systeem kan ontstaan als gevolg van het verkrijgen van toestemming voor rechten geassocieerd met tegenstrijdige rollen. Een methode om deze vorm van belangenverstrengelingen te v</w:t>
      </w:r>
      <w:r w:rsidR="009A37EA">
        <w:rPr>
          <w:sz w:val="20"/>
          <w:szCs w:val="20"/>
        </w:rPr>
        <w:t>oorkomen is Static Segrega</w:t>
      </w:r>
      <w:r w:rsidR="008047D0" w:rsidRPr="00212777">
        <w:rPr>
          <w:sz w:val="20"/>
          <w:szCs w:val="20"/>
        </w:rPr>
        <w:t>tion of Duty (SSD). Dit is het beperken van toekenning van gebruikers aan rollen. Dit houdt in dat als een gebruiker toegelaten word als lid van een rol, de gebruiker verboden is l</w:t>
      </w:r>
      <w:r w:rsidR="00496EA0" w:rsidRPr="00212777">
        <w:rPr>
          <w:sz w:val="20"/>
          <w:szCs w:val="20"/>
        </w:rPr>
        <w:t>id te zijn van een tweede rol.</w:t>
      </w:r>
    </w:p>
    <w:p w:rsidR="00496EA0" w:rsidRPr="00212777" w:rsidRDefault="00496EA0" w:rsidP="00E33F09">
      <w:pPr>
        <w:spacing w:line="360" w:lineRule="auto"/>
        <w:jc w:val="both"/>
        <w:rPr>
          <w:sz w:val="20"/>
          <w:szCs w:val="20"/>
        </w:rPr>
      </w:pPr>
    </w:p>
    <w:p w:rsidR="00496EA0" w:rsidRPr="00212777" w:rsidRDefault="00151D1C" w:rsidP="00E33F09">
      <w:pPr>
        <w:spacing w:line="360" w:lineRule="auto"/>
        <w:jc w:val="both"/>
        <w:rPr>
          <w:sz w:val="20"/>
          <w:szCs w:val="20"/>
        </w:rPr>
      </w:pPr>
      <w:r w:rsidRPr="00212777">
        <w:object w:dxaOrig="8011" w:dyaOrig="3560">
          <v:shape id="_x0000_i1027" type="#_x0000_t75" style="width:382.5pt;height:170.25pt" o:ole="">
            <v:imagedata r:id="rId18" o:title=""/>
          </v:shape>
          <o:OLEObject Type="Embed" ProgID="Visio.Drawing.11" ShapeID="_x0000_i1027" DrawAspect="Content" ObjectID="_1400273460" r:id="rId19"/>
        </w:object>
      </w:r>
    </w:p>
    <w:p w:rsidR="008047D0" w:rsidRPr="00212777" w:rsidRDefault="00151D1C" w:rsidP="00E33F09">
      <w:pPr>
        <w:pStyle w:val="Heading2"/>
        <w:spacing w:line="360" w:lineRule="auto"/>
        <w:rPr>
          <w:rFonts w:ascii="Times New Roman" w:hAnsi="Times New Roman" w:cs="Times New Roman"/>
        </w:rPr>
      </w:pPr>
      <w:bookmarkStart w:id="17" w:name="_Toc326342213"/>
      <w:r>
        <w:rPr>
          <w:rFonts w:ascii="Times New Roman" w:hAnsi="Times New Roman" w:cs="Times New Roman"/>
        </w:rPr>
        <w:lastRenderedPageBreak/>
        <w:t>3</w:t>
      </w:r>
      <w:r w:rsidR="00E33F09" w:rsidRPr="00212777">
        <w:rPr>
          <w:rFonts w:ascii="Times New Roman" w:hAnsi="Times New Roman" w:cs="Times New Roman"/>
        </w:rPr>
        <w:t>.3.2</w:t>
      </w:r>
      <w:r w:rsidR="00E120EB">
        <w:rPr>
          <w:rFonts w:ascii="Times New Roman" w:hAnsi="Times New Roman" w:cs="Times New Roman"/>
        </w:rPr>
        <w:t xml:space="preserve"> </w:t>
      </w:r>
      <w:r w:rsidR="008047D0" w:rsidRPr="00212777">
        <w:rPr>
          <w:rFonts w:ascii="Times New Roman" w:hAnsi="Times New Roman" w:cs="Times New Roman"/>
        </w:rPr>
        <w:t>Dynamic Se</w:t>
      </w:r>
      <w:r w:rsidR="00BB3B5E">
        <w:rPr>
          <w:rFonts w:ascii="Times New Roman" w:hAnsi="Times New Roman" w:cs="Times New Roman"/>
        </w:rPr>
        <w:t>gregation</w:t>
      </w:r>
      <w:r w:rsidR="008047D0" w:rsidRPr="00212777">
        <w:rPr>
          <w:rFonts w:ascii="Times New Roman" w:hAnsi="Times New Roman" w:cs="Times New Roman"/>
        </w:rPr>
        <w:t xml:space="preserve"> of Duty</w:t>
      </w:r>
      <w:bookmarkEnd w:id="17"/>
    </w:p>
    <w:p w:rsidR="008047D0" w:rsidRPr="00212777" w:rsidRDefault="001F08C7" w:rsidP="00E33F09">
      <w:pPr>
        <w:spacing w:line="360" w:lineRule="auto"/>
        <w:jc w:val="both"/>
        <w:rPr>
          <w:b/>
          <w:bCs/>
          <w:color w:val="4F81BD"/>
          <w:sz w:val="20"/>
          <w:szCs w:val="20"/>
        </w:rPr>
      </w:pPr>
      <w:r>
        <w:rPr>
          <w:sz w:val="20"/>
          <w:szCs w:val="20"/>
        </w:rPr>
        <w:t>In figuur 3</w:t>
      </w:r>
      <w:r w:rsidR="005203A8">
        <w:rPr>
          <w:sz w:val="20"/>
          <w:szCs w:val="20"/>
        </w:rPr>
        <w:t>.4</w:t>
      </w:r>
      <w:r w:rsidR="008047D0" w:rsidRPr="00212777">
        <w:rPr>
          <w:sz w:val="20"/>
          <w:szCs w:val="20"/>
        </w:rPr>
        <w:t xml:space="preserve"> is een voorbeeld weergegeven van Constrained RBAC - DYNAMIC SOD. RBAC bied beheerders de mogelijkheid om bij een organisatie een specifiek beleid van Dynamic Se</w:t>
      </w:r>
      <w:r w:rsidR="005203A8">
        <w:rPr>
          <w:sz w:val="20"/>
          <w:szCs w:val="20"/>
        </w:rPr>
        <w:t>gregat</w:t>
      </w:r>
      <w:r w:rsidR="008047D0" w:rsidRPr="00212777">
        <w:rPr>
          <w:sz w:val="20"/>
          <w:szCs w:val="20"/>
        </w:rPr>
        <w:t xml:space="preserve">ion of Duty (DSD) af te dwingen. </w:t>
      </w:r>
      <w:r w:rsidR="008047D0" w:rsidRPr="00BB3B5E">
        <w:rPr>
          <w:sz w:val="20"/>
          <w:szCs w:val="20"/>
        </w:rPr>
        <w:t xml:space="preserve">Met DSD is het toegestaan voor een gebruiker om toegelaten te worden als lid van een set rollen </w:t>
      </w:r>
      <w:r w:rsidR="005203A8" w:rsidRPr="00BB3B5E">
        <w:rPr>
          <w:sz w:val="20"/>
          <w:szCs w:val="20"/>
        </w:rPr>
        <w:t>die</w:t>
      </w:r>
      <w:r w:rsidR="008047D0" w:rsidRPr="00BB3B5E">
        <w:rPr>
          <w:sz w:val="20"/>
          <w:szCs w:val="20"/>
        </w:rPr>
        <w:t xml:space="preserve"> geen belangenverstrengelingen opleveren als men hierin onafhankelijk van elkaar handel</w:t>
      </w:r>
      <w:r w:rsidR="00BB3B5E" w:rsidRPr="00BB3B5E">
        <w:rPr>
          <w:sz w:val="20"/>
          <w:szCs w:val="20"/>
        </w:rPr>
        <w:t>t.</w:t>
      </w:r>
      <w:r w:rsidR="008047D0" w:rsidRPr="00BB3B5E">
        <w:rPr>
          <w:sz w:val="20"/>
          <w:szCs w:val="20"/>
        </w:rPr>
        <w:t xml:space="preserve"> Deze produceren wel beleidskwesties wanneer hierin tegelijk word gehandeld.</w:t>
      </w:r>
      <w:r w:rsidR="008047D0" w:rsidRPr="00212777">
        <w:rPr>
          <w:sz w:val="20"/>
          <w:szCs w:val="20"/>
        </w:rPr>
        <w:t xml:space="preserve"> Zo kan een gebruiker erkend zijn voor de rol van kassier en van kassiersupervisor in gevallen waarbij de supervisor is toegestaan om correcties op een open kassalade te autoriseren. Als het individu handelend in de rol van kassier probeert over te schakelen naar de rol van kassiersupervisor zou RBAC het individu moeten dwingen de rol van kassier te laten vallen. Hiermee wordt de kassa gesloten en vervolgens kan men de rol van kassiersupervisor</w:t>
      </w:r>
      <w:r w:rsidR="00E33F09" w:rsidRPr="00212777">
        <w:rPr>
          <w:sz w:val="20"/>
          <w:szCs w:val="20"/>
        </w:rPr>
        <w:t xml:space="preserve"> </w:t>
      </w:r>
      <w:r w:rsidR="008047D0" w:rsidRPr="00212777">
        <w:rPr>
          <w:sz w:val="20"/>
          <w:szCs w:val="20"/>
        </w:rPr>
        <w:t>aannemen.</w:t>
      </w:r>
      <w:r w:rsidR="00581505" w:rsidRPr="00212777">
        <w:rPr>
          <w:b/>
          <w:bCs/>
          <w:color w:val="4F81BD"/>
          <w:sz w:val="20"/>
          <w:szCs w:val="20"/>
        </w:rPr>
        <w:t xml:space="preserve"> </w:t>
      </w:r>
    </w:p>
    <w:p w:rsidR="005857C8" w:rsidRPr="00212777" w:rsidRDefault="005857C8" w:rsidP="00E33F09">
      <w:pPr>
        <w:spacing w:line="360" w:lineRule="auto"/>
        <w:jc w:val="both"/>
        <w:rPr>
          <w:b/>
          <w:bCs/>
          <w:color w:val="4F81BD"/>
          <w:sz w:val="20"/>
          <w:szCs w:val="20"/>
        </w:rPr>
      </w:pPr>
    </w:p>
    <w:p w:rsidR="005857C8" w:rsidRPr="00212777" w:rsidRDefault="00151D1C" w:rsidP="00E33F09">
      <w:pPr>
        <w:spacing w:line="360" w:lineRule="auto"/>
        <w:jc w:val="both"/>
      </w:pPr>
      <w:r w:rsidRPr="00212777">
        <w:object w:dxaOrig="8011" w:dyaOrig="4357">
          <v:shape id="_x0000_i1028" type="#_x0000_t75" style="width:382.5pt;height:207.75pt" o:ole="">
            <v:imagedata r:id="rId20" o:title=""/>
          </v:shape>
          <o:OLEObject Type="Embed" ProgID="Visio.Drawing.11" ShapeID="_x0000_i1028" DrawAspect="Content" ObjectID="_1400273461" r:id="rId21"/>
        </w:object>
      </w:r>
    </w:p>
    <w:p w:rsidR="001249A8" w:rsidRPr="00212777" w:rsidRDefault="001249A8" w:rsidP="00E33F09">
      <w:pPr>
        <w:spacing w:line="360" w:lineRule="auto"/>
        <w:jc w:val="both"/>
        <w:rPr>
          <w:b/>
          <w:bCs/>
          <w:color w:val="4F81BD"/>
          <w:sz w:val="20"/>
          <w:szCs w:val="20"/>
        </w:rPr>
      </w:pPr>
    </w:p>
    <w:p w:rsidR="008047D0" w:rsidRPr="00212777" w:rsidRDefault="00151D1C" w:rsidP="00E33F09">
      <w:pPr>
        <w:pStyle w:val="Heading2"/>
        <w:spacing w:line="360" w:lineRule="auto"/>
        <w:rPr>
          <w:rFonts w:ascii="Times New Roman" w:hAnsi="Times New Roman" w:cs="Times New Roman"/>
        </w:rPr>
      </w:pPr>
      <w:bookmarkStart w:id="18" w:name="_Toc320191911"/>
      <w:bookmarkStart w:id="19" w:name="_Toc326342214"/>
      <w:r>
        <w:rPr>
          <w:rFonts w:ascii="Times New Roman" w:hAnsi="Times New Roman" w:cs="Times New Roman"/>
        </w:rPr>
        <w:t>3</w:t>
      </w:r>
      <w:r w:rsidR="008047D0" w:rsidRPr="00212777">
        <w:rPr>
          <w:rFonts w:ascii="Times New Roman" w:hAnsi="Times New Roman" w:cs="Times New Roman"/>
        </w:rPr>
        <w:t>.4</w:t>
      </w:r>
      <w:r w:rsidR="00E33F09" w:rsidRPr="00212777">
        <w:rPr>
          <w:rFonts w:ascii="Times New Roman" w:hAnsi="Times New Roman" w:cs="Times New Roman"/>
        </w:rPr>
        <w:t xml:space="preserve"> </w:t>
      </w:r>
      <w:r w:rsidR="008047D0" w:rsidRPr="00212777">
        <w:rPr>
          <w:rFonts w:ascii="Times New Roman" w:hAnsi="Times New Roman" w:cs="Times New Roman"/>
        </w:rPr>
        <w:t>Symmetric RBAC</w:t>
      </w:r>
      <w:bookmarkEnd w:id="18"/>
      <w:bookmarkEnd w:id="19"/>
    </w:p>
    <w:p w:rsidR="001062FE" w:rsidRDefault="008047D0" w:rsidP="00E33F09">
      <w:pPr>
        <w:spacing w:line="360" w:lineRule="auto"/>
        <w:jc w:val="both"/>
        <w:rPr>
          <w:sz w:val="20"/>
          <w:szCs w:val="20"/>
        </w:rPr>
      </w:pPr>
      <w:r w:rsidRPr="00212777">
        <w:rPr>
          <w:sz w:val="20"/>
          <w:szCs w:val="20"/>
        </w:rPr>
        <w:t xml:space="preserve">In figuur </w:t>
      </w:r>
      <w:r w:rsidR="001F08C7">
        <w:rPr>
          <w:sz w:val="20"/>
          <w:szCs w:val="20"/>
        </w:rPr>
        <w:t>3</w:t>
      </w:r>
      <w:r w:rsidR="001F329E" w:rsidRPr="00212777">
        <w:rPr>
          <w:sz w:val="20"/>
          <w:szCs w:val="20"/>
        </w:rPr>
        <w:t>.</w:t>
      </w:r>
      <w:r w:rsidR="001F08C7">
        <w:rPr>
          <w:sz w:val="20"/>
          <w:szCs w:val="20"/>
        </w:rPr>
        <w:t>5</w:t>
      </w:r>
      <w:r w:rsidRPr="00212777">
        <w:rPr>
          <w:sz w:val="20"/>
          <w:szCs w:val="20"/>
        </w:rPr>
        <w:t xml:space="preserve"> en figuur </w:t>
      </w:r>
      <w:r w:rsidR="001F08C7">
        <w:rPr>
          <w:sz w:val="20"/>
          <w:szCs w:val="20"/>
        </w:rPr>
        <w:t>3.6</w:t>
      </w:r>
      <w:r w:rsidRPr="00212777">
        <w:rPr>
          <w:sz w:val="20"/>
          <w:szCs w:val="20"/>
        </w:rPr>
        <w:t xml:space="preserve"> </w:t>
      </w:r>
      <w:r w:rsidR="005203A8">
        <w:rPr>
          <w:sz w:val="20"/>
          <w:szCs w:val="20"/>
        </w:rPr>
        <w:t xml:space="preserve">zijn </w:t>
      </w:r>
      <w:r w:rsidRPr="00212777">
        <w:rPr>
          <w:sz w:val="20"/>
          <w:szCs w:val="20"/>
        </w:rPr>
        <w:t>voorbeeld</w:t>
      </w:r>
      <w:r w:rsidR="005203A8">
        <w:rPr>
          <w:sz w:val="20"/>
          <w:szCs w:val="20"/>
        </w:rPr>
        <w:t>en</w:t>
      </w:r>
      <w:r w:rsidRPr="00212777">
        <w:rPr>
          <w:sz w:val="20"/>
          <w:szCs w:val="20"/>
        </w:rPr>
        <w:t xml:space="preserve"> weergegeven van respectievelijk Symmetric</w:t>
      </w:r>
      <w:r w:rsidR="00E120EB">
        <w:rPr>
          <w:sz w:val="20"/>
          <w:szCs w:val="20"/>
        </w:rPr>
        <w:t xml:space="preserve"> </w:t>
      </w:r>
      <w:r w:rsidRPr="00212777">
        <w:rPr>
          <w:sz w:val="20"/>
          <w:szCs w:val="20"/>
        </w:rPr>
        <w:t>RBAC - STATIC SOD en Symmetric</w:t>
      </w:r>
      <w:r w:rsidR="00E120EB">
        <w:rPr>
          <w:sz w:val="20"/>
          <w:szCs w:val="20"/>
        </w:rPr>
        <w:t xml:space="preserve"> </w:t>
      </w:r>
      <w:r w:rsidRPr="00212777">
        <w:rPr>
          <w:sz w:val="20"/>
          <w:szCs w:val="20"/>
        </w:rPr>
        <w:t xml:space="preserve">RBAC - DYNAMIC SOD. Het beheren en onderhouden van rollen is een essentieel onderdeel van ieder autorisatieschema. Rollen kunnen veranderen als situaties binnen een organisatie veranderen en nadelig zijn voor de beleidsdoelstellingen van een organisatie. Het beheren en onderhouden van rollen kan zelfs problematisch zijn als rechten zijn toegekend over verschillende informatiesystemen </w:t>
      </w:r>
      <w:r w:rsidR="005203A8">
        <w:rPr>
          <w:sz w:val="20"/>
          <w:szCs w:val="20"/>
        </w:rPr>
        <w:t xml:space="preserve">en </w:t>
      </w:r>
      <w:r w:rsidRPr="00212777">
        <w:rPr>
          <w:sz w:val="20"/>
          <w:szCs w:val="20"/>
        </w:rPr>
        <w:t>een gecoördineerde inspanning van meerdere administrators een noodzaak is. Om hier effectief invulling aan te geven moet het mogelijk zijn om de rollen te herzien ongeacht op welk niveau deze binnen de organisatie zitten. Bij het onderhouden van rechten op rollen dient speciale aandacht gegeven te worden aan het toekennen van de minste</w:t>
      </w:r>
      <w:r w:rsidR="00534149">
        <w:rPr>
          <w:sz w:val="20"/>
          <w:szCs w:val="20"/>
        </w:rPr>
        <w:t>-</w:t>
      </w:r>
      <w:r w:rsidRPr="00212777">
        <w:rPr>
          <w:sz w:val="20"/>
          <w:szCs w:val="20"/>
        </w:rPr>
        <w:t>rechten</w:t>
      </w:r>
      <w:r w:rsidR="00534149">
        <w:rPr>
          <w:sz w:val="20"/>
          <w:szCs w:val="20"/>
        </w:rPr>
        <w:t>-</w:t>
      </w:r>
      <w:r w:rsidRPr="00212777">
        <w:rPr>
          <w:sz w:val="20"/>
          <w:szCs w:val="20"/>
        </w:rPr>
        <w:t xml:space="preserve">principe. </w:t>
      </w:r>
    </w:p>
    <w:p w:rsidR="001062FE" w:rsidRDefault="001062FE">
      <w:pPr>
        <w:rPr>
          <w:sz w:val="20"/>
          <w:szCs w:val="20"/>
        </w:rPr>
      </w:pPr>
      <w:r>
        <w:rPr>
          <w:sz w:val="20"/>
          <w:szCs w:val="20"/>
        </w:rPr>
        <w:br w:type="page"/>
      </w:r>
    </w:p>
    <w:p w:rsidR="008047D0" w:rsidRPr="00212777" w:rsidRDefault="008047D0" w:rsidP="00E33F09">
      <w:pPr>
        <w:spacing w:line="360" w:lineRule="auto"/>
        <w:jc w:val="both"/>
        <w:rPr>
          <w:sz w:val="20"/>
          <w:szCs w:val="20"/>
        </w:rPr>
      </w:pPr>
      <w:r w:rsidRPr="00212777">
        <w:rPr>
          <w:sz w:val="20"/>
          <w:szCs w:val="20"/>
        </w:rPr>
        <w:lastRenderedPageBreak/>
        <w:t>Dit principe houd</w:t>
      </w:r>
      <w:r w:rsidR="00534149">
        <w:rPr>
          <w:sz w:val="20"/>
          <w:szCs w:val="20"/>
        </w:rPr>
        <w:t>t</w:t>
      </w:r>
      <w:r w:rsidRPr="00212777">
        <w:rPr>
          <w:sz w:val="20"/>
          <w:szCs w:val="20"/>
        </w:rPr>
        <w:t xml:space="preserve"> in dat een gebruiker alleen die rechten </w:t>
      </w:r>
      <w:r w:rsidR="00534149">
        <w:rPr>
          <w:sz w:val="20"/>
          <w:szCs w:val="20"/>
        </w:rPr>
        <w:t xml:space="preserve">toegewezen </w:t>
      </w:r>
      <w:r w:rsidRPr="00212777">
        <w:rPr>
          <w:sz w:val="20"/>
          <w:szCs w:val="20"/>
        </w:rPr>
        <w:t>krijgt</w:t>
      </w:r>
      <w:r w:rsidR="00534149">
        <w:rPr>
          <w:sz w:val="20"/>
          <w:szCs w:val="20"/>
        </w:rPr>
        <w:t>,</w:t>
      </w:r>
      <w:r w:rsidRPr="00212777">
        <w:rPr>
          <w:sz w:val="20"/>
          <w:szCs w:val="20"/>
        </w:rPr>
        <w:t xml:space="preserve"> die essentieel zijn voor het werk van de gebruiker. De uitdaging wordt dan het toekennen van de rechten zodat het individu die wordt gekoppeld aan de rol, zijn functionele taken of werkzaamheden binnen de organisatie kan uitvoeren. Symmetric RBAC is een methode waarbij dit geautomatiseerd is. Dit wil zeggen dat alle rollen, rechten en relaties in kaart worden gebracht zonder dat men dat zelf hoeft uit te zoeken. Hierin zijn twee methoden te onderkennen namelijk Symmetric RBAC - STATIC SOD en Symmetric RBAC -</w:t>
      </w:r>
      <w:r w:rsidR="00581505" w:rsidRPr="00212777">
        <w:rPr>
          <w:sz w:val="20"/>
          <w:szCs w:val="20"/>
        </w:rPr>
        <w:t xml:space="preserve"> </w:t>
      </w:r>
      <w:r w:rsidRPr="00212777">
        <w:rPr>
          <w:sz w:val="20"/>
          <w:szCs w:val="20"/>
        </w:rPr>
        <w:t xml:space="preserve">DYNAMIC SOD. Beide zijn vanuit het vorige niveau een opvolging. </w:t>
      </w:r>
    </w:p>
    <w:p w:rsidR="001F329E" w:rsidRPr="00212777" w:rsidRDefault="001F329E" w:rsidP="00E33F09">
      <w:pPr>
        <w:spacing w:line="360" w:lineRule="auto"/>
        <w:jc w:val="both"/>
        <w:rPr>
          <w:sz w:val="20"/>
          <w:szCs w:val="20"/>
        </w:rPr>
      </w:pPr>
    </w:p>
    <w:p w:rsidR="008047D0" w:rsidRPr="00212777" w:rsidRDefault="001F08C7" w:rsidP="008047D0">
      <w:pPr>
        <w:spacing w:line="360" w:lineRule="auto"/>
        <w:jc w:val="both"/>
        <w:rPr>
          <w:sz w:val="20"/>
          <w:szCs w:val="20"/>
        </w:rPr>
      </w:pPr>
      <w:r w:rsidRPr="00212777">
        <w:object w:dxaOrig="8011" w:dyaOrig="3517">
          <v:shape id="_x0000_i1029" type="#_x0000_t75" style="width:382.5pt;height:150.75pt" o:ole="">
            <v:imagedata r:id="rId22" o:title=""/>
          </v:shape>
          <o:OLEObject Type="Embed" ProgID="Visio.Drawing.11" ShapeID="_x0000_i1029" DrawAspect="Content" ObjectID="_1400273462" r:id="rId23"/>
        </w:object>
      </w:r>
    </w:p>
    <w:p w:rsidR="001F329E" w:rsidRDefault="001F08C7" w:rsidP="008047D0">
      <w:pPr>
        <w:spacing w:line="360" w:lineRule="auto"/>
        <w:jc w:val="both"/>
      </w:pPr>
      <w:r w:rsidRPr="00212777">
        <w:object w:dxaOrig="8011" w:dyaOrig="4365">
          <v:shape id="_x0000_i1030" type="#_x0000_t75" style="width:382.5pt;height:180.75pt" o:ole="">
            <v:imagedata r:id="rId24" o:title=""/>
          </v:shape>
          <o:OLEObject Type="Embed" ProgID="Visio.Drawing.11" ShapeID="_x0000_i1030" DrawAspect="Content" ObjectID="_1400273463" r:id="rId25"/>
        </w:object>
      </w:r>
    </w:p>
    <w:p w:rsidR="008047D0" w:rsidRPr="00212777" w:rsidRDefault="00151D1C" w:rsidP="00D854AC">
      <w:pPr>
        <w:pStyle w:val="Heading1"/>
        <w:spacing w:line="360" w:lineRule="auto"/>
        <w:jc w:val="both"/>
        <w:rPr>
          <w:rFonts w:ascii="Times New Roman" w:hAnsi="Times New Roman" w:cs="Times New Roman"/>
        </w:rPr>
      </w:pPr>
      <w:bookmarkStart w:id="20" w:name="_Toc326342215"/>
      <w:r>
        <w:rPr>
          <w:rFonts w:ascii="Times New Roman" w:hAnsi="Times New Roman" w:cs="Times New Roman"/>
        </w:rPr>
        <w:t>4</w:t>
      </w:r>
      <w:r w:rsidR="00D854AC" w:rsidRPr="00212777">
        <w:rPr>
          <w:rFonts w:ascii="Times New Roman" w:hAnsi="Times New Roman" w:cs="Times New Roman"/>
        </w:rPr>
        <w:t>. Niveau keuze RBAC voor CMS</w:t>
      </w:r>
      <w:bookmarkEnd w:id="20"/>
    </w:p>
    <w:p w:rsidR="00D854AC" w:rsidRPr="00212777" w:rsidRDefault="00D854AC" w:rsidP="00D636B1">
      <w:pPr>
        <w:spacing w:line="360" w:lineRule="auto"/>
        <w:jc w:val="both"/>
        <w:rPr>
          <w:sz w:val="20"/>
          <w:szCs w:val="20"/>
        </w:rPr>
      </w:pPr>
      <w:r w:rsidRPr="00212777">
        <w:rPr>
          <w:sz w:val="20"/>
          <w:szCs w:val="20"/>
        </w:rPr>
        <w:t>In dit hoofdstuk word</w:t>
      </w:r>
      <w:r w:rsidR="00B74BF0" w:rsidRPr="00212777">
        <w:rPr>
          <w:sz w:val="20"/>
          <w:szCs w:val="20"/>
        </w:rPr>
        <w:t>en de mogelijke op</w:t>
      </w:r>
      <w:r w:rsidR="00652D01">
        <w:rPr>
          <w:sz w:val="20"/>
          <w:szCs w:val="20"/>
        </w:rPr>
        <w:t>ties</w:t>
      </w:r>
      <w:r w:rsidR="00B74BF0" w:rsidRPr="00212777">
        <w:rPr>
          <w:sz w:val="20"/>
          <w:szCs w:val="20"/>
        </w:rPr>
        <w:t xml:space="preserve"> met betrekking tot niveau keuze voor RBAC besproken</w:t>
      </w:r>
      <w:r w:rsidRPr="00212777">
        <w:rPr>
          <w:sz w:val="20"/>
          <w:szCs w:val="20"/>
        </w:rPr>
        <w:t xml:space="preserve">. </w:t>
      </w:r>
      <w:r w:rsidR="00B74BF0" w:rsidRPr="00212777">
        <w:rPr>
          <w:sz w:val="20"/>
          <w:szCs w:val="20"/>
        </w:rPr>
        <w:t>De uiteindelijke keuze is een beslissing die is gemaakt door het Management Team (MT) en is gebaseerd op de criteria die zijn gesteld voor dit project</w:t>
      </w:r>
      <w:r w:rsidRPr="00212777">
        <w:rPr>
          <w:sz w:val="20"/>
          <w:szCs w:val="20"/>
        </w:rPr>
        <w:t>. Tevens is er gekeken of de basisfunctionaliteiten van RBAC een verbetering zijn van de huidige situatie bij CMS.</w:t>
      </w:r>
    </w:p>
    <w:p w:rsidR="00B74BF0" w:rsidRPr="00212777" w:rsidRDefault="00B74BF0" w:rsidP="00D636B1">
      <w:pPr>
        <w:spacing w:line="360" w:lineRule="auto"/>
        <w:jc w:val="both"/>
        <w:rPr>
          <w:sz w:val="20"/>
          <w:szCs w:val="20"/>
        </w:rPr>
      </w:pPr>
    </w:p>
    <w:p w:rsidR="00B74BF0" w:rsidRPr="00212777" w:rsidRDefault="00B74BF0" w:rsidP="00D636B1">
      <w:pPr>
        <w:spacing w:line="360" w:lineRule="auto"/>
        <w:jc w:val="both"/>
        <w:rPr>
          <w:sz w:val="20"/>
          <w:szCs w:val="20"/>
        </w:rPr>
      </w:pPr>
      <w:r w:rsidRPr="00212777">
        <w:rPr>
          <w:sz w:val="20"/>
          <w:szCs w:val="20"/>
        </w:rPr>
        <w:t>Voor de op</w:t>
      </w:r>
      <w:r w:rsidR="00652D01">
        <w:rPr>
          <w:sz w:val="20"/>
          <w:szCs w:val="20"/>
        </w:rPr>
        <w:t>ties</w:t>
      </w:r>
      <w:r w:rsidRPr="00212777">
        <w:rPr>
          <w:sz w:val="20"/>
          <w:szCs w:val="20"/>
        </w:rPr>
        <w:t xml:space="preserve"> 1 tot en met 3 </w:t>
      </w:r>
      <w:r w:rsidR="00DF4645" w:rsidRPr="00212777">
        <w:rPr>
          <w:sz w:val="20"/>
          <w:szCs w:val="20"/>
        </w:rPr>
        <w:t xml:space="preserve">die verderop zijn beschreven </w:t>
      </w:r>
      <w:r w:rsidRPr="00212777">
        <w:rPr>
          <w:sz w:val="20"/>
          <w:szCs w:val="20"/>
        </w:rPr>
        <w:t xml:space="preserve">is </w:t>
      </w:r>
      <w:r w:rsidR="00534149">
        <w:rPr>
          <w:sz w:val="20"/>
          <w:szCs w:val="20"/>
        </w:rPr>
        <w:t>een template ontwikkeld die</w:t>
      </w:r>
      <w:r w:rsidRPr="00212777">
        <w:rPr>
          <w:sz w:val="20"/>
          <w:szCs w:val="20"/>
        </w:rPr>
        <w:t xml:space="preserve"> als basis wordt gebr</w:t>
      </w:r>
      <w:r w:rsidR="00352F02" w:rsidRPr="00212777">
        <w:rPr>
          <w:sz w:val="20"/>
          <w:szCs w:val="20"/>
        </w:rPr>
        <w:t>uikt bij de definitie van rollen.</w:t>
      </w:r>
      <w:r w:rsidRPr="00212777">
        <w:rPr>
          <w:sz w:val="20"/>
          <w:szCs w:val="20"/>
        </w:rPr>
        <w:t xml:space="preserve"> </w:t>
      </w:r>
      <w:r w:rsidR="0061335A" w:rsidRPr="00212777">
        <w:rPr>
          <w:sz w:val="20"/>
          <w:szCs w:val="20"/>
        </w:rPr>
        <w:t>De template is dus de basis</w:t>
      </w:r>
      <w:r w:rsidR="00534149">
        <w:rPr>
          <w:sz w:val="20"/>
          <w:szCs w:val="20"/>
        </w:rPr>
        <w:t xml:space="preserve"> die</w:t>
      </w:r>
      <w:r w:rsidRPr="00212777">
        <w:rPr>
          <w:sz w:val="20"/>
          <w:szCs w:val="20"/>
        </w:rPr>
        <w:t xml:space="preserve"> inzicht verschaft over de totstandkoming van de rollen.</w:t>
      </w:r>
    </w:p>
    <w:p w:rsidR="00B74BF0" w:rsidRPr="00212777" w:rsidRDefault="00B74BF0" w:rsidP="00D636B1">
      <w:pPr>
        <w:spacing w:line="360" w:lineRule="auto"/>
        <w:jc w:val="both"/>
        <w:rPr>
          <w:sz w:val="20"/>
          <w:szCs w:val="20"/>
        </w:rPr>
      </w:pPr>
    </w:p>
    <w:p w:rsidR="00D854AC" w:rsidRPr="00212777" w:rsidRDefault="00D854AC" w:rsidP="00D636B1">
      <w:pPr>
        <w:spacing w:line="360" w:lineRule="auto"/>
        <w:jc w:val="both"/>
        <w:rPr>
          <w:sz w:val="20"/>
          <w:szCs w:val="20"/>
        </w:rPr>
      </w:pPr>
      <w:r w:rsidRPr="00212777">
        <w:rPr>
          <w:sz w:val="20"/>
          <w:szCs w:val="20"/>
        </w:rPr>
        <w:lastRenderedPageBreak/>
        <w:t xml:space="preserve">De eisen die </w:t>
      </w:r>
      <w:r w:rsidR="005F73FE" w:rsidRPr="00212777">
        <w:rPr>
          <w:sz w:val="20"/>
          <w:szCs w:val="20"/>
        </w:rPr>
        <w:t xml:space="preserve">bij dit project </w:t>
      </w:r>
      <w:r w:rsidRPr="00212777">
        <w:rPr>
          <w:sz w:val="20"/>
          <w:szCs w:val="20"/>
        </w:rPr>
        <w:t>zijn gesteld zijn:</w:t>
      </w:r>
    </w:p>
    <w:p w:rsidR="00D854AC" w:rsidRPr="00212777" w:rsidRDefault="00D854AC" w:rsidP="00017EE8">
      <w:pPr>
        <w:pStyle w:val="ListParagraph"/>
        <w:numPr>
          <w:ilvl w:val="0"/>
          <w:numId w:val="1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Kostenefficiënt</w:t>
      </w:r>
      <w:r w:rsidR="00534149">
        <w:rPr>
          <w:rFonts w:ascii="Times New Roman" w:hAnsi="Times New Roman"/>
          <w:sz w:val="20"/>
          <w:szCs w:val="20"/>
          <w:lang w:val="nl-NL"/>
        </w:rPr>
        <w:t>;</w:t>
      </w:r>
    </w:p>
    <w:p w:rsidR="00D854AC" w:rsidRPr="00212777" w:rsidRDefault="00D854AC" w:rsidP="00017EE8">
      <w:pPr>
        <w:pStyle w:val="ListParagraph"/>
        <w:numPr>
          <w:ilvl w:val="0"/>
          <w:numId w:val="1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Risico dekkend</w:t>
      </w:r>
      <w:r w:rsidR="00534149">
        <w:rPr>
          <w:rFonts w:ascii="Times New Roman" w:hAnsi="Times New Roman"/>
          <w:sz w:val="20"/>
          <w:szCs w:val="20"/>
          <w:lang w:val="nl-NL"/>
        </w:rPr>
        <w:t>;</w:t>
      </w:r>
    </w:p>
    <w:p w:rsidR="00D854AC" w:rsidRPr="00212777" w:rsidRDefault="00D854AC" w:rsidP="00017EE8">
      <w:pPr>
        <w:pStyle w:val="ListParagraph"/>
        <w:numPr>
          <w:ilvl w:val="0"/>
          <w:numId w:val="1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Beheersbaar</w:t>
      </w:r>
      <w:r w:rsidR="00534149">
        <w:rPr>
          <w:rFonts w:ascii="Times New Roman" w:hAnsi="Times New Roman"/>
          <w:sz w:val="20"/>
          <w:szCs w:val="20"/>
          <w:lang w:val="nl-NL"/>
        </w:rPr>
        <w:t>;</w:t>
      </w:r>
    </w:p>
    <w:p w:rsidR="00D854AC" w:rsidRPr="00212777" w:rsidRDefault="00D854AC" w:rsidP="00017EE8">
      <w:pPr>
        <w:pStyle w:val="ListParagraph"/>
        <w:numPr>
          <w:ilvl w:val="0"/>
          <w:numId w:val="1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Kwaliteitsverhogend</w:t>
      </w:r>
      <w:r w:rsidR="00534149">
        <w:rPr>
          <w:rFonts w:ascii="Times New Roman" w:hAnsi="Times New Roman"/>
          <w:sz w:val="20"/>
          <w:szCs w:val="20"/>
          <w:lang w:val="nl-NL"/>
        </w:rPr>
        <w:t>;</w:t>
      </w:r>
    </w:p>
    <w:p w:rsidR="00D854AC" w:rsidRPr="00212777" w:rsidRDefault="00D854AC" w:rsidP="00017EE8">
      <w:pPr>
        <w:pStyle w:val="ListParagraph"/>
        <w:numPr>
          <w:ilvl w:val="0"/>
          <w:numId w:val="1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Acceptabel binnen CMS</w:t>
      </w:r>
      <w:r w:rsidR="00534149">
        <w:rPr>
          <w:rFonts w:ascii="Times New Roman" w:hAnsi="Times New Roman"/>
          <w:sz w:val="20"/>
          <w:szCs w:val="20"/>
          <w:lang w:val="nl-NL"/>
        </w:rPr>
        <w:t>.</w:t>
      </w:r>
    </w:p>
    <w:p w:rsidR="005F73FE" w:rsidRPr="00212777" w:rsidRDefault="005F73FE" w:rsidP="005F73FE">
      <w:pPr>
        <w:pStyle w:val="ListParagraph"/>
        <w:spacing w:line="360" w:lineRule="auto"/>
        <w:jc w:val="both"/>
        <w:rPr>
          <w:rFonts w:ascii="Times New Roman" w:hAnsi="Times New Roman"/>
          <w:sz w:val="20"/>
          <w:szCs w:val="20"/>
          <w:lang w:val="nl-NL"/>
        </w:rPr>
      </w:pPr>
    </w:p>
    <w:p w:rsidR="00B74BF0" w:rsidRPr="00212777" w:rsidRDefault="00151D1C" w:rsidP="00DF4645">
      <w:pPr>
        <w:pStyle w:val="Heading2"/>
        <w:keepLines/>
        <w:spacing w:before="200" w:after="0" w:line="360" w:lineRule="auto"/>
        <w:jc w:val="both"/>
        <w:rPr>
          <w:rFonts w:ascii="Times New Roman" w:hAnsi="Times New Roman" w:cs="Times New Roman"/>
        </w:rPr>
      </w:pPr>
      <w:bookmarkStart w:id="21" w:name="_Toc316304504"/>
      <w:bookmarkStart w:id="22" w:name="_Toc316304704"/>
      <w:bookmarkStart w:id="23" w:name="_Toc316304785"/>
      <w:bookmarkStart w:id="24" w:name="_Toc320191915"/>
      <w:bookmarkStart w:id="25" w:name="_Toc326342216"/>
      <w:r>
        <w:rPr>
          <w:rFonts w:ascii="Times New Roman" w:hAnsi="Times New Roman" w:cs="Times New Roman"/>
        </w:rPr>
        <w:t>4</w:t>
      </w:r>
      <w:r w:rsidR="00DC6CA0" w:rsidRPr="00212777">
        <w:rPr>
          <w:rFonts w:ascii="Times New Roman" w:hAnsi="Times New Roman" w:cs="Times New Roman"/>
        </w:rPr>
        <w:t xml:space="preserve">.1 </w:t>
      </w:r>
      <w:r w:rsidR="00B74BF0" w:rsidRPr="00212777">
        <w:rPr>
          <w:rFonts w:ascii="Times New Roman" w:hAnsi="Times New Roman" w:cs="Times New Roman"/>
        </w:rPr>
        <w:t>Op</w:t>
      </w:r>
      <w:r w:rsidR="003D0693" w:rsidRPr="00212777">
        <w:rPr>
          <w:rFonts w:ascii="Times New Roman" w:hAnsi="Times New Roman" w:cs="Times New Roman"/>
        </w:rPr>
        <w:t>ti</w:t>
      </w:r>
      <w:bookmarkEnd w:id="21"/>
      <w:bookmarkEnd w:id="22"/>
      <w:bookmarkEnd w:id="23"/>
      <w:bookmarkEnd w:id="24"/>
      <w:r w:rsidR="003D0693" w:rsidRPr="00212777">
        <w:rPr>
          <w:rFonts w:ascii="Times New Roman" w:hAnsi="Times New Roman" w:cs="Times New Roman"/>
        </w:rPr>
        <w:t xml:space="preserve">e </w:t>
      </w:r>
      <w:r w:rsidR="00A33DF9">
        <w:rPr>
          <w:rFonts w:ascii="Times New Roman" w:hAnsi="Times New Roman" w:cs="Times New Roman"/>
        </w:rPr>
        <w:t>1 - Flat RBAC</w:t>
      </w:r>
      <w:bookmarkEnd w:id="25"/>
    </w:p>
    <w:p w:rsidR="00B74BF0" w:rsidRPr="00212777" w:rsidRDefault="00B74BF0" w:rsidP="00B74BF0">
      <w:pPr>
        <w:spacing w:line="360" w:lineRule="auto"/>
        <w:jc w:val="both"/>
        <w:rPr>
          <w:sz w:val="20"/>
          <w:szCs w:val="20"/>
        </w:rPr>
      </w:pPr>
      <w:bookmarkStart w:id="26" w:name="_Toc316304505"/>
      <w:bookmarkStart w:id="27" w:name="_Toc316304705"/>
      <w:bookmarkStart w:id="28" w:name="_Toc316304786"/>
      <w:r w:rsidRPr="00212777">
        <w:rPr>
          <w:sz w:val="20"/>
          <w:szCs w:val="20"/>
        </w:rPr>
        <w:t xml:space="preserve">Het invoeren van niveau </w:t>
      </w:r>
      <w:r w:rsidR="00EB48C4" w:rsidRPr="00212777">
        <w:rPr>
          <w:sz w:val="20"/>
          <w:szCs w:val="20"/>
        </w:rPr>
        <w:t>éé</w:t>
      </w:r>
      <w:r w:rsidRPr="00212777">
        <w:rPr>
          <w:sz w:val="20"/>
          <w:szCs w:val="20"/>
        </w:rPr>
        <w:t>n</w:t>
      </w:r>
      <w:r w:rsidR="001F08C7">
        <w:rPr>
          <w:sz w:val="20"/>
          <w:szCs w:val="20"/>
        </w:rPr>
        <w:t xml:space="preserve"> </w:t>
      </w:r>
      <w:r w:rsidR="00A33DF9">
        <w:rPr>
          <w:sz w:val="20"/>
          <w:szCs w:val="20"/>
        </w:rPr>
        <w:t xml:space="preserve">(Flat RBAC) </w:t>
      </w:r>
      <w:r w:rsidR="001F08C7">
        <w:rPr>
          <w:sz w:val="20"/>
          <w:szCs w:val="20"/>
        </w:rPr>
        <w:t>van het RBAC model. In figuur 4</w:t>
      </w:r>
      <w:r w:rsidRPr="00212777">
        <w:rPr>
          <w:sz w:val="20"/>
          <w:szCs w:val="20"/>
        </w:rPr>
        <w:t>.1 is de te</w:t>
      </w:r>
      <w:r w:rsidR="00652D01">
        <w:rPr>
          <w:sz w:val="20"/>
          <w:szCs w:val="20"/>
        </w:rPr>
        <w:t>mplate weergegeven van deze optie</w:t>
      </w:r>
      <w:r w:rsidR="00DA7EE7">
        <w:rPr>
          <w:sz w:val="20"/>
          <w:szCs w:val="20"/>
        </w:rPr>
        <w:t>. Flat RBAC houdt in dat</w:t>
      </w:r>
      <w:r w:rsidRPr="00212777">
        <w:rPr>
          <w:sz w:val="20"/>
          <w:szCs w:val="20"/>
        </w:rPr>
        <w:t xml:space="preserve"> rollen gecreëerd moeten worden ten behoeve van de functionaliteiten over de verschillende afdelingen. De beste manier om deze rollen tot stand te laten komen is via de bottum-up methode</w:t>
      </w:r>
      <w:r w:rsidR="00072769">
        <w:rPr>
          <w:sz w:val="20"/>
          <w:szCs w:val="20"/>
        </w:rPr>
        <w:t>. De bottum-up methode zorgt dat de operatie niet gestoord wordt door de creatie van rollen.</w:t>
      </w:r>
      <w:r w:rsidRPr="00212777">
        <w:rPr>
          <w:sz w:val="20"/>
          <w:szCs w:val="20"/>
        </w:rPr>
        <w:t xml:space="preserve"> Informatie vergaren over de rollen zal inhouden een uitdraai te maken van de Active Directory (AD) om deze vervolgens te sorteren</w:t>
      </w:r>
      <w:r w:rsidR="00072769">
        <w:rPr>
          <w:sz w:val="20"/>
          <w:szCs w:val="20"/>
        </w:rPr>
        <w:t xml:space="preserve"> aan de hand van de functionaliteiten die functie behoord te hebben</w:t>
      </w:r>
      <w:r w:rsidRPr="00212777">
        <w:rPr>
          <w:sz w:val="20"/>
          <w:szCs w:val="20"/>
        </w:rPr>
        <w:t xml:space="preserve">. Indien dit </w:t>
      </w:r>
      <w:r w:rsidR="00072769">
        <w:rPr>
          <w:sz w:val="20"/>
          <w:szCs w:val="20"/>
        </w:rPr>
        <w:t xml:space="preserve">bij </w:t>
      </w:r>
      <w:r w:rsidRPr="00212777">
        <w:rPr>
          <w:sz w:val="20"/>
          <w:szCs w:val="20"/>
        </w:rPr>
        <w:t xml:space="preserve">de twee afdelingen </w:t>
      </w:r>
      <w:r w:rsidR="00072769">
        <w:rPr>
          <w:sz w:val="20"/>
          <w:szCs w:val="20"/>
        </w:rPr>
        <w:t xml:space="preserve">Networking &amp; Storage en Servers </w:t>
      </w:r>
      <w:r w:rsidRPr="00212777">
        <w:rPr>
          <w:sz w:val="20"/>
          <w:szCs w:val="20"/>
        </w:rPr>
        <w:t>is gebeurd</w:t>
      </w:r>
      <w:r w:rsidR="00072769">
        <w:rPr>
          <w:sz w:val="20"/>
          <w:szCs w:val="20"/>
        </w:rPr>
        <w:t>,</w:t>
      </w:r>
      <w:r w:rsidRPr="00212777">
        <w:rPr>
          <w:sz w:val="20"/>
          <w:szCs w:val="20"/>
        </w:rPr>
        <w:t xml:space="preserve"> worden rollen </w:t>
      </w:r>
      <w:r w:rsidR="00072769" w:rsidRPr="00212777">
        <w:rPr>
          <w:sz w:val="20"/>
          <w:szCs w:val="20"/>
        </w:rPr>
        <w:t>ge</w:t>
      </w:r>
      <w:r w:rsidR="00072769">
        <w:rPr>
          <w:sz w:val="20"/>
          <w:szCs w:val="20"/>
        </w:rPr>
        <w:t>creëerd</w:t>
      </w:r>
      <w:r w:rsidRPr="00212777">
        <w:rPr>
          <w:sz w:val="20"/>
          <w:szCs w:val="20"/>
        </w:rPr>
        <w:t xml:space="preserve"> voor de verschillende functionaliteiten. Als laatste zullen de medewerkers gekoppeld worden aan de rollen die men behoort te hebben.</w:t>
      </w:r>
    </w:p>
    <w:p w:rsidR="00887046" w:rsidRPr="00212777" w:rsidRDefault="00887046" w:rsidP="00B74BF0">
      <w:pPr>
        <w:spacing w:line="360" w:lineRule="auto"/>
        <w:jc w:val="both"/>
        <w:rPr>
          <w:sz w:val="20"/>
          <w:szCs w:val="20"/>
        </w:rPr>
      </w:pPr>
    </w:p>
    <w:p w:rsidR="00B74BF0" w:rsidRPr="00212777" w:rsidRDefault="00B74BF0" w:rsidP="00B74BF0">
      <w:pPr>
        <w:spacing w:line="360" w:lineRule="auto"/>
        <w:jc w:val="both"/>
        <w:rPr>
          <w:sz w:val="20"/>
          <w:szCs w:val="20"/>
        </w:rPr>
      </w:pPr>
      <w:r w:rsidRPr="00212777">
        <w:rPr>
          <w:sz w:val="20"/>
          <w:szCs w:val="20"/>
        </w:rPr>
        <w:t xml:space="preserve">De voordelen van deze methode zijn dat de huidige </w:t>
      </w:r>
      <w:r w:rsidR="00072769">
        <w:rPr>
          <w:sz w:val="20"/>
          <w:szCs w:val="20"/>
        </w:rPr>
        <w:t>operatie vrijwel geheel al conform niveau 1 is ingericht op de creatie van rollen na.</w:t>
      </w:r>
      <w:r w:rsidRPr="00212777">
        <w:rPr>
          <w:sz w:val="20"/>
          <w:szCs w:val="20"/>
        </w:rPr>
        <w:t xml:space="preserve"> </w:t>
      </w:r>
      <w:r w:rsidR="00072769">
        <w:rPr>
          <w:sz w:val="20"/>
          <w:szCs w:val="20"/>
        </w:rPr>
        <w:t>Ook is deze methode</w:t>
      </w:r>
      <w:r w:rsidRPr="00212777">
        <w:rPr>
          <w:sz w:val="20"/>
          <w:szCs w:val="20"/>
        </w:rPr>
        <w:t xml:space="preserve"> makkelijk uit te bereiden</w:t>
      </w:r>
      <w:r w:rsidR="00DA7EE7">
        <w:rPr>
          <w:sz w:val="20"/>
          <w:szCs w:val="20"/>
        </w:rPr>
        <w:t xml:space="preserve"> of te verkleinen </w:t>
      </w:r>
      <w:r w:rsidR="00072769">
        <w:rPr>
          <w:sz w:val="20"/>
          <w:szCs w:val="20"/>
        </w:rPr>
        <w:t>indien gewenst</w:t>
      </w:r>
      <w:r w:rsidRPr="00212777">
        <w:rPr>
          <w:sz w:val="20"/>
          <w:szCs w:val="20"/>
        </w:rPr>
        <w:t>. Tevens is voor deze methode geen extra software of programmatuur benodigd.</w:t>
      </w:r>
    </w:p>
    <w:p w:rsidR="00887046" w:rsidRPr="00212777" w:rsidRDefault="00887046" w:rsidP="00B74BF0">
      <w:pPr>
        <w:spacing w:line="360" w:lineRule="auto"/>
        <w:jc w:val="both"/>
        <w:rPr>
          <w:sz w:val="20"/>
          <w:szCs w:val="20"/>
        </w:rPr>
      </w:pPr>
    </w:p>
    <w:p w:rsidR="00B74BF0" w:rsidRPr="00212777" w:rsidRDefault="00B74BF0" w:rsidP="00B74BF0">
      <w:pPr>
        <w:spacing w:line="360" w:lineRule="auto"/>
        <w:jc w:val="both"/>
        <w:rPr>
          <w:sz w:val="20"/>
          <w:szCs w:val="20"/>
        </w:rPr>
      </w:pPr>
      <w:r w:rsidRPr="004A152F">
        <w:rPr>
          <w:sz w:val="20"/>
          <w:szCs w:val="20"/>
        </w:rPr>
        <w:t>De na</w:t>
      </w:r>
      <w:r w:rsidR="00DA7EE7" w:rsidRPr="004A152F">
        <w:rPr>
          <w:sz w:val="20"/>
          <w:szCs w:val="20"/>
        </w:rPr>
        <w:t xml:space="preserve">delen van deze methode zijn dat </w:t>
      </w:r>
      <w:r w:rsidRPr="004A152F">
        <w:rPr>
          <w:sz w:val="20"/>
          <w:szCs w:val="20"/>
        </w:rPr>
        <w:t xml:space="preserve">nog steeds geen duidelijkheid </w:t>
      </w:r>
      <w:r w:rsidR="00DA7EE7" w:rsidRPr="004A152F">
        <w:rPr>
          <w:sz w:val="20"/>
          <w:szCs w:val="20"/>
        </w:rPr>
        <w:t>wordt geboden</w:t>
      </w:r>
      <w:r w:rsidRPr="004A152F">
        <w:rPr>
          <w:sz w:val="20"/>
          <w:szCs w:val="20"/>
        </w:rPr>
        <w:t xml:space="preserve"> in de structuur</w:t>
      </w:r>
      <w:r w:rsidR="00DA7EE7" w:rsidRPr="004A152F">
        <w:rPr>
          <w:sz w:val="20"/>
          <w:szCs w:val="20"/>
        </w:rPr>
        <w:t>,</w:t>
      </w:r>
      <w:r w:rsidR="00072769" w:rsidRPr="004A152F">
        <w:rPr>
          <w:sz w:val="20"/>
          <w:szCs w:val="20"/>
        </w:rPr>
        <w:t xml:space="preserve"> </w:t>
      </w:r>
      <w:r w:rsidRPr="004A152F">
        <w:rPr>
          <w:sz w:val="20"/>
          <w:szCs w:val="20"/>
        </w:rPr>
        <w:t>waardoor controle en beheer moeilijk word</w:t>
      </w:r>
      <w:r w:rsidR="00DA7EE7" w:rsidRPr="004A152F">
        <w:rPr>
          <w:sz w:val="20"/>
          <w:szCs w:val="20"/>
        </w:rPr>
        <w:t>t</w:t>
      </w:r>
      <w:r w:rsidRPr="004A152F">
        <w:rPr>
          <w:sz w:val="20"/>
          <w:szCs w:val="20"/>
        </w:rPr>
        <w:t xml:space="preserve">. </w:t>
      </w:r>
      <w:r w:rsidR="001454DE" w:rsidRPr="004A152F">
        <w:rPr>
          <w:sz w:val="20"/>
          <w:szCs w:val="20"/>
        </w:rPr>
        <w:t>Tevens is d</w:t>
      </w:r>
      <w:r w:rsidR="00072769" w:rsidRPr="004A152F">
        <w:rPr>
          <w:sz w:val="20"/>
          <w:szCs w:val="20"/>
        </w:rPr>
        <w:t xml:space="preserve">eze methode </w:t>
      </w:r>
      <w:r w:rsidRPr="004A152F">
        <w:rPr>
          <w:sz w:val="20"/>
          <w:szCs w:val="20"/>
        </w:rPr>
        <w:t>is</w:t>
      </w:r>
      <w:r w:rsidR="00072769" w:rsidRPr="004A152F">
        <w:rPr>
          <w:sz w:val="20"/>
          <w:szCs w:val="20"/>
        </w:rPr>
        <w:t xml:space="preserve"> </w:t>
      </w:r>
      <w:r w:rsidRPr="004A152F">
        <w:rPr>
          <w:sz w:val="20"/>
          <w:szCs w:val="20"/>
        </w:rPr>
        <w:t>ook erg</w:t>
      </w:r>
      <w:r w:rsidR="00DA7EE7" w:rsidRPr="004A152F">
        <w:rPr>
          <w:sz w:val="20"/>
          <w:szCs w:val="20"/>
        </w:rPr>
        <w:t xml:space="preserve"> onderhevig aan wildgroei, omdat</w:t>
      </w:r>
      <w:r w:rsidRPr="004A152F">
        <w:rPr>
          <w:sz w:val="20"/>
          <w:szCs w:val="20"/>
        </w:rPr>
        <w:t xml:space="preserve"> men niet duidelijk inzicht heeft in de rechten die aan de rollen zijn</w:t>
      </w:r>
      <w:r w:rsidR="00072769" w:rsidRPr="004A152F">
        <w:rPr>
          <w:sz w:val="20"/>
          <w:szCs w:val="20"/>
        </w:rPr>
        <w:t xml:space="preserve"> gekoppeld. De kans op </w:t>
      </w:r>
      <w:r w:rsidRPr="004A152F">
        <w:rPr>
          <w:sz w:val="20"/>
          <w:szCs w:val="20"/>
        </w:rPr>
        <w:t xml:space="preserve">dubbele rollen </w:t>
      </w:r>
      <w:r w:rsidR="00DA7EE7" w:rsidRPr="004A152F">
        <w:rPr>
          <w:sz w:val="20"/>
          <w:szCs w:val="20"/>
        </w:rPr>
        <w:t xml:space="preserve">neemt </w:t>
      </w:r>
      <w:r w:rsidR="004A152F" w:rsidRPr="004A152F">
        <w:rPr>
          <w:sz w:val="20"/>
          <w:szCs w:val="20"/>
        </w:rPr>
        <w:t>door het</w:t>
      </w:r>
      <w:r w:rsidR="001454DE" w:rsidRPr="004A152F">
        <w:rPr>
          <w:sz w:val="20"/>
          <w:szCs w:val="20"/>
        </w:rPr>
        <w:t xml:space="preserve"> beperkte inzicht </w:t>
      </w:r>
      <w:r w:rsidR="00072769" w:rsidRPr="004A152F">
        <w:rPr>
          <w:sz w:val="20"/>
          <w:szCs w:val="20"/>
        </w:rPr>
        <w:t>toe. Het onderhoud v</w:t>
      </w:r>
      <w:r w:rsidRPr="004A152F">
        <w:rPr>
          <w:sz w:val="20"/>
          <w:szCs w:val="20"/>
        </w:rPr>
        <w:t xml:space="preserve">an deze methode </w:t>
      </w:r>
      <w:r w:rsidR="00072769" w:rsidRPr="004A152F">
        <w:rPr>
          <w:sz w:val="20"/>
          <w:szCs w:val="20"/>
        </w:rPr>
        <w:t>kan</w:t>
      </w:r>
      <w:r w:rsidR="00CE1205" w:rsidRPr="004A152F">
        <w:rPr>
          <w:sz w:val="20"/>
          <w:szCs w:val="20"/>
        </w:rPr>
        <w:t xml:space="preserve"> een tijdrovend geheel </w:t>
      </w:r>
      <w:r w:rsidRPr="004A152F">
        <w:rPr>
          <w:sz w:val="20"/>
          <w:szCs w:val="20"/>
        </w:rPr>
        <w:t xml:space="preserve">worden wat naar mate van tijd alleen maar toeneemt. Door </w:t>
      </w:r>
      <w:r w:rsidR="00072769" w:rsidRPr="004A152F">
        <w:rPr>
          <w:sz w:val="20"/>
          <w:szCs w:val="20"/>
        </w:rPr>
        <w:t>deze</w:t>
      </w:r>
      <w:r w:rsidRPr="004A152F">
        <w:rPr>
          <w:sz w:val="20"/>
          <w:szCs w:val="20"/>
        </w:rPr>
        <w:t xml:space="preserve"> methode blijft het met betrekking tot security dan </w:t>
      </w:r>
      <w:r w:rsidR="00CE1205" w:rsidRPr="004A152F">
        <w:rPr>
          <w:sz w:val="20"/>
          <w:szCs w:val="20"/>
        </w:rPr>
        <w:t xml:space="preserve">ook </w:t>
      </w:r>
      <w:r w:rsidRPr="004A152F">
        <w:rPr>
          <w:sz w:val="20"/>
          <w:szCs w:val="20"/>
        </w:rPr>
        <w:t>een vraagstuk</w:t>
      </w:r>
      <w:r w:rsidR="00CE1205" w:rsidRPr="004A152F">
        <w:rPr>
          <w:sz w:val="20"/>
          <w:szCs w:val="20"/>
        </w:rPr>
        <w:t>,</w:t>
      </w:r>
      <w:r w:rsidRPr="004A152F">
        <w:rPr>
          <w:sz w:val="20"/>
          <w:szCs w:val="20"/>
        </w:rPr>
        <w:t xml:space="preserve"> of </w:t>
      </w:r>
      <w:r w:rsidR="00CE1205" w:rsidRPr="004A152F">
        <w:rPr>
          <w:sz w:val="20"/>
          <w:szCs w:val="20"/>
        </w:rPr>
        <w:t xml:space="preserve">de werkzaamheden uitgevoerd kunnen worden </w:t>
      </w:r>
      <w:r w:rsidRPr="004A152F">
        <w:rPr>
          <w:sz w:val="20"/>
          <w:szCs w:val="20"/>
        </w:rPr>
        <w:t>door een medewerker</w:t>
      </w:r>
      <w:r w:rsidR="00CE1205" w:rsidRPr="004A152F">
        <w:rPr>
          <w:sz w:val="20"/>
          <w:szCs w:val="20"/>
        </w:rPr>
        <w:t>,</w:t>
      </w:r>
      <w:r w:rsidRPr="004A152F">
        <w:rPr>
          <w:sz w:val="20"/>
          <w:szCs w:val="20"/>
        </w:rPr>
        <w:t xml:space="preserve"> die de operatie als hoofdtaak en security als neven taak heeft. Ook de vraag of dit geheel risicodekkend is blijft bestaan.</w:t>
      </w:r>
    </w:p>
    <w:p w:rsidR="00DC6CA0" w:rsidRPr="00212777" w:rsidRDefault="00DC6CA0" w:rsidP="00DC6CA0">
      <w:pPr>
        <w:rPr>
          <w:sz w:val="20"/>
          <w:szCs w:val="20"/>
        </w:rPr>
      </w:pPr>
    </w:p>
    <w:p w:rsidR="001517E5" w:rsidRDefault="001517E5">
      <w:pPr>
        <w:rPr>
          <w:b/>
          <w:i/>
          <w:sz w:val="20"/>
          <w:szCs w:val="20"/>
        </w:rPr>
      </w:pPr>
      <w:r>
        <w:rPr>
          <w:b/>
          <w:i/>
          <w:sz w:val="20"/>
          <w:szCs w:val="20"/>
        </w:rPr>
        <w:br w:type="page"/>
      </w:r>
    </w:p>
    <w:p w:rsidR="00B74BF0" w:rsidRPr="00212777" w:rsidRDefault="00B74BF0" w:rsidP="00352F02">
      <w:pPr>
        <w:spacing w:line="360" w:lineRule="auto"/>
        <w:jc w:val="both"/>
        <w:rPr>
          <w:b/>
          <w:i/>
          <w:sz w:val="20"/>
          <w:szCs w:val="20"/>
        </w:rPr>
      </w:pPr>
      <w:r w:rsidRPr="00212777">
        <w:rPr>
          <w:b/>
          <w:i/>
          <w:sz w:val="20"/>
          <w:szCs w:val="20"/>
        </w:rPr>
        <w:lastRenderedPageBreak/>
        <w:t>Voordelen</w:t>
      </w:r>
      <w:r w:rsidR="00DC6CA0" w:rsidRPr="00212777">
        <w:rPr>
          <w:b/>
          <w:i/>
          <w:sz w:val="20"/>
          <w:szCs w:val="20"/>
        </w:rPr>
        <w:t>:</w:t>
      </w:r>
    </w:p>
    <w:p w:rsidR="00B74BF0" w:rsidRPr="00212777" w:rsidRDefault="00E9746C" w:rsidP="00017EE8">
      <w:pPr>
        <w:pStyle w:val="ListParagraph"/>
        <w:numPr>
          <w:ilvl w:val="0"/>
          <w:numId w:val="12"/>
        </w:numPr>
        <w:spacing w:line="360" w:lineRule="auto"/>
        <w:ind w:left="720"/>
        <w:jc w:val="both"/>
        <w:rPr>
          <w:rFonts w:ascii="Times New Roman" w:hAnsi="Times New Roman"/>
          <w:sz w:val="20"/>
          <w:szCs w:val="20"/>
          <w:lang w:val="nl-NL"/>
        </w:rPr>
      </w:pPr>
      <w:r>
        <w:rPr>
          <w:rFonts w:ascii="Times New Roman" w:hAnsi="Times New Roman"/>
          <w:sz w:val="20"/>
          <w:szCs w:val="20"/>
          <w:lang w:val="nl-NL"/>
        </w:rPr>
        <w:t>Makkelijk te implementeren;</w:t>
      </w:r>
    </w:p>
    <w:p w:rsidR="00B74BF0" w:rsidRPr="00212777" w:rsidRDefault="00B74BF0" w:rsidP="00017EE8">
      <w:pPr>
        <w:pStyle w:val="ListParagraph"/>
        <w:numPr>
          <w:ilvl w:val="0"/>
          <w:numId w:val="12"/>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Gemakkelij</w:t>
      </w:r>
      <w:r w:rsidR="00E9746C">
        <w:rPr>
          <w:rFonts w:ascii="Times New Roman" w:hAnsi="Times New Roman"/>
          <w:sz w:val="20"/>
          <w:szCs w:val="20"/>
          <w:lang w:val="nl-NL"/>
        </w:rPr>
        <w:t>k uitbreidbaar of te verkleinen;</w:t>
      </w:r>
    </w:p>
    <w:p w:rsidR="00B74BF0" w:rsidRPr="00212777" w:rsidRDefault="00B74BF0" w:rsidP="00017EE8">
      <w:pPr>
        <w:pStyle w:val="ListParagraph"/>
        <w:numPr>
          <w:ilvl w:val="0"/>
          <w:numId w:val="12"/>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Geen extra programmatuur of software nodig.</w:t>
      </w:r>
    </w:p>
    <w:p w:rsidR="00B74BF0" w:rsidRPr="00212777" w:rsidRDefault="00B74BF0" w:rsidP="00352F02">
      <w:pPr>
        <w:spacing w:line="360" w:lineRule="auto"/>
        <w:jc w:val="both"/>
        <w:rPr>
          <w:b/>
          <w:i/>
          <w:sz w:val="20"/>
          <w:szCs w:val="20"/>
        </w:rPr>
      </w:pPr>
      <w:r w:rsidRPr="00212777">
        <w:rPr>
          <w:b/>
          <w:i/>
          <w:sz w:val="20"/>
          <w:szCs w:val="20"/>
        </w:rPr>
        <w:t>Nadelen</w:t>
      </w:r>
      <w:r w:rsidR="00DC6CA0" w:rsidRPr="00212777">
        <w:rPr>
          <w:b/>
          <w:i/>
          <w:sz w:val="20"/>
          <w:szCs w:val="20"/>
        </w:rPr>
        <w:t>:</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Gee</w:t>
      </w:r>
      <w:r w:rsidR="00E9746C">
        <w:rPr>
          <w:rFonts w:ascii="Times New Roman" w:hAnsi="Times New Roman"/>
          <w:sz w:val="20"/>
          <w:szCs w:val="20"/>
          <w:lang w:val="nl-NL"/>
        </w:rPr>
        <w:t>n duidelijkheid in de structuur;</w:t>
      </w:r>
    </w:p>
    <w:p w:rsidR="00B74BF0" w:rsidRPr="00212777" w:rsidRDefault="00E9746C" w:rsidP="00017EE8">
      <w:pPr>
        <w:pStyle w:val="ListParagraph"/>
        <w:numPr>
          <w:ilvl w:val="0"/>
          <w:numId w:val="13"/>
        </w:numPr>
        <w:spacing w:line="360" w:lineRule="auto"/>
        <w:ind w:left="720"/>
        <w:jc w:val="both"/>
        <w:rPr>
          <w:rFonts w:ascii="Times New Roman" w:hAnsi="Times New Roman"/>
          <w:sz w:val="20"/>
          <w:szCs w:val="20"/>
          <w:lang w:val="nl-NL"/>
        </w:rPr>
      </w:pPr>
      <w:r>
        <w:rPr>
          <w:rFonts w:ascii="Times New Roman" w:hAnsi="Times New Roman"/>
          <w:sz w:val="20"/>
          <w:szCs w:val="20"/>
          <w:lang w:val="nl-NL"/>
        </w:rPr>
        <w:t>Niet gemakkelijk te controleren;</w:t>
      </w:r>
    </w:p>
    <w:p w:rsidR="00B74BF0" w:rsidRPr="00212777" w:rsidRDefault="00E9746C" w:rsidP="00017EE8">
      <w:pPr>
        <w:pStyle w:val="ListParagraph"/>
        <w:numPr>
          <w:ilvl w:val="0"/>
          <w:numId w:val="13"/>
        </w:numPr>
        <w:spacing w:line="360" w:lineRule="auto"/>
        <w:ind w:left="720"/>
        <w:jc w:val="both"/>
        <w:rPr>
          <w:rFonts w:ascii="Times New Roman" w:hAnsi="Times New Roman"/>
          <w:sz w:val="20"/>
          <w:szCs w:val="20"/>
          <w:lang w:val="nl-NL"/>
        </w:rPr>
      </w:pPr>
      <w:r>
        <w:rPr>
          <w:rFonts w:ascii="Times New Roman" w:hAnsi="Times New Roman"/>
          <w:sz w:val="20"/>
          <w:szCs w:val="20"/>
          <w:lang w:val="nl-NL"/>
        </w:rPr>
        <w:t>Snel onderhevig aan wildgroei;</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Mogelijk dubbele</w:t>
      </w:r>
      <w:r w:rsidR="00E9746C">
        <w:rPr>
          <w:rFonts w:ascii="Times New Roman" w:hAnsi="Times New Roman"/>
          <w:sz w:val="20"/>
          <w:szCs w:val="20"/>
          <w:lang w:val="nl-NL"/>
        </w:rPr>
        <w:t xml:space="preserve"> rollen;</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Tijdrove</w:t>
      </w:r>
      <w:r w:rsidR="00E9746C">
        <w:rPr>
          <w:rFonts w:ascii="Times New Roman" w:hAnsi="Times New Roman"/>
          <w:sz w:val="20"/>
          <w:szCs w:val="20"/>
          <w:lang w:val="nl-NL"/>
        </w:rPr>
        <w:t>nd met betrekking tot onderhoud;</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Medewerker hoofdtaak operatie en neventaak security?</w:t>
      </w:r>
    </w:p>
    <w:p w:rsidR="00887046"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Geheel risico dekkend?</w:t>
      </w:r>
    </w:p>
    <w:p w:rsidR="00887046" w:rsidRPr="00212777" w:rsidRDefault="00887046" w:rsidP="00887046">
      <w:pPr>
        <w:pStyle w:val="ListParagraph"/>
        <w:spacing w:line="360" w:lineRule="auto"/>
        <w:jc w:val="both"/>
        <w:rPr>
          <w:rFonts w:ascii="Times New Roman" w:hAnsi="Times New Roman"/>
          <w:sz w:val="20"/>
          <w:szCs w:val="20"/>
          <w:lang w:val="nl-NL"/>
        </w:rPr>
      </w:pPr>
    </w:p>
    <w:p w:rsidR="00B74BF0" w:rsidRPr="00212777" w:rsidRDefault="001F08C7" w:rsidP="00DC6CA0">
      <w:pPr>
        <w:ind w:left="360"/>
        <w:jc w:val="center"/>
      </w:pPr>
      <w:r w:rsidRPr="00212777">
        <w:object w:dxaOrig="9419" w:dyaOrig="9419">
          <v:shape id="_x0000_i1031" type="#_x0000_t75" style="width:306.75pt;height:306.75pt" o:ole="">
            <v:imagedata r:id="rId26" o:title=""/>
          </v:shape>
          <o:OLEObject Type="Embed" ProgID="Visio.Drawing.11" ShapeID="_x0000_i1031" DrawAspect="Content" ObjectID="_1400273464" r:id="rId27"/>
        </w:object>
      </w:r>
    </w:p>
    <w:p w:rsidR="00887046" w:rsidRPr="00212777" w:rsidRDefault="00887046">
      <w:pPr>
        <w:rPr>
          <w:b/>
          <w:bCs/>
          <w:i/>
          <w:iCs/>
          <w:sz w:val="28"/>
          <w:szCs w:val="28"/>
        </w:rPr>
      </w:pPr>
      <w:bookmarkStart w:id="29" w:name="_Toc320191916"/>
      <w:r w:rsidRPr="00212777">
        <w:br w:type="page"/>
      </w:r>
    </w:p>
    <w:p w:rsidR="00B74BF0" w:rsidRPr="00212777" w:rsidRDefault="00151D1C" w:rsidP="00DC6CA0">
      <w:pPr>
        <w:pStyle w:val="Heading2"/>
        <w:keepLines/>
        <w:spacing w:before="200" w:after="0" w:line="360" w:lineRule="auto"/>
        <w:jc w:val="both"/>
        <w:rPr>
          <w:rFonts w:ascii="Times New Roman" w:hAnsi="Times New Roman" w:cs="Times New Roman"/>
        </w:rPr>
      </w:pPr>
      <w:bookmarkStart w:id="30" w:name="_Toc326342217"/>
      <w:r>
        <w:rPr>
          <w:rFonts w:ascii="Times New Roman" w:hAnsi="Times New Roman" w:cs="Times New Roman"/>
        </w:rPr>
        <w:lastRenderedPageBreak/>
        <w:t>4</w:t>
      </w:r>
      <w:r w:rsidR="00DC6CA0" w:rsidRPr="00212777">
        <w:rPr>
          <w:rFonts w:ascii="Times New Roman" w:hAnsi="Times New Roman" w:cs="Times New Roman"/>
        </w:rPr>
        <w:t xml:space="preserve">.2 </w:t>
      </w:r>
      <w:r w:rsidR="00B74BF0" w:rsidRPr="00212777">
        <w:rPr>
          <w:rFonts w:ascii="Times New Roman" w:hAnsi="Times New Roman" w:cs="Times New Roman"/>
        </w:rPr>
        <w:t>Op</w:t>
      </w:r>
      <w:r w:rsidR="003D0693" w:rsidRPr="00212777">
        <w:rPr>
          <w:rFonts w:ascii="Times New Roman" w:hAnsi="Times New Roman" w:cs="Times New Roman"/>
        </w:rPr>
        <w:t>tie</w:t>
      </w:r>
      <w:r w:rsidR="00B74BF0" w:rsidRPr="00212777">
        <w:rPr>
          <w:rFonts w:ascii="Times New Roman" w:hAnsi="Times New Roman" w:cs="Times New Roman"/>
        </w:rPr>
        <w:t xml:space="preserve"> 2</w:t>
      </w:r>
      <w:bookmarkEnd w:id="26"/>
      <w:bookmarkEnd w:id="27"/>
      <w:bookmarkEnd w:id="28"/>
      <w:bookmarkEnd w:id="29"/>
      <w:r w:rsidR="00CE1205">
        <w:rPr>
          <w:rFonts w:ascii="Times New Roman" w:hAnsi="Times New Roman" w:cs="Times New Roman"/>
        </w:rPr>
        <w:t xml:space="preserve"> - Hierarchical RBAC</w:t>
      </w:r>
      <w:bookmarkEnd w:id="30"/>
    </w:p>
    <w:p w:rsidR="00B74BF0" w:rsidRPr="00212777" w:rsidRDefault="00DA7EE7" w:rsidP="00DC6CA0">
      <w:pPr>
        <w:spacing w:line="360" w:lineRule="auto"/>
        <w:jc w:val="both"/>
        <w:rPr>
          <w:sz w:val="20"/>
          <w:szCs w:val="20"/>
        </w:rPr>
      </w:pPr>
      <w:r>
        <w:rPr>
          <w:sz w:val="20"/>
          <w:szCs w:val="20"/>
        </w:rPr>
        <w:t>Het invoeren van niveau éé</w:t>
      </w:r>
      <w:r w:rsidR="00B74BF0" w:rsidRPr="00212777">
        <w:rPr>
          <w:sz w:val="20"/>
          <w:szCs w:val="20"/>
        </w:rPr>
        <w:t xml:space="preserve">n en twee </w:t>
      </w:r>
      <w:r w:rsidR="00E9746C">
        <w:rPr>
          <w:sz w:val="20"/>
          <w:szCs w:val="20"/>
        </w:rPr>
        <w:t xml:space="preserve">(Hierarchical RBAC) </w:t>
      </w:r>
      <w:r w:rsidR="00B74BF0" w:rsidRPr="00212777">
        <w:rPr>
          <w:sz w:val="20"/>
          <w:szCs w:val="20"/>
        </w:rPr>
        <w:t xml:space="preserve">van het RBAC model. </w:t>
      </w:r>
      <w:r w:rsidR="001F08C7">
        <w:rPr>
          <w:sz w:val="20"/>
          <w:szCs w:val="20"/>
        </w:rPr>
        <w:t>In figuur 4.2</w:t>
      </w:r>
      <w:r w:rsidR="001F08C7" w:rsidRPr="00212777">
        <w:rPr>
          <w:sz w:val="20"/>
          <w:szCs w:val="20"/>
        </w:rPr>
        <w:t xml:space="preserve"> is de template weergegeven van deze op</w:t>
      </w:r>
      <w:r w:rsidR="00CE1205">
        <w:rPr>
          <w:sz w:val="20"/>
          <w:szCs w:val="20"/>
        </w:rPr>
        <w:t>tie</w:t>
      </w:r>
      <w:r w:rsidR="001F08C7" w:rsidRPr="00212777">
        <w:rPr>
          <w:sz w:val="20"/>
          <w:szCs w:val="20"/>
        </w:rPr>
        <w:t>.</w:t>
      </w:r>
      <w:r w:rsidR="001F08C7">
        <w:rPr>
          <w:sz w:val="20"/>
          <w:szCs w:val="20"/>
        </w:rPr>
        <w:t xml:space="preserve"> </w:t>
      </w:r>
      <w:r w:rsidR="00B74BF0" w:rsidRPr="00212777">
        <w:rPr>
          <w:sz w:val="20"/>
          <w:szCs w:val="20"/>
        </w:rPr>
        <w:t>Hierarchical RBAC houd</w:t>
      </w:r>
      <w:r>
        <w:rPr>
          <w:sz w:val="20"/>
          <w:szCs w:val="20"/>
        </w:rPr>
        <w:t>t</w:t>
      </w:r>
      <w:r w:rsidR="00B74BF0" w:rsidRPr="00212777">
        <w:rPr>
          <w:sz w:val="20"/>
          <w:szCs w:val="20"/>
        </w:rPr>
        <w:t xml:space="preserve"> in dat rollen gecreëerd moeten worden ten behoeve van de functionaliteiten over de verschillende afdelingen in combinatie met hun organisatorische rollen. De beste manier</w:t>
      </w:r>
      <w:r w:rsidR="008F1BD1">
        <w:rPr>
          <w:sz w:val="20"/>
          <w:szCs w:val="20"/>
        </w:rPr>
        <w:t>en</w:t>
      </w:r>
      <w:r w:rsidR="00B74BF0" w:rsidRPr="00212777">
        <w:rPr>
          <w:sz w:val="20"/>
          <w:szCs w:val="20"/>
        </w:rPr>
        <w:t xml:space="preserve"> om deze roll</w:t>
      </w:r>
      <w:r w:rsidR="008F1BD1">
        <w:rPr>
          <w:sz w:val="20"/>
          <w:szCs w:val="20"/>
        </w:rPr>
        <w:t>en tot stand te laten komen zijn</w:t>
      </w:r>
      <w:r w:rsidR="00B74BF0" w:rsidRPr="00212777">
        <w:rPr>
          <w:sz w:val="20"/>
          <w:szCs w:val="20"/>
        </w:rPr>
        <w:t xml:space="preserve"> via de bottum-up en by-example methode. Informatie vergaren over de rollen zal inhouden een uitdraai te maken van de Active Directory (AD) om deze vervolgens te sort</w:t>
      </w:r>
      <w:r w:rsidR="008F1BD1">
        <w:rPr>
          <w:sz w:val="20"/>
          <w:szCs w:val="20"/>
        </w:rPr>
        <w:t xml:space="preserve">eren. Na het sorteren zullen </w:t>
      </w:r>
      <w:r w:rsidR="00B74BF0" w:rsidRPr="00212777">
        <w:rPr>
          <w:sz w:val="20"/>
          <w:szCs w:val="20"/>
        </w:rPr>
        <w:t xml:space="preserve">interviews plaatsvinden met de managers </w:t>
      </w:r>
      <w:r w:rsidR="008F1BD1">
        <w:rPr>
          <w:sz w:val="20"/>
          <w:szCs w:val="20"/>
        </w:rPr>
        <w:t xml:space="preserve">over </w:t>
      </w:r>
      <w:r w:rsidR="00B74BF0" w:rsidRPr="00212777">
        <w:rPr>
          <w:sz w:val="20"/>
          <w:szCs w:val="20"/>
        </w:rPr>
        <w:t>wat de organisatorische</w:t>
      </w:r>
      <w:r w:rsidR="008F1BD1">
        <w:rPr>
          <w:sz w:val="20"/>
          <w:szCs w:val="20"/>
        </w:rPr>
        <w:t xml:space="preserve"> rollen zijn. Indien dit geheel </w:t>
      </w:r>
      <w:r w:rsidR="00B74BF0" w:rsidRPr="00212777">
        <w:rPr>
          <w:sz w:val="20"/>
          <w:szCs w:val="20"/>
        </w:rPr>
        <w:t>compleet is</w:t>
      </w:r>
      <w:r w:rsidR="008F1BD1">
        <w:rPr>
          <w:sz w:val="20"/>
          <w:szCs w:val="20"/>
        </w:rPr>
        <w:t xml:space="preserve">, </w:t>
      </w:r>
      <w:r w:rsidR="00B74BF0" w:rsidRPr="00212777">
        <w:rPr>
          <w:sz w:val="20"/>
          <w:szCs w:val="20"/>
        </w:rPr>
        <w:t>zal een afweging gemaakt moeten worden welke rollen nu daadwerkelijk gecreëerd dienen te worden. Dit zal resulteren in een combinatie van de functionele en organisatorische rollen. Als laatste zullen de medewerkers gekoppeld worden aan de rollen die men behoor</w:t>
      </w:r>
      <w:r w:rsidR="00B361E9">
        <w:rPr>
          <w:sz w:val="20"/>
          <w:szCs w:val="20"/>
        </w:rPr>
        <w:t>t</w:t>
      </w:r>
      <w:r w:rsidR="00B74BF0" w:rsidRPr="00212777">
        <w:rPr>
          <w:sz w:val="20"/>
          <w:szCs w:val="20"/>
        </w:rPr>
        <w:t xml:space="preserve"> te hebben.</w:t>
      </w:r>
    </w:p>
    <w:p w:rsidR="00887046" w:rsidRPr="00212777" w:rsidRDefault="00F80D81" w:rsidP="00DC6CA0">
      <w:pPr>
        <w:spacing w:line="360" w:lineRule="auto"/>
        <w:jc w:val="both"/>
        <w:rPr>
          <w:sz w:val="20"/>
          <w:szCs w:val="20"/>
        </w:rPr>
      </w:pPr>
      <w:r>
        <w:rPr>
          <w:sz w:val="20"/>
          <w:szCs w:val="20"/>
        </w:rPr>
        <w:t xml:space="preserve"> </w:t>
      </w:r>
    </w:p>
    <w:p w:rsidR="00B74BF0" w:rsidRPr="00212777" w:rsidRDefault="00B74BF0" w:rsidP="00DC6CA0">
      <w:pPr>
        <w:spacing w:line="360" w:lineRule="auto"/>
        <w:jc w:val="both"/>
        <w:rPr>
          <w:sz w:val="20"/>
          <w:szCs w:val="20"/>
        </w:rPr>
      </w:pPr>
      <w:r w:rsidRPr="001454DE">
        <w:rPr>
          <w:sz w:val="20"/>
          <w:szCs w:val="20"/>
        </w:rPr>
        <w:t xml:space="preserve">De voordelen van deze methode zijn dat in de huidige situatie alleen een verlaging op organisatorisch niveau plaats dient te vinden en er rollen tussen komen te zitten. Tevens is </w:t>
      </w:r>
      <w:r w:rsidR="00B361E9" w:rsidRPr="001454DE">
        <w:rPr>
          <w:sz w:val="20"/>
          <w:szCs w:val="20"/>
        </w:rPr>
        <w:t xml:space="preserve">deze methode </w:t>
      </w:r>
      <w:r w:rsidRPr="001454DE">
        <w:rPr>
          <w:sz w:val="20"/>
          <w:szCs w:val="20"/>
        </w:rPr>
        <w:t>gemakkelijk uit te bereiden of te verkleinen. Voor deze methode is geen extra software of programmatuur benodigd.</w:t>
      </w:r>
    </w:p>
    <w:p w:rsidR="00887046" w:rsidRPr="00212777" w:rsidRDefault="00887046" w:rsidP="00DC6CA0">
      <w:pPr>
        <w:spacing w:line="360" w:lineRule="auto"/>
        <w:jc w:val="both"/>
        <w:rPr>
          <w:sz w:val="20"/>
          <w:szCs w:val="20"/>
        </w:rPr>
      </w:pPr>
    </w:p>
    <w:p w:rsidR="00B74BF0" w:rsidRPr="00212777" w:rsidRDefault="00B74BF0" w:rsidP="00DC6CA0">
      <w:pPr>
        <w:spacing w:line="360" w:lineRule="auto"/>
        <w:jc w:val="both"/>
        <w:rPr>
          <w:sz w:val="20"/>
          <w:szCs w:val="20"/>
        </w:rPr>
      </w:pPr>
      <w:r w:rsidRPr="00212777">
        <w:rPr>
          <w:sz w:val="20"/>
          <w:szCs w:val="20"/>
        </w:rPr>
        <w:t xml:space="preserve">De nadelen van deze methode zijn dat maar beperkte duidelijkheid </w:t>
      </w:r>
      <w:r w:rsidR="00B361E9">
        <w:rPr>
          <w:sz w:val="20"/>
          <w:szCs w:val="20"/>
        </w:rPr>
        <w:t xml:space="preserve">wordt geboden, </w:t>
      </w:r>
      <w:r w:rsidRPr="00212777">
        <w:rPr>
          <w:sz w:val="20"/>
          <w:szCs w:val="20"/>
        </w:rPr>
        <w:t>waardoor controle moeilijk word. Hierdoor is het systeem erg</w:t>
      </w:r>
      <w:r w:rsidR="00B361E9">
        <w:rPr>
          <w:sz w:val="20"/>
          <w:szCs w:val="20"/>
        </w:rPr>
        <w:t xml:space="preserve"> onderhevig aan wildgroei, omdat</w:t>
      </w:r>
      <w:r w:rsidRPr="00212777">
        <w:rPr>
          <w:sz w:val="20"/>
          <w:szCs w:val="20"/>
        </w:rPr>
        <w:t xml:space="preserve"> men niet duidelijk inzicht heeft in de rechten die aan de rollen zijn gekoppeld</w:t>
      </w:r>
      <w:r w:rsidR="00B361E9">
        <w:rPr>
          <w:sz w:val="20"/>
          <w:szCs w:val="20"/>
        </w:rPr>
        <w:t xml:space="preserve">. Hierdoor kunnen </w:t>
      </w:r>
      <w:r w:rsidRPr="00212777">
        <w:rPr>
          <w:sz w:val="20"/>
          <w:szCs w:val="20"/>
        </w:rPr>
        <w:t xml:space="preserve">dubbele rollen ontstaan. Ook de mogelijkheid dat men rollen heeft die niet gekoppeld mogen worden is aanwezig. Het onderhoud aan deze methode is hierdoor een tijdrovend geheel </w:t>
      </w:r>
      <w:r w:rsidR="00B361E9">
        <w:rPr>
          <w:sz w:val="20"/>
          <w:szCs w:val="20"/>
        </w:rPr>
        <w:t>d</w:t>
      </w:r>
      <w:r w:rsidRPr="00212777">
        <w:rPr>
          <w:sz w:val="20"/>
          <w:szCs w:val="20"/>
        </w:rPr>
        <w:t xml:space="preserve">at naar </w:t>
      </w:r>
      <w:r w:rsidR="00B361E9">
        <w:rPr>
          <w:sz w:val="20"/>
          <w:szCs w:val="20"/>
        </w:rPr>
        <w:t xml:space="preserve">de toekomst toe </w:t>
      </w:r>
      <w:r w:rsidRPr="00212777">
        <w:rPr>
          <w:sz w:val="20"/>
          <w:szCs w:val="20"/>
        </w:rPr>
        <w:t xml:space="preserve">alleen maar toeneemt. </w:t>
      </w:r>
      <w:r w:rsidRPr="004A152F">
        <w:rPr>
          <w:sz w:val="20"/>
          <w:szCs w:val="20"/>
        </w:rPr>
        <w:t>Door de gekozen methode blijft het met betrekking tot security dan een vraagstuk of dit door een medewerker kan gebeuren die de operatie als hoofdtaak en security als neven taak heeft. Ook de vraag of dit geheel risicodekkend is blijft bestaan.</w:t>
      </w:r>
    </w:p>
    <w:p w:rsidR="001517E5" w:rsidRDefault="001517E5">
      <w:pPr>
        <w:rPr>
          <w:sz w:val="20"/>
          <w:szCs w:val="20"/>
        </w:rPr>
      </w:pPr>
      <w:r>
        <w:rPr>
          <w:sz w:val="20"/>
          <w:szCs w:val="20"/>
        </w:rPr>
        <w:br w:type="page"/>
      </w:r>
    </w:p>
    <w:p w:rsidR="00B74BF0" w:rsidRPr="00212777" w:rsidRDefault="00B74BF0" w:rsidP="00352F02">
      <w:pPr>
        <w:spacing w:line="360" w:lineRule="auto"/>
        <w:jc w:val="both"/>
        <w:rPr>
          <w:b/>
          <w:i/>
          <w:sz w:val="20"/>
          <w:szCs w:val="20"/>
        </w:rPr>
      </w:pPr>
      <w:r w:rsidRPr="00212777">
        <w:rPr>
          <w:b/>
          <w:i/>
          <w:sz w:val="20"/>
          <w:szCs w:val="20"/>
        </w:rPr>
        <w:lastRenderedPageBreak/>
        <w:t>Voordelen</w:t>
      </w:r>
    </w:p>
    <w:p w:rsidR="00B74BF0" w:rsidRPr="00212777" w:rsidRDefault="00B74BF0" w:rsidP="00017EE8">
      <w:pPr>
        <w:pStyle w:val="ListParagraph"/>
        <w:numPr>
          <w:ilvl w:val="0"/>
          <w:numId w:val="12"/>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Makkelijk te implementeren.</w:t>
      </w:r>
    </w:p>
    <w:p w:rsidR="00E9746C" w:rsidRDefault="00B74BF0" w:rsidP="00017EE8">
      <w:pPr>
        <w:pStyle w:val="ListParagraph"/>
        <w:numPr>
          <w:ilvl w:val="0"/>
          <w:numId w:val="12"/>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Gemakkelijk uitbreidbaar of te verkleinen</w:t>
      </w:r>
    </w:p>
    <w:p w:rsidR="00B74BF0" w:rsidRPr="00212777" w:rsidRDefault="009A53B0" w:rsidP="00017EE8">
      <w:pPr>
        <w:pStyle w:val="ListParagraph"/>
        <w:numPr>
          <w:ilvl w:val="0"/>
          <w:numId w:val="12"/>
        </w:numPr>
        <w:spacing w:line="360" w:lineRule="auto"/>
        <w:ind w:left="720"/>
        <w:jc w:val="both"/>
        <w:rPr>
          <w:rFonts w:ascii="Times New Roman" w:hAnsi="Times New Roman"/>
          <w:sz w:val="20"/>
          <w:szCs w:val="20"/>
          <w:lang w:val="nl-NL"/>
        </w:rPr>
      </w:pPr>
      <w:r>
        <w:rPr>
          <w:rFonts w:ascii="Times New Roman" w:hAnsi="Times New Roman"/>
          <w:sz w:val="20"/>
          <w:szCs w:val="20"/>
          <w:lang w:val="nl-NL"/>
        </w:rPr>
        <w:t>Eenvoudige</w:t>
      </w:r>
      <w:r w:rsidR="00E9746C">
        <w:rPr>
          <w:rFonts w:ascii="Times New Roman" w:hAnsi="Times New Roman"/>
          <w:sz w:val="20"/>
          <w:szCs w:val="20"/>
          <w:lang w:val="nl-NL"/>
        </w:rPr>
        <w:t xml:space="preserve"> structuur</w:t>
      </w:r>
      <w:r w:rsidR="00B74BF0" w:rsidRPr="00212777">
        <w:rPr>
          <w:rFonts w:ascii="Times New Roman" w:hAnsi="Times New Roman"/>
          <w:sz w:val="20"/>
          <w:szCs w:val="20"/>
          <w:lang w:val="nl-NL"/>
        </w:rPr>
        <w:t>.</w:t>
      </w:r>
    </w:p>
    <w:p w:rsidR="00B74BF0" w:rsidRPr="00212777" w:rsidRDefault="00B74BF0" w:rsidP="00017EE8">
      <w:pPr>
        <w:pStyle w:val="ListParagraph"/>
        <w:numPr>
          <w:ilvl w:val="0"/>
          <w:numId w:val="12"/>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Geen extra programmatuur of software nodig.</w:t>
      </w:r>
    </w:p>
    <w:p w:rsidR="00B74BF0" w:rsidRPr="00212777" w:rsidRDefault="00B74BF0" w:rsidP="00352F02">
      <w:pPr>
        <w:spacing w:line="360" w:lineRule="auto"/>
        <w:jc w:val="both"/>
        <w:rPr>
          <w:b/>
          <w:i/>
          <w:sz w:val="20"/>
          <w:szCs w:val="20"/>
        </w:rPr>
      </w:pPr>
      <w:r w:rsidRPr="00212777">
        <w:rPr>
          <w:b/>
          <w:i/>
          <w:sz w:val="20"/>
          <w:szCs w:val="20"/>
        </w:rPr>
        <w:t>Nadelen</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Beperkte duidelijkheid in de structuur.</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Niet gemakkelijk te controleren.</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Snel onderhevig aan wildgroei.</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Mogelijk dubbele rollen.</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Tijdrovend met betrekking tot onderhoud.</w:t>
      </w:r>
    </w:p>
    <w:p w:rsidR="00B74BF0" w:rsidRPr="00212777"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Medewerker hoofdtaak operatie en neventaak security?</w:t>
      </w:r>
    </w:p>
    <w:p w:rsidR="00B74BF0" w:rsidRDefault="00B74BF0" w:rsidP="00017EE8">
      <w:pPr>
        <w:pStyle w:val="ListParagraph"/>
        <w:numPr>
          <w:ilvl w:val="0"/>
          <w:numId w:val="13"/>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Geheel risico dekkend?</w:t>
      </w:r>
    </w:p>
    <w:p w:rsidR="001517E5" w:rsidRPr="00212777" w:rsidRDefault="001517E5" w:rsidP="001517E5">
      <w:pPr>
        <w:pStyle w:val="ListParagraph"/>
        <w:spacing w:line="360" w:lineRule="auto"/>
        <w:jc w:val="both"/>
        <w:rPr>
          <w:rFonts w:ascii="Times New Roman" w:hAnsi="Times New Roman"/>
          <w:sz w:val="20"/>
          <w:szCs w:val="20"/>
          <w:lang w:val="nl-NL"/>
        </w:rPr>
      </w:pPr>
    </w:p>
    <w:p w:rsidR="00B74BF0" w:rsidRPr="00212777" w:rsidRDefault="00FC3A37" w:rsidP="00DC6CA0">
      <w:pPr>
        <w:spacing w:line="360" w:lineRule="auto"/>
        <w:jc w:val="center"/>
        <w:rPr>
          <w:sz w:val="20"/>
          <w:szCs w:val="20"/>
        </w:rPr>
      </w:pPr>
      <w:r>
        <w:object w:dxaOrig="9465" w:dyaOrig="11403">
          <v:shape id="_x0000_i1032" type="#_x0000_t75" style="width:306.75pt;height:369.75pt" o:ole="">
            <v:imagedata r:id="rId28" o:title=""/>
          </v:shape>
          <o:OLEObject Type="Embed" ProgID="Visio.Drawing.11" ShapeID="_x0000_i1032" DrawAspect="Content" ObjectID="_1400273465" r:id="rId29"/>
        </w:object>
      </w:r>
    </w:p>
    <w:p w:rsidR="00B74BF0" w:rsidRPr="00212777" w:rsidRDefault="00B74BF0" w:rsidP="00DC6CA0">
      <w:pPr>
        <w:spacing w:line="360" w:lineRule="auto"/>
        <w:jc w:val="both"/>
        <w:rPr>
          <w:b/>
          <w:bCs/>
          <w:color w:val="4F81BD"/>
          <w:sz w:val="20"/>
          <w:szCs w:val="20"/>
        </w:rPr>
      </w:pPr>
      <w:bookmarkStart w:id="31" w:name="_Toc316304506"/>
      <w:bookmarkStart w:id="32" w:name="_Toc316304706"/>
      <w:bookmarkStart w:id="33" w:name="_Toc316304787"/>
      <w:r w:rsidRPr="00212777">
        <w:rPr>
          <w:sz w:val="20"/>
          <w:szCs w:val="20"/>
        </w:rPr>
        <w:br w:type="page"/>
      </w:r>
    </w:p>
    <w:p w:rsidR="00B74BF0" w:rsidRPr="00212777" w:rsidRDefault="00151D1C" w:rsidP="00DC6CA0">
      <w:pPr>
        <w:pStyle w:val="Heading2"/>
        <w:keepLines/>
        <w:spacing w:before="200" w:after="0" w:line="360" w:lineRule="auto"/>
        <w:jc w:val="both"/>
        <w:rPr>
          <w:rFonts w:ascii="Times New Roman" w:hAnsi="Times New Roman" w:cs="Times New Roman"/>
        </w:rPr>
      </w:pPr>
      <w:bookmarkStart w:id="34" w:name="_Toc320191917"/>
      <w:bookmarkStart w:id="35" w:name="_Toc326342218"/>
      <w:r>
        <w:rPr>
          <w:rFonts w:ascii="Times New Roman" w:hAnsi="Times New Roman" w:cs="Times New Roman"/>
        </w:rPr>
        <w:lastRenderedPageBreak/>
        <w:t>4</w:t>
      </w:r>
      <w:r w:rsidR="00DC6CA0" w:rsidRPr="00212777">
        <w:rPr>
          <w:rFonts w:ascii="Times New Roman" w:hAnsi="Times New Roman" w:cs="Times New Roman"/>
        </w:rPr>
        <w:t xml:space="preserve">.3 </w:t>
      </w:r>
      <w:r w:rsidR="00B74BF0" w:rsidRPr="00212777">
        <w:rPr>
          <w:rFonts w:ascii="Times New Roman" w:hAnsi="Times New Roman" w:cs="Times New Roman"/>
        </w:rPr>
        <w:t>Op</w:t>
      </w:r>
      <w:r w:rsidR="003D0693" w:rsidRPr="00212777">
        <w:rPr>
          <w:rFonts w:ascii="Times New Roman" w:hAnsi="Times New Roman" w:cs="Times New Roman"/>
        </w:rPr>
        <w:t>tie</w:t>
      </w:r>
      <w:r w:rsidR="00B74BF0" w:rsidRPr="00212777">
        <w:rPr>
          <w:rFonts w:ascii="Times New Roman" w:hAnsi="Times New Roman" w:cs="Times New Roman"/>
        </w:rPr>
        <w:t xml:space="preserve"> </w:t>
      </w:r>
      <w:bookmarkStart w:id="36" w:name="_Toc316304507"/>
      <w:bookmarkStart w:id="37" w:name="_Toc316304707"/>
      <w:bookmarkStart w:id="38" w:name="_Toc316304788"/>
      <w:bookmarkEnd w:id="31"/>
      <w:bookmarkEnd w:id="32"/>
      <w:bookmarkEnd w:id="33"/>
      <w:bookmarkEnd w:id="34"/>
      <w:r w:rsidR="00B361E9">
        <w:rPr>
          <w:rFonts w:ascii="Times New Roman" w:hAnsi="Times New Roman" w:cs="Times New Roman"/>
        </w:rPr>
        <w:t>3 - Limited Static Constrained RBAC</w:t>
      </w:r>
      <w:bookmarkEnd w:id="35"/>
    </w:p>
    <w:p w:rsidR="00B74BF0" w:rsidRPr="00212777" w:rsidRDefault="00B74BF0" w:rsidP="00DC6CA0">
      <w:pPr>
        <w:spacing w:line="360" w:lineRule="auto"/>
        <w:jc w:val="both"/>
        <w:rPr>
          <w:sz w:val="20"/>
          <w:szCs w:val="20"/>
        </w:rPr>
      </w:pPr>
      <w:r w:rsidRPr="000D0181">
        <w:rPr>
          <w:sz w:val="20"/>
          <w:szCs w:val="20"/>
        </w:rPr>
        <w:t xml:space="preserve">Het invoeren </w:t>
      </w:r>
      <w:r w:rsidR="00E9746C" w:rsidRPr="000D0181">
        <w:rPr>
          <w:sz w:val="20"/>
          <w:szCs w:val="20"/>
        </w:rPr>
        <w:t>van de niveaus één, twee en drie (</w:t>
      </w:r>
      <w:r w:rsidRPr="000D0181">
        <w:rPr>
          <w:sz w:val="20"/>
          <w:szCs w:val="20"/>
        </w:rPr>
        <w:t>Limited Static Constrained RBAC</w:t>
      </w:r>
      <w:r w:rsidR="00E9746C" w:rsidRPr="000D0181">
        <w:rPr>
          <w:sz w:val="20"/>
          <w:szCs w:val="20"/>
        </w:rPr>
        <w:t>)</w:t>
      </w:r>
      <w:r w:rsidRPr="000D0181">
        <w:rPr>
          <w:sz w:val="20"/>
          <w:szCs w:val="20"/>
        </w:rPr>
        <w:t xml:space="preserve"> </w:t>
      </w:r>
      <w:r w:rsidR="00E9746C" w:rsidRPr="000D0181">
        <w:rPr>
          <w:sz w:val="20"/>
          <w:szCs w:val="20"/>
        </w:rPr>
        <w:t>van het RBAC model</w:t>
      </w:r>
      <w:r w:rsidRPr="000D0181">
        <w:rPr>
          <w:sz w:val="20"/>
          <w:szCs w:val="20"/>
        </w:rPr>
        <w:t xml:space="preserve">. </w:t>
      </w:r>
      <w:r w:rsidR="001517E5" w:rsidRPr="000D0181">
        <w:rPr>
          <w:sz w:val="20"/>
          <w:szCs w:val="20"/>
        </w:rPr>
        <w:t>In figuur 4.3 is de templat</w:t>
      </w:r>
      <w:r w:rsidR="00652D01">
        <w:rPr>
          <w:sz w:val="20"/>
          <w:szCs w:val="20"/>
        </w:rPr>
        <w:t>e weergegeven van deze optie</w:t>
      </w:r>
      <w:r w:rsidR="001517E5" w:rsidRPr="000D0181">
        <w:rPr>
          <w:sz w:val="20"/>
          <w:szCs w:val="20"/>
        </w:rPr>
        <w:t xml:space="preserve">. </w:t>
      </w:r>
      <w:r w:rsidR="00652D01">
        <w:rPr>
          <w:sz w:val="20"/>
          <w:szCs w:val="20"/>
        </w:rPr>
        <w:t xml:space="preserve">Limited bij deze optie </w:t>
      </w:r>
      <w:r w:rsidRPr="000D0181">
        <w:rPr>
          <w:sz w:val="20"/>
          <w:szCs w:val="20"/>
        </w:rPr>
        <w:t>wil zeggen dat voor bepaalde functies is gekozen om deze niet te combineren</w:t>
      </w:r>
      <w:r w:rsidR="004908EF" w:rsidRPr="000D0181">
        <w:rPr>
          <w:sz w:val="20"/>
          <w:szCs w:val="20"/>
        </w:rPr>
        <w:t>,</w:t>
      </w:r>
      <w:r w:rsidRPr="000D0181">
        <w:rPr>
          <w:sz w:val="20"/>
          <w:szCs w:val="20"/>
        </w:rPr>
        <w:t xml:space="preserve"> tenzij</w:t>
      </w:r>
      <w:r w:rsidR="004908EF" w:rsidRPr="000D0181">
        <w:rPr>
          <w:sz w:val="20"/>
          <w:szCs w:val="20"/>
        </w:rPr>
        <w:t xml:space="preserve"> e</w:t>
      </w:r>
      <w:r w:rsidRPr="000D0181">
        <w:rPr>
          <w:sz w:val="20"/>
          <w:szCs w:val="20"/>
        </w:rPr>
        <w:t>xpliciet</w:t>
      </w:r>
      <w:r w:rsidR="004908EF" w:rsidRPr="000D0181">
        <w:rPr>
          <w:sz w:val="20"/>
          <w:szCs w:val="20"/>
        </w:rPr>
        <w:t>e</w:t>
      </w:r>
      <w:r w:rsidRPr="000D0181">
        <w:rPr>
          <w:sz w:val="20"/>
          <w:szCs w:val="20"/>
        </w:rPr>
        <w:t xml:space="preserve"> toestemming </w:t>
      </w:r>
      <w:r w:rsidR="004908EF" w:rsidRPr="000D0181">
        <w:rPr>
          <w:sz w:val="20"/>
          <w:szCs w:val="20"/>
        </w:rPr>
        <w:t>wordt</w:t>
      </w:r>
      <w:r w:rsidRPr="000D0181">
        <w:rPr>
          <w:sz w:val="20"/>
          <w:szCs w:val="20"/>
        </w:rPr>
        <w:t xml:space="preserve"> gegeven. De</w:t>
      </w:r>
      <w:r w:rsidR="004908EF" w:rsidRPr="000D0181">
        <w:rPr>
          <w:sz w:val="20"/>
          <w:szCs w:val="20"/>
        </w:rPr>
        <w:t>ze</w:t>
      </w:r>
      <w:r w:rsidRPr="000D0181">
        <w:rPr>
          <w:sz w:val="20"/>
          <w:szCs w:val="20"/>
        </w:rPr>
        <w:t xml:space="preserve"> toestemming zal van tijdelijke aard zijn of er hangt een geldigheidsduur aan vast</w:t>
      </w:r>
      <w:r w:rsidR="004908EF" w:rsidRPr="000D0181">
        <w:rPr>
          <w:sz w:val="20"/>
          <w:szCs w:val="20"/>
        </w:rPr>
        <w:t xml:space="preserve"> die na het verlopen van de periode vernieuwd moet worden</w:t>
      </w:r>
      <w:r w:rsidRPr="000D0181">
        <w:rPr>
          <w:sz w:val="20"/>
          <w:szCs w:val="20"/>
        </w:rPr>
        <w:t>. Dit om te zorgen dat het beheersbaar blijft, niet verwaterd of wordt vergeten. Als regel zal worden gekozen voor het niet combineren van functies</w:t>
      </w:r>
      <w:r w:rsidR="004908EF" w:rsidRPr="000D0181">
        <w:rPr>
          <w:sz w:val="20"/>
          <w:szCs w:val="20"/>
        </w:rPr>
        <w:t>,</w:t>
      </w:r>
      <w:r w:rsidRPr="000D0181">
        <w:rPr>
          <w:sz w:val="20"/>
          <w:szCs w:val="20"/>
        </w:rPr>
        <w:t xml:space="preserve"> tenzij strikt noodzakelijk</w:t>
      </w:r>
      <w:r w:rsidR="004908EF" w:rsidRPr="000D0181">
        <w:rPr>
          <w:sz w:val="20"/>
          <w:szCs w:val="20"/>
        </w:rPr>
        <w:t>.</w:t>
      </w:r>
      <w:r w:rsidRPr="000D0181">
        <w:rPr>
          <w:sz w:val="20"/>
          <w:szCs w:val="20"/>
        </w:rPr>
        <w:t xml:space="preserve"> </w:t>
      </w:r>
      <w:r w:rsidR="004908EF" w:rsidRPr="000D0181">
        <w:rPr>
          <w:sz w:val="20"/>
          <w:szCs w:val="20"/>
        </w:rPr>
        <w:t>H</w:t>
      </w:r>
      <w:r w:rsidRPr="000D0181">
        <w:rPr>
          <w:sz w:val="20"/>
          <w:szCs w:val="20"/>
        </w:rPr>
        <w:t xml:space="preserve">et </w:t>
      </w:r>
      <w:r w:rsidR="004908EF" w:rsidRPr="000D0181">
        <w:rPr>
          <w:sz w:val="20"/>
          <w:szCs w:val="20"/>
        </w:rPr>
        <w:t>combineren van functies zal dus enkel gebeuren als</w:t>
      </w:r>
      <w:r w:rsidRPr="000D0181">
        <w:rPr>
          <w:sz w:val="20"/>
          <w:szCs w:val="20"/>
        </w:rPr>
        <w:t xml:space="preserve"> uitzondering.</w:t>
      </w:r>
    </w:p>
    <w:p w:rsidR="00887046" w:rsidRPr="00212777" w:rsidRDefault="00887046" w:rsidP="00DC6CA0">
      <w:pPr>
        <w:spacing w:line="360" w:lineRule="auto"/>
        <w:jc w:val="both"/>
        <w:rPr>
          <w:sz w:val="20"/>
          <w:szCs w:val="20"/>
        </w:rPr>
      </w:pPr>
    </w:p>
    <w:p w:rsidR="00B74BF0" w:rsidRPr="00212777" w:rsidRDefault="00B74BF0" w:rsidP="00DC6CA0">
      <w:pPr>
        <w:spacing w:line="360" w:lineRule="auto"/>
        <w:jc w:val="both"/>
        <w:rPr>
          <w:sz w:val="20"/>
          <w:szCs w:val="20"/>
        </w:rPr>
      </w:pPr>
      <w:r w:rsidRPr="00212777">
        <w:rPr>
          <w:sz w:val="20"/>
          <w:szCs w:val="20"/>
        </w:rPr>
        <w:t xml:space="preserve"> Aan de hand van de theorie is een template </w:t>
      </w:r>
      <w:r w:rsidR="004908EF">
        <w:rPr>
          <w:sz w:val="20"/>
          <w:szCs w:val="20"/>
        </w:rPr>
        <w:t>ontwikkeld,</w:t>
      </w:r>
      <w:r w:rsidRPr="00212777">
        <w:rPr>
          <w:sz w:val="20"/>
          <w:szCs w:val="20"/>
        </w:rPr>
        <w:t xml:space="preserve"> waarin al deze facetten terugkomen </w:t>
      </w:r>
      <w:r w:rsidR="00461992">
        <w:rPr>
          <w:sz w:val="20"/>
          <w:szCs w:val="20"/>
        </w:rPr>
        <w:t xml:space="preserve">en </w:t>
      </w:r>
      <w:r w:rsidRPr="00212777">
        <w:rPr>
          <w:sz w:val="20"/>
          <w:szCs w:val="20"/>
        </w:rPr>
        <w:t xml:space="preserve">die de risico's afdekken. De wijze van rol ontwikkeling zal </w:t>
      </w:r>
      <w:r w:rsidR="00461992">
        <w:rPr>
          <w:sz w:val="20"/>
          <w:szCs w:val="20"/>
        </w:rPr>
        <w:t>bestaan</w:t>
      </w:r>
      <w:r w:rsidRPr="00212777">
        <w:rPr>
          <w:sz w:val="20"/>
          <w:szCs w:val="20"/>
        </w:rPr>
        <w:t xml:space="preserve"> uit een combinatie van </w:t>
      </w:r>
      <w:r w:rsidR="00343529">
        <w:rPr>
          <w:sz w:val="20"/>
          <w:szCs w:val="20"/>
        </w:rPr>
        <w:t xml:space="preserve">de </w:t>
      </w:r>
      <w:r w:rsidRPr="00212777">
        <w:rPr>
          <w:sz w:val="20"/>
          <w:szCs w:val="20"/>
        </w:rPr>
        <w:t>by-example en bottum-up</w:t>
      </w:r>
      <w:r w:rsidR="00343529">
        <w:rPr>
          <w:sz w:val="20"/>
          <w:szCs w:val="20"/>
        </w:rPr>
        <w:t xml:space="preserve"> methodes</w:t>
      </w:r>
      <w:r w:rsidRPr="00212777">
        <w:rPr>
          <w:sz w:val="20"/>
          <w:szCs w:val="20"/>
        </w:rPr>
        <w:t xml:space="preserve">. Informatie vergaren over de rollen zal inhouden een uitdraai te maken van de Active Directory (AD) om deze vervolgens te sorteren. Na het sorteren zullen interviews plaatsvinden met de managers </w:t>
      </w:r>
      <w:r w:rsidR="00343529">
        <w:rPr>
          <w:sz w:val="20"/>
          <w:szCs w:val="20"/>
        </w:rPr>
        <w:t xml:space="preserve">om inzicht te krijgen in </w:t>
      </w:r>
      <w:r w:rsidRPr="00212777">
        <w:rPr>
          <w:sz w:val="20"/>
          <w:szCs w:val="20"/>
        </w:rPr>
        <w:t>de organisatorische rollen. Indien dit geheel compleet is</w:t>
      </w:r>
      <w:r w:rsidR="0072298A">
        <w:rPr>
          <w:sz w:val="20"/>
          <w:szCs w:val="20"/>
        </w:rPr>
        <w:t>,</w:t>
      </w:r>
      <w:r w:rsidRPr="00212777">
        <w:rPr>
          <w:sz w:val="20"/>
          <w:szCs w:val="20"/>
        </w:rPr>
        <w:t xml:space="preserve"> zal een afweging gemaakt moeten worden welke rollen nu daadwerkelijk gecreëerd dienen te worden. Aansluitend zal een afweging gemaakt dienen te worden welke functionaliteiten men wel en welke men niet mag combineren. Het uiteindelijke resultaat zal zijn dat combinatie</w:t>
      </w:r>
      <w:r w:rsidR="0072298A">
        <w:rPr>
          <w:sz w:val="20"/>
          <w:szCs w:val="20"/>
        </w:rPr>
        <w:t>s</w:t>
      </w:r>
      <w:r w:rsidRPr="00212777">
        <w:rPr>
          <w:sz w:val="20"/>
          <w:szCs w:val="20"/>
        </w:rPr>
        <w:t xml:space="preserve"> van de functionele en organisatorische rollen gemaakt </w:t>
      </w:r>
      <w:r w:rsidR="0072298A">
        <w:rPr>
          <w:sz w:val="20"/>
          <w:szCs w:val="20"/>
        </w:rPr>
        <w:t>worden</w:t>
      </w:r>
      <w:r w:rsidRPr="00212777">
        <w:rPr>
          <w:sz w:val="20"/>
          <w:szCs w:val="20"/>
        </w:rPr>
        <w:t>. Als laatste zullen de medewerkers gekoppeld worden aan de rollen die men behoort te hebben.</w:t>
      </w:r>
    </w:p>
    <w:p w:rsidR="00887046" w:rsidRPr="00212777" w:rsidRDefault="00887046" w:rsidP="00DC6CA0">
      <w:pPr>
        <w:spacing w:line="360" w:lineRule="auto"/>
        <w:jc w:val="both"/>
        <w:rPr>
          <w:sz w:val="20"/>
          <w:szCs w:val="20"/>
        </w:rPr>
      </w:pPr>
    </w:p>
    <w:p w:rsidR="00B74BF0" w:rsidRPr="00212777" w:rsidRDefault="00B74BF0" w:rsidP="00DC6CA0">
      <w:pPr>
        <w:spacing w:line="360" w:lineRule="auto"/>
        <w:jc w:val="both"/>
        <w:rPr>
          <w:sz w:val="20"/>
          <w:szCs w:val="20"/>
        </w:rPr>
      </w:pPr>
      <w:r w:rsidRPr="00212777">
        <w:rPr>
          <w:sz w:val="20"/>
          <w:szCs w:val="20"/>
        </w:rPr>
        <w:t>De voordelen van deze methode zijn dat in de huidige situatie verlaging op zowel organisatorisch als functioneel niveau plaats vind</w:t>
      </w:r>
      <w:r w:rsidR="0072298A">
        <w:rPr>
          <w:sz w:val="20"/>
          <w:szCs w:val="20"/>
        </w:rPr>
        <w:t>t</w:t>
      </w:r>
      <w:r w:rsidRPr="00212777">
        <w:rPr>
          <w:sz w:val="20"/>
          <w:szCs w:val="20"/>
        </w:rPr>
        <w:t xml:space="preserve"> met scheiding van functionaliteiten</w:t>
      </w:r>
      <w:r w:rsidR="0072298A">
        <w:rPr>
          <w:sz w:val="20"/>
          <w:szCs w:val="20"/>
        </w:rPr>
        <w:t xml:space="preserve">. Hierdoor ontstaat </w:t>
      </w:r>
      <w:r w:rsidRPr="00212777">
        <w:rPr>
          <w:sz w:val="20"/>
          <w:szCs w:val="20"/>
        </w:rPr>
        <w:t xml:space="preserve">een duidelijke structuur. Door de duidelijkheid in de structuur is het ook gemakkelijker </w:t>
      </w:r>
      <w:r w:rsidR="0072298A">
        <w:rPr>
          <w:sz w:val="20"/>
          <w:szCs w:val="20"/>
        </w:rPr>
        <w:t xml:space="preserve">om deze rollen </w:t>
      </w:r>
      <w:r w:rsidRPr="00212777">
        <w:rPr>
          <w:sz w:val="20"/>
          <w:szCs w:val="20"/>
        </w:rPr>
        <w:t>te onderhouden, beheren en controleren (audit). Tevens is het mogelijk om d</w:t>
      </w:r>
      <w:r w:rsidR="0072298A">
        <w:rPr>
          <w:sz w:val="20"/>
          <w:szCs w:val="20"/>
        </w:rPr>
        <w:t>eze optie</w:t>
      </w:r>
      <w:r w:rsidRPr="00212777">
        <w:rPr>
          <w:sz w:val="20"/>
          <w:szCs w:val="20"/>
        </w:rPr>
        <w:t xml:space="preserve"> uit te bereiden of te verkleinen naar de wens van de organisatie. Voor deze methode is geen extra software of programmatuur benodigd.</w:t>
      </w:r>
    </w:p>
    <w:p w:rsidR="00887046" w:rsidRPr="00212777" w:rsidRDefault="00887046" w:rsidP="00DC6CA0">
      <w:pPr>
        <w:spacing w:line="360" w:lineRule="auto"/>
        <w:jc w:val="both"/>
        <w:rPr>
          <w:sz w:val="20"/>
          <w:szCs w:val="20"/>
        </w:rPr>
      </w:pPr>
    </w:p>
    <w:p w:rsidR="00B74BF0" w:rsidRPr="00212777" w:rsidRDefault="00B74BF0" w:rsidP="00DC6CA0">
      <w:pPr>
        <w:spacing w:line="360" w:lineRule="auto"/>
        <w:jc w:val="both"/>
        <w:rPr>
          <w:sz w:val="20"/>
          <w:szCs w:val="20"/>
        </w:rPr>
      </w:pPr>
      <w:r w:rsidRPr="004A152F">
        <w:rPr>
          <w:sz w:val="20"/>
          <w:szCs w:val="20"/>
        </w:rPr>
        <w:t>De nadelen van deze methode zijn dat mogelijk teveel uitzonderingen op de regel</w:t>
      </w:r>
      <w:r w:rsidR="0072298A" w:rsidRPr="004A152F">
        <w:rPr>
          <w:sz w:val="20"/>
          <w:szCs w:val="20"/>
        </w:rPr>
        <w:t xml:space="preserve"> </w:t>
      </w:r>
      <w:r w:rsidRPr="004A152F">
        <w:rPr>
          <w:sz w:val="20"/>
          <w:szCs w:val="20"/>
        </w:rPr>
        <w:t>blijven bestaan. Tevens door de omvang van deze methode en de mogelijke uitbereiding naar de onderliggende systemen is het wenselijk dat de werknemer die dit gaat onderhouden en beheren security als hoofdtaak heeft en niet de operatie. Door de gekozen methode blijft het met betrekking tot security dan ook een vraagstuk of dit door een medewerker kan gebeuren die de operatie als hoofdtaak en security als neven taak heeft. Ook de vraag of dit geheel risicodekkend is blijft bestaan.</w:t>
      </w:r>
    </w:p>
    <w:p w:rsidR="00352F02" w:rsidRPr="00212777" w:rsidRDefault="00352F02" w:rsidP="00DC6CA0">
      <w:pPr>
        <w:spacing w:line="360" w:lineRule="auto"/>
        <w:jc w:val="both"/>
        <w:rPr>
          <w:sz w:val="20"/>
          <w:szCs w:val="20"/>
        </w:rPr>
      </w:pPr>
    </w:p>
    <w:p w:rsidR="00887046" w:rsidRPr="00212777" w:rsidRDefault="00887046">
      <w:pPr>
        <w:rPr>
          <w:sz w:val="20"/>
          <w:szCs w:val="20"/>
        </w:rPr>
      </w:pPr>
      <w:r w:rsidRPr="00212777">
        <w:rPr>
          <w:sz w:val="20"/>
          <w:szCs w:val="20"/>
        </w:rPr>
        <w:br w:type="page"/>
      </w:r>
    </w:p>
    <w:p w:rsidR="00B74BF0" w:rsidRPr="00212777" w:rsidRDefault="00B74BF0" w:rsidP="00352F02">
      <w:pPr>
        <w:spacing w:line="360" w:lineRule="auto"/>
        <w:jc w:val="both"/>
        <w:rPr>
          <w:b/>
          <w:i/>
          <w:sz w:val="20"/>
          <w:szCs w:val="20"/>
        </w:rPr>
      </w:pPr>
      <w:r w:rsidRPr="00212777">
        <w:rPr>
          <w:b/>
          <w:i/>
          <w:sz w:val="20"/>
          <w:szCs w:val="20"/>
        </w:rPr>
        <w:lastRenderedPageBreak/>
        <w:t>Voordelen:</w:t>
      </w:r>
    </w:p>
    <w:p w:rsidR="00B74BF0" w:rsidRPr="00212777" w:rsidRDefault="00B74BF0" w:rsidP="00017EE8">
      <w:pPr>
        <w:pStyle w:val="ListParagraph"/>
        <w:numPr>
          <w:ilvl w:val="0"/>
          <w:numId w:val="10"/>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Eenvoud waardoor het makkelijker te onderhouden en beheren is.</w:t>
      </w:r>
    </w:p>
    <w:p w:rsidR="00B74BF0" w:rsidRPr="00212777" w:rsidRDefault="00B74BF0" w:rsidP="00017EE8">
      <w:pPr>
        <w:pStyle w:val="ListParagraph"/>
        <w:numPr>
          <w:ilvl w:val="0"/>
          <w:numId w:val="10"/>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Duidelijkheid in de structuur zowel organisatorisch als functioneel.</w:t>
      </w:r>
    </w:p>
    <w:p w:rsidR="00B74BF0" w:rsidRPr="00212777" w:rsidRDefault="00B74BF0" w:rsidP="00017EE8">
      <w:pPr>
        <w:pStyle w:val="ListParagraph"/>
        <w:numPr>
          <w:ilvl w:val="0"/>
          <w:numId w:val="10"/>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Gemakkelijk uitbreidbaar of te verkleinen.</w:t>
      </w:r>
    </w:p>
    <w:p w:rsidR="00B74BF0" w:rsidRPr="00212777" w:rsidRDefault="00B74BF0" w:rsidP="00017EE8">
      <w:pPr>
        <w:pStyle w:val="ListParagraph"/>
        <w:numPr>
          <w:ilvl w:val="0"/>
          <w:numId w:val="10"/>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Geen extra programmatuur of software nodig.</w:t>
      </w:r>
    </w:p>
    <w:p w:rsidR="00B74BF0" w:rsidRPr="00212777" w:rsidRDefault="00B74BF0" w:rsidP="00017EE8">
      <w:pPr>
        <w:pStyle w:val="ListParagraph"/>
        <w:numPr>
          <w:ilvl w:val="0"/>
          <w:numId w:val="10"/>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Makkelijk te controleren (audit).</w:t>
      </w:r>
    </w:p>
    <w:p w:rsidR="00352F02" w:rsidRPr="00212777" w:rsidRDefault="00352F02" w:rsidP="00352F02">
      <w:pPr>
        <w:spacing w:line="360" w:lineRule="auto"/>
        <w:jc w:val="both"/>
        <w:rPr>
          <w:sz w:val="20"/>
          <w:szCs w:val="20"/>
        </w:rPr>
      </w:pPr>
    </w:p>
    <w:p w:rsidR="00B74BF0" w:rsidRPr="00212777" w:rsidRDefault="00B74BF0" w:rsidP="00352F02">
      <w:pPr>
        <w:spacing w:line="360" w:lineRule="auto"/>
        <w:jc w:val="both"/>
        <w:rPr>
          <w:b/>
          <w:i/>
          <w:sz w:val="20"/>
          <w:szCs w:val="20"/>
        </w:rPr>
      </w:pPr>
      <w:r w:rsidRPr="00212777">
        <w:rPr>
          <w:b/>
          <w:i/>
          <w:sz w:val="20"/>
          <w:szCs w:val="20"/>
        </w:rPr>
        <w:t>Nadelen:</w:t>
      </w:r>
    </w:p>
    <w:p w:rsidR="00B74BF0" w:rsidRPr="00212777" w:rsidRDefault="00B74BF0" w:rsidP="00017EE8">
      <w:pPr>
        <w:pStyle w:val="ListParagraph"/>
        <w:numPr>
          <w:ilvl w:val="0"/>
          <w:numId w:val="11"/>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Teveel uitzonderingen op de regel?</w:t>
      </w:r>
    </w:p>
    <w:p w:rsidR="00B74BF0" w:rsidRPr="00212777" w:rsidRDefault="00B74BF0" w:rsidP="00017EE8">
      <w:pPr>
        <w:pStyle w:val="ListParagraph"/>
        <w:numPr>
          <w:ilvl w:val="0"/>
          <w:numId w:val="11"/>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Medewerker hoofdtaak operatie en neventaak security?</w:t>
      </w:r>
    </w:p>
    <w:p w:rsidR="00B74BF0" w:rsidRPr="00212777" w:rsidRDefault="00B74BF0" w:rsidP="00017EE8">
      <w:pPr>
        <w:pStyle w:val="ListParagraph"/>
        <w:numPr>
          <w:ilvl w:val="0"/>
          <w:numId w:val="11"/>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Geheel risico dekkend?</w:t>
      </w:r>
    </w:p>
    <w:p w:rsidR="00B74BF0" w:rsidRPr="00212777" w:rsidRDefault="00B74BF0" w:rsidP="00DC6CA0">
      <w:pPr>
        <w:pStyle w:val="ListParagraph"/>
        <w:spacing w:line="360" w:lineRule="auto"/>
        <w:ind w:left="0"/>
        <w:jc w:val="both"/>
        <w:rPr>
          <w:rFonts w:ascii="Times New Roman" w:hAnsi="Times New Roman"/>
          <w:sz w:val="20"/>
          <w:szCs w:val="20"/>
          <w:lang w:val="nl-NL"/>
        </w:rPr>
      </w:pPr>
    </w:p>
    <w:p w:rsidR="00B74BF0" w:rsidRPr="00212777" w:rsidRDefault="001517E5" w:rsidP="00DF4645">
      <w:pPr>
        <w:pStyle w:val="ListParagraph"/>
        <w:spacing w:line="360" w:lineRule="auto"/>
        <w:ind w:left="0"/>
        <w:jc w:val="center"/>
        <w:rPr>
          <w:rFonts w:ascii="Times New Roman" w:hAnsi="Times New Roman"/>
          <w:sz w:val="20"/>
          <w:szCs w:val="20"/>
          <w:lang w:val="nl-NL"/>
        </w:rPr>
      </w:pPr>
      <w:r w:rsidRPr="00212777">
        <w:rPr>
          <w:rFonts w:ascii="Times New Roman" w:hAnsi="Times New Roman"/>
          <w:sz w:val="20"/>
          <w:szCs w:val="20"/>
          <w:lang w:val="nl-NL"/>
        </w:rPr>
        <w:object w:dxaOrig="9419" w:dyaOrig="11686">
          <v:shape id="_x0000_i1033" type="#_x0000_t75" style="width:307.5pt;height:381.75pt" o:ole="">
            <v:imagedata r:id="rId30" o:title=""/>
          </v:shape>
          <o:OLEObject Type="Embed" ProgID="Visio.Drawing.11" ShapeID="_x0000_i1033" DrawAspect="Content" ObjectID="_1400273466" r:id="rId31"/>
        </w:object>
      </w:r>
    </w:p>
    <w:p w:rsidR="00B74BF0" w:rsidRPr="00212777" w:rsidRDefault="00B74BF0" w:rsidP="00DC6CA0">
      <w:pPr>
        <w:spacing w:line="360" w:lineRule="auto"/>
        <w:jc w:val="both"/>
        <w:rPr>
          <w:sz w:val="20"/>
          <w:szCs w:val="20"/>
        </w:rPr>
      </w:pPr>
    </w:p>
    <w:p w:rsidR="00B74BF0" w:rsidRPr="00212777" w:rsidRDefault="00151D1C" w:rsidP="00DC6CA0">
      <w:pPr>
        <w:pStyle w:val="Heading2"/>
        <w:keepLines/>
        <w:spacing w:before="200" w:after="0" w:line="360" w:lineRule="auto"/>
        <w:jc w:val="both"/>
        <w:rPr>
          <w:rFonts w:ascii="Times New Roman" w:hAnsi="Times New Roman" w:cs="Times New Roman"/>
        </w:rPr>
      </w:pPr>
      <w:bookmarkStart w:id="39" w:name="_Toc320191918"/>
      <w:bookmarkStart w:id="40" w:name="_Toc326342219"/>
      <w:r>
        <w:rPr>
          <w:rFonts w:ascii="Times New Roman" w:hAnsi="Times New Roman" w:cs="Times New Roman"/>
        </w:rPr>
        <w:lastRenderedPageBreak/>
        <w:t>4</w:t>
      </w:r>
      <w:r w:rsidR="00DC6CA0" w:rsidRPr="00212777">
        <w:rPr>
          <w:rFonts w:ascii="Times New Roman" w:hAnsi="Times New Roman" w:cs="Times New Roman"/>
        </w:rPr>
        <w:t xml:space="preserve">.4 </w:t>
      </w:r>
      <w:r w:rsidR="00B74BF0" w:rsidRPr="00212777">
        <w:rPr>
          <w:rFonts w:ascii="Times New Roman" w:hAnsi="Times New Roman" w:cs="Times New Roman"/>
        </w:rPr>
        <w:t>Op</w:t>
      </w:r>
      <w:r w:rsidR="003D0693" w:rsidRPr="00212777">
        <w:rPr>
          <w:rFonts w:ascii="Times New Roman" w:hAnsi="Times New Roman" w:cs="Times New Roman"/>
        </w:rPr>
        <w:t>tie</w:t>
      </w:r>
      <w:r w:rsidR="00B74BF0" w:rsidRPr="00212777">
        <w:rPr>
          <w:rFonts w:ascii="Times New Roman" w:hAnsi="Times New Roman" w:cs="Times New Roman"/>
        </w:rPr>
        <w:t xml:space="preserve"> </w:t>
      </w:r>
      <w:bookmarkEnd w:id="39"/>
      <w:r w:rsidR="002D7292">
        <w:rPr>
          <w:rFonts w:ascii="Times New Roman" w:hAnsi="Times New Roman" w:cs="Times New Roman"/>
        </w:rPr>
        <w:t>4 - Symmetric RBAC</w:t>
      </w:r>
      <w:bookmarkEnd w:id="40"/>
    </w:p>
    <w:p w:rsidR="00B74BF0" w:rsidRPr="00212777" w:rsidRDefault="00B74BF0" w:rsidP="00DC6CA0">
      <w:pPr>
        <w:spacing w:line="360" w:lineRule="auto"/>
        <w:jc w:val="both"/>
        <w:rPr>
          <w:sz w:val="20"/>
          <w:szCs w:val="20"/>
        </w:rPr>
      </w:pPr>
      <w:r w:rsidRPr="00212777">
        <w:rPr>
          <w:sz w:val="20"/>
          <w:szCs w:val="20"/>
        </w:rPr>
        <w:t>Het invoeren van Symmetric RBAC</w:t>
      </w:r>
      <w:r w:rsidR="00652D01">
        <w:rPr>
          <w:sz w:val="20"/>
          <w:szCs w:val="20"/>
        </w:rPr>
        <w:t>. Deze optie</w:t>
      </w:r>
      <w:r w:rsidR="002D7292">
        <w:rPr>
          <w:sz w:val="20"/>
          <w:szCs w:val="20"/>
        </w:rPr>
        <w:t xml:space="preserve"> is een pakket d</w:t>
      </w:r>
      <w:r w:rsidRPr="00212777">
        <w:rPr>
          <w:sz w:val="20"/>
          <w:szCs w:val="20"/>
        </w:rPr>
        <w:t xml:space="preserve">at </w:t>
      </w:r>
      <w:r w:rsidR="002D7292">
        <w:rPr>
          <w:sz w:val="20"/>
          <w:szCs w:val="20"/>
        </w:rPr>
        <w:t>is ontwikkeld, waarbij de rollen en</w:t>
      </w:r>
      <w:r w:rsidRPr="00212777">
        <w:rPr>
          <w:sz w:val="20"/>
          <w:szCs w:val="20"/>
        </w:rPr>
        <w:t xml:space="preserve"> rechten met betrekking tot functionele en organisatorische rollen volledig geautomatiseerd worden toegekend.</w:t>
      </w:r>
    </w:p>
    <w:p w:rsidR="00887046" w:rsidRPr="00212777" w:rsidRDefault="00887046" w:rsidP="00DC6CA0">
      <w:pPr>
        <w:spacing w:line="360" w:lineRule="auto"/>
        <w:jc w:val="both"/>
        <w:rPr>
          <w:sz w:val="20"/>
          <w:szCs w:val="20"/>
        </w:rPr>
      </w:pPr>
    </w:p>
    <w:p w:rsidR="00B74BF0" w:rsidRPr="00212777" w:rsidRDefault="00B74BF0" w:rsidP="00DC6CA0">
      <w:pPr>
        <w:spacing w:line="360" w:lineRule="auto"/>
        <w:jc w:val="both"/>
        <w:rPr>
          <w:sz w:val="20"/>
          <w:szCs w:val="20"/>
        </w:rPr>
      </w:pPr>
      <w:r w:rsidRPr="00A72DD5">
        <w:rPr>
          <w:sz w:val="20"/>
          <w:szCs w:val="20"/>
        </w:rPr>
        <w:t>Voordelen van deze methode zijn dat tot in detail van iedere medewerker gek</w:t>
      </w:r>
      <w:r w:rsidR="002D7292" w:rsidRPr="00A72DD5">
        <w:rPr>
          <w:sz w:val="20"/>
          <w:szCs w:val="20"/>
        </w:rPr>
        <w:t>eken kan worden wat benodigd is qua rechten.</w:t>
      </w:r>
      <w:r w:rsidRPr="00A72DD5">
        <w:rPr>
          <w:sz w:val="20"/>
          <w:szCs w:val="20"/>
        </w:rPr>
        <w:t xml:space="preserve"> Ook de kans op fouten is kleiner</w:t>
      </w:r>
      <w:r w:rsidR="002D7292" w:rsidRPr="00A72DD5">
        <w:rPr>
          <w:sz w:val="20"/>
          <w:szCs w:val="20"/>
        </w:rPr>
        <w:t>,</w:t>
      </w:r>
      <w:r w:rsidRPr="00A72DD5">
        <w:rPr>
          <w:sz w:val="20"/>
          <w:szCs w:val="20"/>
        </w:rPr>
        <w:t xml:space="preserve"> omdat het een geautomatiseerd systeem is</w:t>
      </w:r>
      <w:r w:rsidR="002D7292" w:rsidRPr="00A72DD5">
        <w:rPr>
          <w:sz w:val="20"/>
          <w:szCs w:val="20"/>
        </w:rPr>
        <w:t xml:space="preserve"> en de rechten per medewerker worden toegekend</w:t>
      </w:r>
      <w:r w:rsidRPr="00A72DD5">
        <w:rPr>
          <w:sz w:val="20"/>
          <w:szCs w:val="20"/>
        </w:rPr>
        <w:t>.</w:t>
      </w:r>
    </w:p>
    <w:p w:rsidR="00887046" w:rsidRPr="00212777" w:rsidRDefault="00887046" w:rsidP="00DC6CA0">
      <w:pPr>
        <w:spacing w:line="360" w:lineRule="auto"/>
        <w:jc w:val="both"/>
        <w:rPr>
          <w:sz w:val="20"/>
          <w:szCs w:val="20"/>
        </w:rPr>
      </w:pPr>
    </w:p>
    <w:p w:rsidR="00B74BF0" w:rsidRPr="00212777" w:rsidRDefault="00B74BF0" w:rsidP="00DC6CA0">
      <w:pPr>
        <w:spacing w:line="360" w:lineRule="auto"/>
        <w:jc w:val="both"/>
        <w:rPr>
          <w:sz w:val="20"/>
          <w:szCs w:val="20"/>
        </w:rPr>
      </w:pPr>
      <w:r w:rsidRPr="00212777">
        <w:rPr>
          <w:sz w:val="20"/>
          <w:szCs w:val="20"/>
        </w:rPr>
        <w:t xml:space="preserve">Nadelen van deze methode zijn de kosten voor de ontwikkeling van het pakket evenals de </w:t>
      </w:r>
      <w:r w:rsidR="002D7292">
        <w:rPr>
          <w:sz w:val="20"/>
          <w:szCs w:val="20"/>
        </w:rPr>
        <w:t xml:space="preserve">kosten van </w:t>
      </w:r>
      <w:r w:rsidRPr="00212777">
        <w:rPr>
          <w:sz w:val="20"/>
          <w:szCs w:val="20"/>
        </w:rPr>
        <w:t xml:space="preserve">invoering die hoog </w:t>
      </w:r>
      <w:r w:rsidR="00352F02" w:rsidRPr="00212777">
        <w:rPr>
          <w:sz w:val="20"/>
          <w:szCs w:val="20"/>
        </w:rPr>
        <w:t xml:space="preserve">kunnen </w:t>
      </w:r>
      <w:r w:rsidRPr="00212777">
        <w:rPr>
          <w:sz w:val="20"/>
          <w:szCs w:val="20"/>
        </w:rPr>
        <w:t xml:space="preserve">zijn. Ook de tijd die men kwijt is om het geheel te implementeren is erg veel en </w:t>
      </w:r>
      <w:r w:rsidR="00352F02" w:rsidRPr="00212777">
        <w:rPr>
          <w:sz w:val="20"/>
          <w:szCs w:val="20"/>
        </w:rPr>
        <w:t>moeilijk vast te stellen</w:t>
      </w:r>
      <w:r w:rsidRPr="00212777">
        <w:rPr>
          <w:sz w:val="20"/>
          <w:szCs w:val="20"/>
        </w:rPr>
        <w:t xml:space="preserve">. </w:t>
      </w:r>
    </w:p>
    <w:p w:rsidR="00887046" w:rsidRPr="00212777" w:rsidRDefault="00887046" w:rsidP="00DF4645">
      <w:pPr>
        <w:spacing w:line="360" w:lineRule="auto"/>
        <w:rPr>
          <w:sz w:val="20"/>
          <w:szCs w:val="20"/>
        </w:rPr>
      </w:pPr>
    </w:p>
    <w:p w:rsidR="00B74BF0" w:rsidRPr="00212777" w:rsidRDefault="00B74BF0" w:rsidP="00DF4645">
      <w:pPr>
        <w:spacing w:line="360" w:lineRule="auto"/>
        <w:rPr>
          <w:b/>
          <w:i/>
          <w:sz w:val="20"/>
          <w:szCs w:val="20"/>
        </w:rPr>
      </w:pPr>
      <w:r w:rsidRPr="00212777">
        <w:rPr>
          <w:b/>
          <w:i/>
          <w:sz w:val="20"/>
          <w:szCs w:val="20"/>
        </w:rPr>
        <w:t>Voordelen:</w:t>
      </w:r>
    </w:p>
    <w:p w:rsidR="00B74BF0" w:rsidRPr="00212777" w:rsidRDefault="00B74BF0" w:rsidP="00017EE8">
      <w:pPr>
        <w:pStyle w:val="ListParagraph"/>
        <w:numPr>
          <w:ilvl w:val="0"/>
          <w:numId w:val="14"/>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Specifiek voor iedere medewerker.</w:t>
      </w:r>
    </w:p>
    <w:p w:rsidR="00B74BF0" w:rsidRPr="00212777" w:rsidRDefault="00B74BF0" w:rsidP="00017EE8">
      <w:pPr>
        <w:pStyle w:val="ListParagraph"/>
        <w:numPr>
          <w:ilvl w:val="0"/>
          <w:numId w:val="14"/>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Geautomatiseerd systeem dus minder kans op fouten.</w:t>
      </w:r>
    </w:p>
    <w:p w:rsidR="00B74BF0" w:rsidRPr="00212777" w:rsidRDefault="00B74BF0" w:rsidP="00DF4645">
      <w:pPr>
        <w:spacing w:line="360" w:lineRule="auto"/>
        <w:rPr>
          <w:b/>
          <w:i/>
          <w:sz w:val="20"/>
          <w:szCs w:val="20"/>
        </w:rPr>
      </w:pPr>
      <w:r w:rsidRPr="00212777">
        <w:rPr>
          <w:b/>
          <w:i/>
          <w:sz w:val="20"/>
          <w:szCs w:val="20"/>
        </w:rPr>
        <w:t>Nadelen:</w:t>
      </w:r>
    </w:p>
    <w:p w:rsidR="00B74BF0" w:rsidRPr="00212777" w:rsidRDefault="00B74BF0" w:rsidP="00017EE8">
      <w:pPr>
        <w:pStyle w:val="ListParagraph"/>
        <w:numPr>
          <w:ilvl w:val="0"/>
          <w:numId w:val="15"/>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Maatwerk pakket (software) dus zeer hoog in kosten.</w:t>
      </w:r>
    </w:p>
    <w:p w:rsidR="00B74BF0" w:rsidRPr="00212777" w:rsidRDefault="00B74BF0" w:rsidP="00017EE8">
      <w:pPr>
        <w:pStyle w:val="ListParagraph"/>
        <w:numPr>
          <w:ilvl w:val="0"/>
          <w:numId w:val="15"/>
        </w:numPr>
        <w:spacing w:line="360" w:lineRule="auto"/>
        <w:ind w:left="720"/>
        <w:jc w:val="both"/>
        <w:rPr>
          <w:rFonts w:ascii="Times New Roman" w:hAnsi="Times New Roman"/>
          <w:sz w:val="20"/>
          <w:szCs w:val="20"/>
          <w:lang w:val="nl-NL"/>
        </w:rPr>
      </w:pPr>
      <w:r w:rsidRPr="00212777">
        <w:rPr>
          <w:rFonts w:ascii="Times New Roman" w:hAnsi="Times New Roman"/>
          <w:sz w:val="20"/>
          <w:szCs w:val="20"/>
          <w:lang w:val="nl-NL"/>
        </w:rPr>
        <w:t>Inrichting, ontwikkeling en specificatie erg langdurend proces.</w:t>
      </w:r>
    </w:p>
    <w:p w:rsidR="00887046" w:rsidRPr="00212777" w:rsidRDefault="00887046" w:rsidP="00887046">
      <w:pPr>
        <w:pStyle w:val="ListParagraph"/>
        <w:spacing w:line="360" w:lineRule="auto"/>
        <w:jc w:val="both"/>
        <w:rPr>
          <w:rFonts w:ascii="Times New Roman" w:hAnsi="Times New Roman"/>
          <w:sz w:val="20"/>
          <w:szCs w:val="20"/>
          <w:lang w:val="nl-NL"/>
        </w:rPr>
      </w:pPr>
    </w:p>
    <w:p w:rsidR="00D04907" w:rsidRPr="00212777" w:rsidRDefault="00151D1C" w:rsidP="00D04907">
      <w:pPr>
        <w:pStyle w:val="Heading2"/>
        <w:spacing w:line="360" w:lineRule="auto"/>
        <w:rPr>
          <w:rFonts w:ascii="Times New Roman" w:hAnsi="Times New Roman" w:cs="Times New Roman"/>
        </w:rPr>
      </w:pPr>
      <w:bookmarkStart w:id="41" w:name="_Toc326342220"/>
      <w:bookmarkEnd w:id="36"/>
      <w:bookmarkEnd w:id="37"/>
      <w:bookmarkEnd w:id="38"/>
      <w:r>
        <w:rPr>
          <w:rFonts w:ascii="Times New Roman" w:hAnsi="Times New Roman" w:cs="Times New Roman"/>
        </w:rPr>
        <w:t>4</w:t>
      </w:r>
      <w:r w:rsidR="00D04907" w:rsidRPr="00212777">
        <w:rPr>
          <w:rFonts w:ascii="Times New Roman" w:hAnsi="Times New Roman" w:cs="Times New Roman"/>
        </w:rPr>
        <w:t>.5 Op</w:t>
      </w:r>
      <w:r w:rsidR="003D0693" w:rsidRPr="00212777">
        <w:rPr>
          <w:rFonts w:ascii="Times New Roman" w:hAnsi="Times New Roman" w:cs="Times New Roman"/>
        </w:rPr>
        <w:t xml:space="preserve">ties </w:t>
      </w:r>
      <w:r w:rsidR="00D04907" w:rsidRPr="00212777">
        <w:rPr>
          <w:rFonts w:ascii="Times New Roman" w:hAnsi="Times New Roman" w:cs="Times New Roman"/>
        </w:rPr>
        <w:t>gewogen</w:t>
      </w:r>
      <w:bookmarkEnd w:id="41"/>
    </w:p>
    <w:p w:rsidR="00D854AC" w:rsidRPr="00212777" w:rsidRDefault="00D854AC" w:rsidP="00D636B1">
      <w:pPr>
        <w:spacing w:line="360" w:lineRule="auto"/>
        <w:jc w:val="both"/>
        <w:rPr>
          <w:sz w:val="20"/>
          <w:szCs w:val="20"/>
        </w:rPr>
      </w:pPr>
      <w:r w:rsidRPr="00FF4254">
        <w:rPr>
          <w:sz w:val="20"/>
          <w:szCs w:val="20"/>
        </w:rPr>
        <w:t xml:space="preserve">Kostenefficiënt voor CMS wil zeggen dat het op een dusdanige wijze ingericht dient te worden dat dit geen extra kosten met zich meebrengt. Met extra kosten bedoelt men </w:t>
      </w:r>
      <w:r w:rsidR="002D7292" w:rsidRPr="00FF4254">
        <w:rPr>
          <w:sz w:val="20"/>
          <w:szCs w:val="20"/>
        </w:rPr>
        <w:t xml:space="preserve">een investering in </w:t>
      </w:r>
      <w:r w:rsidRPr="00FF4254">
        <w:rPr>
          <w:sz w:val="20"/>
          <w:szCs w:val="20"/>
        </w:rPr>
        <w:t>materiële zaken</w:t>
      </w:r>
      <w:r w:rsidR="002D7292" w:rsidRPr="00FF4254">
        <w:rPr>
          <w:sz w:val="20"/>
          <w:szCs w:val="20"/>
        </w:rPr>
        <w:t>,</w:t>
      </w:r>
      <w:r w:rsidRPr="00FF4254">
        <w:rPr>
          <w:sz w:val="20"/>
          <w:szCs w:val="20"/>
        </w:rPr>
        <w:t xml:space="preserve"> zoals hardware en software. Naar aanleiding van </w:t>
      </w:r>
      <w:r w:rsidR="003D0693" w:rsidRPr="00FF4254">
        <w:rPr>
          <w:sz w:val="20"/>
          <w:szCs w:val="20"/>
        </w:rPr>
        <w:t>de op</w:t>
      </w:r>
      <w:r w:rsidR="002D7292" w:rsidRPr="00FF4254">
        <w:rPr>
          <w:sz w:val="20"/>
          <w:szCs w:val="20"/>
        </w:rPr>
        <w:t>ties</w:t>
      </w:r>
      <w:r w:rsidRPr="00FF4254">
        <w:rPr>
          <w:sz w:val="20"/>
          <w:szCs w:val="20"/>
        </w:rPr>
        <w:t xml:space="preserve"> is het voor CMS niet</w:t>
      </w:r>
      <w:r w:rsidR="002D7292" w:rsidRPr="00FF4254">
        <w:rPr>
          <w:sz w:val="20"/>
          <w:szCs w:val="20"/>
        </w:rPr>
        <w:t xml:space="preserve"> aantrekkelijk om voor optie 4 te kiezen in verband met </w:t>
      </w:r>
      <w:r w:rsidRPr="00FF4254">
        <w:rPr>
          <w:sz w:val="20"/>
          <w:szCs w:val="20"/>
        </w:rPr>
        <w:t>de hoge kosten die hiermee gemaakt worden</w:t>
      </w:r>
      <w:r w:rsidR="002D7292" w:rsidRPr="00FF4254">
        <w:rPr>
          <w:sz w:val="20"/>
          <w:szCs w:val="20"/>
        </w:rPr>
        <w:t>.</w:t>
      </w:r>
      <w:r w:rsidR="003D0693" w:rsidRPr="00FF4254">
        <w:rPr>
          <w:sz w:val="20"/>
          <w:szCs w:val="20"/>
        </w:rPr>
        <w:t xml:space="preserve"> De op</w:t>
      </w:r>
      <w:r w:rsidR="002D7292" w:rsidRPr="00FF4254">
        <w:rPr>
          <w:sz w:val="20"/>
          <w:szCs w:val="20"/>
        </w:rPr>
        <w:t>ties</w:t>
      </w:r>
      <w:r w:rsidRPr="00FF4254">
        <w:rPr>
          <w:sz w:val="20"/>
          <w:szCs w:val="20"/>
        </w:rPr>
        <w:t xml:space="preserve"> 1 tot en met 3 bieden CMS de mogelijkheden </w:t>
      </w:r>
      <w:r w:rsidR="002D7292" w:rsidRPr="00FF4254">
        <w:rPr>
          <w:sz w:val="20"/>
          <w:szCs w:val="20"/>
        </w:rPr>
        <w:t xml:space="preserve">om een aantal beveiligingsrisico's te minimaliseren </w:t>
      </w:r>
      <w:r w:rsidRPr="00FF4254">
        <w:rPr>
          <w:sz w:val="20"/>
          <w:szCs w:val="20"/>
        </w:rPr>
        <w:t>zonder dat extra kosten gemaakt moeten worden.</w:t>
      </w:r>
    </w:p>
    <w:p w:rsidR="00D854AC" w:rsidRPr="00212777" w:rsidRDefault="00D854AC" w:rsidP="00D636B1">
      <w:pPr>
        <w:spacing w:line="360" w:lineRule="auto"/>
        <w:jc w:val="both"/>
        <w:rPr>
          <w:sz w:val="20"/>
          <w:szCs w:val="20"/>
        </w:rPr>
      </w:pPr>
    </w:p>
    <w:p w:rsidR="00D854AC" w:rsidRPr="00212777" w:rsidRDefault="00D854AC" w:rsidP="00D636B1">
      <w:pPr>
        <w:spacing w:line="360" w:lineRule="auto"/>
        <w:jc w:val="both"/>
        <w:rPr>
          <w:sz w:val="20"/>
          <w:szCs w:val="20"/>
        </w:rPr>
      </w:pPr>
      <w:r w:rsidRPr="00212777">
        <w:rPr>
          <w:sz w:val="20"/>
          <w:szCs w:val="20"/>
        </w:rPr>
        <w:t>De risico's minimaliseren is</w:t>
      </w:r>
      <w:r w:rsidR="007814E7">
        <w:rPr>
          <w:sz w:val="20"/>
          <w:szCs w:val="20"/>
        </w:rPr>
        <w:t xml:space="preserve"> het speerpunt van dit project d</w:t>
      </w:r>
      <w:r w:rsidRPr="00212777">
        <w:rPr>
          <w:sz w:val="20"/>
          <w:szCs w:val="20"/>
        </w:rPr>
        <w:t>at aansluit op de visie van C</w:t>
      </w:r>
      <w:r w:rsidR="00C11A7E">
        <w:rPr>
          <w:sz w:val="20"/>
          <w:szCs w:val="20"/>
        </w:rPr>
        <w:t>iber</w:t>
      </w:r>
      <w:r w:rsidRPr="00212777">
        <w:rPr>
          <w:sz w:val="20"/>
          <w:szCs w:val="20"/>
        </w:rPr>
        <w:t xml:space="preserve">. Risico's in kaart brengen is heel moeilijk met betrekking tot de schade uitgedrukt in geld en wat de daadwerkelijke consequenties zijn. </w:t>
      </w:r>
      <w:r w:rsidRPr="00BC0F22">
        <w:rPr>
          <w:sz w:val="20"/>
          <w:szCs w:val="20"/>
        </w:rPr>
        <w:t>De vraag van CMS is dus ook of de op</w:t>
      </w:r>
      <w:r w:rsidR="007814E7" w:rsidRPr="00BC0F22">
        <w:rPr>
          <w:sz w:val="20"/>
          <w:szCs w:val="20"/>
        </w:rPr>
        <w:t>ties</w:t>
      </w:r>
      <w:r w:rsidRPr="00BC0F22">
        <w:rPr>
          <w:sz w:val="20"/>
          <w:szCs w:val="20"/>
        </w:rPr>
        <w:t xml:space="preserve"> de risico's minimaliseren of niet. Als men de op</w:t>
      </w:r>
      <w:r w:rsidR="007814E7" w:rsidRPr="00BC0F22">
        <w:rPr>
          <w:sz w:val="20"/>
          <w:szCs w:val="20"/>
        </w:rPr>
        <w:t>ties</w:t>
      </w:r>
      <w:r w:rsidRPr="00BC0F22">
        <w:rPr>
          <w:sz w:val="20"/>
          <w:szCs w:val="20"/>
        </w:rPr>
        <w:t xml:space="preserve"> erbij pakt en daar naar kijkt is het voor op</w:t>
      </w:r>
      <w:r w:rsidR="007814E7" w:rsidRPr="00BC0F22">
        <w:rPr>
          <w:sz w:val="20"/>
          <w:szCs w:val="20"/>
        </w:rPr>
        <w:t>tie</w:t>
      </w:r>
      <w:r w:rsidRPr="00BC0F22">
        <w:rPr>
          <w:sz w:val="20"/>
          <w:szCs w:val="20"/>
        </w:rPr>
        <w:t xml:space="preserve"> 1 geen verandering van de huidige situatie en dekt het de risico's niet voldoende</w:t>
      </w:r>
      <w:r w:rsidR="007814E7" w:rsidRPr="00BC0F22">
        <w:rPr>
          <w:sz w:val="20"/>
          <w:szCs w:val="20"/>
        </w:rPr>
        <w:t xml:space="preserve"> af</w:t>
      </w:r>
      <w:r w:rsidRPr="00BC0F22">
        <w:rPr>
          <w:sz w:val="20"/>
          <w:szCs w:val="20"/>
        </w:rPr>
        <w:t>.</w:t>
      </w:r>
      <w:r w:rsidRPr="00212777">
        <w:rPr>
          <w:sz w:val="20"/>
          <w:szCs w:val="20"/>
        </w:rPr>
        <w:t xml:space="preserve"> Voor de op</w:t>
      </w:r>
      <w:r w:rsidR="007814E7">
        <w:rPr>
          <w:sz w:val="20"/>
          <w:szCs w:val="20"/>
        </w:rPr>
        <w:t xml:space="preserve">ties 2 tot en met </w:t>
      </w:r>
      <w:r w:rsidR="00F967F7">
        <w:rPr>
          <w:sz w:val="20"/>
          <w:szCs w:val="20"/>
        </w:rPr>
        <w:t>4</w:t>
      </w:r>
      <w:r w:rsidRPr="00212777">
        <w:rPr>
          <w:sz w:val="20"/>
          <w:szCs w:val="20"/>
        </w:rPr>
        <w:t xml:space="preserve"> zijn de mogelijkheden om de risico's af te dekken aanzienlijk groter. Dit levert een</w:t>
      </w:r>
      <w:r w:rsidR="00E120EB">
        <w:rPr>
          <w:sz w:val="20"/>
          <w:szCs w:val="20"/>
        </w:rPr>
        <w:t xml:space="preserve"> </w:t>
      </w:r>
      <w:r w:rsidRPr="00212777">
        <w:rPr>
          <w:sz w:val="20"/>
          <w:szCs w:val="20"/>
        </w:rPr>
        <w:t>verbetering van de huidige situatie</w:t>
      </w:r>
      <w:r w:rsidR="007814E7">
        <w:rPr>
          <w:sz w:val="20"/>
          <w:szCs w:val="20"/>
        </w:rPr>
        <w:t>,</w:t>
      </w:r>
      <w:r w:rsidRPr="00212777">
        <w:rPr>
          <w:sz w:val="20"/>
          <w:szCs w:val="20"/>
        </w:rPr>
        <w:t xml:space="preserve"> waardoor deze op</w:t>
      </w:r>
      <w:r w:rsidR="007814E7">
        <w:rPr>
          <w:sz w:val="20"/>
          <w:szCs w:val="20"/>
        </w:rPr>
        <w:t>ties</w:t>
      </w:r>
      <w:r w:rsidRPr="00212777">
        <w:rPr>
          <w:sz w:val="20"/>
          <w:szCs w:val="20"/>
        </w:rPr>
        <w:t xml:space="preserve"> acceptabel zijn.</w:t>
      </w:r>
    </w:p>
    <w:p w:rsidR="00887046" w:rsidRPr="00212777" w:rsidRDefault="00887046" w:rsidP="00D636B1">
      <w:pPr>
        <w:spacing w:line="360" w:lineRule="auto"/>
        <w:jc w:val="both"/>
        <w:rPr>
          <w:sz w:val="20"/>
          <w:szCs w:val="20"/>
        </w:rPr>
      </w:pPr>
    </w:p>
    <w:p w:rsidR="001062FE" w:rsidRDefault="001062FE">
      <w:pPr>
        <w:rPr>
          <w:sz w:val="20"/>
          <w:szCs w:val="20"/>
        </w:rPr>
      </w:pPr>
      <w:r>
        <w:rPr>
          <w:sz w:val="20"/>
          <w:szCs w:val="20"/>
        </w:rPr>
        <w:br w:type="page"/>
      </w:r>
    </w:p>
    <w:p w:rsidR="00D854AC" w:rsidRPr="00212777" w:rsidRDefault="00D854AC" w:rsidP="00D636B1">
      <w:pPr>
        <w:spacing w:line="360" w:lineRule="auto"/>
        <w:jc w:val="both"/>
        <w:rPr>
          <w:sz w:val="20"/>
          <w:szCs w:val="20"/>
        </w:rPr>
      </w:pPr>
      <w:r w:rsidRPr="00212777">
        <w:rPr>
          <w:sz w:val="20"/>
          <w:szCs w:val="20"/>
        </w:rPr>
        <w:lastRenderedPageBreak/>
        <w:t>Door de invoering van RBAC is de vraag gerezen bij CMS of dit wel beheersbaar is. De beheersbaarheid is afhankelijk van de inrichting en het op een juiste wijze implementeren wat helderheid met betrekking tot de structuur met zich meebrengt. Ook zal CMS als geheel achter de invoering moeten staan en dit uitdragen richting het personeel en haar klanten</w:t>
      </w:r>
      <w:r w:rsidR="00F967F7">
        <w:rPr>
          <w:sz w:val="20"/>
          <w:szCs w:val="20"/>
        </w:rPr>
        <w:t>. Als men kijkt naar optie</w:t>
      </w:r>
      <w:r w:rsidRPr="00212777">
        <w:rPr>
          <w:sz w:val="20"/>
          <w:szCs w:val="20"/>
        </w:rPr>
        <w:t xml:space="preserve"> 1 en 2 dan zijn deze te beperkt ten aanzien van de beheersbaarheid. De mogelij</w:t>
      </w:r>
      <w:r w:rsidR="00F967F7">
        <w:rPr>
          <w:sz w:val="20"/>
          <w:szCs w:val="20"/>
        </w:rPr>
        <w:t xml:space="preserve">kheid bestaat nog steeds dat </w:t>
      </w:r>
      <w:r w:rsidRPr="00212777">
        <w:rPr>
          <w:sz w:val="20"/>
          <w:szCs w:val="20"/>
        </w:rPr>
        <w:t xml:space="preserve">wildgroei </w:t>
      </w:r>
      <w:r w:rsidR="00F967F7">
        <w:rPr>
          <w:sz w:val="20"/>
          <w:szCs w:val="20"/>
        </w:rPr>
        <w:t xml:space="preserve">ontstaat </w:t>
      </w:r>
      <w:r w:rsidRPr="00212777">
        <w:rPr>
          <w:sz w:val="20"/>
          <w:szCs w:val="20"/>
        </w:rPr>
        <w:t>en dubbele rollen voorkomen, wat niet wenselijk is voor CMS. Voor de op</w:t>
      </w:r>
      <w:r w:rsidR="00F967F7">
        <w:rPr>
          <w:sz w:val="20"/>
          <w:szCs w:val="20"/>
        </w:rPr>
        <w:t>ties</w:t>
      </w:r>
      <w:r w:rsidRPr="00212777">
        <w:rPr>
          <w:sz w:val="20"/>
          <w:szCs w:val="20"/>
        </w:rPr>
        <w:t xml:space="preserve"> 3 en 4 zijn voldoende mogelijkheden om</w:t>
      </w:r>
      <w:r w:rsidR="00E120EB">
        <w:rPr>
          <w:sz w:val="20"/>
          <w:szCs w:val="20"/>
        </w:rPr>
        <w:t xml:space="preserve"> </w:t>
      </w:r>
      <w:r w:rsidRPr="00212777">
        <w:rPr>
          <w:sz w:val="20"/>
          <w:szCs w:val="20"/>
        </w:rPr>
        <w:t>onderhoud te doen en de omgeving beheersbaar te houden.</w:t>
      </w:r>
    </w:p>
    <w:p w:rsidR="00887046" w:rsidRPr="00212777" w:rsidRDefault="00887046" w:rsidP="00D636B1">
      <w:pPr>
        <w:spacing w:line="360" w:lineRule="auto"/>
        <w:jc w:val="both"/>
        <w:rPr>
          <w:sz w:val="20"/>
          <w:szCs w:val="20"/>
        </w:rPr>
      </w:pPr>
    </w:p>
    <w:p w:rsidR="00D854AC" w:rsidRPr="00212777" w:rsidRDefault="00D854AC" w:rsidP="00D636B1">
      <w:pPr>
        <w:spacing w:line="360" w:lineRule="auto"/>
        <w:jc w:val="both"/>
        <w:rPr>
          <w:sz w:val="20"/>
          <w:szCs w:val="20"/>
        </w:rPr>
      </w:pPr>
      <w:r w:rsidRPr="00FF45B3">
        <w:rPr>
          <w:sz w:val="20"/>
          <w:szCs w:val="20"/>
          <w:lang w:val="en-US"/>
        </w:rPr>
        <w:t>CMS heeft als slogan "C</w:t>
      </w:r>
      <w:r w:rsidR="000C081D">
        <w:rPr>
          <w:sz w:val="20"/>
          <w:szCs w:val="20"/>
          <w:lang w:val="en-US"/>
        </w:rPr>
        <w:t>lient focused. Results driven</w:t>
      </w:r>
      <w:r w:rsidRPr="00FF45B3">
        <w:rPr>
          <w:sz w:val="20"/>
          <w:szCs w:val="20"/>
          <w:lang w:val="en-US"/>
        </w:rPr>
        <w:t>"</w:t>
      </w:r>
      <w:r w:rsidR="00023068" w:rsidRPr="00FF45B3">
        <w:rPr>
          <w:sz w:val="20"/>
          <w:szCs w:val="20"/>
          <w:lang w:val="en-US"/>
        </w:rPr>
        <w:t>.</w:t>
      </w:r>
      <w:r w:rsidRPr="00FF45B3">
        <w:rPr>
          <w:sz w:val="20"/>
          <w:szCs w:val="20"/>
          <w:lang w:val="en-US"/>
        </w:rPr>
        <w:t xml:space="preserve"> </w:t>
      </w:r>
      <w:r w:rsidR="00023068">
        <w:rPr>
          <w:sz w:val="20"/>
          <w:szCs w:val="20"/>
        </w:rPr>
        <w:t>D</w:t>
      </w:r>
      <w:r w:rsidRPr="00212777">
        <w:rPr>
          <w:sz w:val="20"/>
          <w:szCs w:val="20"/>
        </w:rPr>
        <w:t xml:space="preserve">eze toewijding is te zien bij het werk en </w:t>
      </w:r>
      <w:r w:rsidR="00023068">
        <w:rPr>
          <w:sz w:val="20"/>
          <w:szCs w:val="20"/>
        </w:rPr>
        <w:t xml:space="preserve">de betrokkenheid van het </w:t>
      </w:r>
      <w:r w:rsidRPr="00212777">
        <w:rPr>
          <w:sz w:val="20"/>
          <w:szCs w:val="20"/>
        </w:rPr>
        <w:t>personeel. De huidige kwaliteit van werken is hoog en om te zorgen dat de kwaliteit niet v</w:t>
      </w:r>
      <w:r w:rsidR="00023068">
        <w:rPr>
          <w:sz w:val="20"/>
          <w:szCs w:val="20"/>
        </w:rPr>
        <w:t>erloren gaat maar zelfs verhoogd</w:t>
      </w:r>
      <w:r w:rsidRPr="00212777">
        <w:rPr>
          <w:sz w:val="20"/>
          <w:szCs w:val="20"/>
        </w:rPr>
        <w:t xml:space="preserve"> wordt is het van belang dat </w:t>
      </w:r>
      <w:r w:rsidR="00023068">
        <w:rPr>
          <w:sz w:val="20"/>
          <w:szCs w:val="20"/>
        </w:rPr>
        <w:t xml:space="preserve">de </w:t>
      </w:r>
      <w:r w:rsidR="00BB42E0">
        <w:rPr>
          <w:sz w:val="20"/>
          <w:szCs w:val="20"/>
        </w:rPr>
        <w:t>gekozen RBAC optie</w:t>
      </w:r>
      <w:r w:rsidRPr="00212777">
        <w:rPr>
          <w:sz w:val="20"/>
          <w:szCs w:val="20"/>
        </w:rPr>
        <w:t xml:space="preserve"> de controle middelen heeft om dit te bereiken. Op</w:t>
      </w:r>
      <w:r w:rsidR="00023068">
        <w:rPr>
          <w:sz w:val="20"/>
          <w:szCs w:val="20"/>
        </w:rPr>
        <w:t>ties</w:t>
      </w:r>
      <w:r w:rsidRPr="00212777">
        <w:rPr>
          <w:sz w:val="20"/>
          <w:szCs w:val="20"/>
        </w:rPr>
        <w:t xml:space="preserve"> 1 heeft minimale controle middelen en is dus te beperkt en te omslachtig om dit in</w:t>
      </w:r>
      <w:r w:rsidR="00023068">
        <w:rPr>
          <w:sz w:val="20"/>
          <w:szCs w:val="20"/>
        </w:rPr>
        <w:t xml:space="preserve"> stand te houden. De opties</w:t>
      </w:r>
      <w:r w:rsidRPr="00212777">
        <w:rPr>
          <w:sz w:val="20"/>
          <w:szCs w:val="20"/>
        </w:rPr>
        <w:t xml:space="preserve"> 2, 3 en 4 hebben meer controle middelen en zijn beter toepasbaar voor CMS. </w:t>
      </w:r>
    </w:p>
    <w:p w:rsidR="00887046" w:rsidRPr="00212777" w:rsidRDefault="00887046" w:rsidP="00D636B1">
      <w:pPr>
        <w:spacing w:line="360" w:lineRule="auto"/>
        <w:jc w:val="both"/>
        <w:rPr>
          <w:sz w:val="20"/>
          <w:szCs w:val="20"/>
        </w:rPr>
      </w:pPr>
    </w:p>
    <w:p w:rsidR="00E120EB" w:rsidRDefault="00D854AC" w:rsidP="00D636B1">
      <w:pPr>
        <w:spacing w:line="360" w:lineRule="auto"/>
        <w:jc w:val="both"/>
        <w:rPr>
          <w:sz w:val="20"/>
          <w:szCs w:val="20"/>
        </w:rPr>
      </w:pPr>
      <w:r w:rsidRPr="00212777">
        <w:rPr>
          <w:sz w:val="20"/>
          <w:szCs w:val="20"/>
        </w:rPr>
        <w:t xml:space="preserve">Voor CMS is het </w:t>
      </w:r>
      <w:r w:rsidR="00023068">
        <w:rPr>
          <w:sz w:val="20"/>
          <w:szCs w:val="20"/>
        </w:rPr>
        <w:t xml:space="preserve">tevens </w:t>
      </w:r>
      <w:r w:rsidRPr="00212777">
        <w:rPr>
          <w:sz w:val="20"/>
          <w:szCs w:val="20"/>
        </w:rPr>
        <w:t>van belang dat de op</w:t>
      </w:r>
      <w:r w:rsidR="00BB42E0">
        <w:rPr>
          <w:sz w:val="20"/>
          <w:szCs w:val="20"/>
        </w:rPr>
        <w:t>tie</w:t>
      </w:r>
      <w:r w:rsidRPr="00212777">
        <w:rPr>
          <w:sz w:val="20"/>
          <w:szCs w:val="20"/>
        </w:rPr>
        <w:t xml:space="preserve"> acceptabel is</w:t>
      </w:r>
      <w:r w:rsidR="00023068">
        <w:rPr>
          <w:sz w:val="20"/>
          <w:szCs w:val="20"/>
        </w:rPr>
        <w:t>,</w:t>
      </w:r>
      <w:r w:rsidRPr="00212777">
        <w:rPr>
          <w:sz w:val="20"/>
          <w:szCs w:val="20"/>
        </w:rPr>
        <w:t xml:space="preserve"> waardoor</w:t>
      </w:r>
      <w:r w:rsidR="00BB42E0">
        <w:rPr>
          <w:sz w:val="20"/>
          <w:szCs w:val="20"/>
        </w:rPr>
        <w:t xml:space="preserve"> </w:t>
      </w:r>
      <w:r w:rsidRPr="00212777">
        <w:rPr>
          <w:sz w:val="20"/>
          <w:szCs w:val="20"/>
        </w:rPr>
        <w:t>meer draagkracht ontstaat. De draagkrac</w:t>
      </w:r>
      <w:r w:rsidR="00BC0F22">
        <w:rPr>
          <w:sz w:val="20"/>
          <w:szCs w:val="20"/>
        </w:rPr>
        <w:t>ht zal resulteren in aantoonbaar betere</w:t>
      </w:r>
      <w:r w:rsidRPr="00212777">
        <w:rPr>
          <w:sz w:val="20"/>
          <w:szCs w:val="20"/>
        </w:rPr>
        <w:t xml:space="preserve"> dienstverlening naar de klanten wat CMS sterker maakt. RBAC kan op veel manieren geïmplementeerd worden. In deze hoedanigheid bieden op</w:t>
      </w:r>
      <w:r w:rsidR="00EA7B2E">
        <w:rPr>
          <w:sz w:val="20"/>
          <w:szCs w:val="20"/>
        </w:rPr>
        <w:t>ties</w:t>
      </w:r>
      <w:r w:rsidRPr="00212777">
        <w:rPr>
          <w:sz w:val="20"/>
          <w:szCs w:val="20"/>
        </w:rPr>
        <w:t xml:space="preserve"> 1 en 2 geen duidelijke veranderingen van de huidige situatie.</w:t>
      </w:r>
      <w:r w:rsidR="00E120EB">
        <w:rPr>
          <w:sz w:val="20"/>
          <w:szCs w:val="20"/>
        </w:rPr>
        <w:t xml:space="preserve"> </w:t>
      </w:r>
      <w:r w:rsidRPr="00212777">
        <w:rPr>
          <w:sz w:val="20"/>
          <w:szCs w:val="20"/>
        </w:rPr>
        <w:t>Op</w:t>
      </w:r>
      <w:r w:rsidR="00EA7B2E">
        <w:rPr>
          <w:sz w:val="20"/>
          <w:szCs w:val="20"/>
        </w:rPr>
        <w:t>ties</w:t>
      </w:r>
      <w:r w:rsidRPr="00212777">
        <w:rPr>
          <w:sz w:val="20"/>
          <w:szCs w:val="20"/>
        </w:rPr>
        <w:t xml:space="preserve"> 3 en 4 daarentegen brengen duidelijke veranderingen met zich mee op verschillende niveaus en dit zal uiteindelijk ook </w:t>
      </w:r>
      <w:r w:rsidR="00BC0F22">
        <w:rPr>
          <w:sz w:val="20"/>
          <w:szCs w:val="20"/>
        </w:rPr>
        <w:t xml:space="preserve">positief </w:t>
      </w:r>
      <w:r w:rsidRPr="00212777">
        <w:rPr>
          <w:sz w:val="20"/>
          <w:szCs w:val="20"/>
        </w:rPr>
        <w:t>reflecteren richting de klanten.</w:t>
      </w:r>
    </w:p>
    <w:p w:rsidR="00E120EB" w:rsidRDefault="00E120EB" w:rsidP="00D636B1">
      <w:pPr>
        <w:spacing w:line="360" w:lineRule="auto"/>
        <w:jc w:val="both"/>
        <w:rPr>
          <w:sz w:val="20"/>
          <w:szCs w:val="20"/>
        </w:rPr>
      </w:pPr>
    </w:p>
    <w:p w:rsidR="00D636B1" w:rsidRDefault="00BC0F22" w:rsidP="00D636B1">
      <w:pPr>
        <w:spacing w:line="360" w:lineRule="auto"/>
        <w:jc w:val="both"/>
        <w:rPr>
          <w:sz w:val="20"/>
          <w:szCs w:val="20"/>
        </w:rPr>
      </w:pPr>
      <w:r>
        <w:rPr>
          <w:sz w:val="20"/>
          <w:szCs w:val="20"/>
        </w:rPr>
        <w:t xml:space="preserve">Bovenstaande </w:t>
      </w:r>
      <w:r w:rsidR="00D854AC" w:rsidRPr="00212777">
        <w:rPr>
          <w:sz w:val="20"/>
          <w:szCs w:val="20"/>
        </w:rPr>
        <w:t xml:space="preserve">criteria </w:t>
      </w:r>
      <w:r>
        <w:rPr>
          <w:sz w:val="20"/>
          <w:szCs w:val="20"/>
        </w:rPr>
        <w:t xml:space="preserve">zijn </w:t>
      </w:r>
      <w:r w:rsidR="00D854AC" w:rsidRPr="00212777">
        <w:rPr>
          <w:sz w:val="20"/>
          <w:szCs w:val="20"/>
        </w:rPr>
        <w:t xml:space="preserve">in tabel </w:t>
      </w:r>
      <w:r w:rsidR="00F90DEF">
        <w:rPr>
          <w:sz w:val="20"/>
          <w:szCs w:val="20"/>
        </w:rPr>
        <w:t xml:space="preserve">1 </w:t>
      </w:r>
      <w:r w:rsidR="00D854AC" w:rsidRPr="00212777">
        <w:rPr>
          <w:sz w:val="20"/>
          <w:szCs w:val="20"/>
        </w:rPr>
        <w:t>w</w:t>
      </w:r>
      <w:r>
        <w:rPr>
          <w:sz w:val="20"/>
          <w:szCs w:val="20"/>
        </w:rPr>
        <w:t>e</w:t>
      </w:r>
      <w:r w:rsidR="00D854AC" w:rsidRPr="00212777">
        <w:rPr>
          <w:sz w:val="20"/>
          <w:szCs w:val="20"/>
        </w:rPr>
        <w:t>e</w:t>
      </w:r>
      <w:r>
        <w:rPr>
          <w:sz w:val="20"/>
          <w:szCs w:val="20"/>
        </w:rPr>
        <w:t xml:space="preserve">rgegeven </w:t>
      </w:r>
      <w:r w:rsidR="00D854AC" w:rsidRPr="00212777">
        <w:rPr>
          <w:sz w:val="20"/>
          <w:szCs w:val="20"/>
        </w:rPr>
        <w:t>om inzic</w:t>
      </w:r>
      <w:r w:rsidR="00652D01">
        <w:rPr>
          <w:sz w:val="20"/>
          <w:szCs w:val="20"/>
        </w:rPr>
        <w:t>htelijk te maken welke optie</w:t>
      </w:r>
      <w:r w:rsidR="00D854AC" w:rsidRPr="00212777">
        <w:rPr>
          <w:sz w:val="20"/>
          <w:szCs w:val="20"/>
        </w:rPr>
        <w:t xml:space="preserve"> het beste bij CMS past.</w:t>
      </w:r>
    </w:p>
    <w:p w:rsidR="00BC0F22" w:rsidRPr="00212777" w:rsidRDefault="00BC0F22" w:rsidP="00D636B1">
      <w:pPr>
        <w:spacing w:line="360" w:lineRule="auto"/>
        <w:jc w:val="both"/>
        <w:rPr>
          <w:sz w:val="20"/>
          <w:szCs w:val="20"/>
        </w:rPr>
      </w:pPr>
    </w:p>
    <w:tbl>
      <w:tblPr>
        <w:tblW w:w="7959" w:type="dxa"/>
        <w:jc w:val="center"/>
        <w:tblInd w:w="85" w:type="dxa"/>
        <w:tblLook w:val="04A0"/>
      </w:tblPr>
      <w:tblGrid>
        <w:gridCol w:w="2447"/>
        <w:gridCol w:w="1378"/>
        <w:gridCol w:w="1378"/>
        <w:gridCol w:w="1378"/>
        <w:gridCol w:w="1378"/>
      </w:tblGrid>
      <w:tr w:rsidR="00D854AC" w:rsidRPr="00212777" w:rsidTr="00B74BF0">
        <w:trPr>
          <w:trHeight w:val="330"/>
          <w:jc w:val="center"/>
        </w:trPr>
        <w:tc>
          <w:tcPr>
            <w:tcW w:w="24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D854AC" w:rsidRPr="00212777" w:rsidRDefault="00D854AC" w:rsidP="00D636B1">
            <w:pPr>
              <w:spacing w:line="360" w:lineRule="auto"/>
              <w:jc w:val="both"/>
              <w:rPr>
                <w:b/>
                <w:bCs/>
                <w:color w:val="000000"/>
                <w:sz w:val="20"/>
                <w:szCs w:val="20"/>
              </w:rPr>
            </w:pPr>
            <w:r w:rsidRPr="00212777">
              <w:rPr>
                <w:b/>
                <w:bCs/>
                <w:color w:val="000000"/>
                <w:sz w:val="20"/>
                <w:szCs w:val="20"/>
              </w:rPr>
              <w:t>Eisen:</w:t>
            </w:r>
          </w:p>
        </w:tc>
        <w:tc>
          <w:tcPr>
            <w:tcW w:w="1378" w:type="dxa"/>
            <w:tcBorders>
              <w:top w:val="double" w:sz="6" w:space="0" w:color="auto"/>
              <w:left w:val="nil"/>
              <w:bottom w:val="single" w:sz="8" w:space="0" w:color="auto"/>
              <w:right w:val="single" w:sz="4" w:space="0" w:color="auto"/>
            </w:tcBorders>
            <w:shd w:val="clear" w:color="auto" w:fill="auto"/>
            <w:noWrap/>
            <w:vAlign w:val="bottom"/>
            <w:hideMark/>
          </w:tcPr>
          <w:p w:rsidR="00D854AC" w:rsidRPr="00212777" w:rsidRDefault="00D854AC" w:rsidP="00BC0F22">
            <w:pPr>
              <w:spacing w:line="360" w:lineRule="auto"/>
              <w:jc w:val="both"/>
              <w:rPr>
                <w:b/>
                <w:bCs/>
                <w:color w:val="000000"/>
                <w:sz w:val="20"/>
                <w:szCs w:val="20"/>
              </w:rPr>
            </w:pPr>
            <w:r w:rsidRPr="00212777">
              <w:rPr>
                <w:b/>
                <w:bCs/>
                <w:color w:val="000000"/>
                <w:sz w:val="20"/>
                <w:szCs w:val="20"/>
              </w:rPr>
              <w:t>Op</w:t>
            </w:r>
            <w:r w:rsidR="00BC0F22">
              <w:rPr>
                <w:b/>
                <w:bCs/>
                <w:color w:val="000000"/>
                <w:sz w:val="20"/>
                <w:szCs w:val="20"/>
              </w:rPr>
              <w:t>tie</w:t>
            </w:r>
            <w:r w:rsidRPr="00212777">
              <w:rPr>
                <w:b/>
                <w:bCs/>
                <w:color w:val="000000"/>
                <w:sz w:val="20"/>
                <w:szCs w:val="20"/>
              </w:rPr>
              <w:t xml:space="preserve"> 1</w:t>
            </w:r>
          </w:p>
        </w:tc>
        <w:tc>
          <w:tcPr>
            <w:tcW w:w="1378" w:type="dxa"/>
            <w:tcBorders>
              <w:top w:val="double" w:sz="6" w:space="0" w:color="auto"/>
              <w:left w:val="nil"/>
              <w:bottom w:val="single" w:sz="8" w:space="0" w:color="auto"/>
              <w:right w:val="single" w:sz="4" w:space="0" w:color="auto"/>
            </w:tcBorders>
            <w:shd w:val="clear" w:color="auto" w:fill="auto"/>
            <w:noWrap/>
            <w:vAlign w:val="bottom"/>
            <w:hideMark/>
          </w:tcPr>
          <w:p w:rsidR="00D854AC" w:rsidRPr="00212777" w:rsidRDefault="00D854AC" w:rsidP="00BC0F22">
            <w:pPr>
              <w:spacing w:line="360" w:lineRule="auto"/>
              <w:jc w:val="both"/>
              <w:rPr>
                <w:b/>
                <w:bCs/>
                <w:color w:val="000000"/>
                <w:sz w:val="20"/>
                <w:szCs w:val="20"/>
              </w:rPr>
            </w:pPr>
            <w:r w:rsidRPr="00212777">
              <w:rPr>
                <w:b/>
                <w:bCs/>
                <w:color w:val="000000"/>
                <w:sz w:val="20"/>
                <w:szCs w:val="20"/>
              </w:rPr>
              <w:t>Op</w:t>
            </w:r>
            <w:r w:rsidR="00BC0F22">
              <w:rPr>
                <w:b/>
                <w:bCs/>
                <w:color w:val="000000"/>
                <w:sz w:val="20"/>
                <w:szCs w:val="20"/>
              </w:rPr>
              <w:t>tie</w:t>
            </w:r>
            <w:r w:rsidRPr="00212777">
              <w:rPr>
                <w:b/>
                <w:bCs/>
                <w:color w:val="000000"/>
                <w:sz w:val="20"/>
                <w:szCs w:val="20"/>
              </w:rPr>
              <w:t xml:space="preserve"> 2</w:t>
            </w:r>
          </w:p>
        </w:tc>
        <w:tc>
          <w:tcPr>
            <w:tcW w:w="1378" w:type="dxa"/>
            <w:tcBorders>
              <w:top w:val="double" w:sz="6" w:space="0" w:color="auto"/>
              <w:left w:val="nil"/>
              <w:bottom w:val="single" w:sz="8" w:space="0" w:color="auto"/>
              <w:right w:val="single" w:sz="4" w:space="0" w:color="auto"/>
            </w:tcBorders>
            <w:shd w:val="clear" w:color="auto" w:fill="auto"/>
            <w:noWrap/>
            <w:vAlign w:val="bottom"/>
            <w:hideMark/>
          </w:tcPr>
          <w:p w:rsidR="00D854AC" w:rsidRPr="00212777" w:rsidRDefault="00D854AC" w:rsidP="00BC0F22">
            <w:pPr>
              <w:spacing w:line="360" w:lineRule="auto"/>
              <w:jc w:val="both"/>
              <w:rPr>
                <w:b/>
                <w:bCs/>
                <w:color w:val="000000"/>
                <w:sz w:val="20"/>
                <w:szCs w:val="20"/>
              </w:rPr>
            </w:pPr>
            <w:r w:rsidRPr="00212777">
              <w:rPr>
                <w:b/>
                <w:bCs/>
                <w:color w:val="000000"/>
                <w:sz w:val="20"/>
                <w:szCs w:val="20"/>
              </w:rPr>
              <w:t>Op</w:t>
            </w:r>
            <w:r w:rsidR="00BC0F22">
              <w:rPr>
                <w:b/>
                <w:bCs/>
                <w:color w:val="000000"/>
                <w:sz w:val="20"/>
                <w:szCs w:val="20"/>
              </w:rPr>
              <w:t>tie</w:t>
            </w:r>
            <w:r w:rsidRPr="00212777">
              <w:rPr>
                <w:b/>
                <w:bCs/>
                <w:color w:val="000000"/>
                <w:sz w:val="20"/>
                <w:szCs w:val="20"/>
              </w:rPr>
              <w:t xml:space="preserve"> 3</w:t>
            </w:r>
          </w:p>
        </w:tc>
        <w:tc>
          <w:tcPr>
            <w:tcW w:w="1378" w:type="dxa"/>
            <w:tcBorders>
              <w:top w:val="double" w:sz="6" w:space="0" w:color="auto"/>
              <w:left w:val="nil"/>
              <w:bottom w:val="single" w:sz="8" w:space="0" w:color="auto"/>
              <w:right w:val="double" w:sz="6" w:space="0" w:color="auto"/>
            </w:tcBorders>
            <w:shd w:val="clear" w:color="auto" w:fill="auto"/>
            <w:noWrap/>
            <w:vAlign w:val="bottom"/>
            <w:hideMark/>
          </w:tcPr>
          <w:p w:rsidR="00D854AC" w:rsidRPr="00212777" w:rsidRDefault="00D854AC" w:rsidP="00BC0F22">
            <w:pPr>
              <w:spacing w:line="360" w:lineRule="auto"/>
              <w:jc w:val="both"/>
              <w:rPr>
                <w:b/>
                <w:bCs/>
                <w:color w:val="000000"/>
                <w:sz w:val="20"/>
                <w:szCs w:val="20"/>
              </w:rPr>
            </w:pPr>
            <w:r w:rsidRPr="00212777">
              <w:rPr>
                <w:b/>
                <w:bCs/>
                <w:color w:val="000000"/>
                <w:sz w:val="20"/>
                <w:szCs w:val="20"/>
              </w:rPr>
              <w:t>Op</w:t>
            </w:r>
            <w:r w:rsidR="00BC0F22">
              <w:rPr>
                <w:b/>
                <w:bCs/>
                <w:color w:val="000000"/>
                <w:sz w:val="20"/>
                <w:szCs w:val="20"/>
              </w:rPr>
              <w:t>tie</w:t>
            </w:r>
            <w:r w:rsidRPr="00212777">
              <w:rPr>
                <w:b/>
                <w:bCs/>
                <w:color w:val="000000"/>
                <w:sz w:val="20"/>
                <w:szCs w:val="20"/>
              </w:rPr>
              <w:t xml:space="preserve"> 4</w:t>
            </w:r>
          </w:p>
        </w:tc>
      </w:tr>
      <w:tr w:rsidR="00D854AC" w:rsidRPr="00212777" w:rsidTr="00B74BF0">
        <w:trPr>
          <w:trHeight w:val="300"/>
          <w:jc w:val="center"/>
        </w:trPr>
        <w:tc>
          <w:tcPr>
            <w:tcW w:w="2447" w:type="dxa"/>
            <w:tcBorders>
              <w:top w:val="nil"/>
              <w:left w:val="double" w:sz="6" w:space="0" w:color="auto"/>
              <w:bottom w:val="single" w:sz="4" w:space="0" w:color="auto"/>
              <w:right w:val="single" w:sz="8" w:space="0" w:color="auto"/>
            </w:tcBorders>
            <w:shd w:val="clear" w:color="auto" w:fill="auto"/>
            <w:noWrap/>
            <w:vAlign w:val="bottom"/>
            <w:hideMark/>
          </w:tcPr>
          <w:p w:rsidR="00D854AC" w:rsidRPr="00212777" w:rsidRDefault="00D854AC" w:rsidP="00D636B1">
            <w:pPr>
              <w:spacing w:line="360" w:lineRule="auto"/>
              <w:jc w:val="both"/>
              <w:rPr>
                <w:color w:val="000000"/>
                <w:sz w:val="20"/>
                <w:szCs w:val="20"/>
              </w:rPr>
            </w:pPr>
            <w:r w:rsidRPr="00212777">
              <w:rPr>
                <w:sz w:val="20"/>
                <w:szCs w:val="20"/>
              </w:rPr>
              <w:t>Kostenefficiënt</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double" w:sz="6" w:space="0" w:color="auto"/>
            </w:tcBorders>
            <w:shd w:val="clear" w:color="000000" w:fill="E6B9B8"/>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x</w:t>
            </w:r>
          </w:p>
        </w:tc>
      </w:tr>
      <w:tr w:rsidR="00D854AC" w:rsidRPr="00212777" w:rsidTr="00B74BF0">
        <w:trPr>
          <w:trHeight w:val="300"/>
          <w:jc w:val="center"/>
        </w:trPr>
        <w:tc>
          <w:tcPr>
            <w:tcW w:w="2447" w:type="dxa"/>
            <w:tcBorders>
              <w:top w:val="nil"/>
              <w:left w:val="double" w:sz="6" w:space="0" w:color="auto"/>
              <w:bottom w:val="single" w:sz="4" w:space="0" w:color="auto"/>
              <w:right w:val="single" w:sz="8" w:space="0" w:color="auto"/>
            </w:tcBorders>
            <w:shd w:val="clear" w:color="auto" w:fill="auto"/>
            <w:noWrap/>
            <w:vAlign w:val="bottom"/>
            <w:hideMark/>
          </w:tcPr>
          <w:p w:rsidR="00D854AC" w:rsidRPr="00212777" w:rsidRDefault="00D854AC" w:rsidP="00D636B1">
            <w:pPr>
              <w:spacing w:line="360" w:lineRule="auto"/>
              <w:jc w:val="both"/>
              <w:rPr>
                <w:color w:val="000000"/>
                <w:sz w:val="20"/>
                <w:szCs w:val="20"/>
              </w:rPr>
            </w:pPr>
            <w:r w:rsidRPr="00212777">
              <w:rPr>
                <w:rFonts w:eastAsia="Symbol"/>
                <w:color w:val="000000"/>
                <w:sz w:val="20"/>
                <w:szCs w:val="20"/>
              </w:rPr>
              <w:t>Risico dekkend</w:t>
            </w:r>
          </w:p>
        </w:tc>
        <w:tc>
          <w:tcPr>
            <w:tcW w:w="1378" w:type="dxa"/>
            <w:tcBorders>
              <w:top w:val="nil"/>
              <w:left w:val="nil"/>
              <w:bottom w:val="single" w:sz="4" w:space="0" w:color="auto"/>
              <w:right w:val="single" w:sz="4" w:space="0" w:color="auto"/>
            </w:tcBorders>
            <w:shd w:val="clear" w:color="000000" w:fill="E6B9B8"/>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x</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double" w:sz="6"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r>
      <w:tr w:rsidR="00D854AC" w:rsidRPr="00212777" w:rsidTr="00B74BF0">
        <w:trPr>
          <w:trHeight w:val="300"/>
          <w:jc w:val="center"/>
        </w:trPr>
        <w:tc>
          <w:tcPr>
            <w:tcW w:w="2447" w:type="dxa"/>
            <w:tcBorders>
              <w:top w:val="nil"/>
              <w:left w:val="double" w:sz="6" w:space="0" w:color="auto"/>
              <w:bottom w:val="single" w:sz="4" w:space="0" w:color="auto"/>
              <w:right w:val="single" w:sz="8" w:space="0" w:color="auto"/>
            </w:tcBorders>
            <w:shd w:val="clear" w:color="auto" w:fill="auto"/>
            <w:noWrap/>
            <w:vAlign w:val="bottom"/>
            <w:hideMark/>
          </w:tcPr>
          <w:p w:rsidR="00D854AC" w:rsidRPr="00212777" w:rsidRDefault="00D854AC" w:rsidP="00D636B1">
            <w:pPr>
              <w:spacing w:line="360" w:lineRule="auto"/>
              <w:jc w:val="both"/>
              <w:rPr>
                <w:color w:val="000000"/>
                <w:sz w:val="20"/>
                <w:szCs w:val="20"/>
              </w:rPr>
            </w:pPr>
            <w:r w:rsidRPr="00212777">
              <w:rPr>
                <w:rFonts w:eastAsia="Symbol"/>
                <w:color w:val="000000"/>
                <w:sz w:val="20"/>
                <w:szCs w:val="20"/>
              </w:rPr>
              <w:t>Beheersbaar</w:t>
            </w:r>
          </w:p>
        </w:tc>
        <w:tc>
          <w:tcPr>
            <w:tcW w:w="1378" w:type="dxa"/>
            <w:tcBorders>
              <w:top w:val="nil"/>
              <w:left w:val="nil"/>
              <w:bottom w:val="single" w:sz="4" w:space="0" w:color="auto"/>
              <w:right w:val="single" w:sz="4" w:space="0" w:color="auto"/>
            </w:tcBorders>
            <w:shd w:val="clear" w:color="000000" w:fill="E6B9B8"/>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x</w:t>
            </w:r>
          </w:p>
        </w:tc>
        <w:tc>
          <w:tcPr>
            <w:tcW w:w="1378" w:type="dxa"/>
            <w:tcBorders>
              <w:top w:val="nil"/>
              <w:left w:val="nil"/>
              <w:bottom w:val="single" w:sz="4" w:space="0" w:color="auto"/>
              <w:right w:val="single" w:sz="4" w:space="0" w:color="auto"/>
            </w:tcBorders>
            <w:shd w:val="clear" w:color="000000" w:fill="E6B9B8"/>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x</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double" w:sz="6"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r>
      <w:tr w:rsidR="00D854AC" w:rsidRPr="00212777" w:rsidTr="00B74BF0">
        <w:trPr>
          <w:trHeight w:val="300"/>
          <w:jc w:val="center"/>
        </w:trPr>
        <w:tc>
          <w:tcPr>
            <w:tcW w:w="2447" w:type="dxa"/>
            <w:tcBorders>
              <w:top w:val="nil"/>
              <w:left w:val="double" w:sz="6" w:space="0" w:color="auto"/>
              <w:bottom w:val="single" w:sz="4" w:space="0" w:color="auto"/>
              <w:right w:val="single" w:sz="8" w:space="0" w:color="auto"/>
            </w:tcBorders>
            <w:shd w:val="clear" w:color="auto" w:fill="auto"/>
            <w:noWrap/>
            <w:vAlign w:val="bottom"/>
            <w:hideMark/>
          </w:tcPr>
          <w:p w:rsidR="00D854AC" w:rsidRPr="00212777" w:rsidRDefault="00D854AC" w:rsidP="00D636B1">
            <w:pPr>
              <w:spacing w:line="360" w:lineRule="auto"/>
              <w:jc w:val="both"/>
              <w:rPr>
                <w:color w:val="000000"/>
                <w:sz w:val="20"/>
                <w:szCs w:val="20"/>
              </w:rPr>
            </w:pPr>
            <w:r w:rsidRPr="00212777">
              <w:rPr>
                <w:rFonts w:eastAsia="Symbol"/>
                <w:color w:val="000000"/>
                <w:sz w:val="20"/>
                <w:szCs w:val="20"/>
              </w:rPr>
              <w:t>Kwaliteitverhogend</w:t>
            </w:r>
          </w:p>
        </w:tc>
        <w:tc>
          <w:tcPr>
            <w:tcW w:w="1378" w:type="dxa"/>
            <w:tcBorders>
              <w:top w:val="nil"/>
              <w:left w:val="nil"/>
              <w:bottom w:val="single" w:sz="4" w:space="0" w:color="auto"/>
              <w:right w:val="single" w:sz="4" w:space="0" w:color="auto"/>
            </w:tcBorders>
            <w:shd w:val="clear" w:color="000000" w:fill="E6B9B8"/>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x</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single" w:sz="4" w:space="0" w:color="auto"/>
              <w:right w:val="double" w:sz="6"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r>
      <w:tr w:rsidR="00D854AC" w:rsidRPr="00212777" w:rsidTr="00B74BF0">
        <w:trPr>
          <w:trHeight w:val="315"/>
          <w:jc w:val="center"/>
        </w:trPr>
        <w:tc>
          <w:tcPr>
            <w:tcW w:w="2447" w:type="dxa"/>
            <w:tcBorders>
              <w:top w:val="nil"/>
              <w:left w:val="double" w:sz="6" w:space="0" w:color="auto"/>
              <w:bottom w:val="double" w:sz="6" w:space="0" w:color="auto"/>
              <w:right w:val="single" w:sz="8" w:space="0" w:color="auto"/>
            </w:tcBorders>
            <w:shd w:val="clear" w:color="auto" w:fill="auto"/>
            <w:noWrap/>
            <w:vAlign w:val="bottom"/>
            <w:hideMark/>
          </w:tcPr>
          <w:p w:rsidR="00D854AC" w:rsidRPr="00212777" w:rsidRDefault="00D854AC" w:rsidP="00D636B1">
            <w:pPr>
              <w:spacing w:line="360" w:lineRule="auto"/>
              <w:jc w:val="both"/>
              <w:rPr>
                <w:color w:val="000000"/>
                <w:sz w:val="20"/>
                <w:szCs w:val="20"/>
              </w:rPr>
            </w:pPr>
            <w:r w:rsidRPr="00212777">
              <w:rPr>
                <w:rFonts w:eastAsia="Symbol"/>
                <w:color w:val="000000"/>
                <w:sz w:val="20"/>
                <w:szCs w:val="20"/>
              </w:rPr>
              <w:t>Acceptabel binnen CMS</w:t>
            </w:r>
          </w:p>
        </w:tc>
        <w:tc>
          <w:tcPr>
            <w:tcW w:w="1378" w:type="dxa"/>
            <w:tcBorders>
              <w:top w:val="nil"/>
              <w:left w:val="nil"/>
              <w:bottom w:val="double" w:sz="6" w:space="0" w:color="auto"/>
              <w:right w:val="single" w:sz="4" w:space="0" w:color="auto"/>
            </w:tcBorders>
            <w:shd w:val="clear" w:color="000000" w:fill="E6B9B8"/>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x</w:t>
            </w:r>
          </w:p>
        </w:tc>
        <w:tc>
          <w:tcPr>
            <w:tcW w:w="1378" w:type="dxa"/>
            <w:tcBorders>
              <w:top w:val="nil"/>
              <w:left w:val="nil"/>
              <w:bottom w:val="double" w:sz="6"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double" w:sz="6" w:space="0" w:color="auto"/>
              <w:right w:val="single" w:sz="4"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c>
          <w:tcPr>
            <w:tcW w:w="1378" w:type="dxa"/>
            <w:tcBorders>
              <w:top w:val="nil"/>
              <w:left w:val="nil"/>
              <w:bottom w:val="double" w:sz="6" w:space="0" w:color="auto"/>
              <w:right w:val="double" w:sz="6" w:space="0" w:color="auto"/>
            </w:tcBorders>
            <w:shd w:val="clear" w:color="000000" w:fill="C2D69A"/>
            <w:noWrap/>
            <w:vAlign w:val="bottom"/>
            <w:hideMark/>
          </w:tcPr>
          <w:p w:rsidR="00D854AC" w:rsidRPr="00212777" w:rsidRDefault="00D854AC" w:rsidP="00D636B1">
            <w:pPr>
              <w:spacing w:line="360" w:lineRule="auto"/>
              <w:jc w:val="both"/>
              <w:rPr>
                <w:color w:val="000000"/>
                <w:sz w:val="20"/>
                <w:szCs w:val="20"/>
              </w:rPr>
            </w:pPr>
            <w:r w:rsidRPr="00212777">
              <w:rPr>
                <w:color w:val="000000"/>
                <w:sz w:val="20"/>
                <w:szCs w:val="20"/>
              </w:rPr>
              <w:t>v</w:t>
            </w:r>
          </w:p>
        </w:tc>
      </w:tr>
    </w:tbl>
    <w:p w:rsidR="00D854AC" w:rsidRPr="001062FE" w:rsidRDefault="001062FE" w:rsidP="00D636B1">
      <w:pPr>
        <w:spacing w:line="360" w:lineRule="auto"/>
        <w:jc w:val="both"/>
        <w:rPr>
          <w:sz w:val="16"/>
          <w:szCs w:val="16"/>
        </w:rPr>
      </w:pPr>
      <w:r w:rsidRPr="001062FE">
        <w:rPr>
          <w:sz w:val="16"/>
          <w:szCs w:val="16"/>
        </w:rPr>
        <w:t>Tabel 1.</w:t>
      </w:r>
    </w:p>
    <w:p w:rsidR="001062FE" w:rsidRDefault="001062FE" w:rsidP="00D636B1">
      <w:pPr>
        <w:spacing w:line="360" w:lineRule="auto"/>
        <w:jc w:val="both"/>
        <w:rPr>
          <w:sz w:val="20"/>
          <w:szCs w:val="20"/>
        </w:rPr>
      </w:pPr>
    </w:p>
    <w:p w:rsidR="00B47238" w:rsidRDefault="00D854AC" w:rsidP="00D636B1">
      <w:pPr>
        <w:spacing w:line="360" w:lineRule="auto"/>
        <w:jc w:val="both"/>
        <w:rPr>
          <w:sz w:val="20"/>
          <w:szCs w:val="20"/>
        </w:rPr>
      </w:pPr>
      <w:r w:rsidRPr="00212777">
        <w:rPr>
          <w:sz w:val="20"/>
          <w:szCs w:val="20"/>
        </w:rPr>
        <w:t>Gericht op CMS en ook de afweging van de criteria gaat het advies uit naar op</w:t>
      </w:r>
      <w:r w:rsidR="002E1D62">
        <w:rPr>
          <w:sz w:val="20"/>
          <w:szCs w:val="20"/>
        </w:rPr>
        <w:t>tie</w:t>
      </w:r>
      <w:r w:rsidRPr="00212777">
        <w:rPr>
          <w:sz w:val="20"/>
          <w:szCs w:val="20"/>
        </w:rPr>
        <w:t xml:space="preserve"> 3. De op</w:t>
      </w:r>
      <w:r w:rsidR="002E1D62">
        <w:rPr>
          <w:sz w:val="20"/>
          <w:szCs w:val="20"/>
        </w:rPr>
        <w:t xml:space="preserve">tie </w:t>
      </w:r>
      <w:r w:rsidRPr="00212777">
        <w:rPr>
          <w:sz w:val="20"/>
          <w:szCs w:val="20"/>
        </w:rPr>
        <w:t>raakt alle hoekstenen van RBAC en de op</w:t>
      </w:r>
      <w:r w:rsidR="002E1D62">
        <w:rPr>
          <w:sz w:val="20"/>
          <w:szCs w:val="20"/>
        </w:rPr>
        <w:t>tie</w:t>
      </w:r>
      <w:r w:rsidRPr="00212777">
        <w:rPr>
          <w:sz w:val="20"/>
          <w:szCs w:val="20"/>
        </w:rPr>
        <w:t xml:space="preserve"> past op dit moment</w:t>
      </w:r>
      <w:r w:rsidR="002E1D62">
        <w:rPr>
          <w:sz w:val="20"/>
          <w:szCs w:val="20"/>
        </w:rPr>
        <w:t>,</w:t>
      </w:r>
      <w:r w:rsidRPr="00212777">
        <w:rPr>
          <w:sz w:val="20"/>
          <w:szCs w:val="20"/>
        </w:rPr>
        <w:t xml:space="preserve"> maar ook kijkend naar de toekomst</w:t>
      </w:r>
      <w:r w:rsidR="002E1D62">
        <w:rPr>
          <w:sz w:val="20"/>
          <w:szCs w:val="20"/>
        </w:rPr>
        <w:t>,</w:t>
      </w:r>
      <w:r w:rsidRPr="00212777">
        <w:rPr>
          <w:sz w:val="20"/>
          <w:szCs w:val="20"/>
        </w:rPr>
        <w:t xml:space="preserve"> het beste bij CMS.</w:t>
      </w:r>
      <w:r w:rsidR="00FF4254">
        <w:rPr>
          <w:sz w:val="20"/>
          <w:szCs w:val="20"/>
        </w:rPr>
        <w:t xml:space="preserve"> </w:t>
      </w:r>
    </w:p>
    <w:p w:rsidR="00B47238" w:rsidRDefault="00B47238">
      <w:pPr>
        <w:rPr>
          <w:sz w:val="20"/>
          <w:szCs w:val="20"/>
        </w:rPr>
      </w:pPr>
      <w:r>
        <w:rPr>
          <w:sz w:val="20"/>
          <w:szCs w:val="20"/>
        </w:rPr>
        <w:br w:type="page"/>
      </w:r>
    </w:p>
    <w:p w:rsidR="00D854AC" w:rsidRPr="00212777" w:rsidRDefault="00D854AC" w:rsidP="00D636B1">
      <w:pPr>
        <w:spacing w:line="360" w:lineRule="auto"/>
        <w:jc w:val="both"/>
        <w:rPr>
          <w:sz w:val="20"/>
          <w:szCs w:val="20"/>
        </w:rPr>
      </w:pPr>
      <w:r w:rsidRPr="00212777">
        <w:rPr>
          <w:sz w:val="20"/>
          <w:szCs w:val="20"/>
        </w:rPr>
        <w:lastRenderedPageBreak/>
        <w:t>Bij de keuze voor op</w:t>
      </w:r>
      <w:r w:rsidR="00B47238">
        <w:rPr>
          <w:sz w:val="20"/>
          <w:szCs w:val="20"/>
        </w:rPr>
        <w:t>tie</w:t>
      </w:r>
      <w:r w:rsidRPr="00212777">
        <w:rPr>
          <w:sz w:val="20"/>
          <w:szCs w:val="20"/>
        </w:rPr>
        <w:t xml:space="preserve"> 3 zijn nog een aantal randvoorwaarden van belang om de uiteindelijke implementatie met succes te kunnen afronden. </w:t>
      </w:r>
    </w:p>
    <w:p w:rsidR="00887046" w:rsidRPr="00212777" w:rsidRDefault="00887046" w:rsidP="00D636B1">
      <w:pPr>
        <w:spacing w:line="360" w:lineRule="auto"/>
        <w:jc w:val="both"/>
        <w:rPr>
          <w:sz w:val="20"/>
          <w:szCs w:val="20"/>
        </w:rPr>
      </w:pPr>
    </w:p>
    <w:p w:rsidR="00D854AC" w:rsidRPr="00212777" w:rsidRDefault="00D854AC" w:rsidP="00017EE8">
      <w:pPr>
        <w:pStyle w:val="ListParagraph"/>
        <w:numPr>
          <w:ilvl w:val="0"/>
          <w:numId w:val="8"/>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Toewijding van het Management Team.</w:t>
      </w:r>
    </w:p>
    <w:p w:rsidR="00D854AC" w:rsidRPr="00212777" w:rsidRDefault="00D854AC" w:rsidP="00017EE8">
      <w:pPr>
        <w:pStyle w:val="ListParagraph"/>
        <w:numPr>
          <w:ilvl w:val="0"/>
          <w:numId w:val="8"/>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Procedures helder beschrijven en borgen.</w:t>
      </w:r>
    </w:p>
    <w:p w:rsidR="00D854AC" w:rsidRPr="00212777" w:rsidRDefault="00D854AC" w:rsidP="00017EE8">
      <w:pPr>
        <w:pStyle w:val="ListParagraph"/>
        <w:numPr>
          <w:ilvl w:val="0"/>
          <w:numId w:val="8"/>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Duidelijke communicatie richting de werknemers.</w:t>
      </w:r>
    </w:p>
    <w:p w:rsidR="00D854AC" w:rsidRPr="00212777" w:rsidRDefault="00D854AC" w:rsidP="00017EE8">
      <w:pPr>
        <w:pStyle w:val="ListParagraph"/>
        <w:numPr>
          <w:ilvl w:val="0"/>
          <w:numId w:val="8"/>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Zo min mogelijk dubbelfuncties met betrekking tot security en de operatie.</w:t>
      </w:r>
    </w:p>
    <w:p w:rsidR="00D854AC" w:rsidRPr="00212777" w:rsidRDefault="00D854AC" w:rsidP="00017EE8">
      <w:pPr>
        <w:pStyle w:val="ListParagraph"/>
        <w:numPr>
          <w:ilvl w:val="0"/>
          <w:numId w:val="8"/>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Plan voor verdere implementatie in de diverse systemen.</w:t>
      </w:r>
    </w:p>
    <w:p w:rsidR="00D854AC" w:rsidRPr="00212777" w:rsidRDefault="00D854AC" w:rsidP="00D636B1">
      <w:pPr>
        <w:spacing w:line="360" w:lineRule="auto"/>
        <w:jc w:val="both"/>
        <w:rPr>
          <w:sz w:val="20"/>
          <w:szCs w:val="20"/>
        </w:rPr>
      </w:pPr>
      <w:r w:rsidRPr="00FF4254">
        <w:rPr>
          <w:sz w:val="20"/>
          <w:szCs w:val="20"/>
        </w:rPr>
        <w:t>RBAC zal zowel procedureel als technisch geïmplementeerd worden en dit kan resulteren in weerstand</w:t>
      </w:r>
      <w:r w:rsidR="00B47238" w:rsidRPr="00FF4254">
        <w:rPr>
          <w:sz w:val="20"/>
          <w:szCs w:val="20"/>
        </w:rPr>
        <w:t>,</w:t>
      </w:r>
      <w:r w:rsidRPr="00FF4254">
        <w:rPr>
          <w:sz w:val="20"/>
          <w:szCs w:val="20"/>
        </w:rPr>
        <w:t xml:space="preserve"> omdat het verandering met zich meebrengt. RBAC is een eigensch</w:t>
      </w:r>
      <w:r w:rsidR="00363FB2" w:rsidRPr="00FF4254">
        <w:rPr>
          <w:sz w:val="20"/>
          <w:szCs w:val="20"/>
        </w:rPr>
        <w:t>ap van security en een onderdeel van het beveiligingsbeleid van CMS</w:t>
      </w:r>
      <w:r w:rsidRPr="00FF4254">
        <w:rPr>
          <w:sz w:val="20"/>
          <w:szCs w:val="20"/>
        </w:rPr>
        <w:t>. Het is mogelijk om security als neventaak van een huidige functie te zien maar is niet wenselijk. De laatste jaren is men in de ICT</w:t>
      </w:r>
      <w:r w:rsidR="00D6460D" w:rsidRPr="00FF4254">
        <w:rPr>
          <w:sz w:val="20"/>
          <w:szCs w:val="20"/>
        </w:rPr>
        <w:t xml:space="preserve"> </w:t>
      </w:r>
      <w:r w:rsidRPr="00FF4254">
        <w:rPr>
          <w:sz w:val="20"/>
          <w:szCs w:val="20"/>
        </w:rPr>
        <w:t>dienstverlening meer en meer op het gebied van security aan het ontwikkelen en uitbereiden waardoor het tegenwoordig als een apart vakgebied kan worden beschouwt. Het is dan dus ook een aanbeveling om dit ook zo te gaan zien en indien dit mogelijk is te koppelen aan een functie.</w:t>
      </w:r>
    </w:p>
    <w:p w:rsidR="00D854AC" w:rsidRPr="0004125E" w:rsidRDefault="00D854AC" w:rsidP="00D854AC">
      <w:pPr>
        <w:rPr>
          <w:sz w:val="20"/>
          <w:szCs w:val="20"/>
        </w:rPr>
      </w:pPr>
    </w:p>
    <w:p w:rsidR="004B4E7D" w:rsidRPr="00212777" w:rsidRDefault="00151D1C" w:rsidP="004B4E7D">
      <w:pPr>
        <w:pStyle w:val="Heading1"/>
        <w:spacing w:line="360" w:lineRule="auto"/>
        <w:jc w:val="both"/>
        <w:rPr>
          <w:rFonts w:ascii="Times New Roman" w:hAnsi="Times New Roman" w:cs="Times New Roman"/>
        </w:rPr>
      </w:pPr>
      <w:bookmarkStart w:id="42" w:name="_Toc326342221"/>
      <w:r>
        <w:rPr>
          <w:rFonts w:ascii="Times New Roman" w:hAnsi="Times New Roman" w:cs="Times New Roman"/>
        </w:rPr>
        <w:t>5</w:t>
      </w:r>
      <w:r w:rsidR="004B4E7D" w:rsidRPr="00212777">
        <w:rPr>
          <w:rFonts w:ascii="Times New Roman" w:hAnsi="Times New Roman" w:cs="Times New Roman"/>
        </w:rPr>
        <w:t>. Implementatie RBAC</w:t>
      </w:r>
      <w:bookmarkEnd w:id="42"/>
    </w:p>
    <w:p w:rsidR="00F87265" w:rsidRPr="00212777" w:rsidRDefault="004B4E7D" w:rsidP="004B4E7D">
      <w:pPr>
        <w:spacing w:line="360" w:lineRule="auto"/>
        <w:jc w:val="both"/>
        <w:rPr>
          <w:sz w:val="20"/>
          <w:szCs w:val="20"/>
        </w:rPr>
      </w:pPr>
      <w:r w:rsidRPr="00212777">
        <w:rPr>
          <w:sz w:val="20"/>
          <w:szCs w:val="20"/>
        </w:rPr>
        <w:t xml:space="preserve">De keuze van het </w:t>
      </w:r>
      <w:r w:rsidR="008D09B0">
        <w:rPr>
          <w:sz w:val="20"/>
          <w:szCs w:val="20"/>
        </w:rPr>
        <w:t>Management Team (</w:t>
      </w:r>
      <w:r w:rsidRPr="00212777">
        <w:rPr>
          <w:sz w:val="20"/>
          <w:szCs w:val="20"/>
        </w:rPr>
        <w:t>MT</w:t>
      </w:r>
      <w:r w:rsidR="008D09B0">
        <w:rPr>
          <w:sz w:val="20"/>
          <w:szCs w:val="20"/>
        </w:rPr>
        <w:t>)</w:t>
      </w:r>
      <w:r w:rsidRPr="00212777">
        <w:rPr>
          <w:sz w:val="20"/>
          <w:szCs w:val="20"/>
        </w:rPr>
        <w:t xml:space="preserve"> om niveau 3 van het RBAC model te gebruiken met de </w:t>
      </w:r>
      <w:r w:rsidR="00F87265" w:rsidRPr="00212777">
        <w:rPr>
          <w:sz w:val="20"/>
          <w:szCs w:val="20"/>
        </w:rPr>
        <w:t>daarbij behorende</w:t>
      </w:r>
      <w:r w:rsidRPr="00212777">
        <w:rPr>
          <w:sz w:val="20"/>
          <w:szCs w:val="20"/>
        </w:rPr>
        <w:t xml:space="preserve"> template</w:t>
      </w:r>
      <w:r w:rsidR="00656A3D">
        <w:rPr>
          <w:sz w:val="20"/>
          <w:szCs w:val="20"/>
        </w:rPr>
        <w:t>,</w:t>
      </w:r>
      <w:r w:rsidRPr="00212777">
        <w:rPr>
          <w:sz w:val="20"/>
          <w:szCs w:val="20"/>
        </w:rPr>
        <w:t xml:space="preserve"> heeft geleid tot de start van de vergaderingen met de teamleads van de afdelingen Networking &amp; Storage en Servers. </w:t>
      </w:r>
      <w:r w:rsidR="0018438C" w:rsidRPr="00212777">
        <w:rPr>
          <w:sz w:val="20"/>
          <w:szCs w:val="20"/>
        </w:rPr>
        <w:t>De vergadering</w:t>
      </w:r>
      <w:r w:rsidR="00FF361E" w:rsidRPr="00212777">
        <w:rPr>
          <w:sz w:val="20"/>
          <w:szCs w:val="20"/>
        </w:rPr>
        <w:t xml:space="preserve">en met de teamleads heeft als voornaamste doel </w:t>
      </w:r>
      <w:r w:rsidR="0018438C" w:rsidRPr="00212777">
        <w:rPr>
          <w:sz w:val="20"/>
          <w:szCs w:val="20"/>
        </w:rPr>
        <w:t>het betrekken van de medewerkers en inzicht in het pr</w:t>
      </w:r>
      <w:r w:rsidR="0061335A" w:rsidRPr="00212777">
        <w:rPr>
          <w:sz w:val="20"/>
          <w:szCs w:val="20"/>
        </w:rPr>
        <w:t>oject te verschaffen. De gedachtegang</w:t>
      </w:r>
      <w:r w:rsidR="0018438C" w:rsidRPr="00212777">
        <w:rPr>
          <w:sz w:val="20"/>
          <w:szCs w:val="20"/>
        </w:rPr>
        <w:t xml:space="preserve"> die hiermee </w:t>
      </w:r>
      <w:r w:rsidR="00F87265" w:rsidRPr="00212777">
        <w:rPr>
          <w:sz w:val="20"/>
          <w:szCs w:val="20"/>
        </w:rPr>
        <w:t>gecreëerd</w:t>
      </w:r>
      <w:r w:rsidR="0018438C" w:rsidRPr="00212777">
        <w:rPr>
          <w:sz w:val="20"/>
          <w:szCs w:val="20"/>
        </w:rPr>
        <w:t xml:space="preserve"> wordt is dat alle neuzen dezelfde kant op staan en dat </w:t>
      </w:r>
      <w:r w:rsidR="00656A3D">
        <w:rPr>
          <w:sz w:val="20"/>
          <w:szCs w:val="20"/>
        </w:rPr>
        <w:t>de</w:t>
      </w:r>
      <w:r w:rsidR="0018438C" w:rsidRPr="00212777">
        <w:rPr>
          <w:sz w:val="20"/>
          <w:szCs w:val="20"/>
        </w:rPr>
        <w:t xml:space="preserve"> richting en </w:t>
      </w:r>
      <w:r w:rsidR="00656A3D">
        <w:rPr>
          <w:sz w:val="20"/>
          <w:szCs w:val="20"/>
        </w:rPr>
        <w:t xml:space="preserve">het </w:t>
      </w:r>
      <w:r w:rsidR="0018438C" w:rsidRPr="00212777">
        <w:rPr>
          <w:sz w:val="20"/>
          <w:szCs w:val="20"/>
        </w:rPr>
        <w:t xml:space="preserve">doel </w:t>
      </w:r>
      <w:r w:rsidR="00656A3D">
        <w:rPr>
          <w:sz w:val="20"/>
          <w:szCs w:val="20"/>
        </w:rPr>
        <w:t>duidelijk wordt, waarnaar toegewerkt wordt.</w:t>
      </w:r>
      <w:r w:rsidR="00CF067E" w:rsidRPr="00212777">
        <w:rPr>
          <w:sz w:val="20"/>
          <w:szCs w:val="20"/>
        </w:rPr>
        <w:t xml:space="preserve"> Tevens hebben de teamleads de mogelijkheid o</w:t>
      </w:r>
      <w:r w:rsidR="00656A3D">
        <w:rPr>
          <w:sz w:val="20"/>
          <w:szCs w:val="20"/>
        </w:rPr>
        <w:t xml:space="preserve">m te bepalen hoeveel niveaus </w:t>
      </w:r>
      <w:r w:rsidR="00EA39A8">
        <w:rPr>
          <w:sz w:val="20"/>
          <w:szCs w:val="20"/>
        </w:rPr>
        <w:t xml:space="preserve">aanwezig </w:t>
      </w:r>
      <w:r w:rsidR="00CF067E" w:rsidRPr="00212777">
        <w:rPr>
          <w:sz w:val="20"/>
          <w:szCs w:val="20"/>
        </w:rPr>
        <w:t xml:space="preserve">zijn binnen hun afdelingen en of de </w:t>
      </w:r>
      <w:r w:rsidR="00EA39A8">
        <w:rPr>
          <w:sz w:val="20"/>
          <w:szCs w:val="20"/>
        </w:rPr>
        <w:t xml:space="preserve">huidige </w:t>
      </w:r>
      <w:r w:rsidR="00CF067E" w:rsidRPr="00212777">
        <w:rPr>
          <w:sz w:val="20"/>
          <w:szCs w:val="20"/>
        </w:rPr>
        <w:t xml:space="preserve">opzet van de afdeling </w:t>
      </w:r>
      <w:r w:rsidR="00EA39A8">
        <w:rPr>
          <w:sz w:val="20"/>
          <w:szCs w:val="20"/>
        </w:rPr>
        <w:t>ideaal</w:t>
      </w:r>
      <w:r w:rsidR="00CF067E" w:rsidRPr="00212777">
        <w:rPr>
          <w:sz w:val="20"/>
          <w:szCs w:val="20"/>
        </w:rPr>
        <w:t xml:space="preserve"> is of moet wijzigen.</w:t>
      </w:r>
    </w:p>
    <w:p w:rsidR="00887046" w:rsidRPr="00212777" w:rsidRDefault="00887046" w:rsidP="004B4E7D">
      <w:pPr>
        <w:spacing w:line="360" w:lineRule="auto"/>
        <w:jc w:val="both"/>
        <w:rPr>
          <w:sz w:val="20"/>
          <w:szCs w:val="20"/>
        </w:rPr>
      </w:pPr>
    </w:p>
    <w:p w:rsidR="003F3107" w:rsidRPr="00212777" w:rsidRDefault="00151D1C" w:rsidP="003F3107">
      <w:pPr>
        <w:pStyle w:val="Heading2"/>
        <w:spacing w:line="360" w:lineRule="auto"/>
        <w:rPr>
          <w:rFonts w:ascii="Times New Roman" w:hAnsi="Times New Roman" w:cs="Times New Roman"/>
        </w:rPr>
      </w:pPr>
      <w:bookmarkStart w:id="43" w:name="_Toc326342222"/>
      <w:r>
        <w:rPr>
          <w:rFonts w:ascii="Times New Roman" w:hAnsi="Times New Roman" w:cs="Times New Roman"/>
        </w:rPr>
        <w:t>5</w:t>
      </w:r>
      <w:r w:rsidR="003F3107" w:rsidRPr="00212777">
        <w:rPr>
          <w:rFonts w:ascii="Times New Roman" w:hAnsi="Times New Roman" w:cs="Times New Roman"/>
        </w:rPr>
        <w:t>.1 Huidige situatie met rechten en rollen</w:t>
      </w:r>
      <w:bookmarkEnd w:id="43"/>
    </w:p>
    <w:p w:rsidR="00887046" w:rsidRPr="00212777" w:rsidRDefault="004B4E7D" w:rsidP="007C6F32">
      <w:pPr>
        <w:spacing w:line="360" w:lineRule="auto"/>
        <w:jc w:val="both"/>
        <w:rPr>
          <w:sz w:val="20"/>
          <w:szCs w:val="20"/>
        </w:rPr>
      </w:pPr>
      <w:r w:rsidRPr="00212777">
        <w:rPr>
          <w:sz w:val="20"/>
          <w:szCs w:val="20"/>
        </w:rPr>
        <w:t xml:space="preserve">De huidige situatie bij beide afdelingen is </w:t>
      </w:r>
      <w:r w:rsidR="00EA39A8">
        <w:rPr>
          <w:sz w:val="20"/>
          <w:szCs w:val="20"/>
        </w:rPr>
        <w:t xml:space="preserve">dusdanig </w:t>
      </w:r>
      <w:r w:rsidRPr="00212777">
        <w:rPr>
          <w:sz w:val="20"/>
          <w:szCs w:val="20"/>
        </w:rPr>
        <w:t>ingericht dat geen onderscheid word</w:t>
      </w:r>
      <w:r w:rsidR="00EA39A8">
        <w:rPr>
          <w:sz w:val="20"/>
          <w:szCs w:val="20"/>
        </w:rPr>
        <w:t>t</w:t>
      </w:r>
      <w:r w:rsidRPr="00212777">
        <w:rPr>
          <w:sz w:val="20"/>
          <w:szCs w:val="20"/>
        </w:rPr>
        <w:t xml:space="preserve"> gemaakt tussen de </w:t>
      </w:r>
      <w:r w:rsidR="00EA39A8">
        <w:rPr>
          <w:sz w:val="20"/>
          <w:szCs w:val="20"/>
        </w:rPr>
        <w:t xml:space="preserve">verschillende </w:t>
      </w:r>
      <w:r w:rsidRPr="00212777">
        <w:rPr>
          <w:sz w:val="20"/>
          <w:szCs w:val="20"/>
        </w:rPr>
        <w:t>medewerkers</w:t>
      </w:r>
      <w:r w:rsidR="00247735" w:rsidRPr="00212777">
        <w:rPr>
          <w:sz w:val="20"/>
          <w:szCs w:val="20"/>
        </w:rPr>
        <w:t>.</w:t>
      </w:r>
      <w:r w:rsidR="00825B43" w:rsidRPr="00212777">
        <w:rPr>
          <w:sz w:val="20"/>
          <w:szCs w:val="20"/>
        </w:rPr>
        <w:t xml:space="preserve"> Tevens is het zo dat rechten zijn toegekend aan medewerkers en niet </w:t>
      </w:r>
      <w:r w:rsidR="00EA39A8">
        <w:rPr>
          <w:sz w:val="20"/>
          <w:szCs w:val="20"/>
        </w:rPr>
        <w:t>aan</w:t>
      </w:r>
      <w:r w:rsidR="00825B43" w:rsidRPr="00212777">
        <w:rPr>
          <w:sz w:val="20"/>
          <w:szCs w:val="20"/>
        </w:rPr>
        <w:t xml:space="preserve"> rollen of afdelingen</w:t>
      </w:r>
      <w:r w:rsidR="005E31C1" w:rsidRPr="00212777">
        <w:rPr>
          <w:sz w:val="20"/>
          <w:szCs w:val="20"/>
        </w:rPr>
        <w:t xml:space="preserve">. Dit is zo gegroeid uit noodzaak om </w:t>
      </w:r>
      <w:r w:rsidR="00F87265" w:rsidRPr="00212777">
        <w:rPr>
          <w:sz w:val="20"/>
          <w:szCs w:val="20"/>
        </w:rPr>
        <w:t xml:space="preserve">de situatie werkbaar te houden. </w:t>
      </w:r>
      <w:r w:rsidR="00F87265" w:rsidRPr="007C6F32">
        <w:rPr>
          <w:sz w:val="20"/>
          <w:szCs w:val="20"/>
        </w:rPr>
        <w:t>Om een gedegen uitgangspunt te hebben wat nodig is om RBAC in te voeren</w:t>
      </w:r>
      <w:r w:rsidR="00EA39A8" w:rsidRPr="007C6F32">
        <w:rPr>
          <w:sz w:val="20"/>
          <w:szCs w:val="20"/>
        </w:rPr>
        <w:t>,</w:t>
      </w:r>
      <w:r w:rsidR="00F87265" w:rsidRPr="007C6F32">
        <w:rPr>
          <w:sz w:val="20"/>
          <w:szCs w:val="20"/>
        </w:rPr>
        <w:t xml:space="preserve"> is de Active Directory (AD) geschoond en terug gebracht n</w:t>
      </w:r>
      <w:r w:rsidR="00887046" w:rsidRPr="007C6F32">
        <w:rPr>
          <w:sz w:val="20"/>
          <w:szCs w:val="20"/>
        </w:rPr>
        <w:t xml:space="preserve">aar een </w:t>
      </w:r>
      <w:r w:rsidR="00EA39A8" w:rsidRPr="007C6F32">
        <w:rPr>
          <w:sz w:val="20"/>
          <w:szCs w:val="20"/>
        </w:rPr>
        <w:t xml:space="preserve">voor dit project </w:t>
      </w:r>
      <w:r w:rsidR="00887046" w:rsidRPr="007C6F32">
        <w:rPr>
          <w:sz w:val="20"/>
          <w:szCs w:val="20"/>
        </w:rPr>
        <w:t>werkbare situatie.</w:t>
      </w:r>
      <w:r w:rsidR="00887046" w:rsidRPr="00212777">
        <w:rPr>
          <w:sz w:val="20"/>
          <w:szCs w:val="20"/>
        </w:rPr>
        <w:t xml:space="preserve"> H</w:t>
      </w:r>
      <w:r w:rsidR="00F87265" w:rsidRPr="00212777">
        <w:rPr>
          <w:sz w:val="20"/>
          <w:szCs w:val="20"/>
        </w:rPr>
        <w:t xml:space="preserve">et </w:t>
      </w:r>
      <w:r w:rsidR="00887046" w:rsidRPr="00212777">
        <w:rPr>
          <w:sz w:val="20"/>
          <w:szCs w:val="20"/>
        </w:rPr>
        <w:t xml:space="preserve">is </w:t>
      </w:r>
      <w:r w:rsidR="00F87265" w:rsidRPr="00212777">
        <w:rPr>
          <w:sz w:val="20"/>
          <w:szCs w:val="20"/>
        </w:rPr>
        <w:t xml:space="preserve">van belang dat RBAC wordt ingevoerd zonder dat de operatie gestoord wordt. Dit levert een extra dimensie op die inhoudt dat we niet een nieuwe omgeving kunnen maken maar </w:t>
      </w:r>
      <w:r w:rsidR="00646349" w:rsidRPr="00212777">
        <w:rPr>
          <w:sz w:val="20"/>
          <w:szCs w:val="20"/>
        </w:rPr>
        <w:t>dit bij de huidige omgeving moeten</w:t>
      </w:r>
      <w:r w:rsidR="00F87265" w:rsidRPr="00212777">
        <w:rPr>
          <w:sz w:val="20"/>
          <w:szCs w:val="20"/>
        </w:rPr>
        <w:t xml:space="preserve"> implementeren</w:t>
      </w:r>
      <w:r w:rsidR="00A30005" w:rsidRPr="00212777">
        <w:rPr>
          <w:sz w:val="20"/>
          <w:szCs w:val="20"/>
        </w:rPr>
        <w:t xml:space="preserve">. Als laatste dient de omgeving </w:t>
      </w:r>
      <w:r w:rsidR="00887046" w:rsidRPr="00212777">
        <w:rPr>
          <w:sz w:val="20"/>
          <w:szCs w:val="20"/>
        </w:rPr>
        <w:t>geschoond</w:t>
      </w:r>
      <w:r w:rsidR="00A30005" w:rsidRPr="00212777">
        <w:rPr>
          <w:sz w:val="20"/>
          <w:szCs w:val="20"/>
        </w:rPr>
        <w:t xml:space="preserve"> te worden</w:t>
      </w:r>
      <w:r w:rsidR="00EA39A8">
        <w:rPr>
          <w:sz w:val="20"/>
          <w:szCs w:val="20"/>
        </w:rPr>
        <w:t>,</w:t>
      </w:r>
      <w:r w:rsidR="00A30005" w:rsidRPr="00212777">
        <w:rPr>
          <w:sz w:val="20"/>
          <w:szCs w:val="20"/>
        </w:rPr>
        <w:t xml:space="preserve"> zodat </w:t>
      </w:r>
      <w:r w:rsidR="00EA39A8">
        <w:rPr>
          <w:sz w:val="20"/>
          <w:szCs w:val="20"/>
        </w:rPr>
        <w:t xml:space="preserve">uiteindelijk </w:t>
      </w:r>
      <w:r w:rsidR="00A30005" w:rsidRPr="00212777">
        <w:rPr>
          <w:sz w:val="20"/>
          <w:szCs w:val="20"/>
        </w:rPr>
        <w:t>alleen de rollen blijven bestaan.</w:t>
      </w:r>
      <w:r w:rsidR="00887046" w:rsidRPr="00212777">
        <w:rPr>
          <w:sz w:val="20"/>
          <w:szCs w:val="20"/>
        </w:rPr>
        <w:br w:type="page"/>
      </w:r>
    </w:p>
    <w:p w:rsidR="00E120EB" w:rsidRDefault="00646349" w:rsidP="003F3107">
      <w:pPr>
        <w:spacing w:line="360" w:lineRule="auto"/>
        <w:jc w:val="both"/>
        <w:rPr>
          <w:sz w:val="20"/>
          <w:szCs w:val="20"/>
        </w:rPr>
      </w:pPr>
      <w:r w:rsidRPr="00212777">
        <w:rPr>
          <w:sz w:val="20"/>
          <w:szCs w:val="20"/>
        </w:rPr>
        <w:lastRenderedPageBreak/>
        <w:t xml:space="preserve"> Na het schonen dient de </w:t>
      </w:r>
      <w:r w:rsidR="00A30005" w:rsidRPr="00212777">
        <w:rPr>
          <w:sz w:val="20"/>
          <w:szCs w:val="20"/>
        </w:rPr>
        <w:t>omgeving</w:t>
      </w:r>
      <w:r w:rsidRPr="00212777">
        <w:rPr>
          <w:sz w:val="20"/>
          <w:szCs w:val="20"/>
        </w:rPr>
        <w:t xml:space="preserve"> geëvalueerd te worden</w:t>
      </w:r>
      <w:r w:rsidR="00FF45B3">
        <w:rPr>
          <w:sz w:val="20"/>
          <w:szCs w:val="20"/>
        </w:rPr>
        <w:t>,</w:t>
      </w:r>
      <w:r w:rsidRPr="00212777">
        <w:rPr>
          <w:sz w:val="20"/>
          <w:szCs w:val="20"/>
        </w:rPr>
        <w:t xml:space="preserve"> omdat het toekennen van rechten in de huidige omgeving dusdanig omvangrijk is dat mogelijk teveel of te weinig rechten zijn toegekend aan een rol</w:t>
      </w:r>
      <w:r w:rsidR="00FF45B3">
        <w:rPr>
          <w:sz w:val="20"/>
          <w:szCs w:val="20"/>
        </w:rPr>
        <w:t xml:space="preserve">. Hierdoor ontstaan </w:t>
      </w:r>
      <w:r w:rsidR="00A30005" w:rsidRPr="00212777">
        <w:rPr>
          <w:sz w:val="20"/>
          <w:szCs w:val="20"/>
        </w:rPr>
        <w:t>mogelijk ongewenste risico's</w:t>
      </w:r>
      <w:r w:rsidRPr="00212777">
        <w:rPr>
          <w:sz w:val="20"/>
          <w:szCs w:val="20"/>
        </w:rPr>
        <w:t>.</w:t>
      </w:r>
    </w:p>
    <w:p w:rsidR="00E120EB" w:rsidRDefault="00E120EB" w:rsidP="003F3107">
      <w:pPr>
        <w:spacing w:line="360" w:lineRule="auto"/>
        <w:jc w:val="both"/>
        <w:rPr>
          <w:sz w:val="20"/>
          <w:szCs w:val="20"/>
        </w:rPr>
      </w:pPr>
    </w:p>
    <w:p w:rsidR="004B4E7D" w:rsidRPr="00212777" w:rsidRDefault="004B4E7D" w:rsidP="003F3107">
      <w:pPr>
        <w:spacing w:line="360" w:lineRule="auto"/>
        <w:jc w:val="both"/>
        <w:rPr>
          <w:sz w:val="20"/>
          <w:szCs w:val="20"/>
        </w:rPr>
      </w:pPr>
      <w:r w:rsidRPr="00212777">
        <w:rPr>
          <w:sz w:val="20"/>
          <w:szCs w:val="20"/>
        </w:rPr>
        <w:t xml:space="preserve">De huidige situatie </w:t>
      </w:r>
      <w:r w:rsidR="00CF067E" w:rsidRPr="00212777">
        <w:rPr>
          <w:sz w:val="20"/>
          <w:szCs w:val="20"/>
        </w:rPr>
        <w:t xml:space="preserve">met betrekking tot rechten en rollen </w:t>
      </w:r>
      <w:r w:rsidR="00E9284D" w:rsidRPr="00212777">
        <w:rPr>
          <w:sz w:val="20"/>
          <w:szCs w:val="20"/>
        </w:rPr>
        <w:t xml:space="preserve">is </w:t>
      </w:r>
      <w:r w:rsidRPr="00212777">
        <w:rPr>
          <w:sz w:val="20"/>
          <w:szCs w:val="20"/>
        </w:rPr>
        <w:t xml:space="preserve">weggezet in </w:t>
      </w:r>
      <w:r w:rsidR="00CF067E" w:rsidRPr="00212777">
        <w:rPr>
          <w:sz w:val="20"/>
          <w:szCs w:val="20"/>
        </w:rPr>
        <w:t xml:space="preserve">een schematische weergave </w:t>
      </w:r>
      <w:r w:rsidR="00E9284D" w:rsidRPr="00212777">
        <w:rPr>
          <w:sz w:val="20"/>
          <w:szCs w:val="20"/>
        </w:rPr>
        <w:t>om duidelijkheid te verschaffen en is weergegeven in</w:t>
      </w:r>
      <w:r w:rsidR="001517E5">
        <w:rPr>
          <w:sz w:val="20"/>
          <w:szCs w:val="20"/>
        </w:rPr>
        <w:t xml:space="preserve"> figuur 5</w:t>
      </w:r>
      <w:r w:rsidRPr="00212777">
        <w:rPr>
          <w:sz w:val="20"/>
          <w:szCs w:val="20"/>
        </w:rPr>
        <w:t>.1.</w:t>
      </w:r>
    </w:p>
    <w:p w:rsidR="003F3107" w:rsidRPr="00212777" w:rsidRDefault="003F3107" w:rsidP="003F3107">
      <w:pPr>
        <w:spacing w:line="360" w:lineRule="auto"/>
        <w:jc w:val="both"/>
        <w:rPr>
          <w:sz w:val="20"/>
          <w:szCs w:val="20"/>
        </w:rPr>
      </w:pPr>
    </w:p>
    <w:p w:rsidR="004B4E7D" w:rsidRPr="00212777" w:rsidRDefault="00FF45B3" w:rsidP="00825B43">
      <w:pPr>
        <w:spacing w:line="360" w:lineRule="auto"/>
        <w:jc w:val="center"/>
      </w:pPr>
      <w:r w:rsidRPr="00212777">
        <w:object w:dxaOrig="5847" w:dyaOrig="5053">
          <v:shape id="_x0000_i1034" type="#_x0000_t75" style="width:189.75pt;height:163.5pt" o:ole="">
            <v:imagedata r:id="rId32" o:title=""/>
          </v:shape>
          <o:OLEObject Type="Embed" ProgID="Visio.Drawing.11" ShapeID="_x0000_i1034" DrawAspect="Content" ObjectID="_1400273467" r:id="rId33"/>
        </w:object>
      </w:r>
    </w:p>
    <w:p w:rsidR="00684CE8" w:rsidRPr="00212777" w:rsidRDefault="00684CE8" w:rsidP="00825B43">
      <w:pPr>
        <w:spacing w:line="360" w:lineRule="auto"/>
        <w:jc w:val="center"/>
        <w:rPr>
          <w:sz w:val="20"/>
          <w:szCs w:val="20"/>
        </w:rPr>
      </w:pPr>
    </w:p>
    <w:p w:rsidR="00CF067E" w:rsidRPr="00212777" w:rsidRDefault="000305E8" w:rsidP="004B4E7D">
      <w:pPr>
        <w:spacing w:line="360" w:lineRule="auto"/>
        <w:jc w:val="both"/>
        <w:rPr>
          <w:sz w:val="20"/>
          <w:szCs w:val="20"/>
        </w:rPr>
      </w:pPr>
      <w:r>
        <w:rPr>
          <w:sz w:val="20"/>
          <w:szCs w:val="20"/>
        </w:rPr>
        <w:t>In figuur 5</w:t>
      </w:r>
      <w:r w:rsidR="00CF067E" w:rsidRPr="00212777">
        <w:rPr>
          <w:sz w:val="20"/>
          <w:szCs w:val="20"/>
        </w:rPr>
        <w:t xml:space="preserve">.1 kan men zien dat medewerkers rechten hebben maar ook de afdelingen en dat deze niet beperkt zijn tot hun afdeling. </w:t>
      </w:r>
      <w:r w:rsidR="00FF45B3">
        <w:rPr>
          <w:sz w:val="20"/>
          <w:szCs w:val="20"/>
        </w:rPr>
        <w:t>Hierdoor is h</w:t>
      </w:r>
      <w:r w:rsidR="00CF067E" w:rsidRPr="00212777">
        <w:rPr>
          <w:sz w:val="20"/>
          <w:szCs w:val="20"/>
        </w:rPr>
        <w:t xml:space="preserve">et </w:t>
      </w:r>
      <w:r w:rsidR="00FF45B3">
        <w:rPr>
          <w:sz w:val="20"/>
          <w:szCs w:val="20"/>
        </w:rPr>
        <w:t xml:space="preserve">bijvoorbeeld </w:t>
      </w:r>
      <w:r w:rsidR="00CF067E" w:rsidRPr="00212777">
        <w:rPr>
          <w:sz w:val="20"/>
          <w:szCs w:val="20"/>
        </w:rPr>
        <w:t xml:space="preserve">mogelijk om als medewerker van de afdeling Networking &amp; Storage om bepaalde handelingen </w:t>
      </w:r>
      <w:r w:rsidR="00FF45B3">
        <w:rPr>
          <w:sz w:val="20"/>
          <w:szCs w:val="20"/>
        </w:rPr>
        <w:t>uit te voeren</w:t>
      </w:r>
      <w:r w:rsidR="00CF067E" w:rsidRPr="00212777">
        <w:rPr>
          <w:sz w:val="20"/>
          <w:szCs w:val="20"/>
        </w:rPr>
        <w:t xml:space="preserve"> op servers die niet gewenst is.</w:t>
      </w:r>
    </w:p>
    <w:p w:rsidR="00CF067E" w:rsidRPr="00212777" w:rsidRDefault="00CF067E" w:rsidP="004B4E7D">
      <w:pPr>
        <w:spacing w:line="360" w:lineRule="auto"/>
        <w:jc w:val="both"/>
        <w:rPr>
          <w:sz w:val="20"/>
          <w:szCs w:val="20"/>
        </w:rPr>
      </w:pPr>
    </w:p>
    <w:p w:rsidR="003F3107" w:rsidRPr="00212777" w:rsidRDefault="00151D1C" w:rsidP="003F3107">
      <w:pPr>
        <w:pStyle w:val="Heading2"/>
        <w:spacing w:line="360" w:lineRule="auto"/>
        <w:rPr>
          <w:rFonts w:ascii="Times New Roman" w:hAnsi="Times New Roman" w:cs="Times New Roman"/>
        </w:rPr>
      </w:pPr>
      <w:bookmarkStart w:id="44" w:name="_Toc326342223"/>
      <w:r>
        <w:rPr>
          <w:rFonts w:ascii="Times New Roman" w:hAnsi="Times New Roman" w:cs="Times New Roman"/>
        </w:rPr>
        <w:t>5</w:t>
      </w:r>
      <w:r w:rsidR="003F3107" w:rsidRPr="00212777">
        <w:rPr>
          <w:rFonts w:ascii="Times New Roman" w:hAnsi="Times New Roman" w:cs="Times New Roman"/>
        </w:rPr>
        <w:t xml:space="preserve">.2 </w:t>
      </w:r>
      <w:r w:rsidR="00FF45B3" w:rsidRPr="00212777">
        <w:rPr>
          <w:rFonts w:ascii="Times New Roman" w:hAnsi="Times New Roman" w:cs="Times New Roman"/>
        </w:rPr>
        <w:t>Naamgeving</w:t>
      </w:r>
      <w:r w:rsidR="00FF45B3">
        <w:rPr>
          <w:rFonts w:ascii="Times New Roman" w:hAnsi="Times New Roman" w:cs="Times New Roman"/>
        </w:rPr>
        <w:t>co</w:t>
      </w:r>
      <w:r w:rsidR="00FF45B3" w:rsidRPr="00212777">
        <w:rPr>
          <w:rFonts w:ascii="Times New Roman" w:hAnsi="Times New Roman" w:cs="Times New Roman"/>
        </w:rPr>
        <w:t>nventie</w:t>
      </w:r>
      <w:r w:rsidR="003F3107" w:rsidRPr="00212777">
        <w:rPr>
          <w:rFonts w:ascii="Times New Roman" w:hAnsi="Times New Roman" w:cs="Times New Roman"/>
        </w:rPr>
        <w:t xml:space="preserve"> voor rollen</w:t>
      </w:r>
      <w:bookmarkEnd w:id="44"/>
    </w:p>
    <w:p w:rsidR="00DB6255" w:rsidRDefault="00DB6255" w:rsidP="004B4E7D">
      <w:pPr>
        <w:spacing w:line="360" w:lineRule="auto"/>
        <w:jc w:val="both"/>
        <w:rPr>
          <w:sz w:val="20"/>
          <w:szCs w:val="20"/>
        </w:rPr>
      </w:pPr>
      <w:r w:rsidRPr="00212777">
        <w:rPr>
          <w:sz w:val="20"/>
          <w:szCs w:val="20"/>
        </w:rPr>
        <w:t>Om de template goed te kunnen toepassen is het noodzakelijk om een na</w:t>
      </w:r>
      <w:r w:rsidR="003F3107" w:rsidRPr="00212777">
        <w:rPr>
          <w:sz w:val="20"/>
          <w:szCs w:val="20"/>
        </w:rPr>
        <w:t>a</w:t>
      </w:r>
      <w:r w:rsidRPr="00212777">
        <w:rPr>
          <w:sz w:val="20"/>
          <w:szCs w:val="20"/>
        </w:rPr>
        <w:t>m</w:t>
      </w:r>
      <w:r w:rsidR="003F3107" w:rsidRPr="00212777">
        <w:rPr>
          <w:sz w:val="20"/>
          <w:szCs w:val="20"/>
        </w:rPr>
        <w:t>gevingconventie</w:t>
      </w:r>
      <w:r w:rsidRPr="00212777">
        <w:rPr>
          <w:sz w:val="20"/>
          <w:szCs w:val="20"/>
        </w:rPr>
        <w:t xml:space="preserve"> te gebruiken die is gedefinieerd op een dusdanige wijze dat men </w:t>
      </w:r>
      <w:r w:rsidR="0004125E">
        <w:rPr>
          <w:sz w:val="20"/>
          <w:szCs w:val="20"/>
        </w:rPr>
        <w:t xml:space="preserve">hier </w:t>
      </w:r>
      <w:r w:rsidRPr="00212777">
        <w:rPr>
          <w:sz w:val="20"/>
          <w:szCs w:val="20"/>
        </w:rPr>
        <w:t xml:space="preserve">in de toekomst ook profeit van heeft. Na onderzoek en gesprekken met verschillende teamleads en managers is gebleken dat </w:t>
      </w:r>
      <w:r w:rsidR="00FF45B3">
        <w:rPr>
          <w:sz w:val="20"/>
          <w:szCs w:val="20"/>
        </w:rPr>
        <w:t xml:space="preserve">RBAC mogelijk </w:t>
      </w:r>
      <w:r w:rsidRPr="00212777">
        <w:rPr>
          <w:sz w:val="20"/>
          <w:szCs w:val="20"/>
        </w:rPr>
        <w:t>in de toekomst ook medewerkers van C</w:t>
      </w:r>
      <w:r w:rsidR="00C11A7E">
        <w:rPr>
          <w:sz w:val="20"/>
          <w:szCs w:val="20"/>
        </w:rPr>
        <w:t>iber</w:t>
      </w:r>
      <w:r w:rsidRPr="00212777">
        <w:rPr>
          <w:sz w:val="20"/>
          <w:szCs w:val="20"/>
        </w:rPr>
        <w:t xml:space="preserve"> in ander landen zou kunnen betreffen</w:t>
      </w:r>
      <w:r w:rsidR="00FF45B3">
        <w:rPr>
          <w:sz w:val="20"/>
          <w:szCs w:val="20"/>
        </w:rPr>
        <w:t xml:space="preserve">. Tevens zijn er mogelijk </w:t>
      </w:r>
      <w:r w:rsidRPr="00212777">
        <w:rPr>
          <w:sz w:val="20"/>
          <w:szCs w:val="20"/>
        </w:rPr>
        <w:t>ook 3rd party suppliers die toegang en rechten op de omgeving nodig hebben.</w:t>
      </w:r>
    </w:p>
    <w:p w:rsidR="00DC7690" w:rsidRDefault="00DC7690" w:rsidP="004B4E7D">
      <w:pPr>
        <w:spacing w:line="360" w:lineRule="auto"/>
        <w:jc w:val="both"/>
        <w:rPr>
          <w:sz w:val="20"/>
          <w:szCs w:val="20"/>
        </w:rPr>
      </w:pPr>
    </w:p>
    <w:p w:rsidR="00DB6255" w:rsidRPr="00212777" w:rsidRDefault="00DC7690" w:rsidP="004B4E7D">
      <w:pPr>
        <w:spacing w:line="360" w:lineRule="auto"/>
        <w:jc w:val="both"/>
        <w:rPr>
          <w:sz w:val="20"/>
          <w:szCs w:val="20"/>
        </w:rPr>
      </w:pPr>
      <w:r>
        <w:rPr>
          <w:sz w:val="20"/>
          <w:szCs w:val="20"/>
        </w:rPr>
        <w:t xml:space="preserve">De </w:t>
      </w:r>
      <w:r w:rsidR="009C6674">
        <w:rPr>
          <w:sz w:val="20"/>
          <w:szCs w:val="20"/>
        </w:rPr>
        <w:t>naamgevingconventie</w:t>
      </w:r>
      <w:r>
        <w:rPr>
          <w:sz w:val="20"/>
          <w:szCs w:val="20"/>
        </w:rPr>
        <w:t xml:space="preserve"> die </w:t>
      </w:r>
      <w:r w:rsidR="003221D0" w:rsidRPr="00212777">
        <w:rPr>
          <w:sz w:val="20"/>
          <w:szCs w:val="20"/>
        </w:rPr>
        <w:t>hieruit is ontstaan en</w:t>
      </w:r>
      <w:r w:rsidR="00DB6255" w:rsidRPr="00212777">
        <w:rPr>
          <w:sz w:val="20"/>
          <w:szCs w:val="20"/>
        </w:rPr>
        <w:t xml:space="preserve"> goedgekeurd ziet er als volgt uit:</w:t>
      </w:r>
    </w:p>
    <w:p w:rsidR="003221D0" w:rsidRPr="009C6674" w:rsidRDefault="00DB6255" w:rsidP="00DC7690">
      <w:pPr>
        <w:pStyle w:val="ListParagraph"/>
        <w:numPr>
          <w:ilvl w:val="0"/>
          <w:numId w:val="44"/>
        </w:numPr>
        <w:spacing w:line="360" w:lineRule="auto"/>
        <w:jc w:val="both"/>
        <w:rPr>
          <w:rFonts w:ascii="Times New Roman" w:hAnsi="Times New Roman"/>
          <w:sz w:val="20"/>
          <w:szCs w:val="20"/>
        </w:rPr>
      </w:pPr>
      <w:r w:rsidRPr="009C6674">
        <w:rPr>
          <w:rFonts w:ascii="Times New Roman" w:hAnsi="Times New Roman"/>
          <w:sz w:val="20"/>
          <w:szCs w:val="20"/>
        </w:rPr>
        <w:t>NL</w:t>
      </w:r>
      <w:r w:rsidR="003221D0" w:rsidRPr="009C6674">
        <w:rPr>
          <w:rFonts w:ascii="Times New Roman" w:hAnsi="Times New Roman"/>
          <w:sz w:val="20"/>
          <w:szCs w:val="20"/>
        </w:rPr>
        <w:t xml:space="preserve"> = Country code</w:t>
      </w:r>
      <w:r w:rsidR="00DC7690" w:rsidRPr="009C6674">
        <w:rPr>
          <w:rFonts w:ascii="Times New Roman" w:hAnsi="Times New Roman"/>
          <w:sz w:val="20"/>
          <w:szCs w:val="20"/>
        </w:rPr>
        <w:t>;</w:t>
      </w:r>
    </w:p>
    <w:p w:rsidR="003221D0" w:rsidRPr="009C6674" w:rsidRDefault="003221D0" w:rsidP="00DC7690">
      <w:pPr>
        <w:pStyle w:val="ListParagraph"/>
        <w:numPr>
          <w:ilvl w:val="0"/>
          <w:numId w:val="44"/>
        </w:numPr>
        <w:spacing w:line="360" w:lineRule="auto"/>
        <w:jc w:val="both"/>
        <w:rPr>
          <w:rFonts w:ascii="Times New Roman" w:hAnsi="Times New Roman"/>
          <w:sz w:val="20"/>
          <w:szCs w:val="20"/>
        </w:rPr>
      </w:pPr>
      <w:r w:rsidRPr="009C6674">
        <w:rPr>
          <w:rFonts w:ascii="Times New Roman" w:hAnsi="Times New Roman"/>
          <w:sz w:val="20"/>
          <w:szCs w:val="20"/>
        </w:rPr>
        <w:t xml:space="preserve">CMS = </w:t>
      </w:r>
      <w:r w:rsidR="005B172D" w:rsidRPr="009C6674">
        <w:rPr>
          <w:rFonts w:ascii="Times New Roman" w:hAnsi="Times New Roman"/>
          <w:sz w:val="20"/>
          <w:szCs w:val="20"/>
        </w:rPr>
        <w:t>Business</w:t>
      </w:r>
      <w:r w:rsidRPr="009C6674">
        <w:rPr>
          <w:rFonts w:ascii="Times New Roman" w:hAnsi="Times New Roman"/>
          <w:sz w:val="20"/>
          <w:szCs w:val="20"/>
        </w:rPr>
        <w:t xml:space="preserve"> Line</w:t>
      </w:r>
      <w:r w:rsidR="00DC7690" w:rsidRPr="009C6674">
        <w:rPr>
          <w:rFonts w:ascii="Times New Roman" w:hAnsi="Times New Roman"/>
          <w:sz w:val="20"/>
          <w:szCs w:val="20"/>
        </w:rPr>
        <w:t>;</w:t>
      </w:r>
    </w:p>
    <w:p w:rsidR="003221D0" w:rsidRPr="009C6674" w:rsidRDefault="003221D0" w:rsidP="00DC7690">
      <w:pPr>
        <w:pStyle w:val="ListParagraph"/>
        <w:numPr>
          <w:ilvl w:val="0"/>
          <w:numId w:val="44"/>
        </w:numPr>
        <w:spacing w:line="360" w:lineRule="auto"/>
        <w:jc w:val="both"/>
        <w:rPr>
          <w:rFonts w:ascii="Times New Roman" w:hAnsi="Times New Roman"/>
          <w:sz w:val="20"/>
          <w:szCs w:val="20"/>
        </w:rPr>
      </w:pPr>
      <w:r w:rsidRPr="009C6674">
        <w:rPr>
          <w:rFonts w:ascii="Times New Roman" w:hAnsi="Times New Roman"/>
          <w:sz w:val="20"/>
          <w:szCs w:val="20"/>
        </w:rPr>
        <w:t>SE = System Engine</w:t>
      </w:r>
      <w:r w:rsidR="00C97192" w:rsidRPr="009C6674">
        <w:rPr>
          <w:rFonts w:ascii="Times New Roman" w:hAnsi="Times New Roman"/>
          <w:sz w:val="20"/>
          <w:szCs w:val="20"/>
        </w:rPr>
        <w:t>e</w:t>
      </w:r>
      <w:r w:rsidRPr="009C6674">
        <w:rPr>
          <w:rFonts w:ascii="Times New Roman" w:hAnsi="Times New Roman"/>
          <w:sz w:val="20"/>
          <w:szCs w:val="20"/>
        </w:rPr>
        <w:t>ring</w:t>
      </w:r>
      <w:r w:rsidR="00DC7690" w:rsidRPr="009C6674">
        <w:rPr>
          <w:rFonts w:ascii="Times New Roman" w:hAnsi="Times New Roman"/>
          <w:sz w:val="20"/>
          <w:szCs w:val="20"/>
        </w:rPr>
        <w:t>;</w:t>
      </w:r>
    </w:p>
    <w:p w:rsidR="003221D0" w:rsidRPr="009C6674" w:rsidRDefault="00C97192" w:rsidP="00DC7690">
      <w:pPr>
        <w:pStyle w:val="ListParagraph"/>
        <w:numPr>
          <w:ilvl w:val="0"/>
          <w:numId w:val="44"/>
        </w:numPr>
        <w:spacing w:line="360" w:lineRule="auto"/>
        <w:jc w:val="both"/>
        <w:rPr>
          <w:rFonts w:ascii="Times New Roman" w:hAnsi="Times New Roman"/>
          <w:sz w:val="20"/>
          <w:szCs w:val="20"/>
        </w:rPr>
      </w:pPr>
      <w:r w:rsidRPr="009C6674">
        <w:rPr>
          <w:rFonts w:ascii="Times New Roman" w:hAnsi="Times New Roman"/>
          <w:sz w:val="20"/>
          <w:szCs w:val="20"/>
        </w:rPr>
        <w:t>NET = Department</w:t>
      </w:r>
      <w:r w:rsidR="00DC7690" w:rsidRPr="009C6674">
        <w:rPr>
          <w:rFonts w:ascii="Times New Roman" w:hAnsi="Times New Roman"/>
          <w:sz w:val="20"/>
          <w:szCs w:val="20"/>
        </w:rPr>
        <w:t>;</w:t>
      </w:r>
    </w:p>
    <w:p w:rsidR="003221D0" w:rsidRPr="009C6674" w:rsidRDefault="00C97192" w:rsidP="00DC7690">
      <w:pPr>
        <w:pStyle w:val="ListParagraph"/>
        <w:numPr>
          <w:ilvl w:val="0"/>
          <w:numId w:val="44"/>
        </w:numPr>
        <w:spacing w:line="360" w:lineRule="auto"/>
        <w:jc w:val="both"/>
        <w:rPr>
          <w:rFonts w:ascii="Times New Roman" w:hAnsi="Times New Roman"/>
          <w:sz w:val="20"/>
          <w:szCs w:val="20"/>
        </w:rPr>
      </w:pPr>
      <w:r w:rsidRPr="009C6674">
        <w:rPr>
          <w:rFonts w:ascii="Times New Roman" w:hAnsi="Times New Roman"/>
          <w:sz w:val="20"/>
          <w:szCs w:val="20"/>
        </w:rPr>
        <w:t>SENIOR = Function</w:t>
      </w:r>
      <w:r w:rsidR="00DC7690" w:rsidRPr="009C6674">
        <w:rPr>
          <w:rFonts w:ascii="Times New Roman" w:hAnsi="Times New Roman"/>
          <w:sz w:val="20"/>
          <w:szCs w:val="20"/>
        </w:rPr>
        <w:t>.</w:t>
      </w:r>
    </w:p>
    <w:p w:rsidR="001062FE" w:rsidRDefault="001062FE">
      <w:pPr>
        <w:rPr>
          <w:sz w:val="20"/>
          <w:szCs w:val="20"/>
        </w:rPr>
      </w:pPr>
      <w:r>
        <w:rPr>
          <w:sz w:val="20"/>
          <w:szCs w:val="20"/>
        </w:rPr>
        <w:br w:type="page"/>
      </w:r>
    </w:p>
    <w:p w:rsidR="00DC7690" w:rsidRDefault="003221D0" w:rsidP="004B4E7D">
      <w:pPr>
        <w:spacing w:line="360" w:lineRule="auto"/>
        <w:jc w:val="both"/>
        <w:rPr>
          <w:sz w:val="20"/>
          <w:szCs w:val="20"/>
        </w:rPr>
      </w:pPr>
      <w:r w:rsidRPr="00212777">
        <w:rPr>
          <w:sz w:val="20"/>
          <w:szCs w:val="20"/>
        </w:rPr>
        <w:lastRenderedPageBreak/>
        <w:t xml:space="preserve">In de </w:t>
      </w:r>
      <w:r w:rsidR="00DC7690">
        <w:rPr>
          <w:sz w:val="20"/>
          <w:szCs w:val="20"/>
        </w:rPr>
        <w:t>Active Directory (AD) wordt de</w:t>
      </w:r>
      <w:r w:rsidRPr="00212777">
        <w:rPr>
          <w:sz w:val="20"/>
          <w:szCs w:val="20"/>
        </w:rPr>
        <w:t xml:space="preserve"> rol dan als volgt </w:t>
      </w:r>
      <w:r w:rsidR="00DC7690">
        <w:rPr>
          <w:sz w:val="20"/>
          <w:szCs w:val="20"/>
        </w:rPr>
        <w:t>weergegeven</w:t>
      </w:r>
      <w:r w:rsidRPr="00212777">
        <w:rPr>
          <w:sz w:val="20"/>
          <w:szCs w:val="20"/>
        </w:rPr>
        <w:t>:</w:t>
      </w:r>
    </w:p>
    <w:p w:rsidR="003221D0" w:rsidRPr="009C6674" w:rsidRDefault="003221D0" w:rsidP="00DC7690">
      <w:pPr>
        <w:pStyle w:val="ListParagraph"/>
        <w:numPr>
          <w:ilvl w:val="0"/>
          <w:numId w:val="43"/>
        </w:numPr>
        <w:spacing w:line="360" w:lineRule="auto"/>
        <w:jc w:val="both"/>
        <w:rPr>
          <w:rFonts w:ascii="Times New Roman" w:hAnsi="Times New Roman"/>
          <w:sz w:val="20"/>
          <w:szCs w:val="20"/>
        </w:rPr>
      </w:pPr>
      <w:r w:rsidRPr="009C6674">
        <w:rPr>
          <w:rFonts w:ascii="Times New Roman" w:hAnsi="Times New Roman"/>
          <w:sz w:val="20"/>
          <w:szCs w:val="20"/>
        </w:rPr>
        <w:t>NL-CMS SE-NET SENIOR</w:t>
      </w:r>
      <w:r w:rsidR="00DC7690" w:rsidRPr="009C6674">
        <w:rPr>
          <w:rFonts w:ascii="Times New Roman" w:hAnsi="Times New Roman"/>
          <w:sz w:val="20"/>
          <w:szCs w:val="20"/>
        </w:rPr>
        <w:t>.</w:t>
      </w:r>
    </w:p>
    <w:p w:rsidR="003221D0" w:rsidRPr="00212777" w:rsidRDefault="003221D0" w:rsidP="004B4E7D">
      <w:pPr>
        <w:spacing w:line="360" w:lineRule="auto"/>
        <w:jc w:val="both"/>
        <w:rPr>
          <w:sz w:val="20"/>
          <w:szCs w:val="20"/>
        </w:rPr>
      </w:pPr>
      <w:r w:rsidRPr="00212777">
        <w:rPr>
          <w:sz w:val="20"/>
          <w:szCs w:val="20"/>
        </w:rPr>
        <w:t>De rollen kunnen nu op uniforme wijze worden benoemd en met de begeleidende documenten heeft men algeheel inzicht in de rollen</w:t>
      </w:r>
      <w:r w:rsidR="005436A4" w:rsidRPr="00212777">
        <w:rPr>
          <w:sz w:val="20"/>
          <w:szCs w:val="20"/>
        </w:rPr>
        <w:t>.</w:t>
      </w:r>
    </w:p>
    <w:p w:rsidR="00DB6255" w:rsidRPr="00212777" w:rsidRDefault="00DB6255" w:rsidP="004B4E7D">
      <w:pPr>
        <w:spacing w:line="360" w:lineRule="auto"/>
        <w:jc w:val="both"/>
        <w:rPr>
          <w:sz w:val="20"/>
          <w:szCs w:val="20"/>
        </w:rPr>
      </w:pPr>
      <w:r w:rsidRPr="00212777">
        <w:rPr>
          <w:sz w:val="20"/>
          <w:szCs w:val="20"/>
        </w:rPr>
        <w:t xml:space="preserve"> </w:t>
      </w:r>
    </w:p>
    <w:p w:rsidR="003F3107" w:rsidRPr="00212777" w:rsidRDefault="00151D1C" w:rsidP="003F3107">
      <w:pPr>
        <w:pStyle w:val="Heading2"/>
        <w:spacing w:line="360" w:lineRule="auto"/>
        <w:rPr>
          <w:rFonts w:ascii="Times New Roman" w:hAnsi="Times New Roman" w:cs="Times New Roman"/>
        </w:rPr>
      </w:pPr>
      <w:bookmarkStart w:id="45" w:name="_Toc326342224"/>
      <w:r>
        <w:rPr>
          <w:rFonts w:ascii="Times New Roman" w:hAnsi="Times New Roman" w:cs="Times New Roman"/>
        </w:rPr>
        <w:t>5</w:t>
      </w:r>
      <w:r w:rsidR="003F3107" w:rsidRPr="00212777">
        <w:rPr>
          <w:rFonts w:ascii="Times New Roman" w:hAnsi="Times New Roman" w:cs="Times New Roman"/>
        </w:rPr>
        <w:t>.3 Implementatie afdeling Networking &amp; Storage</w:t>
      </w:r>
      <w:bookmarkEnd w:id="45"/>
    </w:p>
    <w:p w:rsidR="00887046" w:rsidRPr="00212777" w:rsidRDefault="00646349" w:rsidP="004B4E7D">
      <w:pPr>
        <w:spacing w:line="360" w:lineRule="auto"/>
        <w:jc w:val="both"/>
        <w:rPr>
          <w:sz w:val="20"/>
          <w:szCs w:val="20"/>
        </w:rPr>
      </w:pPr>
      <w:r w:rsidRPr="00212777">
        <w:rPr>
          <w:sz w:val="20"/>
          <w:szCs w:val="20"/>
        </w:rPr>
        <w:t>Uit de vergadering met de teamlead van de afdeling Networking &amp; Storage is gebleken om voor de afdeling de twee disciplines te splitsen. Het idee van de teamlead om dit te doen is gebaseerd op de verschillend</w:t>
      </w:r>
      <w:r w:rsidR="00DC289C" w:rsidRPr="00212777">
        <w:rPr>
          <w:sz w:val="20"/>
          <w:szCs w:val="20"/>
        </w:rPr>
        <w:t>e</w:t>
      </w:r>
      <w:r w:rsidRPr="00212777">
        <w:rPr>
          <w:sz w:val="20"/>
          <w:szCs w:val="20"/>
        </w:rPr>
        <w:t xml:space="preserve"> componenten en systemen in de onderliggende lagen waar men dagelijks mee werkt. Om een voorbeeld te geven</w:t>
      </w:r>
      <w:r w:rsidR="00DC7690">
        <w:rPr>
          <w:sz w:val="20"/>
          <w:szCs w:val="20"/>
        </w:rPr>
        <w:t>:</w:t>
      </w:r>
      <w:r w:rsidRPr="00212777">
        <w:rPr>
          <w:sz w:val="20"/>
          <w:szCs w:val="20"/>
        </w:rPr>
        <w:t xml:space="preserve"> </w:t>
      </w:r>
      <w:r w:rsidR="00DC7690">
        <w:rPr>
          <w:sz w:val="20"/>
          <w:szCs w:val="20"/>
        </w:rPr>
        <w:t xml:space="preserve">het </w:t>
      </w:r>
      <w:r w:rsidRPr="00212777">
        <w:rPr>
          <w:sz w:val="20"/>
          <w:szCs w:val="20"/>
        </w:rPr>
        <w:t xml:space="preserve">was mogelijk om als </w:t>
      </w:r>
      <w:r w:rsidR="00CB6D5A">
        <w:rPr>
          <w:sz w:val="20"/>
          <w:szCs w:val="20"/>
        </w:rPr>
        <w:t>medewerker van de deelafdeling Netwerken</w:t>
      </w:r>
      <w:r w:rsidRPr="00212777">
        <w:rPr>
          <w:sz w:val="20"/>
          <w:szCs w:val="20"/>
        </w:rPr>
        <w:t xml:space="preserve"> in te loggen</w:t>
      </w:r>
      <w:r w:rsidR="00CB6D5A">
        <w:rPr>
          <w:sz w:val="20"/>
          <w:szCs w:val="20"/>
        </w:rPr>
        <w:t xml:space="preserve"> op de verschillende S</w:t>
      </w:r>
      <w:r w:rsidRPr="00212777">
        <w:rPr>
          <w:sz w:val="20"/>
          <w:szCs w:val="20"/>
        </w:rPr>
        <w:t xml:space="preserve">torage componenten. </w:t>
      </w:r>
      <w:r w:rsidRPr="00FD0EE4">
        <w:rPr>
          <w:sz w:val="20"/>
          <w:szCs w:val="20"/>
        </w:rPr>
        <w:t>Ondanks dat de medewerkers dit niet doen en zich alleen bezig houden met hun eigen vakgebied heeft</w:t>
      </w:r>
      <w:r w:rsidR="00DC7690" w:rsidRPr="00FD0EE4">
        <w:rPr>
          <w:sz w:val="20"/>
          <w:szCs w:val="20"/>
        </w:rPr>
        <w:t>. D</w:t>
      </w:r>
      <w:r w:rsidRPr="00FD0EE4">
        <w:rPr>
          <w:sz w:val="20"/>
          <w:szCs w:val="20"/>
        </w:rPr>
        <w:t xml:space="preserve">e teamlead </w:t>
      </w:r>
      <w:r w:rsidR="00DC7690" w:rsidRPr="00FD0EE4">
        <w:rPr>
          <w:sz w:val="20"/>
          <w:szCs w:val="20"/>
        </w:rPr>
        <w:t xml:space="preserve">heeft </w:t>
      </w:r>
      <w:r w:rsidRPr="00FD0EE4">
        <w:rPr>
          <w:sz w:val="20"/>
          <w:szCs w:val="20"/>
        </w:rPr>
        <w:t xml:space="preserve">de keuze gemaakt om </w:t>
      </w:r>
      <w:r w:rsidR="00DC289C" w:rsidRPr="00FD0EE4">
        <w:rPr>
          <w:sz w:val="20"/>
          <w:szCs w:val="20"/>
        </w:rPr>
        <w:t xml:space="preserve">de </w:t>
      </w:r>
      <w:r w:rsidR="00487DFF" w:rsidRPr="00FD0EE4">
        <w:rPr>
          <w:sz w:val="20"/>
          <w:szCs w:val="20"/>
        </w:rPr>
        <w:t>risico's</w:t>
      </w:r>
      <w:r w:rsidR="00DC289C" w:rsidRPr="00FD0EE4">
        <w:rPr>
          <w:sz w:val="20"/>
          <w:szCs w:val="20"/>
        </w:rPr>
        <w:t xml:space="preserve"> te minimaliseren</w:t>
      </w:r>
      <w:r w:rsidR="00DB6255" w:rsidRPr="00FD0EE4">
        <w:rPr>
          <w:sz w:val="20"/>
          <w:szCs w:val="20"/>
        </w:rPr>
        <w:t xml:space="preserve"> conform het gewenste beveiligingsbeleid</w:t>
      </w:r>
      <w:r w:rsidR="00DC7690" w:rsidRPr="00FD0EE4">
        <w:rPr>
          <w:sz w:val="20"/>
          <w:szCs w:val="20"/>
        </w:rPr>
        <w:t xml:space="preserve"> en de </w:t>
      </w:r>
      <w:r w:rsidR="00E16B86" w:rsidRPr="00FD0EE4">
        <w:rPr>
          <w:sz w:val="20"/>
          <w:szCs w:val="20"/>
        </w:rPr>
        <w:t xml:space="preserve">rollen </w:t>
      </w:r>
      <w:r w:rsidR="00DC7690" w:rsidRPr="00FD0EE4">
        <w:rPr>
          <w:sz w:val="20"/>
          <w:szCs w:val="20"/>
        </w:rPr>
        <w:t>te splitsen</w:t>
      </w:r>
      <w:r w:rsidR="00DC289C" w:rsidRPr="00FD0EE4">
        <w:rPr>
          <w:sz w:val="20"/>
          <w:szCs w:val="20"/>
        </w:rPr>
        <w:t>.</w:t>
      </w:r>
      <w:r w:rsidR="00DC289C" w:rsidRPr="00212777">
        <w:rPr>
          <w:sz w:val="20"/>
          <w:szCs w:val="20"/>
        </w:rPr>
        <w:t xml:space="preserve"> </w:t>
      </w:r>
    </w:p>
    <w:p w:rsidR="00887046" w:rsidRPr="00212777" w:rsidRDefault="00887046" w:rsidP="004B4E7D">
      <w:pPr>
        <w:spacing w:line="360" w:lineRule="auto"/>
        <w:jc w:val="both"/>
        <w:rPr>
          <w:sz w:val="20"/>
          <w:szCs w:val="20"/>
        </w:rPr>
      </w:pPr>
    </w:p>
    <w:p w:rsidR="00DC289C" w:rsidRPr="00212777" w:rsidRDefault="00E16B86" w:rsidP="004B4E7D">
      <w:pPr>
        <w:spacing w:line="360" w:lineRule="auto"/>
        <w:jc w:val="both"/>
        <w:rPr>
          <w:sz w:val="20"/>
          <w:szCs w:val="20"/>
        </w:rPr>
      </w:pPr>
      <w:r>
        <w:rPr>
          <w:sz w:val="20"/>
          <w:szCs w:val="20"/>
        </w:rPr>
        <w:t>D</w:t>
      </w:r>
      <w:r w:rsidR="003F3107" w:rsidRPr="00212777">
        <w:rPr>
          <w:sz w:val="20"/>
          <w:szCs w:val="20"/>
        </w:rPr>
        <w:t>e verschillende niveaus binnen Networking en Storage z</w:t>
      </w:r>
      <w:r>
        <w:rPr>
          <w:sz w:val="20"/>
          <w:szCs w:val="20"/>
        </w:rPr>
        <w:t xml:space="preserve">ijn gemaakt om aan te geven dat </w:t>
      </w:r>
      <w:r w:rsidR="003F3107" w:rsidRPr="00212777">
        <w:rPr>
          <w:sz w:val="20"/>
          <w:szCs w:val="20"/>
        </w:rPr>
        <w:t>verschil</w:t>
      </w:r>
      <w:r>
        <w:rPr>
          <w:sz w:val="20"/>
          <w:szCs w:val="20"/>
        </w:rPr>
        <w:t xml:space="preserve">len aanwezig zijn </w:t>
      </w:r>
      <w:r w:rsidR="003F3107" w:rsidRPr="00212777">
        <w:rPr>
          <w:sz w:val="20"/>
          <w:szCs w:val="20"/>
        </w:rPr>
        <w:t xml:space="preserve">op het gebied van ervaring en functie. </w:t>
      </w:r>
      <w:r w:rsidR="00DC289C" w:rsidRPr="00212777">
        <w:rPr>
          <w:sz w:val="20"/>
          <w:szCs w:val="20"/>
        </w:rPr>
        <w:t>Verder is het de bedoeling om RBAC uiteindelijk door te voeren op de verschillende systemen</w:t>
      </w:r>
      <w:r>
        <w:rPr>
          <w:sz w:val="20"/>
          <w:szCs w:val="20"/>
        </w:rPr>
        <w:t>.</w:t>
      </w:r>
      <w:r w:rsidR="00DC289C" w:rsidRPr="00212777">
        <w:rPr>
          <w:sz w:val="20"/>
          <w:szCs w:val="20"/>
        </w:rPr>
        <w:t xml:space="preserve"> Een voorbeeld hiervan is het inrichten van RBAC conform de template op de </w:t>
      </w:r>
      <w:r w:rsidR="00CB6D5A">
        <w:rPr>
          <w:sz w:val="20"/>
          <w:szCs w:val="20"/>
        </w:rPr>
        <w:t>netwerk componenten en in de S</w:t>
      </w:r>
      <w:r>
        <w:rPr>
          <w:sz w:val="20"/>
          <w:szCs w:val="20"/>
        </w:rPr>
        <w:t>torage omgeving</w:t>
      </w:r>
      <w:r w:rsidR="00DC289C" w:rsidRPr="00212777">
        <w:rPr>
          <w:sz w:val="20"/>
          <w:szCs w:val="20"/>
        </w:rPr>
        <w:t>.</w:t>
      </w:r>
      <w:r w:rsidR="00A30005" w:rsidRPr="00212777">
        <w:rPr>
          <w:sz w:val="20"/>
          <w:szCs w:val="20"/>
        </w:rPr>
        <w:t xml:space="preserve"> </w:t>
      </w:r>
      <w:r>
        <w:rPr>
          <w:sz w:val="20"/>
          <w:szCs w:val="20"/>
        </w:rPr>
        <w:t>Bij d</w:t>
      </w:r>
      <w:r w:rsidR="00A30005" w:rsidRPr="00212777">
        <w:rPr>
          <w:sz w:val="20"/>
          <w:szCs w:val="20"/>
        </w:rPr>
        <w:t>eze twee componenten word</w:t>
      </w:r>
      <w:r>
        <w:rPr>
          <w:sz w:val="20"/>
          <w:szCs w:val="20"/>
        </w:rPr>
        <w:t>t</w:t>
      </w:r>
      <w:r w:rsidR="00A30005" w:rsidRPr="00212777">
        <w:rPr>
          <w:sz w:val="20"/>
          <w:szCs w:val="20"/>
        </w:rPr>
        <w:t xml:space="preserve"> dus </w:t>
      </w:r>
      <w:r>
        <w:rPr>
          <w:sz w:val="20"/>
          <w:szCs w:val="20"/>
        </w:rPr>
        <w:t xml:space="preserve">in </w:t>
      </w:r>
      <w:r w:rsidR="00A30005" w:rsidRPr="00212777">
        <w:rPr>
          <w:sz w:val="20"/>
          <w:szCs w:val="20"/>
        </w:rPr>
        <w:t>overw</w:t>
      </w:r>
      <w:r>
        <w:rPr>
          <w:sz w:val="20"/>
          <w:szCs w:val="20"/>
        </w:rPr>
        <w:t>e</w:t>
      </w:r>
      <w:r w:rsidR="00A30005" w:rsidRPr="00212777">
        <w:rPr>
          <w:sz w:val="20"/>
          <w:szCs w:val="20"/>
        </w:rPr>
        <w:t>g</w:t>
      </w:r>
      <w:r>
        <w:rPr>
          <w:sz w:val="20"/>
          <w:szCs w:val="20"/>
        </w:rPr>
        <w:t>ing</w:t>
      </w:r>
      <w:r w:rsidR="00A30005" w:rsidRPr="00212777">
        <w:rPr>
          <w:sz w:val="20"/>
          <w:szCs w:val="20"/>
        </w:rPr>
        <w:t xml:space="preserve"> </w:t>
      </w:r>
      <w:r>
        <w:rPr>
          <w:sz w:val="20"/>
          <w:szCs w:val="20"/>
        </w:rPr>
        <w:t xml:space="preserve">genomen </w:t>
      </w:r>
      <w:r w:rsidR="00A30005" w:rsidRPr="00212777">
        <w:rPr>
          <w:sz w:val="20"/>
          <w:szCs w:val="20"/>
        </w:rPr>
        <w:t xml:space="preserve">om </w:t>
      </w:r>
      <w:r w:rsidR="00DB6255" w:rsidRPr="00212777">
        <w:rPr>
          <w:sz w:val="20"/>
          <w:szCs w:val="20"/>
        </w:rPr>
        <w:t xml:space="preserve">geïntegreerd met de </w:t>
      </w:r>
      <w:r>
        <w:rPr>
          <w:sz w:val="20"/>
          <w:szCs w:val="20"/>
        </w:rPr>
        <w:t>Active Directory (</w:t>
      </w:r>
      <w:r w:rsidR="00DB6255" w:rsidRPr="00212777">
        <w:rPr>
          <w:sz w:val="20"/>
          <w:szCs w:val="20"/>
        </w:rPr>
        <w:t>AD</w:t>
      </w:r>
      <w:r>
        <w:rPr>
          <w:sz w:val="20"/>
          <w:szCs w:val="20"/>
        </w:rPr>
        <w:t>)</w:t>
      </w:r>
      <w:r w:rsidR="00DB6255" w:rsidRPr="00212777">
        <w:rPr>
          <w:sz w:val="20"/>
          <w:szCs w:val="20"/>
        </w:rPr>
        <w:t xml:space="preserve"> te functioneren. Bij beide componenten geeft dit mogelijk lastige of onwerkbare situaties dus </w:t>
      </w:r>
      <w:r w:rsidR="009C6674">
        <w:rPr>
          <w:sz w:val="20"/>
          <w:szCs w:val="20"/>
        </w:rPr>
        <w:t xml:space="preserve">men is </w:t>
      </w:r>
      <w:r w:rsidR="00DB6255" w:rsidRPr="00212777">
        <w:rPr>
          <w:sz w:val="20"/>
          <w:szCs w:val="20"/>
        </w:rPr>
        <w:t xml:space="preserve">heel voorzichtig </w:t>
      </w:r>
      <w:r w:rsidR="009C6674">
        <w:rPr>
          <w:sz w:val="20"/>
          <w:szCs w:val="20"/>
        </w:rPr>
        <w:t>met de uitrol</w:t>
      </w:r>
      <w:r w:rsidR="00DB6255" w:rsidRPr="00212777">
        <w:rPr>
          <w:sz w:val="20"/>
          <w:szCs w:val="20"/>
        </w:rPr>
        <w:t>.</w:t>
      </w:r>
    </w:p>
    <w:p w:rsidR="00887046" w:rsidRPr="00212777" w:rsidRDefault="00887046" w:rsidP="008C274F">
      <w:pPr>
        <w:spacing w:line="360" w:lineRule="auto"/>
        <w:jc w:val="both"/>
        <w:rPr>
          <w:sz w:val="20"/>
          <w:szCs w:val="20"/>
        </w:rPr>
      </w:pPr>
    </w:p>
    <w:p w:rsidR="00FB5277" w:rsidRPr="00212777" w:rsidRDefault="00FB5277" w:rsidP="00FB5277">
      <w:pPr>
        <w:spacing w:line="360" w:lineRule="auto"/>
        <w:jc w:val="both"/>
        <w:rPr>
          <w:sz w:val="20"/>
          <w:szCs w:val="20"/>
        </w:rPr>
      </w:pPr>
      <w:r w:rsidRPr="00212777">
        <w:rPr>
          <w:sz w:val="20"/>
          <w:szCs w:val="20"/>
        </w:rPr>
        <w:t xml:space="preserve">Aansluitend </w:t>
      </w:r>
      <w:r w:rsidR="009C6674">
        <w:rPr>
          <w:sz w:val="20"/>
          <w:szCs w:val="20"/>
        </w:rPr>
        <w:t>op</w:t>
      </w:r>
      <w:r w:rsidRPr="00212777">
        <w:rPr>
          <w:sz w:val="20"/>
          <w:szCs w:val="20"/>
        </w:rPr>
        <w:t xml:space="preserve"> de template is in de AD de nieuwe situatie gecreëerd. De nieuwe situatie met rechten en rollen heeft nogal wat tijd gekost</w:t>
      </w:r>
      <w:r w:rsidR="009C6674">
        <w:rPr>
          <w:sz w:val="20"/>
          <w:szCs w:val="20"/>
        </w:rPr>
        <w:t>, omdat</w:t>
      </w:r>
      <w:r w:rsidRPr="00212777">
        <w:rPr>
          <w:sz w:val="20"/>
          <w:szCs w:val="20"/>
        </w:rPr>
        <w:t xml:space="preserve"> de operatie niet verstoord mocht worden</w:t>
      </w:r>
      <w:r w:rsidR="009C6674">
        <w:rPr>
          <w:sz w:val="20"/>
          <w:szCs w:val="20"/>
        </w:rPr>
        <w:t xml:space="preserve">. Het was noodzakelijk om </w:t>
      </w:r>
      <w:r w:rsidRPr="00212777">
        <w:rPr>
          <w:sz w:val="20"/>
          <w:szCs w:val="20"/>
        </w:rPr>
        <w:t xml:space="preserve">een manier </w:t>
      </w:r>
      <w:r w:rsidR="009C6674">
        <w:rPr>
          <w:sz w:val="20"/>
          <w:szCs w:val="20"/>
        </w:rPr>
        <w:t>te vinden</w:t>
      </w:r>
      <w:r w:rsidRPr="00212777">
        <w:rPr>
          <w:sz w:val="20"/>
          <w:szCs w:val="20"/>
        </w:rPr>
        <w:t xml:space="preserve"> om de rechten zoals deze waren compleet te filteren en deze te koppelen aan de nieuwe rollen. De medewerkers zijn gekoppeld aan de rollen die men heeft gekregen</w:t>
      </w:r>
      <w:r w:rsidR="009C6674">
        <w:rPr>
          <w:sz w:val="20"/>
          <w:szCs w:val="20"/>
        </w:rPr>
        <w:t>.</w:t>
      </w:r>
      <w:r w:rsidRPr="00212777">
        <w:rPr>
          <w:sz w:val="20"/>
          <w:szCs w:val="20"/>
        </w:rPr>
        <w:t xml:space="preserve"> </w:t>
      </w:r>
      <w:r w:rsidR="009C6674">
        <w:rPr>
          <w:sz w:val="20"/>
          <w:szCs w:val="20"/>
        </w:rPr>
        <w:t>O</w:t>
      </w:r>
      <w:r w:rsidRPr="00212777">
        <w:rPr>
          <w:sz w:val="20"/>
          <w:szCs w:val="20"/>
        </w:rPr>
        <w:t>p dit moment worden de rechten van de rollen opnieuw geëvalueerd of dit compleet conform het gewenste resultaat is. Deze evaluatie neemt veel tijd in beslag en is helaas op geen andere mogelijkheid te doen</w:t>
      </w:r>
      <w:r w:rsidR="009C6674">
        <w:rPr>
          <w:sz w:val="20"/>
          <w:szCs w:val="20"/>
        </w:rPr>
        <w:t>,</w:t>
      </w:r>
      <w:r w:rsidRPr="00212777">
        <w:rPr>
          <w:sz w:val="20"/>
          <w:szCs w:val="20"/>
        </w:rPr>
        <w:t xml:space="preserve"> omdat het een bestaande omgeving betreft en het werk gewoon door gaat. Het idee is wel dat men in zover mogelijk het principe van "Least Privilege" toepast. Dit om er zeker van te zijn dat de risico's geminimaliseerd zijn en dat de uitzonderingen gedocumenteerd </w:t>
      </w:r>
      <w:r w:rsidR="009C6674">
        <w:rPr>
          <w:sz w:val="20"/>
          <w:szCs w:val="20"/>
        </w:rPr>
        <w:t>worden</w:t>
      </w:r>
      <w:r w:rsidRPr="00212777">
        <w:rPr>
          <w:sz w:val="20"/>
          <w:szCs w:val="20"/>
        </w:rPr>
        <w:t>.</w:t>
      </w:r>
    </w:p>
    <w:p w:rsidR="00FB5277" w:rsidRPr="00212777" w:rsidRDefault="00FB5277">
      <w:pPr>
        <w:rPr>
          <w:sz w:val="20"/>
          <w:szCs w:val="20"/>
        </w:rPr>
      </w:pPr>
      <w:r w:rsidRPr="00212777">
        <w:rPr>
          <w:sz w:val="20"/>
          <w:szCs w:val="20"/>
        </w:rPr>
        <w:br w:type="page"/>
      </w:r>
    </w:p>
    <w:p w:rsidR="008C274F" w:rsidRPr="00212777" w:rsidRDefault="001517E5" w:rsidP="008C274F">
      <w:pPr>
        <w:spacing w:line="360" w:lineRule="auto"/>
        <w:jc w:val="both"/>
        <w:rPr>
          <w:sz w:val="20"/>
          <w:szCs w:val="20"/>
        </w:rPr>
      </w:pPr>
      <w:r>
        <w:rPr>
          <w:sz w:val="20"/>
          <w:szCs w:val="20"/>
        </w:rPr>
        <w:lastRenderedPageBreak/>
        <w:t>In figuur 5.2</w:t>
      </w:r>
      <w:r w:rsidR="00B170BD" w:rsidRPr="00212777">
        <w:rPr>
          <w:sz w:val="20"/>
          <w:szCs w:val="20"/>
        </w:rPr>
        <w:t xml:space="preserve"> is de ingevulde template weergegeven van de gewenste situatie met rollen voor de afdeling Networking &amp; Storage.</w:t>
      </w:r>
    </w:p>
    <w:p w:rsidR="008C274F" w:rsidRPr="00212777" w:rsidRDefault="008C274F" w:rsidP="008C274F">
      <w:pPr>
        <w:spacing w:line="360" w:lineRule="auto"/>
        <w:jc w:val="both"/>
        <w:rPr>
          <w:sz w:val="20"/>
          <w:szCs w:val="20"/>
        </w:rPr>
      </w:pPr>
    </w:p>
    <w:p w:rsidR="00DC289C" w:rsidRPr="00212777" w:rsidRDefault="001517E5" w:rsidP="00344CF1">
      <w:pPr>
        <w:spacing w:line="360" w:lineRule="auto"/>
        <w:jc w:val="center"/>
        <w:rPr>
          <w:sz w:val="20"/>
          <w:szCs w:val="20"/>
        </w:rPr>
      </w:pPr>
      <w:r w:rsidRPr="00212777">
        <w:object w:dxaOrig="9249" w:dyaOrig="11686">
          <v:shape id="_x0000_i1035" type="#_x0000_t75" style="width:300pt;height:378pt" o:ole="">
            <v:imagedata r:id="rId34" o:title=""/>
          </v:shape>
          <o:OLEObject Type="Embed" ProgID="Visio.Drawing.11" ShapeID="_x0000_i1035" DrawAspect="Content" ObjectID="_1400273468" r:id="rId35"/>
        </w:object>
      </w:r>
    </w:p>
    <w:p w:rsidR="008C274F" w:rsidRPr="00212777" w:rsidRDefault="008C274F" w:rsidP="004B4E7D">
      <w:pPr>
        <w:spacing w:line="360" w:lineRule="auto"/>
        <w:jc w:val="both"/>
        <w:rPr>
          <w:sz w:val="20"/>
          <w:szCs w:val="20"/>
        </w:rPr>
      </w:pPr>
    </w:p>
    <w:p w:rsidR="003907A8" w:rsidRPr="00212777" w:rsidRDefault="003907A8" w:rsidP="004B4E7D">
      <w:pPr>
        <w:spacing w:line="360" w:lineRule="auto"/>
        <w:jc w:val="both"/>
        <w:rPr>
          <w:sz w:val="20"/>
          <w:szCs w:val="20"/>
        </w:rPr>
      </w:pPr>
    </w:p>
    <w:p w:rsidR="00887046" w:rsidRPr="00212777" w:rsidRDefault="00887046">
      <w:pPr>
        <w:rPr>
          <w:b/>
          <w:bCs/>
          <w:i/>
          <w:iCs/>
          <w:sz w:val="28"/>
          <w:szCs w:val="28"/>
        </w:rPr>
      </w:pPr>
      <w:r w:rsidRPr="00212777">
        <w:br w:type="page"/>
      </w:r>
    </w:p>
    <w:p w:rsidR="003907A8" w:rsidRPr="00212777" w:rsidRDefault="00151D1C" w:rsidP="003907A8">
      <w:pPr>
        <w:pStyle w:val="Heading2"/>
        <w:spacing w:line="360" w:lineRule="auto"/>
        <w:rPr>
          <w:rFonts w:ascii="Times New Roman" w:hAnsi="Times New Roman" w:cs="Times New Roman"/>
        </w:rPr>
      </w:pPr>
      <w:bookmarkStart w:id="46" w:name="_Toc326342225"/>
      <w:r>
        <w:rPr>
          <w:rFonts w:ascii="Times New Roman" w:hAnsi="Times New Roman" w:cs="Times New Roman"/>
        </w:rPr>
        <w:lastRenderedPageBreak/>
        <w:t>5</w:t>
      </w:r>
      <w:r w:rsidR="003907A8" w:rsidRPr="00212777">
        <w:rPr>
          <w:rFonts w:ascii="Times New Roman" w:hAnsi="Times New Roman" w:cs="Times New Roman"/>
        </w:rPr>
        <w:t>.4 Implementatie afdeling Servers</w:t>
      </w:r>
      <w:bookmarkEnd w:id="46"/>
    </w:p>
    <w:p w:rsidR="00487DFF" w:rsidRPr="00212777" w:rsidRDefault="00487DFF" w:rsidP="00487DFF">
      <w:pPr>
        <w:spacing w:line="360" w:lineRule="auto"/>
        <w:jc w:val="both"/>
        <w:rPr>
          <w:sz w:val="20"/>
          <w:szCs w:val="20"/>
        </w:rPr>
      </w:pPr>
      <w:r w:rsidRPr="00212777">
        <w:rPr>
          <w:sz w:val="20"/>
          <w:szCs w:val="20"/>
        </w:rPr>
        <w:t xml:space="preserve">Uit de vergadering met de teamlead van de afdeling servers is gebleken dat de functieprofielen van de afdeling maar ook het technische verantwoording niet geheel duidelijk is en dat de rechten die men op dit moment heeft moeilijk zijn te schalen naar een niveau of rol. Toch </w:t>
      </w:r>
      <w:r w:rsidR="00FB5277" w:rsidRPr="00212777">
        <w:rPr>
          <w:sz w:val="20"/>
          <w:szCs w:val="20"/>
        </w:rPr>
        <w:t>is de template toegepast en is er invulling gegeven aan het veiligheidsbeleid.</w:t>
      </w:r>
      <w:r w:rsidRPr="00212777">
        <w:rPr>
          <w:sz w:val="20"/>
          <w:szCs w:val="20"/>
        </w:rPr>
        <w:t xml:space="preserve"> De rechten daarentegen die gekoppeld dienen te worden aan de rollen worden op dit moment geëvalueerd en er wordt geke</w:t>
      </w:r>
      <w:r w:rsidR="002C6F29" w:rsidRPr="00212777">
        <w:rPr>
          <w:sz w:val="20"/>
          <w:szCs w:val="20"/>
        </w:rPr>
        <w:t>ken of er een duidelijke scheidi</w:t>
      </w:r>
      <w:r w:rsidRPr="00212777">
        <w:rPr>
          <w:sz w:val="20"/>
          <w:szCs w:val="20"/>
        </w:rPr>
        <w:t>n</w:t>
      </w:r>
      <w:r w:rsidR="002C6F29" w:rsidRPr="00212777">
        <w:rPr>
          <w:sz w:val="20"/>
          <w:szCs w:val="20"/>
        </w:rPr>
        <w:t>g</w:t>
      </w:r>
      <w:r w:rsidRPr="00212777">
        <w:rPr>
          <w:sz w:val="20"/>
          <w:szCs w:val="20"/>
        </w:rPr>
        <w:t xml:space="preserve"> aangebracht kan worden tussen de niveaus.</w:t>
      </w:r>
    </w:p>
    <w:p w:rsidR="00FB5277" w:rsidRPr="00212777" w:rsidRDefault="00FB5277" w:rsidP="00487DFF">
      <w:pPr>
        <w:spacing w:line="360" w:lineRule="auto"/>
        <w:jc w:val="both"/>
        <w:rPr>
          <w:sz w:val="20"/>
          <w:szCs w:val="20"/>
        </w:rPr>
      </w:pPr>
    </w:p>
    <w:p w:rsidR="00487DFF" w:rsidRPr="00212777" w:rsidRDefault="001517E5" w:rsidP="00487DFF">
      <w:pPr>
        <w:spacing w:line="360" w:lineRule="auto"/>
        <w:jc w:val="both"/>
        <w:rPr>
          <w:sz w:val="20"/>
          <w:szCs w:val="20"/>
        </w:rPr>
      </w:pPr>
      <w:r>
        <w:rPr>
          <w:sz w:val="20"/>
          <w:szCs w:val="20"/>
        </w:rPr>
        <w:t>In figuur 5.3</w:t>
      </w:r>
      <w:r w:rsidR="00487DFF" w:rsidRPr="00212777">
        <w:rPr>
          <w:sz w:val="20"/>
          <w:szCs w:val="20"/>
        </w:rPr>
        <w:t xml:space="preserve"> is de ingevulde template weergegeven met de huidige stand van zaken met betrekking tot de afdeling servers.</w:t>
      </w:r>
    </w:p>
    <w:p w:rsidR="00684CE8" w:rsidRPr="00212777" w:rsidRDefault="00684CE8" w:rsidP="00487DFF">
      <w:pPr>
        <w:spacing w:line="360" w:lineRule="auto"/>
        <w:jc w:val="both"/>
        <w:rPr>
          <w:sz w:val="20"/>
          <w:szCs w:val="20"/>
        </w:rPr>
      </w:pPr>
    </w:p>
    <w:p w:rsidR="00487DFF" w:rsidRPr="00212777" w:rsidRDefault="001517E5" w:rsidP="00684CE8">
      <w:pPr>
        <w:spacing w:line="360" w:lineRule="auto"/>
        <w:jc w:val="center"/>
        <w:rPr>
          <w:sz w:val="20"/>
          <w:szCs w:val="20"/>
        </w:rPr>
      </w:pPr>
      <w:r w:rsidRPr="00212777">
        <w:object w:dxaOrig="5847" w:dyaOrig="11686">
          <v:shape id="_x0000_i1036" type="#_x0000_t75" style="width:189.75pt;height:380.25pt" o:ole="">
            <v:imagedata r:id="rId36" o:title=""/>
          </v:shape>
          <o:OLEObject Type="Embed" ProgID="Visio.Drawing.11" ShapeID="_x0000_i1036" DrawAspect="Content" ObjectID="_1400273469" r:id="rId37"/>
        </w:object>
      </w:r>
    </w:p>
    <w:p w:rsidR="00684CE8" w:rsidRPr="00212777" w:rsidRDefault="00684CE8">
      <w:pPr>
        <w:rPr>
          <w:b/>
          <w:bCs/>
          <w:iCs/>
          <w:sz w:val="28"/>
          <w:szCs w:val="28"/>
        </w:rPr>
      </w:pPr>
      <w:r w:rsidRPr="00212777">
        <w:rPr>
          <w:i/>
        </w:rPr>
        <w:br w:type="page"/>
      </w:r>
    </w:p>
    <w:p w:rsidR="00097A03" w:rsidRPr="00212777" w:rsidRDefault="00151D1C" w:rsidP="00FB5277">
      <w:pPr>
        <w:pStyle w:val="Heading1"/>
        <w:spacing w:line="360" w:lineRule="auto"/>
        <w:rPr>
          <w:rFonts w:ascii="Times New Roman" w:hAnsi="Times New Roman" w:cs="Times New Roman"/>
        </w:rPr>
      </w:pPr>
      <w:bookmarkStart w:id="47" w:name="_Toc326342226"/>
      <w:r>
        <w:rPr>
          <w:rFonts w:ascii="Times New Roman" w:hAnsi="Times New Roman" w:cs="Times New Roman"/>
        </w:rPr>
        <w:lastRenderedPageBreak/>
        <w:t>6</w:t>
      </w:r>
      <w:r w:rsidR="00FB5277" w:rsidRPr="00212777">
        <w:rPr>
          <w:rFonts w:ascii="Times New Roman" w:hAnsi="Times New Roman" w:cs="Times New Roman"/>
        </w:rPr>
        <w:t>. Advies implementatie overige afdelingen</w:t>
      </w:r>
      <w:bookmarkEnd w:id="47"/>
    </w:p>
    <w:p w:rsidR="00097A03" w:rsidRPr="00212777" w:rsidRDefault="00097A03" w:rsidP="00097A03">
      <w:pPr>
        <w:spacing w:line="360" w:lineRule="auto"/>
        <w:jc w:val="both"/>
        <w:rPr>
          <w:sz w:val="20"/>
          <w:szCs w:val="20"/>
        </w:rPr>
      </w:pPr>
      <w:r w:rsidRPr="00212777">
        <w:rPr>
          <w:sz w:val="20"/>
          <w:szCs w:val="20"/>
        </w:rPr>
        <w:t xml:space="preserve">Het advies </w:t>
      </w:r>
      <w:r w:rsidR="005D0961">
        <w:rPr>
          <w:sz w:val="20"/>
          <w:szCs w:val="20"/>
        </w:rPr>
        <w:t>dat</w:t>
      </w:r>
      <w:r w:rsidRPr="00212777">
        <w:rPr>
          <w:sz w:val="20"/>
          <w:szCs w:val="20"/>
        </w:rPr>
        <w:t xml:space="preserve"> in dit hoofdstuk wordt gegeven is een advies wat pas</w:t>
      </w:r>
      <w:r w:rsidR="005D0961">
        <w:rPr>
          <w:sz w:val="20"/>
          <w:szCs w:val="20"/>
        </w:rPr>
        <w:t>send</w:t>
      </w:r>
      <w:r w:rsidRPr="00212777">
        <w:rPr>
          <w:sz w:val="20"/>
          <w:szCs w:val="20"/>
        </w:rPr>
        <w:t xml:space="preserve"> bij de huidige situatie van CMS. CMS is op dit moment bezig om een aantal grote klanten binnen te halen waardoor de focus </w:t>
      </w:r>
      <w:r w:rsidR="005D0961">
        <w:rPr>
          <w:sz w:val="20"/>
          <w:szCs w:val="20"/>
        </w:rPr>
        <w:t xml:space="preserve">primair op </w:t>
      </w:r>
      <w:r w:rsidRPr="00212777">
        <w:rPr>
          <w:sz w:val="20"/>
          <w:szCs w:val="20"/>
        </w:rPr>
        <w:t xml:space="preserve">de klant </w:t>
      </w:r>
      <w:r w:rsidR="005D0961">
        <w:rPr>
          <w:sz w:val="20"/>
          <w:szCs w:val="20"/>
        </w:rPr>
        <w:t xml:space="preserve">gericht </w:t>
      </w:r>
      <w:r w:rsidRPr="00212777">
        <w:rPr>
          <w:sz w:val="20"/>
          <w:szCs w:val="20"/>
        </w:rPr>
        <w:t>is.</w:t>
      </w:r>
    </w:p>
    <w:p w:rsidR="00E90C9B" w:rsidRPr="00212777" w:rsidRDefault="00E90C9B" w:rsidP="00097A03">
      <w:pPr>
        <w:spacing w:line="360" w:lineRule="auto"/>
        <w:jc w:val="both"/>
        <w:rPr>
          <w:sz w:val="20"/>
          <w:szCs w:val="20"/>
        </w:rPr>
      </w:pPr>
    </w:p>
    <w:p w:rsidR="00097A03" w:rsidRPr="00212777" w:rsidRDefault="00097A03" w:rsidP="00097A03">
      <w:pPr>
        <w:spacing w:line="360" w:lineRule="auto"/>
        <w:jc w:val="both"/>
        <w:rPr>
          <w:sz w:val="20"/>
          <w:szCs w:val="20"/>
        </w:rPr>
      </w:pPr>
      <w:r w:rsidRPr="00212777">
        <w:rPr>
          <w:sz w:val="20"/>
          <w:szCs w:val="20"/>
        </w:rPr>
        <w:t>De overige afdelingen zijn in de onderliggende lagen sterk vertegenwoordigd</w:t>
      </w:r>
      <w:r w:rsidR="005D0961">
        <w:rPr>
          <w:sz w:val="20"/>
          <w:szCs w:val="20"/>
        </w:rPr>
        <w:t>,</w:t>
      </w:r>
      <w:r w:rsidRPr="00212777">
        <w:rPr>
          <w:sz w:val="20"/>
          <w:szCs w:val="20"/>
        </w:rPr>
        <w:t xml:space="preserve"> maar </w:t>
      </w:r>
      <w:r w:rsidR="005D0961">
        <w:rPr>
          <w:sz w:val="20"/>
          <w:szCs w:val="20"/>
        </w:rPr>
        <w:t xml:space="preserve">dat </w:t>
      </w:r>
      <w:r w:rsidRPr="00212777">
        <w:rPr>
          <w:sz w:val="20"/>
          <w:szCs w:val="20"/>
        </w:rPr>
        <w:t xml:space="preserve">neemt niet weg dat de inrichting van RBAC op de buitenste laag </w:t>
      </w:r>
      <w:r w:rsidR="005D0961">
        <w:rPr>
          <w:sz w:val="20"/>
          <w:szCs w:val="20"/>
        </w:rPr>
        <w:t xml:space="preserve">al </w:t>
      </w:r>
      <w:r w:rsidRPr="00212777">
        <w:rPr>
          <w:sz w:val="20"/>
          <w:szCs w:val="20"/>
        </w:rPr>
        <w:t xml:space="preserve">dient te </w:t>
      </w:r>
      <w:r w:rsidR="005D0961">
        <w:rPr>
          <w:sz w:val="20"/>
          <w:szCs w:val="20"/>
        </w:rPr>
        <w:t>worden geïmplementeerd</w:t>
      </w:r>
      <w:r w:rsidRPr="00212777">
        <w:rPr>
          <w:sz w:val="20"/>
          <w:szCs w:val="20"/>
        </w:rPr>
        <w:t xml:space="preserve">. De </w:t>
      </w:r>
      <w:r w:rsidR="005D0961">
        <w:rPr>
          <w:sz w:val="20"/>
          <w:szCs w:val="20"/>
        </w:rPr>
        <w:t xml:space="preserve">gevolgde aanpak </w:t>
      </w:r>
      <w:r w:rsidRPr="00212777">
        <w:rPr>
          <w:sz w:val="20"/>
          <w:szCs w:val="20"/>
        </w:rPr>
        <w:t>kan gewoon worden doorgezet en deze wordt verderop beschreven.</w:t>
      </w:r>
    </w:p>
    <w:p w:rsidR="00E4605B" w:rsidRPr="00212777" w:rsidRDefault="00E4605B" w:rsidP="00097A03">
      <w:pPr>
        <w:spacing w:line="360" w:lineRule="auto"/>
        <w:jc w:val="both"/>
        <w:rPr>
          <w:sz w:val="20"/>
          <w:szCs w:val="20"/>
        </w:rPr>
      </w:pPr>
    </w:p>
    <w:p w:rsidR="00097A03" w:rsidRPr="00212777" w:rsidRDefault="00151D1C" w:rsidP="00097A03">
      <w:pPr>
        <w:pStyle w:val="Heading2"/>
        <w:spacing w:line="360" w:lineRule="auto"/>
        <w:rPr>
          <w:rFonts w:ascii="Times New Roman" w:hAnsi="Times New Roman" w:cs="Times New Roman"/>
        </w:rPr>
      </w:pPr>
      <w:bookmarkStart w:id="48" w:name="_Toc326342227"/>
      <w:r>
        <w:rPr>
          <w:rFonts w:ascii="Times New Roman" w:hAnsi="Times New Roman" w:cs="Times New Roman"/>
        </w:rPr>
        <w:t>6</w:t>
      </w:r>
      <w:r w:rsidR="00097A03" w:rsidRPr="00212777">
        <w:rPr>
          <w:rFonts w:ascii="Times New Roman" w:hAnsi="Times New Roman" w:cs="Times New Roman"/>
        </w:rPr>
        <w:t>.1 Aanpak implementatie per afdeling</w:t>
      </w:r>
      <w:bookmarkEnd w:id="48"/>
    </w:p>
    <w:p w:rsidR="00097A03" w:rsidRPr="00FF4254" w:rsidRDefault="00887671" w:rsidP="00097A03">
      <w:pPr>
        <w:spacing w:line="360" w:lineRule="auto"/>
        <w:jc w:val="both"/>
        <w:rPr>
          <w:sz w:val="20"/>
          <w:szCs w:val="20"/>
        </w:rPr>
      </w:pPr>
      <w:r w:rsidRPr="00212777">
        <w:rPr>
          <w:sz w:val="20"/>
          <w:szCs w:val="20"/>
        </w:rPr>
        <w:t>De aanpak die hier is beschreven geeft de teamlead de ruimte en mogelijkheid om de afdeling</w:t>
      </w:r>
      <w:r w:rsidR="00E120EB">
        <w:rPr>
          <w:sz w:val="20"/>
          <w:szCs w:val="20"/>
        </w:rPr>
        <w:t xml:space="preserve"> </w:t>
      </w:r>
      <w:r w:rsidRPr="00212777">
        <w:rPr>
          <w:sz w:val="20"/>
          <w:szCs w:val="20"/>
        </w:rPr>
        <w:t xml:space="preserve">conform de template </w:t>
      </w:r>
      <w:r w:rsidR="00064940" w:rsidRPr="00212777">
        <w:rPr>
          <w:sz w:val="20"/>
          <w:szCs w:val="20"/>
        </w:rPr>
        <w:t>weg te zetten</w:t>
      </w:r>
      <w:r w:rsidRPr="00212777">
        <w:rPr>
          <w:sz w:val="20"/>
          <w:szCs w:val="20"/>
        </w:rPr>
        <w:t>. De bedoeling is dat de teamlead de verantwoording draagt over de even</w:t>
      </w:r>
      <w:r w:rsidR="00064940" w:rsidRPr="00212777">
        <w:rPr>
          <w:sz w:val="20"/>
          <w:szCs w:val="20"/>
        </w:rPr>
        <w:t>tuele niveaus in zijn afdeling</w:t>
      </w:r>
      <w:r w:rsidR="005D0961">
        <w:rPr>
          <w:sz w:val="20"/>
          <w:szCs w:val="20"/>
        </w:rPr>
        <w:t>,</w:t>
      </w:r>
      <w:r w:rsidRPr="00212777">
        <w:rPr>
          <w:sz w:val="20"/>
          <w:szCs w:val="20"/>
        </w:rPr>
        <w:t xml:space="preserve"> omdat deze tenslotte eindverantwoordelijk is voor de afdeling.</w:t>
      </w:r>
      <w:r w:rsidR="002C6F29" w:rsidRPr="00212777">
        <w:rPr>
          <w:sz w:val="20"/>
          <w:szCs w:val="20"/>
        </w:rPr>
        <w:t xml:space="preserve"> De teamlead deelt de medewerkers in aan de hand van het functieprofiel en de ervaring van de medewerkers. </w:t>
      </w:r>
      <w:r w:rsidR="002C6F29" w:rsidRPr="00FF4254">
        <w:rPr>
          <w:sz w:val="20"/>
          <w:szCs w:val="20"/>
        </w:rPr>
        <w:t>De teamlead is hier vrij in en wordt niet belemmerd door organisatorische rollen. Het ideaal beeld is natuurlijk dat de teamlead op zowel ervaringsniveau als organisatorisch de juiste invulling hieraan geeft.</w:t>
      </w:r>
    </w:p>
    <w:p w:rsidR="003F4808" w:rsidRPr="00FF4254" w:rsidRDefault="003F4808" w:rsidP="00097A03">
      <w:pPr>
        <w:spacing w:line="360" w:lineRule="auto"/>
        <w:jc w:val="both"/>
        <w:rPr>
          <w:sz w:val="20"/>
          <w:szCs w:val="20"/>
        </w:rPr>
      </w:pPr>
    </w:p>
    <w:p w:rsidR="00064940" w:rsidRPr="00212777" w:rsidRDefault="005D0961" w:rsidP="00097A03">
      <w:pPr>
        <w:spacing w:line="360" w:lineRule="auto"/>
        <w:jc w:val="both"/>
        <w:rPr>
          <w:sz w:val="20"/>
          <w:szCs w:val="20"/>
        </w:rPr>
      </w:pPr>
      <w:r w:rsidRPr="00FF4254">
        <w:rPr>
          <w:sz w:val="20"/>
          <w:szCs w:val="20"/>
        </w:rPr>
        <w:t xml:space="preserve">In </w:t>
      </w:r>
      <w:r w:rsidR="00064940" w:rsidRPr="00FF4254">
        <w:rPr>
          <w:sz w:val="20"/>
          <w:szCs w:val="20"/>
        </w:rPr>
        <w:t xml:space="preserve">samenspraak met de teamlead </w:t>
      </w:r>
      <w:r w:rsidRPr="00FF4254">
        <w:rPr>
          <w:sz w:val="20"/>
          <w:szCs w:val="20"/>
        </w:rPr>
        <w:t xml:space="preserve">worden </w:t>
      </w:r>
      <w:r w:rsidR="00064940" w:rsidRPr="00FF4254">
        <w:rPr>
          <w:sz w:val="20"/>
          <w:szCs w:val="20"/>
        </w:rPr>
        <w:t>eventuele beveiligingsrisico's besproken en gekeken of tot structurele oplossing</w:t>
      </w:r>
      <w:r w:rsidRPr="00FF4254">
        <w:rPr>
          <w:sz w:val="20"/>
          <w:szCs w:val="20"/>
        </w:rPr>
        <w:t>en</w:t>
      </w:r>
      <w:r w:rsidR="00064940" w:rsidRPr="00FF4254">
        <w:rPr>
          <w:sz w:val="20"/>
          <w:szCs w:val="20"/>
        </w:rPr>
        <w:t xml:space="preserve"> gekomen kan worden. Teven</w:t>
      </w:r>
      <w:r w:rsidR="0054440F" w:rsidRPr="00FF4254">
        <w:rPr>
          <w:sz w:val="20"/>
          <w:szCs w:val="20"/>
        </w:rPr>
        <w:t>s</w:t>
      </w:r>
      <w:r w:rsidR="00064940" w:rsidRPr="00FF4254">
        <w:rPr>
          <w:sz w:val="20"/>
          <w:szCs w:val="20"/>
        </w:rPr>
        <w:t xml:space="preserve"> wordt in de onderliggende lagen gekeken of het mogelijk is om de template toe te passen en of dit reëel is voor de desbetreffende afdeling.</w:t>
      </w:r>
      <w:r w:rsidR="0054440F" w:rsidRPr="00FF4254">
        <w:rPr>
          <w:sz w:val="20"/>
          <w:szCs w:val="20"/>
        </w:rPr>
        <w:t xml:space="preserve"> Het is namelijk niet de bedoeling dat RBAC op de onderliggende lagen wordt ingevoerd om het beveiligingsbeleid te implementeren. Het is de bedoeling om de risico's te minimaliseren en het moet een werkbare situatie blijven.</w:t>
      </w:r>
    </w:p>
    <w:p w:rsidR="003F4808" w:rsidRPr="00212777" w:rsidRDefault="003F4808" w:rsidP="00097A03">
      <w:pPr>
        <w:spacing w:line="360" w:lineRule="auto"/>
        <w:jc w:val="both"/>
        <w:rPr>
          <w:sz w:val="20"/>
          <w:szCs w:val="20"/>
        </w:rPr>
      </w:pPr>
    </w:p>
    <w:p w:rsidR="0054440F" w:rsidRPr="00212777" w:rsidRDefault="00105B17" w:rsidP="00097A03">
      <w:pPr>
        <w:spacing w:line="360" w:lineRule="auto"/>
        <w:jc w:val="both"/>
        <w:rPr>
          <w:sz w:val="20"/>
          <w:szCs w:val="20"/>
        </w:rPr>
      </w:pPr>
      <w:r>
        <w:rPr>
          <w:sz w:val="20"/>
          <w:szCs w:val="20"/>
        </w:rPr>
        <w:t xml:space="preserve">Nadat </w:t>
      </w:r>
      <w:r w:rsidR="0054440F" w:rsidRPr="00212777">
        <w:rPr>
          <w:sz w:val="20"/>
          <w:szCs w:val="20"/>
        </w:rPr>
        <w:t>invulling is gegeven aan de template die in samenspraak met desbetreffende teamlead is gemaakt</w:t>
      </w:r>
      <w:r>
        <w:rPr>
          <w:sz w:val="20"/>
          <w:szCs w:val="20"/>
        </w:rPr>
        <w:t>,</w:t>
      </w:r>
      <w:r w:rsidR="0054440F" w:rsidRPr="00212777">
        <w:rPr>
          <w:sz w:val="20"/>
          <w:szCs w:val="20"/>
        </w:rPr>
        <w:t xml:space="preserve"> wordt met een specialist van de afdeling Servers een afspraak gemaakt om te </w:t>
      </w:r>
      <w:r>
        <w:rPr>
          <w:sz w:val="20"/>
          <w:szCs w:val="20"/>
        </w:rPr>
        <w:t xml:space="preserve">bepalen </w:t>
      </w:r>
      <w:r w:rsidR="0054440F" w:rsidRPr="00212777">
        <w:rPr>
          <w:sz w:val="20"/>
          <w:szCs w:val="20"/>
        </w:rPr>
        <w:t xml:space="preserve">wat de beste methode is om deze afdeling conform de template in te richten. De inrichting van de rollen kan inhouden dat een testperiode plaatsvindt met maar </w:t>
      </w:r>
      <w:r>
        <w:rPr>
          <w:sz w:val="20"/>
          <w:szCs w:val="20"/>
        </w:rPr>
        <w:t>éé</w:t>
      </w:r>
      <w:r w:rsidR="0054440F" w:rsidRPr="00212777">
        <w:rPr>
          <w:sz w:val="20"/>
          <w:szCs w:val="20"/>
        </w:rPr>
        <w:t>n medewerker in de nieuwe structuur</w:t>
      </w:r>
      <w:r>
        <w:rPr>
          <w:sz w:val="20"/>
          <w:szCs w:val="20"/>
        </w:rPr>
        <w:t>.</w:t>
      </w:r>
      <w:r w:rsidR="0054440F" w:rsidRPr="00212777">
        <w:rPr>
          <w:sz w:val="20"/>
          <w:szCs w:val="20"/>
        </w:rPr>
        <w:t xml:space="preserve"> </w:t>
      </w:r>
      <w:r>
        <w:rPr>
          <w:sz w:val="20"/>
          <w:szCs w:val="20"/>
        </w:rPr>
        <w:t xml:space="preserve">Dit om te beoordelen </w:t>
      </w:r>
      <w:r w:rsidR="0054440F" w:rsidRPr="00212777">
        <w:rPr>
          <w:sz w:val="20"/>
          <w:szCs w:val="20"/>
        </w:rPr>
        <w:t xml:space="preserve">of alle rechten gekoppeld aan de rollen </w:t>
      </w:r>
      <w:r>
        <w:rPr>
          <w:sz w:val="20"/>
          <w:szCs w:val="20"/>
        </w:rPr>
        <w:t xml:space="preserve">juist zijn </w:t>
      </w:r>
      <w:r w:rsidR="002C6F29" w:rsidRPr="00212777">
        <w:rPr>
          <w:sz w:val="20"/>
          <w:szCs w:val="20"/>
        </w:rPr>
        <w:t xml:space="preserve">en of </w:t>
      </w:r>
      <w:r>
        <w:rPr>
          <w:sz w:val="20"/>
          <w:szCs w:val="20"/>
        </w:rPr>
        <w:t xml:space="preserve">de RBAC inrichting </w:t>
      </w:r>
      <w:r w:rsidR="002C6F29" w:rsidRPr="00212777">
        <w:rPr>
          <w:sz w:val="20"/>
          <w:szCs w:val="20"/>
        </w:rPr>
        <w:t>een werkbare situatie is</w:t>
      </w:r>
      <w:r w:rsidR="0054440F" w:rsidRPr="00212777">
        <w:rPr>
          <w:sz w:val="20"/>
          <w:szCs w:val="20"/>
        </w:rPr>
        <w:t>. De operatie gaat namelijk gewoon door en door deze test periode is de kans op verstoringen minimaal. Aansluitend aan de testperiode</w:t>
      </w:r>
      <w:r>
        <w:rPr>
          <w:sz w:val="20"/>
          <w:szCs w:val="20"/>
        </w:rPr>
        <w:t>,</w:t>
      </w:r>
      <w:r w:rsidR="0054440F" w:rsidRPr="00212777">
        <w:rPr>
          <w:sz w:val="20"/>
          <w:szCs w:val="20"/>
        </w:rPr>
        <w:t xml:space="preserve"> en met goedkeuring van de teamlead</w:t>
      </w:r>
      <w:r>
        <w:rPr>
          <w:sz w:val="20"/>
          <w:szCs w:val="20"/>
        </w:rPr>
        <w:t>,</w:t>
      </w:r>
      <w:r w:rsidR="0054440F" w:rsidRPr="00212777">
        <w:rPr>
          <w:sz w:val="20"/>
          <w:szCs w:val="20"/>
        </w:rPr>
        <w:t xml:space="preserve"> wordt de afdeling in zijn geheel naar de nieuwe situatie overge</w:t>
      </w:r>
      <w:r w:rsidR="003F4808" w:rsidRPr="00212777">
        <w:rPr>
          <w:sz w:val="20"/>
          <w:szCs w:val="20"/>
        </w:rPr>
        <w:t>zet.</w:t>
      </w:r>
    </w:p>
    <w:p w:rsidR="003F4808" w:rsidRPr="00212777" w:rsidRDefault="003F4808" w:rsidP="00097A03">
      <w:pPr>
        <w:spacing w:line="360" w:lineRule="auto"/>
        <w:jc w:val="both"/>
        <w:rPr>
          <w:sz w:val="20"/>
          <w:szCs w:val="20"/>
        </w:rPr>
      </w:pPr>
    </w:p>
    <w:p w:rsidR="00E4605B" w:rsidRPr="00212777" w:rsidRDefault="00E4605B">
      <w:pPr>
        <w:rPr>
          <w:sz w:val="20"/>
          <w:szCs w:val="20"/>
        </w:rPr>
      </w:pPr>
      <w:r w:rsidRPr="00212777">
        <w:rPr>
          <w:sz w:val="20"/>
          <w:szCs w:val="20"/>
        </w:rPr>
        <w:br w:type="page"/>
      </w:r>
    </w:p>
    <w:p w:rsidR="003F4808" w:rsidRPr="00212777" w:rsidRDefault="003F4808" w:rsidP="00097A03">
      <w:pPr>
        <w:spacing w:line="360" w:lineRule="auto"/>
        <w:jc w:val="both"/>
        <w:rPr>
          <w:sz w:val="20"/>
          <w:szCs w:val="20"/>
        </w:rPr>
      </w:pPr>
      <w:r w:rsidRPr="00212777">
        <w:rPr>
          <w:sz w:val="20"/>
          <w:szCs w:val="20"/>
        </w:rPr>
        <w:lastRenderedPageBreak/>
        <w:t xml:space="preserve">Wanneer de gehele afdeling is omgezet naar de nieuwe situatie kan de oude omgeving opgeruimd worden en vindt tegelijkertijd de evaluatie van de rollen plaats. De evaluatie van de rollen is bedoeld om te </w:t>
      </w:r>
      <w:r w:rsidR="00105B17">
        <w:rPr>
          <w:sz w:val="20"/>
          <w:szCs w:val="20"/>
        </w:rPr>
        <w:t>beoordelen</w:t>
      </w:r>
      <w:r w:rsidRPr="00212777">
        <w:rPr>
          <w:sz w:val="20"/>
          <w:szCs w:val="20"/>
        </w:rPr>
        <w:t xml:space="preserve"> of het principe van "least privilege" is toegepast</w:t>
      </w:r>
      <w:r w:rsidR="00105B17">
        <w:rPr>
          <w:sz w:val="20"/>
          <w:szCs w:val="20"/>
        </w:rPr>
        <w:t xml:space="preserve">. Indien nodig worden correcties op de rollen doorgevoerd </w:t>
      </w:r>
      <w:r w:rsidRPr="00212777">
        <w:rPr>
          <w:sz w:val="20"/>
          <w:szCs w:val="20"/>
        </w:rPr>
        <w:t>in overeenstemming met de teamlead.</w:t>
      </w:r>
    </w:p>
    <w:p w:rsidR="003F4808" w:rsidRPr="00212777" w:rsidRDefault="003F4808" w:rsidP="00097A03">
      <w:pPr>
        <w:spacing w:line="360" w:lineRule="auto"/>
        <w:jc w:val="both"/>
        <w:rPr>
          <w:sz w:val="20"/>
          <w:szCs w:val="20"/>
        </w:rPr>
      </w:pPr>
    </w:p>
    <w:p w:rsidR="002C6F29" w:rsidRPr="00212777" w:rsidRDefault="00105B17" w:rsidP="00097A03">
      <w:pPr>
        <w:spacing w:line="360" w:lineRule="auto"/>
        <w:jc w:val="both"/>
        <w:rPr>
          <w:sz w:val="20"/>
          <w:szCs w:val="20"/>
        </w:rPr>
      </w:pPr>
      <w:r>
        <w:rPr>
          <w:sz w:val="20"/>
          <w:szCs w:val="20"/>
        </w:rPr>
        <w:t xml:space="preserve">Tenslotte </w:t>
      </w:r>
      <w:r w:rsidR="003F4808" w:rsidRPr="00212777">
        <w:rPr>
          <w:sz w:val="20"/>
          <w:szCs w:val="20"/>
        </w:rPr>
        <w:t xml:space="preserve">dient de nieuwe situatie gedocumenteerd te worden en opgenomen in de bedrijfsprocessen zodat dit de nieuwe standaard wordt. Door de documentatie is het tevens mogelijk om de controle middelen voor auditing op een correcte wijze </w:t>
      </w:r>
      <w:r>
        <w:rPr>
          <w:sz w:val="20"/>
          <w:szCs w:val="20"/>
        </w:rPr>
        <w:t>op</w:t>
      </w:r>
      <w:r w:rsidR="003F4808" w:rsidRPr="00212777">
        <w:rPr>
          <w:sz w:val="20"/>
          <w:szCs w:val="20"/>
        </w:rPr>
        <w:t xml:space="preserve"> te zetten.</w:t>
      </w:r>
      <w:r>
        <w:rPr>
          <w:sz w:val="20"/>
          <w:szCs w:val="20"/>
        </w:rPr>
        <w:t xml:space="preserve"> </w:t>
      </w:r>
      <w:r w:rsidR="002C6F29" w:rsidRPr="00212777">
        <w:rPr>
          <w:sz w:val="20"/>
          <w:szCs w:val="20"/>
        </w:rPr>
        <w:t xml:space="preserve">Met documenteren van de nieuwe situatie is het namelijk mogelijk dat sommige rechten die men eerder wel had binnen de afdeling </w:t>
      </w:r>
      <w:r w:rsidR="005947DF" w:rsidRPr="00212777">
        <w:rPr>
          <w:sz w:val="20"/>
          <w:szCs w:val="20"/>
        </w:rPr>
        <w:t>nu niet meer aanwez</w:t>
      </w:r>
      <w:r>
        <w:rPr>
          <w:sz w:val="20"/>
          <w:szCs w:val="20"/>
        </w:rPr>
        <w:t xml:space="preserve">ig zijn. Een mogelijk voorbeeld </w:t>
      </w:r>
      <w:r w:rsidR="005947DF" w:rsidRPr="00212777">
        <w:rPr>
          <w:sz w:val="20"/>
          <w:szCs w:val="20"/>
        </w:rPr>
        <w:t>zou kunne</w:t>
      </w:r>
      <w:r>
        <w:rPr>
          <w:sz w:val="20"/>
          <w:szCs w:val="20"/>
        </w:rPr>
        <w:t>n zijn dat men bij de afdeling D</w:t>
      </w:r>
      <w:r w:rsidR="005947DF" w:rsidRPr="00212777">
        <w:rPr>
          <w:sz w:val="20"/>
          <w:szCs w:val="20"/>
        </w:rPr>
        <w:t>atabases rechten h</w:t>
      </w:r>
      <w:r>
        <w:rPr>
          <w:sz w:val="20"/>
          <w:szCs w:val="20"/>
        </w:rPr>
        <w:t>ad</w:t>
      </w:r>
      <w:r w:rsidR="005947DF" w:rsidRPr="00212777">
        <w:rPr>
          <w:sz w:val="20"/>
          <w:szCs w:val="20"/>
        </w:rPr>
        <w:t xml:space="preserve"> op een server om services te herstarten. </w:t>
      </w:r>
      <w:r w:rsidR="005947DF" w:rsidRPr="00FF4254">
        <w:rPr>
          <w:sz w:val="20"/>
          <w:szCs w:val="20"/>
        </w:rPr>
        <w:t>Conform</w:t>
      </w:r>
      <w:r w:rsidR="004F149E" w:rsidRPr="00FF4254">
        <w:rPr>
          <w:sz w:val="20"/>
          <w:szCs w:val="20"/>
        </w:rPr>
        <w:t xml:space="preserve"> </w:t>
      </w:r>
      <w:r w:rsidR="004F149E" w:rsidRPr="00FF4254">
        <w:rPr>
          <w:rStyle w:val="st"/>
          <w:color w:val="222222"/>
          <w:sz w:val="20"/>
          <w:szCs w:val="20"/>
        </w:rPr>
        <w:t>Information Technology Infrastructure Library</w:t>
      </w:r>
      <w:r w:rsidR="005947DF" w:rsidRPr="00FF4254">
        <w:rPr>
          <w:sz w:val="20"/>
          <w:szCs w:val="20"/>
        </w:rPr>
        <w:t xml:space="preserve"> </w:t>
      </w:r>
      <w:r w:rsidR="004F149E" w:rsidRPr="00FF4254">
        <w:rPr>
          <w:sz w:val="20"/>
          <w:szCs w:val="20"/>
        </w:rPr>
        <w:t>(</w:t>
      </w:r>
      <w:r w:rsidR="005947DF" w:rsidRPr="00FF4254">
        <w:rPr>
          <w:sz w:val="20"/>
          <w:szCs w:val="20"/>
        </w:rPr>
        <w:t>ITIL</w:t>
      </w:r>
      <w:r w:rsidR="004F149E" w:rsidRPr="00FF4254">
        <w:rPr>
          <w:sz w:val="20"/>
          <w:szCs w:val="20"/>
        </w:rPr>
        <w:t>)</w:t>
      </w:r>
      <w:r w:rsidR="005947DF" w:rsidRPr="00212777">
        <w:rPr>
          <w:sz w:val="20"/>
          <w:szCs w:val="20"/>
        </w:rPr>
        <w:t xml:space="preserve"> en ook het verantwoordingsbereik van de afdeling zou dit niet mogelijk moeten zijn</w:t>
      </w:r>
      <w:r>
        <w:rPr>
          <w:sz w:val="20"/>
          <w:szCs w:val="20"/>
        </w:rPr>
        <w:t>. De mogelijkheid en de verantwoordelijkheid om een service te herstarten hoort thuis bij de afdeling S</w:t>
      </w:r>
      <w:r w:rsidR="005947DF" w:rsidRPr="00212777">
        <w:rPr>
          <w:sz w:val="20"/>
          <w:szCs w:val="20"/>
        </w:rPr>
        <w:t xml:space="preserve">ervers. </w:t>
      </w:r>
      <w:r>
        <w:rPr>
          <w:sz w:val="20"/>
          <w:szCs w:val="20"/>
        </w:rPr>
        <w:t>De afdeling D</w:t>
      </w:r>
      <w:r w:rsidR="005947DF" w:rsidRPr="00212777">
        <w:rPr>
          <w:sz w:val="20"/>
          <w:szCs w:val="20"/>
        </w:rPr>
        <w:t xml:space="preserve">atabases </w:t>
      </w:r>
      <w:r>
        <w:rPr>
          <w:sz w:val="20"/>
          <w:szCs w:val="20"/>
        </w:rPr>
        <w:t xml:space="preserve">zou </w:t>
      </w:r>
      <w:r w:rsidR="005947DF" w:rsidRPr="00212777">
        <w:rPr>
          <w:sz w:val="20"/>
          <w:szCs w:val="20"/>
        </w:rPr>
        <w:t>alleen maar toegang behoren te hebben tot de databases en al hun werk</w:t>
      </w:r>
      <w:r>
        <w:rPr>
          <w:sz w:val="20"/>
          <w:szCs w:val="20"/>
        </w:rPr>
        <w:t>zaamheden op die laag</w:t>
      </w:r>
      <w:r w:rsidR="005947DF" w:rsidRPr="00212777">
        <w:rPr>
          <w:sz w:val="20"/>
          <w:szCs w:val="20"/>
        </w:rPr>
        <w:t xml:space="preserve"> moeten kunnen verrichten. Mocht het nodig zijn om een service te herstarten dan zou </w:t>
      </w:r>
      <w:r>
        <w:rPr>
          <w:sz w:val="20"/>
          <w:szCs w:val="20"/>
        </w:rPr>
        <w:t>dit door de afdeling S</w:t>
      </w:r>
      <w:r w:rsidR="005947DF" w:rsidRPr="00212777">
        <w:rPr>
          <w:sz w:val="20"/>
          <w:szCs w:val="20"/>
        </w:rPr>
        <w:t xml:space="preserve">ervers </w:t>
      </w:r>
      <w:r>
        <w:rPr>
          <w:sz w:val="20"/>
          <w:szCs w:val="20"/>
        </w:rPr>
        <w:t>moeten worden uitgevoerd</w:t>
      </w:r>
      <w:r w:rsidR="005947DF" w:rsidRPr="00212777">
        <w:rPr>
          <w:sz w:val="20"/>
          <w:szCs w:val="20"/>
        </w:rPr>
        <w:t>.</w:t>
      </w:r>
    </w:p>
    <w:p w:rsidR="002F3E85" w:rsidRPr="00212777" w:rsidRDefault="002F3E85" w:rsidP="00097A03">
      <w:pPr>
        <w:spacing w:line="360" w:lineRule="auto"/>
        <w:jc w:val="both"/>
        <w:rPr>
          <w:sz w:val="20"/>
          <w:szCs w:val="20"/>
        </w:rPr>
      </w:pPr>
    </w:p>
    <w:p w:rsidR="00080B8C" w:rsidRPr="00212777" w:rsidRDefault="005947DF" w:rsidP="00080B8C">
      <w:pPr>
        <w:spacing w:line="360" w:lineRule="auto"/>
        <w:jc w:val="both"/>
        <w:rPr>
          <w:sz w:val="20"/>
          <w:szCs w:val="20"/>
        </w:rPr>
      </w:pPr>
      <w:r w:rsidRPr="00212777">
        <w:rPr>
          <w:sz w:val="20"/>
          <w:szCs w:val="20"/>
        </w:rPr>
        <w:t xml:space="preserve">Een voordeel van deze methode van </w:t>
      </w:r>
      <w:r w:rsidR="000613E6" w:rsidRPr="00212777">
        <w:rPr>
          <w:sz w:val="20"/>
          <w:szCs w:val="20"/>
        </w:rPr>
        <w:t>implementatie</w:t>
      </w:r>
      <w:r w:rsidRPr="00212777">
        <w:rPr>
          <w:sz w:val="20"/>
          <w:szCs w:val="20"/>
        </w:rPr>
        <w:t xml:space="preserve"> is dat</w:t>
      </w:r>
      <w:r w:rsidR="00E120EB">
        <w:rPr>
          <w:sz w:val="20"/>
          <w:szCs w:val="20"/>
        </w:rPr>
        <w:t xml:space="preserve"> </w:t>
      </w:r>
      <w:r w:rsidRPr="00212777">
        <w:rPr>
          <w:sz w:val="20"/>
          <w:szCs w:val="20"/>
        </w:rPr>
        <w:t xml:space="preserve">uiteindelijk geen onbekende factoren en verantwoordelijkheden meer </w:t>
      </w:r>
      <w:r w:rsidR="00105B17">
        <w:rPr>
          <w:sz w:val="20"/>
          <w:szCs w:val="20"/>
        </w:rPr>
        <w:t xml:space="preserve">aanwezig </w:t>
      </w:r>
      <w:r w:rsidRPr="00212777">
        <w:rPr>
          <w:sz w:val="20"/>
          <w:szCs w:val="20"/>
        </w:rPr>
        <w:t xml:space="preserve">zijn waar niemand verantwoordelijk voor is. De bedoeling is dus tweeledig en deze zijn het inzichtelijk maken en documenteren van de </w:t>
      </w:r>
      <w:r w:rsidR="00473F70" w:rsidRPr="00212777">
        <w:rPr>
          <w:sz w:val="20"/>
          <w:szCs w:val="20"/>
        </w:rPr>
        <w:t>verantwoordelijkheden</w:t>
      </w:r>
      <w:r w:rsidRPr="00212777">
        <w:rPr>
          <w:sz w:val="20"/>
          <w:szCs w:val="20"/>
        </w:rPr>
        <w:t xml:space="preserve"> en </w:t>
      </w:r>
      <w:r w:rsidR="000613E6" w:rsidRPr="00212777">
        <w:rPr>
          <w:sz w:val="20"/>
          <w:szCs w:val="20"/>
        </w:rPr>
        <w:t>conform het beveiligingsbeleid de risico's minimaliseren middels RBAC.</w:t>
      </w:r>
    </w:p>
    <w:p w:rsidR="00080B8C" w:rsidRPr="00212777" w:rsidRDefault="00080B8C" w:rsidP="00080B8C">
      <w:pPr>
        <w:rPr>
          <w:kern w:val="32"/>
          <w:sz w:val="32"/>
          <w:szCs w:val="32"/>
        </w:rPr>
      </w:pPr>
      <w:r w:rsidRPr="00212777">
        <w:br w:type="page"/>
      </w:r>
    </w:p>
    <w:p w:rsidR="00E70DD9" w:rsidRPr="00212777" w:rsidRDefault="00151D1C" w:rsidP="005A6203">
      <w:pPr>
        <w:pStyle w:val="Heading1"/>
        <w:spacing w:line="360" w:lineRule="auto"/>
        <w:rPr>
          <w:rFonts w:ascii="Times New Roman" w:hAnsi="Times New Roman" w:cs="Times New Roman"/>
        </w:rPr>
      </w:pPr>
      <w:bookmarkStart w:id="49" w:name="_Toc326342228"/>
      <w:r>
        <w:rPr>
          <w:rFonts w:ascii="Times New Roman" w:hAnsi="Times New Roman" w:cs="Times New Roman"/>
        </w:rPr>
        <w:lastRenderedPageBreak/>
        <w:t>7</w:t>
      </w:r>
      <w:r w:rsidR="00080B8C" w:rsidRPr="00212777">
        <w:rPr>
          <w:rFonts w:ascii="Times New Roman" w:hAnsi="Times New Roman" w:cs="Times New Roman"/>
        </w:rPr>
        <w:t xml:space="preserve">. </w:t>
      </w:r>
      <w:r w:rsidR="005A6203" w:rsidRPr="00212777">
        <w:rPr>
          <w:rFonts w:ascii="Times New Roman" w:hAnsi="Times New Roman" w:cs="Times New Roman"/>
        </w:rPr>
        <w:t>Conclusies en aanbevelingen</w:t>
      </w:r>
      <w:bookmarkEnd w:id="49"/>
    </w:p>
    <w:p w:rsidR="00AC6AF2" w:rsidRDefault="00AC6AF2" w:rsidP="005A6203">
      <w:pPr>
        <w:spacing w:line="360" w:lineRule="auto"/>
        <w:jc w:val="both"/>
        <w:rPr>
          <w:sz w:val="20"/>
          <w:szCs w:val="20"/>
        </w:rPr>
      </w:pPr>
      <w:r>
        <w:rPr>
          <w:sz w:val="20"/>
          <w:szCs w:val="20"/>
        </w:rPr>
        <w:t>In dit hoofdstuk worden de conclusies en aanbevelingen besproken. Als eerste volgen de conclusies van het RBAC project en aansluitend de aanbevelingen.</w:t>
      </w:r>
    </w:p>
    <w:p w:rsidR="00AC6AF2" w:rsidRPr="00AC6AF2" w:rsidRDefault="00AC6AF2" w:rsidP="00AC6AF2">
      <w:pPr>
        <w:pStyle w:val="Heading2"/>
        <w:spacing w:line="360" w:lineRule="auto"/>
        <w:rPr>
          <w:rFonts w:ascii="Times New Roman" w:hAnsi="Times New Roman" w:cs="Times New Roman"/>
        </w:rPr>
      </w:pPr>
      <w:bookmarkStart w:id="50" w:name="_Toc326342229"/>
      <w:r>
        <w:rPr>
          <w:rFonts w:ascii="Times New Roman" w:hAnsi="Times New Roman" w:cs="Times New Roman"/>
        </w:rPr>
        <w:t>7.1 Conclusies</w:t>
      </w:r>
      <w:bookmarkEnd w:id="50"/>
    </w:p>
    <w:p w:rsidR="005A6203" w:rsidRPr="00212777" w:rsidRDefault="005A6203" w:rsidP="005A6203">
      <w:pPr>
        <w:spacing w:line="360" w:lineRule="auto"/>
        <w:jc w:val="both"/>
        <w:rPr>
          <w:sz w:val="20"/>
          <w:szCs w:val="20"/>
        </w:rPr>
      </w:pPr>
      <w:r w:rsidRPr="00212777">
        <w:rPr>
          <w:sz w:val="20"/>
          <w:szCs w:val="20"/>
        </w:rPr>
        <w:t xml:space="preserve">RBAC is een lopend project binnen CMS </w:t>
      </w:r>
      <w:r w:rsidR="00567E64">
        <w:rPr>
          <w:sz w:val="20"/>
          <w:szCs w:val="20"/>
        </w:rPr>
        <w:t>om deels</w:t>
      </w:r>
      <w:r w:rsidR="00080B8C" w:rsidRPr="00212777">
        <w:rPr>
          <w:sz w:val="20"/>
          <w:szCs w:val="20"/>
        </w:rPr>
        <w:t xml:space="preserve"> invulling </w:t>
      </w:r>
      <w:r w:rsidR="00567E64">
        <w:rPr>
          <w:sz w:val="20"/>
          <w:szCs w:val="20"/>
        </w:rPr>
        <w:t xml:space="preserve">te </w:t>
      </w:r>
      <w:r w:rsidR="00080B8C" w:rsidRPr="00212777">
        <w:rPr>
          <w:sz w:val="20"/>
          <w:szCs w:val="20"/>
        </w:rPr>
        <w:t>geven aan he</w:t>
      </w:r>
      <w:r w:rsidR="00A469B5" w:rsidRPr="00212777">
        <w:rPr>
          <w:sz w:val="20"/>
          <w:szCs w:val="20"/>
        </w:rPr>
        <w:t>t</w:t>
      </w:r>
      <w:r w:rsidRPr="00212777">
        <w:rPr>
          <w:sz w:val="20"/>
          <w:szCs w:val="20"/>
        </w:rPr>
        <w:t xml:space="preserve"> beveiligingsbeleid. De </w:t>
      </w:r>
      <w:r w:rsidR="00567E64">
        <w:rPr>
          <w:sz w:val="20"/>
          <w:szCs w:val="20"/>
        </w:rPr>
        <w:t xml:space="preserve">beschikbaarheid, </w:t>
      </w:r>
      <w:r w:rsidRPr="00212777">
        <w:rPr>
          <w:sz w:val="20"/>
          <w:szCs w:val="20"/>
        </w:rPr>
        <w:t>integriteit</w:t>
      </w:r>
      <w:r w:rsidR="00567E64">
        <w:rPr>
          <w:sz w:val="20"/>
          <w:szCs w:val="20"/>
        </w:rPr>
        <w:t xml:space="preserve"> en </w:t>
      </w:r>
      <w:r w:rsidRPr="00212777">
        <w:rPr>
          <w:sz w:val="20"/>
          <w:szCs w:val="20"/>
        </w:rPr>
        <w:t xml:space="preserve">vertrouwelijkheid </w:t>
      </w:r>
      <w:r w:rsidR="00567E64">
        <w:rPr>
          <w:sz w:val="20"/>
          <w:szCs w:val="20"/>
        </w:rPr>
        <w:t xml:space="preserve">van data en informatiesystemen </w:t>
      </w:r>
      <w:r w:rsidRPr="00212777">
        <w:rPr>
          <w:sz w:val="20"/>
          <w:szCs w:val="20"/>
        </w:rPr>
        <w:t>zijn de speerpunten van</w:t>
      </w:r>
      <w:r w:rsidR="00567E64">
        <w:rPr>
          <w:sz w:val="20"/>
          <w:szCs w:val="20"/>
        </w:rPr>
        <w:t xml:space="preserve"> </w:t>
      </w:r>
      <w:r w:rsidRPr="00212777">
        <w:rPr>
          <w:sz w:val="20"/>
          <w:szCs w:val="20"/>
        </w:rPr>
        <w:t xml:space="preserve">klanten als het gaat om uitbesteding van de ICT in zijn geheel of een component daarvan. Het </w:t>
      </w:r>
      <w:r w:rsidR="00567E64">
        <w:rPr>
          <w:sz w:val="20"/>
          <w:szCs w:val="20"/>
        </w:rPr>
        <w:t xml:space="preserve">RBAC </w:t>
      </w:r>
      <w:r w:rsidRPr="00212777">
        <w:rPr>
          <w:sz w:val="20"/>
          <w:szCs w:val="20"/>
        </w:rPr>
        <w:t xml:space="preserve">project </w:t>
      </w:r>
      <w:r w:rsidR="00567E64">
        <w:rPr>
          <w:sz w:val="20"/>
          <w:szCs w:val="20"/>
        </w:rPr>
        <w:t>is</w:t>
      </w:r>
      <w:r w:rsidRPr="00212777">
        <w:rPr>
          <w:sz w:val="20"/>
          <w:szCs w:val="20"/>
        </w:rPr>
        <w:t xml:space="preserve"> voor zowel de klant als </w:t>
      </w:r>
      <w:r w:rsidR="00567E64">
        <w:rPr>
          <w:sz w:val="20"/>
          <w:szCs w:val="20"/>
        </w:rPr>
        <w:t xml:space="preserve">voor </w:t>
      </w:r>
      <w:r w:rsidRPr="00212777">
        <w:rPr>
          <w:sz w:val="20"/>
          <w:szCs w:val="20"/>
        </w:rPr>
        <w:t>CMS een belangrijk speerpunt om te realiseren. De reflectie richting de klant van de hoogte</w:t>
      </w:r>
      <w:r w:rsidR="009414A7" w:rsidRPr="00212777">
        <w:rPr>
          <w:sz w:val="20"/>
          <w:szCs w:val="20"/>
        </w:rPr>
        <w:t xml:space="preserve"> en diepgang</w:t>
      </w:r>
      <w:r w:rsidRPr="00212777">
        <w:rPr>
          <w:sz w:val="20"/>
          <w:szCs w:val="20"/>
        </w:rPr>
        <w:t xml:space="preserve"> van de </w:t>
      </w:r>
      <w:r w:rsidR="00567E64">
        <w:rPr>
          <w:sz w:val="20"/>
          <w:szCs w:val="20"/>
        </w:rPr>
        <w:t xml:space="preserve">geïmplementeerde maatregelen op het gebied van informatiebeveiliging, </w:t>
      </w:r>
      <w:r w:rsidRPr="00212777">
        <w:rPr>
          <w:sz w:val="20"/>
          <w:szCs w:val="20"/>
        </w:rPr>
        <w:t>maar ook de documentatie ervan inclusief de bedrijfsprocessen</w:t>
      </w:r>
      <w:r w:rsidR="00567E64">
        <w:rPr>
          <w:sz w:val="20"/>
          <w:szCs w:val="20"/>
        </w:rPr>
        <w:t>,</w:t>
      </w:r>
      <w:r w:rsidRPr="00212777">
        <w:rPr>
          <w:sz w:val="20"/>
          <w:szCs w:val="20"/>
        </w:rPr>
        <w:t xml:space="preserve"> geeft de klant een duidelijk beeld hoe met informat</w:t>
      </w:r>
      <w:r w:rsidR="009414A7" w:rsidRPr="00212777">
        <w:rPr>
          <w:sz w:val="20"/>
          <w:szCs w:val="20"/>
        </w:rPr>
        <w:t>ie van de klant omgegaan wordt.</w:t>
      </w:r>
    </w:p>
    <w:p w:rsidR="00A469B5" w:rsidRPr="00212777" w:rsidRDefault="00A469B5" w:rsidP="005A6203">
      <w:pPr>
        <w:spacing w:line="360" w:lineRule="auto"/>
        <w:jc w:val="both"/>
        <w:rPr>
          <w:sz w:val="20"/>
          <w:szCs w:val="20"/>
        </w:rPr>
      </w:pPr>
    </w:p>
    <w:p w:rsidR="00E4605B" w:rsidRPr="00212777" w:rsidRDefault="00567E64" w:rsidP="00E4605B">
      <w:pPr>
        <w:spacing w:line="360" w:lineRule="auto"/>
        <w:jc w:val="both"/>
        <w:rPr>
          <w:sz w:val="20"/>
          <w:szCs w:val="20"/>
        </w:rPr>
      </w:pPr>
      <w:r w:rsidRPr="00FF4254">
        <w:rPr>
          <w:sz w:val="20"/>
          <w:szCs w:val="20"/>
        </w:rPr>
        <w:t>M</w:t>
      </w:r>
      <w:r w:rsidR="00E4605B" w:rsidRPr="00FF4254">
        <w:rPr>
          <w:sz w:val="20"/>
          <w:szCs w:val="20"/>
        </w:rPr>
        <w:t xml:space="preserve">en is </w:t>
      </w:r>
      <w:r w:rsidRPr="00FF4254">
        <w:rPr>
          <w:sz w:val="20"/>
          <w:szCs w:val="20"/>
        </w:rPr>
        <w:t xml:space="preserve">inmiddels </w:t>
      </w:r>
      <w:r w:rsidR="00E4605B" w:rsidRPr="00FF4254">
        <w:rPr>
          <w:sz w:val="20"/>
          <w:szCs w:val="20"/>
        </w:rPr>
        <w:t>binnen de verschillende afdelingen aan het kijken voor een mogelijkheid om RBAC in de onderliggende lagen</w:t>
      </w:r>
      <w:r w:rsidRPr="00FF4254">
        <w:rPr>
          <w:sz w:val="20"/>
          <w:szCs w:val="20"/>
        </w:rPr>
        <w:t>, zoals op databases en applicaties,</w:t>
      </w:r>
      <w:r w:rsidR="00E4605B" w:rsidRPr="00FF4254">
        <w:rPr>
          <w:sz w:val="20"/>
          <w:szCs w:val="20"/>
        </w:rPr>
        <w:t xml:space="preserve"> te implementeren. Men komt dus ook gevraagd en ongevraagd voor advies over bepaalde elementen en mogelijkheden ten behoeve van RBAC. Dit heeft als resultaat dat de toewijding van CMS ver boven verwachting is omdat, men niet alleen bezig is met de operatie en toekomstige klanten maar ook de toekomst van CMS. De visie die hiermee is gecreëerd is een duidelijk</w:t>
      </w:r>
      <w:r w:rsidRPr="00FF4254">
        <w:rPr>
          <w:sz w:val="20"/>
          <w:szCs w:val="20"/>
        </w:rPr>
        <w:t>e</w:t>
      </w:r>
      <w:r w:rsidR="00E4605B" w:rsidRPr="00FF4254">
        <w:rPr>
          <w:sz w:val="20"/>
          <w:szCs w:val="20"/>
        </w:rPr>
        <w:t xml:space="preserve"> en helder</w:t>
      </w:r>
      <w:r w:rsidRPr="00FF4254">
        <w:rPr>
          <w:sz w:val="20"/>
          <w:szCs w:val="20"/>
        </w:rPr>
        <w:t>e</w:t>
      </w:r>
      <w:r w:rsidR="00E4605B" w:rsidRPr="00FF4254">
        <w:rPr>
          <w:sz w:val="20"/>
          <w:szCs w:val="20"/>
        </w:rPr>
        <w:t xml:space="preserve"> </w:t>
      </w:r>
      <w:r w:rsidRPr="00FF4254">
        <w:rPr>
          <w:sz w:val="20"/>
          <w:szCs w:val="20"/>
        </w:rPr>
        <w:t>visie die</w:t>
      </w:r>
      <w:r w:rsidR="00E4605B" w:rsidRPr="00FF4254">
        <w:rPr>
          <w:sz w:val="20"/>
          <w:szCs w:val="20"/>
        </w:rPr>
        <w:t xml:space="preserve"> bij iedere medewerker </w:t>
      </w:r>
      <w:r w:rsidR="00E43198" w:rsidRPr="00FF4254">
        <w:rPr>
          <w:sz w:val="20"/>
          <w:szCs w:val="20"/>
        </w:rPr>
        <w:t xml:space="preserve">bekend is </w:t>
      </w:r>
      <w:r w:rsidR="00E4605B" w:rsidRPr="00FF4254">
        <w:rPr>
          <w:sz w:val="20"/>
          <w:szCs w:val="20"/>
        </w:rPr>
        <w:t>en geeft een hoge mate van professionaliteit weer.</w:t>
      </w:r>
    </w:p>
    <w:p w:rsidR="00E4605B" w:rsidRPr="00212777" w:rsidRDefault="00E4605B" w:rsidP="005A6203">
      <w:pPr>
        <w:spacing w:line="360" w:lineRule="auto"/>
        <w:jc w:val="both"/>
        <w:rPr>
          <w:sz w:val="20"/>
          <w:szCs w:val="20"/>
        </w:rPr>
      </w:pPr>
    </w:p>
    <w:p w:rsidR="00A469B5" w:rsidRPr="00212777" w:rsidRDefault="00A469B5" w:rsidP="005A6203">
      <w:pPr>
        <w:spacing w:line="360" w:lineRule="auto"/>
        <w:jc w:val="both"/>
        <w:rPr>
          <w:sz w:val="20"/>
          <w:szCs w:val="20"/>
        </w:rPr>
      </w:pPr>
      <w:r w:rsidRPr="00212777">
        <w:rPr>
          <w:sz w:val="20"/>
          <w:szCs w:val="20"/>
        </w:rPr>
        <w:t>Gericht op het project is het van belang dat de toewijding van het MT blijft bestaan en</w:t>
      </w:r>
      <w:r w:rsidR="00E43198">
        <w:rPr>
          <w:sz w:val="20"/>
          <w:szCs w:val="20"/>
        </w:rPr>
        <w:t xml:space="preserve"> dat </w:t>
      </w:r>
      <w:r w:rsidRPr="00212777">
        <w:rPr>
          <w:sz w:val="20"/>
          <w:szCs w:val="20"/>
        </w:rPr>
        <w:t xml:space="preserve">regelmatig om status updates gevraagd wordt. Tevens </w:t>
      </w:r>
      <w:r w:rsidR="00E43198">
        <w:rPr>
          <w:sz w:val="20"/>
          <w:szCs w:val="20"/>
        </w:rPr>
        <w:t xml:space="preserve">zal </w:t>
      </w:r>
      <w:r w:rsidRPr="00212777">
        <w:rPr>
          <w:sz w:val="20"/>
          <w:szCs w:val="20"/>
        </w:rPr>
        <w:t>vanuit het security team</w:t>
      </w:r>
      <w:r w:rsidR="00E43198">
        <w:rPr>
          <w:sz w:val="20"/>
          <w:szCs w:val="20"/>
        </w:rPr>
        <w:t xml:space="preserve"> </w:t>
      </w:r>
      <w:r w:rsidRPr="00212777">
        <w:rPr>
          <w:sz w:val="20"/>
          <w:szCs w:val="20"/>
        </w:rPr>
        <w:t xml:space="preserve">regelmatig gekeken moeten worden of de vooruitgang nog steeds conform het beveiligingsbeleid </w:t>
      </w:r>
      <w:r w:rsidR="00826686" w:rsidRPr="00212777">
        <w:rPr>
          <w:sz w:val="20"/>
          <w:szCs w:val="20"/>
        </w:rPr>
        <w:t>is en of de elementen op correcte wijze gedocumenteerd zijn. Dit heeft als doel de juist controle middelen en methoden in plaats te brengen voor audits.</w:t>
      </w:r>
    </w:p>
    <w:p w:rsidR="001062FE" w:rsidRDefault="001062FE">
      <w:pPr>
        <w:rPr>
          <w:b/>
          <w:bCs/>
          <w:i/>
          <w:iCs/>
          <w:sz w:val="28"/>
          <w:szCs w:val="28"/>
        </w:rPr>
      </w:pPr>
      <w:bookmarkStart w:id="51" w:name="_Toc326342230"/>
      <w:r>
        <w:br w:type="page"/>
      </w:r>
    </w:p>
    <w:p w:rsidR="00AC6AF2" w:rsidRPr="00AC6AF2" w:rsidRDefault="00AC6AF2" w:rsidP="00AC6AF2">
      <w:pPr>
        <w:pStyle w:val="Heading2"/>
        <w:spacing w:line="360" w:lineRule="auto"/>
        <w:rPr>
          <w:rFonts w:ascii="Times New Roman" w:hAnsi="Times New Roman" w:cs="Times New Roman"/>
        </w:rPr>
      </w:pPr>
      <w:r w:rsidRPr="00AC6AF2">
        <w:rPr>
          <w:rFonts w:ascii="Times New Roman" w:hAnsi="Times New Roman" w:cs="Times New Roman"/>
        </w:rPr>
        <w:lastRenderedPageBreak/>
        <w:t>7.2 Aanbevelingen</w:t>
      </w:r>
      <w:bookmarkEnd w:id="51"/>
    </w:p>
    <w:p w:rsidR="00826686" w:rsidRPr="00FF4254" w:rsidRDefault="00AC6AF2" w:rsidP="005A6203">
      <w:pPr>
        <w:spacing w:line="360" w:lineRule="auto"/>
        <w:jc w:val="both"/>
        <w:rPr>
          <w:sz w:val="20"/>
          <w:szCs w:val="20"/>
        </w:rPr>
      </w:pPr>
      <w:r w:rsidRPr="00FF4254">
        <w:rPr>
          <w:sz w:val="20"/>
          <w:szCs w:val="20"/>
        </w:rPr>
        <w:t xml:space="preserve">De aanbeveling </w:t>
      </w:r>
      <w:r w:rsidR="00826686" w:rsidRPr="00FF4254">
        <w:rPr>
          <w:sz w:val="20"/>
          <w:szCs w:val="20"/>
        </w:rPr>
        <w:t>blijft bestaan dat eerst de buitenste laag gereed dient te zijn voordat</w:t>
      </w:r>
      <w:r w:rsidR="00E43198" w:rsidRPr="00FF4254">
        <w:rPr>
          <w:sz w:val="20"/>
          <w:szCs w:val="20"/>
        </w:rPr>
        <w:t>,</w:t>
      </w:r>
      <w:r w:rsidR="00826686" w:rsidRPr="00FF4254">
        <w:rPr>
          <w:sz w:val="20"/>
          <w:szCs w:val="20"/>
        </w:rPr>
        <w:t xml:space="preserve"> men gaat kijken naar de onderliggende lagen. De</w:t>
      </w:r>
      <w:r w:rsidR="00E43198" w:rsidRPr="00FF4254">
        <w:rPr>
          <w:sz w:val="20"/>
          <w:szCs w:val="20"/>
        </w:rPr>
        <w:t>ze</w:t>
      </w:r>
      <w:r w:rsidR="00826686" w:rsidRPr="00FF4254">
        <w:rPr>
          <w:sz w:val="20"/>
          <w:szCs w:val="20"/>
        </w:rPr>
        <w:t xml:space="preserve"> structuur is van belang</w:t>
      </w:r>
      <w:r w:rsidR="00E43198" w:rsidRPr="00FF4254">
        <w:rPr>
          <w:sz w:val="20"/>
          <w:szCs w:val="20"/>
        </w:rPr>
        <w:t>,</w:t>
      </w:r>
      <w:r w:rsidR="00826686" w:rsidRPr="00FF4254">
        <w:rPr>
          <w:sz w:val="20"/>
          <w:szCs w:val="20"/>
        </w:rPr>
        <w:t xml:space="preserve"> zodat men niet RBAC gaat toepassen voor RBAC</w:t>
      </w:r>
      <w:r w:rsidR="00E43198" w:rsidRPr="00FF4254">
        <w:rPr>
          <w:sz w:val="20"/>
          <w:szCs w:val="20"/>
        </w:rPr>
        <w:t>,</w:t>
      </w:r>
      <w:r w:rsidR="00826686" w:rsidRPr="00FF4254">
        <w:rPr>
          <w:sz w:val="20"/>
          <w:szCs w:val="20"/>
        </w:rPr>
        <w:t xml:space="preserve"> maar voor de systemen </w:t>
      </w:r>
      <w:r w:rsidR="00E43198" w:rsidRPr="00FF4254">
        <w:rPr>
          <w:sz w:val="20"/>
          <w:szCs w:val="20"/>
        </w:rPr>
        <w:t xml:space="preserve">om op deze wijze </w:t>
      </w:r>
      <w:r w:rsidR="00826686" w:rsidRPr="00FF4254">
        <w:rPr>
          <w:sz w:val="20"/>
          <w:szCs w:val="20"/>
        </w:rPr>
        <w:t xml:space="preserve">invulling aan het beveiligingsbeleid </w:t>
      </w:r>
      <w:r w:rsidR="00E43198" w:rsidRPr="00FF4254">
        <w:rPr>
          <w:sz w:val="20"/>
          <w:szCs w:val="20"/>
        </w:rPr>
        <w:t xml:space="preserve">te geven </w:t>
      </w:r>
      <w:r w:rsidR="00826686" w:rsidRPr="00FF4254">
        <w:rPr>
          <w:sz w:val="20"/>
          <w:szCs w:val="20"/>
        </w:rPr>
        <w:t>en de risico's afdekken.</w:t>
      </w:r>
      <w:r w:rsidR="00080B8C" w:rsidRPr="00FF4254">
        <w:rPr>
          <w:sz w:val="20"/>
          <w:szCs w:val="20"/>
        </w:rPr>
        <w:t xml:space="preserve"> Tevens is de kans op onnodig veel rollen en het kwijtraken van een duidelij</w:t>
      </w:r>
      <w:r w:rsidR="00E4605B" w:rsidRPr="00FF4254">
        <w:rPr>
          <w:sz w:val="20"/>
          <w:szCs w:val="20"/>
        </w:rPr>
        <w:t>ke structuur tot een minimum terug gebracht. Dit neemt niet</w:t>
      </w:r>
      <w:r w:rsidR="00E43198" w:rsidRPr="00FF4254">
        <w:rPr>
          <w:sz w:val="20"/>
          <w:szCs w:val="20"/>
        </w:rPr>
        <w:t xml:space="preserve"> </w:t>
      </w:r>
      <w:r w:rsidR="00E4605B" w:rsidRPr="00FF4254">
        <w:rPr>
          <w:sz w:val="20"/>
          <w:szCs w:val="20"/>
        </w:rPr>
        <w:t>weg dat constant geëvalueerd moet worden of dit de werkbaarheid in gedrang brengt.</w:t>
      </w:r>
    </w:p>
    <w:p w:rsidR="00080B8C" w:rsidRPr="00FF4254" w:rsidRDefault="00080B8C" w:rsidP="005A6203">
      <w:pPr>
        <w:spacing w:line="360" w:lineRule="auto"/>
        <w:jc w:val="both"/>
        <w:rPr>
          <w:sz w:val="20"/>
          <w:szCs w:val="20"/>
        </w:rPr>
      </w:pPr>
    </w:p>
    <w:p w:rsidR="00080B8C" w:rsidRPr="00212777" w:rsidRDefault="00080B8C" w:rsidP="005A6203">
      <w:pPr>
        <w:spacing w:line="360" w:lineRule="auto"/>
        <w:jc w:val="both"/>
        <w:rPr>
          <w:sz w:val="20"/>
          <w:szCs w:val="20"/>
        </w:rPr>
      </w:pPr>
      <w:r w:rsidRPr="00FF4254">
        <w:rPr>
          <w:sz w:val="20"/>
          <w:szCs w:val="20"/>
        </w:rPr>
        <w:t>De betrokkenheid van de teamleads is een belangrijke spil in dit project</w:t>
      </w:r>
      <w:r w:rsidR="00AC6AF2" w:rsidRPr="00FF4254">
        <w:rPr>
          <w:sz w:val="20"/>
          <w:szCs w:val="20"/>
        </w:rPr>
        <w:t>. Het is dan ook een aanbeveling</w:t>
      </w:r>
      <w:r w:rsidR="00FF4254">
        <w:rPr>
          <w:sz w:val="20"/>
          <w:szCs w:val="20"/>
        </w:rPr>
        <w:t>,</w:t>
      </w:r>
      <w:r w:rsidR="00AC6AF2" w:rsidRPr="00FF4254">
        <w:rPr>
          <w:sz w:val="20"/>
          <w:szCs w:val="20"/>
        </w:rPr>
        <w:t xml:space="preserve"> </w:t>
      </w:r>
      <w:r w:rsidR="00E43198" w:rsidRPr="00FF4254">
        <w:rPr>
          <w:sz w:val="20"/>
          <w:szCs w:val="20"/>
        </w:rPr>
        <w:t>omdat het</w:t>
      </w:r>
      <w:r w:rsidRPr="00FF4254">
        <w:rPr>
          <w:sz w:val="20"/>
          <w:szCs w:val="20"/>
        </w:rPr>
        <w:t xml:space="preserve"> de kans van slagen </w:t>
      </w:r>
      <w:r w:rsidR="00E43198" w:rsidRPr="00FF4254">
        <w:rPr>
          <w:sz w:val="20"/>
          <w:szCs w:val="20"/>
        </w:rPr>
        <w:t xml:space="preserve">vergroot, </w:t>
      </w:r>
      <w:r w:rsidRPr="00FF4254">
        <w:rPr>
          <w:sz w:val="20"/>
          <w:szCs w:val="20"/>
        </w:rPr>
        <w:t xml:space="preserve">maar ook </w:t>
      </w:r>
      <w:r w:rsidR="00E43198" w:rsidRPr="00FF4254">
        <w:rPr>
          <w:sz w:val="20"/>
          <w:szCs w:val="20"/>
        </w:rPr>
        <w:t xml:space="preserve">vanwege </w:t>
      </w:r>
      <w:r w:rsidRPr="00FF4254">
        <w:rPr>
          <w:sz w:val="20"/>
          <w:szCs w:val="20"/>
        </w:rPr>
        <w:t xml:space="preserve">de expertise die men met zich meebrengt. Deze betrokkenheid </w:t>
      </w:r>
      <w:r w:rsidR="00E4605B" w:rsidRPr="00FF4254">
        <w:rPr>
          <w:sz w:val="20"/>
          <w:szCs w:val="20"/>
        </w:rPr>
        <w:t>creëert</w:t>
      </w:r>
      <w:r w:rsidRPr="00FF4254">
        <w:rPr>
          <w:sz w:val="20"/>
          <w:szCs w:val="20"/>
        </w:rPr>
        <w:t xml:space="preserve"> men door vanaf het begin duidelijk te communiceren met de teamlead</w:t>
      </w:r>
      <w:r w:rsidR="00E43198" w:rsidRPr="00FF4254">
        <w:rPr>
          <w:sz w:val="20"/>
          <w:szCs w:val="20"/>
        </w:rPr>
        <w:t xml:space="preserve">s </w:t>
      </w:r>
      <w:r w:rsidRPr="00FF4254">
        <w:rPr>
          <w:sz w:val="20"/>
          <w:szCs w:val="20"/>
        </w:rPr>
        <w:t xml:space="preserve">en deze ook de verantwoording te geven die men </w:t>
      </w:r>
      <w:r w:rsidR="00E43198" w:rsidRPr="00FF4254">
        <w:rPr>
          <w:sz w:val="20"/>
          <w:szCs w:val="20"/>
        </w:rPr>
        <w:t>behoort</w:t>
      </w:r>
      <w:r w:rsidRPr="00FF4254">
        <w:rPr>
          <w:sz w:val="20"/>
          <w:szCs w:val="20"/>
        </w:rPr>
        <w:t xml:space="preserve"> te krijgen.</w:t>
      </w:r>
    </w:p>
    <w:p w:rsidR="00080B8C" w:rsidRPr="00212777" w:rsidRDefault="00080B8C" w:rsidP="005A6203">
      <w:pPr>
        <w:spacing w:line="360" w:lineRule="auto"/>
        <w:jc w:val="both"/>
        <w:rPr>
          <w:sz w:val="20"/>
          <w:szCs w:val="20"/>
        </w:rPr>
      </w:pPr>
    </w:p>
    <w:p w:rsidR="00826686" w:rsidRPr="00212777" w:rsidRDefault="00826686" w:rsidP="005A6203">
      <w:pPr>
        <w:spacing w:line="360" w:lineRule="auto"/>
        <w:jc w:val="both"/>
        <w:rPr>
          <w:sz w:val="20"/>
          <w:szCs w:val="20"/>
        </w:rPr>
      </w:pPr>
    </w:p>
    <w:p w:rsidR="00826686" w:rsidRPr="00212777" w:rsidRDefault="00826686" w:rsidP="005A6203">
      <w:pPr>
        <w:spacing w:line="360" w:lineRule="auto"/>
        <w:jc w:val="both"/>
        <w:rPr>
          <w:sz w:val="20"/>
          <w:szCs w:val="20"/>
        </w:rPr>
      </w:pPr>
    </w:p>
    <w:p w:rsidR="00AC6AF2" w:rsidRDefault="00AC6AF2">
      <w:pPr>
        <w:rPr>
          <w:b/>
          <w:bCs/>
          <w:kern w:val="32"/>
          <w:sz w:val="32"/>
          <w:szCs w:val="32"/>
        </w:rPr>
      </w:pPr>
      <w:r>
        <w:br w:type="page"/>
      </w:r>
    </w:p>
    <w:p w:rsidR="00826686" w:rsidRPr="00212777" w:rsidRDefault="00151D1C" w:rsidP="00C905D9">
      <w:pPr>
        <w:pStyle w:val="Heading1"/>
        <w:spacing w:line="360" w:lineRule="auto"/>
        <w:rPr>
          <w:rFonts w:ascii="Times New Roman" w:hAnsi="Times New Roman" w:cs="Times New Roman"/>
        </w:rPr>
      </w:pPr>
      <w:bookmarkStart w:id="52" w:name="_Toc326342231"/>
      <w:r>
        <w:rPr>
          <w:rFonts w:ascii="Times New Roman" w:hAnsi="Times New Roman" w:cs="Times New Roman"/>
        </w:rPr>
        <w:lastRenderedPageBreak/>
        <w:t>8</w:t>
      </w:r>
      <w:r w:rsidR="00E4605B" w:rsidRPr="00212777">
        <w:rPr>
          <w:rFonts w:ascii="Times New Roman" w:hAnsi="Times New Roman" w:cs="Times New Roman"/>
        </w:rPr>
        <w:t>. Evaluatie</w:t>
      </w:r>
      <w:bookmarkEnd w:id="52"/>
    </w:p>
    <w:p w:rsidR="008431C7" w:rsidRPr="00212777" w:rsidRDefault="00C905D9" w:rsidP="00C905D9">
      <w:pPr>
        <w:spacing w:line="360" w:lineRule="auto"/>
        <w:jc w:val="both"/>
        <w:rPr>
          <w:sz w:val="20"/>
          <w:szCs w:val="20"/>
        </w:rPr>
      </w:pPr>
      <w:r w:rsidRPr="00212777">
        <w:rPr>
          <w:sz w:val="20"/>
          <w:szCs w:val="20"/>
        </w:rPr>
        <w:t xml:space="preserve">Na het accepteren van de afstudeeropdracht ben ik mezelf gaan verdiepen in RBAC waar ik aanvankelijk niet zo heel bekend mee was. Na het uitzoeken van verschillende </w:t>
      </w:r>
      <w:r w:rsidR="008431C7" w:rsidRPr="00212777">
        <w:rPr>
          <w:sz w:val="20"/>
          <w:szCs w:val="20"/>
        </w:rPr>
        <w:t>theorieën</w:t>
      </w:r>
      <w:r w:rsidRPr="00212777">
        <w:rPr>
          <w:sz w:val="20"/>
          <w:szCs w:val="20"/>
        </w:rPr>
        <w:t xml:space="preserve"> en "best practices" </w:t>
      </w:r>
      <w:r w:rsidR="008431C7" w:rsidRPr="00212777">
        <w:rPr>
          <w:sz w:val="20"/>
          <w:szCs w:val="20"/>
        </w:rPr>
        <w:t>had ik globaal een indicatie wat van mij werd verwacht.</w:t>
      </w:r>
      <w:r w:rsidR="00221367" w:rsidRPr="00212777">
        <w:rPr>
          <w:sz w:val="20"/>
          <w:szCs w:val="20"/>
        </w:rPr>
        <w:t xml:space="preserve"> Dit is ook de insteek </w:t>
      </w:r>
      <w:r w:rsidR="00E43198">
        <w:rPr>
          <w:sz w:val="20"/>
          <w:szCs w:val="20"/>
        </w:rPr>
        <w:t xml:space="preserve">die </w:t>
      </w:r>
      <w:r w:rsidR="00221367" w:rsidRPr="00212777">
        <w:rPr>
          <w:sz w:val="20"/>
          <w:szCs w:val="20"/>
        </w:rPr>
        <w:t>mij bij de opleiding is geleerd.</w:t>
      </w:r>
    </w:p>
    <w:p w:rsidR="008431C7" w:rsidRPr="00212777" w:rsidRDefault="008431C7" w:rsidP="00C905D9">
      <w:pPr>
        <w:spacing w:line="360" w:lineRule="auto"/>
        <w:jc w:val="both"/>
        <w:rPr>
          <w:sz w:val="20"/>
          <w:szCs w:val="20"/>
        </w:rPr>
      </w:pPr>
    </w:p>
    <w:p w:rsidR="008431C7" w:rsidRPr="00212777" w:rsidRDefault="008431C7" w:rsidP="00C905D9">
      <w:pPr>
        <w:spacing w:line="360" w:lineRule="auto"/>
        <w:jc w:val="both"/>
        <w:rPr>
          <w:sz w:val="20"/>
          <w:szCs w:val="20"/>
        </w:rPr>
      </w:pPr>
      <w:r w:rsidRPr="00212777">
        <w:rPr>
          <w:sz w:val="20"/>
          <w:szCs w:val="20"/>
        </w:rPr>
        <w:t>De start van mijn afstudeeropdracht is</w:t>
      </w:r>
      <w:r w:rsidR="00E43198">
        <w:rPr>
          <w:sz w:val="20"/>
          <w:szCs w:val="20"/>
        </w:rPr>
        <w:t>,</w:t>
      </w:r>
      <w:r w:rsidRPr="00212777">
        <w:rPr>
          <w:sz w:val="20"/>
          <w:szCs w:val="20"/>
        </w:rPr>
        <w:t xml:space="preserve"> naar mijn mening</w:t>
      </w:r>
      <w:r w:rsidR="00E43198">
        <w:rPr>
          <w:sz w:val="20"/>
          <w:szCs w:val="20"/>
        </w:rPr>
        <w:t>,</w:t>
      </w:r>
      <w:r w:rsidRPr="00212777">
        <w:rPr>
          <w:sz w:val="20"/>
          <w:szCs w:val="20"/>
        </w:rPr>
        <w:t xml:space="preserve"> nogal traag verlopen</w:t>
      </w:r>
      <w:r w:rsidR="00E43198">
        <w:rPr>
          <w:sz w:val="20"/>
          <w:szCs w:val="20"/>
        </w:rPr>
        <w:t>.</w:t>
      </w:r>
      <w:r w:rsidRPr="00212777">
        <w:rPr>
          <w:sz w:val="20"/>
          <w:szCs w:val="20"/>
        </w:rPr>
        <w:t xml:space="preserve"> </w:t>
      </w:r>
      <w:r w:rsidR="00E43198">
        <w:rPr>
          <w:sz w:val="20"/>
          <w:szCs w:val="20"/>
        </w:rPr>
        <w:t xml:space="preserve">Dit kwam </w:t>
      </w:r>
      <w:r w:rsidRPr="00212777">
        <w:rPr>
          <w:sz w:val="20"/>
          <w:szCs w:val="20"/>
        </w:rPr>
        <w:t>vooral</w:t>
      </w:r>
      <w:r w:rsidR="00E43198">
        <w:rPr>
          <w:sz w:val="20"/>
          <w:szCs w:val="20"/>
        </w:rPr>
        <w:t>,</w:t>
      </w:r>
      <w:r w:rsidRPr="00212777">
        <w:rPr>
          <w:sz w:val="20"/>
          <w:szCs w:val="20"/>
        </w:rPr>
        <w:t xml:space="preserve"> omdat ik de kennis van het bedrijf en de omgeving gewoonweg niet had. Tevens heeft het mijn begeleiders tijd gekost om mij de juiste weg te wijzen. De reden dat dit naar mijn idee langer heeft geduurd is dat ik uit een andere omgeving en bedrijfscultuur kom waar alles op een andere manier werkt. Niet geheel onbelangrijk is dat het beleid uit de omgeving waar ik vandaan kom al is ontwikkeld en ik daar voor een gedeelte invulling daaraan geef</w:t>
      </w:r>
      <w:r w:rsidR="00E43198">
        <w:rPr>
          <w:sz w:val="20"/>
          <w:szCs w:val="20"/>
        </w:rPr>
        <w:t>,</w:t>
      </w:r>
      <w:r w:rsidRPr="00212777">
        <w:rPr>
          <w:sz w:val="20"/>
          <w:szCs w:val="20"/>
        </w:rPr>
        <w:t xml:space="preserve"> terwi</w:t>
      </w:r>
      <w:r w:rsidR="00A31051" w:rsidRPr="00212777">
        <w:rPr>
          <w:sz w:val="20"/>
          <w:szCs w:val="20"/>
        </w:rPr>
        <w:t xml:space="preserve">jl </w:t>
      </w:r>
      <w:r w:rsidR="00E43198">
        <w:rPr>
          <w:sz w:val="20"/>
          <w:szCs w:val="20"/>
        </w:rPr>
        <w:t xml:space="preserve">ik </w:t>
      </w:r>
      <w:r w:rsidR="00A31051" w:rsidRPr="00212777">
        <w:rPr>
          <w:sz w:val="20"/>
          <w:szCs w:val="20"/>
        </w:rPr>
        <w:t xml:space="preserve">hier onderdeel uitmaak </w:t>
      </w:r>
      <w:r w:rsidR="00E43198">
        <w:rPr>
          <w:sz w:val="20"/>
          <w:szCs w:val="20"/>
        </w:rPr>
        <w:t>van</w:t>
      </w:r>
      <w:r w:rsidRPr="00212777">
        <w:rPr>
          <w:sz w:val="20"/>
          <w:szCs w:val="20"/>
        </w:rPr>
        <w:t xml:space="preserve"> </w:t>
      </w:r>
      <w:r w:rsidR="00E43198">
        <w:rPr>
          <w:sz w:val="20"/>
          <w:szCs w:val="20"/>
        </w:rPr>
        <w:t>het ontwikkelen van het beleid d</w:t>
      </w:r>
      <w:r w:rsidRPr="00212777">
        <w:rPr>
          <w:sz w:val="20"/>
          <w:szCs w:val="20"/>
        </w:rPr>
        <w:t>at uitgedragen dient te worden.</w:t>
      </w:r>
      <w:r w:rsidR="00221367" w:rsidRPr="00212777">
        <w:rPr>
          <w:sz w:val="20"/>
          <w:szCs w:val="20"/>
        </w:rPr>
        <w:t xml:space="preserve"> Dit heeft mij dus geleerd om een ander manier van denken aan te nemen</w:t>
      </w:r>
      <w:r w:rsidR="00E43198">
        <w:rPr>
          <w:sz w:val="20"/>
          <w:szCs w:val="20"/>
        </w:rPr>
        <w:t>.</w:t>
      </w:r>
    </w:p>
    <w:p w:rsidR="008431C7" w:rsidRPr="00212777" w:rsidRDefault="008431C7" w:rsidP="00C905D9">
      <w:pPr>
        <w:spacing w:line="360" w:lineRule="auto"/>
        <w:jc w:val="both"/>
        <w:rPr>
          <w:sz w:val="20"/>
          <w:szCs w:val="20"/>
        </w:rPr>
      </w:pPr>
    </w:p>
    <w:p w:rsidR="00C05501" w:rsidRDefault="008431C7" w:rsidP="00C905D9">
      <w:pPr>
        <w:spacing w:line="360" w:lineRule="auto"/>
        <w:jc w:val="both"/>
        <w:rPr>
          <w:sz w:val="20"/>
          <w:szCs w:val="20"/>
        </w:rPr>
      </w:pPr>
      <w:r w:rsidRPr="00212777">
        <w:rPr>
          <w:sz w:val="20"/>
          <w:szCs w:val="20"/>
        </w:rPr>
        <w:t>Nadat mijn begeleiders mij op het juist pad hebben gezet</w:t>
      </w:r>
      <w:r w:rsidR="00E43198">
        <w:rPr>
          <w:sz w:val="20"/>
          <w:szCs w:val="20"/>
        </w:rPr>
        <w:t>,</w:t>
      </w:r>
      <w:r w:rsidRPr="00212777">
        <w:rPr>
          <w:sz w:val="20"/>
          <w:szCs w:val="20"/>
        </w:rPr>
        <w:t xml:space="preserve"> ben ik begonnen aan de theorie </w:t>
      </w:r>
      <w:r w:rsidR="00E43198">
        <w:rPr>
          <w:sz w:val="20"/>
          <w:szCs w:val="20"/>
        </w:rPr>
        <w:t xml:space="preserve">van </w:t>
      </w:r>
      <w:r w:rsidRPr="00212777">
        <w:rPr>
          <w:sz w:val="20"/>
          <w:szCs w:val="20"/>
        </w:rPr>
        <w:t xml:space="preserve">RBAC. De theorie is in deze gekozen door het bedrijf en is een van de vele die men zou kunnen toepassen. De moeilijkheidsgraad zat hem voor mij in een generieke template </w:t>
      </w:r>
      <w:r w:rsidR="00EE2DCA">
        <w:rPr>
          <w:sz w:val="20"/>
          <w:szCs w:val="20"/>
        </w:rPr>
        <w:t xml:space="preserve">te </w:t>
      </w:r>
      <w:r w:rsidR="00C05501" w:rsidRPr="00212777">
        <w:rPr>
          <w:sz w:val="20"/>
          <w:szCs w:val="20"/>
        </w:rPr>
        <w:t>creëren</w:t>
      </w:r>
      <w:r w:rsidRPr="00212777">
        <w:rPr>
          <w:sz w:val="20"/>
          <w:szCs w:val="20"/>
        </w:rPr>
        <w:t xml:space="preserve"> die gericht </w:t>
      </w:r>
      <w:r w:rsidR="00EE2DCA">
        <w:rPr>
          <w:sz w:val="20"/>
          <w:szCs w:val="20"/>
        </w:rPr>
        <w:t xml:space="preserve">is </w:t>
      </w:r>
      <w:r w:rsidRPr="00212777">
        <w:rPr>
          <w:sz w:val="20"/>
          <w:szCs w:val="20"/>
        </w:rPr>
        <w:t>op de toekomst</w:t>
      </w:r>
      <w:r w:rsidR="00C05501" w:rsidRPr="00212777">
        <w:rPr>
          <w:sz w:val="20"/>
          <w:szCs w:val="20"/>
        </w:rPr>
        <w:t xml:space="preserve">. Door een aantal gesprekken met zowel Jan Weerts mijn begeleider en de Security Officer </w:t>
      </w:r>
      <w:r w:rsidR="00E01B09" w:rsidRPr="00212777">
        <w:rPr>
          <w:sz w:val="20"/>
          <w:szCs w:val="20"/>
        </w:rPr>
        <w:t xml:space="preserve">Ben Beens </w:t>
      </w:r>
      <w:r w:rsidR="00C05501" w:rsidRPr="00212777">
        <w:rPr>
          <w:sz w:val="20"/>
          <w:szCs w:val="20"/>
        </w:rPr>
        <w:t>ben ik op het juiste idee uitgekomen</w:t>
      </w:r>
      <w:r w:rsidR="00EE2DCA">
        <w:rPr>
          <w:sz w:val="20"/>
          <w:szCs w:val="20"/>
        </w:rPr>
        <w:t xml:space="preserve">. Dat idee heb </w:t>
      </w:r>
      <w:r w:rsidR="00E01B09" w:rsidRPr="00212777">
        <w:rPr>
          <w:sz w:val="20"/>
          <w:szCs w:val="20"/>
        </w:rPr>
        <w:t>ik vervolgens verder uitgewerkt</w:t>
      </w:r>
      <w:r w:rsidR="00C05501" w:rsidRPr="00212777">
        <w:rPr>
          <w:sz w:val="20"/>
          <w:szCs w:val="20"/>
        </w:rPr>
        <w:t>. Dit heeft geresulteerd in een template die generiek toepasbaar is en gericht op de toekomst.</w:t>
      </w:r>
      <w:r w:rsidR="00221367" w:rsidRPr="00212777">
        <w:rPr>
          <w:sz w:val="20"/>
          <w:szCs w:val="20"/>
        </w:rPr>
        <w:t xml:space="preserve"> De template is in mijn ogen de voorbereiding die benodigd is om</w:t>
      </w:r>
      <w:r w:rsidR="00EE2DCA">
        <w:rPr>
          <w:sz w:val="20"/>
          <w:szCs w:val="20"/>
        </w:rPr>
        <w:t xml:space="preserve"> RBAC goed te implementeren.</w:t>
      </w:r>
    </w:p>
    <w:p w:rsidR="00EE2DCA" w:rsidRPr="00212777" w:rsidRDefault="00EE2DCA" w:rsidP="00C905D9">
      <w:pPr>
        <w:spacing w:line="360" w:lineRule="auto"/>
        <w:jc w:val="both"/>
        <w:rPr>
          <w:sz w:val="20"/>
          <w:szCs w:val="20"/>
        </w:rPr>
      </w:pPr>
    </w:p>
    <w:p w:rsidR="008431C7" w:rsidRPr="00212777" w:rsidRDefault="00C05501" w:rsidP="00C905D9">
      <w:pPr>
        <w:spacing w:line="360" w:lineRule="auto"/>
        <w:jc w:val="both"/>
        <w:rPr>
          <w:sz w:val="20"/>
          <w:szCs w:val="20"/>
        </w:rPr>
      </w:pPr>
      <w:r w:rsidRPr="00FF4254">
        <w:rPr>
          <w:sz w:val="20"/>
          <w:szCs w:val="20"/>
        </w:rPr>
        <w:t>Nadat de beslissing gemaakt was door het MT werd het tijd voor de volgende stap</w:t>
      </w:r>
      <w:r w:rsidR="00E9092C" w:rsidRPr="00FF4254">
        <w:rPr>
          <w:sz w:val="20"/>
          <w:szCs w:val="20"/>
        </w:rPr>
        <w:t>,</w:t>
      </w:r>
      <w:r w:rsidRPr="00FF4254">
        <w:rPr>
          <w:sz w:val="20"/>
          <w:szCs w:val="20"/>
        </w:rPr>
        <w:t xml:space="preserve"> </w:t>
      </w:r>
      <w:r w:rsidR="00E9092C" w:rsidRPr="00FF4254">
        <w:rPr>
          <w:sz w:val="20"/>
          <w:szCs w:val="20"/>
        </w:rPr>
        <w:t xml:space="preserve">namelijk </w:t>
      </w:r>
      <w:r w:rsidRPr="00FF4254">
        <w:rPr>
          <w:sz w:val="20"/>
          <w:szCs w:val="20"/>
        </w:rPr>
        <w:t>de implementatie. De implementatie heeft meer vertraging opgelopen dan ik initieel gehoopt had</w:t>
      </w:r>
      <w:r w:rsidR="00E9092C" w:rsidRPr="00FF4254">
        <w:rPr>
          <w:sz w:val="20"/>
          <w:szCs w:val="20"/>
        </w:rPr>
        <w:t>. D</w:t>
      </w:r>
      <w:r w:rsidRPr="00FF4254">
        <w:rPr>
          <w:sz w:val="20"/>
          <w:szCs w:val="20"/>
        </w:rPr>
        <w:t xml:space="preserve">at heeft vooral te maken met de bedrijfscultuur en het motto </w:t>
      </w:r>
      <w:r w:rsidR="00E9092C" w:rsidRPr="00FF4254">
        <w:rPr>
          <w:sz w:val="20"/>
          <w:szCs w:val="20"/>
        </w:rPr>
        <w:t>van C</w:t>
      </w:r>
      <w:r w:rsidR="00C11A7E">
        <w:rPr>
          <w:sz w:val="20"/>
          <w:szCs w:val="20"/>
        </w:rPr>
        <w:t>iber</w:t>
      </w:r>
      <w:r w:rsidR="00E9092C" w:rsidRPr="00FF4254">
        <w:rPr>
          <w:sz w:val="20"/>
          <w:szCs w:val="20"/>
        </w:rPr>
        <w:t>. D</w:t>
      </w:r>
      <w:r w:rsidRPr="00FF4254">
        <w:rPr>
          <w:sz w:val="20"/>
          <w:szCs w:val="20"/>
        </w:rPr>
        <w:t>e klant komt altijd van rechts</w:t>
      </w:r>
      <w:r w:rsidR="00E9092C" w:rsidRPr="00FF4254">
        <w:rPr>
          <w:sz w:val="20"/>
          <w:szCs w:val="20"/>
        </w:rPr>
        <w:t xml:space="preserve"> voor de Ciberianen</w:t>
      </w:r>
      <w:r w:rsidRPr="00FF4254">
        <w:rPr>
          <w:sz w:val="20"/>
          <w:szCs w:val="20"/>
        </w:rPr>
        <w:t xml:space="preserve">. Ik sta 100% achter </w:t>
      </w:r>
      <w:r w:rsidR="00E9092C" w:rsidRPr="00FF4254">
        <w:rPr>
          <w:sz w:val="20"/>
          <w:szCs w:val="20"/>
        </w:rPr>
        <w:t>dat</w:t>
      </w:r>
      <w:r w:rsidRPr="00FF4254">
        <w:rPr>
          <w:sz w:val="20"/>
          <w:szCs w:val="20"/>
        </w:rPr>
        <w:t xml:space="preserve"> motto</w:t>
      </w:r>
      <w:r w:rsidR="00E9092C" w:rsidRPr="00FF4254">
        <w:rPr>
          <w:sz w:val="20"/>
          <w:szCs w:val="20"/>
        </w:rPr>
        <w:t>.</w:t>
      </w:r>
      <w:r w:rsidRPr="00FF4254">
        <w:rPr>
          <w:sz w:val="20"/>
          <w:szCs w:val="20"/>
        </w:rPr>
        <w:t xml:space="preserve"> </w:t>
      </w:r>
      <w:r w:rsidR="00E9092C" w:rsidRPr="00FF4254">
        <w:rPr>
          <w:sz w:val="20"/>
          <w:szCs w:val="20"/>
        </w:rPr>
        <w:t>Het</w:t>
      </w:r>
      <w:r w:rsidRPr="00FF4254">
        <w:rPr>
          <w:sz w:val="20"/>
          <w:szCs w:val="20"/>
        </w:rPr>
        <w:t xml:space="preserve"> gaat </w:t>
      </w:r>
      <w:r w:rsidR="00E9092C" w:rsidRPr="00FF4254">
        <w:rPr>
          <w:sz w:val="20"/>
          <w:szCs w:val="20"/>
        </w:rPr>
        <w:t xml:space="preserve">tenslotte </w:t>
      </w:r>
      <w:r w:rsidRPr="00FF4254">
        <w:rPr>
          <w:sz w:val="20"/>
          <w:szCs w:val="20"/>
        </w:rPr>
        <w:t xml:space="preserve">om mogelijk nieuwe klanten en een hogere omzet. </w:t>
      </w:r>
      <w:r w:rsidR="00E9092C" w:rsidRPr="00FF4254">
        <w:rPr>
          <w:sz w:val="20"/>
          <w:szCs w:val="20"/>
        </w:rPr>
        <w:t xml:space="preserve">Ondanks dat RBAC </w:t>
      </w:r>
      <w:r w:rsidRPr="00FF4254">
        <w:rPr>
          <w:sz w:val="20"/>
          <w:szCs w:val="20"/>
        </w:rPr>
        <w:t xml:space="preserve">maar </w:t>
      </w:r>
      <w:r w:rsidR="00E9092C" w:rsidRPr="00FF4254">
        <w:rPr>
          <w:sz w:val="20"/>
          <w:szCs w:val="20"/>
        </w:rPr>
        <w:t xml:space="preserve">voor </w:t>
      </w:r>
      <w:r w:rsidRPr="00FF4254">
        <w:rPr>
          <w:sz w:val="20"/>
          <w:szCs w:val="20"/>
        </w:rPr>
        <w:t xml:space="preserve">1 van de 2 afdelingen compleet </w:t>
      </w:r>
      <w:r w:rsidR="00E9092C" w:rsidRPr="00FF4254">
        <w:rPr>
          <w:sz w:val="20"/>
          <w:szCs w:val="20"/>
        </w:rPr>
        <w:t xml:space="preserve">is geïmplementeerd, </w:t>
      </w:r>
      <w:r w:rsidRPr="00FF4254">
        <w:rPr>
          <w:sz w:val="20"/>
          <w:szCs w:val="20"/>
        </w:rPr>
        <w:t>heeft dat mijn leercurve en technische expertise niet belemmerd.</w:t>
      </w:r>
      <w:r w:rsidR="00C3074B" w:rsidRPr="00FF4254">
        <w:rPr>
          <w:sz w:val="20"/>
          <w:szCs w:val="20"/>
        </w:rPr>
        <w:t xml:space="preserve"> </w:t>
      </w:r>
      <w:r w:rsidRPr="00FF4254">
        <w:rPr>
          <w:sz w:val="20"/>
          <w:szCs w:val="20"/>
        </w:rPr>
        <w:t xml:space="preserve">Ik </w:t>
      </w:r>
      <w:r w:rsidR="00C3074B" w:rsidRPr="00FF4254">
        <w:rPr>
          <w:sz w:val="20"/>
          <w:szCs w:val="20"/>
        </w:rPr>
        <w:t xml:space="preserve">ben </w:t>
      </w:r>
      <w:r w:rsidRPr="00FF4254">
        <w:rPr>
          <w:sz w:val="20"/>
          <w:szCs w:val="20"/>
        </w:rPr>
        <w:t>zelf</w:t>
      </w:r>
      <w:r w:rsidR="00C3074B" w:rsidRPr="00FF4254">
        <w:rPr>
          <w:sz w:val="20"/>
          <w:szCs w:val="20"/>
        </w:rPr>
        <w:t>s</w:t>
      </w:r>
      <w:r w:rsidRPr="00FF4254">
        <w:rPr>
          <w:sz w:val="20"/>
          <w:szCs w:val="20"/>
        </w:rPr>
        <w:t xml:space="preserve"> </w:t>
      </w:r>
      <w:r w:rsidR="00C3074B" w:rsidRPr="00FF4254">
        <w:rPr>
          <w:sz w:val="20"/>
          <w:szCs w:val="20"/>
        </w:rPr>
        <w:t>van mening</w:t>
      </w:r>
      <w:r w:rsidRPr="00FF4254">
        <w:rPr>
          <w:sz w:val="20"/>
          <w:szCs w:val="20"/>
        </w:rPr>
        <w:t xml:space="preserve"> dat dit heeft geresulteerd in een betere bewustwording over hoe belangrijk </w:t>
      </w:r>
      <w:r w:rsidR="00C3074B" w:rsidRPr="00FF4254">
        <w:rPr>
          <w:sz w:val="20"/>
          <w:szCs w:val="20"/>
        </w:rPr>
        <w:t>het RBAC project is voor CMS</w:t>
      </w:r>
      <w:r w:rsidRPr="00FF4254">
        <w:rPr>
          <w:sz w:val="20"/>
          <w:szCs w:val="20"/>
        </w:rPr>
        <w:t xml:space="preserve"> om goed uit te voeren.</w:t>
      </w:r>
    </w:p>
    <w:p w:rsidR="00C05501" w:rsidRPr="00212777" w:rsidRDefault="00C05501" w:rsidP="00C905D9">
      <w:pPr>
        <w:spacing w:line="360" w:lineRule="auto"/>
        <w:jc w:val="both"/>
        <w:rPr>
          <w:sz w:val="20"/>
          <w:szCs w:val="20"/>
        </w:rPr>
      </w:pPr>
    </w:p>
    <w:p w:rsidR="00221367" w:rsidRPr="00212777" w:rsidRDefault="00C05501" w:rsidP="00C05501">
      <w:pPr>
        <w:spacing w:line="360" w:lineRule="auto"/>
        <w:jc w:val="both"/>
        <w:rPr>
          <w:sz w:val="20"/>
          <w:szCs w:val="20"/>
        </w:rPr>
      </w:pPr>
      <w:r w:rsidRPr="00212777">
        <w:rPr>
          <w:sz w:val="20"/>
          <w:szCs w:val="20"/>
        </w:rPr>
        <w:t>Het advies over de invoering op de overige afdelingen is vooral gericht op de volgende sta</w:t>
      </w:r>
      <w:r w:rsidR="00C3074B">
        <w:rPr>
          <w:sz w:val="20"/>
          <w:szCs w:val="20"/>
        </w:rPr>
        <w:t>p.</w:t>
      </w:r>
      <w:r w:rsidRPr="00212777">
        <w:rPr>
          <w:sz w:val="20"/>
          <w:szCs w:val="20"/>
        </w:rPr>
        <w:t xml:space="preserve"> </w:t>
      </w:r>
      <w:r w:rsidR="00C3074B">
        <w:rPr>
          <w:sz w:val="20"/>
          <w:szCs w:val="20"/>
        </w:rPr>
        <w:t xml:space="preserve">Het is hierbij essentieel </w:t>
      </w:r>
      <w:r w:rsidRPr="00212777">
        <w:rPr>
          <w:sz w:val="20"/>
          <w:szCs w:val="20"/>
        </w:rPr>
        <w:t>om de teamleads</w:t>
      </w:r>
      <w:r w:rsidR="00C3074B">
        <w:rPr>
          <w:sz w:val="20"/>
          <w:szCs w:val="20"/>
        </w:rPr>
        <w:t xml:space="preserve">, </w:t>
      </w:r>
      <w:r w:rsidRPr="00212777">
        <w:rPr>
          <w:sz w:val="20"/>
          <w:szCs w:val="20"/>
        </w:rPr>
        <w:t>maar ook de medewerkers</w:t>
      </w:r>
      <w:r w:rsidR="00C3074B">
        <w:rPr>
          <w:sz w:val="20"/>
          <w:szCs w:val="20"/>
        </w:rPr>
        <w:t>,</w:t>
      </w:r>
      <w:r w:rsidRPr="00212777">
        <w:rPr>
          <w:sz w:val="20"/>
          <w:szCs w:val="20"/>
        </w:rPr>
        <w:t xml:space="preserve"> het nut en belang </w:t>
      </w:r>
      <w:r w:rsidR="00E01B09" w:rsidRPr="00212777">
        <w:rPr>
          <w:sz w:val="20"/>
          <w:szCs w:val="20"/>
        </w:rPr>
        <w:t>van het project</w:t>
      </w:r>
      <w:r w:rsidRPr="00212777">
        <w:rPr>
          <w:sz w:val="20"/>
          <w:szCs w:val="20"/>
        </w:rPr>
        <w:t xml:space="preserve"> te laten inzien. </w:t>
      </w:r>
      <w:r w:rsidR="00C3074B">
        <w:rPr>
          <w:sz w:val="20"/>
          <w:szCs w:val="20"/>
        </w:rPr>
        <w:t>O</w:t>
      </w:r>
      <w:r w:rsidRPr="00212777">
        <w:rPr>
          <w:sz w:val="20"/>
          <w:szCs w:val="20"/>
        </w:rPr>
        <w:t xml:space="preserve">ndanks </w:t>
      </w:r>
      <w:r w:rsidR="00221367" w:rsidRPr="00212777">
        <w:rPr>
          <w:sz w:val="20"/>
          <w:szCs w:val="20"/>
        </w:rPr>
        <w:t>dat de teamleads niet altijd evenveel tijd voor mij beschikbaar hadden</w:t>
      </w:r>
      <w:r w:rsidR="00C3074B">
        <w:rPr>
          <w:sz w:val="20"/>
          <w:szCs w:val="20"/>
        </w:rPr>
        <w:t xml:space="preserve">, </w:t>
      </w:r>
      <w:r w:rsidR="00221367" w:rsidRPr="00212777">
        <w:rPr>
          <w:sz w:val="20"/>
          <w:szCs w:val="20"/>
        </w:rPr>
        <w:t xml:space="preserve">hebben </w:t>
      </w:r>
      <w:r w:rsidR="00C3074B">
        <w:rPr>
          <w:sz w:val="20"/>
          <w:szCs w:val="20"/>
        </w:rPr>
        <w:t>zij</w:t>
      </w:r>
      <w:r w:rsidR="00221367" w:rsidRPr="00212777">
        <w:rPr>
          <w:sz w:val="20"/>
          <w:szCs w:val="20"/>
        </w:rPr>
        <w:t xml:space="preserve"> toch een </w:t>
      </w:r>
      <w:r w:rsidR="00C3074B">
        <w:rPr>
          <w:sz w:val="20"/>
          <w:szCs w:val="20"/>
        </w:rPr>
        <w:t xml:space="preserve">zeer </w:t>
      </w:r>
      <w:r w:rsidR="00221367" w:rsidRPr="00212777">
        <w:rPr>
          <w:sz w:val="20"/>
          <w:szCs w:val="20"/>
        </w:rPr>
        <w:t xml:space="preserve">waardevolle bijdrage gegeven aan het </w:t>
      </w:r>
      <w:r w:rsidR="00C3074B">
        <w:rPr>
          <w:sz w:val="20"/>
          <w:szCs w:val="20"/>
        </w:rPr>
        <w:t xml:space="preserve">RBAC </w:t>
      </w:r>
      <w:r w:rsidR="00221367" w:rsidRPr="00212777">
        <w:rPr>
          <w:sz w:val="20"/>
          <w:szCs w:val="20"/>
        </w:rPr>
        <w:t>project. Dit heeft mij meer inzicht gegeven in de verschillende afdelingen en hun werkwijzen.</w:t>
      </w:r>
    </w:p>
    <w:p w:rsidR="00221367" w:rsidRPr="00212777" w:rsidRDefault="00221367" w:rsidP="00C05501">
      <w:pPr>
        <w:spacing w:line="360" w:lineRule="auto"/>
        <w:jc w:val="both"/>
        <w:rPr>
          <w:sz w:val="20"/>
          <w:szCs w:val="20"/>
        </w:rPr>
      </w:pPr>
    </w:p>
    <w:p w:rsidR="00E4605B" w:rsidRPr="00212777" w:rsidRDefault="00221367" w:rsidP="00C05501">
      <w:pPr>
        <w:spacing w:line="360" w:lineRule="auto"/>
        <w:jc w:val="both"/>
        <w:rPr>
          <w:sz w:val="20"/>
          <w:szCs w:val="20"/>
        </w:rPr>
      </w:pPr>
      <w:r w:rsidRPr="00FF4254">
        <w:rPr>
          <w:sz w:val="20"/>
          <w:szCs w:val="20"/>
        </w:rPr>
        <w:lastRenderedPageBreak/>
        <w:t xml:space="preserve">Het management is zich </w:t>
      </w:r>
      <w:r w:rsidR="00C3074B" w:rsidRPr="00FF4254">
        <w:rPr>
          <w:sz w:val="20"/>
          <w:szCs w:val="20"/>
        </w:rPr>
        <w:t>b</w:t>
      </w:r>
      <w:r w:rsidRPr="00FF4254">
        <w:rPr>
          <w:sz w:val="20"/>
          <w:szCs w:val="20"/>
        </w:rPr>
        <w:t xml:space="preserve">ewust dat </w:t>
      </w:r>
      <w:r w:rsidR="00C3074B" w:rsidRPr="00FF4254">
        <w:rPr>
          <w:sz w:val="20"/>
          <w:szCs w:val="20"/>
        </w:rPr>
        <w:t>de invoering van RBAC</w:t>
      </w:r>
      <w:r w:rsidRPr="00FF4254">
        <w:rPr>
          <w:sz w:val="20"/>
          <w:szCs w:val="20"/>
        </w:rPr>
        <w:t xml:space="preserve"> doorgang moet vinden en het is dus van belang om als projectleider met duidelijke resultaten te komen.</w:t>
      </w:r>
      <w:r w:rsidR="00E01B09" w:rsidRPr="00FF4254">
        <w:rPr>
          <w:sz w:val="20"/>
          <w:szCs w:val="20"/>
        </w:rPr>
        <w:t xml:space="preserve"> Dit is mij geleerd dat je als projectleider met duidelijke resultaten een hoop kunt bereiken. Het belangrijkste echter is toch dat je genoegen moet nemen met bepaalde situaties zoals nieuwe klanten of iets dergelijks. Het gaat uiteindelijk om een ding en dat is omzet.</w:t>
      </w:r>
    </w:p>
    <w:p w:rsidR="00E01B09" w:rsidRPr="00212777" w:rsidRDefault="00E01B09" w:rsidP="00C05501">
      <w:pPr>
        <w:spacing w:line="360" w:lineRule="auto"/>
        <w:jc w:val="both"/>
        <w:rPr>
          <w:sz w:val="20"/>
          <w:szCs w:val="20"/>
        </w:rPr>
      </w:pPr>
    </w:p>
    <w:p w:rsidR="00E01B09" w:rsidRPr="00212777" w:rsidRDefault="00E01B09" w:rsidP="00C05501">
      <w:pPr>
        <w:spacing w:line="360" w:lineRule="auto"/>
        <w:jc w:val="both"/>
        <w:rPr>
          <w:sz w:val="20"/>
          <w:szCs w:val="20"/>
        </w:rPr>
      </w:pPr>
    </w:p>
    <w:p w:rsidR="00887671" w:rsidRPr="00212777" w:rsidRDefault="00887671" w:rsidP="00097A03">
      <w:pPr>
        <w:spacing w:line="360" w:lineRule="auto"/>
        <w:jc w:val="both"/>
        <w:rPr>
          <w:sz w:val="20"/>
          <w:szCs w:val="20"/>
        </w:rPr>
      </w:pPr>
    </w:p>
    <w:p w:rsidR="00FB5277" w:rsidRPr="00212777" w:rsidRDefault="00FB5277" w:rsidP="00097A03">
      <w:pPr>
        <w:spacing w:line="360" w:lineRule="auto"/>
        <w:jc w:val="both"/>
        <w:rPr>
          <w:b/>
          <w:bCs/>
          <w:iCs/>
          <w:sz w:val="28"/>
          <w:szCs w:val="28"/>
        </w:rPr>
      </w:pPr>
      <w:r w:rsidRPr="00212777">
        <w:rPr>
          <w:b/>
          <w:bCs/>
          <w:iCs/>
          <w:sz w:val="28"/>
          <w:szCs w:val="28"/>
        </w:rPr>
        <w:br w:type="page"/>
      </w:r>
    </w:p>
    <w:p w:rsidR="0018236D" w:rsidRPr="00212777" w:rsidRDefault="0018236D" w:rsidP="007B14BF">
      <w:pPr>
        <w:pStyle w:val="Heading1"/>
        <w:spacing w:line="360" w:lineRule="auto"/>
        <w:rPr>
          <w:rFonts w:ascii="Times New Roman" w:hAnsi="Times New Roman" w:cs="Times New Roman"/>
          <w:i/>
        </w:rPr>
      </w:pPr>
      <w:bookmarkStart w:id="53" w:name="_Toc326342232"/>
      <w:r w:rsidRPr="00212777">
        <w:rPr>
          <w:rFonts w:ascii="Times New Roman" w:hAnsi="Times New Roman" w:cs="Times New Roman"/>
        </w:rPr>
        <w:lastRenderedPageBreak/>
        <w:t>Literatuur</w:t>
      </w:r>
      <w:bookmarkEnd w:id="53"/>
    </w:p>
    <w:p w:rsidR="00FA4CFC" w:rsidRPr="00212777" w:rsidRDefault="00FA4CFC" w:rsidP="007B14BF">
      <w:pPr>
        <w:spacing w:line="360" w:lineRule="auto"/>
        <w:rPr>
          <w:sz w:val="20"/>
          <w:szCs w:val="20"/>
        </w:rPr>
      </w:pPr>
      <w:r w:rsidRPr="00212777">
        <w:rPr>
          <w:sz w:val="20"/>
          <w:szCs w:val="20"/>
        </w:rPr>
        <w:t xml:space="preserve">Fijneman, R., Roos Lindgreen, E., Hang Ho, K. (2011). </w:t>
      </w:r>
      <w:r w:rsidRPr="00212777">
        <w:rPr>
          <w:i/>
          <w:sz w:val="20"/>
          <w:szCs w:val="20"/>
        </w:rPr>
        <w:t>IT-auditing en de praktijk.</w:t>
      </w:r>
      <w:r w:rsidRPr="00212777">
        <w:rPr>
          <w:sz w:val="20"/>
          <w:szCs w:val="20"/>
        </w:rPr>
        <w:t xml:space="preserve"> 2e druk. Academic Service, SDU Uitgevers BV. ISBN 978-90-395-2627-9</w:t>
      </w:r>
    </w:p>
    <w:p w:rsidR="00FA4CFC" w:rsidRPr="00212777" w:rsidRDefault="00FA4CFC" w:rsidP="007B14BF">
      <w:pPr>
        <w:spacing w:line="360" w:lineRule="auto"/>
        <w:rPr>
          <w:sz w:val="20"/>
          <w:szCs w:val="20"/>
        </w:rPr>
      </w:pPr>
    </w:p>
    <w:p w:rsidR="003836C9" w:rsidRPr="00212777" w:rsidRDefault="007B14BF" w:rsidP="007B14BF">
      <w:pPr>
        <w:spacing w:line="360" w:lineRule="auto"/>
        <w:rPr>
          <w:sz w:val="20"/>
          <w:szCs w:val="20"/>
        </w:rPr>
      </w:pPr>
      <w:r w:rsidRPr="00212777">
        <w:rPr>
          <w:sz w:val="20"/>
          <w:szCs w:val="20"/>
        </w:rPr>
        <w:t xml:space="preserve">Hogewoning, K., Lith G., Kraan van der, M.G.M., Verburg A.J. &amp; anderen (2007). </w:t>
      </w:r>
      <w:r w:rsidRPr="00212777">
        <w:rPr>
          <w:i/>
          <w:sz w:val="20"/>
          <w:szCs w:val="20"/>
        </w:rPr>
        <w:t>Internet security. De beveiliging van aan internet gekoppelde netwerken.</w:t>
      </w:r>
      <w:r w:rsidR="00B8108E" w:rsidRPr="00212777">
        <w:rPr>
          <w:sz w:val="20"/>
          <w:szCs w:val="20"/>
        </w:rPr>
        <w:t xml:space="preserve"> 1e </w:t>
      </w:r>
      <w:r w:rsidRPr="00212777">
        <w:rPr>
          <w:sz w:val="20"/>
          <w:szCs w:val="20"/>
        </w:rPr>
        <w:t xml:space="preserve">druk. </w:t>
      </w:r>
      <w:r w:rsidR="00B8108E" w:rsidRPr="00212777">
        <w:rPr>
          <w:sz w:val="20"/>
          <w:szCs w:val="20"/>
        </w:rPr>
        <w:t>Vanveen informatica BV. ISBN 978-90-71501-16-6</w:t>
      </w:r>
    </w:p>
    <w:p w:rsidR="00B8108E" w:rsidRPr="00212777" w:rsidRDefault="00B8108E" w:rsidP="007B14BF">
      <w:pPr>
        <w:spacing w:line="360" w:lineRule="auto"/>
        <w:rPr>
          <w:sz w:val="20"/>
          <w:szCs w:val="20"/>
        </w:rPr>
      </w:pPr>
    </w:p>
    <w:p w:rsidR="004374A7" w:rsidRPr="00212777" w:rsidRDefault="004374A7" w:rsidP="007B14BF">
      <w:pPr>
        <w:spacing w:line="360" w:lineRule="auto"/>
        <w:rPr>
          <w:sz w:val="20"/>
          <w:szCs w:val="20"/>
        </w:rPr>
      </w:pPr>
      <w:r w:rsidRPr="00212777">
        <w:rPr>
          <w:sz w:val="20"/>
          <w:szCs w:val="20"/>
        </w:rPr>
        <w:t xml:space="preserve">Verscheidene auteurs </w:t>
      </w:r>
      <w:r w:rsidR="00FA4CFC" w:rsidRPr="00212777">
        <w:rPr>
          <w:sz w:val="20"/>
          <w:szCs w:val="20"/>
        </w:rPr>
        <w:t>(2010)</w:t>
      </w:r>
      <w:r w:rsidRPr="00212777">
        <w:rPr>
          <w:sz w:val="20"/>
          <w:szCs w:val="20"/>
        </w:rPr>
        <w:t>.</w:t>
      </w:r>
      <w:r w:rsidR="00FA4CFC" w:rsidRPr="00212777">
        <w:rPr>
          <w:sz w:val="20"/>
          <w:szCs w:val="20"/>
        </w:rPr>
        <w:t xml:space="preserve"> </w:t>
      </w:r>
      <w:r w:rsidR="00FA4CFC" w:rsidRPr="00212777">
        <w:rPr>
          <w:i/>
          <w:sz w:val="20"/>
          <w:szCs w:val="20"/>
        </w:rPr>
        <w:t>Information Security Foundation.</w:t>
      </w:r>
      <w:r w:rsidR="00FA4CFC" w:rsidRPr="00212777">
        <w:rPr>
          <w:sz w:val="20"/>
          <w:szCs w:val="20"/>
        </w:rPr>
        <w:t xml:space="preserve"> 3e druk.</w:t>
      </w:r>
      <w:r w:rsidRPr="00212777">
        <w:rPr>
          <w:sz w:val="20"/>
          <w:szCs w:val="20"/>
        </w:rPr>
        <w:t xml:space="preserve"> E3 ICT.</w:t>
      </w:r>
    </w:p>
    <w:p w:rsidR="00B8108E" w:rsidRPr="00212777" w:rsidRDefault="004374A7" w:rsidP="007B14BF">
      <w:pPr>
        <w:spacing w:line="360" w:lineRule="auto"/>
        <w:rPr>
          <w:sz w:val="20"/>
          <w:szCs w:val="20"/>
        </w:rPr>
      </w:pPr>
      <w:r w:rsidRPr="00212777">
        <w:rPr>
          <w:sz w:val="20"/>
          <w:szCs w:val="20"/>
        </w:rPr>
        <w:t>ISBN 90-76939-71-3</w:t>
      </w:r>
    </w:p>
    <w:p w:rsidR="00CE7DF7" w:rsidRPr="00212777" w:rsidRDefault="0094602D" w:rsidP="007B14BF">
      <w:pPr>
        <w:pStyle w:val="Heading1"/>
        <w:spacing w:line="360" w:lineRule="auto"/>
        <w:rPr>
          <w:rFonts w:ascii="Times New Roman" w:hAnsi="Times New Roman" w:cs="Times New Roman"/>
        </w:rPr>
      </w:pPr>
      <w:bookmarkStart w:id="54" w:name="_Toc326342233"/>
      <w:r w:rsidRPr="00212777">
        <w:rPr>
          <w:rFonts w:ascii="Times New Roman" w:hAnsi="Times New Roman" w:cs="Times New Roman"/>
        </w:rPr>
        <w:t>Geraadpleegde internetsites</w:t>
      </w:r>
      <w:bookmarkEnd w:id="54"/>
    </w:p>
    <w:p w:rsidR="004374A7" w:rsidRPr="00CD2CB0" w:rsidRDefault="004374A7" w:rsidP="00CD2CB0">
      <w:pPr>
        <w:spacing w:line="360" w:lineRule="auto"/>
        <w:jc w:val="both"/>
        <w:rPr>
          <w:i/>
          <w:sz w:val="20"/>
          <w:szCs w:val="20"/>
        </w:rPr>
      </w:pPr>
      <w:r w:rsidRPr="00CD2CB0">
        <w:rPr>
          <w:i/>
          <w:sz w:val="20"/>
          <w:szCs w:val="20"/>
        </w:rPr>
        <w:t>Bedrijfsinformatie:</w:t>
      </w:r>
    </w:p>
    <w:p w:rsidR="004374A7" w:rsidRPr="00212777" w:rsidRDefault="009F68C1" w:rsidP="00CD2CB0">
      <w:pPr>
        <w:spacing w:line="360" w:lineRule="auto"/>
        <w:jc w:val="both"/>
        <w:rPr>
          <w:sz w:val="20"/>
          <w:szCs w:val="20"/>
        </w:rPr>
      </w:pPr>
      <w:hyperlink r:id="rId38" w:history="1">
        <w:r w:rsidR="009F0FBF">
          <w:rPr>
            <w:rStyle w:val="Hyperlink"/>
            <w:sz w:val="20"/>
            <w:szCs w:val="20"/>
          </w:rPr>
          <w:t>http://www.ciber.nl</w:t>
        </w:r>
        <w:r w:rsidR="004374A7" w:rsidRPr="00212777">
          <w:rPr>
            <w:rStyle w:val="Hyperlink"/>
            <w:sz w:val="20"/>
            <w:szCs w:val="20"/>
          </w:rPr>
          <w:t>/</w:t>
        </w:r>
      </w:hyperlink>
      <w:r w:rsidR="004374A7" w:rsidRPr="00212777">
        <w:rPr>
          <w:sz w:val="20"/>
          <w:szCs w:val="20"/>
        </w:rPr>
        <w:t xml:space="preserve"> (mei 2012)</w:t>
      </w:r>
    </w:p>
    <w:p w:rsidR="004374A7" w:rsidRPr="00212777" w:rsidRDefault="004374A7" w:rsidP="00CD2CB0">
      <w:pPr>
        <w:spacing w:line="360" w:lineRule="auto"/>
        <w:jc w:val="both"/>
        <w:rPr>
          <w:sz w:val="20"/>
          <w:szCs w:val="20"/>
        </w:rPr>
      </w:pPr>
    </w:p>
    <w:p w:rsidR="004F5978" w:rsidRDefault="004F5978" w:rsidP="00CD2CB0">
      <w:pPr>
        <w:spacing w:line="360" w:lineRule="auto"/>
        <w:jc w:val="both"/>
        <w:rPr>
          <w:i/>
          <w:sz w:val="20"/>
          <w:szCs w:val="20"/>
        </w:rPr>
      </w:pPr>
      <w:r>
        <w:rPr>
          <w:i/>
          <w:sz w:val="20"/>
          <w:szCs w:val="20"/>
        </w:rPr>
        <w:t>Verdieping informatiebeveiliging:</w:t>
      </w:r>
    </w:p>
    <w:p w:rsidR="004F5978" w:rsidRPr="00151D1C" w:rsidRDefault="009F68C1" w:rsidP="00CD2CB0">
      <w:pPr>
        <w:spacing w:line="360" w:lineRule="auto"/>
        <w:jc w:val="both"/>
        <w:rPr>
          <w:sz w:val="20"/>
          <w:szCs w:val="20"/>
        </w:rPr>
      </w:pPr>
      <w:hyperlink r:id="rId39" w:history="1">
        <w:r w:rsidR="004F5978" w:rsidRPr="00151D1C">
          <w:rPr>
            <w:rStyle w:val="Hyperlink"/>
            <w:sz w:val="20"/>
            <w:szCs w:val="20"/>
          </w:rPr>
          <w:t>http://nl.wikipedia.org/wiki/Informatiebeveiliging</w:t>
        </w:r>
      </w:hyperlink>
      <w:r w:rsidR="004F5978" w:rsidRPr="00151D1C">
        <w:rPr>
          <w:sz w:val="20"/>
          <w:szCs w:val="20"/>
        </w:rPr>
        <w:t xml:space="preserve"> (april 2012)</w:t>
      </w:r>
    </w:p>
    <w:p w:rsidR="004F5978" w:rsidRPr="00151D1C" w:rsidRDefault="004F5978" w:rsidP="00CD2CB0">
      <w:pPr>
        <w:spacing w:line="360" w:lineRule="auto"/>
        <w:jc w:val="both"/>
        <w:rPr>
          <w:i/>
          <w:sz w:val="20"/>
          <w:szCs w:val="20"/>
        </w:rPr>
      </w:pPr>
    </w:p>
    <w:p w:rsidR="00711894" w:rsidRPr="00CD2CB0" w:rsidRDefault="00711894" w:rsidP="00CD2CB0">
      <w:pPr>
        <w:spacing w:line="360" w:lineRule="auto"/>
        <w:jc w:val="both"/>
        <w:rPr>
          <w:i/>
          <w:sz w:val="20"/>
          <w:szCs w:val="20"/>
        </w:rPr>
      </w:pPr>
      <w:r w:rsidRPr="00CD2CB0">
        <w:rPr>
          <w:i/>
          <w:sz w:val="20"/>
          <w:szCs w:val="20"/>
        </w:rPr>
        <w:t>Verdieping theorie RBAC:</w:t>
      </w:r>
    </w:p>
    <w:p w:rsidR="00CD2CB0" w:rsidRDefault="009F68C1" w:rsidP="00CD2CB0">
      <w:pPr>
        <w:spacing w:line="360" w:lineRule="auto"/>
        <w:jc w:val="both"/>
        <w:rPr>
          <w:sz w:val="20"/>
          <w:szCs w:val="20"/>
        </w:rPr>
      </w:pPr>
      <w:hyperlink r:id="rId40" w:history="1">
        <w:r w:rsidR="00CD2CB0" w:rsidRPr="00CD2CB0">
          <w:rPr>
            <w:rStyle w:val="Hyperlink"/>
            <w:sz w:val="20"/>
            <w:szCs w:val="20"/>
          </w:rPr>
          <w:t>http://csrc.nist.gov/rbac/sandhu-ferraiolo-kuhn-00.pdf</w:t>
        </w:r>
      </w:hyperlink>
      <w:r w:rsidR="00CD2CB0" w:rsidRPr="00CD2CB0">
        <w:rPr>
          <w:sz w:val="20"/>
          <w:szCs w:val="20"/>
        </w:rPr>
        <w:t xml:space="preserve"> (2000)</w:t>
      </w:r>
    </w:p>
    <w:p w:rsidR="00CD2CB0" w:rsidRPr="00CD2CB0" w:rsidRDefault="00CD2CB0" w:rsidP="00CD2CB0">
      <w:pPr>
        <w:spacing w:line="360" w:lineRule="auto"/>
        <w:jc w:val="both"/>
        <w:rPr>
          <w:sz w:val="20"/>
          <w:szCs w:val="20"/>
        </w:rPr>
      </w:pPr>
    </w:p>
    <w:p w:rsidR="00CE7DF7" w:rsidRPr="00212777" w:rsidRDefault="009F68C1" w:rsidP="00CD2CB0">
      <w:pPr>
        <w:spacing w:line="360" w:lineRule="auto"/>
        <w:jc w:val="both"/>
        <w:rPr>
          <w:sz w:val="20"/>
          <w:szCs w:val="20"/>
        </w:rPr>
      </w:pPr>
      <w:hyperlink r:id="rId41" w:history="1">
        <w:r w:rsidR="00CE7DF7" w:rsidRPr="00212777">
          <w:rPr>
            <w:rStyle w:val="Hyperlink"/>
            <w:sz w:val="20"/>
            <w:szCs w:val="20"/>
          </w:rPr>
          <w:t>http://csrc.nist.gov/groups/SNS/rbac/</w:t>
        </w:r>
      </w:hyperlink>
      <w:r w:rsidR="00711894" w:rsidRPr="00212777">
        <w:rPr>
          <w:sz w:val="20"/>
          <w:szCs w:val="20"/>
        </w:rPr>
        <w:t xml:space="preserve"> (mei 2009)</w:t>
      </w:r>
    </w:p>
    <w:p w:rsidR="00CE7DF7" w:rsidRPr="00212777" w:rsidRDefault="00CE7DF7" w:rsidP="00CD2CB0">
      <w:pPr>
        <w:spacing w:line="360" w:lineRule="auto"/>
        <w:jc w:val="both"/>
        <w:rPr>
          <w:sz w:val="20"/>
          <w:szCs w:val="20"/>
        </w:rPr>
      </w:pPr>
    </w:p>
    <w:p w:rsidR="00CE7DF7" w:rsidRPr="00D46F4E" w:rsidRDefault="009F68C1" w:rsidP="00CD2CB0">
      <w:pPr>
        <w:spacing w:line="360" w:lineRule="auto"/>
        <w:jc w:val="both"/>
        <w:rPr>
          <w:sz w:val="20"/>
          <w:szCs w:val="20"/>
          <w:lang w:val="en-US"/>
        </w:rPr>
      </w:pPr>
      <w:hyperlink r:id="rId42" w:history="1">
        <w:r w:rsidR="00CE7DF7" w:rsidRPr="00D46F4E">
          <w:rPr>
            <w:rStyle w:val="Hyperlink"/>
            <w:sz w:val="20"/>
            <w:szCs w:val="20"/>
            <w:lang w:val="en-US"/>
          </w:rPr>
          <w:t>http://searchsecurity.techtarget.com/definition/role-based-access-control-RBAC</w:t>
        </w:r>
      </w:hyperlink>
      <w:r w:rsidR="00CE7DF7" w:rsidRPr="00D46F4E">
        <w:rPr>
          <w:sz w:val="20"/>
          <w:szCs w:val="20"/>
          <w:lang w:val="en-US"/>
        </w:rPr>
        <w:t xml:space="preserve"> (april 2012)</w:t>
      </w:r>
    </w:p>
    <w:p w:rsidR="00CE7DF7" w:rsidRPr="00D46F4E" w:rsidRDefault="00CE7DF7" w:rsidP="00CD2CB0">
      <w:pPr>
        <w:spacing w:line="360" w:lineRule="auto"/>
        <w:jc w:val="both"/>
        <w:rPr>
          <w:sz w:val="20"/>
          <w:szCs w:val="20"/>
          <w:lang w:val="en-US"/>
        </w:rPr>
      </w:pPr>
    </w:p>
    <w:p w:rsidR="00711894" w:rsidRPr="00CD2CB0" w:rsidRDefault="00711894" w:rsidP="00CD2CB0">
      <w:pPr>
        <w:spacing w:line="360" w:lineRule="auto"/>
        <w:jc w:val="both"/>
        <w:rPr>
          <w:i/>
          <w:sz w:val="20"/>
          <w:szCs w:val="20"/>
        </w:rPr>
      </w:pPr>
      <w:r w:rsidRPr="00CD2CB0">
        <w:rPr>
          <w:i/>
          <w:sz w:val="20"/>
          <w:szCs w:val="20"/>
        </w:rPr>
        <w:t>Verdieping role-mining:</w:t>
      </w:r>
    </w:p>
    <w:p w:rsidR="00CE7DF7" w:rsidRPr="00212777" w:rsidRDefault="009F68C1" w:rsidP="00CD2CB0">
      <w:pPr>
        <w:spacing w:line="360" w:lineRule="auto"/>
        <w:jc w:val="both"/>
        <w:rPr>
          <w:sz w:val="20"/>
          <w:szCs w:val="20"/>
        </w:rPr>
      </w:pPr>
      <w:hyperlink r:id="rId43" w:history="1">
        <w:r w:rsidR="00CE7DF7" w:rsidRPr="00212777">
          <w:rPr>
            <w:rStyle w:val="Hyperlink"/>
            <w:sz w:val="20"/>
            <w:szCs w:val="20"/>
          </w:rPr>
          <w:t>http://searchsecurity.techtarget.com/definition/role-mining</w:t>
        </w:r>
      </w:hyperlink>
      <w:r w:rsidR="00711894" w:rsidRPr="00212777">
        <w:rPr>
          <w:sz w:val="20"/>
          <w:szCs w:val="20"/>
        </w:rPr>
        <w:t xml:space="preserve"> (maart 2008)</w:t>
      </w:r>
    </w:p>
    <w:p w:rsidR="00CE7DF7" w:rsidRPr="00212777" w:rsidRDefault="00CE7DF7" w:rsidP="00CD2CB0">
      <w:pPr>
        <w:spacing w:line="360" w:lineRule="auto"/>
        <w:jc w:val="both"/>
        <w:rPr>
          <w:sz w:val="20"/>
          <w:szCs w:val="20"/>
        </w:rPr>
      </w:pPr>
    </w:p>
    <w:p w:rsidR="00711894" w:rsidRPr="0015330B" w:rsidRDefault="00711894" w:rsidP="00CD2CB0">
      <w:pPr>
        <w:spacing w:line="360" w:lineRule="auto"/>
        <w:jc w:val="both"/>
        <w:rPr>
          <w:i/>
          <w:sz w:val="20"/>
          <w:szCs w:val="20"/>
        </w:rPr>
      </w:pPr>
      <w:r w:rsidRPr="0015330B">
        <w:rPr>
          <w:i/>
          <w:sz w:val="20"/>
          <w:szCs w:val="20"/>
        </w:rPr>
        <w:t>Nederlandse taal:</w:t>
      </w:r>
    </w:p>
    <w:p w:rsidR="0018236D" w:rsidRPr="0015330B" w:rsidRDefault="009F68C1" w:rsidP="00CD2CB0">
      <w:pPr>
        <w:spacing w:line="360" w:lineRule="auto"/>
        <w:rPr>
          <w:rStyle w:val="Heading1Char"/>
        </w:rPr>
      </w:pPr>
      <w:hyperlink r:id="rId44" w:history="1">
        <w:r w:rsidR="00711894" w:rsidRPr="0015330B">
          <w:rPr>
            <w:rStyle w:val="Hyperlink"/>
            <w:sz w:val="20"/>
            <w:szCs w:val="20"/>
          </w:rPr>
          <w:t>http://synoniemen.net/</w:t>
        </w:r>
      </w:hyperlink>
      <w:r w:rsidR="00CD2CB0" w:rsidRPr="0015330B">
        <w:t xml:space="preserve"> </w:t>
      </w:r>
      <w:r w:rsidR="00711894" w:rsidRPr="0015330B">
        <w:rPr>
          <w:sz w:val="20"/>
          <w:szCs w:val="20"/>
        </w:rPr>
        <w:t>(mei 2012)</w:t>
      </w:r>
      <w:r w:rsidR="00E877F8" w:rsidRPr="0015330B">
        <w:br w:type="page"/>
      </w:r>
      <w:bookmarkStart w:id="55" w:name="_Toc326342234"/>
      <w:r w:rsidR="0018236D" w:rsidRPr="0015330B">
        <w:rPr>
          <w:rStyle w:val="Heading1Char"/>
        </w:rPr>
        <w:lastRenderedPageBreak/>
        <w:t>Afkortingen</w:t>
      </w:r>
      <w:r w:rsidR="00A354B7" w:rsidRPr="0015330B">
        <w:rPr>
          <w:rStyle w:val="Heading1Char"/>
        </w:rPr>
        <w:t>lijst</w:t>
      </w:r>
      <w:bookmarkEnd w:id="55"/>
    </w:p>
    <w:p w:rsidR="00A354B7" w:rsidRPr="0015330B" w:rsidRDefault="00A354B7" w:rsidP="002673E8">
      <w:pPr>
        <w:spacing w:line="360" w:lineRule="auto"/>
        <w:jc w:val="both"/>
        <w:rPr>
          <w:sz w:val="20"/>
          <w:szCs w:val="20"/>
        </w:rPr>
      </w:pPr>
    </w:p>
    <w:p w:rsidR="00473F70" w:rsidRPr="00D46F4E" w:rsidRDefault="00473F70" w:rsidP="00352F02">
      <w:pPr>
        <w:spacing w:line="360" w:lineRule="auto"/>
        <w:jc w:val="both"/>
        <w:rPr>
          <w:sz w:val="20"/>
          <w:szCs w:val="20"/>
          <w:lang w:val="en-US"/>
        </w:rPr>
      </w:pPr>
      <w:r w:rsidRPr="00D46F4E">
        <w:rPr>
          <w:sz w:val="20"/>
          <w:szCs w:val="20"/>
          <w:lang w:val="en-US"/>
        </w:rPr>
        <w:t>AD = Active Directory (windows)</w:t>
      </w:r>
    </w:p>
    <w:p w:rsidR="00C629F5" w:rsidRPr="00340AA4" w:rsidRDefault="00C629F5" w:rsidP="00352F02">
      <w:pPr>
        <w:spacing w:line="360" w:lineRule="auto"/>
        <w:jc w:val="both"/>
        <w:rPr>
          <w:sz w:val="20"/>
          <w:szCs w:val="20"/>
          <w:lang w:val="en-US"/>
        </w:rPr>
      </w:pPr>
      <w:r w:rsidRPr="00D46F4E">
        <w:rPr>
          <w:sz w:val="20"/>
          <w:szCs w:val="20"/>
          <w:lang w:val="en-US"/>
        </w:rPr>
        <w:t xml:space="preserve">BL = </w:t>
      </w:r>
      <w:r w:rsidR="004374A7" w:rsidRPr="00340AA4">
        <w:rPr>
          <w:sz w:val="20"/>
          <w:szCs w:val="20"/>
          <w:lang w:val="en-US"/>
        </w:rPr>
        <w:t>Business</w:t>
      </w:r>
      <w:r w:rsidRPr="00340AA4">
        <w:rPr>
          <w:sz w:val="20"/>
          <w:szCs w:val="20"/>
          <w:lang w:val="en-US"/>
        </w:rPr>
        <w:t xml:space="preserve"> Line</w:t>
      </w:r>
    </w:p>
    <w:p w:rsidR="00C629F5" w:rsidRPr="00D46F4E" w:rsidRDefault="00F06D2C" w:rsidP="00352F02">
      <w:pPr>
        <w:spacing w:line="360" w:lineRule="auto"/>
        <w:jc w:val="both"/>
        <w:rPr>
          <w:sz w:val="20"/>
          <w:szCs w:val="20"/>
          <w:lang w:val="en-US"/>
        </w:rPr>
      </w:pPr>
      <w:r w:rsidRPr="00D46F4E">
        <w:rPr>
          <w:sz w:val="20"/>
          <w:szCs w:val="20"/>
          <w:lang w:val="en-US"/>
        </w:rPr>
        <w:t>CMS = C</w:t>
      </w:r>
      <w:r w:rsidR="00C11A7E">
        <w:rPr>
          <w:sz w:val="20"/>
          <w:szCs w:val="20"/>
          <w:lang w:val="en-US"/>
        </w:rPr>
        <w:t>iber</w:t>
      </w:r>
      <w:r w:rsidR="00C629F5" w:rsidRPr="00D46F4E">
        <w:rPr>
          <w:sz w:val="20"/>
          <w:szCs w:val="20"/>
          <w:lang w:val="en-US"/>
        </w:rPr>
        <w:t xml:space="preserve"> Managed Services</w:t>
      </w:r>
    </w:p>
    <w:p w:rsidR="00473F70" w:rsidRPr="00D46F4E" w:rsidRDefault="00473F70" w:rsidP="00352F02">
      <w:pPr>
        <w:spacing w:line="360" w:lineRule="auto"/>
        <w:jc w:val="both"/>
        <w:rPr>
          <w:sz w:val="20"/>
          <w:szCs w:val="20"/>
          <w:lang w:val="en-US"/>
        </w:rPr>
      </w:pPr>
      <w:r w:rsidRPr="00D46F4E">
        <w:rPr>
          <w:sz w:val="20"/>
          <w:szCs w:val="20"/>
          <w:lang w:val="en-US"/>
        </w:rPr>
        <w:t>DSD = Dynamic Separation of Duty</w:t>
      </w:r>
    </w:p>
    <w:p w:rsidR="008F0D96" w:rsidRPr="00D46F4E" w:rsidRDefault="008F0D96" w:rsidP="00352F02">
      <w:pPr>
        <w:spacing w:line="360" w:lineRule="auto"/>
        <w:jc w:val="both"/>
        <w:rPr>
          <w:sz w:val="20"/>
          <w:szCs w:val="20"/>
          <w:lang w:val="en-US"/>
        </w:rPr>
      </w:pPr>
      <w:r w:rsidRPr="00D46F4E">
        <w:rPr>
          <w:sz w:val="20"/>
          <w:szCs w:val="20"/>
          <w:lang w:val="en-US"/>
        </w:rPr>
        <w:t>ICT = Informatie en Communicatie Technologie</w:t>
      </w:r>
    </w:p>
    <w:p w:rsidR="00473F70" w:rsidRPr="00D46F4E" w:rsidRDefault="00473F70" w:rsidP="00352F02">
      <w:pPr>
        <w:spacing w:line="360" w:lineRule="auto"/>
        <w:jc w:val="both"/>
        <w:rPr>
          <w:sz w:val="20"/>
          <w:szCs w:val="20"/>
          <w:lang w:val="en-US"/>
        </w:rPr>
      </w:pPr>
      <w:r w:rsidRPr="00D46F4E">
        <w:rPr>
          <w:sz w:val="20"/>
          <w:szCs w:val="20"/>
          <w:lang w:val="en-US"/>
        </w:rPr>
        <w:t xml:space="preserve">ITIL = </w:t>
      </w:r>
      <w:r w:rsidRPr="00D46F4E">
        <w:rPr>
          <w:rStyle w:val="st"/>
          <w:color w:val="222222"/>
          <w:sz w:val="20"/>
          <w:szCs w:val="20"/>
          <w:lang w:val="en-US"/>
        </w:rPr>
        <w:t>Information Technology Infrastructure Library</w:t>
      </w:r>
    </w:p>
    <w:p w:rsidR="00E877F8" w:rsidRPr="00D46F4E" w:rsidRDefault="00E877F8" w:rsidP="00352F02">
      <w:pPr>
        <w:spacing w:line="360" w:lineRule="auto"/>
        <w:jc w:val="both"/>
        <w:rPr>
          <w:sz w:val="20"/>
          <w:szCs w:val="20"/>
          <w:lang w:val="en-US"/>
        </w:rPr>
      </w:pPr>
      <w:r w:rsidRPr="00D46F4E">
        <w:rPr>
          <w:sz w:val="20"/>
          <w:szCs w:val="20"/>
          <w:lang w:val="en-US"/>
        </w:rPr>
        <w:t>IT = Informatie</w:t>
      </w:r>
      <w:r w:rsidR="00473F70" w:rsidRPr="00D46F4E">
        <w:rPr>
          <w:sz w:val="20"/>
          <w:szCs w:val="20"/>
          <w:lang w:val="en-US"/>
        </w:rPr>
        <w:t xml:space="preserve"> </w:t>
      </w:r>
      <w:r w:rsidRPr="00D46F4E">
        <w:rPr>
          <w:sz w:val="20"/>
          <w:szCs w:val="20"/>
          <w:lang w:val="en-US"/>
        </w:rPr>
        <w:t>Technologie</w:t>
      </w:r>
    </w:p>
    <w:p w:rsidR="004F149E" w:rsidRPr="00D46F4E" w:rsidRDefault="004F149E" w:rsidP="00473F70">
      <w:pPr>
        <w:spacing w:line="360" w:lineRule="auto"/>
        <w:jc w:val="both"/>
        <w:rPr>
          <w:sz w:val="20"/>
          <w:szCs w:val="20"/>
          <w:lang w:val="en-US"/>
        </w:rPr>
      </w:pPr>
      <w:r w:rsidRPr="00D46F4E">
        <w:rPr>
          <w:sz w:val="20"/>
          <w:szCs w:val="20"/>
          <w:lang w:val="en-US"/>
        </w:rPr>
        <w:t>MS = Management en Security</w:t>
      </w:r>
    </w:p>
    <w:p w:rsidR="00473F70" w:rsidRPr="00D46F4E" w:rsidRDefault="00473F70" w:rsidP="00473F70">
      <w:pPr>
        <w:spacing w:line="360" w:lineRule="auto"/>
        <w:jc w:val="both"/>
        <w:rPr>
          <w:sz w:val="20"/>
          <w:szCs w:val="20"/>
          <w:lang w:val="en-US"/>
        </w:rPr>
      </w:pPr>
      <w:r w:rsidRPr="00D46F4E">
        <w:rPr>
          <w:sz w:val="20"/>
          <w:szCs w:val="20"/>
          <w:lang w:val="en-US"/>
        </w:rPr>
        <w:t>MT = Management Team</w:t>
      </w:r>
    </w:p>
    <w:p w:rsidR="0061335A" w:rsidRPr="00D46F4E" w:rsidRDefault="0061335A" w:rsidP="00352F02">
      <w:pPr>
        <w:spacing w:line="360" w:lineRule="auto"/>
        <w:jc w:val="both"/>
        <w:rPr>
          <w:sz w:val="20"/>
          <w:szCs w:val="20"/>
          <w:lang w:val="en-US"/>
        </w:rPr>
      </w:pPr>
      <w:r w:rsidRPr="00D46F4E">
        <w:rPr>
          <w:sz w:val="20"/>
          <w:szCs w:val="20"/>
          <w:lang w:val="en-US"/>
        </w:rPr>
        <w:t>NIST = National Institute for Standards and Technology</w:t>
      </w:r>
    </w:p>
    <w:p w:rsidR="00212777" w:rsidRPr="00D8315F" w:rsidRDefault="00212777" w:rsidP="00352F02">
      <w:pPr>
        <w:spacing w:line="360" w:lineRule="auto"/>
        <w:jc w:val="both"/>
        <w:rPr>
          <w:sz w:val="20"/>
          <w:szCs w:val="20"/>
        </w:rPr>
      </w:pPr>
      <w:r w:rsidRPr="00D8315F">
        <w:rPr>
          <w:sz w:val="20"/>
          <w:szCs w:val="20"/>
        </w:rPr>
        <w:t>P</w:t>
      </w:r>
      <w:r w:rsidR="008E2D30" w:rsidRPr="00D8315F">
        <w:rPr>
          <w:sz w:val="20"/>
          <w:szCs w:val="20"/>
        </w:rPr>
        <w:t>ID</w:t>
      </w:r>
      <w:r w:rsidRPr="00D8315F">
        <w:rPr>
          <w:sz w:val="20"/>
          <w:szCs w:val="20"/>
        </w:rPr>
        <w:t xml:space="preserve"> = P</w:t>
      </w:r>
      <w:r w:rsidR="008E2D30" w:rsidRPr="00D8315F">
        <w:rPr>
          <w:sz w:val="20"/>
          <w:szCs w:val="20"/>
        </w:rPr>
        <w:t>roject Initiation Document</w:t>
      </w:r>
    </w:p>
    <w:p w:rsidR="00B12C61" w:rsidRPr="00D8315F" w:rsidRDefault="00B12C61" w:rsidP="00352F02">
      <w:pPr>
        <w:spacing w:line="360" w:lineRule="auto"/>
        <w:jc w:val="both"/>
        <w:rPr>
          <w:sz w:val="20"/>
          <w:szCs w:val="20"/>
        </w:rPr>
      </w:pPr>
      <w:r w:rsidRPr="00D8315F">
        <w:rPr>
          <w:sz w:val="20"/>
          <w:szCs w:val="20"/>
        </w:rPr>
        <w:t>PVA = Plan van aanpak</w:t>
      </w:r>
    </w:p>
    <w:p w:rsidR="00473F70" w:rsidRPr="00D46F4E" w:rsidRDefault="00473F70" w:rsidP="00352F02">
      <w:pPr>
        <w:spacing w:line="360" w:lineRule="auto"/>
        <w:jc w:val="both"/>
        <w:rPr>
          <w:sz w:val="20"/>
          <w:szCs w:val="20"/>
          <w:lang w:val="en-US"/>
        </w:rPr>
      </w:pPr>
      <w:r w:rsidRPr="00D46F4E">
        <w:rPr>
          <w:sz w:val="20"/>
          <w:szCs w:val="20"/>
          <w:lang w:val="en-US"/>
        </w:rPr>
        <w:t>RBAC = Role Based Access Control</w:t>
      </w:r>
    </w:p>
    <w:p w:rsidR="0061335A" w:rsidRPr="00D46F4E" w:rsidRDefault="009A37EA" w:rsidP="00352F02">
      <w:pPr>
        <w:spacing w:line="360" w:lineRule="auto"/>
        <w:jc w:val="both"/>
        <w:rPr>
          <w:sz w:val="20"/>
          <w:szCs w:val="20"/>
          <w:lang w:val="en-US"/>
        </w:rPr>
      </w:pPr>
      <w:r>
        <w:rPr>
          <w:sz w:val="20"/>
          <w:szCs w:val="20"/>
          <w:lang w:val="en-US"/>
        </w:rPr>
        <w:t>SOD = Segregation of Duties</w:t>
      </w:r>
    </w:p>
    <w:p w:rsidR="0018236D" w:rsidRPr="0015330B" w:rsidRDefault="001517E5" w:rsidP="00352F02">
      <w:pPr>
        <w:spacing w:line="360" w:lineRule="auto"/>
        <w:jc w:val="both"/>
        <w:rPr>
          <w:sz w:val="20"/>
          <w:szCs w:val="20"/>
          <w:lang w:val="en-US"/>
        </w:rPr>
      </w:pPr>
      <w:r w:rsidRPr="0015330B">
        <w:rPr>
          <w:sz w:val="20"/>
          <w:szCs w:val="20"/>
          <w:lang w:val="en-US"/>
        </w:rPr>
        <w:t>SSD = Static Segreg</w:t>
      </w:r>
      <w:r w:rsidR="0061335A" w:rsidRPr="0015330B">
        <w:rPr>
          <w:sz w:val="20"/>
          <w:szCs w:val="20"/>
          <w:lang w:val="en-US"/>
        </w:rPr>
        <w:t>ation of Duty</w:t>
      </w:r>
    </w:p>
    <w:p w:rsidR="00876F8A" w:rsidRPr="0015330B" w:rsidRDefault="00876F8A">
      <w:pPr>
        <w:rPr>
          <w:b/>
          <w:bCs/>
          <w:kern w:val="32"/>
          <w:sz w:val="32"/>
          <w:szCs w:val="32"/>
          <w:lang w:val="en-US"/>
        </w:rPr>
      </w:pPr>
      <w:r w:rsidRPr="0015330B">
        <w:rPr>
          <w:lang w:val="en-US"/>
        </w:rPr>
        <w:br w:type="page"/>
      </w:r>
    </w:p>
    <w:p w:rsidR="00D02EAB" w:rsidRPr="0015330B" w:rsidRDefault="0032261F" w:rsidP="00D02EAB">
      <w:pPr>
        <w:pStyle w:val="Heading1"/>
        <w:rPr>
          <w:rFonts w:ascii="Times New Roman" w:hAnsi="Times New Roman" w:cs="Times New Roman"/>
          <w:lang w:val="en-US"/>
        </w:rPr>
      </w:pPr>
      <w:bookmarkStart w:id="56" w:name="_Toc326342235"/>
      <w:r w:rsidRPr="0015330B">
        <w:rPr>
          <w:rFonts w:ascii="Times New Roman" w:hAnsi="Times New Roman" w:cs="Times New Roman"/>
          <w:lang w:val="en-US"/>
        </w:rPr>
        <w:lastRenderedPageBreak/>
        <w:t>Bijlage A</w:t>
      </w:r>
      <w:r w:rsidR="00876F8A" w:rsidRPr="0015330B">
        <w:rPr>
          <w:rFonts w:ascii="Times New Roman" w:hAnsi="Times New Roman" w:cs="Times New Roman"/>
          <w:lang w:val="en-US"/>
        </w:rPr>
        <w:t xml:space="preserve"> Plan van aanpak</w:t>
      </w:r>
      <w:bookmarkEnd w:id="56"/>
    </w:p>
    <w:p w:rsidR="006C0BA2" w:rsidRPr="00212777" w:rsidRDefault="006C0BA2" w:rsidP="006C0BA2">
      <w:pPr>
        <w:pStyle w:val="Title"/>
        <w:tabs>
          <w:tab w:val="left" w:pos="585"/>
          <w:tab w:val="center" w:pos="3826"/>
        </w:tabs>
        <w:jc w:val="center"/>
        <w:rPr>
          <w:color w:val="auto"/>
          <w:lang w:val="nl-NL"/>
        </w:rPr>
      </w:pPr>
      <w:r w:rsidRPr="00212777">
        <w:rPr>
          <w:color w:val="auto"/>
          <w:lang w:val="nl-NL"/>
        </w:rPr>
        <w:t>Plan Van Aanpak</w:t>
      </w:r>
    </w:p>
    <w:p w:rsidR="006C0BA2" w:rsidRPr="00212777" w:rsidRDefault="006C0BA2" w:rsidP="006C0BA2">
      <w:pPr>
        <w:pStyle w:val="Subtitle"/>
        <w:jc w:val="center"/>
        <w:rPr>
          <w:color w:val="auto"/>
          <w:lang w:val="nl-NL"/>
        </w:rPr>
      </w:pPr>
      <w:r w:rsidRPr="00212777">
        <w:rPr>
          <w:color w:val="auto"/>
          <w:lang w:val="nl-NL"/>
        </w:rPr>
        <w:t>RBAC, onderzoek en implementatie binnen C</w:t>
      </w:r>
      <w:r w:rsidR="00C11A7E">
        <w:rPr>
          <w:color w:val="auto"/>
          <w:lang w:val="nl-NL"/>
        </w:rPr>
        <w:t>iber</w:t>
      </w:r>
      <w:r w:rsidRPr="00212777">
        <w:rPr>
          <w:color w:val="auto"/>
          <w:lang w:val="nl-NL"/>
        </w:rPr>
        <w:t xml:space="preserve"> Managed Services.</w:t>
      </w:r>
    </w:p>
    <w:p w:rsidR="006C0BA2" w:rsidRPr="00212777" w:rsidRDefault="006C0BA2" w:rsidP="006C0BA2">
      <w:pPr>
        <w:pStyle w:val="Subtitle"/>
        <w:jc w:val="center"/>
        <w:rPr>
          <w:color w:val="auto"/>
          <w:lang w:val="nl-NL"/>
        </w:rPr>
      </w:pPr>
      <w:r w:rsidRPr="00212777">
        <w:rPr>
          <w:color w:val="auto"/>
          <w:lang w:val="nl-NL"/>
        </w:rPr>
        <w:t>Datum: 16-2-2012</w:t>
      </w:r>
    </w:p>
    <w:p w:rsidR="006C0BA2" w:rsidRPr="00212777" w:rsidRDefault="006C0BA2" w:rsidP="006C0BA2">
      <w:pPr>
        <w:pStyle w:val="Subtitle"/>
        <w:jc w:val="center"/>
        <w:rPr>
          <w:lang w:val="nl-NL"/>
        </w:rPr>
      </w:pPr>
    </w:p>
    <w:p w:rsidR="006C0BA2" w:rsidRPr="00212777" w:rsidRDefault="006C0BA2" w:rsidP="006C0BA2"/>
    <w:p w:rsidR="006C0BA2" w:rsidRPr="00212777" w:rsidRDefault="006C0BA2" w:rsidP="006C0BA2"/>
    <w:p w:rsidR="006C0BA2" w:rsidRPr="00212777" w:rsidRDefault="006C0BA2" w:rsidP="006C0BA2"/>
    <w:p w:rsidR="006C0BA2" w:rsidRPr="00212777" w:rsidRDefault="006C0BA2" w:rsidP="006C0BA2"/>
    <w:p w:rsidR="006C0BA2" w:rsidRPr="00212777" w:rsidRDefault="006C0BA2" w:rsidP="006C0BA2"/>
    <w:p w:rsidR="006C0BA2" w:rsidRPr="00212777" w:rsidRDefault="00C11A7E" w:rsidP="006C0BA2">
      <w:pPr>
        <w:pStyle w:val="Subtitle"/>
        <w:jc w:val="center"/>
        <w:rPr>
          <w:lang w:val="nl-NL"/>
        </w:rPr>
      </w:pPr>
      <w:r>
        <w:rPr>
          <w:b/>
          <w:noProof/>
        </w:rPr>
        <w:drawing>
          <wp:inline distT="0" distB="0" distL="0" distR="0">
            <wp:extent cx="2257425" cy="766058"/>
            <wp:effectExtent l="19050" t="0" r="9525" b="0"/>
            <wp:docPr id="20" name="Picture 12" descr="Description: C:\Users\JAN~1.WEE\AppData\Local\Temp\Rar$DR02.008\Vertic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JAN~1.WEE\AppData\Local\Temp\Rar$DR02.008\Vertical_Color.jpg"/>
                    <pic:cNvPicPr>
                      <a:picLocks noChangeAspect="1" noChangeArrowheads="1"/>
                    </pic:cNvPicPr>
                  </pic:nvPicPr>
                  <pic:blipFill>
                    <a:blip r:embed="rId9" cstate="print"/>
                    <a:srcRect/>
                    <a:stretch>
                      <a:fillRect/>
                    </a:stretch>
                  </pic:blipFill>
                  <pic:spPr bwMode="auto">
                    <a:xfrm>
                      <a:off x="0" y="0"/>
                      <a:ext cx="2262123" cy="767652"/>
                    </a:xfrm>
                    <a:prstGeom prst="rect">
                      <a:avLst/>
                    </a:prstGeom>
                    <a:noFill/>
                    <a:ln w="9525">
                      <a:noFill/>
                      <a:miter lim="800000"/>
                      <a:headEnd/>
                      <a:tailEnd/>
                    </a:ln>
                  </pic:spPr>
                </pic:pic>
              </a:graphicData>
            </a:graphic>
          </wp:inline>
        </w:drawing>
      </w:r>
    </w:p>
    <w:p w:rsidR="006C0BA2" w:rsidRPr="00212777" w:rsidRDefault="006C0BA2" w:rsidP="006C0BA2">
      <w:pPr>
        <w:pStyle w:val="Subtitle"/>
        <w:jc w:val="center"/>
        <w:rPr>
          <w:lang w:val="nl-NL"/>
        </w:rPr>
      </w:pPr>
    </w:p>
    <w:p w:rsidR="006C0BA2" w:rsidRPr="00212777" w:rsidRDefault="006C0BA2" w:rsidP="006C0BA2">
      <w:pPr>
        <w:pStyle w:val="Subtitle"/>
        <w:jc w:val="center"/>
        <w:rPr>
          <w:lang w:val="nl-NL"/>
        </w:rPr>
      </w:pPr>
    </w:p>
    <w:p w:rsidR="006C0BA2" w:rsidRPr="00212777" w:rsidRDefault="006C0BA2" w:rsidP="006C0BA2">
      <w:pPr>
        <w:pStyle w:val="Subtitle"/>
        <w:jc w:val="center"/>
        <w:rPr>
          <w:lang w:val="nl-NL"/>
        </w:rPr>
      </w:pPr>
    </w:p>
    <w:p w:rsidR="006C0BA2" w:rsidRPr="00212777" w:rsidRDefault="006C0BA2" w:rsidP="006C0BA2"/>
    <w:p w:rsidR="006C0BA2" w:rsidRPr="00212777" w:rsidRDefault="006C0BA2" w:rsidP="006C0BA2">
      <w:pPr>
        <w:pStyle w:val="TOCHeading"/>
        <w:spacing w:before="0" w:after="240"/>
        <w:rPr>
          <w:rStyle w:val="Heading3Char"/>
          <w:color w:val="auto"/>
          <w:sz w:val="16"/>
          <w:szCs w:val="16"/>
        </w:rPr>
      </w:pPr>
    </w:p>
    <w:tbl>
      <w:tblPr>
        <w:tblpPr w:leftFromText="180" w:rightFromText="180" w:vertAnchor="text" w:horzAnchor="margin" w:tblpY="2286"/>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556"/>
        <w:gridCol w:w="1718"/>
        <w:gridCol w:w="1608"/>
        <w:gridCol w:w="2987"/>
      </w:tblGrid>
      <w:tr w:rsidR="006C0BA2" w:rsidRPr="00212777" w:rsidTr="00B176C7">
        <w:tc>
          <w:tcPr>
            <w:tcW w:w="7869" w:type="dxa"/>
            <w:gridSpan w:val="4"/>
            <w:tcBorders>
              <w:bottom w:val="single" w:sz="12" w:space="0" w:color="auto"/>
            </w:tcBorders>
          </w:tcPr>
          <w:p w:rsidR="006C0BA2" w:rsidRPr="00212777" w:rsidRDefault="006C0BA2" w:rsidP="00B176C7">
            <w:pPr>
              <w:rPr>
                <w:b/>
                <w:sz w:val="20"/>
                <w:szCs w:val="20"/>
              </w:rPr>
            </w:pPr>
            <w:r w:rsidRPr="00212777">
              <w:rPr>
                <w:b/>
                <w:sz w:val="20"/>
                <w:szCs w:val="20"/>
              </w:rPr>
              <w:t>Opdrachtgever:</w:t>
            </w:r>
          </w:p>
        </w:tc>
      </w:tr>
      <w:tr w:rsidR="006C0BA2" w:rsidRPr="00212777" w:rsidTr="00B176C7">
        <w:tc>
          <w:tcPr>
            <w:tcW w:w="1556" w:type="dxa"/>
            <w:tcBorders>
              <w:top w:val="single" w:sz="12" w:space="0" w:color="auto"/>
              <w:bottom w:val="single" w:sz="4" w:space="0" w:color="auto"/>
            </w:tcBorders>
          </w:tcPr>
          <w:p w:rsidR="006C0BA2" w:rsidRPr="00212777" w:rsidRDefault="006C0BA2" w:rsidP="00B176C7">
            <w:pPr>
              <w:rPr>
                <w:b/>
                <w:sz w:val="20"/>
                <w:szCs w:val="20"/>
              </w:rPr>
            </w:pPr>
          </w:p>
        </w:tc>
        <w:tc>
          <w:tcPr>
            <w:tcW w:w="1718"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Achternaam:</w:t>
            </w:r>
          </w:p>
        </w:tc>
        <w:tc>
          <w:tcPr>
            <w:tcW w:w="1608"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Voornaam:</w:t>
            </w:r>
          </w:p>
        </w:tc>
        <w:tc>
          <w:tcPr>
            <w:tcW w:w="2987"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E-mail adres:</w:t>
            </w:r>
          </w:p>
        </w:tc>
      </w:tr>
      <w:tr w:rsidR="006C0BA2" w:rsidRPr="00212777" w:rsidTr="00B176C7">
        <w:tc>
          <w:tcPr>
            <w:tcW w:w="1556" w:type="dxa"/>
            <w:tcBorders>
              <w:top w:val="single" w:sz="4" w:space="0" w:color="auto"/>
              <w:bottom w:val="single" w:sz="12" w:space="0" w:color="auto"/>
            </w:tcBorders>
          </w:tcPr>
          <w:p w:rsidR="006C0BA2" w:rsidRPr="00212777" w:rsidRDefault="006C0BA2" w:rsidP="00B176C7">
            <w:pPr>
              <w:rPr>
                <w:sz w:val="20"/>
                <w:szCs w:val="20"/>
              </w:rPr>
            </w:pPr>
          </w:p>
        </w:tc>
        <w:tc>
          <w:tcPr>
            <w:tcW w:w="1718" w:type="dxa"/>
            <w:tcBorders>
              <w:top w:val="single" w:sz="4" w:space="0" w:color="auto"/>
              <w:bottom w:val="single" w:sz="12" w:space="0" w:color="auto"/>
            </w:tcBorders>
          </w:tcPr>
          <w:p w:rsidR="006C0BA2" w:rsidRPr="00212777" w:rsidRDefault="006C0BA2" w:rsidP="00B176C7">
            <w:pPr>
              <w:rPr>
                <w:sz w:val="20"/>
                <w:szCs w:val="20"/>
              </w:rPr>
            </w:pPr>
            <w:r w:rsidRPr="00212777">
              <w:rPr>
                <w:sz w:val="20"/>
                <w:szCs w:val="20"/>
              </w:rPr>
              <w:t>Toorenburg, van</w:t>
            </w:r>
          </w:p>
        </w:tc>
        <w:tc>
          <w:tcPr>
            <w:tcW w:w="1608" w:type="dxa"/>
            <w:tcBorders>
              <w:top w:val="single" w:sz="4" w:space="0" w:color="auto"/>
              <w:bottom w:val="single" w:sz="12" w:space="0" w:color="auto"/>
            </w:tcBorders>
          </w:tcPr>
          <w:p w:rsidR="006C0BA2" w:rsidRPr="00212777" w:rsidRDefault="006C0BA2" w:rsidP="00B176C7">
            <w:pPr>
              <w:rPr>
                <w:sz w:val="20"/>
                <w:szCs w:val="20"/>
              </w:rPr>
            </w:pPr>
            <w:r w:rsidRPr="00212777">
              <w:rPr>
                <w:sz w:val="20"/>
                <w:szCs w:val="20"/>
              </w:rPr>
              <w:t>Leon</w:t>
            </w:r>
          </w:p>
        </w:tc>
        <w:tc>
          <w:tcPr>
            <w:tcW w:w="2987" w:type="dxa"/>
            <w:tcBorders>
              <w:top w:val="single" w:sz="4" w:space="0" w:color="auto"/>
              <w:bottom w:val="single" w:sz="12" w:space="0" w:color="auto"/>
            </w:tcBorders>
          </w:tcPr>
          <w:p w:rsidR="006C0BA2" w:rsidRPr="00212777" w:rsidRDefault="006C0BA2" w:rsidP="00B176C7">
            <w:pPr>
              <w:rPr>
                <w:sz w:val="20"/>
                <w:szCs w:val="20"/>
              </w:rPr>
            </w:pPr>
            <w:r w:rsidRPr="00212777">
              <w:rPr>
                <w:sz w:val="20"/>
                <w:szCs w:val="20"/>
              </w:rPr>
              <w:t>Leon.van.Toorenburg@Ciber.nl</w:t>
            </w:r>
          </w:p>
        </w:tc>
      </w:tr>
      <w:tr w:rsidR="006C0BA2" w:rsidRPr="00212777" w:rsidTr="00B176C7">
        <w:tc>
          <w:tcPr>
            <w:tcW w:w="7869" w:type="dxa"/>
            <w:gridSpan w:val="4"/>
            <w:tcBorders>
              <w:top w:val="single" w:sz="12" w:space="0" w:color="auto"/>
              <w:bottom w:val="single" w:sz="12" w:space="0" w:color="auto"/>
            </w:tcBorders>
          </w:tcPr>
          <w:p w:rsidR="006C0BA2" w:rsidRPr="00212777" w:rsidRDefault="006C0BA2" w:rsidP="00B176C7">
            <w:pPr>
              <w:rPr>
                <w:b/>
                <w:sz w:val="20"/>
                <w:szCs w:val="20"/>
              </w:rPr>
            </w:pPr>
            <w:r w:rsidRPr="00212777">
              <w:rPr>
                <w:b/>
                <w:sz w:val="20"/>
                <w:szCs w:val="20"/>
              </w:rPr>
              <w:t>Opdrachtnemer:</w:t>
            </w:r>
          </w:p>
        </w:tc>
      </w:tr>
      <w:tr w:rsidR="006C0BA2" w:rsidRPr="00212777" w:rsidTr="00B176C7">
        <w:tc>
          <w:tcPr>
            <w:tcW w:w="1556"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Student Nummer:</w:t>
            </w:r>
          </w:p>
        </w:tc>
        <w:tc>
          <w:tcPr>
            <w:tcW w:w="1718"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Achternaam:</w:t>
            </w:r>
          </w:p>
        </w:tc>
        <w:tc>
          <w:tcPr>
            <w:tcW w:w="1608"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Voornaam:</w:t>
            </w:r>
          </w:p>
        </w:tc>
        <w:tc>
          <w:tcPr>
            <w:tcW w:w="2987" w:type="dxa"/>
            <w:tcBorders>
              <w:top w:val="single" w:sz="12" w:space="0" w:color="auto"/>
              <w:bottom w:val="single" w:sz="4" w:space="0" w:color="auto"/>
            </w:tcBorders>
          </w:tcPr>
          <w:p w:rsidR="006C0BA2" w:rsidRPr="00212777" w:rsidRDefault="006C0BA2" w:rsidP="00B176C7">
            <w:pPr>
              <w:rPr>
                <w:b/>
                <w:sz w:val="20"/>
                <w:szCs w:val="20"/>
              </w:rPr>
            </w:pPr>
            <w:r w:rsidRPr="00212777">
              <w:rPr>
                <w:b/>
                <w:sz w:val="20"/>
                <w:szCs w:val="20"/>
              </w:rPr>
              <w:t>E-mail Adres:</w:t>
            </w:r>
          </w:p>
        </w:tc>
      </w:tr>
      <w:tr w:rsidR="006C0BA2" w:rsidRPr="00212777" w:rsidTr="00B176C7">
        <w:tc>
          <w:tcPr>
            <w:tcW w:w="1556" w:type="dxa"/>
            <w:tcBorders>
              <w:top w:val="single" w:sz="4" w:space="0" w:color="auto"/>
              <w:bottom w:val="single" w:sz="4" w:space="0" w:color="auto"/>
            </w:tcBorders>
          </w:tcPr>
          <w:p w:rsidR="006C0BA2" w:rsidRPr="00212777" w:rsidRDefault="006C0BA2" w:rsidP="00B176C7">
            <w:pPr>
              <w:rPr>
                <w:sz w:val="20"/>
                <w:szCs w:val="20"/>
              </w:rPr>
            </w:pPr>
            <w:r w:rsidRPr="00212777">
              <w:rPr>
                <w:sz w:val="20"/>
                <w:szCs w:val="20"/>
              </w:rPr>
              <w:t>2158962</w:t>
            </w:r>
          </w:p>
        </w:tc>
        <w:tc>
          <w:tcPr>
            <w:tcW w:w="1718" w:type="dxa"/>
            <w:tcBorders>
              <w:top w:val="single" w:sz="4" w:space="0" w:color="auto"/>
              <w:bottom w:val="single" w:sz="4" w:space="0" w:color="auto"/>
            </w:tcBorders>
          </w:tcPr>
          <w:p w:rsidR="006C0BA2" w:rsidRPr="00212777" w:rsidRDefault="006C0BA2" w:rsidP="00B176C7">
            <w:pPr>
              <w:rPr>
                <w:sz w:val="20"/>
                <w:szCs w:val="20"/>
              </w:rPr>
            </w:pPr>
            <w:r w:rsidRPr="00212777">
              <w:rPr>
                <w:sz w:val="20"/>
                <w:szCs w:val="20"/>
              </w:rPr>
              <w:t>Vaes</w:t>
            </w:r>
          </w:p>
        </w:tc>
        <w:tc>
          <w:tcPr>
            <w:tcW w:w="1608" w:type="dxa"/>
            <w:tcBorders>
              <w:top w:val="single" w:sz="4" w:space="0" w:color="auto"/>
              <w:bottom w:val="single" w:sz="4" w:space="0" w:color="auto"/>
            </w:tcBorders>
          </w:tcPr>
          <w:p w:rsidR="006C0BA2" w:rsidRPr="00212777" w:rsidRDefault="006C0BA2" w:rsidP="00B176C7">
            <w:pPr>
              <w:rPr>
                <w:sz w:val="20"/>
                <w:szCs w:val="20"/>
              </w:rPr>
            </w:pPr>
            <w:r w:rsidRPr="00212777">
              <w:rPr>
                <w:sz w:val="20"/>
                <w:szCs w:val="20"/>
              </w:rPr>
              <w:t>Patrick</w:t>
            </w:r>
          </w:p>
        </w:tc>
        <w:tc>
          <w:tcPr>
            <w:tcW w:w="2987" w:type="dxa"/>
            <w:tcBorders>
              <w:top w:val="single" w:sz="4" w:space="0" w:color="auto"/>
              <w:bottom w:val="single" w:sz="4" w:space="0" w:color="auto"/>
            </w:tcBorders>
          </w:tcPr>
          <w:p w:rsidR="006C0BA2" w:rsidRPr="00212777" w:rsidRDefault="006C0BA2" w:rsidP="00B176C7">
            <w:pPr>
              <w:rPr>
                <w:sz w:val="20"/>
                <w:szCs w:val="20"/>
              </w:rPr>
            </w:pPr>
            <w:r w:rsidRPr="00212777">
              <w:rPr>
                <w:sz w:val="20"/>
                <w:szCs w:val="20"/>
              </w:rPr>
              <w:t>car_casstro@hotmail.com</w:t>
            </w:r>
          </w:p>
        </w:tc>
      </w:tr>
      <w:tr w:rsidR="006C0BA2" w:rsidRPr="00212777" w:rsidTr="00B176C7">
        <w:tc>
          <w:tcPr>
            <w:tcW w:w="1556" w:type="dxa"/>
            <w:tcBorders>
              <w:top w:val="single" w:sz="4" w:space="0" w:color="auto"/>
            </w:tcBorders>
          </w:tcPr>
          <w:p w:rsidR="006C0BA2" w:rsidRPr="00212777" w:rsidRDefault="006C0BA2" w:rsidP="00B176C7">
            <w:pPr>
              <w:rPr>
                <w:sz w:val="20"/>
                <w:szCs w:val="20"/>
              </w:rPr>
            </w:pPr>
          </w:p>
        </w:tc>
        <w:tc>
          <w:tcPr>
            <w:tcW w:w="1718" w:type="dxa"/>
            <w:tcBorders>
              <w:top w:val="single" w:sz="4" w:space="0" w:color="auto"/>
            </w:tcBorders>
          </w:tcPr>
          <w:p w:rsidR="006C0BA2" w:rsidRPr="00212777" w:rsidRDefault="006C0BA2" w:rsidP="00B176C7">
            <w:pPr>
              <w:rPr>
                <w:sz w:val="20"/>
                <w:szCs w:val="20"/>
              </w:rPr>
            </w:pPr>
          </w:p>
        </w:tc>
        <w:tc>
          <w:tcPr>
            <w:tcW w:w="1608" w:type="dxa"/>
            <w:tcBorders>
              <w:top w:val="single" w:sz="4" w:space="0" w:color="auto"/>
            </w:tcBorders>
          </w:tcPr>
          <w:p w:rsidR="006C0BA2" w:rsidRPr="00212777" w:rsidRDefault="006C0BA2" w:rsidP="00B176C7">
            <w:pPr>
              <w:rPr>
                <w:sz w:val="20"/>
                <w:szCs w:val="20"/>
              </w:rPr>
            </w:pPr>
          </w:p>
        </w:tc>
        <w:tc>
          <w:tcPr>
            <w:tcW w:w="2987" w:type="dxa"/>
            <w:tcBorders>
              <w:top w:val="single" w:sz="4" w:space="0" w:color="auto"/>
            </w:tcBorders>
          </w:tcPr>
          <w:p w:rsidR="006C0BA2" w:rsidRPr="00212777" w:rsidRDefault="006C0BA2" w:rsidP="00B176C7">
            <w:pPr>
              <w:rPr>
                <w:sz w:val="20"/>
                <w:szCs w:val="20"/>
              </w:rPr>
            </w:pPr>
          </w:p>
        </w:tc>
      </w:tr>
    </w:tbl>
    <w:p w:rsidR="006C0BA2" w:rsidRPr="00212777" w:rsidRDefault="006C0BA2" w:rsidP="006C0BA2">
      <w:pPr>
        <w:pStyle w:val="TOCHeading"/>
        <w:spacing w:before="0" w:after="240"/>
        <w:rPr>
          <w:rStyle w:val="Heading3Char"/>
          <w:color w:val="auto"/>
          <w:sz w:val="16"/>
          <w:szCs w:val="16"/>
        </w:rPr>
      </w:pPr>
    </w:p>
    <w:p w:rsidR="006C0BA2" w:rsidRPr="00212777" w:rsidRDefault="006C0BA2" w:rsidP="006C0BA2">
      <w:pPr>
        <w:pStyle w:val="TOCHeading"/>
        <w:spacing w:before="0" w:after="240"/>
        <w:rPr>
          <w:rStyle w:val="Heading3Char"/>
          <w:color w:val="auto"/>
          <w:sz w:val="16"/>
          <w:szCs w:val="16"/>
        </w:rPr>
      </w:pPr>
    </w:p>
    <w:p w:rsidR="006C0BA2" w:rsidRPr="00212777" w:rsidRDefault="006C0BA2" w:rsidP="006C0BA2">
      <w:pPr>
        <w:pStyle w:val="TOCHeading"/>
        <w:spacing w:before="0" w:after="240"/>
        <w:rPr>
          <w:rStyle w:val="Heading3Char"/>
          <w:color w:val="auto"/>
          <w:sz w:val="16"/>
          <w:szCs w:val="16"/>
        </w:rPr>
      </w:pPr>
    </w:p>
    <w:p w:rsidR="006C0BA2" w:rsidRPr="00212777" w:rsidRDefault="006C0BA2" w:rsidP="006C0BA2">
      <w:pPr>
        <w:pStyle w:val="TOCHeading"/>
        <w:spacing w:before="0" w:after="240"/>
        <w:rPr>
          <w:rStyle w:val="Heading3Char"/>
          <w:color w:val="auto"/>
          <w:sz w:val="16"/>
          <w:szCs w:val="16"/>
        </w:rPr>
      </w:pPr>
    </w:p>
    <w:p w:rsidR="006C0BA2" w:rsidRPr="00212777" w:rsidRDefault="006C0BA2" w:rsidP="006C0BA2">
      <w:pPr>
        <w:pStyle w:val="TOCHeading"/>
        <w:spacing w:before="0" w:after="240"/>
        <w:rPr>
          <w:rStyle w:val="Heading3Char"/>
          <w:color w:val="auto"/>
          <w:sz w:val="16"/>
          <w:szCs w:val="16"/>
        </w:rPr>
      </w:pPr>
    </w:p>
    <w:p w:rsidR="006C0BA2" w:rsidRPr="00212777" w:rsidRDefault="006C0BA2" w:rsidP="006C0BA2">
      <w:pPr>
        <w:pStyle w:val="TOCHeading"/>
        <w:spacing w:before="0" w:after="240"/>
        <w:rPr>
          <w:rStyle w:val="Heading3Char"/>
          <w:color w:val="auto"/>
          <w:sz w:val="16"/>
          <w:szCs w:val="16"/>
        </w:rPr>
      </w:pPr>
    </w:p>
    <w:p w:rsidR="006C0BA2" w:rsidRPr="00212777" w:rsidRDefault="006C0BA2" w:rsidP="006C0BA2">
      <w:pPr>
        <w:pStyle w:val="TOCHeading"/>
        <w:spacing w:before="0" w:after="240"/>
        <w:rPr>
          <w:noProof/>
        </w:rPr>
      </w:pPr>
      <w:r w:rsidRPr="00212777">
        <w:rPr>
          <w:rStyle w:val="Heading3Char"/>
          <w:color w:val="auto"/>
          <w:sz w:val="16"/>
          <w:szCs w:val="16"/>
        </w:rPr>
        <w:t>Auteur: P.H.M. Vaes</w:t>
      </w:r>
      <w:r w:rsidRPr="00212777">
        <w:rPr>
          <w:rStyle w:val="Heading3Char"/>
          <w:color w:val="auto"/>
          <w:sz w:val="16"/>
          <w:szCs w:val="16"/>
        </w:rPr>
        <w:tab/>
        <w:t>Versie: 1.0 Definitief</w:t>
      </w:r>
      <w:r w:rsidRPr="00212777">
        <w:rPr>
          <w:rStyle w:val="Heading3Char"/>
          <w:sz w:val="16"/>
          <w:szCs w:val="16"/>
        </w:rPr>
        <w:br w:type="page"/>
      </w:r>
      <w:r w:rsidRPr="00212777">
        <w:rPr>
          <w:color w:val="auto"/>
        </w:rPr>
        <w:lastRenderedPageBreak/>
        <w:t>Inhoudsopgave</w:t>
      </w:r>
      <w:r w:rsidR="009F68C1" w:rsidRPr="009F68C1">
        <w:fldChar w:fldCharType="begin"/>
      </w:r>
      <w:r w:rsidRPr="00212777">
        <w:instrText xml:space="preserve"> TOC \o "1-2" \h \z \u </w:instrText>
      </w:r>
      <w:r w:rsidR="009F68C1" w:rsidRPr="009F68C1">
        <w:fldChar w:fldCharType="separate"/>
      </w:r>
    </w:p>
    <w:p w:rsidR="006C0BA2" w:rsidRPr="00212777" w:rsidRDefault="009F68C1" w:rsidP="006C0BA2">
      <w:pPr>
        <w:pStyle w:val="TOC1"/>
        <w:rPr>
          <w:rFonts w:asciiTheme="minorHAnsi" w:eastAsiaTheme="minorEastAsia" w:hAnsiTheme="minorHAnsi" w:cstheme="minorBidi"/>
          <w:noProof/>
          <w:lang w:eastAsia="en-US"/>
        </w:rPr>
      </w:pPr>
      <w:hyperlink w:anchor="_Toc325292497" w:history="1">
        <w:r w:rsidR="006C0BA2" w:rsidRPr="00212777">
          <w:rPr>
            <w:rStyle w:val="Hyperlink"/>
            <w:noProof/>
          </w:rPr>
          <w:t>1.</w:t>
        </w:r>
        <w:r w:rsidR="00B176C7">
          <w:rPr>
            <w:rStyle w:val="Hyperlink"/>
            <w:noProof/>
          </w:rPr>
          <w:t xml:space="preserve"> </w:t>
        </w:r>
        <w:r w:rsidR="006C0BA2" w:rsidRPr="00212777">
          <w:rPr>
            <w:rStyle w:val="Hyperlink"/>
            <w:noProof/>
          </w:rPr>
          <w:t>Management samenvatting</w:t>
        </w:r>
        <w:r w:rsidR="006C0BA2" w:rsidRPr="00D918CF">
          <w:rPr>
            <w:b w:val="0"/>
            <w:noProof/>
            <w:webHidden/>
          </w:rPr>
          <w:tab/>
        </w:r>
        <w:r w:rsidR="007F0CC2">
          <w:rPr>
            <w:noProof/>
            <w:webHidden/>
          </w:rPr>
          <w:t>3</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498" w:history="1">
        <w:r w:rsidR="006C0BA2" w:rsidRPr="00212777">
          <w:rPr>
            <w:rStyle w:val="Hyperlink"/>
            <w:noProof/>
          </w:rPr>
          <w:t>2</w:t>
        </w:r>
        <w:r w:rsidR="00B176C7">
          <w:rPr>
            <w:rStyle w:val="Hyperlink"/>
            <w:noProof/>
          </w:rPr>
          <w:t xml:space="preserve">. </w:t>
        </w:r>
        <w:r w:rsidR="006C0BA2" w:rsidRPr="00212777">
          <w:rPr>
            <w:rStyle w:val="Hyperlink"/>
            <w:noProof/>
          </w:rPr>
          <w:t>Introductie</w:t>
        </w:r>
        <w:r w:rsidR="006C0BA2" w:rsidRPr="00D918CF">
          <w:rPr>
            <w:b w:val="0"/>
            <w:noProof/>
            <w:webHidden/>
          </w:rPr>
          <w:tab/>
        </w:r>
        <w:r w:rsidR="007F0CC2">
          <w:rPr>
            <w:noProof/>
            <w:webHidden/>
          </w:rPr>
          <w:t>4</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499" w:history="1">
        <w:r w:rsidR="006C0BA2" w:rsidRPr="00212777">
          <w:rPr>
            <w:rStyle w:val="Hyperlink"/>
            <w:noProof/>
          </w:rPr>
          <w:t>a.</w:t>
        </w:r>
        <w:r w:rsidR="006C0BA2" w:rsidRPr="00212777">
          <w:rPr>
            <w:rFonts w:asciiTheme="minorHAnsi" w:eastAsiaTheme="minorEastAsia" w:hAnsiTheme="minorHAnsi" w:cstheme="minorBidi"/>
            <w:noProof/>
            <w:lang w:eastAsia="en-US"/>
          </w:rPr>
          <w:tab/>
        </w:r>
        <w:r w:rsidR="006C0BA2" w:rsidRPr="00212777">
          <w:rPr>
            <w:rStyle w:val="Hyperlink"/>
            <w:noProof/>
          </w:rPr>
          <w:t>Aanleiding</w:t>
        </w:r>
        <w:r w:rsidR="006C0BA2" w:rsidRPr="00212777">
          <w:rPr>
            <w:noProof/>
            <w:webHidden/>
          </w:rPr>
          <w:tab/>
        </w:r>
        <w:r w:rsidR="007F0CC2">
          <w:rPr>
            <w:noProof/>
            <w:webHidden/>
          </w:rPr>
          <w:t>5</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0" w:history="1">
        <w:r w:rsidR="006C0BA2" w:rsidRPr="00212777">
          <w:rPr>
            <w:rStyle w:val="Hyperlink"/>
            <w:noProof/>
          </w:rPr>
          <w:t>b.</w:t>
        </w:r>
        <w:r w:rsidR="006C0BA2" w:rsidRPr="00212777">
          <w:rPr>
            <w:rFonts w:asciiTheme="minorHAnsi" w:eastAsiaTheme="minorEastAsia" w:hAnsiTheme="minorHAnsi" w:cstheme="minorBidi"/>
            <w:noProof/>
            <w:lang w:eastAsia="en-US"/>
          </w:rPr>
          <w:tab/>
        </w:r>
        <w:r w:rsidR="006C0BA2" w:rsidRPr="00212777">
          <w:rPr>
            <w:rStyle w:val="Hyperlink"/>
            <w:noProof/>
          </w:rPr>
          <w:t>Goedkeuring en eventuele bijstelling</w:t>
        </w:r>
        <w:r w:rsidR="006C0BA2" w:rsidRPr="00212777">
          <w:rPr>
            <w:noProof/>
            <w:webHidden/>
          </w:rPr>
          <w:tab/>
        </w:r>
        <w:r w:rsidR="007F0CC2">
          <w:rPr>
            <w:noProof/>
            <w:webHidden/>
          </w:rPr>
          <w:t>5</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1" w:history="1">
        <w:r w:rsidR="006C0BA2" w:rsidRPr="00212777">
          <w:rPr>
            <w:rStyle w:val="Hyperlink"/>
            <w:noProof/>
          </w:rPr>
          <w:t>c.</w:t>
        </w:r>
        <w:r w:rsidR="006C0BA2" w:rsidRPr="00212777">
          <w:rPr>
            <w:rFonts w:asciiTheme="minorHAnsi" w:eastAsiaTheme="minorEastAsia" w:hAnsiTheme="minorHAnsi" w:cstheme="minorBidi"/>
            <w:noProof/>
            <w:lang w:eastAsia="en-US"/>
          </w:rPr>
          <w:tab/>
        </w:r>
        <w:r w:rsidR="006C0BA2" w:rsidRPr="00212777">
          <w:rPr>
            <w:rStyle w:val="Hyperlink"/>
            <w:noProof/>
          </w:rPr>
          <w:t>Toelichting op de opbouw van het plan</w:t>
        </w:r>
        <w:r w:rsidR="006C0BA2" w:rsidRPr="00212777">
          <w:rPr>
            <w:noProof/>
            <w:webHidden/>
          </w:rPr>
          <w:tab/>
        </w:r>
        <w:r w:rsidR="007B2275">
          <w:rPr>
            <w:noProof/>
            <w:webHidden/>
          </w:rPr>
          <w:t>6</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502" w:history="1">
        <w:r w:rsidR="006C0BA2" w:rsidRPr="00212777">
          <w:rPr>
            <w:rStyle w:val="Hyperlink"/>
            <w:noProof/>
          </w:rPr>
          <w:t>3.</w:t>
        </w:r>
        <w:r w:rsidR="00B176C7" w:rsidRPr="00212777">
          <w:rPr>
            <w:rStyle w:val="Hyperlink"/>
            <w:noProof/>
          </w:rPr>
          <w:t xml:space="preserve"> </w:t>
        </w:r>
        <w:r w:rsidR="006C0BA2" w:rsidRPr="00212777">
          <w:rPr>
            <w:rStyle w:val="Hyperlink"/>
            <w:noProof/>
          </w:rPr>
          <w:t>Projectopdracht</w:t>
        </w:r>
        <w:r w:rsidR="006C0BA2" w:rsidRPr="00D918CF">
          <w:rPr>
            <w:b w:val="0"/>
            <w:noProof/>
            <w:webHidden/>
          </w:rPr>
          <w:tab/>
        </w:r>
        <w:r w:rsidR="007B2275">
          <w:rPr>
            <w:noProof/>
            <w:webHidden/>
          </w:rPr>
          <w:t>6</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3" w:history="1">
        <w:r w:rsidR="006C0BA2" w:rsidRPr="00212777">
          <w:rPr>
            <w:rStyle w:val="Hyperlink"/>
            <w:noProof/>
          </w:rPr>
          <w:t>a.</w:t>
        </w:r>
        <w:r w:rsidR="006C0BA2" w:rsidRPr="00212777">
          <w:rPr>
            <w:rFonts w:asciiTheme="minorHAnsi" w:eastAsiaTheme="minorEastAsia" w:hAnsiTheme="minorHAnsi" w:cstheme="minorBidi"/>
            <w:noProof/>
            <w:lang w:eastAsia="en-US"/>
          </w:rPr>
          <w:tab/>
        </w:r>
        <w:r w:rsidR="006C0BA2" w:rsidRPr="00212777">
          <w:rPr>
            <w:rStyle w:val="Hyperlink"/>
            <w:noProof/>
          </w:rPr>
          <w:t>Projectomgeving</w:t>
        </w:r>
        <w:r w:rsidR="006C0BA2" w:rsidRPr="00212777">
          <w:rPr>
            <w:noProof/>
            <w:webHidden/>
          </w:rPr>
          <w:tab/>
        </w:r>
        <w:r w:rsidR="007B2275">
          <w:rPr>
            <w:noProof/>
            <w:webHidden/>
          </w:rPr>
          <w:t>6</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4" w:history="1">
        <w:r w:rsidR="006C0BA2" w:rsidRPr="00212777">
          <w:rPr>
            <w:rStyle w:val="Hyperlink"/>
            <w:noProof/>
          </w:rPr>
          <w:t>b.</w:t>
        </w:r>
        <w:r w:rsidR="006C0BA2" w:rsidRPr="00212777">
          <w:rPr>
            <w:rFonts w:asciiTheme="minorHAnsi" w:eastAsiaTheme="minorEastAsia" w:hAnsiTheme="minorHAnsi" w:cstheme="minorBidi"/>
            <w:noProof/>
            <w:lang w:eastAsia="en-US"/>
          </w:rPr>
          <w:tab/>
        </w:r>
        <w:r w:rsidR="006C0BA2" w:rsidRPr="00212777">
          <w:rPr>
            <w:rStyle w:val="Hyperlink"/>
            <w:noProof/>
          </w:rPr>
          <w:t>Doelstelling project</w:t>
        </w:r>
        <w:r w:rsidR="006C0BA2" w:rsidRPr="00212777">
          <w:rPr>
            <w:noProof/>
            <w:webHidden/>
          </w:rPr>
          <w:tab/>
        </w:r>
        <w:r w:rsidR="007B2275">
          <w:rPr>
            <w:noProof/>
            <w:webHidden/>
          </w:rPr>
          <w:t>6</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5" w:history="1">
        <w:r w:rsidR="006C0BA2" w:rsidRPr="00212777">
          <w:rPr>
            <w:rStyle w:val="Hyperlink"/>
            <w:noProof/>
          </w:rPr>
          <w:t>c.</w:t>
        </w:r>
        <w:r w:rsidR="006C0BA2" w:rsidRPr="00212777">
          <w:rPr>
            <w:rFonts w:asciiTheme="minorHAnsi" w:eastAsiaTheme="minorEastAsia" w:hAnsiTheme="minorHAnsi" w:cstheme="minorBidi"/>
            <w:noProof/>
            <w:lang w:eastAsia="en-US"/>
          </w:rPr>
          <w:tab/>
        </w:r>
        <w:r w:rsidR="006C0BA2" w:rsidRPr="00212777">
          <w:rPr>
            <w:rStyle w:val="Hyperlink"/>
            <w:noProof/>
          </w:rPr>
          <w:t>Opdrachtformulering</w:t>
        </w:r>
        <w:r w:rsidR="006C0BA2" w:rsidRPr="00212777">
          <w:rPr>
            <w:noProof/>
            <w:webHidden/>
          </w:rPr>
          <w:tab/>
        </w:r>
        <w:r w:rsidR="007B2275">
          <w:rPr>
            <w:noProof/>
            <w:webHidden/>
          </w:rPr>
          <w:t>8</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6" w:history="1">
        <w:r w:rsidR="006C0BA2" w:rsidRPr="00212777">
          <w:rPr>
            <w:rStyle w:val="Hyperlink"/>
            <w:noProof/>
          </w:rPr>
          <w:t>d.</w:t>
        </w:r>
        <w:r w:rsidR="006C0BA2" w:rsidRPr="00212777">
          <w:rPr>
            <w:rFonts w:asciiTheme="minorHAnsi" w:eastAsiaTheme="minorEastAsia" w:hAnsiTheme="minorHAnsi" w:cstheme="minorBidi"/>
            <w:noProof/>
            <w:lang w:eastAsia="en-US"/>
          </w:rPr>
          <w:tab/>
        </w:r>
        <w:r w:rsidR="006C0BA2" w:rsidRPr="00212777">
          <w:rPr>
            <w:rStyle w:val="Hyperlink"/>
            <w:noProof/>
          </w:rPr>
          <w:t>Op te leveren producten en diensten</w:t>
        </w:r>
        <w:r w:rsidR="006C0BA2" w:rsidRPr="00212777">
          <w:rPr>
            <w:noProof/>
            <w:webHidden/>
          </w:rPr>
          <w:tab/>
        </w:r>
        <w:r w:rsidR="007B2275">
          <w:rPr>
            <w:noProof/>
            <w:webHidden/>
          </w:rPr>
          <w:t>8</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7" w:history="1">
        <w:r w:rsidR="006C0BA2" w:rsidRPr="00212777">
          <w:rPr>
            <w:rStyle w:val="Hyperlink"/>
            <w:noProof/>
          </w:rPr>
          <w:t>e.</w:t>
        </w:r>
        <w:r w:rsidR="006C0BA2" w:rsidRPr="00212777">
          <w:rPr>
            <w:rFonts w:asciiTheme="minorHAnsi" w:eastAsiaTheme="minorEastAsia" w:hAnsiTheme="minorHAnsi" w:cstheme="minorBidi"/>
            <w:noProof/>
            <w:lang w:eastAsia="en-US"/>
          </w:rPr>
          <w:tab/>
        </w:r>
        <w:r w:rsidR="006C0BA2" w:rsidRPr="00212777">
          <w:rPr>
            <w:rStyle w:val="Hyperlink"/>
            <w:noProof/>
          </w:rPr>
          <w:t>Eisen en beperkingen</w:t>
        </w:r>
        <w:r w:rsidR="006C0BA2" w:rsidRPr="00212777">
          <w:rPr>
            <w:noProof/>
            <w:webHidden/>
          </w:rPr>
          <w:tab/>
        </w:r>
        <w:r w:rsidR="007B2275">
          <w:rPr>
            <w:noProof/>
            <w:webHidden/>
          </w:rPr>
          <w:t>9</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08" w:history="1">
        <w:r w:rsidR="006C0BA2" w:rsidRPr="00212777">
          <w:rPr>
            <w:rStyle w:val="Hyperlink"/>
            <w:noProof/>
          </w:rPr>
          <w:t>f.</w:t>
        </w:r>
        <w:r w:rsidR="006C0BA2" w:rsidRPr="00212777">
          <w:rPr>
            <w:rFonts w:asciiTheme="minorHAnsi" w:eastAsiaTheme="minorEastAsia" w:hAnsiTheme="minorHAnsi" w:cstheme="minorBidi"/>
            <w:noProof/>
            <w:lang w:eastAsia="en-US"/>
          </w:rPr>
          <w:tab/>
        </w:r>
        <w:r w:rsidR="006C0BA2" w:rsidRPr="00212777">
          <w:rPr>
            <w:rStyle w:val="Hyperlink"/>
            <w:noProof/>
          </w:rPr>
          <w:t>Cruciale succesfactoren</w:t>
        </w:r>
        <w:r w:rsidR="006C0BA2" w:rsidRPr="00212777">
          <w:rPr>
            <w:noProof/>
            <w:webHidden/>
          </w:rPr>
          <w:tab/>
        </w:r>
        <w:r w:rsidR="007B2275">
          <w:rPr>
            <w:noProof/>
            <w:webHidden/>
          </w:rPr>
          <w:t>9</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509" w:history="1">
        <w:r w:rsidR="006C0BA2" w:rsidRPr="00212777">
          <w:rPr>
            <w:rStyle w:val="Hyperlink"/>
            <w:noProof/>
          </w:rPr>
          <w:t>4.</w:t>
        </w:r>
        <w:r w:rsidR="00B176C7" w:rsidRPr="00212777">
          <w:rPr>
            <w:rStyle w:val="Hyperlink"/>
            <w:noProof/>
          </w:rPr>
          <w:t xml:space="preserve"> </w:t>
        </w:r>
        <w:r w:rsidR="006C0BA2" w:rsidRPr="00212777">
          <w:rPr>
            <w:rStyle w:val="Hyperlink"/>
            <w:noProof/>
          </w:rPr>
          <w:t>Aanpak</w:t>
        </w:r>
        <w:r w:rsidR="006C0BA2" w:rsidRPr="00D918CF">
          <w:rPr>
            <w:b w:val="0"/>
            <w:noProof/>
            <w:webHidden/>
          </w:rPr>
          <w:tab/>
        </w:r>
        <w:r w:rsidR="007B2275">
          <w:rPr>
            <w:noProof/>
            <w:webHidden/>
          </w:rPr>
          <w:t>10</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0" w:history="1">
        <w:r w:rsidR="006C0BA2" w:rsidRPr="00212777">
          <w:rPr>
            <w:rStyle w:val="Hyperlink"/>
            <w:noProof/>
          </w:rPr>
          <w:t>a.</w:t>
        </w:r>
        <w:r w:rsidR="006C0BA2" w:rsidRPr="00212777">
          <w:rPr>
            <w:rFonts w:asciiTheme="minorHAnsi" w:eastAsiaTheme="minorEastAsia" w:hAnsiTheme="minorHAnsi" w:cstheme="minorBidi"/>
            <w:noProof/>
            <w:lang w:eastAsia="en-US"/>
          </w:rPr>
          <w:tab/>
        </w:r>
        <w:r w:rsidR="006C0BA2" w:rsidRPr="00212777">
          <w:rPr>
            <w:rStyle w:val="Hyperlink"/>
            <w:noProof/>
          </w:rPr>
          <w:t>Adviesrapport methode en technieken</w:t>
        </w:r>
        <w:r w:rsidR="006C0BA2" w:rsidRPr="00212777">
          <w:rPr>
            <w:noProof/>
            <w:webHidden/>
          </w:rPr>
          <w:tab/>
        </w:r>
        <w:r w:rsidR="007B2275">
          <w:rPr>
            <w:noProof/>
            <w:webHidden/>
          </w:rPr>
          <w:t>10</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1" w:history="1">
        <w:r w:rsidR="006C0BA2" w:rsidRPr="00212777">
          <w:rPr>
            <w:rStyle w:val="Hyperlink"/>
            <w:noProof/>
          </w:rPr>
          <w:t>b.</w:t>
        </w:r>
        <w:r w:rsidR="006C0BA2" w:rsidRPr="00212777">
          <w:rPr>
            <w:rFonts w:asciiTheme="minorHAnsi" w:eastAsiaTheme="minorEastAsia" w:hAnsiTheme="minorHAnsi" w:cstheme="minorBidi"/>
            <w:noProof/>
            <w:lang w:eastAsia="en-US"/>
          </w:rPr>
          <w:tab/>
        </w:r>
        <w:r w:rsidR="006C0BA2" w:rsidRPr="00212777">
          <w:rPr>
            <w:rStyle w:val="Hyperlink"/>
            <w:noProof/>
          </w:rPr>
          <w:t>Template aan de hand van de gekozen methode of technieken</w:t>
        </w:r>
        <w:r w:rsidR="006C0BA2" w:rsidRPr="00212777">
          <w:rPr>
            <w:noProof/>
            <w:webHidden/>
          </w:rPr>
          <w:tab/>
        </w:r>
        <w:r w:rsidR="007B2275">
          <w:rPr>
            <w:noProof/>
            <w:webHidden/>
          </w:rPr>
          <w:t>10</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2" w:history="1">
        <w:r w:rsidR="006C0BA2" w:rsidRPr="00212777">
          <w:rPr>
            <w:rStyle w:val="Hyperlink"/>
            <w:noProof/>
          </w:rPr>
          <w:t>c.</w:t>
        </w:r>
        <w:r w:rsidR="006C0BA2" w:rsidRPr="00212777">
          <w:rPr>
            <w:rFonts w:asciiTheme="minorHAnsi" w:eastAsiaTheme="minorEastAsia" w:hAnsiTheme="minorHAnsi" w:cstheme="minorBidi"/>
            <w:noProof/>
            <w:lang w:eastAsia="en-US"/>
          </w:rPr>
          <w:tab/>
        </w:r>
        <w:r w:rsidR="006C0BA2" w:rsidRPr="00212777">
          <w:rPr>
            <w:rStyle w:val="Hyperlink"/>
            <w:noProof/>
          </w:rPr>
          <w:t>Test en implementatie plan</w:t>
        </w:r>
        <w:r w:rsidR="006C0BA2" w:rsidRPr="00212777">
          <w:rPr>
            <w:noProof/>
            <w:webHidden/>
          </w:rPr>
          <w:tab/>
        </w:r>
        <w:r w:rsidR="007B2275">
          <w:rPr>
            <w:noProof/>
            <w:webHidden/>
          </w:rPr>
          <w:t>10</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3" w:history="1">
        <w:r w:rsidR="006C0BA2" w:rsidRPr="00212777">
          <w:rPr>
            <w:rStyle w:val="Hyperlink"/>
            <w:noProof/>
          </w:rPr>
          <w:t>d.</w:t>
        </w:r>
        <w:r w:rsidR="006C0BA2" w:rsidRPr="00212777">
          <w:rPr>
            <w:rFonts w:asciiTheme="minorHAnsi" w:eastAsiaTheme="minorEastAsia" w:hAnsiTheme="minorHAnsi" w:cstheme="minorBidi"/>
            <w:noProof/>
            <w:lang w:eastAsia="en-US"/>
          </w:rPr>
          <w:tab/>
        </w:r>
        <w:r w:rsidR="006C0BA2" w:rsidRPr="00212777">
          <w:rPr>
            <w:rStyle w:val="Hyperlink"/>
            <w:noProof/>
          </w:rPr>
          <w:t>Adviesrapport over de mogelijke invoering overige afdelingen</w:t>
        </w:r>
        <w:r w:rsidR="006C0BA2" w:rsidRPr="00212777">
          <w:rPr>
            <w:noProof/>
            <w:webHidden/>
          </w:rPr>
          <w:tab/>
        </w:r>
        <w:r w:rsidR="007B2275">
          <w:rPr>
            <w:noProof/>
            <w:webHidden/>
          </w:rPr>
          <w:t>10</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514" w:history="1">
        <w:r w:rsidR="006C0BA2" w:rsidRPr="00212777">
          <w:rPr>
            <w:rStyle w:val="Hyperlink"/>
            <w:noProof/>
          </w:rPr>
          <w:t>5.</w:t>
        </w:r>
        <w:r w:rsidR="00B176C7" w:rsidRPr="00212777">
          <w:rPr>
            <w:rStyle w:val="Hyperlink"/>
            <w:noProof/>
          </w:rPr>
          <w:t xml:space="preserve"> </w:t>
        </w:r>
        <w:r w:rsidR="006C0BA2" w:rsidRPr="00212777">
          <w:rPr>
            <w:rStyle w:val="Hyperlink"/>
            <w:noProof/>
          </w:rPr>
          <w:t>Projectinrichting en voorwaarden</w:t>
        </w:r>
        <w:r w:rsidR="006C0BA2" w:rsidRPr="00D918CF">
          <w:rPr>
            <w:b w:val="0"/>
            <w:noProof/>
            <w:webHidden/>
          </w:rPr>
          <w:tab/>
        </w:r>
        <w:r w:rsidR="007B2275">
          <w:rPr>
            <w:noProof/>
            <w:webHidden/>
          </w:rPr>
          <w:t>11</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5" w:history="1">
        <w:r w:rsidR="006C0BA2" w:rsidRPr="00212777">
          <w:rPr>
            <w:rStyle w:val="Hyperlink"/>
            <w:noProof/>
          </w:rPr>
          <w:t>a.</w:t>
        </w:r>
        <w:r w:rsidR="006C0BA2" w:rsidRPr="00212777">
          <w:rPr>
            <w:rFonts w:asciiTheme="minorHAnsi" w:eastAsiaTheme="minorEastAsia" w:hAnsiTheme="minorHAnsi" w:cstheme="minorBidi"/>
            <w:noProof/>
            <w:lang w:eastAsia="en-US"/>
          </w:rPr>
          <w:tab/>
        </w:r>
        <w:r w:rsidR="006C0BA2" w:rsidRPr="00212777">
          <w:rPr>
            <w:rStyle w:val="Hyperlink"/>
            <w:noProof/>
          </w:rPr>
          <w:t>Projectinrichting</w:t>
        </w:r>
        <w:r w:rsidR="006C0BA2" w:rsidRPr="00212777">
          <w:rPr>
            <w:noProof/>
            <w:webHidden/>
          </w:rPr>
          <w:tab/>
        </w:r>
        <w:r w:rsidR="007B2275">
          <w:rPr>
            <w:noProof/>
            <w:webHidden/>
          </w:rPr>
          <w:t>11</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6" w:history="1">
        <w:r w:rsidR="006C0BA2" w:rsidRPr="00212777">
          <w:rPr>
            <w:rStyle w:val="Hyperlink"/>
            <w:noProof/>
          </w:rPr>
          <w:t>b.</w:t>
        </w:r>
        <w:r w:rsidR="006C0BA2" w:rsidRPr="00212777">
          <w:rPr>
            <w:rFonts w:asciiTheme="minorHAnsi" w:eastAsiaTheme="minorEastAsia" w:hAnsiTheme="minorHAnsi" w:cstheme="minorBidi"/>
            <w:noProof/>
            <w:lang w:eastAsia="en-US"/>
          </w:rPr>
          <w:tab/>
        </w:r>
        <w:r w:rsidR="006C0BA2" w:rsidRPr="00212777">
          <w:rPr>
            <w:rStyle w:val="Hyperlink"/>
            <w:noProof/>
          </w:rPr>
          <w:t>Voorwaarden aan opdrachtnemer</w:t>
        </w:r>
        <w:r w:rsidR="006C0BA2" w:rsidRPr="00212777">
          <w:rPr>
            <w:noProof/>
            <w:webHidden/>
          </w:rPr>
          <w:tab/>
        </w:r>
        <w:r w:rsidR="007B2275">
          <w:rPr>
            <w:noProof/>
            <w:webHidden/>
          </w:rPr>
          <w:t>11</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517" w:history="1">
        <w:r w:rsidR="006C0BA2" w:rsidRPr="00212777">
          <w:rPr>
            <w:rStyle w:val="Hyperlink"/>
            <w:noProof/>
          </w:rPr>
          <w:t>6.</w:t>
        </w:r>
        <w:r w:rsidR="00B176C7" w:rsidRPr="00212777">
          <w:rPr>
            <w:rStyle w:val="Hyperlink"/>
            <w:noProof/>
          </w:rPr>
          <w:t xml:space="preserve"> </w:t>
        </w:r>
        <w:r w:rsidR="006C0BA2" w:rsidRPr="00212777">
          <w:rPr>
            <w:rStyle w:val="Hyperlink"/>
            <w:noProof/>
          </w:rPr>
          <w:t>Plannen</w:t>
        </w:r>
        <w:r w:rsidR="006C0BA2" w:rsidRPr="00D918CF">
          <w:rPr>
            <w:b w:val="0"/>
            <w:noProof/>
            <w:webHidden/>
          </w:rPr>
          <w:tab/>
        </w:r>
        <w:r w:rsidR="007B2275">
          <w:rPr>
            <w:noProof/>
            <w:webHidden/>
          </w:rPr>
          <w:t>12</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8" w:history="1">
        <w:r w:rsidR="006C0BA2" w:rsidRPr="00212777">
          <w:rPr>
            <w:rStyle w:val="Hyperlink"/>
            <w:noProof/>
          </w:rPr>
          <w:t>a.</w:t>
        </w:r>
        <w:r w:rsidR="006C0BA2" w:rsidRPr="00212777">
          <w:rPr>
            <w:rFonts w:asciiTheme="minorHAnsi" w:eastAsiaTheme="minorEastAsia" w:hAnsiTheme="minorHAnsi" w:cstheme="minorBidi"/>
            <w:noProof/>
            <w:lang w:eastAsia="en-US"/>
          </w:rPr>
          <w:tab/>
        </w:r>
        <w:r w:rsidR="006C0BA2" w:rsidRPr="00212777">
          <w:rPr>
            <w:rStyle w:val="Hyperlink"/>
            <w:noProof/>
          </w:rPr>
          <w:t>Normen en aannames</w:t>
        </w:r>
        <w:r w:rsidR="006C0BA2" w:rsidRPr="00212777">
          <w:rPr>
            <w:noProof/>
            <w:webHidden/>
          </w:rPr>
          <w:tab/>
        </w:r>
        <w:r w:rsidR="007B2275">
          <w:rPr>
            <w:noProof/>
            <w:webHidden/>
          </w:rPr>
          <w:t>12</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19" w:history="1">
        <w:r w:rsidR="006C0BA2" w:rsidRPr="00212777">
          <w:rPr>
            <w:rStyle w:val="Hyperlink"/>
            <w:noProof/>
          </w:rPr>
          <w:t>b.</w:t>
        </w:r>
        <w:r w:rsidR="006C0BA2" w:rsidRPr="00212777">
          <w:rPr>
            <w:rFonts w:asciiTheme="minorHAnsi" w:eastAsiaTheme="minorEastAsia" w:hAnsiTheme="minorHAnsi" w:cstheme="minorBidi"/>
            <w:noProof/>
            <w:lang w:eastAsia="en-US"/>
          </w:rPr>
          <w:tab/>
        </w:r>
        <w:r w:rsidR="006C0BA2" w:rsidRPr="00212777">
          <w:rPr>
            <w:rStyle w:val="Hyperlink"/>
            <w:noProof/>
          </w:rPr>
          <w:t>Activiteiten, Producten en Mijlpalen</w:t>
        </w:r>
        <w:r w:rsidR="006C0BA2" w:rsidRPr="00212777">
          <w:rPr>
            <w:noProof/>
            <w:webHidden/>
          </w:rPr>
          <w:tab/>
        </w:r>
        <w:r w:rsidR="007B2275">
          <w:rPr>
            <w:noProof/>
            <w:webHidden/>
          </w:rPr>
          <w:t>12</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20" w:history="1">
        <w:r w:rsidR="006C0BA2" w:rsidRPr="00212777">
          <w:rPr>
            <w:rStyle w:val="Hyperlink"/>
            <w:noProof/>
          </w:rPr>
          <w:t>c.</w:t>
        </w:r>
        <w:r w:rsidR="006C0BA2" w:rsidRPr="00212777">
          <w:rPr>
            <w:rFonts w:asciiTheme="minorHAnsi" w:eastAsiaTheme="minorEastAsia" w:hAnsiTheme="minorHAnsi" w:cstheme="minorBidi"/>
            <w:noProof/>
            <w:lang w:eastAsia="en-US"/>
          </w:rPr>
          <w:tab/>
        </w:r>
        <w:r w:rsidR="006C0BA2" w:rsidRPr="00212777">
          <w:rPr>
            <w:rStyle w:val="Hyperlink"/>
            <w:noProof/>
          </w:rPr>
          <w:t>Resourceplan</w:t>
        </w:r>
        <w:r w:rsidR="006C0BA2" w:rsidRPr="00212777">
          <w:rPr>
            <w:noProof/>
            <w:webHidden/>
          </w:rPr>
          <w:tab/>
        </w:r>
        <w:r w:rsidR="007B2275">
          <w:rPr>
            <w:noProof/>
            <w:webHidden/>
          </w:rPr>
          <w:t>13</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21" w:history="1">
        <w:r w:rsidR="006C0BA2" w:rsidRPr="00212777">
          <w:rPr>
            <w:rStyle w:val="Hyperlink"/>
            <w:noProof/>
          </w:rPr>
          <w:t>d.</w:t>
        </w:r>
        <w:r w:rsidR="006C0BA2" w:rsidRPr="00212777">
          <w:rPr>
            <w:rFonts w:asciiTheme="minorHAnsi" w:eastAsiaTheme="minorEastAsia" w:hAnsiTheme="minorHAnsi" w:cstheme="minorBidi"/>
            <w:noProof/>
            <w:lang w:eastAsia="en-US"/>
          </w:rPr>
          <w:tab/>
        </w:r>
        <w:r w:rsidR="006C0BA2" w:rsidRPr="00212777">
          <w:rPr>
            <w:rStyle w:val="Hyperlink"/>
            <w:noProof/>
          </w:rPr>
          <w:t>Risicoanalyse</w:t>
        </w:r>
        <w:r w:rsidR="006C0BA2" w:rsidRPr="00212777">
          <w:rPr>
            <w:noProof/>
            <w:webHidden/>
          </w:rPr>
          <w:tab/>
        </w:r>
      </w:hyperlink>
      <w:r w:rsidR="007B2275">
        <w:t>13</w:t>
      </w:r>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22" w:history="1">
        <w:r w:rsidR="006C0BA2" w:rsidRPr="00212777">
          <w:rPr>
            <w:rStyle w:val="Hyperlink"/>
            <w:noProof/>
          </w:rPr>
          <w:t>e.</w:t>
        </w:r>
        <w:r w:rsidR="006C0BA2" w:rsidRPr="00212777">
          <w:rPr>
            <w:rFonts w:asciiTheme="minorHAnsi" w:eastAsiaTheme="minorEastAsia" w:hAnsiTheme="minorHAnsi" w:cstheme="minorBidi"/>
            <w:noProof/>
            <w:lang w:eastAsia="en-US"/>
          </w:rPr>
          <w:tab/>
        </w:r>
        <w:r w:rsidR="006C0BA2" w:rsidRPr="00212777">
          <w:rPr>
            <w:rStyle w:val="Hyperlink"/>
            <w:noProof/>
          </w:rPr>
          <w:t>Kosten-batenanalyse</w:t>
        </w:r>
        <w:r w:rsidR="006C0BA2" w:rsidRPr="00212777">
          <w:rPr>
            <w:noProof/>
            <w:webHidden/>
          </w:rPr>
          <w:tab/>
        </w:r>
        <w:r w:rsidR="007B2275">
          <w:rPr>
            <w:noProof/>
            <w:webHidden/>
          </w:rPr>
          <w:t>18</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523" w:history="1">
        <w:r w:rsidR="006C0BA2" w:rsidRPr="00212777">
          <w:rPr>
            <w:rStyle w:val="Hyperlink"/>
            <w:noProof/>
          </w:rPr>
          <w:t>7.</w:t>
        </w:r>
        <w:r w:rsidR="00B176C7" w:rsidRPr="00212777">
          <w:rPr>
            <w:rStyle w:val="Hyperlink"/>
            <w:noProof/>
          </w:rPr>
          <w:t xml:space="preserve"> </w:t>
        </w:r>
        <w:r w:rsidR="006C0BA2" w:rsidRPr="00212777">
          <w:rPr>
            <w:rStyle w:val="Hyperlink"/>
            <w:noProof/>
          </w:rPr>
          <w:t>Kwaliteitsborging</w:t>
        </w:r>
        <w:r w:rsidR="006C0BA2" w:rsidRPr="00D918CF">
          <w:rPr>
            <w:b w:val="0"/>
            <w:noProof/>
            <w:webHidden/>
          </w:rPr>
          <w:tab/>
        </w:r>
        <w:r w:rsidR="007B2275">
          <w:rPr>
            <w:noProof/>
            <w:webHidden/>
          </w:rPr>
          <w:t>19</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24" w:history="1">
        <w:r w:rsidR="006C0BA2" w:rsidRPr="00212777">
          <w:rPr>
            <w:rStyle w:val="Hyperlink"/>
            <w:noProof/>
          </w:rPr>
          <w:t>a.</w:t>
        </w:r>
        <w:r w:rsidR="006C0BA2" w:rsidRPr="00212777">
          <w:rPr>
            <w:rFonts w:asciiTheme="minorHAnsi" w:eastAsiaTheme="minorEastAsia" w:hAnsiTheme="minorHAnsi" w:cstheme="minorBidi"/>
            <w:noProof/>
            <w:lang w:eastAsia="en-US"/>
          </w:rPr>
          <w:tab/>
        </w:r>
        <w:r w:rsidR="006C0BA2" w:rsidRPr="00212777">
          <w:rPr>
            <w:rStyle w:val="Hyperlink"/>
            <w:noProof/>
          </w:rPr>
          <w:t>Productkwaliteit</w:t>
        </w:r>
        <w:r w:rsidR="006C0BA2" w:rsidRPr="00212777">
          <w:rPr>
            <w:noProof/>
            <w:webHidden/>
          </w:rPr>
          <w:tab/>
        </w:r>
        <w:r w:rsidR="00481DB5">
          <w:rPr>
            <w:noProof/>
            <w:webHidden/>
          </w:rPr>
          <w:t>19</w:t>
        </w:r>
      </w:hyperlink>
    </w:p>
    <w:p w:rsidR="006C0BA2" w:rsidRPr="00212777" w:rsidRDefault="009F68C1" w:rsidP="006C0BA2">
      <w:pPr>
        <w:pStyle w:val="TOC2"/>
        <w:tabs>
          <w:tab w:val="left" w:pos="660"/>
          <w:tab w:val="right" w:leader="dot" w:pos="7910"/>
        </w:tabs>
        <w:rPr>
          <w:rFonts w:asciiTheme="minorHAnsi" w:eastAsiaTheme="minorEastAsia" w:hAnsiTheme="minorHAnsi" w:cstheme="minorBidi"/>
          <w:noProof/>
          <w:lang w:eastAsia="en-US"/>
        </w:rPr>
      </w:pPr>
      <w:hyperlink w:anchor="_Toc325292525" w:history="1">
        <w:r w:rsidR="006C0BA2" w:rsidRPr="00212777">
          <w:rPr>
            <w:rStyle w:val="Hyperlink"/>
            <w:noProof/>
          </w:rPr>
          <w:t>b.</w:t>
        </w:r>
        <w:r w:rsidR="006C0BA2" w:rsidRPr="00212777">
          <w:rPr>
            <w:rFonts w:asciiTheme="minorHAnsi" w:eastAsiaTheme="minorEastAsia" w:hAnsiTheme="minorHAnsi" w:cstheme="minorBidi"/>
            <w:noProof/>
            <w:lang w:eastAsia="en-US"/>
          </w:rPr>
          <w:tab/>
        </w:r>
        <w:r w:rsidR="006C0BA2" w:rsidRPr="00212777">
          <w:rPr>
            <w:rStyle w:val="Hyperlink"/>
            <w:noProof/>
          </w:rPr>
          <w:t>Proceskwaliteit</w:t>
        </w:r>
        <w:r w:rsidR="006C0BA2" w:rsidRPr="00212777">
          <w:rPr>
            <w:noProof/>
            <w:webHidden/>
          </w:rPr>
          <w:tab/>
        </w:r>
        <w:r w:rsidR="00481DB5">
          <w:rPr>
            <w:noProof/>
            <w:webHidden/>
          </w:rPr>
          <w:t>19</w:t>
        </w:r>
      </w:hyperlink>
    </w:p>
    <w:p w:rsidR="006C0BA2" w:rsidRPr="00212777" w:rsidRDefault="009F68C1" w:rsidP="006C0BA2">
      <w:pPr>
        <w:pStyle w:val="TOC1"/>
        <w:rPr>
          <w:rFonts w:asciiTheme="minorHAnsi" w:eastAsiaTheme="minorEastAsia" w:hAnsiTheme="minorHAnsi" w:cstheme="minorBidi"/>
          <w:noProof/>
          <w:lang w:eastAsia="en-US"/>
        </w:rPr>
      </w:pPr>
      <w:hyperlink w:anchor="_Toc325292526" w:history="1">
        <w:r w:rsidR="006C0BA2" w:rsidRPr="00212777">
          <w:rPr>
            <w:rStyle w:val="Hyperlink"/>
            <w:noProof/>
          </w:rPr>
          <w:t>8.</w:t>
        </w:r>
        <w:r w:rsidR="00B176C7" w:rsidRPr="00212777">
          <w:rPr>
            <w:rStyle w:val="Hyperlink"/>
            <w:noProof/>
          </w:rPr>
          <w:t xml:space="preserve"> </w:t>
        </w:r>
        <w:r w:rsidR="006C0BA2" w:rsidRPr="00212777">
          <w:rPr>
            <w:rStyle w:val="Hyperlink"/>
            <w:noProof/>
          </w:rPr>
          <w:t>Bijlagen</w:t>
        </w:r>
        <w:r w:rsidR="006C0BA2" w:rsidRPr="00D918CF">
          <w:rPr>
            <w:b w:val="0"/>
            <w:noProof/>
            <w:webHidden/>
          </w:rPr>
          <w:tab/>
        </w:r>
        <w:r w:rsidR="00481DB5">
          <w:rPr>
            <w:noProof/>
            <w:webHidden/>
          </w:rPr>
          <w:t>19</w:t>
        </w:r>
      </w:hyperlink>
    </w:p>
    <w:p w:rsidR="006C0BA2" w:rsidRPr="00212777" w:rsidRDefault="009F68C1" w:rsidP="006C0BA2">
      <w:pPr>
        <w:pStyle w:val="Heading1"/>
        <w:keepLines/>
        <w:spacing w:before="480" w:after="0" w:line="276" w:lineRule="auto"/>
        <w:ind w:left="360"/>
      </w:pPr>
      <w:r w:rsidRPr="00212777">
        <w:fldChar w:fldCharType="end"/>
      </w:r>
      <w:bookmarkStart w:id="57" w:name="_Toc316304479"/>
      <w:bookmarkStart w:id="58" w:name="_Toc316304679"/>
      <w:bookmarkStart w:id="59" w:name="_Toc316304766"/>
      <w:bookmarkStart w:id="60" w:name="_Toc325292497"/>
      <w:r w:rsidR="006C0BA2" w:rsidRPr="00212777">
        <w:br w:type="page"/>
      </w:r>
    </w:p>
    <w:p w:rsidR="006C0BA2" w:rsidRPr="00212777" w:rsidRDefault="006C0BA2" w:rsidP="006C0BA2">
      <w:pPr>
        <w:pStyle w:val="Heading1"/>
        <w:keepLines/>
        <w:numPr>
          <w:ilvl w:val="0"/>
          <w:numId w:val="31"/>
        </w:numPr>
        <w:spacing w:before="480" w:after="0" w:line="360" w:lineRule="auto"/>
      </w:pPr>
      <w:r w:rsidRPr="00212777">
        <w:lastRenderedPageBreak/>
        <w:t>Management samenvatting</w:t>
      </w:r>
      <w:bookmarkEnd w:id="57"/>
      <w:bookmarkEnd w:id="58"/>
      <w:bookmarkEnd w:id="59"/>
      <w:bookmarkEnd w:id="60"/>
    </w:p>
    <w:p w:rsidR="006C0BA2" w:rsidRPr="00212777" w:rsidRDefault="006C0BA2" w:rsidP="006C0BA2">
      <w:pPr>
        <w:spacing w:line="360" w:lineRule="auto"/>
        <w:rPr>
          <w:sz w:val="20"/>
          <w:szCs w:val="20"/>
        </w:rPr>
      </w:pPr>
    </w:p>
    <w:p w:rsidR="006C0BA2" w:rsidRPr="00212777" w:rsidRDefault="006C0BA2" w:rsidP="0071735F">
      <w:pPr>
        <w:spacing w:line="360" w:lineRule="auto"/>
        <w:jc w:val="both"/>
        <w:rPr>
          <w:sz w:val="20"/>
          <w:szCs w:val="20"/>
        </w:rPr>
      </w:pPr>
      <w:r w:rsidRPr="00212777">
        <w:rPr>
          <w:sz w:val="20"/>
          <w:szCs w:val="20"/>
        </w:rPr>
        <w:t>Als ICT</w:t>
      </w:r>
      <w:r w:rsidR="00D6460D">
        <w:rPr>
          <w:sz w:val="20"/>
          <w:szCs w:val="20"/>
        </w:rPr>
        <w:t xml:space="preserve"> </w:t>
      </w:r>
      <w:r w:rsidRPr="00212777">
        <w:rPr>
          <w:sz w:val="20"/>
          <w:szCs w:val="20"/>
        </w:rPr>
        <w:t>dienstverlener heeft men te maken met toegang tot verschillende ICT</w:t>
      </w:r>
      <w:r w:rsidR="00D6460D">
        <w:rPr>
          <w:sz w:val="20"/>
          <w:szCs w:val="20"/>
        </w:rPr>
        <w:t xml:space="preserve"> </w:t>
      </w:r>
      <w:r w:rsidRPr="00212777">
        <w:rPr>
          <w:sz w:val="20"/>
          <w:szCs w:val="20"/>
        </w:rPr>
        <w:t>omgevingen zowel bij klanten als intern. Om ervoor te zorgen dat de risico's geminimaliseerd zijn gebeurd dit doormiddel van het beperken van toegang en het toekennen van rechten via een standaard methode. De methode die hieruit is ontstaan noemt men Role Based Access Control (RBAC). Deze methode is op alle systemen toepasbaar alleen in hoeverre is per systeem afhankelijk.</w:t>
      </w:r>
    </w:p>
    <w:p w:rsidR="006C0BA2" w:rsidRPr="00212777" w:rsidRDefault="006C0BA2" w:rsidP="0071735F">
      <w:pPr>
        <w:spacing w:line="360" w:lineRule="auto"/>
        <w:jc w:val="both"/>
        <w:rPr>
          <w:sz w:val="20"/>
          <w:szCs w:val="20"/>
        </w:rPr>
      </w:pPr>
      <w:r w:rsidRPr="00212777">
        <w:rPr>
          <w:sz w:val="20"/>
          <w:szCs w:val="20"/>
        </w:rPr>
        <w:t>Om een juiste uitvoering te geven aan de visie van het beveiligingsbeleid wordt in dit plan van aanpak het volgende besproken.</w:t>
      </w:r>
    </w:p>
    <w:p w:rsidR="006C0BA2" w:rsidRPr="00212777" w:rsidRDefault="006C0BA2" w:rsidP="0071735F">
      <w:pPr>
        <w:spacing w:line="360" w:lineRule="auto"/>
        <w:jc w:val="both"/>
        <w:rPr>
          <w:sz w:val="20"/>
          <w:szCs w:val="20"/>
        </w:rPr>
      </w:pPr>
    </w:p>
    <w:p w:rsidR="006C0BA2" w:rsidRPr="00212777" w:rsidRDefault="006C0BA2" w:rsidP="0071735F">
      <w:pPr>
        <w:spacing w:line="360" w:lineRule="auto"/>
        <w:jc w:val="both"/>
        <w:rPr>
          <w:sz w:val="20"/>
          <w:szCs w:val="20"/>
        </w:rPr>
      </w:pPr>
      <w:r w:rsidRPr="00212777">
        <w:rPr>
          <w:sz w:val="20"/>
          <w:szCs w:val="20"/>
        </w:rPr>
        <w:t>Het onderzoeken en invoeren van RBAC binnen C</w:t>
      </w:r>
      <w:r w:rsidR="00C11A7E">
        <w:rPr>
          <w:sz w:val="20"/>
          <w:szCs w:val="20"/>
        </w:rPr>
        <w:t>iber</w:t>
      </w:r>
      <w:r w:rsidRPr="00212777">
        <w:rPr>
          <w:sz w:val="20"/>
          <w:szCs w:val="20"/>
        </w:rPr>
        <w:t xml:space="preserve"> Managed Services (CMS) omvat de volgende hoofdpunten:</w:t>
      </w:r>
    </w:p>
    <w:p w:rsidR="006C0BA2" w:rsidRPr="00212777" w:rsidRDefault="006C0BA2" w:rsidP="0071735F">
      <w:pPr>
        <w:numPr>
          <w:ilvl w:val="0"/>
          <w:numId w:val="29"/>
        </w:numPr>
        <w:spacing w:line="360" w:lineRule="auto"/>
        <w:jc w:val="both"/>
        <w:rPr>
          <w:sz w:val="20"/>
          <w:szCs w:val="20"/>
        </w:rPr>
      </w:pPr>
      <w:r w:rsidRPr="00212777">
        <w:rPr>
          <w:sz w:val="20"/>
          <w:szCs w:val="20"/>
        </w:rPr>
        <w:t>Onderzoeken welke methoden of technieken het beste bij C</w:t>
      </w:r>
      <w:r w:rsidR="00C11A7E">
        <w:rPr>
          <w:sz w:val="20"/>
          <w:szCs w:val="20"/>
        </w:rPr>
        <w:t xml:space="preserve">iber </w:t>
      </w:r>
      <w:r w:rsidRPr="00212777">
        <w:rPr>
          <w:sz w:val="20"/>
          <w:szCs w:val="20"/>
        </w:rPr>
        <w:t>aansluiten.</w:t>
      </w:r>
    </w:p>
    <w:p w:rsidR="006C0BA2" w:rsidRPr="00212777" w:rsidRDefault="006C0BA2" w:rsidP="0071735F">
      <w:pPr>
        <w:numPr>
          <w:ilvl w:val="0"/>
          <w:numId w:val="29"/>
        </w:numPr>
        <w:spacing w:line="360" w:lineRule="auto"/>
        <w:jc w:val="both"/>
        <w:rPr>
          <w:sz w:val="20"/>
          <w:szCs w:val="20"/>
        </w:rPr>
      </w:pPr>
      <w:r w:rsidRPr="00212777">
        <w:rPr>
          <w:sz w:val="20"/>
          <w:szCs w:val="20"/>
        </w:rPr>
        <w:t>Template maken van de methode of techniek die het beste past.</w:t>
      </w:r>
    </w:p>
    <w:p w:rsidR="006C0BA2" w:rsidRPr="00212777" w:rsidRDefault="006C0BA2" w:rsidP="0071735F">
      <w:pPr>
        <w:numPr>
          <w:ilvl w:val="0"/>
          <w:numId w:val="29"/>
        </w:numPr>
        <w:spacing w:line="360" w:lineRule="auto"/>
        <w:jc w:val="both"/>
        <w:rPr>
          <w:sz w:val="20"/>
          <w:szCs w:val="20"/>
        </w:rPr>
      </w:pPr>
      <w:r w:rsidRPr="00212777">
        <w:rPr>
          <w:sz w:val="20"/>
          <w:szCs w:val="20"/>
        </w:rPr>
        <w:t>Testen en invoeren in de operationele omgeving op de afdelingen Networking en Storage en Servers.</w:t>
      </w:r>
    </w:p>
    <w:p w:rsidR="006C0BA2" w:rsidRPr="00212777" w:rsidRDefault="006C0BA2" w:rsidP="0071735F">
      <w:pPr>
        <w:numPr>
          <w:ilvl w:val="0"/>
          <w:numId w:val="29"/>
        </w:numPr>
        <w:spacing w:line="360" w:lineRule="auto"/>
        <w:jc w:val="both"/>
        <w:rPr>
          <w:sz w:val="20"/>
          <w:szCs w:val="20"/>
        </w:rPr>
      </w:pPr>
      <w:r w:rsidRPr="00212777">
        <w:rPr>
          <w:sz w:val="20"/>
          <w:szCs w:val="20"/>
        </w:rPr>
        <w:t>Adviesrapport schrijven over de invoering op de overige afdelingen.</w:t>
      </w:r>
    </w:p>
    <w:p w:rsidR="006C0BA2" w:rsidRPr="00212777" w:rsidRDefault="006C0BA2" w:rsidP="0071735F">
      <w:pPr>
        <w:spacing w:line="360" w:lineRule="auto"/>
        <w:jc w:val="both"/>
        <w:rPr>
          <w:sz w:val="20"/>
          <w:szCs w:val="20"/>
        </w:rPr>
      </w:pPr>
    </w:p>
    <w:p w:rsidR="006C0BA2" w:rsidRPr="00212777" w:rsidRDefault="006C0BA2" w:rsidP="0071735F">
      <w:pPr>
        <w:spacing w:line="360" w:lineRule="auto"/>
        <w:jc w:val="both"/>
        <w:rPr>
          <w:sz w:val="20"/>
          <w:szCs w:val="20"/>
        </w:rPr>
      </w:pPr>
      <w:r w:rsidRPr="00212777">
        <w:rPr>
          <w:sz w:val="20"/>
          <w:szCs w:val="20"/>
        </w:rPr>
        <w:t>Beslispunten in deze zijn:</w:t>
      </w:r>
    </w:p>
    <w:p w:rsidR="006C0BA2" w:rsidRPr="00212777" w:rsidRDefault="006C0BA2" w:rsidP="0071735F">
      <w:pPr>
        <w:numPr>
          <w:ilvl w:val="0"/>
          <w:numId w:val="30"/>
        </w:numPr>
        <w:spacing w:line="360" w:lineRule="auto"/>
        <w:jc w:val="both"/>
        <w:rPr>
          <w:sz w:val="20"/>
          <w:szCs w:val="20"/>
        </w:rPr>
      </w:pPr>
      <w:r w:rsidRPr="00212777">
        <w:rPr>
          <w:sz w:val="20"/>
          <w:szCs w:val="20"/>
        </w:rPr>
        <w:t>De methode of techniek die het beste bij C</w:t>
      </w:r>
      <w:r w:rsidR="00C11A7E">
        <w:rPr>
          <w:sz w:val="20"/>
          <w:szCs w:val="20"/>
        </w:rPr>
        <w:t>iber</w:t>
      </w:r>
      <w:r w:rsidRPr="00212777">
        <w:rPr>
          <w:sz w:val="20"/>
          <w:szCs w:val="20"/>
        </w:rPr>
        <w:t xml:space="preserve"> past.</w:t>
      </w:r>
    </w:p>
    <w:p w:rsidR="006C0BA2" w:rsidRPr="00212777" w:rsidRDefault="006C0BA2" w:rsidP="0071735F">
      <w:pPr>
        <w:numPr>
          <w:ilvl w:val="0"/>
          <w:numId w:val="30"/>
        </w:numPr>
        <w:spacing w:line="360" w:lineRule="auto"/>
        <w:jc w:val="both"/>
        <w:rPr>
          <w:sz w:val="20"/>
          <w:szCs w:val="20"/>
        </w:rPr>
      </w:pPr>
      <w:r w:rsidRPr="00212777">
        <w:rPr>
          <w:sz w:val="20"/>
          <w:szCs w:val="20"/>
        </w:rPr>
        <w:t>Het adviesrapport als basis voor het wel of niet invoeren op de overige afdelingen.</w:t>
      </w:r>
    </w:p>
    <w:p w:rsidR="006C0BA2" w:rsidRPr="00212777" w:rsidRDefault="006C0BA2" w:rsidP="0071735F">
      <w:pPr>
        <w:spacing w:line="360" w:lineRule="auto"/>
        <w:jc w:val="both"/>
        <w:rPr>
          <w:sz w:val="20"/>
          <w:szCs w:val="20"/>
        </w:rPr>
      </w:pPr>
    </w:p>
    <w:p w:rsidR="006C0BA2" w:rsidRPr="00212777" w:rsidRDefault="006C0BA2" w:rsidP="0071735F">
      <w:pPr>
        <w:spacing w:line="360" w:lineRule="auto"/>
        <w:jc w:val="both"/>
        <w:rPr>
          <w:sz w:val="20"/>
          <w:szCs w:val="20"/>
        </w:rPr>
      </w:pPr>
      <w:r w:rsidRPr="00212777">
        <w:rPr>
          <w:sz w:val="20"/>
          <w:szCs w:val="20"/>
        </w:rPr>
        <w:t>De informatie van deze samenvatting en de overige informatie die is verzameld is verder uitgewerkt en onderbouwt in dit plan van aanpak.</w:t>
      </w:r>
    </w:p>
    <w:p w:rsidR="006C0BA2" w:rsidRPr="00212777" w:rsidRDefault="006C0BA2" w:rsidP="006C0BA2">
      <w:pPr>
        <w:rPr>
          <w:rFonts w:ascii="Arial" w:hAnsi="Arial" w:cs="Arial"/>
          <w:b/>
          <w:bCs/>
          <w:kern w:val="32"/>
          <w:sz w:val="32"/>
          <w:szCs w:val="32"/>
        </w:rPr>
      </w:pPr>
      <w:bookmarkStart w:id="61" w:name="_Toc316304480"/>
      <w:bookmarkStart w:id="62" w:name="_Toc316304680"/>
      <w:bookmarkStart w:id="63" w:name="_Toc316304767"/>
      <w:bookmarkStart w:id="64" w:name="_Toc325292498"/>
      <w:r w:rsidRPr="00212777">
        <w:br w:type="page"/>
      </w:r>
    </w:p>
    <w:p w:rsidR="006C0BA2" w:rsidRPr="00212777" w:rsidRDefault="006C0BA2" w:rsidP="006C0BA2">
      <w:pPr>
        <w:pStyle w:val="Heading1"/>
        <w:keepLines/>
        <w:numPr>
          <w:ilvl w:val="0"/>
          <w:numId w:val="31"/>
        </w:numPr>
        <w:spacing w:before="480" w:after="0" w:line="360" w:lineRule="auto"/>
      </w:pPr>
      <w:r w:rsidRPr="00212777">
        <w:lastRenderedPageBreak/>
        <w:t>Introductie</w:t>
      </w:r>
      <w:bookmarkEnd w:id="61"/>
      <w:bookmarkEnd w:id="62"/>
      <w:bookmarkEnd w:id="63"/>
      <w:bookmarkEnd w:id="64"/>
    </w:p>
    <w:p w:rsidR="006C0BA2" w:rsidRPr="00212777" w:rsidRDefault="006C0BA2" w:rsidP="006C0BA2">
      <w:pPr>
        <w:spacing w:line="360" w:lineRule="auto"/>
        <w:rPr>
          <w:sz w:val="20"/>
          <w:szCs w:val="20"/>
        </w:rPr>
      </w:pPr>
    </w:p>
    <w:p w:rsidR="006C0BA2" w:rsidRPr="00212777" w:rsidRDefault="006C0BA2" w:rsidP="0071735F">
      <w:pPr>
        <w:spacing w:line="360" w:lineRule="auto"/>
        <w:jc w:val="both"/>
        <w:rPr>
          <w:sz w:val="20"/>
          <w:szCs w:val="20"/>
        </w:rPr>
      </w:pPr>
      <w:r w:rsidRPr="00212777">
        <w:rPr>
          <w:sz w:val="20"/>
          <w:szCs w:val="20"/>
        </w:rPr>
        <w:t>C</w:t>
      </w:r>
      <w:r w:rsidR="00C11A7E">
        <w:rPr>
          <w:sz w:val="20"/>
          <w:szCs w:val="20"/>
        </w:rPr>
        <w:t>iber</w:t>
      </w:r>
      <w:r w:rsidRPr="00212777">
        <w:rPr>
          <w:sz w:val="20"/>
          <w:szCs w:val="20"/>
        </w:rPr>
        <w:t xml:space="preserve"> Incorporated is een full-service ICT</w:t>
      </w:r>
      <w:r w:rsidR="00D6460D">
        <w:rPr>
          <w:sz w:val="20"/>
          <w:szCs w:val="20"/>
        </w:rPr>
        <w:t xml:space="preserve"> </w:t>
      </w:r>
      <w:r w:rsidRPr="00212777">
        <w:rPr>
          <w:sz w:val="20"/>
          <w:szCs w:val="20"/>
        </w:rPr>
        <w:t>dienstverlener ontstaan in 1974 met omzet van ongeveer</w:t>
      </w:r>
      <w:r w:rsidR="00E120EB">
        <w:rPr>
          <w:sz w:val="20"/>
          <w:szCs w:val="20"/>
        </w:rPr>
        <w:t xml:space="preserve"> </w:t>
      </w:r>
      <w:r w:rsidRPr="00212777">
        <w:rPr>
          <w:sz w:val="20"/>
          <w:szCs w:val="20"/>
        </w:rPr>
        <w:t>1,2 miljard USD in 2011 en beursgenoteerd op de New York Stock Exchange. C</w:t>
      </w:r>
      <w:r w:rsidR="00C11A7E">
        <w:rPr>
          <w:sz w:val="20"/>
          <w:szCs w:val="20"/>
        </w:rPr>
        <w:t xml:space="preserve">iber </w:t>
      </w:r>
      <w:r w:rsidRPr="00212777">
        <w:rPr>
          <w:sz w:val="20"/>
          <w:szCs w:val="20"/>
        </w:rPr>
        <w:t>Incorporated is een Gartner Tier 1 ICT</w:t>
      </w:r>
      <w:r w:rsidR="00D6460D">
        <w:rPr>
          <w:sz w:val="20"/>
          <w:szCs w:val="20"/>
        </w:rPr>
        <w:t xml:space="preserve"> </w:t>
      </w:r>
      <w:r w:rsidRPr="00212777">
        <w:rPr>
          <w:sz w:val="20"/>
          <w:szCs w:val="20"/>
        </w:rPr>
        <w:t>dienstverlener met meer dan 9000 medewerkers verdeeld over 72 kantoren in 19 verschillende landen. C</w:t>
      </w:r>
      <w:r w:rsidR="00C11A7E">
        <w:rPr>
          <w:sz w:val="20"/>
          <w:szCs w:val="20"/>
        </w:rPr>
        <w:t>iber</w:t>
      </w:r>
      <w:r w:rsidRPr="00212777">
        <w:rPr>
          <w:sz w:val="20"/>
          <w:szCs w:val="20"/>
        </w:rPr>
        <w:t xml:space="preserve"> Incorporated heeft de dienstverlening in zowel Onshore, Offshore als Nearshore.</w:t>
      </w:r>
    </w:p>
    <w:p w:rsidR="006C0BA2" w:rsidRPr="00212777" w:rsidRDefault="006C0BA2" w:rsidP="0071735F">
      <w:pPr>
        <w:spacing w:line="360" w:lineRule="auto"/>
        <w:jc w:val="both"/>
        <w:rPr>
          <w:sz w:val="20"/>
          <w:szCs w:val="20"/>
        </w:rPr>
      </w:pPr>
    </w:p>
    <w:p w:rsidR="006C0BA2" w:rsidRPr="00212777" w:rsidRDefault="006C0BA2" w:rsidP="0071735F">
      <w:pPr>
        <w:spacing w:line="360" w:lineRule="auto"/>
        <w:jc w:val="both"/>
        <w:rPr>
          <w:sz w:val="20"/>
          <w:szCs w:val="20"/>
        </w:rPr>
      </w:pPr>
      <w:r w:rsidRPr="00212777">
        <w:rPr>
          <w:sz w:val="20"/>
          <w:szCs w:val="20"/>
        </w:rPr>
        <w:t>C</w:t>
      </w:r>
      <w:r w:rsidR="00C11A7E">
        <w:rPr>
          <w:sz w:val="20"/>
          <w:szCs w:val="20"/>
        </w:rPr>
        <w:t>iber</w:t>
      </w:r>
      <w:r w:rsidRPr="00212777">
        <w:rPr>
          <w:sz w:val="20"/>
          <w:szCs w:val="20"/>
        </w:rPr>
        <w:t xml:space="preserve"> Nederland is ontstaan in 1996 met een omzet van ongeveer 100 miljoen Euro in 2011. C</w:t>
      </w:r>
      <w:r w:rsidR="00C11A7E">
        <w:rPr>
          <w:sz w:val="20"/>
          <w:szCs w:val="20"/>
        </w:rPr>
        <w:t>iber</w:t>
      </w:r>
      <w:r w:rsidRPr="00212777">
        <w:rPr>
          <w:sz w:val="20"/>
          <w:szCs w:val="20"/>
        </w:rPr>
        <w:t xml:space="preserve"> Nederland heeft ongeveer 525 medewerkers verdeeld over 5 kantoren. C</w:t>
      </w:r>
      <w:r w:rsidR="00C11A7E">
        <w:rPr>
          <w:sz w:val="20"/>
          <w:szCs w:val="20"/>
        </w:rPr>
        <w:t>iber</w:t>
      </w:r>
      <w:r w:rsidRPr="00212777">
        <w:rPr>
          <w:sz w:val="20"/>
          <w:szCs w:val="20"/>
        </w:rPr>
        <w:t xml:space="preserve"> Nederland heeft de dienstverlening in zowel Offshore als Nearshore en is "preferred supplier" van een groot aantal Nederlandse multinationals. C</w:t>
      </w:r>
      <w:r w:rsidR="00C11A7E">
        <w:rPr>
          <w:sz w:val="20"/>
          <w:szCs w:val="20"/>
        </w:rPr>
        <w:t>iber</w:t>
      </w:r>
      <w:r w:rsidRPr="00212777">
        <w:rPr>
          <w:sz w:val="20"/>
          <w:szCs w:val="20"/>
        </w:rPr>
        <w:t xml:space="preserve"> Nederland is onderverdeeld in een aantal Business Lines zoals weergegeven in figuur 1.</w:t>
      </w:r>
    </w:p>
    <w:p w:rsidR="006C0BA2" w:rsidRPr="00212777" w:rsidRDefault="006C0BA2" w:rsidP="006C0BA2">
      <w:pPr>
        <w:spacing w:line="360" w:lineRule="auto"/>
        <w:rPr>
          <w:sz w:val="20"/>
          <w:szCs w:val="20"/>
        </w:rPr>
      </w:pPr>
    </w:p>
    <w:p w:rsidR="006C0BA2" w:rsidRPr="00212777" w:rsidRDefault="002A5E26" w:rsidP="006C0BA2">
      <w:pPr>
        <w:spacing w:line="360" w:lineRule="auto"/>
        <w:jc w:val="center"/>
      </w:pPr>
      <w:r>
        <w:rPr>
          <w:noProof/>
          <w:lang w:val="en-US" w:eastAsia="en-US"/>
        </w:rPr>
        <w:drawing>
          <wp:inline distT="0" distB="0" distL="0" distR="0">
            <wp:extent cx="4859655" cy="3179844"/>
            <wp:effectExtent l="19050" t="0" r="0" b="0"/>
            <wp:docPr id="19" name="Picture 19" descr="C:\Users\patrick.vaes\Desktop\Afstuderen\Verschillende documenten\Organigram CIBER 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ick.vaes\Desktop\Afstuderen\Verschillende documenten\Organigram CIBER NL.PNG"/>
                    <pic:cNvPicPr>
                      <a:picLocks noChangeAspect="1" noChangeArrowheads="1"/>
                    </pic:cNvPicPr>
                  </pic:nvPicPr>
                  <pic:blipFill>
                    <a:blip r:embed="rId11" cstate="print"/>
                    <a:srcRect/>
                    <a:stretch>
                      <a:fillRect/>
                    </a:stretch>
                  </pic:blipFill>
                  <pic:spPr bwMode="auto">
                    <a:xfrm>
                      <a:off x="0" y="0"/>
                      <a:ext cx="4859655" cy="3179844"/>
                    </a:xfrm>
                    <a:prstGeom prst="rect">
                      <a:avLst/>
                    </a:prstGeom>
                    <a:noFill/>
                    <a:ln w="9525">
                      <a:noFill/>
                      <a:miter lim="800000"/>
                      <a:headEnd/>
                      <a:tailEnd/>
                    </a:ln>
                  </pic:spPr>
                </pic:pic>
              </a:graphicData>
            </a:graphic>
          </wp:inline>
        </w:drawing>
      </w:r>
    </w:p>
    <w:p w:rsidR="006C0BA2" w:rsidRPr="00212777" w:rsidRDefault="006C0BA2" w:rsidP="006C0BA2">
      <w:pPr>
        <w:spacing w:line="360" w:lineRule="auto"/>
        <w:rPr>
          <w:sz w:val="20"/>
          <w:szCs w:val="20"/>
        </w:rPr>
      </w:pPr>
    </w:p>
    <w:p w:rsidR="006C0BA2" w:rsidRPr="00212777" w:rsidRDefault="006C0BA2" w:rsidP="0071735F">
      <w:pPr>
        <w:spacing w:line="360" w:lineRule="auto"/>
        <w:jc w:val="both"/>
        <w:rPr>
          <w:sz w:val="20"/>
          <w:szCs w:val="20"/>
        </w:rPr>
      </w:pPr>
      <w:r w:rsidRPr="00212777">
        <w:rPr>
          <w:sz w:val="20"/>
          <w:szCs w:val="20"/>
        </w:rPr>
        <w:t>De C</w:t>
      </w:r>
      <w:r w:rsidR="00C11A7E">
        <w:rPr>
          <w:sz w:val="20"/>
          <w:szCs w:val="20"/>
        </w:rPr>
        <w:t>iber</w:t>
      </w:r>
      <w:r w:rsidRPr="00212777">
        <w:rPr>
          <w:sz w:val="20"/>
          <w:szCs w:val="20"/>
        </w:rPr>
        <w:t xml:space="preserve"> Managed Services tak bedient haar klanten door de ICT dienstverlening over te nemen van de klant om zo de ICT systemen voor de klant te beheren. Tevens zijn alle specialiteiten die in de andere business lines vertegenwoordigd zijn ook aanwezig in de C</w:t>
      </w:r>
      <w:r w:rsidR="00C11A7E">
        <w:rPr>
          <w:sz w:val="20"/>
          <w:szCs w:val="20"/>
        </w:rPr>
        <w:t>iber</w:t>
      </w:r>
      <w:r w:rsidRPr="00212777">
        <w:rPr>
          <w:sz w:val="20"/>
          <w:szCs w:val="20"/>
        </w:rPr>
        <w:t xml:space="preserve"> Managed Services tak. Een organigram van de C</w:t>
      </w:r>
      <w:r w:rsidR="00C11A7E">
        <w:rPr>
          <w:sz w:val="20"/>
          <w:szCs w:val="20"/>
        </w:rPr>
        <w:t>iber</w:t>
      </w:r>
      <w:r w:rsidRPr="00212777">
        <w:rPr>
          <w:sz w:val="20"/>
          <w:szCs w:val="20"/>
        </w:rPr>
        <w:t xml:space="preserve"> Managed Services tak is in figuur 2 weergegeven.</w:t>
      </w:r>
    </w:p>
    <w:p w:rsidR="006C0BA2" w:rsidRPr="00212777" w:rsidRDefault="002A5E26" w:rsidP="002A5E26">
      <w:pPr>
        <w:spacing w:line="360" w:lineRule="auto"/>
        <w:jc w:val="center"/>
        <w:rPr>
          <w:sz w:val="20"/>
          <w:szCs w:val="20"/>
        </w:rPr>
      </w:pPr>
      <w:r>
        <w:rPr>
          <w:noProof/>
          <w:sz w:val="20"/>
          <w:szCs w:val="20"/>
          <w:lang w:val="en-US" w:eastAsia="en-US"/>
        </w:rPr>
        <w:lastRenderedPageBreak/>
        <w:drawing>
          <wp:inline distT="0" distB="0" distL="0" distR="0">
            <wp:extent cx="4859655" cy="3004742"/>
            <wp:effectExtent l="19050" t="0" r="0" b="0"/>
            <wp:docPr id="18" name="Picture 18" descr="C:\Users\patrick.vaes\Desktop\Afstuderen\Verschillende documenten\Organigram CIBER N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rick.vaes\Desktop\Afstuderen\Verschillende documenten\Organigram CIBER NL1.PNG"/>
                    <pic:cNvPicPr>
                      <a:picLocks noChangeAspect="1" noChangeArrowheads="1"/>
                    </pic:cNvPicPr>
                  </pic:nvPicPr>
                  <pic:blipFill>
                    <a:blip r:embed="rId12" cstate="print"/>
                    <a:srcRect/>
                    <a:stretch>
                      <a:fillRect/>
                    </a:stretch>
                  </pic:blipFill>
                  <pic:spPr bwMode="auto">
                    <a:xfrm>
                      <a:off x="0" y="0"/>
                      <a:ext cx="4859655" cy="3004742"/>
                    </a:xfrm>
                    <a:prstGeom prst="rect">
                      <a:avLst/>
                    </a:prstGeom>
                    <a:noFill/>
                    <a:ln w="9525">
                      <a:noFill/>
                      <a:miter lim="800000"/>
                      <a:headEnd/>
                      <a:tailEnd/>
                    </a:ln>
                  </pic:spPr>
                </pic:pic>
              </a:graphicData>
            </a:graphic>
          </wp:inline>
        </w:drawing>
      </w:r>
    </w:p>
    <w:p w:rsidR="006C0BA2" w:rsidRPr="00212777" w:rsidRDefault="006C0BA2" w:rsidP="006C0BA2">
      <w:pPr>
        <w:pStyle w:val="Heading2"/>
        <w:keepLines/>
        <w:numPr>
          <w:ilvl w:val="1"/>
          <w:numId w:val="17"/>
        </w:numPr>
        <w:spacing w:before="200" w:after="0" w:line="360" w:lineRule="auto"/>
      </w:pPr>
      <w:bookmarkStart w:id="65" w:name="_Toc316304481"/>
      <w:bookmarkStart w:id="66" w:name="_Toc316304681"/>
      <w:bookmarkStart w:id="67" w:name="_Toc316304768"/>
      <w:bookmarkStart w:id="68" w:name="_Toc325292499"/>
      <w:r w:rsidRPr="00212777">
        <w:t>Aanleiding</w:t>
      </w:r>
      <w:bookmarkEnd w:id="65"/>
      <w:bookmarkEnd w:id="66"/>
      <w:bookmarkEnd w:id="67"/>
      <w:bookmarkEnd w:id="68"/>
    </w:p>
    <w:p w:rsidR="006C0BA2" w:rsidRPr="00212777" w:rsidRDefault="006C0BA2" w:rsidP="006C0BA2">
      <w:pPr>
        <w:spacing w:line="360" w:lineRule="auto"/>
        <w:ind w:left="450"/>
        <w:rPr>
          <w:sz w:val="20"/>
          <w:szCs w:val="20"/>
        </w:rPr>
      </w:pPr>
    </w:p>
    <w:p w:rsidR="006C0BA2" w:rsidRPr="00212777" w:rsidRDefault="006C0BA2" w:rsidP="0071735F">
      <w:pPr>
        <w:spacing w:line="360" w:lineRule="auto"/>
        <w:ind w:left="450"/>
        <w:jc w:val="both"/>
        <w:rPr>
          <w:sz w:val="20"/>
          <w:szCs w:val="20"/>
        </w:rPr>
      </w:pPr>
      <w:r w:rsidRPr="00212777">
        <w:rPr>
          <w:sz w:val="20"/>
          <w:szCs w:val="20"/>
        </w:rPr>
        <w:t>Door de groei van C</w:t>
      </w:r>
      <w:r w:rsidR="00C11A7E">
        <w:rPr>
          <w:sz w:val="20"/>
          <w:szCs w:val="20"/>
        </w:rPr>
        <w:t>iber</w:t>
      </w:r>
      <w:r w:rsidRPr="00212777">
        <w:rPr>
          <w:sz w:val="20"/>
          <w:szCs w:val="20"/>
        </w:rPr>
        <w:t xml:space="preserve"> Managed Services en de focus op internationalisering is de behoefte ontstaan om de informatie beveiliging van de dienstverlening beter te borgen en te garanderen. Naast lopende initiatieven heeft C</w:t>
      </w:r>
      <w:r w:rsidR="00C11A7E">
        <w:rPr>
          <w:sz w:val="20"/>
          <w:szCs w:val="20"/>
        </w:rPr>
        <w:t>iber</w:t>
      </w:r>
      <w:r w:rsidRPr="00212777">
        <w:rPr>
          <w:sz w:val="20"/>
          <w:szCs w:val="20"/>
        </w:rPr>
        <w:t xml:space="preserve"> Managed Services ook de behoefte om op autorisatie niveau vanuit een centrale visie te gaan werken.</w:t>
      </w:r>
    </w:p>
    <w:p w:rsidR="006C0BA2" w:rsidRPr="00212777" w:rsidRDefault="006C0BA2" w:rsidP="0071735F">
      <w:pPr>
        <w:pStyle w:val="Heading2"/>
        <w:keepLines/>
        <w:numPr>
          <w:ilvl w:val="1"/>
          <w:numId w:val="17"/>
        </w:numPr>
        <w:spacing w:before="200" w:after="0" w:line="360" w:lineRule="auto"/>
        <w:jc w:val="both"/>
      </w:pPr>
      <w:bookmarkStart w:id="69" w:name="_Toc316304482"/>
      <w:bookmarkStart w:id="70" w:name="_Toc316304682"/>
      <w:bookmarkStart w:id="71" w:name="_Toc316304769"/>
      <w:bookmarkStart w:id="72" w:name="_Toc325292500"/>
      <w:r w:rsidRPr="00212777">
        <w:t>Goedkeuring en eventuele bijstelling</w:t>
      </w:r>
      <w:bookmarkEnd w:id="69"/>
      <w:bookmarkEnd w:id="70"/>
      <w:bookmarkEnd w:id="71"/>
      <w:bookmarkEnd w:id="72"/>
    </w:p>
    <w:p w:rsidR="006C0BA2" w:rsidRPr="00212777" w:rsidRDefault="006C0BA2" w:rsidP="0071735F">
      <w:pPr>
        <w:spacing w:line="360" w:lineRule="auto"/>
        <w:jc w:val="both"/>
        <w:rPr>
          <w:sz w:val="20"/>
          <w:szCs w:val="20"/>
        </w:rPr>
      </w:pPr>
      <w:r w:rsidRPr="00212777">
        <w:tab/>
      </w:r>
      <w:r w:rsidRPr="00212777">
        <w:rPr>
          <w:sz w:val="20"/>
          <w:szCs w:val="20"/>
        </w:rPr>
        <w:t xml:space="preserve">Dag 16 februari 2012 wordt het concept plan van aanpak besproken. Naar </w:t>
      </w:r>
      <w:r w:rsidRPr="00212777">
        <w:rPr>
          <w:sz w:val="20"/>
          <w:szCs w:val="20"/>
        </w:rPr>
        <w:tab/>
        <w:t xml:space="preserve">aanleiding daarvan zal het plan op punten worden bij-, danwel uitgewerkt. </w:t>
      </w:r>
    </w:p>
    <w:p w:rsidR="006C0BA2" w:rsidRPr="00212777" w:rsidRDefault="006C0BA2" w:rsidP="0071735F">
      <w:pPr>
        <w:spacing w:line="360" w:lineRule="auto"/>
        <w:jc w:val="both"/>
        <w:rPr>
          <w:rFonts w:cs="Calibri"/>
          <w:color w:val="000000"/>
          <w:sz w:val="20"/>
          <w:szCs w:val="20"/>
        </w:rPr>
      </w:pPr>
      <w:r w:rsidRPr="00212777">
        <w:rPr>
          <w:rFonts w:cs="Calibri"/>
          <w:color w:val="000000"/>
          <w:sz w:val="20"/>
          <w:szCs w:val="20"/>
        </w:rPr>
        <w:tab/>
      </w:r>
    </w:p>
    <w:p w:rsidR="006C0BA2" w:rsidRPr="00212777" w:rsidRDefault="006C0BA2" w:rsidP="0071735F">
      <w:pPr>
        <w:spacing w:line="360" w:lineRule="auto"/>
        <w:jc w:val="both"/>
        <w:rPr>
          <w:rFonts w:cs="Calibri"/>
          <w:color w:val="000000"/>
          <w:sz w:val="20"/>
          <w:szCs w:val="20"/>
        </w:rPr>
      </w:pPr>
      <w:r w:rsidRPr="00212777">
        <w:rPr>
          <w:rFonts w:cs="Calibri"/>
          <w:color w:val="000000"/>
          <w:sz w:val="20"/>
          <w:szCs w:val="20"/>
        </w:rPr>
        <w:tab/>
        <w:t xml:space="preserve">Naast de projectleider (Patrick Vaes) zijn er een aantal andere belanghebbenden </w:t>
      </w:r>
      <w:r w:rsidRPr="00212777">
        <w:rPr>
          <w:rFonts w:cs="Calibri"/>
          <w:color w:val="000000"/>
          <w:sz w:val="20"/>
          <w:szCs w:val="20"/>
        </w:rPr>
        <w:tab/>
        <w:t>te benoemen die een oordeel over (een deel van) het plan kunnen / moeten geven.</w:t>
      </w:r>
    </w:p>
    <w:p w:rsidR="006C0BA2" w:rsidRPr="00212777" w:rsidRDefault="006C0BA2" w:rsidP="0071735F">
      <w:pPr>
        <w:spacing w:line="360" w:lineRule="auto"/>
        <w:ind w:left="720"/>
        <w:jc w:val="both"/>
        <w:rPr>
          <w:sz w:val="20"/>
          <w:szCs w:val="20"/>
        </w:rPr>
      </w:pPr>
    </w:p>
    <w:p w:rsidR="006C0BA2" w:rsidRPr="00212777" w:rsidRDefault="006C0BA2" w:rsidP="0071735F">
      <w:pPr>
        <w:spacing w:line="360" w:lineRule="auto"/>
        <w:ind w:left="720"/>
        <w:jc w:val="both"/>
        <w:rPr>
          <w:sz w:val="20"/>
          <w:szCs w:val="20"/>
        </w:rPr>
      </w:pPr>
      <w:r w:rsidRPr="00212777">
        <w:rPr>
          <w:sz w:val="20"/>
          <w:szCs w:val="20"/>
        </w:rPr>
        <w:t>Lead Consultant Networking &amp; Storage - Jan Weerts zal vanuit zijn rol als teamlead Networking &amp; Storage en als mijn stagebegeleider een sturende rol hebben.</w:t>
      </w:r>
    </w:p>
    <w:p w:rsidR="006C0BA2" w:rsidRPr="00212777" w:rsidRDefault="006C0BA2" w:rsidP="0071735F">
      <w:pPr>
        <w:spacing w:line="360" w:lineRule="auto"/>
        <w:ind w:left="720"/>
        <w:jc w:val="both"/>
        <w:rPr>
          <w:sz w:val="20"/>
          <w:szCs w:val="20"/>
        </w:rPr>
      </w:pPr>
    </w:p>
    <w:p w:rsidR="006C0BA2" w:rsidRPr="00212777" w:rsidRDefault="006C0BA2" w:rsidP="0071735F">
      <w:pPr>
        <w:spacing w:line="360" w:lineRule="auto"/>
        <w:ind w:left="720"/>
        <w:jc w:val="both"/>
        <w:rPr>
          <w:sz w:val="20"/>
          <w:szCs w:val="20"/>
        </w:rPr>
      </w:pPr>
      <w:r w:rsidRPr="00212777">
        <w:rPr>
          <w:sz w:val="20"/>
          <w:szCs w:val="20"/>
        </w:rPr>
        <w:t>Security Officer - Ben Beens is verantwoordelijk voor het beveiligingsbeleid van C</w:t>
      </w:r>
      <w:r w:rsidR="00C11A7E">
        <w:rPr>
          <w:sz w:val="20"/>
          <w:szCs w:val="20"/>
        </w:rPr>
        <w:t xml:space="preserve">iber </w:t>
      </w:r>
      <w:r w:rsidRPr="00212777">
        <w:rPr>
          <w:sz w:val="20"/>
          <w:szCs w:val="20"/>
        </w:rPr>
        <w:t xml:space="preserve">Managed Services en zal mij begeleiden over de procedurele aanpak van het project. </w:t>
      </w:r>
    </w:p>
    <w:p w:rsidR="006C0BA2" w:rsidRPr="00212777" w:rsidRDefault="006C0BA2" w:rsidP="0071735F">
      <w:pPr>
        <w:spacing w:line="360" w:lineRule="auto"/>
        <w:ind w:left="720"/>
        <w:jc w:val="both"/>
        <w:rPr>
          <w:sz w:val="20"/>
          <w:szCs w:val="20"/>
        </w:rPr>
      </w:pPr>
    </w:p>
    <w:p w:rsidR="006C0BA2" w:rsidRPr="00212777" w:rsidRDefault="006C0BA2" w:rsidP="0071735F">
      <w:pPr>
        <w:spacing w:line="360" w:lineRule="auto"/>
        <w:ind w:left="720"/>
        <w:jc w:val="both"/>
        <w:rPr>
          <w:sz w:val="20"/>
          <w:szCs w:val="20"/>
        </w:rPr>
      </w:pPr>
      <w:r w:rsidRPr="00212777">
        <w:rPr>
          <w:sz w:val="20"/>
          <w:szCs w:val="20"/>
        </w:rPr>
        <w:t xml:space="preserve">Compliance Officer - Joep Smets zal mij begeleiden vanuit zijn rol als Compliance Officer </w:t>
      </w:r>
      <w:r w:rsidRPr="00212777">
        <w:rPr>
          <w:sz w:val="20"/>
          <w:szCs w:val="20"/>
        </w:rPr>
        <w:tab/>
        <w:t>en ondersteund bij vraagstukken over wet en regelgeving ten aanzien van de klanten die C</w:t>
      </w:r>
      <w:r w:rsidR="00C11A7E">
        <w:rPr>
          <w:sz w:val="20"/>
          <w:szCs w:val="20"/>
        </w:rPr>
        <w:t>iber</w:t>
      </w:r>
      <w:r w:rsidRPr="00212777">
        <w:rPr>
          <w:sz w:val="20"/>
          <w:szCs w:val="20"/>
        </w:rPr>
        <w:t xml:space="preserve"> Managed Services bediend.</w:t>
      </w:r>
    </w:p>
    <w:p w:rsidR="006C0BA2" w:rsidRPr="00212777" w:rsidRDefault="006C0BA2" w:rsidP="006C0BA2">
      <w:pPr>
        <w:spacing w:line="360" w:lineRule="auto"/>
        <w:ind w:left="720"/>
        <w:rPr>
          <w:sz w:val="20"/>
          <w:szCs w:val="20"/>
        </w:rPr>
      </w:pPr>
    </w:p>
    <w:p w:rsidR="006C0BA2" w:rsidRPr="00212777" w:rsidRDefault="006C0BA2" w:rsidP="0071735F">
      <w:pPr>
        <w:spacing w:line="360" w:lineRule="auto"/>
        <w:ind w:left="720"/>
        <w:jc w:val="both"/>
        <w:rPr>
          <w:rFonts w:cs="Calibri"/>
          <w:color w:val="000000"/>
          <w:sz w:val="20"/>
          <w:szCs w:val="20"/>
        </w:rPr>
      </w:pPr>
      <w:r w:rsidRPr="00212777">
        <w:rPr>
          <w:sz w:val="20"/>
          <w:szCs w:val="20"/>
        </w:rPr>
        <w:lastRenderedPageBreak/>
        <w:t xml:space="preserve">De voortgang en bijstellingen op het plan worden vastgesteld middels de voortgangsrapportage. </w:t>
      </w:r>
      <w:r w:rsidRPr="00212777">
        <w:rPr>
          <w:rFonts w:cs="Calibri"/>
          <w:color w:val="000000"/>
          <w:sz w:val="20"/>
          <w:szCs w:val="20"/>
        </w:rPr>
        <w:t xml:space="preserve">Nadat voorgestelde wijzigingen zijn goedgekeurd is het plan van aanpak bijgesteld. Het actuele </w:t>
      </w:r>
      <w:r w:rsidRPr="00212777">
        <w:rPr>
          <w:rFonts w:cs="Calibri"/>
          <w:color w:val="000000"/>
          <w:sz w:val="20"/>
          <w:szCs w:val="20"/>
        </w:rPr>
        <w:tab/>
        <w:t>plan van aanpak wordt op deze wijze gevormd door het oorspronkelijke plan van aanpak en de voortgangsrapportages.</w:t>
      </w:r>
    </w:p>
    <w:p w:rsidR="006C0BA2" w:rsidRPr="00212777" w:rsidRDefault="006C0BA2" w:rsidP="0071735F">
      <w:pPr>
        <w:pStyle w:val="Heading2"/>
        <w:keepLines/>
        <w:numPr>
          <w:ilvl w:val="1"/>
          <w:numId w:val="17"/>
        </w:numPr>
        <w:spacing w:before="200" w:after="0" w:line="360" w:lineRule="auto"/>
        <w:jc w:val="both"/>
      </w:pPr>
      <w:bookmarkStart w:id="73" w:name="_Toc316304483"/>
      <w:bookmarkStart w:id="74" w:name="_Toc316304683"/>
      <w:bookmarkStart w:id="75" w:name="_Toc316304770"/>
      <w:bookmarkStart w:id="76" w:name="_Toc325292501"/>
      <w:r w:rsidRPr="00212777">
        <w:t>Toelichting op de opbouw van het plan</w:t>
      </w:r>
      <w:bookmarkEnd w:id="73"/>
      <w:bookmarkEnd w:id="74"/>
      <w:bookmarkEnd w:id="75"/>
      <w:bookmarkEnd w:id="76"/>
    </w:p>
    <w:p w:rsidR="006C0BA2" w:rsidRPr="00212777" w:rsidRDefault="006C0BA2" w:rsidP="0071735F">
      <w:pPr>
        <w:spacing w:line="360" w:lineRule="auto"/>
        <w:ind w:left="720"/>
        <w:jc w:val="both"/>
        <w:rPr>
          <w:sz w:val="20"/>
          <w:szCs w:val="20"/>
        </w:rPr>
      </w:pPr>
      <w:r w:rsidRPr="00212777">
        <w:rPr>
          <w:sz w:val="20"/>
          <w:szCs w:val="20"/>
        </w:rPr>
        <w:t>De opbouw van dit plan is dat het op een gestructureerde en duidelijk afgebakende wijze wordt ingericht met de focus op een projectmanager die er fulltime mee bezig kan gaan. Dit om ervoor te zorgen dat er een zo goed mogelijk resultaat te bereiken.</w:t>
      </w:r>
    </w:p>
    <w:p w:rsidR="006C0BA2" w:rsidRPr="00212777" w:rsidRDefault="006C0BA2" w:rsidP="006C0BA2">
      <w:pPr>
        <w:pStyle w:val="Heading1"/>
        <w:keepLines/>
        <w:numPr>
          <w:ilvl w:val="0"/>
          <w:numId w:val="31"/>
        </w:numPr>
        <w:spacing w:before="480" w:after="0" w:line="360" w:lineRule="auto"/>
      </w:pPr>
      <w:bookmarkStart w:id="77" w:name="_Toc316304484"/>
      <w:bookmarkStart w:id="78" w:name="_Toc316304684"/>
      <w:bookmarkStart w:id="79" w:name="_Toc316304771"/>
      <w:bookmarkStart w:id="80" w:name="_Toc325292502"/>
      <w:r w:rsidRPr="00212777">
        <w:t>Projectopdracht</w:t>
      </w:r>
      <w:bookmarkEnd w:id="77"/>
      <w:bookmarkEnd w:id="78"/>
      <w:bookmarkEnd w:id="79"/>
      <w:bookmarkEnd w:id="80"/>
    </w:p>
    <w:p w:rsidR="006C0BA2" w:rsidRPr="00212777" w:rsidRDefault="006C0BA2" w:rsidP="006C0BA2">
      <w:pPr>
        <w:pStyle w:val="Heading2"/>
        <w:keepLines/>
        <w:numPr>
          <w:ilvl w:val="0"/>
          <w:numId w:val="22"/>
        </w:numPr>
        <w:spacing w:before="200" w:after="0" w:line="360" w:lineRule="auto"/>
      </w:pPr>
      <w:bookmarkStart w:id="81" w:name="_Toc316304485"/>
      <w:bookmarkStart w:id="82" w:name="_Toc316304685"/>
      <w:bookmarkStart w:id="83" w:name="_Toc316304772"/>
      <w:bookmarkStart w:id="84" w:name="_Toc325292503"/>
      <w:r w:rsidRPr="00212777">
        <w:t>Projectomgeving</w:t>
      </w:r>
      <w:bookmarkEnd w:id="81"/>
      <w:bookmarkEnd w:id="82"/>
      <w:bookmarkEnd w:id="83"/>
      <w:bookmarkEnd w:id="84"/>
    </w:p>
    <w:p w:rsidR="006C0BA2" w:rsidRPr="00212777" w:rsidRDefault="006C0BA2" w:rsidP="0071735F">
      <w:pPr>
        <w:spacing w:before="240" w:after="240" w:line="360" w:lineRule="auto"/>
        <w:ind w:left="450"/>
        <w:rPr>
          <w:sz w:val="20"/>
          <w:szCs w:val="20"/>
        </w:rPr>
      </w:pPr>
      <w:r w:rsidRPr="00212777">
        <w:tab/>
      </w:r>
      <w:bookmarkStart w:id="85" w:name="_Toc316304486"/>
      <w:bookmarkStart w:id="86" w:name="_Toc316304686"/>
      <w:r w:rsidRPr="00212777">
        <w:rPr>
          <w:rStyle w:val="Heading3Char"/>
          <w:rFonts w:eastAsia="Calibri"/>
          <w:sz w:val="20"/>
          <w:szCs w:val="20"/>
        </w:rPr>
        <w:t>Wat is het beschouwingsgebied?</w:t>
      </w:r>
      <w:bookmarkEnd w:id="85"/>
      <w:bookmarkEnd w:id="86"/>
      <w:r w:rsidRPr="00212777">
        <w:rPr>
          <w:rStyle w:val="Heading3Char"/>
          <w:rFonts w:eastAsia="Calibri"/>
          <w:sz w:val="20"/>
          <w:szCs w:val="20"/>
        </w:rPr>
        <w:br/>
      </w:r>
      <w:r w:rsidRPr="00212777">
        <w:tab/>
      </w:r>
      <w:r w:rsidRPr="00212777">
        <w:rPr>
          <w:sz w:val="20"/>
          <w:szCs w:val="20"/>
        </w:rPr>
        <w:t>De omgeving waarin dit project zich afspeelt is C</w:t>
      </w:r>
      <w:r w:rsidR="00C11A7E">
        <w:rPr>
          <w:sz w:val="20"/>
          <w:szCs w:val="20"/>
        </w:rPr>
        <w:t>iber</w:t>
      </w:r>
      <w:r w:rsidRPr="00212777">
        <w:rPr>
          <w:sz w:val="20"/>
          <w:szCs w:val="20"/>
        </w:rPr>
        <w:t xml:space="preserve"> Managed Services en dan </w:t>
      </w:r>
      <w:r w:rsidRPr="00212777">
        <w:rPr>
          <w:sz w:val="20"/>
          <w:szCs w:val="20"/>
        </w:rPr>
        <w:tab/>
        <w:t xml:space="preserve">specifiek voor de afdelingen Netwerken &amp; Storage en Servers. De afdelingen samen </w:t>
      </w:r>
      <w:r w:rsidRPr="00212777">
        <w:rPr>
          <w:sz w:val="20"/>
          <w:szCs w:val="20"/>
        </w:rPr>
        <w:tab/>
        <w:t xml:space="preserve">bestaat in het totaal uit 24 personen die zich bezig houden met de derde en vierde lijn </w:t>
      </w:r>
      <w:r w:rsidRPr="00212777">
        <w:rPr>
          <w:sz w:val="20"/>
          <w:szCs w:val="20"/>
        </w:rPr>
        <w:tab/>
        <w:t xml:space="preserve">ondersteuning voor de lopende operatie. Tevens doet men de planning, inrichting en </w:t>
      </w:r>
      <w:r w:rsidRPr="00212777">
        <w:rPr>
          <w:sz w:val="20"/>
          <w:szCs w:val="20"/>
        </w:rPr>
        <w:tab/>
        <w:t xml:space="preserve">gereedstelling van nieuwe projecten. </w:t>
      </w:r>
    </w:p>
    <w:p w:rsidR="006C0BA2" w:rsidRPr="00212777" w:rsidRDefault="006C0BA2" w:rsidP="0071735F">
      <w:pPr>
        <w:pStyle w:val="Heading3"/>
        <w:spacing w:line="360" w:lineRule="auto"/>
        <w:rPr>
          <w:sz w:val="20"/>
          <w:szCs w:val="20"/>
        </w:rPr>
      </w:pPr>
      <w:r w:rsidRPr="00212777">
        <w:tab/>
      </w:r>
      <w:bookmarkStart w:id="87" w:name="_Toc316304487"/>
      <w:bookmarkStart w:id="88" w:name="_Toc316304687"/>
      <w:r w:rsidRPr="00212777">
        <w:rPr>
          <w:sz w:val="20"/>
          <w:szCs w:val="20"/>
        </w:rPr>
        <w:t>Wat is de behoefte?</w:t>
      </w:r>
      <w:bookmarkEnd w:id="87"/>
      <w:bookmarkEnd w:id="88"/>
    </w:p>
    <w:p w:rsidR="006C0BA2" w:rsidRPr="00212777" w:rsidRDefault="006C0BA2" w:rsidP="0071735F">
      <w:pPr>
        <w:spacing w:line="360" w:lineRule="auto"/>
        <w:rPr>
          <w:sz w:val="20"/>
          <w:szCs w:val="20"/>
        </w:rPr>
      </w:pPr>
      <w:r w:rsidRPr="00212777">
        <w:tab/>
      </w:r>
      <w:r w:rsidRPr="0028619B">
        <w:rPr>
          <w:sz w:val="20"/>
          <w:szCs w:val="20"/>
        </w:rPr>
        <w:t>Role Based Access Control conform het NIST RBAC model invoeren binnen C</w:t>
      </w:r>
      <w:r w:rsidR="00C11A7E" w:rsidRPr="0028619B">
        <w:rPr>
          <w:sz w:val="20"/>
          <w:szCs w:val="20"/>
        </w:rPr>
        <w:t>iber</w:t>
      </w:r>
      <w:r w:rsidRPr="0028619B">
        <w:rPr>
          <w:sz w:val="20"/>
          <w:szCs w:val="20"/>
        </w:rPr>
        <w:t xml:space="preserve"> </w:t>
      </w:r>
      <w:r w:rsidRPr="0028619B">
        <w:rPr>
          <w:sz w:val="20"/>
          <w:szCs w:val="20"/>
        </w:rPr>
        <w:tab/>
        <w:t xml:space="preserve">Managed Services. </w:t>
      </w:r>
      <w:r w:rsidRPr="00212777">
        <w:rPr>
          <w:sz w:val="20"/>
          <w:szCs w:val="20"/>
        </w:rPr>
        <w:t xml:space="preserve">Om het project beheersbaar te houden is de scope geldig voor de </w:t>
      </w:r>
      <w:r w:rsidRPr="00212777">
        <w:rPr>
          <w:sz w:val="20"/>
          <w:szCs w:val="20"/>
        </w:rPr>
        <w:tab/>
        <w:t>afdelingen Networking &amp; Storage en Servers.</w:t>
      </w:r>
    </w:p>
    <w:p w:rsidR="006C0BA2" w:rsidRPr="00212777" w:rsidRDefault="006C0BA2" w:rsidP="0071735F">
      <w:pPr>
        <w:pStyle w:val="Heading3"/>
        <w:spacing w:line="360" w:lineRule="auto"/>
        <w:rPr>
          <w:sz w:val="20"/>
          <w:szCs w:val="20"/>
        </w:rPr>
      </w:pPr>
      <w:r w:rsidRPr="00212777">
        <w:tab/>
      </w:r>
      <w:bookmarkStart w:id="89" w:name="_Toc316304488"/>
      <w:bookmarkStart w:id="90" w:name="_Toc316304688"/>
      <w:r w:rsidRPr="00212777">
        <w:rPr>
          <w:sz w:val="20"/>
          <w:szCs w:val="20"/>
        </w:rPr>
        <w:t>Waaruit is deze behoefte ontstaan?</w:t>
      </w:r>
      <w:bookmarkEnd w:id="89"/>
      <w:bookmarkEnd w:id="90"/>
    </w:p>
    <w:p w:rsidR="006C0BA2" w:rsidRPr="00212777" w:rsidRDefault="006C0BA2" w:rsidP="0071735F">
      <w:pPr>
        <w:spacing w:line="360" w:lineRule="auto"/>
        <w:rPr>
          <w:sz w:val="20"/>
          <w:szCs w:val="20"/>
        </w:rPr>
      </w:pPr>
      <w:r w:rsidRPr="00212777">
        <w:tab/>
      </w:r>
      <w:r w:rsidRPr="00212777">
        <w:rPr>
          <w:sz w:val="20"/>
          <w:szCs w:val="20"/>
        </w:rPr>
        <w:t xml:space="preserve">De klant wil zekerheid van een afgenomen dienst. Om deze te bieden kijkend naar de </w:t>
      </w:r>
      <w:r w:rsidRPr="00212777">
        <w:rPr>
          <w:sz w:val="20"/>
          <w:szCs w:val="20"/>
        </w:rPr>
        <w:tab/>
        <w:t>visie van C</w:t>
      </w:r>
      <w:r w:rsidR="00C11A7E">
        <w:rPr>
          <w:sz w:val="20"/>
          <w:szCs w:val="20"/>
        </w:rPr>
        <w:t>iber</w:t>
      </w:r>
      <w:r w:rsidRPr="00212777">
        <w:rPr>
          <w:sz w:val="20"/>
          <w:szCs w:val="20"/>
        </w:rPr>
        <w:t xml:space="preserve"> Managed Services is er gekozen voor Role Based Access Control </w:t>
      </w:r>
      <w:r w:rsidRPr="00212777">
        <w:rPr>
          <w:sz w:val="20"/>
          <w:szCs w:val="20"/>
        </w:rPr>
        <w:tab/>
        <w:t>conform het NIST RBAC model te implementeren binnen C</w:t>
      </w:r>
      <w:r w:rsidR="00C11A7E">
        <w:rPr>
          <w:sz w:val="20"/>
          <w:szCs w:val="20"/>
        </w:rPr>
        <w:t>iber</w:t>
      </w:r>
      <w:r w:rsidRPr="00212777">
        <w:rPr>
          <w:sz w:val="20"/>
          <w:szCs w:val="20"/>
        </w:rPr>
        <w:t xml:space="preserve"> Managed Services.</w:t>
      </w:r>
    </w:p>
    <w:p w:rsidR="006C0BA2" w:rsidRPr="00212777" w:rsidRDefault="006C0BA2" w:rsidP="0071735F">
      <w:pPr>
        <w:pStyle w:val="Heading2"/>
        <w:keepLines/>
        <w:numPr>
          <w:ilvl w:val="0"/>
          <w:numId w:val="22"/>
        </w:numPr>
        <w:spacing w:before="200" w:after="0" w:line="360" w:lineRule="auto"/>
      </w:pPr>
      <w:bookmarkStart w:id="91" w:name="_Toc316304489"/>
      <w:bookmarkStart w:id="92" w:name="_Toc316304689"/>
      <w:bookmarkStart w:id="93" w:name="_Toc316304773"/>
      <w:bookmarkStart w:id="94" w:name="_Toc325292504"/>
      <w:r w:rsidRPr="00212777">
        <w:t>Doelstelling project</w:t>
      </w:r>
      <w:bookmarkEnd w:id="91"/>
      <w:bookmarkEnd w:id="92"/>
      <w:bookmarkEnd w:id="93"/>
      <w:bookmarkEnd w:id="94"/>
    </w:p>
    <w:p w:rsidR="006C0BA2" w:rsidRPr="00212777" w:rsidRDefault="006C0BA2" w:rsidP="0071735F">
      <w:pPr>
        <w:spacing w:line="360" w:lineRule="auto"/>
        <w:rPr>
          <w:sz w:val="20"/>
          <w:szCs w:val="20"/>
        </w:rPr>
      </w:pPr>
      <w:r w:rsidRPr="00212777">
        <w:tab/>
      </w:r>
      <w:r w:rsidRPr="00212777">
        <w:rPr>
          <w:sz w:val="20"/>
          <w:szCs w:val="20"/>
        </w:rPr>
        <w:t xml:space="preserve">Doormiddel van een generieke aanpak, solide beveiligingsbeleid en de NIST RBAC </w:t>
      </w:r>
      <w:r w:rsidRPr="00212777">
        <w:rPr>
          <w:sz w:val="20"/>
          <w:szCs w:val="20"/>
        </w:rPr>
        <w:tab/>
        <w:t xml:space="preserve">methode wil men de klant zekerheid van een afgenomen dienst garanderen. Om dit te </w:t>
      </w:r>
      <w:r w:rsidRPr="00212777">
        <w:rPr>
          <w:sz w:val="20"/>
          <w:szCs w:val="20"/>
        </w:rPr>
        <w:tab/>
        <w:t xml:space="preserve">realiseren heeft men een gedegen basis nodig waaruit men kan werken. </w:t>
      </w:r>
    </w:p>
    <w:p w:rsidR="006C0BA2" w:rsidRPr="00212777" w:rsidRDefault="006C0BA2" w:rsidP="006C0BA2">
      <w:pPr>
        <w:spacing w:line="360" w:lineRule="auto"/>
        <w:rPr>
          <w:sz w:val="20"/>
          <w:szCs w:val="20"/>
        </w:rPr>
      </w:pPr>
      <w:r w:rsidRPr="00212777">
        <w:rPr>
          <w:sz w:val="20"/>
          <w:szCs w:val="20"/>
        </w:rPr>
        <w:br w:type="page"/>
      </w:r>
    </w:p>
    <w:p w:rsidR="006C0BA2" w:rsidRPr="00212777" w:rsidRDefault="006C0BA2" w:rsidP="006C0BA2">
      <w:pPr>
        <w:pStyle w:val="Heading3"/>
        <w:spacing w:line="360" w:lineRule="auto"/>
        <w:rPr>
          <w:sz w:val="20"/>
          <w:szCs w:val="20"/>
        </w:rPr>
      </w:pPr>
      <w:r w:rsidRPr="00212777">
        <w:lastRenderedPageBreak/>
        <w:tab/>
      </w:r>
      <w:bookmarkStart w:id="95" w:name="_Toc316304490"/>
      <w:bookmarkStart w:id="96" w:name="_Toc316304690"/>
      <w:r w:rsidRPr="00212777">
        <w:rPr>
          <w:sz w:val="20"/>
          <w:szCs w:val="20"/>
        </w:rPr>
        <w:t xml:space="preserve">Waarom heeft de opdrachtgever het resultaat nodig en wat moet er </w:t>
      </w:r>
      <w:r w:rsidRPr="00212777">
        <w:rPr>
          <w:sz w:val="20"/>
          <w:szCs w:val="20"/>
        </w:rPr>
        <w:tab/>
        <w:t>worden bereikt?</w:t>
      </w:r>
      <w:bookmarkEnd w:id="95"/>
      <w:bookmarkEnd w:id="96"/>
    </w:p>
    <w:p w:rsidR="006C0BA2" w:rsidRPr="00212777" w:rsidRDefault="006C0BA2" w:rsidP="0071735F">
      <w:pPr>
        <w:spacing w:line="360" w:lineRule="auto"/>
        <w:ind w:left="720"/>
        <w:jc w:val="both"/>
        <w:rPr>
          <w:sz w:val="20"/>
          <w:szCs w:val="20"/>
        </w:rPr>
      </w:pPr>
      <w:r w:rsidRPr="00212777">
        <w:rPr>
          <w:sz w:val="20"/>
          <w:szCs w:val="20"/>
        </w:rPr>
        <w:t>Er wordt uitvoer gegeven aan de visie en tevens worden de risico's voor klanten en C</w:t>
      </w:r>
      <w:r w:rsidR="00C11A7E">
        <w:rPr>
          <w:sz w:val="20"/>
          <w:szCs w:val="20"/>
        </w:rPr>
        <w:t>iber</w:t>
      </w:r>
      <w:r w:rsidRPr="00212777">
        <w:rPr>
          <w:sz w:val="20"/>
          <w:szCs w:val="20"/>
        </w:rPr>
        <w:t xml:space="preserve"> Managed Services verminderd. In deze hoedanigheid is er gekozen voor een generieke aanpak op alle niveaus en alle systemen. Het streven is kwaliteit die reflecteert richting de dienstverlening naar de klant.</w:t>
      </w:r>
    </w:p>
    <w:p w:rsidR="006C0BA2" w:rsidRPr="00212777" w:rsidRDefault="006C0BA2" w:rsidP="0071735F">
      <w:pPr>
        <w:pStyle w:val="Heading3"/>
        <w:spacing w:line="360" w:lineRule="auto"/>
        <w:jc w:val="both"/>
        <w:rPr>
          <w:sz w:val="20"/>
          <w:szCs w:val="20"/>
        </w:rPr>
      </w:pPr>
      <w:r w:rsidRPr="00212777">
        <w:tab/>
      </w:r>
      <w:bookmarkStart w:id="97" w:name="_Toc316304491"/>
      <w:bookmarkStart w:id="98" w:name="_Toc316304691"/>
      <w:r w:rsidRPr="00212777">
        <w:rPr>
          <w:sz w:val="20"/>
          <w:szCs w:val="20"/>
        </w:rPr>
        <w:t>Doelstellingen</w:t>
      </w:r>
      <w:bookmarkEnd w:id="97"/>
      <w:bookmarkEnd w:id="98"/>
      <w:r w:rsidRPr="00212777">
        <w:rPr>
          <w:sz w:val="20"/>
          <w:szCs w:val="20"/>
        </w:rPr>
        <w:t>:</w:t>
      </w:r>
    </w:p>
    <w:p w:rsidR="006C0BA2" w:rsidRPr="00212777" w:rsidRDefault="006C0BA2" w:rsidP="0071735F">
      <w:pPr>
        <w:numPr>
          <w:ilvl w:val="2"/>
          <w:numId w:val="17"/>
        </w:numPr>
        <w:tabs>
          <w:tab w:val="left" w:pos="180"/>
        </w:tabs>
        <w:spacing w:after="200" w:line="360" w:lineRule="auto"/>
        <w:jc w:val="both"/>
        <w:rPr>
          <w:rFonts w:cs="Calibri"/>
          <w:sz w:val="20"/>
          <w:szCs w:val="20"/>
        </w:rPr>
      </w:pPr>
      <w:r w:rsidRPr="00212777">
        <w:rPr>
          <w:rFonts w:cs="Calibri"/>
          <w:sz w:val="20"/>
          <w:szCs w:val="20"/>
        </w:rPr>
        <w:t>Het ontwerpen en onderzoeken van de mogelijkheden van Role Based Access Control afgeleid van het NIST RBAC model binnen C</w:t>
      </w:r>
      <w:r w:rsidR="00C11A7E">
        <w:rPr>
          <w:rFonts w:cs="Calibri"/>
          <w:sz w:val="20"/>
          <w:szCs w:val="20"/>
        </w:rPr>
        <w:t>iber</w:t>
      </w:r>
      <w:r w:rsidRPr="00212777">
        <w:rPr>
          <w:rFonts w:cs="Calibri"/>
          <w:sz w:val="20"/>
          <w:szCs w:val="20"/>
        </w:rPr>
        <w:t xml:space="preserve"> Managed Services. Dit dient in eerste instantie te gebeuren op de afdelingen Networking &amp; Storage en Servers. Dit dient op een correct wijze geplant en voorbereid te worden met als realisatiedatum 09-03-2012.</w:t>
      </w:r>
    </w:p>
    <w:p w:rsidR="006C0BA2" w:rsidRPr="00212777" w:rsidRDefault="006C0BA2" w:rsidP="0071735F">
      <w:pPr>
        <w:numPr>
          <w:ilvl w:val="2"/>
          <w:numId w:val="17"/>
        </w:numPr>
        <w:spacing w:after="200" w:line="360" w:lineRule="auto"/>
        <w:jc w:val="both"/>
        <w:rPr>
          <w:sz w:val="20"/>
          <w:szCs w:val="20"/>
        </w:rPr>
      </w:pPr>
      <w:r w:rsidRPr="00212777">
        <w:rPr>
          <w:rFonts w:cs="Calibri"/>
          <w:sz w:val="20"/>
          <w:szCs w:val="20"/>
        </w:rPr>
        <w:t>Het beschrijven en borgen van de generieke aanpak binnen C</w:t>
      </w:r>
      <w:r w:rsidR="00C11A7E">
        <w:rPr>
          <w:rFonts w:cs="Calibri"/>
          <w:sz w:val="20"/>
          <w:szCs w:val="20"/>
        </w:rPr>
        <w:t>iber</w:t>
      </w:r>
      <w:r w:rsidRPr="00212777">
        <w:rPr>
          <w:rFonts w:cs="Calibri"/>
          <w:sz w:val="20"/>
          <w:szCs w:val="20"/>
        </w:rPr>
        <w:t xml:space="preserve"> Managed Services waarmee RBAC geïmplementeerd kan worden. Hier dient uitvoering aan gegeven te worden op de afdelingen Networking &amp; Storage en Servers met als realisatiedatum 30-03-2012.</w:t>
      </w:r>
    </w:p>
    <w:p w:rsidR="006C0BA2" w:rsidRPr="00212777" w:rsidRDefault="006C0BA2" w:rsidP="0071735F">
      <w:pPr>
        <w:numPr>
          <w:ilvl w:val="2"/>
          <w:numId w:val="17"/>
        </w:numPr>
        <w:spacing w:after="200" w:line="360" w:lineRule="auto"/>
        <w:jc w:val="both"/>
        <w:rPr>
          <w:sz w:val="20"/>
          <w:szCs w:val="20"/>
        </w:rPr>
      </w:pPr>
      <w:r w:rsidRPr="00212777">
        <w:rPr>
          <w:sz w:val="20"/>
          <w:szCs w:val="20"/>
        </w:rPr>
        <w:t>Het uitzoeken van de mogelijke technische oplossingen, waarop RBAC op een kostefficiënte manier op de afdelingen Networking &amp; Storage en Servers kan worden geïmplementeerd. Hier dient een correcte uitvoering aan gegeven te worden zonder dat het de operationele doorgang verstoord met als realisatiedatum 04-05-2012.</w:t>
      </w:r>
    </w:p>
    <w:p w:rsidR="006C0BA2" w:rsidRPr="00212777" w:rsidRDefault="006C0BA2" w:rsidP="0071735F">
      <w:pPr>
        <w:pStyle w:val="Heading3"/>
        <w:spacing w:line="360" w:lineRule="auto"/>
        <w:jc w:val="both"/>
        <w:rPr>
          <w:sz w:val="20"/>
          <w:szCs w:val="20"/>
        </w:rPr>
      </w:pPr>
      <w:r w:rsidRPr="00212777">
        <w:tab/>
      </w:r>
      <w:bookmarkStart w:id="99" w:name="_Toc316304492"/>
      <w:bookmarkStart w:id="100" w:name="_Toc316304692"/>
      <w:r w:rsidRPr="00212777">
        <w:rPr>
          <w:sz w:val="20"/>
          <w:szCs w:val="20"/>
        </w:rPr>
        <w:t>Resultaten</w:t>
      </w:r>
      <w:bookmarkEnd w:id="99"/>
      <w:bookmarkEnd w:id="100"/>
      <w:r w:rsidRPr="00212777">
        <w:rPr>
          <w:sz w:val="20"/>
          <w:szCs w:val="20"/>
        </w:rPr>
        <w:t>:</w:t>
      </w:r>
    </w:p>
    <w:p w:rsidR="006C0BA2" w:rsidRPr="00212777" w:rsidRDefault="006C0BA2" w:rsidP="0071735F">
      <w:pPr>
        <w:numPr>
          <w:ilvl w:val="0"/>
          <w:numId w:val="18"/>
        </w:numPr>
        <w:spacing w:after="200" w:line="360" w:lineRule="auto"/>
        <w:jc w:val="both"/>
        <w:rPr>
          <w:sz w:val="20"/>
          <w:szCs w:val="20"/>
        </w:rPr>
      </w:pPr>
      <w:r w:rsidRPr="00212777">
        <w:rPr>
          <w:sz w:val="20"/>
          <w:szCs w:val="20"/>
        </w:rPr>
        <w:t>Adviesrapport met de mogelijkheden voor C</w:t>
      </w:r>
      <w:r w:rsidR="00C11A7E">
        <w:rPr>
          <w:sz w:val="20"/>
          <w:szCs w:val="20"/>
        </w:rPr>
        <w:t>iber</w:t>
      </w:r>
      <w:r w:rsidRPr="00212777">
        <w:rPr>
          <w:sz w:val="20"/>
          <w:szCs w:val="20"/>
        </w:rPr>
        <w:t xml:space="preserve"> Managed Services.</w:t>
      </w:r>
    </w:p>
    <w:p w:rsidR="006C0BA2" w:rsidRPr="00212777" w:rsidRDefault="006C0BA2" w:rsidP="0071735F">
      <w:pPr>
        <w:numPr>
          <w:ilvl w:val="0"/>
          <w:numId w:val="18"/>
        </w:numPr>
        <w:spacing w:after="200" w:line="360" w:lineRule="auto"/>
        <w:jc w:val="both"/>
        <w:rPr>
          <w:sz w:val="20"/>
          <w:szCs w:val="20"/>
        </w:rPr>
      </w:pPr>
      <w:r w:rsidRPr="00212777">
        <w:rPr>
          <w:sz w:val="20"/>
          <w:szCs w:val="20"/>
        </w:rPr>
        <w:t>Een ontwikkelde methode of techniek die men kan toepassen binnen C</w:t>
      </w:r>
      <w:r w:rsidR="00C11A7E">
        <w:rPr>
          <w:sz w:val="20"/>
          <w:szCs w:val="20"/>
        </w:rPr>
        <w:t>iber</w:t>
      </w:r>
      <w:r w:rsidRPr="00212777">
        <w:rPr>
          <w:sz w:val="20"/>
          <w:szCs w:val="20"/>
        </w:rPr>
        <w:t xml:space="preserve"> Managed Services.</w:t>
      </w:r>
    </w:p>
    <w:p w:rsidR="006C0BA2" w:rsidRPr="00212777" w:rsidRDefault="006C0BA2" w:rsidP="0071735F">
      <w:pPr>
        <w:numPr>
          <w:ilvl w:val="0"/>
          <w:numId w:val="18"/>
        </w:numPr>
        <w:spacing w:after="200" w:line="360" w:lineRule="auto"/>
        <w:jc w:val="both"/>
        <w:rPr>
          <w:sz w:val="20"/>
          <w:szCs w:val="20"/>
        </w:rPr>
      </w:pPr>
      <w:r w:rsidRPr="00212777">
        <w:rPr>
          <w:sz w:val="20"/>
          <w:szCs w:val="20"/>
        </w:rPr>
        <w:t>Invoering van RBAC in de live omgeving.</w:t>
      </w:r>
    </w:p>
    <w:p w:rsidR="006C0BA2" w:rsidRPr="00212777" w:rsidRDefault="006C0BA2" w:rsidP="006C0BA2">
      <w:pPr>
        <w:pStyle w:val="Heading2"/>
        <w:keepLines/>
        <w:numPr>
          <w:ilvl w:val="0"/>
          <w:numId w:val="22"/>
        </w:numPr>
        <w:spacing w:before="0" w:after="0" w:line="360" w:lineRule="auto"/>
      </w:pPr>
      <w:bookmarkStart w:id="101" w:name="_Toc316304493"/>
      <w:bookmarkStart w:id="102" w:name="_Toc316304693"/>
      <w:bookmarkStart w:id="103" w:name="_Toc316304774"/>
      <w:bookmarkStart w:id="104" w:name="_Toc325292505"/>
      <w:r w:rsidRPr="00212777">
        <w:br w:type="page"/>
      </w:r>
      <w:r w:rsidRPr="00212777">
        <w:lastRenderedPageBreak/>
        <w:t>Opdrachtformulering</w:t>
      </w:r>
      <w:bookmarkEnd w:id="101"/>
      <w:bookmarkEnd w:id="102"/>
      <w:bookmarkEnd w:id="103"/>
      <w:bookmarkEnd w:id="104"/>
    </w:p>
    <w:p w:rsidR="006C0BA2" w:rsidRPr="00212777" w:rsidRDefault="006C0BA2" w:rsidP="00FC3A37">
      <w:pPr>
        <w:pStyle w:val="Heading3"/>
        <w:spacing w:before="0" w:line="360" w:lineRule="auto"/>
        <w:jc w:val="both"/>
        <w:rPr>
          <w:sz w:val="20"/>
          <w:szCs w:val="20"/>
        </w:rPr>
      </w:pPr>
      <w:r w:rsidRPr="00212777">
        <w:tab/>
      </w:r>
      <w:r w:rsidRPr="00212777">
        <w:rPr>
          <w:sz w:val="20"/>
          <w:szCs w:val="20"/>
        </w:rPr>
        <w:t>Wat is de projectopdracht?</w:t>
      </w:r>
    </w:p>
    <w:p w:rsidR="006C0BA2" w:rsidRPr="00212777" w:rsidRDefault="006C0BA2" w:rsidP="00FC3A37">
      <w:pPr>
        <w:spacing w:line="360" w:lineRule="auto"/>
        <w:ind w:left="720"/>
        <w:jc w:val="both"/>
        <w:rPr>
          <w:sz w:val="20"/>
          <w:szCs w:val="20"/>
        </w:rPr>
      </w:pPr>
      <w:r w:rsidRPr="00212777">
        <w:rPr>
          <w:sz w:val="20"/>
          <w:szCs w:val="20"/>
        </w:rPr>
        <w:t>Het onderzoeken, ontwerpen, beschrijven en implementeren van RBAC op de afdelingen Networking &amp; Storage en Servers binnen C</w:t>
      </w:r>
      <w:r w:rsidR="00C11A7E">
        <w:rPr>
          <w:sz w:val="20"/>
          <w:szCs w:val="20"/>
        </w:rPr>
        <w:t>iber</w:t>
      </w:r>
      <w:r w:rsidRPr="00212777">
        <w:rPr>
          <w:sz w:val="20"/>
          <w:szCs w:val="20"/>
        </w:rPr>
        <w:t xml:space="preserve"> Managed Services.</w:t>
      </w:r>
    </w:p>
    <w:p w:rsidR="006C0BA2" w:rsidRPr="00212777" w:rsidRDefault="006C0BA2" w:rsidP="00FC3A37">
      <w:pPr>
        <w:spacing w:line="360" w:lineRule="auto"/>
        <w:jc w:val="both"/>
        <w:rPr>
          <w:sz w:val="20"/>
          <w:szCs w:val="20"/>
        </w:rPr>
      </w:pPr>
      <w:r w:rsidRPr="00212777">
        <w:rPr>
          <w:sz w:val="20"/>
          <w:szCs w:val="20"/>
        </w:rPr>
        <w:tab/>
      </w:r>
    </w:p>
    <w:p w:rsidR="006C0BA2" w:rsidRPr="00212777" w:rsidRDefault="006C0BA2" w:rsidP="00FC3A37">
      <w:pPr>
        <w:spacing w:line="360" w:lineRule="auto"/>
        <w:jc w:val="both"/>
        <w:rPr>
          <w:rStyle w:val="Heading3Char"/>
          <w:rFonts w:eastAsia="Calibri"/>
          <w:sz w:val="20"/>
          <w:szCs w:val="20"/>
        </w:rPr>
      </w:pPr>
      <w:r w:rsidRPr="00212777">
        <w:rPr>
          <w:sz w:val="20"/>
          <w:szCs w:val="20"/>
        </w:rPr>
        <w:tab/>
      </w:r>
      <w:r w:rsidRPr="00212777">
        <w:rPr>
          <w:rStyle w:val="Heading3Char"/>
          <w:rFonts w:eastAsia="Calibri"/>
          <w:sz w:val="20"/>
          <w:szCs w:val="20"/>
        </w:rPr>
        <w:t>Waarover gaat het project procesmatig (afbakening)?</w:t>
      </w:r>
    </w:p>
    <w:p w:rsidR="006C0BA2" w:rsidRPr="00212777" w:rsidRDefault="006C0BA2" w:rsidP="00FC3A37">
      <w:pPr>
        <w:spacing w:line="360" w:lineRule="auto"/>
        <w:ind w:left="720"/>
        <w:jc w:val="both"/>
        <w:rPr>
          <w:sz w:val="20"/>
          <w:szCs w:val="20"/>
        </w:rPr>
      </w:pPr>
      <w:r w:rsidRPr="00212777">
        <w:rPr>
          <w:sz w:val="20"/>
          <w:szCs w:val="20"/>
        </w:rPr>
        <w:t>Het uitzoeken van de mogelijkheden voor RBAC binnen de afdelingen Networking &amp; Storage en Servers van C</w:t>
      </w:r>
      <w:r w:rsidR="00C11A7E">
        <w:rPr>
          <w:sz w:val="20"/>
          <w:szCs w:val="20"/>
        </w:rPr>
        <w:t>iber</w:t>
      </w:r>
      <w:r w:rsidRPr="00212777">
        <w:rPr>
          <w:sz w:val="20"/>
          <w:szCs w:val="20"/>
        </w:rPr>
        <w:t xml:space="preserve"> Managed Services. Als leidraad zal de NIST RBAC Methode worden gehanteerd en daaruit vloeiend zal een manier gekozen worden die het beste kan worden geïmplementeerd binnen de operatie van C</w:t>
      </w:r>
      <w:r w:rsidR="00C11A7E">
        <w:rPr>
          <w:sz w:val="20"/>
          <w:szCs w:val="20"/>
        </w:rPr>
        <w:t>iber</w:t>
      </w:r>
      <w:r w:rsidRPr="00212777">
        <w:rPr>
          <w:sz w:val="20"/>
          <w:szCs w:val="20"/>
        </w:rPr>
        <w:t xml:space="preserve"> Managed Services op de eerder genoemde afdelingen. Tevens wordt er een Template gecreëerd die men mogelijk kan toepassen binnen alle afdelingen van C</w:t>
      </w:r>
      <w:r w:rsidR="00C11A7E">
        <w:rPr>
          <w:sz w:val="20"/>
          <w:szCs w:val="20"/>
        </w:rPr>
        <w:t>iber</w:t>
      </w:r>
      <w:r w:rsidRPr="00212777">
        <w:rPr>
          <w:sz w:val="20"/>
          <w:szCs w:val="20"/>
        </w:rPr>
        <w:t xml:space="preserve"> Managed Services. </w:t>
      </w:r>
    </w:p>
    <w:p w:rsidR="006C0BA2" w:rsidRPr="00212777" w:rsidRDefault="006C0BA2" w:rsidP="00FC3A37">
      <w:pPr>
        <w:spacing w:line="360" w:lineRule="auto"/>
        <w:ind w:left="720"/>
        <w:jc w:val="both"/>
        <w:rPr>
          <w:sz w:val="20"/>
          <w:szCs w:val="20"/>
        </w:rPr>
      </w:pPr>
    </w:p>
    <w:p w:rsidR="006C0BA2" w:rsidRPr="00212777" w:rsidRDefault="006C0BA2" w:rsidP="00FC3A37">
      <w:pPr>
        <w:spacing w:line="360" w:lineRule="auto"/>
        <w:ind w:left="720"/>
        <w:jc w:val="both"/>
        <w:rPr>
          <w:sz w:val="20"/>
          <w:szCs w:val="20"/>
        </w:rPr>
      </w:pPr>
      <w:r w:rsidRPr="00212777">
        <w:rPr>
          <w:sz w:val="20"/>
          <w:szCs w:val="20"/>
        </w:rPr>
        <w:t xml:space="preserve">Het project in deze heeft zowel een resultaat- als inspanningsverplichting. Resultaatsverplichtingen in deze zijn de ontwikkelde methode, template en de invoering hiervan met daaraan gekoppeld de gereedstelling. De inspanningsverplichting is het adviesrapport waaruit zal blijken of het gewenste doel te bereiken is. </w:t>
      </w:r>
    </w:p>
    <w:p w:rsidR="006C0BA2" w:rsidRPr="00212777" w:rsidRDefault="006C0BA2" w:rsidP="00FC3A37">
      <w:pPr>
        <w:spacing w:line="360" w:lineRule="auto"/>
        <w:ind w:left="720"/>
        <w:jc w:val="both"/>
        <w:rPr>
          <w:sz w:val="20"/>
          <w:szCs w:val="20"/>
        </w:rPr>
      </w:pPr>
    </w:p>
    <w:p w:rsidR="006C0BA2" w:rsidRPr="00212777" w:rsidRDefault="006C0BA2" w:rsidP="00FC3A37">
      <w:pPr>
        <w:pStyle w:val="Heading2"/>
        <w:keepLines/>
        <w:numPr>
          <w:ilvl w:val="0"/>
          <w:numId w:val="22"/>
        </w:numPr>
        <w:spacing w:before="200" w:after="0" w:line="360" w:lineRule="auto"/>
        <w:jc w:val="both"/>
      </w:pPr>
      <w:bookmarkStart w:id="105" w:name="_Toc316304494"/>
      <w:bookmarkStart w:id="106" w:name="_Toc316304694"/>
      <w:bookmarkStart w:id="107" w:name="_Toc316304775"/>
      <w:bookmarkStart w:id="108" w:name="_Toc325292506"/>
      <w:r w:rsidRPr="00212777">
        <w:t>Op te leveren producten en diensten</w:t>
      </w:r>
      <w:bookmarkEnd w:id="105"/>
      <w:bookmarkEnd w:id="106"/>
      <w:bookmarkEnd w:id="107"/>
      <w:bookmarkEnd w:id="108"/>
    </w:p>
    <w:p w:rsidR="006C0BA2" w:rsidRPr="00212777" w:rsidRDefault="006C0BA2" w:rsidP="00FC3A37">
      <w:pPr>
        <w:spacing w:line="360" w:lineRule="auto"/>
        <w:jc w:val="both"/>
        <w:rPr>
          <w:rStyle w:val="Heading3Char"/>
          <w:rFonts w:eastAsia="Calibri"/>
          <w:sz w:val="20"/>
          <w:szCs w:val="20"/>
        </w:rPr>
      </w:pPr>
      <w:r w:rsidRPr="00212777">
        <w:tab/>
      </w:r>
      <w:r w:rsidRPr="00212777">
        <w:rPr>
          <w:rStyle w:val="Heading3Char"/>
          <w:rFonts w:eastAsia="Calibri"/>
          <w:sz w:val="20"/>
          <w:szCs w:val="20"/>
        </w:rPr>
        <w:t>Wat is het resultaat van het project?</w:t>
      </w:r>
    </w:p>
    <w:p w:rsidR="006C0BA2" w:rsidRPr="00212777" w:rsidRDefault="006C0BA2" w:rsidP="00FC3A37">
      <w:pPr>
        <w:spacing w:line="360" w:lineRule="auto"/>
        <w:ind w:left="720"/>
        <w:jc w:val="both"/>
        <w:rPr>
          <w:sz w:val="20"/>
          <w:szCs w:val="20"/>
        </w:rPr>
      </w:pPr>
      <w:r w:rsidRPr="00212777">
        <w:rPr>
          <w:sz w:val="20"/>
          <w:szCs w:val="20"/>
        </w:rPr>
        <w:t>Het resultaat van het project moet zijn dat de informatiebeveiliging van de dienstverlening geborgd en gegarandeerd is.</w:t>
      </w:r>
    </w:p>
    <w:p w:rsidR="006C0BA2" w:rsidRPr="00212777" w:rsidRDefault="006C0BA2" w:rsidP="00FC3A37">
      <w:pPr>
        <w:pStyle w:val="Heading3"/>
        <w:spacing w:line="360" w:lineRule="auto"/>
        <w:ind w:left="720"/>
        <w:jc w:val="both"/>
        <w:rPr>
          <w:sz w:val="20"/>
          <w:szCs w:val="20"/>
        </w:rPr>
      </w:pPr>
      <w:r w:rsidRPr="00212777">
        <w:rPr>
          <w:sz w:val="20"/>
          <w:szCs w:val="20"/>
        </w:rPr>
        <w:t>Te leveren producten en diensten:</w:t>
      </w:r>
    </w:p>
    <w:p w:rsidR="006C0BA2" w:rsidRPr="00212777" w:rsidRDefault="006C0BA2" w:rsidP="00FC3A37">
      <w:pPr>
        <w:numPr>
          <w:ilvl w:val="0"/>
          <w:numId w:val="19"/>
        </w:numPr>
        <w:spacing w:line="360" w:lineRule="auto"/>
        <w:jc w:val="both"/>
        <w:rPr>
          <w:sz w:val="20"/>
          <w:szCs w:val="20"/>
        </w:rPr>
      </w:pPr>
      <w:r w:rsidRPr="00212777">
        <w:rPr>
          <w:sz w:val="20"/>
          <w:szCs w:val="20"/>
        </w:rPr>
        <w:t>Adviesrapport methode en technieken.</w:t>
      </w:r>
    </w:p>
    <w:p w:rsidR="006C0BA2" w:rsidRPr="00212777" w:rsidRDefault="006C0BA2" w:rsidP="00FC3A37">
      <w:pPr>
        <w:numPr>
          <w:ilvl w:val="0"/>
          <w:numId w:val="19"/>
        </w:numPr>
        <w:spacing w:line="360" w:lineRule="auto"/>
        <w:jc w:val="both"/>
        <w:rPr>
          <w:sz w:val="20"/>
          <w:szCs w:val="20"/>
        </w:rPr>
      </w:pPr>
      <w:r w:rsidRPr="00212777">
        <w:rPr>
          <w:sz w:val="20"/>
          <w:szCs w:val="20"/>
        </w:rPr>
        <w:t>Template aan de hand van de gekozen methode of techniek.</w:t>
      </w:r>
    </w:p>
    <w:p w:rsidR="006C0BA2" w:rsidRPr="00212777" w:rsidRDefault="006C0BA2" w:rsidP="00FC3A37">
      <w:pPr>
        <w:numPr>
          <w:ilvl w:val="0"/>
          <w:numId w:val="19"/>
        </w:numPr>
        <w:spacing w:line="360" w:lineRule="auto"/>
        <w:jc w:val="both"/>
        <w:rPr>
          <w:sz w:val="20"/>
          <w:szCs w:val="20"/>
        </w:rPr>
      </w:pPr>
      <w:r w:rsidRPr="00212777">
        <w:rPr>
          <w:sz w:val="20"/>
          <w:szCs w:val="20"/>
        </w:rPr>
        <w:t>Test en implementatie plan.</w:t>
      </w:r>
    </w:p>
    <w:p w:rsidR="006C0BA2" w:rsidRPr="00212777" w:rsidRDefault="006C0BA2" w:rsidP="00FC3A37">
      <w:pPr>
        <w:numPr>
          <w:ilvl w:val="0"/>
          <w:numId w:val="19"/>
        </w:numPr>
        <w:spacing w:line="360" w:lineRule="auto"/>
        <w:jc w:val="both"/>
        <w:rPr>
          <w:sz w:val="20"/>
          <w:szCs w:val="20"/>
        </w:rPr>
      </w:pPr>
      <w:r w:rsidRPr="00212777">
        <w:rPr>
          <w:sz w:val="20"/>
          <w:szCs w:val="20"/>
        </w:rPr>
        <w:t>Adviesrapport over de invoering op de overige afdelingen.</w:t>
      </w:r>
    </w:p>
    <w:p w:rsidR="006C0BA2" w:rsidRPr="00212777" w:rsidRDefault="006C0BA2" w:rsidP="006C0BA2">
      <w:pPr>
        <w:spacing w:line="360" w:lineRule="auto"/>
        <w:ind w:left="1440"/>
        <w:rPr>
          <w:sz w:val="20"/>
          <w:szCs w:val="20"/>
        </w:rPr>
      </w:pPr>
    </w:p>
    <w:p w:rsidR="006C0BA2" w:rsidRPr="00212777" w:rsidRDefault="006C0BA2" w:rsidP="006C0BA2">
      <w:pPr>
        <w:rPr>
          <w:rFonts w:ascii="Arial" w:hAnsi="Arial" w:cs="Arial"/>
          <w:b/>
          <w:bCs/>
          <w:i/>
          <w:iCs/>
          <w:sz w:val="28"/>
          <w:szCs w:val="28"/>
        </w:rPr>
      </w:pPr>
      <w:bookmarkStart w:id="109" w:name="_Toc316304495"/>
      <w:bookmarkStart w:id="110" w:name="_Toc316304695"/>
      <w:bookmarkStart w:id="111" w:name="_Toc316304776"/>
      <w:bookmarkStart w:id="112" w:name="_Toc325292507"/>
      <w:r w:rsidRPr="00212777">
        <w:br w:type="page"/>
      </w:r>
    </w:p>
    <w:p w:rsidR="006C0BA2" w:rsidRPr="00212777" w:rsidRDefault="006C0BA2" w:rsidP="006C0BA2">
      <w:pPr>
        <w:pStyle w:val="Heading2"/>
        <w:keepLines/>
        <w:numPr>
          <w:ilvl w:val="0"/>
          <w:numId w:val="22"/>
        </w:numPr>
        <w:spacing w:before="200" w:after="0" w:line="360" w:lineRule="auto"/>
      </w:pPr>
      <w:r w:rsidRPr="00212777">
        <w:lastRenderedPageBreak/>
        <w:t>Eisen en beperkingen</w:t>
      </w:r>
      <w:bookmarkEnd w:id="109"/>
      <w:bookmarkEnd w:id="110"/>
      <w:bookmarkEnd w:id="111"/>
      <w:bookmarkEnd w:id="112"/>
    </w:p>
    <w:p w:rsidR="006C0BA2" w:rsidRPr="00212777" w:rsidRDefault="006C0BA2" w:rsidP="00FC3A37">
      <w:pPr>
        <w:spacing w:line="360" w:lineRule="auto"/>
        <w:ind w:left="720"/>
        <w:jc w:val="both"/>
        <w:rPr>
          <w:sz w:val="20"/>
          <w:szCs w:val="20"/>
        </w:rPr>
      </w:pPr>
      <w:r w:rsidRPr="00212777">
        <w:rPr>
          <w:sz w:val="20"/>
          <w:szCs w:val="20"/>
        </w:rPr>
        <w:t>Er zijn een aantal eisen en beperkingen en deze staan hieronder weergegeven.</w:t>
      </w:r>
    </w:p>
    <w:p w:rsidR="006C0BA2" w:rsidRPr="00212777" w:rsidRDefault="006C0BA2" w:rsidP="00FC3A37">
      <w:pPr>
        <w:pStyle w:val="Heading3"/>
        <w:spacing w:line="360" w:lineRule="auto"/>
        <w:ind w:left="720"/>
        <w:jc w:val="both"/>
        <w:rPr>
          <w:sz w:val="20"/>
          <w:szCs w:val="20"/>
        </w:rPr>
      </w:pPr>
      <w:r w:rsidRPr="00212777">
        <w:rPr>
          <w:sz w:val="20"/>
          <w:szCs w:val="20"/>
        </w:rPr>
        <w:t>Eisen:</w:t>
      </w:r>
    </w:p>
    <w:p w:rsidR="006C0BA2" w:rsidRPr="00212777" w:rsidRDefault="006C0BA2" w:rsidP="00FC3A37">
      <w:pPr>
        <w:numPr>
          <w:ilvl w:val="0"/>
          <w:numId w:val="20"/>
        </w:numPr>
        <w:spacing w:line="360" w:lineRule="auto"/>
        <w:ind w:left="1440"/>
        <w:jc w:val="both"/>
        <w:rPr>
          <w:sz w:val="20"/>
          <w:szCs w:val="20"/>
        </w:rPr>
      </w:pPr>
      <w:r w:rsidRPr="00212777">
        <w:rPr>
          <w:sz w:val="20"/>
          <w:szCs w:val="20"/>
        </w:rPr>
        <w:t>Uitvoer geven aan de visie en tevens de risico's voor klanten en C</w:t>
      </w:r>
      <w:r w:rsidR="00C11A7E">
        <w:rPr>
          <w:sz w:val="20"/>
          <w:szCs w:val="20"/>
        </w:rPr>
        <w:t>iber</w:t>
      </w:r>
      <w:r w:rsidRPr="00212777">
        <w:rPr>
          <w:sz w:val="20"/>
          <w:szCs w:val="20"/>
        </w:rPr>
        <w:t xml:space="preserve"> Managed Services zoveel mogelijk te verminderen.</w:t>
      </w:r>
    </w:p>
    <w:p w:rsidR="006C0BA2" w:rsidRPr="00212777" w:rsidRDefault="006C0BA2" w:rsidP="00FC3A37">
      <w:pPr>
        <w:numPr>
          <w:ilvl w:val="0"/>
          <w:numId w:val="20"/>
        </w:numPr>
        <w:spacing w:line="360" w:lineRule="auto"/>
        <w:ind w:left="1440"/>
        <w:jc w:val="both"/>
        <w:rPr>
          <w:sz w:val="20"/>
          <w:szCs w:val="20"/>
        </w:rPr>
      </w:pPr>
      <w:r w:rsidRPr="00212777">
        <w:rPr>
          <w:sz w:val="20"/>
          <w:szCs w:val="20"/>
        </w:rPr>
        <w:t>Kwaliteit verhogen richting de dienstverlening naar de klant.</w:t>
      </w:r>
    </w:p>
    <w:p w:rsidR="006C0BA2" w:rsidRPr="00212777" w:rsidRDefault="006C0BA2" w:rsidP="00FC3A37">
      <w:pPr>
        <w:numPr>
          <w:ilvl w:val="0"/>
          <w:numId w:val="20"/>
        </w:numPr>
        <w:spacing w:line="360" w:lineRule="auto"/>
        <w:ind w:left="1440"/>
        <w:jc w:val="both"/>
        <w:rPr>
          <w:sz w:val="20"/>
          <w:szCs w:val="20"/>
        </w:rPr>
      </w:pPr>
      <w:r w:rsidRPr="00212777">
        <w:rPr>
          <w:sz w:val="20"/>
          <w:szCs w:val="20"/>
        </w:rPr>
        <w:t>Kosten</w:t>
      </w:r>
      <w:r w:rsidR="00E120EB">
        <w:rPr>
          <w:sz w:val="20"/>
          <w:szCs w:val="20"/>
        </w:rPr>
        <w:t xml:space="preserve"> </w:t>
      </w:r>
      <w:r w:rsidRPr="00212777">
        <w:rPr>
          <w:sz w:val="20"/>
          <w:szCs w:val="20"/>
        </w:rPr>
        <w:t>efficiënt</w:t>
      </w:r>
      <w:r w:rsidR="00E120EB">
        <w:rPr>
          <w:sz w:val="20"/>
          <w:szCs w:val="20"/>
        </w:rPr>
        <w:t xml:space="preserve"> </w:t>
      </w:r>
      <w:r w:rsidRPr="00212777">
        <w:rPr>
          <w:sz w:val="20"/>
          <w:szCs w:val="20"/>
        </w:rPr>
        <w:t>invu</w:t>
      </w:r>
      <w:r>
        <w:rPr>
          <w:sz w:val="20"/>
          <w:szCs w:val="20"/>
        </w:rPr>
        <w:t>lling geven aan de invoer van Role Based Access C</w:t>
      </w:r>
      <w:r w:rsidRPr="00212777">
        <w:rPr>
          <w:sz w:val="20"/>
          <w:szCs w:val="20"/>
        </w:rPr>
        <w:t>ontrol.</w:t>
      </w:r>
    </w:p>
    <w:p w:rsidR="006C0BA2" w:rsidRPr="00212777" w:rsidRDefault="006C0BA2" w:rsidP="00FC3A37">
      <w:pPr>
        <w:pStyle w:val="Heading3"/>
        <w:spacing w:line="360" w:lineRule="auto"/>
        <w:ind w:left="720"/>
        <w:jc w:val="both"/>
        <w:rPr>
          <w:sz w:val="20"/>
          <w:szCs w:val="20"/>
        </w:rPr>
      </w:pPr>
      <w:r w:rsidRPr="00212777">
        <w:rPr>
          <w:sz w:val="20"/>
          <w:szCs w:val="20"/>
        </w:rPr>
        <w:t>Beperkingen:</w:t>
      </w:r>
    </w:p>
    <w:p w:rsidR="006C0BA2" w:rsidRPr="00212777" w:rsidRDefault="006C0BA2" w:rsidP="00FC3A37">
      <w:pPr>
        <w:numPr>
          <w:ilvl w:val="0"/>
          <w:numId w:val="21"/>
        </w:numPr>
        <w:spacing w:line="360" w:lineRule="auto"/>
        <w:ind w:left="1440"/>
        <w:jc w:val="both"/>
        <w:rPr>
          <w:sz w:val="20"/>
          <w:szCs w:val="20"/>
        </w:rPr>
      </w:pPr>
      <w:r w:rsidRPr="00212777">
        <w:rPr>
          <w:sz w:val="20"/>
          <w:szCs w:val="20"/>
        </w:rPr>
        <w:t>Operationele doorgang mag niet worden verstoord.</w:t>
      </w:r>
    </w:p>
    <w:p w:rsidR="006C0BA2" w:rsidRPr="00212777" w:rsidRDefault="006C0BA2" w:rsidP="00FC3A37">
      <w:pPr>
        <w:numPr>
          <w:ilvl w:val="0"/>
          <w:numId w:val="21"/>
        </w:numPr>
        <w:spacing w:after="200" w:line="360" w:lineRule="auto"/>
        <w:ind w:left="1440"/>
        <w:jc w:val="both"/>
        <w:rPr>
          <w:sz w:val="20"/>
          <w:szCs w:val="20"/>
        </w:rPr>
      </w:pPr>
      <w:r w:rsidRPr="00212777">
        <w:rPr>
          <w:sz w:val="20"/>
          <w:szCs w:val="20"/>
        </w:rPr>
        <w:t>Hier dient op een zo kost efficiënte manier invulling aan te worden gegeven.</w:t>
      </w:r>
    </w:p>
    <w:p w:rsidR="006C0BA2" w:rsidRPr="00212777" w:rsidRDefault="006C0BA2" w:rsidP="006C0BA2">
      <w:pPr>
        <w:pStyle w:val="Heading2"/>
        <w:keepLines/>
        <w:numPr>
          <w:ilvl w:val="0"/>
          <w:numId w:val="22"/>
        </w:numPr>
        <w:spacing w:before="200" w:after="0" w:line="360" w:lineRule="auto"/>
      </w:pPr>
      <w:bookmarkStart w:id="113" w:name="_Toc316304496"/>
      <w:bookmarkStart w:id="114" w:name="_Toc316304696"/>
      <w:bookmarkStart w:id="115" w:name="_Toc316304777"/>
      <w:bookmarkStart w:id="116" w:name="_Toc325292508"/>
      <w:r w:rsidRPr="00212777">
        <w:t>Cruciale succesfactoren</w:t>
      </w:r>
      <w:bookmarkEnd w:id="113"/>
      <w:bookmarkEnd w:id="114"/>
      <w:bookmarkEnd w:id="115"/>
      <w:bookmarkEnd w:id="116"/>
    </w:p>
    <w:tbl>
      <w:tblPr>
        <w:tblW w:w="0" w:type="auto"/>
        <w:tblInd w:w="720" w:type="dxa"/>
        <w:tblCellMar>
          <w:left w:w="29" w:type="dxa"/>
          <w:right w:w="29" w:type="dxa"/>
        </w:tblCellMar>
        <w:tblLook w:val="04A0"/>
      </w:tblPr>
      <w:tblGrid>
        <w:gridCol w:w="288"/>
        <w:gridCol w:w="4562"/>
      </w:tblGrid>
      <w:tr w:rsidR="006C0BA2" w:rsidRPr="00212777" w:rsidTr="00B176C7">
        <w:tc>
          <w:tcPr>
            <w:tcW w:w="0" w:type="auto"/>
            <w:gridSpan w:val="2"/>
          </w:tcPr>
          <w:p w:rsidR="006C0BA2" w:rsidRPr="00212777" w:rsidRDefault="006C0BA2" w:rsidP="00B176C7">
            <w:pPr>
              <w:pStyle w:val="Heading3"/>
              <w:spacing w:line="360" w:lineRule="auto"/>
              <w:rPr>
                <w:sz w:val="20"/>
                <w:szCs w:val="20"/>
              </w:rPr>
            </w:pPr>
            <w:r w:rsidRPr="00212777">
              <w:rPr>
                <w:sz w:val="20"/>
                <w:szCs w:val="20"/>
              </w:rPr>
              <w:t>Het Project:</w:t>
            </w:r>
          </w:p>
        </w:tc>
      </w:tr>
      <w:bookmarkStart w:id="117" w:name="Check1"/>
      <w:tr w:rsidR="006C0BA2" w:rsidRPr="00212777" w:rsidTr="00B176C7">
        <w:tc>
          <w:tcPr>
            <w:tcW w:w="0" w:type="auto"/>
          </w:tcPr>
          <w:p w:rsidR="006C0BA2" w:rsidRPr="00212777" w:rsidRDefault="009F68C1" w:rsidP="00B176C7">
            <w:pPr>
              <w:spacing w:line="360" w:lineRule="auto"/>
              <w:rPr>
                <w:sz w:val="20"/>
                <w:szCs w:val="20"/>
              </w:rPr>
            </w:pPr>
            <w:r w:rsidRPr="00212777">
              <w:rPr>
                <w:sz w:val="20"/>
                <w:szCs w:val="20"/>
              </w:rPr>
              <w:fldChar w:fldCharType="begin">
                <w:ffData>
                  <w:name w:val="Check1"/>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17"/>
          </w:p>
        </w:tc>
        <w:tc>
          <w:tcPr>
            <w:tcW w:w="0" w:type="auto"/>
          </w:tcPr>
          <w:p w:rsidR="006C0BA2" w:rsidRPr="00212777" w:rsidRDefault="006C0BA2" w:rsidP="00B176C7">
            <w:pPr>
              <w:spacing w:line="360" w:lineRule="auto"/>
              <w:rPr>
                <w:sz w:val="20"/>
                <w:szCs w:val="20"/>
              </w:rPr>
            </w:pPr>
            <w:r w:rsidRPr="00212777">
              <w:rPr>
                <w:sz w:val="20"/>
                <w:szCs w:val="20"/>
              </w:rPr>
              <w:t>Duidelijk afgebakend begin en einde</w:t>
            </w:r>
          </w:p>
        </w:tc>
      </w:tr>
      <w:bookmarkStart w:id="118" w:name="Check2"/>
      <w:tr w:rsidR="006C0BA2" w:rsidRPr="00212777" w:rsidTr="00B176C7">
        <w:tc>
          <w:tcPr>
            <w:tcW w:w="0" w:type="auto"/>
          </w:tcPr>
          <w:p w:rsidR="006C0BA2" w:rsidRPr="00212777" w:rsidRDefault="009F68C1" w:rsidP="00B176C7">
            <w:pPr>
              <w:spacing w:line="360" w:lineRule="auto"/>
              <w:rPr>
                <w:sz w:val="20"/>
                <w:szCs w:val="20"/>
              </w:rPr>
            </w:pPr>
            <w:r w:rsidRPr="00212777">
              <w:rPr>
                <w:sz w:val="20"/>
                <w:szCs w:val="20"/>
              </w:rPr>
              <w:fldChar w:fldCharType="begin">
                <w:ffData>
                  <w:name w:val="Check2"/>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18"/>
          </w:p>
        </w:tc>
        <w:tc>
          <w:tcPr>
            <w:tcW w:w="0" w:type="auto"/>
          </w:tcPr>
          <w:p w:rsidR="006C0BA2" w:rsidRPr="00212777" w:rsidRDefault="006C0BA2" w:rsidP="00B176C7">
            <w:pPr>
              <w:spacing w:line="360" w:lineRule="auto"/>
              <w:rPr>
                <w:sz w:val="20"/>
                <w:szCs w:val="20"/>
              </w:rPr>
            </w:pPr>
            <w:r w:rsidRPr="00212777">
              <w:rPr>
                <w:sz w:val="20"/>
                <w:szCs w:val="20"/>
              </w:rPr>
              <w:t>Gestructureerde werkwijze en communicatie</w:t>
            </w:r>
          </w:p>
        </w:tc>
      </w:tr>
      <w:bookmarkStart w:id="119" w:name="Check3"/>
      <w:tr w:rsidR="006C0BA2" w:rsidRPr="00212777" w:rsidTr="00B176C7">
        <w:tc>
          <w:tcPr>
            <w:tcW w:w="0" w:type="auto"/>
          </w:tcPr>
          <w:p w:rsidR="006C0BA2" w:rsidRPr="00212777" w:rsidRDefault="009F68C1" w:rsidP="00B176C7">
            <w:pPr>
              <w:spacing w:line="360" w:lineRule="auto"/>
              <w:rPr>
                <w:sz w:val="20"/>
                <w:szCs w:val="20"/>
              </w:rPr>
            </w:pPr>
            <w:r w:rsidRPr="00212777">
              <w:rPr>
                <w:sz w:val="20"/>
                <w:szCs w:val="20"/>
              </w:rPr>
              <w:fldChar w:fldCharType="begin">
                <w:ffData>
                  <w:name w:val="Check3"/>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19"/>
          </w:p>
        </w:tc>
        <w:tc>
          <w:tcPr>
            <w:tcW w:w="0" w:type="auto"/>
          </w:tcPr>
          <w:p w:rsidR="006C0BA2" w:rsidRPr="00212777" w:rsidRDefault="006C0BA2" w:rsidP="00B176C7">
            <w:pPr>
              <w:spacing w:line="360" w:lineRule="auto"/>
              <w:rPr>
                <w:sz w:val="20"/>
                <w:szCs w:val="20"/>
              </w:rPr>
            </w:pPr>
            <w:r w:rsidRPr="00212777">
              <w:rPr>
                <w:sz w:val="20"/>
                <w:szCs w:val="20"/>
              </w:rPr>
              <w:t>Beperking van financiële en personele middelen</w:t>
            </w:r>
          </w:p>
        </w:tc>
      </w:tr>
      <w:bookmarkStart w:id="120" w:name="Check4"/>
      <w:tr w:rsidR="006C0BA2" w:rsidRPr="00212777" w:rsidTr="00B176C7">
        <w:tc>
          <w:tcPr>
            <w:tcW w:w="0" w:type="auto"/>
          </w:tcPr>
          <w:p w:rsidR="006C0BA2" w:rsidRPr="00212777" w:rsidRDefault="009F68C1" w:rsidP="00B176C7">
            <w:pPr>
              <w:spacing w:line="360" w:lineRule="auto"/>
              <w:rPr>
                <w:sz w:val="20"/>
                <w:szCs w:val="20"/>
              </w:rPr>
            </w:pPr>
            <w:r w:rsidRPr="00212777">
              <w:rPr>
                <w:sz w:val="20"/>
                <w:szCs w:val="20"/>
              </w:rPr>
              <w:fldChar w:fldCharType="begin">
                <w:ffData>
                  <w:name w:val="Check4"/>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20"/>
          </w:p>
        </w:tc>
        <w:tc>
          <w:tcPr>
            <w:tcW w:w="0" w:type="auto"/>
          </w:tcPr>
          <w:p w:rsidR="006C0BA2" w:rsidRPr="00212777" w:rsidRDefault="006C0BA2" w:rsidP="00B176C7">
            <w:pPr>
              <w:spacing w:line="360" w:lineRule="auto"/>
              <w:rPr>
                <w:sz w:val="20"/>
                <w:szCs w:val="20"/>
              </w:rPr>
            </w:pPr>
            <w:r w:rsidRPr="00212777">
              <w:rPr>
                <w:sz w:val="20"/>
                <w:szCs w:val="20"/>
              </w:rPr>
              <w:t>Het tijdig informeren van de verandering van werkwijze</w:t>
            </w:r>
          </w:p>
        </w:tc>
      </w:tr>
    </w:tbl>
    <w:p w:rsidR="006C0BA2" w:rsidRPr="00212777" w:rsidRDefault="006C0BA2" w:rsidP="006C0BA2">
      <w:pPr>
        <w:spacing w:line="360" w:lineRule="auto"/>
        <w:ind w:left="720"/>
        <w:rPr>
          <w:sz w:val="20"/>
          <w:szCs w:val="20"/>
        </w:rPr>
      </w:pPr>
    </w:p>
    <w:tbl>
      <w:tblPr>
        <w:tblW w:w="0" w:type="auto"/>
        <w:tblInd w:w="720" w:type="dxa"/>
        <w:tblLayout w:type="fixed"/>
        <w:tblCellMar>
          <w:left w:w="29" w:type="dxa"/>
          <w:right w:w="29" w:type="dxa"/>
        </w:tblCellMar>
        <w:tblLook w:val="04A0"/>
      </w:tblPr>
      <w:tblGrid>
        <w:gridCol w:w="327"/>
        <w:gridCol w:w="62"/>
        <w:gridCol w:w="1944"/>
        <w:gridCol w:w="2428"/>
      </w:tblGrid>
      <w:tr w:rsidR="006C0BA2" w:rsidRPr="00212777" w:rsidTr="00B176C7">
        <w:trPr>
          <w:gridAfter w:val="1"/>
          <w:wAfter w:w="2428" w:type="dxa"/>
          <w:trHeight w:val="323"/>
        </w:trPr>
        <w:tc>
          <w:tcPr>
            <w:tcW w:w="2333" w:type="dxa"/>
            <w:gridSpan w:val="3"/>
          </w:tcPr>
          <w:p w:rsidR="006C0BA2" w:rsidRPr="00212777" w:rsidRDefault="006C0BA2" w:rsidP="00B176C7">
            <w:pPr>
              <w:pStyle w:val="Heading3"/>
              <w:spacing w:before="0" w:line="360" w:lineRule="auto"/>
              <w:rPr>
                <w:sz w:val="20"/>
                <w:szCs w:val="20"/>
              </w:rPr>
            </w:pPr>
            <w:r w:rsidRPr="00212777">
              <w:rPr>
                <w:sz w:val="20"/>
                <w:szCs w:val="20"/>
              </w:rPr>
              <w:t>De Projectmanager:</w:t>
            </w:r>
          </w:p>
        </w:tc>
      </w:tr>
      <w:bookmarkStart w:id="121" w:name="Check5"/>
      <w:tr w:rsidR="006C0BA2" w:rsidRPr="00212777" w:rsidTr="00B176C7">
        <w:trPr>
          <w:gridAfter w:val="1"/>
          <w:wAfter w:w="2428" w:type="dxa"/>
        </w:trPr>
        <w:tc>
          <w:tcPr>
            <w:tcW w:w="389" w:type="dxa"/>
            <w:gridSpan w:val="2"/>
          </w:tcPr>
          <w:p w:rsidR="006C0BA2" w:rsidRPr="00212777" w:rsidRDefault="009F68C1" w:rsidP="00B176C7">
            <w:pPr>
              <w:spacing w:line="360" w:lineRule="auto"/>
              <w:rPr>
                <w:sz w:val="20"/>
                <w:szCs w:val="20"/>
              </w:rPr>
            </w:pPr>
            <w:r w:rsidRPr="00212777">
              <w:rPr>
                <w:sz w:val="20"/>
                <w:szCs w:val="20"/>
              </w:rPr>
              <w:fldChar w:fldCharType="begin">
                <w:ffData>
                  <w:name w:val="Check5"/>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21"/>
          </w:p>
        </w:tc>
        <w:tc>
          <w:tcPr>
            <w:tcW w:w="1944" w:type="dxa"/>
          </w:tcPr>
          <w:p w:rsidR="006C0BA2" w:rsidRPr="00212777" w:rsidRDefault="006C0BA2" w:rsidP="00B176C7">
            <w:pPr>
              <w:spacing w:line="360" w:lineRule="auto"/>
              <w:rPr>
                <w:sz w:val="20"/>
                <w:szCs w:val="20"/>
              </w:rPr>
            </w:pPr>
            <w:r w:rsidRPr="00212777">
              <w:rPr>
                <w:sz w:val="20"/>
                <w:szCs w:val="20"/>
              </w:rPr>
              <w:t>Patrick Vaes</w:t>
            </w:r>
          </w:p>
        </w:tc>
      </w:tr>
      <w:tr w:rsidR="006C0BA2" w:rsidRPr="00212777" w:rsidTr="00B176C7">
        <w:tc>
          <w:tcPr>
            <w:tcW w:w="4761" w:type="dxa"/>
            <w:gridSpan w:val="4"/>
          </w:tcPr>
          <w:p w:rsidR="006C0BA2" w:rsidRPr="00212777" w:rsidRDefault="006C0BA2" w:rsidP="00B176C7">
            <w:pPr>
              <w:spacing w:line="360" w:lineRule="auto"/>
              <w:rPr>
                <w:b/>
                <w:sz w:val="20"/>
                <w:szCs w:val="20"/>
              </w:rPr>
            </w:pPr>
          </w:p>
          <w:p w:rsidR="006C0BA2" w:rsidRPr="00212777" w:rsidRDefault="006C0BA2" w:rsidP="00B176C7">
            <w:pPr>
              <w:pStyle w:val="Heading3"/>
              <w:spacing w:before="0" w:line="360" w:lineRule="auto"/>
              <w:rPr>
                <w:sz w:val="20"/>
                <w:szCs w:val="20"/>
              </w:rPr>
            </w:pPr>
            <w:r w:rsidRPr="00212777">
              <w:rPr>
                <w:sz w:val="20"/>
                <w:szCs w:val="20"/>
              </w:rPr>
              <w:t>De organisatie in deze de stuurgroep:</w:t>
            </w:r>
          </w:p>
        </w:tc>
      </w:tr>
      <w:bookmarkStart w:id="122" w:name="Check6"/>
      <w:tr w:rsidR="006C0BA2" w:rsidRPr="00212777" w:rsidTr="00B176C7">
        <w:tc>
          <w:tcPr>
            <w:tcW w:w="327" w:type="dxa"/>
          </w:tcPr>
          <w:p w:rsidR="006C0BA2" w:rsidRPr="00212777" w:rsidRDefault="009F68C1" w:rsidP="00B176C7">
            <w:pPr>
              <w:spacing w:line="360" w:lineRule="auto"/>
              <w:rPr>
                <w:sz w:val="20"/>
                <w:szCs w:val="20"/>
              </w:rPr>
            </w:pPr>
            <w:r w:rsidRPr="00212777">
              <w:rPr>
                <w:sz w:val="20"/>
                <w:szCs w:val="20"/>
              </w:rPr>
              <w:fldChar w:fldCharType="begin">
                <w:ffData>
                  <w:name w:val="Check6"/>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22"/>
          </w:p>
        </w:tc>
        <w:tc>
          <w:tcPr>
            <w:tcW w:w="4434" w:type="dxa"/>
            <w:gridSpan w:val="3"/>
          </w:tcPr>
          <w:p w:rsidR="006C0BA2" w:rsidRPr="00212777" w:rsidRDefault="006C0BA2" w:rsidP="00B176C7">
            <w:pPr>
              <w:spacing w:line="360" w:lineRule="auto"/>
              <w:rPr>
                <w:sz w:val="20"/>
                <w:szCs w:val="20"/>
              </w:rPr>
            </w:pPr>
            <w:r w:rsidRPr="00212777">
              <w:rPr>
                <w:sz w:val="20"/>
                <w:szCs w:val="20"/>
              </w:rPr>
              <w:t>Jan Weerts - Senior Consultant / Stagebegeleider</w:t>
            </w:r>
          </w:p>
        </w:tc>
      </w:tr>
      <w:bookmarkStart w:id="123" w:name="Check7"/>
      <w:tr w:rsidR="006C0BA2" w:rsidRPr="00212777" w:rsidTr="00B176C7">
        <w:tc>
          <w:tcPr>
            <w:tcW w:w="327" w:type="dxa"/>
          </w:tcPr>
          <w:p w:rsidR="006C0BA2" w:rsidRPr="00212777" w:rsidRDefault="009F68C1" w:rsidP="00B176C7">
            <w:pPr>
              <w:spacing w:line="360" w:lineRule="auto"/>
              <w:rPr>
                <w:sz w:val="20"/>
                <w:szCs w:val="20"/>
              </w:rPr>
            </w:pPr>
            <w:r w:rsidRPr="00212777">
              <w:rPr>
                <w:sz w:val="20"/>
                <w:szCs w:val="20"/>
              </w:rPr>
              <w:fldChar w:fldCharType="begin">
                <w:ffData>
                  <w:name w:val="Check7"/>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23"/>
          </w:p>
        </w:tc>
        <w:tc>
          <w:tcPr>
            <w:tcW w:w="4434" w:type="dxa"/>
            <w:gridSpan w:val="3"/>
          </w:tcPr>
          <w:p w:rsidR="006C0BA2" w:rsidRPr="00212777" w:rsidRDefault="006C0BA2" w:rsidP="00B176C7">
            <w:pPr>
              <w:spacing w:line="360" w:lineRule="auto"/>
              <w:rPr>
                <w:sz w:val="20"/>
                <w:szCs w:val="20"/>
              </w:rPr>
            </w:pPr>
            <w:r w:rsidRPr="00212777">
              <w:rPr>
                <w:sz w:val="20"/>
                <w:szCs w:val="20"/>
              </w:rPr>
              <w:t>Ben Beens - Security Officer</w:t>
            </w:r>
          </w:p>
        </w:tc>
      </w:tr>
      <w:bookmarkStart w:id="124" w:name="Check8"/>
      <w:tr w:rsidR="006C0BA2" w:rsidRPr="00212777" w:rsidTr="00B176C7">
        <w:tc>
          <w:tcPr>
            <w:tcW w:w="327" w:type="dxa"/>
          </w:tcPr>
          <w:p w:rsidR="006C0BA2" w:rsidRPr="00212777" w:rsidRDefault="009F68C1" w:rsidP="00B176C7">
            <w:pPr>
              <w:spacing w:line="360" w:lineRule="auto"/>
              <w:rPr>
                <w:sz w:val="20"/>
                <w:szCs w:val="20"/>
              </w:rPr>
            </w:pPr>
            <w:r w:rsidRPr="00212777">
              <w:rPr>
                <w:sz w:val="20"/>
                <w:szCs w:val="20"/>
              </w:rPr>
              <w:fldChar w:fldCharType="begin">
                <w:ffData>
                  <w:name w:val="Check8"/>
                  <w:enabled/>
                  <w:calcOnExit w:val="0"/>
                  <w:checkBox>
                    <w:sizeAuto/>
                    <w:default w:val="1"/>
                  </w:checkBox>
                </w:ffData>
              </w:fldChar>
            </w:r>
            <w:r w:rsidR="006C0BA2" w:rsidRPr="00212777">
              <w:rPr>
                <w:sz w:val="20"/>
                <w:szCs w:val="20"/>
              </w:rPr>
              <w:instrText xml:space="preserve"> FORMCHECKBOX </w:instrText>
            </w:r>
            <w:r>
              <w:rPr>
                <w:sz w:val="20"/>
                <w:szCs w:val="20"/>
              </w:rPr>
            </w:r>
            <w:r>
              <w:rPr>
                <w:sz w:val="20"/>
                <w:szCs w:val="20"/>
              </w:rPr>
              <w:fldChar w:fldCharType="separate"/>
            </w:r>
            <w:r w:rsidRPr="00212777">
              <w:rPr>
                <w:sz w:val="20"/>
                <w:szCs w:val="20"/>
              </w:rPr>
              <w:fldChar w:fldCharType="end"/>
            </w:r>
            <w:bookmarkEnd w:id="124"/>
          </w:p>
        </w:tc>
        <w:tc>
          <w:tcPr>
            <w:tcW w:w="4434" w:type="dxa"/>
            <w:gridSpan w:val="3"/>
          </w:tcPr>
          <w:p w:rsidR="006C0BA2" w:rsidRPr="00212777" w:rsidRDefault="006C0BA2" w:rsidP="00B176C7">
            <w:pPr>
              <w:spacing w:line="360" w:lineRule="auto"/>
              <w:rPr>
                <w:sz w:val="20"/>
                <w:szCs w:val="20"/>
              </w:rPr>
            </w:pPr>
            <w:r w:rsidRPr="00212777">
              <w:rPr>
                <w:sz w:val="20"/>
                <w:szCs w:val="20"/>
              </w:rPr>
              <w:t>Joep Smets - Compliance Officer</w:t>
            </w:r>
          </w:p>
        </w:tc>
      </w:tr>
    </w:tbl>
    <w:p w:rsidR="006C0BA2" w:rsidRPr="00212777" w:rsidRDefault="006C0BA2" w:rsidP="006C0BA2">
      <w:pPr>
        <w:rPr>
          <w:rFonts w:ascii="Arial" w:hAnsi="Arial" w:cs="Arial"/>
          <w:kern w:val="32"/>
          <w:sz w:val="32"/>
          <w:szCs w:val="32"/>
        </w:rPr>
      </w:pPr>
      <w:bookmarkStart w:id="125" w:name="_Toc316304497"/>
      <w:bookmarkStart w:id="126" w:name="_Toc316304697"/>
      <w:bookmarkStart w:id="127" w:name="_Toc316304778"/>
      <w:bookmarkStart w:id="128" w:name="_Toc325292509"/>
      <w:r w:rsidRPr="00212777">
        <w:br w:type="page"/>
      </w:r>
    </w:p>
    <w:p w:rsidR="006C0BA2" w:rsidRPr="00212777" w:rsidRDefault="006C0BA2" w:rsidP="006C0BA2">
      <w:pPr>
        <w:pStyle w:val="Heading1"/>
        <w:keepLines/>
        <w:numPr>
          <w:ilvl w:val="0"/>
          <w:numId w:val="31"/>
        </w:numPr>
        <w:spacing w:before="480" w:after="0" w:line="360" w:lineRule="auto"/>
      </w:pPr>
      <w:r w:rsidRPr="00212777">
        <w:lastRenderedPageBreak/>
        <w:t>Aanpak</w:t>
      </w:r>
      <w:bookmarkEnd w:id="125"/>
      <w:bookmarkEnd w:id="126"/>
      <w:bookmarkEnd w:id="127"/>
      <w:bookmarkEnd w:id="128"/>
    </w:p>
    <w:p w:rsidR="006C0BA2" w:rsidRPr="00212777" w:rsidRDefault="006C0BA2" w:rsidP="00FC3A37">
      <w:pPr>
        <w:spacing w:line="360" w:lineRule="auto"/>
        <w:jc w:val="both"/>
        <w:rPr>
          <w:sz w:val="20"/>
          <w:szCs w:val="20"/>
        </w:rPr>
      </w:pPr>
      <w:r w:rsidRPr="00212777">
        <w:rPr>
          <w:sz w:val="20"/>
          <w:szCs w:val="20"/>
        </w:rPr>
        <w:t>In dit hoofdstuk wordt de aanpak, de realisatie van de te leveren producten en diensten besproken. De indelingen hiervan is gemaakt op de te leveren dienst of product.</w:t>
      </w:r>
    </w:p>
    <w:p w:rsidR="006C0BA2" w:rsidRPr="00212777" w:rsidRDefault="006C0BA2" w:rsidP="00FC3A37">
      <w:pPr>
        <w:pStyle w:val="Heading2"/>
        <w:keepLines/>
        <w:numPr>
          <w:ilvl w:val="0"/>
          <w:numId w:val="25"/>
        </w:numPr>
        <w:spacing w:before="200" w:after="0" w:line="360" w:lineRule="auto"/>
        <w:jc w:val="both"/>
        <w:rPr>
          <w:sz w:val="20"/>
          <w:szCs w:val="20"/>
        </w:rPr>
      </w:pPr>
      <w:bookmarkStart w:id="129" w:name="_Toc325292510"/>
      <w:r w:rsidRPr="00212777">
        <w:rPr>
          <w:sz w:val="20"/>
          <w:szCs w:val="20"/>
        </w:rPr>
        <w:t>Adviesrapport methode en technieken</w:t>
      </w:r>
      <w:bookmarkEnd w:id="129"/>
    </w:p>
    <w:p w:rsidR="006C0BA2" w:rsidRPr="00212777" w:rsidRDefault="006C0BA2" w:rsidP="00FC3A37">
      <w:pPr>
        <w:spacing w:line="360" w:lineRule="auto"/>
        <w:ind w:left="720"/>
        <w:jc w:val="both"/>
        <w:rPr>
          <w:sz w:val="20"/>
          <w:szCs w:val="20"/>
        </w:rPr>
      </w:pPr>
      <w:r w:rsidRPr="00212777">
        <w:rPr>
          <w:sz w:val="20"/>
          <w:szCs w:val="20"/>
        </w:rPr>
        <w:t>Het adviesrapport methode en technieken zal worden samengesteld aan de hand van de theorie. De theorie is conform het document: "The NIST Model for Role-Based Access Control: Towards a Unified Standard" geschreven door de heren Ravi Sandhu, David Ferraiolo en Richard Kuhn uit het jaar 2000.</w:t>
      </w:r>
    </w:p>
    <w:p w:rsidR="006C0BA2" w:rsidRPr="00212777" w:rsidRDefault="006C0BA2" w:rsidP="00FC3A37">
      <w:pPr>
        <w:pStyle w:val="Heading2"/>
        <w:keepLines/>
        <w:numPr>
          <w:ilvl w:val="0"/>
          <w:numId w:val="25"/>
        </w:numPr>
        <w:spacing w:before="200" w:after="0" w:line="360" w:lineRule="auto"/>
        <w:jc w:val="both"/>
        <w:rPr>
          <w:sz w:val="20"/>
          <w:szCs w:val="20"/>
        </w:rPr>
      </w:pPr>
      <w:bookmarkStart w:id="130" w:name="_Toc325292511"/>
      <w:r w:rsidRPr="00212777">
        <w:rPr>
          <w:sz w:val="20"/>
          <w:szCs w:val="20"/>
        </w:rPr>
        <w:t>Template aan de hand van de gekozen methode of technieken</w:t>
      </w:r>
      <w:bookmarkEnd w:id="130"/>
    </w:p>
    <w:p w:rsidR="006C0BA2" w:rsidRPr="00212777" w:rsidRDefault="006C0BA2" w:rsidP="00FC3A37">
      <w:pPr>
        <w:spacing w:line="360" w:lineRule="auto"/>
        <w:ind w:left="720"/>
        <w:jc w:val="both"/>
        <w:rPr>
          <w:sz w:val="20"/>
          <w:szCs w:val="20"/>
        </w:rPr>
      </w:pPr>
      <w:r w:rsidRPr="00212777">
        <w:rPr>
          <w:sz w:val="20"/>
          <w:szCs w:val="20"/>
        </w:rPr>
        <w:t>Naar aanleiding van het advies rapport en de gewenste methode of technieken zal een keuze gemaakt worden wat het beste bij C</w:t>
      </w:r>
      <w:r w:rsidR="00C11A7E">
        <w:rPr>
          <w:sz w:val="20"/>
          <w:szCs w:val="20"/>
        </w:rPr>
        <w:t>iber</w:t>
      </w:r>
      <w:r w:rsidRPr="00212777">
        <w:rPr>
          <w:sz w:val="20"/>
          <w:szCs w:val="20"/>
        </w:rPr>
        <w:t xml:space="preserve"> Managed Services past. Er zal een template ontwikkeld worden die het geheel inzichtelijk maakt en mogelijk zo uitgerold kan worden.</w:t>
      </w:r>
    </w:p>
    <w:p w:rsidR="006C0BA2" w:rsidRPr="00212777" w:rsidRDefault="006C0BA2" w:rsidP="00FC3A37">
      <w:pPr>
        <w:pStyle w:val="Heading2"/>
        <w:keepLines/>
        <w:numPr>
          <w:ilvl w:val="0"/>
          <w:numId w:val="25"/>
        </w:numPr>
        <w:spacing w:before="200" w:after="0" w:line="360" w:lineRule="auto"/>
        <w:jc w:val="both"/>
        <w:rPr>
          <w:sz w:val="20"/>
          <w:szCs w:val="20"/>
        </w:rPr>
      </w:pPr>
      <w:bookmarkStart w:id="131" w:name="_Toc325292512"/>
      <w:r w:rsidRPr="00212777">
        <w:rPr>
          <w:sz w:val="20"/>
          <w:szCs w:val="20"/>
        </w:rPr>
        <w:t>Test en implementatie plan</w:t>
      </w:r>
      <w:bookmarkEnd w:id="131"/>
    </w:p>
    <w:p w:rsidR="006C0BA2" w:rsidRPr="00212777" w:rsidRDefault="006C0BA2" w:rsidP="00FC3A37">
      <w:pPr>
        <w:spacing w:line="360" w:lineRule="auto"/>
        <w:ind w:left="720"/>
        <w:jc w:val="both"/>
        <w:rPr>
          <w:sz w:val="20"/>
          <w:szCs w:val="20"/>
        </w:rPr>
      </w:pPr>
      <w:r w:rsidRPr="00212777">
        <w:rPr>
          <w:sz w:val="20"/>
          <w:szCs w:val="20"/>
        </w:rPr>
        <w:t>Als de template is goedgekeurd dan is er een basis die kan worden gebruikt binnen C</w:t>
      </w:r>
      <w:r w:rsidR="00C11A7E">
        <w:rPr>
          <w:sz w:val="20"/>
          <w:szCs w:val="20"/>
        </w:rPr>
        <w:t>iber</w:t>
      </w:r>
      <w:r w:rsidRPr="00212777">
        <w:rPr>
          <w:sz w:val="20"/>
          <w:szCs w:val="20"/>
        </w:rPr>
        <w:t xml:space="preserve"> Managed Services en voor dit project de afdelingen Networking &amp; Storage en Servers. Hiervoor zal een test en implementatie plan geschreven worden met als speerpunt dat de operationele doorgang niet verstoord mag worden.</w:t>
      </w:r>
    </w:p>
    <w:p w:rsidR="006C0BA2" w:rsidRPr="00212777" w:rsidRDefault="006C0BA2" w:rsidP="00FC3A37">
      <w:pPr>
        <w:pStyle w:val="Heading2"/>
        <w:keepLines/>
        <w:numPr>
          <w:ilvl w:val="0"/>
          <w:numId w:val="26"/>
        </w:numPr>
        <w:spacing w:before="200" w:after="0" w:line="360" w:lineRule="auto"/>
        <w:jc w:val="both"/>
        <w:rPr>
          <w:sz w:val="20"/>
          <w:szCs w:val="20"/>
        </w:rPr>
      </w:pPr>
      <w:bookmarkStart w:id="132" w:name="_Toc325292513"/>
      <w:r w:rsidRPr="00212777">
        <w:rPr>
          <w:sz w:val="20"/>
          <w:szCs w:val="20"/>
        </w:rPr>
        <w:t>Adviesrapport over de mogelijke invoering overige afdelingen</w:t>
      </w:r>
      <w:bookmarkEnd w:id="132"/>
    </w:p>
    <w:p w:rsidR="006C0BA2" w:rsidRPr="00212777" w:rsidRDefault="006C0BA2" w:rsidP="00FC3A37">
      <w:pPr>
        <w:spacing w:line="360" w:lineRule="auto"/>
        <w:ind w:left="720"/>
        <w:jc w:val="both"/>
        <w:rPr>
          <w:rFonts w:ascii="Arial" w:hAnsi="Arial" w:cs="Arial"/>
          <w:b/>
          <w:bCs/>
          <w:kern w:val="32"/>
          <w:sz w:val="32"/>
          <w:szCs w:val="32"/>
        </w:rPr>
      </w:pPr>
      <w:r w:rsidRPr="00212777">
        <w:rPr>
          <w:sz w:val="20"/>
          <w:szCs w:val="20"/>
        </w:rPr>
        <w:t>Het advies rapport over de mogelijke invoering bij overige afdelingen zal grotendeels bestaan uit een advies met de mogelijkheden en impact op de overige afdelingen.</w:t>
      </w:r>
      <w:bookmarkStart w:id="133" w:name="_Toc316304498"/>
      <w:bookmarkStart w:id="134" w:name="_Toc316304698"/>
      <w:bookmarkStart w:id="135" w:name="_Toc316304779"/>
      <w:bookmarkStart w:id="136" w:name="_Toc325292514"/>
      <w:r w:rsidRPr="00212777">
        <w:br w:type="page"/>
      </w:r>
    </w:p>
    <w:p w:rsidR="006C0BA2" w:rsidRPr="00212777" w:rsidRDefault="006C0BA2" w:rsidP="006C0BA2">
      <w:pPr>
        <w:pStyle w:val="Heading1"/>
        <w:keepLines/>
        <w:numPr>
          <w:ilvl w:val="0"/>
          <w:numId w:val="31"/>
        </w:numPr>
        <w:spacing w:before="480" w:after="0" w:line="360" w:lineRule="auto"/>
      </w:pPr>
      <w:r w:rsidRPr="00212777">
        <w:lastRenderedPageBreak/>
        <w:t>Projectinrichting en voorwaarden</w:t>
      </w:r>
      <w:bookmarkEnd w:id="133"/>
      <w:bookmarkEnd w:id="134"/>
      <w:bookmarkEnd w:id="135"/>
      <w:bookmarkEnd w:id="136"/>
    </w:p>
    <w:p w:rsidR="006C0BA2" w:rsidRPr="00212777" w:rsidRDefault="006C0BA2" w:rsidP="006C0BA2">
      <w:pPr>
        <w:pStyle w:val="Heading2"/>
        <w:keepLines/>
        <w:numPr>
          <w:ilvl w:val="0"/>
          <w:numId w:val="23"/>
        </w:numPr>
        <w:spacing w:before="200" w:after="0" w:line="360" w:lineRule="auto"/>
        <w:rPr>
          <w:sz w:val="20"/>
          <w:szCs w:val="20"/>
        </w:rPr>
      </w:pPr>
      <w:bookmarkStart w:id="137" w:name="_Toc316304499"/>
      <w:bookmarkStart w:id="138" w:name="_Toc316304699"/>
      <w:bookmarkStart w:id="139" w:name="_Toc316304780"/>
      <w:bookmarkStart w:id="140" w:name="_Toc325292515"/>
      <w:r w:rsidRPr="00212777">
        <w:rPr>
          <w:sz w:val="20"/>
          <w:szCs w:val="20"/>
        </w:rPr>
        <w:t>Projectinrichting</w:t>
      </w:r>
      <w:bookmarkEnd w:id="137"/>
      <w:bookmarkEnd w:id="138"/>
      <w:bookmarkEnd w:id="139"/>
      <w:bookmarkEnd w:id="140"/>
    </w:p>
    <w:p w:rsidR="006C0BA2" w:rsidRPr="00212777" w:rsidRDefault="006C0BA2" w:rsidP="00FC3A37">
      <w:pPr>
        <w:autoSpaceDE w:val="0"/>
        <w:autoSpaceDN w:val="0"/>
        <w:adjustRightInd w:val="0"/>
        <w:spacing w:line="360" w:lineRule="auto"/>
        <w:ind w:left="450"/>
        <w:jc w:val="both"/>
        <w:rPr>
          <w:sz w:val="20"/>
          <w:szCs w:val="20"/>
        </w:rPr>
      </w:pPr>
      <w:r w:rsidRPr="00212777">
        <w:rPr>
          <w:sz w:val="20"/>
          <w:szCs w:val="20"/>
        </w:rPr>
        <w:t>Bij projectinrichting wordt inzichtelijk gemaakt hoe de organisatie van het project er uit ziet om de opdracht uit te kunnen voeren volgens de voorgestelde aanpak. Deze is hieronder in een schematische weergave weergegeven.</w:t>
      </w:r>
    </w:p>
    <w:p w:rsidR="006C0BA2" w:rsidRPr="00212777" w:rsidRDefault="006C0BA2" w:rsidP="006C0BA2">
      <w:pPr>
        <w:autoSpaceDE w:val="0"/>
        <w:autoSpaceDN w:val="0"/>
        <w:adjustRightInd w:val="0"/>
        <w:spacing w:line="360" w:lineRule="auto"/>
        <w:ind w:left="450"/>
        <w:rPr>
          <w:rFonts w:ascii="Verdana" w:hAnsi="Verdana" w:cs="Verdana"/>
          <w:sz w:val="20"/>
          <w:szCs w:val="20"/>
        </w:rPr>
      </w:pPr>
    </w:p>
    <w:p w:rsidR="006C0BA2" w:rsidRPr="00212777" w:rsidRDefault="003F0DD0" w:rsidP="006C0BA2">
      <w:pPr>
        <w:spacing w:line="360" w:lineRule="auto"/>
        <w:ind w:left="450"/>
        <w:jc w:val="center"/>
        <w:rPr>
          <w:sz w:val="20"/>
          <w:szCs w:val="20"/>
        </w:rPr>
      </w:pPr>
      <w:r w:rsidRPr="00212777">
        <w:rPr>
          <w:sz w:val="20"/>
          <w:szCs w:val="20"/>
        </w:rPr>
        <w:object w:dxaOrig="8057" w:dyaOrig="5064">
          <v:shape id="_x0000_i1037" type="#_x0000_t75" style="width:375pt;height:253.5pt" o:ole="">
            <v:imagedata r:id="rId45" o:title=""/>
          </v:shape>
          <o:OLEObject Type="Embed" ProgID="Visio.Drawing.11" ShapeID="_x0000_i1037" DrawAspect="Content" ObjectID="_1400273470" r:id="rId46"/>
        </w:object>
      </w:r>
    </w:p>
    <w:p w:rsidR="006C0BA2" w:rsidRPr="00212777" w:rsidRDefault="006C0BA2" w:rsidP="006C0BA2">
      <w:pPr>
        <w:pStyle w:val="Heading2"/>
        <w:keepLines/>
        <w:numPr>
          <w:ilvl w:val="0"/>
          <w:numId w:val="39"/>
        </w:numPr>
        <w:spacing w:before="200" w:after="0" w:line="360" w:lineRule="auto"/>
        <w:rPr>
          <w:sz w:val="20"/>
          <w:szCs w:val="20"/>
        </w:rPr>
      </w:pPr>
      <w:bookmarkStart w:id="141" w:name="_Toc316304500"/>
      <w:bookmarkStart w:id="142" w:name="_Toc316304700"/>
      <w:bookmarkStart w:id="143" w:name="_Toc316304781"/>
      <w:bookmarkStart w:id="144" w:name="_Toc325292516"/>
      <w:r w:rsidRPr="00212777">
        <w:rPr>
          <w:sz w:val="20"/>
          <w:szCs w:val="20"/>
        </w:rPr>
        <w:t>Voorwaarden aan opdrachtnemer</w:t>
      </w:r>
      <w:bookmarkEnd w:id="141"/>
      <w:bookmarkEnd w:id="142"/>
      <w:bookmarkEnd w:id="143"/>
      <w:bookmarkEnd w:id="144"/>
    </w:p>
    <w:p w:rsidR="006C0BA2" w:rsidRPr="00212777" w:rsidRDefault="006C0BA2" w:rsidP="00FC3A37">
      <w:pPr>
        <w:spacing w:line="360" w:lineRule="auto"/>
        <w:ind w:left="720"/>
        <w:jc w:val="both"/>
        <w:rPr>
          <w:sz w:val="20"/>
          <w:szCs w:val="20"/>
        </w:rPr>
      </w:pPr>
      <w:r w:rsidRPr="00212777">
        <w:rPr>
          <w:sz w:val="20"/>
          <w:szCs w:val="20"/>
        </w:rPr>
        <w:t xml:space="preserve">De voorwaarden die zijn gesteld zijn: </w:t>
      </w:r>
    </w:p>
    <w:p w:rsidR="006C0BA2" w:rsidRPr="00212777" w:rsidRDefault="006C0BA2" w:rsidP="00FC3A37">
      <w:pPr>
        <w:numPr>
          <w:ilvl w:val="0"/>
          <w:numId w:val="27"/>
        </w:numPr>
        <w:spacing w:line="360" w:lineRule="auto"/>
        <w:jc w:val="both"/>
        <w:rPr>
          <w:sz w:val="20"/>
          <w:szCs w:val="20"/>
        </w:rPr>
      </w:pPr>
      <w:r w:rsidRPr="00212777">
        <w:rPr>
          <w:sz w:val="20"/>
          <w:szCs w:val="20"/>
        </w:rPr>
        <w:t>Uitvoer geven aan de visie en tevens de risico's voor klanten en C</w:t>
      </w:r>
      <w:r w:rsidR="00C11A7E">
        <w:rPr>
          <w:sz w:val="20"/>
          <w:szCs w:val="20"/>
        </w:rPr>
        <w:t>iber</w:t>
      </w:r>
      <w:r w:rsidRPr="00212777">
        <w:rPr>
          <w:sz w:val="20"/>
          <w:szCs w:val="20"/>
        </w:rPr>
        <w:t xml:space="preserve"> Managed Services zoveel mogelijk te verminderen.</w:t>
      </w:r>
    </w:p>
    <w:p w:rsidR="006C0BA2" w:rsidRPr="00212777" w:rsidRDefault="006C0BA2" w:rsidP="00FC3A37">
      <w:pPr>
        <w:numPr>
          <w:ilvl w:val="0"/>
          <w:numId w:val="27"/>
        </w:numPr>
        <w:spacing w:line="360" w:lineRule="auto"/>
        <w:jc w:val="both"/>
        <w:rPr>
          <w:sz w:val="20"/>
          <w:szCs w:val="20"/>
        </w:rPr>
      </w:pPr>
      <w:r w:rsidRPr="00212777">
        <w:rPr>
          <w:sz w:val="20"/>
          <w:szCs w:val="20"/>
        </w:rPr>
        <w:t>Kwaliteit verhogen richting de dienstverlening naar de klant.</w:t>
      </w:r>
    </w:p>
    <w:p w:rsidR="006C0BA2" w:rsidRPr="00212777" w:rsidRDefault="006C0BA2" w:rsidP="00FC3A37">
      <w:pPr>
        <w:numPr>
          <w:ilvl w:val="0"/>
          <w:numId w:val="27"/>
        </w:numPr>
        <w:spacing w:line="360" w:lineRule="auto"/>
        <w:jc w:val="both"/>
        <w:rPr>
          <w:sz w:val="20"/>
          <w:szCs w:val="20"/>
        </w:rPr>
      </w:pPr>
      <w:r w:rsidRPr="00212777">
        <w:rPr>
          <w:sz w:val="20"/>
          <w:szCs w:val="20"/>
        </w:rPr>
        <w:t>Hier dient op een zo kost efficiënte manier invulling aan te worden gegeven.</w:t>
      </w:r>
    </w:p>
    <w:p w:rsidR="006C0BA2" w:rsidRPr="00212777" w:rsidRDefault="006C0BA2" w:rsidP="00FC3A37">
      <w:pPr>
        <w:numPr>
          <w:ilvl w:val="0"/>
          <w:numId w:val="27"/>
        </w:numPr>
        <w:spacing w:line="360" w:lineRule="auto"/>
        <w:jc w:val="both"/>
        <w:rPr>
          <w:sz w:val="20"/>
          <w:szCs w:val="20"/>
        </w:rPr>
      </w:pPr>
      <w:r w:rsidRPr="00212777">
        <w:rPr>
          <w:sz w:val="20"/>
          <w:szCs w:val="20"/>
        </w:rPr>
        <w:t>Operationele doorgang mag niet worden verstoord.</w:t>
      </w:r>
    </w:p>
    <w:p w:rsidR="006C0BA2" w:rsidRPr="00212777" w:rsidRDefault="006C0BA2" w:rsidP="00FC3A37">
      <w:pPr>
        <w:pStyle w:val="Heading1"/>
        <w:keepLines/>
        <w:numPr>
          <w:ilvl w:val="0"/>
          <w:numId w:val="31"/>
        </w:numPr>
        <w:spacing w:before="480" w:after="0" w:line="360" w:lineRule="auto"/>
        <w:jc w:val="both"/>
      </w:pPr>
      <w:bookmarkStart w:id="145" w:name="_Toc316304503"/>
      <w:bookmarkStart w:id="146" w:name="_Toc316304703"/>
      <w:bookmarkStart w:id="147" w:name="_Toc316304784"/>
      <w:r w:rsidRPr="00212777">
        <w:rPr>
          <w:sz w:val="20"/>
          <w:szCs w:val="20"/>
        </w:rPr>
        <w:br w:type="page"/>
      </w:r>
      <w:bookmarkStart w:id="148" w:name="_Toc325292517"/>
      <w:r w:rsidRPr="00212777">
        <w:lastRenderedPageBreak/>
        <w:t>Plannen</w:t>
      </w:r>
      <w:bookmarkEnd w:id="145"/>
      <w:bookmarkEnd w:id="146"/>
      <w:bookmarkEnd w:id="147"/>
      <w:bookmarkEnd w:id="148"/>
    </w:p>
    <w:p w:rsidR="006C0BA2" w:rsidRPr="00212777" w:rsidRDefault="006C0BA2" w:rsidP="006C0BA2">
      <w:pPr>
        <w:pStyle w:val="Heading2"/>
        <w:keepLines/>
        <w:numPr>
          <w:ilvl w:val="0"/>
          <w:numId w:val="9"/>
        </w:numPr>
        <w:spacing w:before="200" w:after="0" w:line="360" w:lineRule="auto"/>
        <w:ind w:left="810"/>
        <w:rPr>
          <w:sz w:val="20"/>
          <w:szCs w:val="20"/>
        </w:rPr>
      </w:pPr>
      <w:bookmarkStart w:id="149" w:name="_Toc325292518"/>
      <w:r w:rsidRPr="00212777">
        <w:rPr>
          <w:sz w:val="20"/>
          <w:szCs w:val="20"/>
        </w:rPr>
        <w:t>Normen en aannames</w:t>
      </w:r>
      <w:bookmarkEnd w:id="149"/>
    </w:p>
    <w:p w:rsidR="006C0BA2" w:rsidRPr="00212777" w:rsidRDefault="006C0BA2" w:rsidP="00FC3A37">
      <w:pPr>
        <w:spacing w:line="360" w:lineRule="auto"/>
        <w:ind w:left="720"/>
        <w:jc w:val="both"/>
        <w:rPr>
          <w:sz w:val="20"/>
          <w:szCs w:val="20"/>
        </w:rPr>
      </w:pPr>
      <w:r w:rsidRPr="00212777">
        <w:rPr>
          <w:sz w:val="20"/>
          <w:szCs w:val="20"/>
        </w:rPr>
        <w:t>De norm en aanname die is gedaan is dat het inrichten van RBAC binnen C</w:t>
      </w:r>
      <w:r w:rsidR="00C11A7E">
        <w:rPr>
          <w:sz w:val="20"/>
          <w:szCs w:val="20"/>
        </w:rPr>
        <w:t>iber</w:t>
      </w:r>
      <w:r w:rsidRPr="00212777">
        <w:rPr>
          <w:sz w:val="20"/>
          <w:szCs w:val="20"/>
        </w:rPr>
        <w:t xml:space="preserve"> Managed Services op een dusdanige wijze plaatsvindt dat het de risico's verminderd en past binnen de huidige situatie.</w:t>
      </w:r>
    </w:p>
    <w:p w:rsidR="006C0BA2" w:rsidRPr="00212777" w:rsidRDefault="006C0BA2" w:rsidP="00FC3A37">
      <w:pPr>
        <w:pStyle w:val="Heading2"/>
        <w:keepLines/>
        <w:numPr>
          <w:ilvl w:val="0"/>
          <w:numId w:val="9"/>
        </w:numPr>
        <w:spacing w:before="200" w:after="0" w:line="360" w:lineRule="auto"/>
        <w:ind w:left="810"/>
        <w:jc w:val="both"/>
        <w:rPr>
          <w:sz w:val="20"/>
          <w:szCs w:val="20"/>
        </w:rPr>
      </w:pPr>
      <w:bookmarkStart w:id="150" w:name="_Toc325292519"/>
      <w:r w:rsidRPr="00212777">
        <w:rPr>
          <w:sz w:val="20"/>
          <w:szCs w:val="20"/>
        </w:rPr>
        <w:t>Activiteiten, Producten en Mijlpalen</w:t>
      </w:r>
      <w:bookmarkEnd w:id="150"/>
    </w:p>
    <w:p w:rsidR="006C0BA2" w:rsidRPr="00212777" w:rsidRDefault="006C0BA2" w:rsidP="00FC3A37">
      <w:pPr>
        <w:spacing w:line="360" w:lineRule="auto"/>
        <w:ind w:left="720"/>
        <w:jc w:val="both"/>
        <w:rPr>
          <w:sz w:val="20"/>
          <w:szCs w:val="20"/>
        </w:rPr>
      </w:pPr>
      <w:r w:rsidRPr="00212777">
        <w:rPr>
          <w:sz w:val="20"/>
          <w:szCs w:val="20"/>
        </w:rPr>
        <w:t>De activiteiten, producten en mijlpalen van dit project zijn weggezet in tijd en ruimte conform het onderstaande schema.</w:t>
      </w:r>
    </w:p>
    <w:p w:rsidR="006C0BA2" w:rsidRPr="00212777" w:rsidRDefault="006C0BA2" w:rsidP="00FC3A37">
      <w:pPr>
        <w:spacing w:line="360" w:lineRule="auto"/>
        <w:ind w:left="720"/>
        <w:jc w:val="both"/>
        <w:rPr>
          <w:sz w:val="20"/>
          <w:szCs w:val="20"/>
        </w:rPr>
      </w:pPr>
    </w:p>
    <w:tbl>
      <w:tblPr>
        <w:tblW w:w="7920" w:type="dxa"/>
        <w:jc w:val="right"/>
        <w:tblLook w:val="04A0"/>
      </w:tblPr>
      <w:tblGrid>
        <w:gridCol w:w="4513"/>
        <w:gridCol w:w="884"/>
        <w:gridCol w:w="1249"/>
        <w:gridCol w:w="1274"/>
      </w:tblGrid>
      <w:tr w:rsidR="006C0BA2" w:rsidRPr="00212777" w:rsidTr="00B176C7">
        <w:trPr>
          <w:trHeight w:val="330"/>
          <w:jc w:val="right"/>
        </w:trPr>
        <w:tc>
          <w:tcPr>
            <w:tcW w:w="4412" w:type="dxa"/>
            <w:tcBorders>
              <w:top w:val="double" w:sz="6" w:space="0" w:color="auto"/>
              <w:left w:val="double" w:sz="6" w:space="0" w:color="auto"/>
              <w:bottom w:val="single" w:sz="8" w:space="0" w:color="auto"/>
              <w:right w:val="single" w:sz="8" w:space="0" w:color="auto"/>
            </w:tcBorders>
            <w:shd w:val="clear" w:color="000000" w:fill="00B050"/>
            <w:noWrap/>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Activiteiten:</w:t>
            </w:r>
          </w:p>
        </w:tc>
        <w:tc>
          <w:tcPr>
            <w:tcW w:w="864" w:type="dxa"/>
            <w:tcBorders>
              <w:top w:val="double" w:sz="6" w:space="0" w:color="auto"/>
              <w:left w:val="nil"/>
              <w:bottom w:val="single" w:sz="8" w:space="0" w:color="auto"/>
              <w:right w:val="single" w:sz="8" w:space="0" w:color="auto"/>
            </w:tcBorders>
            <w:shd w:val="clear" w:color="000000" w:fill="00B050"/>
            <w:noWrap/>
            <w:hideMark/>
          </w:tcPr>
          <w:p w:rsidR="006C0BA2" w:rsidRPr="00212777" w:rsidRDefault="006C0BA2" w:rsidP="00E120EB">
            <w:pPr>
              <w:spacing w:line="360" w:lineRule="auto"/>
              <w:rPr>
                <w:rFonts w:cs="Calibri"/>
                <w:b/>
                <w:bCs/>
                <w:color w:val="000000"/>
                <w:sz w:val="16"/>
                <w:szCs w:val="16"/>
              </w:rPr>
            </w:pPr>
            <w:r w:rsidRPr="00212777">
              <w:rPr>
                <w:rFonts w:cs="Calibri"/>
                <w:b/>
                <w:bCs/>
                <w:color w:val="000000"/>
                <w:sz w:val="16"/>
                <w:szCs w:val="16"/>
              </w:rPr>
              <w:t>Datum</w:t>
            </w:r>
            <w:r w:rsidR="00E120EB">
              <w:rPr>
                <w:rFonts w:cs="Calibri"/>
                <w:b/>
                <w:bCs/>
                <w:color w:val="000000"/>
                <w:sz w:val="16"/>
                <w:szCs w:val="16"/>
              </w:rPr>
              <w:t>:</w:t>
            </w:r>
          </w:p>
        </w:tc>
        <w:tc>
          <w:tcPr>
            <w:tcW w:w="1221" w:type="dxa"/>
            <w:tcBorders>
              <w:top w:val="double" w:sz="6" w:space="0" w:color="auto"/>
              <w:left w:val="nil"/>
              <w:bottom w:val="single" w:sz="8" w:space="0" w:color="auto"/>
              <w:right w:val="single" w:sz="8" w:space="0" w:color="auto"/>
            </w:tcBorders>
            <w:shd w:val="clear" w:color="000000" w:fill="00B050"/>
            <w:noWrap/>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Hoe:</w:t>
            </w:r>
          </w:p>
        </w:tc>
        <w:tc>
          <w:tcPr>
            <w:tcW w:w="1246" w:type="dxa"/>
            <w:tcBorders>
              <w:top w:val="double" w:sz="6" w:space="0" w:color="auto"/>
              <w:left w:val="nil"/>
              <w:bottom w:val="single" w:sz="8" w:space="0" w:color="auto"/>
              <w:right w:val="double" w:sz="6" w:space="0" w:color="auto"/>
            </w:tcBorders>
            <w:shd w:val="clear" w:color="000000" w:fill="00B050"/>
            <w:noWrap/>
            <w:hideMark/>
          </w:tcPr>
          <w:p w:rsidR="006C0BA2" w:rsidRPr="00212777" w:rsidRDefault="006C0BA2" w:rsidP="00B176C7">
            <w:pPr>
              <w:spacing w:line="360" w:lineRule="auto"/>
              <w:jc w:val="center"/>
              <w:rPr>
                <w:rFonts w:cs="Calibri"/>
                <w:b/>
                <w:bCs/>
                <w:color w:val="000000"/>
                <w:sz w:val="16"/>
                <w:szCs w:val="16"/>
              </w:rPr>
            </w:pPr>
            <w:r w:rsidRPr="00212777">
              <w:rPr>
                <w:rFonts w:cs="Calibri"/>
                <w:b/>
                <w:bCs/>
                <w:color w:val="000000"/>
                <w:sz w:val="16"/>
                <w:szCs w:val="16"/>
              </w:rPr>
              <w:t>Opmerkingen:</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Voortgangsrapportage met de Security Officer.</w:t>
            </w:r>
          </w:p>
        </w:tc>
        <w:tc>
          <w:tcPr>
            <w:tcW w:w="86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17-2-12</w:t>
            </w:r>
          </w:p>
        </w:tc>
        <w:tc>
          <w:tcPr>
            <w:tcW w:w="1221" w:type="dxa"/>
            <w:tcBorders>
              <w:top w:val="nil"/>
              <w:left w:val="nil"/>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Bespreking.</w:t>
            </w:r>
          </w:p>
        </w:tc>
        <w:tc>
          <w:tcPr>
            <w:tcW w:w="1246" w:type="dxa"/>
            <w:tcBorders>
              <w:top w:val="nil"/>
              <w:left w:val="nil"/>
              <w:bottom w:val="single" w:sz="4" w:space="0" w:color="auto"/>
              <w:right w:val="double" w:sz="6" w:space="0" w:color="auto"/>
            </w:tcBorders>
            <w:shd w:val="clear" w:color="auto" w:fill="auto"/>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Inleveren PvA en communicatieplan i.o.m. begeleidend docent.</w:t>
            </w:r>
          </w:p>
        </w:tc>
        <w:tc>
          <w:tcPr>
            <w:tcW w:w="864"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24-2-12</w:t>
            </w:r>
          </w:p>
        </w:tc>
        <w:tc>
          <w:tcPr>
            <w:tcW w:w="1221"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Via mail en hardcopy.</w:t>
            </w:r>
          </w:p>
        </w:tc>
        <w:tc>
          <w:tcPr>
            <w:tcW w:w="1246" w:type="dxa"/>
            <w:tcBorders>
              <w:top w:val="nil"/>
              <w:left w:val="nil"/>
              <w:bottom w:val="single" w:sz="4" w:space="0" w:color="auto"/>
              <w:right w:val="double" w:sz="6" w:space="0" w:color="auto"/>
            </w:tcBorders>
            <w:shd w:val="clear" w:color="000000" w:fill="FFC000"/>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Gereed.</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Voortgangsrapportage met de Security Officer.</w:t>
            </w:r>
          </w:p>
        </w:tc>
        <w:tc>
          <w:tcPr>
            <w:tcW w:w="86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2-3-12</w:t>
            </w:r>
          </w:p>
        </w:tc>
        <w:tc>
          <w:tcPr>
            <w:tcW w:w="1221" w:type="dxa"/>
            <w:tcBorders>
              <w:top w:val="nil"/>
              <w:left w:val="nil"/>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Bespreking.</w:t>
            </w:r>
          </w:p>
        </w:tc>
        <w:tc>
          <w:tcPr>
            <w:tcW w:w="1246" w:type="dxa"/>
            <w:tcBorders>
              <w:top w:val="nil"/>
              <w:left w:val="nil"/>
              <w:bottom w:val="single" w:sz="4" w:space="0" w:color="auto"/>
              <w:right w:val="double" w:sz="6" w:space="0" w:color="auto"/>
            </w:tcBorders>
            <w:shd w:val="clear" w:color="auto" w:fill="auto"/>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Adviesrapport methode en technieken.</w:t>
            </w:r>
          </w:p>
        </w:tc>
        <w:tc>
          <w:tcPr>
            <w:tcW w:w="864"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9-3-12</w:t>
            </w:r>
          </w:p>
        </w:tc>
        <w:tc>
          <w:tcPr>
            <w:tcW w:w="1221"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Via mail en hardcopy.</w:t>
            </w:r>
          </w:p>
        </w:tc>
        <w:tc>
          <w:tcPr>
            <w:tcW w:w="1246" w:type="dxa"/>
            <w:tcBorders>
              <w:top w:val="nil"/>
              <w:left w:val="nil"/>
              <w:bottom w:val="single" w:sz="4" w:space="0" w:color="auto"/>
              <w:right w:val="double" w:sz="6" w:space="0" w:color="auto"/>
            </w:tcBorders>
            <w:shd w:val="clear" w:color="000000" w:fill="FFC000"/>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Gereed.</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Voortgangsrapportage met de Security Officer.</w:t>
            </w:r>
          </w:p>
        </w:tc>
        <w:tc>
          <w:tcPr>
            <w:tcW w:w="86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16-3-12</w:t>
            </w:r>
          </w:p>
        </w:tc>
        <w:tc>
          <w:tcPr>
            <w:tcW w:w="1221" w:type="dxa"/>
            <w:tcBorders>
              <w:top w:val="nil"/>
              <w:left w:val="nil"/>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Bespreking.</w:t>
            </w:r>
          </w:p>
        </w:tc>
        <w:tc>
          <w:tcPr>
            <w:tcW w:w="1246" w:type="dxa"/>
            <w:tcBorders>
              <w:top w:val="nil"/>
              <w:left w:val="nil"/>
              <w:bottom w:val="single" w:sz="4" w:space="0" w:color="auto"/>
              <w:right w:val="double" w:sz="6" w:space="0" w:color="auto"/>
            </w:tcBorders>
            <w:shd w:val="clear" w:color="auto" w:fill="auto"/>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Voortgangsrapportage met de Security Officer.</w:t>
            </w:r>
          </w:p>
        </w:tc>
        <w:tc>
          <w:tcPr>
            <w:tcW w:w="86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30-3-12</w:t>
            </w:r>
          </w:p>
        </w:tc>
        <w:tc>
          <w:tcPr>
            <w:tcW w:w="1221" w:type="dxa"/>
            <w:tcBorders>
              <w:top w:val="nil"/>
              <w:left w:val="nil"/>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Bespreking.</w:t>
            </w:r>
          </w:p>
        </w:tc>
        <w:tc>
          <w:tcPr>
            <w:tcW w:w="1246" w:type="dxa"/>
            <w:tcBorders>
              <w:top w:val="nil"/>
              <w:left w:val="nil"/>
              <w:bottom w:val="single" w:sz="4" w:space="0" w:color="auto"/>
              <w:right w:val="double" w:sz="6" w:space="0" w:color="auto"/>
            </w:tcBorders>
            <w:shd w:val="clear" w:color="auto" w:fill="auto"/>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Template aan de hand van de gekozen methode of techniek</w:t>
            </w:r>
          </w:p>
        </w:tc>
        <w:tc>
          <w:tcPr>
            <w:tcW w:w="864"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30-3-12</w:t>
            </w:r>
          </w:p>
        </w:tc>
        <w:tc>
          <w:tcPr>
            <w:tcW w:w="1221"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Via mail en hardcopy.</w:t>
            </w:r>
          </w:p>
        </w:tc>
        <w:tc>
          <w:tcPr>
            <w:tcW w:w="1246" w:type="dxa"/>
            <w:tcBorders>
              <w:top w:val="nil"/>
              <w:left w:val="nil"/>
              <w:bottom w:val="single" w:sz="4" w:space="0" w:color="auto"/>
              <w:right w:val="double" w:sz="6" w:space="0" w:color="auto"/>
            </w:tcBorders>
            <w:shd w:val="clear" w:color="000000" w:fill="FFC000"/>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Gereed.</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Voortgangsrapportage met de Security Officer.</w:t>
            </w:r>
          </w:p>
        </w:tc>
        <w:tc>
          <w:tcPr>
            <w:tcW w:w="86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13-4-12</w:t>
            </w:r>
          </w:p>
        </w:tc>
        <w:tc>
          <w:tcPr>
            <w:tcW w:w="1221" w:type="dxa"/>
            <w:tcBorders>
              <w:top w:val="nil"/>
              <w:left w:val="nil"/>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Bespreking.</w:t>
            </w:r>
          </w:p>
        </w:tc>
        <w:tc>
          <w:tcPr>
            <w:tcW w:w="1246" w:type="dxa"/>
            <w:tcBorders>
              <w:top w:val="nil"/>
              <w:left w:val="nil"/>
              <w:bottom w:val="single" w:sz="4" w:space="0" w:color="auto"/>
              <w:right w:val="double" w:sz="6" w:space="0" w:color="auto"/>
            </w:tcBorders>
            <w:shd w:val="clear" w:color="auto" w:fill="auto"/>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Test en implementatie plan.</w:t>
            </w:r>
          </w:p>
        </w:tc>
        <w:tc>
          <w:tcPr>
            <w:tcW w:w="864"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20-4-12</w:t>
            </w:r>
          </w:p>
        </w:tc>
        <w:tc>
          <w:tcPr>
            <w:tcW w:w="1221" w:type="dxa"/>
            <w:tcBorders>
              <w:top w:val="nil"/>
              <w:left w:val="nil"/>
              <w:bottom w:val="single" w:sz="4"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Via mail en harcopy.</w:t>
            </w:r>
          </w:p>
        </w:tc>
        <w:tc>
          <w:tcPr>
            <w:tcW w:w="1246" w:type="dxa"/>
            <w:tcBorders>
              <w:top w:val="nil"/>
              <w:left w:val="nil"/>
              <w:bottom w:val="single" w:sz="4" w:space="0" w:color="auto"/>
              <w:right w:val="double" w:sz="6" w:space="0" w:color="auto"/>
            </w:tcBorders>
            <w:shd w:val="clear" w:color="000000" w:fill="FFC000"/>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Gereed.</w:t>
            </w:r>
          </w:p>
        </w:tc>
      </w:tr>
      <w:tr w:rsidR="006C0BA2" w:rsidRPr="00212777" w:rsidTr="00B176C7">
        <w:trPr>
          <w:trHeight w:val="300"/>
          <w:jc w:val="right"/>
        </w:trPr>
        <w:tc>
          <w:tcPr>
            <w:tcW w:w="4412" w:type="dxa"/>
            <w:tcBorders>
              <w:top w:val="nil"/>
              <w:left w:val="double" w:sz="6" w:space="0" w:color="auto"/>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Voortgangsrapportage met de Security Officer.</w:t>
            </w:r>
          </w:p>
        </w:tc>
        <w:tc>
          <w:tcPr>
            <w:tcW w:w="86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27-4-12</w:t>
            </w:r>
          </w:p>
        </w:tc>
        <w:tc>
          <w:tcPr>
            <w:tcW w:w="1221" w:type="dxa"/>
            <w:tcBorders>
              <w:top w:val="nil"/>
              <w:left w:val="nil"/>
              <w:bottom w:val="single" w:sz="4" w:space="0" w:color="auto"/>
              <w:right w:val="single" w:sz="4" w:space="0" w:color="auto"/>
            </w:tcBorders>
            <w:shd w:val="clear" w:color="auto" w:fill="auto"/>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Bespreking.</w:t>
            </w:r>
          </w:p>
        </w:tc>
        <w:tc>
          <w:tcPr>
            <w:tcW w:w="1246" w:type="dxa"/>
            <w:tcBorders>
              <w:top w:val="nil"/>
              <w:left w:val="nil"/>
              <w:bottom w:val="single" w:sz="4" w:space="0" w:color="auto"/>
              <w:right w:val="double" w:sz="6" w:space="0" w:color="auto"/>
            </w:tcBorders>
            <w:shd w:val="clear" w:color="auto" w:fill="auto"/>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w:t>
            </w:r>
          </w:p>
        </w:tc>
      </w:tr>
      <w:tr w:rsidR="006C0BA2" w:rsidRPr="00212777" w:rsidTr="00B176C7">
        <w:trPr>
          <w:trHeight w:val="315"/>
          <w:jc w:val="right"/>
        </w:trPr>
        <w:tc>
          <w:tcPr>
            <w:tcW w:w="4412" w:type="dxa"/>
            <w:tcBorders>
              <w:top w:val="nil"/>
              <w:left w:val="double" w:sz="6" w:space="0" w:color="auto"/>
              <w:bottom w:val="double" w:sz="6"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Adviesrapport over de invoering op de overige afdelingen.</w:t>
            </w:r>
          </w:p>
        </w:tc>
        <w:tc>
          <w:tcPr>
            <w:tcW w:w="864" w:type="dxa"/>
            <w:tcBorders>
              <w:top w:val="nil"/>
              <w:left w:val="nil"/>
              <w:bottom w:val="double" w:sz="6"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4-5-12</w:t>
            </w:r>
          </w:p>
        </w:tc>
        <w:tc>
          <w:tcPr>
            <w:tcW w:w="1221" w:type="dxa"/>
            <w:tcBorders>
              <w:top w:val="nil"/>
              <w:left w:val="nil"/>
              <w:bottom w:val="double" w:sz="6" w:space="0" w:color="auto"/>
              <w:right w:val="single" w:sz="4" w:space="0" w:color="auto"/>
            </w:tcBorders>
            <w:shd w:val="clear" w:color="000000" w:fill="FFC000"/>
            <w:noWrap/>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Via mail en hardcopy.</w:t>
            </w:r>
          </w:p>
        </w:tc>
        <w:tc>
          <w:tcPr>
            <w:tcW w:w="1246" w:type="dxa"/>
            <w:tcBorders>
              <w:top w:val="nil"/>
              <w:left w:val="nil"/>
              <w:bottom w:val="double" w:sz="6" w:space="0" w:color="auto"/>
              <w:right w:val="double" w:sz="6" w:space="0" w:color="auto"/>
            </w:tcBorders>
            <w:shd w:val="clear" w:color="000000" w:fill="FFC000"/>
            <w:noWrap/>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Gereed.</w:t>
            </w:r>
          </w:p>
        </w:tc>
      </w:tr>
    </w:tbl>
    <w:p w:rsidR="006C0BA2" w:rsidRPr="00212777" w:rsidRDefault="006C0BA2" w:rsidP="006C0BA2">
      <w:pPr>
        <w:pStyle w:val="Heading2"/>
        <w:spacing w:line="360" w:lineRule="auto"/>
        <w:ind w:left="810"/>
      </w:pPr>
    </w:p>
    <w:p w:rsidR="006C0BA2" w:rsidRPr="00212777" w:rsidRDefault="006C0BA2" w:rsidP="006C0BA2">
      <w:pPr>
        <w:pStyle w:val="Heading2"/>
        <w:keepLines/>
        <w:numPr>
          <w:ilvl w:val="0"/>
          <w:numId w:val="9"/>
        </w:numPr>
        <w:spacing w:before="200" w:after="0" w:line="360" w:lineRule="auto"/>
        <w:ind w:left="810"/>
        <w:rPr>
          <w:sz w:val="20"/>
          <w:szCs w:val="20"/>
        </w:rPr>
      </w:pPr>
      <w:r w:rsidRPr="00212777">
        <w:br w:type="page"/>
      </w:r>
      <w:bookmarkStart w:id="151" w:name="_Toc325292520"/>
      <w:r w:rsidRPr="00212777">
        <w:rPr>
          <w:sz w:val="20"/>
          <w:szCs w:val="20"/>
        </w:rPr>
        <w:lastRenderedPageBreak/>
        <w:t>Resourceplan</w:t>
      </w:r>
      <w:bookmarkEnd w:id="151"/>
    </w:p>
    <w:p w:rsidR="006C0BA2" w:rsidRPr="00212777" w:rsidRDefault="006C0BA2" w:rsidP="00FC3A37">
      <w:pPr>
        <w:spacing w:line="360" w:lineRule="auto"/>
        <w:ind w:left="720"/>
        <w:jc w:val="both"/>
        <w:rPr>
          <w:sz w:val="20"/>
          <w:szCs w:val="20"/>
        </w:rPr>
      </w:pPr>
      <w:r w:rsidRPr="00212777">
        <w:rPr>
          <w:sz w:val="20"/>
          <w:szCs w:val="20"/>
        </w:rPr>
        <w:t xml:space="preserve">Het resourceplan is in deze volledig gericht op de personele inzet. De middelen zijn al aanwezig en worden in deze niet meegenomen. </w:t>
      </w:r>
    </w:p>
    <w:p w:rsidR="006C0BA2" w:rsidRPr="00212777" w:rsidRDefault="006C0BA2" w:rsidP="006C0BA2">
      <w:pPr>
        <w:spacing w:line="360" w:lineRule="auto"/>
        <w:ind w:left="720"/>
        <w:rPr>
          <w:sz w:val="20"/>
          <w:szCs w:val="20"/>
        </w:rPr>
      </w:pPr>
    </w:p>
    <w:tbl>
      <w:tblPr>
        <w:tblW w:w="6861" w:type="dxa"/>
        <w:jc w:val="right"/>
        <w:tblInd w:w="85" w:type="dxa"/>
        <w:tblLook w:val="04A0"/>
      </w:tblPr>
      <w:tblGrid>
        <w:gridCol w:w="1682"/>
        <w:gridCol w:w="3719"/>
        <w:gridCol w:w="1460"/>
      </w:tblGrid>
      <w:tr w:rsidR="006C0BA2" w:rsidRPr="00212777" w:rsidTr="00B176C7">
        <w:trPr>
          <w:trHeight w:val="330"/>
          <w:jc w:val="right"/>
        </w:trPr>
        <w:tc>
          <w:tcPr>
            <w:tcW w:w="1682" w:type="dxa"/>
            <w:tcBorders>
              <w:top w:val="double" w:sz="6" w:space="0" w:color="auto"/>
              <w:left w:val="double" w:sz="6" w:space="0" w:color="auto"/>
              <w:bottom w:val="single" w:sz="8" w:space="0" w:color="auto"/>
              <w:right w:val="single" w:sz="4" w:space="0" w:color="auto"/>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Opdrachtgever:</w:t>
            </w:r>
          </w:p>
        </w:tc>
        <w:tc>
          <w:tcPr>
            <w:tcW w:w="3719" w:type="dxa"/>
            <w:tcBorders>
              <w:top w:val="double" w:sz="6" w:space="0" w:color="auto"/>
              <w:left w:val="nil"/>
              <w:bottom w:val="single" w:sz="8" w:space="0" w:color="auto"/>
              <w:right w:val="single" w:sz="4" w:space="0" w:color="auto"/>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Functie &amp; Niveau:</w:t>
            </w:r>
          </w:p>
        </w:tc>
        <w:tc>
          <w:tcPr>
            <w:tcW w:w="1460" w:type="dxa"/>
            <w:tcBorders>
              <w:top w:val="double" w:sz="6" w:space="0" w:color="auto"/>
              <w:left w:val="nil"/>
              <w:bottom w:val="single" w:sz="8" w:space="0" w:color="auto"/>
              <w:right w:val="double" w:sz="6" w:space="0" w:color="auto"/>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Wanneer en Hoe:</w:t>
            </w:r>
          </w:p>
        </w:tc>
      </w:tr>
      <w:tr w:rsidR="006C0BA2" w:rsidRPr="00212777" w:rsidTr="00B176C7">
        <w:trPr>
          <w:trHeight w:val="315"/>
          <w:jc w:val="right"/>
        </w:trPr>
        <w:tc>
          <w:tcPr>
            <w:tcW w:w="1682" w:type="dxa"/>
            <w:tcBorders>
              <w:top w:val="nil"/>
              <w:left w:val="double" w:sz="6" w:space="0" w:color="auto"/>
              <w:bottom w:val="nil"/>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Leon van Toorenburg</w:t>
            </w:r>
          </w:p>
        </w:tc>
        <w:tc>
          <w:tcPr>
            <w:tcW w:w="3719" w:type="dxa"/>
            <w:tcBorders>
              <w:top w:val="nil"/>
              <w:left w:val="nil"/>
              <w:bottom w:val="nil"/>
              <w:right w:val="single" w:sz="4" w:space="0" w:color="auto"/>
            </w:tcBorders>
            <w:shd w:val="clear" w:color="auto" w:fill="auto"/>
            <w:noWrap/>
            <w:vAlign w:val="bottom"/>
            <w:hideMark/>
          </w:tcPr>
          <w:p w:rsidR="006C0BA2" w:rsidRPr="00D46F4E" w:rsidRDefault="006C0BA2" w:rsidP="00B176C7">
            <w:pPr>
              <w:spacing w:line="360" w:lineRule="auto"/>
              <w:rPr>
                <w:rFonts w:cs="Calibri"/>
                <w:color w:val="000000"/>
                <w:sz w:val="16"/>
                <w:szCs w:val="16"/>
                <w:lang w:val="en-US"/>
              </w:rPr>
            </w:pPr>
            <w:r w:rsidRPr="00D46F4E">
              <w:rPr>
                <w:rFonts w:cs="Calibri"/>
                <w:color w:val="000000"/>
                <w:sz w:val="16"/>
                <w:szCs w:val="16"/>
                <w:lang w:val="en-US"/>
              </w:rPr>
              <w:t>Team leader Managed Services Infrastructure Teams</w:t>
            </w:r>
          </w:p>
        </w:tc>
        <w:tc>
          <w:tcPr>
            <w:tcW w:w="1460" w:type="dxa"/>
            <w:tcBorders>
              <w:top w:val="nil"/>
              <w:left w:val="nil"/>
              <w:bottom w:val="nil"/>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xml:space="preserve">when needed </w:t>
            </w:r>
          </w:p>
        </w:tc>
      </w:tr>
      <w:tr w:rsidR="006C0BA2" w:rsidRPr="00212777" w:rsidTr="00B176C7">
        <w:trPr>
          <w:trHeight w:val="315"/>
          <w:jc w:val="right"/>
        </w:trPr>
        <w:tc>
          <w:tcPr>
            <w:tcW w:w="6861" w:type="dxa"/>
            <w:gridSpan w:val="3"/>
            <w:tcBorders>
              <w:top w:val="single" w:sz="8" w:space="0" w:color="auto"/>
              <w:left w:val="double" w:sz="6" w:space="0" w:color="auto"/>
              <w:bottom w:val="single" w:sz="8" w:space="0" w:color="auto"/>
              <w:right w:val="double" w:sz="6" w:space="0" w:color="000000"/>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Stuurgroep:</w:t>
            </w:r>
          </w:p>
        </w:tc>
      </w:tr>
      <w:tr w:rsidR="006C0BA2" w:rsidRPr="00212777" w:rsidTr="00B176C7">
        <w:trPr>
          <w:trHeight w:val="300"/>
          <w:jc w:val="right"/>
        </w:trPr>
        <w:tc>
          <w:tcPr>
            <w:tcW w:w="1682" w:type="dxa"/>
            <w:tcBorders>
              <w:top w:val="nil"/>
              <w:left w:val="double" w:sz="6"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Jan Weerts</w:t>
            </w:r>
          </w:p>
        </w:tc>
        <w:tc>
          <w:tcPr>
            <w:tcW w:w="3719"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Lead Consultant Networking &amp; Storage</w:t>
            </w:r>
          </w:p>
        </w:tc>
        <w:tc>
          <w:tcPr>
            <w:tcW w:w="1460"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part time</w:t>
            </w:r>
          </w:p>
        </w:tc>
      </w:tr>
      <w:tr w:rsidR="006C0BA2" w:rsidRPr="00212777" w:rsidTr="00B176C7">
        <w:trPr>
          <w:trHeight w:val="300"/>
          <w:jc w:val="right"/>
        </w:trPr>
        <w:tc>
          <w:tcPr>
            <w:tcW w:w="1682" w:type="dxa"/>
            <w:tcBorders>
              <w:top w:val="nil"/>
              <w:left w:val="double" w:sz="6"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Ben Beens</w:t>
            </w:r>
          </w:p>
        </w:tc>
        <w:tc>
          <w:tcPr>
            <w:tcW w:w="3719"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Security Officer</w:t>
            </w:r>
          </w:p>
        </w:tc>
        <w:tc>
          <w:tcPr>
            <w:tcW w:w="1460"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part time</w:t>
            </w:r>
          </w:p>
        </w:tc>
      </w:tr>
      <w:tr w:rsidR="006C0BA2" w:rsidRPr="00212777" w:rsidTr="00B176C7">
        <w:trPr>
          <w:trHeight w:val="315"/>
          <w:jc w:val="right"/>
        </w:trPr>
        <w:tc>
          <w:tcPr>
            <w:tcW w:w="1682" w:type="dxa"/>
            <w:tcBorders>
              <w:top w:val="nil"/>
              <w:left w:val="double" w:sz="6" w:space="0" w:color="auto"/>
              <w:bottom w:val="nil"/>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Joep Smets</w:t>
            </w:r>
          </w:p>
        </w:tc>
        <w:tc>
          <w:tcPr>
            <w:tcW w:w="3719" w:type="dxa"/>
            <w:tcBorders>
              <w:top w:val="nil"/>
              <w:left w:val="nil"/>
              <w:bottom w:val="nil"/>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Compliance Officer</w:t>
            </w:r>
          </w:p>
        </w:tc>
        <w:tc>
          <w:tcPr>
            <w:tcW w:w="1460" w:type="dxa"/>
            <w:tcBorders>
              <w:top w:val="nil"/>
              <w:left w:val="nil"/>
              <w:bottom w:val="nil"/>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part time</w:t>
            </w:r>
          </w:p>
        </w:tc>
      </w:tr>
      <w:tr w:rsidR="006C0BA2" w:rsidRPr="00212777" w:rsidTr="00B176C7">
        <w:trPr>
          <w:trHeight w:val="315"/>
          <w:jc w:val="right"/>
        </w:trPr>
        <w:tc>
          <w:tcPr>
            <w:tcW w:w="6861" w:type="dxa"/>
            <w:gridSpan w:val="3"/>
            <w:tcBorders>
              <w:top w:val="single" w:sz="8" w:space="0" w:color="auto"/>
              <w:left w:val="double" w:sz="6" w:space="0" w:color="auto"/>
              <w:bottom w:val="single" w:sz="8" w:space="0" w:color="auto"/>
              <w:right w:val="double" w:sz="6" w:space="0" w:color="000000"/>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Project leider:</w:t>
            </w:r>
          </w:p>
        </w:tc>
      </w:tr>
      <w:tr w:rsidR="006C0BA2" w:rsidRPr="00212777" w:rsidTr="00B176C7">
        <w:trPr>
          <w:trHeight w:val="315"/>
          <w:jc w:val="right"/>
        </w:trPr>
        <w:tc>
          <w:tcPr>
            <w:tcW w:w="1682" w:type="dxa"/>
            <w:tcBorders>
              <w:top w:val="nil"/>
              <w:left w:val="double" w:sz="6" w:space="0" w:color="auto"/>
              <w:bottom w:val="nil"/>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Patrick Vaes</w:t>
            </w:r>
          </w:p>
        </w:tc>
        <w:tc>
          <w:tcPr>
            <w:tcW w:w="3719" w:type="dxa"/>
            <w:tcBorders>
              <w:top w:val="nil"/>
              <w:left w:val="nil"/>
              <w:bottom w:val="nil"/>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Project leider</w:t>
            </w:r>
          </w:p>
        </w:tc>
        <w:tc>
          <w:tcPr>
            <w:tcW w:w="1460" w:type="dxa"/>
            <w:tcBorders>
              <w:top w:val="nil"/>
              <w:left w:val="nil"/>
              <w:bottom w:val="nil"/>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full time</w:t>
            </w:r>
          </w:p>
        </w:tc>
      </w:tr>
      <w:tr w:rsidR="006C0BA2" w:rsidRPr="00212777" w:rsidTr="00B176C7">
        <w:trPr>
          <w:trHeight w:val="315"/>
          <w:jc w:val="right"/>
        </w:trPr>
        <w:tc>
          <w:tcPr>
            <w:tcW w:w="6861" w:type="dxa"/>
            <w:gridSpan w:val="3"/>
            <w:tcBorders>
              <w:top w:val="single" w:sz="8" w:space="0" w:color="auto"/>
              <w:left w:val="double" w:sz="6" w:space="0" w:color="auto"/>
              <w:bottom w:val="single" w:sz="8" w:space="0" w:color="auto"/>
              <w:right w:val="double" w:sz="6" w:space="0" w:color="000000"/>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Overige:</w:t>
            </w:r>
          </w:p>
        </w:tc>
      </w:tr>
      <w:tr w:rsidR="006C0BA2" w:rsidRPr="00212777" w:rsidTr="00B176C7">
        <w:trPr>
          <w:trHeight w:val="300"/>
          <w:jc w:val="right"/>
        </w:trPr>
        <w:tc>
          <w:tcPr>
            <w:tcW w:w="1682" w:type="dxa"/>
            <w:tcBorders>
              <w:top w:val="nil"/>
              <w:left w:val="double" w:sz="6"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Afdeling SE-S</w:t>
            </w:r>
          </w:p>
        </w:tc>
        <w:tc>
          <w:tcPr>
            <w:tcW w:w="3719"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Leden van de afdeling</w:t>
            </w:r>
          </w:p>
        </w:tc>
        <w:tc>
          <w:tcPr>
            <w:tcW w:w="1460"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xml:space="preserve">when needed </w:t>
            </w:r>
          </w:p>
        </w:tc>
      </w:tr>
      <w:tr w:rsidR="006C0BA2" w:rsidRPr="00212777" w:rsidTr="00B176C7">
        <w:trPr>
          <w:trHeight w:val="300"/>
          <w:jc w:val="right"/>
        </w:trPr>
        <w:tc>
          <w:tcPr>
            <w:tcW w:w="1682" w:type="dxa"/>
            <w:tcBorders>
              <w:top w:val="nil"/>
              <w:left w:val="double" w:sz="6"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Afdeling SE-NS</w:t>
            </w:r>
          </w:p>
        </w:tc>
        <w:tc>
          <w:tcPr>
            <w:tcW w:w="3719"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Leden van de afdeling</w:t>
            </w:r>
          </w:p>
        </w:tc>
        <w:tc>
          <w:tcPr>
            <w:tcW w:w="1460"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xml:space="preserve">when needed </w:t>
            </w:r>
          </w:p>
        </w:tc>
      </w:tr>
      <w:tr w:rsidR="006C0BA2" w:rsidRPr="00212777" w:rsidTr="00B176C7">
        <w:trPr>
          <w:trHeight w:val="315"/>
          <w:jc w:val="right"/>
        </w:trPr>
        <w:tc>
          <w:tcPr>
            <w:tcW w:w="1682" w:type="dxa"/>
            <w:tcBorders>
              <w:top w:val="nil"/>
              <w:left w:val="double" w:sz="6" w:space="0" w:color="auto"/>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Overige Afdelingen</w:t>
            </w:r>
          </w:p>
        </w:tc>
        <w:tc>
          <w:tcPr>
            <w:tcW w:w="3719"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Leden van de afdeling</w:t>
            </w:r>
          </w:p>
        </w:tc>
        <w:tc>
          <w:tcPr>
            <w:tcW w:w="1460" w:type="dxa"/>
            <w:tcBorders>
              <w:top w:val="nil"/>
              <w:left w:val="nil"/>
              <w:bottom w:val="double" w:sz="6"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xml:space="preserve">when needed </w:t>
            </w:r>
          </w:p>
        </w:tc>
      </w:tr>
    </w:tbl>
    <w:p w:rsidR="006C0BA2" w:rsidRPr="00212777" w:rsidRDefault="006C0BA2" w:rsidP="006C0BA2">
      <w:pPr>
        <w:spacing w:line="360" w:lineRule="auto"/>
        <w:ind w:left="720"/>
        <w:rPr>
          <w:highlight w:val="yellow"/>
        </w:rPr>
      </w:pPr>
    </w:p>
    <w:p w:rsidR="006C0BA2" w:rsidRPr="00212777" w:rsidRDefault="006C0BA2" w:rsidP="006C0BA2">
      <w:pPr>
        <w:pStyle w:val="Heading2"/>
        <w:keepLines/>
        <w:numPr>
          <w:ilvl w:val="0"/>
          <w:numId w:val="9"/>
        </w:numPr>
        <w:spacing w:before="200" w:after="0" w:line="360" w:lineRule="auto"/>
        <w:ind w:left="810"/>
        <w:rPr>
          <w:sz w:val="20"/>
          <w:szCs w:val="20"/>
        </w:rPr>
      </w:pPr>
      <w:r w:rsidRPr="00212777">
        <w:rPr>
          <w:sz w:val="20"/>
          <w:szCs w:val="20"/>
        </w:rPr>
        <w:t>Risicoanalyse</w:t>
      </w:r>
    </w:p>
    <w:p w:rsidR="006C0BA2" w:rsidRPr="00212777" w:rsidRDefault="006C0BA2" w:rsidP="00FC3A37">
      <w:pPr>
        <w:spacing w:line="360" w:lineRule="auto"/>
        <w:ind w:left="720"/>
        <w:jc w:val="both"/>
        <w:rPr>
          <w:sz w:val="20"/>
          <w:szCs w:val="20"/>
        </w:rPr>
      </w:pPr>
      <w:r w:rsidRPr="00212777">
        <w:rPr>
          <w:sz w:val="20"/>
          <w:szCs w:val="20"/>
        </w:rPr>
        <w:t>Er zijn twee manieren om een risicoanalyse uit te voeren en deze zijn :</w:t>
      </w:r>
    </w:p>
    <w:p w:rsidR="006C0BA2" w:rsidRPr="00212777" w:rsidRDefault="006C0BA2" w:rsidP="00FC3A37">
      <w:pPr>
        <w:pStyle w:val="ListParagraph"/>
        <w:numPr>
          <w:ilvl w:val="0"/>
          <w:numId w:val="32"/>
        </w:numPr>
        <w:spacing w:line="360" w:lineRule="auto"/>
        <w:ind w:left="1440"/>
        <w:jc w:val="both"/>
        <w:rPr>
          <w:rFonts w:ascii="Times New Roman" w:hAnsi="Times New Roman"/>
          <w:sz w:val="20"/>
          <w:szCs w:val="20"/>
          <w:lang w:val="nl-NL"/>
        </w:rPr>
      </w:pPr>
      <w:r w:rsidRPr="00212777">
        <w:rPr>
          <w:rFonts w:ascii="Times New Roman" w:hAnsi="Times New Roman"/>
          <w:sz w:val="20"/>
          <w:szCs w:val="20"/>
          <w:lang w:val="nl-NL"/>
        </w:rPr>
        <w:t>kwantitatief.</w:t>
      </w:r>
    </w:p>
    <w:p w:rsidR="006C0BA2" w:rsidRPr="00212777" w:rsidRDefault="006C0BA2" w:rsidP="00FC3A37">
      <w:pPr>
        <w:pStyle w:val="ListParagraph"/>
        <w:numPr>
          <w:ilvl w:val="0"/>
          <w:numId w:val="32"/>
        </w:numPr>
        <w:spacing w:line="360" w:lineRule="auto"/>
        <w:ind w:left="1440"/>
        <w:jc w:val="both"/>
        <w:rPr>
          <w:rFonts w:ascii="Times New Roman" w:hAnsi="Times New Roman"/>
          <w:sz w:val="20"/>
          <w:szCs w:val="20"/>
          <w:lang w:val="nl-NL"/>
        </w:rPr>
      </w:pPr>
      <w:r w:rsidRPr="00212777">
        <w:rPr>
          <w:rFonts w:ascii="Times New Roman" w:hAnsi="Times New Roman"/>
          <w:sz w:val="20"/>
          <w:szCs w:val="20"/>
          <w:lang w:val="nl-NL"/>
        </w:rPr>
        <w:t>kwalitatief.</w:t>
      </w:r>
    </w:p>
    <w:p w:rsidR="006C0BA2" w:rsidRPr="00212777" w:rsidRDefault="006C0BA2" w:rsidP="00FC3A37">
      <w:pPr>
        <w:pStyle w:val="ListParagraph"/>
        <w:spacing w:line="360" w:lineRule="auto"/>
        <w:ind w:left="1440"/>
        <w:jc w:val="both"/>
        <w:rPr>
          <w:rFonts w:ascii="Times New Roman" w:hAnsi="Times New Roman"/>
          <w:sz w:val="20"/>
          <w:szCs w:val="20"/>
          <w:lang w:val="nl-NL"/>
        </w:rPr>
      </w:pPr>
    </w:p>
    <w:p w:rsidR="006C0BA2" w:rsidRPr="00212777" w:rsidRDefault="006C0BA2" w:rsidP="00FC3A37">
      <w:pPr>
        <w:pStyle w:val="ListParagraph"/>
        <w:spacing w:line="360" w:lineRule="auto"/>
        <w:jc w:val="both"/>
        <w:rPr>
          <w:rFonts w:ascii="Times New Roman" w:hAnsi="Times New Roman"/>
          <w:sz w:val="20"/>
          <w:szCs w:val="20"/>
          <w:lang w:val="nl-NL"/>
        </w:rPr>
      </w:pPr>
      <w:r w:rsidRPr="00212777">
        <w:rPr>
          <w:rFonts w:ascii="Times New Roman" w:hAnsi="Times New Roman"/>
          <w:sz w:val="20"/>
          <w:szCs w:val="20"/>
          <w:lang w:val="nl-NL"/>
        </w:rPr>
        <w:t>De keuze van het type risicoanalyse is gevallen op kwalitatief omdat de risico's voor dit project geen directe waarde uitgedrukt in geld met zich meebrengen.</w:t>
      </w:r>
    </w:p>
    <w:p w:rsidR="006C0BA2" w:rsidRPr="00212777" w:rsidRDefault="006C0BA2" w:rsidP="00FC3A37">
      <w:pPr>
        <w:pStyle w:val="Heading3"/>
        <w:spacing w:line="360" w:lineRule="auto"/>
        <w:ind w:left="990"/>
        <w:jc w:val="both"/>
        <w:rPr>
          <w:sz w:val="20"/>
          <w:szCs w:val="20"/>
        </w:rPr>
      </w:pPr>
      <w:r w:rsidRPr="00212777">
        <w:rPr>
          <w:sz w:val="20"/>
          <w:szCs w:val="20"/>
        </w:rPr>
        <w:t>Doel:</w:t>
      </w:r>
    </w:p>
    <w:p w:rsidR="006C0BA2" w:rsidRPr="00212777" w:rsidRDefault="006C0BA2" w:rsidP="00FC3A37">
      <w:pPr>
        <w:pStyle w:val="ListParagraph"/>
        <w:spacing w:line="360" w:lineRule="auto"/>
        <w:ind w:left="990"/>
        <w:jc w:val="both"/>
        <w:rPr>
          <w:rFonts w:ascii="Times New Roman" w:hAnsi="Times New Roman"/>
          <w:sz w:val="20"/>
          <w:szCs w:val="20"/>
          <w:lang w:val="nl-NL"/>
        </w:rPr>
      </w:pPr>
      <w:r w:rsidRPr="00212777">
        <w:rPr>
          <w:rFonts w:ascii="Times New Roman" w:hAnsi="Times New Roman"/>
          <w:sz w:val="20"/>
          <w:szCs w:val="20"/>
          <w:lang w:val="nl-NL"/>
        </w:rPr>
        <w:t xml:space="preserve">Het doel van deze risicoanalyse is het in kaart brengen van de risico's die bij dit project kunnen voorkomen. Deze risico's kunnen het beste geïdentificeerd worden met meerdere personen om zo tot het beste resultaat te komen. De geïdentificeerde risico's zijn hieronder weegegeven. </w:t>
      </w:r>
    </w:p>
    <w:p w:rsidR="006C0BA2" w:rsidRPr="00212777" w:rsidRDefault="006C0BA2" w:rsidP="006C0BA2">
      <w:pPr>
        <w:pStyle w:val="Heading3"/>
        <w:spacing w:line="360" w:lineRule="auto"/>
        <w:ind w:left="720"/>
        <w:rPr>
          <w:sz w:val="20"/>
          <w:szCs w:val="20"/>
        </w:rPr>
      </w:pPr>
      <w:r w:rsidRPr="00212777">
        <w:rPr>
          <w:sz w:val="20"/>
          <w:szCs w:val="20"/>
        </w:rPr>
        <w:br w:type="page"/>
      </w:r>
      <w:r w:rsidRPr="00212777">
        <w:rPr>
          <w:sz w:val="20"/>
          <w:szCs w:val="20"/>
        </w:rPr>
        <w:lastRenderedPageBreak/>
        <w:t>Geïdentificeerde risico's:</w:t>
      </w:r>
    </w:p>
    <w:p w:rsidR="006C0BA2" w:rsidRPr="00212777" w:rsidRDefault="006C0BA2" w:rsidP="00FC3A37">
      <w:pPr>
        <w:pStyle w:val="ListParagraph"/>
        <w:numPr>
          <w:ilvl w:val="0"/>
          <w:numId w:val="33"/>
        </w:numPr>
        <w:spacing w:line="360" w:lineRule="auto"/>
        <w:jc w:val="both"/>
        <w:rPr>
          <w:rFonts w:ascii="Times New Roman" w:hAnsi="Times New Roman"/>
          <w:b/>
          <w:i/>
          <w:sz w:val="20"/>
          <w:szCs w:val="20"/>
          <w:lang w:val="nl-NL"/>
        </w:rPr>
      </w:pPr>
      <w:r w:rsidRPr="00212777">
        <w:rPr>
          <w:rFonts w:ascii="Times New Roman" w:hAnsi="Times New Roman"/>
          <w:b/>
          <w:i/>
          <w:sz w:val="20"/>
          <w:szCs w:val="20"/>
          <w:lang w:val="nl-NL"/>
        </w:rPr>
        <w:t>Operationele doorgang:</w:t>
      </w:r>
    </w:p>
    <w:p w:rsidR="006C0BA2" w:rsidRPr="00212777" w:rsidRDefault="006C0BA2" w:rsidP="00FC3A37">
      <w:pPr>
        <w:pStyle w:val="ListParagraph"/>
        <w:numPr>
          <w:ilvl w:val="1"/>
          <w:numId w:val="35"/>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Ingezet als operationeel medewerker.</w:t>
      </w:r>
    </w:p>
    <w:p w:rsidR="006C0BA2" w:rsidRPr="00212777" w:rsidRDefault="006C0BA2" w:rsidP="00FC3A37">
      <w:pPr>
        <w:pStyle w:val="ListParagraph"/>
        <w:numPr>
          <w:ilvl w:val="1"/>
          <w:numId w:val="35"/>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Medewerkers in de operatie hebben geen tijd.</w:t>
      </w:r>
    </w:p>
    <w:p w:rsidR="006C0BA2" w:rsidRPr="00212777" w:rsidRDefault="006C0BA2" w:rsidP="00FC3A37">
      <w:pPr>
        <w:pStyle w:val="ListParagraph"/>
        <w:numPr>
          <w:ilvl w:val="1"/>
          <w:numId w:val="35"/>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Geen beschikking over Ontwikkeling, Test en Acceptatie (OTA) straat.</w:t>
      </w:r>
    </w:p>
    <w:p w:rsidR="006C0BA2" w:rsidRPr="00212777" w:rsidRDefault="006C0BA2" w:rsidP="00FC3A37">
      <w:pPr>
        <w:pStyle w:val="ListParagraph"/>
        <w:numPr>
          <w:ilvl w:val="0"/>
          <w:numId w:val="33"/>
        </w:numPr>
        <w:spacing w:line="360" w:lineRule="auto"/>
        <w:jc w:val="both"/>
        <w:rPr>
          <w:rFonts w:ascii="Times New Roman" w:hAnsi="Times New Roman"/>
          <w:b/>
          <w:i/>
          <w:sz w:val="20"/>
          <w:szCs w:val="20"/>
          <w:lang w:val="nl-NL"/>
        </w:rPr>
      </w:pPr>
      <w:r w:rsidRPr="00212777">
        <w:rPr>
          <w:rFonts w:ascii="Times New Roman" w:hAnsi="Times New Roman"/>
          <w:b/>
          <w:i/>
          <w:sz w:val="20"/>
          <w:szCs w:val="20"/>
          <w:lang w:val="nl-NL"/>
        </w:rPr>
        <w:t>Acceptatie werkvloer:</w:t>
      </w:r>
    </w:p>
    <w:p w:rsidR="006C0BA2" w:rsidRPr="00212777" w:rsidRDefault="006C0BA2" w:rsidP="00FC3A37">
      <w:pPr>
        <w:pStyle w:val="ListParagraph"/>
        <w:numPr>
          <w:ilvl w:val="1"/>
          <w:numId w:val="34"/>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Management geeft geen akkoord.</w:t>
      </w:r>
    </w:p>
    <w:p w:rsidR="006C0BA2" w:rsidRPr="00212777" w:rsidRDefault="006C0BA2" w:rsidP="00FC3A37">
      <w:pPr>
        <w:pStyle w:val="ListParagraph"/>
        <w:numPr>
          <w:ilvl w:val="1"/>
          <w:numId w:val="34"/>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Management geeft geen draagkracht.</w:t>
      </w:r>
    </w:p>
    <w:p w:rsidR="006C0BA2" w:rsidRPr="00212777" w:rsidRDefault="006C0BA2" w:rsidP="00FC3A37">
      <w:pPr>
        <w:pStyle w:val="ListParagraph"/>
        <w:numPr>
          <w:ilvl w:val="1"/>
          <w:numId w:val="34"/>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Geen acceptatie vanaf de werkvloer.</w:t>
      </w:r>
    </w:p>
    <w:p w:rsidR="006C0BA2" w:rsidRPr="00212777" w:rsidRDefault="006C0BA2" w:rsidP="00FC3A37">
      <w:pPr>
        <w:pStyle w:val="ListParagraph"/>
        <w:numPr>
          <w:ilvl w:val="0"/>
          <w:numId w:val="33"/>
        </w:numPr>
        <w:spacing w:line="360" w:lineRule="auto"/>
        <w:jc w:val="both"/>
        <w:rPr>
          <w:rFonts w:ascii="Times New Roman" w:hAnsi="Times New Roman"/>
          <w:b/>
          <w:i/>
          <w:sz w:val="20"/>
          <w:szCs w:val="20"/>
          <w:lang w:val="nl-NL"/>
        </w:rPr>
      </w:pPr>
      <w:r w:rsidRPr="00212777">
        <w:rPr>
          <w:rFonts w:ascii="Times New Roman" w:hAnsi="Times New Roman"/>
          <w:b/>
          <w:i/>
          <w:sz w:val="20"/>
          <w:szCs w:val="20"/>
          <w:lang w:val="nl-NL"/>
        </w:rPr>
        <w:t>Scope:</w:t>
      </w:r>
    </w:p>
    <w:p w:rsidR="006C0BA2" w:rsidRPr="00212777" w:rsidRDefault="006C0BA2" w:rsidP="00FC3A37">
      <w:pPr>
        <w:pStyle w:val="ListParagraph"/>
        <w:numPr>
          <w:ilvl w:val="1"/>
          <w:numId w:val="3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Opdrachtformulering is te uitgebreid.</w:t>
      </w:r>
    </w:p>
    <w:p w:rsidR="006C0BA2" w:rsidRPr="00212777" w:rsidRDefault="006C0BA2" w:rsidP="00FC3A37">
      <w:pPr>
        <w:pStyle w:val="ListParagraph"/>
        <w:numPr>
          <w:ilvl w:val="1"/>
          <w:numId w:val="36"/>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Oplossing is te globaal.</w:t>
      </w:r>
    </w:p>
    <w:p w:rsidR="006C0BA2" w:rsidRPr="00212777" w:rsidRDefault="006C0BA2" w:rsidP="00FC3A37">
      <w:pPr>
        <w:pStyle w:val="ListParagraph"/>
        <w:numPr>
          <w:ilvl w:val="0"/>
          <w:numId w:val="33"/>
        </w:numPr>
        <w:spacing w:line="360" w:lineRule="auto"/>
        <w:jc w:val="both"/>
        <w:rPr>
          <w:rFonts w:ascii="Times New Roman" w:hAnsi="Times New Roman"/>
          <w:b/>
          <w:i/>
          <w:sz w:val="20"/>
          <w:szCs w:val="20"/>
          <w:lang w:val="nl-NL"/>
        </w:rPr>
      </w:pPr>
      <w:r w:rsidRPr="00212777">
        <w:rPr>
          <w:rFonts w:ascii="Times New Roman" w:hAnsi="Times New Roman"/>
          <w:b/>
          <w:i/>
          <w:sz w:val="20"/>
          <w:szCs w:val="20"/>
          <w:lang w:val="nl-NL"/>
        </w:rPr>
        <w:t>Tijd:</w:t>
      </w:r>
    </w:p>
    <w:p w:rsidR="006C0BA2" w:rsidRPr="00212777" w:rsidRDefault="006C0BA2" w:rsidP="00FC3A37">
      <w:pPr>
        <w:pStyle w:val="ListParagraph"/>
        <w:numPr>
          <w:ilvl w:val="1"/>
          <w:numId w:val="33"/>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Niet voldoende tijd.</w:t>
      </w:r>
    </w:p>
    <w:p w:rsidR="006C0BA2" w:rsidRPr="00212777" w:rsidRDefault="006C0BA2" w:rsidP="00FC3A37">
      <w:pPr>
        <w:pStyle w:val="ListParagraph"/>
        <w:numPr>
          <w:ilvl w:val="0"/>
          <w:numId w:val="33"/>
        </w:numPr>
        <w:spacing w:line="360" w:lineRule="auto"/>
        <w:jc w:val="both"/>
        <w:rPr>
          <w:rFonts w:ascii="Times New Roman" w:hAnsi="Times New Roman"/>
          <w:b/>
          <w:i/>
          <w:sz w:val="20"/>
          <w:szCs w:val="20"/>
          <w:lang w:val="nl-NL"/>
        </w:rPr>
      </w:pPr>
      <w:r w:rsidRPr="00212777">
        <w:rPr>
          <w:rFonts w:ascii="Times New Roman" w:hAnsi="Times New Roman"/>
          <w:b/>
          <w:i/>
          <w:sz w:val="20"/>
          <w:szCs w:val="20"/>
          <w:lang w:val="nl-NL"/>
        </w:rPr>
        <w:t>Inzetbaarheid projectleider:</w:t>
      </w:r>
    </w:p>
    <w:p w:rsidR="006C0BA2" w:rsidRPr="00212777" w:rsidRDefault="006C0BA2" w:rsidP="00FC3A37">
      <w:pPr>
        <w:pStyle w:val="ListParagraph"/>
        <w:numPr>
          <w:ilvl w:val="1"/>
          <w:numId w:val="33"/>
        </w:numPr>
        <w:spacing w:line="360" w:lineRule="auto"/>
        <w:jc w:val="both"/>
        <w:rPr>
          <w:rFonts w:ascii="Times New Roman" w:hAnsi="Times New Roman"/>
          <w:sz w:val="20"/>
          <w:szCs w:val="20"/>
          <w:lang w:val="nl-NL"/>
        </w:rPr>
      </w:pPr>
      <w:r w:rsidRPr="00212777">
        <w:rPr>
          <w:rFonts w:ascii="Times New Roman" w:hAnsi="Times New Roman"/>
          <w:sz w:val="20"/>
          <w:szCs w:val="20"/>
          <w:lang w:val="nl-NL"/>
        </w:rPr>
        <w:t>Ziekte.</w:t>
      </w:r>
    </w:p>
    <w:p w:rsidR="006C0BA2" w:rsidRPr="00212777" w:rsidRDefault="006C0BA2" w:rsidP="006C0BA2">
      <w:pPr>
        <w:pStyle w:val="Heading3"/>
        <w:spacing w:line="360" w:lineRule="auto"/>
        <w:ind w:left="720"/>
        <w:rPr>
          <w:sz w:val="20"/>
          <w:szCs w:val="20"/>
        </w:rPr>
      </w:pPr>
      <w:r w:rsidRPr="00212777">
        <w:rPr>
          <w:sz w:val="20"/>
          <w:szCs w:val="20"/>
        </w:rPr>
        <w:t>Impact en Kans definitie:</w:t>
      </w:r>
    </w:p>
    <w:p w:rsidR="006C0BA2" w:rsidRPr="00212777" w:rsidRDefault="006C0BA2" w:rsidP="00FC3A37">
      <w:pPr>
        <w:pStyle w:val="ListParagraph"/>
        <w:spacing w:line="360" w:lineRule="auto"/>
        <w:jc w:val="both"/>
        <w:rPr>
          <w:rFonts w:ascii="Times New Roman" w:hAnsi="Times New Roman"/>
          <w:sz w:val="20"/>
          <w:szCs w:val="20"/>
          <w:lang w:val="nl-NL"/>
        </w:rPr>
      </w:pPr>
      <w:r w:rsidRPr="00212777">
        <w:rPr>
          <w:rFonts w:ascii="Times New Roman" w:hAnsi="Times New Roman"/>
          <w:sz w:val="20"/>
          <w:szCs w:val="20"/>
          <w:lang w:val="nl-NL"/>
        </w:rPr>
        <w:t>De impact heeft betrekking tot het slagen van het project en is gedefinieerd in drie elementen zijnde laag, middel en hoog.</w:t>
      </w:r>
    </w:p>
    <w:p w:rsidR="006C0BA2" w:rsidRPr="00212777" w:rsidRDefault="006C0BA2" w:rsidP="00FC3A37">
      <w:pPr>
        <w:pStyle w:val="ListParagraph"/>
        <w:spacing w:line="360" w:lineRule="auto"/>
        <w:jc w:val="both"/>
        <w:rPr>
          <w:rFonts w:ascii="Times New Roman" w:hAnsi="Times New Roman"/>
          <w:sz w:val="20"/>
          <w:szCs w:val="20"/>
          <w:lang w:val="nl-NL"/>
        </w:rPr>
      </w:pPr>
    </w:p>
    <w:p w:rsidR="006C0BA2" w:rsidRPr="00212777" w:rsidRDefault="006C0BA2" w:rsidP="00FC3A37">
      <w:pPr>
        <w:pStyle w:val="ListParagraph"/>
        <w:numPr>
          <w:ilvl w:val="0"/>
          <w:numId w:val="37"/>
        </w:numPr>
        <w:spacing w:line="360" w:lineRule="auto"/>
        <w:ind w:left="1800"/>
        <w:jc w:val="both"/>
        <w:rPr>
          <w:rFonts w:ascii="Times New Roman" w:hAnsi="Times New Roman"/>
          <w:sz w:val="20"/>
          <w:szCs w:val="20"/>
          <w:lang w:val="nl-NL"/>
        </w:rPr>
      </w:pPr>
      <w:r w:rsidRPr="00212777">
        <w:rPr>
          <w:rFonts w:ascii="Times New Roman" w:hAnsi="Times New Roman"/>
          <w:i/>
          <w:sz w:val="20"/>
          <w:szCs w:val="20"/>
          <w:lang w:val="nl-NL"/>
        </w:rPr>
        <w:t>Impact laag</w:t>
      </w:r>
      <w:r w:rsidRPr="00212777">
        <w:rPr>
          <w:rFonts w:ascii="Times New Roman" w:hAnsi="Times New Roman"/>
          <w:sz w:val="20"/>
          <w:szCs w:val="20"/>
          <w:lang w:val="nl-NL"/>
        </w:rPr>
        <w:t>: Wil zeggen dat het mogelijk kan zijn dat het project enige vertraging kan oplopen.</w:t>
      </w:r>
    </w:p>
    <w:p w:rsidR="006C0BA2" w:rsidRPr="00212777" w:rsidRDefault="006C0BA2" w:rsidP="00FC3A37">
      <w:pPr>
        <w:pStyle w:val="ListParagraph"/>
        <w:numPr>
          <w:ilvl w:val="0"/>
          <w:numId w:val="37"/>
        </w:numPr>
        <w:spacing w:line="360" w:lineRule="auto"/>
        <w:ind w:left="1800"/>
        <w:jc w:val="both"/>
        <w:rPr>
          <w:rFonts w:ascii="Times New Roman" w:hAnsi="Times New Roman"/>
          <w:sz w:val="20"/>
          <w:szCs w:val="20"/>
          <w:lang w:val="nl-NL"/>
        </w:rPr>
      </w:pPr>
      <w:r w:rsidRPr="00212777">
        <w:rPr>
          <w:rFonts w:ascii="Times New Roman" w:hAnsi="Times New Roman"/>
          <w:i/>
          <w:sz w:val="20"/>
          <w:szCs w:val="20"/>
          <w:lang w:val="nl-NL"/>
        </w:rPr>
        <w:t>Impact middel</w:t>
      </w:r>
      <w:r w:rsidRPr="00212777">
        <w:rPr>
          <w:rFonts w:ascii="Times New Roman" w:hAnsi="Times New Roman"/>
          <w:sz w:val="20"/>
          <w:szCs w:val="20"/>
          <w:lang w:val="nl-NL"/>
        </w:rPr>
        <w:t>: Wil zeggen dat er directe vertraging gaat optreden voor het project.</w:t>
      </w:r>
    </w:p>
    <w:p w:rsidR="006C0BA2" w:rsidRPr="00212777" w:rsidRDefault="006C0BA2" w:rsidP="00FC3A37">
      <w:pPr>
        <w:pStyle w:val="ListParagraph"/>
        <w:numPr>
          <w:ilvl w:val="0"/>
          <w:numId w:val="37"/>
        </w:numPr>
        <w:spacing w:line="360" w:lineRule="auto"/>
        <w:ind w:left="1800"/>
        <w:jc w:val="both"/>
        <w:rPr>
          <w:rFonts w:ascii="Times New Roman" w:hAnsi="Times New Roman"/>
          <w:sz w:val="20"/>
          <w:szCs w:val="20"/>
          <w:lang w:val="nl-NL"/>
        </w:rPr>
      </w:pPr>
      <w:r w:rsidRPr="00212777">
        <w:rPr>
          <w:rFonts w:ascii="Times New Roman" w:hAnsi="Times New Roman"/>
          <w:i/>
          <w:sz w:val="20"/>
          <w:szCs w:val="20"/>
          <w:lang w:val="nl-NL"/>
        </w:rPr>
        <w:t>Impact hoog</w:t>
      </w:r>
      <w:r w:rsidRPr="00212777">
        <w:rPr>
          <w:rFonts w:ascii="Times New Roman" w:hAnsi="Times New Roman"/>
          <w:sz w:val="20"/>
          <w:szCs w:val="20"/>
          <w:lang w:val="nl-NL"/>
        </w:rPr>
        <w:t>: Wil zeggen dat hier meteen op gehandeld dient te worden want het project loopt in direct gevaar.</w:t>
      </w:r>
    </w:p>
    <w:p w:rsidR="006C0BA2" w:rsidRPr="00212777" w:rsidRDefault="006C0BA2" w:rsidP="00FC3A37">
      <w:pPr>
        <w:pStyle w:val="ListParagraph"/>
        <w:spacing w:line="360" w:lineRule="auto"/>
        <w:jc w:val="both"/>
        <w:rPr>
          <w:rFonts w:ascii="Times New Roman" w:hAnsi="Times New Roman"/>
          <w:sz w:val="20"/>
          <w:szCs w:val="20"/>
          <w:lang w:val="nl-NL"/>
        </w:rPr>
      </w:pPr>
    </w:p>
    <w:p w:rsidR="006C0BA2" w:rsidRPr="00212777" w:rsidRDefault="006C0BA2" w:rsidP="00FC3A37">
      <w:pPr>
        <w:pStyle w:val="ListParagraph"/>
        <w:spacing w:line="360" w:lineRule="auto"/>
        <w:jc w:val="both"/>
        <w:rPr>
          <w:rFonts w:ascii="Times New Roman" w:hAnsi="Times New Roman"/>
          <w:sz w:val="20"/>
          <w:szCs w:val="20"/>
          <w:lang w:val="nl-NL"/>
        </w:rPr>
      </w:pPr>
      <w:r w:rsidRPr="00212777">
        <w:rPr>
          <w:rFonts w:ascii="Times New Roman" w:hAnsi="Times New Roman"/>
          <w:sz w:val="20"/>
          <w:szCs w:val="20"/>
          <w:lang w:val="nl-NL"/>
        </w:rPr>
        <w:t>De kans heeft betrekking tot het volume van optreden. Dit wil zeggen dat het een of meerdere keren kan optreden.</w:t>
      </w:r>
    </w:p>
    <w:p w:rsidR="006C0BA2" w:rsidRPr="00212777" w:rsidRDefault="006C0BA2" w:rsidP="00FC3A37">
      <w:pPr>
        <w:pStyle w:val="ListParagraph"/>
        <w:spacing w:line="360" w:lineRule="auto"/>
        <w:jc w:val="both"/>
        <w:rPr>
          <w:rFonts w:ascii="Times New Roman" w:hAnsi="Times New Roman"/>
          <w:sz w:val="20"/>
          <w:szCs w:val="20"/>
          <w:lang w:val="nl-NL"/>
        </w:rPr>
      </w:pPr>
    </w:p>
    <w:p w:rsidR="006C0BA2" w:rsidRPr="00212777" w:rsidRDefault="006C0BA2" w:rsidP="00FC3A37">
      <w:pPr>
        <w:pStyle w:val="ListParagraph"/>
        <w:numPr>
          <w:ilvl w:val="0"/>
          <w:numId w:val="38"/>
        </w:numPr>
        <w:spacing w:after="0" w:line="360" w:lineRule="auto"/>
        <w:ind w:left="1800"/>
        <w:jc w:val="both"/>
        <w:rPr>
          <w:rFonts w:ascii="Times New Roman" w:hAnsi="Times New Roman"/>
          <w:sz w:val="20"/>
          <w:szCs w:val="20"/>
          <w:lang w:val="nl-NL"/>
        </w:rPr>
      </w:pPr>
      <w:r w:rsidRPr="00212777">
        <w:rPr>
          <w:rFonts w:ascii="Times New Roman" w:hAnsi="Times New Roman"/>
          <w:i/>
          <w:sz w:val="20"/>
          <w:szCs w:val="20"/>
          <w:lang w:val="nl-NL"/>
        </w:rPr>
        <w:t>Kans laag</w:t>
      </w:r>
      <w:r w:rsidRPr="00212777">
        <w:rPr>
          <w:rFonts w:ascii="Times New Roman" w:hAnsi="Times New Roman"/>
          <w:sz w:val="20"/>
          <w:szCs w:val="20"/>
          <w:lang w:val="nl-NL"/>
        </w:rPr>
        <w:t>: Wil zeggen dat het een enkele maal of niet voorkomt.</w:t>
      </w:r>
    </w:p>
    <w:p w:rsidR="006C0BA2" w:rsidRPr="00212777" w:rsidRDefault="006C0BA2" w:rsidP="00FC3A37">
      <w:pPr>
        <w:pStyle w:val="ListParagraph"/>
        <w:numPr>
          <w:ilvl w:val="0"/>
          <w:numId w:val="38"/>
        </w:numPr>
        <w:spacing w:after="0" w:line="360" w:lineRule="auto"/>
        <w:ind w:left="1800"/>
        <w:jc w:val="both"/>
        <w:rPr>
          <w:rFonts w:ascii="Times New Roman" w:hAnsi="Times New Roman"/>
          <w:sz w:val="20"/>
          <w:szCs w:val="20"/>
          <w:lang w:val="nl-NL"/>
        </w:rPr>
      </w:pPr>
      <w:r w:rsidRPr="00212777">
        <w:rPr>
          <w:rFonts w:ascii="Times New Roman" w:hAnsi="Times New Roman"/>
          <w:i/>
          <w:sz w:val="20"/>
          <w:szCs w:val="20"/>
          <w:lang w:val="nl-NL"/>
        </w:rPr>
        <w:t>Kans middel</w:t>
      </w:r>
      <w:r w:rsidRPr="00212777">
        <w:rPr>
          <w:rFonts w:ascii="Times New Roman" w:hAnsi="Times New Roman"/>
          <w:sz w:val="20"/>
          <w:szCs w:val="20"/>
          <w:lang w:val="nl-NL"/>
        </w:rPr>
        <w:t>: Wil zeggen dat het een aantal maal kan voorkomen.</w:t>
      </w:r>
    </w:p>
    <w:p w:rsidR="006C0BA2" w:rsidRPr="00212777" w:rsidRDefault="006C0BA2" w:rsidP="00FC3A37">
      <w:pPr>
        <w:pStyle w:val="ListParagraph"/>
        <w:numPr>
          <w:ilvl w:val="0"/>
          <w:numId w:val="38"/>
        </w:numPr>
        <w:spacing w:after="0" w:line="360" w:lineRule="auto"/>
        <w:ind w:left="1800"/>
        <w:jc w:val="both"/>
        <w:rPr>
          <w:rFonts w:ascii="Times New Roman" w:hAnsi="Times New Roman"/>
          <w:sz w:val="20"/>
          <w:szCs w:val="20"/>
          <w:lang w:val="nl-NL"/>
        </w:rPr>
      </w:pPr>
      <w:r w:rsidRPr="00212777">
        <w:rPr>
          <w:rFonts w:ascii="Times New Roman" w:hAnsi="Times New Roman"/>
          <w:i/>
          <w:sz w:val="20"/>
          <w:szCs w:val="20"/>
          <w:lang w:val="nl-NL"/>
        </w:rPr>
        <w:t>Kans hoog</w:t>
      </w:r>
      <w:r w:rsidRPr="00212777">
        <w:rPr>
          <w:rFonts w:ascii="Times New Roman" w:hAnsi="Times New Roman"/>
          <w:sz w:val="20"/>
          <w:szCs w:val="20"/>
          <w:lang w:val="nl-NL"/>
        </w:rPr>
        <w:t>: Wil zeggen dat het vaak kan voorkomen.</w:t>
      </w:r>
    </w:p>
    <w:p w:rsidR="006C0BA2" w:rsidRPr="00212777" w:rsidRDefault="006C0BA2" w:rsidP="00FC3A37">
      <w:pPr>
        <w:pStyle w:val="ListParagraph"/>
        <w:spacing w:after="0" w:line="360" w:lineRule="auto"/>
        <w:ind w:left="2880"/>
        <w:jc w:val="both"/>
        <w:rPr>
          <w:rFonts w:ascii="Times New Roman" w:hAnsi="Times New Roman"/>
          <w:sz w:val="20"/>
          <w:szCs w:val="20"/>
          <w:lang w:val="nl-NL"/>
        </w:rPr>
      </w:pPr>
    </w:p>
    <w:p w:rsidR="006C0BA2" w:rsidRPr="00212777" w:rsidRDefault="006C0BA2" w:rsidP="00FC3A37">
      <w:pPr>
        <w:pStyle w:val="ListParagraph"/>
        <w:spacing w:after="0" w:line="360" w:lineRule="auto"/>
        <w:jc w:val="both"/>
        <w:rPr>
          <w:rFonts w:ascii="Times New Roman" w:hAnsi="Times New Roman"/>
          <w:sz w:val="20"/>
          <w:szCs w:val="20"/>
          <w:lang w:val="nl-NL"/>
        </w:rPr>
      </w:pPr>
      <w:r w:rsidRPr="00212777">
        <w:rPr>
          <w:lang w:val="nl-NL"/>
        </w:rPr>
        <w:br w:type="page"/>
      </w:r>
      <w:r w:rsidRPr="00212777">
        <w:rPr>
          <w:rFonts w:ascii="Times New Roman" w:hAnsi="Times New Roman"/>
          <w:sz w:val="20"/>
          <w:szCs w:val="20"/>
          <w:lang w:val="nl-NL"/>
        </w:rPr>
        <w:lastRenderedPageBreak/>
        <w:t>In het onderstaande schema zijn de hoofdrisico's met daaruit afgeleide subrisico's opgenomen en deze geïdentificeerd met de kans en impact.</w:t>
      </w:r>
    </w:p>
    <w:p w:rsidR="006C0BA2" w:rsidRPr="00212777" w:rsidRDefault="006C0BA2" w:rsidP="006C0BA2">
      <w:pPr>
        <w:pStyle w:val="ListParagraph"/>
        <w:spacing w:after="0" w:line="360" w:lineRule="auto"/>
        <w:ind w:left="0"/>
        <w:rPr>
          <w:lang w:val="nl-NL"/>
        </w:rPr>
      </w:pPr>
    </w:p>
    <w:tbl>
      <w:tblPr>
        <w:tblW w:w="7920" w:type="dxa"/>
        <w:jc w:val="center"/>
        <w:tblLook w:val="04A0"/>
      </w:tblPr>
      <w:tblGrid>
        <w:gridCol w:w="463"/>
        <w:gridCol w:w="2608"/>
        <w:gridCol w:w="3474"/>
        <w:gridCol w:w="993"/>
        <w:gridCol w:w="756"/>
      </w:tblGrid>
      <w:tr w:rsidR="006C0BA2" w:rsidRPr="00212777" w:rsidTr="00B176C7">
        <w:trPr>
          <w:trHeight w:val="330"/>
          <w:jc w:val="center"/>
        </w:trPr>
        <w:tc>
          <w:tcPr>
            <w:tcW w:w="3071" w:type="dxa"/>
            <w:gridSpan w:val="2"/>
            <w:tcBorders>
              <w:top w:val="double" w:sz="6" w:space="0" w:color="auto"/>
              <w:left w:val="double" w:sz="6" w:space="0" w:color="auto"/>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Hoofd Risico</w:t>
            </w:r>
          </w:p>
        </w:tc>
        <w:tc>
          <w:tcPr>
            <w:tcW w:w="3474" w:type="dxa"/>
            <w:tcBorders>
              <w:top w:val="double" w:sz="6" w:space="0" w:color="auto"/>
              <w:left w:val="nil"/>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Sub Risico</w:t>
            </w:r>
          </w:p>
        </w:tc>
        <w:tc>
          <w:tcPr>
            <w:tcW w:w="993" w:type="dxa"/>
            <w:tcBorders>
              <w:top w:val="double" w:sz="6" w:space="0" w:color="auto"/>
              <w:left w:val="nil"/>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Kans</w:t>
            </w:r>
          </w:p>
        </w:tc>
        <w:tc>
          <w:tcPr>
            <w:tcW w:w="756" w:type="dxa"/>
            <w:tcBorders>
              <w:top w:val="double" w:sz="6" w:space="0" w:color="auto"/>
              <w:left w:val="nil"/>
              <w:bottom w:val="single" w:sz="8" w:space="0" w:color="auto"/>
              <w:right w:val="double" w:sz="6"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Impact</w:t>
            </w:r>
          </w:p>
        </w:tc>
      </w:tr>
      <w:tr w:rsidR="006C0BA2" w:rsidRPr="00212777" w:rsidTr="00B176C7">
        <w:trPr>
          <w:trHeight w:val="300"/>
          <w:jc w:val="center"/>
        </w:trPr>
        <w:tc>
          <w:tcPr>
            <w:tcW w:w="463" w:type="dxa"/>
            <w:tcBorders>
              <w:top w:val="single" w:sz="8" w:space="0" w:color="auto"/>
              <w:left w:val="double" w:sz="6" w:space="0" w:color="auto"/>
              <w:bottom w:val="single" w:sz="4" w:space="0" w:color="auto"/>
              <w:right w:val="single" w:sz="8" w:space="0" w:color="auto"/>
            </w:tcBorders>
            <w:shd w:val="clear" w:color="auto" w:fill="FFC00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w:t>
            </w:r>
          </w:p>
        </w:tc>
        <w:tc>
          <w:tcPr>
            <w:tcW w:w="2608" w:type="dxa"/>
            <w:tcBorders>
              <w:top w:val="single" w:sz="8"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operationele doorgang</w:t>
            </w:r>
          </w:p>
        </w:tc>
        <w:tc>
          <w:tcPr>
            <w:tcW w:w="3474" w:type="dxa"/>
            <w:tcBorders>
              <w:top w:val="single" w:sz="8"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993" w:type="dxa"/>
            <w:tcBorders>
              <w:top w:val="single" w:sz="8"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c>
          <w:tcPr>
            <w:tcW w:w="756" w:type="dxa"/>
            <w:tcBorders>
              <w:top w:val="single" w:sz="8" w:space="0" w:color="auto"/>
              <w:left w:val="nil"/>
              <w:bottom w:val="single" w:sz="4" w:space="0" w:color="auto"/>
              <w:right w:val="double" w:sz="6" w:space="0" w:color="auto"/>
            </w:tcBorders>
            <w:shd w:val="clear" w:color="auto" w:fill="FFC00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Ingezet als operationeel medewerker.</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1b</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Medewerkers in de operatie hebben geen tijd.</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1c</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Geen beschikking over OTA straat.</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center"/>
        </w:trPr>
        <w:tc>
          <w:tcPr>
            <w:tcW w:w="463" w:type="dxa"/>
            <w:tcBorders>
              <w:top w:val="single" w:sz="4" w:space="0" w:color="auto"/>
              <w:left w:val="double" w:sz="6" w:space="0" w:color="auto"/>
              <w:bottom w:val="single" w:sz="4" w:space="0" w:color="auto"/>
              <w:right w:val="single" w:sz="8" w:space="0" w:color="auto"/>
            </w:tcBorders>
            <w:shd w:val="clear" w:color="auto" w:fill="FFC00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w:t>
            </w:r>
          </w:p>
        </w:tc>
        <w:tc>
          <w:tcPr>
            <w:tcW w:w="2608"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acceptatie werkvloer</w:t>
            </w:r>
          </w:p>
        </w:tc>
        <w:tc>
          <w:tcPr>
            <w:tcW w:w="3474"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single" w:sz="4" w:space="0" w:color="auto"/>
              <w:left w:val="nil"/>
              <w:bottom w:val="single" w:sz="4" w:space="0" w:color="auto"/>
              <w:right w:val="double" w:sz="6"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Management geeft geen akkoord.</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2b</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Management geeft geen draagkracht.</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2c</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Geen acceptatie vanaf de werkvloer.</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center"/>
        </w:trPr>
        <w:tc>
          <w:tcPr>
            <w:tcW w:w="463" w:type="dxa"/>
            <w:tcBorders>
              <w:top w:val="single" w:sz="4" w:space="0" w:color="auto"/>
              <w:left w:val="double" w:sz="6" w:space="0" w:color="auto"/>
              <w:bottom w:val="single" w:sz="4" w:space="0" w:color="auto"/>
              <w:right w:val="single" w:sz="8" w:space="0" w:color="auto"/>
            </w:tcBorders>
            <w:shd w:val="clear" w:color="auto" w:fill="FFC00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w:t>
            </w:r>
          </w:p>
        </w:tc>
        <w:tc>
          <w:tcPr>
            <w:tcW w:w="2608"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scope (te groot)</w:t>
            </w:r>
          </w:p>
        </w:tc>
        <w:tc>
          <w:tcPr>
            <w:tcW w:w="3474"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single" w:sz="4" w:space="0" w:color="auto"/>
              <w:left w:val="nil"/>
              <w:bottom w:val="single" w:sz="4" w:space="0" w:color="auto"/>
              <w:right w:val="double" w:sz="6"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Opdrachtforumlering is te uitgebreid.</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3b</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Oplossing is te globaal.</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4</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tijd (project en andere activiteiten)</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00"/>
          <w:jc w:val="center"/>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4a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Niet voldoende tijd.</w:t>
            </w:r>
          </w:p>
        </w:tc>
        <w:tc>
          <w:tcPr>
            <w:tcW w:w="993"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r>
      <w:tr w:rsidR="006C0BA2" w:rsidRPr="00212777" w:rsidTr="00B176C7">
        <w:trPr>
          <w:trHeight w:val="300"/>
          <w:jc w:val="center"/>
        </w:trPr>
        <w:tc>
          <w:tcPr>
            <w:tcW w:w="463" w:type="dxa"/>
            <w:tcBorders>
              <w:top w:val="single" w:sz="4" w:space="0" w:color="auto"/>
              <w:left w:val="double" w:sz="6" w:space="0" w:color="auto"/>
              <w:bottom w:val="single" w:sz="4" w:space="0" w:color="auto"/>
              <w:right w:val="single" w:sz="8" w:space="0" w:color="auto"/>
            </w:tcBorders>
            <w:shd w:val="clear" w:color="auto" w:fill="FFC00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5</w:t>
            </w:r>
          </w:p>
        </w:tc>
        <w:tc>
          <w:tcPr>
            <w:tcW w:w="2608"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inzetbaarheid projectleider</w:t>
            </w:r>
          </w:p>
        </w:tc>
        <w:tc>
          <w:tcPr>
            <w:tcW w:w="3474"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single" w:sz="4" w:space="0" w:color="auto"/>
              <w:left w:val="nil"/>
              <w:bottom w:val="single" w:sz="4" w:space="0" w:color="auto"/>
              <w:right w:val="double" w:sz="6" w:space="0" w:color="auto"/>
            </w:tcBorders>
            <w:shd w:val="clear" w:color="auto" w:fill="FFC000"/>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15"/>
          <w:jc w:val="center"/>
        </w:trPr>
        <w:tc>
          <w:tcPr>
            <w:tcW w:w="463" w:type="dxa"/>
            <w:tcBorders>
              <w:top w:val="nil"/>
              <w:left w:val="double" w:sz="6" w:space="0" w:color="auto"/>
              <w:bottom w:val="double" w:sz="6"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5a</w:t>
            </w:r>
          </w:p>
        </w:tc>
        <w:tc>
          <w:tcPr>
            <w:tcW w:w="2608"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eastAsia="Symbol" w:cs="Symbol"/>
                <w:color w:val="000000"/>
                <w:sz w:val="16"/>
                <w:szCs w:val="16"/>
              </w:rPr>
              <w:t> </w:t>
            </w:r>
          </w:p>
        </w:tc>
        <w:tc>
          <w:tcPr>
            <w:tcW w:w="3474"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Absentie door ziekte of andere omstandigheden.</w:t>
            </w:r>
          </w:p>
        </w:tc>
        <w:tc>
          <w:tcPr>
            <w:tcW w:w="993"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double" w:sz="6"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r>
    </w:tbl>
    <w:p w:rsidR="006C0BA2" w:rsidRPr="00212777" w:rsidRDefault="006C0BA2" w:rsidP="006C0BA2">
      <w:pPr>
        <w:spacing w:line="360" w:lineRule="auto"/>
        <w:ind w:left="1440"/>
      </w:pPr>
    </w:p>
    <w:p w:rsidR="006C0BA2" w:rsidRPr="00212777" w:rsidRDefault="006C0BA2" w:rsidP="006C0BA2">
      <w:pPr>
        <w:pStyle w:val="Heading3"/>
        <w:spacing w:line="360" w:lineRule="auto"/>
        <w:ind w:left="720"/>
        <w:rPr>
          <w:sz w:val="20"/>
          <w:szCs w:val="20"/>
        </w:rPr>
      </w:pPr>
      <w:r w:rsidRPr="00212777">
        <w:br w:type="page"/>
      </w:r>
      <w:r w:rsidRPr="00212777">
        <w:rPr>
          <w:sz w:val="20"/>
          <w:szCs w:val="20"/>
        </w:rPr>
        <w:lastRenderedPageBreak/>
        <w:t>Maatregelen</w:t>
      </w:r>
    </w:p>
    <w:p w:rsidR="006C0BA2" w:rsidRPr="00212777" w:rsidRDefault="006C0BA2" w:rsidP="00FC3A37">
      <w:pPr>
        <w:pStyle w:val="ListParagraph"/>
        <w:spacing w:line="360" w:lineRule="auto"/>
        <w:jc w:val="both"/>
        <w:rPr>
          <w:rFonts w:ascii="Times New Roman" w:hAnsi="Times New Roman"/>
          <w:sz w:val="20"/>
          <w:szCs w:val="20"/>
          <w:lang w:val="nl-NL"/>
        </w:rPr>
      </w:pPr>
      <w:r w:rsidRPr="00212777">
        <w:rPr>
          <w:rFonts w:ascii="Times New Roman" w:hAnsi="Times New Roman"/>
          <w:sz w:val="20"/>
          <w:szCs w:val="20"/>
          <w:lang w:val="nl-NL"/>
        </w:rPr>
        <w:t>Aan de hand van de risico's zijn een aantal maatregelen genomen om ervoor te zorgen dat deze acceptabel zijn. De onderstaande tabel geeft de risico's met de maatregelen weer.</w:t>
      </w:r>
    </w:p>
    <w:tbl>
      <w:tblPr>
        <w:tblW w:w="7920" w:type="dxa"/>
        <w:jc w:val="right"/>
        <w:tblLook w:val="04A0"/>
      </w:tblPr>
      <w:tblGrid>
        <w:gridCol w:w="526"/>
        <w:gridCol w:w="3474"/>
        <w:gridCol w:w="3920"/>
      </w:tblGrid>
      <w:tr w:rsidR="006C0BA2" w:rsidRPr="00212777" w:rsidTr="00B176C7">
        <w:trPr>
          <w:trHeight w:val="330"/>
          <w:jc w:val="right"/>
        </w:trPr>
        <w:tc>
          <w:tcPr>
            <w:tcW w:w="526" w:type="dxa"/>
            <w:tcBorders>
              <w:top w:val="double" w:sz="6" w:space="0" w:color="auto"/>
              <w:left w:val="double" w:sz="6" w:space="0" w:color="auto"/>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c>
          <w:tcPr>
            <w:tcW w:w="3474" w:type="dxa"/>
            <w:tcBorders>
              <w:top w:val="double" w:sz="6" w:space="0" w:color="auto"/>
              <w:left w:val="nil"/>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Hoofd &amp; Sub Risico</w:t>
            </w:r>
          </w:p>
        </w:tc>
        <w:tc>
          <w:tcPr>
            <w:tcW w:w="4329" w:type="dxa"/>
            <w:tcBorders>
              <w:top w:val="double" w:sz="6" w:space="0" w:color="auto"/>
              <w:left w:val="nil"/>
              <w:bottom w:val="single" w:sz="8" w:space="0" w:color="auto"/>
              <w:right w:val="double" w:sz="6" w:space="0" w:color="auto"/>
            </w:tcBorders>
            <w:shd w:val="clear" w:color="auto" w:fill="00B050"/>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Maatregelen</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operationele doorgang</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r>
      <w:tr w:rsidR="006C0BA2" w:rsidRPr="00212777" w:rsidTr="00B176C7">
        <w:trPr>
          <w:trHeight w:val="6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1a</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Ingezet als operationeel medewerker.</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Afspraak met de opdrachtgever dat dit niet gebeurd.</w:t>
            </w:r>
          </w:p>
        </w:tc>
      </w:tr>
      <w:tr w:rsidR="006C0BA2" w:rsidRPr="00212777" w:rsidTr="00B176C7">
        <w:trPr>
          <w:trHeight w:val="6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1b</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Medewerkers in de operatie hebben geen tijd.</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Projectorganisatie bestaat uit drie personen en er is er altijd wel iemand beschikbaar.</w:t>
            </w:r>
          </w:p>
        </w:tc>
      </w:tr>
      <w:tr w:rsidR="006C0BA2" w:rsidRPr="00212777" w:rsidTr="00B176C7">
        <w:trPr>
          <w:trHeight w:val="6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1c</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E120EB">
            <w:pPr>
              <w:spacing w:line="360" w:lineRule="auto"/>
              <w:rPr>
                <w:rFonts w:cs="Calibri"/>
                <w:color w:val="000000"/>
                <w:sz w:val="16"/>
                <w:szCs w:val="16"/>
              </w:rPr>
            </w:pPr>
            <w:r w:rsidRPr="00212777">
              <w:rPr>
                <w:rFonts w:cs="Calibri"/>
                <w:color w:val="000000"/>
                <w:sz w:val="16"/>
                <w:szCs w:val="16"/>
              </w:rPr>
              <w:t>Geen beschikking over OTA</w:t>
            </w:r>
            <w:r w:rsidR="00E120EB">
              <w:rPr>
                <w:rFonts w:cs="Calibri"/>
                <w:color w:val="000000"/>
                <w:sz w:val="16"/>
                <w:szCs w:val="16"/>
              </w:rPr>
              <w:t xml:space="preserve"> </w:t>
            </w:r>
            <w:r w:rsidRPr="00212777">
              <w:rPr>
                <w:rFonts w:cs="Calibri"/>
                <w:color w:val="000000"/>
                <w:sz w:val="16"/>
                <w:szCs w:val="16"/>
              </w:rPr>
              <w:t>straat.</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D.m.v. test account in de operationele omgeving kan er toch getest worden.</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acceptatie werkvloer</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r>
      <w:tr w:rsidR="006C0BA2" w:rsidRPr="00212777" w:rsidTr="00B176C7">
        <w:trPr>
          <w:trHeight w:val="6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2a</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Management geeft geen akkoord.</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Scriptie kan wel geschreven worden op basis van de theorie.</w:t>
            </w:r>
          </w:p>
        </w:tc>
      </w:tr>
      <w:tr w:rsidR="006C0BA2" w:rsidRPr="00212777" w:rsidTr="00B176C7">
        <w:trPr>
          <w:trHeight w:val="6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2b</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Management geeft geen draagkracht.</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Opdracht is een duidelijke wens en komt van het management af dus zal niet gebeuren.</w:t>
            </w:r>
          </w:p>
        </w:tc>
      </w:tr>
      <w:tr w:rsidR="006C0BA2" w:rsidRPr="00212777" w:rsidTr="00B176C7">
        <w:trPr>
          <w:trHeight w:val="6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2c</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Geen acceptatie vanaf de werkvloer.</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Meeting met de teamleaders voor verduidelijking.</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scope (te groot)</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3a</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Opdracht</w:t>
            </w:r>
            <w:r>
              <w:rPr>
                <w:rFonts w:cs="Calibri"/>
                <w:color w:val="000000"/>
                <w:sz w:val="16"/>
                <w:szCs w:val="16"/>
              </w:rPr>
              <w:t xml:space="preserve"> </w:t>
            </w:r>
            <w:r w:rsidRPr="00212777">
              <w:rPr>
                <w:rFonts w:cs="Calibri"/>
                <w:color w:val="000000"/>
                <w:sz w:val="16"/>
                <w:szCs w:val="16"/>
              </w:rPr>
              <w:t>forumlering is te uitgebreid.</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Beter afbakenen en verkleining toepassen.</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3b</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Oplossing is te globaal.</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Verder uitdiepen en specificeren.</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4</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tijd (project en andere activiteiten)</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4a</w:t>
            </w:r>
          </w:p>
        </w:tc>
        <w:tc>
          <w:tcPr>
            <w:tcW w:w="3474" w:type="dxa"/>
            <w:tcBorders>
              <w:top w:val="nil"/>
              <w:left w:val="single" w:sz="4" w:space="0" w:color="auto"/>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Niet voldoende tijd.</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Zie risico 3a.</w:t>
            </w:r>
          </w:p>
        </w:tc>
      </w:tr>
      <w:tr w:rsidR="006C0BA2" w:rsidRPr="00212777" w:rsidTr="00B176C7">
        <w:trPr>
          <w:trHeight w:val="300"/>
          <w:jc w:val="right"/>
        </w:trPr>
        <w:tc>
          <w:tcPr>
            <w:tcW w:w="526"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5</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inzetbaarheid projectleider</w:t>
            </w:r>
          </w:p>
        </w:tc>
        <w:tc>
          <w:tcPr>
            <w:tcW w:w="4329" w:type="dxa"/>
            <w:tcBorders>
              <w:top w:val="nil"/>
              <w:left w:val="nil"/>
              <w:bottom w:val="single" w:sz="4"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r>
      <w:tr w:rsidR="006C0BA2" w:rsidRPr="00212777" w:rsidTr="00B176C7">
        <w:trPr>
          <w:trHeight w:val="615"/>
          <w:jc w:val="right"/>
        </w:trPr>
        <w:tc>
          <w:tcPr>
            <w:tcW w:w="526" w:type="dxa"/>
            <w:tcBorders>
              <w:top w:val="nil"/>
              <w:left w:val="double" w:sz="6" w:space="0" w:color="auto"/>
              <w:bottom w:val="double" w:sz="6"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5a</w:t>
            </w:r>
          </w:p>
        </w:tc>
        <w:tc>
          <w:tcPr>
            <w:tcW w:w="3474" w:type="dxa"/>
            <w:tcBorders>
              <w:top w:val="nil"/>
              <w:left w:val="single" w:sz="4" w:space="0" w:color="auto"/>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Absentie door ziekte of andere omstandigheden.</w:t>
            </w:r>
          </w:p>
        </w:tc>
        <w:tc>
          <w:tcPr>
            <w:tcW w:w="4329" w:type="dxa"/>
            <w:tcBorders>
              <w:top w:val="nil"/>
              <w:left w:val="nil"/>
              <w:bottom w:val="double" w:sz="6" w:space="0" w:color="auto"/>
              <w:right w:val="double" w:sz="6" w:space="0" w:color="auto"/>
            </w:tcBorders>
            <w:shd w:val="clear" w:color="auto" w:fill="auto"/>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Zelf verantwoordelijk voor het beperken hiervan.</w:t>
            </w:r>
          </w:p>
        </w:tc>
      </w:tr>
    </w:tbl>
    <w:p w:rsidR="006C0BA2" w:rsidRPr="00212777" w:rsidRDefault="006C0BA2" w:rsidP="006C0BA2">
      <w:pPr>
        <w:pStyle w:val="ListParagraph"/>
        <w:spacing w:line="360" w:lineRule="auto"/>
        <w:ind w:left="0"/>
        <w:rPr>
          <w:lang w:val="nl-NL"/>
        </w:rPr>
      </w:pPr>
    </w:p>
    <w:p w:rsidR="006C0BA2" w:rsidRPr="00212777" w:rsidRDefault="006C0BA2" w:rsidP="00FC3A37">
      <w:pPr>
        <w:pStyle w:val="ListParagraph"/>
        <w:spacing w:line="360" w:lineRule="auto"/>
        <w:jc w:val="both"/>
        <w:rPr>
          <w:rFonts w:ascii="Times New Roman" w:hAnsi="Times New Roman"/>
          <w:sz w:val="20"/>
          <w:szCs w:val="20"/>
          <w:lang w:val="nl-NL"/>
        </w:rPr>
      </w:pPr>
      <w:r w:rsidRPr="00212777">
        <w:rPr>
          <w:lang w:val="nl-NL"/>
        </w:rPr>
        <w:br w:type="page"/>
      </w:r>
      <w:r w:rsidRPr="00212777">
        <w:rPr>
          <w:rFonts w:ascii="Times New Roman" w:hAnsi="Times New Roman"/>
          <w:sz w:val="20"/>
          <w:szCs w:val="20"/>
          <w:lang w:val="nl-NL"/>
        </w:rPr>
        <w:lastRenderedPageBreak/>
        <w:t>Als laatste zijn de maatregelen opgenomen met de identificatie van de kans, impact en dat is weergegeven in het onderstaande schema.</w:t>
      </w:r>
    </w:p>
    <w:tbl>
      <w:tblPr>
        <w:tblW w:w="7913" w:type="dxa"/>
        <w:jc w:val="right"/>
        <w:tblLook w:val="04A0"/>
      </w:tblPr>
      <w:tblGrid>
        <w:gridCol w:w="463"/>
        <w:gridCol w:w="2608"/>
        <w:gridCol w:w="3474"/>
        <w:gridCol w:w="612"/>
        <w:gridCol w:w="756"/>
      </w:tblGrid>
      <w:tr w:rsidR="006C0BA2" w:rsidRPr="00212777" w:rsidTr="00B176C7">
        <w:trPr>
          <w:trHeight w:val="330"/>
          <w:jc w:val="right"/>
        </w:trPr>
        <w:tc>
          <w:tcPr>
            <w:tcW w:w="3071" w:type="dxa"/>
            <w:gridSpan w:val="2"/>
            <w:tcBorders>
              <w:top w:val="double" w:sz="6" w:space="0" w:color="auto"/>
              <w:left w:val="double" w:sz="6" w:space="0" w:color="auto"/>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Hoofd Risico</w:t>
            </w:r>
          </w:p>
        </w:tc>
        <w:tc>
          <w:tcPr>
            <w:tcW w:w="3474" w:type="dxa"/>
            <w:tcBorders>
              <w:top w:val="double" w:sz="6" w:space="0" w:color="auto"/>
              <w:left w:val="nil"/>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Sub Risico</w:t>
            </w:r>
          </w:p>
        </w:tc>
        <w:tc>
          <w:tcPr>
            <w:tcW w:w="612" w:type="dxa"/>
            <w:tcBorders>
              <w:top w:val="double" w:sz="6" w:space="0" w:color="auto"/>
              <w:left w:val="nil"/>
              <w:bottom w:val="single" w:sz="8" w:space="0" w:color="auto"/>
              <w:right w:val="single" w:sz="8"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Kans</w:t>
            </w:r>
          </w:p>
        </w:tc>
        <w:tc>
          <w:tcPr>
            <w:tcW w:w="756" w:type="dxa"/>
            <w:tcBorders>
              <w:top w:val="double" w:sz="6" w:space="0" w:color="auto"/>
              <w:left w:val="nil"/>
              <w:bottom w:val="single" w:sz="8" w:space="0" w:color="auto"/>
              <w:right w:val="double" w:sz="6" w:space="0" w:color="auto"/>
            </w:tcBorders>
            <w:shd w:val="clear" w:color="auto"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Impact</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operationele doorgang</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Ingezet als operationeel medewerker.</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hoog</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1b</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Medewerkers in de operatie hebben geen tijd.</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1c</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E120EB">
            <w:pPr>
              <w:spacing w:line="360" w:lineRule="auto"/>
              <w:rPr>
                <w:rFonts w:cs="Calibri"/>
                <w:color w:val="000000"/>
                <w:sz w:val="16"/>
                <w:szCs w:val="16"/>
              </w:rPr>
            </w:pPr>
            <w:r w:rsidRPr="00212777">
              <w:rPr>
                <w:rFonts w:cs="Calibri"/>
                <w:color w:val="000000"/>
                <w:sz w:val="16"/>
                <w:szCs w:val="16"/>
              </w:rPr>
              <w:t>Geen beschikking over OTA</w:t>
            </w:r>
            <w:r w:rsidR="00E120EB">
              <w:rPr>
                <w:rFonts w:cs="Calibri"/>
                <w:color w:val="000000"/>
                <w:sz w:val="16"/>
                <w:szCs w:val="16"/>
              </w:rPr>
              <w:t xml:space="preserve"> </w:t>
            </w:r>
            <w:r w:rsidRPr="00212777">
              <w:rPr>
                <w:rFonts w:cs="Calibri"/>
                <w:color w:val="000000"/>
                <w:sz w:val="16"/>
                <w:szCs w:val="16"/>
              </w:rPr>
              <w:t>straat.</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acceptatie werkvloer</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Management geeft geen akkoord.</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2b</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Management geeft geen draagkracht.</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2c</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Geen acceptatie vanaf de werkvloer.</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scope (te groot)</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Opdracht</w:t>
            </w:r>
            <w:r>
              <w:rPr>
                <w:rFonts w:cs="Calibri"/>
                <w:color w:val="000000"/>
                <w:sz w:val="16"/>
                <w:szCs w:val="16"/>
              </w:rPr>
              <w:t xml:space="preserve"> </w:t>
            </w:r>
            <w:r w:rsidRPr="00212777">
              <w:rPr>
                <w:rFonts w:cs="Calibri"/>
                <w:color w:val="000000"/>
                <w:sz w:val="16"/>
                <w:szCs w:val="16"/>
              </w:rPr>
              <w:t>forumlering is te uitgebreid.</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3b</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Oplossing is te globaal.</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4</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tijd (project en andere activiteiten)</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4a</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Niet voldoende tijd.</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r w:rsidR="006C0BA2" w:rsidRPr="00212777" w:rsidTr="00B176C7">
        <w:trPr>
          <w:trHeight w:val="300"/>
          <w:jc w:val="right"/>
        </w:trPr>
        <w:tc>
          <w:tcPr>
            <w:tcW w:w="463" w:type="dxa"/>
            <w:tcBorders>
              <w:top w:val="nil"/>
              <w:left w:val="double" w:sz="6" w:space="0" w:color="auto"/>
              <w:bottom w:val="single" w:sz="4"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5</w:t>
            </w:r>
          </w:p>
        </w:tc>
        <w:tc>
          <w:tcPr>
            <w:tcW w:w="2608"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inzetbaarheid projectleider</w:t>
            </w:r>
          </w:p>
        </w:tc>
        <w:tc>
          <w:tcPr>
            <w:tcW w:w="3474"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 </w:t>
            </w:r>
          </w:p>
        </w:tc>
        <w:tc>
          <w:tcPr>
            <w:tcW w:w="612" w:type="dxa"/>
            <w:tcBorders>
              <w:top w:val="nil"/>
              <w:left w:val="nil"/>
              <w:bottom w:val="single" w:sz="4"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c>
          <w:tcPr>
            <w:tcW w:w="756" w:type="dxa"/>
            <w:tcBorders>
              <w:top w:val="nil"/>
              <w:left w:val="nil"/>
              <w:bottom w:val="single" w:sz="4"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 </w:t>
            </w:r>
          </w:p>
        </w:tc>
      </w:tr>
      <w:tr w:rsidR="006C0BA2" w:rsidRPr="00212777" w:rsidTr="00B176C7">
        <w:trPr>
          <w:trHeight w:val="315"/>
          <w:jc w:val="right"/>
        </w:trPr>
        <w:tc>
          <w:tcPr>
            <w:tcW w:w="463" w:type="dxa"/>
            <w:tcBorders>
              <w:top w:val="nil"/>
              <w:left w:val="double" w:sz="6" w:space="0" w:color="auto"/>
              <w:bottom w:val="double" w:sz="6"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5a</w:t>
            </w:r>
          </w:p>
        </w:tc>
        <w:tc>
          <w:tcPr>
            <w:tcW w:w="2608"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eastAsia="Symbol" w:cs="Symbol"/>
                <w:color w:val="000000"/>
                <w:sz w:val="16"/>
                <w:szCs w:val="16"/>
              </w:rPr>
              <w:t> </w:t>
            </w:r>
          </w:p>
        </w:tc>
        <w:tc>
          <w:tcPr>
            <w:tcW w:w="3474"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Absentie door ziekte of andere omstandigheden.</w:t>
            </w:r>
          </w:p>
        </w:tc>
        <w:tc>
          <w:tcPr>
            <w:tcW w:w="612" w:type="dxa"/>
            <w:tcBorders>
              <w:top w:val="nil"/>
              <w:left w:val="nil"/>
              <w:bottom w:val="double" w:sz="6" w:space="0" w:color="auto"/>
              <w:right w:val="single" w:sz="4"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laag</w:t>
            </w:r>
          </w:p>
        </w:tc>
        <w:tc>
          <w:tcPr>
            <w:tcW w:w="756" w:type="dxa"/>
            <w:tcBorders>
              <w:top w:val="nil"/>
              <w:left w:val="nil"/>
              <w:bottom w:val="double" w:sz="6" w:space="0" w:color="auto"/>
              <w:right w:val="double" w:sz="6" w:space="0" w:color="auto"/>
            </w:tcBorders>
            <w:shd w:val="clear" w:color="auto" w:fill="auto"/>
            <w:noWrap/>
            <w:vAlign w:val="bottom"/>
            <w:hideMark/>
          </w:tcPr>
          <w:p w:rsidR="006C0BA2" w:rsidRPr="00212777" w:rsidRDefault="006C0BA2" w:rsidP="00B176C7">
            <w:pPr>
              <w:spacing w:line="360" w:lineRule="auto"/>
              <w:rPr>
                <w:rFonts w:cs="Calibri"/>
                <w:b/>
                <w:bCs/>
                <w:i/>
                <w:iCs/>
                <w:color w:val="000000"/>
                <w:sz w:val="16"/>
                <w:szCs w:val="16"/>
              </w:rPr>
            </w:pPr>
            <w:r w:rsidRPr="00212777">
              <w:rPr>
                <w:rFonts w:cs="Calibri"/>
                <w:b/>
                <w:bCs/>
                <w:i/>
                <w:iCs/>
                <w:color w:val="000000"/>
                <w:sz w:val="16"/>
                <w:szCs w:val="16"/>
              </w:rPr>
              <w:t>middel</w:t>
            </w:r>
          </w:p>
        </w:tc>
      </w:tr>
    </w:tbl>
    <w:p w:rsidR="006C0BA2" w:rsidRPr="00212777" w:rsidRDefault="006C0BA2" w:rsidP="006C0BA2">
      <w:pPr>
        <w:pStyle w:val="Heading3"/>
        <w:spacing w:line="360" w:lineRule="auto"/>
        <w:ind w:left="720"/>
        <w:rPr>
          <w:sz w:val="20"/>
          <w:szCs w:val="20"/>
        </w:rPr>
      </w:pPr>
    </w:p>
    <w:p w:rsidR="006C0BA2" w:rsidRPr="00212777" w:rsidRDefault="006C0BA2" w:rsidP="006C0BA2">
      <w:pPr>
        <w:pStyle w:val="Heading3"/>
        <w:spacing w:line="360" w:lineRule="auto"/>
        <w:ind w:left="720"/>
        <w:rPr>
          <w:sz w:val="20"/>
          <w:szCs w:val="20"/>
        </w:rPr>
      </w:pPr>
      <w:r w:rsidRPr="00212777">
        <w:rPr>
          <w:sz w:val="20"/>
          <w:szCs w:val="20"/>
        </w:rPr>
        <w:t>Conclusie Risicoanalyse</w:t>
      </w:r>
    </w:p>
    <w:p w:rsidR="006C0BA2" w:rsidRPr="00212777" w:rsidRDefault="006C0BA2" w:rsidP="00FC3A37">
      <w:pPr>
        <w:spacing w:line="360" w:lineRule="auto"/>
        <w:ind w:left="720"/>
        <w:jc w:val="both"/>
        <w:rPr>
          <w:sz w:val="20"/>
          <w:szCs w:val="20"/>
        </w:rPr>
      </w:pPr>
      <w:r w:rsidRPr="00212777">
        <w:rPr>
          <w:sz w:val="20"/>
          <w:szCs w:val="20"/>
        </w:rPr>
        <w:t>Door de genomen maatregelen zijn de risico's voor dit project geminimaliseerd en worden als acceptabel beschouwt. Echter dient men wel met de planning bij iedere activiteit rekening te houden dat er mogelijk vertraging op kan treden. Dit omdat de tijdsduur van dit project over een periode van zes maanden bedraagt.</w:t>
      </w:r>
    </w:p>
    <w:p w:rsidR="006C0BA2" w:rsidRPr="00212777" w:rsidRDefault="006C0BA2" w:rsidP="00FC3A37">
      <w:pPr>
        <w:pStyle w:val="Heading2"/>
        <w:keepLines/>
        <w:numPr>
          <w:ilvl w:val="0"/>
          <w:numId w:val="40"/>
        </w:numPr>
        <w:spacing w:before="200" w:after="0" w:line="360" w:lineRule="auto"/>
        <w:jc w:val="both"/>
        <w:rPr>
          <w:sz w:val="20"/>
          <w:szCs w:val="20"/>
        </w:rPr>
      </w:pPr>
      <w:r w:rsidRPr="00212777">
        <w:rPr>
          <w:sz w:val="20"/>
          <w:szCs w:val="20"/>
        </w:rPr>
        <w:br w:type="page"/>
      </w:r>
      <w:bookmarkStart w:id="152" w:name="_Toc325292522"/>
      <w:r w:rsidRPr="00212777">
        <w:rPr>
          <w:sz w:val="20"/>
          <w:szCs w:val="20"/>
        </w:rPr>
        <w:lastRenderedPageBreak/>
        <w:t>Kosten-batenanalyse</w:t>
      </w:r>
      <w:bookmarkEnd w:id="152"/>
    </w:p>
    <w:p w:rsidR="006C0BA2" w:rsidRPr="00212777" w:rsidRDefault="006C0BA2" w:rsidP="006C0BA2">
      <w:pPr>
        <w:pStyle w:val="Heading3"/>
        <w:spacing w:line="360" w:lineRule="auto"/>
        <w:ind w:left="1080"/>
        <w:rPr>
          <w:sz w:val="20"/>
          <w:szCs w:val="20"/>
        </w:rPr>
      </w:pPr>
      <w:r w:rsidRPr="00212777">
        <w:rPr>
          <w:sz w:val="20"/>
          <w:szCs w:val="20"/>
        </w:rPr>
        <w:t>Kosten</w:t>
      </w:r>
    </w:p>
    <w:p w:rsidR="006C0BA2" w:rsidRPr="00212777" w:rsidRDefault="006C0BA2" w:rsidP="00FC3A37">
      <w:pPr>
        <w:spacing w:line="360" w:lineRule="auto"/>
        <w:ind w:left="1080"/>
        <w:jc w:val="both"/>
        <w:rPr>
          <w:sz w:val="20"/>
          <w:szCs w:val="20"/>
        </w:rPr>
      </w:pPr>
      <w:r w:rsidRPr="00212777">
        <w:rPr>
          <w:sz w:val="20"/>
          <w:szCs w:val="20"/>
        </w:rPr>
        <w:t>Voor dit project geldt dat het een zo kosten efficiënt mogelijk project dient te zijn wat de operationele dienstverlening niet verstoord. Dit houdt in dat er nauwelijks of geen kosten gemaakt worden behalve de uren die erin gestoken worden door de projectleden en opdrachtgever.</w:t>
      </w:r>
    </w:p>
    <w:p w:rsidR="006C0BA2" w:rsidRPr="00212777" w:rsidRDefault="006C0BA2" w:rsidP="00FC3A37">
      <w:pPr>
        <w:spacing w:line="360" w:lineRule="auto"/>
        <w:ind w:left="1080"/>
        <w:jc w:val="both"/>
        <w:rPr>
          <w:sz w:val="20"/>
          <w:szCs w:val="20"/>
        </w:rPr>
      </w:pPr>
      <w:r w:rsidRPr="00212777">
        <w:rPr>
          <w:sz w:val="20"/>
          <w:szCs w:val="20"/>
        </w:rPr>
        <w:t>Een overzicht van de verwachte uren die er door de projectleden in wordt gestoken is hieronder weergegeven.</w:t>
      </w:r>
    </w:p>
    <w:p w:rsidR="006C0BA2" w:rsidRPr="00212777" w:rsidRDefault="006C0BA2" w:rsidP="006C0BA2">
      <w:pPr>
        <w:spacing w:line="360" w:lineRule="auto"/>
        <w:ind w:left="1080"/>
        <w:rPr>
          <w:sz w:val="20"/>
          <w:szCs w:val="20"/>
        </w:rPr>
      </w:pPr>
    </w:p>
    <w:tbl>
      <w:tblPr>
        <w:tblW w:w="6841" w:type="dxa"/>
        <w:jc w:val="right"/>
        <w:tblLook w:val="04A0"/>
      </w:tblPr>
      <w:tblGrid>
        <w:gridCol w:w="1682"/>
        <w:gridCol w:w="3719"/>
        <w:gridCol w:w="1440"/>
      </w:tblGrid>
      <w:tr w:rsidR="006C0BA2" w:rsidRPr="00212777" w:rsidTr="00B176C7">
        <w:trPr>
          <w:trHeight w:val="330"/>
          <w:jc w:val="right"/>
        </w:trPr>
        <w:tc>
          <w:tcPr>
            <w:tcW w:w="1682" w:type="dxa"/>
            <w:tcBorders>
              <w:top w:val="double" w:sz="6" w:space="0" w:color="auto"/>
              <w:left w:val="double" w:sz="6" w:space="0" w:color="auto"/>
              <w:bottom w:val="single" w:sz="8" w:space="0" w:color="auto"/>
              <w:right w:val="single" w:sz="8" w:space="0" w:color="auto"/>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Opdrachtgever:</w:t>
            </w:r>
          </w:p>
        </w:tc>
        <w:tc>
          <w:tcPr>
            <w:tcW w:w="3719" w:type="dxa"/>
            <w:tcBorders>
              <w:top w:val="double" w:sz="6" w:space="0" w:color="auto"/>
              <w:left w:val="nil"/>
              <w:bottom w:val="single" w:sz="8" w:space="0" w:color="auto"/>
              <w:right w:val="single" w:sz="8" w:space="0" w:color="auto"/>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Functie:</w:t>
            </w:r>
          </w:p>
        </w:tc>
        <w:tc>
          <w:tcPr>
            <w:tcW w:w="1440" w:type="dxa"/>
            <w:tcBorders>
              <w:top w:val="double" w:sz="6" w:space="0" w:color="auto"/>
              <w:left w:val="nil"/>
              <w:bottom w:val="single" w:sz="8" w:space="0" w:color="auto"/>
              <w:right w:val="double" w:sz="6" w:space="0" w:color="auto"/>
            </w:tcBorders>
            <w:shd w:val="clear" w:color="000000" w:fill="00B050"/>
            <w:noWrap/>
            <w:vAlign w:val="bottom"/>
            <w:hideMark/>
          </w:tcPr>
          <w:p w:rsidR="006C0BA2" w:rsidRPr="00212777" w:rsidRDefault="006C0BA2" w:rsidP="00B176C7">
            <w:pPr>
              <w:spacing w:line="360" w:lineRule="auto"/>
              <w:jc w:val="center"/>
              <w:rPr>
                <w:rFonts w:cs="Calibri"/>
                <w:b/>
                <w:bCs/>
                <w:color w:val="000000"/>
                <w:sz w:val="16"/>
                <w:szCs w:val="16"/>
              </w:rPr>
            </w:pPr>
            <w:r w:rsidRPr="00212777">
              <w:rPr>
                <w:rFonts w:cs="Calibri"/>
                <w:b/>
                <w:bCs/>
                <w:color w:val="000000"/>
                <w:sz w:val="16"/>
                <w:szCs w:val="16"/>
              </w:rPr>
              <w:t>Inschatting Uren:</w:t>
            </w:r>
          </w:p>
        </w:tc>
      </w:tr>
      <w:tr w:rsidR="006C0BA2" w:rsidRPr="00212777" w:rsidTr="00B176C7">
        <w:trPr>
          <w:trHeight w:val="315"/>
          <w:jc w:val="right"/>
        </w:trPr>
        <w:tc>
          <w:tcPr>
            <w:tcW w:w="1682" w:type="dxa"/>
            <w:tcBorders>
              <w:top w:val="nil"/>
              <w:left w:val="double" w:sz="6" w:space="0" w:color="auto"/>
              <w:bottom w:val="nil"/>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Leon van Toorenburg</w:t>
            </w:r>
          </w:p>
        </w:tc>
        <w:tc>
          <w:tcPr>
            <w:tcW w:w="3719" w:type="dxa"/>
            <w:tcBorders>
              <w:top w:val="nil"/>
              <w:left w:val="nil"/>
              <w:bottom w:val="nil"/>
              <w:right w:val="single" w:sz="8" w:space="0" w:color="auto"/>
            </w:tcBorders>
            <w:shd w:val="clear" w:color="auto" w:fill="auto"/>
            <w:noWrap/>
            <w:vAlign w:val="bottom"/>
            <w:hideMark/>
          </w:tcPr>
          <w:p w:rsidR="006C0BA2" w:rsidRPr="00D46F4E" w:rsidRDefault="006C0BA2" w:rsidP="00B176C7">
            <w:pPr>
              <w:spacing w:line="360" w:lineRule="auto"/>
              <w:rPr>
                <w:rFonts w:cs="Calibri"/>
                <w:color w:val="000000"/>
                <w:sz w:val="16"/>
                <w:szCs w:val="16"/>
                <w:lang w:val="en-US"/>
              </w:rPr>
            </w:pPr>
            <w:r w:rsidRPr="00D46F4E">
              <w:rPr>
                <w:rFonts w:cs="Calibri"/>
                <w:color w:val="000000"/>
                <w:sz w:val="16"/>
                <w:szCs w:val="16"/>
                <w:lang w:val="en-US"/>
              </w:rPr>
              <w:t>Team leader Managed Services Infrastructure Teams</w:t>
            </w:r>
          </w:p>
        </w:tc>
        <w:tc>
          <w:tcPr>
            <w:tcW w:w="1440" w:type="dxa"/>
            <w:tcBorders>
              <w:top w:val="nil"/>
              <w:left w:val="nil"/>
              <w:bottom w:val="nil"/>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5 uur</w:t>
            </w:r>
          </w:p>
        </w:tc>
      </w:tr>
      <w:tr w:rsidR="006C0BA2" w:rsidRPr="00212777" w:rsidTr="00B176C7">
        <w:trPr>
          <w:trHeight w:val="315"/>
          <w:jc w:val="right"/>
        </w:trPr>
        <w:tc>
          <w:tcPr>
            <w:tcW w:w="6841" w:type="dxa"/>
            <w:gridSpan w:val="3"/>
            <w:tcBorders>
              <w:top w:val="single" w:sz="8" w:space="0" w:color="auto"/>
              <w:left w:val="double" w:sz="6" w:space="0" w:color="auto"/>
              <w:bottom w:val="single" w:sz="8" w:space="0" w:color="auto"/>
              <w:right w:val="double" w:sz="6" w:space="0" w:color="000000"/>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Stuurgroep:</w:t>
            </w:r>
          </w:p>
        </w:tc>
      </w:tr>
      <w:tr w:rsidR="006C0BA2" w:rsidRPr="00212777" w:rsidTr="00B176C7">
        <w:trPr>
          <w:trHeight w:val="315"/>
          <w:jc w:val="right"/>
        </w:trPr>
        <w:tc>
          <w:tcPr>
            <w:tcW w:w="1682" w:type="dxa"/>
            <w:tcBorders>
              <w:top w:val="nil"/>
              <w:left w:val="double" w:sz="6" w:space="0" w:color="auto"/>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Jan Weerts</w:t>
            </w:r>
          </w:p>
        </w:tc>
        <w:tc>
          <w:tcPr>
            <w:tcW w:w="3719" w:type="dxa"/>
            <w:tcBorders>
              <w:top w:val="nil"/>
              <w:left w:val="nil"/>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Lead Consultant Networking &amp; Storage</w:t>
            </w:r>
          </w:p>
        </w:tc>
        <w:tc>
          <w:tcPr>
            <w:tcW w:w="1440" w:type="dxa"/>
            <w:tcBorders>
              <w:top w:val="nil"/>
              <w:left w:val="nil"/>
              <w:bottom w:val="single" w:sz="8" w:space="0" w:color="auto"/>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150 uur</w:t>
            </w:r>
          </w:p>
        </w:tc>
      </w:tr>
      <w:tr w:rsidR="006C0BA2" w:rsidRPr="00212777" w:rsidTr="00B176C7">
        <w:trPr>
          <w:trHeight w:val="315"/>
          <w:jc w:val="right"/>
        </w:trPr>
        <w:tc>
          <w:tcPr>
            <w:tcW w:w="1682" w:type="dxa"/>
            <w:tcBorders>
              <w:top w:val="nil"/>
              <w:left w:val="double" w:sz="6" w:space="0" w:color="auto"/>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Ben Beens</w:t>
            </w:r>
          </w:p>
        </w:tc>
        <w:tc>
          <w:tcPr>
            <w:tcW w:w="3719" w:type="dxa"/>
            <w:tcBorders>
              <w:top w:val="nil"/>
              <w:left w:val="nil"/>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Security Officer</w:t>
            </w:r>
          </w:p>
        </w:tc>
        <w:tc>
          <w:tcPr>
            <w:tcW w:w="1440" w:type="dxa"/>
            <w:tcBorders>
              <w:top w:val="nil"/>
              <w:left w:val="nil"/>
              <w:bottom w:val="single" w:sz="8" w:space="0" w:color="auto"/>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50 uur</w:t>
            </w:r>
          </w:p>
        </w:tc>
      </w:tr>
      <w:tr w:rsidR="006C0BA2" w:rsidRPr="00212777" w:rsidTr="00B176C7">
        <w:trPr>
          <w:trHeight w:val="315"/>
          <w:jc w:val="right"/>
        </w:trPr>
        <w:tc>
          <w:tcPr>
            <w:tcW w:w="1682" w:type="dxa"/>
            <w:tcBorders>
              <w:top w:val="nil"/>
              <w:left w:val="double" w:sz="6" w:space="0" w:color="auto"/>
              <w:bottom w:val="nil"/>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Joep Smets</w:t>
            </w:r>
          </w:p>
        </w:tc>
        <w:tc>
          <w:tcPr>
            <w:tcW w:w="3719" w:type="dxa"/>
            <w:tcBorders>
              <w:top w:val="nil"/>
              <w:left w:val="nil"/>
              <w:bottom w:val="nil"/>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Compliance Officer</w:t>
            </w:r>
          </w:p>
        </w:tc>
        <w:tc>
          <w:tcPr>
            <w:tcW w:w="1440" w:type="dxa"/>
            <w:tcBorders>
              <w:top w:val="nil"/>
              <w:left w:val="nil"/>
              <w:bottom w:val="nil"/>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20 uur</w:t>
            </w:r>
          </w:p>
        </w:tc>
      </w:tr>
      <w:tr w:rsidR="006C0BA2" w:rsidRPr="00212777" w:rsidTr="00B176C7">
        <w:trPr>
          <w:trHeight w:val="315"/>
          <w:jc w:val="right"/>
        </w:trPr>
        <w:tc>
          <w:tcPr>
            <w:tcW w:w="6841" w:type="dxa"/>
            <w:gridSpan w:val="3"/>
            <w:tcBorders>
              <w:top w:val="single" w:sz="8" w:space="0" w:color="auto"/>
              <w:left w:val="double" w:sz="6" w:space="0" w:color="auto"/>
              <w:bottom w:val="single" w:sz="8" w:space="0" w:color="auto"/>
              <w:right w:val="double" w:sz="6" w:space="0" w:color="000000"/>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Project leider:</w:t>
            </w:r>
          </w:p>
        </w:tc>
      </w:tr>
      <w:tr w:rsidR="006C0BA2" w:rsidRPr="00212777" w:rsidTr="00B176C7">
        <w:trPr>
          <w:trHeight w:val="315"/>
          <w:jc w:val="right"/>
        </w:trPr>
        <w:tc>
          <w:tcPr>
            <w:tcW w:w="1682" w:type="dxa"/>
            <w:tcBorders>
              <w:top w:val="nil"/>
              <w:left w:val="double" w:sz="6" w:space="0" w:color="auto"/>
              <w:bottom w:val="nil"/>
              <w:right w:val="single" w:sz="8" w:space="0" w:color="auto"/>
            </w:tcBorders>
            <w:shd w:val="clear" w:color="000000" w:fill="E6B9B8"/>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Patrick Vaes</w:t>
            </w:r>
          </w:p>
        </w:tc>
        <w:tc>
          <w:tcPr>
            <w:tcW w:w="3719" w:type="dxa"/>
            <w:tcBorders>
              <w:top w:val="nil"/>
              <w:left w:val="nil"/>
              <w:bottom w:val="nil"/>
              <w:right w:val="single" w:sz="8" w:space="0" w:color="auto"/>
            </w:tcBorders>
            <w:shd w:val="clear" w:color="000000" w:fill="E6B9B8"/>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Project leider</w:t>
            </w:r>
          </w:p>
        </w:tc>
        <w:tc>
          <w:tcPr>
            <w:tcW w:w="1440" w:type="dxa"/>
            <w:tcBorders>
              <w:top w:val="nil"/>
              <w:left w:val="nil"/>
              <w:bottom w:val="nil"/>
              <w:right w:val="double" w:sz="6" w:space="0" w:color="auto"/>
            </w:tcBorders>
            <w:shd w:val="clear" w:color="000000" w:fill="E6B9B8"/>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700 uur</w:t>
            </w:r>
          </w:p>
        </w:tc>
      </w:tr>
      <w:tr w:rsidR="006C0BA2" w:rsidRPr="00212777" w:rsidTr="00B176C7">
        <w:trPr>
          <w:trHeight w:val="315"/>
          <w:jc w:val="right"/>
        </w:trPr>
        <w:tc>
          <w:tcPr>
            <w:tcW w:w="6841" w:type="dxa"/>
            <w:gridSpan w:val="3"/>
            <w:tcBorders>
              <w:top w:val="single" w:sz="8" w:space="0" w:color="auto"/>
              <w:left w:val="double" w:sz="6" w:space="0" w:color="auto"/>
              <w:bottom w:val="single" w:sz="8" w:space="0" w:color="auto"/>
              <w:right w:val="double" w:sz="6" w:space="0" w:color="000000"/>
            </w:tcBorders>
            <w:shd w:val="clear" w:color="000000" w:fill="00B050"/>
            <w:noWrap/>
            <w:vAlign w:val="bottom"/>
            <w:hideMark/>
          </w:tcPr>
          <w:p w:rsidR="006C0BA2" w:rsidRPr="00212777" w:rsidRDefault="006C0BA2" w:rsidP="00B176C7">
            <w:pPr>
              <w:spacing w:line="360" w:lineRule="auto"/>
              <w:rPr>
                <w:rFonts w:cs="Calibri"/>
                <w:b/>
                <w:bCs/>
                <w:color w:val="000000"/>
                <w:sz w:val="16"/>
                <w:szCs w:val="16"/>
              </w:rPr>
            </w:pPr>
            <w:r w:rsidRPr="00212777">
              <w:rPr>
                <w:rFonts w:cs="Calibri"/>
                <w:b/>
                <w:bCs/>
                <w:color w:val="000000"/>
                <w:sz w:val="16"/>
                <w:szCs w:val="16"/>
              </w:rPr>
              <w:t>Overige:</w:t>
            </w:r>
          </w:p>
        </w:tc>
      </w:tr>
      <w:tr w:rsidR="006C0BA2" w:rsidRPr="00212777" w:rsidTr="00B176C7">
        <w:trPr>
          <w:trHeight w:val="315"/>
          <w:jc w:val="right"/>
        </w:trPr>
        <w:tc>
          <w:tcPr>
            <w:tcW w:w="1682" w:type="dxa"/>
            <w:tcBorders>
              <w:top w:val="nil"/>
              <w:left w:val="double" w:sz="6" w:space="0" w:color="auto"/>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Afdeling SE-S</w:t>
            </w:r>
          </w:p>
        </w:tc>
        <w:tc>
          <w:tcPr>
            <w:tcW w:w="3719" w:type="dxa"/>
            <w:tcBorders>
              <w:top w:val="nil"/>
              <w:left w:val="nil"/>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Leden van de afdeling</w:t>
            </w:r>
          </w:p>
        </w:tc>
        <w:tc>
          <w:tcPr>
            <w:tcW w:w="1440" w:type="dxa"/>
            <w:tcBorders>
              <w:top w:val="nil"/>
              <w:left w:val="nil"/>
              <w:bottom w:val="single" w:sz="8" w:space="0" w:color="auto"/>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5 uur</w:t>
            </w:r>
          </w:p>
        </w:tc>
      </w:tr>
      <w:tr w:rsidR="006C0BA2" w:rsidRPr="00212777" w:rsidTr="00B176C7">
        <w:trPr>
          <w:trHeight w:val="315"/>
          <w:jc w:val="right"/>
        </w:trPr>
        <w:tc>
          <w:tcPr>
            <w:tcW w:w="1682" w:type="dxa"/>
            <w:tcBorders>
              <w:top w:val="nil"/>
              <w:left w:val="double" w:sz="6" w:space="0" w:color="auto"/>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Afdeling SE-NS</w:t>
            </w:r>
          </w:p>
        </w:tc>
        <w:tc>
          <w:tcPr>
            <w:tcW w:w="3719" w:type="dxa"/>
            <w:tcBorders>
              <w:top w:val="nil"/>
              <w:left w:val="nil"/>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Leden van de afdeling</w:t>
            </w:r>
          </w:p>
        </w:tc>
        <w:tc>
          <w:tcPr>
            <w:tcW w:w="1440" w:type="dxa"/>
            <w:tcBorders>
              <w:top w:val="nil"/>
              <w:left w:val="nil"/>
              <w:bottom w:val="single" w:sz="8" w:space="0" w:color="auto"/>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5 uur</w:t>
            </w:r>
          </w:p>
        </w:tc>
      </w:tr>
      <w:tr w:rsidR="006C0BA2" w:rsidRPr="00212777" w:rsidTr="00B176C7">
        <w:trPr>
          <w:trHeight w:val="315"/>
          <w:jc w:val="right"/>
        </w:trPr>
        <w:tc>
          <w:tcPr>
            <w:tcW w:w="1682" w:type="dxa"/>
            <w:tcBorders>
              <w:top w:val="nil"/>
              <w:left w:val="double" w:sz="6" w:space="0" w:color="auto"/>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Overige Afdelingen</w:t>
            </w:r>
          </w:p>
        </w:tc>
        <w:tc>
          <w:tcPr>
            <w:tcW w:w="3719" w:type="dxa"/>
            <w:tcBorders>
              <w:top w:val="nil"/>
              <w:left w:val="nil"/>
              <w:bottom w:val="single" w:sz="8" w:space="0" w:color="auto"/>
              <w:right w:val="single" w:sz="8" w:space="0" w:color="auto"/>
            </w:tcBorders>
            <w:shd w:val="clear" w:color="auto" w:fill="auto"/>
            <w:noWrap/>
            <w:vAlign w:val="bottom"/>
            <w:hideMark/>
          </w:tcPr>
          <w:p w:rsidR="006C0BA2" w:rsidRPr="00212777" w:rsidRDefault="006C0BA2" w:rsidP="00B176C7">
            <w:pPr>
              <w:spacing w:line="360" w:lineRule="auto"/>
              <w:rPr>
                <w:rFonts w:cs="Calibri"/>
                <w:color w:val="000000"/>
                <w:sz w:val="16"/>
                <w:szCs w:val="16"/>
              </w:rPr>
            </w:pPr>
            <w:r w:rsidRPr="00212777">
              <w:rPr>
                <w:rFonts w:cs="Calibri"/>
                <w:color w:val="000000"/>
                <w:sz w:val="16"/>
                <w:szCs w:val="16"/>
              </w:rPr>
              <w:t>Leden van de afdeling</w:t>
            </w:r>
          </w:p>
        </w:tc>
        <w:tc>
          <w:tcPr>
            <w:tcW w:w="1440" w:type="dxa"/>
            <w:tcBorders>
              <w:top w:val="nil"/>
              <w:left w:val="nil"/>
              <w:bottom w:val="single" w:sz="8" w:space="0" w:color="auto"/>
              <w:right w:val="double" w:sz="6" w:space="0" w:color="auto"/>
            </w:tcBorders>
            <w:shd w:val="clear" w:color="auto" w:fill="auto"/>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5 uur</w:t>
            </w:r>
          </w:p>
        </w:tc>
      </w:tr>
      <w:tr w:rsidR="006C0BA2" w:rsidRPr="00212777" w:rsidTr="00B176C7">
        <w:trPr>
          <w:trHeight w:val="315"/>
          <w:jc w:val="right"/>
        </w:trPr>
        <w:tc>
          <w:tcPr>
            <w:tcW w:w="5401" w:type="dxa"/>
            <w:gridSpan w:val="2"/>
            <w:tcBorders>
              <w:top w:val="nil"/>
              <w:left w:val="double" w:sz="6" w:space="0" w:color="auto"/>
              <w:bottom w:val="double" w:sz="6" w:space="0" w:color="auto"/>
              <w:right w:val="single" w:sz="4" w:space="0" w:color="auto"/>
            </w:tcBorders>
            <w:shd w:val="clear" w:color="000000" w:fill="B8CCE4"/>
            <w:noWrap/>
            <w:vAlign w:val="bottom"/>
            <w:hideMark/>
          </w:tcPr>
          <w:p w:rsidR="006C0BA2" w:rsidRPr="00212777" w:rsidRDefault="006C0BA2" w:rsidP="00C11A7E">
            <w:pPr>
              <w:spacing w:line="360" w:lineRule="auto"/>
              <w:rPr>
                <w:rFonts w:cs="Calibri"/>
                <w:b/>
                <w:bCs/>
                <w:color w:val="000000"/>
                <w:sz w:val="16"/>
                <w:szCs w:val="16"/>
              </w:rPr>
            </w:pPr>
            <w:r w:rsidRPr="00212777">
              <w:rPr>
                <w:rFonts w:cs="Calibri"/>
                <w:b/>
                <w:bCs/>
                <w:color w:val="000000"/>
                <w:sz w:val="16"/>
                <w:szCs w:val="16"/>
              </w:rPr>
              <w:t>Totaal Uren door</w:t>
            </w:r>
            <w:r w:rsidR="00C11A7E">
              <w:rPr>
                <w:rFonts w:cs="Calibri"/>
                <w:b/>
                <w:bCs/>
                <w:color w:val="000000"/>
                <w:sz w:val="16"/>
                <w:szCs w:val="16"/>
              </w:rPr>
              <w:t xml:space="preserve"> </w:t>
            </w:r>
            <w:r w:rsidRPr="00212777">
              <w:rPr>
                <w:rFonts w:cs="Calibri"/>
                <w:b/>
                <w:bCs/>
                <w:color w:val="000000"/>
                <w:sz w:val="16"/>
                <w:szCs w:val="16"/>
              </w:rPr>
              <w:t xml:space="preserve"> C</w:t>
            </w:r>
            <w:r w:rsidR="00C11A7E">
              <w:rPr>
                <w:rFonts w:cs="Calibri"/>
                <w:b/>
                <w:bCs/>
                <w:color w:val="000000"/>
                <w:sz w:val="16"/>
                <w:szCs w:val="16"/>
              </w:rPr>
              <w:t>iber</w:t>
            </w:r>
            <w:r w:rsidRPr="00212777">
              <w:rPr>
                <w:rFonts w:cs="Calibri"/>
                <w:b/>
                <w:bCs/>
                <w:color w:val="000000"/>
                <w:sz w:val="16"/>
                <w:szCs w:val="16"/>
              </w:rPr>
              <w:t xml:space="preserve"> Managed Services Personeel:</w:t>
            </w:r>
          </w:p>
        </w:tc>
        <w:tc>
          <w:tcPr>
            <w:tcW w:w="1440" w:type="dxa"/>
            <w:tcBorders>
              <w:top w:val="nil"/>
              <w:left w:val="single" w:sz="8" w:space="0" w:color="auto"/>
              <w:bottom w:val="double" w:sz="6" w:space="0" w:color="auto"/>
              <w:right w:val="double" w:sz="6" w:space="0" w:color="auto"/>
            </w:tcBorders>
            <w:shd w:val="clear" w:color="000000" w:fill="B8CCE4"/>
            <w:noWrap/>
            <w:vAlign w:val="bottom"/>
            <w:hideMark/>
          </w:tcPr>
          <w:p w:rsidR="006C0BA2" w:rsidRPr="00212777" w:rsidRDefault="006C0BA2" w:rsidP="00B176C7">
            <w:pPr>
              <w:spacing w:line="360" w:lineRule="auto"/>
              <w:jc w:val="center"/>
              <w:rPr>
                <w:rFonts w:cs="Calibri"/>
                <w:color w:val="000000"/>
                <w:sz w:val="16"/>
                <w:szCs w:val="16"/>
              </w:rPr>
            </w:pPr>
            <w:r w:rsidRPr="00212777">
              <w:rPr>
                <w:rFonts w:cs="Calibri"/>
                <w:color w:val="000000"/>
                <w:sz w:val="16"/>
                <w:szCs w:val="16"/>
              </w:rPr>
              <w:t>240 uur</w:t>
            </w:r>
          </w:p>
        </w:tc>
      </w:tr>
    </w:tbl>
    <w:p w:rsidR="006C0BA2" w:rsidRPr="00212777" w:rsidRDefault="006C0BA2" w:rsidP="006C0BA2">
      <w:pPr>
        <w:spacing w:line="360" w:lineRule="auto"/>
        <w:ind w:left="360"/>
      </w:pPr>
    </w:p>
    <w:p w:rsidR="006C0BA2" w:rsidRPr="00212777" w:rsidRDefault="006C0BA2" w:rsidP="00FC3A37">
      <w:pPr>
        <w:spacing w:line="360" w:lineRule="auto"/>
        <w:ind w:left="720"/>
        <w:jc w:val="both"/>
        <w:rPr>
          <w:sz w:val="20"/>
          <w:szCs w:val="20"/>
        </w:rPr>
      </w:pPr>
      <w:r w:rsidRPr="00212777">
        <w:rPr>
          <w:sz w:val="20"/>
          <w:szCs w:val="20"/>
        </w:rPr>
        <w:t>De uren van de project leider zijn in deze niet meegenomen als kosten omdat de project leider niet in dienst is bij C</w:t>
      </w:r>
      <w:r w:rsidR="00C11A7E">
        <w:rPr>
          <w:sz w:val="20"/>
          <w:szCs w:val="20"/>
        </w:rPr>
        <w:t>iber</w:t>
      </w:r>
      <w:r w:rsidRPr="00212777">
        <w:rPr>
          <w:sz w:val="20"/>
          <w:szCs w:val="20"/>
        </w:rPr>
        <w:t xml:space="preserve"> Managed Services en hiervoor niet wordt betaald.</w:t>
      </w:r>
    </w:p>
    <w:p w:rsidR="006C0BA2" w:rsidRPr="00212777" w:rsidRDefault="006C0BA2" w:rsidP="00FC3A37">
      <w:pPr>
        <w:pStyle w:val="Heading3"/>
        <w:spacing w:line="360" w:lineRule="auto"/>
        <w:ind w:left="720"/>
        <w:jc w:val="both"/>
        <w:rPr>
          <w:sz w:val="20"/>
          <w:szCs w:val="20"/>
        </w:rPr>
      </w:pPr>
      <w:r w:rsidRPr="00212777">
        <w:rPr>
          <w:sz w:val="20"/>
          <w:szCs w:val="20"/>
        </w:rPr>
        <w:t>Baten</w:t>
      </w:r>
    </w:p>
    <w:p w:rsidR="006C0BA2" w:rsidRPr="00212777" w:rsidRDefault="006C0BA2" w:rsidP="00FC3A37">
      <w:pPr>
        <w:spacing w:line="360" w:lineRule="auto"/>
        <w:ind w:left="720"/>
        <w:jc w:val="both"/>
        <w:rPr>
          <w:sz w:val="20"/>
          <w:szCs w:val="20"/>
        </w:rPr>
      </w:pPr>
      <w:r w:rsidRPr="00212777">
        <w:rPr>
          <w:sz w:val="20"/>
          <w:szCs w:val="20"/>
        </w:rPr>
        <w:t>Met de uitvoering van dit project zet C</w:t>
      </w:r>
      <w:r w:rsidR="00C11A7E">
        <w:rPr>
          <w:sz w:val="20"/>
          <w:szCs w:val="20"/>
        </w:rPr>
        <w:t>iber</w:t>
      </w:r>
      <w:r w:rsidRPr="00212777">
        <w:rPr>
          <w:sz w:val="20"/>
          <w:szCs w:val="20"/>
        </w:rPr>
        <w:t xml:space="preserve"> Managed Services en grote stap richting de toekomst met betrekking tot veiligheid en het minimaliseren van risico's.</w:t>
      </w:r>
    </w:p>
    <w:p w:rsidR="006C0BA2" w:rsidRPr="00212777" w:rsidRDefault="006C0BA2" w:rsidP="00FC3A37">
      <w:pPr>
        <w:spacing w:line="360" w:lineRule="auto"/>
        <w:ind w:left="720"/>
        <w:jc w:val="both"/>
        <w:rPr>
          <w:sz w:val="20"/>
          <w:szCs w:val="20"/>
        </w:rPr>
      </w:pPr>
      <w:r w:rsidRPr="00212777">
        <w:rPr>
          <w:sz w:val="20"/>
          <w:szCs w:val="20"/>
        </w:rPr>
        <w:t>Helderheid met betrekking tot de functionele werkzaamheden van werknemers die dan voor het grootste deel in kaart zijn gebracht. Tevens</w:t>
      </w:r>
      <w:r w:rsidR="00E120EB">
        <w:rPr>
          <w:sz w:val="20"/>
          <w:szCs w:val="20"/>
        </w:rPr>
        <w:t xml:space="preserve"> </w:t>
      </w:r>
      <w:r w:rsidRPr="00212777">
        <w:rPr>
          <w:sz w:val="20"/>
          <w:szCs w:val="20"/>
        </w:rPr>
        <w:t>is</w:t>
      </w:r>
      <w:r w:rsidR="00E120EB">
        <w:rPr>
          <w:sz w:val="20"/>
          <w:szCs w:val="20"/>
        </w:rPr>
        <w:t xml:space="preserve"> e</w:t>
      </w:r>
      <w:r w:rsidRPr="00212777">
        <w:rPr>
          <w:sz w:val="20"/>
          <w:szCs w:val="20"/>
        </w:rPr>
        <w:t>r dan ook de mogelijkheid om de medewerkers beter te kunnen monitoren en begeleiden.</w:t>
      </w:r>
    </w:p>
    <w:p w:rsidR="006C0BA2" w:rsidRPr="00212777" w:rsidRDefault="006C0BA2" w:rsidP="006C0BA2">
      <w:pPr>
        <w:spacing w:line="360" w:lineRule="auto"/>
        <w:ind w:left="360"/>
      </w:pPr>
      <w:r w:rsidRPr="00212777">
        <w:br w:type="page"/>
      </w:r>
    </w:p>
    <w:p w:rsidR="006C0BA2" w:rsidRPr="00212777" w:rsidRDefault="006C0BA2" w:rsidP="006C0BA2">
      <w:pPr>
        <w:pStyle w:val="Heading1"/>
        <w:keepLines/>
        <w:numPr>
          <w:ilvl w:val="0"/>
          <w:numId w:val="31"/>
        </w:numPr>
        <w:spacing w:before="480" w:after="0" w:line="360" w:lineRule="auto"/>
      </w:pPr>
      <w:bookmarkStart w:id="153" w:name="_Toc325292523"/>
      <w:r w:rsidRPr="00212777">
        <w:lastRenderedPageBreak/>
        <w:t>Kwaliteitsborging</w:t>
      </w:r>
      <w:bookmarkEnd w:id="153"/>
    </w:p>
    <w:p w:rsidR="006C0BA2" w:rsidRPr="00212777" w:rsidRDefault="006C0BA2" w:rsidP="006C0BA2">
      <w:pPr>
        <w:pStyle w:val="Heading2"/>
        <w:keepLines/>
        <w:numPr>
          <w:ilvl w:val="0"/>
          <w:numId w:val="24"/>
        </w:numPr>
        <w:spacing w:before="200" w:after="0" w:line="360" w:lineRule="auto"/>
        <w:rPr>
          <w:sz w:val="20"/>
          <w:szCs w:val="20"/>
        </w:rPr>
      </w:pPr>
      <w:bookmarkStart w:id="154" w:name="_Toc316304508"/>
      <w:bookmarkStart w:id="155" w:name="_Toc316304708"/>
      <w:bookmarkStart w:id="156" w:name="_Toc316304789"/>
      <w:bookmarkStart w:id="157" w:name="_Toc325292524"/>
      <w:r w:rsidRPr="00212777">
        <w:rPr>
          <w:sz w:val="20"/>
          <w:szCs w:val="20"/>
        </w:rPr>
        <w:t>Productkwaliteit</w:t>
      </w:r>
      <w:bookmarkEnd w:id="154"/>
      <w:bookmarkEnd w:id="155"/>
      <w:bookmarkEnd w:id="156"/>
      <w:bookmarkEnd w:id="157"/>
    </w:p>
    <w:p w:rsidR="006C0BA2" w:rsidRPr="00212777" w:rsidRDefault="006C0BA2" w:rsidP="00FC3A37">
      <w:pPr>
        <w:spacing w:line="360" w:lineRule="auto"/>
        <w:ind w:left="720"/>
        <w:jc w:val="both"/>
        <w:rPr>
          <w:sz w:val="20"/>
          <w:szCs w:val="20"/>
        </w:rPr>
      </w:pPr>
      <w:r w:rsidRPr="00212777">
        <w:rPr>
          <w:sz w:val="20"/>
          <w:szCs w:val="20"/>
        </w:rPr>
        <w:t>De productkwaliteit per product is hieronder weergegeven en staat in relatie met het project.</w:t>
      </w:r>
    </w:p>
    <w:p w:rsidR="006C0BA2" w:rsidRPr="00212777" w:rsidRDefault="006C0BA2" w:rsidP="00FC3A37">
      <w:pPr>
        <w:numPr>
          <w:ilvl w:val="0"/>
          <w:numId w:val="28"/>
        </w:numPr>
        <w:spacing w:line="360" w:lineRule="auto"/>
        <w:jc w:val="both"/>
        <w:rPr>
          <w:sz w:val="20"/>
          <w:szCs w:val="20"/>
        </w:rPr>
      </w:pPr>
      <w:r w:rsidRPr="00212777">
        <w:rPr>
          <w:sz w:val="20"/>
          <w:szCs w:val="20"/>
        </w:rPr>
        <w:t>Adviesrapport methoden en technieken:</w:t>
      </w:r>
    </w:p>
    <w:p w:rsidR="006C0BA2" w:rsidRPr="00212777" w:rsidRDefault="006C0BA2" w:rsidP="00FC3A37">
      <w:pPr>
        <w:spacing w:line="360" w:lineRule="auto"/>
        <w:ind w:left="1800"/>
        <w:jc w:val="both"/>
        <w:rPr>
          <w:sz w:val="20"/>
          <w:szCs w:val="20"/>
        </w:rPr>
      </w:pPr>
      <w:r w:rsidRPr="00212777">
        <w:rPr>
          <w:sz w:val="20"/>
          <w:szCs w:val="20"/>
        </w:rPr>
        <w:t>Een gedegen rapport met methoden en technieken die gericht zijn op C</w:t>
      </w:r>
      <w:r w:rsidR="00C11A7E">
        <w:rPr>
          <w:sz w:val="20"/>
          <w:szCs w:val="20"/>
        </w:rPr>
        <w:t>iber</w:t>
      </w:r>
      <w:r w:rsidRPr="00212777">
        <w:rPr>
          <w:sz w:val="20"/>
          <w:szCs w:val="20"/>
        </w:rPr>
        <w:t xml:space="preserve"> Managed Services waaruit de</w:t>
      </w:r>
      <w:r w:rsidR="00E120EB">
        <w:rPr>
          <w:sz w:val="20"/>
          <w:szCs w:val="20"/>
        </w:rPr>
        <w:t xml:space="preserve"> </w:t>
      </w:r>
      <w:r w:rsidRPr="00212777">
        <w:rPr>
          <w:sz w:val="20"/>
          <w:szCs w:val="20"/>
        </w:rPr>
        <w:t>methode en/of techniek gekozen zal worden voor implementatie.</w:t>
      </w:r>
    </w:p>
    <w:p w:rsidR="006C0BA2" w:rsidRPr="00212777" w:rsidRDefault="006C0BA2" w:rsidP="00FC3A37">
      <w:pPr>
        <w:numPr>
          <w:ilvl w:val="0"/>
          <w:numId w:val="28"/>
        </w:numPr>
        <w:spacing w:line="360" w:lineRule="auto"/>
        <w:jc w:val="both"/>
        <w:rPr>
          <w:sz w:val="20"/>
          <w:szCs w:val="20"/>
        </w:rPr>
      </w:pPr>
      <w:r w:rsidRPr="00212777">
        <w:rPr>
          <w:sz w:val="20"/>
          <w:szCs w:val="20"/>
        </w:rPr>
        <w:t>Template aan de hand van de gekozen methoden of technieken:</w:t>
      </w:r>
    </w:p>
    <w:p w:rsidR="006C0BA2" w:rsidRPr="00212777" w:rsidRDefault="006C0BA2" w:rsidP="00FC3A37">
      <w:pPr>
        <w:spacing w:line="360" w:lineRule="auto"/>
        <w:ind w:left="1800"/>
        <w:jc w:val="both"/>
        <w:rPr>
          <w:sz w:val="20"/>
          <w:szCs w:val="20"/>
        </w:rPr>
      </w:pPr>
      <w:r w:rsidRPr="00212777">
        <w:rPr>
          <w:sz w:val="20"/>
          <w:szCs w:val="20"/>
        </w:rPr>
        <w:t>Een beschrijving van de invulling aan de gekozen</w:t>
      </w:r>
      <w:r w:rsidR="00E120EB">
        <w:rPr>
          <w:sz w:val="20"/>
          <w:szCs w:val="20"/>
        </w:rPr>
        <w:t xml:space="preserve"> </w:t>
      </w:r>
      <w:r w:rsidRPr="00212777">
        <w:rPr>
          <w:sz w:val="20"/>
          <w:szCs w:val="20"/>
        </w:rPr>
        <w:t>methode of techniek. Deze om het vervolgens te borgen in het beleid en de visie van C</w:t>
      </w:r>
      <w:r w:rsidR="00C11A7E">
        <w:rPr>
          <w:sz w:val="20"/>
          <w:szCs w:val="20"/>
        </w:rPr>
        <w:t>iber</w:t>
      </w:r>
      <w:r w:rsidRPr="00212777">
        <w:rPr>
          <w:sz w:val="20"/>
          <w:szCs w:val="20"/>
        </w:rPr>
        <w:t xml:space="preserve"> Managed Services.</w:t>
      </w:r>
    </w:p>
    <w:p w:rsidR="006C0BA2" w:rsidRPr="00212777" w:rsidRDefault="006C0BA2" w:rsidP="00FC3A37">
      <w:pPr>
        <w:numPr>
          <w:ilvl w:val="0"/>
          <w:numId w:val="28"/>
        </w:numPr>
        <w:spacing w:line="360" w:lineRule="auto"/>
        <w:jc w:val="both"/>
        <w:rPr>
          <w:sz w:val="20"/>
          <w:szCs w:val="20"/>
        </w:rPr>
      </w:pPr>
      <w:r w:rsidRPr="00212777">
        <w:rPr>
          <w:sz w:val="20"/>
          <w:szCs w:val="20"/>
        </w:rPr>
        <w:t>Test en implementatie plan:</w:t>
      </w:r>
    </w:p>
    <w:p w:rsidR="006C0BA2" w:rsidRPr="00212777" w:rsidRDefault="006C0BA2" w:rsidP="00FC3A37">
      <w:pPr>
        <w:spacing w:line="360" w:lineRule="auto"/>
        <w:ind w:left="1800"/>
        <w:jc w:val="both"/>
        <w:rPr>
          <w:sz w:val="20"/>
          <w:szCs w:val="20"/>
        </w:rPr>
      </w:pPr>
      <w:r w:rsidRPr="00212777">
        <w:rPr>
          <w:sz w:val="20"/>
          <w:szCs w:val="20"/>
        </w:rPr>
        <w:t>Hoe het word getest en hoe het wordt ingevoerd met de daarbij behorende resultaten.</w:t>
      </w:r>
    </w:p>
    <w:p w:rsidR="006C0BA2" w:rsidRPr="00212777" w:rsidRDefault="006C0BA2" w:rsidP="00FC3A37">
      <w:pPr>
        <w:numPr>
          <w:ilvl w:val="0"/>
          <w:numId w:val="28"/>
        </w:numPr>
        <w:spacing w:line="360" w:lineRule="auto"/>
        <w:jc w:val="both"/>
        <w:rPr>
          <w:sz w:val="20"/>
          <w:szCs w:val="20"/>
        </w:rPr>
      </w:pPr>
      <w:r w:rsidRPr="00212777">
        <w:rPr>
          <w:sz w:val="20"/>
          <w:szCs w:val="20"/>
        </w:rPr>
        <w:t>Adviesrapport over de mogelijke invoering overige afdelingen:</w:t>
      </w:r>
    </w:p>
    <w:p w:rsidR="006C0BA2" w:rsidRPr="00212777" w:rsidRDefault="006C0BA2" w:rsidP="00FC3A37">
      <w:pPr>
        <w:spacing w:line="360" w:lineRule="auto"/>
        <w:ind w:left="1800"/>
        <w:jc w:val="both"/>
        <w:rPr>
          <w:sz w:val="20"/>
          <w:szCs w:val="20"/>
        </w:rPr>
      </w:pPr>
      <w:r w:rsidRPr="00212777">
        <w:rPr>
          <w:sz w:val="20"/>
          <w:szCs w:val="20"/>
        </w:rPr>
        <w:t>Een gedegen rapport met de mogelijk- en onmogelijkheden binnen de andere afdelingen van C</w:t>
      </w:r>
      <w:r w:rsidR="00C11A7E">
        <w:rPr>
          <w:sz w:val="20"/>
          <w:szCs w:val="20"/>
        </w:rPr>
        <w:t>iber</w:t>
      </w:r>
      <w:r w:rsidRPr="00212777">
        <w:rPr>
          <w:sz w:val="20"/>
          <w:szCs w:val="20"/>
        </w:rPr>
        <w:t xml:space="preserve"> Managed Services</w:t>
      </w:r>
    </w:p>
    <w:p w:rsidR="006C0BA2" w:rsidRPr="00212777" w:rsidRDefault="006C0BA2" w:rsidP="006C0BA2">
      <w:pPr>
        <w:pStyle w:val="Heading2"/>
        <w:keepLines/>
        <w:numPr>
          <w:ilvl w:val="0"/>
          <w:numId w:val="24"/>
        </w:numPr>
        <w:spacing w:before="200" w:after="0" w:line="360" w:lineRule="auto"/>
        <w:rPr>
          <w:sz w:val="20"/>
          <w:szCs w:val="20"/>
        </w:rPr>
      </w:pPr>
      <w:bookmarkStart w:id="158" w:name="_Toc316304509"/>
      <w:bookmarkStart w:id="159" w:name="_Toc316304709"/>
      <w:bookmarkStart w:id="160" w:name="_Toc316304790"/>
      <w:bookmarkStart w:id="161" w:name="_Toc325292525"/>
      <w:r w:rsidRPr="00212777">
        <w:rPr>
          <w:sz w:val="20"/>
          <w:szCs w:val="20"/>
        </w:rPr>
        <w:t>Proceskwaliteit</w:t>
      </w:r>
      <w:bookmarkEnd w:id="158"/>
      <w:bookmarkEnd w:id="159"/>
      <w:bookmarkEnd w:id="160"/>
      <w:bookmarkEnd w:id="161"/>
    </w:p>
    <w:p w:rsidR="006C0BA2" w:rsidRPr="00212777" w:rsidRDefault="006C0BA2" w:rsidP="00FC3A37">
      <w:pPr>
        <w:spacing w:line="360" w:lineRule="auto"/>
        <w:ind w:left="720"/>
        <w:jc w:val="both"/>
        <w:rPr>
          <w:sz w:val="20"/>
          <w:szCs w:val="20"/>
        </w:rPr>
      </w:pPr>
      <w:r w:rsidRPr="00212777">
        <w:rPr>
          <w:sz w:val="20"/>
          <w:szCs w:val="20"/>
        </w:rPr>
        <w:t xml:space="preserve">Door het project bij een persoon neer te leggen wordt het proces continue bewaakt en gewaarborgd. De controle hierop zal worden uitgevoerd door middel van de op te leveren resultaten. Tevens het tweewekelijks contact met de Security Officer evenals het dagelijks contact met de </w:t>
      </w:r>
      <w:r w:rsidRPr="00212777">
        <w:rPr>
          <w:rFonts w:cs="Calibri"/>
          <w:color w:val="000000"/>
          <w:sz w:val="20"/>
          <w:szCs w:val="20"/>
        </w:rPr>
        <w:t>Lead Consultant Networking &amp; Storage speelt hierbij een belangrijke rol.</w:t>
      </w:r>
    </w:p>
    <w:p w:rsidR="006C0BA2" w:rsidRPr="00212777" w:rsidRDefault="006C0BA2" w:rsidP="006C0BA2">
      <w:pPr>
        <w:pStyle w:val="Heading1"/>
        <w:keepLines/>
        <w:numPr>
          <w:ilvl w:val="0"/>
          <w:numId w:val="31"/>
        </w:numPr>
        <w:spacing w:before="480" w:after="0" w:line="360" w:lineRule="auto"/>
      </w:pPr>
      <w:bookmarkStart w:id="162" w:name="_Toc316304513"/>
      <w:bookmarkStart w:id="163" w:name="_Toc316304713"/>
      <w:bookmarkStart w:id="164" w:name="_Toc316304794"/>
      <w:bookmarkStart w:id="165" w:name="_Toc325292526"/>
      <w:r w:rsidRPr="00212777">
        <w:t>Bijlagen</w:t>
      </w:r>
      <w:bookmarkEnd w:id="162"/>
      <w:bookmarkEnd w:id="163"/>
      <w:bookmarkEnd w:id="164"/>
      <w:bookmarkEnd w:id="165"/>
    </w:p>
    <w:p w:rsidR="006C0BA2" w:rsidRPr="00212777" w:rsidRDefault="006C0BA2" w:rsidP="006C0BA2">
      <w:pPr>
        <w:spacing w:line="360" w:lineRule="auto"/>
        <w:rPr>
          <w:sz w:val="20"/>
          <w:szCs w:val="20"/>
        </w:rPr>
      </w:pPr>
      <w:r w:rsidRPr="00212777">
        <w:rPr>
          <w:sz w:val="20"/>
          <w:szCs w:val="20"/>
        </w:rPr>
        <w:t>geen.</w:t>
      </w:r>
    </w:p>
    <w:p w:rsidR="005A7B3A" w:rsidRPr="00212777" w:rsidRDefault="005A7B3A" w:rsidP="005A7B3A">
      <w:pPr>
        <w:spacing w:line="360" w:lineRule="auto"/>
        <w:rPr>
          <w:kern w:val="32"/>
          <w:sz w:val="32"/>
          <w:szCs w:val="32"/>
        </w:rPr>
      </w:pPr>
      <w:r w:rsidRPr="00212777">
        <w:br w:type="page"/>
      </w:r>
    </w:p>
    <w:p w:rsidR="00876F8A" w:rsidRPr="00212777" w:rsidRDefault="0032261F" w:rsidP="00D02EAB">
      <w:pPr>
        <w:pStyle w:val="Heading1"/>
        <w:rPr>
          <w:rFonts w:ascii="Times New Roman" w:hAnsi="Times New Roman" w:cs="Times New Roman"/>
        </w:rPr>
      </w:pPr>
      <w:bookmarkStart w:id="166" w:name="_Toc326342236"/>
      <w:r>
        <w:rPr>
          <w:rFonts w:ascii="Times New Roman" w:hAnsi="Times New Roman" w:cs="Times New Roman"/>
        </w:rPr>
        <w:lastRenderedPageBreak/>
        <w:t>Bijlage B</w:t>
      </w:r>
      <w:r w:rsidR="00D02EAB" w:rsidRPr="00212777">
        <w:rPr>
          <w:rFonts w:ascii="Times New Roman" w:hAnsi="Times New Roman" w:cs="Times New Roman"/>
        </w:rPr>
        <w:t xml:space="preserve"> Communicatieplan</w:t>
      </w:r>
      <w:bookmarkEnd w:id="166"/>
    </w:p>
    <w:p w:rsidR="00D81BC7" w:rsidRPr="00212777" w:rsidRDefault="00D81BC7" w:rsidP="00D81BC7"/>
    <w:tbl>
      <w:tblPr>
        <w:tblW w:w="7673" w:type="dxa"/>
        <w:tblInd w:w="85" w:type="dxa"/>
        <w:tblLook w:val="04A0"/>
      </w:tblPr>
      <w:tblGrid>
        <w:gridCol w:w="2612"/>
        <w:gridCol w:w="1911"/>
        <w:gridCol w:w="1890"/>
        <w:gridCol w:w="1260"/>
      </w:tblGrid>
      <w:tr w:rsidR="00D81BC7" w:rsidRPr="00212777" w:rsidTr="00D81BC7">
        <w:trPr>
          <w:trHeight w:val="300"/>
        </w:trPr>
        <w:tc>
          <w:tcPr>
            <w:tcW w:w="7673" w:type="dxa"/>
            <w:gridSpan w:val="4"/>
            <w:tcBorders>
              <w:top w:val="double" w:sz="6" w:space="0" w:color="000000"/>
              <w:left w:val="double" w:sz="6" w:space="0" w:color="000000"/>
              <w:bottom w:val="single" w:sz="4" w:space="0" w:color="000000"/>
              <w:right w:val="double" w:sz="6" w:space="0" w:color="000000"/>
            </w:tcBorders>
            <w:shd w:val="clear" w:color="000000" w:fill="339966"/>
            <w:hideMark/>
          </w:tcPr>
          <w:p w:rsidR="00D81BC7" w:rsidRPr="00212777" w:rsidRDefault="00D81BC7" w:rsidP="00D81BC7">
            <w:pPr>
              <w:rPr>
                <w:b/>
                <w:bCs/>
                <w:color w:val="000000"/>
                <w:sz w:val="16"/>
                <w:szCs w:val="16"/>
                <w:lang w:eastAsia="en-US"/>
              </w:rPr>
            </w:pPr>
            <w:r w:rsidRPr="00212777">
              <w:rPr>
                <w:b/>
                <w:bCs/>
                <w:color w:val="000000"/>
                <w:sz w:val="16"/>
                <w:szCs w:val="16"/>
                <w:lang w:eastAsia="en-US"/>
              </w:rPr>
              <w:t>Communicatieplan</w:t>
            </w:r>
          </w:p>
        </w:tc>
      </w:tr>
      <w:tr w:rsidR="00D81BC7" w:rsidRPr="00212777" w:rsidTr="00D81BC7">
        <w:trPr>
          <w:trHeight w:val="300"/>
        </w:trPr>
        <w:tc>
          <w:tcPr>
            <w:tcW w:w="2612" w:type="dxa"/>
            <w:tcBorders>
              <w:top w:val="nil"/>
              <w:left w:val="double" w:sz="6" w:space="0" w:color="000000"/>
              <w:bottom w:val="single" w:sz="4" w:space="0" w:color="000000"/>
              <w:right w:val="single" w:sz="4" w:space="0" w:color="000000"/>
            </w:tcBorders>
            <w:shd w:val="clear" w:color="000000" w:fill="339966"/>
            <w:hideMark/>
          </w:tcPr>
          <w:p w:rsidR="00D81BC7" w:rsidRPr="00212777" w:rsidRDefault="00D81BC7" w:rsidP="00D81BC7">
            <w:pPr>
              <w:rPr>
                <w:b/>
                <w:bCs/>
                <w:color w:val="000000"/>
                <w:sz w:val="16"/>
                <w:szCs w:val="16"/>
                <w:lang w:eastAsia="en-US"/>
              </w:rPr>
            </w:pPr>
            <w:r w:rsidRPr="00212777">
              <w:rPr>
                <w:b/>
                <w:bCs/>
                <w:color w:val="000000"/>
                <w:sz w:val="16"/>
                <w:szCs w:val="16"/>
                <w:lang w:eastAsia="en-US"/>
              </w:rPr>
              <w:t>Actiepunt:</w:t>
            </w:r>
          </w:p>
        </w:tc>
        <w:tc>
          <w:tcPr>
            <w:tcW w:w="1911" w:type="dxa"/>
            <w:tcBorders>
              <w:top w:val="nil"/>
              <w:left w:val="nil"/>
              <w:bottom w:val="single" w:sz="4" w:space="0" w:color="000000"/>
              <w:right w:val="single" w:sz="4" w:space="0" w:color="000000"/>
            </w:tcBorders>
            <w:shd w:val="clear" w:color="000000" w:fill="339966"/>
            <w:hideMark/>
          </w:tcPr>
          <w:p w:rsidR="00D81BC7" w:rsidRPr="00212777" w:rsidRDefault="00D81BC7" w:rsidP="00D81BC7">
            <w:pPr>
              <w:rPr>
                <w:b/>
                <w:bCs/>
                <w:color w:val="000000"/>
                <w:sz w:val="16"/>
                <w:szCs w:val="16"/>
                <w:lang w:eastAsia="en-US"/>
              </w:rPr>
            </w:pPr>
            <w:r w:rsidRPr="00212777">
              <w:rPr>
                <w:b/>
                <w:bCs/>
                <w:color w:val="000000"/>
                <w:sz w:val="16"/>
                <w:szCs w:val="16"/>
                <w:lang w:eastAsia="en-US"/>
              </w:rPr>
              <w:t>Datum:</w:t>
            </w:r>
          </w:p>
        </w:tc>
        <w:tc>
          <w:tcPr>
            <w:tcW w:w="1890" w:type="dxa"/>
            <w:tcBorders>
              <w:top w:val="nil"/>
              <w:left w:val="nil"/>
              <w:bottom w:val="single" w:sz="4" w:space="0" w:color="000000"/>
              <w:right w:val="single" w:sz="4" w:space="0" w:color="000000"/>
            </w:tcBorders>
            <w:shd w:val="clear" w:color="000000" w:fill="339966"/>
            <w:hideMark/>
          </w:tcPr>
          <w:p w:rsidR="00D81BC7" w:rsidRPr="00212777" w:rsidRDefault="00D81BC7" w:rsidP="00D81BC7">
            <w:pPr>
              <w:rPr>
                <w:b/>
                <w:bCs/>
                <w:color w:val="000000"/>
                <w:sz w:val="16"/>
                <w:szCs w:val="16"/>
                <w:lang w:eastAsia="en-US"/>
              </w:rPr>
            </w:pPr>
            <w:r w:rsidRPr="00212777">
              <w:rPr>
                <w:b/>
                <w:bCs/>
                <w:color w:val="000000"/>
                <w:sz w:val="16"/>
                <w:szCs w:val="16"/>
                <w:lang w:eastAsia="en-US"/>
              </w:rPr>
              <w:t>Hoe:</w:t>
            </w:r>
          </w:p>
        </w:tc>
        <w:tc>
          <w:tcPr>
            <w:tcW w:w="1260" w:type="dxa"/>
            <w:tcBorders>
              <w:top w:val="nil"/>
              <w:left w:val="nil"/>
              <w:bottom w:val="single" w:sz="4" w:space="0" w:color="000000"/>
              <w:right w:val="double" w:sz="6" w:space="0" w:color="000000"/>
            </w:tcBorders>
            <w:shd w:val="clear" w:color="000000" w:fill="339966"/>
            <w:hideMark/>
          </w:tcPr>
          <w:p w:rsidR="00D81BC7" w:rsidRPr="00212777" w:rsidRDefault="00D81BC7" w:rsidP="00D81BC7">
            <w:pPr>
              <w:rPr>
                <w:b/>
                <w:bCs/>
                <w:color w:val="000000"/>
                <w:sz w:val="16"/>
                <w:szCs w:val="16"/>
                <w:lang w:eastAsia="en-US"/>
              </w:rPr>
            </w:pPr>
            <w:r w:rsidRPr="00212777">
              <w:rPr>
                <w:b/>
                <w:bCs/>
                <w:color w:val="000000"/>
                <w:sz w:val="16"/>
                <w:szCs w:val="16"/>
                <w:lang w:eastAsia="en-US"/>
              </w:rPr>
              <w:t>Opmerkingen:</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17-02-2012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24-02-2012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Inleveren PvA en communicatieplan i.o.m. begeleidend docent.</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24-02-2012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Gereed.</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02-03-2012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Eerste bedrijfsbezoek.</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07-03-2012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 in Rosmalen.</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K0.11</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Bespreken plan van aanpak en communicatieplan.</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07-03-2012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 in Rosmalen.</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K0.11</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09-03-2012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Adviesrapport methode en technieken.</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sz w:val="16"/>
                <w:szCs w:val="16"/>
                <w:lang w:eastAsia="en-US"/>
              </w:rPr>
            </w:pPr>
            <w:r w:rsidRPr="00212777">
              <w:rPr>
                <w:sz w:val="16"/>
                <w:szCs w:val="16"/>
                <w:lang w:eastAsia="en-US"/>
              </w:rPr>
              <w:t>09-03-2012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Gereed.</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16-03-2012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23-03-2012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30-03-2012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Template aan de hand van de gekozen methode of techniek.</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30-03-2012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Gereed.</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06-04-2012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13-04-2012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20-04-2012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Test en implementatie plan.</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20-04-2012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Gereed.</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27-04-2012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04-05-2012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Adviesrapport over de invoering op de overige afdelingen.</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sz w:val="16"/>
                <w:szCs w:val="16"/>
                <w:lang w:eastAsia="en-US"/>
              </w:rPr>
            </w:pPr>
            <w:r w:rsidRPr="00212777">
              <w:rPr>
                <w:sz w:val="16"/>
                <w:szCs w:val="16"/>
                <w:lang w:eastAsia="en-US"/>
              </w:rPr>
              <w:t>04-05-2012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Gereed.</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11-05-2012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18-05-2012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Inleveren afstudeerverslag concept.</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18-05-2012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Gereed.</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25-05-2012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Bespreken afstudeerverslag concept.</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25-05-2012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Via mail of afspraak.</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FD0EE4" w:rsidP="00FD0EE4">
            <w:pPr>
              <w:rPr>
                <w:color w:val="000000"/>
                <w:sz w:val="16"/>
                <w:szCs w:val="16"/>
                <w:lang w:eastAsia="en-US"/>
              </w:rPr>
            </w:pPr>
            <w:r>
              <w:rPr>
                <w:color w:val="000000"/>
                <w:sz w:val="16"/>
                <w:szCs w:val="16"/>
                <w:lang w:eastAsia="en-US"/>
              </w:rPr>
              <w:t>Gereed</w:t>
            </w:r>
            <w:r w:rsidR="00D81BC7"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Tweede bedrijfsbezoek/tevens beoordelingsgesprek.</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 xml:space="preserve">i.o.m. docent en </w:t>
            </w:r>
          </w:p>
          <w:p w:rsidR="00D81BC7" w:rsidRPr="00212777" w:rsidRDefault="00D81BC7" w:rsidP="00D81BC7">
            <w:pPr>
              <w:rPr>
                <w:color w:val="000000"/>
                <w:sz w:val="16"/>
                <w:szCs w:val="16"/>
                <w:lang w:eastAsia="en-US"/>
              </w:rPr>
            </w:pPr>
            <w:r w:rsidRPr="00212777">
              <w:rPr>
                <w:color w:val="000000"/>
                <w:sz w:val="16"/>
                <w:szCs w:val="16"/>
                <w:lang w:eastAsia="en-US"/>
              </w:rPr>
              <w:t>Jan Weerts.</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Volgt.</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01-06-2012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Inleveren definitief afstudeerverslag in viervoud.</w:t>
            </w:r>
          </w:p>
        </w:tc>
        <w:tc>
          <w:tcPr>
            <w:tcW w:w="1911"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sz w:val="16"/>
                <w:szCs w:val="16"/>
                <w:lang w:eastAsia="en-US"/>
              </w:rPr>
            </w:pPr>
            <w:r w:rsidRPr="00212777">
              <w:rPr>
                <w:sz w:val="16"/>
                <w:szCs w:val="16"/>
                <w:lang w:eastAsia="en-US"/>
              </w:rPr>
              <w:t>07-06-2012</w:t>
            </w:r>
          </w:p>
        </w:tc>
        <w:tc>
          <w:tcPr>
            <w:tcW w:w="1890" w:type="dxa"/>
            <w:tcBorders>
              <w:top w:val="nil"/>
              <w:left w:val="nil"/>
              <w:bottom w:val="single" w:sz="4"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Stage-afstudeerbureau kamer 4.29.</w:t>
            </w:r>
          </w:p>
        </w:tc>
        <w:tc>
          <w:tcPr>
            <w:tcW w:w="1260" w:type="dxa"/>
            <w:tcBorders>
              <w:top w:val="nil"/>
              <w:left w:val="nil"/>
              <w:bottom w:val="single" w:sz="4" w:space="0" w:color="000000"/>
              <w:right w:val="double" w:sz="6" w:space="0" w:color="000000"/>
            </w:tcBorders>
            <w:shd w:val="clear" w:color="000000" w:fill="FFCC00"/>
            <w:hideMark/>
          </w:tcPr>
          <w:p w:rsidR="00D81BC7" w:rsidRPr="00212777" w:rsidRDefault="00FD0EE4" w:rsidP="00FD0EE4">
            <w:pPr>
              <w:rPr>
                <w:color w:val="000000"/>
                <w:sz w:val="16"/>
                <w:szCs w:val="16"/>
                <w:lang w:eastAsia="en-US"/>
              </w:rPr>
            </w:pPr>
            <w:r>
              <w:rPr>
                <w:color w:val="000000"/>
                <w:sz w:val="16"/>
                <w:szCs w:val="16"/>
                <w:lang w:eastAsia="en-US"/>
              </w:rPr>
              <w:t>Gereed</w:t>
            </w:r>
            <w:r w:rsidR="00D81BC7"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sz w:val="16"/>
                <w:szCs w:val="16"/>
                <w:lang w:eastAsia="en-US"/>
              </w:rPr>
            </w:pPr>
            <w:r w:rsidRPr="00212777">
              <w:rPr>
                <w:sz w:val="16"/>
                <w:szCs w:val="16"/>
                <w:lang w:eastAsia="en-US"/>
              </w:rPr>
              <w:t>08-06-2012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Docent.</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15-06-2012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Bespreken Afstudeervoordracht (</w:t>
            </w:r>
            <w:r w:rsidR="00902870" w:rsidRPr="00212777">
              <w:rPr>
                <w:color w:val="000000"/>
                <w:sz w:val="16"/>
                <w:szCs w:val="16"/>
                <w:lang w:eastAsia="en-US"/>
              </w:rPr>
              <w:t>PowerPoint</w:t>
            </w:r>
            <w:r w:rsidR="00902870">
              <w:rPr>
                <w:color w:val="000000"/>
                <w:sz w:val="16"/>
                <w:szCs w:val="16"/>
                <w:lang w:eastAsia="en-US"/>
              </w:rPr>
              <w:t xml:space="preserve"> </w:t>
            </w:r>
            <w:r w:rsidRPr="00212777">
              <w:rPr>
                <w:color w:val="000000"/>
                <w:sz w:val="16"/>
                <w:szCs w:val="16"/>
                <w:lang w:eastAsia="en-US"/>
              </w:rPr>
              <w:t>presentatie).</w:t>
            </w:r>
            <w:r w:rsidRPr="00212777">
              <w:rPr>
                <w:color w:val="000000"/>
                <w:sz w:val="16"/>
                <w:szCs w:val="16"/>
                <w:lang w:eastAsia="en-US"/>
              </w:rPr>
              <w:br w:type="page"/>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15-06-2012</w:t>
            </w:r>
            <w:r w:rsidRPr="00212777">
              <w:rPr>
                <w:color w:val="000000"/>
                <w:sz w:val="16"/>
                <w:szCs w:val="16"/>
                <w:lang w:eastAsia="en-US"/>
              </w:rPr>
              <w:br w:type="page"/>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Via mail of afspraak.</w:t>
            </w:r>
            <w:r w:rsidRPr="00212777">
              <w:rPr>
                <w:color w:val="000000"/>
                <w:sz w:val="16"/>
                <w:szCs w:val="16"/>
                <w:lang w:eastAsia="en-US"/>
              </w:rPr>
              <w:br w:type="page"/>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r w:rsidRPr="00212777">
              <w:rPr>
                <w:color w:val="000000"/>
                <w:sz w:val="16"/>
                <w:szCs w:val="16"/>
                <w:lang w:eastAsia="en-US"/>
              </w:rPr>
              <w:br w:type="page"/>
            </w:r>
          </w:p>
        </w:tc>
      </w:tr>
      <w:tr w:rsidR="00D81BC7" w:rsidRPr="00212777" w:rsidTr="00D81BC7">
        <w:trPr>
          <w:trHeight w:val="282"/>
        </w:trPr>
        <w:tc>
          <w:tcPr>
            <w:tcW w:w="2612" w:type="dxa"/>
            <w:tcBorders>
              <w:top w:val="nil"/>
              <w:left w:val="double" w:sz="6" w:space="0" w:color="000000"/>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Voortgangsrapportage met de Security Officer.</w:t>
            </w:r>
          </w:p>
        </w:tc>
        <w:tc>
          <w:tcPr>
            <w:tcW w:w="1911"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22-06-2012</w:t>
            </w:r>
          </w:p>
        </w:tc>
        <w:tc>
          <w:tcPr>
            <w:tcW w:w="1890" w:type="dxa"/>
            <w:tcBorders>
              <w:top w:val="nil"/>
              <w:left w:val="nil"/>
              <w:bottom w:val="single" w:sz="4" w:space="0" w:color="000000"/>
              <w:right w:val="single" w:sz="4"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Bespreking.</w:t>
            </w:r>
          </w:p>
        </w:tc>
        <w:tc>
          <w:tcPr>
            <w:tcW w:w="1260" w:type="dxa"/>
            <w:tcBorders>
              <w:top w:val="nil"/>
              <w:left w:val="nil"/>
              <w:bottom w:val="single" w:sz="4" w:space="0" w:color="000000"/>
              <w:right w:val="double" w:sz="6" w:space="0" w:color="000000"/>
            </w:tcBorders>
            <w:shd w:val="clear" w:color="000000" w:fill="FFFFFF"/>
            <w:hideMark/>
          </w:tcPr>
          <w:p w:rsidR="00D81BC7" w:rsidRPr="00212777" w:rsidRDefault="00D81BC7" w:rsidP="00D81BC7">
            <w:pPr>
              <w:rPr>
                <w:color w:val="000000"/>
                <w:sz w:val="16"/>
                <w:szCs w:val="16"/>
                <w:lang w:eastAsia="en-US"/>
              </w:rPr>
            </w:pPr>
            <w:r w:rsidRPr="00212777">
              <w:rPr>
                <w:color w:val="000000"/>
                <w:sz w:val="16"/>
                <w:szCs w:val="16"/>
                <w:lang w:eastAsia="en-US"/>
              </w:rPr>
              <w:t>-</w:t>
            </w:r>
          </w:p>
        </w:tc>
      </w:tr>
      <w:tr w:rsidR="00D81BC7" w:rsidRPr="00212777" w:rsidTr="00D81BC7">
        <w:trPr>
          <w:trHeight w:val="300"/>
        </w:trPr>
        <w:tc>
          <w:tcPr>
            <w:tcW w:w="2612" w:type="dxa"/>
            <w:tcBorders>
              <w:top w:val="nil"/>
              <w:left w:val="double" w:sz="6" w:space="0" w:color="000000"/>
              <w:bottom w:val="double" w:sz="6"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Afstudeervoordrachten jun/jul 2012.</w:t>
            </w:r>
          </w:p>
        </w:tc>
        <w:tc>
          <w:tcPr>
            <w:tcW w:w="1911" w:type="dxa"/>
            <w:tcBorders>
              <w:top w:val="nil"/>
              <w:left w:val="nil"/>
              <w:bottom w:val="double" w:sz="6" w:space="0" w:color="000000"/>
              <w:right w:val="single" w:sz="4"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 xml:space="preserve">21-06-2012 </w:t>
            </w:r>
          </w:p>
          <w:p w:rsidR="00D81BC7" w:rsidRPr="00212777" w:rsidRDefault="00D81BC7" w:rsidP="00D81BC7">
            <w:pPr>
              <w:rPr>
                <w:color w:val="000000"/>
                <w:sz w:val="16"/>
                <w:szCs w:val="16"/>
                <w:lang w:eastAsia="en-US"/>
              </w:rPr>
            </w:pPr>
            <w:r w:rsidRPr="00212777">
              <w:rPr>
                <w:color w:val="000000"/>
                <w:sz w:val="16"/>
                <w:szCs w:val="16"/>
                <w:lang w:eastAsia="en-US"/>
              </w:rPr>
              <w:t>tot en met 03-07-20</w:t>
            </w:r>
          </w:p>
        </w:tc>
        <w:tc>
          <w:tcPr>
            <w:tcW w:w="1890" w:type="dxa"/>
            <w:tcBorders>
              <w:top w:val="nil"/>
              <w:left w:val="nil"/>
              <w:bottom w:val="double" w:sz="6" w:space="0" w:color="000000"/>
              <w:right w:val="single" w:sz="4" w:space="0" w:color="000000"/>
            </w:tcBorders>
            <w:shd w:val="clear" w:color="000000" w:fill="FFCC00"/>
            <w:hideMark/>
          </w:tcPr>
          <w:p w:rsidR="00D81BC7" w:rsidRPr="00212777" w:rsidRDefault="00FD0EE4" w:rsidP="00D81BC7">
            <w:pPr>
              <w:rPr>
                <w:color w:val="000000"/>
                <w:sz w:val="16"/>
                <w:szCs w:val="16"/>
                <w:lang w:eastAsia="en-US"/>
              </w:rPr>
            </w:pPr>
            <w:r>
              <w:rPr>
                <w:color w:val="000000"/>
                <w:sz w:val="16"/>
                <w:szCs w:val="16"/>
                <w:lang w:eastAsia="en-US"/>
              </w:rPr>
              <w:t>Zitting 03-07-2012</w:t>
            </w:r>
          </w:p>
        </w:tc>
        <w:tc>
          <w:tcPr>
            <w:tcW w:w="1260" w:type="dxa"/>
            <w:tcBorders>
              <w:top w:val="nil"/>
              <w:left w:val="nil"/>
              <w:bottom w:val="double" w:sz="6" w:space="0" w:color="000000"/>
              <w:right w:val="double" w:sz="6" w:space="0" w:color="000000"/>
            </w:tcBorders>
            <w:shd w:val="clear" w:color="000000" w:fill="FFCC00"/>
            <w:hideMark/>
          </w:tcPr>
          <w:p w:rsidR="00D81BC7" w:rsidRPr="00212777" w:rsidRDefault="00D81BC7" w:rsidP="00D81BC7">
            <w:pPr>
              <w:rPr>
                <w:color w:val="000000"/>
                <w:sz w:val="16"/>
                <w:szCs w:val="16"/>
                <w:lang w:eastAsia="en-US"/>
              </w:rPr>
            </w:pPr>
            <w:r w:rsidRPr="00212777">
              <w:rPr>
                <w:color w:val="000000"/>
                <w:sz w:val="16"/>
                <w:szCs w:val="16"/>
                <w:lang w:eastAsia="en-US"/>
              </w:rPr>
              <w:t>Nog te starten.</w:t>
            </w:r>
          </w:p>
        </w:tc>
      </w:tr>
    </w:tbl>
    <w:p w:rsidR="00D81BC7" w:rsidRPr="00212777" w:rsidRDefault="00D81BC7" w:rsidP="00D81BC7"/>
    <w:p w:rsidR="00D81BC7" w:rsidRPr="00212777" w:rsidRDefault="00D81BC7" w:rsidP="00D81BC7"/>
    <w:p w:rsidR="00D81BC7" w:rsidRPr="00212777" w:rsidRDefault="00D81BC7" w:rsidP="00D81BC7"/>
    <w:p w:rsidR="00D81BC7" w:rsidRPr="00212777" w:rsidRDefault="00D81BC7" w:rsidP="00D81BC7"/>
    <w:p w:rsidR="00D81BC7" w:rsidRPr="00212777" w:rsidRDefault="00D81BC7" w:rsidP="00D81BC7"/>
    <w:p w:rsidR="00D81BC7" w:rsidRPr="00212777" w:rsidRDefault="00D81BC7" w:rsidP="00D81BC7"/>
    <w:sectPr w:rsidR="00D81BC7" w:rsidRPr="00212777" w:rsidSect="00D81BC7">
      <w:footerReference w:type="even" r:id="rId47"/>
      <w:footerReference w:type="default" r:id="rId48"/>
      <w:pgSz w:w="11906" w:h="16838" w:code="9"/>
      <w:pgMar w:top="1418" w:right="1418" w:bottom="1418" w:left="283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CEA" w:rsidRDefault="00DC0CEA">
      <w:r>
        <w:separator/>
      </w:r>
    </w:p>
  </w:endnote>
  <w:endnote w:type="continuationSeparator" w:id="0">
    <w:p w:rsidR="00DC0CEA" w:rsidRDefault="00DC0C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21A" w:rsidRDefault="009F68C1" w:rsidP="0028176B">
    <w:pPr>
      <w:pStyle w:val="Footer"/>
      <w:framePr w:wrap="around" w:vAnchor="text" w:hAnchor="margin" w:xAlign="right" w:y="1"/>
      <w:rPr>
        <w:rStyle w:val="PageNumber"/>
      </w:rPr>
    </w:pPr>
    <w:r>
      <w:rPr>
        <w:rStyle w:val="PageNumber"/>
      </w:rPr>
      <w:fldChar w:fldCharType="begin"/>
    </w:r>
    <w:r w:rsidR="0047421A">
      <w:rPr>
        <w:rStyle w:val="PageNumber"/>
      </w:rPr>
      <w:instrText xml:space="preserve">PAGE  </w:instrText>
    </w:r>
    <w:r>
      <w:rPr>
        <w:rStyle w:val="PageNumber"/>
      </w:rPr>
      <w:fldChar w:fldCharType="end"/>
    </w:r>
  </w:p>
  <w:p w:rsidR="0047421A" w:rsidRDefault="004742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21A" w:rsidRDefault="009F68C1" w:rsidP="0028176B">
    <w:pPr>
      <w:pStyle w:val="Footer"/>
      <w:framePr w:wrap="around" w:vAnchor="text" w:hAnchor="margin" w:xAlign="right" w:y="1"/>
      <w:rPr>
        <w:rStyle w:val="PageNumber"/>
      </w:rPr>
    </w:pPr>
    <w:r>
      <w:rPr>
        <w:rStyle w:val="PageNumber"/>
      </w:rPr>
      <w:fldChar w:fldCharType="begin"/>
    </w:r>
    <w:r w:rsidR="0047421A">
      <w:rPr>
        <w:rStyle w:val="PageNumber"/>
      </w:rPr>
      <w:instrText xml:space="preserve">PAGE  </w:instrText>
    </w:r>
    <w:r>
      <w:rPr>
        <w:rStyle w:val="PageNumber"/>
      </w:rPr>
      <w:fldChar w:fldCharType="separate"/>
    </w:r>
    <w:r w:rsidR="007C564D">
      <w:rPr>
        <w:rStyle w:val="PageNumber"/>
        <w:noProof/>
      </w:rPr>
      <w:t>38</w:t>
    </w:r>
    <w:r>
      <w:rPr>
        <w:rStyle w:val="PageNumber"/>
      </w:rPr>
      <w:fldChar w:fldCharType="end"/>
    </w:r>
  </w:p>
  <w:p w:rsidR="0047421A" w:rsidRDefault="004742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CEA" w:rsidRDefault="00DC0CEA">
      <w:r>
        <w:separator/>
      </w:r>
    </w:p>
  </w:footnote>
  <w:footnote w:type="continuationSeparator" w:id="0">
    <w:p w:rsidR="00DC0CEA" w:rsidRDefault="00DC0C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041"/>
    <w:multiLevelType w:val="hybridMultilevel"/>
    <w:tmpl w:val="7690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C3480"/>
    <w:multiLevelType w:val="hybridMultilevel"/>
    <w:tmpl w:val="A982639E"/>
    <w:lvl w:ilvl="0" w:tplc="0409000F">
      <w:start w:val="1"/>
      <w:numFmt w:val="decimal"/>
      <w:lvlText w:val="%1."/>
      <w:lvlJc w:val="left"/>
      <w:pPr>
        <w:ind w:left="1080" w:hanging="360"/>
      </w:pPr>
    </w:lvl>
    <w:lvl w:ilvl="1" w:tplc="DA02069A">
      <w:start w:val="1"/>
      <w:numFmt w:val="low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4E179F"/>
    <w:multiLevelType w:val="hybridMultilevel"/>
    <w:tmpl w:val="C7CEBE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77722DD"/>
    <w:multiLevelType w:val="hybridMultilevel"/>
    <w:tmpl w:val="716E1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2D183B"/>
    <w:multiLevelType w:val="hybridMultilevel"/>
    <w:tmpl w:val="96281E8A"/>
    <w:lvl w:ilvl="0" w:tplc="DAF22220">
      <w:start w:val="1"/>
      <w:numFmt w:val="bullet"/>
      <w:lvlText w:val="-"/>
      <w:lvlJc w:val="left"/>
      <w:pPr>
        <w:tabs>
          <w:tab w:val="num" w:pos="720"/>
        </w:tabs>
        <w:ind w:left="720" w:hanging="360"/>
      </w:pPr>
      <w:rPr>
        <w:rFonts w:ascii="Times New Roman" w:eastAsia="Times New Roman" w:hAnsi="Times New Roman" w:cs="Times New Roman" w:hint="default"/>
        <w:b/>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A5220CC"/>
    <w:multiLevelType w:val="hybridMultilevel"/>
    <w:tmpl w:val="D1B81F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E1277A"/>
    <w:multiLevelType w:val="hybridMultilevel"/>
    <w:tmpl w:val="8490F8D8"/>
    <w:lvl w:ilvl="0" w:tplc="0409000F">
      <w:start w:val="1"/>
      <w:numFmt w:val="decimal"/>
      <w:lvlText w:val="%1."/>
      <w:lvlJc w:val="left"/>
      <w:pPr>
        <w:ind w:left="720" w:hanging="360"/>
      </w:pPr>
    </w:lvl>
    <w:lvl w:ilvl="1" w:tplc="71D8CF34">
      <w:start w:val="1"/>
      <w:numFmt w:val="lowerLetter"/>
      <w:lvlText w:val="%2."/>
      <w:lvlJc w:val="left"/>
      <w:pPr>
        <w:ind w:left="810" w:hanging="360"/>
      </w:pPr>
      <w:rPr>
        <w:rFonts w:hint="default"/>
      </w:rPr>
    </w:lvl>
    <w:lvl w:ilvl="2" w:tplc="6292D01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66A0D"/>
    <w:multiLevelType w:val="hybridMultilevel"/>
    <w:tmpl w:val="4BE8529C"/>
    <w:lvl w:ilvl="0" w:tplc="71D8CF3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A4849"/>
    <w:multiLevelType w:val="hybridMultilevel"/>
    <w:tmpl w:val="B0B82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B0457B"/>
    <w:multiLevelType w:val="hybridMultilevel"/>
    <w:tmpl w:val="6BF4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F3227"/>
    <w:multiLevelType w:val="hybridMultilevel"/>
    <w:tmpl w:val="6198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55247"/>
    <w:multiLevelType w:val="hybridMultilevel"/>
    <w:tmpl w:val="786ADB32"/>
    <w:lvl w:ilvl="0" w:tplc="4C886030">
      <w:start w:val="1"/>
      <w:numFmt w:val="bullet"/>
      <w:lvlText w:val="-"/>
      <w:lvlJc w:val="left"/>
      <w:pPr>
        <w:tabs>
          <w:tab w:val="num" w:pos="700"/>
        </w:tabs>
        <w:ind w:left="700" w:hanging="340"/>
      </w:pPr>
      <w:rPr>
        <w:rFonts w:ascii="Times New Roman" w:eastAsia="Times New Roman" w:hAnsi="Times New Roman" w:cs="Times New Roman" w:hint="default"/>
        <w:b/>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58B109D"/>
    <w:multiLevelType w:val="hybridMultilevel"/>
    <w:tmpl w:val="06B2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91C0A"/>
    <w:multiLevelType w:val="hybridMultilevel"/>
    <w:tmpl w:val="BDC815D4"/>
    <w:lvl w:ilvl="0" w:tplc="6292D01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DC3931"/>
    <w:multiLevelType w:val="hybridMultilevel"/>
    <w:tmpl w:val="9D22B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EF7F30"/>
    <w:multiLevelType w:val="hybridMultilevel"/>
    <w:tmpl w:val="46EC44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0C1505"/>
    <w:multiLevelType w:val="hybridMultilevel"/>
    <w:tmpl w:val="4BE8529C"/>
    <w:lvl w:ilvl="0" w:tplc="71D8CF3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C324D1"/>
    <w:multiLevelType w:val="hybridMultilevel"/>
    <w:tmpl w:val="2E1091F4"/>
    <w:lvl w:ilvl="0" w:tplc="63F637B4">
      <w:start w:val="4"/>
      <w:numFmt w:val="lowerLetter"/>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2F2602E0"/>
    <w:multiLevelType w:val="hybridMultilevel"/>
    <w:tmpl w:val="06DEC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7C6E98"/>
    <w:multiLevelType w:val="hybridMultilevel"/>
    <w:tmpl w:val="1C96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F51470"/>
    <w:multiLevelType w:val="hybridMultilevel"/>
    <w:tmpl w:val="94389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44437"/>
    <w:multiLevelType w:val="hybridMultilevel"/>
    <w:tmpl w:val="48E29A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930D0F"/>
    <w:multiLevelType w:val="hybridMultilevel"/>
    <w:tmpl w:val="6142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6D7250"/>
    <w:multiLevelType w:val="hybridMultilevel"/>
    <w:tmpl w:val="87D80D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543E3E"/>
    <w:multiLevelType w:val="hybridMultilevel"/>
    <w:tmpl w:val="1FAC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8F021B"/>
    <w:multiLevelType w:val="hybridMultilevel"/>
    <w:tmpl w:val="F062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2608D3"/>
    <w:multiLevelType w:val="hybridMultilevel"/>
    <w:tmpl w:val="EFBE0F44"/>
    <w:lvl w:ilvl="0" w:tplc="71D8CF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FC6539"/>
    <w:multiLevelType w:val="hybridMultilevel"/>
    <w:tmpl w:val="43242A44"/>
    <w:lvl w:ilvl="0" w:tplc="04090019">
      <w:start w:val="1"/>
      <w:numFmt w:val="lowerLetter"/>
      <w:lvlText w:val="%1."/>
      <w:lvlJc w:val="left"/>
      <w:pPr>
        <w:ind w:left="108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48B10195"/>
    <w:multiLevelType w:val="hybridMultilevel"/>
    <w:tmpl w:val="1806F6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D307772"/>
    <w:multiLevelType w:val="hybridMultilevel"/>
    <w:tmpl w:val="313E83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11720AB"/>
    <w:multiLevelType w:val="hybridMultilevel"/>
    <w:tmpl w:val="F662C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188068C"/>
    <w:multiLevelType w:val="hybridMultilevel"/>
    <w:tmpl w:val="CA8C0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49229BA"/>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4C00407"/>
    <w:multiLevelType w:val="hybridMultilevel"/>
    <w:tmpl w:val="4CE8E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F0B05D7"/>
    <w:multiLevelType w:val="hybridMultilevel"/>
    <w:tmpl w:val="4BE8529C"/>
    <w:lvl w:ilvl="0" w:tplc="71D8CF3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539CC"/>
    <w:multiLevelType w:val="hybridMultilevel"/>
    <w:tmpl w:val="0B762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2DD08C2"/>
    <w:multiLevelType w:val="hybridMultilevel"/>
    <w:tmpl w:val="5FE65DB2"/>
    <w:lvl w:ilvl="0" w:tplc="366AC93E">
      <w:start w:val="5"/>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39C2755"/>
    <w:multiLevelType w:val="hybridMultilevel"/>
    <w:tmpl w:val="35844F3A"/>
    <w:lvl w:ilvl="0" w:tplc="DAF22220">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640B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9E48CD"/>
    <w:multiLevelType w:val="hybridMultilevel"/>
    <w:tmpl w:val="3C7CD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DA5ADE"/>
    <w:multiLevelType w:val="hybridMultilevel"/>
    <w:tmpl w:val="CEEE0238"/>
    <w:lvl w:ilvl="0" w:tplc="0413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062280E"/>
    <w:multiLevelType w:val="hybridMultilevel"/>
    <w:tmpl w:val="B752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BE3B0C"/>
    <w:multiLevelType w:val="hybridMultilevel"/>
    <w:tmpl w:val="F04AC578"/>
    <w:lvl w:ilvl="0" w:tplc="A5AE8CBA">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8445EB"/>
    <w:multiLevelType w:val="hybridMultilevel"/>
    <w:tmpl w:val="3328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2"/>
  </w:num>
  <w:num w:numId="4">
    <w:abstractNumId w:val="32"/>
  </w:num>
  <w:num w:numId="5">
    <w:abstractNumId w:val="43"/>
  </w:num>
  <w:num w:numId="6">
    <w:abstractNumId w:val="0"/>
  </w:num>
  <w:num w:numId="7">
    <w:abstractNumId w:val="37"/>
  </w:num>
  <w:num w:numId="8">
    <w:abstractNumId w:val="10"/>
  </w:num>
  <w:num w:numId="9">
    <w:abstractNumId w:val="27"/>
  </w:num>
  <w:num w:numId="10">
    <w:abstractNumId w:val="3"/>
  </w:num>
  <w:num w:numId="11">
    <w:abstractNumId w:val="29"/>
  </w:num>
  <w:num w:numId="12">
    <w:abstractNumId w:val="35"/>
  </w:num>
  <w:num w:numId="13">
    <w:abstractNumId w:val="39"/>
  </w:num>
  <w:num w:numId="14">
    <w:abstractNumId w:val="30"/>
  </w:num>
  <w:num w:numId="15">
    <w:abstractNumId w:val="14"/>
  </w:num>
  <w:num w:numId="16">
    <w:abstractNumId w:val="12"/>
  </w:num>
  <w:num w:numId="17">
    <w:abstractNumId w:val="6"/>
  </w:num>
  <w:num w:numId="18">
    <w:abstractNumId w:val="13"/>
  </w:num>
  <w:num w:numId="19">
    <w:abstractNumId w:val="15"/>
  </w:num>
  <w:num w:numId="20">
    <w:abstractNumId w:val="22"/>
  </w:num>
  <w:num w:numId="21">
    <w:abstractNumId w:val="20"/>
  </w:num>
  <w:num w:numId="22">
    <w:abstractNumId w:val="16"/>
  </w:num>
  <w:num w:numId="23">
    <w:abstractNumId w:val="34"/>
  </w:num>
  <w:num w:numId="24">
    <w:abstractNumId w:val="7"/>
  </w:num>
  <w:num w:numId="25">
    <w:abstractNumId w:val="26"/>
  </w:num>
  <w:num w:numId="26">
    <w:abstractNumId w:val="17"/>
  </w:num>
  <w:num w:numId="27">
    <w:abstractNumId w:val="8"/>
  </w:num>
  <w:num w:numId="28">
    <w:abstractNumId w:val="28"/>
  </w:num>
  <w:num w:numId="29">
    <w:abstractNumId w:val="41"/>
  </w:num>
  <w:num w:numId="30">
    <w:abstractNumId w:val="19"/>
  </w:num>
  <w:num w:numId="31">
    <w:abstractNumId w:val="40"/>
  </w:num>
  <w:num w:numId="32">
    <w:abstractNumId w:val="18"/>
  </w:num>
  <w:num w:numId="33">
    <w:abstractNumId w:val="1"/>
  </w:num>
  <w:num w:numId="34">
    <w:abstractNumId w:val="5"/>
  </w:num>
  <w:num w:numId="35">
    <w:abstractNumId w:val="21"/>
  </w:num>
  <w:num w:numId="36">
    <w:abstractNumId w:val="23"/>
  </w:num>
  <w:num w:numId="37">
    <w:abstractNumId w:val="33"/>
  </w:num>
  <w:num w:numId="38">
    <w:abstractNumId w:val="31"/>
  </w:num>
  <w:num w:numId="39">
    <w:abstractNumId w:val="42"/>
  </w:num>
  <w:num w:numId="40">
    <w:abstractNumId w:val="36"/>
  </w:num>
  <w:num w:numId="41">
    <w:abstractNumId w:val="24"/>
  </w:num>
  <w:num w:numId="42">
    <w:abstractNumId w:val="38"/>
  </w:num>
  <w:num w:numId="43">
    <w:abstractNumId w:val="25"/>
  </w:num>
  <w:num w:numId="44">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72A98"/>
    <w:rsid w:val="000121B4"/>
    <w:rsid w:val="00015A60"/>
    <w:rsid w:val="00017EE8"/>
    <w:rsid w:val="000206D6"/>
    <w:rsid w:val="00023068"/>
    <w:rsid w:val="0002523C"/>
    <w:rsid w:val="00030282"/>
    <w:rsid w:val="000305E8"/>
    <w:rsid w:val="0004125E"/>
    <w:rsid w:val="00045A7C"/>
    <w:rsid w:val="00045DE7"/>
    <w:rsid w:val="00051DD9"/>
    <w:rsid w:val="000613E6"/>
    <w:rsid w:val="00064940"/>
    <w:rsid w:val="000652AC"/>
    <w:rsid w:val="00072769"/>
    <w:rsid w:val="00076D60"/>
    <w:rsid w:val="000774A2"/>
    <w:rsid w:val="00080B8C"/>
    <w:rsid w:val="00080F9C"/>
    <w:rsid w:val="00086193"/>
    <w:rsid w:val="00086405"/>
    <w:rsid w:val="000930B9"/>
    <w:rsid w:val="0009473F"/>
    <w:rsid w:val="00097A03"/>
    <w:rsid w:val="000A190C"/>
    <w:rsid w:val="000A1D75"/>
    <w:rsid w:val="000A78E6"/>
    <w:rsid w:val="000B49B4"/>
    <w:rsid w:val="000C081D"/>
    <w:rsid w:val="000C11D2"/>
    <w:rsid w:val="000C16B7"/>
    <w:rsid w:val="000C4729"/>
    <w:rsid w:val="000C64C5"/>
    <w:rsid w:val="000D0181"/>
    <w:rsid w:val="000D6076"/>
    <w:rsid w:val="000E3249"/>
    <w:rsid w:val="000F17CC"/>
    <w:rsid w:val="00105B17"/>
    <w:rsid w:val="00106091"/>
    <w:rsid w:val="00106208"/>
    <w:rsid w:val="001062FE"/>
    <w:rsid w:val="001201F9"/>
    <w:rsid w:val="00121C28"/>
    <w:rsid w:val="00124896"/>
    <w:rsid w:val="001249A8"/>
    <w:rsid w:val="001253EF"/>
    <w:rsid w:val="0013402E"/>
    <w:rsid w:val="00135C32"/>
    <w:rsid w:val="001454DE"/>
    <w:rsid w:val="00146F17"/>
    <w:rsid w:val="001517E5"/>
    <w:rsid w:val="00151D1C"/>
    <w:rsid w:val="0015330B"/>
    <w:rsid w:val="00153575"/>
    <w:rsid w:val="00157045"/>
    <w:rsid w:val="001675B4"/>
    <w:rsid w:val="0018236D"/>
    <w:rsid w:val="0018438C"/>
    <w:rsid w:val="00186B81"/>
    <w:rsid w:val="001B699E"/>
    <w:rsid w:val="001C2F48"/>
    <w:rsid w:val="001D309F"/>
    <w:rsid w:val="001D33FD"/>
    <w:rsid w:val="001D57B2"/>
    <w:rsid w:val="001F08C7"/>
    <w:rsid w:val="001F329E"/>
    <w:rsid w:val="001F3330"/>
    <w:rsid w:val="001F76A8"/>
    <w:rsid w:val="00204663"/>
    <w:rsid w:val="00205ED1"/>
    <w:rsid w:val="00207517"/>
    <w:rsid w:val="00212777"/>
    <w:rsid w:val="00212808"/>
    <w:rsid w:val="00213E77"/>
    <w:rsid w:val="002157AC"/>
    <w:rsid w:val="00221367"/>
    <w:rsid w:val="00221A33"/>
    <w:rsid w:val="00222C7F"/>
    <w:rsid w:val="00226606"/>
    <w:rsid w:val="00230384"/>
    <w:rsid w:val="00236ECA"/>
    <w:rsid w:val="00247162"/>
    <w:rsid w:val="00247735"/>
    <w:rsid w:val="00253A76"/>
    <w:rsid w:val="002556B6"/>
    <w:rsid w:val="002574B4"/>
    <w:rsid w:val="00261687"/>
    <w:rsid w:val="002637E5"/>
    <w:rsid w:val="002670F8"/>
    <w:rsid w:val="002673E8"/>
    <w:rsid w:val="00267532"/>
    <w:rsid w:val="00275219"/>
    <w:rsid w:val="002774AC"/>
    <w:rsid w:val="0027774C"/>
    <w:rsid w:val="0028176B"/>
    <w:rsid w:val="00284FA8"/>
    <w:rsid w:val="00285FA2"/>
    <w:rsid w:val="0028619B"/>
    <w:rsid w:val="00287CC6"/>
    <w:rsid w:val="00290914"/>
    <w:rsid w:val="002A17F6"/>
    <w:rsid w:val="002A46D1"/>
    <w:rsid w:val="002A5E26"/>
    <w:rsid w:val="002B0E89"/>
    <w:rsid w:val="002B21C4"/>
    <w:rsid w:val="002B4F85"/>
    <w:rsid w:val="002B72A8"/>
    <w:rsid w:val="002C3D6C"/>
    <w:rsid w:val="002C54A8"/>
    <w:rsid w:val="002C6F29"/>
    <w:rsid w:val="002D7292"/>
    <w:rsid w:val="002D77E3"/>
    <w:rsid w:val="002E05AB"/>
    <w:rsid w:val="002E1D62"/>
    <w:rsid w:val="002E4741"/>
    <w:rsid w:val="002F0AE8"/>
    <w:rsid w:val="002F2C32"/>
    <w:rsid w:val="002F3E85"/>
    <w:rsid w:val="002F61E0"/>
    <w:rsid w:val="003110AC"/>
    <w:rsid w:val="00321234"/>
    <w:rsid w:val="003221D0"/>
    <w:rsid w:val="0032261F"/>
    <w:rsid w:val="00322634"/>
    <w:rsid w:val="0033058F"/>
    <w:rsid w:val="00331419"/>
    <w:rsid w:val="00333C28"/>
    <w:rsid w:val="00335CDF"/>
    <w:rsid w:val="00337838"/>
    <w:rsid w:val="00340AA4"/>
    <w:rsid w:val="00343529"/>
    <w:rsid w:val="00344958"/>
    <w:rsid w:val="00344CF1"/>
    <w:rsid w:val="003460E5"/>
    <w:rsid w:val="003465E2"/>
    <w:rsid w:val="00346F95"/>
    <w:rsid w:val="00350A9D"/>
    <w:rsid w:val="00352F02"/>
    <w:rsid w:val="00363FB2"/>
    <w:rsid w:val="00366C00"/>
    <w:rsid w:val="003701BF"/>
    <w:rsid w:val="00370D27"/>
    <w:rsid w:val="00371DE5"/>
    <w:rsid w:val="0037261C"/>
    <w:rsid w:val="003726F2"/>
    <w:rsid w:val="0037279A"/>
    <w:rsid w:val="0038291B"/>
    <w:rsid w:val="003836C9"/>
    <w:rsid w:val="00383FFB"/>
    <w:rsid w:val="00387F91"/>
    <w:rsid w:val="003907A8"/>
    <w:rsid w:val="00392A0F"/>
    <w:rsid w:val="003937D2"/>
    <w:rsid w:val="003954A2"/>
    <w:rsid w:val="003A10BD"/>
    <w:rsid w:val="003B61E6"/>
    <w:rsid w:val="003C0EB4"/>
    <w:rsid w:val="003D0625"/>
    <w:rsid w:val="003D0663"/>
    <w:rsid w:val="003D0693"/>
    <w:rsid w:val="003F0DD0"/>
    <w:rsid w:val="003F270A"/>
    <w:rsid w:val="003F301F"/>
    <w:rsid w:val="003F3107"/>
    <w:rsid w:val="003F4808"/>
    <w:rsid w:val="004011F4"/>
    <w:rsid w:val="004029DF"/>
    <w:rsid w:val="00402A6E"/>
    <w:rsid w:val="00404A80"/>
    <w:rsid w:val="004079FA"/>
    <w:rsid w:val="00413FCF"/>
    <w:rsid w:val="0042007C"/>
    <w:rsid w:val="00422E73"/>
    <w:rsid w:val="004230A2"/>
    <w:rsid w:val="004238D7"/>
    <w:rsid w:val="0042764C"/>
    <w:rsid w:val="00430781"/>
    <w:rsid w:val="00431EA8"/>
    <w:rsid w:val="004374A7"/>
    <w:rsid w:val="00445C5E"/>
    <w:rsid w:val="00456EDC"/>
    <w:rsid w:val="00461992"/>
    <w:rsid w:val="00473F70"/>
    <w:rsid w:val="0047421A"/>
    <w:rsid w:val="0047636C"/>
    <w:rsid w:val="00481DB5"/>
    <w:rsid w:val="0048760E"/>
    <w:rsid w:val="00487DFF"/>
    <w:rsid w:val="004908EF"/>
    <w:rsid w:val="00496EA0"/>
    <w:rsid w:val="00497ED4"/>
    <w:rsid w:val="004A152F"/>
    <w:rsid w:val="004A1DD6"/>
    <w:rsid w:val="004A37E9"/>
    <w:rsid w:val="004A49D8"/>
    <w:rsid w:val="004B093B"/>
    <w:rsid w:val="004B4E7D"/>
    <w:rsid w:val="004B5209"/>
    <w:rsid w:val="004B60F5"/>
    <w:rsid w:val="004C0ACD"/>
    <w:rsid w:val="004C21AC"/>
    <w:rsid w:val="004D0B69"/>
    <w:rsid w:val="004D6A27"/>
    <w:rsid w:val="004E2814"/>
    <w:rsid w:val="004F149E"/>
    <w:rsid w:val="004F5978"/>
    <w:rsid w:val="00500220"/>
    <w:rsid w:val="005025D9"/>
    <w:rsid w:val="00502914"/>
    <w:rsid w:val="00504012"/>
    <w:rsid w:val="0050716E"/>
    <w:rsid w:val="005203A8"/>
    <w:rsid w:val="00522739"/>
    <w:rsid w:val="00523ECD"/>
    <w:rsid w:val="00527A5F"/>
    <w:rsid w:val="00534149"/>
    <w:rsid w:val="00540E65"/>
    <w:rsid w:val="005436A4"/>
    <w:rsid w:val="0054440F"/>
    <w:rsid w:val="00547006"/>
    <w:rsid w:val="00561DAB"/>
    <w:rsid w:val="00567E64"/>
    <w:rsid w:val="00570AB1"/>
    <w:rsid w:val="005716F7"/>
    <w:rsid w:val="00581505"/>
    <w:rsid w:val="0058519C"/>
    <w:rsid w:val="005857C8"/>
    <w:rsid w:val="00590BA6"/>
    <w:rsid w:val="005947DF"/>
    <w:rsid w:val="005A2A6E"/>
    <w:rsid w:val="005A2C44"/>
    <w:rsid w:val="005A43F2"/>
    <w:rsid w:val="005A570D"/>
    <w:rsid w:val="005A6203"/>
    <w:rsid w:val="005A633B"/>
    <w:rsid w:val="005A7B3A"/>
    <w:rsid w:val="005B0655"/>
    <w:rsid w:val="005B172D"/>
    <w:rsid w:val="005B49A7"/>
    <w:rsid w:val="005D0961"/>
    <w:rsid w:val="005D664D"/>
    <w:rsid w:val="005D7239"/>
    <w:rsid w:val="005E31C1"/>
    <w:rsid w:val="005E3EED"/>
    <w:rsid w:val="005F3505"/>
    <w:rsid w:val="005F6462"/>
    <w:rsid w:val="005F73FE"/>
    <w:rsid w:val="005F74C0"/>
    <w:rsid w:val="006012D1"/>
    <w:rsid w:val="00602F70"/>
    <w:rsid w:val="0061036D"/>
    <w:rsid w:val="0061335A"/>
    <w:rsid w:val="0061484B"/>
    <w:rsid w:val="0062081D"/>
    <w:rsid w:val="00626090"/>
    <w:rsid w:val="006329C5"/>
    <w:rsid w:val="00632AEA"/>
    <w:rsid w:val="00637E39"/>
    <w:rsid w:val="00640460"/>
    <w:rsid w:val="00643B75"/>
    <w:rsid w:val="00643B77"/>
    <w:rsid w:val="00646349"/>
    <w:rsid w:val="00650938"/>
    <w:rsid w:val="00652749"/>
    <w:rsid w:val="00652A27"/>
    <w:rsid w:val="00652D01"/>
    <w:rsid w:val="00653626"/>
    <w:rsid w:val="00656A3D"/>
    <w:rsid w:val="00665E8D"/>
    <w:rsid w:val="00682EA6"/>
    <w:rsid w:val="00684CE8"/>
    <w:rsid w:val="00690082"/>
    <w:rsid w:val="00690920"/>
    <w:rsid w:val="00694CC5"/>
    <w:rsid w:val="006A139A"/>
    <w:rsid w:val="006B274C"/>
    <w:rsid w:val="006B46F9"/>
    <w:rsid w:val="006C0BA2"/>
    <w:rsid w:val="006C6A67"/>
    <w:rsid w:val="006D1849"/>
    <w:rsid w:val="006D4017"/>
    <w:rsid w:val="006D6A6D"/>
    <w:rsid w:val="006E249E"/>
    <w:rsid w:val="006E7DD3"/>
    <w:rsid w:val="006F2471"/>
    <w:rsid w:val="006F78CC"/>
    <w:rsid w:val="0070132F"/>
    <w:rsid w:val="00704200"/>
    <w:rsid w:val="0070466C"/>
    <w:rsid w:val="00711894"/>
    <w:rsid w:val="00714020"/>
    <w:rsid w:val="00716DAA"/>
    <w:rsid w:val="0071735F"/>
    <w:rsid w:val="0072298A"/>
    <w:rsid w:val="00726FA6"/>
    <w:rsid w:val="00747811"/>
    <w:rsid w:val="00747EE2"/>
    <w:rsid w:val="00750C7E"/>
    <w:rsid w:val="00750E76"/>
    <w:rsid w:val="00751D61"/>
    <w:rsid w:val="00751DEB"/>
    <w:rsid w:val="007613BD"/>
    <w:rsid w:val="00761433"/>
    <w:rsid w:val="00762136"/>
    <w:rsid w:val="007637FA"/>
    <w:rsid w:val="00771D47"/>
    <w:rsid w:val="0077566F"/>
    <w:rsid w:val="007762C0"/>
    <w:rsid w:val="00776F6D"/>
    <w:rsid w:val="007814E7"/>
    <w:rsid w:val="00784BCB"/>
    <w:rsid w:val="00796FCD"/>
    <w:rsid w:val="00796FF9"/>
    <w:rsid w:val="007A20D2"/>
    <w:rsid w:val="007B14BF"/>
    <w:rsid w:val="007B2022"/>
    <w:rsid w:val="007B2275"/>
    <w:rsid w:val="007B233A"/>
    <w:rsid w:val="007B6052"/>
    <w:rsid w:val="007C0303"/>
    <w:rsid w:val="007C3710"/>
    <w:rsid w:val="007C564D"/>
    <w:rsid w:val="007C644F"/>
    <w:rsid w:val="007C6D14"/>
    <w:rsid w:val="007C6F32"/>
    <w:rsid w:val="007D3460"/>
    <w:rsid w:val="007D76F6"/>
    <w:rsid w:val="007E0FBA"/>
    <w:rsid w:val="007E302B"/>
    <w:rsid w:val="007E37FC"/>
    <w:rsid w:val="007F0CC2"/>
    <w:rsid w:val="007F3EE3"/>
    <w:rsid w:val="008006D2"/>
    <w:rsid w:val="00800A88"/>
    <w:rsid w:val="008047D0"/>
    <w:rsid w:val="00805B64"/>
    <w:rsid w:val="00805C04"/>
    <w:rsid w:val="00806281"/>
    <w:rsid w:val="00811270"/>
    <w:rsid w:val="00825B43"/>
    <w:rsid w:val="00826686"/>
    <w:rsid w:val="00826E99"/>
    <w:rsid w:val="00826F0C"/>
    <w:rsid w:val="00827107"/>
    <w:rsid w:val="00831244"/>
    <w:rsid w:val="008431C7"/>
    <w:rsid w:val="008435D5"/>
    <w:rsid w:val="00876F8A"/>
    <w:rsid w:val="00884791"/>
    <w:rsid w:val="00887046"/>
    <w:rsid w:val="00887671"/>
    <w:rsid w:val="00892763"/>
    <w:rsid w:val="00895313"/>
    <w:rsid w:val="008A0771"/>
    <w:rsid w:val="008A67F4"/>
    <w:rsid w:val="008B0578"/>
    <w:rsid w:val="008B20E9"/>
    <w:rsid w:val="008B6C59"/>
    <w:rsid w:val="008C274F"/>
    <w:rsid w:val="008C5666"/>
    <w:rsid w:val="008C6F5D"/>
    <w:rsid w:val="008D09B0"/>
    <w:rsid w:val="008D48C5"/>
    <w:rsid w:val="008D655A"/>
    <w:rsid w:val="008E2D30"/>
    <w:rsid w:val="008E59E1"/>
    <w:rsid w:val="008F0D96"/>
    <w:rsid w:val="008F1BD1"/>
    <w:rsid w:val="008F23A5"/>
    <w:rsid w:val="008F7B26"/>
    <w:rsid w:val="0090086A"/>
    <w:rsid w:val="00902870"/>
    <w:rsid w:val="009062E3"/>
    <w:rsid w:val="00917642"/>
    <w:rsid w:val="00921A53"/>
    <w:rsid w:val="00922A08"/>
    <w:rsid w:val="0092699E"/>
    <w:rsid w:val="009305E7"/>
    <w:rsid w:val="00933D40"/>
    <w:rsid w:val="00935400"/>
    <w:rsid w:val="009414A7"/>
    <w:rsid w:val="00942F78"/>
    <w:rsid w:val="00944B95"/>
    <w:rsid w:val="0094602D"/>
    <w:rsid w:val="0095541E"/>
    <w:rsid w:val="0097063D"/>
    <w:rsid w:val="009725EB"/>
    <w:rsid w:val="00973800"/>
    <w:rsid w:val="0098043D"/>
    <w:rsid w:val="00980B56"/>
    <w:rsid w:val="0099615B"/>
    <w:rsid w:val="009977EB"/>
    <w:rsid w:val="009A37EA"/>
    <w:rsid w:val="009A4851"/>
    <w:rsid w:val="009A4FB0"/>
    <w:rsid w:val="009A5362"/>
    <w:rsid w:val="009A53B0"/>
    <w:rsid w:val="009A7446"/>
    <w:rsid w:val="009B3389"/>
    <w:rsid w:val="009B4D3D"/>
    <w:rsid w:val="009C47D2"/>
    <w:rsid w:val="009C6674"/>
    <w:rsid w:val="009D0D83"/>
    <w:rsid w:val="009D7EAD"/>
    <w:rsid w:val="009E15E4"/>
    <w:rsid w:val="009E6AEC"/>
    <w:rsid w:val="009F0ACE"/>
    <w:rsid w:val="009F0F46"/>
    <w:rsid w:val="009F0FBF"/>
    <w:rsid w:val="009F68C1"/>
    <w:rsid w:val="00A00FD9"/>
    <w:rsid w:val="00A10A5D"/>
    <w:rsid w:val="00A25583"/>
    <w:rsid w:val="00A30005"/>
    <w:rsid w:val="00A31051"/>
    <w:rsid w:val="00A32B64"/>
    <w:rsid w:val="00A33DF9"/>
    <w:rsid w:val="00A354B7"/>
    <w:rsid w:val="00A403C3"/>
    <w:rsid w:val="00A469B5"/>
    <w:rsid w:val="00A513C8"/>
    <w:rsid w:val="00A51FCD"/>
    <w:rsid w:val="00A56012"/>
    <w:rsid w:val="00A67598"/>
    <w:rsid w:val="00A702A3"/>
    <w:rsid w:val="00A72DD5"/>
    <w:rsid w:val="00A75D16"/>
    <w:rsid w:val="00A760F9"/>
    <w:rsid w:val="00A76E14"/>
    <w:rsid w:val="00A91BCD"/>
    <w:rsid w:val="00A93E49"/>
    <w:rsid w:val="00A9713A"/>
    <w:rsid w:val="00AA4409"/>
    <w:rsid w:val="00AA46A9"/>
    <w:rsid w:val="00AB0108"/>
    <w:rsid w:val="00AC6AF2"/>
    <w:rsid w:val="00AD65FA"/>
    <w:rsid w:val="00AD75DF"/>
    <w:rsid w:val="00AE1152"/>
    <w:rsid w:val="00AE454B"/>
    <w:rsid w:val="00B02B50"/>
    <w:rsid w:val="00B07168"/>
    <w:rsid w:val="00B07FAD"/>
    <w:rsid w:val="00B12C61"/>
    <w:rsid w:val="00B170BD"/>
    <w:rsid w:val="00B176C7"/>
    <w:rsid w:val="00B20B46"/>
    <w:rsid w:val="00B22AC6"/>
    <w:rsid w:val="00B31B37"/>
    <w:rsid w:val="00B32A47"/>
    <w:rsid w:val="00B361E9"/>
    <w:rsid w:val="00B47238"/>
    <w:rsid w:val="00B50051"/>
    <w:rsid w:val="00B518BB"/>
    <w:rsid w:val="00B60829"/>
    <w:rsid w:val="00B6195B"/>
    <w:rsid w:val="00B61F98"/>
    <w:rsid w:val="00B70996"/>
    <w:rsid w:val="00B74BF0"/>
    <w:rsid w:val="00B76A60"/>
    <w:rsid w:val="00B76C09"/>
    <w:rsid w:val="00B80761"/>
    <w:rsid w:val="00B8108E"/>
    <w:rsid w:val="00B81D1F"/>
    <w:rsid w:val="00B913F1"/>
    <w:rsid w:val="00B93134"/>
    <w:rsid w:val="00B94C5C"/>
    <w:rsid w:val="00BA0AA1"/>
    <w:rsid w:val="00BA1A15"/>
    <w:rsid w:val="00BA58C1"/>
    <w:rsid w:val="00BA647C"/>
    <w:rsid w:val="00BB3B5E"/>
    <w:rsid w:val="00BB42E0"/>
    <w:rsid w:val="00BC0F22"/>
    <w:rsid w:val="00BE0568"/>
    <w:rsid w:val="00BF0E9E"/>
    <w:rsid w:val="00BF73CA"/>
    <w:rsid w:val="00C0359A"/>
    <w:rsid w:val="00C05501"/>
    <w:rsid w:val="00C078AC"/>
    <w:rsid w:val="00C11A7E"/>
    <w:rsid w:val="00C14CD3"/>
    <w:rsid w:val="00C22CC7"/>
    <w:rsid w:val="00C22D77"/>
    <w:rsid w:val="00C3074B"/>
    <w:rsid w:val="00C3516C"/>
    <w:rsid w:val="00C36215"/>
    <w:rsid w:val="00C36A44"/>
    <w:rsid w:val="00C5024D"/>
    <w:rsid w:val="00C56200"/>
    <w:rsid w:val="00C57467"/>
    <w:rsid w:val="00C618CE"/>
    <w:rsid w:val="00C629F5"/>
    <w:rsid w:val="00C70DCE"/>
    <w:rsid w:val="00C729E0"/>
    <w:rsid w:val="00C72A98"/>
    <w:rsid w:val="00C818F1"/>
    <w:rsid w:val="00C87B20"/>
    <w:rsid w:val="00C905D9"/>
    <w:rsid w:val="00C90CA0"/>
    <w:rsid w:val="00C93CC6"/>
    <w:rsid w:val="00C97192"/>
    <w:rsid w:val="00CA3F7D"/>
    <w:rsid w:val="00CA4E97"/>
    <w:rsid w:val="00CB5F21"/>
    <w:rsid w:val="00CB6D5A"/>
    <w:rsid w:val="00CC1508"/>
    <w:rsid w:val="00CD2CB0"/>
    <w:rsid w:val="00CD55DB"/>
    <w:rsid w:val="00CD7D52"/>
    <w:rsid w:val="00CE1205"/>
    <w:rsid w:val="00CE4929"/>
    <w:rsid w:val="00CE58C9"/>
    <w:rsid w:val="00CE7DF7"/>
    <w:rsid w:val="00CF067E"/>
    <w:rsid w:val="00CF21AB"/>
    <w:rsid w:val="00D02EAB"/>
    <w:rsid w:val="00D04907"/>
    <w:rsid w:val="00D14F43"/>
    <w:rsid w:val="00D17F61"/>
    <w:rsid w:val="00D21DE9"/>
    <w:rsid w:val="00D24234"/>
    <w:rsid w:val="00D2598E"/>
    <w:rsid w:val="00D27150"/>
    <w:rsid w:val="00D3520F"/>
    <w:rsid w:val="00D46B3C"/>
    <w:rsid w:val="00D46F4E"/>
    <w:rsid w:val="00D636B1"/>
    <w:rsid w:val="00D6460D"/>
    <w:rsid w:val="00D71AF3"/>
    <w:rsid w:val="00D77DAB"/>
    <w:rsid w:val="00D81BC7"/>
    <w:rsid w:val="00D8315F"/>
    <w:rsid w:val="00D842FC"/>
    <w:rsid w:val="00D854AC"/>
    <w:rsid w:val="00D85961"/>
    <w:rsid w:val="00D879FE"/>
    <w:rsid w:val="00D918CF"/>
    <w:rsid w:val="00D91ABA"/>
    <w:rsid w:val="00D94AC2"/>
    <w:rsid w:val="00DA6600"/>
    <w:rsid w:val="00DA7EE7"/>
    <w:rsid w:val="00DB17C2"/>
    <w:rsid w:val="00DB6255"/>
    <w:rsid w:val="00DC0CEA"/>
    <w:rsid w:val="00DC289C"/>
    <w:rsid w:val="00DC55A9"/>
    <w:rsid w:val="00DC5EF7"/>
    <w:rsid w:val="00DC5FEF"/>
    <w:rsid w:val="00DC6CA0"/>
    <w:rsid w:val="00DC7690"/>
    <w:rsid w:val="00DD0EF2"/>
    <w:rsid w:val="00DD337E"/>
    <w:rsid w:val="00DD71D3"/>
    <w:rsid w:val="00DF14D4"/>
    <w:rsid w:val="00DF4645"/>
    <w:rsid w:val="00E013E6"/>
    <w:rsid w:val="00E01B09"/>
    <w:rsid w:val="00E067A2"/>
    <w:rsid w:val="00E120EB"/>
    <w:rsid w:val="00E148E7"/>
    <w:rsid w:val="00E16B86"/>
    <w:rsid w:val="00E24D49"/>
    <w:rsid w:val="00E2504E"/>
    <w:rsid w:val="00E33F09"/>
    <w:rsid w:val="00E4216A"/>
    <w:rsid w:val="00E43198"/>
    <w:rsid w:val="00E43A80"/>
    <w:rsid w:val="00E45946"/>
    <w:rsid w:val="00E4605B"/>
    <w:rsid w:val="00E54F20"/>
    <w:rsid w:val="00E55781"/>
    <w:rsid w:val="00E66EFD"/>
    <w:rsid w:val="00E70DD9"/>
    <w:rsid w:val="00E7401D"/>
    <w:rsid w:val="00E777C6"/>
    <w:rsid w:val="00E77EBE"/>
    <w:rsid w:val="00E82C23"/>
    <w:rsid w:val="00E8334D"/>
    <w:rsid w:val="00E85D91"/>
    <w:rsid w:val="00E877F8"/>
    <w:rsid w:val="00E9092C"/>
    <w:rsid w:val="00E90C9B"/>
    <w:rsid w:val="00E9284D"/>
    <w:rsid w:val="00E9540D"/>
    <w:rsid w:val="00E9548E"/>
    <w:rsid w:val="00E95D73"/>
    <w:rsid w:val="00E9746C"/>
    <w:rsid w:val="00EA2C43"/>
    <w:rsid w:val="00EA39A8"/>
    <w:rsid w:val="00EA7B2E"/>
    <w:rsid w:val="00EB31B7"/>
    <w:rsid w:val="00EB48C4"/>
    <w:rsid w:val="00EC5F11"/>
    <w:rsid w:val="00EC5FD5"/>
    <w:rsid w:val="00EC74F9"/>
    <w:rsid w:val="00ED3F8C"/>
    <w:rsid w:val="00EE2DCA"/>
    <w:rsid w:val="00EE6C96"/>
    <w:rsid w:val="00EE70F1"/>
    <w:rsid w:val="00EF3CE8"/>
    <w:rsid w:val="00EF5DC6"/>
    <w:rsid w:val="00EF6372"/>
    <w:rsid w:val="00F06D2C"/>
    <w:rsid w:val="00F1114D"/>
    <w:rsid w:val="00F15567"/>
    <w:rsid w:val="00F17959"/>
    <w:rsid w:val="00F21577"/>
    <w:rsid w:val="00F2269F"/>
    <w:rsid w:val="00F23B27"/>
    <w:rsid w:val="00F24CD8"/>
    <w:rsid w:val="00F37C1D"/>
    <w:rsid w:val="00F4238A"/>
    <w:rsid w:val="00F423CD"/>
    <w:rsid w:val="00F55284"/>
    <w:rsid w:val="00F61A6E"/>
    <w:rsid w:val="00F660AA"/>
    <w:rsid w:val="00F71495"/>
    <w:rsid w:val="00F80D81"/>
    <w:rsid w:val="00F8227E"/>
    <w:rsid w:val="00F826F1"/>
    <w:rsid w:val="00F83450"/>
    <w:rsid w:val="00F83486"/>
    <w:rsid w:val="00F87265"/>
    <w:rsid w:val="00F90DEF"/>
    <w:rsid w:val="00F967F7"/>
    <w:rsid w:val="00FA4CFC"/>
    <w:rsid w:val="00FA76D8"/>
    <w:rsid w:val="00FB2F52"/>
    <w:rsid w:val="00FB5277"/>
    <w:rsid w:val="00FB6604"/>
    <w:rsid w:val="00FC3526"/>
    <w:rsid w:val="00FC3A37"/>
    <w:rsid w:val="00FC41E5"/>
    <w:rsid w:val="00FD0EE4"/>
    <w:rsid w:val="00FD1C10"/>
    <w:rsid w:val="00FD3664"/>
    <w:rsid w:val="00FD5935"/>
    <w:rsid w:val="00FD7081"/>
    <w:rsid w:val="00FE6529"/>
    <w:rsid w:val="00FF361E"/>
    <w:rsid w:val="00FF4254"/>
    <w:rsid w:val="00FF45B3"/>
    <w:rsid w:val="00FF60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fillcolor="white">
      <v:fill color="white"/>
      <o:colormru v:ext="edit" colors="#8ff4ff,#ddd,#ffc9c9,#ffe7e7,#feffdb,#899fff,#ff9f9f,#c7c7c7"/>
      <o:colormenu v:ext="edit" strokecolor="none"/>
    </o:shapedefaults>
    <o:shapelayout v:ext="edit">
      <o:idmap v:ext="edit" data="1"/>
      <o:rules v:ext="edit">
        <o:r id="V:Rule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49A7"/>
    <w:rPr>
      <w:sz w:val="24"/>
      <w:szCs w:val="24"/>
    </w:rPr>
  </w:style>
  <w:style w:type="paragraph" w:styleId="Heading1">
    <w:name w:val="heading 1"/>
    <w:basedOn w:val="Normal"/>
    <w:next w:val="Normal"/>
    <w:link w:val="Heading1Char"/>
    <w:uiPriority w:val="9"/>
    <w:qFormat/>
    <w:rsid w:val="005B49A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5B49A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B49A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aliases w:val=" vooraf opgemaakt"/>
    <w:basedOn w:val="Normal"/>
    <w:rsid w:val="005B4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basedOn w:val="DefaultParagraphFont"/>
    <w:uiPriority w:val="99"/>
    <w:rsid w:val="005B49A7"/>
    <w:rPr>
      <w:color w:val="0000FF"/>
      <w:u w:val="single"/>
    </w:rPr>
  </w:style>
  <w:style w:type="character" w:styleId="FollowedHyperlink">
    <w:name w:val="FollowedHyperlink"/>
    <w:basedOn w:val="DefaultParagraphFont"/>
    <w:rsid w:val="005B49A7"/>
    <w:rPr>
      <w:color w:val="800080"/>
      <w:u w:val="single"/>
    </w:rPr>
  </w:style>
  <w:style w:type="paragraph" w:styleId="TOC1">
    <w:name w:val="toc 1"/>
    <w:basedOn w:val="Normal"/>
    <w:next w:val="Normal"/>
    <w:autoRedefine/>
    <w:uiPriority w:val="39"/>
    <w:qFormat/>
    <w:rsid w:val="00D46B3C"/>
    <w:pPr>
      <w:tabs>
        <w:tab w:val="right" w:leader="dot" w:pos="7560"/>
      </w:tabs>
      <w:spacing w:after="100"/>
      <w:ind w:right="51"/>
    </w:pPr>
    <w:rPr>
      <w:b/>
      <w:sz w:val="20"/>
    </w:rPr>
  </w:style>
  <w:style w:type="paragraph" w:styleId="TOC2">
    <w:name w:val="toc 2"/>
    <w:basedOn w:val="Normal"/>
    <w:next w:val="Normal"/>
    <w:autoRedefine/>
    <w:uiPriority w:val="39"/>
    <w:qFormat/>
    <w:rsid w:val="007A20D2"/>
    <w:pPr>
      <w:tabs>
        <w:tab w:val="right" w:leader="dot" w:pos="7560"/>
      </w:tabs>
      <w:spacing w:before="120" w:after="120"/>
      <w:ind w:left="540" w:right="49" w:hanging="180"/>
    </w:pPr>
    <w:rPr>
      <w:sz w:val="20"/>
    </w:rPr>
  </w:style>
  <w:style w:type="paragraph" w:styleId="TOC3">
    <w:name w:val="toc 3"/>
    <w:basedOn w:val="Normal"/>
    <w:next w:val="Normal"/>
    <w:autoRedefine/>
    <w:uiPriority w:val="39"/>
    <w:rsid w:val="007A20D2"/>
    <w:pPr>
      <w:tabs>
        <w:tab w:val="right" w:leader="dot" w:pos="7560"/>
      </w:tabs>
      <w:spacing w:before="120" w:after="120"/>
      <w:ind w:left="720"/>
    </w:pPr>
    <w:rPr>
      <w:sz w:val="20"/>
    </w:rPr>
  </w:style>
  <w:style w:type="character" w:customStyle="1" w:styleId="Kop1Char">
    <w:name w:val="Kop 1 Char"/>
    <w:basedOn w:val="DefaultParagraphFont"/>
    <w:rsid w:val="005B49A7"/>
    <w:rPr>
      <w:rFonts w:ascii="Arial" w:hAnsi="Arial" w:cs="Arial"/>
      <w:b/>
      <w:bCs/>
      <w:kern w:val="32"/>
      <w:sz w:val="32"/>
      <w:szCs w:val="32"/>
      <w:lang w:val="nl-NL" w:eastAsia="nl-NL" w:bidi="ar-SA"/>
    </w:rPr>
  </w:style>
  <w:style w:type="paragraph" w:styleId="NormalWeb">
    <w:name w:val="Normal (Web)"/>
    <w:basedOn w:val="Normal"/>
    <w:rsid w:val="005B49A7"/>
    <w:pPr>
      <w:spacing w:before="100" w:beforeAutospacing="1" w:after="100" w:afterAutospacing="1"/>
    </w:pPr>
  </w:style>
  <w:style w:type="paragraph" w:customStyle="1" w:styleId="body-double">
    <w:name w:val="body-double"/>
    <w:basedOn w:val="Normal"/>
    <w:rsid w:val="005B49A7"/>
    <w:pPr>
      <w:spacing w:before="100" w:beforeAutospacing="1" w:after="100" w:afterAutospacing="1"/>
    </w:pPr>
  </w:style>
  <w:style w:type="paragraph" w:styleId="BodyText">
    <w:name w:val="Body Text"/>
    <w:basedOn w:val="Normal"/>
    <w:link w:val="BodyTextChar"/>
    <w:rsid w:val="005B49A7"/>
    <w:pPr>
      <w:spacing w:line="360" w:lineRule="auto"/>
    </w:pPr>
    <w:rPr>
      <w:sz w:val="20"/>
    </w:rPr>
  </w:style>
  <w:style w:type="character" w:customStyle="1" w:styleId="Char">
    <w:name w:val="Char"/>
    <w:basedOn w:val="DefaultParagraphFont"/>
    <w:rsid w:val="005B49A7"/>
    <w:rPr>
      <w:rFonts w:ascii="Arial" w:hAnsi="Arial" w:cs="Arial"/>
      <w:b/>
      <w:bCs/>
      <w:kern w:val="32"/>
      <w:sz w:val="32"/>
      <w:szCs w:val="32"/>
      <w:lang w:val="nl-NL" w:eastAsia="nl-NL" w:bidi="ar-SA"/>
    </w:rPr>
  </w:style>
  <w:style w:type="paragraph" w:styleId="Footer">
    <w:name w:val="footer"/>
    <w:basedOn w:val="Normal"/>
    <w:rsid w:val="005B49A7"/>
    <w:pPr>
      <w:tabs>
        <w:tab w:val="center" w:pos="4536"/>
        <w:tab w:val="right" w:pos="9072"/>
      </w:tabs>
    </w:pPr>
  </w:style>
  <w:style w:type="character" w:styleId="PageNumber">
    <w:name w:val="page number"/>
    <w:basedOn w:val="DefaultParagraphFont"/>
    <w:rsid w:val="005B49A7"/>
  </w:style>
  <w:style w:type="paragraph" w:customStyle="1" w:styleId="Standaard110">
    <w:name w:val="Standaard + 110"/>
    <w:basedOn w:val="Normal"/>
    <w:rsid w:val="005B49A7"/>
    <w:rPr>
      <w:noProof/>
      <w:sz w:val="20"/>
      <w:szCs w:val="20"/>
    </w:rPr>
  </w:style>
  <w:style w:type="character" w:customStyle="1" w:styleId="Char0">
    <w:name w:val="Char"/>
    <w:basedOn w:val="DefaultParagraphFont"/>
    <w:rsid w:val="005B49A7"/>
    <w:rPr>
      <w:rFonts w:ascii="Arial" w:hAnsi="Arial" w:cs="Arial"/>
      <w:b/>
      <w:bCs/>
      <w:kern w:val="32"/>
      <w:sz w:val="32"/>
      <w:szCs w:val="32"/>
      <w:lang w:val="nl-NL" w:eastAsia="nl-NL" w:bidi="ar-SA"/>
    </w:rPr>
  </w:style>
  <w:style w:type="character" w:customStyle="1" w:styleId="Char1">
    <w:name w:val="Char"/>
    <w:basedOn w:val="DefaultParagraphFont"/>
    <w:rsid w:val="005B49A7"/>
    <w:rPr>
      <w:rFonts w:ascii="Arial" w:hAnsi="Arial" w:cs="Arial"/>
      <w:b/>
      <w:bCs/>
      <w:i/>
      <w:iCs/>
      <w:sz w:val="28"/>
      <w:szCs w:val="28"/>
      <w:lang w:val="nl-NL" w:eastAsia="nl-NL" w:bidi="ar-SA"/>
    </w:rPr>
  </w:style>
  <w:style w:type="numbering" w:styleId="111111">
    <w:name w:val="Outline List 2"/>
    <w:basedOn w:val="NoList"/>
    <w:rsid w:val="002A17F6"/>
    <w:pPr>
      <w:numPr>
        <w:numId w:val="4"/>
      </w:numPr>
    </w:pPr>
  </w:style>
  <w:style w:type="character" w:styleId="HTMLCite">
    <w:name w:val="HTML Cite"/>
    <w:basedOn w:val="DefaultParagraphFont"/>
    <w:rsid w:val="00FC41E5"/>
    <w:rPr>
      <w:i w:val="0"/>
      <w:iCs w:val="0"/>
    </w:rPr>
  </w:style>
  <w:style w:type="paragraph" w:styleId="Header">
    <w:name w:val="header"/>
    <w:basedOn w:val="Normal"/>
    <w:rsid w:val="002F61E0"/>
    <w:pPr>
      <w:tabs>
        <w:tab w:val="center" w:pos="4536"/>
        <w:tab w:val="right" w:pos="9072"/>
      </w:tabs>
    </w:pPr>
  </w:style>
  <w:style w:type="paragraph" w:styleId="BalloonText">
    <w:name w:val="Balloon Text"/>
    <w:basedOn w:val="Normal"/>
    <w:link w:val="BalloonTextChar"/>
    <w:rsid w:val="006F2471"/>
    <w:rPr>
      <w:rFonts w:ascii="Tahoma" w:hAnsi="Tahoma" w:cs="Tahoma"/>
      <w:sz w:val="16"/>
      <w:szCs w:val="16"/>
    </w:rPr>
  </w:style>
  <w:style w:type="character" w:customStyle="1" w:styleId="BalloonTextChar">
    <w:name w:val="Balloon Text Char"/>
    <w:basedOn w:val="DefaultParagraphFont"/>
    <w:link w:val="BalloonText"/>
    <w:rsid w:val="006F2471"/>
    <w:rPr>
      <w:rFonts w:ascii="Tahoma" w:hAnsi="Tahoma" w:cs="Tahoma"/>
      <w:sz w:val="16"/>
      <w:szCs w:val="16"/>
    </w:rPr>
  </w:style>
  <w:style w:type="character" w:customStyle="1" w:styleId="BodyTextChar">
    <w:name w:val="Body Text Char"/>
    <w:basedOn w:val="DefaultParagraphFont"/>
    <w:link w:val="BodyText"/>
    <w:rsid w:val="000A190C"/>
    <w:rPr>
      <w:szCs w:val="24"/>
    </w:rPr>
  </w:style>
  <w:style w:type="paragraph" w:styleId="ListParagraph">
    <w:name w:val="List Paragraph"/>
    <w:basedOn w:val="Normal"/>
    <w:uiPriority w:val="34"/>
    <w:qFormat/>
    <w:rsid w:val="008047D0"/>
    <w:pPr>
      <w:spacing w:after="200" w:line="276" w:lineRule="auto"/>
      <w:ind w:left="720"/>
      <w:contextualSpacing/>
    </w:pPr>
    <w:rPr>
      <w:rFonts w:ascii="Calibri" w:eastAsia="Calibri" w:hAnsi="Calibri"/>
      <w:sz w:val="22"/>
      <w:szCs w:val="22"/>
      <w:lang w:val="en-US" w:eastAsia="en-US"/>
    </w:rPr>
  </w:style>
  <w:style w:type="paragraph" w:styleId="TOCHeading">
    <w:name w:val="TOC Heading"/>
    <w:basedOn w:val="Heading1"/>
    <w:next w:val="Normal"/>
    <w:uiPriority w:val="39"/>
    <w:unhideWhenUsed/>
    <w:qFormat/>
    <w:rsid w:val="00335CD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Heading1Char">
    <w:name w:val="Heading 1 Char"/>
    <w:basedOn w:val="DefaultParagraphFont"/>
    <w:link w:val="Heading1"/>
    <w:uiPriority w:val="9"/>
    <w:rsid w:val="00335CDF"/>
    <w:rPr>
      <w:rFonts w:ascii="Arial" w:hAnsi="Arial" w:cs="Arial"/>
      <w:b/>
      <w:bCs/>
      <w:kern w:val="32"/>
      <w:sz w:val="32"/>
      <w:szCs w:val="32"/>
    </w:rPr>
  </w:style>
  <w:style w:type="character" w:customStyle="1" w:styleId="Heading2Char">
    <w:name w:val="Heading 2 Char"/>
    <w:basedOn w:val="DefaultParagraphFont"/>
    <w:link w:val="Heading2"/>
    <w:uiPriority w:val="9"/>
    <w:rsid w:val="00335CDF"/>
    <w:rPr>
      <w:rFonts w:ascii="Arial" w:hAnsi="Arial" w:cs="Arial"/>
      <w:b/>
      <w:bCs/>
      <w:i/>
      <w:iCs/>
      <w:sz w:val="28"/>
      <w:szCs w:val="28"/>
    </w:rPr>
  </w:style>
  <w:style w:type="paragraph" w:styleId="Title">
    <w:name w:val="Title"/>
    <w:basedOn w:val="Normal"/>
    <w:next w:val="Normal"/>
    <w:link w:val="TitleChar"/>
    <w:uiPriority w:val="10"/>
    <w:qFormat/>
    <w:rsid w:val="00335CDF"/>
    <w:pPr>
      <w:pBdr>
        <w:bottom w:val="single" w:sz="8" w:space="4" w:color="4F81BD"/>
      </w:pBdr>
      <w:spacing w:after="300"/>
      <w:contextualSpacing/>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335CDF"/>
    <w:rPr>
      <w:rFonts w:ascii="Cambria" w:hAnsi="Cambria"/>
      <w:color w:val="17365D"/>
      <w:spacing w:val="5"/>
      <w:kern w:val="28"/>
      <w:sz w:val="52"/>
      <w:szCs w:val="52"/>
      <w:lang w:val="en-US" w:eastAsia="en-US"/>
    </w:rPr>
  </w:style>
  <w:style w:type="character" w:customStyle="1" w:styleId="Heading3Char">
    <w:name w:val="Heading 3 Char"/>
    <w:basedOn w:val="DefaultParagraphFont"/>
    <w:link w:val="Heading3"/>
    <w:uiPriority w:val="9"/>
    <w:rsid w:val="00335CDF"/>
    <w:rPr>
      <w:rFonts w:ascii="Arial" w:hAnsi="Arial" w:cs="Arial"/>
      <w:b/>
      <w:bCs/>
      <w:sz w:val="26"/>
      <w:szCs w:val="26"/>
    </w:rPr>
  </w:style>
  <w:style w:type="paragraph" w:styleId="Subtitle">
    <w:name w:val="Subtitle"/>
    <w:basedOn w:val="Normal"/>
    <w:next w:val="Normal"/>
    <w:link w:val="SubtitleChar"/>
    <w:uiPriority w:val="11"/>
    <w:qFormat/>
    <w:rsid w:val="00335CDF"/>
    <w:pPr>
      <w:numPr>
        <w:ilvl w:val="1"/>
      </w:numPr>
      <w:spacing w:after="200" w:line="276" w:lineRule="auto"/>
    </w:pPr>
    <w:rPr>
      <w:rFonts w:ascii="Cambria" w:hAnsi="Cambria"/>
      <w:i/>
      <w:iCs/>
      <w:color w:val="4F81BD"/>
      <w:spacing w:val="15"/>
      <w:lang w:val="en-US" w:eastAsia="en-US"/>
    </w:rPr>
  </w:style>
  <w:style w:type="character" w:customStyle="1" w:styleId="SubtitleChar">
    <w:name w:val="Subtitle Char"/>
    <w:basedOn w:val="DefaultParagraphFont"/>
    <w:link w:val="Subtitle"/>
    <w:uiPriority w:val="11"/>
    <w:rsid w:val="00335CDF"/>
    <w:rPr>
      <w:rFonts w:ascii="Cambria" w:hAnsi="Cambria"/>
      <w:i/>
      <w:iCs/>
      <w:color w:val="4F81BD"/>
      <w:spacing w:val="15"/>
      <w:sz w:val="24"/>
      <w:szCs w:val="24"/>
      <w:lang w:val="en-US" w:eastAsia="en-US"/>
    </w:rPr>
  </w:style>
  <w:style w:type="character" w:customStyle="1" w:styleId="st">
    <w:name w:val="st"/>
    <w:basedOn w:val="DefaultParagraphFont"/>
    <w:rsid w:val="00473F70"/>
  </w:style>
  <w:style w:type="paragraph" w:customStyle="1" w:styleId="Default">
    <w:name w:val="Default"/>
    <w:rsid w:val="00B12C61"/>
    <w:pPr>
      <w:autoSpaceDE w:val="0"/>
      <w:autoSpaceDN w:val="0"/>
      <w:adjustRightInd w:val="0"/>
    </w:pPr>
    <w:rPr>
      <w:rFonts w:ascii="Calibri" w:hAnsi="Calibri" w:cs="Calibri"/>
      <w:color w:val="000000"/>
      <w:sz w:val="24"/>
      <w:szCs w:val="24"/>
      <w:lang w:val="en-US"/>
    </w:rPr>
  </w:style>
  <w:style w:type="paragraph" w:styleId="TOC4">
    <w:name w:val="toc 4"/>
    <w:basedOn w:val="Normal"/>
    <w:next w:val="Normal"/>
    <w:autoRedefine/>
    <w:uiPriority w:val="39"/>
    <w:unhideWhenUsed/>
    <w:rsid w:val="00F2269F"/>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F2269F"/>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F2269F"/>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F2269F"/>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F2269F"/>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F2269F"/>
    <w:pPr>
      <w:spacing w:after="100" w:line="276" w:lineRule="auto"/>
      <w:ind w:left="1760"/>
    </w:pPr>
    <w:rPr>
      <w:rFonts w:asciiTheme="minorHAnsi" w:eastAsiaTheme="minorEastAsia" w:hAnsiTheme="minorHAnsi" w:cstheme="minorBidi"/>
      <w:sz w:val="22"/>
      <w:szCs w:val="22"/>
      <w:lang w:val="en-US" w:eastAsia="en-US"/>
    </w:rPr>
  </w:style>
  <w:style w:type="paragraph" w:styleId="Index1">
    <w:name w:val="index 1"/>
    <w:basedOn w:val="Normal"/>
    <w:next w:val="Normal"/>
    <w:autoRedefine/>
    <w:rsid w:val="00430781"/>
    <w:pPr>
      <w:ind w:left="240" w:hanging="240"/>
    </w:pPr>
  </w:style>
</w:styles>
</file>

<file path=word/webSettings.xml><?xml version="1.0" encoding="utf-8"?>
<w:webSettings xmlns:r="http://schemas.openxmlformats.org/officeDocument/2006/relationships" xmlns:w="http://schemas.openxmlformats.org/wordprocessingml/2006/main">
  <w:divs>
    <w:div w:id="43599930">
      <w:bodyDiv w:val="1"/>
      <w:marLeft w:val="0"/>
      <w:marRight w:val="0"/>
      <w:marTop w:val="0"/>
      <w:marBottom w:val="0"/>
      <w:divBdr>
        <w:top w:val="none" w:sz="0" w:space="0" w:color="auto"/>
        <w:left w:val="none" w:sz="0" w:space="0" w:color="auto"/>
        <w:bottom w:val="none" w:sz="0" w:space="0" w:color="auto"/>
        <w:right w:val="none" w:sz="0" w:space="0" w:color="auto"/>
      </w:divBdr>
    </w:div>
    <w:div w:id="302851127">
      <w:bodyDiv w:val="1"/>
      <w:marLeft w:val="0"/>
      <w:marRight w:val="0"/>
      <w:marTop w:val="0"/>
      <w:marBottom w:val="0"/>
      <w:divBdr>
        <w:top w:val="none" w:sz="0" w:space="0" w:color="auto"/>
        <w:left w:val="none" w:sz="0" w:space="0" w:color="auto"/>
        <w:bottom w:val="none" w:sz="0" w:space="0" w:color="auto"/>
        <w:right w:val="none" w:sz="0" w:space="0" w:color="auto"/>
      </w:divBdr>
    </w:div>
    <w:div w:id="494691378">
      <w:bodyDiv w:val="1"/>
      <w:marLeft w:val="0"/>
      <w:marRight w:val="0"/>
      <w:marTop w:val="0"/>
      <w:marBottom w:val="0"/>
      <w:divBdr>
        <w:top w:val="none" w:sz="0" w:space="0" w:color="auto"/>
        <w:left w:val="none" w:sz="0" w:space="0" w:color="auto"/>
        <w:bottom w:val="none" w:sz="0" w:space="0" w:color="auto"/>
        <w:right w:val="none" w:sz="0" w:space="0" w:color="auto"/>
      </w:divBdr>
    </w:div>
    <w:div w:id="808210299">
      <w:bodyDiv w:val="1"/>
      <w:marLeft w:val="0"/>
      <w:marRight w:val="0"/>
      <w:marTop w:val="0"/>
      <w:marBottom w:val="0"/>
      <w:divBdr>
        <w:top w:val="none" w:sz="0" w:space="0" w:color="auto"/>
        <w:left w:val="none" w:sz="0" w:space="0" w:color="auto"/>
        <w:bottom w:val="none" w:sz="0" w:space="0" w:color="auto"/>
        <w:right w:val="none" w:sz="0" w:space="0" w:color="auto"/>
      </w:divBdr>
    </w:div>
    <w:div w:id="1534923240">
      <w:bodyDiv w:val="1"/>
      <w:marLeft w:val="0"/>
      <w:marRight w:val="0"/>
      <w:marTop w:val="0"/>
      <w:marBottom w:val="0"/>
      <w:divBdr>
        <w:top w:val="none" w:sz="0" w:space="0" w:color="auto"/>
        <w:left w:val="none" w:sz="0" w:space="0" w:color="auto"/>
        <w:bottom w:val="none" w:sz="0" w:space="0" w:color="auto"/>
        <w:right w:val="none" w:sz="0" w:space="0" w:color="auto"/>
      </w:divBdr>
    </w:div>
    <w:div w:id="175925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hyperlink" Target="http://nl.wikipedia.org/wiki/Informatiebeveiliging"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hyperlink" Target="http://searchsecurity.techtarget.com/definition/role-based-access-control-RBAC%20"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yperlink" Target="http://www.ciber.nl/%20" TargetMode="External"/><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oleObject8.bin"/><Relationship Id="rId41" Type="http://schemas.openxmlformats.org/officeDocument/2006/relationships/hyperlink" Target="http://csrc.nist.gov/groups/SNS/rb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2.bin"/><Relationship Id="rId40" Type="http://schemas.openxmlformats.org/officeDocument/2006/relationships/hyperlink" Target="http://csrc.nist.gov/rbac/sandhu-ferraiolo-kuhn-00.pdf%20" TargetMode="External"/><Relationship Id="rId45"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yperlink" Target="http://synoniemen.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hyperlink" Target="http://searchsecurity.techtarget.com/definition/role-mining" TargetMode="External"/><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9C355-428F-4902-AD6E-A14D21C86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61</Pages>
  <Words>13855</Words>
  <Characters>78978</Characters>
  <Application>Microsoft Office Word</Application>
  <DocSecurity>0</DocSecurity>
  <Lines>658</Lines>
  <Paragraphs>185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Role Based Access Control</vt:lpstr>
      <vt:lpstr>Voorblad</vt:lpstr>
    </vt:vector>
  </TitlesOfParts>
  <Manager>-</Manager>
  <Company>Ciber Netherlands</Company>
  <LinksUpToDate>false</LinksUpToDate>
  <CharactersWithSpaces>92648</CharactersWithSpaces>
  <SharedDoc>false</SharedDoc>
  <HLinks>
    <vt:vector size="438" baseType="variant">
      <vt:variant>
        <vt:i4>1769562</vt:i4>
      </vt:variant>
      <vt:variant>
        <vt:i4>384</vt:i4>
      </vt:variant>
      <vt:variant>
        <vt:i4>0</vt:i4>
      </vt:variant>
      <vt:variant>
        <vt:i4>5</vt:i4>
      </vt:variant>
      <vt:variant>
        <vt:lpwstr>http://nl.wikipedia.org/wiki/Firewall</vt:lpwstr>
      </vt:variant>
      <vt:variant>
        <vt:lpwstr/>
      </vt:variant>
      <vt:variant>
        <vt:i4>6946862</vt:i4>
      </vt:variant>
      <vt:variant>
        <vt:i4>381</vt:i4>
      </vt:variant>
      <vt:variant>
        <vt:i4>0</vt:i4>
      </vt:variant>
      <vt:variant>
        <vt:i4>5</vt:i4>
      </vt:variant>
      <vt:variant>
        <vt:lpwstr>http://www.commoncriteriaportal.org/public/files/ccintroduction.pdf</vt:lpwstr>
      </vt:variant>
      <vt:variant>
        <vt:lpwstr/>
      </vt:variant>
      <vt:variant>
        <vt:i4>3670121</vt:i4>
      </vt:variant>
      <vt:variant>
        <vt:i4>378</vt:i4>
      </vt:variant>
      <vt:variant>
        <vt:i4>0</vt:i4>
      </vt:variant>
      <vt:variant>
        <vt:i4>5</vt:i4>
      </vt:variant>
      <vt:variant>
        <vt:lpwstr>http://www.itsef.com/news/New Name.pdf</vt:lpwstr>
      </vt:variant>
      <vt:variant>
        <vt:lpwstr/>
      </vt:variant>
      <vt:variant>
        <vt:i4>93</vt:i4>
      </vt:variant>
      <vt:variant>
        <vt:i4>375</vt:i4>
      </vt:variant>
      <vt:variant>
        <vt:i4>0</vt:i4>
      </vt:variant>
      <vt:variant>
        <vt:i4>5</vt:i4>
      </vt:variant>
      <vt:variant>
        <vt:lpwstr>http://elayne.nc3a.nato.int/msec/scip/index.html</vt:lpwstr>
      </vt:variant>
      <vt:variant>
        <vt:lpwstr/>
      </vt:variant>
      <vt:variant>
        <vt:i4>7667826</vt:i4>
      </vt:variant>
      <vt:variant>
        <vt:i4>372</vt:i4>
      </vt:variant>
      <vt:variant>
        <vt:i4>0</vt:i4>
      </vt:variant>
      <vt:variant>
        <vt:i4>5</vt:i4>
      </vt:variant>
      <vt:variant>
        <vt:lpwstr>http://www.cl.cam.ac.uk/~rja14/Papers/SE-07.pdf</vt:lpwstr>
      </vt:variant>
      <vt:variant>
        <vt:lpwstr/>
      </vt:variant>
      <vt:variant>
        <vt:i4>5767255</vt:i4>
      </vt:variant>
      <vt:variant>
        <vt:i4>369</vt:i4>
      </vt:variant>
      <vt:variant>
        <vt:i4>0</vt:i4>
      </vt:variant>
      <vt:variant>
        <vt:i4>5</vt:i4>
      </vt:variant>
      <vt:variant>
        <vt:lpwstr>http://www.argus-systems.com/feature/asgn/index.shtml</vt:lpwstr>
      </vt:variant>
      <vt:variant>
        <vt:lpwstr/>
      </vt:variant>
      <vt:variant>
        <vt:i4>4128886</vt:i4>
      </vt:variant>
      <vt:variant>
        <vt:i4>366</vt:i4>
      </vt:variant>
      <vt:variant>
        <vt:i4>0</vt:i4>
      </vt:variant>
      <vt:variant>
        <vt:i4>5</vt:i4>
      </vt:variant>
      <vt:variant>
        <vt:lpwstr>http://www.vovklict.nl/Infosec_in_Titaan.pdf</vt:lpwstr>
      </vt:variant>
      <vt:variant>
        <vt:lpwstr/>
      </vt:variant>
      <vt:variant>
        <vt:i4>6619198</vt:i4>
      </vt:variant>
      <vt:variant>
        <vt:i4>363</vt:i4>
      </vt:variant>
      <vt:variant>
        <vt:i4>0</vt:i4>
      </vt:variant>
      <vt:variant>
        <vt:i4>5</vt:i4>
      </vt:variant>
      <vt:variant>
        <vt:lpwstr>http://nsi.org/library/compsec/sec0.html</vt:lpwstr>
      </vt:variant>
      <vt:variant>
        <vt:lpwstr>TOC</vt:lpwstr>
      </vt:variant>
      <vt:variant>
        <vt:i4>3473468</vt:i4>
      </vt:variant>
      <vt:variant>
        <vt:i4>360</vt:i4>
      </vt:variant>
      <vt:variant>
        <vt:i4>0</vt:i4>
      </vt:variant>
      <vt:variant>
        <vt:i4>5</vt:i4>
      </vt:variant>
      <vt:variant>
        <vt:lpwstr>http://www.sun.com/software/solaris/trustedsolaris</vt:lpwstr>
      </vt:variant>
      <vt:variant>
        <vt:lpwstr/>
      </vt:variant>
      <vt:variant>
        <vt:i4>2359352</vt:i4>
      </vt:variant>
      <vt:variant>
        <vt:i4>357</vt:i4>
      </vt:variant>
      <vt:variant>
        <vt:i4>0</vt:i4>
      </vt:variant>
      <vt:variant>
        <vt:i4>5</vt:i4>
      </vt:variant>
      <vt:variant>
        <vt:lpwstr>http://www.bsi.bund.de/fachthem/sina/index.htm</vt:lpwstr>
      </vt:variant>
      <vt:variant>
        <vt:lpwstr/>
      </vt:variant>
      <vt:variant>
        <vt:i4>5046397</vt:i4>
      </vt:variant>
      <vt:variant>
        <vt:i4>354</vt:i4>
      </vt:variant>
      <vt:variant>
        <vt:i4>0</vt:i4>
      </vt:variant>
      <vt:variant>
        <vt:i4>5</vt:i4>
      </vt:variant>
      <vt:variant>
        <vt:lpwstr>http://en.wikipedia.org/wiki/Bell-LaPadula_model</vt:lpwstr>
      </vt:variant>
      <vt:variant>
        <vt:lpwstr/>
      </vt:variant>
      <vt:variant>
        <vt:i4>2621524</vt:i4>
      </vt:variant>
      <vt:variant>
        <vt:i4>351</vt:i4>
      </vt:variant>
      <vt:variant>
        <vt:i4>0</vt:i4>
      </vt:variant>
      <vt:variant>
        <vt:i4>5</vt:i4>
      </vt:variant>
      <vt:variant>
        <vt:lpwstr>http://en.wikipedia.org/wiki/Multilevel_security</vt:lpwstr>
      </vt:variant>
      <vt:variant>
        <vt:lpwstr/>
      </vt:variant>
      <vt:variant>
        <vt:i4>2490446</vt:i4>
      </vt:variant>
      <vt:variant>
        <vt:i4>348</vt:i4>
      </vt:variant>
      <vt:variant>
        <vt:i4>0</vt:i4>
      </vt:variant>
      <vt:variant>
        <vt:i4>5</vt:i4>
      </vt:variant>
      <vt:variant>
        <vt:lpwstr>http://www.it-auditing.nl/Common_criteria_IT _Auditing.pdf</vt:lpwstr>
      </vt:variant>
      <vt:variant>
        <vt:lpwstr/>
      </vt:variant>
      <vt:variant>
        <vt:i4>6619199</vt:i4>
      </vt:variant>
      <vt:variant>
        <vt:i4>345</vt:i4>
      </vt:variant>
      <vt:variant>
        <vt:i4>0</vt:i4>
      </vt:variant>
      <vt:variant>
        <vt:i4>5</vt:i4>
      </vt:variant>
      <vt:variant>
        <vt:lpwstr>http://www.cs.stthomas.edu/ faculty/ resmith /r/mls/index.html</vt:lpwstr>
      </vt:variant>
      <vt:variant>
        <vt:lpwstr/>
      </vt:variant>
      <vt:variant>
        <vt:i4>3473410</vt:i4>
      </vt:variant>
      <vt:variant>
        <vt:i4>342</vt:i4>
      </vt:variant>
      <vt:variant>
        <vt:i4>0</vt:i4>
      </vt:variant>
      <vt:variant>
        <vt:i4>5</vt:i4>
      </vt:variant>
      <vt:variant>
        <vt:lpwstr>http://searchsecurity.techtarget.com/ sDefinition/ 0,,sid14_gci522583,00.html</vt:lpwstr>
      </vt:variant>
      <vt:variant>
        <vt:lpwstr/>
      </vt:variant>
      <vt:variant>
        <vt:i4>3604542</vt:i4>
      </vt:variant>
      <vt:variant>
        <vt:i4>339</vt:i4>
      </vt:variant>
      <vt:variant>
        <vt:i4>0</vt:i4>
      </vt:variant>
      <vt:variant>
        <vt:i4>5</vt:i4>
      </vt:variant>
      <vt:variant>
        <vt:lpwstr>http://www.mip-site.org/ 040_Public_Documents.htm</vt:lpwstr>
      </vt:variant>
      <vt:variant>
        <vt:lpwstr/>
      </vt:variant>
      <vt:variant>
        <vt:i4>6750328</vt:i4>
      </vt:variant>
      <vt:variant>
        <vt:i4>324</vt:i4>
      </vt:variant>
      <vt:variant>
        <vt:i4>0</vt:i4>
      </vt:variant>
      <vt:variant>
        <vt:i4>5</vt:i4>
      </vt:variant>
      <vt:variant>
        <vt:lpwstr>http://www.bsi.bund.de/</vt:lpwstr>
      </vt:variant>
      <vt:variant>
        <vt:lpwstr/>
      </vt:variant>
      <vt:variant>
        <vt:i4>1703997</vt:i4>
      </vt:variant>
      <vt:variant>
        <vt:i4>308</vt:i4>
      </vt:variant>
      <vt:variant>
        <vt:i4>0</vt:i4>
      </vt:variant>
      <vt:variant>
        <vt:i4>5</vt:i4>
      </vt:variant>
      <vt:variant>
        <vt:lpwstr/>
      </vt:variant>
      <vt:variant>
        <vt:lpwstr>_Toc178426680</vt:lpwstr>
      </vt:variant>
      <vt:variant>
        <vt:i4>1376317</vt:i4>
      </vt:variant>
      <vt:variant>
        <vt:i4>302</vt:i4>
      </vt:variant>
      <vt:variant>
        <vt:i4>0</vt:i4>
      </vt:variant>
      <vt:variant>
        <vt:i4>5</vt:i4>
      </vt:variant>
      <vt:variant>
        <vt:lpwstr/>
      </vt:variant>
      <vt:variant>
        <vt:lpwstr>_Toc178426679</vt:lpwstr>
      </vt:variant>
      <vt:variant>
        <vt:i4>1376317</vt:i4>
      </vt:variant>
      <vt:variant>
        <vt:i4>296</vt:i4>
      </vt:variant>
      <vt:variant>
        <vt:i4>0</vt:i4>
      </vt:variant>
      <vt:variant>
        <vt:i4>5</vt:i4>
      </vt:variant>
      <vt:variant>
        <vt:lpwstr/>
      </vt:variant>
      <vt:variant>
        <vt:lpwstr>_Toc178426678</vt:lpwstr>
      </vt:variant>
      <vt:variant>
        <vt:i4>1376317</vt:i4>
      </vt:variant>
      <vt:variant>
        <vt:i4>290</vt:i4>
      </vt:variant>
      <vt:variant>
        <vt:i4>0</vt:i4>
      </vt:variant>
      <vt:variant>
        <vt:i4>5</vt:i4>
      </vt:variant>
      <vt:variant>
        <vt:lpwstr/>
      </vt:variant>
      <vt:variant>
        <vt:lpwstr>_Toc178426677</vt:lpwstr>
      </vt:variant>
      <vt:variant>
        <vt:i4>1376317</vt:i4>
      </vt:variant>
      <vt:variant>
        <vt:i4>284</vt:i4>
      </vt:variant>
      <vt:variant>
        <vt:i4>0</vt:i4>
      </vt:variant>
      <vt:variant>
        <vt:i4>5</vt:i4>
      </vt:variant>
      <vt:variant>
        <vt:lpwstr/>
      </vt:variant>
      <vt:variant>
        <vt:lpwstr>_Toc178426676</vt:lpwstr>
      </vt:variant>
      <vt:variant>
        <vt:i4>1376317</vt:i4>
      </vt:variant>
      <vt:variant>
        <vt:i4>278</vt:i4>
      </vt:variant>
      <vt:variant>
        <vt:i4>0</vt:i4>
      </vt:variant>
      <vt:variant>
        <vt:i4>5</vt:i4>
      </vt:variant>
      <vt:variant>
        <vt:lpwstr/>
      </vt:variant>
      <vt:variant>
        <vt:lpwstr>_Toc178426675</vt:lpwstr>
      </vt:variant>
      <vt:variant>
        <vt:i4>1376317</vt:i4>
      </vt:variant>
      <vt:variant>
        <vt:i4>272</vt:i4>
      </vt:variant>
      <vt:variant>
        <vt:i4>0</vt:i4>
      </vt:variant>
      <vt:variant>
        <vt:i4>5</vt:i4>
      </vt:variant>
      <vt:variant>
        <vt:lpwstr/>
      </vt:variant>
      <vt:variant>
        <vt:lpwstr>_Toc178426674</vt:lpwstr>
      </vt:variant>
      <vt:variant>
        <vt:i4>1376317</vt:i4>
      </vt:variant>
      <vt:variant>
        <vt:i4>266</vt:i4>
      </vt:variant>
      <vt:variant>
        <vt:i4>0</vt:i4>
      </vt:variant>
      <vt:variant>
        <vt:i4>5</vt:i4>
      </vt:variant>
      <vt:variant>
        <vt:lpwstr/>
      </vt:variant>
      <vt:variant>
        <vt:lpwstr>_Toc178426673</vt:lpwstr>
      </vt:variant>
      <vt:variant>
        <vt:i4>1376317</vt:i4>
      </vt:variant>
      <vt:variant>
        <vt:i4>260</vt:i4>
      </vt:variant>
      <vt:variant>
        <vt:i4>0</vt:i4>
      </vt:variant>
      <vt:variant>
        <vt:i4>5</vt:i4>
      </vt:variant>
      <vt:variant>
        <vt:lpwstr/>
      </vt:variant>
      <vt:variant>
        <vt:lpwstr>_Toc178426672</vt:lpwstr>
      </vt:variant>
      <vt:variant>
        <vt:i4>1376317</vt:i4>
      </vt:variant>
      <vt:variant>
        <vt:i4>254</vt:i4>
      </vt:variant>
      <vt:variant>
        <vt:i4>0</vt:i4>
      </vt:variant>
      <vt:variant>
        <vt:i4>5</vt:i4>
      </vt:variant>
      <vt:variant>
        <vt:lpwstr/>
      </vt:variant>
      <vt:variant>
        <vt:lpwstr>_Toc178426671</vt:lpwstr>
      </vt:variant>
      <vt:variant>
        <vt:i4>1376317</vt:i4>
      </vt:variant>
      <vt:variant>
        <vt:i4>248</vt:i4>
      </vt:variant>
      <vt:variant>
        <vt:i4>0</vt:i4>
      </vt:variant>
      <vt:variant>
        <vt:i4>5</vt:i4>
      </vt:variant>
      <vt:variant>
        <vt:lpwstr/>
      </vt:variant>
      <vt:variant>
        <vt:lpwstr>_Toc178426670</vt:lpwstr>
      </vt:variant>
      <vt:variant>
        <vt:i4>1310781</vt:i4>
      </vt:variant>
      <vt:variant>
        <vt:i4>242</vt:i4>
      </vt:variant>
      <vt:variant>
        <vt:i4>0</vt:i4>
      </vt:variant>
      <vt:variant>
        <vt:i4>5</vt:i4>
      </vt:variant>
      <vt:variant>
        <vt:lpwstr/>
      </vt:variant>
      <vt:variant>
        <vt:lpwstr>_Toc178426669</vt:lpwstr>
      </vt:variant>
      <vt:variant>
        <vt:i4>1310781</vt:i4>
      </vt:variant>
      <vt:variant>
        <vt:i4>236</vt:i4>
      </vt:variant>
      <vt:variant>
        <vt:i4>0</vt:i4>
      </vt:variant>
      <vt:variant>
        <vt:i4>5</vt:i4>
      </vt:variant>
      <vt:variant>
        <vt:lpwstr/>
      </vt:variant>
      <vt:variant>
        <vt:lpwstr>_Toc178426668</vt:lpwstr>
      </vt:variant>
      <vt:variant>
        <vt:i4>1310781</vt:i4>
      </vt:variant>
      <vt:variant>
        <vt:i4>230</vt:i4>
      </vt:variant>
      <vt:variant>
        <vt:i4>0</vt:i4>
      </vt:variant>
      <vt:variant>
        <vt:i4>5</vt:i4>
      </vt:variant>
      <vt:variant>
        <vt:lpwstr/>
      </vt:variant>
      <vt:variant>
        <vt:lpwstr>_Toc178426667</vt:lpwstr>
      </vt:variant>
      <vt:variant>
        <vt:i4>1310781</vt:i4>
      </vt:variant>
      <vt:variant>
        <vt:i4>224</vt:i4>
      </vt:variant>
      <vt:variant>
        <vt:i4>0</vt:i4>
      </vt:variant>
      <vt:variant>
        <vt:i4>5</vt:i4>
      </vt:variant>
      <vt:variant>
        <vt:lpwstr/>
      </vt:variant>
      <vt:variant>
        <vt:lpwstr>_Toc178426666</vt:lpwstr>
      </vt:variant>
      <vt:variant>
        <vt:i4>1310781</vt:i4>
      </vt:variant>
      <vt:variant>
        <vt:i4>218</vt:i4>
      </vt:variant>
      <vt:variant>
        <vt:i4>0</vt:i4>
      </vt:variant>
      <vt:variant>
        <vt:i4>5</vt:i4>
      </vt:variant>
      <vt:variant>
        <vt:lpwstr/>
      </vt:variant>
      <vt:variant>
        <vt:lpwstr>_Toc178426665</vt:lpwstr>
      </vt:variant>
      <vt:variant>
        <vt:i4>1310781</vt:i4>
      </vt:variant>
      <vt:variant>
        <vt:i4>212</vt:i4>
      </vt:variant>
      <vt:variant>
        <vt:i4>0</vt:i4>
      </vt:variant>
      <vt:variant>
        <vt:i4>5</vt:i4>
      </vt:variant>
      <vt:variant>
        <vt:lpwstr/>
      </vt:variant>
      <vt:variant>
        <vt:lpwstr>_Toc178426664</vt:lpwstr>
      </vt:variant>
      <vt:variant>
        <vt:i4>1310781</vt:i4>
      </vt:variant>
      <vt:variant>
        <vt:i4>206</vt:i4>
      </vt:variant>
      <vt:variant>
        <vt:i4>0</vt:i4>
      </vt:variant>
      <vt:variant>
        <vt:i4>5</vt:i4>
      </vt:variant>
      <vt:variant>
        <vt:lpwstr/>
      </vt:variant>
      <vt:variant>
        <vt:lpwstr>_Toc178426663</vt:lpwstr>
      </vt:variant>
      <vt:variant>
        <vt:i4>1310781</vt:i4>
      </vt:variant>
      <vt:variant>
        <vt:i4>200</vt:i4>
      </vt:variant>
      <vt:variant>
        <vt:i4>0</vt:i4>
      </vt:variant>
      <vt:variant>
        <vt:i4>5</vt:i4>
      </vt:variant>
      <vt:variant>
        <vt:lpwstr/>
      </vt:variant>
      <vt:variant>
        <vt:lpwstr>_Toc178426662</vt:lpwstr>
      </vt:variant>
      <vt:variant>
        <vt:i4>1310781</vt:i4>
      </vt:variant>
      <vt:variant>
        <vt:i4>194</vt:i4>
      </vt:variant>
      <vt:variant>
        <vt:i4>0</vt:i4>
      </vt:variant>
      <vt:variant>
        <vt:i4>5</vt:i4>
      </vt:variant>
      <vt:variant>
        <vt:lpwstr/>
      </vt:variant>
      <vt:variant>
        <vt:lpwstr>_Toc178426661</vt:lpwstr>
      </vt:variant>
      <vt:variant>
        <vt:i4>1310781</vt:i4>
      </vt:variant>
      <vt:variant>
        <vt:i4>188</vt:i4>
      </vt:variant>
      <vt:variant>
        <vt:i4>0</vt:i4>
      </vt:variant>
      <vt:variant>
        <vt:i4>5</vt:i4>
      </vt:variant>
      <vt:variant>
        <vt:lpwstr/>
      </vt:variant>
      <vt:variant>
        <vt:lpwstr>_Toc178426660</vt:lpwstr>
      </vt:variant>
      <vt:variant>
        <vt:i4>1507389</vt:i4>
      </vt:variant>
      <vt:variant>
        <vt:i4>182</vt:i4>
      </vt:variant>
      <vt:variant>
        <vt:i4>0</vt:i4>
      </vt:variant>
      <vt:variant>
        <vt:i4>5</vt:i4>
      </vt:variant>
      <vt:variant>
        <vt:lpwstr/>
      </vt:variant>
      <vt:variant>
        <vt:lpwstr>_Toc178426659</vt:lpwstr>
      </vt:variant>
      <vt:variant>
        <vt:i4>1507389</vt:i4>
      </vt:variant>
      <vt:variant>
        <vt:i4>176</vt:i4>
      </vt:variant>
      <vt:variant>
        <vt:i4>0</vt:i4>
      </vt:variant>
      <vt:variant>
        <vt:i4>5</vt:i4>
      </vt:variant>
      <vt:variant>
        <vt:lpwstr/>
      </vt:variant>
      <vt:variant>
        <vt:lpwstr>_Toc178426658</vt:lpwstr>
      </vt:variant>
      <vt:variant>
        <vt:i4>1507389</vt:i4>
      </vt:variant>
      <vt:variant>
        <vt:i4>170</vt:i4>
      </vt:variant>
      <vt:variant>
        <vt:i4>0</vt:i4>
      </vt:variant>
      <vt:variant>
        <vt:i4>5</vt:i4>
      </vt:variant>
      <vt:variant>
        <vt:lpwstr/>
      </vt:variant>
      <vt:variant>
        <vt:lpwstr>_Toc178426657</vt:lpwstr>
      </vt:variant>
      <vt:variant>
        <vt:i4>1507389</vt:i4>
      </vt:variant>
      <vt:variant>
        <vt:i4>164</vt:i4>
      </vt:variant>
      <vt:variant>
        <vt:i4>0</vt:i4>
      </vt:variant>
      <vt:variant>
        <vt:i4>5</vt:i4>
      </vt:variant>
      <vt:variant>
        <vt:lpwstr/>
      </vt:variant>
      <vt:variant>
        <vt:lpwstr>_Toc178426656</vt:lpwstr>
      </vt:variant>
      <vt:variant>
        <vt:i4>1507389</vt:i4>
      </vt:variant>
      <vt:variant>
        <vt:i4>158</vt:i4>
      </vt:variant>
      <vt:variant>
        <vt:i4>0</vt:i4>
      </vt:variant>
      <vt:variant>
        <vt:i4>5</vt:i4>
      </vt:variant>
      <vt:variant>
        <vt:lpwstr/>
      </vt:variant>
      <vt:variant>
        <vt:lpwstr>_Toc178426655</vt:lpwstr>
      </vt:variant>
      <vt:variant>
        <vt:i4>1507389</vt:i4>
      </vt:variant>
      <vt:variant>
        <vt:i4>152</vt:i4>
      </vt:variant>
      <vt:variant>
        <vt:i4>0</vt:i4>
      </vt:variant>
      <vt:variant>
        <vt:i4>5</vt:i4>
      </vt:variant>
      <vt:variant>
        <vt:lpwstr/>
      </vt:variant>
      <vt:variant>
        <vt:lpwstr>_Toc178426654</vt:lpwstr>
      </vt:variant>
      <vt:variant>
        <vt:i4>1507389</vt:i4>
      </vt:variant>
      <vt:variant>
        <vt:i4>146</vt:i4>
      </vt:variant>
      <vt:variant>
        <vt:i4>0</vt:i4>
      </vt:variant>
      <vt:variant>
        <vt:i4>5</vt:i4>
      </vt:variant>
      <vt:variant>
        <vt:lpwstr/>
      </vt:variant>
      <vt:variant>
        <vt:lpwstr>_Toc178426653</vt:lpwstr>
      </vt:variant>
      <vt:variant>
        <vt:i4>1507389</vt:i4>
      </vt:variant>
      <vt:variant>
        <vt:i4>140</vt:i4>
      </vt:variant>
      <vt:variant>
        <vt:i4>0</vt:i4>
      </vt:variant>
      <vt:variant>
        <vt:i4>5</vt:i4>
      </vt:variant>
      <vt:variant>
        <vt:lpwstr/>
      </vt:variant>
      <vt:variant>
        <vt:lpwstr>_Toc178426652</vt:lpwstr>
      </vt:variant>
      <vt:variant>
        <vt:i4>1507389</vt:i4>
      </vt:variant>
      <vt:variant>
        <vt:i4>134</vt:i4>
      </vt:variant>
      <vt:variant>
        <vt:i4>0</vt:i4>
      </vt:variant>
      <vt:variant>
        <vt:i4>5</vt:i4>
      </vt:variant>
      <vt:variant>
        <vt:lpwstr/>
      </vt:variant>
      <vt:variant>
        <vt:lpwstr>_Toc178426651</vt:lpwstr>
      </vt:variant>
      <vt:variant>
        <vt:i4>1507389</vt:i4>
      </vt:variant>
      <vt:variant>
        <vt:i4>128</vt:i4>
      </vt:variant>
      <vt:variant>
        <vt:i4>0</vt:i4>
      </vt:variant>
      <vt:variant>
        <vt:i4>5</vt:i4>
      </vt:variant>
      <vt:variant>
        <vt:lpwstr/>
      </vt:variant>
      <vt:variant>
        <vt:lpwstr>_Toc178426650</vt:lpwstr>
      </vt:variant>
      <vt:variant>
        <vt:i4>1441853</vt:i4>
      </vt:variant>
      <vt:variant>
        <vt:i4>122</vt:i4>
      </vt:variant>
      <vt:variant>
        <vt:i4>0</vt:i4>
      </vt:variant>
      <vt:variant>
        <vt:i4>5</vt:i4>
      </vt:variant>
      <vt:variant>
        <vt:lpwstr/>
      </vt:variant>
      <vt:variant>
        <vt:lpwstr>_Toc178426649</vt:lpwstr>
      </vt:variant>
      <vt:variant>
        <vt:i4>1441853</vt:i4>
      </vt:variant>
      <vt:variant>
        <vt:i4>116</vt:i4>
      </vt:variant>
      <vt:variant>
        <vt:i4>0</vt:i4>
      </vt:variant>
      <vt:variant>
        <vt:i4>5</vt:i4>
      </vt:variant>
      <vt:variant>
        <vt:lpwstr/>
      </vt:variant>
      <vt:variant>
        <vt:lpwstr>_Toc178426648</vt:lpwstr>
      </vt:variant>
      <vt:variant>
        <vt:i4>1441853</vt:i4>
      </vt:variant>
      <vt:variant>
        <vt:i4>110</vt:i4>
      </vt:variant>
      <vt:variant>
        <vt:i4>0</vt:i4>
      </vt:variant>
      <vt:variant>
        <vt:i4>5</vt:i4>
      </vt:variant>
      <vt:variant>
        <vt:lpwstr/>
      </vt:variant>
      <vt:variant>
        <vt:lpwstr>_Toc178426647</vt:lpwstr>
      </vt:variant>
      <vt:variant>
        <vt:i4>1441853</vt:i4>
      </vt:variant>
      <vt:variant>
        <vt:i4>104</vt:i4>
      </vt:variant>
      <vt:variant>
        <vt:i4>0</vt:i4>
      </vt:variant>
      <vt:variant>
        <vt:i4>5</vt:i4>
      </vt:variant>
      <vt:variant>
        <vt:lpwstr/>
      </vt:variant>
      <vt:variant>
        <vt:lpwstr>_Toc178426646</vt:lpwstr>
      </vt:variant>
      <vt:variant>
        <vt:i4>1441853</vt:i4>
      </vt:variant>
      <vt:variant>
        <vt:i4>98</vt:i4>
      </vt:variant>
      <vt:variant>
        <vt:i4>0</vt:i4>
      </vt:variant>
      <vt:variant>
        <vt:i4>5</vt:i4>
      </vt:variant>
      <vt:variant>
        <vt:lpwstr/>
      </vt:variant>
      <vt:variant>
        <vt:lpwstr>_Toc178426645</vt:lpwstr>
      </vt:variant>
      <vt:variant>
        <vt:i4>1441853</vt:i4>
      </vt:variant>
      <vt:variant>
        <vt:i4>92</vt:i4>
      </vt:variant>
      <vt:variant>
        <vt:i4>0</vt:i4>
      </vt:variant>
      <vt:variant>
        <vt:i4>5</vt:i4>
      </vt:variant>
      <vt:variant>
        <vt:lpwstr/>
      </vt:variant>
      <vt:variant>
        <vt:lpwstr>_Toc178426644</vt:lpwstr>
      </vt:variant>
      <vt:variant>
        <vt:i4>1441853</vt:i4>
      </vt:variant>
      <vt:variant>
        <vt:i4>86</vt:i4>
      </vt:variant>
      <vt:variant>
        <vt:i4>0</vt:i4>
      </vt:variant>
      <vt:variant>
        <vt:i4>5</vt:i4>
      </vt:variant>
      <vt:variant>
        <vt:lpwstr/>
      </vt:variant>
      <vt:variant>
        <vt:lpwstr>_Toc178426643</vt:lpwstr>
      </vt:variant>
      <vt:variant>
        <vt:i4>1441853</vt:i4>
      </vt:variant>
      <vt:variant>
        <vt:i4>80</vt:i4>
      </vt:variant>
      <vt:variant>
        <vt:i4>0</vt:i4>
      </vt:variant>
      <vt:variant>
        <vt:i4>5</vt:i4>
      </vt:variant>
      <vt:variant>
        <vt:lpwstr/>
      </vt:variant>
      <vt:variant>
        <vt:lpwstr>_Toc178426642</vt:lpwstr>
      </vt:variant>
      <vt:variant>
        <vt:i4>1441853</vt:i4>
      </vt:variant>
      <vt:variant>
        <vt:i4>74</vt:i4>
      </vt:variant>
      <vt:variant>
        <vt:i4>0</vt:i4>
      </vt:variant>
      <vt:variant>
        <vt:i4>5</vt:i4>
      </vt:variant>
      <vt:variant>
        <vt:lpwstr/>
      </vt:variant>
      <vt:variant>
        <vt:lpwstr>_Toc178426641</vt:lpwstr>
      </vt:variant>
      <vt:variant>
        <vt:i4>1441853</vt:i4>
      </vt:variant>
      <vt:variant>
        <vt:i4>68</vt:i4>
      </vt:variant>
      <vt:variant>
        <vt:i4>0</vt:i4>
      </vt:variant>
      <vt:variant>
        <vt:i4>5</vt:i4>
      </vt:variant>
      <vt:variant>
        <vt:lpwstr/>
      </vt:variant>
      <vt:variant>
        <vt:lpwstr>_Toc178426640</vt:lpwstr>
      </vt:variant>
      <vt:variant>
        <vt:i4>1114173</vt:i4>
      </vt:variant>
      <vt:variant>
        <vt:i4>62</vt:i4>
      </vt:variant>
      <vt:variant>
        <vt:i4>0</vt:i4>
      </vt:variant>
      <vt:variant>
        <vt:i4>5</vt:i4>
      </vt:variant>
      <vt:variant>
        <vt:lpwstr/>
      </vt:variant>
      <vt:variant>
        <vt:lpwstr>_Toc178426639</vt:lpwstr>
      </vt:variant>
      <vt:variant>
        <vt:i4>1114173</vt:i4>
      </vt:variant>
      <vt:variant>
        <vt:i4>56</vt:i4>
      </vt:variant>
      <vt:variant>
        <vt:i4>0</vt:i4>
      </vt:variant>
      <vt:variant>
        <vt:i4>5</vt:i4>
      </vt:variant>
      <vt:variant>
        <vt:lpwstr/>
      </vt:variant>
      <vt:variant>
        <vt:lpwstr>_Toc178426638</vt:lpwstr>
      </vt:variant>
      <vt:variant>
        <vt:i4>1114173</vt:i4>
      </vt:variant>
      <vt:variant>
        <vt:i4>50</vt:i4>
      </vt:variant>
      <vt:variant>
        <vt:i4>0</vt:i4>
      </vt:variant>
      <vt:variant>
        <vt:i4>5</vt:i4>
      </vt:variant>
      <vt:variant>
        <vt:lpwstr/>
      </vt:variant>
      <vt:variant>
        <vt:lpwstr>_Toc178426637</vt:lpwstr>
      </vt:variant>
      <vt:variant>
        <vt:i4>1114173</vt:i4>
      </vt:variant>
      <vt:variant>
        <vt:i4>44</vt:i4>
      </vt:variant>
      <vt:variant>
        <vt:i4>0</vt:i4>
      </vt:variant>
      <vt:variant>
        <vt:i4>5</vt:i4>
      </vt:variant>
      <vt:variant>
        <vt:lpwstr/>
      </vt:variant>
      <vt:variant>
        <vt:lpwstr>_Toc178426636</vt:lpwstr>
      </vt:variant>
      <vt:variant>
        <vt:i4>1114173</vt:i4>
      </vt:variant>
      <vt:variant>
        <vt:i4>38</vt:i4>
      </vt:variant>
      <vt:variant>
        <vt:i4>0</vt:i4>
      </vt:variant>
      <vt:variant>
        <vt:i4>5</vt:i4>
      </vt:variant>
      <vt:variant>
        <vt:lpwstr/>
      </vt:variant>
      <vt:variant>
        <vt:lpwstr>_Toc178426635</vt:lpwstr>
      </vt:variant>
      <vt:variant>
        <vt:i4>1114173</vt:i4>
      </vt:variant>
      <vt:variant>
        <vt:i4>32</vt:i4>
      </vt:variant>
      <vt:variant>
        <vt:i4>0</vt:i4>
      </vt:variant>
      <vt:variant>
        <vt:i4>5</vt:i4>
      </vt:variant>
      <vt:variant>
        <vt:lpwstr/>
      </vt:variant>
      <vt:variant>
        <vt:lpwstr>_Toc178426634</vt:lpwstr>
      </vt:variant>
      <vt:variant>
        <vt:i4>1114173</vt:i4>
      </vt:variant>
      <vt:variant>
        <vt:i4>26</vt:i4>
      </vt:variant>
      <vt:variant>
        <vt:i4>0</vt:i4>
      </vt:variant>
      <vt:variant>
        <vt:i4>5</vt:i4>
      </vt:variant>
      <vt:variant>
        <vt:lpwstr/>
      </vt:variant>
      <vt:variant>
        <vt:lpwstr>_Toc178426633</vt:lpwstr>
      </vt:variant>
      <vt:variant>
        <vt:i4>1114173</vt:i4>
      </vt:variant>
      <vt:variant>
        <vt:i4>20</vt:i4>
      </vt:variant>
      <vt:variant>
        <vt:i4>0</vt:i4>
      </vt:variant>
      <vt:variant>
        <vt:i4>5</vt:i4>
      </vt:variant>
      <vt:variant>
        <vt:lpwstr/>
      </vt:variant>
      <vt:variant>
        <vt:lpwstr>_Toc178426632</vt:lpwstr>
      </vt:variant>
      <vt:variant>
        <vt:i4>1114173</vt:i4>
      </vt:variant>
      <vt:variant>
        <vt:i4>14</vt:i4>
      </vt:variant>
      <vt:variant>
        <vt:i4>0</vt:i4>
      </vt:variant>
      <vt:variant>
        <vt:i4>5</vt:i4>
      </vt:variant>
      <vt:variant>
        <vt:lpwstr/>
      </vt:variant>
      <vt:variant>
        <vt:lpwstr>_Toc178426631</vt:lpwstr>
      </vt:variant>
      <vt:variant>
        <vt:i4>1114173</vt:i4>
      </vt:variant>
      <vt:variant>
        <vt:i4>8</vt:i4>
      </vt:variant>
      <vt:variant>
        <vt:i4>0</vt:i4>
      </vt:variant>
      <vt:variant>
        <vt:i4>5</vt:i4>
      </vt:variant>
      <vt:variant>
        <vt:lpwstr/>
      </vt:variant>
      <vt:variant>
        <vt:lpwstr>_Toc178426630</vt:lpwstr>
      </vt:variant>
      <vt:variant>
        <vt:i4>1048637</vt:i4>
      </vt:variant>
      <vt:variant>
        <vt:i4>2</vt:i4>
      </vt:variant>
      <vt:variant>
        <vt:i4>0</vt:i4>
      </vt:variant>
      <vt:variant>
        <vt:i4>5</vt:i4>
      </vt:variant>
      <vt:variant>
        <vt:lpwstr/>
      </vt:variant>
      <vt:variant>
        <vt:lpwstr>_Toc178426629</vt:lpwstr>
      </vt:variant>
      <vt:variant>
        <vt:i4>983057</vt:i4>
      </vt:variant>
      <vt:variant>
        <vt:i4>-1</vt:i4>
      </vt:variant>
      <vt:variant>
        <vt:i4>1373</vt:i4>
      </vt:variant>
      <vt:variant>
        <vt:i4>1</vt:i4>
      </vt:variant>
      <vt:variant>
        <vt:lpwstr>http://sovereignstate.files.wordpress.com/2007/02/glasses.jpg</vt:lpwstr>
      </vt:variant>
      <vt:variant>
        <vt:lpwstr/>
      </vt:variant>
      <vt:variant>
        <vt:i4>4063287</vt:i4>
      </vt:variant>
      <vt:variant>
        <vt:i4>-1</vt:i4>
      </vt:variant>
      <vt:variant>
        <vt:i4>1374</vt:i4>
      </vt:variant>
      <vt:variant>
        <vt:i4>1</vt:i4>
      </vt:variant>
      <vt:variant>
        <vt:lpwstr>http://williams.punt.nl/upload/pen.GIF</vt:lpwstr>
      </vt:variant>
      <vt:variant>
        <vt:lpwstr/>
      </vt:variant>
      <vt:variant>
        <vt:i4>8061030</vt:i4>
      </vt:variant>
      <vt:variant>
        <vt:i4>-1</vt:i4>
      </vt:variant>
      <vt:variant>
        <vt:i4>1399</vt:i4>
      </vt:variant>
      <vt:variant>
        <vt:i4>1</vt:i4>
      </vt:variant>
      <vt:variant>
        <vt:lpwstr>http://www.brandsoftheworld.com/brands/0006/3715/brand.gif</vt:lpwstr>
      </vt:variant>
      <vt:variant>
        <vt:lpwstr/>
      </vt:variant>
      <vt:variant>
        <vt:i4>7864335</vt:i4>
      </vt:variant>
      <vt:variant>
        <vt:i4>-1</vt:i4>
      </vt:variant>
      <vt:variant>
        <vt:i4>1401</vt:i4>
      </vt:variant>
      <vt:variant>
        <vt:i4>1</vt:i4>
      </vt:variant>
      <vt:variant>
        <vt:lpwstr>http://images.google.be/url?q=http://www.qinetiq.com/home/defence/technology_solutions/capabilities/products/scip.Par.0002.Image.gif&amp;usg=AFQjCNGZomdadeSa2GlyqRyNlxO4ceRutA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Based Access Control</dc:title>
  <dc:subject>Thesis</dc:subject>
  <dc:creator>Patrick Vaes</dc:creator>
  <cp:keywords>RBAC; ICT; SECURITY</cp:keywords>
  <cp:lastModifiedBy>RDS</cp:lastModifiedBy>
  <cp:revision>86</cp:revision>
  <cp:lastPrinted>2007-01-22T12:37:00Z</cp:lastPrinted>
  <dcterms:created xsi:type="dcterms:W3CDTF">2012-05-20T17:58:00Z</dcterms:created>
  <dcterms:modified xsi:type="dcterms:W3CDTF">2012-06-03T22:04:00Z</dcterms:modified>
  <cp:category>Security</cp:category>
  <dc:language>Dutch</dc:language>
  <cp:version>2.0</cp:version>
</cp:coreProperties>
</file>