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69FCC" w14:textId="77777777" w:rsidR="00F22283" w:rsidRDefault="00F22283" w:rsidP="00F22283">
      <w:pPr>
        <w:pStyle w:val="Kop2"/>
      </w:pPr>
      <w:r>
        <w:t>Ar</w:t>
      </w:r>
      <w:r w:rsidRPr="00F22283">
        <w:rPr>
          <w:rStyle w:val="Kop2Char"/>
        </w:rPr>
        <w:t>tikel in BRON – 5 september 2019</w:t>
      </w:r>
    </w:p>
    <w:p w14:paraId="5A7D0CC8" w14:textId="77777777" w:rsidR="00F22283" w:rsidRPr="00F22283" w:rsidRDefault="00F22283" w:rsidP="00F22283">
      <w:pPr>
        <w:shd w:val="clear" w:color="auto" w:fill="FFFFFF"/>
        <w:spacing w:after="0" w:line="240" w:lineRule="auto"/>
        <w:outlineLvl w:val="0"/>
        <w:rPr>
          <w:rFonts w:ascii="Helvetica" w:eastAsia="Times New Roman" w:hAnsi="Helvetica" w:cs="Times New Roman"/>
          <w:b/>
          <w:bCs/>
          <w:color w:val="333333"/>
          <w:kern w:val="36"/>
          <w:sz w:val="37"/>
          <w:szCs w:val="75"/>
          <w:lang w:eastAsia="nl-NL"/>
        </w:rPr>
      </w:pPr>
    </w:p>
    <w:p w14:paraId="0A602CED" w14:textId="77777777" w:rsidR="00F22283" w:rsidRPr="00F22283" w:rsidRDefault="00F22283" w:rsidP="00F22283">
      <w:pPr>
        <w:shd w:val="clear" w:color="auto" w:fill="FFFFFF"/>
        <w:spacing w:after="0" w:line="240" w:lineRule="auto"/>
        <w:outlineLvl w:val="0"/>
        <w:rPr>
          <w:rFonts w:ascii="Helvetica" w:eastAsia="Times New Roman" w:hAnsi="Helvetica" w:cs="Times New Roman"/>
          <w:b/>
          <w:bCs/>
          <w:color w:val="333333"/>
          <w:kern w:val="36"/>
          <w:sz w:val="37"/>
          <w:szCs w:val="75"/>
          <w:lang w:eastAsia="nl-NL"/>
        </w:rPr>
      </w:pPr>
      <w:r w:rsidRPr="00F22283">
        <w:rPr>
          <w:rFonts w:ascii="Helvetica" w:eastAsia="Times New Roman" w:hAnsi="Helvetica" w:cs="Times New Roman"/>
          <w:b/>
          <w:bCs/>
          <w:color w:val="333333"/>
          <w:kern w:val="36"/>
          <w:sz w:val="37"/>
          <w:szCs w:val="75"/>
          <w:lang w:eastAsia="nl-NL"/>
        </w:rPr>
        <w:t>Onderzoek naar kinderen met klompvoet stap verder</w:t>
      </w:r>
      <w:r w:rsidRPr="00F22283">
        <w:rPr>
          <w:rFonts w:ascii="ubuntu" w:eastAsia="Times New Roman" w:hAnsi="ubuntu" w:cs="Times New Roman"/>
          <w:color w:val="888888"/>
          <w:sz w:val="21"/>
          <w:szCs w:val="21"/>
          <w:lang w:eastAsia="nl-NL"/>
        </w:rPr>
        <w:t>Eindhoven,05</w:t>
      </w:r>
      <w:r>
        <w:rPr>
          <w:rFonts w:ascii="ubuntu" w:eastAsia="Times New Roman" w:hAnsi="ubuntu" w:cs="Times New Roman"/>
          <w:color w:val="888888"/>
          <w:sz w:val="21"/>
          <w:szCs w:val="21"/>
          <w:lang w:eastAsia="nl-NL"/>
        </w:rPr>
        <w:t xml:space="preserve"> </w:t>
      </w:r>
      <w:r w:rsidRPr="00F22283">
        <w:rPr>
          <w:rFonts w:ascii="ubuntu" w:eastAsia="Times New Roman" w:hAnsi="ubuntu" w:cs="Times New Roman"/>
          <w:color w:val="888888"/>
          <w:sz w:val="21"/>
          <w:szCs w:val="21"/>
          <w:lang w:eastAsia="nl-NL"/>
        </w:rPr>
        <w:t>september</w:t>
      </w:r>
      <w:r>
        <w:rPr>
          <w:rFonts w:ascii="Helvetica" w:eastAsia="Times New Roman" w:hAnsi="Helvetica" w:cs="Times New Roman"/>
          <w:b/>
          <w:bCs/>
          <w:color w:val="333333"/>
          <w:kern w:val="36"/>
          <w:sz w:val="37"/>
          <w:szCs w:val="75"/>
          <w:lang w:eastAsia="nl-NL"/>
        </w:rPr>
        <w:t xml:space="preserve"> </w:t>
      </w:r>
      <w:r w:rsidRPr="00F22283">
        <w:rPr>
          <w:rFonts w:ascii="ubuntu" w:eastAsia="Times New Roman" w:hAnsi="ubuntu" w:cs="Times New Roman"/>
          <w:color w:val="888888"/>
          <w:sz w:val="21"/>
          <w:szCs w:val="21"/>
          <w:lang w:eastAsia="nl-NL"/>
        </w:rPr>
        <w:t>2019</w:t>
      </w:r>
    </w:p>
    <w:p w14:paraId="26A83287" w14:textId="77777777" w:rsidR="00F22283" w:rsidRPr="00F22283" w:rsidRDefault="00F22283" w:rsidP="00F22283">
      <w:pPr>
        <w:shd w:val="clear" w:color="auto" w:fill="FFFFFF"/>
        <w:spacing w:after="0" w:line="240" w:lineRule="auto"/>
        <w:rPr>
          <w:rFonts w:ascii="Times New Roman" w:eastAsia="Times New Roman" w:hAnsi="Times New Roman" w:cs="Times New Roman"/>
          <w:color w:val="0000FF"/>
          <w:sz w:val="26"/>
          <w:szCs w:val="26"/>
          <w:u w:val="single"/>
          <w:lang w:eastAsia="nl-NL"/>
        </w:rPr>
      </w:pPr>
      <w:r w:rsidRPr="00F22283">
        <w:rPr>
          <w:rFonts w:ascii="ubuntu" w:eastAsia="Times New Roman" w:hAnsi="ubuntu" w:cs="Times New Roman"/>
          <w:color w:val="333333"/>
          <w:sz w:val="26"/>
          <w:szCs w:val="26"/>
          <w:lang w:eastAsia="nl-NL"/>
        </w:rPr>
        <w:fldChar w:fldCharType="begin"/>
      </w:r>
      <w:r w:rsidRPr="00F22283">
        <w:rPr>
          <w:rFonts w:ascii="ubuntu" w:eastAsia="Times New Roman" w:hAnsi="ubuntu" w:cs="Times New Roman"/>
          <w:color w:val="333333"/>
          <w:sz w:val="26"/>
          <w:szCs w:val="26"/>
          <w:lang w:eastAsia="nl-NL"/>
        </w:rPr>
        <w:instrText xml:space="preserve"> HYPERLINK "https://content.presspage.com/uploads/1980/1920_3d-onderzoekklompvoet-431813.jpg?10000" </w:instrText>
      </w:r>
      <w:r w:rsidRPr="00F22283">
        <w:rPr>
          <w:rFonts w:ascii="ubuntu" w:eastAsia="Times New Roman" w:hAnsi="ubuntu" w:cs="Times New Roman"/>
          <w:color w:val="333333"/>
          <w:sz w:val="26"/>
          <w:szCs w:val="26"/>
          <w:lang w:eastAsia="nl-NL"/>
        </w:rPr>
        <w:fldChar w:fldCharType="separate"/>
      </w:r>
    </w:p>
    <w:p w14:paraId="1DA721E3" w14:textId="77777777" w:rsidR="00F22283" w:rsidRPr="00F22283" w:rsidRDefault="00F22283" w:rsidP="00F22283">
      <w:pPr>
        <w:shd w:val="clear" w:color="auto" w:fill="FFFFFF"/>
        <w:spacing w:after="75" w:line="240" w:lineRule="auto"/>
        <w:jc w:val="center"/>
        <w:rPr>
          <w:rFonts w:ascii="Times New Roman" w:eastAsia="Times New Roman" w:hAnsi="Times New Roman" w:cs="Times New Roman"/>
          <w:sz w:val="24"/>
          <w:szCs w:val="24"/>
          <w:lang w:eastAsia="nl-NL"/>
        </w:rPr>
      </w:pPr>
      <w:r w:rsidRPr="00F22283">
        <w:rPr>
          <w:rFonts w:ascii="ubuntu" w:eastAsia="Times New Roman" w:hAnsi="ubuntu" w:cs="Times New Roman"/>
          <w:noProof/>
          <w:color w:val="0000FF"/>
          <w:sz w:val="26"/>
          <w:szCs w:val="26"/>
          <w:lang w:eastAsia="nl-NL"/>
        </w:rPr>
        <w:drawing>
          <wp:inline distT="0" distB="0" distL="0" distR="0" wp14:anchorId="2FEAFB04" wp14:editId="64AC8837">
            <wp:extent cx="4223129" cy="2814320"/>
            <wp:effectExtent l="0" t="0" r="6350" b="5080"/>
            <wp:docPr id="3" name="Afbeelding 3" descr="Door 3D-onderzoek ontdekte het Fontys-onderzoeksteam welke fysieke veranderingen aangeven dat een klompvoet terugkom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or 3D-onderzoek ontdekte het Fontys-onderzoeksteam welke fysieke veranderingen aangeven dat een klompvoet terugkomt.">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7761" cy="2817407"/>
                    </a:xfrm>
                    <a:prstGeom prst="rect">
                      <a:avLst/>
                    </a:prstGeom>
                    <a:noFill/>
                    <a:ln>
                      <a:noFill/>
                    </a:ln>
                  </pic:spPr>
                </pic:pic>
              </a:graphicData>
            </a:graphic>
          </wp:inline>
        </w:drawing>
      </w:r>
    </w:p>
    <w:p w14:paraId="2FCBC7D3" w14:textId="77777777" w:rsidR="00F22283" w:rsidRPr="00F22283" w:rsidRDefault="00F22283" w:rsidP="00F22283">
      <w:pPr>
        <w:shd w:val="clear" w:color="auto" w:fill="FFFFFF"/>
        <w:spacing w:after="0" w:line="240" w:lineRule="auto"/>
        <w:rPr>
          <w:rFonts w:ascii="ubuntu" w:eastAsia="Times New Roman" w:hAnsi="ubuntu" w:cs="Times New Roman"/>
          <w:color w:val="333333"/>
          <w:sz w:val="26"/>
          <w:szCs w:val="26"/>
          <w:lang w:eastAsia="nl-NL"/>
        </w:rPr>
      </w:pPr>
      <w:r w:rsidRPr="00F22283">
        <w:rPr>
          <w:rFonts w:ascii="ubuntu" w:eastAsia="Times New Roman" w:hAnsi="ubuntu" w:cs="Times New Roman"/>
          <w:color w:val="333333"/>
          <w:sz w:val="26"/>
          <w:szCs w:val="26"/>
          <w:lang w:eastAsia="nl-NL"/>
        </w:rPr>
        <w:fldChar w:fldCharType="end"/>
      </w:r>
    </w:p>
    <w:p w14:paraId="37BDB2A2" w14:textId="77777777" w:rsidR="00F22283" w:rsidRPr="00F22283" w:rsidRDefault="00F22283" w:rsidP="00F22283">
      <w:pPr>
        <w:shd w:val="clear" w:color="auto" w:fill="FFFFFF"/>
        <w:spacing w:line="240" w:lineRule="auto"/>
        <w:rPr>
          <w:rFonts w:ascii="ubuntu" w:eastAsia="Times New Roman" w:hAnsi="ubuntu" w:cs="Times New Roman"/>
          <w:b/>
          <w:bCs/>
          <w:color w:val="333333"/>
          <w:sz w:val="21"/>
          <w:szCs w:val="21"/>
          <w:lang w:eastAsia="nl-NL"/>
        </w:rPr>
      </w:pPr>
      <w:r w:rsidRPr="00F22283">
        <w:rPr>
          <w:rFonts w:ascii="ubuntu" w:eastAsia="Times New Roman" w:hAnsi="ubuntu" w:cs="Times New Roman"/>
          <w:b/>
          <w:bCs/>
          <w:color w:val="333333"/>
          <w:sz w:val="21"/>
          <w:szCs w:val="21"/>
          <w:lang w:eastAsia="nl-NL"/>
        </w:rPr>
        <w:t xml:space="preserve">Door 3D-onderzoek ontdekte het </w:t>
      </w:r>
      <w:proofErr w:type="spellStart"/>
      <w:r w:rsidRPr="00F22283">
        <w:rPr>
          <w:rFonts w:ascii="ubuntu" w:eastAsia="Times New Roman" w:hAnsi="ubuntu" w:cs="Times New Roman"/>
          <w:b/>
          <w:bCs/>
          <w:color w:val="333333"/>
          <w:sz w:val="21"/>
          <w:szCs w:val="21"/>
          <w:lang w:eastAsia="nl-NL"/>
        </w:rPr>
        <w:t>Fontys</w:t>
      </w:r>
      <w:proofErr w:type="spellEnd"/>
      <w:r w:rsidRPr="00F22283">
        <w:rPr>
          <w:rFonts w:ascii="ubuntu" w:eastAsia="Times New Roman" w:hAnsi="ubuntu" w:cs="Times New Roman"/>
          <w:b/>
          <w:bCs/>
          <w:color w:val="333333"/>
          <w:sz w:val="21"/>
          <w:szCs w:val="21"/>
          <w:lang w:eastAsia="nl-NL"/>
        </w:rPr>
        <w:t>-onderzoeksteam welke fysieke veranderingen aangeven dat een klompvoet terugkomt.</w:t>
      </w:r>
    </w:p>
    <w:p w14:paraId="037AC78C" w14:textId="77777777" w:rsidR="00F22283" w:rsidRPr="00F22283" w:rsidRDefault="00F22283" w:rsidP="00F22283">
      <w:pPr>
        <w:rPr>
          <w:b/>
          <w:lang w:eastAsia="nl-NL"/>
        </w:rPr>
      </w:pPr>
      <w:r>
        <w:rPr>
          <w:noProof/>
        </w:rPr>
        <mc:AlternateContent>
          <mc:Choice Requires="wps">
            <w:drawing>
              <wp:anchor distT="0" distB="0" distL="114300" distR="114300" simplePos="0" relativeHeight="251660288" behindDoc="0" locked="0" layoutInCell="1" allowOverlap="1" wp14:anchorId="49F295EC" wp14:editId="7A6E66CE">
                <wp:simplePos x="0" y="0"/>
                <wp:positionH relativeFrom="column">
                  <wp:posOffset>4036695</wp:posOffset>
                </wp:positionH>
                <wp:positionV relativeFrom="paragraph">
                  <wp:posOffset>3366770</wp:posOffset>
                </wp:positionV>
                <wp:extent cx="1657350" cy="635"/>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1657350" cy="635"/>
                        </a:xfrm>
                        <a:prstGeom prst="rect">
                          <a:avLst/>
                        </a:prstGeom>
                        <a:solidFill>
                          <a:prstClr val="white"/>
                        </a:solidFill>
                        <a:ln>
                          <a:noFill/>
                        </a:ln>
                      </wps:spPr>
                      <wps:txbx>
                        <w:txbxContent>
                          <w:p w14:paraId="09D0BB23" w14:textId="77777777" w:rsidR="00F22283" w:rsidRPr="00C64CAF" w:rsidRDefault="00F22283" w:rsidP="00F22283">
                            <w:pPr>
                              <w:pStyle w:val="Bijschrift"/>
                              <w:rPr>
                                <w:rFonts w:ascii="ubuntu" w:eastAsia="Times New Roman" w:hAnsi="ubuntu" w:cs="Times New Roman"/>
                                <w:noProof/>
                                <w:color w:val="333333"/>
                                <w:sz w:val="26"/>
                                <w:szCs w:val="26"/>
                              </w:rPr>
                            </w:pPr>
                            <w:proofErr w:type="spellStart"/>
                            <w:r w:rsidRPr="000A572E">
                              <w:t>Benedicte</w:t>
                            </w:r>
                            <w:proofErr w:type="spellEnd"/>
                            <w:r w:rsidRPr="000A572E">
                              <w:t xml:space="preserve"> </w:t>
                            </w:r>
                            <w:proofErr w:type="spellStart"/>
                            <w:r w:rsidRPr="000A572E">
                              <w:t>Vanwanseele</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9F295EC" id="_x0000_t202" coordsize="21600,21600" o:spt="202" path="m,l,21600r21600,l21600,xe">
                <v:stroke joinstyle="miter"/>
                <v:path gradientshapeok="t" o:connecttype="rect"/>
              </v:shapetype>
              <v:shape id="Tekstvak 4" o:spid="_x0000_s1026" type="#_x0000_t202" style="position:absolute;margin-left:317.85pt;margin-top:265.1pt;width:130.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" stroked="f">
                <v:textbox style="mso-fit-shape-to-text:t" inset="0,0,0,0">
                  <w:txbxContent>
                    <w:p w14:paraId="09D0BB23" w14:textId="77777777" w:rsidR="00F22283" w:rsidRPr="00C64CAF" w:rsidRDefault="00F22283" w:rsidP="00F22283">
                      <w:pPr>
                        <w:pStyle w:val="Bijschrift"/>
                        <w:rPr>
                          <w:rFonts w:ascii="ubuntu" w:eastAsia="Times New Roman" w:hAnsi="ubuntu" w:cs="Times New Roman"/>
                          <w:noProof/>
                          <w:color w:val="333333"/>
                          <w:sz w:val="26"/>
                          <w:szCs w:val="26"/>
                        </w:rPr>
                      </w:pPr>
                      <w:proofErr w:type="spellStart"/>
                      <w:r w:rsidRPr="000A572E">
                        <w:t>Benedicte</w:t>
                      </w:r>
                      <w:proofErr w:type="spellEnd"/>
                      <w:r w:rsidRPr="000A572E">
                        <w:t xml:space="preserve"> </w:t>
                      </w:r>
                      <w:proofErr w:type="spellStart"/>
                      <w:r w:rsidRPr="000A572E">
                        <w:t>Vanwanseele</w:t>
                      </w:r>
                      <w:proofErr w:type="spellEnd"/>
                    </w:p>
                  </w:txbxContent>
                </v:textbox>
                <w10:wrap type="square"/>
              </v:shape>
            </w:pict>
          </mc:Fallback>
        </mc:AlternateContent>
      </w:r>
      <w:r w:rsidRPr="00F22283">
        <w:rPr>
          <w:rFonts w:ascii="ubuntu" w:eastAsia="Times New Roman" w:hAnsi="ubuntu" w:cs="Times New Roman"/>
          <w:noProof/>
          <w:color w:val="333333"/>
          <w:sz w:val="26"/>
          <w:szCs w:val="26"/>
          <w:lang w:eastAsia="nl-NL"/>
        </w:rPr>
        <w:drawing>
          <wp:anchor distT="0" distB="0" distL="114300" distR="114300" simplePos="0" relativeHeight="251658240" behindDoc="0" locked="0" layoutInCell="1" allowOverlap="1" wp14:anchorId="2DFBBFBD" wp14:editId="2DF77859">
            <wp:simplePos x="0" y="0"/>
            <wp:positionH relativeFrom="margin">
              <wp:posOffset>4036695</wp:posOffset>
            </wp:positionH>
            <wp:positionV relativeFrom="margin">
              <wp:posOffset>5532120</wp:posOffset>
            </wp:positionV>
            <wp:extent cx="1657350" cy="2486025"/>
            <wp:effectExtent l="0" t="0" r="0" b="9525"/>
            <wp:wrapSquare wrapText="bothSides"/>
            <wp:docPr id="2" name="Afbeelding 2" descr="Benedicte Vanwanse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nedicte Vanwansee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657350" cy="2486025"/>
                    </a:xfrm>
                    <a:prstGeom prst="rect">
                      <a:avLst/>
                    </a:prstGeom>
                    <a:noFill/>
                    <a:ln>
                      <a:noFill/>
                    </a:ln>
                  </pic:spPr>
                </pic:pic>
              </a:graphicData>
            </a:graphic>
          </wp:anchor>
        </w:drawing>
      </w:r>
      <w:r w:rsidRPr="00F22283">
        <w:rPr>
          <w:b/>
          <w:lang w:eastAsia="nl-NL"/>
        </w:rPr>
        <w:t xml:space="preserve">Jaarlijks worden 175 baby’s geboren met een klompvoet. Na een aantal behandelingen kunnen zij vaak goed mee. Maar sommige kinderen hebben de pech dat de voet opnieuw vergroeit. Wat zijn daarvoor de eerste aanwijzingen en kun je op het schoolplein al zien bij wie het misgaat? Dat onderzoekt </w:t>
      </w:r>
      <w:proofErr w:type="spellStart"/>
      <w:r w:rsidRPr="00F22283">
        <w:rPr>
          <w:b/>
          <w:lang w:eastAsia="nl-NL"/>
        </w:rPr>
        <w:t>Benedicte</w:t>
      </w:r>
      <w:proofErr w:type="spellEnd"/>
      <w:r w:rsidRPr="00F22283">
        <w:rPr>
          <w:b/>
          <w:lang w:eastAsia="nl-NL"/>
        </w:rPr>
        <w:t xml:space="preserve"> </w:t>
      </w:r>
      <w:proofErr w:type="spellStart"/>
      <w:r w:rsidRPr="00F22283">
        <w:rPr>
          <w:b/>
          <w:lang w:eastAsia="nl-NL"/>
        </w:rPr>
        <w:t>Vanwanseele</w:t>
      </w:r>
      <w:proofErr w:type="spellEnd"/>
      <w:r w:rsidRPr="00F22283">
        <w:rPr>
          <w:b/>
          <w:lang w:eastAsia="nl-NL"/>
        </w:rPr>
        <w:t xml:space="preserve"> van </w:t>
      </w:r>
      <w:proofErr w:type="spellStart"/>
      <w:r w:rsidRPr="00F22283">
        <w:rPr>
          <w:b/>
          <w:lang w:eastAsia="nl-NL"/>
        </w:rPr>
        <w:t>Fontys</w:t>
      </w:r>
      <w:proofErr w:type="spellEnd"/>
      <w:r w:rsidRPr="00F22283">
        <w:rPr>
          <w:b/>
          <w:lang w:eastAsia="nl-NL"/>
        </w:rPr>
        <w:t xml:space="preserve"> Paramedische Hogeschool, recent gehonoreerd met een vierjarige subsidie.</w:t>
      </w:r>
    </w:p>
    <w:p w14:paraId="1845FF68" w14:textId="77777777" w:rsidR="00F22283" w:rsidRPr="00F22283" w:rsidRDefault="00F22283" w:rsidP="00F22283">
      <w:pPr>
        <w:shd w:val="clear" w:color="auto" w:fill="FFFFFF"/>
        <w:spacing w:before="180" w:after="180" w:line="240" w:lineRule="auto"/>
        <w:rPr>
          <w:rFonts w:ascii="ubuntu" w:eastAsia="Times New Roman" w:hAnsi="ubuntu" w:cs="Times New Roman"/>
          <w:color w:val="333333"/>
          <w:sz w:val="26"/>
          <w:szCs w:val="26"/>
          <w:lang w:eastAsia="nl-NL"/>
        </w:rPr>
      </w:pPr>
      <w:r w:rsidRPr="00F22283">
        <w:rPr>
          <w:rFonts w:ascii="ubuntu" w:eastAsia="Times New Roman" w:hAnsi="ubuntu" w:cs="Times New Roman"/>
          <w:color w:val="333333"/>
          <w:sz w:val="26"/>
          <w:szCs w:val="26"/>
          <w:lang w:eastAsia="nl-NL"/>
        </w:rPr>
        <w:t xml:space="preserve">“Het is de vraag of een kindje met een klompvoet op het schoolplein niet gaat hinkelen of voetballen omdat het dat niet wíl of omdat of niet kán. Dat willen we graag weten”, legt Benedict </w:t>
      </w:r>
      <w:proofErr w:type="spellStart"/>
      <w:r w:rsidRPr="00F22283">
        <w:rPr>
          <w:rFonts w:ascii="ubuntu" w:eastAsia="Times New Roman" w:hAnsi="ubuntu" w:cs="Times New Roman"/>
          <w:color w:val="333333"/>
          <w:sz w:val="26"/>
          <w:szCs w:val="26"/>
          <w:lang w:eastAsia="nl-NL"/>
        </w:rPr>
        <w:t>Vanwanseele</w:t>
      </w:r>
      <w:proofErr w:type="spellEnd"/>
      <w:r w:rsidRPr="00F22283">
        <w:rPr>
          <w:rFonts w:ascii="ubuntu" w:eastAsia="Times New Roman" w:hAnsi="ubuntu" w:cs="Times New Roman"/>
          <w:color w:val="333333"/>
          <w:sz w:val="26"/>
          <w:szCs w:val="26"/>
          <w:lang w:eastAsia="nl-NL"/>
        </w:rPr>
        <w:t xml:space="preserve"> uit.</w:t>
      </w:r>
    </w:p>
    <w:p w14:paraId="5063FF70" w14:textId="77777777" w:rsidR="00F22283" w:rsidRPr="00F22283" w:rsidRDefault="00F22283" w:rsidP="00F22283">
      <w:pPr>
        <w:shd w:val="clear" w:color="auto" w:fill="FFFFFF"/>
        <w:spacing w:before="180" w:after="180" w:line="240" w:lineRule="auto"/>
        <w:rPr>
          <w:rFonts w:ascii="ubuntu" w:eastAsia="Times New Roman" w:hAnsi="ubuntu" w:cs="Times New Roman"/>
          <w:color w:val="333333"/>
          <w:sz w:val="26"/>
          <w:szCs w:val="26"/>
          <w:lang w:eastAsia="nl-NL"/>
        </w:rPr>
      </w:pPr>
      <w:proofErr w:type="spellStart"/>
      <w:r w:rsidRPr="00F22283">
        <w:rPr>
          <w:rFonts w:ascii="ubuntu" w:eastAsia="Times New Roman" w:hAnsi="ubuntu" w:cs="Times New Roman"/>
          <w:color w:val="333333"/>
          <w:sz w:val="26"/>
          <w:szCs w:val="26"/>
          <w:lang w:eastAsia="nl-NL"/>
        </w:rPr>
        <w:t>Vanwanseele</w:t>
      </w:r>
      <w:proofErr w:type="spellEnd"/>
      <w:r w:rsidRPr="00F22283">
        <w:rPr>
          <w:rFonts w:ascii="ubuntu" w:eastAsia="Times New Roman" w:hAnsi="ubuntu" w:cs="Times New Roman"/>
          <w:color w:val="333333"/>
          <w:sz w:val="26"/>
          <w:szCs w:val="26"/>
          <w:lang w:eastAsia="nl-NL"/>
        </w:rPr>
        <w:t xml:space="preserve"> is </w:t>
      </w:r>
      <w:proofErr w:type="spellStart"/>
      <w:r w:rsidRPr="00F22283">
        <w:rPr>
          <w:rFonts w:ascii="ubuntu" w:eastAsia="Times New Roman" w:hAnsi="ubuntu" w:cs="Times New Roman"/>
          <w:color w:val="333333"/>
          <w:sz w:val="26"/>
          <w:szCs w:val="26"/>
          <w:lang w:eastAsia="nl-NL"/>
        </w:rPr>
        <w:t>associate</w:t>
      </w:r>
      <w:proofErr w:type="spellEnd"/>
      <w:r w:rsidRPr="00F22283">
        <w:rPr>
          <w:rFonts w:ascii="ubuntu" w:eastAsia="Times New Roman" w:hAnsi="ubuntu" w:cs="Times New Roman"/>
          <w:color w:val="333333"/>
          <w:sz w:val="26"/>
          <w:szCs w:val="26"/>
          <w:lang w:eastAsia="nl-NL"/>
        </w:rPr>
        <w:t xml:space="preserve"> professor aan de universiteit van Leuven en werkt een dag per week als senior onderzoeker bij </w:t>
      </w:r>
      <w:proofErr w:type="spellStart"/>
      <w:r w:rsidRPr="00F22283">
        <w:rPr>
          <w:rFonts w:ascii="ubuntu" w:eastAsia="Times New Roman" w:hAnsi="ubuntu" w:cs="Times New Roman"/>
          <w:color w:val="333333"/>
          <w:sz w:val="26"/>
          <w:szCs w:val="26"/>
          <w:lang w:eastAsia="nl-NL"/>
        </w:rPr>
        <w:t>Fontys</w:t>
      </w:r>
      <w:proofErr w:type="spellEnd"/>
      <w:r w:rsidRPr="00F22283">
        <w:rPr>
          <w:rFonts w:ascii="ubuntu" w:eastAsia="Times New Roman" w:hAnsi="ubuntu" w:cs="Times New Roman"/>
          <w:color w:val="333333"/>
          <w:sz w:val="26"/>
          <w:szCs w:val="26"/>
          <w:lang w:eastAsia="nl-NL"/>
        </w:rPr>
        <w:t>. Recent ontving haar onderzoek een RAAK PRO-subsidie voor vier jaar. De subsidie stimuleert praktijkgericht onderzoek in het hbo.</w:t>
      </w:r>
    </w:p>
    <w:p w14:paraId="274B508B" w14:textId="77777777" w:rsidR="00F22283" w:rsidRPr="00F22283" w:rsidRDefault="00F22283" w:rsidP="00F22283">
      <w:pPr>
        <w:shd w:val="clear" w:color="auto" w:fill="FFFFFF"/>
        <w:spacing w:before="180" w:after="180" w:line="240" w:lineRule="auto"/>
        <w:rPr>
          <w:rFonts w:ascii="ubuntu" w:eastAsia="Times New Roman" w:hAnsi="ubuntu" w:cs="Times New Roman"/>
          <w:color w:val="333333"/>
          <w:sz w:val="26"/>
          <w:szCs w:val="26"/>
          <w:lang w:eastAsia="nl-NL"/>
        </w:rPr>
      </w:pPr>
      <w:r w:rsidRPr="00F22283">
        <w:rPr>
          <w:rFonts w:ascii="ubuntu" w:eastAsia="Times New Roman" w:hAnsi="ubuntu" w:cs="Times New Roman"/>
          <w:b/>
          <w:bCs/>
          <w:color w:val="333333"/>
          <w:sz w:val="26"/>
          <w:szCs w:val="26"/>
          <w:lang w:eastAsia="nl-NL"/>
        </w:rPr>
        <w:t>Eerdere resultaten</w:t>
      </w:r>
      <w:r w:rsidRPr="00F22283">
        <w:rPr>
          <w:rFonts w:ascii="ubuntu" w:eastAsia="Times New Roman" w:hAnsi="ubuntu" w:cs="Times New Roman"/>
          <w:color w:val="333333"/>
          <w:sz w:val="26"/>
          <w:szCs w:val="26"/>
          <w:lang w:eastAsia="nl-NL"/>
        </w:rPr>
        <w:br/>
        <w:t xml:space="preserve">De bewegingsdeskundige en haar onderzoeksteam bij </w:t>
      </w:r>
      <w:proofErr w:type="spellStart"/>
      <w:r w:rsidRPr="00F22283">
        <w:rPr>
          <w:rFonts w:ascii="ubuntu" w:eastAsia="Times New Roman" w:hAnsi="ubuntu" w:cs="Times New Roman"/>
          <w:color w:val="333333"/>
          <w:sz w:val="26"/>
          <w:szCs w:val="26"/>
          <w:lang w:eastAsia="nl-NL"/>
        </w:rPr>
        <w:t>Fontys</w:t>
      </w:r>
      <w:proofErr w:type="spellEnd"/>
      <w:r w:rsidRPr="00F22283">
        <w:rPr>
          <w:rFonts w:ascii="ubuntu" w:eastAsia="Times New Roman" w:hAnsi="ubuntu" w:cs="Times New Roman"/>
          <w:color w:val="333333"/>
          <w:sz w:val="26"/>
          <w:szCs w:val="26"/>
          <w:lang w:eastAsia="nl-NL"/>
        </w:rPr>
        <w:t xml:space="preserve"> behaalden eerder al resultaten met 3D-bewegingsanalyses van klompvoeten. Zo ontdekten ze wat de eerste fysieke aanwijzingen zijn dat een klompvoet terugkomt.</w:t>
      </w:r>
    </w:p>
    <w:p w14:paraId="0F5DAAB5" w14:textId="77777777" w:rsidR="00F22283" w:rsidRPr="00F22283" w:rsidRDefault="00F22283" w:rsidP="00F22283">
      <w:pPr>
        <w:shd w:val="clear" w:color="auto" w:fill="FFFFFF"/>
        <w:spacing w:before="180" w:after="180" w:line="240" w:lineRule="auto"/>
        <w:rPr>
          <w:rFonts w:ascii="ubuntu" w:eastAsia="Times New Roman" w:hAnsi="ubuntu" w:cs="Times New Roman"/>
          <w:color w:val="333333"/>
          <w:sz w:val="26"/>
          <w:szCs w:val="26"/>
          <w:lang w:eastAsia="nl-NL"/>
        </w:rPr>
      </w:pPr>
      <w:r w:rsidRPr="00F22283">
        <w:rPr>
          <w:rFonts w:ascii="ubuntu" w:eastAsia="Times New Roman" w:hAnsi="ubuntu" w:cs="Times New Roman"/>
          <w:color w:val="333333"/>
          <w:sz w:val="26"/>
          <w:szCs w:val="26"/>
          <w:lang w:eastAsia="nl-NL"/>
        </w:rPr>
        <w:lastRenderedPageBreak/>
        <w:t xml:space="preserve">“Als je dat weet, dan kun je ingrijpen, bijvoorbeeld door fysiotherapie of met aangepaste schoenen”, legt </w:t>
      </w:r>
      <w:proofErr w:type="spellStart"/>
      <w:r w:rsidRPr="00F22283">
        <w:rPr>
          <w:rFonts w:ascii="ubuntu" w:eastAsia="Times New Roman" w:hAnsi="ubuntu" w:cs="Times New Roman"/>
          <w:color w:val="333333"/>
          <w:sz w:val="26"/>
          <w:szCs w:val="26"/>
          <w:lang w:eastAsia="nl-NL"/>
        </w:rPr>
        <w:t>Vanwanseele</w:t>
      </w:r>
      <w:proofErr w:type="spellEnd"/>
      <w:r w:rsidRPr="00F22283">
        <w:rPr>
          <w:rFonts w:ascii="ubuntu" w:eastAsia="Times New Roman" w:hAnsi="ubuntu" w:cs="Times New Roman"/>
          <w:color w:val="333333"/>
          <w:sz w:val="26"/>
          <w:szCs w:val="26"/>
          <w:lang w:eastAsia="nl-NL"/>
        </w:rPr>
        <w:t xml:space="preserve"> het belang van haar onderzoek uit. “En nu gaan we nog een stapje verder. We willen ook weten of bepaald gedrag voorspelt dat de aandoening terugkomt. Dan kun je nóg eerder ingrijpen.”</w:t>
      </w:r>
    </w:p>
    <w:p w14:paraId="176A9CCD" w14:textId="77777777" w:rsidR="00F22283" w:rsidRPr="00F22283" w:rsidRDefault="00F22283" w:rsidP="00F22283">
      <w:pPr>
        <w:shd w:val="clear" w:color="auto" w:fill="FFFFFF"/>
        <w:spacing w:before="180" w:after="180" w:line="240" w:lineRule="auto"/>
        <w:rPr>
          <w:rFonts w:ascii="ubuntu" w:eastAsia="Times New Roman" w:hAnsi="ubuntu" w:cs="Times New Roman"/>
          <w:color w:val="333333"/>
          <w:sz w:val="26"/>
          <w:szCs w:val="26"/>
          <w:lang w:eastAsia="nl-NL"/>
        </w:rPr>
      </w:pPr>
      <w:r w:rsidRPr="00F22283">
        <w:rPr>
          <w:rFonts w:ascii="ubuntu" w:eastAsia="Times New Roman" w:hAnsi="ubuntu" w:cs="Times New Roman"/>
          <w:b/>
          <w:bCs/>
          <w:color w:val="333333"/>
          <w:sz w:val="26"/>
          <w:szCs w:val="26"/>
          <w:lang w:eastAsia="nl-NL"/>
        </w:rPr>
        <w:t>Anekdotisch</w:t>
      </w:r>
      <w:r w:rsidRPr="00F22283">
        <w:rPr>
          <w:rFonts w:ascii="ubuntu" w:eastAsia="Times New Roman" w:hAnsi="ubuntu" w:cs="Times New Roman"/>
          <w:color w:val="333333"/>
          <w:sz w:val="26"/>
          <w:szCs w:val="26"/>
          <w:lang w:eastAsia="nl-NL"/>
        </w:rPr>
        <w:br/>
        <w:t xml:space="preserve">Volgens </w:t>
      </w:r>
      <w:proofErr w:type="spellStart"/>
      <w:r w:rsidRPr="00F22283">
        <w:rPr>
          <w:rFonts w:ascii="ubuntu" w:eastAsia="Times New Roman" w:hAnsi="ubuntu" w:cs="Times New Roman"/>
          <w:color w:val="333333"/>
          <w:sz w:val="26"/>
          <w:szCs w:val="26"/>
          <w:lang w:eastAsia="nl-NL"/>
        </w:rPr>
        <w:t>Vanwanseele</w:t>
      </w:r>
      <w:proofErr w:type="spellEnd"/>
      <w:r w:rsidRPr="00F22283">
        <w:rPr>
          <w:rFonts w:ascii="ubuntu" w:eastAsia="Times New Roman" w:hAnsi="ubuntu" w:cs="Times New Roman"/>
          <w:color w:val="333333"/>
          <w:sz w:val="26"/>
          <w:szCs w:val="26"/>
          <w:lang w:eastAsia="nl-NL"/>
        </w:rPr>
        <w:t xml:space="preserve"> zijn er aanwijzingen dat kinderen bij wie de klompvoet terugkomt, minder meedoen aan activiteiten. “Wij horen dit van ouders. Dat is slechts anekdotisch, dus we moeten dan verder onderzoeken. Dit doen we onder meer door hen vragenlijsten te gaan sturen en deze data te analyseren.”</w:t>
      </w:r>
    </w:p>
    <w:p w14:paraId="700E1D0A" w14:textId="77777777" w:rsidR="00F22283" w:rsidRPr="00F22283" w:rsidRDefault="00F22283" w:rsidP="00F22283">
      <w:pPr>
        <w:shd w:val="clear" w:color="auto" w:fill="FFFFFF"/>
        <w:spacing w:after="0" w:line="240" w:lineRule="auto"/>
        <w:rPr>
          <w:rFonts w:ascii="ubuntu" w:eastAsia="Times New Roman" w:hAnsi="ubuntu" w:cs="Times New Roman"/>
          <w:color w:val="333333"/>
          <w:sz w:val="26"/>
          <w:szCs w:val="26"/>
          <w:lang w:eastAsia="nl-NL"/>
        </w:rPr>
      </w:pPr>
      <w:r w:rsidRPr="00F22283">
        <w:rPr>
          <w:rFonts w:ascii="ubuntu" w:eastAsia="Times New Roman" w:hAnsi="ubuntu" w:cs="Times New Roman"/>
          <w:noProof/>
          <w:color w:val="333333"/>
          <w:sz w:val="26"/>
          <w:szCs w:val="26"/>
          <w:lang w:eastAsia="nl-NL"/>
        </w:rPr>
        <w:drawing>
          <wp:inline distT="0" distB="0" distL="0" distR="0" wp14:anchorId="47545512" wp14:editId="09507BB1">
            <wp:extent cx="4762500" cy="3171825"/>
            <wp:effectExtent l="0" t="0" r="0" b="9525"/>
            <wp:docPr id="1" name="Afbeelding 1" descr="Echo van de vo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ho van de vo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p>
    <w:p w14:paraId="687D0E27" w14:textId="77777777" w:rsidR="00F22283" w:rsidRPr="00F22283" w:rsidRDefault="00F22283" w:rsidP="00F22283">
      <w:pPr>
        <w:shd w:val="clear" w:color="auto" w:fill="FFFFFF"/>
        <w:spacing w:after="75" w:line="240" w:lineRule="auto"/>
        <w:rPr>
          <w:rFonts w:ascii="ubuntu" w:eastAsia="Times New Roman" w:hAnsi="ubuntu" w:cs="Times New Roman"/>
          <w:color w:val="333333"/>
          <w:sz w:val="21"/>
          <w:szCs w:val="21"/>
          <w:lang w:eastAsia="nl-NL"/>
        </w:rPr>
      </w:pPr>
      <w:r w:rsidRPr="00F22283">
        <w:rPr>
          <w:rFonts w:ascii="ubuntu" w:eastAsia="Times New Roman" w:hAnsi="ubuntu" w:cs="Times New Roman"/>
          <w:color w:val="333333"/>
          <w:sz w:val="21"/>
          <w:szCs w:val="21"/>
          <w:lang w:eastAsia="nl-NL"/>
        </w:rPr>
        <w:t>Echo van de voet.</w:t>
      </w:r>
    </w:p>
    <w:p w14:paraId="2094E262" w14:textId="77777777" w:rsidR="00F22283" w:rsidRPr="00F22283" w:rsidRDefault="00F22283" w:rsidP="00F22283">
      <w:pPr>
        <w:shd w:val="clear" w:color="auto" w:fill="FFFFFF"/>
        <w:spacing w:after="0" w:line="240" w:lineRule="auto"/>
        <w:rPr>
          <w:rFonts w:ascii="ubuntu" w:eastAsia="Times New Roman" w:hAnsi="ubuntu" w:cs="Times New Roman"/>
          <w:color w:val="333333"/>
          <w:sz w:val="26"/>
          <w:szCs w:val="26"/>
          <w:lang w:eastAsia="nl-NL"/>
        </w:rPr>
      </w:pPr>
      <w:r>
        <w:rPr>
          <w:rFonts w:ascii="ubuntu" w:eastAsia="Times New Roman" w:hAnsi="ubuntu" w:cs="Times New Roman"/>
          <w:color w:val="333333"/>
          <w:sz w:val="26"/>
          <w:szCs w:val="26"/>
          <w:lang w:eastAsia="nl-NL"/>
        </w:rPr>
        <w:t xml:space="preserve">Studenten </w:t>
      </w:r>
      <w:bookmarkStart w:id="0" w:name="_GoBack"/>
      <w:bookmarkEnd w:id="0"/>
      <w:r w:rsidRPr="00F22283">
        <w:rPr>
          <w:rFonts w:ascii="ubuntu" w:eastAsia="Times New Roman" w:hAnsi="ubuntu" w:cs="Times New Roman"/>
          <w:color w:val="333333"/>
          <w:sz w:val="26"/>
          <w:szCs w:val="26"/>
          <w:lang w:eastAsia="nl-NL"/>
        </w:rPr>
        <w:t xml:space="preserve">van de Paramedische Hogeschool nemen actief deel aan de onderzoeken van </w:t>
      </w:r>
      <w:proofErr w:type="spellStart"/>
      <w:r w:rsidRPr="00F22283">
        <w:rPr>
          <w:rFonts w:ascii="ubuntu" w:eastAsia="Times New Roman" w:hAnsi="ubuntu" w:cs="Times New Roman"/>
          <w:color w:val="333333"/>
          <w:sz w:val="26"/>
          <w:szCs w:val="26"/>
          <w:lang w:eastAsia="nl-NL"/>
        </w:rPr>
        <w:t>Vanwanseele</w:t>
      </w:r>
      <w:proofErr w:type="spellEnd"/>
      <w:r w:rsidRPr="00F22283">
        <w:rPr>
          <w:rFonts w:ascii="ubuntu" w:eastAsia="Times New Roman" w:hAnsi="ubuntu" w:cs="Times New Roman"/>
          <w:color w:val="333333"/>
          <w:sz w:val="26"/>
          <w:szCs w:val="26"/>
          <w:lang w:eastAsia="nl-NL"/>
        </w:rPr>
        <w:t>. “Bij de 3D-bewegingsscans, maar ook bij de echografie van omliggende spieren bijvoorbeeld. Ieder semester zijn er ook weer studenten die afstuderen op het onderwerp.” Het is volgens de onderzoeker belangrijk dat de zo opgedane kennis wordt verwerkt in het onderwijs.</w:t>
      </w:r>
    </w:p>
    <w:p w14:paraId="0ABD98E1" w14:textId="77777777" w:rsidR="00F22283" w:rsidRPr="00F22283" w:rsidRDefault="00F22283" w:rsidP="00F22283">
      <w:pPr>
        <w:shd w:val="clear" w:color="auto" w:fill="FFFFFF"/>
        <w:spacing w:before="180" w:after="180" w:line="240" w:lineRule="auto"/>
        <w:rPr>
          <w:rFonts w:ascii="ubuntu" w:eastAsia="Times New Roman" w:hAnsi="ubuntu" w:cs="Times New Roman"/>
          <w:color w:val="333333"/>
          <w:sz w:val="26"/>
          <w:szCs w:val="26"/>
          <w:lang w:eastAsia="nl-NL"/>
        </w:rPr>
      </w:pPr>
      <w:r w:rsidRPr="00F22283">
        <w:rPr>
          <w:rFonts w:ascii="ubuntu" w:eastAsia="Times New Roman" w:hAnsi="ubuntu" w:cs="Times New Roman"/>
          <w:color w:val="333333"/>
          <w:sz w:val="26"/>
          <w:szCs w:val="26"/>
          <w:lang w:eastAsia="nl-NL"/>
        </w:rPr>
        <w:t xml:space="preserve">Dat gebeurt ook doordat </w:t>
      </w:r>
      <w:proofErr w:type="spellStart"/>
      <w:r w:rsidRPr="00F22283">
        <w:rPr>
          <w:rFonts w:ascii="ubuntu" w:eastAsia="Times New Roman" w:hAnsi="ubuntu" w:cs="Times New Roman"/>
          <w:color w:val="333333"/>
          <w:sz w:val="26"/>
          <w:szCs w:val="26"/>
          <w:lang w:eastAsia="nl-NL"/>
        </w:rPr>
        <w:t>Fontys</w:t>
      </w:r>
      <w:proofErr w:type="spellEnd"/>
      <w:r w:rsidRPr="00F22283">
        <w:rPr>
          <w:rFonts w:ascii="ubuntu" w:eastAsia="Times New Roman" w:hAnsi="ubuntu" w:cs="Times New Roman"/>
          <w:color w:val="333333"/>
          <w:sz w:val="26"/>
          <w:szCs w:val="26"/>
          <w:lang w:eastAsia="nl-NL"/>
        </w:rPr>
        <w:t xml:space="preserve"> voor het onderzoek samenwerkt met onder meer het Máxima Medisch Centrum in Eindhoven, maar ook met onder meer gespecialiseerde kinderfysiotherapeuten en andere lectoraten binnen de hogeschool. </w:t>
      </w:r>
      <w:r w:rsidRPr="00F22283">
        <w:rPr>
          <w:rFonts w:ascii="ubuntu" w:eastAsia="Times New Roman" w:hAnsi="ubuntu" w:cs="Times New Roman"/>
          <w:i/>
          <w:iCs/>
          <w:color w:val="333333"/>
          <w:sz w:val="26"/>
          <w:szCs w:val="26"/>
          <w:lang w:eastAsia="nl-NL"/>
        </w:rPr>
        <w:t>[Petra Merkx]</w:t>
      </w:r>
    </w:p>
    <w:p w14:paraId="269EA9F6" w14:textId="77777777" w:rsidR="0086268F" w:rsidRPr="000D09EA" w:rsidRDefault="0086268F">
      <w:pPr>
        <w:rPr>
          <w:rFonts w:ascii="Arial" w:hAnsi="Arial" w:cs="Arial"/>
          <w:sz w:val="20"/>
          <w:szCs w:val="20"/>
        </w:rPr>
      </w:pPr>
    </w:p>
    <w:sectPr w:rsidR="0086268F" w:rsidRPr="000D0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ubuntu">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83"/>
    <w:rsid w:val="000D09EA"/>
    <w:rsid w:val="00102EFF"/>
    <w:rsid w:val="0086268F"/>
    <w:rsid w:val="00D57E7B"/>
    <w:rsid w:val="00F222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F0C90"/>
  <w15:chartTrackingRefBased/>
  <w15:docId w15:val="{82EB9C60-8904-496F-866D-E889DAA0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F222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F222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2283"/>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F22283"/>
    <w:rPr>
      <w:color w:val="0000FF"/>
      <w:u w:val="single"/>
    </w:rPr>
  </w:style>
  <w:style w:type="paragraph" w:styleId="Normaalweb">
    <w:name w:val="Normal (Web)"/>
    <w:basedOn w:val="Standaard"/>
    <w:uiPriority w:val="99"/>
    <w:semiHidden/>
    <w:unhideWhenUsed/>
    <w:rsid w:val="00F2228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22283"/>
    <w:rPr>
      <w:b/>
      <w:bCs/>
    </w:rPr>
  </w:style>
  <w:style w:type="character" w:styleId="Nadruk">
    <w:name w:val="Emphasis"/>
    <w:basedOn w:val="Standaardalinea-lettertype"/>
    <w:uiPriority w:val="20"/>
    <w:qFormat/>
    <w:rsid w:val="00F22283"/>
    <w:rPr>
      <w:i/>
      <w:iCs/>
    </w:rPr>
  </w:style>
  <w:style w:type="character" w:customStyle="1" w:styleId="Kop2Char">
    <w:name w:val="Kop 2 Char"/>
    <w:basedOn w:val="Standaardalinea-lettertype"/>
    <w:link w:val="Kop2"/>
    <w:uiPriority w:val="9"/>
    <w:rsid w:val="00F22283"/>
    <w:rPr>
      <w:rFonts w:asciiTheme="majorHAnsi" w:eastAsiaTheme="majorEastAsia" w:hAnsiTheme="majorHAnsi" w:cstheme="majorBidi"/>
      <w:color w:val="2E74B5" w:themeColor="accent1" w:themeShade="BF"/>
      <w:sz w:val="26"/>
      <w:szCs w:val="26"/>
    </w:rPr>
  </w:style>
  <w:style w:type="paragraph" w:styleId="Bijschrift">
    <w:name w:val="caption"/>
    <w:basedOn w:val="Standaard"/>
    <w:next w:val="Standaard"/>
    <w:uiPriority w:val="35"/>
    <w:unhideWhenUsed/>
    <w:qFormat/>
    <w:rsid w:val="00F22283"/>
    <w:pPr>
      <w:spacing w:after="200" w:line="240" w:lineRule="auto"/>
    </w:pPr>
    <w:rPr>
      <w:i/>
      <w:iCs/>
      <w:color w:val="44546A" w:themeColor="text2"/>
      <w:sz w:val="18"/>
      <w:szCs w:val="18"/>
    </w:rPr>
  </w:style>
  <w:style w:type="paragraph" w:styleId="Ballontekst">
    <w:name w:val="Balloon Text"/>
    <w:basedOn w:val="Standaard"/>
    <w:link w:val="BallontekstChar"/>
    <w:uiPriority w:val="99"/>
    <w:semiHidden/>
    <w:unhideWhenUsed/>
    <w:rsid w:val="00F2228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222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925820">
      <w:bodyDiv w:val="1"/>
      <w:marLeft w:val="0"/>
      <w:marRight w:val="0"/>
      <w:marTop w:val="0"/>
      <w:marBottom w:val="0"/>
      <w:divBdr>
        <w:top w:val="none" w:sz="0" w:space="0" w:color="auto"/>
        <w:left w:val="none" w:sz="0" w:space="0" w:color="auto"/>
        <w:bottom w:val="none" w:sz="0" w:space="0" w:color="auto"/>
        <w:right w:val="none" w:sz="0" w:space="0" w:color="auto"/>
      </w:divBdr>
      <w:divsChild>
        <w:div w:id="1708329914">
          <w:marLeft w:val="0"/>
          <w:marRight w:val="0"/>
          <w:marTop w:val="225"/>
          <w:marBottom w:val="75"/>
          <w:divBdr>
            <w:top w:val="none" w:sz="0" w:space="0" w:color="auto"/>
            <w:left w:val="none" w:sz="0" w:space="0" w:color="auto"/>
            <w:bottom w:val="none" w:sz="0" w:space="0" w:color="auto"/>
            <w:right w:val="none" w:sz="0" w:space="0" w:color="auto"/>
          </w:divBdr>
          <w:divsChild>
            <w:div w:id="548224971">
              <w:marLeft w:val="0"/>
              <w:marRight w:val="45"/>
              <w:marTop w:val="0"/>
              <w:marBottom w:val="0"/>
              <w:divBdr>
                <w:top w:val="none" w:sz="0" w:space="0" w:color="auto"/>
                <w:left w:val="none" w:sz="0" w:space="0" w:color="auto"/>
                <w:bottom w:val="none" w:sz="0" w:space="0" w:color="auto"/>
                <w:right w:val="none" w:sz="0" w:space="0" w:color="auto"/>
              </w:divBdr>
            </w:div>
            <w:div w:id="1550993803">
              <w:marLeft w:val="0"/>
              <w:marRight w:val="45"/>
              <w:marTop w:val="0"/>
              <w:marBottom w:val="0"/>
              <w:divBdr>
                <w:top w:val="none" w:sz="0" w:space="0" w:color="auto"/>
                <w:left w:val="none" w:sz="0" w:space="0" w:color="auto"/>
                <w:bottom w:val="none" w:sz="0" w:space="0" w:color="auto"/>
                <w:right w:val="none" w:sz="0" w:space="0" w:color="auto"/>
              </w:divBdr>
            </w:div>
            <w:div w:id="1978948169">
              <w:marLeft w:val="0"/>
              <w:marRight w:val="45"/>
              <w:marTop w:val="0"/>
              <w:marBottom w:val="0"/>
              <w:divBdr>
                <w:top w:val="none" w:sz="0" w:space="0" w:color="auto"/>
                <w:left w:val="none" w:sz="0" w:space="0" w:color="auto"/>
                <w:bottom w:val="none" w:sz="0" w:space="0" w:color="auto"/>
                <w:right w:val="none" w:sz="0" w:space="0" w:color="auto"/>
              </w:divBdr>
            </w:div>
            <w:div w:id="1002857979">
              <w:marLeft w:val="0"/>
              <w:marRight w:val="45"/>
              <w:marTop w:val="0"/>
              <w:marBottom w:val="0"/>
              <w:divBdr>
                <w:top w:val="none" w:sz="0" w:space="0" w:color="auto"/>
                <w:left w:val="none" w:sz="0" w:space="0" w:color="auto"/>
                <w:bottom w:val="none" w:sz="0" w:space="0" w:color="auto"/>
                <w:right w:val="none" w:sz="0" w:space="0" w:color="auto"/>
              </w:divBdr>
            </w:div>
          </w:divsChild>
        </w:div>
        <w:div w:id="1981229285">
          <w:marLeft w:val="0"/>
          <w:marRight w:val="0"/>
          <w:marTop w:val="0"/>
          <w:marBottom w:val="450"/>
          <w:divBdr>
            <w:top w:val="none" w:sz="0" w:space="0" w:color="auto"/>
            <w:left w:val="none" w:sz="0" w:space="0" w:color="auto"/>
            <w:bottom w:val="none" w:sz="0" w:space="0" w:color="auto"/>
            <w:right w:val="none" w:sz="0" w:space="0" w:color="auto"/>
          </w:divBdr>
          <w:divsChild>
            <w:div w:id="1275791237">
              <w:marLeft w:val="0"/>
              <w:marRight w:val="0"/>
              <w:marTop w:val="0"/>
              <w:marBottom w:val="0"/>
              <w:divBdr>
                <w:top w:val="none" w:sz="0" w:space="0" w:color="auto"/>
                <w:left w:val="none" w:sz="0" w:space="0" w:color="auto"/>
                <w:bottom w:val="none" w:sz="0" w:space="0" w:color="auto"/>
                <w:right w:val="none" w:sz="0" w:space="0" w:color="auto"/>
              </w:divBdr>
              <w:divsChild>
                <w:div w:id="965742682">
                  <w:marLeft w:val="0"/>
                  <w:marRight w:val="0"/>
                  <w:marTop w:val="0"/>
                  <w:marBottom w:val="0"/>
                  <w:divBdr>
                    <w:top w:val="none" w:sz="0" w:space="0" w:color="auto"/>
                    <w:left w:val="none" w:sz="0" w:space="0" w:color="auto"/>
                    <w:bottom w:val="none" w:sz="0" w:space="0" w:color="auto"/>
                    <w:right w:val="none" w:sz="0" w:space="0" w:color="auto"/>
                  </w:divBdr>
                  <w:divsChild>
                    <w:div w:id="677269914">
                      <w:marLeft w:val="0"/>
                      <w:marRight w:val="0"/>
                      <w:marTop w:val="0"/>
                      <w:marBottom w:val="75"/>
                      <w:divBdr>
                        <w:top w:val="none" w:sz="0" w:space="0" w:color="auto"/>
                        <w:left w:val="none" w:sz="0" w:space="0" w:color="auto"/>
                        <w:bottom w:val="none" w:sz="0" w:space="0" w:color="auto"/>
                        <w:right w:val="none" w:sz="0" w:space="0" w:color="auto"/>
                      </w:divBdr>
                    </w:div>
                    <w:div w:id="1503395935">
                      <w:marLeft w:val="0"/>
                      <w:marRight w:val="0"/>
                      <w:marTop w:val="0"/>
                      <w:marBottom w:val="0"/>
                      <w:divBdr>
                        <w:top w:val="none" w:sz="0" w:space="0" w:color="auto"/>
                        <w:left w:val="none" w:sz="0" w:space="0" w:color="auto"/>
                        <w:bottom w:val="none" w:sz="0" w:space="0" w:color="auto"/>
                        <w:right w:val="none" w:sz="0" w:space="0" w:color="auto"/>
                      </w:divBdr>
                      <w:divsChild>
                        <w:div w:id="36591375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657954916">
          <w:marLeft w:val="0"/>
          <w:marRight w:val="0"/>
          <w:marTop w:val="0"/>
          <w:marBottom w:val="450"/>
          <w:divBdr>
            <w:top w:val="none" w:sz="0" w:space="0" w:color="auto"/>
            <w:left w:val="none" w:sz="0" w:space="0" w:color="auto"/>
            <w:bottom w:val="none" w:sz="0" w:space="0" w:color="auto"/>
            <w:right w:val="none" w:sz="0" w:space="0" w:color="auto"/>
          </w:divBdr>
          <w:divsChild>
            <w:div w:id="913658751">
              <w:marLeft w:val="0"/>
              <w:marRight w:val="0"/>
              <w:marTop w:val="0"/>
              <w:marBottom w:val="0"/>
              <w:divBdr>
                <w:top w:val="none" w:sz="0" w:space="0" w:color="auto"/>
                <w:left w:val="none" w:sz="0" w:space="0" w:color="auto"/>
                <w:bottom w:val="none" w:sz="0" w:space="0" w:color="auto"/>
                <w:right w:val="none" w:sz="0" w:space="0" w:color="auto"/>
              </w:divBdr>
              <w:divsChild>
                <w:div w:id="16516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5876">
          <w:marLeft w:val="0"/>
          <w:marRight w:val="0"/>
          <w:marTop w:val="0"/>
          <w:marBottom w:val="0"/>
          <w:divBdr>
            <w:top w:val="none" w:sz="0" w:space="0" w:color="auto"/>
            <w:left w:val="none" w:sz="0" w:space="0" w:color="auto"/>
            <w:bottom w:val="none" w:sz="0" w:space="0" w:color="auto"/>
            <w:right w:val="none" w:sz="0" w:space="0" w:color="auto"/>
          </w:divBdr>
          <w:divsChild>
            <w:div w:id="1277378">
              <w:marLeft w:val="75"/>
              <w:marRight w:val="75"/>
              <w:marTop w:val="75"/>
              <w:marBottom w:val="75"/>
              <w:divBdr>
                <w:top w:val="none" w:sz="0" w:space="0" w:color="auto"/>
                <w:left w:val="none" w:sz="0" w:space="0" w:color="auto"/>
                <w:bottom w:val="none" w:sz="0" w:space="0" w:color="auto"/>
                <w:right w:val="none" w:sz="0" w:space="0" w:color="auto"/>
              </w:divBdr>
              <w:divsChild>
                <w:div w:id="1214270152">
                  <w:marLeft w:val="0"/>
                  <w:marRight w:val="0"/>
                  <w:marTop w:val="0"/>
                  <w:marBottom w:val="0"/>
                  <w:divBdr>
                    <w:top w:val="none" w:sz="0" w:space="0" w:color="auto"/>
                    <w:left w:val="none" w:sz="0" w:space="0" w:color="auto"/>
                    <w:bottom w:val="none" w:sz="0" w:space="0" w:color="auto"/>
                    <w:right w:val="none" w:sz="0" w:space="0" w:color="auto"/>
                  </w:divBdr>
                </w:div>
              </w:divsChild>
            </w:div>
            <w:div w:id="241062282">
              <w:marLeft w:val="75"/>
              <w:marRight w:val="75"/>
              <w:marTop w:val="75"/>
              <w:marBottom w:val="75"/>
              <w:divBdr>
                <w:top w:val="none" w:sz="0" w:space="0" w:color="auto"/>
                <w:left w:val="none" w:sz="0" w:space="0" w:color="auto"/>
                <w:bottom w:val="none" w:sz="0" w:space="0" w:color="auto"/>
                <w:right w:val="none" w:sz="0" w:space="0" w:color="auto"/>
              </w:divBdr>
              <w:divsChild>
                <w:div w:id="6226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https://content.presspage.com/uploads/1980/1920_3d-onderzoekklompvoet-431813.jpg?10000"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5F486CF9A84E4B83A1D382449A9E59" ma:contentTypeVersion="11" ma:contentTypeDescription="Een nieuw document maken." ma:contentTypeScope="" ma:versionID="145d814fc46c7e0c26afe583b8e568eb">
  <xsd:schema xmlns:xsd="http://www.w3.org/2001/XMLSchema" xmlns:xs="http://www.w3.org/2001/XMLSchema" xmlns:p="http://schemas.microsoft.com/office/2006/metadata/properties" xmlns:ns3="4dfc51d9-fd9a-4c2e-9b35-2a6b8dbf690b" xmlns:ns4="305d9c35-e4e7-46dc-b696-2e0d98cbe4ff" targetNamespace="http://schemas.microsoft.com/office/2006/metadata/properties" ma:root="true" ma:fieldsID="0d9147db368ea8808a81668a5394289b" ns3:_="" ns4:_="">
    <xsd:import namespace="4dfc51d9-fd9a-4c2e-9b35-2a6b8dbf690b"/>
    <xsd:import namespace="305d9c35-e4e7-46dc-b696-2e0d98cbe4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c51d9-fd9a-4c2e-9b35-2a6b8dbf69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5d9c35-e4e7-46dc-b696-2e0d98cbe4ff"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element name="SharingHintHash" ma:index="15"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305A85-7C66-42F6-8097-2261077EF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c51d9-fd9a-4c2e-9b35-2a6b8dbf690b"/>
    <ds:schemaRef ds:uri="305d9c35-e4e7-46dc-b696-2e0d98cbe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53DEAB-1C3A-4E15-AF72-8FB68E5121E0}">
  <ds:schemaRefs>
    <ds:schemaRef ds:uri="http://schemas.microsoft.com/sharepoint/v3/contenttype/forms"/>
  </ds:schemaRefs>
</ds:datastoreItem>
</file>

<file path=customXml/itemProps3.xml><?xml version="1.0" encoding="utf-8"?>
<ds:datastoreItem xmlns:ds="http://schemas.openxmlformats.org/officeDocument/2006/customXml" ds:itemID="{15A14AF5-2D61-437E-9B2A-1A10458409C1}">
  <ds:schemaRefs>
    <ds:schemaRef ds:uri="305d9c35-e4e7-46dc-b696-2e0d98cbe4f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dfc51d9-fd9a-4c2e-9b35-2a6b8dbf69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2260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Grin,Lianne L.</dc:creator>
  <cp:keywords/>
  <dc:description/>
  <cp:lastModifiedBy>Grin,Lianne L.</cp:lastModifiedBy>
  <cp:revision>1</cp:revision>
  <dcterms:created xsi:type="dcterms:W3CDTF">2019-11-07T15:13:00Z</dcterms:created>
  <dcterms:modified xsi:type="dcterms:W3CDTF">2019-11-07T15:17:00Z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0x010100C95F486CF9A84E4B83A1D382449A9E59</vt:lpwstr>
  </property>
</Properties>
</file>